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217" w:rsidRPr="000D2845" w:rsidRDefault="004F6217" w:rsidP="004F6217">
      <w:pPr>
        <w:rPr>
          <w:rFonts w:ascii="宋体" w:hAnsi="宋体" w:cs="宋体"/>
          <w:b/>
          <w:bCs/>
          <w:sz w:val="28"/>
          <w:szCs w:val="28"/>
          <w:shd w:val="clear" w:color="auto" w:fill="FFFFFF"/>
        </w:rPr>
      </w:pPr>
      <w:r w:rsidRPr="000D2845">
        <w:rPr>
          <w:rFonts w:ascii="宋体" w:hAnsi="宋体" w:cs="宋体" w:hint="eastAsia"/>
          <w:b/>
          <w:bCs/>
          <w:sz w:val="28"/>
          <w:szCs w:val="28"/>
          <w:shd w:val="clear" w:color="auto" w:fill="FFFFFF"/>
        </w:rPr>
        <w:t>一、项目概况</w:t>
      </w:r>
    </w:p>
    <w:p w:rsidR="004F6217" w:rsidRPr="000D2845" w:rsidRDefault="004F6217" w:rsidP="004F6217">
      <w:pPr>
        <w:spacing w:line="360" w:lineRule="auto"/>
        <w:ind w:firstLineChars="200" w:firstLine="480"/>
        <w:rPr>
          <w:rFonts w:ascii="黑体" w:eastAsia="黑体" w:hAnsi="黑体" w:cs="黑体"/>
          <w:kern w:val="0"/>
          <w:sz w:val="24"/>
          <w:shd w:val="clear" w:color="auto" w:fill="FFFFFF"/>
        </w:rPr>
      </w:pPr>
      <w:r w:rsidRPr="000D2845">
        <w:rPr>
          <w:rFonts w:ascii="黑体" w:eastAsia="黑体" w:hAnsi="黑体" w:cs="黑体" w:hint="eastAsia"/>
          <w:kern w:val="0"/>
          <w:sz w:val="24"/>
          <w:shd w:val="clear" w:color="auto" w:fill="FFFFFF"/>
        </w:rPr>
        <w:t>1、项目名称：交警支队2024年骑行装备采购</w:t>
      </w:r>
    </w:p>
    <w:p w:rsidR="004F6217" w:rsidRPr="000D2845" w:rsidRDefault="004F6217" w:rsidP="004F6217">
      <w:pPr>
        <w:spacing w:line="360" w:lineRule="auto"/>
        <w:ind w:firstLineChars="200" w:firstLine="480"/>
        <w:rPr>
          <w:rFonts w:ascii="黑体" w:eastAsia="黑体" w:hAnsi="黑体" w:cs="黑体"/>
          <w:kern w:val="0"/>
          <w:sz w:val="24"/>
          <w:shd w:val="clear" w:color="auto" w:fill="FFFFFF"/>
        </w:rPr>
      </w:pPr>
      <w:r w:rsidRPr="000D2845">
        <w:rPr>
          <w:rFonts w:ascii="黑体" w:eastAsia="黑体" w:hAnsi="黑体" w:cs="黑体" w:hint="eastAsia"/>
          <w:kern w:val="0"/>
          <w:sz w:val="24"/>
          <w:shd w:val="clear" w:color="auto" w:fill="FFFFFF"/>
        </w:rPr>
        <w:t>2、采购预算：200万元</w:t>
      </w:r>
    </w:p>
    <w:p w:rsidR="004F6217" w:rsidRPr="000D2845" w:rsidRDefault="004F6217" w:rsidP="004F6217">
      <w:pPr>
        <w:spacing w:line="360" w:lineRule="auto"/>
        <w:ind w:firstLineChars="200" w:firstLine="480"/>
        <w:rPr>
          <w:rFonts w:ascii="黑体" w:eastAsia="黑体" w:hAnsi="黑体" w:cs="黑体"/>
          <w:kern w:val="0"/>
          <w:sz w:val="24"/>
          <w:shd w:val="clear" w:color="auto" w:fill="FFFFFF"/>
        </w:rPr>
      </w:pPr>
      <w:r w:rsidRPr="000D2845">
        <w:rPr>
          <w:rFonts w:ascii="黑体" w:eastAsia="黑体" w:hAnsi="黑体" w:cs="黑体" w:hint="eastAsia"/>
          <w:kern w:val="0"/>
          <w:sz w:val="24"/>
          <w:shd w:val="clear" w:color="auto" w:fill="FFFFFF"/>
        </w:rPr>
        <w:t>3、合同履行期限：</w:t>
      </w:r>
      <w:r w:rsidRPr="000D2845">
        <w:rPr>
          <w:rFonts w:ascii="黑体" w:eastAsia="黑体" w:hAnsi="黑体" w:cs="黑体"/>
          <w:kern w:val="0"/>
          <w:sz w:val="24"/>
          <w:shd w:val="clear" w:color="auto" w:fill="FFFFFF"/>
        </w:rPr>
        <w:t>签订合同生效之日起20天内</w:t>
      </w:r>
    </w:p>
    <w:p w:rsidR="004F6217" w:rsidRPr="000D2845" w:rsidRDefault="004F6217" w:rsidP="004F6217">
      <w:pPr>
        <w:spacing w:line="360" w:lineRule="auto"/>
        <w:ind w:firstLineChars="200" w:firstLine="480"/>
        <w:rPr>
          <w:rFonts w:ascii="黑体" w:eastAsia="黑体" w:hAnsi="黑体" w:cs="黑体"/>
          <w:kern w:val="0"/>
          <w:sz w:val="24"/>
          <w:shd w:val="clear" w:color="auto" w:fill="FFFFFF"/>
        </w:rPr>
      </w:pPr>
      <w:r w:rsidRPr="000D2845">
        <w:rPr>
          <w:rFonts w:ascii="黑体" w:eastAsia="黑体" w:hAnsi="黑体" w:cs="黑体" w:hint="eastAsia"/>
          <w:kern w:val="0"/>
          <w:sz w:val="24"/>
          <w:shd w:val="clear" w:color="auto" w:fill="FFFFFF"/>
        </w:rPr>
        <w:t>4、质量标准：符合国家现行规范所要求的合格标准</w:t>
      </w:r>
    </w:p>
    <w:p w:rsidR="004F6217" w:rsidRPr="000D2845" w:rsidRDefault="004F6217" w:rsidP="004F6217">
      <w:pPr>
        <w:spacing w:line="360" w:lineRule="auto"/>
        <w:ind w:firstLineChars="200" w:firstLine="480"/>
        <w:rPr>
          <w:rFonts w:ascii="黑体" w:eastAsia="黑体" w:hAnsi="黑体" w:cs="黑体"/>
          <w:kern w:val="0"/>
          <w:sz w:val="24"/>
          <w:shd w:val="clear" w:color="auto" w:fill="FFFFFF"/>
        </w:rPr>
      </w:pPr>
      <w:r w:rsidRPr="000D2845">
        <w:rPr>
          <w:rFonts w:ascii="黑体" w:eastAsia="黑体" w:hAnsi="黑体" w:cs="黑体" w:hint="eastAsia"/>
          <w:kern w:val="0"/>
          <w:sz w:val="24"/>
          <w:shd w:val="clear" w:color="auto" w:fill="FFFFFF"/>
        </w:rPr>
        <w:t>5、付款方式：根据双方签订的合同约定执行</w:t>
      </w:r>
    </w:p>
    <w:p w:rsidR="004F6217" w:rsidRPr="000D2845" w:rsidRDefault="004F6217" w:rsidP="004F6217">
      <w:pPr>
        <w:spacing w:line="360" w:lineRule="auto"/>
        <w:ind w:firstLineChars="200" w:firstLine="480"/>
        <w:rPr>
          <w:rFonts w:ascii="黑体" w:eastAsia="黑体" w:hAnsi="黑体" w:cs="黑体"/>
          <w:kern w:val="0"/>
          <w:sz w:val="24"/>
          <w:shd w:val="clear" w:color="auto" w:fill="FFFFFF"/>
        </w:rPr>
      </w:pPr>
      <w:r w:rsidRPr="000D2845">
        <w:rPr>
          <w:rFonts w:ascii="黑体" w:eastAsia="黑体" w:hAnsi="黑体" w:cs="黑体" w:hint="eastAsia"/>
          <w:kern w:val="0"/>
          <w:sz w:val="24"/>
          <w:shd w:val="clear" w:color="auto" w:fill="FFFFFF"/>
        </w:rPr>
        <w:t>6：项目概述：本次采购对</w:t>
      </w:r>
      <w:r w:rsidRPr="000D2845">
        <w:rPr>
          <w:rFonts w:ascii="黑体" w:eastAsia="黑体" w:hAnsi="黑体" w:cs="黑体"/>
          <w:kern w:val="0"/>
          <w:sz w:val="24"/>
          <w:shd w:val="clear" w:color="auto" w:fill="FFFFFF"/>
        </w:rPr>
        <w:t>交警支队170名TUPU队员配备警摩骑行所需的骑行服、骑行头盔、骑行靴、全指手套、半指手套等装备，实现TUPU队员装备的更新</w:t>
      </w:r>
    </w:p>
    <w:p w:rsidR="004F6217" w:rsidRPr="000D2845" w:rsidRDefault="004F6217" w:rsidP="004F6217">
      <w:pPr>
        <w:rPr>
          <w:rFonts w:ascii="宋体" w:hAnsi="宋体" w:cs="宋体"/>
          <w:b/>
          <w:bCs/>
          <w:sz w:val="28"/>
          <w:szCs w:val="28"/>
          <w:shd w:val="clear" w:color="auto" w:fill="FFFFFF"/>
        </w:rPr>
      </w:pPr>
      <w:r w:rsidRPr="000D2845">
        <w:rPr>
          <w:rFonts w:ascii="宋体" w:hAnsi="宋体" w:cs="宋体" w:hint="eastAsia"/>
          <w:b/>
          <w:bCs/>
          <w:sz w:val="28"/>
          <w:szCs w:val="28"/>
          <w:shd w:val="clear" w:color="auto" w:fill="FFFFFF"/>
        </w:rPr>
        <w:t>二、采购需求</w:t>
      </w:r>
    </w:p>
    <w:p w:rsidR="004F6217" w:rsidRPr="000D2845" w:rsidRDefault="004F6217" w:rsidP="004F6217">
      <w:pPr>
        <w:spacing w:line="360" w:lineRule="auto"/>
        <w:ind w:firstLineChars="200" w:firstLine="480"/>
        <w:rPr>
          <w:rFonts w:ascii="黑体" w:eastAsia="黑体" w:hAnsi="黑体" w:cs="黑体"/>
          <w:kern w:val="0"/>
          <w:sz w:val="24"/>
          <w:shd w:val="clear" w:color="auto" w:fill="FFFFFF"/>
        </w:rPr>
      </w:pPr>
      <w:r w:rsidRPr="000D2845">
        <w:rPr>
          <w:rFonts w:ascii="黑体" w:eastAsia="黑体" w:hAnsi="黑体" w:cs="黑体" w:hint="eastAsia"/>
          <w:kern w:val="0"/>
          <w:sz w:val="24"/>
          <w:shd w:val="clear" w:color="auto" w:fill="FFFFFF"/>
        </w:rPr>
        <w:t>1、采购内容及技术要求</w:t>
      </w:r>
    </w:p>
    <w:tbl>
      <w:tblPr>
        <w:tblStyle w:val="TableNormal"/>
        <w:tblW w:w="10138"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04"/>
        <w:gridCol w:w="1108"/>
        <w:gridCol w:w="5802"/>
        <w:gridCol w:w="758"/>
        <w:gridCol w:w="542"/>
        <w:gridCol w:w="1324"/>
      </w:tblGrid>
      <w:tr w:rsidR="004F6217" w:rsidRPr="000D2845" w:rsidTr="006D34B4">
        <w:trPr>
          <w:trHeight w:val="551"/>
        </w:trPr>
        <w:tc>
          <w:tcPr>
            <w:tcW w:w="604" w:type="dxa"/>
            <w:textDirection w:val="tbRlV"/>
            <w:vAlign w:val="center"/>
          </w:tcPr>
          <w:p w:rsidR="004F6217" w:rsidRPr="000D2845" w:rsidRDefault="004F6217" w:rsidP="006D34B4">
            <w:pPr>
              <w:ind w:left="420"/>
              <w:jc w:val="center"/>
              <w:rPr>
                <w:rFonts w:ascii="微软雅黑" w:eastAsia="微软雅黑" w:hAnsi="微软雅黑" w:cs="微软雅黑"/>
              </w:rPr>
            </w:pPr>
            <w:r w:rsidRPr="000D2845">
              <w:rPr>
                <w:rFonts w:ascii="微软雅黑" w:eastAsia="微软雅黑" w:hAnsi="微软雅黑" w:cs="微软雅黑"/>
                <w:spacing w:val="1"/>
                <w:sz w:val="21"/>
                <w:szCs w:val="21"/>
              </w:rPr>
              <w:t>项号</w:t>
            </w:r>
          </w:p>
        </w:tc>
        <w:tc>
          <w:tcPr>
            <w:tcW w:w="1108" w:type="dxa"/>
          </w:tcPr>
          <w:p w:rsidR="004F6217" w:rsidRPr="000D2845" w:rsidRDefault="004F6217" w:rsidP="006D34B4">
            <w:pPr>
              <w:spacing w:before="25" w:line="182" w:lineRule="auto"/>
              <w:jc w:val="center"/>
              <w:rPr>
                <w:rFonts w:ascii="微软雅黑" w:eastAsia="微软雅黑" w:hAnsi="微软雅黑" w:cs="微软雅黑"/>
              </w:rPr>
            </w:pPr>
            <w:r w:rsidRPr="000D2845">
              <w:rPr>
                <w:rFonts w:ascii="微软雅黑" w:eastAsia="微软雅黑" w:hAnsi="微软雅黑" w:cs="微软雅黑"/>
                <w:spacing w:val="-2"/>
                <w:sz w:val="21"/>
                <w:szCs w:val="21"/>
              </w:rPr>
              <w:t>标的</w:t>
            </w:r>
          </w:p>
          <w:p w:rsidR="004F6217" w:rsidRPr="000D2845" w:rsidRDefault="004F6217" w:rsidP="006D34B4">
            <w:pPr>
              <w:spacing w:line="168" w:lineRule="auto"/>
              <w:jc w:val="center"/>
              <w:rPr>
                <w:rFonts w:ascii="微软雅黑" w:eastAsia="微软雅黑" w:hAnsi="微软雅黑" w:cs="微软雅黑"/>
              </w:rPr>
            </w:pPr>
            <w:r w:rsidRPr="000D2845">
              <w:rPr>
                <w:rFonts w:ascii="微软雅黑" w:eastAsia="微软雅黑" w:hAnsi="微软雅黑" w:cs="微软雅黑"/>
                <w:spacing w:val="-3"/>
                <w:sz w:val="21"/>
                <w:szCs w:val="21"/>
              </w:rPr>
              <w:t>名</w:t>
            </w:r>
            <w:r w:rsidRPr="000D2845">
              <w:rPr>
                <w:rFonts w:ascii="微软雅黑" w:eastAsia="微软雅黑" w:hAnsi="微软雅黑" w:cs="微软雅黑"/>
                <w:spacing w:val="-2"/>
                <w:sz w:val="21"/>
                <w:szCs w:val="21"/>
              </w:rPr>
              <w:t>称</w:t>
            </w:r>
          </w:p>
        </w:tc>
        <w:tc>
          <w:tcPr>
            <w:tcW w:w="5802" w:type="dxa"/>
          </w:tcPr>
          <w:p w:rsidR="004F6217" w:rsidRPr="000D2845" w:rsidRDefault="004F6217" w:rsidP="006D34B4">
            <w:pPr>
              <w:spacing w:before="169" w:line="185" w:lineRule="auto"/>
              <w:ind w:leftChars="60" w:left="130" w:hangingChars="2" w:hanging="4"/>
              <w:jc w:val="center"/>
              <w:rPr>
                <w:rFonts w:ascii="微软雅黑" w:eastAsia="微软雅黑" w:hAnsi="微软雅黑" w:cs="微软雅黑"/>
              </w:rPr>
            </w:pPr>
            <w:r w:rsidRPr="000D2845">
              <w:rPr>
                <w:rFonts w:ascii="微软雅黑" w:eastAsia="微软雅黑" w:hAnsi="微软雅黑" w:cs="微软雅黑"/>
                <w:sz w:val="21"/>
                <w:szCs w:val="21"/>
              </w:rPr>
              <w:t>技术需求</w:t>
            </w:r>
          </w:p>
        </w:tc>
        <w:tc>
          <w:tcPr>
            <w:tcW w:w="758" w:type="dxa"/>
          </w:tcPr>
          <w:p w:rsidR="004F6217" w:rsidRPr="000D2845" w:rsidRDefault="004F6217" w:rsidP="006D34B4">
            <w:pPr>
              <w:spacing w:before="164" w:line="185" w:lineRule="auto"/>
              <w:jc w:val="center"/>
              <w:rPr>
                <w:rFonts w:ascii="微软雅黑" w:eastAsia="微软雅黑" w:hAnsi="微软雅黑" w:cs="微软雅黑"/>
              </w:rPr>
            </w:pPr>
            <w:r w:rsidRPr="000D2845">
              <w:rPr>
                <w:rFonts w:ascii="微软雅黑" w:eastAsia="微软雅黑" w:hAnsi="微软雅黑" w:cs="微软雅黑"/>
                <w:spacing w:val="-2"/>
                <w:sz w:val="21"/>
                <w:szCs w:val="21"/>
              </w:rPr>
              <w:t>数量</w:t>
            </w:r>
          </w:p>
        </w:tc>
        <w:tc>
          <w:tcPr>
            <w:tcW w:w="542" w:type="dxa"/>
            <w:textDirection w:val="tbRlV"/>
          </w:tcPr>
          <w:p w:rsidR="004F6217" w:rsidRPr="000D2845" w:rsidRDefault="004F6217" w:rsidP="006D34B4">
            <w:pPr>
              <w:jc w:val="center"/>
              <w:rPr>
                <w:rFonts w:ascii="微软雅黑" w:eastAsia="微软雅黑" w:hAnsi="微软雅黑" w:cs="微软雅黑"/>
                <w:spacing w:val="1"/>
                <w:sz w:val="21"/>
                <w:szCs w:val="21"/>
              </w:rPr>
            </w:pPr>
            <w:r w:rsidRPr="000D2845">
              <w:rPr>
                <w:rFonts w:ascii="微软雅黑" w:eastAsia="微软雅黑" w:hAnsi="微软雅黑" w:cs="微软雅黑"/>
                <w:spacing w:val="1"/>
                <w:sz w:val="21"/>
                <w:szCs w:val="21"/>
              </w:rPr>
              <w:t>单位</w:t>
            </w:r>
          </w:p>
        </w:tc>
        <w:tc>
          <w:tcPr>
            <w:tcW w:w="1324" w:type="dxa"/>
          </w:tcPr>
          <w:p w:rsidR="004F6217" w:rsidRPr="000D2845" w:rsidRDefault="004F6217" w:rsidP="006D34B4">
            <w:pPr>
              <w:spacing w:before="25" w:line="182" w:lineRule="auto"/>
              <w:jc w:val="center"/>
              <w:rPr>
                <w:rFonts w:ascii="微软雅黑" w:eastAsia="微软雅黑" w:hAnsi="微软雅黑" w:cs="微软雅黑"/>
              </w:rPr>
            </w:pPr>
            <w:r w:rsidRPr="000D2845">
              <w:rPr>
                <w:rFonts w:ascii="微软雅黑" w:eastAsia="微软雅黑" w:hAnsi="微软雅黑" w:cs="微软雅黑"/>
                <w:spacing w:val="-1"/>
                <w:sz w:val="21"/>
                <w:szCs w:val="21"/>
              </w:rPr>
              <w:t>控制单价</w:t>
            </w:r>
          </w:p>
          <w:p w:rsidR="004F6217" w:rsidRPr="000D2845" w:rsidRDefault="004F6217" w:rsidP="006D34B4">
            <w:pPr>
              <w:tabs>
                <w:tab w:val="left" w:pos="465"/>
              </w:tabs>
              <w:spacing w:line="168" w:lineRule="auto"/>
              <w:jc w:val="center"/>
              <w:rPr>
                <w:rFonts w:ascii="微软雅黑" w:eastAsia="微软雅黑" w:hAnsi="微软雅黑" w:cs="微软雅黑"/>
              </w:rPr>
            </w:pPr>
            <w:r w:rsidRPr="000D2845">
              <w:rPr>
                <w:rFonts w:ascii="微软雅黑" w:eastAsia="微软雅黑" w:hAnsi="微软雅黑" w:cs="微软雅黑"/>
                <w:spacing w:val="16"/>
                <w:sz w:val="21"/>
                <w:szCs w:val="21"/>
              </w:rPr>
              <w:t>(</w:t>
            </w:r>
            <w:r w:rsidRPr="000D2845">
              <w:rPr>
                <w:rFonts w:ascii="微软雅黑" w:eastAsia="微软雅黑" w:hAnsi="微软雅黑" w:cs="微软雅黑"/>
                <w:spacing w:val="14"/>
                <w:sz w:val="21"/>
                <w:szCs w:val="21"/>
              </w:rPr>
              <w:t>元)</w:t>
            </w:r>
          </w:p>
        </w:tc>
      </w:tr>
      <w:tr w:rsidR="004F6217" w:rsidRPr="000D2845" w:rsidTr="006D34B4">
        <w:trPr>
          <w:trHeight w:val="350"/>
        </w:trPr>
        <w:tc>
          <w:tcPr>
            <w:tcW w:w="10138" w:type="dxa"/>
            <w:gridSpan w:val="6"/>
          </w:tcPr>
          <w:p w:rsidR="004F6217" w:rsidRPr="000D2845" w:rsidRDefault="004F6217" w:rsidP="006D34B4">
            <w:pPr>
              <w:jc w:val="center"/>
              <w:rPr>
                <w:rFonts w:ascii="微软雅黑" w:eastAsia="微软雅黑" w:hAnsi="微软雅黑" w:cs="微软雅黑"/>
                <w:spacing w:val="1"/>
                <w:sz w:val="21"/>
                <w:szCs w:val="21"/>
              </w:rPr>
            </w:pPr>
            <w:r w:rsidRPr="000D2845">
              <w:rPr>
                <w:rFonts w:ascii="微软雅黑" w:eastAsia="微软雅黑" w:hAnsi="微软雅黑" w:cs="微软雅黑"/>
                <w:spacing w:val="1"/>
                <w:sz w:val="21"/>
                <w:szCs w:val="21"/>
              </w:rPr>
              <w:tab/>
              <w:t>(一 )</w:t>
            </w:r>
            <w:r w:rsidRPr="000D2845">
              <w:rPr>
                <w:rFonts w:ascii="微软雅黑" w:eastAsia="微软雅黑" w:hAnsi="微软雅黑" w:cs="微软雅黑" w:hint="eastAsia"/>
                <w:spacing w:val="1"/>
                <w:sz w:val="21"/>
                <w:szCs w:val="21"/>
              </w:rPr>
              <w:t>技术参数</w:t>
            </w:r>
          </w:p>
        </w:tc>
      </w:tr>
      <w:tr w:rsidR="004F6217" w:rsidRPr="000D2845" w:rsidTr="006D34B4">
        <w:trPr>
          <w:trHeight w:val="3437"/>
        </w:trPr>
        <w:tc>
          <w:tcPr>
            <w:tcW w:w="604" w:type="dxa"/>
            <w:vAlign w:val="center"/>
          </w:tcPr>
          <w:p w:rsidR="004F6217" w:rsidRPr="000D2845" w:rsidRDefault="004F6217" w:rsidP="006D34B4">
            <w:pPr>
              <w:spacing w:before="90" w:line="163" w:lineRule="auto"/>
              <w:jc w:val="center"/>
              <w:rPr>
                <w:rFonts w:ascii="微软雅黑" w:eastAsia="微软雅黑" w:hAnsi="微软雅黑" w:cs="微软雅黑"/>
              </w:rPr>
            </w:pPr>
            <w:r w:rsidRPr="000D2845">
              <w:rPr>
                <w:rFonts w:ascii="微软雅黑" w:eastAsia="微软雅黑" w:hAnsi="微软雅黑" w:cs="微软雅黑"/>
                <w:sz w:val="21"/>
                <w:szCs w:val="21"/>
              </w:rPr>
              <w:t>1</w:t>
            </w:r>
          </w:p>
        </w:tc>
        <w:tc>
          <w:tcPr>
            <w:tcW w:w="1108" w:type="dxa"/>
            <w:vAlign w:val="center"/>
          </w:tcPr>
          <w:p w:rsidR="004F6217" w:rsidRPr="000D2845" w:rsidRDefault="004F6217" w:rsidP="006D34B4">
            <w:pPr>
              <w:spacing w:before="90" w:line="187" w:lineRule="auto"/>
              <w:jc w:val="center"/>
              <w:rPr>
                <w:rFonts w:ascii="微软雅黑" w:eastAsia="微软雅黑" w:hAnsi="微软雅黑" w:cs="微软雅黑"/>
              </w:rPr>
            </w:pPr>
            <w:r w:rsidRPr="000D2845">
              <w:rPr>
                <w:rFonts w:ascii="微软雅黑" w:eastAsia="微软雅黑" w:hAnsi="微软雅黑" w:cs="微软雅黑" w:hint="eastAsia"/>
                <w:sz w:val="21"/>
                <w:szCs w:val="21"/>
              </w:rPr>
              <w:t>骑行服</w:t>
            </w:r>
          </w:p>
        </w:tc>
        <w:tc>
          <w:tcPr>
            <w:tcW w:w="5802" w:type="dxa"/>
          </w:tcPr>
          <w:p w:rsidR="004F6217" w:rsidRPr="000D2845" w:rsidRDefault="004F6217" w:rsidP="006D34B4">
            <w:pPr>
              <w:pStyle w:val="a7"/>
              <w:ind w:left="420"/>
              <w:rPr>
                <w:rFonts w:ascii="楷体" w:eastAsia="楷体" w:hAnsi="楷体" w:cs="楷体"/>
                <w:sz w:val="32"/>
                <w:szCs w:val="32"/>
              </w:rPr>
            </w:pPr>
            <w:r w:rsidRPr="000D2845">
              <w:rPr>
                <w:rFonts w:ascii="楷体" w:eastAsia="楷体" w:hAnsi="楷体" w:cs="楷体" w:hint="eastAsia"/>
                <w:sz w:val="32"/>
                <w:szCs w:val="32"/>
              </w:rPr>
              <w:t>（一）产品示意图</w:t>
            </w:r>
          </w:p>
          <w:p w:rsidR="004F6217" w:rsidRPr="000D2845" w:rsidRDefault="004F6217" w:rsidP="006D34B4">
            <w:pPr>
              <w:pStyle w:val="a7"/>
              <w:ind w:left="420"/>
              <w:jc w:val="center"/>
              <w:rPr>
                <w:rFonts w:ascii="楷体" w:eastAsia="楷体" w:hAnsi="楷体" w:cs="楷体"/>
                <w:sz w:val="32"/>
                <w:szCs w:val="32"/>
              </w:rPr>
            </w:pPr>
            <w:r w:rsidRPr="000D2845">
              <w:rPr>
                <w:rFonts w:ascii="楷体" w:eastAsia="楷体" w:hAnsi="楷体" w:cs="楷体" w:hint="eastAsia"/>
                <w:noProof/>
                <w:kern w:val="21"/>
                <w:sz w:val="32"/>
                <w:szCs w:val="32"/>
              </w:rPr>
              <w:drawing>
                <wp:inline distT="0" distB="0" distL="114300" distR="114300">
                  <wp:extent cx="2893060" cy="3467100"/>
                  <wp:effectExtent l="0" t="0" r="2540" b="0"/>
                  <wp:docPr id="3" name="图片 1" descr="2211JA053G 2212PA02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11JA053G 2212PA026G"/>
                          <pic:cNvPicPr>
                            <a:picLocks noChangeAspect="1"/>
                          </pic:cNvPicPr>
                        </pic:nvPicPr>
                        <pic:blipFill>
                          <a:blip r:embed="rId7"/>
                          <a:stretch>
                            <a:fillRect/>
                          </a:stretch>
                        </pic:blipFill>
                        <pic:spPr>
                          <a:xfrm>
                            <a:off x="0" y="0"/>
                            <a:ext cx="2893060" cy="3467100"/>
                          </a:xfrm>
                          <a:prstGeom prst="rect">
                            <a:avLst/>
                          </a:prstGeom>
                        </pic:spPr>
                      </pic:pic>
                    </a:graphicData>
                  </a:graphic>
                </wp:inline>
              </w:drawing>
            </w:r>
          </w:p>
          <w:p w:rsidR="004F6217" w:rsidRPr="000D2845" w:rsidRDefault="004F6217" w:rsidP="006D34B4">
            <w:pPr>
              <w:ind w:firstLineChars="41" w:firstLine="131"/>
              <w:rPr>
                <w:rFonts w:ascii="宋体" w:hAnsi="宋体" w:cs="宋体"/>
                <w:lang w:eastAsia="zh-CN"/>
              </w:rPr>
            </w:pPr>
            <w:r w:rsidRPr="000D2845">
              <w:rPr>
                <w:rFonts w:ascii="楷体" w:eastAsia="楷体" w:hAnsi="楷体" w:cs="楷体" w:hint="eastAsia"/>
                <w:sz w:val="32"/>
                <w:szCs w:val="32"/>
                <w:lang w:eastAsia="zh-CN"/>
              </w:rPr>
              <w:lastRenderedPageBreak/>
              <w:t>（二）</w:t>
            </w:r>
            <w:r w:rsidRPr="000D2845">
              <w:rPr>
                <w:rFonts w:ascii="宋体" w:hAnsi="宋体" w:cs="宋体" w:hint="eastAsia"/>
                <w:sz w:val="28"/>
                <w:szCs w:val="28"/>
                <w:lang w:eastAsia="zh-CN"/>
              </w:rPr>
              <w:t>结构功能</w:t>
            </w:r>
          </w:p>
          <w:p w:rsidR="004F6217" w:rsidRPr="000D2845" w:rsidRDefault="004F6217" w:rsidP="006D34B4">
            <w:pPr>
              <w:autoSpaceDE/>
              <w:autoSpaceDN/>
              <w:ind w:firstLineChars="41" w:firstLine="98"/>
              <w:rPr>
                <w:rFonts w:ascii="宋体" w:hAnsi="宋体" w:cs="宋体"/>
                <w:sz w:val="24"/>
                <w:lang w:eastAsia="zh-CN"/>
              </w:rPr>
            </w:pPr>
            <w:r w:rsidRPr="000D2845">
              <w:rPr>
                <w:rFonts w:ascii="宋体" w:hAnsi="宋体" w:cs="宋体" w:hint="eastAsia"/>
                <w:sz w:val="24"/>
                <w:lang w:eastAsia="zh-CN"/>
              </w:rPr>
              <w:t>1、骑行服上衣</w:t>
            </w:r>
          </w:p>
          <w:p w:rsidR="004F6217" w:rsidRPr="000D2845" w:rsidRDefault="004F6217" w:rsidP="006D34B4">
            <w:pPr>
              <w:autoSpaceDE/>
              <w:autoSpaceDN/>
              <w:ind w:firstLineChars="41" w:firstLine="86"/>
              <w:rPr>
                <w:rFonts w:ascii="宋体" w:hAnsi="宋体" w:cs="宋体"/>
                <w:lang w:eastAsia="zh-CN"/>
              </w:rPr>
            </w:pPr>
            <w:r w:rsidRPr="000D2845">
              <w:rPr>
                <w:rFonts w:ascii="宋体" w:hAnsi="宋体" w:cs="宋体" w:hint="eastAsia"/>
                <w:sz w:val="21"/>
                <w:szCs w:val="21"/>
                <w:lang w:eastAsia="zh-CN"/>
              </w:rPr>
              <w:t>（1）上衣主面料：选用摩托车骑行专用的高耐磨高透气荧光黄网眼面料，前后幅拼接蓝色反光丝网布。</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（2）上衣里料（袖里布、袋布）：选用荧光黄色的透气网布。</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（3）其他辅料：袖口、领口、下摆等位置，面积较小的织物，应与主面料相匹配，并具备一定强度和舒适性。</w:t>
            </w:r>
          </w:p>
          <w:p w:rsidR="004F6217" w:rsidRPr="000D2845" w:rsidRDefault="004F6217" w:rsidP="006D34B4">
            <w:pPr>
              <w:ind w:firstLineChars="41" w:firstLine="86"/>
              <w:rPr>
                <w:rFonts w:ascii="宋体" w:hAnsi="宋体" w:cs="宋体"/>
                <w:b/>
                <w:bCs/>
                <w:lang w:eastAsia="zh-CN"/>
              </w:rPr>
            </w:pPr>
            <w:r w:rsidRPr="000D2845">
              <w:rPr>
                <w:rFonts w:ascii="宋体" w:hAnsi="宋体" w:cs="宋体" w:hint="eastAsia"/>
                <w:sz w:val="21"/>
                <w:szCs w:val="21"/>
                <w:lang w:eastAsia="zh-CN"/>
              </w:rPr>
              <w:t>（4）上衣护具：上衣需在肩部、肘部、胸部和背部安装护具，护具形状应与人体相应部位贴合，带有透气孔。各部位护具袋应固定在主面料上，护具袋形状和尺寸应与护具吻合，袋口应使用隐形拉链或魔术贴固定，防止护具移位。</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（5）上衣反光条：选用具备逆反射功能的高可视警示性反光晶格，在服装的前胸、后背、袖子部位缝制宽5cm（有“POLICE”压印）和2.5cm的银灰色反光晶格，实现人体360度反光可视。</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（6）警标：警标底色为蓝色，文字为银灰色反光材料，警标放置在上衣左前胸和后背，起到身份识别。</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（7）拉链：上衣门襟拉链为5号黑色树脂拉链，肘部护具袋为隐形拉链。</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（8）魔术贴：下摆魔术贴宽度不小50mm，袖口魔术贴宽度不小30mm，魔术贴长度不小于宽度的1.5倍；护具袋魔术贴宽度不小于20mm，长度不小于袋口尺寸的60%；警标魔术贴尺寸应适合警标尺寸。</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（9）上衣双侧肩部放置肩绊，肩绊尺寸为14cm x 4.8cm，用来安装警用肩章。</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（10）上衣下摆和袖口设计有魔术粘搭袢，起到固定和调节作用。</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（11）袖肘部位有耐老化的橡筋织带及四合扣组成的袖围调节绊，可用于收紧肘部袖围，固定护具的作用。</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（12）上衣腋下部位需开洞，洞口内放置透气网眼布以利夏季通风和胳膊的活动。</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（13）肩缝、袖缝、摆缝等主要部位的接缝，应使用平缝、包骨，并压双线的方式缝制，以加强接缝强度。缝制针距不小于10针/3cm，接缝顺直平服，不可有跳针,接线现象。</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（14）上衣应熨烫平服，整洁美观，前中拉链眉不可重叠，拉链不可起浪。</w:t>
            </w:r>
          </w:p>
          <w:p w:rsidR="004F6217" w:rsidRPr="000D2845" w:rsidRDefault="004F6217" w:rsidP="006D34B4">
            <w:pPr>
              <w:ind w:firstLineChars="41" w:firstLine="98"/>
              <w:rPr>
                <w:rFonts w:ascii="宋体" w:hAnsi="宋体" w:cs="宋体"/>
                <w:sz w:val="24"/>
                <w:lang w:eastAsia="zh-CN"/>
              </w:rPr>
            </w:pPr>
            <w:r w:rsidRPr="000D2845">
              <w:rPr>
                <w:rFonts w:ascii="宋体" w:hAnsi="宋体" w:cs="宋体" w:hint="eastAsia"/>
                <w:sz w:val="24"/>
                <w:lang w:eastAsia="zh-CN"/>
              </w:rPr>
              <w:t>2、骑行服裤子</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(1)裤子主面料：藏青色弹力耐磨面料，局部拼接透气网布。</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(2)裤子护具：裤子的膝盖与双侧髋骨需安置护具，护具形状应与人体相应部位贴合，带有透气孔。各部位护具袋应固定在主面料上，护具袋形状和尺寸应与护具吻合，袋口应使用隐形拉链或魔术贴固定，防止护具移位。</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(3)拉链：裤子门襟拉链为5号黑色树脂拉链，脚口拉链为3号半自动拉头黑色树脂拉链。</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(4)裤子臀部和双侧髋骨护具处以及需使用凯夫拉耐磨布加固。</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(5)裤子腰头外部两侧缝制有织带制成的调节绊，绊上及对应腰部缝制魔术贴，起到调节腰围作用。腰头内部两侧各安装一段防滑带，起到穿着舒适作用。</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(6)前后需要装皮带绊3个，皮带绊可通过树脂四合扣打开，用于挂载警用腰带。</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(7)裤子的版型：小脚口马裤样式。裤腿下端开叉装拉链，可收紧脚口。脚口处需安装耐老化的橡筋踩脚带，防止裤腿上卷。</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(8)侧缝、裆缝等主要部位的接缝应使用平缝、包骨，并压双线的方式缝制，以加强接缝强度。缝制针距不小于10针/3cm，接缝顺直平服，不可有跳针,接线现象。</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sz w:val="21"/>
                <w:szCs w:val="21"/>
                <w:lang w:eastAsia="zh-CN"/>
              </w:rPr>
              <w:t>(9)裤子应熨烫平服，整洁美观。</w:t>
            </w:r>
          </w:p>
          <w:p w:rsidR="004F6217" w:rsidRPr="000D2845" w:rsidRDefault="004F6217" w:rsidP="006D34B4">
            <w:pPr>
              <w:pStyle w:val="0"/>
              <w:widowControl/>
              <w:ind w:firstLineChars="41" w:firstLine="86"/>
              <w:jc w:val="left"/>
              <w:rPr>
                <w:rFonts w:hAnsi="宋体" w:cs="宋体"/>
                <w:sz w:val="28"/>
                <w:szCs w:val="28"/>
                <w:lang w:eastAsia="zh-CN"/>
              </w:rPr>
            </w:pPr>
            <w:r w:rsidRPr="000D2845">
              <w:rPr>
                <w:rFonts w:asciiTheme="minorEastAsia" w:eastAsiaTheme="minorEastAsia" w:hAnsiTheme="minorEastAsia" w:cstheme="minorEastAsia" w:hint="eastAsia"/>
                <w:sz w:val="21"/>
                <w:szCs w:val="21"/>
                <w:lang w:eastAsia="zh-CN"/>
              </w:rPr>
              <w:t>（三）</w:t>
            </w:r>
            <w:r w:rsidRPr="000D2845">
              <w:rPr>
                <w:rFonts w:hAnsi="宋体" w:cs="宋体" w:hint="eastAsia"/>
                <w:sz w:val="28"/>
                <w:szCs w:val="28"/>
                <w:lang w:eastAsia="zh-CN"/>
              </w:rPr>
              <w:t>技术指标要求</w:t>
            </w:r>
          </w:p>
          <w:p w:rsidR="004F6217" w:rsidRPr="000D2845" w:rsidRDefault="004F6217" w:rsidP="006D34B4">
            <w:pPr>
              <w:pStyle w:val="0"/>
              <w:widowControl/>
              <w:ind w:firstLineChars="41" w:firstLine="86"/>
              <w:jc w:val="left"/>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1、交警夏季骑行上衣</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1.主面料的参数指标（耐磨荧光黄网布）</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（1）面料断裂强力（检测方法：GB/T 3923.1-2013）：</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直向强度≥800N  横向强度≥770N</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断裂伸长率：直向≤62%，横向≤86%</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（2）面料顶破强力（检测方法：GB/T 19976-2005）：≥1900牛顿</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（3）起毛起球（检测方法：GB/T 4802.1-2008）：≥4-5级</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（4）耐水色牢度（检测方法：GB/T 5713-2013）：变色沾色≥4-5级</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（5）耐汗渍色牢度（检测方法：GB/T 3922-2013）</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酸性：变色沾色≥4-5级  碱性：变色沾色≥4-5级</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（6）耐摩擦色牢度（检测方法：GB/T 3920-2008）：干摩擦≥4-5级</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（7）透气性（检测方法：GB/T 5453-1997）：≥2550 mm/s</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（8）易去污性（检测方法：FZ/T 14021-2011）：≥3-4级</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（9）PH值（检测方法GB/T 7573-2009）：≤8.5</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（10）可分解致癌芳香胺染料（检测方法 GB/T 17592-2011）：未检出</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（11）异味（检测方法GB 18401-2010）：无异味</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（12）甲醛含量（检测方法 GB/T 2912.1-2009）：未检出</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2. 辅助面料的参数指标（黑色尼龙面料）</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（1）面料断裂强力（检测方法：GB/T 3923.1-2013）</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经向强度≥2500N  纬向强度≥2000N</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断裂伸长率：经向≤51%  断裂伸长率：纬向≤50%</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（2）面料撕破强力（检测方法：GB/T 3917.1-2009）：</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经向强度≥64牛顿  纬向强度≥64牛顿</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（3）起毛起球（检测方法：GB/T 4802.1-2008）：≥4-5级</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（4）耐水色牢度（检测方法：GB/T 5713-2013）：变色沾色≥4-5级</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（5）耐汗渍色牢度（检测方法：GB/T 3922-2013）</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酸性：变色沾色≥4-5级  碱性：变色沾色≥4-5级</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（6）耐摩擦色牢度（检测方法：GB/T 3920-2008）：干摩擦≥4-5级</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（7）耐静水压性能（检测方法：GB/T 4744-2013）：</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rPr>
            </w:pPr>
            <w:r w:rsidRPr="000D2845">
              <w:rPr>
                <w:rFonts w:asciiTheme="minorEastAsia" w:eastAsiaTheme="minorEastAsia" w:hAnsiTheme="minorEastAsia" w:cstheme="minorEastAsia" w:hint="eastAsia"/>
                <w:sz w:val="21"/>
                <w:szCs w:val="21"/>
              </w:rPr>
              <w:t>洗前≥185Kpa  洗后≥172Kpa</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（8）PH值（检测方法GB/T 7573-2009）：≤8.5</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（9）可分解致癌芳香胺染料（检测方法 GB/T 17592-2011）：未检出</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（10）异味（检测方法GB 18401-2010）：无异味</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（11）甲醛含量（检测方法 GB/T 2912.1-2009）：未检出</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3.辅助面料的技术指标（吸湿排汗面料）</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（1）吸水率（执行标准GB/T 21655.1-2023）：≥270%。</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（2）滴水扩散时间（执行标准 GB/T 21655.1-2023）：≤1s。</w:t>
            </w:r>
          </w:p>
          <w:p w:rsidR="004F6217" w:rsidRPr="000D2845" w:rsidRDefault="004F6217" w:rsidP="006D34B4">
            <w:pPr>
              <w:ind w:firstLineChars="41" w:firstLine="115"/>
              <w:rPr>
                <w:rFonts w:asciiTheme="minorEastAsia" w:eastAsiaTheme="minorEastAsia" w:hAnsiTheme="minorEastAsia" w:cstheme="minorEastAsia"/>
                <w:lang w:eastAsia="zh-CN"/>
              </w:rPr>
            </w:pPr>
            <w:r w:rsidRPr="000D2845">
              <w:rPr>
                <w:rFonts w:ascii="宋体"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（3）</w:t>
            </w:r>
            <w:r w:rsidRPr="000D2845">
              <w:rPr>
                <w:rFonts w:ascii="宋体" w:hAnsi="宋体" w:cs="宋体" w:hint="eastAsia"/>
                <w:sz w:val="21"/>
                <w:szCs w:val="21"/>
                <w:lang w:eastAsia="zh-CN"/>
              </w:rPr>
              <w:t>干燥速率</w:t>
            </w:r>
            <w:r w:rsidRPr="000D2845">
              <w:rPr>
                <w:rFonts w:asciiTheme="minorEastAsia" w:eastAsiaTheme="minorEastAsia" w:hAnsiTheme="minorEastAsia" w:cstheme="minorEastAsia" w:hint="eastAsia"/>
                <w:sz w:val="21"/>
                <w:szCs w:val="21"/>
                <w:lang w:eastAsia="zh-CN"/>
              </w:rPr>
              <w:t>（执行标准GB/T 21655.1-2023）:洗前/洗后≤0.28（g/h）。</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4.晶格反光条带的技术指标</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（1）初始逆反射系数0°（cd/(1x.m2))：观察角12’入射角5°，逆反射系数≥900</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（2）初始逆反射系数90°（cd/(1x.m2))：观察角12’入射角5°，逆反射系数≥850</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（3）耐磨损处理后的逆反射系数（cd/(1x.m2))：观察角12’入射角5°，逆反射系数≥750</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（4）耐曲挠处理后的逆反射系数（cd/(1x.m2))：观察角12’入射角5°，逆反射系数≥850</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（5）耐水洗处理后的逆反射系数（cd/(1x.m2))：观察角12’入射角5°，逆反射系数≥1000</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（6）温度变化后的逆反射系数（cd/(1x.m2))：观察角12’入射角5°，逆反射系数≥1000</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（7）低湿弯曲后的逆反射系数（cd/(1x.m2))：观察角12’入射角5°，逆反射系数≥1000</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 xml:space="preserve">5. 洗唛要求（目测）：成品，有规格型号，纤维成分，维护方式，生产日期，商标。                                                                                                  </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6.夏季骑行服上衣成品技术参数(执行标准GB/T 24278-2019)</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(1) 耐水色牢度：变色沾色≥4-5 级</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 xml:space="preserve">(2) 耐酸汗渍色牢度：变色沾色≥4-5 级  </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(3) 耐碱汗渍色牢度：变色沾色≥4-5 级</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(4) 耐摩擦色牢度：干摩湿摩： ≥4-5 级</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(5) 耐光色牢度：≥3级</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(6) PH 值：≤7.5</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(7) 可分解致癌芳香胺染料：未检出</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(8) 异味：无异味</w:t>
            </w:r>
          </w:p>
          <w:p w:rsidR="004F6217" w:rsidRPr="000D2845" w:rsidRDefault="004F6217" w:rsidP="006D34B4">
            <w:pPr>
              <w:pStyle w:val="0"/>
              <w:widowControl/>
              <w:ind w:firstLineChars="41" w:firstLine="86"/>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(9) 甲醛含量：未检出</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(10) 接缝强力（N）：过肩缝≥450、摆缝：≥450</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（11）洗涤后尺寸变化率（%）：领大≥+1.0；胸围≥+2.2；衣长≥+2.0</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（12）反光材料级别：3级</w:t>
            </w:r>
          </w:p>
          <w:p w:rsidR="004F6217" w:rsidRPr="000D2845" w:rsidRDefault="004F6217" w:rsidP="006D34B4">
            <w:pPr>
              <w:ind w:firstLineChars="41" w:firstLine="115"/>
              <w:rPr>
                <w:rFonts w:asciiTheme="minorEastAsia" w:eastAsiaTheme="minorEastAsia" w:hAnsiTheme="minorEastAsia" w:cstheme="minorEastAsia"/>
                <w:lang w:eastAsia="zh-CN"/>
              </w:rPr>
            </w:pPr>
            <w:r w:rsidRPr="000D2845">
              <w:rPr>
                <w:rFonts w:ascii="宋体"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（13）合身性与人体工效学(执行标准GB/T 24278-2019)：符合</w:t>
            </w:r>
          </w:p>
          <w:p w:rsidR="004F6217" w:rsidRPr="000D2845" w:rsidRDefault="004F6217" w:rsidP="006D34B4">
            <w:pPr>
              <w:spacing w:line="360" w:lineRule="auto"/>
              <w:ind w:firstLineChars="41" w:firstLine="86"/>
              <w:rPr>
                <w:rFonts w:asciiTheme="minorEastAsia" w:eastAsiaTheme="minorEastAsia" w:hAnsiTheme="minorEastAsia" w:cstheme="minorEastAsia"/>
                <w:b/>
                <w:bCs/>
                <w:sz w:val="21"/>
                <w:szCs w:val="21"/>
                <w:lang w:eastAsia="zh-CN"/>
              </w:rPr>
            </w:pPr>
            <w:r w:rsidRPr="000D2845">
              <w:rPr>
                <w:rFonts w:asciiTheme="minorEastAsia" w:eastAsiaTheme="minorEastAsia" w:hAnsiTheme="minorEastAsia" w:cstheme="minorEastAsia" w:hint="eastAsia"/>
                <w:b/>
                <w:bCs/>
                <w:sz w:val="21"/>
                <w:szCs w:val="21"/>
                <w:lang w:eastAsia="zh-CN"/>
              </w:rPr>
              <w:t>证明材料：带</w:t>
            </w: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b/>
                <w:bCs/>
                <w:sz w:val="21"/>
                <w:szCs w:val="21"/>
                <w:lang w:eastAsia="zh-CN"/>
              </w:rPr>
              <w:t>需提供检测报告扫描件,检测报告必须具备CNAS或CMA认证标识或国家行政机关认定的其他认证。</w:t>
            </w:r>
            <w:bookmarkStart w:id="0" w:name="_GoBack"/>
            <w:bookmarkEnd w:id="0"/>
          </w:p>
          <w:p w:rsidR="004F6217" w:rsidRPr="000D2845" w:rsidRDefault="004F6217" w:rsidP="006D34B4">
            <w:pPr>
              <w:pStyle w:val="0"/>
              <w:widowControl/>
              <w:ind w:firstLineChars="41" w:firstLine="86"/>
              <w:jc w:val="left"/>
              <w:rPr>
                <w:rFonts w:asciiTheme="minorEastAsia" w:eastAsiaTheme="minorEastAsia" w:hAnsiTheme="minorEastAsia" w:cstheme="minorEastAsia"/>
                <w:b/>
                <w:bCs/>
                <w:sz w:val="21"/>
                <w:szCs w:val="21"/>
                <w:lang w:eastAsia="zh-CN"/>
              </w:rPr>
            </w:pPr>
          </w:p>
          <w:p w:rsidR="004F6217" w:rsidRPr="000D2845" w:rsidRDefault="004F6217" w:rsidP="004F6217">
            <w:pPr>
              <w:pStyle w:val="0"/>
              <w:widowControl/>
              <w:numPr>
                <w:ilvl w:val="0"/>
                <w:numId w:val="1"/>
              </w:numPr>
              <w:ind w:firstLineChars="41" w:firstLine="86"/>
              <w:jc w:val="left"/>
              <w:rPr>
                <w:rFonts w:asciiTheme="minorEastAsia" w:eastAsiaTheme="minorEastAsia" w:hAnsiTheme="minorEastAsia" w:cstheme="minorEastAsia"/>
                <w:sz w:val="21"/>
                <w:szCs w:val="21"/>
              </w:rPr>
            </w:pPr>
            <w:r w:rsidRPr="000D2845">
              <w:rPr>
                <w:rFonts w:asciiTheme="minorEastAsia" w:eastAsiaTheme="minorEastAsia" w:hAnsiTheme="minorEastAsia" w:cstheme="minorEastAsia" w:hint="eastAsia"/>
                <w:sz w:val="21"/>
                <w:szCs w:val="21"/>
              </w:rPr>
              <w:t>交警夏季骑行裤子</w:t>
            </w:r>
          </w:p>
          <w:p w:rsidR="004F6217" w:rsidRPr="000D2845" w:rsidRDefault="004F6217" w:rsidP="004F6217">
            <w:pPr>
              <w:pStyle w:val="a7"/>
              <w:widowControl/>
              <w:numPr>
                <w:ilvl w:val="0"/>
                <w:numId w:val="2"/>
              </w:numPr>
              <w:kinsoku w:val="0"/>
              <w:adjustRightInd w:val="0"/>
              <w:snapToGrid w:val="0"/>
              <w:ind w:firstLineChars="41" w:firstLine="86"/>
              <w:jc w:val="left"/>
              <w:textAlignment w:val="baseline"/>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主面料的参数指标（主面料）</w:t>
            </w:r>
          </w:p>
          <w:p w:rsidR="004F6217" w:rsidRPr="000D2845" w:rsidRDefault="004F6217" w:rsidP="006D34B4">
            <w:pPr>
              <w:pStyle w:val="a7"/>
              <w:ind w:firstLineChars="41" w:firstLine="115"/>
              <w:rPr>
                <w:rFonts w:asciiTheme="minorEastAsia" w:eastAsiaTheme="minorEastAsia" w:hAnsiTheme="minorEastAsia" w:cstheme="minorEastAsia"/>
                <w:sz w:val="21"/>
                <w:lang w:eastAsia="zh-CN"/>
              </w:rPr>
            </w:pPr>
            <w:r w:rsidRPr="000D2845">
              <w:rPr>
                <w:rFonts w:ascii="宋体" w:hAnsi="宋体" w:cs="宋体" w:hint="eastAsia"/>
                <w:snapToGrid w:val="0"/>
                <w:szCs w:val="28"/>
                <w:lang w:eastAsia="zh-CN"/>
              </w:rPr>
              <w:t>★</w:t>
            </w:r>
            <w:r w:rsidRPr="000D2845">
              <w:rPr>
                <w:rFonts w:asciiTheme="minorEastAsia" w:eastAsiaTheme="minorEastAsia" w:hAnsiTheme="minorEastAsia" w:cstheme="minorEastAsia" w:hint="eastAsia"/>
                <w:sz w:val="21"/>
                <w:szCs w:val="21"/>
                <w:lang w:eastAsia="zh-CN"/>
              </w:rPr>
              <w:t>（1）起毛起球（检测方法：GB/T 4802.1-2008）：≥4-5级</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（2） 耐水色牢度（检测方法：GB/T 5713-2013）：</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变色≥4-5级 沾色≥3级</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（3） 耐汗渍色牢度（检测方法：GB/T 3922-2013）</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酸性：变色沾色≥3级  碱性：变色沾色≥3级</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（4） 耐摩擦色牢度（检测方法：GB/T 3920-2008）：干摩擦≥4-5级</w:t>
            </w:r>
          </w:p>
          <w:p w:rsidR="004F6217" w:rsidRPr="000D2845" w:rsidRDefault="004F6217" w:rsidP="006D34B4">
            <w:pPr>
              <w:pStyle w:val="a7"/>
              <w:ind w:firstLineChars="41" w:firstLine="115"/>
              <w:rPr>
                <w:rFonts w:asciiTheme="minorEastAsia" w:eastAsiaTheme="minorEastAsia" w:hAnsiTheme="minorEastAsia" w:cstheme="minorEastAsia"/>
                <w:sz w:val="21"/>
                <w:lang w:eastAsia="zh-CN"/>
              </w:rPr>
            </w:pPr>
            <w:r w:rsidRPr="000D2845">
              <w:rPr>
                <w:rFonts w:ascii="宋体" w:hAnsi="宋体" w:cs="宋体" w:hint="eastAsia"/>
                <w:snapToGrid w:val="0"/>
                <w:szCs w:val="28"/>
                <w:lang w:eastAsia="zh-CN"/>
              </w:rPr>
              <w:t>★</w:t>
            </w:r>
            <w:r w:rsidRPr="000D2845">
              <w:rPr>
                <w:rFonts w:asciiTheme="minorEastAsia" w:eastAsiaTheme="minorEastAsia" w:hAnsiTheme="minorEastAsia" w:cstheme="minorEastAsia" w:hint="eastAsia"/>
                <w:sz w:val="21"/>
                <w:szCs w:val="21"/>
                <w:lang w:eastAsia="zh-CN"/>
              </w:rPr>
              <w:t>（5） 透气性（检测方法：GB/T 5453-1997）：≥14mm/s</w:t>
            </w:r>
          </w:p>
          <w:p w:rsidR="004F6217" w:rsidRPr="000D2845" w:rsidRDefault="004F6217" w:rsidP="006D34B4">
            <w:pPr>
              <w:pStyle w:val="a7"/>
              <w:ind w:firstLineChars="41" w:firstLine="115"/>
              <w:rPr>
                <w:rFonts w:asciiTheme="minorEastAsia" w:eastAsiaTheme="minorEastAsia" w:hAnsiTheme="minorEastAsia" w:cstheme="minorEastAsia"/>
                <w:sz w:val="21"/>
                <w:lang w:eastAsia="zh-CN"/>
              </w:rPr>
            </w:pPr>
            <w:r w:rsidRPr="000D2845">
              <w:rPr>
                <w:rFonts w:ascii="宋体" w:hAnsi="宋体" w:cs="宋体" w:hint="eastAsia"/>
                <w:snapToGrid w:val="0"/>
                <w:szCs w:val="28"/>
                <w:lang w:eastAsia="zh-CN"/>
              </w:rPr>
              <w:t>★</w:t>
            </w:r>
            <w:r w:rsidRPr="000D2845">
              <w:rPr>
                <w:rFonts w:asciiTheme="minorEastAsia" w:eastAsiaTheme="minorEastAsia" w:hAnsiTheme="minorEastAsia" w:cstheme="minorEastAsia" w:hint="eastAsia"/>
                <w:sz w:val="21"/>
                <w:szCs w:val="21"/>
                <w:lang w:eastAsia="zh-CN"/>
              </w:rPr>
              <w:t>（6） 易去污性（检测方法：FZ/T 14021-2011）：≥4级</w:t>
            </w:r>
          </w:p>
          <w:p w:rsidR="004F6217" w:rsidRPr="000D2845" w:rsidRDefault="004F6217" w:rsidP="004F6217">
            <w:pPr>
              <w:pStyle w:val="a7"/>
              <w:widowControl/>
              <w:numPr>
                <w:ilvl w:val="0"/>
                <w:numId w:val="3"/>
              </w:numPr>
              <w:kinsoku w:val="0"/>
              <w:adjustRightInd w:val="0"/>
              <w:snapToGrid w:val="0"/>
              <w:ind w:firstLineChars="41" w:firstLine="86"/>
              <w:jc w:val="left"/>
              <w:textAlignment w:val="baseline"/>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PH值（检测方法GB/T 7573-2009）：≤8.5</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（8） 可分解致癌芳香胺染料（检测方法 GB/T 17592-2011）：未检出</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（9） 异味（检测方法GB 18401-2010）：无异味</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（10） 甲醛含量（检测方法 GB/T 2912.1-2009）：未检出</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2. 辅助面料的参数指标（加固面料）</w:t>
            </w:r>
          </w:p>
          <w:p w:rsidR="004F6217" w:rsidRPr="000D2845" w:rsidRDefault="004F6217" w:rsidP="006D34B4">
            <w:pPr>
              <w:pStyle w:val="a7"/>
              <w:ind w:firstLineChars="41" w:firstLine="115"/>
              <w:rPr>
                <w:rFonts w:asciiTheme="minorEastAsia" w:eastAsiaTheme="minorEastAsia" w:hAnsiTheme="minorEastAsia" w:cstheme="minorEastAsia"/>
                <w:sz w:val="21"/>
                <w:lang w:eastAsia="zh-CN"/>
              </w:rPr>
            </w:pPr>
            <w:r w:rsidRPr="000D2845">
              <w:rPr>
                <w:rFonts w:ascii="宋体" w:hAnsi="宋体" w:cs="宋体" w:hint="eastAsia"/>
                <w:snapToGrid w:val="0"/>
                <w:szCs w:val="28"/>
                <w:lang w:eastAsia="zh-CN"/>
              </w:rPr>
              <w:t>★</w:t>
            </w:r>
            <w:r w:rsidRPr="000D2845">
              <w:rPr>
                <w:rFonts w:asciiTheme="minorEastAsia" w:eastAsiaTheme="minorEastAsia" w:hAnsiTheme="minorEastAsia" w:cstheme="minorEastAsia" w:hint="eastAsia"/>
                <w:sz w:val="21"/>
                <w:szCs w:val="21"/>
                <w:lang w:eastAsia="zh-CN"/>
              </w:rPr>
              <w:t>（1）面料断裂强力（检测方法：GB/T 3923.1-2013）</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经向强度≥1100牛顿  纬向强度≥820牛顿</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断裂伸长率：经向≤99%  断裂伸长率：纬向≤92%</w:t>
            </w:r>
          </w:p>
          <w:p w:rsidR="004F6217" w:rsidRPr="000D2845" w:rsidRDefault="004F6217" w:rsidP="006D34B4">
            <w:pPr>
              <w:pStyle w:val="a7"/>
              <w:ind w:firstLineChars="41" w:firstLine="115"/>
              <w:rPr>
                <w:rFonts w:asciiTheme="minorEastAsia" w:eastAsiaTheme="minorEastAsia" w:hAnsiTheme="minorEastAsia" w:cstheme="minorEastAsia"/>
                <w:sz w:val="21"/>
                <w:lang w:eastAsia="zh-CN"/>
              </w:rPr>
            </w:pPr>
            <w:r w:rsidRPr="000D2845">
              <w:rPr>
                <w:rFonts w:ascii="宋体" w:hAnsi="宋体" w:cs="宋体" w:hint="eastAsia"/>
                <w:snapToGrid w:val="0"/>
                <w:szCs w:val="28"/>
                <w:lang w:eastAsia="zh-CN"/>
              </w:rPr>
              <w:t>★</w:t>
            </w:r>
            <w:r w:rsidRPr="000D2845">
              <w:rPr>
                <w:rFonts w:asciiTheme="minorEastAsia" w:eastAsiaTheme="minorEastAsia" w:hAnsiTheme="minorEastAsia" w:cstheme="minorEastAsia" w:hint="eastAsia"/>
                <w:sz w:val="21"/>
                <w:szCs w:val="21"/>
                <w:lang w:eastAsia="zh-CN"/>
              </w:rPr>
              <w:t>（2） 面料撕破强力（检测方法：GB/T 3917.1-2009）：</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经向强度≥63牛顿  纬向强度≥61牛顿</w:t>
            </w:r>
          </w:p>
          <w:p w:rsidR="004F6217" w:rsidRPr="000D2845" w:rsidRDefault="004F6217" w:rsidP="006D34B4">
            <w:pPr>
              <w:pStyle w:val="a7"/>
              <w:ind w:firstLineChars="41" w:firstLine="115"/>
              <w:rPr>
                <w:rFonts w:asciiTheme="minorEastAsia" w:eastAsiaTheme="minorEastAsia" w:hAnsiTheme="minorEastAsia" w:cstheme="minorEastAsia"/>
                <w:sz w:val="21"/>
                <w:lang w:eastAsia="zh-CN"/>
              </w:rPr>
            </w:pPr>
            <w:r w:rsidRPr="000D2845">
              <w:rPr>
                <w:rFonts w:ascii="宋体" w:hAnsi="宋体" w:cs="宋体" w:hint="eastAsia"/>
                <w:snapToGrid w:val="0"/>
                <w:szCs w:val="28"/>
                <w:lang w:eastAsia="zh-CN"/>
              </w:rPr>
              <w:t>★</w:t>
            </w:r>
            <w:r w:rsidRPr="000D2845">
              <w:rPr>
                <w:rFonts w:asciiTheme="minorEastAsia" w:eastAsiaTheme="minorEastAsia" w:hAnsiTheme="minorEastAsia" w:cstheme="minorEastAsia" w:hint="eastAsia"/>
                <w:sz w:val="21"/>
                <w:szCs w:val="21"/>
                <w:lang w:eastAsia="zh-CN"/>
              </w:rPr>
              <w:t>（3） 起毛起球（检测方法：GB/T 4802.1-2008）：≥4级</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（4） 耐水色牢度（检测方法：GB/T 5713-2013）：变色沾色≥4级</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（5） 耐汗渍色牢度（检测方法：GB/T 3922-2013）：</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酸性：变色沾色≥4级  碱性：变色沾色≥4级</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（6） 耐摩擦色牢度（检测方法：GB/T 3920-2008）：干摩擦≥4-5级</w:t>
            </w:r>
          </w:p>
          <w:p w:rsidR="004F6217" w:rsidRPr="000D2845" w:rsidRDefault="004F6217" w:rsidP="006D34B4">
            <w:pPr>
              <w:pStyle w:val="a7"/>
              <w:ind w:firstLineChars="41" w:firstLine="115"/>
              <w:rPr>
                <w:rFonts w:asciiTheme="minorEastAsia" w:eastAsiaTheme="minorEastAsia" w:hAnsiTheme="minorEastAsia" w:cstheme="minorEastAsia"/>
                <w:sz w:val="21"/>
                <w:lang w:eastAsia="zh-CN"/>
              </w:rPr>
            </w:pPr>
            <w:r w:rsidRPr="000D2845">
              <w:rPr>
                <w:rFonts w:ascii="宋体" w:hAnsi="宋体" w:cs="宋体" w:hint="eastAsia"/>
                <w:snapToGrid w:val="0"/>
                <w:szCs w:val="28"/>
                <w:lang w:eastAsia="zh-CN"/>
              </w:rPr>
              <w:t>★</w:t>
            </w:r>
            <w:r w:rsidRPr="000D2845">
              <w:rPr>
                <w:rFonts w:asciiTheme="minorEastAsia" w:eastAsiaTheme="minorEastAsia" w:hAnsiTheme="minorEastAsia" w:cstheme="minorEastAsia" w:hint="eastAsia"/>
                <w:sz w:val="21"/>
                <w:szCs w:val="21"/>
                <w:lang w:eastAsia="zh-CN"/>
              </w:rPr>
              <w:t>（7） 透气性（检测方法：GB/T 5453-1997）：≥29mm/s</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（8） 易去污性（检测方法：FZ/T 14021-2011）：≥3级</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（9） PH值（检测方法GB/T 7573-2009）：≤8.5</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（10） 可分解致癌芳香胺染料（检测方法 GB/T 17592-2011）：未检出</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（11） 异味（检测方法GB 18401-2010）：无异味</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（12） 甲醛含量（检测方法 GB/T 2912.1-2009）：未检出</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3. 洗唛要求（目测）：成品，有规格型号，纤维成分，维护方式，生产日期，商标。</w:t>
            </w:r>
          </w:p>
          <w:p w:rsidR="004F6217" w:rsidRPr="000D2845" w:rsidRDefault="004F6217" w:rsidP="006D34B4">
            <w:pPr>
              <w:pStyle w:val="a7"/>
              <w:ind w:firstLineChars="41" w:firstLine="86"/>
              <w:rPr>
                <w:rFonts w:asciiTheme="minorEastAsia" w:eastAsiaTheme="minorEastAsia" w:hAnsiTheme="minorEastAsia" w:cstheme="minorEastAsia"/>
                <w:sz w:val="21"/>
                <w:lang w:eastAsia="zh-CN"/>
              </w:rPr>
            </w:pPr>
            <w:r w:rsidRPr="000D2845">
              <w:rPr>
                <w:rFonts w:asciiTheme="minorEastAsia" w:eastAsiaTheme="minorEastAsia" w:hAnsiTheme="minorEastAsia" w:cstheme="minorEastAsia" w:hint="eastAsia"/>
                <w:sz w:val="21"/>
                <w:szCs w:val="21"/>
                <w:lang w:eastAsia="zh-CN"/>
              </w:rPr>
              <w:t>4. 夏季骑行服裤子成品技术参数(执行标准GB/T 24278-2019)</w:t>
            </w:r>
          </w:p>
          <w:p w:rsidR="004F6217" w:rsidRPr="000D2845" w:rsidRDefault="004F6217" w:rsidP="006D34B4">
            <w:pPr>
              <w:ind w:firstLineChars="41" w:firstLine="115"/>
              <w:rPr>
                <w:rFonts w:asciiTheme="minorEastAsia" w:eastAsiaTheme="minorEastAsia" w:hAnsiTheme="minorEastAsia" w:cstheme="minorEastAsia"/>
                <w:lang w:eastAsia="zh-CN"/>
              </w:rPr>
            </w:pPr>
            <w:r w:rsidRPr="000D2845">
              <w:rPr>
                <w:rFonts w:ascii="宋体"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(1) 耐水色牢度：变色沾色≥4-5 级</w:t>
            </w:r>
          </w:p>
          <w:p w:rsidR="004F6217" w:rsidRPr="000D2845" w:rsidRDefault="004F6217" w:rsidP="006D34B4">
            <w:pPr>
              <w:ind w:firstLineChars="41" w:firstLine="115"/>
              <w:rPr>
                <w:rFonts w:asciiTheme="minorEastAsia" w:eastAsiaTheme="minorEastAsia" w:hAnsiTheme="minorEastAsia" w:cstheme="minorEastAsia"/>
                <w:lang w:eastAsia="zh-CN"/>
              </w:rPr>
            </w:pPr>
            <w:r w:rsidRPr="000D2845">
              <w:rPr>
                <w:rFonts w:ascii="宋体"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 xml:space="preserve">(2) 耐酸汗渍色牢度：变色沾色≥4-5 级  </w:t>
            </w:r>
          </w:p>
          <w:p w:rsidR="004F6217" w:rsidRPr="000D2845" w:rsidRDefault="004F6217" w:rsidP="006D34B4">
            <w:pPr>
              <w:ind w:firstLineChars="41" w:firstLine="115"/>
              <w:rPr>
                <w:rFonts w:asciiTheme="minorEastAsia" w:eastAsiaTheme="minorEastAsia" w:hAnsiTheme="minorEastAsia" w:cstheme="minorEastAsia"/>
                <w:lang w:eastAsia="zh-CN"/>
              </w:rPr>
            </w:pPr>
            <w:r w:rsidRPr="000D2845">
              <w:rPr>
                <w:rFonts w:ascii="宋体"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(3) 耐碱汗渍色牢度：变色沾色≥4-5级</w:t>
            </w:r>
          </w:p>
          <w:p w:rsidR="004F6217" w:rsidRPr="000D2845" w:rsidRDefault="004F6217" w:rsidP="006D34B4">
            <w:pPr>
              <w:ind w:firstLineChars="41" w:firstLine="86"/>
              <w:rPr>
                <w:rFonts w:asciiTheme="minorEastAsia" w:eastAsiaTheme="minorEastAsia" w:hAnsiTheme="minorEastAsia" w:cstheme="minorEastAsia"/>
                <w:lang w:eastAsia="zh-CN"/>
              </w:rPr>
            </w:pPr>
            <w:r w:rsidRPr="000D2845">
              <w:rPr>
                <w:rFonts w:asciiTheme="minorEastAsia" w:eastAsiaTheme="minorEastAsia" w:hAnsiTheme="minorEastAsia" w:cstheme="minorEastAsia" w:hint="eastAsia"/>
                <w:sz w:val="21"/>
                <w:szCs w:val="21"/>
                <w:lang w:eastAsia="zh-CN"/>
              </w:rPr>
              <w:t>(4) 耐摩擦色牢度：干摩湿摩： ≥4级</w:t>
            </w:r>
          </w:p>
          <w:p w:rsidR="004F6217" w:rsidRPr="000D2845" w:rsidRDefault="004F6217" w:rsidP="006D34B4">
            <w:pPr>
              <w:ind w:firstLineChars="41" w:firstLine="86"/>
              <w:rPr>
                <w:rFonts w:asciiTheme="minorEastAsia" w:eastAsiaTheme="minorEastAsia" w:hAnsiTheme="minorEastAsia" w:cstheme="minorEastAsia"/>
                <w:lang w:eastAsia="zh-CN"/>
              </w:rPr>
            </w:pPr>
            <w:r w:rsidRPr="000D2845">
              <w:rPr>
                <w:rFonts w:asciiTheme="minorEastAsia" w:eastAsiaTheme="minorEastAsia" w:hAnsiTheme="minorEastAsia" w:cstheme="minorEastAsia" w:hint="eastAsia"/>
                <w:sz w:val="21"/>
                <w:szCs w:val="21"/>
                <w:lang w:eastAsia="zh-CN"/>
              </w:rPr>
              <w:t>(5) 耐光色牢度：≥3级</w:t>
            </w:r>
          </w:p>
          <w:p w:rsidR="004F6217" w:rsidRPr="000D2845" w:rsidRDefault="004F6217" w:rsidP="006D34B4">
            <w:pPr>
              <w:ind w:firstLineChars="41" w:firstLine="86"/>
              <w:rPr>
                <w:rFonts w:asciiTheme="minorEastAsia" w:eastAsiaTheme="minorEastAsia" w:hAnsiTheme="minorEastAsia" w:cstheme="minorEastAsia"/>
                <w:lang w:eastAsia="zh-CN"/>
              </w:rPr>
            </w:pPr>
            <w:r w:rsidRPr="000D2845">
              <w:rPr>
                <w:rFonts w:asciiTheme="minorEastAsia" w:eastAsiaTheme="minorEastAsia" w:hAnsiTheme="minorEastAsia" w:cstheme="minorEastAsia" w:hint="eastAsia"/>
                <w:sz w:val="21"/>
                <w:szCs w:val="21"/>
                <w:lang w:eastAsia="zh-CN"/>
              </w:rPr>
              <w:t>(6) PH 值：≤7.5</w:t>
            </w:r>
          </w:p>
          <w:p w:rsidR="004F6217" w:rsidRPr="000D2845" w:rsidRDefault="004F6217" w:rsidP="006D34B4">
            <w:pPr>
              <w:ind w:firstLineChars="41" w:firstLine="86"/>
              <w:rPr>
                <w:rFonts w:asciiTheme="minorEastAsia" w:eastAsiaTheme="minorEastAsia" w:hAnsiTheme="minorEastAsia" w:cstheme="minorEastAsia"/>
                <w:lang w:eastAsia="zh-CN"/>
              </w:rPr>
            </w:pPr>
            <w:r w:rsidRPr="000D2845">
              <w:rPr>
                <w:rFonts w:asciiTheme="minorEastAsia" w:eastAsiaTheme="minorEastAsia" w:hAnsiTheme="minorEastAsia" w:cstheme="minorEastAsia" w:hint="eastAsia"/>
                <w:sz w:val="21"/>
                <w:szCs w:val="21"/>
                <w:lang w:eastAsia="zh-CN"/>
              </w:rPr>
              <w:t>(7) 可分解致癌芳香胺染料：未检出</w:t>
            </w:r>
          </w:p>
          <w:p w:rsidR="004F6217" w:rsidRPr="000D2845" w:rsidRDefault="004F6217" w:rsidP="006D34B4">
            <w:pPr>
              <w:ind w:firstLineChars="41" w:firstLine="86"/>
              <w:rPr>
                <w:rFonts w:asciiTheme="minorEastAsia" w:eastAsiaTheme="minorEastAsia" w:hAnsiTheme="minorEastAsia" w:cstheme="minorEastAsia"/>
                <w:lang w:eastAsia="zh-CN"/>
              </w:rPr>
            </w:pPr>
            <w:r w:rsidRPr="000D2845">
              <w:rPr>
                <w:rFonts w:asciiTheme="minorEastAsia" w:eastAsiaTheme="minorEastAsia" w:hAnsiTheme="minorEastAsia" w:cstheme="minorEastAsia" w:hint="eastAsia"/>
                <w:sz w:val="21"/>
                <w:szCs w:val="21"/>
                <w:lang w:eastAsia="zh-CN"/>
              </w:rPr>
              <w:t>(8) 异味：无异味</w:t>
            </w:r>
          </w:p>
          <w:p w:rsidR="004F6217" w:rsidRPr="000D2845" w:rsidRDefault="004F6217" w:rsidP="006D34B4">
            <w:pPr>
              <w:ind w:firstLineChars="41" w:firstLine="86"/>
              <w:rPr>
                <w:rFonts w:asciiTheme="minorEastAsia" w:eastAsiaTheme="minorEastAsia" w:hAnsiTheme="minorEastAsia" w:cstheme="minorEastAsia"/>
                <w:lang w:eastAsia="zh-CN"/>
              </w:rPr>
            </w:pPr>
            <w:r w:rsidRPr="000D2845">
              <w:rPr>
                <w:rFonts w:asciiTheme="minorEastAsia" w:eastAsiaTheme="minorEastAsia" w:hAnsiTheme="minorEastAsia" w:cstheme="minorEastAsia" w:hint="eastAsia"/>
                <w:sz w:val="21"/>
                <w:szCs w:val="21"/>
                <w:lang w:eastAsia="zh-CN"/>
              </w:rPr>
              <w:t>(9) 甲醛含量：未检出</w:t>
            </w:r>
          </w:p>
          <w:p w:rsidR="004F6217" w:rsidRPr="000D2845" w:rsidRDefault="004F6217" w:rsidP="006D34B4">
            <w:pPr>
              <w:ind w:firstLineChars="41" w:firstLine="115"/>
              <w:rPr>
                <w:rFonts w:asciiTheme="minorEastAsia" w:eastAsiaTheme="minorEastAsia" w:hAnsiTheme="minorEastAsia" w:cstheme="minorEastAsia"/>
                <w:lang w:eastAsia="zh-CN"/>
              </w:rPr>
            </w:pPr>
            <w:r w:rsidRPr="000D2845">
              <w:rPr>
                <w:rFonts w:ascii="宋体"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(10) 后裆缝接缝强力（N）：≥620</w:t>
            </w:r>
          </w:p>
          <w:p w:rsidR="004F6217" w:rsidRPr="000D2845" w:rsidRDefault="004F6217" w:rsidP="006D34B4">
            <w:pPr>
              <w:pStyle w:val="a7"/>
              <w:ind w:firstLineChars="41" w:firstLine="115"/>
              <w:rPr>
                <w:rFonts w:asciiTheme="minorEastAsia" w:eastAsiaTheme="minorEastAsia" w:hAnsiTheme="minorEastAsia" w:cstheme="minorEastAsia"/>
                <w:b/>
                <w:sz w:val="21"/>
                <w:lang w:eastAsia="zh-CN"/>
              </w:rPr>
            </w:pPr>
            <w:r w:rsidRPr="000D2845">
              <w:rPr>
                <w:rFonts w:ascii="宋体" w:hAnsi="宋体" w:cs="宋体" w:hint="eastAsia"/>
                <w:snapToGrid w:val="0"/>
                <w:szCs w:val="28"/>
                <w:lang w:eastAsia="zh-CN"/>
              </w:rPr>
              <w:t>★</w:t>
            </w:r>
            <w:r w:rsidRPr="000D2845">
              <w:rPr>
                <w:rFonts w:asciiTheme="minorEastAsia" w:eastAsiaTheme="minorEastAsia" w:hAnsiTheme="minorEastAsia" w:cstheme="minorEastAsia" w:hint="eastAsia"/>
                <w:sz w:val="21"/>
                <w:szCs w:val="21"/>
                <w:lang w:eastAsia="zh-CN"/>
              </w:rPr>
              <w:t>(11)合身性与人体工效学(执行标准GB/T 24278-2019)：符合。</w:t>
            </w:r>
          </w:p>
          <w:p w:rsidR="004F6217" w:rsidRPr="000D2845" w:rsidRDefault="004F6217" w:rsidP="006D34B4">
            <w:pPr>
              <w:spacing w:line="360" w:lineRule="auto"/>
              <w:ind w:firstLineChars="41" w:firstLine="86"/>
              <w:rPr>
                <w:rFonts w:asciiTheme="minorEastAsia" w:eastAsiaTheme="minorEastAsia" w:hAnsiTheme="minorEastAsia" w:cstheme="minorEastAsia"/>
                <w:b/>
                <w:bCs/>
                <w:sz w:val="21"/>
                <w:szCs w:val="21"/>
                <w:lang w:eastAsia="zh-CN"/>
              </w:rPr>
            </w:pPr>
            <w:r w:rsidRPr="000D2845">
              <w:rPr>
                <w:rFonts w:asciiTheme="minorEastAsia" w:eastAsiaTheme="minorEastAsia" w:hAnsiTheme="minorEastAsia" w:cstheme="minorEastAsia" w:hint="eastAsia"/>
                <w:b/>
                <w:bCs/>
                <w:sz w:val="21"/>
                <w:szCs w:val="21"/>
                <w:lang w:eastAsia="zh-CN"/>
              </w:rPr>
              <w:t>证明材料：带</w:t>
            </w: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b/>
                <w:bCs/>
                <w:sz w:val="21"/>
                <w:szCs w:val="21"/>
                <w:lang w:eastAsia="zh-CN"/>
              </w:rPr>
              <w:t>需提供检测报告扫描件,检测报告必须具备CNAS或CMA认证标识或国家行政机关认定的其他认证。</w:t>
            </w:r>
          </w:p>
          <w:p w:rsidR="004F6217" w:rsidRPr="000D2845" w:rsidRDefault="004F6217" w:rsidP="006D34B4">
            <w:pPr>
              <w:spacing w:line="360" w:lineRule="auto"/>
              <w:ind w:firstLineChars="41" w:firstLine="86"/>
              <w:rPr>
                <w:rFonts w:asciiTheme="minorEastAsia" w:eastAsiaTheme="minorEastAsia" w:hAnsiTheme="minorEastAsia" w:cstheme="minorEastAsia"/>
                <w:b/>
                <w:bCs/>
                <w:sz w:val="21"/>
                <w:szCs w:val="21"/>
                <w:lang w:eastAsia="zh-CN"/>
              </w:rPr>
            </w:pPr>
          </w:p>
          <w:p w:rsidR="004F6217" w:rsidRPr="000D2845" w:rsidRDefault="004F6217" w:rsidP="004F6217">
            <w:pPr>
              <w:widowControl/>
              <w:numPr>
                <w:ilvl w:val="0"/>
                <w:numId w:val="1"/>
              </w:numPr>
              <w:kinsoku w:val="0"/>
              <w:adjustRightInd w:val="0"/>
              <w:snapToGrid w:val="0"/>
              <w:ind w:firstLineChars="41" w:firstLine="86"/>
              <w:textAlignment w:val="baseline"/>
              <w:rPr>
                <w:rFonts w:ascii="宋体" w:hAnsi="宋体" w:cs="宋体"/>
              </w:rPr>
            </w:pPr>
            <w:r w:rsidRPr="000D2845">
              <w:rPr>
                <w:rFonts w:ascii="宋体" w:hAnsi="宋体" w:cs="宋体" w:hint="eastAsia"/>
                <w:sz w:val="21"/>
                <w:szCs w:val="21"/>
              </w:rPr>
              <w:t>CE认证护具</w:t>
            </w:r>
          </w:p>
          <w:p w:rsidR="004F6217" w:rsidRPr="000D2845" w:rsidRDefault="004F6217" w:rsidP="006D34B4">
            <w:pPr>
              <w:pStyle w:val="a7"/>
              <w:ind w:firstLineChars="41" w:firstLine="86"/>
              <w:rPr>
                <w:rFonts w:cs="宋体"/>
                <w:sz w:val="21"/>
                <w:lang w:eastAsia="zh-CN"/>
              </w:rPr>
            </w:pPr>
            <w:r w:rsidRPr="000D2845">
              <w:rPr>
                <w:rFonts w:ascii="宋体" w:hAnsi="宋体" w:cs="宋体" w:hint="eastAsia"/>
                <w:bCs/>
                <w:sz w:val="21"/>
                <w:szCs w:val="21"/>
                <w:lang w:eastAsia="zh-CN"/>
              </w:rPr>
              <w:t>（1）</w:t>
            </w:r>
            <w:r w:rsidRPr="000D2845">
              <w:rPr>
                <w:rFonts w:ascii="宋体" w:hAnsi="宋体" w:cs="宋体" w:hint="eastAsia"/>
                <w:sz w:val="21"/>
                <w:szCs w:val="21"/>
                <w:lang w:eastAsia="zh-CN"/>
              </w:rPr>
              <w:t>护肩：符合EN 1621-1：2012防护性能2级</w:t>
            </w:r>
          </w:p>
          <w:p w:rsidR="004F6217" w:rsidRPr="000D2845" w:rsidRDefault="004F6217" w:rsidP="006D34B4">
            <w:pPr>
              <w:pStyle w:val="a7"/>
              <w:ind w:firstLineChars="41" w:firstLine="86"/>
              <w:rPr>
                <w:rFonts w:cs="宋体"/>
                <w:sz w:val="21"/>
                <w:lang w:eastAsia="zh-CN"/>
              </w:rPr>
            </w:pPr>
            <w:r w:rsidRPr="000D2845">
              <w:rPr>
                <w:rFonts w:ascii="宋体" w:hAnsi="宋体" w:cs="宋体" w:hint="eastAsia"/>
                <w:bCs/>
                <w:sz w:val="21"/>
                <w:szCs w:val="21"/>
                <w:lang w:eastAsia="zh-CN"/>
              </w:rPr>
              <w:t>（2）</w:t>
            </w:r>
            <w:r w:rsidRPr="000D2845">
              <w:rPr>
                <w:rFonts w:ascii="宋体" w:hAnsi="宋体" w:cs="宋体" w:hint="eastAsia"/>
                <w:sz w:val="21"/>
                <w:szCs w:val="21"/>
                <w:lang w:eastAsia="zh-CN"/>
              </w:rPr>
              <w:t>护肘：符合EN 1621-1：2012防护性能2级</w:t>
            </w:r>
          </w:p>
          <w:p w:rsidR="004F6217" w:rsidRPr="000D2845" w:rsidRDefault="004F6217" w:rsidP="006D34B4">
            <w:pPr>
              <w:pStyle w:val="a7"/>
              <w:ind w:firstLineChars="41" w:firstLine="86"/>
              <w:rPr>
                <w:rFonts w:cs="宋体"/>
                <w:sz w:val="21"/>
                <w:lang w:eastAsia="zh-CN"/>
              </w:rPr>
            </w:pPr>
            <w:r w:rsidRPr="000D2845">
              <w:rPr>
                <w:rFonts w:ascii="宋体" w:hAnsi="宋体" w:cs="宋体" w:hint="eastAsia"/>
                <w:bCs/>
                <w:sz w:val="21"/>
                <w:szCs w:val="21"/>
                <w:lang w:eastAsia="zh-CN"/>
              </w:rPr>
              <w:t>（3）</w:t>
            </w:r>
            <w:r w:rsidRPr="000D2845">
              <w:rPr>
                <w:rFonts w:ascii="宋体" w:hAnsi="宋体" w:cs="宋体" w:hint="eastAsia"/>
                <w:sz w:val="21"/>
                <w:szCs w:val="21"/>
                <w:lang w:eastAsia="zh-CN"/>
              </w:rPr>
              <w:t>护膝：符合EN 1621-1：2012防护性能2级</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bCs/>
                <w:sz w:val="21"/>
                <w:szCs w:val="21"/>
                <w:lang w:eastAsia="zh-CN"/>
              </w:rPr>
              <w:t>（4）</w:t>
            </w:r>
            <w:r w:rsidRPr="000D2845">
              <w:rPr>
                <w:rFonts w:ascii="宋体" w:hAnsi="宋体" w:cs="宋体" w:hint="eastAsia"/>
                <w:sz w:val="21"/>
                <w:szCs w:val="21"/>
                <w:lang w:eastAsia="zh-CN"/>
              </w:rPr>
              <w:t>护髋：符合EN 1621-1：2012防护性能2级</w:t>
            </w:r>
          </w:p>
          <w:p w:rsidR="004F6217" w:rsidRPr="000D2845" w:rsidRDefault="004F6217" w:rsidP="006D34B4">
            <w:pPr>
              <w:ind w:firstLineChars="41" w:firstLine="86"/>
              <w:rPr>
                <w:rFonts w:ascii="宋体" w:hAnsi="宋体" w:cs="宋体"/>
                <w:lang w:eastAsia="zh-CN"/>
              </w:rPr>
            </w:pPr>
            <w:r w:rsidRPr="000D2845">
              <w:rPr>
                <w:rFonts w:ascii="宋体" w:hAnsi="宋体" w:cs="宋体" w:hint="eastAsia"/>
                <w:bCs/>
                <w:sz w:val="21"/>
                <w:szCs w:val="21"/>
                <w:lang w:eastAsia="zh-CN"/>
              </w:rPr>
              <w:t>（5）</w:t>
            </w:r>
            <w:r w:rsidRPr="000D2845">
              <w:rPr>
                <w:rFonts w:ascii="宋体" w:hAnsi="宋体" w:cs="宋体" w:hint="eastAsia"/>
                <w:sz w:val="21"/>
                <w:szCs w:val="21"/>
                <w:lang w:eastAsia="zh-CN"/>
              </w:rPr>
              <w:t>护背：符合EN 1621-2：2014防护性能1级</w:t>
            </w:r>
          </w:p>
          <w:p w:rsidR="004F6217" w:rsidRPr="000D2845" w:rsidRDefault="004F6217" w:rsidP="006D34B4">
            <w:pPr>
              <w:ind w:firstLineChars="41" w:firstLine="86"/>
              <w:rPr>
                <w:rFonts w:asciiTheme="minorEastAsia" w:eastAsiaTheme="minorEastAsia" w:hAnsiTheme="minorEastAsia" w:cstheme="minorEastAsia"/>
                <w:lang w:eastAsia="zh-CN"/>
              </w:rPr>
            </w:pPr>
            <w:r w:rsidRPr="000D2845">
              <w:rPr>
                <w:rFonts w:ascii="宋体" w:hAnsi="宋体" w:cs="宋体" w:hint="eastAsia"/>
                <w:bCs/>
                <w:sz w:val="21"/>
                <w:szCs w:val="21"/>
                <w:lang w:eastAsia="zh-CN"/>
              </w:rPr>
              <w:t>（6）</w:t>
            </w:r>
            <w:r w:rsidRPr="000D2845">
              <w:rPr>
                <w:rFonts w:ascii="宋体" w:hAnsi="宋体" w:cs="宋体" w:hint="eastAsia"/>
                <w:sz w:val="21"/>
                <w:szCs w:val="21"/>
                <w:lang w:eastAsia="zh-CN"/>
              </w:rPr>
              <w:t>护胸：符合EN 1621-3：2018防护性能2级</w:t>
            </w:r>
          </w:p>
          <w:p w:rsidR="004F6217" w:rsidRPr="000D2845" w:rsidRDefault="004F6217" w:rsidP="006D34B4">
            <w:pPr>
              <w:pStyle w:val="0"/>
              <w:widowControl/>
              <w:ind w:firstLineChars="41" w:firstLine="115"/>
              <w:rPr>
                <w:rFonts w:asciiTheme="minorEastAsia" w:eastAsiaTheme="minorEastAsia" w:hAnsiTheme="minorEastAsia" w:cstheme="minorEastAsia"/>
                <w:sz w:val="21"/>
                <w:szCs w:val="21"/>
                <w:lang w:eastAsia="zh-CN"/>
              </w:rPr>
            </w:pP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sz w:val="21"/>
                <w:szCs w:val="21"/>
                <w:lang w:eastAsia="zh-CN"/>
              </w:rPr>
              <w:t>（7）夏季骑行服成衣护具技术参数(执行标准GB/T 24278-2019)</w:t>
            </w:r>
          </w:p>
          <w:p w:rsidR="004F6217" w:rsidRPr="000D2845" w:rsidRDefault="004F6217" w:rsidP="006D34B4">
            <w:pPr>
              <w:pStyle w:val="a7"/>
              <w:ind w:firstLineChars="41" w:firstLine="86"/>
              <w:rPr>
                <w:lang w:eastAsia="zh-CN"/>
              </w:rPr>
            </w:pPr>
            <w:r w:rsidRPr="000D2845">
              <w:rPr>
                <w:rFonts w:asciiTheme="minorEastAsia" w:eastAsiaTheme="minorEastAsia" w:hAnsiTheme="minorEastAsia" w:cstheme="minorEastAsia" w:hint="eastAsia"/>
                <w:sz w:val="21"/>
                <w:szCs w:val="21"/>
                <w:lang w:eastAsia="zh-CN"/>
              </w:rPr>
              <w:t>肩部、肘部、胯部、膝部、背部护具移动限制：不移动</w:t>
            </w:r>
          </w:p>
          <w:p w:rsidR="004F6217" w:rsidRPr="000D2845" w:rsidRDefault="004F6217" w:rsidP="006D34B4">
            <w:pPr>
              <w:spacing w:line="360" w:lineRule="auto"/>
              <w:ind w:firstLineChars="41" w:firstLine="86"/>
              <w:rPr>
                <w:lang w:eastAsia="zh-CN"/>
              </w:rPr>
            </w:pPr>
            <w:r w:rsidRPr="000D2845">
              <w:rPr>
                <w:rFonts w:asciiTheme="minorEastAsia" w:eastAsiaTheme="minorEastAsia" w:hAnsiTheme="minorEastAsia" w:cstheme="minorEastAsia" w:hint="eastAsia"/>
                <w:b/>
                <w:bCs/>
                <w:sz w:val="21"/>
                <w:szCs w:val="21"/>
                <w:lang w:eastAsia="zh-CN"/>
              </w:rPr>
              <w:t>证明材料：带</w:t>
            </w: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b/>
                <w:bCs/>
                <w:sz w:val="21"/>
                <w:szCs w:val="21"/>
                <w:lang w:eastAsia="zh-CN"/>
              </w:rPr>
              <w:t>需提供检测报告扫描件,检测报告必须具备CNAS或CMA认证标识或国家行政机关认定的其他认证。</w:t>
            </w:r>
          </w:p>
        </w:tc>
        <w:tc>
          <w:tcPr>
            <w:tcW w:w="758" w:type="dxa"/>
            <w:vAlign w:val="center"/>
          </w:tcPr>
          <w:p w:rsidR="004F6217" w:rsidRPr="000D2845" w:rsidRDefault="004F6217" w:rsidP="006D34B4">
            <w:pPr>
              <w:pStyle w:val="a4"/>
              <w:jc w:val="center"/>
              <w:rPr>
                <w:rFonts w:ascii="微软雅黑" w:eastAsia="微软雅黑" w:hAnsi="微软雅黑" w:cs="微软雅黑"/>
                <w:sz w:val="21"/>
              </w:rPr>
            </w:pPr>
            <w:r w:rsidRPr="000D2845">
              <w:rPr>
                <w:rFonts w:ascii="微软雅黑" w:eastAsia="微软雅黑" w:hAnsi="微软雅黑" w:cs="微软雅黑" w:hint="eastAsia"/>
                <w:sz w:val="21"/>
                <w:szCs w:val="21"/>
              </w:rPr>
              <w:lastRenderedPageBreak/>
              <w:t>340</w:t>
            </w:r>
          </w:p>
        </w:tc>
        <w:tc>
          <w:tcPr>
            <w:tcW w:w="542" w:type="dxa"/>
            <w:vAlign w:val="center"/>
          </w:tcPr>
          <w:p w:rsidR="004F6217" w:rsidRPr="000D2845" w:rsidRDefault="004F6217" w:rsidP="006D34B4">
            <w:pPr>
              <w:jc w:val="center"/>
              <w:rPr>
                <w:rFonts w:ascii="微软雅黑" w:eastAsia="微软雅黑" w:hAnsi="微软雅黑" w:cs="微软雅黑"/>
                <w:spacing w:val="1"/>
                <w:sz w:val="21"/>
                <w:szCs w:val="21"/>
              </w:rPr>
            </w:pPr>
            <w:r w:rsidRPr="000D2845">
              <w:rPr>
                <w:rFonts w:ascii="微软雅黑" w:eastAsia="微软雅黑" w:hAnsi="微软雅黑" w:cs="微软雅黑" w:hint="eastAsia"/>
                <w:spacing w:val="1"/>
                <w:sz w:val="21"/>
                <w:szCs w:val="21"/>
              </w:rPr>
              <w:t>套</w:t>
            </w:r>
          </w:p>
        </w:tc>
        <w:tc>
          <w:tcPr>
            <w:tcW w:w="1324" w:type="dxa"/>
            <w:vAlign w:val="center"/>
          </w:tcPr>
          <w:p w:rsidR="004F6217" w:rsidRPr="000D2845" w:rsidRDefault="004F6217" w:rsidP="006D34B4">
            <w:pPr>
              <w:pStyle w:val="a4"/>
              <w:jc w:val="center"/>
              <w:rPr>
                <w:rFonts w:ascii="微软雅黑" w:eastAsia="微软雅黑" w:hAnsi="微软雅黑" w:cs="微软雅黑"/>
                <w:sz w:val="21"/>
              </w:rPr>
            </w:pPr>
            <w:r w:rsidRPr="000D2845">
              <w:rPr>
                <w:rFonts w:ascii="微软雅黑" w:eastAsia="微软雅黑" w:hAnsi="微软雅黑" w:cs="微软雅黑" w:hint="eastAsia"/>
                <w:sz w:val="21"/>
                <w:szCs w:val="21"/>
              </w:rPr>
              <w:t>4200.00</w:t>
            </w:r>
          </w:p>
        </w:tc>
      </w:tr>
      <w:tr w:rsidR="004F6217" w:rsidRPr="000D2845" w:rsidTr="006D34B4">
        <w:trPr>
          <w:trHeight w:val="90"/>
        </w:trPr>
        <w:tc>
          <w:tcPr>
            <w:tcW w:w="604" w:type="dxa"/>
            <w:vAlign w:val="center"/>
          </w:tcPr>
          <w:p w:rsidR="004F6217" w:rsidRPr="000D2845" w:rsidRDefault="004F6217" w:rsidP="006D34B4">
            <w:pPr>
              <w:spacing w:before="90" w:line="163" w:lineRule="auto"/>
              <w:jc w:val="center"/>
              <w:rPr>
                <w:rFonts w:ascii="微软雅黑" w:eastAsia="微软雅黑" w:hAnsi="微软雅黑" w:cs="微软雅黑"/>
              </w:rPr>
            </w:pPr>
            <w:r w:rsidRPr="000D2845">
              <w:rPr>
                <w:rFonts w:ascii="微软雅黑" w:eastAsia="微软雅黑" w:hAnsi="微软雅黑" w:cs="微软雅黑" w:hint="eastAsia"/>
                <w:sz w:val="21"/>
                <w:szCs w:val="21"/>
              </w:rPr>
              <w:lastRenderedPageBreak/>
              <w:t>2</w:t>
            </w:r>
          </w:p>
        </w:tc>
        <w:tc>
          <w:tcPr>
            <w:tcW w:w="1108" w:type="dxa"/>
            <w:vAlign w:val="center"/>
          </w:tcPr>
          <w:p w:rsidR="004F6217" w:rsidRPr="000D2845" w:rsidRDefault="004F6217" w:rsidP="006D34B4">
            <w:pPr>
              <w:pStyle w:val="a5"/>
              <w:ind w:firstLine="0"/>
              <w:jc w:val="center"/>
              <w:rPr>
                <w:rFonts w:ascii="微软雅黑" w:eastAsia="微软雅黑" w:hAnsi="微软雅黑" w:cs="微软雅黑"/>
                <w:sz w:val="21"/>
                <w:szCs w:val="21"/>
                <w:lang w:eastAsia="zh-CN"/>
              </w:rPr>
            </w:pPr>
            <w:r w:rsidRPr="000D2845">
              <w:rPr>
                <w:rFonts w:ascii="微软雅黑" w:eastAsia="微软雅黑" w:hAnsi="微软雅黑" w:cs="微软雅黑" w:hint="eastAsia"/>
                <w:sz w:val="21"/>
                <w:szCs w:val="21"/>
              </w:rPr>
              <w:t>短袖速干</w:t>
            </w:r>
          </w:p>
          <w:p w:rsidR="004F6217" w:rsidRPr="000D2845" w:rsidRDefault="004F6217" w:rsidP="006D34B4">
            <w:pPr>
              <w:pStyle w:val="a5"/>
              <w:ind w:firstLine="0"/>
              <w:jc w:val="center"/>
              <w:rPr>
                <w:rFonts w:ascii="微软雅黑" w:eastAsia="微软雅黑" w:hAnsi="微软雅黑" w:cs="微软雅黑"/>
                <w:sz w:val="21"/>
                <w:szCs w:val="21"/>
              </w:rPr>
            </w:pPr>
            <w:r w:rsidRPr="000D2845">
              <w:rPr>
                <w:rFonts w:ascii="微软雅黑" w:eastAsia="微软雅黑" w:hAnsi="微软雅黑" w:cs="微软雅黑" w:hint="eastAsia"/>
                <w:sz w:val="21"/>
                <w:szCs w:val="21"/>
              </w:rPr>
              <w:t>T恤</w:t>
            </w:r>
          </w:p>
        </w:tc>
        <w:tc>
          <w:tcPr>
            <w:tcW w:w="5802" w:type="dxa"/>
          </w:tcPr>
          <w:p w:rsidR="004F6217" w:rsidRPr="000D2845" w:rsidRDefault="004F6217" w:rsidP="006D34B4">
            <w:pPr>
              <w:ind w:left="420"/>
              <w:rPr>
                <w:rFonts w:asciiTheme="minorEastAsia" w:eastAsiaTheme="minorEastAsia" w:hAnsiTheme="minorEastAsia" w:cstheme="minorEastAsia"/>
                <w:sz w:val="32"/>
                <w:szCs w:val="32"/>
              </w:rPr>
            </w:pPr>
          </w:p>
          <w:p w:rsidR="004F6217" w:rsidRPr="000D2845" w:rsidRDefault="004F6217" w:rsidP="006D34B4">
            <w:pPr>
              <w:ind w:left="420"/>
              <w:rPr>
                <w:rFonts w:asciiTheme="minorEastAsia" w:eastAsiaTheme="minorEastAsia" w:hAnsiTheme="minorEastAsia" w:cstheme="minorEastAsia"/>
                <w:sz w:val="32"/>
                <w:szCs w:val="32"/>
              </w:rPr>
            </w:pPr>
            <w:r w:rsidRPr="000D2845">
              <w:rPr>
                <w:rFonts w:asciiTheme="minorEastAsia" w:eastAsiaTheme="minorEastAsia" w:hAnsiTheme="minorEastAsia" w:cstheme="minorEastAsia" w:hint="eastAsia"/>
                <w:noProof/>
                <w:sz w:val="32"/>
                <w:szCs w:val="32"/>
              </w:rPr>
              <w:drawing>
                <wp:inline distT="0" distB="0" distL="114300" distR="114300">
                  <wp:extent cx="2776220" cy="1487805"/>
                  <wp:effectExtent l="0" t="0" r="5080" b="17145"/>
                  <wp:docPr id="5" name="图片 4" descr="166200074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2000747886"/>
                          <pic:cNvPicPr>
                            <a:picLocks noChangeAspect="1"/>
                          </pic:cNvPicPr>
                        </pic:nvPicPr>
                        <pic:blipFill>
                          <a:blip r:embed="rId8"/>
                          <a:stretch>
                            <a:fillRect/>
                          </a:stretch>
                        </pic:blipFill>
                        <pic:spPr>
                          <a:xfrm>
                            <a:off x="0" y="0"/>
                            <a:ext cx="2776220" cy="1487805"/>
                          </a:xfrm>
                          <a:prstGeom prst="rect">
                            <a:avLst/>
                          </a:prstGeom>
                        </pic:spPr>
                      </pic:pic>
                    </a:graphicData>
                  </a:graphic>
                </wp:inline>
              </w:drawing>
            </w:r>
          </w:p>
          <w:p w:rsidR="004F6217" w:rsidRPr="000D2845" w:rsidRDefault="004F6217" w:rsidP="006D34B4">
            <w:pPr>
              <w:ind w:left="420"/>
              <w:rPr>
                <w:rFonts w:ascii="宋体" w:hAnsi="宋体" w:cs="宋体"/>
                <w:sz w:val="24"/>
                <w:lang w:eastAsia="zh-CN"/>
              </w:rPr>
            </w:pPr>
            <w:r w:rsidRPr="000D2845">
              <w:rPr>
                <w:rFonts w:ascii="宋体" w:hAnsi="宋体" w:cs="宋体" w:hint="eastAsia"/>
                <w:sz w:val="24"/>
                <w:lang w:eastAsia="zh-CN"/>
              </w:rPr>
              <w:t>1、短袖速干T恤</w:t>
            </w:r>
          </w:p>
          <w:p w:rsidR="004F6217" w:rsidRPr="000D2845" w:rsidRDefault="004F6217" w:rsidP="006D34B4">
            <w:pPr>
              <w:pStyle w:val="0"/>
              <w:widowControl/>
              <w:ind w:left="420"/>
              <w:jc w:val="left"/>
              <w:rPr>
                <w:sz w:val="21"/>
                <w:szCs w:val="21"/>
                <w:lang w:eastAsia="zh-CN"/>
              </w:rPr>
            </w:pPr>
            <w:r w:rsidRPr="000D2845">
              <w:rPr>
                <w:rFonts w:hAnsi="宋体" w:cs="宋体" w:hint="eastAsia"/>
                <w:sz w:val="21"/>
                <w:szCs w:val="21"/>
                <w:lang w:eastAsia="zh-CN"/>
              </w:rPr>
              <w:t>面料采用 100%优质聚酯纤维，领口与服装采用同一面料，面料需具备导湿排汗功能，能将人体所产生的汗水迅速排至服装表层蒸发。</w:t>
            </w:r>
          </w:p>
          <w:p w:rsidR="004F6217" w:rsidRPr="000D2845" w:rsidRDefault="004F6217" w:rsidP="006D34B4">
            <w:pPr>
              <w:pStyle w:val="0"/>
              <w:widowControl/>
              <w:ind w:left="420"/>
              <w:jc w:val="left"/>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（1）耐光、抗皱耐磨、回弹性高、吸湿排汗。</w:t>
            </w:r>
          </w:p>
          <w:p w:rsidR="004F6217" w:rsidRPr="000D2845" w:rsidRDefault="004F6217" w:rsidP="006D34B4">
            <w:pPr>
              <w:pStyle w:val="0"/>
              <w:widowControl/>
              <w:ind w:left="420"/>
              <w:jc w:val="left"/>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（2）适应不同运动强度，干爽不粘腻。</w:t>
            </w:r>
          </w:p>
          <w:p w:rsidR="004F6217" w:rsidRPr="000D2845" w:rsidRDefault="004F6217" w:rsidP="006D34B4">
            <w:pPr>
              <w:pStyle w:val="0"/>
              <w:widowControl/>
              <w:ind w:left="420"/>
              <w:jc w:val="left"/>
              <w:rPr>
                <w:lang w:eastAsia="zh-CN"/>
              </w:rPr>
            </w:pPr>
            <w:r w:rsidRPr="000D2845">
              <w:rPr>
                <w:rFonts w:asciiTheme="minorEastAsia" w:eastAsiaTheme="minorEastAsia" w:hAnsiTheme="minorEastAsia" w:cstheme="minorEastAsia" w:hint="eastAsia"/>
                <w:sz w:val="21"/>
                <w:szCs w:val="21"/>
                <w:lang w:eastAsia="zh-CN"/>
              </w:rPr>
              <w:t>（3）符合运动需求的剪裁设计，拉伸不受限。</w:t>
            </w:r>
          </w:p>
          <w:p w:rsidR="004F6217" w:rsidRPr="000D2845" w:rsidRDefault="004F6217" w:rsidP="006D34B4">
            <w:pPr>
              <w:pStyle w:val="0"/>
              <w:widowControl/>
              <w:ind w:left="420"/>
              <w:jc w:val="left"/>
              <w:rPr>
                <w:rFonts w:hAnsi="宋体" w:cs="宋体"/>
                <w:szCs w:val="24"/>
                <w:lang w:eastAsia="zh-CN"/>
              </w:rPr>
            </w:pPr>
            <w:r w:rsidRPr="000D2845">
              <w:rPr>
                <w:rFonts w:asciiTheme="minorEastAsia" w:eastAsiaTheme="minorEastAsia" w:hAnsiTheme="minorEastAsia" w:cstheme="minorEastAsia" w:hint="eastAsia"/>
                <w:sz w:val="21"/>
                <w:szCs w:val="21"/>
                <w:lang w:eastAsia="zh-CN"/>
              </w:rPr>
              <w:t>2、面料参数指标</w:t>
            </w:r>
          </w:p>
          <w:p w:rsidR="004F6217" w:rsidRPr="000D2845" w:rsidRDefault="004F6217" w:rsidP="006D34B4">
            <w:pPr>
              <w:pStyle w:val="0"/>
              <w:widowControl/>
              <w:ind w:left="420"/>
              <w:jc w:val="left"/>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（1） 耐水色牢度（检测方法：GB/T 5713-2013）：变色沾色≥4-5级</w:t>
            </w:r>
          </w:p>
          <w:p w:rsidR="004F6217" w:rsidRPr="000D2845" w:rsidRDefault="004F6217" w:rsidP="006D34B4">
            <w:pPr>
              <w:pStyle w:val="0"/>
              <w:widowControl/>
              <w:ind w:left="420"/>
              <w:jc w:val="left"/>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（2） 耐酸汗渍色牢度（检测方法：GB/T 3922-2013）：</w:t>
            </w:r>
          </w:p>
          <w:p w:rsidR="004F6217" w:rsidRPr="000D2845" w:rsidRDefault="004F6217" w:rsidP="006D34B4">
            <w:pPr>
              <w:pStyle w:val="0"/>
              <w:widowControl/>
              <w:ind w:left="420"/>
              <w:jc w:val="left"/>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 xml:space="preserve">变色沾色≥4-5级 </w:t>
            </w:r>
          </w:p>
          <w:p w:rsidR="004F6217" w:rsidRPr="000D2845" w:rsidRDefault="004F6217" w:rsidP="006D34B4">
            <w:pPr>
              <w:pStyle w:val="0"/>
              <w:widowControl/>
              <w:ind w:left="420"/>
              <w:jc w:val="left"/>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（3） 耐碱汗渍色牢度（检测方法：GB/T 3922-2013）：</w:t>
            </w:r>
          </w:p>
          <w:p w:rsidR="004F6217" w:rsidRPr="000D2845" w:rsidRDefault="004F6217" w:rsidP="006D34B4">
            <w:pPr>
              <w:pStyle w:val="0"/>
              <w:widowControl/>
              <w:ind w:left="420"/>
              <w:jc w:val="left"/>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 xml:space="preserve">变色沾色≥4-5级  </w:t>
            </w:r>
          </w:p>
          <w:p w:rsidR="004F6217" w:rsidRPr="000D2845" w:rsidRDefault="004F6217" w:rsidP="006D34B4">
            <w:pPr>
              <w:pStyle w:val="0"/>
              <w:widowControl/>
              <w:ind w:left="420"/>
              <w:jc w:val="left"/>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（4） 耐干摩擦色牢度（检测方法：GB/T 3920-2008）：沾色≥4-5级</w:t>
            </w:r>
          </w:p>
          <w:p w:rsidR="004F6217" w:rsidRPr="000D2845" w:rsidRDefault="004F6217" w:rsidP="006D34B4">
            <w:pPr>
              <w:pStyle w:val="0"/>
              <w:widowControl/>
              <w:ind w:left="420"/>
              <w:jc w:val="left"/>
              <w:rPr>
                <w:rFonts w:asciiTheme="minorEastAsia" w:eastAsiaTheme="minorEastAsia" w:hAnsiTheme="minorEastAsia" w:cstheme="minorEastAsia"/>
                <w:sz w:val="21"/>
                <w:szCs w:val="21"/>
              </w:rPr>
            </w:pPr>
            <w:r w:rsidRPr="000D2845">
              <w:rPr>
                <w:rFonts w:hAnsi="宋体" w:cs="宋体" w:hint="eastAsia"/>
                <w:snapToGrid w:val="0"/>
                <w:sz w:val="28"/>
                <w:szCs w:val="28"/>
              </w:rPr>
              <w:t>★</w:t>
            </w:r>
            <w:r w:rsidRPr="000D2845">
              <w:rPr>
                <w:rFonts w:asciiTheme="minorEastAsia" w:eastAsiaTheme="minorEastAsia" w:hAnsiTheme="minorEastAsia" w:cstheme="minorEastAsia" w:hint="eastAsia"/>
                <w:sz w:val="21"/>
                <w:szCs w:val="21"/>
              </w:rPr>
              <w:t>（5） 透气率（检测方法：GB/T 5453-1997）：≥440mm/s</w:t>
            </w:r>
          </w:p>
          <w:p w:rsidR="004F6217" w:rsidRPr="000D2845" w:rsidRDefault="004F6217" w:rsidP="006D34B4">
            <w:pPr>
              <w:pStyle w:val="0"/>
              <w:widowControl/>
              <w:ind w:left="420"/>
              <w:jc w:val="left"/>
              <w:rPr>
                <w:rFonts w:asciiTheme="minorEastAsia" w:eastAsiaTheme="minorEastAsia" w:hAnsiTheme="minorEastAsia" w:cstheme="minorEastAsia"/>
                <w:sz w:val="21"/>
                <w:szCs w:val="21"/>
              </w:rPr>
            </w:pPr>
            <w:r w:rsidRPr="000D2845">
              <w:rPr>
                <w:rFonts w:asciiTheme="minorEastAsia" w:eastAsiaTheme="minorEastAsia" w:hAnsiTheme="minorEastAsia" w:cstheme="minorEastAsia" w:hint="eastAsia"/>
                <w:sz w:val="21"/>
                <w:szCs w:val="21"/>
              </w:rPr>
              <w:t>（6） PH值（检测方法GB/T 7573-2009）：≤8.5</w:t>
            </w:r>
          </w:p>
          <w:p w:rsidR="004F6217" w:rsidRPr="000D2845" w:rsidRDefault="004F6217" w:rsidP="006D34B4">
            <w:pPr>
              <w:pStyle w:val="0"/>
              <w:widowControl/>
              <w:ind w:left="420"/>
              <w:jc w:val="left"/>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（7） 可分解致癌芳香胺染料（检测方法 GB/T 17592-2011）：未检出</w:t>
            </w:r>
          </w:p>
          <w:p w:rsidR="004F6217" w:rsidRPr="000D2845" w:rsidRDefault="004F6217" w:rsidP="006D34B4">
            <w:pPr>
              <w:pStyle w:val="0"/>
              <w:widowControl/>
              <w:ind w:left="420"/>
              <w:jc w:val="left"/>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（8） 异味（检测方法GB 18401-2010）：无异味</w:t>
            </w:r>
          </w:p>
          <w:p w:rsidR="004F6217" w:rsidRPr="000D2845" w:rsidRDefault="004F6217" w:rsidP="006D34B4">
            <w:pPr>
              <w:pStyle w:val="0"/>
              <w:widowControl/>
              <w:ind w:left="420"/>
              <w:jc w:val="left"/>
              <w:rPr>
                <w:rFonts w:asciiTheme="minorEastAsia" w:eastAsiaTheme="minorEastAsia" w:hAnsiTheme="minorEastAsia" w:cstheme="minorEastAsia"/>
                <w:sz w:val="21"/>
                <w:szCs w:val="21"/>
                <w:lang w:eastAsia="zh-CN"/>
              </w:rPr>
            </w:pPr>
            <w:r w:rsidRPr="000D2845">
              <w:rPr>
                <w:rFonts w:asciiTheme="minorEastAsia" w:eastAsiaTheme="minorEastAsia" w:hAnsiTheme="minorEastAsia" w:cstheme="minorEastAsia" w:hint="eastAsia"/>
                <w:sz w:val="21"/>
                <w:szCs w:val="21"/>
                <w:lang w:eastAsia="zh-CN"/>
              </w:rPr>
              <w:t>（9） 甲醛含量（检测方法 GB/T 2912.1-2009）：未检出</w:t>
            </w:r>
          </w:p>
          <w:p w:rsidR="004F6217" w:rsidRPr="000D2845" w:rsidRDefault="004F6217" w:rsidP="006D34B4">
            <w:pPr>
              <w:ind w:left="420"/>
              <w:rPr>
                <w:lang w:eastAsia="zh-CN"/>
              </w:rPr>
            </w:pPr>
            <w:r w:rsidRPr="000D2845">
              <w:rPr>
                <w:rFonts w:asciiTheme="minorEastAsia" w:eastAsiaTheme="minorEastAsia" w:hAnsiTheme="minorEastAsia" w:cstheme="minorEastAsia" w:hint="eastAsia"/>
                <w:b/>
                <w:bCs/>
                <w:sz w:val="21"/>
                <w:szCs w:val="21"/>
                <w:lang w:eastAsia="zh-CN"/>
              </w:rPr>
              <w:t>证明材料：带</w:t>
            </w: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b/>
                <w:bCs/>
                <w:sz w:val="21"/>
                <w:szCs w:val="21"/>
                <w:lang w:eastAsia="zh-CN"/>
              </w:rPr>
              <w:t>需提供检测报告扫描件,检测报告必须具备CNAS或CMA认证标识或国家行政机关认定的其他认证。</w:t>
            </w:r>
          </w:p>
        </w:tc>
        <w:tc>
          <w:tcPr>
            <w:tcW w:w="758" w:type="dxa"/>
            <w:vAlign w:val="center"/>
          </w:tcPr>
          <w:p w:rsidR="004F6217" w:rsidRPr="000D2845" w:rsidRDefault="004F6217" w:rsidP="006D34B4">
            <w:pPr>
              <w:pStyle w:val="a4"/>
              <w:jc w:val="center"/>
              <w:rPr>
                <w:rFonts w:ascii="微软雅黑" w:eastAsia="微软雅黑" w:hAnsi="微软雅黑" w:cs="微软雅黑"/>
                <w:sz w:val="21"/>
              </w:rPr>
            </w:pPr>
            <w:r w:rsidRPr="000D2845">
              <w:rPr>
                <w:rFonts w:ascii="微软雅黑" w:eastAsia="微软雅黑" w:hAnsi="微软雅黑" w:cs="微软雅黑" w:hint="eastAsia"/>
                <w:sz w:val="21"/>
                <w:szCs w:val="21"/>
              </w:rPr>
              <w:t>340</w:t>
            </w:r>
          </w:p>
        </w:tc>
        <w:tc>
          <w:tcPr>
            <w:tcW w:w="542" w:type="dxa"/>
            <w:vAlign w:val="center"/>
          </w:tcPr>
          <w:p w:rsidR="004F6217" w:rsidRPr="000D2845" w:rsidRDefault="004F6217" w:rsidP="006D34B4">
            <w:pPr>
              <w:jc w:val="center"/>
              <w:rPr>
                <w:rFonts w:ascii="微软雅黑" w:eastAsia="微软雅黑" w:hAnsi="微软雅黑" w:cs="微软雅黑"/>
                <w:spacing w:val="1"/>
                <w:sz w:val="21"/>
                <w:szCs w:val="21"/>
              </w:rPr>
            </w:pPr>
            <w:r w:rsidRPr="000D2845">
              <w:rPr>
                <w:rFonts w:ascii="微软雅黑" w:eastAsia="微软雅黑" w:hAnsi="微软雅黑" w:cs="微软雅黑" w:hint="eastAsia"/>
                <w:spacing w:val="1"/>
                <w:sz w:val="21"/>
                <w:szCs w:val="21"/>
              </w:rPr>
              <w:t>件</w:t>
            </w:r>
          </w:p>
        </w:tc>
        <w:tc>
          <w:tcPr>
            <w:tcW w:w="1324" w:type="dxa"/>
            <w:vAlign w:val="center"/>
          </w:tcPr>
          <w:p w:rsidR="004F6217" w:rsidRPr="000D2845" w:rsidRDefault="004F6217" w:rsidP="006D34B4">
            <w:pPr>
              <w:pStyle w:val="a4"/>
              <w:jc w:val="center"/>
              <w:rPr>
                <w:rFonts w:ascii="微软雅黑" w:eastAsia="微软雅黑" w:hAnsi="微软雅黑" w:cs="微软雅黑"/>
                <w:spacing w:val="-9"/>
                <w:sz w:val="21"/>
              </w:rPr>
            </w:pPr>
            <w:r w:rsidRPr="000D2845">
              <w:rPr>
                <w:rFonts w:ascii="微软雅黑" w:eastAsia="微软雅黑" w:hAnsi="微软雅黑" w:cs="微软雅黑" w:hint="eastAsia"/>
                <w:spacing w:val="-9"/>
                <w:sz w:val="21"/>
                <w:szCs w:val="21"/>
              </w:rPr>
              <w:t>150.00</w:t>
            </w:r>
          </w:p>
        </w:tc>
      </w:tr>
      <w:tr w:rsidR="004F6217" w:rsidRPr="000D2845" w:rsidTr="006D34B4">
        <w:trPr>
          <w:trHeight w:val="990"/>
        </w:trPr>
        <w:tc>
          <w:tcPr>
            <w:tcW w:w="604" w:type="dxa"/>
            <w:vAlign w:val="center"/>
          </w:tcPr>
          <w:p w:rsidR="004F6217" w:rsidRPr="000D2845" w:rsidRDefault="004F6217" w:rsidP="006D34B4">
            <w:pPr>
              <w:spacing w:before="90" w:line="163" w:lineRule="auto"/>
              <w:jc w:val="center"/>
              <w:rPr>
                <w:rFonts w:ascii="微软雅黑" w:eastAsia="微软雅黑" w:hAnsi="微软雅黑" w:cs="微软雅黑"/>
              </w:rPr>
            </w:pPr>
            <w:r w:rsidRPr="000D2845">
              <w:rPr>
                <w:rFonts w:ascii="微软雅黑" w:eastAsia="微软雅黑" w:hAnsi="微软雅黑" w:cs="微软雅黑" w:hint="eastAsia"/>
                <w:sz w:val="21"/>
                <w:szCs w:val="21"/>
              </w:rPr>
              <w:t>3</w:t>
            </w:r>
          </w:p>
        </w:tc>
        <w:tc>
          <w:tcPr>
            <w:tcW w:w="1108" w:type="dxa"/>
            <w:vAlign w:val="center"/>
          </w:tcPr>
          <w:p w:rsidR="004F6217" w:rsidRPr="000D2845" w:rsidRDefault="004F6217" w:rsidP="006D34B4">
            <w:pPr>
              <w:pStyle w:val="a5"/>
              <w:ind w:firstLine="0"/>
              <w:jc w:val="center"/>
              <w:rPr>
                <w:rFonts w:ascii="微软雅黑" w:eastAsia="微软雅黑" w:hAnsi="微软雅黑" w:cs="微软雅黑"/>
                <w:sz w:val="21"/>
                <w:szCs w:val="21"/>
              </w:rPr>
            </w:pPr>
            <w:r w:rsidRPr="000D2845">
              <w:rPr>
                <w:rFonts w:ascii="微软雅黑" w:eastAsia="微软雅黑" w:hAnsi="微软雅黑" w:cs="微软雅黑" w:hint="eastAsia"/>
                <w:sz w:val="21"/>
                <w:szCs w:val="21"/>
              </w:rPr>
              <w:t>夏季骑行靴</w:t>
            </w:r>
          </w:p>
        </w:tc>
        <w:tc>
          <w:tcPr>
            <w:tcW w:w="5802" w:type="dxa"/>
          </w:tcPr>
          <w:p w:rsidR="004F6217" w:rsidRPr="000D2845" w:rsidRDefault="004F6217" w:rsidP="004F6217">
            <w:pPr>
              <w:spacing w:line="360" w:lineRule="auto"/>
              <w:ind w:left="420" w:firstLineChars="300" w:firstLine="660"/>
            </w:pPr>
            <w:r w:rsidRPr="000D2845">
              <w:rPr>
                <w:noProof/>
              </w:rPr>
              <w:drawing>
                <wp:inline distT="0" distB="0" distL="0" distR="0">
                  <wp:extent cx="1962150" cy="1651000"/>
                  <wp:effectExtent l="0" t="0" r="0" b="635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1963593" cy="1652733"/>
                          </a:xfrm>
                          <a:prstGeom prst="rect">
                            <a:avLst/>
                          </a:prstGeom>
                        </pic:spPr>
                      </pic:pic>
                    </a:graphicData>
                  </a:graphic>
                </wp:inline>
              </w:drawing>
            </w:r>
          </w:p>
          <w:p w:rsidR="004F6217" w:rsidRPr="000D2845" w:rsidRDefault="004F6217" w:rsidP="006D34B4">
            <w:pPr>
              <w:ind w:left="420"/>
              <w:rPr>
                <w:lang w:eastAsia="zh-CN"/>
              </w:rPr>
            </w:pPr>
            <w:r w:rsidRPr="000D2845">
              <w:rPr>
                <w:sz w:val="21"/>
                <w:szCs w:val="21"/>
                <w:lang w:eastAsia="zh-CN"/>
              </w:rPr>
              <w:t>（</w:t>
            </w:r>
            <w:r w:rsidRPr="000D2845">
              <w:rPr>
                <w:sz w:val="21"/>
                <w:szCs w:val="21"/>
                <w:lang w:eastAsia="zh-CN"/>
              </w:rPr>
              <w:t>1</w:t>
            </w:r>
            <w:r w:rsidRPr="000D2845">
              <w:rPr>
                <w:sz w:val="21"/>
                <w:szCs w:val="21"/>
                <w:lang w:eastAsia="zh-CN"/>
              </w:rPr>
              <w:t>）</w:t>
            </w:r>
            <w:r w:rsidRPr="000D2845">
              <w:rPr>
                <w:rFonts w:hint="eastAsia"/>
                <w:sz w:val="21"/>
                <w:szCs w:val="21"/>
                <w:lang w:eastAsia="zh-CN"/>
              </w:rPr>
              <w:t>人体工程学：</w:t>
            </w:r>
          </w:p>
          <w:p w:rsidR="004F6217" w:rsidRPr="000D2845" w:rsidRDefault="004F6217" w:rsidP="006D34B4">
            <w:pPr>
              <w:ind w:left="420" w:firstLineChars="200" w:firstLine="420"/>
              <w:rPr>
                <w:lang w:eastAsia="zh-CN"/>
              </w:rPr>
            </w:pPr>
            <w:r w:rsidRPr="000D2845">
              <w:rPr>
                <w:sz w:val="21"/>
                <w:szCs w:val="21"/>
                <w:lang w:eastAsia="zh-CN"/>
              </w:rPr>
              <w:t>靴里无感到疼痛或受到伤害的粗糙、锋利或硬块</w:t>
            </w:r>
            <w:r w:rsidRPr="000D2845">
              <w:rPr>
                <w:rFonts w:hint="eastAsia"/>
                <w:sz w:val="21"/>
                <w:szCs w:val="21"/>
                <w:lang w:eastAsia="zh-CN"/>
              </w:rPr>
              <w:t>；</w:t>
            </w:r>
          </w:p>
          <w:p w:rsidR="004F6217" w:rsidRPr="000D2845" w:rsidRDefault="004F6217" w:rsidP="006D34B4">
            <w:pPr>
              <w:ind w:left="420" w:firstLineChars="200" w:firstLine="420"/>
              <w:rPr>
                <w:lang w:eastAsia="zh-CN"/>
              </w:rPr>
            </w:pPr>
            <w:r w:rsidRPr="000D2845">
              <w:rPr>
                <w:sz w:val="21"/>
                <w:szCs w:val="21"/>
                <w:lang w:eastAsia="zh-CN"/>
              </w:rPr>
              <w:t>保护包头或保护包头边缘覆盖层没有引起挤压</w:t>
            </w:r>
            <w:r w:rsidRPr="000D2845">
              <w:rPr>
                <w:rFonts w:hint="eastAsia"/>
                <w:sz w:val="21"/>
                <w:szCs w:val="21"/>
                <w:lang w:eastAsia="zh-CN"/>
              </w:rPr>
              <w:t>；</w:t>
            </w:r>
          </w:p>
          <w:p w:rsidR="004F6217" w:rsidRPr="000D2845" w:rsidRDefault="004F6217" w:rsidP="006D34B4">
            <w:pPr>
              <w:ind w:left="420" w:firstLineChars="200" w:firstLine="420"/>
              <w:rPr>
                <w:lang w:eastAsia="zh-CN"/>
              </w:rPr>
            </w:pPr>
            <w:r w:rsidRPr="000D2845">
              <w:rPr>
                <w:sz w:val="21"/>
                <w:szCs w:val="21"/>
                <w:lang w:eastAsia="zh-CN"/>
              </w:rPr>
              <w:t>靴子没有在穿着时引起危险的特征</w:t>
            </w:r>
            <w:r w:rsidRPr="000D2845">
              <w:rPr>
                <w:rFonts w:hint="eastAsia"/>
                <w:sz w:val="21"/>
                <w:szCs w:val="21"/>
                <w:lang w:eastAsia="zh-CN"/>
              </w:rPr>
              <w:t>；</w:t>
            </w:r>
          </w:p>
          <w:p w:rsidR="004F6217" w:rsidRPr="000D2845" w:rsidRDefault="004F6217" w:rsidP="006D34B4">
            <w:pPr>
              <w:ind w:left="420" w:firstLineChars="200" w:firstLine="420"/>
              <w:rPr>
                <w:lang w:eastAsia="zh-CN"/>
              </w:rPr>
            </w:pPr>
            <w:r w:rsidRPr="000D2845">
              <w:rPr>
                <w:sz w:val="21"/>
                <w:szCs w:val="21"/>
                <w:lang w:eastAsia="zh-CN"/>
              </w:rPr>
              <w:t>系结物能适当的调整</w:t>
            </w:r>
            <w:r w:rsidRPr="000D2845">
              <w:rPr>
                <w:rFonts w:hint="eastAsia"/>
                <w:sz w:val="21"/>
                <w:szCs w:val="21"/>
                <w:lang w:eastAsia="zh-CN"/>
              </w:rPr>
              <w:t>；</w:t>
            </w:r>
          </w:p>
          <w:p w:rsidR="004F6217" w:rsidRPr="000D2845" w:rsidRDefault="004F6217" w:rsidP="006D34B4">
            <w:pPr>
              <w:ind w:left="420" w:firstLineChars="200" w:firstLine="420"/>
              <w:rPr>
                <w:lang w:eastAsia="zh-CN"/>
              </w:rPr>
            </w:pPr>
            <w:r w:rsidRPr="000D2845">
              <w:rPr>
                <w:sz w:val="21"/>
                <w:szCs w:val="21"/>
                <w:lang w:eastAsia="zh-CN"/>
              </w:rPr>
              <w:t>能正常地执行步行、爬楼梯、跪</w:t>
            </w:r>
            <w:r w:rsidRPr="000D2845">
              <w:rPr>
                <w:sz w:val="21"/>
                <w:szCs w:val="21"/>
                <w:lang w:eastAsia="zh-CN"/>
              </w:rPr>
              <w:t>/</w:t>
            </w:r>
            <w:r w:rsidRPr="000D2845">
              <w:rPr>
                <w:sz w:val="21"/>
                <w:szCs w:val="21"/>
                <w:lang w:eastAsia="zh-CN"/>
              </w:rPr>
              <w:t>蹲下的动作。</w:t>
            </w:r>
          </w:p>
          <w:p w:rsidR="004F6217" w:rsidRPr="000D2845" w:rsidRDefault="004F6217" w:rsidP="006D34B4">
            <w:pPr>
              <w:ind w:left="420"/>
              <w:rPr>
                <w:lang w:eastAsia="zh-CN"/>
              </w:rPr>
            </w:pPr>
            <w:r w:rsidRPr="000D2845">
              <w:rPr>
                <w:sz w:val="21"/>
                <w:szCs w:val="21"/>
                <w:lang w:eastAsia="zh-CN"/>
              </w:rPr>
              <w:t>（</w:t>
            </w:r>
            <w:r w:rsidRPr="000D2845">
              <w:rPr>
                <w:rFonts w:hint="eastAsia"/>
                <w:sz w:val="21"/>
                <w:szCs w:val="21"/>
                <w:lang w:eastAsia="zh-CN"/>
              </w:rPr>
              <w:t>2</w:t>
            </w:r>
            <w:r w:rsidRPr="000D2845">
              <w:rPr>
                <w:sz w:val="21"/>
                <w:szCs w:val="21"/>
                <w:lang w:eastAsia="zh-CN"/>
              </w:rPr>
              <w:t>）鞋帮</w:t>
            </w:r>
            <w:r w:rsidRPr="000D2845">
              <w:rPr>
                <w:sz w:val="21"/>
                <w:szCs w:val="21"/>
                <w:lang w:eastAsia="zh-CN"/>
              </w:rPr>
              <w:t>/</w:t>
            </w:r>
            <w:r w:rsidRPr="000D2845">
              <w:rPr>
                <w:sz w:val="21"/>
                <w:szCs w:val="21"/>
                <w:lang w:eastAsia="zh-CN"/>
              </w:rPr>
              <w:t>外底结合强度（</w:t>
            </w:r>
            <w:r w:rsidRPr="000D2845">
              <w:rPr>
                <w:sz w:val="21"/>
                <w:szCs w:val="21"/>
                <w:lang w:eastAsia="zh-CN"/>
              </w:rPr>
              <w:t>N/mm</w:t>
            </w:r>
            <w:r w:rsidRPr="000D2845">
              <w:rPr>
                <w:sz w:val="21"/>
                <w:szCs w:val="21"/>
                <w:lang w:eastAsia="zh-CN"/>
              </w:rPr>
              <w:t>）</w:t>
            </w:r>
            <w:r w:rsidRPr="000D2845">
              <w:rPr>
                <w:sz w:val="21"/>
                <w:szCs w:val="21"/>
                <w:lang w:eastAsia="zh-CN"/>
              </w:rPr>
              <w:t>≥4.5</w:t>
            </w:r>
          </w:p>
          <w:p w:rsidR="004F6217" w:rsidRPr="000D2845" w:rsidRDefault="004F6217" w:rsidP="006D34B4">
            <w:pPr>
              <w:ind w:left="420"/>
              <w:rPr>
                <w:lang w:eastAsia="zh-CN"/>
              </w:rPr>
            </w:pPr>
            <w:r w:rsidRPr="000D2845">
              <w:rPr>
                <w:sz w:val="21"/>
                <w:szCs w:val="21"/>
                <w:lang w:eastAsia="zh-CN"/>
              </w:rPr>
              <w:t>（</w:t>
            </w:r>
            <w:r w:rsidRPr="000D2845">
              <w:rPr>
                <w:rFonts w:hint="eastAsia"/>
                <w:sz w:val="21"/>
                <w:szCs w:val="21"/>
                <w:lang w:eastAsia="zh-CN"/>
              </w:rPr>
              <w:t>3</w:t>
            </w:r>
            <w:r w:rsidRPr="000D2845">
              <w:rPr>
                <w:sz w:val="21"/>
                <w:szCs w:val="21"/>
                <w:lang w:eastAsia="zh-CN"/>
              </w:rPr>
              <w:t>）鞋帮高度（</w:t>
            </w:r>
            <w:r w:rsidRPr="000D2845">
              <w:rPr>
                <w:sz w:val="21"/>
                <w:szCs w:val="21"/>
                <w:lang w:eastAsia="zh-CN"/>
              </w:rPr>
              <w:t>mm</w:t>
            </w:r>
            <w:r w:rsidRPr="000D2845">
              <w:rPr>
                <w:sz w:val="21"/>
                <w:szCs w:val="21"/>
                <w:lang w:eastAsia="zh-CN"/>
              </w:rPr>
              <w:t>）：</w:t>
            </w:r>
            <w:r w:rsidRPr="000D2845">
              <w:rPr>
                <w:sz w:val="21"/>
                <w:szCs w:val="21"/>
                <w:lang w:eastAsia="zh-CN"/>
              </w:rPr>
              <w:t>250±2</w:t>
            </w:r>
          </w:p>
          <w:p w:rsidR="004F6217" w:rsidRPr="000D2845" w:rsidRDefault="004F6217" w:rsidP="006D34B4">
            <w:pPr>
              <w:ind w:left="420"/>
              <w:rPr>
                <w:lang w:eastAsia="zh-CN"/>
              </w:rPr>
            </w:pPr>
            <w:r w:rsidRPr="000D2845">
              <w:rPr>
                <w:sz w:val="21"/>
                <w:szCs w:val="21"/>
                <w:lang w:eastAsia="zh-CN"/>
              </w:rPr>
              <w:t>（</w:t>
            </w:r>
            <w:r w:rsidRPr="000D2845">
              <w:rPr>
                <w:rFonts w:hint="eastAsia"/>
                <w:sz w:val="21"/>
                <w:szCs w:val="21"/>
                <w:lang w:eastAsia="zh-CN"/>
              </w:rPr>
              <w:t>4</w:t>
            </w:r>
            <w:r w:rsidRPr="000D2845">
              <w:rPr>
                <w:sz w:val="21"/>
                <w:szCs w:val="21"/>
                <w:lang w:eastAsia="zh-CN"/>
              </w:rPr>
              <w:t>）鞋帮水蒸气渗透性（</w:t>
            </w:r>
            <w:r w:rsidRPr="000D2845">
              <w:rPr>
                <w:sz w:val="21"/>
                <w:szCs w:val="21"/>
                <w:lang w:eastAsia="zh-CN"/>
              </w:rPr>
              <w:t>mg/</w:t>
            </w:r>
            <w:r w:rsidRPr="000D2845">
              <w:rPr>
                <w:sz w:val="21"/>
                <w:szCs w:val="21"/>
                <w:lang w:eastAsia="zh-CN"/>
              </w:rPr>
              <w:t>（</w:t>
            </w:r>
            <w:r w:rsidRPr="000D2845">
              <w:rPr>
                <w:sz w:val="21"/>
                <w:szCs w:val="21"/>
                <w:lang w:eastAsia="zh-CN"/>
              </w:rPr>
              <w:t>cm</w:t>
            </w:r>
            <w:r w:rsidRPr="000D2845">
              <w:rPr>
                <w:sz w:val="21"/>
                <w:szCs w:val="21"/>
                <w:vertAlign w:val="superscript"/>
                <w:lang w:eastAsia="zh-CN"/>
              </w:rPr>
              <w:t>2</w:t>
            </w:r>
            <w:r w:rsidRPr="000D2845">
              <w:rPr>
                <w:sz w:val="21"/>
                <w:szCs w:val="21"/>
                <w:lang w:eastAsia="zh-CN"/>
              </w:rPr>
              <w:t>*h</w:t>
            </w:r>
            <w:r w:rsidRPr="000D2845">
              <w:rPr>
                <w:sz w:val="21"/>
                <w:szCs w:val="21"/>
                <w:lang w:eastAsia="zh-CN"/>
              </w:rPr>
              <w:t>））</w:t>
            </w:r>
            <w:r w:rsidRPr="000D2845">
              <w:rPr>
                <w:sz w:val="21"/>
                <w:szCs w:val="21"/>
                <w:lang w:eastAsia="zh-CN"/>
              </w:rPr>
              <w:t>≥1.0</w:t>
            </w:r>
          </w:p>
          <w:p w:rsidR="004F6217" w:rsidRPr="000D2845" w:rsidRDefault="004F6217" w:rsidP="006D34B4">
            <w:pPr>
              <w:ind w:left="420"/>
              <w:rPr>
                <w:lang w:eastAsia="zh-CN"/>
              </w:rPr>
            </w:pPr>
            <w:r w:rsidRPr="000D2845">
              <w:rPr>
                <w:sz w:val="21"/>
                <w:szCs w:val="21"/>
                <w:lang w:eastAsia="zh-CN"/>
              </w:rPr>
              <w:t>（</w:t>
            </w:r>
            <w:r w:rsidRPr="000D2845">
              <w:rPr>
                <w:rFonts w:hint="eastAsia"/>
                <w:sz w:val="21"/>
                <w:szCs w:val="21"/>
                <w:lang w:eastAsia="zh-CN"/>
              </w:rPr>
              <w:t>5</w:t>
            </w:r>
            <w:r w:rsidRPr="000D2845">
              <w:rPr>
                <w:sz w:val="21"/>
                <w:szCs w:val="21"/>
                <w:lang w:eastAsia="zh-CN"/>
              </w:rPr>
              <w:t>）鞋帮撕裂强度（</w:t>
            </w:r>
            <w:r w:rsidRPr="000D2845">
              <w:rPr>
                <w:sz w:val="21"/>
                <w:szCs w:val="21"/>
                <w:lang w:eastAsia="zh-CN"/>
              </w:rPr>
              <w:t>N</w:t>
            </w:r>
            <w:r w:rsidRPr="000D2845">
              <w:rPr>
                <w:sz w:val="21"/>
                <w:szCs w:val="21"/>
                <w:lang w:eastAsia="zh-CN"/>
              </w:rPr>
              <w:t>）</w:t>
            </w:r>
            <w:r w:rsidRPr="000D2845">
              <w:rPr>
                <w:rFonts w:hint="eastAsia"/>
                <w:sz w:val="21"/>
                <w:szCs w:val="21"/>
                <w:lang w:eastAsia="zh-CN"/>
              </w:rPr>
              <w:t>：</w:t>
            </w:r>
            <w:r w:rsidRPr="000D2845">
              <w:rPr>
                <w:sz w:val="21"/>
                <w:szCs w:val="21"/>
                <w:lang w:eastAsia="zh-CN"/>
              </w:rPr>
              <w:t>经向</w:t>
            </w:r>
            <w:r w:rsidRPr="000D2845">
              <w:rPr>
                <w:sz w:val="21"/>
                <w:szCs w:val="21"/>
                <w:lang w:eastAsia="zh-CN"/>
              </w:rPr>
              <w:t>≥125</w:t>
            </w:r>
          </w:p>
          <w:p w:rsidR="004F6217" w:rsidRPr="000D2845" w:rsidRDefault="004F6217" w:rsidP="006D34B4">
            <w:pPr>
              <w:ind w:left="420"/>
              <w:rPr>
                <w:lang w:eastAsia="zh-CN"/>
              </w:rPr>
            </w:pPr>
            <w:r w:rsidRPr="000D2845">
              <w:rPr>
                <w:sz w:val="21"/>
                <w:szCs w:val="21"/>
                <w:lang w:eastAsia="zh-CN"/>
              </w:rPr>
              <w:t>（</w:t>
            </w:r>
            <w:r w:rsidRPr="000D2845">
              <w:rPr>
                <w:rFonts w:hint="eastAsia"/>
                <w:sz w:val="21"/>
                <w:szCs w:val="21"/>
                <w:lang w:eastAsia="zh-CN"/>
              </w:rPr>
              <w:t>6</w:t>
            </w:r>
            <w:r w:rsidRPr="000D2845">
              <w:rPr>
                <w:sz w:val="21"/>
                <w:szCs w:val="21"/>
                <w:lang w:eastAsia="zh-CN"/>
              </w:rPr>
              <w:t>）鞋帮拉伸性能（</w:t>
            </w:r>
            <w:r w:rsidRPr="000D2845">
              <w:rPr>
                <w:sz w:val="21"/>
                <w:szCs w:val="21"/>
                <w:lang w:eastAsia="zh-CN"/>
              </w:rPr>
              <w:t>N/mm</w:t>
            </w:r>
            <w:r w:rsidRPr="000D2845">
              <w:rPr>
                <w:sz w:val="21"/>
                <w:szCs w:val="21"/>
                <w:vertAlign w:val="superscript"/>
                <w:lang w:eastAsia="zh-CN"/>
              </w:rPr>
              <w:t>2</w:t>
            </w:r>
            <w:r w:rsidRPr="000D2845">
              <w:rPr>
                <w:sz w:val="21"/>
                <w:szCs w:val="21"/>
                <w:lang w:eastAsia="zh-CN"/>
              </w:rPr>
              <w:t>）</w:t>
            </w:r>
            <w:r w:rsidRPr="000D2845">
              <w:rPr>
                <w:sz w:val="21"/>
                <w:szCs w:val="21"/>
                <w:lang w:eastAsia="zh-CN"/>
              </w:rPr>
              <w:t>≥16.5</w:t>
            </w:r>
          </w:p>
          <w:p w:rsidR="004F6217" w:rsidRPr="000D2845" w:rsidRDefault="004F6217" w:rsidP="006D34B4">
            <w:pPr>
              <w:ind w:left="420"/>
              <w:rPr>
                <w:lang w:eastAsia="zh-CN"/>
              </w:rPr>
            </w:pPr>
            <w:r w:rsidRPr="000D2845">
              <w:rPr>
                <w:sz w:val="21"/>
                <w:szCs w:val="21"/>
                <w:lang w:eastAsia="zh-CN"/>
              </w:rPr>
              <w:t>（</w:t>
            </w:r>
            <w:r w:rsidRPr="000D2845">
              <w:rPr>
                <w:rFonts w:hint="eastAsia"/>
                <w:sz w:val="21"/>
                <w:szCs w:val="21"/>
                <w:lang w:eastAsia="zh-CN"/>
              </w:rPr>
              <w:t>7</w:t>
            </w:r>
            <w:r w:rsidRPr="000D2845">
              <w:rPr>
                <w:sz w:val="21"/>
                <w:szCs w:val="21"/>
                <w:lang w:eastAsia="zh-CN"/>
              </w:rPr>
              <w:t>）鞋帮皮革六价铬（</w:t>
            </w:r>
            <w:r w:rsidRPr="000D2845">
              <w:rPr>
                <w:sz w:val="21"/>
                <w:szCs w:val="21"/>
                <w:lang w:eastAsia="zh-CN"/>
              </w:rPr>
              <w:t>mg/kg</w:t>
            </w:r>
            <w:r w:rsidRPr="000D2845">
              <w:rPr>
                <w:sz w:val="21"/>
                <w:szCs w:val="21"/>
                <w:lang w:eastAsia="zh-CN"/>
              </w:rPr>
              <w:t>）：未检出</w:t>
            </w:r>
          </w:p>
          <w:p w:rsidR="004F6217" w:rsidRPr="000D2845" w:rsidRDefault="004F6217" w:rsidP="006D34B4">
            <w:pPr>
              <w:ind w:left="420"/>
              <w:rPr>
                <w:lang w:eastAsia="zh-CN"/>
              </w:rPr>
            </w:pPr>
            <w:r w:rsidRPr="000D2845">
              <w:rPr>
                <w:sz w:val="21"/>
                <w:szCs w:val="21"/>
                <w:lang w:eastAsia="zh-CN"/>
              </w:rPr>
              <w:t>（</w:t>
            </w:r>
            <w:r w:rsidRPr="000D2845">
              <w:rPr>
                <w:rFonts w:hint="eastAsia"/>
                <w:sz w:val="21"/>
                <w:szCs w:val="21"/>
                <w:lang w:eastAsia="zh-CN"/>
              </w:rPr>
              <w:t>8</w:t>
            </w:r>
            <w:r w:rsidRPr="000D2845">
              <w:rPr>
                <w:sz w:val="21"/>
                <w:szCs w:val="21"/>
                <w:lang w:eastAsia="zh-CN"/>
              </w:rPr>
              <w:t>）鞋帮皮革</w:t>
            </w:r>
            <w:r w:rsidRPr="000D2845">
              <w:rPr>
                <w:sz w:val="21"/>
                <w:szCs w:val="21"/>
                <w:lang w:eastAsia="zh-CN"/>
              </w:rPr>
              <w:t>pH</w:t>
            </w:r>
            <w:r w:rsidRPr="000D2845">
              <w:rPr>
                <w:sz w:val="21"/>
                <w:szCs w:val="21"/>
                <w:lang w:eastAsia="zh-CN"/>
              </w:rPr>
              <w:t>值：</w:t>
            </w:r>
            <w:r w:rsidRPr="000D2845">
              <w:rPr>
                <w:sz w:val="21"/>
                <w:szCs w:val="21"/>
                <w:lang w:eastAsia="zh-CN"/>
              </w:rPr>
              <w:t>6.0±0.2</w:t>
            </w:r>
          </w:p>
          <w:p w:rsidR="004F6217" w:rsidRPr="000D2845" w:rsidRDefault="004F6217" w:rsidP="006D34B4">
            <w:pPr>
              <w:ind w:left="420"/>
              <w:rPr>
                <w:lang w:eastAsia="zh-CN"/>
              </w:rPr>
            </w:pPr>
            <w:r w:rsidRPr="000D2845">
              <w:rPr>
                <w:sz w:val="21"/>
                <w:szCs w:val="21"/>
                <w:lang w:eastAsia="zh-CN"/>
              </w:rPr>
              <w:t>（</w:t>
            </w:r>
            <w:r w:rsidRPr="000D2845">
              <w:rPr>
                <w:rFonts w:hint="eastAsia"/>
                <w:sz w:val="21"/>
                <w:szCs w:val="21"/>
                <w:lang w:eastAsia="zh-CN"/>
              </w:rPr>
              <w:t>9</w:t>
            </w:r>
            <w:r w:rsidRPr="000D2845">
              <w:rPr>
                <w:sz w:val="21"/>
                <w:szCs w:val="21"/>
                <w:lang w:eastAsia="zh-CN"/>
              </w:rPr>
              <w:t>）衬里耐磨性：干法转数</w:t>
            </w:r>
            <w:r w:rsidRPr="000D2845">
              <w:rPr>
                <w:sz w:val="21"/>
                <w:szCs w:val="21"/>
                <w:lang w:eastAsia="zh-CN"/>
              </w:rPr>
              <w:t>25600</w:t>
            </w:r>
            <w:r w:rsidRPr="000D2845">
              <w:rPr>
                <w:sz w:val="21"/>
                <w:szCs w:val="21"/>
                <w:lang w:eastAsia="zh-CN"/>
              </w:rPr>
              <w:t>，未见破洞；湿法转数</w:t>
            </w:r>
            <w:r w:rsidRPr="000D2845">
              <w:rPr>
                <w:sz w:val="21"/>
                <w:szCs w:val="21"/>
                <w:lang w:eastAsia="zh-CN"/>
              </w:rPr>
              <w:t>12800</w:t>
            </w:r>
            <w:r w:rsidRPr="000D2845">
              <w:rPr>
                <w:sz w:val="21"/>
                <w:szCs w:val="21"/>
                <w:lang w:eastAsia="zh-CN"/>
              </w:rPr>
              <w:t>，未见破洞</w:t>
            </w:r>
          </w:p>
          <w:p w:rsidR="004F6217" w:rsidRPr="000D2845" w:rsidRDefault="004F6217" w:rsidP="006D34B4">
            <w:pPr>
              <w:ind w:left="420"/>
              <w:rPr>
                <w:lang w:eastAsia="zh-CN"/>
              </w:rPr>
            </w:pPr>
            <w:r w:rsidRPr="000D2845">
              <w:rPr>
                <w:sz w:val="21"/>
                <w:szCs w:val="21"/>
                <w:lang w:eastAsia="zh-CN"/>
              </w:rPr>
              <w:t>（</w:t>
            </w:r>
            <w:r w:rsidRPr="000D2845">
              <w:rPr>
                <w:rFonts w:hint="eastAsia"/>
                <w:sz w:val="21"/>
                <w:szCs w:val="21"/>
                <w:lang w:eastAsia="zh-CN"/>
              </w:rPr>
              <w:t>10</w:t>
            </w:r>
            <w:r w:rsidRPr="000D2845">
              <w:rPr>
                <w:sz w:val="21"/>
                <w:szCs w:val="21"/>
                <w:lang w:eastAsia="zh-CN"/>
              </w:rPr>
              <w:t>）衬里撕裂强度（</w:t>
            </w:r>
            <w:r w:rsidRPr="000D2845">
              <w:rPr>
                <w:sz w:val="21"/>
                <w:szCs w:val="21"/>
                <w:lang w:eastAsia="zh-CN"/>
              </w:rPr>
              <w:t>N</w:t>
            </w:r>
            <w:r w:rsidRPr="000D2845">
              <w:rPr>
                <w:sz w:val="21"/>
                <w:szCs w:val="21"/>
                <w:lang w:eastAsia="zh-CN"/>
              </w:rPr>
              <w:t>）</w:t>
            </w:r>
            <w:r w:rsidRPr="000D2845">
              <w:rPr>
                <w:sz w:val="21"/>
                <w:szCs w:val="21"/>
                <w:lang w:eastAsia="zh-CN"/>
              </w:rPr>
              <w:t>≥105</w:t>
            </w:r>
          </w:p>
          <w:p w:rsidR="004F6217" w:rsidRPr="000D2845" w:rsidRDefault="004F6217" w:rsidP="006D34B4">
            <w:pPr>
              <w:ind w:left="420"/>
              <w:rPr>
                <w:lang w:eastAsia="zh-CN"/>
              </w:rPr>
            </w:pPr>
            <w:r w:rsidRPr="000D2845">
              <w:rPr>
                <w:sz w:val="21"/>
                <w:szCs w:val="21"/>
                <w:lang w:eastAsia="zh-CN"/>
              </w:rPr>
              <w:t>（</w:t>
            </w:r>
            <w:r w:rsidRPr="000D2845">
              <w:rPr>
                <w:rFonts w:hint="eastAsia"/>
                <w:sz w:val="21"/>
                <w:szCs w:val="21"/>
                <w:lang w:eastAsia="zh-CN"/>
              </w:rPr>
              <w:t>11</w:t>
            </w:r>
            <w:r w:rsidRPr="000D2845">
              <w:rPr>
                <w:sz w:val="21"/>
                <w:szCs w:val="21"/>
                <w:lang w:eastAsia="zh-CN"/>
              </w:rPr>
              <w:t>）外底花纹区域：前掌着力区域</w:t>
            </w:r>
            <w:r w:rsidRPr="000D2845">
              <w:rPr>
                <w:sz w:val="21"/>
                <w:szCs w:val="21"/>
                <w:lang w:eastAsia="zh-CN"/>
              </w:rPr>
              <w:t>≥0.5L</w:t>
            </w:r>
            <w:r w:rsidRPr="000D2845">
              <w:rPr>
                <w:rFonts w:hint="eastAsia"/>
                <w:sz w:val="21"/>
                <w:szCs w:val="21"/>
                <w:lang w:eastAsia="zh-CN"/>
              </w:rPr>
              <w:t>，</w:t>
            </w:r>
            <w:r w:rsidRPr="000D2845">
              <w:rPr>
                <w:sz w:val="21"/>
                <w:szCs w:val="21"/>
                <w:lang w:eastAsia="zh-CN"/>
              </w:rPr>
              <w:t>后跟区域</w:t>
            </w:r>
            <w:r w:rsidRPr="000D2845">
              <w:rPr>
                <w:sz w:val="21"/>
                <w:szCs w:val="21"/>
                <w:lang w:eastAsia="zh-CN"/>
              </w:rPr>
              <w:t>≥0.3L</w:t>
            </w:r>
          </w:p>
          <w:p w:rsidR="004F6217" w:rsidRPr="000D2845" w:rsidRDefault="004F6217" w:rsidP="006D34B4">
            <w:pPr>
              <w:ind w:left="420"/>
            </w:pPr>
            <w:r w:rsidRPr="000D2845">
              <w:rPr>
                <w:sz w:val="21"/>
                <w:szCs w:val="21"/>
              </w:rPr>
              <w:t>（</w:t>
            </w:r>
            <w:r w:rsidRPr="000D2845">
              <w:rPr>
                <w:sz w:val="21"/>
                <w:szCs w:val="21"/>
              </w:rPr>
              <w:t>1</w:t>
            </w:r>
            <w:r w:rsidRPr="000D2845">
              <w:rPr>
                <w:rFonts w:hint="eastAsia"/>
                <w:sz w:val="21"/>
                <w:szCs w:val="21"/>
              </w:rPr>
              <w:t>2</w:t>
            </w:r>
            <w:r w:rsidRPr="000D2845">
              <w:rPr>
                <w:sz w:val="21"/>
                <w:szCs w:val="21"/>
              </w:rPr>
              <w:t>）外底厚度</w:t>
            </w:r>
            <w:r w:rsidRPr="000D2845">
              <w:rPr>
                <w:sz w:val="21"/>
                <w:szCs w:val="21"/>
              </w:rPr>
              <w:t>d</w:t>
            </w:r>
            <w:r w:rsidRPr="000D2845">
              <w:rPr>
                <w:sz w:val="21"/>
                <w:szCs w:val="21"/>
                <w:vertAlign w:val="subscript"/>
              </w:rPr>
              <w:t>1</w:t>
            </w:r>
            <w:r w:rsidRPr="000D2845">
              <w:rPr>
                <w:sz w:val="21"/>
                <w:szCs w:val="21"/>
              </w:rPr>
              <w:t>（</w:t>
            </w:r>
            <w:r w:rsidRPr="000D2845">
              <w:rPr>
                <w:sz w:val="21"/>
                <w:szCs w:val="21"/>
              </w:rPr>
              <w:t>mm</w:t>
            </w:r>
            <w:r w:rsidRPr="000D2845">
              <w:rPr>
                <w:sz w:val="21"/>
                <w:szCs w:val="21"/>
              </w:rPr>
              <w:t>）：</w:t>
            </w:r>
            <w:r w:rsidRPr="000D2845">
              <w:rPr>
                <w:sz w:val="21"/>
                <w:szCs w:val="21"/>
              </w:rPr>
              <w:t xml:space="preserve"> 5.5±0.2</w:t>
            </w:r>
          </w:p>
          <w:p w:rsidR="004F6217" w:rsidRPr="000D2845" w:rsidRDefault="004F6217" w:rsidP="006D34B4">
            <w:pPr>
              <w:ind w:left="420"/>
            </w:pPr>
            <w:r w:rsidRPr="000D2845">
              <w:rPr>
                <w:sz w:val="21"/>
                <w:szCs w:val="21"/>
              </w:rPr>
              <w:t>（</w:t>
            </w:r>
            <w:r w:rsidRPr="000D2845">
              <w:rPr>
                <w:sz w:val="21"/>
                <w:szCs w:val="21"/>
              </w:rPr>
              <w:t>1</w:t>
            </w:r>
            <w:r w:rsidRPr="000D2845">
              <w:rPr>
                <w:rFonts w:hint="eastAsia"/>
                <w:sz w:val="21"/>
                <w:szCs w:val="21"/>
              </w:rPr>
              <w:t>3</w:t>
            </w:r>
            <w:r w:rsidRPr="000D2845">
              <w:rPr>
                <w:sz w:val="21"/>
                <w:szCs w:val="21"/>
              </w:rPr>
              <w:t>）外底厚度</w:t>
            </w:r>
            <w:r w:rsidRPr="000D2845">
              <w:rPr>
                <w:sz w:val="21"/>
                <w:szCs w:val="21"/>
              </w:rPr>
              <w:t>d</w:t>
            </w:r>
            <w:r w:rsidRPr="000D2845">
              <w:rPr>
                <w:sz w:val="21"/>
                <w:szCs w:val="21"/>
                <w:vertAlign w:val="subscript"/>
              </w:rPr>
              <w:t>2</w:t>
            </w:r>
            <w:r w:rsidRPr="000D2845">
              <w:rPr>
                <w:sz w:val="21"/>
                <w:szCs w:val="21"/>
              </w:rPr>
              <w:t>（</w:t>
            </w:r>
            <w:r w:rsidRPr="000D2845">
              <w:rPr>
                <w:sz w:val="21"/>
                <w:szCs w:val="21"/>
              </w:rPr>
              <w:t>mm</w:t>
            </w:r>
            <w:r w:rsidRPr="000D2845">
              <w:rPr>
                <w:sz w:val="21"/>
                <w:szCs w:val="21"/>
              </w:rPr>
              <w:t>）：</w:t>
            </w:r>
            <w:r w:rsidRPr="000D2845">
              <w:rPr>
                <w:sz w:val="21"/>
                <w:szCs w:val="21"/>
              </w:rPr>
              <w:t xml:space="preserve"> 2.5±0.2</w:t>
            </w:r>
          </w:p>
          <w:p w:rsidR="004F6217" w:rsidRPr="000D2845" w:rsidRDefault="004F6217" w:rsidP="006D34B4">
            <w:pPr>
              <w:ind w:left="420"/>
              <w:rPr>
                <w:lang w:eastAsia="zh-CN"/>
              </w:rPr>
            </w:pPr>
            <w:r w:rsidRPr="000D2845">
              <w:rPr>
                <w:sz w:val="21"/>
                <w:szCs w:val="21"/>
                <w:lang w:eastAsia="zh-CN"/>
              </w:rPr>
              <w:t>（</w:t>
            </w:r>
            <w:r w:rsidRPr="000D2845">
              <w:rPr>
                <w:sz w:val="21"/>
                <w:szCs w:val="21"/>
                <w:lang w:eastAsia="zh-CN"/>
              </w:rPr>
              <w:t>1</w:t>
            </w:r>
            <w:r w:rsidRPr="000D2845">
              <w:rPr>
                <w:rFonts w:hint="eastAsia"/>
                <w:sz w:val="21"/>
                <w:szCs w:val="21"/>
                <w:lang w:eastAsia="zh-CN"/>
              </w:rPr>
              <w:t>4</w:t>
            </w:r>
            <w:r w:rsidRPr="000D2845">
              <w:rPr>
                <w:sz w:val="21"/>
                <w:szCs w:val="21"/>
                <w:lang w:eastAsia="zh-CN"/>
              </w:rPr>
              <w:t>）外底撕裂强度（</w:t>
            </w:r>
            <w:r w:rsidRPr="000D2845">
              <w:rPr>
                <w:sz w:val="21"/>
                <w:szCs w:val="21"/>
                <w:lang w:eastAsia="zh-CN"/>
              </w:rPr>
              <w:t>kN/m</w:t>
            </w:r>
            <w:r w:rsidRPr="000D2845">
              <w:rPr>
                <w:sz w:val="21"/>
                <w:szCs w:val="21"/>
                <w:lang w:eastAsia="zh-CN"/>
              </w:rPr>
              <w:t>）</w:t>
            </w:r>
            <w:r w:rsidRPr="000D2845">
              <w:rPr>
                <w:sz w:val="21"/>
                <w:szCs w:val="21"/>
                <w:lang w:eastAsia="zh-CN"/>
              </w:rPr>
              <w:t>≥14</w:t>
            </w:r>
            <w:r w:rsidRPr="000D2845">
              <w:rPr>
                <w:rFonts w:hint="eastAsia"/>
                <w:sz w:val="21"/>
                <w:szCs w:val="21"/>
                <w:lang w:eastAsia="zh-CN"/>
              </w:rPr>
              <w:t>.5</w:t>
            </w:r>
          </w:p>
          <w:p w:rsidR="004F6217" w:rsidRPr="000D2845" w:rsidRDefault="004F6217" w:rsidP="006D34B4">
            <w:pPr>
              <w:ind w:left="420"/>
              <w:rPr>
                <w:lang w:eastAsia="zh-CN"/>
              </w:rPr>
            </w:pPr>
            <w:r w:rsidRPr="000D2845">
              <w:rPr>
                <w:sz w:val="21"/>
                <w:szCs w:val="21"/>
                <w:lang w:eastAsia="zh-CN"/>
              </w:rPr>
              <w:t>（</w:t>
            </w:r>
            <w:r w:rsidRPr="000D2845">
              <w:rPr>
                <w:sz w:val="21"/>
                <w:szCs w:val="21"/>
                <w:lang w:eastAsia="zh-CN"/>
              </w:rPr>
              <w:t>1</w:t>
            </w:r>
            <w:r w:rsidRPr="000D2845">
              <w:rPr>
                <w:rFonts w:hint="eastAsia"/>
                <w:sz w:val="21"/>
                <w:szCs w:val="21"/>
                <w:lang w:eastAsia="zh-CN"/>
              </w:rPr>
              <w:t>5</w:t>
            </w:r>
            <w:r w:rsidRPr="000D2845">
              <w:rPr>
                <w:sz w:val="21"/>
                <w:szCs w:val="21"/>
                <w:lang w:eastAsia="zh-CN"/>
              </w:rPr>
              <w:t>）外底耐磨性：密度</w:t>
            </w:r>
            <w:r w:rsidRPr="000D2845">
              <w:rPr>
                <w:sz w:val="21"/>
                <w:szCs w:val="21"/>
                <w:lang w:eastAsia="zh-CN"/>
              </w:rPr>
              <w:t>≤1.</w:t>
            </w:r>
            <w:r w:rsidRPr="000D2845">
              <w:rPr>
                <w:rFonts w:hint="eastAsia"/>
                <w:sz w:val="21"/>
                <w:szCs w:val="21"/>
                <w:lang w:eastAsia="zh-CN"/>
              </w:rPr>
              <w:t>15</w:t>
            </w:r>
            <w:r w:rsidRPr="000D2845">
              <w:rPr>
                <w:sz w:val="21"/>
                <w:szCs w:val="21"/>
                <w:lang w:eastAsia="zh-CN"/>
              </w:rPr>
              <w:t>mg/m</w:t>
            </w:r>
            <w:r w:rsidRPr="000D2845">
              <w:rPr>
                <w:sz w:val="21"/>
                <w:szCs w:val="21"/>
                <w:vertAlign w:val="superscript"/>
                <w:lang w:eastAsia="zh-CN"/>
              </w:rPr>
              <w:t>3</w:t>
            </w:r>
            <w:r w:rsidRPr="000D2845">
              <w:rPr>
                <w:sz w:val="21"/>
                <w:szCs w:val="21"/>
                <w:lang w:eastAsia="zh-CN"/>
              </w:rPr>
              <w:t>，相对体积磨耗量</w:t>
            </w:r>
            <w:r w:rsidRPr="000D2845">
              <w:rPr>
                <w:sz w:val="21"/>
                <w:szCs w:val="21"/>
                <w:lang w:eastAsia="zh-CN"/>
              </w:rPr>
              <w:t>≤75mm</w:t>
            </w:r>
            <w:r w:rsidRPr="000D2845">
              <w:rPr>
                <w:sz w:val="21"/>
                <w:szCs w:val="21"/>
                <w:vertAlign w:val="superscript"/>
                <w:lang w:eastAsia="zh-CN"/>
              </w:rPr>
              <w:t>3</w:t>
            </w:r>
            <w:r w:rsidRPr="000D2845">
              <w:rPr>
                <w:sz w:val="21"/>
                <w:szCs w:val="21"/>
                <w:lang w:eastAsia="zh-CN"/>
              </w:rPr>
              <w:t>。</w:t>
            </w:r>
          </w:p>
          <w:p w:rsidR="004F6217" w:rsidRPr="000D2845" w:rsidRDefault="004F6217" w:rsidP="006D34B4">
            <w:pPr>
              <w:pStyle w:val="a4"/>
              <w:ind w:left="420"/>
              <w:rPr>
                <w:sz w:val="21"/>
                <w:lang w:eastAsia="zh-CN"/>
              </w:rPr>
            </w:pPr>
            <w:r w:rsidRPr="000D2845">
              <w:rPr>
                <w:sz w:val="21"/>
                <w:szCs w:val="21"/>
                <w:lang w:eastAsia="zh-CN"/>
              </w:rPr>
              <w:t>（</w:t>
            </w:r>
            <w:r w:rsidRPr="000D2845">
              <w:rPr>
                <w:sz w:val="21"/>
                <w:szCs w:val="21"/>
                <w:lang w:eastAsia="zh-CN"/>
              </w:rPr>
              <w:t>1</w:t>
            </w:r>
            <w:r w:rsidRPr="000D2845">
              <w:rPr>
                <w:rFonts w:hint="eastAsia"/>
                <w:sz w:val="21"/>
                <w:szCs w:val="21"/>
                <w:lang w:eastAsia="zh-CN"/>
              </w:rPr>
              <w:t>6</w:t>
            </w:r>
            <w:r w:rsidRPr="000D2845">
              <w:rPr>
                <w:sz w:val="21"/>
                <w:szCs w:val="21"/>
                <w:lang w:eastAsia="zh-CN"/>
              </w:rPr>
              <w:t>）外底耐折性：鞋底弯折角度达到</w:t>
            </w:r>
            <w:r w:rsidRPr="000D2845">
              <w:rPr>
                <w:sz w:val="21"/>
                <w:szCs w:val="21"/>
                <w:lang w:eastAsia="zh-CN"/>
              </w:rPr>
              <w:t>45°</w:t>
            </w:r>
            <w:r w:rsidRPr="000D2845">
              <w:rPr>
                <w:sz w:val="21"/>
                <w:szCs w:val="21"/>
                <w:lang w:eastAsia="zh-CN"/>
              </w:rPr>
              <w:t>的力值</w:t>
            </w:r>
            <w:r w:rsidRPr="000D2845">
              <w:rPr>
                <w:sz w:val="21"/>
                <w:szCs w:val="21"/>
                <w:lang w:eastAsia="zh-CN"/>
              </w:rPr>
              <w:t>25±0.5N</w:t>
            </w:r>
            <w:r w:rsidRPr="000D2845">
              <w:rPr>
                <w:sz w:val="21"/>
                <w:szCs w:val="21"/>
                <w:lang w:eastAsia="zh-CN"/>
              </w:rPr>
              <w:t>，切口增长</w:t>
            </w:r>
            <w:r w:rsidRPr="000D2845">
              <w:rPr>
                <w:sz w:val="21"/>
                <w:szCs w:val="21"/>
                <w:lang w:eastAsia="zh-CN"/>
              </w:rPr>
              <w:t>0.0mm</w:t>
            </w:r>
          </w:p>
        </w:tc>
        <w:tc>
          <w:tcPr>
            <w:tcW w:w="758" w:type="dxa"/>
            <w:vAlign w:val="center"/>
          </w:tcPr>
          <w:p w:rsidR="004F6217" w:rsidRPr="000D2845" w:rsidRDefault="004F6217" w:rsidP="006D34B4">
            <w:pPr>
              <w:pStyle w:val="a4"/>
              <w:jc w:val="center"/>
              <w:rPr>
                <w:rFonts w:ascii="微软雅黑" w:eastAsia="微软雅黑" w:hAnsi="微软雅黑" w:cs="微软雅黑"/>
                <w:sz w:val="21"/>
              </w:rPr>
            </w:pPr>
            <w:r w:rsidRPr="000D2845">
              <w:rPr>
                <w:rFonts w:ascii="微软雅黑" w:eastAsia="微软雅黑" w:hAnsi="微软雅黑" w:cs="微软雅黑" w:hint="eastAsia"/>
                <w:sz w:val="21"/>
                <w:szCs w:val="21"/>
              </w:rPr>
              <w:t>170</w:t>
            </w:r>
          </w:p>
        </w:tc>
        <w:tc>
          <w:tcPr>
            <w:tcW w:w="542" w:type="dxa"/>
            <w:vAlign w:val="center"/>
          </w:tcPr>
          <w:p w:rsidR="004F6217" w:rsidRPr="000D2845" w:rsidRDefault="004F6217" w:rsidP="006D34B4">
            <w:pPr>
              <w:jc w:val="center"/>
              <w:rPr>
                <w:rFonts w:ascii="微软雅黑" w:eastAsia="微软雅黑" w:hAnsi="微软雅黑" w:cs="微软雅黑"/>
                <w:spacing w:val="1"/>
                <w:sz w:val="21"/>
                <w:szCs w:val="21"/>
              </w:rPr>
            </w:pPr>
            <w:r w:rsidRPr="000D2845">
              <w:rPr>
                <w:rFonts w:ascii="微软雅黑" w:eastAsia="微软雅黑" w:hAnsi="微软雅黑" w:cs="微软雅黑" w:hint="eastAsia"/>
                <w:spacing w:val="1"/>
                <w:sz w:val="21"/>
                <w:szCs w:val="21"/>
              </w:rPr>
              <w:t>双</w:t>
            </w:r>
          </w:p>
        </w:tc>
        <w:tc>
          <w:tcPr>
            <w:tcW w:w="1324" w:type="dxa"/>
            <w:vAlign w:val="center"/>
          </w:tcPr>
          <w:p w:rsidR="004F6217" w:rsidRPr="000D2845" w:rsidRDefault="004F6217" w:rsidP="006D34B4">
            <w:pPr>
              <w:pStyle w:val="a4"/>
              <w:jc w:val="center"/>
              <w:rPr>
                <w:rFonts w:ascii="微软雅黑" w:eastAsia="微软雅黑" w:hAnsi="微软雅黑" w:cs="微软雅黑"/>
                <w:spacing w:val="-9"/>
                <w:sz w:val="21"/>
              </w:rPr>
            </w:pPr>
            <w:r w:rsidRPr="000D2845">
              <w:rPr>
                <w:rFonts w:ascii="微软雅黑" w:eastAsia="微软雅黑" w:hAnsi="微软雅黑" w:cs="微软雅黑" w:hint="eastAsia"/>
                <w:spacing w:val="-9"/>
                <w:sz w:val="21"/>
                <w:szCs w:val="21"/>
              </w:rPr>
              <w:t>850</w:t>
            </w:r>
          </w:p>
        </w:tc>
      </w:tr>
      <w:tr w:rsidR="004F6217" w:rsidRPr="000D2845" w:rsidTr="006D34B4">
        <w:trPr>
          <w:trHeight w:val="13462"/>
        </w:trPr>
        <w:tc>
          <w:tcPr>
            <w:tcW w:w="604" w:type="dxa"/>
            <w:vAlign w:val="center"/>
          </w:tcPr>
          <w:p w:rsidR="004F6217" w:rsidRPr="000D2845" w:rsidRDefault="004F6217" w:rsidP="006D34B4">
            <w:pPr>
              <w:spacing w:before="90" w:line="163" w:lineRule="auto"/>
              <w:jc w:val="center"/>
              <w:rPr>
                <w:rFonts w:ascii="微软雅黑" w:eastAsia="微软雅黑" w:hAnsi="微软雅黑" w:cs="微软雅黑"/>
              </w:rPr>
            </w:pPr>
            <w:r w:rsidRPr="000D2845">
              <w:rPr>
                <w:rFonts w:ascii="微软雅黑" w:eastAsia="微软雅黑" w:hAnsi="微软雅黑" w:cs="微软雅黑" w:hint="eastAsia"/>
                <w:sz w:val="21"/>
                <w:szCs w:val="21"/>
              </w:rPr>
              <w:t>4</w:t>
            </w:r>
          </w:p>
        </w:tc>
        <w:tc>
          <w:tcPr>
            <w:tcW w:w="1108" w:type="dxa"/>
            <w:vAlign w:val="center"/>
          </w:tcPr>
          <w:p w:rsidR="004F6217" w:rsidRPr="000D2845" w:rsidRDefault="004F6217" w:rsidP="006D34B4">
            <w:pPr>
              <w:pStyle w:val="a5"/>
              <w:ind w:firstLine="0"/>
              <w:jc w:val="center"/>
              <w:rPr>
                <w:rFonts w:ascii="微软雅黑" w:eastAsia="微软雅黑" w:hAnsi="微软雅黑" w:cs="微软雅黑"/>
                <w:sz w:val="21"/>
                <w:szCs w:val="21"/>
              </w:rPr>
            </w:pPr>
            <w:r w:rsidRPr="000D2845">
              <w:rPr>
                <w:rFonts w:ascii="微软雅黑" w:eastAsia="微软雅黑" w:hAnsi="微软雅黑" w:cs="微软雅黑" w:hint="eastAsia"/>
                <w:sz w:val="21"/>
                <w:szCs w:val="21"/>
              </w:rPr>
              <w:t>骑行靴</w:t>
            </w:r>
          </w:p>
        </w:tc>
        <w:tc>
          <w:tcPr>
            <w:tcW w:w="5802" w:type="dxa"/>
          </w:tcPr>
          <w:p w:rsidR="004F6217" w:rsidRPr="000D2845" w:rsidRDefault="004F6217" w:rsidP="006D34B4">
            <w:pPr>
              <w:ind w:left="420"/>
              <w:rPr>
                <w:rFonts w:ascii="宋体" w:hAnsi="宋体" w:cs="宋体"/>
              </w:rPr>
            </w:pPr>
            <w:r w:rsidRPr="000D2845">
              <w:rPr>
                <w:rFonts w:ascii="宋体" w:hAnsi="宋体" w:cs="宋体" w:hint="eastAsia"/>
                <w:noProof/>
              </w:rPr>
              <w:drawing>
                <wp:inline distT="0" distB="0" distL="114300" distR="114300">
                  <wp:extent cx="2152650" cy="2152650"/>
                  <wp:effectExtent l="0" t="0" r="0" b="0"/>
                  <wp:docPr id="9" name="图片 6" descr="b0af637b052ec3f2d0cb21c773e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0af637b052ec3f2d0cb21c773e4675"/>
                          <pic:cNvPicPr>
                            <a:picLocks noChangeAspect="1"/>
                          </pic:cNvPicPr>
                        </pic:nvPicPr>
                        <pic:blipFill>
                          <a:blip r:embed="rId10"/>
                          <a:stretch>
                            <a:fillRect/>
                          </a:stretch>
                        </pic:blipFill>
                        <pic:spPr>
                          <a:xfrm>
                            <a:off x="0" y="0"/>
                            <a:ext cx="2152650" cy="2152650"/>
                          </a:xfrm>
                          <a:prstGeom prst="rect">
                            <a:avLst/>
                          </a:prstGeom>
                        </pic:spPr>
                      </pic:pic>
                    </a:graphicData>
                  </a:graphic>
                </wp:inline>
              </w:drawing>
            </w:r>
          </w:p>
          <w:p w:rsidR="004F6217" w:rsidRPr="000D2845" w:rsidRDefault="004F6217" w:rsidP="006D34B4">
            <w:pPr>
              <w:ind w:left="420"/>
              <w:rPr>
                <w:rFonts w:ascii="宋体" w:hAnsi="宋体" w:cs="宋体"/>
                <w:lang w:eastAsia="zh-CN"/>
              </w:rPr>
            </w:pPr>
            <w:r w:rsidRPr="000D2845">
              <w:rPr>
                <w:rFonts w:ascii="宋体" w:hAnsi="宋体" w:cs="宋体" w:hint="eastAsia"/>
                <w:sz w:val="21"/>
                <w:szCs w:val="21"/>
                <w:lang w:eastAsia="zh-CN"/>
              </w:rPr>
              <w:t>1、骑行靴</w:t>
            </w:r>
          </w:p>
          <w:p w:rsidR="004F6217" w:rsidRPr="000D2845" w:rsidRDefault="004F6217" w:rsidP="006D34B4">
            <w:pPr>
              <w:ind w:left="420"/>
              <w:rPr>
                <w:rFonts w:ascii="宋体" w:hAnsi="宋体" w:cs="宋体"/>
                <w:lang w:eastAsia="zh-CN"/>
              </w:rPr>
            </w:pPr>
            <w:r w:rsidRPr="000D2845">
              <w:rPr>
                <w:rFonts w:ascii="宋体" w:hAnsi="宋体" w:cs="宋体" w:hint="eastAsia"/>
                <w:sz w:val="21"/>
                <w:szCs w:val="21"/>
                <w:lang w:eastAsia="zh-CN"/>
              </w:rPr>
              <w:t>（1）面料：全牛皮中高筒摩托靴（黑色），靴面采用1.8~2.0全头层牛皮+防泼水1680D网布，具有韧性好、柔软、延展性好，防水，透气，超耐磨特殊处理的牛皮；</w:t>
            </w:r>
          </w:p>
          <w:p w:rsidR="004F6217" w:rsidRPr="000D2845" w:rsidRDefault="004F6217" w:rsidP="006D34B4">
            <w:pPr>
              <w:ind w:left="420"/>
              <w:rPr>
                <w:rFonts w:ascii="宋体" w:hAnsi="宋体" w:cs="宋体"/>
                <w:lang w:eastAsia="zh-CN"/>
              </w:rPr>
            </w:pPr>
            <w:r w:rsidRPr="000D2845">
              <w:rPr>
                <w:rFonts w:ascii="宋体" w:hAnsi="宋体" w:cs="宋体" w:hint="eastAsia"/>
                <w:sz w:val="21"/>
                <w:szCs w:val="21"/>
                <w:lang w:eastAsia="zh-CN"/>
              </w:rPr>
              <w:t>（2）鞋型：脚踝脚跟脚趾处均有吸震缓冲材料保护，脚背处有可延展拉架皮方便脚步活动。款式结合人体结构原理，脚背加进口防护功能，具备人性化特征；</w:t>
            </w:r>
          </w:p>
          <w:p w:rsidR="004F6217" w:rsidRPr="000D2845" w:rsidRDefault="004F6217" w:rsidP="006D34B4">
            <w:pPr>
              <w:ind w:left="420"/>
              <w:rPr>
                <w:rFonts w:ascii="宋体" w:hAnsi="宋体" w:cs="宋体"/>
                <w:lang w:eastAsia="zh-CN"/>
              </w:rPr>
            </w:pPr>
            <w:r w:rsidRPr="000D2845">
              <w:rPr>
                <w:rFonts w:ascii="宋体" w:hAnsi="宋体" w:cs="宋体" w:hint="eastAsia"/>
                <w:sz w:val="21"/>
                <w:szCs w:val="21"/>
                <w:lang w:eastAsia="zh-CN"/>
              </w:rPr>
              <w:t>（3）靴子使用防滑橡胶大底，线孔经防水胶封闭，PU成型缓冲鞋垫，内底可拆除。吸汗，透气，舒适，结实，耐用，防水，防滑，适合复杂环境使用；</w:t>
            </w:r>
          </w:p>
          <w:p w:rsidR="004F6217" w:rsidRPr="000D2845" w:rsidRDefault="004F6217" w:rsidP="006D34B4">
            <w:pPr>
              <w:ind w:left="420"/>
              <w:rPr>
                <w:rFonts w:ascii="宋体" w:hAnsi="宋体" w:cs="宋体"/>
                <w:lang w:eastAsia="zh-CN"/>
              </w:rPr>
            </w:pPr>
            <w:r w:rsidRPr="000D2845">
              <w:rPr>
                <w:rFonts w:ascii="宋体" w:hAnsi="宋体" w:cs="宋体" w:hint="eastAsia"/>
                <w:sz w:val="21"/>
                <w:szCs w:val="21"/>
                <w:lang w:eastAsia="zh-CN"/>
              </w:rPr>
              <w:t>（4）辅料：防水透气薄膜，缝线处加复合防水层；</w:t>
            </w:r>
          </w:p>
          <w:p w:rsidR="004F6217" w:rsidRPr="000D2845" w:rsidRDefault="004F6217" w:rsidP="006D34B4">
            <w:pPr>
              <w:ind w:left="420"/>
              <w:rPr>
                <w:rFonts w:ascii="宋体" w:hAnsi="宋体" w:cs="宋体"/>
                <w:lang w:eastAsia="zh-CN"/>
              </w:rPr>
            </w:pPr>
            <w:r w:rsidRPr="000D2845">
              <w:rPr>
                <w:rFonts w:ascii="宋体" w:hAnsi="宋体" w:cs="宋体" w:hint="eastAsia"/>
                <w:sz w:val="21"/>
                <w:szCs w:val="21"/>
                <w:lang w:eastAsia="zh-CN"/>
              </w:rPr>
              <w:t>（5）靴子侧面采用从靴筒一根到底式拉链，更方便穿着脱卸；</w:t>
            </w:r>
          </w:p>
          <w:p w:rsidR="004F6217" w:rsidRPr="000D2845" w:rsidRDefault="004F6217" w:rsidP="006D34B4">
            <w:pPr>
              <w:ind w:left="420"/>
              <w:rPr>
                <w:rFonts w:ascii="宋体" w:hAnsi="宋体" w:cs="宋体"/>
                <w:lang w:eastAsia="zh-CN"/>
              </w:rPr>
            </w:pPr>
            <w:r w:rsidRPr="000D2845">
              <w:rPr>
                <w:rFonts w:ascii="宋体" w:hAnsi="宋体" w:cs="宋体" w:hint="eastAsia"/>
                <w:sz w:val="21"/>
                <w:szCs w:val="21"/>
                <w:lang w:eastAsia="zh-CN"/>
              </w:rPr>
              <w:t>（6）夹层采用防水透气的面料，在鞋尖处须有工程塑料加固；</w:t>
            </w:r>
          </w:p>
          <w:p w:rsidR="004F6217" w:rsidRPr="000D2845" w:rsidRDefault="004F6217" w:rsidP="006D34B4">
            <w:pPr>
              <w:ind w:left="420"/>
              <w:rPr>
                <w:rFonts w:ascii="宋体" w:hAnsi="宋体" w:cs="宋体"/>
                <w:lang w:eastAsia="zh-CN"/>
              </w:rPr>
            </w:pPr>
            <w:r w:rsidRPr="000D2845">
              <w:rPr>
                <w:rFonts w:ascii="宋体" w:hAnsi="宋体" w:cs="宋体" w:hint="eastAsia"/>
                <w:sz w:val="21"/>
                <w:szCs w:val="21"/>
                <w:lang w:eastAsia="zh-CN"/>
              </w:rPr>
              <w:t>（7）鞋面要有反光设计，当灯光照射时有明显反光效果，以提高夜间行车安全；</w:t>
            </w:r>
          </w:p>
          <w:p w:rsidR="004F6217" w:rsidRPr="000D2845" w:rsidRDefault="004F6217" w:rsidP="006D34B4">
            <w:pPr>
              <w:ind w:left="420"/>
              <w:rPr>
                <w:rFonts w:ascii="宋体" w:hAnsi="宋体" w:cs="宋体"/>
                <w:lang w:eastAsia="zh-CN"/>
              </w:rPr>
            </w:pPr>
            <w:r w:rsidRPr="000D2845">
              <w:rPr>
                <w:rFonts w:ascii="宋体" w:hAnsi="宋体" w:cs="宋体" w:hint="eastAsia"/>
                <w:sz w:val="21"/>
                <w:szCs w:val="21"/>
                <w:lang w:eastAsia="zh-CN"/>
              </w:rPr>
              <w:t>（8）鞋面前部位需有专门的摩托换档耐磨设计；</w:t>
            </w:r>
          </w:p>
          <w:p w:rsidR="004F6217" w:rsidRPr="000D2845" w:rsidRDefault="004F6217" w:rsidP="006D34B4">
            <w:pPr>
              <w:ind w:left="420"/>
              <w:rPr>
                <w:rFonts w:ascii="宋体" w:hAnsi="宋体" w:cs="宋体"/>
                <w:lang w:eastAsia="zh-CN"/>
              </w:rPr>
            </w:pPr>
            <w:r w:rsidRPr="000D2845">
              <w:rPr>
                <w:rFonts w:ascii="宋体" w:hAnsi="宋体" w:cs="宋体" w:hint="eastAsia"/>
                <w:sz w:val="21"/>
                <w:szCs w:val="21"/>
                <w:lang w:eastAsia="zh-CN"/>
              </w:rPr>
              <w:t>2、参数要求</w:t>
            </w:r>
          </w:p>
          <w:p w:rsidR="004F6217" w:rsidRPr="000D2845" w:rsidRDefault="004F6217" w:rsidP="006D34B4">
            <w:pPr>
              <w:ind w:left="420"/>
              <w:rPr>
                <w:rFonts w:ascii="宋体" w:hAnsi="宋体" w:cs="宋体"/>
                <w:lang w:eastAsia="zh-CN"/>
              </w:rPr>
            </w:pPr>
            <w:r w:rsidRPr="000D2845">
              <w:rPr>
                <w:rFonts w:ascii="宋体" w:hAnsi="宋体" w:cs="宋体" w:hint="eastAsia"/>
                <w:sz w:val="21"/>
                <w:szCs w:val="21"/>
                <w:lang w:eastAsia="zh-CN"/>
              </w:rPr>
              <w:t>（1）骑行靴外侧鞋面有脚踝护片保护足部,鞋内侧有拉链，鞋头采用包胶处理,鞋面为黑色皮革,鞋底为橡胶底。</w:t>
            </w:r>
          </w:p>
          <w:p w:rsidR="004F6217" w:rsidRPr="000D2845" w:rsidRDefault="004F6217" w:rsidP="006D34B4">
            <w:pPr>
              <w:spacing w:line="360" w:lineRule="auto"/>
              <w:ind w:left="420"/>
              <w:rPr>
                <w:rFonts w:ascii="宋体" w:hAnsi="宋体" w:cs="宋体"/>
                <w:lang w:eastAsia="zh-CN"/>
              </w:rPr>
            </w:pPr>
            <w:r w:rsidRPr="000D2845">
              <w:rPr>
                <w:rFonts w:ascii="宋体" w:hAnsi="宋体" w:cs="宋体" w:hint="eastAsia"/>
                <w:sz w:val="21"/>
                <w:szCs w:val="21"/>
                <w:lang w:eastAsia="zh-CN"/>
              </w:rPr>
              <w:t>（2）耐折性能：折后裂口长度≤6.5mm;折后新裂纹单处长度≤5mm且不超过3处，折后帮面不应破损，帮底不应出现开胶；（3）耐磨性能：外底磨痕长度≤6mm。</w:t>
            </w:r>
          </w:p>
          <w:p w:rsidR="004F6217" w:rsidRPr="000D2845" w:rsidRDefault="004F6217" w:rsidP="006D34B4">
            <w:pPr>
              <w:ind w:left="420"/>
              <w:rPr>
                <w:rFonts w:ascii="宋体" w:hAnsi="宋体" w:cs="宋体"/>
                <w:lang w:eastAsia="zh-CN"/>
              </w:rPr>
            </w:pPr>
          </w:p>
        </w:tc>
        <w:tc>
          <w:tcPr>
            <w:tcW w:w="758" w:type="dxa"/>
            <w:vAlign w:val="center"/>
          </w:tcPr>
          <w:p w:rsidR="004F6217" w:rsidRPr="000D2845" w:rsidRDefault="004F6217" w:rsidP="006D34B4">
            <w:pPr>
              <w:pStyle w:val="a4"/>
              <w:jc w:val="center"/>
              <w:rPr>
                <w:rFonts w:ascii="微软雅黑" w:eastAsia="微软雅黑" w:hAnsi="微软雅黑" w:cs="微软雅黑"/>
                <w:sz w:val="21"/>
              </w:rPr>
            </w:pPr>
            <w:r w:rsidRPr="000D2845">
              <w:rPr>
                <w:rFonts w:ascii="微软雅黑" w:eastAsia="微软雅黑" w:hAnsi="微软雅黑" w:cs="微软雅黑" w:hint="eastAsia"/>
                <w:sz w:val="21"/>
                <w:szCs w:val="21"/>
              </w:rPr>
              <w:t>170</w:t>
            </w:r>
          </w:p>
        </w:tc>
        <w:tc>
          <w:tcPr>
            <w:tcW w:w="542" w:type="dxa"/>
            <w:vAlign w:val="center"/>
          </w:tcPr>
          <w:p w:rsidR="004F6217" w:rsidRPr="000D2845" w:rsidRDefault="004F6217" w:rsidP="006D34B4">
            <w:pPr>
              <w:jc w:val="center"/>
              <w:rPr>
                <w:rFonts w:ascii="微软雅黑" w:eastAsia="微软雅黑" w:hAnsi="微软雅黑" w:cs="微软雅黑"/>
                <w:spacing w:val="1"/>
                <w:sz w:val="21"/>
                <w:szCs w:val="21"/>
              </w:rPr>
            </w:pPr>
            <w:r w:rsidRPr="000D2845">
              <w:rPr>
                <w:rFonts w:ascii="微软雅黑" w:eastAsia="微软雅黑" w:hAnsi="微软雅黑" w:cs="微软雅黑" w:hint="eastAsia"/>
                <w:spacing w:val="1"/>
                <w:sz w:val="21"/>
                <w:szCs w:val="21"/>
              </w:rPr>
              <w:t>双</w:t>
            </w:r>
          </w:p>
        </w:tc>
        <w:tc>
          <w:tcPr>
            <w:tcW w:w="1324" w:type="dxa"/>
            <w:vAlign w:val="center"/>
          </w:tcPr>
          <w:p w:rsidR="004F6217" w:rsidRPr="000D2845" w:rsidRDefault="004F6217" w:rsidP="006D34B4">
            <w:pPr>
              <w:pStyle w:val="a4"/>
              <w:jc w:val="center"/>
              <w:rPr>
                <w:rFonts w:ascii="微软雅黑" w:eastAsia="微软雅黑" w:hAnsi="微软雅黑" w:cs="微软雅黑"/>
                <w:spacing w:val="-9"/>
                <w:sz w:val="21"/>
              </w:rPr>
            </w:pPr>
            <w:r w:rsidRPr="000D2845">
              <w:rPr>
                <w:rFonts w:ascii="微软雅黑" w:eastAsia="微软雅黑" w:hAnsi="微软雅黑" w:cs="微软雅黑" w:hint="eastAsia"/>
                <w:spacing w:val="-9"/>
                <w:sz w:val="21"/>
                <w:szCs w:val="21"/>
              </w:rPr>
              <w:t>850</w:t>
            </w:r>
          </w:p>
        </w:tc>
      </w:tr>
      <w:tr w:rsidR="004F6217" w:rsidRPr="000D2845" w:rsidTr="006D34B4">
        <w:trPr>
          <w:trHeight w:val="2054"/>
        </w:trPr>
        <w:tc>
          <w:tcPr>
            <w:tcW w:w="604" w:type="dxa"/>
            <w:vAlign w:val="center"/>
          </w:tcPr>
          <w:p w:rsidR="004F6217" w:rsidRPr="000D2845" w:rsidRDefault="004F6217" w:rsidP="006D34B4">
            <w:pPr>
              <w:spacing w:before="90" w:line="163" w:lineRule="auto"/>
              <w:jc w:val="center"/>
              <w:rPr>
                <w:rFonts w:ascii="微软雅黑" w:eastAsia="微软雅黑" w:hAnsi="微软雅黑" w:cs="微软雅黑"/>
              </w:rPr>
            </w:pPr>
            <w:r w:rsidRPr="000D2845">
              <w:rPr>
                <w:rFonts w:ascii="微软雅黑" w:eastAsia="微软雅黑" w:hAnsi="微软雅黑" w:cs="微软雅黑" w:hint="eastAsia"/>
                <w:sz w:val="21"/>
                <w:szCs w:val="21"/>
              </w:rPr>
              <w:t>5</w:t>
            </w:r>
          </w:p>
        </w:tc>
        <w:tc>
          <w:tcPr>
            <w:tcW w:w="1108" w:type="dxa"/>
            <w:vAlign w:val="center"/>
          </w:tcPr>
          <w:p w:rsidR="004F6217" w:rsidRPr="000D2845" w:rsidRDefault="004F6217" w:rsidP="006D34B4">
            <w:pPr>
              <w:pStyle w:val="a5"/>
              <w:ind w:firstLine="0"/>
              <w:jc w:val="center"/>
              <w:rPr>
                <w:rFonts w:ascii="微软雅黑" w:eastAsia="微软雅黑" w:hAnsi="微软雅黑" w:cs="微软雅黑"/>
                <w:sz w:val="21"/>
                <w:szCs w:val="21"/>
                <w:lang w:eastAsia="zh-CN"/>
              </w:rPr>
            </w:pPr>
            <w:r w:rsidRPr="000D2845">
              <w:rPr>
                <w:rFonts w:ascii="微软雅黑" w:eastAsia="微软雅黑" w:hAnsi="微软雅黑" w:cs="微软雅黑" w:hint="eastAsia"/>
                <w:sz w:val="21"/>
                <w:szCs w:val="21"/>
              </w:rPr>
              <w:t>骑行</w:t>
            </w:r>
          </w:p>
          <w:p w:rsidR="004F6217" w:rsidRPr="000D2845" w:rsidRDefault="004F6217" w:rsidP="006D34B4">
            <w:pPr>
              <w:pStyle w:val="a5"/>
              <w:ind w:firstLine="0"/>
              <w:jc w:val="center"/>
              <w:rPr>
                <w:rFonts w:ascii="微软雅黑" w:eastAsia="微软雅黑" w:hAnsi="微软雅黑" w:cs="微软雅黑"/>
                <w:sz w:val="21"/>
                <w:szCs w:val="21"/>
              </w:rPr>
            </w:pPr>
            <w:r w:rsidRPr="000D2845">
              <w:rPr>
                <w:rFonts w:ascii="微软雅黑" w:eastAsia="微软雅黑" w:hAnsi="微软雅黑" w:cs="微软雅黑" w:hint="eastAsia"/>
                <w:sz w:val="21"/>
                <w:szCs w:val="21"/>
              </w:rPr>
              <w:t>半指手套</w:t>
            </w:r>
          </w:p>
        </w:tc>
        <w:tc>
          <w:tcPr>
            <w:tcW w:w="5802" w:type="dxa"/>
          </w:tcPr>
          <w:p w:rsidR="004F6217" w:rsidRPr="000D2845" w:rsidRDefault="004F6217" w:rsidP="006D34B4">
            <w:pPr>
              <w:ind w:left="420"/>
            </w:pPr>
            <w:r w:rsidRPr="000D2845">
              <w:rPr>
                <w:noProof/>
              </w:rPr>
              <w:drawing>
                <wp:inline distT="0" distB="0" distL="114300" distR="114300">
                  <wp:extent cx="1929130" cy="1655445"/>
                  <wp:effectExtent l="0" t="0" r="13970" b="1905"/>
                  <wp:docPr id="11" name="图片 -2147482589" descr="57535464239889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47482589" descr="575354642398899098"/>
                          <pic:cNvPicPr>
                            <a:picLocks noChangeAspect="1"/>
                          </pic:cNvPicPr>
                        </pic:nvPicPr>
                        <pic:blipFill>
                          <a:blip r:embed="rId11"/>
                          <a:stretch>
                            <a:fillRect/>
                          </a:stretch>
                        </pic:blipFill>
                        <pic:spPr>
                          <a:xfrm>
                            <a:off x="0" y="0"/>
                            <a:ext cx="1929130" cy="1655445"/>
                          </a:xfrm>
                          <a:prstGeom prst="rect">
                            <a:avLst/>
                          </a:prstGeom>
                          <a:noFill/>
                          <a:ln w="9525">
                            <a:noFill/>
                          </a:ln>
                        </pic:spPr>
                      </pic:pic>
                    </a:graphicData>
                  </a:graphic>
                </wp:inline>
              </w:drawing>
            </w:r>
          </w:p>
          <w:p w:rsidR="004F6217" w:rsidRPr="000D2845" w:rsidRDefault="004F6217" w:rsidP="006D34B4">
            <w:pPr>
              <w:ind w:leftChars="62" w:left="130" w:firstLineChars="68" w:firstLine="143"/>
              <w:rPr>
                <w:lang w:eastAsia="zh-CN"/>
              </w:rPr>
            </w:pPr>
            <w:r w:rsidRPr="000D2845">
              <w:rPr>
                <w:rFonts w:hint="eastAsia"/>
                <w:sz w:val="21"/>
                <w:szCs w:val="21"/>
                <w:lang w:eastAsia="zh-CN"/>
              </w:rPr>
              <w:t>1</w:t>
            </w:r>
            <w:r w:rsidRPr="000D2845">
              <w:rPr>
                <w:rFonts w:hint="eastAsia"/>
                <w:sz w:val="21"/>
                <w:szCs w:val="21"/>
                <w:lang w:eastAsia="zh-CN"/>
              </w:rPr>
              <w:t>、</w:t>
            </w:r>
            <w:r w:rsidRPr="000D2845">
              <w:rPr>
                <w:rFonts w:hint="eastAsia"/>
                <w:sz w:val="21"/>
                <w:lang w:eastAsia="zh-CN"/>
              </w:rPr>
              <w:t>结构外观要求</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1</w:t>
            </w:r>
            <w:r w:rsidRPr="000D2845">
              <w:rPr>
                <w:rFonts w:hint="eastAsia"/>
                <w:sz w:val="21"/>
                <w:szCs w:val="21"/>
                <w:lang w:eastAsia="zh-CN"/>
              </w:rPr>
              <w:t>）手套</w:t>
            </w:r>
            <w:r w:rsidRPr="000D2845">
              <w:rPr>
                <w:sz w:val="21"/>
                <w:szCs w:val="21"/>
                <w:lang w:eastAsia="zh-CN"/>
              </w:rPr>
              <w:t>采用黑色</w:t>
            </w:r>
            <w:r w:rsidRPr="000D2845">
              <w:rPr>
                <w:rFonts w:hint="eastAsia"/>
                <w:sz w:val="21"/>
                <w:szCs w:val="21"/>
                <w:lang w:eastAsia="zh-CN"/>
              </w:rPr>
              <w:t>羊皮</w:t>
            </w:r>
            <w:r w:rsidRPr="000D2845">
              <w:rPr>
                <w:sz w:val="21"/>
                <w:szCs w:val="21"/>
                <w:lang w:eastAsia="zh-CN"/>
              </w:rPr>
              <w:t>和</w:t>
            </w:r>
            <w:r w:rsidRPr="000D2845">
              <w:rPr>
                <w:rFonts w:hint="eastAsia"/>
                <w:sz w:val="21"/>
                <w:szCs w:val="21"/>
                <w:lang w:eastAsia="zh-CN"/>
              </w:rPr>
              <w:t>荧光黄色针织弹力面料</w:t>
            </w:r>
            <w:r w:rsidRPr="000D2845">
              <w:rPr>
                <w:sz w:val="21"/>
                <w:szCs w:val="21"/>
                <w:lang w:eastAsia="zh-CN"/>
              </w:rPr>
              <w:t>拼接缝制，舒适且耐磨</w:t>
            </w:r>
            <w:r w:rsidRPr="000D2845">
              <w:rPr>
                <w:rFonts w:hint="eastAsia"/>
                <w:sz w:val="21"/>
                <w:szCs w:val="21"/>
                <w:lang w:eastAsia="zh-CN"/>
              </w:rPr>
              <w:t>。</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2</w:t>
            </w:r>
            <w:r w:rsidRPr="000D2845">
              <w:rPr>
                <w:rFonts w:hint="eastAsia"/>
                <w:sz w:val="21"/>
                <w:szCs w:val="21"/>
                <w:lang w:eastAsia="zh-CN"/>
              </w:rPr>
              <w:t>）</w:t>
            </w:r>
            <w:r w:rsidRPr="000D2845">
              <w:rPr>
                <w:sz w:val="21"/>
                <w:szCs w:val="21"/>
                <w:lang w:eastAsia="zh-CN"/>
              </w:rPr>
              <w:t>手背</w:t>
            </w:r>
            <w:r w:rsidRPr="000D2845">
              <w:rPr>
                <w:rFonts w:hint="eastAsia"/>
                <w:sz w:val="21"/>
                <w:szCs w:val="21"/>
                <w:lang w:eastAsia="zh-CN"/>
              </w:rPr>
              <w:t>指关节</w:t>
            </w:r>
            <w:r w:rsidRPr="000D2845">
              <w:rPr>
                <w:sz w:val="21"/>
                <w:szCs w:val="21"/>
                <w:lang w:eastAsia="zh-CN"/>
              </w:rPr>
              <w:t>及手掌</w:t>
            </w:r>
            <w:r w:rsidRPr="000D2845">
              <w:rPr>
                <w:rFonts w:hint="eastAsia"/>
                <w:sz w:val="21"/>
                <w:szCs w:val="21"/>
                <w:lang w:eastAsia="zh-CN"/>
              </w:rPr>
              <w:t>小鱼际</w:t>
            </w:r>
            <w:r w:rsidRPr="000D2845">
              <w:rPr>
                <w:sz w:val="21"/>
                <w:szCs w:val="21"/>
                <w:lang w:eastAsia="zh-CN"/>
              </w:rPr>
              <w:t>部位采用碳纤壳保护免受意外伤害</w:t>
            </w:r>
            <w:r w:rsidRPr="000D2845">
              <w:rPr>
                <w:rFonts w:hint="eastAsia"/>
                <w:sz w:val="21"/>
                <w:szCs w:val="21"/>
                <w:lang w:eastAsia="zh-CN"/>
              </w:rPr>
              <w:t>。</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3</w:t>
            </w:r>
            <w:r w:rsidRPr="000D2845">
              <w:rPr>
                <w:rFonts w:hint="eastAsia"/>
                <w:sz w:val="21"/>
                <w:szCs w:val="21"/>
                <w:lang w:eastAsia="zh-CN"/>
              </w:rPr>
              <w:t>）</w:t>
            </w:r>
            <w:r w:rsidRPr="000D2845">
              <w:rPr>
                <w:sz w:val="21"/>
                <w:szCs w:val="21"/>
                <w:lang w:eastAsia="zh-CN"/>
              </w:rPr>
              <w:t>手</w:t>
            </w:r>
            <w:r w:rsidRPr="000D2845">
              <w:rPr>
                <w:rFonts w:hint="eastAsia"/>
                <w:sz w:val="21"/>
                <w:szCs w:val="21"/>
                <w:lang w:eastAsia="zh-CN"/>
              </w:rPr>
              <w:t>心与指根连接处及</w:t>
            </w:r>
            <w:r w:rsidRPr="000D2845">
              <w:rPr>
                <w:sz w:val="21"/>
                <w:szCs w:val="21"/>
                <w:lang w:eastAsia="zh-CN"/>
              </w:rPr>
              <w:t>手掌</w:t>
            </w:r>
            <w:r w:rsidRPr="000D2845">
              <w:rPr>
                <w:rFonts w:hint="eastAsia"/>
                <w:sz w:val="21"/>
                <w:szCs w:val="21"/>
                <w:lang w:eastAsia="zh-CN"/>
              </w:rPr>
              <w:t>大鱼际处增加耐磨止滑材料</w:t>
            </w:r>
            <w:r w:rsidRPr="000D2845">
              <w:rPr>
                <w:sz w:val="21"/>
                <w:szCs w:val="21"/>
                <w:lang w:eastAsia="zh-CN"/>
              </w:rPr>
              <w:t>，防止手握车把打滑</w:t>
            </w:r>
            <w:r w:rsidRPr="000D2845">
              <w:rPr>
                <w:rFonts w:hint="eastAsia"/>
                <w:sz w:val="21"/>
                <w:szCs w:val="21"/>
                <w:lang w:eastAsia="zh-CN"/>
              </w:rPr>
              <w:t>。</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4</w:t>
            </w:r>
            <w:r w:rsidRPr="000D2845">
              <w:rPr>
                <w:rFonts w:hint="eastAsia"/>
                <w:sz w:val="21"/>
                <w:szCs w:val="21"/>
                <w:lang w:eastAsia="zh-CN"/>
              </w:rPr>
              <w:t>）半指手套设计，舒适并利于内部热量释放。</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5</w:t>
            </w:r>
            <w:r w:rsidRPr="000D2845">
              <w:rPr>
                <w:rFonts w:hint="eastAsia"/>
                <w:sz w:val="21"/>
                <w:szCs w:val="21"/>
                <w:lang w:eastAsia="zh-CN"/>
              </w:rPr>
              <w:t>）手背靠近手腕位置有“</w:t>
            </w:r>
            <w:r w:rsidRPr="000D2845">
              <w:rPr>
                <w:rFonts w:hint="eastAsia"/>
                <w:sz w:val="21"/>
                <w:szCs w:val="21"/>
                <w:lang w:eastAsia="zh-CN"/>
              </w:rPr>
              <w:t>POLICE</w:t>
            </w:r>
            <w:r w:rsidRPr="000D2845">
              <w:rPr>
                <w:rFonts w:hint="eastAsia"/>
                <w:sz w:val="21"/>
                <w:szCs w:val="21"/>
                <w:lang w:eastAsia="zh-CN"/>
              </w:rPr>
              <w:t>”标识。</w:t>
            </w:r>
          </w:p>
          <w:p w:rsidR="004F6217" w:rsidRPr="000D2845" w:rsidRDefault="004F6217" w:rsidP="006D34B4">
            <w:pPr>
              <w:ind w:leftChars="62" w:left="130" w:firstLineChars="68" w:firstLine="143"/>
              <w:rPr>
                <w:sz w:val="24"/>
                <w:lang w:eastAsia="zh-CN"/>
              </w:rPr>
            </w:pPr>
            <w:r w:rsidRPr="000D2845">
              <w:rPr>
                <w:rFonts w:hint="eastAsia"/>
                <w:sz w:val="21"/>
                <w:szCs w:val="21"/>
                <w:lang w:eastAsia="zh-CN"/>
              </w:rPr>
              <w:t>（</w:t>
            </w:r>
            <w:r w:rsidRPr="000D2845">
              <w:rPr>
                <w:rFonts w:hint="eastAsia"/>
                <w:sz w:val="21"/>
                <w:szCs w:val="21"/>
                <w:lang w:eastAsia="zh-CN"/>
              </w:rPr>
              <w:t>6</w:t>
            </w:r>
            <w:r w:rsidRPr="000D2845">
              <w:rPr>
                <w:rFonts w:hint="eastAsia"/>
                <w:sz w:val="21"/>
                <w:szCs w:val="21"/>
                <w:lang w:eastAsia="zh-CN"/>
              </w:rPr>
              <w:t>）</w:t>
            </w:r>
            <w:r w:rsidRPr="000D2845">
              <w:rPr>
                <w:sz w:val="21"/>
                <w:szCs w:val="21"/>
                <w:lang w:eastAsia="zh-CN"/>
              </w:rPr>
              <w:t>手腕处，使用射出钩魔术贴紧固。</w:t>
            </w:r>
          </w:p>
          <w:p w:rsidR="004F6217" w:rsidRPr="000D2845" w:rsidRDefault="004F6217" w:rsidP="006D34B4">
            <w:pPr>
              <w:ind w:leftChars="62" w:left="130" w:firstLineChars="68" w:firstLine="143"/>
              <w:rPr>
                <w:lang w:eastAsia="zh-CN"/>
              </w:rPr>
            </w:pPr>
            <w:r w:rsidRPr="000D2845">
              <w:rPr>
                <w:rFonts w:hint="eastAsia"/>
                <w:sz w:val="21"/>
                <w:szCs w:val="21"/>
                <w:lang w:eastAsia="zh-CN"/>
              </w:rPr>
              <w:t>2</w:t>
            </w:r>
            <w:r w:rsidRPr="000D2845">
              <w:rPr>
                <w:rFonts w:hint="eastAsia"/>
                <w:sz w:val="21"/>
                <w:szCs w:val="21"/>
                <w:lang w:eastAsia="zh-CN"/>
              </w:rPr>
              <w:t>、黑色羊皮参数指标：</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1</w:t>
            </w:r>
            <w:r w:rsidRPr="000D2845">
              <w:rPr>
                <w:rFonts w:hint="eastAsia"/>
                <w:sz w:val="21"/>
                <w:szCs w:val="21"/>
                <w:lang w:eastAsia="zh-CN"/>
              </w:rPr>
              <w:t>）游离甲醛（</w:t>
            </w:r>
            <w:r w:rsidRPr="000D2845">
              <w:rPr>
                <w:rFonts w:hint="eastAsia"/>
                <w:sz w:val="21"/>
                <w:szCs w:val="21"/>
                <w:lang w:eastAsia="zh-CN"/>
              </w:rPr>
              <w:t>mg/kg</w:t>
            </w:r>
            <w:r w:rsidRPr="000D2845">
              <w:rPr>
                <w:rFonts w:hint="eastAsia"/>
                <w:sz w:val="21"/>
                <w:szCs w:val="21"/>
                <w:lang w:eastAsia="zh-CN"/>
              </w:rPr>
              <w:t>）＜</w:t>
            </w:r>
            <w:r w:rsidRPr="000D2845">
              <w:rPr>
                <w:rFonts w:hint="eastAsia"/>
                <w:sz w:val="21"/>
                <w:szCs w:val="21"/>
                <w:lang w:eastAsia="zh-CN"/>
              </w:rPr>
              <w:t>20</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2</w:t>
            </w:r>
            <w:r w:rsidRPr="000D2845">
              <w:rPr>
                <w:rFonts w:hint="eastAsia"/>
                <w:sz w:val="21"/>
                <w:szCs w:val="21"/>
                <w:lang w:eastAsia="zh-CN"/>
              </w:rPr>
              <w:t>）可分解致癌芳香胺染料（</w:t>
            </w:r>
            <w:r w:rsidRPr="000D2845">
              <w:rPr>
                <w:rFonts w:hint="eastAsia"/>
                <w:sz w:val="21"/>
                <w:szCs w:val="21"/>
                <w:lang w:eastAsia="zh-CN"/>
              </w:rPr>
              <w:t>mg/kg</w:t>
            </w:r>
            <w:r w:rsidRPr="000D2845">
              <w:rPr>
                <w:rFonts w:hint="eastAsia"/>
                <w:sz w:val="21"/>
                <w:szCs w:val="21"/>
                <w:lang w:eastAsia="zh-CN"/>
              </w:rPr>
              <w:t>）：无</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3</w:t>
            </w:r>
            <w:r w:rsidRPr="000D2845">
              <w:rPr>
                <w:rFonts w:hint="eastAsia"/>
                <w:sz w:val="21"/>
                <w:szCs w:val="21"/>
                <w:lang w:eastAsia="zh-CN"/>
              </w:rPr>
              <w:t>）耐干摩擦色牢度（</w:t>
            </w:r>
            <w:r w:rsidRPr="000D2845">
              <w:rPr>
                <w:rFonts w:hint="eastAsia"/>
                <w:sz w:val="21"/>
                <w:szCs w:val="21"/>
                <w:lang w:eastAsia="zh-CN"/>
              </w:rPr>
              <w:t>50</w:t>
            </w:r>
            <w:r w:rsidRPr="000D2845">
              <w:rPr>
                <w:rFonts w:hint="eastAsia"/>
                <w:sz w:val="21"/>
                <w:szCs w:val="21"/>
                <w:lang w:eastAsia="zh-CN"/>
              </w:rPr>
              <w:t>次）≥</w:t>
            </w:r>
            <w:r w:rsidRPr="000D2845">
              <w:rPr>
                <w:rFonts w:hint="eastAsia"/>
                <w:sz w:val="21"/>
                <w:szCs w:val="21"/>
                <w:lang w:eastAsia="zh-CN"/>
              </w:rPr>
              <w:t>4</w:t>
            </w:r>
            <w:r w:rsidRPr="000D2845">
              <w:rPr>
                <w:rFonts w:hint="eastAsia"/>
                <w:sz w:val="21"/>
                <w:szCs w:val="21"/>
                <w:lang w:eastAsia="zh-CN"/>
              </w:rPr>
              <w:t>级</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4</w:t>
            </w:r>
            <w:r w:rsidRPr="000D2845">
              <w:rPr>
                <w:rFonts w:hint="eastAsia"/>
                <w:sz w:val="21"/>
                <w:szCs w:val="21"/>
                <w:lang w:eastAsia="zh-CN"/>
              </w:rPr>
              <w:t>）耐湿摩擦色牢度（</w:t>
            </w:r>
            <w:r w:rsidRPr="000D2845">
              <w:rPr>
                <w:rFonts w:hint="eastAsia"/>
                <w:sz w:val="21"/>
                <w:szCs w:val="21"/>
                <w:lang w:eastAsia="zh-CN"/>
              </w:rPr>
              <w:t>10</w:t>
            </w:r>
            <w:r w:rsidRPr="000D2845">
              <w:rPr>
                <w:rFonts w:hint="eastAsia"/>
                <w:sz w:val="21"/>
                <w:szCs w:val="21"/>
                <w:lang w:eastAsia="zh-CN"/>
              </w:rPr>
              <w:t>次）≥</w:t>
            </w:r>
            <w:r w:rsidRPr="000D2845">
              <w:rPr>
                <w:rFonts w:hint="eastAsia"/>
                <w:sz w:val="21"/>
                <w:szCs w:val="21"/>
                <w:lang w:eastAsia="zh-CN"/>
              </w:rPr>
              <w:t>4-5</w:t>
            </w:r>
            <w:r w:rsidRPr="000D2845">
              <w:rPr>
                <w:rFonts w:hint="eastAsia"/>
                <w:sz w:val="21"/>
                <w:szCs w:val="21"/>
                <w:lang w:eastAsia="zh-CN"/>
              </w:rPr>
              <w:t>级</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5</w:t>
            </w:r>
            <w:r w:rsidRPr="000D2845">
              <w:rPr>
                <w:rFonts w:hint="eastAsia"/>
                <w:sz w:val="21"/>
                <w:szCs w:val="21"/>
                <w:lang w:eastAsia="zh-CN"/>
              </w:rPr>
              <w:t>）</w:t>
            </w:r>
            <w:r w:rsidRPr="000D2845">
              <w:rPr>
                <w:rFonts w:hint="eastAsia"/>
                <w:sz w:val="21"/>
                <w:szCs w:val="21"/>
                <w:lang w:eastAsia="zh-CN"/>
              </w:rPr>
              <w:t>pH</w:t>
            </w:r>
            <w:r w:rsidRPr="000D2845">
              <w:rPr>
                <w:rFonts w:hint="eastAsia"/>
                <w:sz w:val="21"/>
                <w:szCs w:val="21"/>
                <w:lang w:eastAsia="zh-CN"/>
              </w:rPr>
              <w:t>值：</w:t>
            </w:r>
            <w:r w:rsidRPr="000D2845">
              <w:rPr>
                <w:rFonts w:hint="eastAsia"/>
                <w:sz w:val="21"/>
                <w:szCs w:val="21"/>
                <w:lang w:eastAsia="zh-CN"/>
              </w:rPr>
              <w:t>4.0</w:t>
            </w:r>
            <w:r w:rsidRPr="000D2845">
              <w:rPr>
                <w:rFonts w:hint="eastAsia"/>
                <w:sz w:val="21"/>
                <w:szCs w:val="21"/>
                <w:lang w:eastAsia="zh-CN"/>
              </w:rPr>
              <w:t>±</w:t>
            </w:r>
            <w:r w:rsidRPr="000D2845">
              <w:rPr>
                <w:rFonts w:hint="eastAsia"/>
                <w:sz w:val="21"/>
                <w:szCs w:val="21"/>
                <w:lang w:eastAsia="zh-CN"/>
              </w:rPr>
              <w:t>0.5</w:t>
            </w:r>
            <w:r w:rsidRPr="000D2845">
              <w:rPr>
                <w:rFonts w:hint="eastAsia"/>
                <w:sz w:val="21"/>
                <w:szCs w:val="21"/>
                <w:lang w:eastAsia="zh-CN"/>
              </w:rPr>
              <w:t>，（</w:t>
            </w:r>
            <w:r w:rsidRPr="000D2845">
              <w:rPr>
                <w:rFonts w:hint="eastAsia"/>
                <w:sz w:val="21"/>
                <w:szCs w:val="21"/>
                <w:lang w:eastAsia="zh-CN"/>
              </w:rPr>
              <w:t>pH</w:t>
            </w:r>
            <w:r w:rsidRPr="000D2845">
              <w:rPr>
                <w:rFonts w:hint="eastAsia"/>
                <w:sz w:val="21"/>
                <w:szCs w:val="21"/>
                <w:lang w:eastAsia="zh-CN"/>
              </w:rPr>
              <w:t>值＜</w:t>
            </w:r>
            <w:r w:rsidRPr="000D2845">
              <w:rPr>
                <w:rFonts w:hint="eastAsia"/>
                <w:sz w:val="21"/>
                <w:szCs w:val="21"/>
                <w:lang w:eastAsia="zh-CN"/>
              </w:rPr>
              <w:t>4.0</w:t>
            </w:r>
            <w:r w:rsidRPr="000D2845">
              <w:rPr>
                <w:rFonts w:hint="eastAsia"/>
                <w:sz w:val="21"/>
                <w:szCs w:val="21"/>
                <w:lang w:eastAsia="zh-CN"/>
              </w:rPr>
              <w:t>时，稀释差≤</w:t>
            </w:r>
            <w:r w:rsidRPr="000D2845">
              <w:rPr>
                <w:rFonts w:hint="eastAsia"/>
                <w:sz w:val="21"/>
                <w:szCs w:val="21"/>
                <w:lang w:eastAsia="zh-CN"/>
              </w:rPr>
              <w:t>0.7</w:t>
            </w:r>
            <w:r w:rsidRPr="000D2845">
              <w:rPr>
                <w:rFonts w:hint="eastAsia"/>
                <w:sz w:val="21"/>
                <w:szCs w:val="21"/>
                <w:lang w:eastAsia="zh-CN"/>
              </w:rPr>
              <w:t>）</w:t>
            </w:r>
          </w:p>
          <w:p w:rsidR="004F6217" w:rsidRPr="000D2845" w:rsidRDefault="004F6217" w:rsidP="006D34B4">
            <w:pPr>
              <w:ind w:leftChars="62" w:left="130" w:firstLineChars="68" w:firstLine="143"/>
            </w:pPr>
            <w:r w:rsidRPr="000D2845">
              <w:rPr>
                <w:rFonts w:hint="eastAsia"/>
                <w:sz w:val="21"/>
                <w:szCs w:val="21"/>
              </w:rPr>
              <w:t>（</w:t>
            </w:r>
            <w:r w:rsidRPr="000D2845">
              <w:rPr>
                <w:rFonts w:hint="eastAsia"/>
                <w:sz w:val="21"/>
                <w:szCs w:val="21"/>
              </w:rPr>
              <w:t>6</w:t>
            </w:r>
            <w:r w:rsidRPr="000D2845">
              <w:rPr>
                <w:rFonts w:hint="eastAsia"/>
                <w:sz w:val="21"/>
                <w:szCs w:val="21"/>
              </w:rPr>
              <w:t>）撕裂力（</w:t>
            </w:r>
            <w:r w:rsidRPr="000D2845">
              <w:rPr>
                <w:rFonts w:hint="eastAsia"/>
                <w:sz w:val="21"/>
                <w:szCs w:val="21"/>
              </w:rPr>
              <w:t>N</w:t>
            </w:r>
            <w:r w:rsidRPr="000D2845">
              <w:rPr>
                <w:rFonts w:hint="eastAsia"/>
                <w:sz w:val="21"/>
                <w:szCs w:val="21"/>
              </w:rPr>
              <w:t>）≥</w:t>
            </w:r>
            <w:r w:rsidRPr="000D2845">
              <w:rPr>
                <w:rFonts w:hint="eastAsia"/>
                <w:sz w:val="21"/>
                <w:szCs w:val="21"/>
              </w:rPr>
              <w:t>60</w:t>
            </w:r>
          </w:p>
          <w:p w:rsidR="004F6217" w:rsidRPr="000D2845" w:rsidRDefault="004F6217" w:rsidP="006D34B4">
            <w:pPr>
              <w:ind w:leftChars="62" w:left="130" w:firstLineChars="68" w:firstLine="143"/>
            </w:pPr>
            <w:r w:rsidRPr="000D2845">
              <w:rPr>
                <w:rFonts w:hint="eastAsia"/>
                <w:sz w:val="21"/>
                <w:szCs w:val="21"/>
              </w:rPr>
              <w:t>（</w:t>
            </w:r>
            <w:r w:rsidRPr="000D2845">
              <w:rPr>
                <w:rFonts w:hint="eastAsia"/>
                <w:sz w:val="21"/>
                <w:szCs w:val="21"/>
              </w:rPr>
              <w:t>7</w:t>
            </w:r>
            <w:r w:rsidRPr="000D2845">
              <w:rPr>
                <w:rFonts w:hint="eastAsia"/>
                <w:sz w:val="21"/>
                <w:szCs w:val="21"/>
              </w:rPr>
              <w:t>）崩裂高度（</w:t>
            </w:r>
            <w:r w:rsidRPr="000D2845">
              <w:rPr>
                <w:rFonts w:hint="eastAsia"/>
                <w:sz w:val="21"/>
                <w:szCs w:val="21"/>
              </w:rPr>
              <w:t>mm</w:t>
            </w:r>
            <w:r w:rsidRPr="000D2845">
              <w:rPr>
                <w:rFonts w:hint="eastAsia"/>
                <w:sz w:val="21"/>
                <w:szCs w:val="21"/>
              </w:rPr>
              <w:t>）≥</w:t>
            </w:r>
            <w:r w:rsidRPr="000D2845">
              <w:rPr>
                <w:rFonts w:hint="eastAsia"/>
                <w:sz w:val="21"/>
                <w:szCs w:val="21"/>
              </w:rPr>
              <w:t>15</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8</w:t>
            </w:r>
            <w:r w:rsidRPr="000D2845">
              <w:rPr>
                <w:rFonts w:hint="eastAsia"/>
                <w:sz w:val="21"/>
                <w:szCs w:val="21"/>
                <w:lang w:eastAsia="zh-CN"/>
              </w:rPr>
              <w:t>）规定负荷伸长率（</w:t>
            </w:r>
            <w:r w:rsidRPr="000D2845">
              <w:rPr>
                <w:rFonts w:hint="eastAsia"/>
                <w:sz w:val="21"/>
                <w:szCs w:val="21"/>
                <w:lang w:eastAsia="zh-CN"/>
              </w:rPr>
              <w:t>5N/mm</w:t>
            </w:r>
            <w:r w:rsidRPr="000D2845">
              <w:rPr>
                <w:rFonts w:hint="eastAsia"/>
                <w:sz w:val="21"/>
                <w:szCs w:val="21"/>
                <w:vertAlign w:val="superscript"/>
                <w:lang w:eastAsia="zh-CN"/>
              </w:rPr>
              <w:t>2</w:t>
            </w:r>
            <w:r w:rsidRPr="000D2845">
              <w:rPr>
                <w:rFonts w:hint="eastAsia"/>
                <w:sz w:val="21"/>
                <w:szCs w:val="21"/>
                <w:lang w:eastAsia="zh-CN"/>
              </w:rPr>
              <w:t>）：</w:t>
            </w:r>
            <w:r w:rsidRPr="000D2845">
              <w:rPr>
                <w:rFonts w:hint="eastAsia"/>
                <w:sz w:val="21"/>
                <w:szCs w:val="21"/>
                <w:lang w:eastAsia="zh-CN"/>
              </w:rPr>
              <w:t>45</w:t>
            </w:r>
            <w:r w:rsidRPr="000D2845">
              <w:rPr>
                <w:rFonts w:hint="eastAsia"/>
                <w:sz w:val="21"/>
                <w:szCs w:val="21"/>
                <w:lang w:eastAsia="zh-CN"/>
              </w:rPr>
              <w:t>±</w:t>
            </w:r>
            <w:r w:rsidRPr="000D2845">
              <w:rPr>
                <w:rFonts w:hint="eastAsia"/>
                <w:sz w:val="21"/>
                <w:szCs w:val="21"/>
                <w:lang w:eastAsia="zh-CN"/>
              </w:rPr>
              <w:t>5</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9</w:t>
            </w:r>
            <w:r w:rsidRPr="000D2845">
              <w:rPr>
                <w:rFonts w:hint="eastAsia"/>
                <w:sz w:val="21"/>
                <w:szCs w:val="21"/>
                <w:lang w:eastAsia="zh-CN"/>
              </w:rPr>
              <w:t>）六价铬（</w:t>
            </w:r>
            <w:r w:rsidRPr="000D2845">
              <w:rPr>
                <w:rFonts w:hint="eastAsia"/>
                <w:sz w:val="21"/>
                <w:szCs w:val="21"/>
                <w:lang w:eastAsia="zh-CN"/>
              </w:rPr>
              <w:t>mg/kg</w:t>
            </w:r>
            <w:r w:rsidRPr="000D2845">
              <w:rPr>
                <w:rFonts w:hint="eastAsia"/>
                <w:sz w:val="21"/>
                <w:szCs w:val="21"/>
                <w:lang w:eastAsia="zh-CN"/>
              </w:rPr>
              <w:t>）＜</w:t>
            </w:r>
            <w:r w:rsidRPr="000D2845">
              <w:rPr>
                <w:rFonts w:hint="eastAsia"/>
                <w:sz w:val="21"/>
                <w:szCs w:val="21"/>
                <w:lang w:eastAsia="zh-CN"/>
              </w:rPr>
              <w:t>3</w:t>
            </w:r>
          </w:p>
          <w:p w:rsidR="004F6217" w:rsidRPr="000D2845" w:rsidRDefault="004F6217" w:rsidP="006D34B4">
            <w:pPr>
              <w:pStyle w:val="a5"/>
              <w:ind w:leftChars="62" w:left="130" w:firstLineChars="68" w:firstLine="143"/>
              <w:rPr>
                <w:sz w:val="21"/>
                <w:szCs w:val="21"/>
                <w:lang w:eastAsia="zh-CN"/>
              </w:rPr>
            </w:pPr>
            <w:r w:rsidRPr="000D2845">
              <w:rPr>
                <w:rFonts w:eastAsia="宋体" w:hint="eastAsia"/>
                <w:sz w:val="21"/>
                <w:szCs w:val="21"/>
                <w:lang w:eastAsia="zh-CN"/>
              </w:rPr>
              <w:t>（</w:t>
            </w:r>
            <w:r w:rsidRPr="000D2845">
              <w:rPr>
                <w:rFonts w:eastAsia="宋体" w:hint="eastAsia"/>
                <w:sz w:val="21"/>
                <w:szCs w:val="21"/>
                <w:lang w:eastAsia="zh-CN"/>
              </w:rPr>
              <w:t>10</w:t>
            </w:r>
            <w:r w:rsidRPr="000D2845">
              <w:rPr>
                <w:rFonts w:eastAsia="宋体" w:hint="eastAsia"/>
                <w:sz w:val="21"/>
                <w:szCs w:val="21"/>
                <w:lang w:eastAsia="zh-CN"/>
              </w:rPr>
              <w:t>）材质：羊皮革</w:t>
            </w:r>
          </w:p>
          <w:p w:rsidR="004F6217" w:rsidRPr="000D2845" w:rsidRDefault="004F6217" w:rsidP="006D34B4">
            <w:pPr>
              <w:ind w:leftChars="62" w:left="130" w:firstLineChars="68" w:firstLine="143"/>
              <w:rPr>
                <w:lang w:eastAsia="zh-CN"/>
              </w:rPr>
            </w:pPr>
            <w:r w:rsidRPr="000D2845">
              <w:rPr>
                <w:rFonts w:hint="eastAsia"/>
                <w:sz w:val="21"/>
                <w:szCs w:val="21"/>
                <w:lang w:eastAsia="zh-CN"/>
              </w:rPr>
              <w:t>3</w:t>
            </w:r>
            <w:r w:rsidRPr="000D2845">
              <w:rPr>
                <w:rFonts w:hint="eastAsia"/>
                <w:sz w:val="21"/>
                <w:szCs w:val="21"/>
                <w:lang w:eastAsia="zh-CN"/>
              </w:rPr>
              <w:t>、</w:t>
            </w:r>
            <w:r w:rsidRPr="000D2845">
              <w:rPr>
                <w:sz w:val="21"/>
                <w:szCs w:val="21"/>
                <w:lang w:eastAsia="zh-CN"/>
              </w:rPr>
              <w:t>荧光</w:t>
            </w:r>
            <w:r w:rsidRPr="000D2845">
              <w:rPr>
                <w:rFonts w:hint="eastAsia"/>
                <w:sz w:val="21"/>
                <w:szCs w:val="21"/>
                <w:lang w:eastAsia="zh-CN"/>
              </w:rPr>
              <w:t>黄色针织弹力面料参数指标：</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1</w:t>
            </w:r>
            <w:r w:rsidRPr="000D2845">
              <w:rPr>
                <w:rFonts w:hint="eastAsia"/>
                <w:sz w:val="21"/>
                <w:szCs w:val="21"/>
                <w:lang w:eastAsia="zh-CN"/>
              </w:rPr>
              <w:t>）纤维含量（</w:t>
            </w:r>
            <w:r w:rsidRPr="000D2845">
              <w:rPr>
                <w:rFonts w:hint="eastAsia"/>
                <w:sz w:val="21"/>
                <w:szCs w:val="21"/>
                <w:lang w:eastAsia="zh-CN"/>
              </w:rPr>
              <w:t>%</w:t>
            </w:r>
            <w:r w:rsidRPr="000D2845">
              <w:rPr>
                <w:rFonts w:hint="eastAsia"/>
                <w:sz w:val="21"/>
                <w:szCs w:val="21"/>
                <w:lang w:eastAsia="zh-CN"/>
              </w:rPr>
              <w:t>）：聚酯纤维</w:t>
            </w:r>
            <w:r w:rsidRPr="000D2845">
              <w:rPr>
                <w:rFonts w:hint="eastAsia"/>
                <w:sz w:val="21"/>
                <w:szCs w:val="21"/>
                <w:lang w:eastAsia="zh-CN"/>
              </w:rPr>
              <w:t>96</w:t>
            </w:r>
            <w:r w:rsidRPr="000D2845">
              <w:rPr>
                <w:rFonts w:ascii="宋体" w:hAnsi="宋体" w:hint="eastAsia"/>
                <w:sz w:val="21"/>
                <w:szCs w:val="21"/>
                <w:lang w:eastAsia="zh-CN"/>
              </w:rPr>
              <w:t>±</w:t>
            </w:r>
            <w:r w:rsidRPr="000D2845">
              <w:rPr>
                <w:rFonts w:hint="eastAsia"/>
                <w:sz w:val="21"/>
                <w:szCs w:val="21"/>
                <w:lang w:eastAsia="zh-CN"/>
              </w:rPr>
              <w:t>0.5</w:t>
            </w:r>
            <w:r w:rsidRPr="000D2845">
              <w:rPr>
                <w:rFonts w:hint="eastAsia"/>
                <w:sz w:val="21"/>
                <w:szCs w:val="21"/>
                <w:lang w:eastAsia="zh-CN"/>
              </w:rPr>
              <w:t>，氨纶</w:t>
            </w:r>
            <w:r w:rsidRPr="000D2845">
              <w:rPr>
                <w:rFonts w:hint="eastAsia"/>
                <w:sz w:val="21"/>
                <w:szCs w:val="21"/>
                <w:lang w:eastAsia="zh-CN"/>
              </w:rPr>
              <w:t>4</w:t>
            </w:r>
            <w:r w:rsidRPr="000D2845">
              <w:rPr>
                <w:rFonts w:ascii="宋体" w:hAnsi="宋体" w:hint="eastAsia"/>
                <w:sz w:val="21"/>
                <w:szCs w:val="21"/>
                <w:lang w:eastAsia="zh-CN"/>
              </w:rPr>
              <w:t>±</w:t>
            </w:r>
            <w:r w:rsidRPr="000D2845">
              <w:rPr>
                <w:rFonts w:hint="eastAsia"/>
                <w:sz w:val="21"/>
                <w:szCs w:val="21"/>
                <w:lang w:eastAsia="zh-CN"/>
              </w:rPr>
              <w:t>0.5</w:t>
            </w:r>
          </w:p>
          <w:p w:rsidR="004F6217" w:rsidRPr="000D2845" w:rsidRDefault="004F6217" w:rsidP="006D34B4">
            <w:pPr>
              <w:ind w:leftChars="62" w:left="130" w:firstLineChars="68" w:firstLine="143"/>
            </w:pPr>
            <w:r w:rsidRPr="000D2845">
              <w:rPr>
                <w:rFonts w:hint="eastAsia"/>
                <w:sz w:val="21"/>
                <w:szCs w:val="21"/>
              </w:rPr>
              <w:t>（</w:t>
            </w:r>
            <w:r w:rsidRPr="000D2845">
              <w:rPr>
                <w:rFonts w:hint="eastAsia"/>
                <w:sz w:val="21"/>
                <w:szCs w:val="21"/>
              </w:rPr>
              <w:t>2</w:t>
            </w:r>
            <w:r w:rsidRPr="000D2845">
              <w:rPr>
                <w:rFonts w:hint="eastAsia"/>
                <w:sz w:val="21"/>
                <w:szCs w:val="21"/>
              </w:rPr>
              <w:t>）</w:t>
            </w:r>
            <w:r w:rsidRPr="000D2845">
              <w:rPr>
                <w:rFonts w:hint="eastAsia"/>
                <w:sz w:val="21"/>
                <w:szCs w:val="21"/>
              </w:rPr>
              <w:t>pH</w:t>
            </w:r>
            <w:r w:rsidRPr="000D2845">
              <w:rPr>
                <w:rFonts w:hint="eastAsia"/>
                <w:sz w:val="21"/>
                <w:szCs w:val="21"/>
              </w:rPr>
              <w:t>值（</w:t>
            </w:r>
            <w:r w:rsidRPr="000D2845">
              <w:rPr>
                <w:rFonts w:hint="eastAsia"/>
                <w:sz w:val="21"/>
                <w:szCs w:val="21"/>
              </w:rPr>
              <w:t>/</w:t>
            </w:r>
            <w:r w:rsidRPr="000D2845">
              <w:rPr>
                <w:rFonts w:hint="eastAsia"/>
                <w:sz w:val="21"/>
                <w:szCs w:val="21"/>
              </w:rPr>
              <w:t>）：</w:t>
            </w:r>
            <w:r w:rsidRPr="000D2845">
              <w:rPr>
                <w:rFonts w:hint="eastAsia"/>
                <w:sz w:val="21"/>
                <w:szCs w:val="21"/>
              </w:rPr>
              <w:t>6.5</w:t>
            </w:r>
            <w:r w:rsidRPr="000D2845">
              <w:rPr>
                <w:rFonts w:hint="eastAsia"/>
                <w:sz w:val="21"/>
                <w:szCs w:val="21"/>
              </w:rPr>
              <w:t>±</w:t>
            </w:r>
            <w:r w:rsidRPr="000D2845">
              <w:rPr>
                <w:rFonts w:hint="eastAsia"/>
                <w:sz w:val="21"/>
                <w:szCs w:val="21"/>
              </w:rPr>
              <w:t>0.5</w:t>
            </w:r>
          </w:p>
          <w:p w:rsidR="004F6217" w:rsidRPr="000D2845" w:rsidRDefault="004F6217" w:rsidP="006D34B4">
            <w:pPr>
              <w:ind w:leftChars="62" w:left="130" w:firstLineChars="68" w:firstLine="143"/>
            </w:pPr>
            <w:r w:rsidRPr="000D2845">
              <w:rPr>
                <w:rFonts w:hint="eastAsia"/>
                <w:sz w:val="21"/>
                <w:szCs w:val="21"/>
              </w:rPr>
              <w:t>（</w:t>
            </w:r>
            <w:r w:rsidRPr="000D2845">
              <w:rPr>
                <w:rFonts w:hint="eastAsia"/>
                <w:sz w:val="21"/>
                <w:szCs w:val="21"/>
              </w:rPr>
              <w:t>3</w:t>
            </w:r>
            <w:r w:rsidRPr="000D2845">
              <w:rPr>
                <w:rFonts w:hint="eastAsia"/>
                <w:sz w:val="21"/>
                <w:szCs w:val="21"/>
              </w:rPr>
              <w:t>）甲醛含量（</w:t>
            </w:r>
            <w:r w:rsidRPr="000D2845">
              <w:rPr>
                <w:rFonts w:hint="eastAsia"/>
                <w:sz w:val="21"/>
                <w:szCs w:val="21"/>
              </w:rPr>
              <w:t>mg/kg</w:t>
            </w:r>
            <w:r w:rsidRPr="000D2845">
              <w:rPr>
                <w:rFonts w:hint="eastAsia"/>
                <w:sz w:val="21"/>
                <w:szCs w:val="21"/>
              </w:rPr>
              <w:t>）＜</w:t>
            </w:r>
            <w:r w:rsidRPr="000D2845">
              <w:rPr>
                <w:rFonts w:hint="eastAsia"/>
                <w:sz w:val="21"/>
                <w:szCs w:val="21"/>
              </w:rPr>
              <w:t>20</w:t>
            </w:r>
          </w:p>
          <w:p w:rsidR="004F6217" w:rsidRPr="000D2845" w:rsidRDefault="004F6217" w:rsidP="006D34B4">
            <w:pPr>
              <w:ind w:leftChars="62" w:left="130" w:firstLineChars="68" w:firstLine="143"/>
            </w:pPr>
            <w:r w:rsidRPr="000D2845">
              <w:rPr>
                <w:rFonts w:hint="eastAsia"/>
                <w:sz w:val="21"/>
                <w:szCs w:val="21"/>
              </w:rPr>
              <w:t>（</w:t>
            </w:r>
            <w:r w:rsidRPr="000D2845">
              <w:rPr>
                <w:rFonts w:hint="eastAsia"/>
                <w:sz w:val="21"/>
                <w:szCs w:val="21"/>
              </w:rPr>
              <w:t>4</w:t>
            </w:r>
            <w:r w:rsidRPr="000D2845">
              <w:rPr>
                <w:rFonts w:hint="eastAsia"/>
                <w:sz w:val="21"/>
                <w:szCs w:val="21"/>
              </w:rPr>
              <w:t>）可分解致癌芳香胺染料（</w:t>
            </w:r>
            <w:r w:rsidRPr="000D2845">
              <w:rPr>
                <w:rFonts w:hint="eastAsia"/>
                <w:sz w:val="21"/>
                <w:szCs w:val="21"/>
              </w:rPr>
              <w:t>mg/kg</w:t>
            </w:r>
            <w:r w:rsidRPr="000D2845">
              <w:rPr>
                <w:rFonts w:hint="eastAsia"/>
                <w:sz w:val="21"/>
                <w:szCs w:val="21"/>
              </w:rPr>
              <w:t>）＜</w:t>
            </w:r>
            <w:r w:rsidRPr="000D2845">
              <w:rPr>
                <w:rFonts w:hint="eastAsia"/>
                <w:sz w:val="21"/>
                <w:szCs w:val="21"/>
              </w:rPr>
              <w:t>5</w:t>
            </w:r>
          </w:p>
          <w:p w:rsidR="004F6217" w:rsidRPr="000D2845" w:rsidRDefault="004F6217" w:rsidP="006D34B4">
            <w:pPr>
              <w:tabs>
                <w:tab w:val="center" w:pos="4156"/>
              </w:tabs>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5</w:t>
            </w:r>
            <w:r w:rsidRPr="000D2845">
              <w:rPr>
                <w:rFonts w:hint="eastAsia"/>
                <w:sz w:val="21"/>
                <w:szCs w:val="21"/>
                <w:lang w:eastAsia="zh-CN"/>
              </w:rPr>
              <w:t>）异味（</w:t>
            </w:r>
            <w:r w:rsidRPr="000D2845">
              <w:rPr>
                <w:rFonts w:hint="eastAsia"/>
                <w:sz w:val="21"/>
                <w:szCs w:val="21"/>
                <w:lang w:eastAsia="zh-CN"/>
              </w:rPr>
              <w:t>/</w:t>
            </w:r>
            <w:r w:rsidRPr="000D2845">
              <w:rPr>
                <w:rFonts w:hint="eastAsia"/>
                <w:sz w:val="21"/>
                <w:szCs w:val="21"/>
                <w:lang w:eastAsia="zh-CN"/>
              </w:rPr>
              <w:t>）：无</w:t>
            </w:r>
            <w:r w:rsidRPr="000D2845">
              <w:rPr>
                <w:sz w:val="21"/>
                <w:szCs w:val="21"/>
                <w:lang w:eastAsia="zh-CN"/>
              </w:rPr>
              <w:tab/>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6</w:t>
            </w:r>
            <w:r w:rsidRPr="000D2845">
              <w:rPr>
                <w:rFonts w:hint="eastAsia"/>
                <w:sz w:val="21"/>
                <w:szCs w:val="21"/>
                <w:lang w:eastAsia="zh-CN"/>
              </w:rPr>
              <w:t>）耐水色牢度（级）：变色≥</w:t>
            </w:r>
            <w:r w:rsidRPr="000D2845">
              <w:rPr>
                <w:rFonts w:hint="eastAsia"/>
                <w:sz w:val="21"/>
                <w:szCs w:val="21"/>
                <w:lang w:eastAsia="zh-CN"/>
              </w:rPr>
              <w:t>4-5</w:t>
            </w:r>
            <w:r w:rsidRPr="000D2845">
              <w:rPr>
                <w:rFonts w:hint="eastAsia"/>
                <w:sz w:val="21"/>
                <w:szCs w:val="21"/>
                <w:lang w:eastAsia="zh-CN"/>
              </w:rPr>
              <w:t>，沾色≥</w:t>
            </w:r>
            <w:r w:rsidRPr="000D2845">
              <w:rPr>
                <w:rFonts w:hint="eastAsia"/>
                <w:sz w:val="21"/>
                <w:szCs w:val="21"/>
                <w:lang w:eastAsia="zh-CN"/>
              </w:rPr>
              <w:t>4</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7</w:t>
            </w:r>
            <w:r w:rsidRPr="000D2845">
              <w:rPr>
                <w:rFonts w:hint="eastAsia"/>
                <w:sz w:val="21"/>
                <w:szCs w:val="21"/>
                <w:lang w:eastAsia="zh-CN"/>
              </w:rPr>
              <w:t>）耐酸汗渍色牢度（级）：变色≥</w:t>
            </w:r>
            <w:r w:rsidRPr="000D2845">
              <w:rPr>
                <w:rFonts w:hint="eastAsia"/>
                <w:sz w:val="21"/>
                <w:szCs w:val="21"/>
                <w:lang w:eastAsia="zh-CN"/>
              </w:rPr>
              <w:t>4-5</w:t>
            </w:r>
            <w:r w:rsidRPr="000D2845">
              <w:rPr>
                <w:rFonts w:hint="eastAsia"/>
                <w:sz w:val="21"/>
                <w:szCs w:val="21"/>
                <w:lang w:eastAsia="zh-CN"/>
              </w:rPr>
              <w:t>，沾色≥</w:t>
            </w:r>
            <w:r w:rsidRPr="000D2845">
              <w:rPr>
                <w:rFonts w:hint="eastAsia"/>
                <w:sz w:val="21"/>
                <w:szCs w:val="21"/>
                <w:lang w:eastAsia="zh-CN"/>
              </w:rPr>
              <w:t>4</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8</w:t>
            </w:r>
            <w:r w:rsidRPr="000D2845">
              <w:rPr>
                <w:rFonts w:hint="eastAsia"/>
                <w:sz w:val="21"/>
                <w:szCs w:val="21"/>
                <w:lang w:eastAsia="zh-CN"/>
              </w:rPr>
              <w:t>）耐碱汗渍色牢度（级）：变色≥</w:t>
            </w:r>
            <w:r w:rsidRPr="000D2845">
              <w:rPr>
                <w:rFonts w:hint="eastAsia"/>
                <w:sz w:val="21"/>
                <w:szCs w:val="21"/>
                <w:lang w:eastAsia="zh-CN"/>
              </w:rPr>
              <w:t>4-5</w:t>
            </w:r>
            <w:r w:rsidRPr="000D2845">
              <w:rPr>
                <w:rFonts w:hint="eastAsia"/>
                <w:sz w:val="21"/>
                <w:szCs w:val="21"/>
                <w:lang w:eastAsia="zh-CN"/>
              </w:rPr>
              <w:t>，沾色≥</w:t>
            </w:r>
            <w:r w:rsidRPr="000D2845">
              <w:rPr>
                <w:rFonts w:hint="eastAsia"/>
                <w:sz w:val="21"/>
                <w:szCs w:val="21"/>
                <w:lang w:eastAsia="zh-CN"/>
              </w:rPr>
              <w:t>4</w:t>
            </w:r>
          </w:p>
          <w:p w:rsidR="004F6217" w:rsidRPr="000D2845" w:rsidRDefault="004F6217" w:rsidP="006D34B4">
            <w:pPr>
              <w:ind w:leftChars="62" w:left="130" w:firstLineChars="68" w:firstLine="143"/>
              <w:rPr>
                <w:lang w:eastAsia="zh-CN"/>
              </w:rPr>
            </w:pPr>
            <w:r w:rsidRPr="000D2845">
              <w:rPr>
                <w:rFonts w:hint="eastAsia"/>
                <w:sz w:val="21"/>
                <w:szCs w:val="21"/>
                <w:lang w:eastAsia="zh-CN"/>
              </w:rPr>
              <w:t>（</w:t>
            </w:r>
            <w:r w:rsidRPr="000D2845">
              <w:rPr>
                <w:rFonts w:hint="eastAsia"/>
                <w:sz w:val="21"/>
                <w:szCs w:val="21"/>
                <w:lang w:eastAsia="zh-CN"/>
              </w:rPr>
              <w:t>9</w:t>
            </w:r>
            <w:r w:rsidRPr="000D2845">
              <w:rPr>
                <w:rFonts w:hint="eastAsia"/>
                <w:sz w:val="21"/>
                <w:szCs w:val="21"/>
                <w:lang w:eastAsia="zh-CN"/>
              </w:rPr>
              <w:t>）耐干摩擦色牢度（级）≥</w:t>
            </w:r>
            <w:r w:rsidRPr="000D2845">
              <w:rPr>
                <w:rFonts w:hint="eastAsia"/>
                <w:sz w:val="21"/>
                <w:szCs w:val="21"/>
                <w:lang w:eastAsia="zh-CN"/>
              </w:rPr>
              <w:t>4-5</w:t>
            </w:r>
          </w:p>
          <w:p w:rsidR="004F6217" w:rsidRPr="000D2845" w:rsidRDefault="004F6217" w:rsidP="006D34B4">
            <w:pPr>
              <w:pStyle w:val="a5"/>
              <w:ind w:leftChars="62" w:left="130" w:firstLineChars="68" w:firstLine="143"/>
              <w:rPr>
                <w:rFonts w:eastAsia="宋体"/>
                <w:sz w:val="21"/>
                <w:szCs w:val="21"/>
                <w:lang w:eastAsia="zh-CN"/>
              </w:rPr>
            </w:pPr>
            <w:r w:rsidRPr="000D2845">
              <w:rPr>
                <w:rFonts w:eastAsia="宋体" w:hint="eastAsia"/>
                <w:sz w:val="21"/>
                <w:szCs w:val="21"/>
              </w:rPr>
              <w:t>（</w:t>
            </w:r>
            <w:r w:rsidRPr="000D2845">
              <w:rPr>
                <w:rFonts w:eastAsia="宋体" w:hint="eastAsia"/>
                <w:sz w:val="21"/>
                <w:szCs w:val="21"/>
              </w:rPr>
              <w:t>10</w:t>
            </w:r>
            <w:r w:rsidRPr="000D2845">
              <w:rPr>
                <w:rFonts w:eastAsia="宋体" w:hint="eastAsia"/>
                <w:sz w:val="21"/>
                <w:szCs w:val="21"/>
              </w:rPr>
              <w:t>）耐磨性能（次）≥</w:t>
            </w:r>
            <w:r w:rsidRPr="000D2845">
              <w:rPr>
                <w:rFonts w:eastAsia="宋体" w:hint="eastAsia"/>
                <w:sz w:val="21"/>
                <w:szCs w:val="21"/>
              </w:rPr>
              <w:t>100000</w:t>
            </w:r>
          </w:p>
        </w:tc>
        <w:tc>
          <w:tcPr>
            <w:tcW w:w="758" w:type="dxa"/>
            <w:vAlign w:val="center"/>
          </w:tcPr>
          <w:p w:rsidR="004F6217" w:rsidRPr="000D2845" w:rsidRDefault="004F6217" w:rsidP="006D34B4">
            <w:pPr>
              <w:pStyle w:val="a4"/>
              <w:jc w:val="center"/>
              <w:rPr>
                <w:rFonts w:ascii="微软雅黑" w:eastAsia="微软雅黑" w:hAnsi="微软雅黑" w:cs="微软雅黑"/>
                <w:sz w:val="21"/>
              </w:rPr>
            </w:pPr>
            <w:r w:rsidRPr="000D2845">
              <w:rPr>
                <w:rFonts w:ascii="微软雅黑" w:eastAsia="微软雅黑" w:hAnsi="微软雅黑" w:cs="微软雅黑" w:hint="eastAsia"/>
                <w:sz w:val="21"/>
                <w:szCs w:val="21"/>
              </w:rPr>
              <w:t>170</w:t>
            </w:r>
          </w:p>
        </w:tc>
        <w:tc>
          <w:tcPr>
            <w:tcW w:w="542" w:type="dxa"/>
            <w:vAlign w:val="center"/>
          </w:tcPr>
          <w:p w:rsidR="004F6217" w:rsidRPr="000D2845" w:rsidRDefault="004F6217" w:rsidP="006D34B4">
            <w:pPr>
              <w:jc w:val="center"/>
              <w:rPr>
                <w:rFonts w:ascii="微软雅黑" w:eastAsia="微软雅黑" w:hAnsi="微软雅黑" w:cs="微软雅黑"/>
                <w:spacing w:val="1"/>
                <w:sz w:val="21"/>
                <w:szCs w:val="21"/>
              </w:rPr>
            </w:pPr>
            <w:r w:rsidRPr="000D2845">
              <w:rPr>
                <w:rFonts w:ascii="微软雅黑" w:eastAsia="微软雅黑" w:hAnsi="微软雅黑" w:cs="微软雅黑" w:hint="eastAsia"/>
                <w:spacing w:val="1"/>
                <w:sz w:val="21"/>
                <w:szCs w:val="21"/>
              </w:rPr>
              <w:t>双</w:t>
            </w:r>
          </w:p>
        </w:tc>
        <w:tc>
          <w:tcPr>
            <w:tcW w:w="1324" w:type="dxa"/>
            <w:vAlign w:val="center"/>
          </w:tcPr>
          <w:p w:rsidR="004F6217" w:rsidRPr="000D2845" w:rsidRDefault="004F6217" w:rsidP="006D34B4">
            <w:pPr>
              <w:pStyle w:val="a4"/>
              <w:ind w:left="420"/>
              <w:rPr>
                <w:rFonts w:ascii="微软雅黑" w:eastAsia="微软雅黑" w:hAnsi="微软雅黑" w:cs="微软雅黑"/>
                <w:spacing w:val="-9"/>
                <w:sz w:val="21"/>
              </w:rPr>
            </w:pPr>
            <w:r w:rsidRPr="000D2845">
              <w:rPr>
                <w:rFonts w:ascii="微软雅黑" w:eastAsia="微软雅黑" w:hAnsi="微软雅黑" w:cs="微软雅黑" w:hint="eastAsia"/>
                <w:spacing w:val="-9"/>
                <w:sz w:val="21"/>
                <w:szCs w:val="21"/>
              </w:rPr>
              <w:t>210</w:t>
            </w:r>
          </w:p>
        </w:tc>
      </w:tr>
      <w:tr w:rsidR="004F6217" w:rsidRPr="000D2845" w:rsidTr="006D34B4">
        <w:trPr>
          <w:trHeight w:val="279"/>
        </w:trPr>
        <w:tc>
          <w:tcPr>
            <w:tcW w:w="604" w:type="dxa"/>
            <w:vAlign w:val="center"/>
          </w:tcPr>
          <w:p w:rsidR="004F6217" w:rsidRPr="000D2845" w:rsidRDefault="004F6217" w:rsidP="006D34B4">
            <w:pPr>
              <w:pStyle w:val="a5"/>
              <w:ind w:firstLine="0"/>
              <w:jc w:val="center"/>
              <w:rPr>
                <w:rFonts w:ascii="微软雅黑" w:eastAsia="微软雅黑" w:hAnsi="微软雅黑" w:cs="微软雅黑"/>
                <w:sz w:val="21"/>
                <w:szCs w:val="21"/>
              </w:rPr>
            </w:pPr>
            <w:r w:rsidRPr="000D2845">
              <w:rPr>
                <w:rFonts w:ascii="微软雅黑" w:eastAsia="微软雅黑" w:hAnsi="微软雅黑" w:cs="微软雅黑" w:hint="eastAsia"/>
                <w:sz w:val="21"/>
                <w:szCs w:val="21"/>
              </w:rPr>
              <w:t>6</w:t>
            </w:r>
          </w:p>
        </w:tc>
        <w:tc>
          <w:tcPr>
            <w:tcW w:w="1108" w:type="dxa"/>
            <w:vAlign w:val="center"/>
          </w:tcPr>
          <w:p w:rsidR="004F6217" w:rsidRPr="000D2845" w:rsidRDefault="004F6217" w:rsidP="006D34B4">
            <w:pPr>
              <w:pStyle w:val="a5"/>
              <w:ind w:firstLine="0"/>
              <w:jc w:val="center"/>
              <w:rPr>
                <w:rFonts w:ascii="微软雅黑" w:eastAsia="微软雅黑" w:hAnsi="微软雅黑" w:cs="微软雅黑"/>
                <w:sz w:val="21"/>
                <w:szCs w:val="21"/>
                <w:lang w:eastAsia="zh-CN"/>
              </w:rPr>
            </w:pPr>
            <w:r w:rsidRPr="000D2845">
              <w:rPr>
                <w:rFonts w:ascii="微软雅黑" w:eastAsia="微软雅黑" w:hAnsi="微软雅黑" w:cs="微软雅黑" w:hint="eastAsia"/>
                <w:sz w:val="21"/>
                <w:szCs w:val="21"/>
              </w:rPr>
              <w:t>骑行</w:t>
            </w:r>
          </w:p>
          <w:p w:rsidR="004F6217" w:rsidRPr="000D2845" w:rsidRDefault="004F6217" w:rsidP="006D34B4">
            <w:pPr>
              <w:pStyle w:val="a5"/>
              <w:ind w:firstLine="0"/>
              <w:jc w:val="center"/>
              <w:rPr>
                <w:szCs w:val="21"/>
              </w:rPr>
            </w:pPr>
            <w:r w:rsidRPr="000D2845">
              <w:rPr>
                <w:rFonts w:ascii="微软雅黑" w:eastAsia="微软雅黑" w:hAnsi="微软雅黑" w:cs="微软雅黑" w:hint="eastAsia"/>
                <w:sz w:val="21"/>
                <w:szCs w:val="21"/>
              </w:rPr>
              <w:t>全指手套</w:t>
            </w:r>
          </w:p>
        </w:tc>
        <w:tc>
          <w:tcPr>
            <w:tcW w:w="5802" w:type="dxa"/>
          </w:tcPr>
          <w:p w:rsidR="004F6217" w:rsidRPr="000D2845" w:rsidRDefault="004F6217" w:rsidP="006D34B4">
            <w:pPr>
              <w:ind w:left="420"/>
            </w:pPr>
            <w:r w:rsidRPr="000D2845">
              <w:rPr>
                <w:rFonts w:hint="eastAsia"/>
                <w:noProof/>
              </w:rPr>
              <w:drawing>
                <wp:inline distT="0" distB="0" distL="114300" distR="114300">
                  <wp:extent cx="2306955" cy="1892935"/>
                  <wp:effectExtent l="19050" t="0" r="0" b="0"/>
                  <wp:docPr id="13" name="图片 1" descr="t2-5手套 荧光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t2-5手套 荧光绿"/>
                          <pic:cNvPicPr>
                            <a:picLocks noChangeAspect="1"/>
                          </pic:cNvPicPr>
                        </pic:nvPicPr>
                        <pic:blipFill>
                          <a:blip r:embed="rId12"/>
                          <a:stretch>
                            <a:fillRect/>
                          </a:stretch>
                        </pic:blipFill>
                        <pic:spPr>
                          <a:xfrm>
                            <a:off x="0" y="0"/>
                            <a:ext cx="2311418" cy="1896376"/>
                          </a:xfrm>
                          <a:prstGeom prst="rect">
                            <a:avLst/>
                          </a:prstGeom>
                          <a:noFill/>
                          <a:ln>
                            <a:noFill/>
                          </a:ln>
                        </pic:spPr>
                      </pic:pic>
                    </a:graphicData>
                  </a:graphic>
                </wp:inline>
              </w:drawing>
            </w:r>
          </w:p>
          <w:p w:rsidR="004F6217" w:rsidRPr="000D2845" w:rsidRDefault="004F6217" w:rsidP="006D34B4">
            <w:pPr>
              <w:ind w:left="132"/>
              <w:rPr>
                <w:lang w:eastAsia="zh-CN"/>
              </w:rPr>
            </w:pPr>
            <w:r w:rsidRPr="000D2845">
              <w:rPr>
                <w:rFonts w:hint="eastAsia"/>
                <w:sz w:val="21"/>
                <w:lang w:eastAsia="zh-CN"/>
              </w:rPr>
              <w:t>1</w:t>
            </w:r>
            <w:r w:rsidRPr="000D2845">
              <w:rPr>
                <w:rFonts w:hint="eastAsia"/>
                <w:sz w:val="21"/>
                <w:lang w:eastAsia="zh-CN"/>
              </w:rPr>
              <w:t>、结构外观要求</w:t>
            </w:r>
          </w:p>
          <w:p w:rsidR="004F6217" w:rsidRPr="000D2845" w:rsidRDefault="004F6217" w:rsidP="006D34B4">
            <w:pPr>
              <w:ind w:left="132"/>
              <w:rPr>
                <w:lang w:eastAsia="zh-CN"/>
              </w:rPr>
            </w:pPr>
            <w:r w:rsidRPr="000D2845">
              <w:rPr>
                <w:rFonts w:hint="eastAsia"/>
                <w:sz w:val="21"/>
                <w:lang w:eastAsia="zh-CN"/>
              </w:rPr>
              <w:t>（</w:t>
            </w:r>
            <w:r w:rsidRPr="000D2845">
              <w:rPr>
                <w:rFonts w:hint="eastAsia"/>
                <w:sz w:val="21"/>
                <w:lang w:eastAsia="zh-CN"/>
              </w:rPr>
              <w:t>1</w:t>
            </w:r>
            <w:r w:rsidRPr="000D2845">
              <w:rPr>
                <w:rFonts w:hint="eastAsia"/>
                <w:sz w:val="21"/>
                <w:lang w:eastAsia="zh-CN"/>
              </w:rPr>
              <w:t>）手套</w:t>
            </w:r>
            <w:r w:rsidRPr="000D2845">
              <w:rPr>
                <w:sz w:val="21"/>
                <w:lang w:eastAsia="zh-CN"/>
              </w:rPr>
              <w:t>采用黑色</w:t>
            </w:r>
            <w:r w:rsidRPr="000D2845">
              <w:rPr>
                <w:rFonts w:hint="eastAsia"/>
                <w:sz w:val="21"/>
                <w:lang w:eastAsia="zh-CN"/>
              </w:rPr>
              <w:t>羊皮</w:t>
            </w:r>
            <w:r w:rsidRPr="000D2845">
              <w:rPr>
                <w:sz w:val="21"/>
                <w:lang w:eastAsia="zh-CN"/>
              </w:rPr>
              <w:t>和荧光</w:t>
            </w:r>
            <w:r w:rsidRPr="000D2845">
              <w:rPr>
                <w:rFonts w:hint="eastAsia"/>
                <w:sz w:val="21"/>
                <w:lang w:eastAsia="zh-CN"/>
              </w:rPr>
              <w:t>黄色针织弹力面料</w:t>
            </w:r>
            <w:r w:rsidRPr="000D2845">
              <w:rPr>
                <w:sz w:val="21"/>
                <w:lang w:eastAsia="zh-CN"/>
              </w:rPr>
              <w:t>拼接缝制，舒适且耐磨</w:t>
            </w:r>
            <w:r w:rsidRPr="000D2845">
              <w:rPr>
                <w:rFonts w:hint="eastAsia"/>
                <w:sz w:val="21"/>
                <w:lang w:eastAsia="zh-CN"/>
              </w:rPr>
              <w:t>。</w:t>
            </w:r>
          </w:p>
          <w:p w:rsidR="004F6217" w:rsidRPr="000D2845" w:rsidRDefault="004F6217" w:rsidP="006D34B4">
            <w:pPr>
              <w:ind w:left="132"/>
              <w:rPr>
                <w:lang w:eastAsia="zh-CN"/>
              </w:rPr>
            </w:pPr>
            <w:r w:rsidRPr="000D2845">
              <w:rPr>
                <w:rFonts w:hint="eastAsia"/>
                <w:sz w:val="21"/>
                <w:lang w:eastAsia="zh-CN"/>
              </w:rPr>
              <w:t>（</w:t>
            </w:r>
            <w:r w:rsidRPr="000D2845">
              <w:rPr>
                <w:rFonts w:hint="eastAsia"/>
                <w:sz w:val="21"/>
                <w:lang w:eastAsia="zh-CN"/>
              </w:rPr>
              <w:t>2</w:t>
            </w:r>
            <w:r w:rsidRPr="000D2845">
              <w:rPr>
                <w:rFonts w:hint="eastAsia"/>
                <w:sz w:val="21"/>
                <w:lang w:eastAsia="zh-CN"/>
              </w:rPr>
              <w:t>）</w:t>
            </w:r>
            <w:r w:rsidRPr="000D2845">
              <w:rPr>
                <w:sz w:val="21"/>
                <w:lang w:eastAsia="zh-CN"/>
              </w:rPr>
              <w:t>手背</w:t>
            </w:r>
            <w:r w:rsidRPr="000D2845">
              <w:rPr>
                <w:rFonts w:hint="eastAsia"/>
                <w:sz w:val="21"/>
                <w:lang w:eastAsia="zh-CN"/>
              </w:rPr>
              <w:t>指关节</w:t>
            </w:r>
            <w:r w:rsidRPr="000D2845">
              <w:rPr>
                <w:sz w:val="21"/>
                <w:lang w:eastAsia="zh-CN"/>
              </w:rPr>
              <w:t>及手掌</w:t>
            </w:r>
            <w:r w:rsidRPr="000D2845">
              <w:rPr>
                <w:rFonts w:hint="eastAsia"/>
                <w:sz w:val="21"/>
                <w:lang w:eastAsia="zh-CN"/>
              </w:rPr>
              <w:t>小鱼际</w:t>
            </w:r>
            <w:r w:rsidRPr="000D2845">
              <w:rPr>
                <w:sz w:val="21"/>
                <w:lang w:eastAsia="zh-CN"/>
              </w:rPr>
              <w:t>部位采用碳纤壳保护免受意外伤害</w:t>
            </w:r>
            <w:r w:rsidRPr="000D2845">
              <w:rPr>
                <w:rFonts w:hint="eastAsia"/>
                <w:sz w:val="21"/>
                <w:lang w:eastAsia="zh-CN"/>
              </w:rPr>
              <w:t>。</w:t>
            </w:r>
          </w:p>
          <w:p w:rsidR="004F6217" w:rsidRPr="000D2845" w:rsidRDefault="004F6217" w:rsidP="006D34B4">
            <w:pPr>
              <w:ind w:left="132"/>
              <w:rPr>
                <w:lang w:eastAsia="zh-CN"/>
              </w:rPr>
            </w:pPr>
            <w:r w:rsidRPr="000D2845">
              <w:rPr>
                <w:rFonts w:hint="eastAsia"/>
                <w:sz w:val="21"/>
                <w:lang w:eastAsia="zh-CN"/>
              </w:rPr>
              <w:t>（</w:t>
            </w:r>
            <w:r w:rsidRPr="000D2845">
              <w:rPr>
                <w:rFonts w:hint="eastAsia"/>
                <w:sz w:val="21"/>
                <w:lang w:eastAsia="zh-CN"/>
              </w:rPr>
              <w:t>3</w:t>
            </w:r>
            <w:r w:rsidRPr="000D2845">
              <w:rPr>
                <w:rFonts w:hint="eastAsia"/>
                <w:sz w:val="21"/>
                <w:lang w:eastAsia="zh-CN"/>
              </w:rPr>
              <w:t>）</w:t>
            </w:r>
            <w:r w:rsidRPr="000D2845">
              <w:rPr>
                <w:sz w:val="21"/>
                <w:lang w:eastAsia="zh-CN"/>
              </w:rPr>
              <w:t>手</w:t>
            </w:r>
            <w:r w:rsidRPr="000D2845">
              <w:rPr>
                <w:rFonts w:hint="eastAsia"/>
                <w:sz w:val="21"/>
                <w:lang w:eastAsia="zh-CN"/>
              </w:rPr>
              <w:t>心与指根连接处及</w:t>
            </w:r>
            <w:r w:rsidRPr="000D2845">
              <w:rPr>
                <w:sz w:val="21"/>
                <w:lang w:eastAsia="zh-CN"/>
              </w:rPr>
              <w:t>手掌</w:t>
            </w:r>
            <w:r w:rsidRPr="000D2845">
              <w:rPr>
                <w:rFonts w:hint="eastAsia"/>
                <w:sz w:val="21"/>
                <w:lang w:eastAsia="zh-CN"/>
              </w:rPr>
              <w:t>大鱼际处增加耐磨止滑材料</w:t>
            </w:r>
            <w:r w:rsidRPr="000D2845">
              <w:rPr>
                <w:sz w:val="21"/>
                <w:lang w:eastAsia="zh-CN"/>
              </w:rPr>
              <w:t>，防止手握车把打滑</w:t>
            </w:r>
            <w:r w:rsidRPr="000D2845">
              <w:rPr>
                <w:rFonts w:hint="eastAsia"/>
                <w:sz w:val="21"/>
                <w:lang w:eastAsia="zh-CN"/>
              </w:rPr>
              <w:t>。</w:t>
            </w:r>
          </w:p>
          <w:p w:rsidR="004F6217" w:rsidRPr="000D2845" w:rsidRDefault="004F6217" w:rsidP="006D34B4">
            <w:pPr>
              <w:ind w:left="132"/>
              <w:rPr>
                <w:lang w:eastAsia="zh-CN"/>
              </w:rPr>
            </w:pPr>
            <w:r w:rsidRPr="000D2845">
              <w:rPr>
                <w:rFonts w:hint="eastAsia"/>
                <w:sz w:val="21"/>
                <w:lang w:eastAsia="zh-CN"/>
              </w:rPr>
              <w:t>（</w:t>
            </w:r>
            <w:r w:rsidRPr="000D2845">
              <w:rPr>
                <w:rFonts w:hint="eastAsia"/>
                <w:sz w:val="21"/>
                <w:lang w:eastAsia="zh-CN"/>
              </w:rPr>
              <w:t>4</w:t>
            </w:r>
            <w:r w:rsidRPr="000D2845">
              <w:rPr>
                <w:rFonts w:hint="eastAsia"/>
                <w:sz w:val="21"/>
                <w:lang w:eastAsia="zh-CN"/>
              </w:rPr>
              <w:t>）</w:t>
            </w:r>
            <w:r w:rsidRPr="000D2845">
              <w:rPr>
                <w:sz w:val="21"/>
                <w:lang w:eastAsia="zh-CN"/>
              </w:rPr>
              <w:t>手指</w:t>
            </w:r>
            <w:r w:rsidRPr="000D2845">
              <w:rPr>
                <w:rFonts w:hint="eastAsia"/>
                <w:sz w:val="21"/>
                <w:lang w:eastAsia="zh-CN"/>
              </w:rPr>
              <w:t>关节部位</w:t>
            </w:r>
            <w:r w:rsidRPr="000D2845">
              <w:rPr>
                <w:sz w:val="21"/>
                <w:lang w:eastAsia="zh-CN"/>
              </w:rPr>
              <w:t>增加波浪弹性材料，具有延展舒适性。</w:t>
            </w:r>
          </w:p>
          <w:p w:rsidR="004F6217" w:rsidRPr="000D2845" w:rsidRDefault="004F6217" w:rsidP="006D34B4">
            <w:pPr>
              <w:ind w:left="132"/>
              <w:rPr>
                <w:lang w:eastAsia="zh-CN"/>
              </w:rPr>
            </w:pPr>
            <w:r w:rsidRPr="000D2845">
              <w:rPr>
                <w:rFonts w:hint="eastAsia"/>
                <w:sz w:val="21"/>
                <w:lang w:eastAsia="zh-CN"/>
              </w:rPr>
              <w:t>（</w:t>
            </w:r>
            <w:r w:rsidRPr="000D2845">
              <w:rPr>
                <w:rFonts w:hint="eastAsia"/>
                <w:sz w:val="21"/>
                <w:lang w:eastAsia="zh-CN"/>
              </w:rPr>
              <w:t>5</w:t>
            </w:r>
            <w:r w:rsidRPr="000D2845">
              <w:rPr>
                <w:rFonts w:hint="eastAsia"/>
                <w:sz w:val="21"/>
                <w:lang w:eastAsia="zh-CN"/>
              </w:rPr>
              <w:t>）手背靠近手腕位置有“</w:t>
            </w:r>
            <w:r w:rsidRPr="000D2845">
              <w:rPr>
                <w:rFonts w:hint="eastAsia"/>
                <w:sz w:val="21"/>
                <w:lang w:eastAsia="zh-CN"/>
              </w:rPr>
              <w:t>POLICE</w:t>
            </w:r>
            <w:r w:rsidRPr="000D2845">
              <w:rPr>
                <w:rFonts w:hint="eastAsia"/>
                <w:sz w:val="21"/>
                <w:lang w:eastAsia="zh-CN"/>
              </w:rPr>
              <w:t>”标识。</w:t>
            </w:r>
          </w:p>
          <w:p w:rsidR="004F6217" w:rsidRPr="000D2845" w:rsidRDefault="004F6217" w:rsidP="006D34B4">
            <w:pPr>
              <w:ind w:left="132"/>
              <w:rPr>
                <w:lang w:eastAsia="zh-CN"/>
              </w:rPr>
            </w:pPr>
            <w:r w:rsidRPr="000D2845">
              <w:rPr>
                <w:rFonts w:hint="eastAsia"/>
                <w:sz w:val="21"/>
                <w:lang w:eastAsia="zh-CN"/>
              </w:rPr>
              <w:t>（</w:t>
            </w:r>
            <w:r w:rsidRPr="000D2845">
              <w:rPr>
                <w:rFonts w:hint="eastAsia"/>
                <w:sz w:val="21"/>
                <w:lang w:eastAsia="zh-CN"/>
              </w:rPr>
              <w:t>6</w:t>
            </w:r>
            <w:r w:rsidRPr="000D2845">
              <w:rPr>
                <w:rFonts w:hint="eastAsia"/>
                <w:sz w:val="21"/>
                <w:lang w:eastAsia="zh-CN"/>
              </w:rPr>
              <w:t>）</w:t>
            </w:r>
            <w:r w:rsidRPr="000D2845">
              <w:rPr>
                <w:sz w:val="21"/>
                <w:lang w:eastAsia="zh-CN"/>
              </w:rPr>
              <w:t>手腕处，使用射出钩魔术贴紧固。</w:t>
            </w:r>
          </w:p>
          <w:p w:rsidR="004F6217" w:rsidRPr="000D2845" w:rsidRDefault="004F6217" w:rsidP="006D34B4">
            <w:pPr>
              <w:ind w:left="132"/>
              <w:rPr>
                <w:lang w:eastAsia="zh-CN"/>
              </w:rPr>
            </w:pPr>
            <w:r w:rsidRPr="000D2845">
              <w:rPr>
                <w:rFonts w:hint="eastAsia"/>
                <w:sz w:val="21"/>
                <w:szCs w:val="21"/>
                <w:lang w:eastAsia="zh-CN"/>
              </w:rPr>
              <w:t>2</w:t>
            </w:r>
            <w:r w:rsidRPr="000D2845">
              <w:rPr>
                <w:rFonts w:hint="eastAsia"/>
                <w:sz w:val="21"/>
                <w:szCs w:val="21"/>
                <w:lang w:eastAsia="zh-CN"/>
              </w:rPr>
              <w:t>、</w:t>
            </w:r>
            <w:r w:rsidRPr="000D2845">
              <w:rPr>
                <w:sz w:val="21"/>
                <w:szCs w:val="21"/>
                <w:lang w:eastAsia="zh-CN"/>
              </w:rPr>
              <w:t>黑色皮革</w:t>
            </w:r>
            <w:r w:rsidRPr="000D2845">
              <w:rPr>
                <w:rFonts w:hint="eastAsia"/>
                <w:sz w:val="21"/>
                <w:szCs w:val="21"/>
                <w:lang w:eastAsia="zh-CN"/>
              </w:rPr>
              <w:t>参数指标</w:t>
            </w:r>
            <w:r w:rsidRPr="000D2845">
              <w:rPr>
                <w:sz w:val="21"/>
                <w:szCs w:val="21"/>
                <w:lang w:eastAsia="zh-CN"/>
              </w:rPr>
              <w:t>：</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1</w:t>
            </w:r>
            <w:r w:rsidRPr="000D2845">
              <w:rPr>
                <w:rFonts w:hint="eastAsia"/>
                <w:sz w:val="21"/>
                <w:szCs w:val="21"/>
                <w:lang w:eastAsia="zh-CN"/>
              </w:rPr>
              <w:t>）材质：羊皮革</w:t>
            </w:r>
          </w:p>
          <w:p w:rsidR="004F6217" w:rsidRPr="000D2845" w:rsidRDefault="004F6217" w:rsidP="006D34B4">
            <w:pPr>
              <w:ind w:left="132"/>
            </w:pPr>
            <w:r w:rsidRPr="000D2845">
              <w:rPr>
                <w:rFonts w:hint="eastAsia"/>
                <w:sz w:val="21"/>
                <w:szCs w:val="21"/>
              </w:rPr>
              <w:t>（</w:t>
            </w:r>
            <w:r w:rsidRPr="000D2845">
              <w:rPr>
                <w:rFonts w:hint="eastAsia"/>
                <w:sz w:val="21"/>
                <w:szCs w:val="21"/>
              </w:rPr>
              <w:t>2</w:t>
            </w:r>
            <w:r w:rsidRPr="000D2845">
              <w:rPr>
                <w:rFonts w:hint="eastAsia"/>
                <w:sz w:val="21"/>
                <w:szCs w:val="21"/>
              </w:rPr>
              <w:t>）游离甲醛（</w:t>
            </w:r>
            <w:r w:rsidRPr="000D2845">
              <w:rPr>
                <w:rFonts w:hint="eastAsia"/>
                <w:sz w:val="21"/>
                <w:szCs w:val="21"/>
              </w:rPr>
              <w:t>mg/kg</w:t>
            </w:r>
            <w:r w:rsidRPr="000D2845">
              <w:rPr>
                <w:rFonts w:hint="eastAsia"/>
                <w:sz w:val="21"/>
                <w:szCs w:val="21"/>
              </w:rPr>
              <w:t>）＜</w:t>
            </w:r>
            <w:r w:rsidRPr="000D2845">
              <w:rPr>
                <w:rFonts w:hint="eastAsia"/>
                <w:sz w:val="21"/>
                <w:szCs w:val="21"/>
              </w:rPr>
              <w:t>20</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3</w:t>
            </w:r>
            <w:r w:rsidRPr="000D2845">
              <w:rPr>
                <w:rFonts w:hint="eastAsia"/>
                <w:sz w:val="21"/>
                <w:szCs w:val="21"/>
                <w:lang w:eastAsia="zh-CN"/>
              </w:rPr>
              <w:t>）可分解致癌芳香胺染料（</w:t>
            </w:r>
            <w:r w:rsidRPr="000D2845">
              <w:rPr>
                <w:rFonts w:hint="eastAsia"/>
                <w:sz w:val="21"/>
                <w:szCs w:val="21"/>
                <w:lang w:eastAsia="zh-CN"/>
              </w:rPr>
              <w:t>mg/kg</w:t>
            </w:r>
            <w:r w:rsidRPr="000D2845">
              <w:rPr>
                <w:rFonts w:hint="eastAsia"/>
                <w:sz w:val="21"/>
                <w:szCs w:val="21"/>
                <w:lang w:eastAsia="zh-CN"/>
              </w:rPr>
              <w:t>）：无</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4</w:t>
            </w:r>
            <w:r w:rsidRPr="000D2845">
              <w:rPr>
                <w:rFonts w:hint="eastAsia"/>
                <w:sz w:val="21"/>
                <w:szCs w:val="21"/>
                <w:lang w:eastAsia="zh-CN"/>
              </w:rPr>
              <w:t>）耐干摩擦色牢度（</w:t>
            </w:r>
            <w:r w:rsidRPr="000D2845">
              <w:rPr>
                <w:rFonts w:hint="eastAsia"/>
                <w:sz w:val="21"/>
                <w:szCs w:val="21"/>
                <w:lang w:eastAsia="zh-CN"/>
              </w:rPr>
              <w:t>50</w:t>
            </w:r>
            <w:r w:rsidRPr="000D2845">
              <w:rPr>
                <w:rFonts w:hint="eastAsia"/>
                <w:sz w:val="21"/>
                <w:szCs w:val="21"/>
                <w:lang w:eastAsia="zh-CN"/>
              </w:rPr>
              <w:t>次）≥</w:t>
            </w:r>
            <w:r w:rsidRPr="000D2845">
              <w:rPr>
                <w:rFonts w:hint="eastAsia"/>
                <w:sz w:val="21"/>
                <w:szCs w:val="21"/>
                <w:lang w:eastAsia="zh-CN"/>
              </w:rPr>
              <w:t>4</w:t>
            </w:r>
            <w:r w:rsidRPr="000D2845">
              <w:rPr>
                <w:rFonts w:hint="eastAsia"/>
                <w:sz w:val="21"/>
                <w:szCs w:val="21"/>
                <w:lang w:eastAsia="zh-CN"/>
              </w:rPr>
              <w:t>级</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5</w:t>
            </w:r>
            <w:r w:rsidRPr="000D2845">
              <w:rPr>
                <w:rFonts w:hint="eastAsia"/>
                <w:sz w:val="21"/>
                <w:szCs w:val="21"/>
                <w:lang w:eastAsia="zh-CN"/>
              </w:rPr>
              <w:t>）耐湿摩擦色牢度（</w:t>
            </w:r>
            <w:r w:rsidRPr="000D2845">
              <w:rPr>
                <w:rFonts w:hint="eastAsia"/>
                <w:sz w:val="21"/>
                <w:szCs w:val="21"/>
                <w:lang w:eastAsia="zh-CN"/>
              </w:rPr>
              <w:t>10</w:t>
            </w:r>
            <w:r w:rsidRPr="000D2845">
              <w:rPr>
                <w:rFonts w:hint="eastAsia"/>
                <w:sz w:val="21"/>
                <w:szCs w:val="21"/>
                <w:lang w:eastAsia="zh-CN"/>
              </w:rPr>
              <w:t>次）≥</w:t>
            </w:r>
            <w:r w:rsidRPr="000D2845">
              <w:rPr>
                <w:rFonts w:hint="eastAsia"/>
                <w:sz w:val="21"/>
                <w:szCs w:val="21"/>
                <w:lang w:eastAsia="zh-CN"/>
              </w:rPr>
              <w:t>4-5</w:t>
            </w:r>
            <w:r w:rsidRPr="000D2845">
              <w:rPr>
                <w:rFonts w:hint="eastAsia"/>
                <w:sz w:val="21"/>
                <w:szCs w:val="21"/>
                <w:lang w:eastAsia="zh-CN"/>
              </w:rPr>
              <w:t>级</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6</w:t>
            </w:r>
            <w:r w:rsidRPr="000D2845">
              <w:rPr>
                <w:rFonts w:hint="eastAsia"/>
                <w:sz w:val="21"/>
                <w:szCs w:val="21"/>
                <w:lang w:eastAsia="zh-CN"/>
              </w:rPr>
              <w:t>）</w:t>
            </w:r>
            <w:r w:rsidRPr="000D2845">
              <w:rPr>
                <w:rFonts w:hint="eastAsia"/>
                <w:sz w:val="21"/>
                <w:szCs w:val="21"/>
                <w:lang w:eastAsia="zh-CN"/>
              </w:rPr>
              <w:t>pH</w:t>
            </w:r>
            <w:r w:rsidRPr="000D2845">
              <w:rPr>
                <w:rFonts w:hint="eastAsia"/>
                <w:sz w:val="21"/>
                <w:szCs w:val="21"/>
                <w:lang w:eastAsia="zh-CN"/>
              </w:rPr>
              <w:t>值（</w:t>
            </w:r>
            <w:r w:rsidRPr="000D2845">
              <w:rPr>
                <w:rFonts w:hint="eastAsia"/>
                <w:sz w:val="21"/>
                <w:szCs w:val="21"/>
                <w:lang w:eastAsia="zh-CN"/>
              </w:rPr>
              <w:t>/</w:t>
            </w:r>
            <w:r w:rsidRPr="000D2845">
              <w:rPr>
                <w:rFonts w:hint="eastAsia"/>
                <w:sz w:val="21"/>
                <w:szCs w:val="21"/>
                <w:lang w:eastAsia="zh-CN"/>
              </w:rPr>
              <w:t>）：</w:t>
            </w:r>
            <w:r w:rsidRPr="000D2845">
              <w:rPr>
                <w:rFonts w:hint="eastAsia"/>
                <w:sz w:val="21"/>
                <w:szCs w:val="21"/>
                <w:lang w:eastAsia="zh-CN"/>
              </w:rPr>
              <w:t>4.0</w:t>
            </w:r>
            <w:r w:rsidRPr="000D2845">
              <w:rPr>
                <w:rFonts w:hint="eastAsia"/>
                <w:sz w:val="21"/>
                <w:szCs w:val="21"/>
                <w:lang w:eastAsia="zh-CN"/>
              </w:rPr>
              <w:t>±</w:t>
            </w:r>
            <w:r w:rsidRPr="000D2845">
              <w:rPr>
                <w:rFonts w:hint="eastAsia"/>
                <w:sz w:val="21"/>
                <w:szCs w:val="21"/>
                <w:lang w:eastAsia="zh-CN"/>
              </w:rPr>
              <w:t>0.5</w:t>
            </w:r>
            <w:r w:rsidRPr="000D2845">
              <w:rPr>
                <w:rFonts w:hint="eastAsia"/>
                <w:sz w:val="21"/>
                <w:szCs w:val="21"/>
                <w:lang w:eastAsia="zh-CN"/>
              </w:rPr>
              <w:t>，（</w:t>
            </w:r>
            <w:r w:rsidRPr="000D2845">
              <w:rPr>
                <w:rFonts w:hint="eastAsia"/>
                <w:sz w:val="21"/>
                <w:szCs w:val="21"/>
                <w:lang w:eastAsia="zh-CN"/>
              </w:rPr>
              <w:t>pH</w:t>
            </w:r>
            <w:r w:rsidRPr="000D2845">
              <w:rPr>
                <w:rFonts w:hint="eastAsia"/>
                <w:sz w:val="21"/>
                <w:szCs w:val="21"/>
                <w:lang w:eastAsia="zh-CN"/>
              </w:rPr>
              <w:t>值＜</w:t>
            </w:r>
            <w:r w:rsidRPr="000D2845">
              <w:rPr>
                <w:rFonts w:hint="eastAsia"/>
                <w:sz w:val="21"/>
                <w:szCs w:val="21"/>
                <w:lang w:eastAsia="zh-CN"/>
              </w:rPr>
              <w:t>4.0</w:t>
            </w:r>
            <w:r w:rsidRPr="000D2845">
              <w:rPr>
                <w:rFonts w:hint="eastAsia"/>
                <w:sz w:val="21"/>
                <w:szCs w:val="21"/>
                <w:lang w:eastAsia="zh-CN"/>
              </w:rPr>
              <w:t>时，稀释差（</w:t>
            </w:r>
            <w:r w:rsidRPr="000D2845">
              <w:rPr>
                <w:rFonts w:hint="eastAsia"/>
                <w:sz w:val="21"/>
                <w:szCs w:val="21"/>
                <w:lang w:eastAsia="zh-CN"/>
              </w:rPr>
              <w:t>/</w:t>
            </w:r>
            <w:r w:rsidRPr="000D2845">
              <w:rPr>
                <w:rFonts w:hint="eastAsia"/>
                <w:sz w:val="21"/>
                <w:szCs w:val="21"/>
                <w:lang w:eastAsia="zh-CN"/>
              </w:rPr>
              <w:t>）≤</w:t>
            </w:r>
            <w:r w:rsidRPr="000D2845">
              <w:rPr>
                <w:rFonts w:hint="eastAsia"/>
                <w:sz w:val="21"/>
                <w:szCs w:val="21"/>
                <w:lang w:eastAsia="zh-CN"/>
              </w:rPr>
              <w:t>0.7</w:t>
            </w:r>
            <w:r w:rsidRPr="000D2845">
              <w:rPr>
                <w:rFonts w:hint="eastAsia"/>
                <w:sz w:val="21"/>
                <w:szCs w:val="21"/>
                <w:lang w:eastAsia="zh-CN"/>
              </w:rPr>
              <w:t>）</w:t>
            </w:r>
          </w:p>
          <w:p w:rsidR="004F6217" w:rsidRPr="000D2845" w:rsidRDefault="004F6217" w:rsidP="006D34B4">
            <w:pPr>
              <w:ind w:left="132"/>
            </w:pPr>
            <w:r w:rsidRPr="000D2845">
              <w:rPr>
                <w:rFonts w:hint="eastAsia"/>
                <w:sz w:val="21"/>
                <w:szCs w:val="21"/>
              </w:rPr>
              <w:t>（</w:t>
            </w:r>
            <w:r w:rsidRPr="000D2845">
              <w:rPr>
                <w:rFonts w:hint="eastAsia"/>
                <w:sz w:val="21"/>
                <w:szCs w:val="21"/>
              </w:rPr>
              <w:t>7</w:t>
            </w:r>
            <w:r w:rsidRPr="000D2845">
              <w:rPr>
                <w:rFonts w:hint="eastAsia"/>
                <w:sz w:val="21"/>
                <w:szCs w:val="21"/>
              </w:rPr>
              <w:t>）撕裂力（</w:t>
            </w:r>
            <w:r w:rsidRPr="000D2845">
              <w:rPr>
                <w:rFonts w:hint="eastAsia"/>
                <w:sz w:val="21"/>
                <w:szCs w:val="21"/>
              </w:rPr>
              <w:t>N</w:t>
            </w:r>
            <w:r w:rsidRPr="000D2845">
              <w:rPr>
                <w:rFonts w:hint="eastAsia"/>
                <w:sz w:val="21"/>
                <w:szCs w:val="21"/>
              </w:rPr>
              <w:t>）≥</w:t>
            </w:r>
            <w:r w:rsidRPr="000D2845">
              <w:rPr>
                <w:rFonts w:hint="eastAsia"/>
                <w:sz w:val="21"/>
                <w:szCs w:val="21"/>
              </w:rPr>
              <w:t>60</w:t>
            </w:r>
          </w:p>
          <w:p w:rsidR="004F6217" w:rsidRPr="000D2845" w:rsidRDefault="004F6217" w:rsidP="006D34B4">
            <w:pPr>
              <w:ind w:left="132"/>
            </w:pPr>
            <w:r w:rsidRPr="000D2845">
              <w:rPr>
                <w:rFonts w:hint="eastAsia"/>
                <w:sz w:val="21"/>
                <w:szCs w:val="21"/>
              </w:rPr>
              <w:t>（</w:t>
            </w:r>
            <w:r w:rsidRPr="000D2845">
              <w:rPr>
                <w:rFonts w:hint="eastAsia"/>
                <w:sz w:val="21"/>
                <w:szCs w:val="21"/>
              </w:rPr>
              <w:t>8</w:t>
            </w:r>
            <w:r w:rsidRPr="000D2845">
              <w:rPr>
                <w:rFonts w:hint="eastAsia"/>
                <w:sz w:val="21"/>
                <w:szCs w:val="21"/>
              </w:rPr>
              <w:t>）崩裂高度（</w:t>
            </w:r>
            <w:r w:rsidRPr="000D2845">
              <w:rPr>
                <w:rFonts w:hint="eastAsia"/>
                <w:sz w:val="21"/>
                <w:szCs w:val="21"/>
              </w:rPr>
              <w:t>mm</w:t>
            </w:r>
            <w:r w:rsidRPr="000D2845">
              <w:rPr>
                <w:rFonts w:hint="eastAsia"/>
                <w:sz w:val="21"/>
                <w:szCs w:val="21"/>
              </w:rPr>
              <w:t>）≥</w:t>
            </w:r>
            <w:r w:rsidRPr="000D2845">
              <w:rPr>
                <w:rFonts w:hint="eastAsia"/>
                <w:sz w:val="21"/>
                <w:szCs w:val="21"/>
              </w:rPr>
              <w:t>15</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9</w:t>
            </w:r>
            <w:r w:rsidRPr="000D2845">
              <w:rPr>
                <w:rFonts w:hint="eastAsia"/>
                <w:sz w:val="21"/>
                <w:szCs w:val="21"/>
                <w:lang w:eastAsia="zh-CN"/>
              </w:rPr>
              <w:t>）规定负荷伸长率（</w:t>
            </w:r>
            <w:r w:rsidRPr="000D2845">
              <w:rPr>
                <w:rFonts w:hint="eastAsia"/>
                <w:sz w:val="21"/>
                <w:szCs w:val="21"/>
                <w:lang w:eastAsia="zh-CN"/>
              </w:rPr>
              <w:t>5N/mm2</w:t>
            </w:r>
            <w:r w:rsidRPr="000D2845">
              <w:rPr>
                <w:rFonts w:hint="eastAsia"/>
                <w:sz w:val="21"/>
                <w:szCs w:val="21"/>
                <w:lang w:eastAsia="zh-CN"/>
              </w:rPr>
              <w:t>）：</w:t>
            </w:r>
            <w:r w:rsidRPr="000D2845">
              <w:rPr>
                <w:rFonts w:hint="eastAsia"/>
                <w:sz w:val="21"/>
                <w:szCs w:val="21"/>
                <w:lang w:eastAsia="zh-CN"/>
              </w:rPr>
              <w:t>45</w:t>
            </w:r>
            <w:r w:rsidRPr="000D2845">
              <w:rPr>
                <w:rFonts w:hint="eastAsia"/>
                <w:sz w:val="21"/>
                <w:szCs w:val="21"/>
                <w:lang w:eastAsia="zh-CN"/>
              </w:rPr>
              <w:t>±</w:t>
            </w:r>
            <w:r w:rsidRPr="000D2845">
              <w:rPr>
                <w:rFonts w:hint="eastAsia"/>
                <w:sz w:val="21"/>
                <w:szCs w:val="21"/>
                <w:lang w:eastAsia="zh-CN"/>
              </w:rPr>
              <w:t>5</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10</w:t>
            </w:r>
            <w:r w:rsidRPr="000D2845">
              <w:rPr>
                <w:rFonts w:hint="eastAsia"/>
                <w:sz w:val="21"/>
                <w:szCs w:val="21"/>
                <w:lang w:eastAsia="zh-CN"/>
              </w:rPr>
              <w:t>）六价铬（</w:t>
            </w:r>
            <w:r w:rsidRPr="000D2845">
              <w:rPr>
                <w:rFonts w:hint="eastAsia"/>
                <w:sz w:val="21"/>
                <w:szCs w:val="21"/>
                <w:lang w:eastAsia="zh-CN"/>
              </w:rPr>
              <w:t>mg/kg</w:t>
            </w:r>
            <w:r w:rsidRPr="000D2845">
              <w:rPr>
                <w:rFonts w:hint="eastAsia"/>
                <w:sz w:val="21"/>
                <w:szCs w:val="21"/>
                <w:lang w:eastAsia="zh-CN"/>
              </w:rPr>
              <w:t>）＜</w:t>
            </w:r>
            <w:r w:rsidRPr="000D2845">
              <w:rPr>
                <w:rFonts w:hint="eastAsia"/>
                <w:sz w:val="21"/>
                <w:szCs w:val="21"/>
                <w:lang w:eastAsia="zh-CN"/>
              </w:rPr>
              <w:t>3</w:t>
            </w:r>
          </w:p>
          <w:p w:rsidR="004F6217" w:rsidRPr="000D2845" w:rsidRDefault="004F6217" w:rsidP="006D34B4">
            <w:pPr>
              <w:ind w:left="132"/>
              <w:rPr>
                <w:lang w:eastAsia="zh-CN"/>
              </w:rPr>
            </w:pPr>
            <w:r w:rsidRPr="000D2845">
              <w:rPr>
                <w:rFonts w:hint="eastAsia"/>
                <w:sz w:val="21"/>
                <w:szCs w:val="21"/>
                <w:lang w:eastAsia="zh-CN"/>
              </w:rPr>
              <w:t>3</w:t>
            </w:r>
            <w:r w:rsidRPr="000D2845">
              <w:rPr>
                <w:rFonts w:hint="eastAsia"/>
                <w:sz w:val="21"/>
                <w:szCs w:val="21"/>
                <w:lang w:eastAsia="zh-CN"/>
              </w:rPr>
              <w:t>、荧光黄色针织弹力面料参数指标：</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1</w:t>
            </w:r>
            <w:r w:rsidRPr="000D2845">
              <w:rPr>
                <w:rFonts w:hint="eastAsia"/>
                <w:sz w:val="21"/>
                <w:szCs w:val="21"/>
                <w:lang w:eastAsia="zh-CN"/>
              </w:rPr>
              <w:t>）纤维含量（</w:t>
            </w:r>
            <w:r w:rsidRPr="000D2845">
              <w:rPr>
                <w:rFonts w:hint="eastAsia"/>
                <w:sz w:val="21"/>
                <w:szCs w:val="21"/>
                <w:lang w:eastAsia="zh-CN"/>
              </w:rPr>
              <w:t>%</w:t>
            </w:r>
            <w:r w:rsidRPr="000D2845">
              <w:rPr>
                <w:rFonts w:hint="eastAsia"/>
                <w:sz w:val="21"/>
                <w:szCs w:val="21"/>
                <w:lang w:eastAsia="zh-CN"/>
              </w:rPr>
              <w:t>）：聚酯纤维</w:t>
            </w:r>
            <w:r w:rsidRPr="000D2845">
              <w:rPr>
                <w:rFonts w:hint="eastAsia"/>
                <w:sz w:val="21"/>
                <w:szCs w:val="21"/>
                <w:lang w:eastAsia="zh-CN"/>
              </w:rPr>
              <w:t>96</w:t>
            </w:r>
            <w:r w:rsidRPr="000D2845">
              <w:rPr>
                <w:rFonts w:hint="eastAsia"/>
                <w:sz w:val="21"/>
                <w:szCs w:val="21"/>
                <w:lang w:eastAsia="zh-CN"/>
              </w:rPr>
              <w:t>±</w:t>
            </w:r>
            <w:r w:rsidRPr="000D2845">
              <w:rPr>
                <w:rFonts w:hint="eastAsia"/>
                <w:sz w:val="21"/>
                <w:szCs w:val="21"/>
                <w:lang w:eastAsia="zh-CN"/>
              </w:rPr>
              <w:t>0.5</w:t>
            </w:r>
            <w:r w:rsidRPr="000D2845">
              <w:rPr>
                <w:rFonts w:hint="eastAsia"/>
                <w:sz w:val="21"/>
                <w:szCs w:val="21"/>
                <w:lang w:eastAsia="zh-CN"/>
              </w:rPr>
              <w:t>，氨纶</w:t>
            </w:r>
            <w:r w:rsidRPr="000D2845">
              <w:rPr>
                <w:rFonts w:hint="eastAsia"/>
                <w:sz w:val="21"/>
                <w:szCs w:val="21"/>
                <w:lang w:eastAsia="zh-CN"/>
              </w:rPr>
              <w:t>4</w:t>
            </w:r>
            <w:r w:rsidRPr="000D2845">
              <w:rPr>
                <w:rFonts w:hint="eastAsia"/>
                <w:sz w:val="21"/>
                <w:szCs w:val="21"/>
                <w:lang w:eastAsia="zh-CN"/>
              </w:rPr>
              <w:t>±</w:t>
            </w:r>
            <w:r w:rsidRPr="000D2845">
              <w:rPr>
                <w:rFonts w:hint="eastAsia"/>
                <w:sz w:val="21"/>
                <w:szCs w:val="21"/>
                <w:lang w:eastAsia="zh-CN"/>
              </w:rPr>
              <w:t>0.5</w:t>
            </w:r>
          </w:p>
          <w:p w:rsidR="004F6217" w:rsidRPr="000D2845" w:rsidRDefault="004F6217" w:rsidP="006D34B4">
            <w:pPr>
              <w:ind w:left="132"/>
            </w:pPr>
            <w:r w:rsidRPr="000D2845">
              <w:rPr>
                <w:rFonts w:hint="eastAsia"/>
                <w:sz w:val="21"/>
                <w:szCs w:val="21"/>
              </w:rPr>
              <w:t>（</w:t>
            </w:r>
            <w:r w:rsidRPr="000D2845">
              <w:rPr>
                <w:rFonts w:hint="eastAsia"/>
                <w:sz w:val="21"/>
                <w:szCs w:val="21"/>
              </w:rPr>
              <w:t>2</w:t>
            </w:r>
            <w:r w:rsidRPr="000D2845">
              <w:rPr>
                <w:rFonts w:hint="eastAsia"/>
                <w:sz w:val="21"/>
                <w:szCs w:val="21"/>
              </w:rPr>
              <w:t>）</w:t>
            </w:r>
            <w:r w:rsidRPr="000D2845">
              <w:rPr>
                <w:rFonts w:hint="eastAsia"/>
                <w:sz w:val="21"/>
                <w:szCs w:val="21"/>
              </w:rPr>
              <w:t>pH</w:t>
            </w:r>
            <w:r w:rsidRPr="000D2845">
              <w:rPr>
                <w:rFonts w:hint="eastAsia"/>
                <w:sz w:val="21"/>
                <w:szCs w:val="21"/>
              </w:rPr>
              <w:t>值（</w:t>
            </w:r>
            <w:r w:rsidRPr="000D2845">
              <w:rPr>
                <w:rFonts w:hint="eastAsia"/>
                <w:sz w:val="21"/>
                <w:szCs w:val="21"/>
              </w:rPr>
              <w:t>/</w:t>
            </w:r>
            <w:r w:rsidRPr="000D2845">
              <w:rPr>
                <w:rFonts w:hint="eastAsia"/>
                <w:sz w:val="21"/>
                <w:szCs w:val="21"/>
              </w:rPr>
              <w:t>）：</w:t>
            </w:r>
            <w:r w:rsidRPr="000D2845">
              <w:rPr>
                <w:rFonts w:hint="eastAsia"/>
                <w:sz w:val="21"/>
                <w:szCs w:val="21"/>
              </w:rPr>
              <w:t>6.5</w:t>
            </w:r>
            <w:r w:rsidRPr="000D2845">
              <w:rPr>
                <w:rFonts w:hint="eastAsia"/>
                <w:sz w:val="21"/>
                <w:szCs w:val="21"/>
              </w:rPr>
              <w:t>±</w:t>
            </w:r>
            <w:r w:rsidRPr="000D2845">
              <w:rPr>
                <w:rFonts w:hint="eastAsia"/>
                <w:sz w:val="21"/>
                <w:szCs w:val="21"/>
              </w:rPr>
              <w:t>0.5</w:t>
            </w:r>
          </w:p>
          <w:p w:rsidR="004F6217" w:rsidRPr="000D2845" w:rsidRDefault="004F6217" w:rsidP="006D34B4">
            <w:pPr>
              <w:ind w:left="132"/>
            </w:pPr>
            <w:r w:rsidRPr="000D2845">
              <w:rPr>
                <w:rFonts w:hint="eastAsia"/>
                <w:sz w:val="21"/>
                <w:szCs w:val="21"/>
              </w:rPr>
              <w:t>（</w:t>
            </w:r>
            <w:r w:rsidRPr="000D2845">
              <w:rPr>
                <w:rFonts w:hint="eastAsia"/>
                <w:sz w:val="21"/>
                <w:szCs w:val="21"/>
              </w:rPr>
              <w:t>3</w:t>
            </w:r>
            <w:r w:rsidRPr="000D2845">
              <w:rPr>
                <w:rFonts w:hint="eastAsia"/>
                <w:sz w:val="21"/>
                <w:szCs w:val="21"/>
              </w:rPr>
              <w:t>）甲醛含量（</w:t>
            </w:r>
            <w:r w:rsidRPr="000D2845">
              <w:rPr>
                <w:rFonts w:hint="eastAsia"/>
                <w:sz w:val="21"/>
                <w:szCs w:val="21"/>
              </w:rPr>
              <w:t>mg/kg</w:t>
            </w:r>
            <w:r w:rsidRPr="000D2845">
              <w:rPr>
                <w:rFonts w:hint="eastAsia"/>
                <w:sz w:val="21"/>
                <w:szCs w:val="21"/>
              </w:rPr>
              <w:t>）＜</w:t>
            </w:r>
            <w:r w:rsidRPr="000D2845">
              <w:rPr>
                <w:rFonts w:hint="eastAsia"/>
                <w:sz w:val="21"/>
                <w:szCs w:val="21"/>
              </w:rPr>
              <w:t>20</w:t>
            </w:r>
          </w:p>
          <w:p w:rsidR="004F6217" w:rsidRPr="000D2845" w:rsidRDefault="004F6217" w:rsidP="006D34B4">
            <w:pPr>
              <w:ind w:left="132"/>
            </w:pPr>
            <w:r w:rsidRPr="000D2845">
              <w:rPr>
                <w:rFonts w:hint="eastAsia"/>
                <w:sz w:val="21"/>
                <w:szCs w:val="21"/>
              </w:rPr>
              <w:t>（</w:t>
            </w:r>
            <w:r w:rsidRPr="000D2845">
              <w:rPr>
                <w:rFonts w:hint="eastAsia"/>
                <w:sz w:val="21"/>
                <w:szCs w:val="21"/>
              </w:rPr>
              <w:t>4</w:t>
            </w:r>
            <w:r w:rsidRPr="000D2845">
              <w:rPr>
                <w:rFonts w:hint="eastAsia"/>
                <w:sz w:val="21"/>
                <w:szCs w:val="21"/>
              </w:rPr>
              <w:t>）可分解致癌芳香胺染料（</w:t>
            </w:r>
            <w:r w:rsidRPr="000D2845">
              <w:rPr>
                <w:rFonts w:hint="eastAsia"/>
                <w:sz w:val="21"/>
                <w:szCs w:val="21"/>
              </w:rPr>
              <w:t>mg/kg</w:t>
            </w:r>
            <w:r w:rsidRPr="000D2845">
              <w:rPr>
                <w:rFonts w:hint="eastAsia"/>
                <w:sz w:val="21"/>
                <w:szCs w:val="21"/>
              </w:rPr>
              <w:t>）＜</w:t>
            </w:r>
            <w:r w:rsidRPr="000D2845">
              <w:rPr>
                <w:rFonts w:hint="eastAsia"/>
                <w:sz w:val="21"/>
                <w:szCs w:val="21"/>
              </w:rPr>
              <w:t>5</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5</w:t>
            </w:r>
            <w:r w:rsidRPr="000D2845">
              <w:rPr>
                <w:rFonts w:hint="eastAsia"/>
                <w:sz w:val="21"/>
                <w:szCs w:val="21"/>
                <w:lang w:eastAsia="zh-CN"/>
              </w:rPr>
              <w:t>）异味（</w:t>
            </w:r>
            <w:r w:rsidRPr="000D2845">
              <w:rPr>
                <w:rFonts w:hint="eastAsia"/>
                <w:sz w:val="21"/>
                <w:szCs w:val="21"/>
                <w:lang w:eastAsia="zh-CN"/>
              </w:rPr>
              <w:t>/</w:t>
            </w:r>
            <w:r w:rsidRPr="000D2845">
              <w:rPr>
                <w:rFonts w:hint="eastAsia"/>
                <w:sz w:val="21"/>
                <w:szCs w:val="21"/>
                <w:lang w:eastAsia="zh-CN"/>
              </w:rPr>
              <w:t>）：无</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6</w:t>
            </w:r>
            <w:r w:rsidRPr="000D2845">
              <w:rPr>
                <w:rFonts w:hint="eastAsia"/>
                <w:sz w:val="21"/>
                <w:szCs w:val="21"/>
                <w:lang w:eastAsia="zh-CN"/>
              </w:rPr>
              <w:t>）耐水色牢度（级）：变色≥</w:t>
            </w:r>
            <w:r w:rsidRPr="000D2845">
              <w:rPr>
                <w:rFonts w:hint="eastAsia"/>
                <w:sz w:val="21"/>
                <w:szCs w:val="21"/>
                <w:lang w:eastAsia="zh-CN"/>
              </w:rPr>
              <w:t>4-5</w:t>
            </w:r>
            <w:r w:rsidRPr="000D2845">
              <w:rPr>
                <w:rFonts w:hint="eastAsia"/>
                <w:sz w:val="21"/>
                <w:szCs w:val="21"/>
                <w:lang w:eastAsia="zh-CN"/>
              </w:rPr>
              <w:t>，沾色≥</w:t>
            </w:r>
            <w:r w:rsidRPr="000D2845">
              <w:rPr>
                <w:rFonts w:hint="eastAsia"/>
                <w:sz w:val="21"/>
                <w:szCs w:val="21"/>
                <w:lang w:eastAsia="zh-CN"/>
              </w:rPr>
              <w:t>4</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7</w:t>
            </w:r>
            <w:r w:rsidRPr="000D2845">
              <w:rPr>
                <w:rFonts w:hint="eastAsia"/>
                <w:sz w:val="21"/>
                <w:szCs w:val="21"/>
                <w:lang w:eastAsia="zh-CN"/>
              </w:rPr>
              <w:t>）耐酸汗渍色牢度（级）：变色≥</w:t>
            </w:r>
            <w:r w:rsidRPr="000D2845">
              <w:rPr>
                <w:rFonts w:hint="eastAsia"/>
                <w:sz w:val="21"/>
                <w:szCs w:val="21"/>
                <w:lang w:eastAsia="zh-CN"/>
              </w:rPr>
              <w:t>4-5</w:t>
            </w:r>
            <w:r w:rsidRPr="000D2845">
              <w:rPr>
                <w:rFonts w:hint="eastAsia"/>
                <w:sz w:val="21"/>
                <w:szCs w:val="21"/>
                <w:lang w:eastAsia="zh-CN"/>
              </w:rPr>
              <w:t>，沾色≥</w:t>
            </w:r>
            <w:r w:rsidRPr="000D2845">
              <w:rPr>
                <w:rFonts w:hint="eastAsia"/>
                <w:sz w:val="21"/>
                <w:szCs w:val="21"/>
                <w:lang w:eastAsia="zh-CN"/>
              </w:rPr>
              <w:t>4</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8</w:t>
            </w:r>
            <w:r w:rsidRPr="000D2845">
              <w:rPr>
                <w:rFonts w:hint="eastAsia"/>
                <w:sz w:val="21"/>
                <w:szCs w:val="21"/>
                <w:lang w:eastAsia="zh-CN"/>
              </w:rPr>
              <w:t>）耐碱汗渍色牢度（级）：变色≥</w:t>
            </w:r>
            <w:r w:rsidRPr="000D2845">
              <w:rPr>
                <w:rFonts w:hint="eastAsia"/>
                <w:sz w:val="21"/>
                <w:szCs w:val="21"/>
                <w:lang w:eastAsia="zh-CN"/>
              </w:rPr>
              <w:t>4-5</w:t>
            </w:r>
            <w:r w:rsidRPr="000D2845">
              <w:rPr>
                <w:rFonts w:hint="eastAsia"/>
                <w:sz w:val="21"/>
                <w:szCs w:val="21"/>
                <w:lang w:eastAsia="zh-CN"/>
              </w:rPr>
              <w:t>，沾色≥</w:t>
            </w:r>
            <w:r w:rsidRPr="000D2845">
              <w:rPr>
                <w:rFonts w:hint="eastAsia"/>
                <w:sz w:val="21"/>
                <w:szCs w:val="21"/>
                <w:lang w:eastAsia="zh-CN"/>
              </w:rPr>
              <w:t>4</w:t>
            </w:r>
          </w:p>
          <w:p w:rsidR="004F6217" w:rsidRPr="000D2845" w:rsidRDefault="004F6217" w:rsidP="006D34B4">
            <w:pPr>
              <w:ind w:left="132"/>
              <w:rPr>
                <w:lang w:eastAsia="zh-CN"/>
              </w:rPr>
            </w:pPr>
            <w:r w:rsidRPr="000D2845">
              <w:rPr>
                <w:rFonts w:hint="eastAsia"/>
                <w:sz w:val="21"/>
                <w:szCs w:val="21"/>
                <w:lang w:eastAsia="zh-CN"/>
              </w:rPr>
              <w:t>（</w:t>
            </w:r>
            <w:r w:rsidRPr="000D2845">
              <w:rPr>
                <w:rFonts w:hint="eastAsia"/>
                <w:sz w:val="21"/>
                <w:szCs w:val="21"/>
                <w:lang w:eastAsia="zh-CN"/>
              </w:rPr>
              <w:t>9</w:t>
            </w:r>
            <w:r w:rsidRPr="000D2845">
              <w:rPr>
                <w:rFonts w:hint="eastAsia"/>
                <w:sz w:val="21"/>
                <w:szCs w:val="21"/>
                <w:lang w:eastAsia="zh-CN"/>
              </w:rPr>
              <w:t>）耐干摩擦色牢度（级）≥</w:t>
            </w:r>
            <w:r w:rsidRPr="000D2845">
              <w:rPr>
                <w:rFonts w:hint="eastAsia"/>
                <w:sz w:val="21"/>
                <w:szCs w:val="21"/>
                <w:lang w:eastAsia="zh-CN"/>
              </w:rPr>
              <w:t>4-5</w:t>
            </w:r>
          </w:p>
          <w:p w:rsidR="004F6217" w:rsidRPr="000D2845" w:rsidRDefault="004F6217" w:rsidP="006D34B4">
            <w:pPr>
              <w:ind w:left="132"/>
              <w:rPr>
                <w:sz w:val="21"/>
                <w:szCs w:val="21"/>
                <w:lang w:eastAsia="zh-CN"/>
              </w:rPr>
            </w:pPr>
            <w:r w:rsidRPr="000D2845">
              <w:rPr>
                <w:rFonts w:hint="eastAsia"/>
                <w:sz w:val="21"/>
                <w:szCs w:val="21"/>
              </w:rPr>
              <w:t>（</w:t>
            </w:r>
            <w:r w:rsidRPr="000D2845">
              <w:rPr>
                <w:rFonts w:hint="eastAsia"/>
                <w:sz w:val="21"/>
                <w:szCs w:val="21"/>
              </w:rPr>
              <w:t>10</w:t>
            </w:r>
            <w:r w:rsidRPr="000D2845">
              <w:rPr>
                <w:rFonts w:hint="eastAsia"/>
                <w:sz w:val="21"/>
                <w:szCs w:val="21"/>
              </w:rPr>
              <w:t>）耐磨性能（次）≥</w:t>
            </w:r>
            <w:r w:rsidRPr="000D2845">
              <w:rPr>
                <w:rFonts w:hint="eastAsia"/>
                <w:sz w:val="21"/>
                <w:szCs w:val="21"/>
              </w:rPr>
              <w:t>100000</w:t>
            </w:r>
          </w:p>
        </w:tc>
        <w:tc>
          <w:tcPr>
            <w:tcW w:w="758" w:type="dxa"/>
            <w:vAlign w:val="center"/>
          </w:tcPr>
          <w:p w:rsidR="004F6217" w:rsidRPr="000D2845" w:rsidRDefault="004F6217" w:rsidP="006D34B4">
            <w:pPr>
              <w:pStyle w:val="a4"/>
              <w:jc w:val="center"/>
            </w:pPr>
            <w:r w:rsidRPr="000D2845">
              <w:rPr>
                <w:rFonts w:ascii="微软雅黑" w:eastAsia="微软雅黑" w:hAnsi="微软雅黑" w:cs="微软雅黑" w:hint="eastAsia"/>
                <w:sz w:val="21"/>
                <w:szCs w:val="21"/>
              </w:rPr>
              <w:t>170</w:t>
            </w:r>
          </w:p>
        </w:tc>
        <w:tc>
          <w:tcPr>
            <w:tcW w:w="542" w:type="dxa"/>
            <w:vAlign w:val="center"/>
          </w:tcPr>
          <w:p w:rsidR="004F6217" w:rsidRPr="000D2845" w:rsidRDefault="004F6217" w:rsidP="006D34B4">
            <w:pPr>
              <w:jc w:val="center"/>
              <w:rPr>
                <w:rFonts w:ascii="微软雅黑" w:eastAsia="微软雅黑" w:hAnsi="微软雅黑" w:cs="微软雅黑"/>
                <w:spacing w:val="1"/>
                <w:sz w:val="21"/>
                <w:szCs w:val="21"/>
              </w:rPr>
            </w:pPr>
            <w:r w:rsidRPr="000D2845">
              <w:rPr>
                <w:rFonts w:ascii="微软雅黑" w:eastAsia="微软雅黑" w:hAnsi="微软雅黑" w:cs="微软雅黑" w:hint="eastAsia"/>
                <w:spacing w:val="1"/>
                <w:sz w:val="21"/>
                <w:szCs w:val="21"/>
              </w:rPr>
              <w:t>双</w:t>
            </w:r>
          </w:p>
        </w:tc>
        <w:tc>
          <w:tcPr>
            <w:tcW w:w="1324" w:type="dxa"/>
            <w:vAlign w:val="center"/>
          </w:tcPr>
          <w:p w:rsidR="004F6217" w:rsidRPr="000D2845" w:rsidRDefault="004F6217" w:rsidP="006D34B4">
            <w:pPr>
              <w:pStyle w:val="a4"/>
              <w:jc w:val="center"/>
              <w:rPr>
                <w:rFonts w:ascii="微软雅黑" w:eastAsia="微软雅黑" w:hAnsi="微软雅黑" w:cs="微软雅黑"/>
                <w:spacing w:val="-9"/>
                <w:sz w:val="21"/>
              </w:rPr>
            </w:pPr>
            <w:r w:rsidRPr="000D2845">
              <w:rPr>
                <w:rFonts w:ascii="微软雅黑" w:eastAsia="微软雅黑" w:hAnsi="微软雅黑" w:cs="微软雅黑" w:hint="eastAsia"/>
                <w:spacing w:val="-9"/>
                <w:sz w:val="21"/>
                <w:szCs w:val="21"/>
              </w:rPr>
              <w:t>260</w:t>
            </w:r>
          </w:p>
        </w:tc>
      </w:tr>
      <w:tr w:rsidR="004F6217" w:rsidRPr="000D2845" w:rsidTr="006D34B4">
        <w:trPr>
          <w:trHeight w:val="1012"/>
        </w:trPr>
        <w:tc>
          <w:tcPr>
            <w:tcW w:w="604" w:type="dxa"/>
            <w:vAlign w:val="center"/>
          </w:tcPr>
          <w:p w:rsidR="004F6217" w:rsidRPr="000D2845" w:rsidRDefault="004F6217" w:rsidP="006D34B4">
            <w:pPr>
              <w:pStyle w:val="a5"/>
              <w:ind w:firstLineChars="100" w:firstLine="210"/>
              <w:rPr>
                <w:rFonts w:ascii="微软雅黑" w:eastAsia="微软雅黑" w:hAnsi="微软雅黑" w:cs="微软雅黑"/>
                <w:sz w:val="21"/>
                <w:szCs w:val="21"/>
              </w:rPr>
            </w:pPr>
            <w:r w:rsidRPr="000D2845">
              <w:rPr>
                <w:rFonts w:ascii="微软雅黑" w:eastAsia="微软雅黑" w:hAnsi="微软雅黑" w:cs="微软雅黑" w:hint="eastAsia"/>
                <w:sz w:val="21"/>
                <w:szCs w:val="21"/>
              </w:rPr>
              <w:t>7</w:t>
            </w:r>
          </w:p>
        </w:tc>
        <w:tc>
          <w:tcPr>
            <w:tcW w:w="1108" w:type="dxa"/>
            <w:vAlign w:val="center"/>
          </w:tcPr>
          <w:p w:rsidR="004F6217" w:rsidRPr="000D2845" w:rsidRDefault="004F6217" w:rsidP="006D34B4">
            <w:pPr>
              <w:pStyle w:val="a5"/>
              <w:ind w:firstLine="0"/>
              <w:jc w:val="center"/>
              <w:rPr>
                <w:rFonts w:ascii="微软雅黑" w:eastAsia="微软雅黑" w:hAnsi="微软雅黑" w:cs="微软雅黑"/>
                <w:sz w:val="21"/>
                <w:szCs w:val="21"/>
                <w:lang w:eastAsia="zh-CN"/>
              </w:rPr>
            </w:pPr>
            <w:r w:rsidRPr="000D2845">
              <w:rPr>
                <w:rFonts w:ascii="微软雅黑" w:eastAsia="微软雅黑" w:hAnsi="微软雅黑" w:cs="微软雅黑" w:hint="eastAsia"/>
                <w:sz w:val="21"/>
                <w:szCs w:val="21"/>
              </w:rPr>
              <w:t>骑行</w:t>
            </w:r>
          </w:p>
          <w:p w:rsidR="004F6217" w:rsidRPr="000D2845" w:rsidRDefault="004F6217" w:rsidP="006D34B4">
            <w:pPr>
              <w:pStyle w:val="a5"/>
              <w:ind w:firstLine="0"/>
              <w:jc w:val="center"/>
              <w:rPr>
                <w:rFonts w:ascii="微软雅黑" w:eastAsia="微软雅黑" w:hAnsi="微软雅黑" w:cs="微软雅黑"/>
                <w:sz w:val="21"/>
                <w:szCs w:val="21"/>
              </w:rPr>
            </w:pPr>
            <w:r w:rsidRPr="000D2845">
              <w:rPr>
                <w:rFonts w:ascii="微软雅黑" w:eastAsia="微软雅黑" w:hAnsi="微软雅黑" w:cs="微软雅黑" w:hint="eastAsia"/>
                <w:sz w:val="21"/>
                <w:szCs w:val="21"/>
              </w:rPr>
              <w:t>头盔</w:t>
            </w:r>
          </w:p>
        </w:tc>
        <w:tc>
          <w:tcPr>
            <w:tcW w:w="5802" w:type="dxa"/>
          </w:tcPr>
          <w:p w:rsidR="004F6217" w:rsidRPr="000D2845" w:rsidRDefault="004F6217" w:rsidP="006D34B4">
            <w:pPr>
              <w:spacing w:line="360" w:lineRule="auto"/>
              <w:ind w:left="420" w:firstLineChars="300" w:firstLine="840"/>
              <w:rPr>
                <w:rFonts w:ascii="宋体" w:hAnsi="宋体" w:cs="宋体"/>
                <w:sz w:val="28"/>
                <w:szCs w:val="28"/>
              </w:rPr>
            </w:pPr>
            <w:r w:rsidRPr="000D2845">
              <w:rPr>
                <w:rFonts w:ascii="宋体" w:hAnsi="宋体" w:cs="宋体" w:hint="eastAsia"/>
                <w:noProof/>
                <w:sz w:val="28"/>
                <w:szCs w:val="28"/>
              </w:rPr>
              <w:drawing>
                <wp:inline distT="0" distB="0" distL="114300" distR="114300">
                  <wp:extent cx="2003425" cy="2672715"/>
                  <wp:effectExtent l="0" t="0" r="13335" b="15875"/>
                  <wp:docPr id="14" name="图片 9" descr="d9c11007f35a465fe77fdebd20c7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d9c11007f35a465fe77fdebd20c7574"/>
                          <pic:cNvPicPr>
                            <a:picLocks noChangeAspect="1"/>
                          </pic:cNvPicPr>
                        </pic:nvPicPr>
                        <pic:blipFill>
                          <a:blip r:embed="rId13"/>
                          <a:stretch>
                            <a:fillRect/>
                          </a:stretch>
                        </pic:blipFill>
                        <pic:spPr>
                          <a:xfrm rot="16200000">
                            <a:off x="0" y="0"/>
                            <a:ext cx="2003425" cy="2672715"/>
                          </a:xfrm>
                          <a:prstGeom prst="rect">
                            <a:avLst/>
                          </a:prstGeom>
                        </pic:spPr>
                      </pic:pic>
                    </a:graphicData>
                  </a:graphic>
                </wp:inline>
              </w:drawing>
            </w:r>
          </w:p>
          <w:p w:rsidR="004F6217" w:rsidRPr="000D2845" w:rsidRDefault="004F6217" w:rsidP="006D34B4">
            <w:pPr>
              <w:ind w:left="132" w:firstLineChars="67" w:firstLine="141"/>
              <w:rPr>
                <w:lang w:eastAsia="zh-CN"/>
              </w:rPr>
            </w:pPr>
            <w:r w:rsidRPr="000D2845">
              <w:rPr>
                <w:rFonts w:hint="eastAsia"/>
                <w:sz w:val="21"/>
                <w:lang w:eastAsia="zh-CN"/>
              </w:rPr>
              <w:t>1</w:t>
            </w:r>
            <w:r w:rsidRPr="000D2845">
              <w:rPr>
                <w:rFonts w:hint="eastAsia"/>
                <w:sz w:val="21"/>
                <w:lang w:eastAsia="zh-CN"/>
              </w:rPr>
              <w:t>、结构外观要求</w:t>
            </w:r>
          </w:p>
          <w:p w:rsidR="004F6217" w:rsidRPr="000D2845" w:rsidRDefault="004F6217" w:rsidP="006D34B4">
            <w:pPr>
              <w:ind w:left="132" w:firstLineChars="67" w:firstLine="141"/>
              <w:rPr>
                <w:rFonts w:ascii="宋体" w:hAnsi="宋体" w:cs="宋体"/>
                <w:lang w:eastAsia="zh-CN"/>
              </w:rPr>
            </w:pPr>
            <w:r w:rsidRPr="000D2845">
              <w:rPr>
                <w:rFonts w:ascii="宋体" w:hAnsi="宋体" w:cs="宋体" w:hint="eastAsia"/>
                <w:sz w:val="21"/>
                <w:szCs w:val="21"/>
                <w:lang w:eastAsia="zh-CN"/>
              </w:rPr>
              <w:t xml:space="preserve">采用最新科技壳体，产品采用高强度材料ABS一次性注塑成型，具备重量轻，强度高，综合防护性能好等诸优点。            </w:t>
            </w:r>
          </w:p>
          <w:p w:rsidR="004F6217" w:rsidRPr="000D2845" w:rsidRDefault="004F6217" w:rsidP="006D34B4">
            <w:pPr>
              <w:ind w:left="132" w:firstLineChars="67" w:firstLine="141"/>
              <w:rPr>
                <w:rFonts w:ascii="宋体" w:hAnsi="宋体" w:cs="宋体"/>
                <w:lang w:eastAsia="zh-CN"/>
              </w:rPr>
            </w:pPr>
            <w:r w:rsidRPr="000D2845">
              <w:rPr>
                <w:rFonts w:ascii="宋体" w:hAnsi="宋体" w:cs="宋体" w:hint="eastAsia"/>
                <w:sz w:val="21"/>
                <w:szCs w:val="21"/>
                <w:lang w:eastAsia="zh-CN"/>
              </w:rPr>
              <w:t>头盔尺码：M、L、XL、XXL、XXXL</w:t>
            </w:r>
          </w:p>
          <w:p w:rsidR="004F6217" w:rsidRPr="000D2845" w:rsidRDefault="004F6217" w:rsidP="006D34B4">
            <w:pPr>
              <w:ind w:left="132" w:firstLineChars="67" w:firstLine="141"/>
              <w:rPr>
                <w:rFonts w:ascii="宋体" w:hAnsi="宋体" w:cs="宋体"/>
                <w:lang w:eastAsia="zh-CN"/>
              </w:rPr>
            </w:pPr>
            <w:r w:rsidRPr="000D2845">
              <w:rPr>
                <w:rFonts w:ascii="宋体" w:hAnsi="宋体" w:cs="宋体" w:hint="eastAsia"/>
                <w:sz w:val="21"/>
                <w:szCs w:val="21"/>
                <w:lang w:eastAsia="zh-CN"/>
              </w:rPr>
              <w:t>头盔设计：（1）揭面盔，一盔两用：全封闭使用，也可上掀作为半盔使用；（2）护目镜可上掀也可收起；（3）面罩、护目镜可快速释放、锁定；（4）单手一键即可轻松切换护目镜开合，操作简单方便；（5）前额和头后部有通风孔，透气通风；（6）内部衬垫和耳朵垫可拆换、洗涤，清洁卫生。</w:t>
            </w:r>
          </w:p>
          <w:p w:rsidR="004F6217" w:rsidRPr="000D2845" w:rsidRDefault="004F6217" w:rsidP="004F6217">
            <w:pPr>
              <w:widowControl/>
              <w:numPr>
                <w:ilvl w:val="0"/>
                <w:numId w:val="4"/>
              </w:numPr>
              <w:kinsoku w:val="0"/>
              <w:adjustRightInd w:val="0"/>
              <w:snapToGrid w:val="0"/>
              <w:ind w:left="132" w:firstLineChars="67" w:firstLine="141"/>
              <w:jc w:val="left"/>
              <w:textAlignment w:val="baseline"/>
              <w:rPr>
                <w:rFonts w:ascii="宋体" w:hAnsi="宋体" w:cs="宋体"/>
              </w:rPr>
            </w:pPr>
            <w:r w:rsidRPr="000D2845">
              <w:rPr>
                <w:rFonts w:ascii="宋体" w:hAnsi="宋体" w:cs="宋体" w:hint="eastAsia"/>
                <w:sz w:val="21"/>
                <w:szCs w:val="21"/>
              </w:rPr>
              <w:t>技术参数:</w:t>
            </w:r>
          </w:p>
          <w:p w:rsidR="004F6217" w:rsidRPr="000D2845" w:rsidRDefault="004F6217" w:rsidP="004F6217">
            <w:pPr>
              <w:widowControl/>
              <w:numPr>
                <w:ilvl w:val="0"/>
                <w:numId w:val="5"/>
              </w:numPr>
              <w:kinsoku w:val="0"/>
              <w:adjustRightInd w:val="0"/>
              <w:snapToGrid w:val="0"/>
              <w:ind w:left="132" w:firstLineChars="67" w:firstLine="141"/>
              <w:jc w:val="left"/>
              <w:textAlignment w:val="baseline"/>
              <w:rPr>
                <w:rFonts w:ascii="宋体" w:hAnsi="宋体" w:cs="宋体"/>
                <w:lang w:eastAsia="zh-CN"/>
              </w:rPr>
            </w:pPr>
            <w:r w:rsidRPr="000D2845">
              <w:rPr>
                <w:rFonts w:ascii="宋体" w:hAnsi="宋体" w:cs="宋体" w:hint="eastAsia"/>
                <w:sz w:val="21"/>
                <w:szCs w:val="21"/>
                <w:lang w:eastAsia="zh-CN"/>
              </w:rPr>
              <w:t>头盔外壳材料：抗冲击优质ABS注塑成型；</w:t>
            </w:r>
          </w:p>
          <w:p w:rsidR="004F6217" w:rsidRPr="000D2845" w:rsidRDefault="004F6217" w:rsidP="004F6217">
            <w:pPr>
              <w:widowControl/>
              <w:numPr>
                <w:ilvl w:val="0"/>
                <w:numId w:val="5"/>
              </w:numPr>
              <w:kinsoku w:val="0"/>
              <w:adjustRightInd w:val="0"/>
              <w:snapToGrid w:val="0"/>
              <w:ind w:left="132" w:firstLineChars="67" w:firstLine="141"/>
              <w:jc w:val="left"/>
              <w:textAlignment w:val="baseline"/>
              <w:rPr>
                <w:rFonts w:ascii="宋体" w:hAnsi="宋体" w:cs="宋体"/>
                <w:lang w:eastAsia="zh-CN"/>
              </w:rPr>
            </w:pPr>
            <w:r w:rsidRPr="000D2845">
              <w:rPr>
                <w:rFonts w:ascii="宋体" w:hAnsi="宋体" w:cs="宋体" w:hint="eastAsia"/>
                <w:sz w:val="21"/>
                <w:szCs w:val="21"/>
                <w:lang w:eastAsia="zh-CN"/>
              </w:rPr>
              <w:t>面罩、护目镜：防划伤聚碳酸酯材料注塑成型;护目镜防UV；</w:t>
            </w:r>
          </w:p>
          <w:p w:rsidR="004F6217" w:rsidRPr="000D2845" w:rsidRDefault="004F6217" w:rsidP="004F6217">
            <w:pPr>
              <w:widowControl/>
              <w:numPr>
                <w:ilvl w:val="0"/>
                <w:numId w:val="5"/>
              </w:numPr>
              <w:kinsoku w:val="0"/>
              <w:adjustRightInd w:val="0"/>
              <w:snapToGrid w:val="0"/>
              <w:ind w:left="132" w:firstLineChars="67" w:firstLine="141"/>
              <w:jc w:val="left"/>
              <w:textAlignment w:val="baseline"/>
              <w:rPr>
                <w:rFonts w:ascii="宋体" w:hAnsi="宋体" w:cs="宋体"/>
                <w:lang w:eastAsia="zh-CN"/>
              </w:rPr>
            </w:pPr>
            <w:r w:rsidRPr="000D2845">
              <w:rPr>
                <w:rFonts w:ascii="宋体" w:hAnsi="宋体" w:cs="宋体" w:hint="eastAsia"/>
                <w:sz w:val="21"/>
                <w:szCs w:val="21"/>
                <w:lang w:eastAsia="zh-CN"/>
              </w:rPr>
              <w:t>吸收碰撞层：高密度EPS；</w:t>
            </w:r>
          </w:p>
          <w:p w:rsidR="004F6217" w:rsidRPr="000D2845" w:rsidRDefault="004F6217" w:rsidP="004F6217">
            <w:pPr>
              <w:widowControl/>
              <w:numPr>
                <w:ilvl w:val="0"/>
                <w:numId w:val="5"/>
              </w:numPr>
              <w:kinsoku w:val="0"/>
              <w:adjustRightInd w:val="0"/>
              <w:snapToGrid w:val="0"/>
              <w:ind w:left="132" w:firstLineChars="67" w:firstLine="141"/>
              <w:jc w:val="left"/>
              <w:textAlignment w:val="baseline"/>
              <w:rPr>
                <w:rFonts w:ascii="宋体" w:hAnsi="宋体" w:cs="宋体"/>
                <w:lang w:eastAsia="zh-CN"/>
              </w:rPr>
            </w:pPr>
            <w:r w:rsidRPr="000D2845">
              <w:rPr>
                <w:rFonts w:ascii="宋体" w:hAnsi="宋体" w:cs="宋体" w:hint="eastAsia"/>
                <w:sz w:val="21"/>
                <w:szCs w:val="21"/>
                <w:lang w:eastAsia="zh-CN"/>
              </w:rPr>
              <w:t>佩戴系统：双层宽尼龙下颌系带(系带宽度≥20mm)，快速释放插扣；</w:t>
            </w:r>
          </w:p>
          <w:p w:rsidR="004F6217" w:rsidRPr="000D2845" w:rsidRDefault="004F6217" w:rsidP="004F6217">
            <w:pPr>
              <w:widowControl/>
              <w:numPr>
                <w:ilvl w:val="0"/>
                <w:numId w:val="5"/>
              </w:numPr>
              <w:kinsoku w:val="0"/>
              <w:adjustRightInd w:val="0"/>
              <w:snapToGrid w:val="0"/>
              <w:ind w:left="132" w:firstLineChars="67" w:firstLine="141"/>
              <w:jc w:val="left"/>
              <w:textAlignment w:val="baseline"/>
              <w:rPr>
                <w:rFonts w:ascii="宋体" w:hAnsi="宋体" w:cs="宋体"/>
                <w:lang w:eastAsia="zh-CN"/>
              </w:rPr>
            </w:pPr>
            <w:r w:rsidRPr="000D2845">
              <w:rPr>
                <w:rFonts w:ascii="宋体" w:hAnsi="宋体" w:cs="宋体" w:hint="eastAsia"/>
                <w:sz w:val="21"/>
                <w:szCs w:val="21"/>
                <w:lang w:eastAsia="zh-CN"/>
              </w:rPr>
              <w:t>插扣无断裂或松脱，并可继续使用；</w:t>
            </w:r>
          </w:p>
          <w:p w:rsidR="004F6217" w:rsidRPr="000D2845" w:rsidRDefault="004F6217" w:rsidP="004F6217">
            <w:pPr>
              <w:widowControl/>
              <w:numPr>
                <w:ilvl w:val="0"/>
                <w:numId w:val="5"/>
              </w:numPr>
              <w:kinsoku w:val="0"/>
              <w:adjustRightInd w:val="0"/>
              <w:snapToGrid w:val="0"/>
              <w:ind w:left="132" w:firstLineChars="67" w:firstLine="141"/>
              <w:jc w:val="left"/>
              <w:textAlignment w:val="baseline"/>
              <w:rPr>
                <w:rFonts w:ascii="宋体" w:hAnsi="宋体" w:cs="宋体"/>
                <w:lang w:eastAsia="zh-CN"/>
              </w:rPr>
            </w:pPr>
            <w:r w:rsidRPr="000D2845">
              <w:rPr>
                <w:rFonts w:ascii="宋体" w:hAnsi="宋体" w:cs="宋体" w:hint="eastAsia"/>
                <w:sz w:val="21"/>
                <w:szCs w:val="21"/>
                <w:lang w:eastAsia="zh-CN"/>
              </w:rPr>
              <w:t>间接可视度：水平≥105°,上部≥7°，下部≥45°；</w:t>
            </w:r>
          </w:p>
          <w:p w:rsidR="004F6217" w:rsidRPr="000D2845" w:rsidRDefault="004F6217" w:rsidP="004F6217">
            <w:pPr>
              <w:widowControl/>
              <w:numPr>
                <w:ilvl w:val="0"/>
                <w:numId w:val="5"/>
              </w:numPr>
              <w:kinsoku w:val="0"/>
              <w:adjustRightInd w:val="0"/>
              <w:snapToGrid w:val="0"/>
              <w:ind w:left="132" w:firstLineChars="67" w:firstLine="141"/>
              <w:jc w:val="left"/>
              <w:textAlignment w:val="baseline"/>
              <w:rPr>
                <w:rFonts w:ascii="宋体" w:hAnsi="宋体" w:cs="宋体"/>
                <w:lang w:eastAsia="zh-CN"/>
              </w:rPr>
            </w:pPr>
            <w:r w:rsidRPr="000D2845">
              <w:rPr>
                <w:rFonts w:ascii="宋体" w:hAnsi="宋体" w:cs="宋体" w:hint="eastAsia"/>
                <w:sz w:val="21"/>
                <w:szCs w:val="21"/>
                <w:lang w:eastAsia="zh-CN"/>
              </w:rPr>
              <w:t>颜色：白色，带蓝色“警察”字，定制设计图纹；</w:t>
            </w:r>
          </w:p>
          <w:p w:rsidR="004F6217" w:rsidRPr="000D2845" w:rsidRDefault="004F6217" w:rsidP="004F6217">
            <w:pPr>
              <w:widowControl/>
              <w:numPr>
                <w:ilvl w:val="0"/>
                <w:numId w:val="5"/>
              </w:numPr>
              <w:kinsoku w:val="0"/>
              <w:adjustRightInd w:val="0"/>
              <w:snapToGrid w:val="0"/>
              <w:ind w:left="132" w:firstLineChars="67" w:firstLine="141"/>
              <w:jc w:val="left"/>
              <w:textAlignment w:val="baseline"/>
              <w:rPr>
                <w:rFonts w:ascii="宋体" w:hAnsi="宋体" w:cs="宋体"/>
              </w:rPr>
            </w:pPr>
            <w:r w:rsidRPr="000D2845">
              <w:rPr>
                <w:rFonts w:ascii="宋体" w:hAnsi="宋体" w:cs="宋体" w:hint="eastAsia"/>
                <w:sz w:val="21"/>
                <w:szCs w:val="21"/>
              </w:rPr>
              <w:t>重量：≤1.70KG。</w:t>
            </w:r>
          </w:p>
          <w:p w:rsidR="004F6217" w:rsidRPr="000D2845" w:rsidRDefault="004F6217" w:rsidP="006D34B4">
            <w:pPr>
              <w:ind w:left="132" w:firstLineChars="67" w:firstLine="141"/>
              <w:rPr>
                <w:rFonts w:ascii="宋体" w:hAnsi="宋体" w:cs="宋体"/>
                <w:sz w:val="21"/>
                <w:szCs w:val="21"/>
                <w:lang w:eastAsia="zh-CN"/>
              </w:rPr>
            </w:pPr>
            <w:r w:rsidRPr="000D2845">
              <w:rPr>
                <w:rFonts w:ascii="宋体" w:hAnsi="宋体" w:cs="宋体" w:hint="eastAsia"/>
                <w:sz w:val="21"/>
                <w:szCs w:val="21"/>
                <w:lang w:eastAsia="zh-CN"/>
              </w:rPr>
              <w:t>★权威的安全认证：产品通过严格的CCC认证，产品符合国家强制性产品认证实施规则CNCA-C11-15：2017的要求</w:t>
            </w:r>
          </w:p>
          <w:p w:rsidR="004F6217" w:rsidRPr="000D2845" w:rsidRDefault="004F6217" w:rsidP="006D34B4">
            <w:pPr>
              <w:pStyle w:val="a5"/>
              <w:ind w:left="132" w:firstLineChars="67" w:firstLine="141"/>
              <w:rPr>
                <w:rFonts w:ascii="宋体" w:eastAsia="宋体" w:hAnsi="宋体" w:cs="宋体"/>
                <w:sz w:val="21"/>
                <w:szCs w:val="21"/>
                <w:lang w:eastAsia="zh-CN"/>
              </w:rPr>
            </w:pPr>
            <w:r w:rsidRPr="000D2845">
              <w:rPr>
                <w:rFonts w:ascii="宋体" w:eastAsia="宋体" w:hAnsi="宋体" w:cs="宋体" w:hint="eastAsia"/>
                <w:sz w:val="21"/>
                <w:szCs w:val="21"/>
                <w:lang w:eastAsia="zh-CN"/>
              </w:rPr>
              <w:t>★刚度性能：在630N作用力下，沿试验轴的形变量与初始载荷30N的形变量相差小于等于12mm；逐渐卸载恢复载荷为30N时，所测得的形变量与初始载荷30N的形变量相差小于等于3mm。</w:t>
            </w:r>
          </w:p>
          <w:p w:rsidR="004F6217" w:rsidRPr="000D2845" w:rsidRDefault="004F6217" w:rsidP="006D34B4">
            <w:pPr>
              <w:pStyle w:val="a5"/>
              <w:ind w:left="132" w:firstLineChars="67" w:firstLine="141"/>
              <w:rPr>
                <w:rFonts w:ascii="宋体" w:eastAsia="宋体" w:hAnsi="宋体" w:cs="宋体"/>
                <w:sz w:val="21"/>
                <w:szCs w:val="21"/>
                <w:lang w:eastAsia="zh-CN"/>
              </w:rPr>
            </w:pPr>
            <w:r w:rsidRPr="000D2845">
              <w:rPr>
                <w:rFonts w:asciiTheme="minorEastAsia" w:eastAsiaTheme="minorEastAsia" w:hAnsiTheme="minorEastAsia" w:cstheme="minorEastAsia" w:hint="eastAsia"/>
                <w:b/>
                <w:bCs/>
                <w:sz w:val="21"/>
                <w:szCs w:val="21"/>
                <w:lang w:eastAsia="zh-CN"/>
              </w:rPr>
              <w:t>证明材料：带</w:t>
            </w:r>
            <w:r w:rsidRPr="000D2845">
              <w:rPr>
                <w:rFonts w:hAnsi="宋体" w:cs="宋体" w:hint="eastAsia"/>
                <w:snapToGrid w:val="0"/>
                <w:sz w:val="28"/>
                <w:szCs w:val="28"/>
                <w:lang w:eastAsia="zh-CN"/>
              </w:rPr>
              <w:t>★</w:t>
            </w:r>
            <w:r w:rsidRPr="000D2845">
              <w:rPr>
                <w:rFonts w:asciiTheme="minorEastAsia" w:eastAsiaTheme="minorEastAsia" w:hAnsiTheme="minorEastAsia" w:cstheme="minorEastAsia" w:hint="eastAsia"/>
                <w:b/>
                <w:bCs/>
                <w:sz w:val="21"/>
                <w:szCs w:val="21"/>
                <w:lang w:eastAsia="zh-CN"/>
              </w:rPr>
              <w:t>需提供检测报告扫描件,检测报告必须具备CNAS或CMA认证标识或国家行政机关认定的其他认证。</w:t>
            </w:r>
          </w:p>
        </w:tc>
        <w:tc>
          <w:tcPr>
            <w:tcW w:w="758" w:type="dxa"/>
            <w:vAlign w:val="center"/>
          </w:tcPr>
          <w:p w:rsidR="004F6217" w:rsidRPr="000D2845" w:rsidRDefault="004F6217" w:rsidP="006D34B4">
            <w:pPr>
              <w:pStyle w:val="a4"/>
              <w:jc w:val="center"/>
              <w:rPr>
                <w:rFonts w:ascii="微软雅黑" w:eastAsia="微软雅黑" w:hAnsi="微软雅黑" w:cs="微软雅黑"/>
                <w:spacing w:val="-9"/>
                <w:sz w:val="21"/>
                <w:szCs w:val="21"/>
              </w:rPr>
            </w:pPr>
            <w:r w:rsidRPr="000D2845">
              <w:rPr>
                <w:rFonts w:ascii="微软雅黑" w:eastAsia="微软雅黑" w:hAnsi="微软雅黑" w:cs="微软雅黑" w:hint="eastAsia"/>
                <w:spacing w:val="-9"/>
                <w:sz w:val="21"/>
                <w:szCs w:val="21"/>
              </w:rPr>
              <w:t>30</w:t>
            </w:r>
          </w:p>
        </w:tc>
        <w:tc>
          <w:tcPr>
            <w:tcW w:w="542" w:type="dxa"/>
            <w:vAlign w:val="center"/>
          </w:tcPr>
          <w:p w:rsidR="004F6217" w:rsidRPr="000D2845" w:rsidRDefault="004F6217" w:rsidP="006D34B4">
            <w:pPr>
              <w:jc w:val="center"/>
              <w:rPr>
                <w:rFonts w:ascii="微软雅黑" w:eastAsia="微软雅黑" w:hAnsi="微软雅黑" w:cs="微软雅黑"/>
                <w:spacing w:val="1"/>
                <w:sz w:val="21"/>
                <w:szCs w:val="21"/>
              </w:rPr>
            </w:pPr>
            <w:r w:rsidRPr="000D2845">
              <w:rPr>
                <w:rFonts w:ascii="微软雅黑" w:eastAsia="微软雅黑" w:hAnsi="微软雅黑" w:cs="微软雅黑" w:hint="eastAsia"/>
                <w:spacing w:val="1"/>
                <w:sz w:val="21"/>
                <w:szCs w:val="21"/>
              </w:rPr>
              <w:t>顶</w:t>
            </w:r>
          </w:p>
        </w:tc>
        <w:tc>
          <w:tcPr>
            <w:tcW w:w="1324" w:type="dxa"/>
            <w:vAlign w:val="center"/>
          </w:tcPr>
          <w:p w:rsidR="004F6217" w:rsidRPr="000D2845" w:rsidRDefault="004F6217" w:rsidP="006D34B4">
            <w:pPr>
              <w:pStyle w:val="a4"/>
              <w:jc w:val="center"/>
              <w:rPr>
                <w:rFonts w:ascii="微软雅黑" w:eastAsia="微软雅黑" w:hAnsi="微软雅黑" w:cs="微软雅黑"/>
                <w:spacing w:val="-9"/>
                <w:sz w:val="21"/>
              </w:rPr>
            </w:pPr>
            <w:r w:rsidRPr="000D2845">
              <w:rPr>
                <w:rFonts w:ascii="微软雅黑" w:eastAsia="微软雅黑" w:hAnsi="微软雅黑" w:cs="微软雅黑" w:hint="eastAsia"/>
                <w:spacing w:val="-9"/>
                <w:sz w:val="21"/>
                <w:szCs w:val="21"/>
              </w:rPr>
              <w:t>950</w:t>
            </w:r>
          </w:p>
        </w:tc>
      </w:tr>
      <w:tr w:rsidR="004F6217" w:rsidRPr="000D2845" w:rsidTr="006D34B4">
        <w:trPr>
          <w:trHeight w:val="2493"/>
        </w:trPr>
        <w:tc>
          <w:tcPr>
            <w:tcW w:w="604" w:type="dxa"/>
            <w:vAlign w:val="center"/>
          </w:tcPr>
          <w:p w:rsidR="004F6217" w:rsidRPr="000D2845" w:rsidRDefault="004F6217" w:rsidP="006D34B4">
            <w:pPr>
              <w:pStyle w:val="a5"/>
              <w:ind w:firstLineChars="100" w:firstLine="210"/>
              <w:rPr>
                <w:rFonts w:ascii="微软雅黑" w:eastAsia="微软雅黑" w:hAnsi="微软雅黑" w:cs="微软雅黑"/>
                <w:sz w:val="21"/>
                <w:szCs w:val="21"/>
              </w:rPr>
            </w:pPr>
            <w:r w:rsidRPr="000D2845">
              <w:rPr>
                <w:rFonts w:ascii="微软雅黑" w:eastAsia="微软雅黑" w:hAnsi="微软雅黑" w:cs="微软雅黑" w:hint="eastAsia"/>
                <w:sz w:val="21"/>
                <w:szCs w:val="21"/>
              </w:rPr>
              <w:t>8</w:t>
            </w:r>
          </w:p>
        </w:tc>
        <w:tc>
          <w:tcPr>
            <w:tcW w:w="1108" w:type="dxa"/>
            <w:vAlign w:val="center"/>
          </w:tcPr>
          <w:p w:rsidR="004F6217" w:rsidRPr="000D2845" w:rsidRDefault="004F6217" w:rsidP="006D34B4">
            <w:pPr>
              <w:pStyle w:val="a5"/>
              <w:ind w:firstLine="0"/>
              <w:jc w:val="center"/>
              <w:rPr>
                <w:rFonts w:ascii="微软雅黑" w:eastAsia="微软雅黑" w:hAnsi="微软雅黑" w:cs="微软雅黑"/>
                <w:sz w:val="21"/>
                <w:szCs w:val="21"/>
                <w:lang w:eastAsia="zh-CN"/>
              </w:rPr>
            </w:pPr>
            <w:r w:rsidRPr="000D2845">
              <w:rPr>
                <w:rFonts w:ascii="微软雅黑" w:eastAsia="微软雅黑" w:hAnsi="微软雅黑" w:cs="微软雅黑" w:hint="eastAsia"/>
                <w:sz w:val="21"/>
                <w:szCs w:val="21"/>
              </w:rPr>
              <w:t>蓝牙</w:t>
            </w:r>
          </w:p>
          <w:p w:rsidR="004F6217" w:rsidRPr="000D2845" w:rsidRDefault="004F6217" w:rsidP="006D34B4">
            <w:pPr>
              <w:pStyle w:val="a5"/>
              <w:ind w:firstLine="0"/>
              <w:jc w:val="center"/>
              <w:rPr>
                <w:rFonts w:ascii="微软雅黑" w:eastAsia="微软雅黑" w:hAnsi="微软雅黑" w:cs="微软雅黑"/>
                <w:sz w:val="21"/>
                <w:szCs w:val="21"/>
              </w:rPr>
            </w:pPr>
            <w:r w:rsidRPr="000D2845">
              <w:rPr>
                <w:rFonts w:ascii="微软雅黑" w:eastAsia="微软雅黑" w:hAnsi="微软雅黑" w:cs="微软雅黑" w:hint="eastAsia"/>
                <w:sz w:val="21"/>
                <w:szCs w:val="21"/>
              </w:rPr>
              <w:t>通讯系统</w:t>
            </w:r>
          </w:p>
        </w:tc>
        <w:tc>
          <w:tcPr>
            <w:tcW w:w="5802" w:type="dxa"/>
          </w:tcPr>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1、功能要求</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1）头盔耳机可同时处理四路语音（对讲机、喇叭喊话、手机和智慧平台语音）实现对讲机对讲、喇叭喊话、手机接听电话及媒体音频（摩托车摄像机的语音播报），可做到对讲机对讲的同时可以进行喇叭喊话或者接电话，无需切换，可做到同时听分别讲不串音，互相保密；</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（2）头盔耳机可无线连接对讲机、喇叭喊话器、遥控器、警务通手机四路设备；</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（3）摘下头盔后，自动连接到手咪进行通话，戴上头盔和不戴头盔时通讯无缝切换；</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（4）车把和头盔耳机上均有PTT键，分别按着他们来对讲；通过车上的遥控PTT键，实现对讲机对讲，喇叭喊话及接电话；</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（5）头盔耳机和肩咪可实现远程80米喇叭无线喊话；</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（6）本套产品均可提供有线无线；</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（7）语音循环播报，支持SD卡、手机蓝牙、即录即播模式</w:t>
            </w:r>
            <w:r>
              <w:rPr>
                <w:rFonts w:ascii="宋体" w:eastAsia="宋体" w:hAnsi="宋体" w:cs="宋体" w:hint="eastAsia"/>
                <w:snapToGrid w:val="0"/>
                <w:sz w:val="21"/>
                <w:szCs w:val="21"/>
                <w:lang w:eastAsia="zh-CN"/>
              </w:rPr>
              <w:t>，</w:t>
            </w:r>
            <w:r w:rsidRPr="000D2845">
              <w:rPr>
                <w:rFonts w:ascii="宋体" w:eastAsia="宋体" w:hAnsi="宋体" w:cs="宋体" w:hint="eastAsia"/>
                <w:snapToGrid w:val="0"/>
                <w:sz w:val="21"/>
                <w:szCs w:val="21"/>
                <w:lang w:eastAsia="zh-CN"/>
              </w:rPr>
              <w:t>手机通电话时也可以进行对讲机通讯，无需切换；</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（8）超强消噪和防啸叫功能，保持清晰通话；</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（9）头盔耳机内置应急电池供电仓（7号电池）加载电池可无线续航；</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（10）蓝牙手咪：蓝牙版本:4.1，支持蓝牙协议： HFP, HSP,A2DP,AVRCP ，蓝牙射频等级：Class 2 ，支持耳机：兼容各种3.5mm类型插头的耳机，麦克风类型：全指向DSP消噪麦克风</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（11）电池类型：1600mA可充电锂电池，充电时间：约3小时，工作时间：约14小时，防水等级：IP65，频率 :2.402~2.480GHz，操作温度: -15℃ ~45℃，存储温度: -25℃ ~60℃，频率范围:2.402～2.480GHz；</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（12）对讲机适配器：蓝牙适配，支持蓝牙协议： AGHFP, SPP ，蓝牙射频等级：Class 2，发射功率：4dB，灵敏度：-75dB，操作使用距离：10米</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频率 :2.402~2.480GHz，操作温度: -15℃ ~45℃，存储温度: -25℃ ~60℃，防水等级：IP65；</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（13）头盔蓝牙耳机：超强DSP消噪防啸叫，蓝牙版本4.1 ，支持协议：HFP,HSP，SPP,PTT</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 xml:space="preserve">传输距离:10M，频率范围:2.402～2.480GHz，射频等级:Class 1，发射功率:16dB，待机时间:约60H，通讯時间:约12H ，电池类型:500MAh，充电时间:小于3小时  </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 xml:space="preserve">充电电源:DC5.0V/ 500MA，工作电压:3.3~4.2V，外形顏色:灰色，操作温度:-15C～45C  </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存储温度:-25C～60C，支持7号电池:工作时间2-3小时，防水等级  ≥IP66；</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 xml:space="preserve">（14）喇叭适配器+遥控器：蓝牙版本: 4.1，蓝牙协议：AGHFP,AGHSP，蓝牙射频等级：Class 2，发射功率：4dB，灵敏度：-75dB，操作使用距离：配蓝牙耳机50米，频率 :2.402~2.480GHz    </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操作温度: -15℃ ~45℃，存储温度: -25℃ ~60℃，连接摩托车上的12V供电自动充电，防水等级：IP65。</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2、参数要求</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snapToGrid w:val="0"/>
                <w:sz w:val="21"/>
                <w:szCs w:val="21"/>
                <w:lang w:eastAsia="zh-CN"/>
              </w:rPr>
              <w:t>（1）蓝牙无线通讯系统成品技术参数，执行标准：《GB/T 15211-2013 》、《GB/T17626.2-2018》、《GB/T4208-2017》</w:t>
            </w:r>
          </w:p>
          <w:p w:rsidR="004F6217" w:rsidRPr="000D2845" w:rsidRDefault="004F6217" w:rsidP="006D34B4">
            <w:pPr>
              <w:pStyle w:val="a5"/>
              <w:ind w:left="132" w:firstLineChars="67" w:firstLine="141"/>
              <w:rPr>
                <w:rFonts w:cs="宋体"/>
                <w:b/>
                <w:sz w:val="21"/>
                <w:szCs w:val="21"/>
                <w:lang w:eastAsia="zh-CN"/>
              </w:rPr>
            </w:pPr>
            <w:r w:rsidRPr="000D2845">
              <w:rPr>
                <w:rFonts w:ascii="宋体" w:eastAsia="宋体" w:hAnsi="宋体" w:cs="宋体" w:hint="eastAsia"/>
                <w:b/>
                <w:snapToGrid w:val="0"/>
                <w:sz w:val="21"/>
                <w:szCs w:val="21"/>
                <w:lang w:eastAsia="zh-CN"/>
              </w:rPr>
              <w:t>（2）须提供合格的检验报告（</w:t>
            </w:r>
            <w:r w:rsidRPr="000D2845">
              <w:rPr>
                <w:rFonts w:ascii="宋体" w:eastAsia="宋体" w:hAnsi="宋体" w:cs="宋体" w:hint="eastAsia"/>
                <w:b/>
                <w:bCs/>
                <w:snapToGrid w:val="0"/>
                <w:sz w:val="21"/>
                <w:szCs w:val="21"/>
                <w:lang w:eastAsia="zh-CN"/>
              </w:rPr>
              <w:t>检测报告必须具备CNAS或CMA认证标识或国家行政机关认定的其他认证</w:t>
            </w:r>
            <w:r w:rsidRPr="000D2845">
              <w:rPr>
                <w:rFonts w:ascii="宋体" w:eastAsia="宋体" w:hAnsi="宋体" w:cs="宋体" w:hint="eastAsia"/>
                <w:b/>
                <w:snapToGrid w:val="0"/>
                <w:sz w:val="21"/>
                <w:szCs w:val="21"/>
                <w:lang w:eastAsia="zh-CN"/>
              </w:rPr>
              <w:t>），至少包含以下检验项目：</w:t>
            </w:r>
          </w:p>
          <w:p w:rsidR="004F6217" w:rsidRPr="000D2845" w:rsidRDefault="004F6217" w:rsidP="006D34B4">
            <w:pPr>
              <w:pStyle w:val="a5"/>
              <w:ind w:left="132" w:firstLineChars="67" w:firstLine="141"/>
              <w:rPr>
                <w:rFonts w:cs="宋体"/>
                <w:sz w:val="21"/>
                <w:szCs w:val="21"/>
                <w:lang w:eastAsia="zh-CN"/>
              </w:rPr>
            </w:pPr>
            <w:r w:rsidRPr="000D2845">
              <w:rPr>
                <w:rFonts w:ascii="宋体" w:eastAsia="宋体" w:hAnsi="宋体" w:cs="宋体" w:hint="eastAsia"/>
                <w:b/>
                <w:snapToGrid w:val="0"/>
                <w:sz w:val="21"/>
                <w:szCs w:val="21"/>
                <w:lang w:eastAsia="zh-CN"/>
              </w:rPr>
              <w:t>蓝牙头盔耳机链接手机功能检验、自动连接功能检验、无线喊话功能检验、通讯距离检验、干电池应急功能检验、高低温试验、充电试验等。</w:t>
            </w:r>
          </w:p>
        </w:tc>
        <w:tc>
          <w:tcPr>
            <w:tcW w:w="758" w:type="dxa"/>
            <w:vAlign w:val="center"/>
          </w:tcPr>
          <w:p w:rsidR="004F6217" w:rsidRPr="000D2845" w:rsidRDefault="004F6217" w:rsidP="006D34B4">
            <w:pPr>
              <w:pStyle w:val="a4"/>
              <w:jc w:val="center"/>
              <w:rPr>
                <w:rFonts w:ascii="微软雅黑" w:eastAsia="微软雅黑" w:hAnsi="微软雅黑" w:cs="微软雅黑"/>
                <w:spacing w:val="-9"/>
                <w:sz w:val="21"/>
                <w:szCs w:val="21"/>
              </w:rPr>
            </w:pPr>
            <w:r w:rsidRPr="000D2845">
              <w:rPr>
                <w:rFonts w:ascii="微软雅黑" w:eastAsia="微软雅黑" w:hAnsi="微软雅黑" w:cs="微软雅黑" w:hint="eastAsia"/>
                <w:spacing w:val="-9"/>
                <w:sz w:val="21"/>
                <w:szCs w:val="21"/>
              </w:rPr>
              <w:t>30</w:t>
            </w:r>
          </w:p>
        </w:tc>
        <w:tc>
          <w:tcPr>
            <w:tcW w:w="542" w:type="dxa"/>
            <w:vAlign w:val="center"/>
          </w:tcPr>
          <w:p w:rsidR="004F6217" w:rsidRPr="000D2845" w:rsidRDefault="004F6217" w:rsidP="006D34B4">
            <w:pPr>
              <w:jc w:val="center"/>
              <w:rPr>
                <w:rFonts w:ascii="微软雅黑" w:eastAsia="微软雅黑" w:hAnsi="微软雅黑" w:cs="微软雅黑"/>
                <w:spacing w:val="1"/>
                <w:sz w:val="21"/>
                <w:szCs w:val="21"/>
              </w:rPr>
            </w:pPr>
            <w:r w:rsidRPr="000D2845">
              <w:rPr>
                <w:rFonts w:ascii="微软雅黑" w:eastAsia="微软雅黑" w:hAnsi="微软雅黑" w:cs="微软雅黑" w:hint="eastAsia"/>
                <w:spacing w:val="1"/>
                <w:sz w:val="21"/>
                <w:szCs w:val="21"/>
              </w:rPr>
              <w:t>套</w:t>
            </w:r>
          </w:p>
        </w:tc>
        <w:tc>
          <w:tcPr>
            <w:tcW w:w="1324" w:type="dxa"/>
            <w:vAlign w:val="center"/>
          </w:tcPr>
          <w:p w:rsidR="004F6217" w:rsidRPr="000D2845" w:rsidRDefault="004F6217" w:rsidP="006D34B4">
            <w:pPr>
              <w:pStyle w:val="a4"/>
              <w:jc w:val="center"/>
              <w:rPr>
                <w:rFonts w:ascii="微软雅黑" w:eastAsia="微软雅黑" w:hAnsi="微软雅黑" w:cs="微软雅黑"/>
                <w:spacing w:val="-9"/>
                <w:sz w:val="21"/>
              </w:rPr>
            </w:pPr>
            <w:r w:rsidRPr="000D2845">
              <w:rPr>
                <w:rFonts w:ascii="微软雅黑" w:eastAsia="微软雅黑" w:hAnsi="微软雅黑" w:cs="微软雅黑" w:hint="eastAsia"/>
                <w:spacing w:val="-9"/>
                <w:sz w:val="21"/>
                <w:szCs w:val="21"/>
              </w:rPr>
              <w:t>4120</w:t>
            </w:r>
          </w:p>
        </w:tc>
      </w:tr>
    </w:tbl>
    <w:p w:rsidR="004F6217" w:rsidRPr="0011685A" w:rsidRDefault="004F6217" w:rsidP="004F6217">
      <w:pPr>
        <w:rPr>
          <w:rFonts w:ascii="黑体" w:eastAsia="黑体" w:hAnsi="黑体"/>
          <w:b/>
          <w:sz w:val="24"/>
        </w:rPr>
      </w:pPr>
      <w:r w:rsidRPr="0011685A">
        <w:rPr>
          <w:rFonts w:ascii="宋体" w:hAnsi="宋体" w:cs="宋体" w:hint="eastAsia"/>
          <w:b/>
          <w:snapToGrid w:val="0"/>
          <w:kern w:val="0"/>
          <w:sz w:val="24"/>
        </w:rPr>
        <w:t>上述</w:t>
      </w:r>
      <w:r>
        <w:rPr>
          <w:rFonts w:ascii="宋体" w:hAnsi="宋体" w:cs="宋体" w:hint="eastAsia"/>
          <w:b/>
          <w:snapToGrid w:val="0"/>
          <w:kern w:val="0"/>
          <w:sz w:val="24"/>
        </w:rPr>
        <w:t>1-7</w:t>
      </w:r>
      <w:r w:rsidRPr="0011685A">
        <w:rPr>
          <w:rFonts w:ascii="宋体" w:hAnsi="宋体" w:cs="宋体" w:hint="eastAsia"/>
          <w:b/>
          <w:snapToGrid w:val="0"/>
          <w:kern w:val="0"/>
          <w:sz w:val="24"/>
        </w:rPr>
        <w:t>项产品需提供厂家针对本项目</w:t>
      </w:r>
      <w:r>
        <w:rPr>
          <w:rFonts w:ascii="宋体" w:hAnsi="宋体" w:cs="宋体" w:hint="eastAsia"/>
          <w:b/>
          <w:snapToGrid w:val="0"/>
          <w:kern w:val="0"/>
          <w:sz w:val="24"/>
        </w:rPr>
        <w:t>的授权书及产品售后服务承诺函</w:t>
      </w:r>
      <w:r w:rsidRPr="0011685A">
        <w:rPr>
          <w:rFonts w:ascii="宋体" w:hAnsi="宋体" w:cs="宋体" w:hint="eastAsia"/>
          <w:b/>
          <w:snapToGrid w:val="0"/>
          <w:kern w:val="0"/>
          <w:sz w:val="24"/>
        </w:rPr>
        <w:t>，否则在“</w:t>
      </w:r>
      <w:r w:rsidRPr="0011685A">
        <w:rPr>
          <w:rFonts w:ascii="宋体" w:hAnsi="宋体" w:cs="宋体"/>
          <w:b/>
          <w:snapToGrid w:val="0"/>
          <w:kern w:val="0"/>
          <w:sz w:val="24"/>
        </w:rPr>
        <w:t>产品指标参数响应情况</w:t>
      </w:r>
      <w:r w:rsidRPr="0011685A">
        <w:rPr>
          <w:rFonts w:ascii="宋体" w:hAnsi="宋体" w:cs="宋体" w:hint="eastAsia"/>
          <w:b/>
          <w:snapToGrid w:val="0"/>
          <w:kern w:val="0"/>
          <w:sz w:val="24"/>
        </w:rPr>
        <w:t>”评分中将无法获得相应分数。</w:t>
      </w:r>
    </w:p>
    <w:p w:rsidR="004F6217" w:rsidRDefault="004F6217" w:rsidP="004F6217">
      <w:pPr>
        <w:rPr>
          <w:rFonts w:ascii="宋体" w:hAnsi="宋体"/>
          <w:b/>
          <w:sz w:val="28"/>
          <w:szCs w:val="28"/>
        </w:rPr>
      </w:pPr>
    </w:p>
    <w:p w:rsidR="004F6217" w:rsidRPr="000D2845" w:rsidRDefault="004F6217" w:rsidP="004F6217">
      <w:pPr>
        <w:rPr>
          <w:rFonts w:ascii="宋体" w:hAnsi="宋体"/>
          <w:b/>
          <w:sz w:val="28"/>
          <w:szCs w:val="28"/>
        </w:rPr>
      </w:pPr>
      <w:r w:rsidRPr="000D2845">
        <w:rPr>
          <w:rFonts w:ascii="宋体" w:hAnsi="宋体" w:hint="eastAsia"/>
          <w:b/>
          <w:sz w:val="28"/>
          <w:szCs w:val="28"/>
        </w:rPr>
        <w:t>三、</w:t>
      </w:r>
      <w:r w:rsidRPr="000D2845">
        <w:rPr>
          <w:rFonts w:ascii="宋体" w:hAnsi="宋体"/>
          <w:b/>
          <w:sz w:val="28"/>
          <w:szCs w:val="28"/>
        </w:rPr>
        <w:t>商务要求</w:t>
      </w:r>
    </w:p>
    <w:p w:rsidR="004F6217" w:rsidRPr="000D2845" w:rsidRDefault="004F6217" w:rsidP="004F6217">
      <w:pPr>
        <w:spacing w:line="360" w:lineRule="auto"/>
        <w:ind w:firstLineChars="200" w:firstLine="422"/>
        <w:rPr>
          <w:rStyle w:val="NormalCharacter"/>
          <w:rFonts w:ascii="宋体" w:hAnsi="宋体" w:cs="宋体"/>
          <w:b/>
        </w:rPr>
      </w:pPr>
      <w:r w:rsidRPr="000D2845">
        <w:rPr>
          <w:rStyle w:val="NormalCharacter"/>
          <w:rFonts w:ascii="宋体" w:hAnsi="宋体" w:cs="宋体" w:hint="eastAsia"/>
          <w:b/>
        </w:rPr>
        <w:t>1.合同履行期限</w:t>
      </w:r>
    </w:p>
    <w:p w:rsidR="004F6217" w:rsidRPr="000D2845" w:rsidRDefault="004F6217" w:rsidP="004F6217">
      <w:pPr>
        <w:spacing w:line="360" w:lineRule="auto"/>
        <w:ind w:firstLineChars="200" w:firstLine="420"/>
        <w:rPr>
          <w:rStyle w:val="NormalCharacter"/>
          <w:rFonts w:ascii="宋体" w:hAnsi="宋体" w:cs="宋体"/>
        </w:rPr>
      </w:pPr>
      <w:r w:rsidRPr="000D2845">
        <w:rPr>
          <w:rFonts w:ascii="宋体" w:hAnsi="宋体" w:cs="宋体"/>
        </w:rPr>
        <w:t>签订合同生效之日起20天内</w:t>
      </w:r>
    </w:p>
    <w:p w:rsidR="004F6217" w:rsidRPr="000D2845" w:rsidRDefault="004F6217" w:rsidP="004F6217">
      <w:pPr>
        <w:spacing w:line="360" w:lineRule="auto"/>
        <w:ind w:firstLineChars="200" w:firstLine="422"/>
        <w:rPr>
          <w:rStyle w:val="NormalCharacter"/>
          <w:rFonts w:ascii="宋体" w:hAnsi="宋体" w:cs="宋体"/>
          <w:b/>
        </w:rPr>
      </w:pPr>
      <w:r w:rsidRPr="000D2845">
        <w:rPr>
          <w:rStyle w:val="NormalCharacter"/>
          <w:rFonts w:ascii="宋体" w:hAnsi="宋体" w:cs="宋体" w:hint="eastAsia"/>
          <w:b/>
        </w:rPr>
        <w:t>2.交货地点</w:t>
      </w:r>
    </w:p>
    <w:p w:rsidR="004F6217" w:rsidRPr="000D2845" w:rsidRDefault="004F6217" w:rsidP="004F6217">
      <w:pPr>
        <w:spacing w:line="360" w:lineRule="auto"/>
        <w:ind w:firstLineChars="200" w:firstLine="420"/>
        <w:rPr>
          <w:rStyle w:val="NormalCharacter"/>
          <w:rFonts w:ascii="宋体" w:hAnsi="宋体" w:cs="宋体"/>
        </w:rPr>
      </w:pPr>
      <w:r w:rsidRPr="000D2845">
        <w:rPr>
          <w:rStyle w:val="NormalCharacter"/>
          <w:rFonts w:ascii="宋体" w:hAnsi="宋体" w:cs="宋体" w:hint="eastAsia"/>
        </w:rPr>
        <w:t>海南省海口市，具体以采购人指定地点为准。</w:t>
      </w:r>
    </w:p>
    <w:p w:rsidR="004F6217" w:rsidRPr="000D2845" w:rsidRDefault="004F6217" w:rsidP="004F6217">
      <w:pPr>
        <w:spacing w:line="360" w:lineRule="auto"/>
        <w:ind w:firstLineChars="200" w:firstLine="422"/>
        <w:rPr>
          <w:rStyle w:val="NormalCharacter"/>
          <w:rFonts w:ascii="宋体" w:hAnsi="宋体" w:cs="宋体"/>
          <w:b/>
        </w:rPr>
      </w:pPr>
      <w:r w:rsidRPr="000D2845">
        <w:rPr>
          <w:rStyle w:val="NormalCharacter"/>
          <w:rFonts w:ascii="宋体" w:hAnsi="宋体" w:cs="宋体" w:hint="eastAsia"/>
          <w:b/>
        </w:rPr>
        <w:t>3.付款时间、方式及条件</w:t>
      </w:r>
    </w:p>
    <w:p w:rsidR="004F6217" w:rsidRPr="000D2845" w:rsidRDefault="004F6217" w:rsidP="004F6217">
      <w:pPr>
        <w:spacing w:line="360" w:lineRule="auto"/>
        <w:ind w:firstLineChars="200" w:firstLine="420"/>
        <w:rPr>
          <w:rFonts w:ascii="宋体" w:hAnsi="宋体" w:cs="宋体"/>
        </w:rPr>
      </w:pPr>
      <w:r w:rsidRPr="000D2845">
        <w:rPr>
          <w:rFonts w:ascii="宋体" w:hAnsi="宋体" w:cs="宋体" w:hint="eastAsia"/>
        </w:rPr>
        <w:t>采购双方签订合同时另行约定。</w:t>
      </w:r>
    </w:p>
    <w:p w:rsidR="004F6217" w:rsidRPr="000D2845" w:rsidRDefault="004F6217" w:rsidP="004F6217">
      <w:pPr>
        <w:spacing w:line="360" w:lineRule="auto"/>
        <w:ind w:firstLineChars="200" w:firstLine="420"/>
        <w:rPr>
          <w:rFonts w:ascii="宋体" w:hAnsi="宋体" w:cs="宋体"/>
          <w:bCs/>
          <w:szCs w:val="21"/>
        </w:rPr>
      </w:pPr>
      <w:r w:rsidRPr="000D2845">
        <w:rPr>
          <w:rFonts w:cs="宋体" w:hint="eastAsia"/>
          <w:bCs/>
          <w:szCs w:val="21"/>
        </w:rPr>
        <w:t>4.</w:t>
      </w:r>
      <w:r w:rsidRPr="000D2845">
        <w:rPr>
          <w:rFonts w:cs="宋体" w:hint="eastAsia"/>
          <w:bCs/>
          <w:szCs w:val="21"/>
        </w:rPr>
        <w:t>成交供应商</w:t>
      </w:r>
      <w:r w:rsidRPr="000D2845">
        <w:rPr>
          <w:rFonts w:ascii="宋体" w:hAnsi="宋体" w:cs="宋体" w:hint="eastAsia"/>
          <w:bCs/>
          <w:szCs w:val="21"/>
        </w:rPr>
        <w:t>在收到采购人通知组织量体后，应及时派出技术人员到采购人指定地点为有关人员进行量体，并于2天内完成量体、套号、数据登记整理等相关工作。</w:t>
      </w:r>
    </w:p>
    <w:p w:rsidR="004F6217" w:rsidRPr="000D2845" w:rsidRDefault="004F6217" w:rsidP="004F6217">
      <w:pPr>
        <w:spacing w:line="360" w:lineRule="auto"/>
        <w:ind w:firstLineChars="200" w:firstLine="420"/>
        <w:rPr>
          <w:rFonts w:ascii="宋体" w:hAnsi="宋体" w:cs="宋体"/>
          <w:bCs/>
          <w:szCs w:val="21"/>
        </w:rPr>
      </w:pPr>
      <w:r w:rsidRPr="000D2845">
        <w:rPr>
          <w:rFonts w:ascii="宋体" w:hAnsi="宋体" w:cs="宋体" w:hint="eastAsia"/>
          <w:bCs/>
          <w:szCs w:val="21"/>
        </w:rPr>
        <w:t>5.项目验收前由采购人有权委托具有国内认证体系资质的第三方检测机构出具抽检报告。检测费用由中标人负责，被检测产品检测后由中标人免费替换。如所送检的某一产品不符合合同约定要求，中标人需免费更换该批次所有产品，直至该产品检测符合合同约定要求为止。</w:t>
      </w:r>
      <w:r w:rsidRPr="000D2845">
        <w:rPr>
          <w:rFonts w:ascii="宋体" w:hAnsi="宋体" w:cs="宋体"/>
          <w:bCs/>
          <w:szCs w:val="21"/>
        </w:rPr>
        <w:t>由此产生的时间延误与有关费用由</w:t>
      </w:r>
      <w:r w:rsidRPr="000D2845">
        <w:rPr>
          <w:rFonts w:ascii="宋体" w:hAnsi="宋体" w:cs="宋体" w:hint="eastAsia"/>
          <w:bCs/>
          <w:szCs w:val="21"/>
        </w:rPr>
        <w:t>中标人</w:t>
      </w:r>
      <w:r w:rsidRPr="000D2845">
        <w:rPr>
          <w:rFonts w:ascii="宋体" w:hAnsi="宋体" w:cs="宋体"/>
          <w:bCs/>
          <w:szCs w:val="21"/>
        </w:rPr>
        <w:t>承担，如因此造成延期供货，</w:t>
      </w:r>
      <w:r w:rsidRPr="000D2845">
        <w:rPr>
          <w:rFonts w:ascii="宋体" w:hAnsi="宋体" w:cs="宋体" w:hint="eastAsia"/>
          <w:bCs/>
          <w:szCs w:val="21"/>
        </w:rPr>
        <w:t>采购人</w:t>
      </w:r>
      <w:r w:rsidRPr="000D2845">
        <w:rPr>
          <w:rFonts w:ascii="宋体" w:hAnsi="宋体" w:cs="宋体"/>
          <w:bCs/>
          <w:szCs w:val="21"/>
        </w:rPr>
        <w:t>有权按延期交货索赔。</w:t>
      </w:r>
    </w:p>
    <w:p w:rsidR="004F6217" w:rsidRPr="000D2845" w:rsidRDefault="004F6217" w:rsidP="004F6217">
      <w:pPr>
        <w:spacing w:line="360" w:lineRule="auto"/>
        <w:ind w:firstLineChars="200" w:firstLine="422"/>
        <w:rPr>
          <w:b/>
          <w:bCs/>
        </w:rPr>
      </w:pPr>
      <w:r w:rsidRPr="000D2845">
        <w:rPr>
          <w:rFonts w:hint="eastAsia"/>
          <w:b/>
          <w:bCs/>
        </w:rPr>
        <w:t>6.</w:t>
      </w:r>
      <w:r w:rsidRPr="000D2845">
        <w:rPr>
          <w:rFonts w:hint="eastAsia"/>
          <w:b/>
          <w:bCs/>
        </w:rPr>
        <w:t>包装、装运和运输</w:t>
      </w:r>
    </w:p>
    <w:p w:rsidR="004F6217" w:rsidRPr="000D2845" w:rsidRDefault="004F6217" w:rsidP="004F6217">
      <w:pPr>
        <w:spacing w:line="360" w:lineRule="auto"/>
        <w:ind w:firstLineChars="200" w:firstLine="420"/>
      </w:pPr>
      <w:r w:rsidRPr="000D2845">
        <w:rPr>
          <w:rFonts w:hint="eastAsia"/>
        </w:rPr>
        <w:t>6.1.</w:t>
      </w:r>
      <w:r w:rsidRPr="000D2845">
        <w:rPr>
          <w:rFonts w:hint="eastAsia"/>
        </w:rPr>
        <w:t>包装必须与运输方式相适应，中标人负责确定包装方式；货物在包装、装运和运输过程的任何损坏均由中标人负责。</w:t>
      </w:r>
    </w:p>
    <w:p w:rsidR="004F6217" w:rsidRPr="000D2845" w:rsidRDefault="004F6217" w:rsidP="004F6217">
      <w:pPr>
        <w:spacing w:line="360" w:lineRule="auto"/>
        <w:ind w:firstLineChars="200" w:firstLine="420"/>
      </w:pPr>
      <w:r w:rsidRPr="000D2845">
        <w:rPr>
          <w:rFonts w:hint="eastAsia"/>
        </w:rPr>
        <w:t>6.2.</w:t>
      </w:r>
      <w:r w:rsidRPr="000D2845">
        <w:rPr>
          <w:rFonts w:hint="eastAsia"/>
        </w:rPr>
        <w:t>包装费、运费已包含在投标总价内。</w:t>
      </w:r>
    </w:p>
    <w:p w:rsidR="004F6217" w:rsidRPr="000D2845" w:rsidRDefault="004F6217" w:rsidP="004F6217">
      <w:pPr>
        <w:spacing w:line="360" w:lineRule="auto"/>
        <w:ind w:firstLineChars="200" w:firstLine="422"/>
        <w:rPr>
          <w:b/>
        </w:rPr>
      </w:pPr>
      <w:r w:rsidRPr="000D2845">
        <w:rPr>
          <w:rFonts w:hint="eastAsia"/>
          <w:b/>
        </w:rPr>
        <w:t>7.</w:t>
      </w:r>
      <w:r w:rsidRPr="000D2845">
        <w:rPr>
          <w:rFonts w:hint="eastAsia"/>
          <w:b/>
        </w:rPr>
        <w:t>质保期及售后服务</w:t>
      </w:r>
    </w:p>
    <w:p w:rsidR="004F6217" w:rsidRPr="000D2845" w:rsidRDefault="004F6217" w:rsidP="004F6217">
      <w:pPr>
        <w:spacing w:line="360" w:lineRule="auto"/>
        <w:ind w:firstLineChars="200" w:firstLine="420"/>
      </w:pPr>
      <w:r w:rsidRPr="000D2845">
        <w:rPr>
          <w:rFonts w:hint="eastAsia"/>
        </w:rPr>
        <w:t>7.1.</w:t>
      </w:r>
      <w:r w:rsidRPr="000D2845">
        <w:rPr>
          <w:rFonts w:hint="eastAsia"/>
        </w:rPr>
        <w:t>中标人须按国家相关服装标准要求、采购人要求规定的材料、最好的生产工艺加工制作骑行服，提供全新的、未使用过的货物。不得进行转包和分包，产品及包装须达到国家规定的环保标准。</w:t>
      </w:r>
    </w:p>
    <w:p w:rsidR="004F6217" w:rsidRPr="000D2845" w:rsidRDefault="004F6217" w:rsidP="004F6217">
      <w:pPr>
        <w:spacing w:line="360" w:lineRule="auto"/>
        <w:ind w:firstLineChars="200" w:firstLine="420"/>
      </w:pPr>
      <w:r w:rsidRPr="000D2845">
        <w:rPr>
          <w:rFonts w:hint="eastAsia"/>
        </w:rPr>
        <w:t>7.2.</w:t>
      </w:r>
      <w:r w:rsidRPr="000D2845">
        <w:rPr>
          <w:rFonts w:hint="eastAsia"/>
        </w:rPr>
        <w:t>本项目为验收合格之日起计</w:t>
      </w:r>
      <w:r w:rsidRPr="000D2845">
        <w:rPr>
          <w:rFonts w:hint="eastAsia"/>
        </w:rPr>
        <w:t>1</w:t>
      </w:r>
      <w:r w:rsidRPr="000D2845">
        <w:rPr>
          <w:rFonts w:hint="eastAsia"/>
        </w:rPr>
        <w:t>年内免费质保，“三包”服务期限为</w:t>
      </w:r>
      <w:r w:rsidRPr="000D2845">
        <w:rPr>
          <w:rFonts w:hint="eastAsia"/>
        </w:rPr>
        <w:t>1</w:t>
      </w:r>
      <w:r w:rsidRPr="000D2845">
        <w:rPr>
          <w:rFonts w:hint="eastAsia"/>
        </w:rPr>
        <w:t>年，终身维修服务，如货物在质保期内出现质量问题，中标人将按国家规定进行“包修、包换、包退”服务。</w:t>
      </w:r>
    </w:p>
    <w:p w:rsidR="004F6217" w:rsidRPr="000D2845" w:rsidRDefault="004F6217" w:rsidP="004F6217">
      <w:pPr>
        <w:spacing w:line="360" w:lineRule="auto"/>
        <w:ind w:firstLineChars="200" w:firstLine="420"/>
      </w:pPr>
      <w:r w:rsidRPr="000D2845">
        <w:rPr>
          <w:rFonts w:hint="eastAsia"/>
        </w:rPr>
        <w:t>7.3.</w:t>
      </w:r>
      <w:r w:rsidRPr="000D2845">
        <w:rPr>
          <w:rFonts w:hint="eastAsia"/>
        </w:rPr>
        <w:t>质保期服务期间，中标人提供全天候</w:t>
      </w:r>
      <w:r w:rsidRPr="000D2845">
        <w:rPr>
          <w:rFonts w:hint="eastAsia"/>
        </w:rPr>
        <w:t>24</w:t>
      </w:r>
      <w:r w:rsidRPr="000D2845">
        <w:rPr>
          <w:rFonts w:hint="eastAsia"/>
        </w:rPr>
        <w:t>小时电话服务热线，保证在接到故障电话后</w:t>
      </w:r>
      <w:r w:rsidRPr="000D2845">
        <w:rPr>
          <w:rFonts w:hint="eastAsia"/>
        </w:rPr>
        <w:t>1</w:t>
      </w:r>
      <w:r w:rsidRPr="000D2845">
        <w:rPr>
          <w:rFonts w:hint="eastAsia"/>
        </w:rPr>
        <w:t>小时内做出回复，</w:t>
      </w:r>
      <w:r w:rsidRPr="000D2845">
        <w:rPr>
          <w:rFonts w:hint="eastAsia"/>
        </w:rPr>
        <w:t>2</w:t>
      </w:r>
      <w:r w:rsidRPr="000D2845">
        <w:rPr>
          <w:rFonts w:hint="eastAsia"/>
        </w:rPr>
        <w:t>小时内到场，如现场无法解决的，</w:t>
      </w:r>
      <w:r w:rsidRPr="000D2845">
        <w:rPr>
          <w:rFonts w:hint="eastAsia"/>
        </w:rPr>
        <w:t>3</w:t>
      </w:r>
      <w:r w:rsidRPr="000D2845">
        <w:rPr>
          <w:rFonts w:hint="eastAsia"/>
        </w:rPr>
        <w:t>天内解决问题（细小问题</w:t>
      </w:r>
      <w:r w:rsidRPr="000D2845">
        <w:rPr>
          <w:rFonts w:hint="eastAsia"/>
        </w:rPr>
        <w:t>24</w:t>
      </w:r>
      <w:r w:rsidRPr="000D2845">
        <w:rPr>
          <w:rFonts w:hint="eastAsia"/>
        </w:rPr>
        <w:t>小时内完成），均为免费。质保期限外提供服务，响应及到达服务现场时间与质保期服务相同。</w:t>
      </w:r>
    </w:p>
    <w:p w:rsidR="004F6217" w:rsidRPr="000D2845" w:rsidRDefault="004F6217" w:rsidP="004F6217">
      <w:pPr>
        <w:spacing w:line="360" w:lineRule="auto"/>
        <w:ind w:firstLineChars="200" w:firstLine="420"/>
      </w:pPr>
      <w:r w:rsidRPr="000D2845">
        <w:rPr>
          <w:rFonts w:hint="eastAsia"/>
        </w:rPr>
        <w:t>7.4.</w:t>
      </w:r>
      <w:r w:rsidRPr="000D2845">
        <w:rPr>
          <w:rFonts w:hint="eastAsia"/>
        </w:rPr>
        <w:t>中标人须严格按投标技术文件相关条款兑现售前、售后服务、产品供应方案、质量保证等承诺。</w:t>
      </w:r>
    </w:p>
    <w:p w:rsidR="004F6217" w:rsidRPr="000D2845" w:rsidRDefault="004F6217" w:rsidP="004F6217">
      <w:pPr>
        <w:spacing w:line="360" w:lineRule="auto"/>
        <w:ind w:firstLineChars="200" w:firstLine="420"/>
      </w:pPr>
      <w:r w:rsidRPr="000D2845">
        <w:rPr>
          <w:rFonts w:hint="eastAsia"/>
        </w:rPr>
        <w:t>7.5.</w:t>
      </w:r>
      <w:r w:rsidRPr="000D2845">
        <w:rPr>
          <w:rFonts w:hint="eastAsia"/>
        </w:rPr>
        <w:t>中标人所提供货物的数量、质量、规格及工艺等不符合合同约定、未能通过验收或者在使用中出现严重缺陷的，中标人必须及时更换，并承担由此产生的所有费用及采购人损失。</w:t>
      </w:r>
    </w:p>
    <w:p w:rsidR="004F6217" w:rsidRPr="000D2845" w:rsidRDefault="004F6217" w:rsidP="004F6217">
      <w:pPr>
        <w:spacing w:line="360" w:lineRule="auto"/>
        <w:ind w:firstLineChars="200" w:firstLine="420"/>
      </w:pPr>
      <w:r w:rsidRPr="000D2845">
        <w:rPr>
          <w:rFonts w:hint="eastAsia"/>
        </w:rPr>
        <w:t>7.6.</w:t>
      </w:r>
      <w:r w:rsidRPr="000D2845">
        <w:rPr>
          <w:rFonts w:hint="eastAsia"/>
        </w:rPr>
        <w:t>货物投入使用后，中标人应对采购人货物使用情况进行跟踪调查，及时收集使用反馈信息，并提供必要的售后服务。</w:t>
      </w:r>
    </w:p>
    <w:p w:rsidR="004F6217" w:rsidRPr="0011685A" w:rsidRDefault="004F6217" w:rsidP="004F6217">
      <w:pPr>
        <w:spacing w:line="360" w:lineRule="auto"/>
        <w:ind w:firstLineChars="200" w:firstLine="422"/>
        <w:rPr>
          <w:b/>
        </w:rPr>
      </w:pPr>
      <w:r w:rsidRPr="0011685A">
        <w:rPr>
          <w:rFonts w:hint="eastAsia"/>
          <w:b/>
        </w:rPr>
        <w:t>8</w:t>
      </w:r>
      <w:r w:rsidRPr="0011685A">
        <w:rPr>
          <w:rFonts w:hint="eastAsia"/>
          <w:b/>
        </w:rPr>
        <w:t>、</w:t>
      </w:r>
      <w:r w:rsidRPr="0011685A">
        <w:rPr>
          <w:rFonts w:hint="eastAsia"/>
          <w:b/>
          <w:bCs/>
        </w:rPr>
        <w:t>本项目核心产品为骑行服（包括上衣、裤子），</w:t>
      </w:r>
      <w:r w:rsidRPr="0011685A">
        <w:rPr>
          <w:b/>
          <w:bCs/>
        </w:rPr>
        <w:t>多家投标人提供的核心产品品牌相同的，按一家投标人计算，评审后得分最高的同品牌投标人获得中标人推荐资格</w:t>
      </w:r>
      <w:r w:rsidRPr="0011685A">
        <w:rPr>
          <w:rFonts w:hint="eastAsia"/>
          <w:b/>
          <w:bCs/>
        </w:rPr>
        <w:t>。投标人必须在投标文件中填写所投核心产品的品牌，否则按无效投标处理。</w:t>
      </w:r>
    </w:p>
    <w:p w:rsidR="004F6217" w:rsidRPr="000D2845" w:rsidRDefault="004F6217" w:rsidP="004F6217">
      <w:pPr>
        <w:rPr>
          <w:rFonts w:ascii="宋体" w:hAnsi="宋体"/>
          <w:b/>
          <w:sz w:val="28"/>
          <w:szCs w:val="28"/>
        </w:rPr>
      </w:pPr>
    </w:p>
    <w:p w:rsidR="004F6217" w:rsidRPr="000D2845" w:rsidRDefault="004F6217" w:rsidP="004F6217">
      <w:pPr>
        <w:rPr>
          <w:rFonts w:ascii="宋体" w:hAnsi="宋体"/>
          <w:b/>
          <w:sz w:val="28"/>
          <w:szCs w:val="28"/>
        </w:rPr>
      </w:pPr>
      <w:r w:rsidRPr="000D2845">
        <w:rPr>
          <w:rFonts w:ascii="宋体" w:hAnsi="宋体" w:hint="eastAsia"/>
          <w:b/>
          <w:sz w:val="28"/>
          <w:szCs w:val="28"/>
        </w:rPr>
        <w:t>四、样品</w:t>
      </w:r>
      <w:r w:rsidRPr="000D2845">
        <w:rPr>
          <w:rFonts w:ascii="宋体" w:hAnsi="宋体"/>
          <w:b/>
          <w:sz w:val="28"/>
          <w:szCs w:val="28"/>
        </w:rPr>
        <w:t>要求</w:t>
      </w:r>
    </w:p>
    <w:p w:rsidR="004F6217" w:rsidRPr="000D2845" w:rsidRDefault="004F6217" w:rsidP="004F6217">
      <w:pPr>
        <w:pStyle w:val="a6"/>
        <w:spacing w:line="360" w:lineRule="auto"/>
        <w:ind w:firstLineChars="200" w:firstLine="420"/>
        <w:rPr>
          <w:rFonts w:hAnsi="宋体" w:cs="宋体"/>
          <w:sz w:val="21"/>
          <w:szCs w:val="21"/>
        </w:rPr>
      </w:pPr>
      <w:r w:rsidRPr="000D2845">
        <w:rPr>
          <w:rFonts w:hAnsi="宋体" w:cs="宋体" w:hint="eastAsia"/>
          <w:sz w:val="21"/>
          <w:szCs w:val="21"/>
        </w:rPr>
        <w:t>供应商响应时必须提供以下响应样品，供应商根据本次产品提供骑行服（夏装）一套、短袖速干</w:t>
      </w:r>
      <w:r w:rsidRPr="000D2845">
        <w:rPr>
          <w:rFonts w:hAnsi="宋体" w:cs="宋体" w:hint="eastAsia"/>
          <w:sz w:val="21"/>
          <w:szCs w:val="21"/>
        </w:rPr>
        <w:t>T</w:t>
      </w:r>
      <w:r w:rsidRPr="000D2845">
        <w:rPr>
          <w:rFonts w:hAnsi="宋体" w:cs="宋体" w:hint="eastAsia"/>
          <w:sz w:val="21"/>
          <w:szCs w:val="21"/>
        </w:rPr>
        <w:t>恤一件、夏季骑行靴一双、骑行靴一双、骑行全指手套一双、骑行全指手套一双、骑行头盔一顶、蓝牙通讯系统一套，等</w:t>
      </w:r>
      <w:r w:rsidRPr="000D2845">
        <w:rPr>
          <w:rFonts w:hAnsi="宋体" w:cs="宋体" w:hint="eastAsia"/>
          <w:sz w:val="21"/>
          <w:szCs w:val="21"/>
        </w:rPr>
        <w:t>8</w:t>
      </w:r>
      <w:r w:rsidRPr="000D2845">
        <w:rPr>
          <w:rFonts w:hAnsi="宋体" w:cs="宋体" w:hint="eastAsia"/>
          <w:sz w:val="21"/>
          <w:szCs w:val="21"/>
        </w:rPr>
        <w:t>件全新样品，投标样品统一按适穿身高</w:t>
      </w:r>
      <w:r w:rsidRPr="000D2845">
        <w:rPr>
          <w:rFonts w:hAnsi="宋体" w:cs="宋体" w:hint="eastAsia"/>
          <w:sz w:val="21"/>
          <w:szCs w:val="21"/>
        </w:rPr>
        <w:t>175CM</w:t>
      </w:r>
      <w:r w:rsidRPr="000D2845">
        <w:rPr>
          <w:rFonts w:hAnsi="宋体" w:cs="宋体" w:hint="eastAsia"/>
          <w:sz w:val="21"/>
          <w:szCs w:val="21"/>
        </w:rPr>
        <w:t>提供，骑行靴按</w:t>
      </w:r>
      <w:r w:rsidRPr="000D2845">
        <w:rPr>
          <w:rFonts w:hAnsi="宋体" w:cs="宋体" w:hint="eastAsia"/>
          <w:sz w:val="21"/>
          <w:szCs w:val="21"/>
        </w:rPr>
        <w:t>42</w:t>
      </w:r>
      <w:r w:rsidRPr="000D2845">
        <w:rPr>
          <w:rFonts w:hAnsi="宋体" w:cs="宋体" w:hint="eastAsia"/>
          <w:sz w:val="21"/>
          <w:szCs w:val="21"/>
        </w:rPr>
        <w:t>码提供，样品按采购需求指定标准制作，样品标明供应商名称。</w:t>
      </w:r>
    </w:p>
    <w:p w:rsidR="004F6217" w:rsidRPr="000D2845" w:rsidRDefault="004F6217" w:rsidP="004F6217">
      <w:pPr>
        <w:pStyle w:val="a6"/>
        <w:spacing w:line="360" w:lineRule="auto"/>
        <w:ind w:firstLineChars="200" w:firstLine="360"/>
      </w:pPr>
    </w:p>
    <w:p w:rsidR="004F6217" w:rsidRPr="000D2845" w:rsidRDefault="004F6217" w:rsidP="004F6217">
      <w:pPr>
        <w:widowControl/>
        <w:jc w:val="left"/>
        <w:rPr>
          <w:b/>
          <w:bCs/>
          <w:kern w:val="44"/>
          <w:sz w:val="44"/>
          <w:szCs w:val="44"/>
        </w:rPr>
      </w:pPr>
    </w:p>
    <w:p w:rsidR="00D45924" w:rsidRPr="004F6217" w:rsidRDefault="00D45924"/>
    <w:sectPr w:rsidR="00D45924" w:rsidRPr="004F62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924" w:rsidRDefault="00D45924" w:rsidP="004F6217">
      <w:r>
        <w:separator/>
      </w:r>
    </w:p>
  </w:endnote>
  <w:endnote w:type="continuationSeparator" w:id="1">
    <w:p w:rsidR="00D45924" w:rsidRDefault="00D45924" w:rsidP="004F62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924" w:rsidRDefault="00D45924" w:rsidP="004F6217">
      <w:r>
        <w:separator/>
      </w:r>
    </w:p>
  </w:footnote>
  <w:footnote w:type="continuationSeparator" w:id="1">
    <w:p w:rsidR="00D45924" w:rsidRDefault="00D45924" w:rsidP="004F6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BEA5AA"/>
    <w:multiLevelType w:val="singleLevel"/>
    <w:tmpl w:val="C3BEA5AA"/>
    <w:lvl w:ilvl="0">
      <w:start w:val="2"/>
      <w:numFmt w:val="decimal"/>
      <w:suff w:val="nothing"/>
      <w:lvlText w:val="%1、"/>
      <w:lvlJc w:val="left"/>
    </w:lvl>
  </w:abstractNum>
  <w:abstractNum w:abstractNumId="1">
    <w:nsid w:val="FCBFF11D"/>
    <w:multiLevelType w:val="singleLevel"/>
    <w:tmpl w:val="FCBFF11D"/>
    <w:lvl w:ilvl="0">
      <w:start w:val="7"/>
      <w:numFmt w:val="decimal"/>
      <w:suff w:val="space"/>
      <w:lvlText w:val="（%1）"/>
      <w:lvlJc w:val="left"/>
    </w:lvl>
  </w:abstractNum>
  <w:abstractNum w:abstractNumId="2">
    <w:nsid w:val="FE6287B2"/>
    <w:multiLevelType w:val="singleLevel"/>
    <w:tmpl w:val="FE6287B2"/>
    <w:lvl w:ilvl="0">
      <w:start w:val="1"/>
      <w:numFmt w:val="decimal"/>
      <w:suff w:val="nothing"/>
      <w:lvlText w:val="（%1）"/>
      <w:lvlJc w:val="left"/>
    </w:lvl>
  </w:abstractNum>
  <w:abstractNum w:abstractNumId="3">
    <w:nsid w:val="31A8C568"/>
    <w:multiLevelType w:val="singleLevel"/>
    <w:tmpl w:val="31A8C568"/>
    <w:lvl w:ilvl="0">
      <w:start w:val="1"/>
      <w:numFmt w:val="decimal"/>
      <w:suff w:val="space"/>
      <w:lvlText w:val="%1."/>
      <w:lvlJc w:val="left"/>
    </w:lvl>
  </w:abstractNum>
  <w:abstractNum w:abstractNumId="4">
    <w:nsid w:val="6E9E27D9"/>
    <w:multiLevelType w:val="singleLevel"/>
    <w:tmpl w:val="6E9E27D9"/>
    <w:lvl w:ilvl="0">
      <w:start w:val="2"/>
      <w:numFmt w:val="decimal"/>
      <w:suff w:val="nothing"/>
      <w:lvlText w:val="%1、"/>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217"/>
    <w:rsid w:val="004F6217"/>
    <w:rsid w:val="00D459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2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2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6217"/>
    <w:rPr>
      <w:sz w:val="18"/>
      <w:szCs w:val="18"/>
    </w:rPr>
  </w:style>
  <w:style w:type="paragraph" w:styleId="a4">
    <w:name w:val="footer"/>
    <w:basedOn w:val="a"/>
    <w:link w:val="Char0"/>
    <w:unhideWhenUsed/>
    <w:qFormat/>
    <w:rsid w:val="004F62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217"/>
    <w:rPr>
      <w:sz w:val="18"/>
      <w:szCs w:val="18"/>
    </w:rPr>
  </w:style>
  <w:style w:type="paragraph" w:styleId="a5">
    <w:name w:val="Normal Indent"/>
    <w:basedOn w:val="a"/>
    <w:uiPriority w:val="99"/>
    <w:qFormat/>
    <w:rsid w:val="004F6217"/>
    <w:pPr>
      <w:adjustRightInd w:val="0"/>
      <w:ind w:firstLine="420"/>
      <w:jc w:val="left"/>
      <w:textAlignment w:val="baseline"/>
    </w:pPr>
    <w:rPr>
      <w:rFonts w:eastAsia="楷体_GB2312"/>
      <w:sz w:val="24"/>
      <w:szCs w:val="20"/>
    </w:rPr>
  </w:style>
  <w:style w:type="paragraph" w:styleId="a6">
    <w:name w:val="annotation text"/>
    <w:basedOn w:val="a"/>
    <w:link w:val="Char1"/>
    <w:qFormat/>
    <w:rsid w:val="004F6217"/>
    <w:rPr>
      <w:sz w:val="18"/>
      <w:szCs w:val="20"/>
    </w:rPr>
  </w:style>
  <w:style w:type="character" w:customStyle="1" w:styleId="Char1">
    <w:name w:val="批注文字 Char"/>
    <w:basedOn w:val="a0"/>
    <w:link w:val="a6"/>
    <w:qFormat/>
    <w:rsid w:val="004F6217"/>
    <w:rPr>
      <w:rFonts w:ascii="Times New Roman" w:eastAsia="宋体" w:hAnsi="Times New Roman" w:cs="Times New Roman"/>
      <w:sz w:val="18"/>
      <w:szCs w:val="20"/>
    </w:rPr>
  </w:style>
  <w:style w:type="paragraph" w:styleId="a7">
    <w:name w:val="Body Text"/>
    <w:basedOn w:val="a"/>
    <w:next w:val="a"/>
    <w:link w:val="Char10"/>
    <w:qFormat/>
    <w:rsid w:val="004F6217"/>
    <w:rPr>
      <w:sz w:val="28"/>
    </w:rPr>
  </w:style>
  <w:style w:type="character" w:customStyle="1" w:styleId="Char2">
    <w:name w:val="正文文本 Char"/>
    <w:basedOn w:val="a0"/>
    <w:link w:val="a7"/>
    <w:uiPriority w:val="99"/>
    <w:semiHidden/>
    <w:rsid w:val="004F6217"/>
    <w:rPr>
      <w:rFonts w:ascii="Times New Roman" w:eastAsia="宋体" w:hAnsi="Times New Roman" w:cs="Times New Roman"/>
      <w:szCs w:val="24"/>
    </w:rPr>
  </w:style>
  <w:style w:type="character" w:customStyle="1" w:styleId="Char10">
    <w:name w:val="正文文本 Char1"/>
    <w:link w:val="a7"/>
    <w:qFormat/>
    <w:rsid w:val="004F6217"/>
    <w:rPr>
      <w:rFonts w:ascii="Times New Roman" w:eastAsia="宋体" w:hAnsi="Times New Roman" w:cs="Times New Roman"/>
      <w:sz w:val="28"/>
      <w:szCs w:val="24"/>
    </w:rPr>
  </w:style>
  <w:style w:type="table" w:customStyle="1" w:styleId="TableNormal">
    <w:name w:val="Table Normal"/>
    <w:unhideWhenUsed/>
    <w:qFormat/>
    <w:rsid w:val="004F6217"/>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0">
    <w:name w:val="正文_0"/>
    <w:autoRedefine/>
    <w:qFormat/>
    <w:rsid w:val="004F6217"/>
    <w:pPr>
      <w:widowControl w:val="0"/>
      <w:jc w:val="both"/>
    </w:pPr>
    <w:rPr>
      <w:rFonts w:ascii="宋体" w:eastAsia="宋体" w:hAnsi="Calibri" w:cs="Times New Roman"/>
      <w:kern w:val="0"/>
      <w:sz w:val="24"/>
      <w:szCs w:val="20"/>
    </w:rPr>
  </w:style>
  <w:style w:type="character" w:customStyle="1" w:styleId="NormalCharacter">
    <w:name w:val="NormalCharacter"/>
    <w:autoRedefine/>
    <w:semiHidden/>
    <w:qFormat/>
    <w:rsid w:val="004F6217"/>
  </w:style>
  <w:style w:type="paragraph" w:styleId="a8">
    <w:name w:val="Balloon Text"/>
    <w:basedOn w:val="a"/>
    <w:link w:val="Char3"/>
    <w:uiPriority w:val="99"/>
    <w:semiHidden/>
    <w:unhideWhenUsed/>
    <w:rsid w:val="004F6217"/>
    <w:rPr>
      <w:sz w:val="18"/>
      <w:szCs w:val="18"/>
    </w:rPr>
  </w:style>
  <w:style w:type="character" w:customStyle="1" w:styleId="Char3">
    <w:name w:val="批注框文本 Char"/>
    <w:basedOn w:val="a0"/>
    <w:link w:val="a8"/>
    <w:uiPriority w:val="99"/>
    <w:semiHidden/>
    <w:rsid w:val="004F621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1715</Words>
  <Characters>9776</Characters>
  <Application>Microsoft Office Word</Application>
  <DocSecurity>0</DocSecurity>
  <Lines>81</Lines>
  <Paragraphs>22</Paragraphs>
  <ScaleCrop>false</ScaleCrop>
  <Company>winos</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leroyleung</dc:creator>
  <cp:keywords/>
  <dc:description/>
  <cp:lastModifiedBy>leroyleung</cp:lastModifiedBy>
  <cp:revision>2</cp:revision>
  <dcterms:created xsi:type="dcterms:W3CDTF">2024-07-24T03:59:00Z</dcterms:created>
  <dcterms:modified xsi:type="dcterms:W3CDTF">2024-07-24T03:59:00Z</dcterms:modified>
</cp:coreProperties>
</file>