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FF2" w:rsidRPr="00D95AD5" w:rsidRDefault="007030CC" w:rsidP="007030CC">
      <w:pPr>
        <w:spacing w:line="757" w:lineRule="exact"/>
        <w:ind w:right="580" w:firstLineChars="148" w:firstLine="535"/>
        <w:jc w:val="center"/>
        <w:rPr>
          <w:rFonts w:asciiTheme="minorEastAsia" w:eastAsiaTheme="minorEastAsia" w:hAnsiTheme="minorEastAsia"/>
          <w:b/>
          <w:sz w:val="36"/>
          <w:szCs w:val="36"/>
          <w:lang w:eastAsia="zh-CN"/>
        </w:rPr>
      </w:pPr>
      <w:r w:rsidRPr="00D95AD5">
        <w:rPr>
          <w:rFonts w:asciiTheme="minorEastAsia" w:eastAsiaTheme="minorEastAsia" w:hAnsiTheme="minorEastAsia" w:hint="eastAsia"/>
          <w:b/>
          <w:sz w:val="36"/>
          <w:szCs w:val="36"/>
          <w:lang w:eastAsia="zh-CN"/>
        </w:rPr>
        <w:t>海口市第一中学高中部建筑外立面改造项目</w:t>
      </w:r>
    </w:p>
    <w:p w:rsidR="00B01FF2" w:rsidRPr="00D95AD5" w:rsidRDefault="00B01FF2">
      <w:pPr>
        <w:pStyle w:val="a3"/>
        <w:rPr>
          <w:rFonts w:asciiTheme="minorEastAsia" w:eastAsiaTheme="minorEastAsia" w:hAnsiTheme="minorEastAsia"/>
          <w:b/>
          <w:sz w:val="48"/>
          <w:lang w:eastAsia="zh-CN"/>
        </w:rPr>
      </w:pPr>
    </w:p>
    <w:p w:rsidR="00B01FF2" w:rsidRPr="00D95AD5" w:rsidRDefault="00B01FF2">
      <w:pPr>
        <w:pStyle w:val="a3"/>
        <w:rPr>
          <w:rFonts w:asciiTheme="minorEastAsia" w:eastAsiaTheme="minorEastAsia" w:hAnsiTheme="minorEastAsia"/>
          <w:b/>
          <w:sz w:val="48"/>
          <w:lang w:eastAsia="zh-CN"/>
        </w:rPr>
      </w:pPr>
    </w:p>
    <w:p w:rsidR="00B01FF2" w:rsidRPr="00D95AD5" w:rsidRDefault="00B01FF2">
      <w:pPr>
        <w:pStyle w:val="a3"/>
        <w:spacing w:before="17"/>
        <w:rPr>
          <w:rFonts w:asciiTheme="minorEastAsia" w:eastAsiaTheme="minorEastAsia" w:hAnsiTheme="minorEastAsia"/>
          <w:b/>
          <w:sz w:val="46"/>
          <w:lang w:eastAsia="zh-CN"/>
        </w:rPr>
      </w:pPr>
    </w:p>
    <w:p w:rsidR="007030CC" w:rsidRDefault="007030CC">
      <w:pPr>
        <w:pStyle w:val="a3"/>
        <w:spacing w:before="17"/>
        <w:rPr>
          <w:rFonts w:asciiTheme="minorEastAsia" w:eastAsiaTheme="minorEastAsia" w:hAnsiTheme="minorEastAsia"/>
          <w:b/>
          <w:sz w:val="46"/>
          <w:lang w:eastAsia="zh-CN"/>
        </w:rPr>
      </w:pPr>
    </w:p>
    <w:p w:rsidR="00D95AD5" w:rsidRDefault="00D95AD5">
      <w:pPr>
        <w:pStyle w:val="a3"/>
        <w:spacing w:before="17"/>
        <w:rPr>
          <w:rFonts w:asciiTheme="minorEastAsia" w:eastAsiaTheme="minorEastAsia" w:hAnsiTheme="minorEastAsia"/>
          <w:b/>
          <w:sz w:val="46"/>
          <w:lang w:eastAsia="zh-CN"/>
        </w:rPr>
      </w:pPr>
    </w:p>
    <w:p w:rsidR="00D95AD5" w:rsidRPr="00D95AD5" w:rsidRDefault="00D95AD5">
      <w:pPr>
        <w:pStyle w:val="a3"/>
        <w:spacing w:before="17"/>
        <w:rPr>
          <w:rFonts w:asciiTheme="minorEastAsia" w:eastAsiaTheme="minorEastAsia" w:hAnsiTheme="minorEastAsia"/>
          <w:b/>
          <w:sz w:val="46"/>
          <w:lang w:eastAsia="zh-CN"/>
        </w:rPr>
      </w:pPr>
    </w:p>
    <w:p w:rsidR="007030CC" w:rsidRPr="00D95AD5" w:rsidRDefault="007030CC">
      <w:pPr>
        <w:pStyle w:val="a3"/>
        <w:spacing w:before="17"/>
        <w:rPr>
          <w:rFonts w:asciiTheme="minorEastAsia" w:eastAsiaTheme="minorEastAsia" w:hAnsiTheme="minorEastAsia"/>
          <w:b/>
          <w:sz w:val="46"/>
          <w:lang w:eastAsia="zh-CN"/>
        </w:rPr>
      </w:pPr>
    </w:p>
    <w:p w:rsidR="00B01FF2" w:rsidRPr="00D95AD5" w:rsidRDefault="004B21CC">
      <w:pPr>
        <w:ind w:right="580"/>
        <w:jc w:val="center"/>
        <w:rPr>
          <w:rFonts w:asciiTheme="minorEastAsia" w:eastAsiaTheme="minorEastAsia" w:hAnsiTheme="minorEastAsia"/>
          <w:b/>
          <w:sz w:val="48"/>
          <w:szCs w:val="48"/>
          <w:lang w:eastAsia="zh-CN"/>
        </w:rPr>
      </w:pPr>
      <w:r w:rsidRPr="00D95AD5">
        <w:rPr>
          <w:rFonts w:asciiTheme="minorEastAsia" w:eastAsiaTheme="minorEastAsia" w:hAnsiTheme="minorEastAsia" w:hint="eastAsia"/>
          <w:b/>
          <w:sz w:val="48"/>
          <w:szCs w:val="48"/>
          <w:lang w:eastAsia="zh-CN"/>
        </w:rPr>
        <w:t>竞争性磋商文件</w:t>
      </w:r>
    </w:p>
    <w:p w:rsidR="00B01FF2" w:rsidRPr="00D95AD5" w:rsidRDefault="00B01FF2">
      <w:pPr>
        <w:pStyle w:val="a3"/>
        <w:rPr>
          <w:rFonts w:asciiTheme="minorEastAsia" w:eastAsiaTheme="minorEastAsia" w:hAnsiTheme="minorEastAsia"/>
          <w:b/>
          <w:sz w:val="56"/>
          <w:lang w:eastAsia="zh-CN"/>
        </w:rPr>
      </w:pPr>
    </w:p>
    <w:p w:rsidR="00B01FF2" w:rsidRPr="00D95AD5" w:rsidRDefault="00B01FF2">
      <w:pPr>
        <w:pStyle w:val="a3"/>
        <w:rPr>
          <w:rFonts w:asciiTheme="minorEastAsia" w:eastAsiaTheme="minorEastAsia" w:hAnsiTheme="minorEastAsia"/>
          <w:b/>
          <w:sz w:val="56"/>
          <w:lang w:eastAsia="zh-CN"/>
        </w:rPr>
      </w:pPr>
    </w:p>
    <w:p w:rsidR="00B01FF2" w:rsidRPr="00D95AD5" w:rsidRDefault="00B01FF2">
      <w:pPr>
        <w:pStyle w:val="a3"/>
        <w:rPr>
          <w:rFonts w:asciiTheme="minorEastAsia" w:eastAsiaTheme="minorEastAsia" w:hAnsiTheme="minorEastAsia"/>
          <w:b/>
          <w:sz w:val="56"/>
          <w:lang w:eastAsia="zh-CN"/>
        </w:rPr>
      </w:pPr>
    </w:p>
    <w:p w:rsidR="00B01FF2" w:rsidRDefault="00B01FF2">
      <w:pPr>
        <w:pStyle w:val="a3"/>
        <w:spacing w:before="8"/>
        <w:rPr>
          <w:rFonts w:asciiTheme="minorEastAsia" w:eastAsiaTheme="minorEastAsia" w:hAnsiTheme="minorEastAsia"/>
          <w:b/>
          <w:sz w:val="66"/>
          <w:lang w:eastAsia="zh-CN"/>
        </w:rPr>
      </w:pPr>
    </w:p>
    <w:p w:rsidR="00D95AD5" w:rsidRPr="00D95AD5" w:rsidRDefault="00D95AD5">
      <w:pPr>
        <w:pStyle w:val="a3"/>
        <w:spacing w:before="8"/>
        <w:rPr>
          <w:rFonts w:asciiTheme="minorEastAsia" w:eastAsiaTheme="minorEastAsia" w:hAnsiTheme="minorEastAsia"/>
          <w:b/>
          <w:sz w:val="66"/>
          <w:lang w:eastAsia="zh-CN"/>
        </w:rPr>
      </w:pPr>
    </w:p>
    <w:p w:rsidR="00B01FF2" w:rsidRPr="00681E98" w:rsidRDefault="004B21CC" w:rsidP="00681E98">
      <w:pPr>
        <w:ind w:firstLineChars="196" w:firstLine="630"/>
        <w:rPr>
          <w:rFonts w:asciiTheme="minorEastAsia" w:eastAsiaTheme="minorEastAsia" w:hAnsiTheme="minorEastAsia"/>
          <w:b/>
          <w:sz w:val="32"/>
          <w:szCs w:val="32"/>
          <w:lang w:eastAsia="zh-CN"/>
        </w:rPr>
      </w:pPr>
      <w:r w:rsidRPr="00681E98">
        <w:rPr>
          <w:rFonts w:asciiTheme="minorEastAsia" w:eastAsiaTheme="minorEastAsia" w:hAnsiTheme="minorEastAsia" w:hint="eastAsia"/>
          <w:b/>
          <w:sz w:val="32"/>
          <w:szCs w:val="32"/>
          <w:lang w:eastAsia="zh-CN"/>
        </w:rPr>
        <w:t>项目编号：</w:t>
      </w:r>
      <w:r w:rsidR="007030CC" w:rsidRPr="00681E98">
        <w:rPr>
          <w:rFonts w:asciiTheme="minorEastAsia" w:eastAsiaTheme="minorEastAsia" w:hAnsiTheme="minorEastAsia" w:hint="eastAsia"/>
          <w:b/>
          <w:w w:val="63"/>
          <w:sz w:val="32"/>
          <w:szCs w:val="32"/>
          <w:lang w:eastAsia="zh-CN"/>
        </w:rPr>
        <w:t>HNZHJS2024-005</w:t>
      </w:r>
    </w:p>
    <w:p w:rsidR="00B01FF2" w:rsidRPr="00681E98" w:rsidRDefault="004B21CC" w:rsidP="00681E98">
      <w:pPr>
        <w:spacing w:before="274"/>
        <w:ind w:firstLineChars="196" w:firstLine="630"/>
        <w:rPr>
          <w:rFonts w:asciiTheme="minorEastAsia" w:eastAsiaTheme="minorEastAsia" w:hAnsiTheme="minorEastAsia"/>
          <w:b/>
          <w:sz w:val="32"/>
          <w:szCs w:val="32"/>
          <w:lang w:eastAsia="zh-CN"/>
        </w:rPr>
      </w:pPr>
      <w:r w:rsidRPr="00681E98">
        <w:rPr>
          <w:rFonts w:asciiTheme="minorEastAsia" w:eastAsiaTheme="minorEastAsia" w:hAnsiTheme="minorEastAsia" w:hint="eastAsia"/>
          <w:b/>
          <w:sz w:val="32"/>
          <w:szCs w:val="32"/>
          <w:lang w:eastAsia="zh-CN"/>
        </w:rPr>
        <w:t>采 购 人：</w:t>
      </w:r>
      <w:r w:rsidR="007030CC" w:rsidRPr="00681E98">
        <w:rPr>
          <w:rFonts w:asciiTheme="minorEastAsia" w:eastAsiaTheme="minorEastAsia" w:hAnsiTheme="minorEastAsia" w:hint="eastAsia"/>
          <w:b/>
          <w:sz w:val="32"/>
          <w:szCs w:val="32"/>
          <w:lang w:eastAsia="zh-CN"/>
        </w:rPr>
        <w:t>海口市第一中学</w:t>
      </w:r>
    </w:p>
    <w:p w:rsidR="00B01FF2" w:rsidRPr="00681E98" w:rsidRDefault="004B21CC" w:rsidP="00681E98">
      <w:pPr>
        <w:spacing w:before="274"/>
        <w:ind w:right="390" w:firstLineChars="196" w:firstLine="630"/>
        <w:rPr>
          <w:rFonts w:asciiTheme="minorEastAsia" w:eastAsiaTheme="minorEastAsia" w:hAnsiTheme="minorEastAsia"/>
          <w:b/>
          <w:sz w:val="32"/>
          <w:szCs w:val="32"/>
          <w:lang w:eastAsia="zh-CN"/>
        </w:rPr>
      </w:pPr>
      <w:r w:rsidRPr="00681E98">
        <w:rPr>
          <w:rFonts w:asciiTheme="minorEastAsia" w:eastAsiaTheme="minorEastAsia" w:hAnsiTheme="minorEastAsia" w:hint="eastAsia"/>
          <w:b/>
          <w:sz w:val="32"/>
          <w:szCs w:val="32"/>
          <w:lang w:eastAsia="zh-CN"/>
        </w:rPr>
        <w:t>代理机构：</w:t>
      </w:r>
      <w:r w:rsidR="007030CC" w:rsidRPr="00681E98">
        <w:rPr>
          <w:rFonts w:asciiTheme="minorEastAsia" w:eastAsiaTheme="minorEastAsia" w:hAnsiTheme="minorEastAsia" w:hint="eastAsia"/>
          <w:b/>
          <w:sz w:val="32"/>
          <w:szCs w:val="32"/>
          <w:lang w:eastAsia="zh-CN"/>
        </w:rPr>
        <w:t>海南卓航建设工程有限公司</w:t>
      </w:r>
    </w:p>
    <w:p w:rsidR="002D3654" w:rsidRPr="00D95AD5" w:rsidRDefault="002D3654">
      <w:pPr>
        <w:spacing w:before="274"/>
        <w:ind w:right="579"/>
        <w:jc w:val="center"/>
        <w:rPr>
          <w:rFonts w:asciiTheme="minorEastAsia" w:eastAsiaTheme="minorEastAsia" w:hAnsiTheme="minorEastAsia"/>
          <w:b/>
          <w:sz w:val="36"/>
          <w:szCs w:val="36"/>
          <w:lang w:eastAsia="zh-CN"/>
        </w:rPr>
      </w:pPr>
    </w:p>
    <w:p w:rsidR="00B01FF2" w:rsidRPr="00681E98" w:rsidRDefault="004B21CC">
      <w:pPr>
        <w:spacing w:before="274"/>
        <w:ind w:right="579"/>
        <w:jc w:val="center"/>
        <w:rPr>
          <w:rFonts w:asciiTheme="minorEastAsia" w:eastAsiaTheme="minorEastAsia" w:hAnsiTheme="minorEastAsia"/>
          <w:b/>
          <w:sz w:val="32"/>
          <w:szCs w:val="32"/>
          <w:lang w:eastAsia="zh-CN"/>
        </w:rPr>
      </w:pPr>
      <w:r w:rsidRPr="00681E98">
        <w:rPr>
          <w:rFonts w:asciiTheme="minorEastAsia" w:eastAsiaTheme="minorEastAsia" w:hAnsiTheme="minorEastAsia" w:hint="eastAsia"/>
          <w:b/>
          <w:sz w:val="32"/>
          <w:szCs w:val="32"/>
          <w:lang w:eastAsia="zh-CN"/>
        </w:rPr>
        <w:t xml:space="preserve">2024 年 </w:t>
      </w:r>
      <w:r w:rsidR="00681E98" w:rsidRPr="00681E98">
        <w:rPr>
          <w:rFonts w:asciiTheme="minorEastAsia" w:eastAsiaTheme="minorEastAsia" w:hAnsiTheme="minorEastAsia" w:hint="eastAsia"/>
          <w:b/>
          <w:sz w:val="32"/>
          <w:szCs w:val="32"/>
          <w:lang w:eastAsia="zh-CN"/>
        </w:rPr>
        <w:t>6</w:t>
      </w:r>
      <w:r w:rsidRPr="00681E98">
        <w:rPr>
          <w:rFonts w:asciiTheme="minorEastAsia" w:eastAsiaTheme="minorEastAsia" w:hAnsiTheme="minorEastAsia" w:hint="eastAsia"/>
          <w:b/>
          <w:sz w:val="32"/>
          <w:szCs w:val="32"/>
          <w:lang w:eastAsia="zh-CN"/>
        </w:rPr>
        <w:t xml:space="preserve"> 月</w:t>
      </w:r>
    </w:p>
    <w:p w:rsidR="00B01FF2" w:rsidRDefault="00B01FF2">
      <w:pPr>
        <w:jc w:val="center"/>
        <w:rPr>
          <w:rFonts w:ascii="Microsoft JhengHei" w:eastAsia="Microsoft JhengHei"/>
          <w:sz w:val="36"/>
          <w:lang w:eastAsia="zh-CN"/>
        </w:rPr>
        <w:sectPr w:rsidR="00B01FF2" w:rsidSect="007030CC">
          <w:type w:val="continuous"/>
          <w:pgSz w:w="11910" w:h="16840"/>
          <w:pgMar w:top="1580" w:right="570" w:bottom="280" w:left="580" w:header="720" w:footer="720" w:gutter="0"/>
          <w:cols w:space="720"/>
        </w:sectPr>
      </w:pPr>
    </w:p>
    <w:p w:rsidR="00B01FF2" w:rsidRDefault="00B01FF2">
      <w:pPr>
        <w:pStyle w:val="a3"/>
        <w:spacing w:before="1"/>
        <w:rPr>
          <w:rFonts w:ascii="Microsoft JhengHei"/>
          <w:b/>
          <w:sz w:val="7"/>
          <w:lang w:eastAsia="zh-CN"/>
        </w:rPr>
      </w:pPr>
    </w:p>
    <w:p w:rsidR="00B01FF2" w:rsidRDefault="004B21CC">
      <w:pPr>
        <w:spacing w:line="757" w:lineRule="exact"/>
        <w:ind w:right="579"/>
        <w:jc w:val="center"/>
        <w:rPr>
          <w:rFonts w:ascii="Microsoft JhengHei" w:eastAsia="Microsoft JhengHei"/>
          <w:b/>
          <w:sz w:val="48"/>
          <w:lang w:eastAsia="zh-CN"/>
        </w:rPr>
      </w:pPr>
      <w:r>
        <w:rPr>
          <w:rFonts w:ascii="Microsoft JhengHei" w:eastAsia="Microsoft JhengHei" w:hint="eastAsia"/>
          <w:b/>
          <w:sz w:val="48"/>
          <w:lang w:eastAsia="zh-CN"/>
        </w:rPr>
        <w:t>目     录</w:t>
      </w:r>
    </w:p>
    <w:sdt>
      <w:sdtPr>
        <w:rPr>
          <w:rFonts w:ascii="宋体" w:eastAsia="宋体" w:hAnsi="宋体" w:cs="宋体"/>
          <w:b w:val="0"/>
          <w:bCs w:val="0"/>
        </w:rPr>
        <w:id w:val="1116827"/>
        <w:docPartObj>
          <w:docPartGallery w:val="Table of Contents"/>
          <w:docPartUnique/>
        </w:docPartObj>
      </w:sdtPr>
      <w:sdtEndPr>
        <w:rPr>
          <w:rFonts w:ascii="仿宋" w:eastAsia="仿宋" w:hAnsi="仿宋"/>
        </w:rPr>
      </w:sdtEndPr>
      <w:sdtContent>
        <w:p w:rsidR="00B01FF2" w:rsidRPr="007030CC" w:rsidRDefault="00AD589A">
          <w:pPr>
            <w:pStyle w:val="TOC1"/>
            <w:tabs>
              <w:tab w:val="right" w:leader="dot" w:pos="10242"/>
            </w:tabs>
            <w:spacing w:before="294"/>
            <w:rPr>
              <w:rFonts w:ascii="仿宋" w:eastAsia="仿宋" w:hAnsi="仿宋"/>
              <w:lang w:eastAsia="zh-CN"/>
            </w:rPr>
          </w:pPr>
          <w:hyperlink w:anchor="_bookmark0" w:history="1">
            <w:r w:rsidR="004B21CC" w:rsidRPr="007030CC">
              <w:rPr>
                <w:rFonts w:ascii="仿宋" w:eastAsia="仿宋" w:hAnsi="仿宋"/>
                <w:lang w:eastAsia="zh-CN"/>
              </w:rPr>
              <w:t xml:space="preserve">第一章  </w:t>
            </w:r>
            <w:r w:rsidR="004B21CC" w:rsidRPr="007030CC">
              <w:rPr>
                <w:rFonts w:ascii="仿宋" w:eastAsia="仿宋" w:hAnsi="仿宋"/>
                <w:spacing w:val="58"/>
                <w:lang w:eastAsia="zh-CN"/>
              </w:rPr>
              <w:t xml:space="preserve"> </w:t>
            </w:r>
            <w:r w:rsidR="004B21CC" w:rsidRPr="007030CC">
              <w:rPr>
                <w:rFonts w:ascii="仿宋" w:eastAsia="仿宋" w:hAnsi="仿宋"/>
                <w:lang w:eastAsia="zh-CN"/>
              </w:rPr>
              <w:t>竞争性磋商公告</w:t>
            </w:r>
            <w:r w:rsidR="004B21CC" w:rsidRPr="007030CC">
              <w:rPr>
                <w:rFonts w:ascii="仿宋" w:eastAsia="仿宋" w:hAnsi="仿宋"/>
                <w:lang w:eastAsia="zh-CN"/>
              </w:rPr>
              <w:tab/>
              <w:t>1</w:t>
            </w:r>
          </w:hyperlink>
        </w:p>
        <w:p w:rsidR="00B01FF2" w:rsidRPr="007030CC" w:rsidRDefault="00AD589A">
          <w:pPr>
            <w:pStyle w:val="TOC1"/>
            <w:tabs>
              <w:tab w:val="right" w:leader="dot" w:pos="10242"/>
            </w:tabs>
            <w:rPr>
              <w:rFonts w:ascii="仿宋" w:eastAsia="仿宋" w:hAnsi="仿宋"/>
              <w:lang w:eastAsia="zh-CN"/>
            </w:rPr>
          </w:pPr>
          <w:hyperlink w:anchor="_bookmark1" w:history="1">
            <w:r w:rsidR="004B21CC" w:rsidRPr="007030CC">
              <w:rPr>
                <w:rFonts w:ascii="仿宋" w:eastAsia="仿宋" w:hAnsi="仿宋"/>
                <w:lang w:eastAsia="zh-CN"/>
              </w:rPr>
              <w:t xml:space="preserve">第二章  </w:t>
            </w:r>
            <w:r w:rsidR="004B21CC" w:rsidRPr="007030CC">
              <w:rPr>
                <w:rFonts w:ascii="仿宋" w:eastAsia="仿宋" w:hAnsi="仿宋"/>
                <w:spacing w:val="58"/>
                <w:lang w:eastAsia="zh-CN"/>
              </w:rPr>
              <w:t xml:space="preserve"> </w:t>
            </w:r>
            <w:r w:rsidR="004B21CC" w:rsidRPr="007030CC">
              <w:rPr>
                <w:rFonts w:ascii="仿宋" w:eastAsia="仿宋" w:hAnsi="仿宋"/>
                <w:lang w:eastAsia="zh-CN"/>
              </w:rPr>
              <w:t>供应商须知</w:t>
            </w:r>
            <w:r w:rsidR="004B21CC" w:rsidRPr="007030CC">
              <w:rPr>
                <w:rFonts w:ascii="仿宋" w:eastAsia="仿宋" w:hAnsi="仿宋"/>
                <w:lang w:eastAsia="zh-CN"/>
              </w:rPr>
              <w:tab/>
              <w:t>6</w:t>
            </w:r>
          </w:hyperlink>
        </w:p>
        <w:p w:rsidR="00B01FF2" w:rsidRPr="007030CC" w:rsidRDefault="00AD589A">
          <w:pPr>
            <w:pStyle w:val="TOC1"/>
            <w:tabs>
              <w:tab w:val="right" w:leader="dot" w:pos="10242"/>
            </w:tabs>
            <w:spacing w:before="26"/>
            <w:rPr>
              <w:rFonts w:ascii="仿宋" w:eastAsia="仿宋" w:hAnsi="仿宋"/>
              <w:lang w:eastAsia="zh-CN"/>
            </w:rPr>
          </w:pPr>
          <w:hyperlink w:anchor="_bookmark2" w:history="1">
            <w:r w:rsidR="004B21CC" w:rsidRPr="007030CC">
              <w:rPr>
                <w:rFonts w:ascii="仿宋" w:eastAsia="仿宋" w:hAnsi="仿宋"/>
                <w:lang w:eastAsia="zh-CN"/>
              </w:rPr>
              <w:t>第三章  评审办法及标准</w:t>
            </w:r>
            <w:r w:rsidR="004B21CC" w:rsidRPr="007030CC">
              <w:rPr>
                <w:rFonts w:ascii="仿宋" w:eastAsia="仿宋" w:hAnsi="仿宋"/>
                <w:lang w:eastAsia="zh-CN"/>
              </w:rPr>
              <w:tab/>
              <w:t>27</w:t>
            </w:r>
          </w:hyperlink>
        </w:p>
        <w:p w:rsidR="00B01FF2" w:rsidRPr="007030CC" w:rsidRDefault="00AD589A">
          <w:pPr>
            <w:pStyle w:val="TOC2"/>
            <w:tabs>
              <w:tab w:val="right" w:leader="dot" w:pos="10242"/>
            </w:tabs>
            <w:spacing w:before="106"/>
            <w:rPr>
              <w:rFonts w:ascii="仿宋" w:eastAsia="仿宋" w:hAnsi="仿宋"/>
              <w:lang w:eastAsia="zh-CN"/>
            </w:rPr>
          </w:pPr>
          <w:hyperlink w:anchor="_bookmark3" w:history="1">
            <w:r w:rsidR="004B21CC" w:rsidRPr="007030CC">
              <w:rPr>
                <w:rFonts w:ascii="仿宋" w:eastAsia="仿宋" w:hAnsi="仿宋"/>
                <w:lang w:eastAsia="zh-CN"/>
              </w:rPr>
              <w:t>附件</w:t>
            </w:r>
            <w:r w:rsidR="004B21CC" w:rsidRPr="007030CC">
              <w:rPr>
                <w:rFonts w:ascii="仿宋" w:eastAsia="仿宋" w:hAnsi="仿宋"/>
                <w:spacing w:val="-60"/>
                <w:lang w:eastAsia="zh-CN"/>
              </w:rPr>
              <w:t xml:space="preserve"> </w:t>
            </w:r>
            <w:r w:rsidR="004B21CC" w:rsidRPr="007030CC">
              <w:rPr>
                <w:rFonts w:ascii="仿宋" w:eastAsia="仿宋" w:hAnsi="仿宋"/>
                <w:lang w:eastAsia="zh-CN"/>
              </w:rPr>
              <w:t>1：资格审查表</w:t>
            </w:r>
            <w:r w:rsidR="004B21CC" w:rsidRPr="007030CC">
              <w:rPr>
                <w:rFonts w:ascii="仿宋" w:eastAsia="仿宋" w:hAnsi="仿宋"/>
                <w:lang w:eastAsia="zh-CN"/>
              </w:rPr>
              <w:tab/>
              <w:t>32</w:t>
            </w:r>
          </w:hyperlink>
        </w:p>
        <w:p w:rsidR="00B01FF2" w:rsidRPr="007030CC" w:rsidRDefault="00AD589A">
          <w:pPr>
            <w:pStyle w:val="TOC2"/>
            <w:tabs>
              <w:tab w:val="right" w:leader="dot" w:pos="10242"/>
            </w:tabs>
            <w:spacing w:before="161"/>
            <w:rPr>
              <w:rFonts w:ascii="仿宋" w:eastAsia="仿宋" w:hAnsi="仿宋"/>
              <w:lang w:eastAsia="zh-CN"/>
            </w:rPr>
          </w:pPr>
          <w:hyperlink w:anchor="_bookmark4" w:history="1">
            <w:r w:rsidR="004B21CC" w:rsidRPr="007030CC">
              <w:rPr>
                <w:rFonts w:ascii="仿宋" w:eastAsia="仿宋" w:hAnsi="仿宋"/>
                <w:lang w:eastAsia="zh-CN"/>
              </w:rPr>
              <w:t>附件</w:t>
            </w:r>
            <w:r w:rsidR="004B21CC" w:rsidRPr="007030CC">
              <w:rPr>
                <w:rFonts w:ascii="仿宋" w:eastAsia="仿宋" w:hAnsi="仿宋"/>
                <w:spacing w:val="-60"/>
                <w:lang w:eastAsia="zh-CN"/>
              </w:rPr>
              <w:t xml:space="preserve"> </w:t>
            </w:r>
            <w:r w:rsidR="004B21CC" w:rsidRPr="007030CC">
              <w:rPr>
                <w:rFonts w:ascii="仿宋" w:eastAsia="仿宋" w:hAnsi="仿宋"/>
                <w:lang w:eastAsia="zh-CN"/>
              </w:rPr>
              <w:t>2：符合性审查表</w:t>
            </w:r>
            <w:r w:rsidR="004B21CC" w:rsidRPr="007030CC">
              <w:rPr>
                <w:rFonts w:ascii="仿宋" w:eastAsia="仿宋" w:hAnsi="仿宋"/>
                <w:lang w:eastAsia="zh-CN"/>
              </w:rPr>
              <w:tab/>
              <w:t>34</w:t>
            </w:r>
          </w:hyperlink>
        </w:p>
        <w:p w:rsidR="00B01FF2" w:rsidRPr="007030CC" w:rsidRDefault="00AD589A">
          <w:pPr>
            <w:pStyle w:val="TOC2"/>
            <w:tabs>
              <w:tab w:val="right" w:leader="dot" w:pos="10242"/>
            </w:tabs>
            <w:rPr>
              <w:rFonts w:ascii="仿宋" w:eastAsia="仿宋" w:hAnsi="仿宋"/>
              <w:lang w:eastAsia="zh-CN"/>
            </w:rPr>
          </w:pPr>
          <w:hyperlink w:anchor="_bookmark5" w:history="1">
            <w:r w:rsidR="004B21CC" w:rsidRPr="007030CC">
              <w:rPr>
                <w:rFonts w:ascii="仿宋" w:eastAsia="仿宋" w:hAnsi="仿宋"/>
                <w:lang w:eastAsia="zh-CN"/>
              </w:rPr>
              <w:t>附件</w:t>
            </w:r>
            <w:r w:rsidR="004B21CC" w:rsidRPr="007030CC">
              <w:rPr>
                <w:rFonts w:ascii="仿宋" w:eastAsia="仿宋" w:hAnsi="仿宋"/>
                <w:spacing w:val="-60"/>
                <w:lang w:eastAsia="zh-CN"/>
              </w:rPr>
              <w:t xml:space="preserve"> </w:t>
            </w:r>
            <w:r w:rsidR="004B21CC" w:rsidRPr="007030CC">
              <w:rPr>
                <w:rFonts w:ascii="仿宋" w:eastAsia="仿宋" w:hAnsi="仿宋"/>
                <w:lang w:eastAsia="zh-CN"/>
              </w:rPr>
              <w:t>3：技术、商务评分表</w:t>
            </w:r>
            <w:r w:rsidR="004B21CC" w:rsidRPr="007030CC">
              <w:rPr>
                <w:rFonts w:ascii="仿宋" w:eastAsia="仿宋" w:hAnsi="仿宋"/>
                <w:lang w:eastAsia="zh-CN"/>
              </w:rPr>
              <w:tab/>
              <w:t>35</w:t>
            </w:r>
          </w:hyperlink>
        </w:p>
        <w:p w:rsidR="00B01FF2" w:rsidRPr="007030CC" w:rsidRDefault="00AD589A">
          <w:pPr>
            <w:pStyle w:val="TOC1"/>
            <w:tabs>
              <w:tab w:val="right" w:leader="dot" w:pos="10242"/>
            </w:tabs>
            <w:spacing w:before="82"/>
            <w:rPr>
              <w:rFonts w:ascii="仿宋" w:eastAsia="仿宋" w:hAnsi="仿宋"/>
              <w:lang w:eastAsia="zh-CN"/>
            </w:rPr>
          </w:pPr>
          <w:hyperlink w:anchor="_bookmark6" w:history="1">
            <w:r w:rsidR="004B21CC" w:rsidRPr="007030CC">
              <w:rPr>
                <w:rFonts w:ascii="仿宋" w:eastAsia="仿宋" w:hAnsi="仿宋"/>
                <w:lang w:eastAsia="zh-CN"/>
              </w:rPr>
              <w:t xml:space="preserve">第四章  </w:t>
            </w:r>
            <w:r w:rsidR="004B21CC" w:rsidRPr="007030CC">
              <w:rPr>
                <w:rFonts w:ascii="仿宋" w:eastAsia="仿宋" w:hAnsi="仿宋"/>
                <w:spacing w:val="58"/>
                <w:lang w:eastAsia="zh-CN"/>
              </w:rPr>
              <w:t xml:space="preserve"> </w:t>
            </w:r>
            <w:r w:rsidR="004B21CC" w:rsidRPr="007030CC">
              <w:rPr>
                <w:rFonts w:ascii="仿宋" w:eastAsia="仿宋" w:hAnsi="仿宋"/>
                <w:lang w:eastAsia="zh-CN"/>
              </w:rPr>
              <w:t>合同条款及格式（参考）</w:t>
            </w:r>
            <w:r w:rsidR="004B21CC" w:rsidRPr="007030CC">
              <w:rPr>
                <w:rFonts w:ascii="仿宋" w:eastAsia="仿宋" w:hAnsi="仿宋"/>
                <w:lang w:eastAsia="zh-CN"/>
              </w:rPr>
              <w:tab/>
              <w:t>38</w:t>
            </w:r>
          </w:hyperlink>
        </w:p>
        <w:p w:rsidR="00B01FF2" w:rsidRPr="007030CC" w:rsidRDefault="00AD589A">
          <w:pPr>
            <w:pStyle w:val="TOC1"/>
            <w:tabs>
              <w:tab w:val="right" w:leader="dot" w:pos="10242"/>
            </w:tabs>
            <w:spacing w:before="26"/>
            <w:rPr>
              <w:rFonts w:ascii="仿宋" w:eastAsia="仿宋" w:hAnsi="仿宋"/>
              <w:lang w:eastAsia="zh-CN"/>
            </w:rPr>
          </w:pPr>
          <w:hyperlink w:anchor="_bookmark7" w:history="1">
            <w:r w:rsidR="004B21CC" w:rsidRPr="007030CC">
              <w:rPr>
                <w:rFonts w:ascii="仿宋" w:eastAsia="仿宋" w:hAnsi="仿宋"/>
                <w:lang w:eastAsia="zh-CN"/>
              </w:rPr>
              <w:t xml:space="preserve">第五章  </w:t>
            </w:r>
            <w:r w:rsidR="004B21CC" w:rsidRPr="007030CC">
              <w:rPr>
                <w:rFonts w:ascii="仿宋" w:eastAsia="仿宋" w:hAnsi="仿宋"/>
                <w:spacing w:val="58"/>
                <w:lang w:eastAsia="zh-CN"/>
              </w:rPr>
              <w:t xml:space="preserve"> </w:t>
            </w:r>
            <w:r w:rsidR="004B21CC" w:rsidRPr="007030CC">
              <w:rPr>
                <w:rFonts w:ascii="仿宋" w:eastAsia="仿宋" w:hAnsi="仿宋"/>
                <w:lang w:eastAsia="zh-CN"/>
              </w:rPr>
              <w:t>采购需求</w:t>
            </w:r>
            <w:r w:rsidR="004B21CC" w:rsidRPr="007030CC">
              <w:rPr>
                <w:rFonts w:ascii="仿宋" w:eastAsia="仿宋" w:hAnsi="仿宋"/>
                <w:lang w:eastAsia="zh-CN"/>
              </w:rPr>
              <w:tab/>
              <w:t>58</w:t>
            </w:r>
          </w:hyperlink>
        </w:p>
        <w:p w:rsidR="00B01FF2" w:rsidRPr="007030CC" w:rsidRDefault="00AD589A">
          <w:pPr>
            <w:pStyle w:val="TOC1"/>
            <w:tabs>
              <w:tab w:val="left" w:pos="1465"/>
              <w:tab w:val="right" w:leader="dot" w:pos="10242"/>
            </w:tabs>
            <w:rPr>
              <w:rFonts w:ascii="仿宋" w:eastAsia="仿宋" w:hAnsi="仿宋"/>
              <w:lang w:eastAsia="zh-CN"/>
            </w:rPr>
          </w:pPr>
          <w:hyperlink w:anchor="_bookmark8" w:history="1">
            <w:r w:rsidR="004B21CC" w:rsidRPr="007030CC">
              <w:rPr>
                <w:rFonts w:ascii="仿宋" w:eastAsia="仿宋" w:hAnsi="仿宋"/>
                <w:lang w:eastAsia="zh-CN"/>
              </w:rPr>
              <w:t>第六章</w:t>
            </w:r>
            <w:r w:rsidR="004B21CC" w:rsidRPr="007030CC">
              <w:rPr>
                <w:rFonts w:ascii="仿宋" w:eastAsia="仿宋" w:hAnsi="仿宋"/>
                <w:lang w:eastAsia="zh-CN"/>
              </w:rPr>
              <w:tab/>
              <w:t>技术标准和要求</w:t>
            </w:r>
            <w:r w:rsidR="004B21CC" w:rsidRPr="007030CC">
              <w:rPr>
                <w:rFonts w:ascii="仿宋" w:eastAsia="仿宋" w:hAnsi="仿宋"/>
                <w:lang w:eastAsia="zh-CN"/>
              </w:rPr>
              <w:tab/>
              <w:t>71</w:t>
            </w:r>
          </w:hyperlink>
        </w:p>
        <w:p w:rsidR="00B01FF2" w:rsidRPr="007030CC" w:rsidRDefault="00AD589A">
          <w:pPr>
            <w:pStyle w:val="TOC1"/>
            <w:tabs>
              <w:tab w:val="right" w:leader="dot" w:pos="10242"/>
            </w:tabs>
            <w:rPr>
              <w:rFonts w:ascii="仿宋" w:eastAsia="仿宋" w:hAnsi="仿宋"/>
              <w:lang w:eastAsia="zh-CN"/>
            </w:rPr>
          </w:pPr>
          <w:hyperlink w:anchor="_bookmark9" w:history="1">
            <w:r w:rsidR="004B21CC" w:rsidRPr="007030CC">
              <w:rPr>
                <w:rFonts w:ascii="仿宋" w:eastAsia="仿宋" w:hAnsi="仿宋"/>
                <w:lang w:eastAsia="zh-CN"/>
              </w:rPr>
              <w:t xml:space="preserve">第七章  </w:t>
            </w:r>
            <w:r w:rsidR="004B21CC" w:rsidRPr="007030CC">
              <w:rPr>
                <w:rFonts w:ascii="仿宋" w:eastAsia="仿宋" w:hAnsi="仿宋"/>
                <w:spacing w:val="58"/>
                <w:lang w:eastAsia="zh-CN"/>
              </w:rPr>
              <w:t xml:space="preserve"> </w:t>
            </w:r>
            <w:r w:rsidR="004B21CC" w:rsidRPr="007030CC">
              <w:rPr>
                <w:rFonts w:ascii="仿宋" w:eastAsia="仿宋" w:hAnsi="仿宋"/>
                <w:lang w:eastAsia="zh-CN"/>
              </w:rPr>
              <w:t>响应文件格式</w:t>
            </w:r>
            <w:r w:rsidR="004B21CC" w:rsidRPr="007030CC">
              <w:rPr>
                <w:rFonts w:ascii="仿宋" w:eastAsia="仿宋" w:hAnsi="仿宋"/>
                <w:lang w:eastAsia="zh-CN"/>
              </w:rPr>
              <w:tab/>
              <w:t>72</w:t>
            </w:r>
          </w:hyperlink>
        </w:p>
        <w:p w:rsidR="00B01FF2" w:rsidRPr="007030CC" w:rsidRDefault="00AD589A">
          <w:pPr>
            <w:pStyle w:val="TOC2"/>
            <w:tabs>
              <w:tab w:val="right" w:leader="dot" w:pos="10242"/>
            </w:tabs>
            <w:spacing w:before="106"/>
            <w:rPr>
              <w:rFonts w:ascii="仿宋" w:eastAsia="仿宋" w:hAnsi="仿宋"/>
              <w:lang w:eastAsia="zh-CN"/>
            </w:rPr>
          </w:pPr>
          <w:hyperlink w:anchor="_bookmark10" w:history="1">
            <w:r w:rsidR="004B21CC" w:rsidRPr="007030CC">
              <w:rPr>
                <w:rFonts w:ascii="仿宋" w:eastAsia="仿宋" w:hAnsi="仿宋"/>
                <w:lang w:eastAsia="zh-CN"/>
              </w:rPr>
              <w:t>一、报价函及报价函附录</w:t>
            </w:r>
            <w:r w:rsidR="004B21CC" w:rsidRPr="007030CC">
              <w:rPr>
                <w:rFonts w:ascii="仿宋" w:eastAsia="仿宋" w:hAnsi="仿宋"/>
                <w:lang w:eastAsia="zh-CN"/>
              </w:rPr>
              <w:tab/>
              <w:t>75</w:t>
            </w:r>
          </w:hyperlink>
        </w:p>
        <w:p w:rsidR="00B01FF2" w:rsidRPr="007030CC" w:rsidRDefault="00AD589A">
          <w:pPr>
            <w:pStyle w:val="TOC2"/>
            <w:tabs>
              <w:tab w:val="right" w:leader="dot" w:pos="10242"/>
            </w:tabs>
            <w:rPr>
              <w:rFonts w:ascii="仿宋" w:eastAsia="仿宋" w:hAnsi="仿宋"/>
              <w:lang w:eastAsia="zh-CN"/>
            </w:rPr>
          </w:pPr>
          <w:hyperlink w:anchor="_bookmark11" w:history="1">
            <w:r w:rsidR="004B21CC" w:rsidRPr="007030CC">
              <w:rPr>
                <w:rFonts w:ascii="仿宋" w:eastAsia="仿宋" w:hAnsi="仿宋"/>
                <w:lang w:eastAsia="zh-CN"/>
              </w:rPr>
              <w:t>二、法定代表人身份证明</w:t>
            </w:r>
            <w:r w:rsidR="004B21CC" w:rsidRPr="007030CC">
              <w:rPr>
                <w:rFonts w:ascii="仿宋" w:eastAsia="仿宋" w:hAnsi="仿宋"/>
                <w:lang w:eastAsia="zh-CN"/>
              </w:rPr>
              <w:tab/>
              <w:t>77</w:t>
            </w:r>
          </w:hyperlink>
        </w:p>
        <w:p w:rsidR="00B01FF2" w:rsidRPr="007030CC" w:rsidRDefault="00AD589A">
          <w:pPr>
            <w:pStyle w:val="TOC2"/>
            <w:tabs>
              <w:tab w:val="right" w:leader="dot" w:pos="10242"/>
            </w:tabs>
            <w:spacing w:before="161"/>
            <w:rPr>
              <w:rFonts w:ascii="仿宋" w:eastAsia="仿宋" w:hAnsi="仿宋"/>
              <w:lang w:eastAsia="zh-CN"/>
            </w:rPr>
          </w:pPr>
          <w:hyperlink w:anchor="_bookmark12" w:history="1">
            <w:r w:rsidR="004B21CC" w:rsidRPr="007030CC">
              <w:rPr>
                <w:rFonts w:ascii="仿宋" w:eastAsia="仿宋" w:hAnsi="仿宋"/>
                <w:lang w:eastAsia="zh-CN"/>
              </w:rPr>
              <w:t>三、授权委托书</w:t>
            </w:r>
            <w:r w:rsidR="004B21CC" w:rsidRPr="007030CC">
              <w:rPr>
                <w:rFonts w:ascii="仿宋" w:eastAsia="仿宋" w:hAnsi="仿宋"/>
                <w:lang w:eastAsia="zh-CN"/>
              </w:rPr>
              <w:tab/>
              <w:t>78</w:t>
            </w:r>
          </w:hyperlink>
        </w:p>
        <w:p w:rsidR="00B01FF2" w:rsidRPr="007030CC" w:rsidRDefault="00AD589A">
          <w:pPr>
            <w:pStyle w:val="TOC2"/>
            <w:tabs>
              <w:tab w:val="right" w:leader="dot" w:pos="10242"/>
            </w:tabs>
            <w:rPr>
              <w:rFonts w:ascii="仿宋" w:eastAsia="仿宋" w:hAnsi="仿宋"/>
              <w:lang w:eastAsia="zh-CN"/>
            </w:rPr>
          </w:pPr>
          <w:hyperlink w:anchor="_bookmark13" w:history="1">
            <w:r w:rsidR="004B21CC" w:rsidRPr="007030CC">
              <w:rPr>
                <w:rFonts w:ascii="仿宋" w:eastAsia="仿宋" w:hAnsi="仿宋"/>
                <w:lang w:eastAsia="zh-CN"/>
              </w:rPr>
              <w:t>四、磋商保证金</w:t>
            </w:r>
            <w:r w:rsidR="004B21CC" w:rsidRPr="007030CC">
              <w:rPr>
                <w:rFonts w:ascii="仿宋" w:eastAsia="仿宋" w:hAnsi="仿宋"/>
                <w:lang w:eastAsia="zh-CN"/>
              </w:rPr>
              <w:tab/>
              <w:t>79</w:t>
            </w:r>
          </w:hyperlink>
        </w:p>
        <w:p w:rsidR="00B01FF2" w:rsidRPr="007030CC" w:rsidRDefault="00AD589A">
          <w:pPr>
            <w:pStyle w:val="TOC2"/>
            <w:tabs>
              <w:tab w:val="right" w:leader="dot" w:pos="10242"/>
            </w:tabs>
            <w:spacing w:before="161"/>
            <w:rPr>
              <w:rFonts w:ascii="仿宋" w:eastAsia="仿宋" w:hAnsi="仿宋"/>
              <w:lang w:eastAsia="zh-CN"/>
            </w:rPr>
          </w:pPr>
          <w:hyperlink w:anchor="_bookmark14" w:history="1">
            <w:r w:rsidR="004B21CC" w:rsidRPr="007030CC">
              <w:rPr>
                <w:rFonts w:ascii="仿宋" w:eastAsia="仿宋" w:hAnsi="仿宋"/>
                <w:lang w:eastAsia="zh-CN"/>
              </w:rPr>
              <w:t>五、已标价的工程量清单</w:t>
            </w:r>
            <w:r w:rsidR="004B21CC" w:rsidRPr="007030CC">
              <w:rPr>
                <w:rFonts w:ascii="仿宋" w:eastAsia="仿宋" w:hAnsi="仿宋"/>
                <w:lang w:eastAsia="zh-CN"/>
              </w:rPr>
              <w:tab/>
              <w:t>80</w:t>
            </w:r>
          </w:hyperlink>
        </w:p>
        <w:p w:rsidR="00B01FF2" w:rsidRPr="007030CC" w:rsidRDefault="00AD589A">
          <w:pPr>
            <w:pStyle w:val="TOC2"/>
            <w:tabs>
              <w:tab w:val="right" w:leader="dot" w:pos="10242"/>
            </w:tabs>
            <w:rPr>
              <w:rFonts w:ascii="仿宋" w:eastAsia="仿宋" w:hAnsi="仿宋"/>
              <w:lang w:eastAsia="zh-CN"/>
            </w:rPr>
          </w:pPr>
          <w:hyperlink w:anchor="_bookmark15" w:history="1">
            <w:r w:rsidR="004B21CC" w:rsidRPr="007030CC">
              <w:rPr>
                <w:rFonts w:ascii="仿宋" w:eastAsia="仿宋" w:hAnsi="仿宋"/>
                <w:lang w:eastAsia="zh-CN"/>
              </w:rPr>
              <w:t>六、企业业绩（如有）</w:t>
            </w:r>
            <w:r w:rsidR="004B21CC" w:rsidRPr="007030CC">
              <w:rPr>
                <w:rFonts w:ascii="仿宋" w:eastAsia="仿宋" w:hAnsi="仿宋"/>
                <w:lang w:eastAsia="zh-CN"/>
              </w:rPr>
              <w:tab/>
              <w:t>81</w:t>
            </w:r>
          </w:hyperlink>
        </w:p>
        <w:p w:rsidR="00B01FF2" w:rsidRPr="007030CC" w:rsidRDefault="00AD589A">
          <w:pPr>
            <w:pStyle w:val="TOC2"/>
            <w:tabs>
              <w:tab w:val="right" w:leader="dot" w:pos="10242"/>
            </w:tabs>
            <w:spacing w:before="161"/>
            <w:rPr>
              <w:rFonts w:ascii="仿宋" w:eastAsia="仿宋" w:hAnsi="仿宋"/>
              <w:lang w:eastAsia="zh-CN"/>
            </w:rPr>
          </w:pPr>
          <w:hyperlink w:anchor="_bookmark16" w:history="1">
            <w:r w:rsidR="004B21CC" w:rsidRPr="007030CC">
              <w:rPr>
                <w:rFonts w:ascii="仿宋" w:eastAsia="仿宋" w:hAnsi="仿宋"/>
                <w:lang w:eastAsia="zh-CN"/>
              </w:rPr>
              <w:t>七、项目管理机构</w:t>
            </w:r>
            <w:r w:rsidR="004B21CC" w:rsidRPr="007030CC">
              <w:rPr>
                <w:rFonts w:ascii="仿宋" w:eastAsia="仿宋" w:hAnsi="仿宋"/>
                <w:lang w:eastAsia="zh-CN"/>
              </w:rPr>
              <w:tab/>
              <w:t>82</w:t>
            </w:r>
          </w:hyperlink>
        </w:p>
        <w:p w:rsidR="00B01FF2" w:rsidRPr="007030CC" w:rsidRDefault="00AD589A">
          <w:pPr>
            <w:pStyle w:val="TOC2"/>
            <w:tabs>
              <w:tab w:val="right" w:leader="dot" w:pos="10242"/>
            </w:tabs>
            <w:rPr>
              <w:rFonts w:ascii="仿宋" w:eastAsia="仿宋" w:hAnsi="仿宋"/>
              <w:lang w:eastAsia="zh-CN"/>
            </w:rPr>
          </w:pPr>
          <w:hyperlink w:anchor="_bookmark17" w:history="1">
            <w:r w:rsidR="004B21CC" w:rsidRPr="007030CC">
              <w:rPr>
                <w:rFonts w:ascii="仿宋" w:eastAsia="仿宋" w:hAnsi="仿宋"/>
                <w:lang w:eastAsia="zh-CN"/>
              </w:rPr>
              <w:t>八、资格审查资料</w:t>
            </w:r>
            <w:r w:rsidR="004B21CC" w:rsidRPr="007030CC">
              <w:rPr>
                <w:rFonts w:ascii="仿宋" w:eastAsia="仿宋" w:hAnsi="仿宋"/>
                <w:lang w:eastAsia="zh-CN"/>
              </w:rPr>
              <w:tab/>
              <w:t>85</w:t>
            </w:r>
          </w:hyperlink>
        </w:p>
        <w:p w:rsidR="00B01FF2" w:rsidRPr="007030CC" w:rsidRDefault="00AD589A">
          <w:pPr>
            <w:pStyle w:val="TOC2"/>
            <w:tabs>
              <w:tab w:val="right" w:leader="dot" w:pos="10242"/>
            </w:tabs>
            <w:spacing w:before="161"/>
            <w:rPr>
              <w:rFonts w:ascii="仿宋" w:eastAsia="仿宋" w:hAnsi="仿宋"/>
              <w:lang w:eastAsia="zh-CN"/>
            </w:rPr>
          </w:pPr>
          <w:hyperlink w:anchor="_bookmark18" w:history="1">
            <w:r w:rsidR="004B21CC" w:rsidRPr="007030CC">
              <w:rPr>
                <w:rFonts w:ascii="仿宋" w:eastAsia="仿宋" w:hAnsi="仿宋"/>
                <w:lang w:eastAsia="zh-CN"/>
              </w:rPr>
              <w:t>九、施工组织设计</w:t>
            </w:r>
            <w:r w:rsidR="004B21CC" w:rsidRPr="007030CC">
              <w:rPr>
                <w:rFonts w:ascii="仿宋" w:eastAsia="仿宋" w:hAnsi="仿宋"/>
                <w:lang w:eastAsia="zh-CN"/>
              </w:rPr>
              <w:tab/>
              <w:t>87</w:t>
            </w:r>
          </w:hyperlink>
        </w:p>
        <w:p w:rsidR="00B01FF2" w:rsidRPr="007030CC" w:rsidRDefault="00AD589A">
          <w:pPr>
            <w:pStyle w:val="TOC2"/>
            <w:tabs>
              <w:tab w:val="right" w:leader="dot" w:pos="10242"/>
            </w:tabs>
            <w:rPr>
              <w:rFonts w:ascii="仿宋" w:eastAsia="仿宋" w:hAnsi="仿宋"/>
              <w:lang w:eastAsia="zh-CN"/>
            </w:rPr>
          </w:pPr>
          <w:hyperlink w:anchor="_bookmark19" w:history="1">
            <w:r w:rsidR="004B21CC" w:rsidRPr="007030CC">
              <w:rPr>
                <w:rFonts w:ascii="仿宋" w:eastAsia="仿宋" w:hAnsi="仿宋"/>
                <w:lang w:eastAsia="zh-CN"/>
              </w:rPr>
              <w:t>十、其他材料</w:t>
            </w:r>
            <w:r w:rsidR="004B21CC" w:rsidRPr="007030CC">
              <w:rPr>
                <w:rFonts w:ascii="仿宋" w:eastAsia="仿宋" w:hAnsi="仿宋"/>
                <w:lang w:eastAsia="zh-CN"/>
              </w:rPr>
              <w:tab/>
              <w:t>88</w:t>
            </w:r>
          </w:hyperlink>
        </w:p>
        <w:p w:rsidR="00B01FF2" w:rsidRPr="007030CC" w:rsidRDefault="00AD589A">
          <w:pPr>
            <w:pStyle w:val="TOC2"/>
            <w:tabs>
              <w:tab w:val="right" w:leader="dot" w:pos="10242"/>
            </w:tabs>
            <w:spacing w:before="161"/>
            <w:rPr>
              <w:rFonts w:ascii="仿宋" w:eastAsia="仿宋" w:hAnsi="仿宋"/>
              <w:lang w:eastAsia="zh-CN"/>
            </w:rPr>
          </w:pPr>
          <w:hyperlink w:anchor="_bookmark20" w:history="1">
            <w:r w:rsidR="004B21CC" w:rsidRPr="007030CC">
              <w:rPr>
                <w:rFonts w:ascii="仿宋" w:eastAsia="仿宋" w:hAnsi="仿宋"/>
                <w:lang w:eastAsia="zh-CN"/>
              </w:rPr>
              <w:t>十一、中小企业声明函</w:t>
            </w:r>
            <w:r w:rsidR="004B21CC" w:rsidRPr="007030CC">
              <w:rPr>
                <w:rFonts w:ascii="仿宋" w:eastAsia="仿宋" w:hAnsi="仿宋"/>
                <w:lang w:eastAsia="zh-CN"/>
              </w:rPr>
              <w:tab/>
              <w:t>89</w:t>
            </w:r>
          </w:hyperlink>
        </w:p>
        <w:p w:rsidR="00B01FF2" w:rsidRPr="007030CC" w:rsidRDefault="00AD589A">
          <w:pPr>
            <w:pStyle w:val="TOC2"/>
            <w:tabs>
              <w:tab w:val="right" w:leader="dot" w:pos="10242"/>
            </w:tabs>
            <w:rPr>
              <w:rFonts w:ascii="仿宋" w:eastAsia="仿宋" w:hAnsi="仿宋"/>
              <w:lang w:eastAsia="zh-CN"/>
            </w:rPr>
          </w:pPr>
          <w:hyperlink w:anchor="_bookmark21" w:history="1">
            <w:r w:rsidR="004B21CC" w:rsidRPr="007030CC">
              <w:rPr>
                <w:rFonts w:ascii="仿宋" w:eastAsia="仿宋" w:hAnsi="仿宋"/>
                <w:lang w:eastAsia="zh-CN"/>
              </w:rPr>
              <w:t>十二、监狱企业证明（如有）</w:t>
            </w:r>
            <w:r w:rsidR="004B21CC" w:rsidRPr="007030CC">
              <w:rPr>
                <w:rFonts w:ascii="仿宋" w:eastAsia="仿宋" w:hAnsi="仿宋"/>
                <w:lang w:eastAsia="zh-CN"/>
              </w:rPr>
              <w:tab/>
              <w:t>90</w:t>
            </w:r>
          </w:hyperlink>
        </w:p>
        <w:p w:rsidR="00B01FF2" w:rsidRPr="007030CC" w:rsidRDefault="00AD589A">
          <w:pPr>
            <w:pStyle w:val="TOC2"/>
            <w:tabs>
              <w:tab w:val="right" w:leader="dot" w:pos="10242"/>
            </w:tabs>
            <w:spacing w:before="161"/>
            <w:rPr>
              <w:rFonts w:ascii="仿宋" w:eastAsia="仿宋" w:hAnsi="仿宋"/>
              <w:lang w:eastAsia="zh-CN"/>
            </w:rPr>
          </w:pPr>
          <w:hyperlink w:anchor="_bookmark22" w:history="1">
            <w:r w:rsidR="004B21CC" w:rsidRPr="007030CC">
              <w:rPr>
                <w:rFonts w:ascii="仿宋" w:eastAsia="仿宋" w:hAnsi="仿宋"/>
                <w:lang w:eastAsia="zh-CN"/>
              </w:rPr>
              <w:t>十三、残疾人福利性单位声明函（如有）</w:t>
            </w:r>
            <w:r w:rsidR="004B21CC" w:rsidRPr="007030CC">
              <w:rPr>
                <w:rFonts w:ascii="仿宋" w:eastAsia="仿宋" w:hAnsi="仿宋"/>
                <w:lang w:eastAsia="zh-CN"/>
              </w:rPr>
              <w:tab/>
              <w:t>90</w:t>
            </w:r>
          </w:hyperlink>
        </w:p>
        <w:p w:rsidR="00B01FF2" w:rsidRPr="007030CC" w:rsidRDefault="00AD589A">
          <w:pPr>
            <w:pStyle w:val="TOC2"/>
            <w:tabs>
              <w:tab w:val="right" w:leader="dot" w:pos="10242"/>
            </w:tabs>
            <w:rPr>
              <w:rFonts w:ascii="仿宋" w:eastAsia="仿宋" w:hAnsi="仿宋"/>
              <w:lang w:eastAsia="zh-CN"/>
            </w:rPr>
          </w:pPr>
          <w:hyperlink w:anchor="_bookmark23" w:history="1">
            <w:r w:rsidR="004B21CC" w:rsidRPr="007030CC">
              <w:rPr>
                <w:rFonts w:ascii="仿宋" w:eastAsia="仿宋" w:hAnsi="仿宋"/>
                <w:lang w:eastAsia="zh-CN"/>
              </w:rPr>
              <w:t>十四、联合体协议书（如有）</w:t>
            </w:r>
            <w:r w:rsidR="004B21CC" w:rsidRPr="007030CC">
              <w:rPr>
                <w:rFonts w:ascii="仿宋" w:eastAsia="仿宋" w:hAnsi="仿宋"/>
                <w:lang w:eastAsia="zh-CN"/>
              </w:rPr>
              <w:tab/>
              <w:t>91</w:t>
            </w:r>
          </w:hyperlink>
        </w:p>
      </w:sdtContent>
    </w:sdt>
    <w:p w:rsidR="00B01FF2" w:rsidRDefault="00B01FF2">
      <w:pPr>
        <w:rPr>
          <w:rFonts w:ascii="Times New Roman" w:eastAsia="Times New Roman"/>
          <w:lang w:eastAsia="zh-CN"/>
        </w:rPr>
        <w:sectPr w:rsidR="00B01FF2">
          <w:pgSz w:w="11910" w:h="16840"/>
          <w:pgMar w:top="1580" w:right="0" w:bottom="280" w:left="580" w:header="720" w:footer="720" w:gutter="0"/>
          <w:cols w:space="720"/>
        </w:sectPr>
      </w:pPr>
    </w:p>
    <w:p w:rsidR="00B01FF2" w:rsidRPr="00D95AD5" w:rsidRDefault="004B21CC">
      <w:pPr>
        <w:pStyle w:val="Heading1"/>
        <w:ind w:left="2944"/>
        <w:rPr>
          <w:rFonts w:asciiTheme="minorEastAsia" w:eastAsiaTheme="minorEastAsia" w:hAnsiTheme="minorEastAsia"/>
          <w:lang w:eastAsia="zh-CN"/>
        </w:rPr>
      </w:pPr>
      <w:bookmarkStart w:id="0" w:name="_bookmark0"/>
      <w:bookmarkEnd w:id="0"/>
      <w:r w:rsidRPr="00D95AD5">
        <w:rPr>
          <w:rFonts w:asciiTheme="minorEastAsia" w:eastAsiaTheme="minorEastAsia" w:hAnsiTheme="minorEastAsia"/>
          <w:lang w:eastAsia="zh-CN"/>
        </w:rPr>
        <w:lastRenderedPageBreak/>
        <w:t>第一章 竞争性磋商公告</w:t>
      </w:r>
    </w:p>
    <w:p w:rsidR="00B01FF2" w:rsidRPr="00D95AD5" w:rsidRDefault="00AD589A">
      <w:pPr>
        <w:pStyle w:val="a3"/>
        <w:spacing w:before="4"/>
        <w:rPr>
          <w:rFonts w:asciiTheme="minorEastAsia" w:eastAsiaTheme="minorEastAsia" w:hAnsiTheme="minorEastAsia"/>
          <w:b/>
          <w:sz w:val="14"/>
          <w:lang w:eastAsia="zh-CN"/>
        </w:rPr>
      </w:pPr>
      <w:r w:rsidRPr="00AD589A">
        <w:rPr>
          <w:rFonts w:asciiTheme="minorEastAsia" w:eastAsiaTheme="minorEastAsia" w:hAnsiTheme="minorEastAsia"/>
        </w:rPr>
        <w:pict>
          <v:shapetype id="_x0000_t202" coordsize="21600,21600" o:spt="202" path="m,l,21600r21600,l21600,xe">
            <v:stroke joinstyle="miter"/>
            <v:path gradientshapeok="t" o:connecttype="rect"/>
          </v:shapetype>
          <v:shape id="_x0000_s1039" type="#_x0000_t202" style="position:absolute;margin-left:48.45pt;margin-top:15.3pt;width:514.15pt;height:96.1pt;z-index:1072;mso-wrap-distance-left:0;mso-wrap-distance-right:0;mso-position-horizontal-relative:page" filled="f" strokeweight=".5pt">
            <v:textbox inset="0,0,0,0">
              <w:txbxContent>
                <w:p w:rsidR="00FF12E4" w:rsidRPr="00D95AD5" w:rsidRDefault="00FF12E4">
                  <w:pPr>
                    <w:spacing w:before="23"/>
                    <w:ind w:left="108"/>
                    <w:rPr>
                      <w:rFonts w:asciiTheme="minorEastAsia" w:eastAsiaTheme="minorEastAsia" w:hAnsiTheme="minorEastAsia"/>
                      <w:b/>
                      <w:sz w:val="24"/>
                      <w:lang w:eastAsia="zh-CN"/>
                    </w:rPr>
                  </w:pPr>
                  <w:r w:rsidRPr="00D95AD5">
                    <w:rPr>
                      <w:rFonts w:asciiTheme="minorEastAsia" w:eastAsiaTheme="minorEastAsia" w:hAnsiTheme="minorEastAsia" w:hint="eastAsia"/>
                      <w:b/>
                      <w:sz w:val="24"/>
                      <w:lang w:eastAsia="zh-CN"/>
                    </w:rPr>
                    <w:t>项目概况</w:t>
                  </w:r>
                </w:p>
                <w:p w:rsidR="00FF12E4" w:rsidRPr="00D95AD5" w:rsidRDefault="00FF12E4">
                  <w:pPr>
                    <w:pStyle w:val="a3"/>
                    <w:spacing w:before="105"/>
                    <w:ind w:left="588"/>
                    <w:rPr>
                      <w:rFonts w:asciiTheme="minorEastAsia" w:eastAsiaTheme="minorEastAsia" w:hAnsiTheme="minorEastAsia"/>
                      <w:lang w:eastAsia="zh-CN"/>
                    </w:rPr>
                  </w:pPr>
                  <w:r w:rsidRPr="00D95AD5">
                    <w:rPr>
                      <w:rFonts w:asciiTheme="minorEastAsia" w:eastAsiaTheme="minorEastAsia" w:hAnsiTheme="minorEastAsia" w:hint="eastAsia"/>
                      <w:u w:val="single"/>
                      <w:lang w:eastAsia="zh-CN"/>
                    </w:rPr>
                    <w:t>海口市第一中学高中部建筑外立面改造项目</w:t>
                  </w:r>
                  <w:r w:rsidRPr="00D95AD5">
                    <w:rPr>
                      <w:rFonts w:asciiTheme="minorEastAsia" w:eastAsiaTheme="minorEastAsia" w:hAnsiTheme="minorEastAsia"/>
                      <w:spacing w:val="-44"/>
                      <w:lang w:eastAsia="zh-CN"/>
                    </w:rPr>
                    <w:t xml:space="preserve">的 潜 在 供 应 商 应 在 </w:t>
                  </w:r>
                  <w:r w:rsidRPr="00D95AD5">
                    <w:rPr>
                      <w:rFonts w:asciiTheme="minorEastAsia" w:eastAsiaTheme="minorEastAsia" w:hAnsiTheme="minorEastAsia"/>
                      <w:u w:val="single"/>
                      <w:lang w:eastAsia="zh-CN"/>
                    </w:rPr>
                    <w:t>海</w:t>
                  </w:r>
                  <w:r w:rsidRPr="00D95AD5">
                    <w:rPr>
                      <w:rFonts w:asciiTheme="minorEastAsia" w:eastAsiaTheme="minorEastAsia" w:hAnsiTheme="minorEastAsia"/>
                      <w:spacing w:val="-78"/>
                      <w:lang w:eastAsia="zh-CN"/>
                    </w:rPr>
                    <w:t xml:space="preserve"> </w:t>
                  </w:r>
                  <w:r w:rsidRPr="00D95AD5">
                    <w:rPr>
                      <w:rFonts w:asciiTheme="minorEastAsia" w:eastAsiaTheme="minorEastAsia" w:hAnsiTheme="minorEastAsia"/>
                      <w:u w:val="single"/>
                      <w:lang w:eastAsia="zh-CN"/>
                    </w:rPr>
                    <w:t>南</w:t>
                  </w:r>
                  <w:r w:rsidRPr="00D95AD5">
                    <w:rPr>
                      <w:rFonts w:asciiTheme="minorEastAsia" w:eastAsiaTheme="minorEastAsia" w:hAnsiTheme="minorEastAsia"/>
                      <w:spacing w:val="-78"/>
                      <w:lang w:eastAsia="zh-CN"/>
                    </w:rPr>
                    <w:t xml:space="preserve"> </w:t>
                  </w:r>
                  <w:r w:rsidRPr="00D95AD5">
                    <w:rPr>
                      <w:rFonts w:asciiTheme="minorEastAsia" w:eastAsiaTheme="minorEastAsia" w:hAnsiTheme="minorEastAsia"/>
                      <w:u w:val="single"/>
                      <w:lang w:eastAsia="zh-CN"/>
                    </w:rPr>
                    <w:t>政</w:t>
                  </w:r>
                  <w:r w:rsidRPr="00D95AD5">
                    <w:rPr>
                      <w:rFonts w:asciiTheme="minorEastAsia" w:eastAsiaTheme="minorEastAsia" w:hAnsiTheme="minorEastAsia"/>
                      <w:spacing w:val="-78"/>
                      <w:lang w:eastAsia="zh-CN"/>
                    </w:rPr>
                    <w:t xml:space="preserve"> </w:t>
                  </w:r>
                  <w:r w:rsidRPr="00D95AD5">
                    <w:rPr>
                      <w:rFonts w:asciiTheme="minorEastAsia" w:eastAsiaTheme="minorEastAsia" w:hAnsiTheme="minorEastAsia"/>
                      <w:u w:val="single"/>
                      <w:lang w:eastAsia="zh-CN"/>
                    </w:rPr>
                    <w:t>府</w:t>
                  </w:r>
                  <w:r w:rsidRPr="00D95AD5">
                    <w:rPr>
                      <w:rFonts w:asciiTheme="minorEastAsia" w:eastAsiaTheme="minorEastAsia" w:hAnsiTheme="minorEastAsia"/>
                      <w:spacing w:val="-78"/>
                      <w:lang w:eastAsia="zh-CN"/>
                    </w:rPr>
                    <w:t xml:space="preserve"> </w:t>
                  </w:r>
                  <w:r w:rsidRPr="00D95AD5">
                    <w:rPr>
                      <w:rFonts w:asciiTheme="minorEastAsia" w:eastAsiaTheme="minorEastAsia" w:hAnsiTheme="minorEastAsia"/>
                      <w:u w:val="single"/>
                      <w:lang w:eastAsia="zh-CN"/>
                    </w:rPr>
                    <w:t>采</w:t>
                  </w:r>
                  <w:r w:rsidRPr="00D95AD5">
                    <w:rPr>
                      <w:rFonts w:asciiTheme="minorEastAsia" w:eastAsiaTheme="minorEastAsia" w:hAnsiTheme="minorEastAsia"/>
                      <w:spacing w:val="-78"/>
                      <w:lang w:eastAsia="zh-CN"/>
                    </w:rPr>
                    <w:t xml:space="preserve"> </w:t>
                  </w:r>
                  <w:r w:rsidRPr="00D95AD5">
                    <w:rPr>
                      <w:rFonts w:asciiTheme="minorEastAsia" w:eastAsiaTheme="minorEastAsia" w:hAnsiTheme="minorEastAsia"/>
                      <w:u w:val="single"/>
                      <w:lang w:eastAsia="zh-CN"/>
                    </w:rPr>
                    <w:t>购</w:t>
                  </w:r>
                  <w:r w:rsidRPr="00D95AD5">
                    <w:rPr>
                      <w:rFonts w:asciiTheme="minorEastAsia" w:eastAsiaTheme="minorEastAsia" w:hAnsiTheme="minorEastAsia"/>
                      <w:spacing w:val="-78"/>
                      <w:lang w:eastAsia="zh-CN"/>
                    </w:rPr>
                    <w:t xml:space="preserve"> </w:t>
                  </w:r>
                  <w:r w:rsidRPr="00D95AD5">
                    <w:rPr>
                      <w:rFonts w:asciiTheme="minorEastAsia" w:eastAsiaTheme="minorEastAsia" w:hAnsiTheme="minorEastAsia"/>
                      <w:u w:val="single"/>
                      <w:lang w:eastAsia="zh-CN"/>
                    </w:rPr>
                    <w:t>网</w:t>
                  </w:r>
                </w:p>
                <w:p w:rsidR="00FF12E4" w:rsidRPr="00D95AD5" w:rsidRDefault="00FF12E4" w:rsidP="00BA0B0F">
                  <w:pPr>
                    <w:pStyle w:val="a3"/>
                    <w:spacing w:before="161"/>
                    <w:ind w:leftChars="49" w:left="108" w:firstLineChars="50" w:firstLine="120"/>
                    <w:rPr>
                      <w:rFonts w:asciiTheme="minorEastAsia" w:eastAsiaTheme="minorEastAsia" w:hAnsiTheme="minorEastAsia"/>
                    </w:rPr>
                  </w:pPr>
                  <w:r w:rsidRPr="00D95AD5">
                    <w:rPr>
                      <w:rFonts w:asciiTheme="minorEastAsia" w:eastAsiaTheme="minorEastAsia" w:hAnsiTheme="minorEastAsia"/>
                      <w:u w:val="single"/>
                    </w:rPr>
                    <w:t>(www.ccgp-hainan.gov.cn)-</w:t>
                  </w:r>
                  <w:r w:rsidRPr="00D95AD5">
                    <w:rPr>
                      <w:rFonts w:asciiTheme="minorEastAsia" w:eastAsiaTheme="minorEastAsia" w:hAnsiTheme="minorEastAsia"/>
                      <w:spacing w:val="-4"/>
                      <w:u w:val="single"/>
                    </w:rPr>
                    <w:t>海南省政府采购电子化交易管理系统(新)</w:t>
                  </w:r>
                  <w:r w:rsidRPr="00D95AD5">
                    <w:rPr>
                      <w:rFonts w:asciiTheme="minorEastAsia" w:eastAsiaTheme="minorEastAsia" w:hAnsiTheme="minorEastAsia"/>
                      <w:spacing w:val="-10"/>
                    </w:rPr>
                    <w:t>获获取采购文件，并于</w:t>
                  </w:r>
                  <w:r w:rsidRPr="00D95AD5">
                    <w:rPr>
                      <w:rFonts w:asciiTheme="minorEastAsia" w:eastAsiaTheme="minorEastAsia" w:hAnsiTheme="minorEastAsia"/>
                      <w:u w:val="single"/>
                    </w:rPr>
                    <w:t>2024</w:t>
                  </w:r>
                </w:p>
                <w:p w:rsidR="00FF12E4" w:rsidRPr="00D95AD5" w:rsidRDefault="00FF12E4" w:rsidP="00BA0B0F">
                  <w:pPr>
                    <w:pStyle w:val="a3"/>
                    <w:spacing w:before="160"/>
                    <w:ind w:leftChars="49" w:left="108" w:firstLineChars="50" w:firstLine="120"/>
                    <w:rPr>
                      <w:rFonts w:asciiTheme="minorEastAsia" w:eastAsiaTheme="minorEastAsia" w:hAnsiTheme="minorEastAsia"/>
                      <w:lang w:eastAsia="zh-CN"/>
                    </w:rPr>
                  </w:pPr>
                  <w:r w:rsidRPr="00D95AD5">
                    <w:rPr>
                      <w:rFonts w:asciiTheme="minorEastAsia" w:eastAsiaTheme="minorEastAsia" w:hAnsiTheme="minorEastAsia"/>
                      <w:u w:val="single"/>
                      <w:lang w:eastAsia="zh-CN"/>
                    </w:rPr>
                    <w:t xml:space="preserve">年 </w:t>
                  </w:r>
                  <w:r>
                    <w:rPr>
                      <w:rFonts w:asciiTheme="minorEastAsia" w:eastAsiaTheme="minorEastAsia" w:hAnsiTheme="minorEastAsia" w:hint="eastAsia"/>
                      <w:u w:val="single"/>
                      <w:lang w:eastAsia="zh-CN"/>
                    </w:rPr>
                    <w:t>06</w:t>
                  </w:r>
                  <w:r w:rsidRPr="00D95AD5">
                    <w:rPr>
                      <w:rFonts w:asciiTheme="minorEastAsia" w:eastAsiaTheme="minorEastAsia" w:hAnsiTheme="minorEastAsia" w:hint="eastAsia"/>
                      <w:u w:val="single"/>
                      <w:lang w:eastAsia="zh-CN"/>
                    </w:rPr>
                    <w:t xml:space="preserve"> </w:t>
                  </w:r>
                  <w:r w:rsidRPr="00D95AD5">
                    <w:rPr>
                      <w:rFonts w:asciiTheme="minorEastAsia" w:eastAsiaTheme="minorEastAsia" w:hAnsiTheme="minorEastAsia"/>
                      <w:u w:val="single"/>
                      <w:lang w:eastAsia="zh-CN"/>
                    </w:rPr>
                    <w:t xml:space="preserve">月 </w:t>
                  </w:r>
                  <w:r>
                    <w:rPr>
                      <w:rFonts w:asciiTheme="minorEastAsia" w:eastAsiaTheme="minorEastAsia" w:hAnsiTheme="minorEastAsia" w:hint="eastAsia"/>
                      <w:u w:val="single"/>
                      <w:lang w:eastAsia="zh-CN"/>
                    </w:rPr>
                    <w:t xml:space="preserve">17 </w:t>
                  </w:r>
                  <w:r w:rsidRPr="00D95AD5">
                    <w:rPr>
                      <w:rFonts w:asciiTheme="minorEastAsia" w:eastAsiaTheme="minorEastAsia" w:hAnsiTheme="minorEastAsia"/>
                      <w:u w:val="single"/>
                      <w:lang w:eastAsia="zh-CN"/>
                    </w:rPr>
                    <w:t xml:space="preserve">日 09 点 </w:t>
                  </w:r>
                  <w:r>
                    <w:rPr>
                      <w:rFonts w:asciiTheme="minorEastAsia" w:eastAsiaTheme="minorEastAsia" w:hAnsiTheme="minorEastAsia" w:hint="eastAsia"/>
                      <w:u w:val="single"/>
                      <w:lang w:eastAsia="zh-CN"/>
                    </w:rPr>
                    <w:t>3</w:t>
                  </w:r>
                  <w:r w:rsidRPr="00D95AD5">
                    <w:rPr>
                      <w:rFonts w:asciiTheme="minorEastAsia" w:eastAsiaTheme="minorEastAsia" w:hAnsiTheme="minorEastAsia"/>
                      <w:u w:val="single"/>
                      <w:lang w:eastAsia="zh-CN"/>
                    </w:rPr>
                    <w:t>0 分</w:t>
                  </w:r>
                  <w:r w:rsidRPr="00D95AD5">
                    <w:rPr>
                      <w:rFonts w:asciiTheme="minorEastAsia" w:eastAsiaTheme="minorEastAsia" w:hAnsiTheme="minorEastAsia"/>
                      <w:lang w:eastAsia="zh-CN"/>
                    </w:rPr>
                    <w:t>（北京时间）前提交响应文件。</w:t>
                  </w:r>
                </w:p>
              </w:txbxContent>
            </v:textbox>
            <w10:wrap type="topAndBottom" anchorx="page"/>
          </v:shape>
        </w:pict>
      </w:r>
    </w:p>
    <w:p w:rsidR="00B01FF2" w:rsidRPr="00D95AD5" w:rsidRDefault="004B21CC" w:rsidP="00D46D52">
      <w:pPr>
        <w:pStyle w:val="Heading4"/>
        <w:spacing w:before="130"/>
        <w:ind w:left="0" w:firstLineChars="196" w:firstLine="472"/>
        <w:rPr>
          <w:rFonts w:asciiTheme="minorEastAsia" w:eastAsiaTheme="minorEastAsia" w:hAnsiTheme="minorEastAsia"/>
          <w:lang w:eastAsia="zh-CN"/>
        </w:rPr>
      </w:pPr>
      <w:r w:rsidRPr="00D95AD5">
        <w:rPr>
          <w:rFonts w:asciiTheme="minorEastAsia" w:eastAsiaTheme="minorEastAsia" w:hAnsiTheme="minorEastAsia"/>
          <w:lang w:eastAsia="zh-CN"/>
        </w:rPr>
        <w:t>一、项目基本情况</w:t>
      </w:r>
    </w:p>
    <w:p w:rsidR="00B01FF2" w:rsidRPr="00D95AD5" w:rsidRDefault="004B21CC">
      <w:pPr>
        <w:pStyle w:val="a3"/>
        <w:spacing w:before="105"/>
        <w:ind w:left="983"/>
        <w:rPr>
          <w:rFonts w:asciiTheme="minorEastAsia" w:eastAsiaTheme="minorEastAsia" w:hAnsiTheme="minorEastAsia"/>
          <w:lang w:eastAsia="zh-CN"/>
        </w:rPr>
      </w:pPr>
      <w:r w:rsidRPr="00D95AD5">
        <w:rPr>
          <w:rFonts w:asciiTheme="minorEastAsia" w:eastAsiaTheme="minorEastAsia" w:hAnsiTheme="minorEastAsia"/>
          <w:lang w:eastAsia="zh-CN"/>
        </w:rPr>
        <w:t>项目编号：</w:t>
      </w:r>
      <w:r w:rsidR="007030CC" w:rsidRPr="00D95AD5">
        <w:rPr>
          <w:rFonts w:asciiTheme="minorEastAsia" w:eastAsiaTheme="minorEastAsia" w:hAnsiTheme="minorEastAsia"/>
          <w:lang w:eastAsia="zh-CN"/>
        </w:rPr>
        <w:t>HNZHJS2024-005</w:t>
      </w:r>
    </w:p>
    <w:p w:rsidR="00B01FF2" w:rsidRPr="00D95AD5" w:rsidRDefault="004B21CC">
      <w:pPr>
        <w:pStyle w:val="a3"/>
        <w:spacing w:before="161"/>
        <w:ind w:left="983"/>
        <w:rPr>
          <w:rFonts w:asciiTheme="minorEastAsia" w:eastAsiaTheme="minorEastAsia" w:hAnsiTheme="minorEastAsia"/>
          <w:lang w:eastAsia="zh-CN"/>
        </w:rPr>
      </w:pPr>
      <w:r w:rsidRPr="00D95AD5">
        <w:rPr>
          <w:rFonts w:asciiTheme="minorEastAsia" w:eastAsiaTheme="minorEastAsia" w:hAnsiTheme="minorEastAsia"/>
          <w:lang w:eastAsia="zh-CN"/>
        </w:rPr>
        <w:t>项目名称：</w:t>
      </w:r>
      <w:r w:rsidR="007030CC" w:rsidRPr="00D95AD5">
        <w:rPr>
          <w:rFonts w:asciiTheme="minorEastAsia" w:eastAsiaTheme="minorEastAsia" w:hAnsiTheme="minorEastAsia"/>
          <w:lang w:eastAsia="zh-CN"/>
        </w:rPr>
        <w:t>海口市第一中学高中部建筑外立面改造项目</w:t>
      </w:r>
    </w:p>
    <w:p w:rsidR="00B01FF2" w:rsidRPr="00D95AD5" w:rsidRDefault="00D46D52" w:rsidP="00D46D52">
      <w:pPr>
        <w:pStyle w:val="a3"/>
        <w:spacing w:before="160"/>
        <w:ind w:left="983"/>
        <w:rPr>
          <w:rFonts w:asciiTheme="minorEastAsia" w:eastAsiaTheme="minorEastAsia" w:hAnsiTheme="minorEastAsia"/>
          <w:lang w:eastAsia="zh-CN"/>
        </w:rPr>
      </w:pPr>
      <w:r w:rsidRPr="00D95AD5">
        <w:rPr>
          <w:rFonts w:asciiTheme="minorEastAsia" w:eastAsiaTheme="minorEastAsia" w:hAnsiTheme="minorEastAsia" w:hint="eastAsia"/>
          <w:lang w:eastAsia="zh-CN"/>
        </w:rPr>
        <w:t>预算金额</w:t>
      </w:r>
      <w:r w:rsidRPr="00D95AD5">
        <w:rPr>
          <w:rFonts w:asciiTheme="minorEastAsia" w:eastAsiaTheme="minorEastAsia" w:hAnsiTheme="minorEastAsia"/>
          <w:lang w:eastAsia="zh-CN"/>
        </w:rPr>
        <w:t>：</w:t>
      </w:r>
      <w:r w:rsidRPr="00D95AD5">
        <w:rPr>
          <w:rFonts w:asciiTheme="minorEastAsia" w:eastAsiaTheme="minorEastAsia" w:hAnsiTheme="minorEastAsia" w:hint="eastAsia"/>
          <w:lang w:eastAsia="zh-CN"/>
        </w:rPr>
        <w:t>¥7622658.54元</w:t>
      </w:r>
    </w:p>
    <w:p w:rsidR="00B01FF2" w:rsidRPr="00D95AD5" w:rsidRDefault="00B01FF2">
      <w:pPr>
        <w:pStyle w:val="a3"/>
        <w:spacing w:before="1"/>
        <w:rPr>
          <w:rFonts w:asciiTheme="minorEastAsia" w:eastAsiaTheme="minorEastAsia" w:hAnsiTheme="minorEastAsia"/>
          <w:sz w:val="6"/>
          <w:lang w:eastAsia="zh-CN"/>
        </w:rPr>
      </w:pPr>
    </w:p>
    <w:tbl>
      <w:tblPr>
        <w:tblStyle w:val="TableNormal"/>
        <w:tblW w:w="0" w:type="auto"/>
        <w:tblInd w:w="1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81"/>
        <w:gridCol w:w="1877"/>
        <w:gridCol w:w="2760"/>
        <w:gridCol w:w="3056"/>
      </w:tblGrid>
      <w:tr w:rsidR="00B01FF2" w:rsidRPr="00D95AD5">
        <w:trPr>
          <w:trHeight w:val="701"/>
        </w:trPr>
        <w:tc>
          <w:tcPr>
            <w:tcW w:w="981" w:type="dxa"/>
          </w:tcPr>
          <w:p w:rsidR="00B01FF2" w:rsidRPr="00D95AD5" w:rsidRDefault="004B21CC">
            <w:pPr>
              <w:pStyle w:val="TableParagraph"/>
              <w:spacing w:before="199"/>
              <w:ind w:left="230" w:right="220"/>
              <w:jc w:val="center"/>
              <w:rPr>
                <w:rFonts w:asciiTheme="minorEastAsia" w:eastAsiaTheme="minorEastAsia" w:hAnsiTheme="minorEastAsia"/>
                <w:sz w:val="24"/>
              </w:rPr>
            </w:pPr>
            <w:r w:rsidRPr="00D95AD5">
              <w:rPr>
                <w:rFonts w:asciiTheme="minorEastAsia" w:eastAsiaTheme="minorEastAsia" w:hAnsiTheme="minorEastAsia"/>
                <w:sz w:val="24"/>
              </w:rPr>
              <w:t>序号</w:t>
            </w:r>
          </w:p>
        </w:tc>
        <w:tc>
          <w:tcPr>
            <w:tcW w:w="1877" w:type="dxa"/>
          </w:tcPr>
          <w:p w:rsidR="00B01FF2" w:rsidRPr="00D95AD5" w:rsidRDefault="004B21CC">
            <w:pPr>
              <w:pStyle w:val="TableParagraph"/>
              <w:spacing w:before="199"/>
              <w:ind w:left="438" w:right="428"/>
              <w:jc w:val="center"/>
              <w:rPr>
                <w:rFonts w:asciiTheme="minorEastAsia" w:eastAsiaTheme="minorEastAsia" w:hAnsiTheme="minorEastAsia"/>
                <w:sz w:val="24"/>
              </w:rPr>
            </w:pPr>
            <w:r w:rsidRPr="00D95AD5">
              <w:rPr>
                <w:rFonts w:asciiTheme="minorEastAsia" w:eastAsiaTheme="minorEastAsia" w:hAnsiTheme="minorEastAsia"/>
                <w:sz w:val="24"/>
              </w:rPr>
              <w:t>标包名称</w:t>
            </w:r>
          </w:p>
        </w:tc>
        <w:tc>
          <w:tcPr>
            <w:tcW w:w="2760" w:type="dxa"/>
          </w:tcPr>
          <w:p w:rsidR="00B01FF2" w:rsidRPr="00D95AD5" w:rsidRDefault="004B21CC">
            <w:pPr>
              <w:pStyle w:val="TableParagraph"/>
              <w:spacing w:before="199"/>
              <w:ind w:left="459" w:right="450"/>
              <w:jc w:val="center"/>
              <w:rPr>
                <w:rFonts w:asciiTheme="minorEastAsia" w:eastAsiaTheme="minorEastAsia" w:hAnsiTheme="minorEastAsia"/>
                <w:sz w:val="24"/>
              </w:rPr>
            </w:pPr>
            <w:r w:rsidRPr="00D95AD5">
              <w:rPr>
                <w:rFonts w:asciiTheme="minorEastAsia" w:eastAsiaTheme="minorEastAsia" w:hAnsiTheme="minorEastAsia"/>
                <w:sz w:val="24"/>
              </w:rPr>
              <w:t>预算金额(元)</w:t>
            </w:r>
          </w:p>
        </w:tc>
        <w:tc>
          <w:tcPr>
            <w:tcW w:w="3056" w:type="dxa"/>
          </w:tcPr>
          <w:p w:rsidR="00B01FF2" w:rsidRPr="00D95AD5" w:rsidRDefault="004B21CC">
            <w:pPr>
              <w:pStyle w:val="TableParagraph"/>
              <w:spacing w:before="199"/>
              <w:ind w:left="607" w:right="598"/>
              <w:jc w:val="center"/>
              <w:rPr>
                <w:rFonts w:asciiTheme="minorEastAsia" w:eastAsiaTheme="minorEastAsia" w:hAnsiTheme="minorEastAsia"/>
                <w:sz w:val="24"/>
              </w:rPr>
            </w:pPr>
            <w:r w:rsidRPr="00D95AD5">
              <w:rPr>
                <w:rFonts w:asciiTheme="minorEastAsia" w:eastAsiaTheme="minorEastAsia" w:hAnsiTheme="minorEastAsia"/>
                <w:sz w:val="24"/>
              </w:rPr>
              <w:t>最高限价(元)</w:t>
            </w:r>
          </w:p>
        </w:tc>
      </w:tr>
      <w:tr w:rsidR="00B01FF2" w:rsidRPr="00D95AD5">
        <w:trPr>
          <w:trHeight w:val="575"/>
        </w:trPr>
        <w:tc>
          <w:tcPr>
            <w:tcW w:w="981" w:type="dxa"/>
          </w:tcPr>
          <w:p w:rsidR="00B01FF2" w:rsidRPr="00D95AD5" w:rsidRDefault="004B21CC">
            <w:pPr>
              <w:pStyle w:val="TableParagraph"/>
              <w:spacing w:before="149"/>
              <w:ind w:left="9"/>
              <w:jc w:val="center"/>
              <w:rPr>
                <w:rFonts w:asciiTheme="minorEastAsia" w:eastAsiaTheme="minorEastAsia" w:hAnsiTheme="minorEastAsia"/>
                <w:b/>
                <w:sz w:val="24"/>
              </w:rPr>
            </w:pPr>
            <w:r w:rsidRPr="00D95AD5">
              <w:rPr>
                <w:rFonts w:asciiTheme="minorEastAsia" w:eastAsiaTheme="minorEastAsia" w:hAnsiTheme="minorEastAsia"/>
                <w:b/>
                <w:sz w:val="24"/>
              </w:rPr>
              <w:t>1</w:t>
            </w:r>
          </w:p>
        </w:tc>
        <w:tc>
          <w:tcPr>
            <w:tcW w:w="1877" w:type="dxa"/>
          </w:tcPr>
          <w:p w:rsidR="00B01FF2" w:rsidRPr="00D95AD5" w:rsidRDefault="004B21CC">
            <w:pPr>
              <w:pStyle w:val="TableParagraph"/>
              <w:spacing w:before="135"/>
              <w:ind w:left="438" w:right="428"/>
              <w:jc w:val="center"/>
              <w:rPr>
                <w:rFonts w:asciiTheme="minorEastAsia" w:eastAsiaTheme="minorEastAsia" w:hAnsiTheme="minorEastAsia"/>
                <w:sz w:val="24"/>
              </w:rPr>
            </w:pPr>
            <w:r w:rsidRPr="00D95AD5">
              <w:rPr>
                <w:rFonts w:asciiTheme="minorEastAsia" w:eastAsiaTheme="minorEastAsia" w:hAnsiTheme="minorEastAsia"/>
                <w:sz w:val="24"/>
              </w:rPr>
              <w:t>项目本身</w:t>
            </w:r>
          </w:p>
        </w:tc>
        <w:tc>
          <w:tcPr>
            <w:tcW w:w="2760" w:type="dxa"/>
          </w:tcPr>
          <w:p w:rsidR="00B01FF2" w:rsidRPr="00D95AD5" w:rsidRDefault="00D46D52">
            <w:pPr>
              <w:pStyle w:val="TableParagraph"/>
              <w:spacing w:before="135"/>
              <w:ind w:left="459" w:right="450"/>
              <w:jc w:val="center"/>
              <w:rPr>
                <w:rFonts w:asciiTheme="minorEastAsia" w:eastAsiaTheme="minorEastAsia" w:hAnsiTheme="minorEastAsia"/>
                <w:sz w:val="24"/>
              </w:rPr>
            </w:pPr>
            <w:r w:rsidRPr="00D95AD5">
              <w:rPr>
                <w:rFonts w:asciiTheme="minorEastAsia" w:eastAsiaTheme="minorEastAsia" w:hAnsiTheme="minorEastAsia" w:hint="eastAsia"/>
                <w:sz w:val="24"/>
                <w:lang w:eastAsia="zh-CN"/>
              </w:rPr>
              <w:t>¥7622658.54</w:t>
            </w:r>
          </w:p>
        </w:tc>
        <w:tc>
          <w:tcPr>
            <w:tcW w:w="3056" w:type="dxa"/>
          </w:tcPr>
          <w:p w:rsidR="00B01FF2" w:rsidRPr="00D95AD5" w:rsidRDefault="00D46D52">
            <w:pPr>
              <w:pStyle w:val="TableParagraph"/>
              <w:spacing w:before="135"/>
              <w:ind w:left="607" w:right="598"/>
              <w:jc w:val="center"/>
              <w:rPr>
                <w:rFonts w:asciiTheme="minorEastAsia" w:eastAsiaTheme="minorEastAsia" w:hAnsiTheme="minorEastAsia"/>
                <w:sz w:val="24"/>
              </w:rPr>
            </w:pPr>
            <w:r w:rsidRPr="00D95AD5">
              <w:rPr>
                <w:rFonts w:asciiTheme="minorEastAsia" w:eastAsiaTheme="minorEastAsia" w:hAnsiTheme="minorEastAsia" w:hint="eastAsia"/>
                <w:sz w:val="24"/>
                <w:lang w:eastAsia="zh-CN"/>
              </w:rPr>
              <w:t>¥7622658.54</w:t>
            </w:r>
          </w:p>
        </w:tc>
      </w:tr>
    </w:tbl>
    <w:p w:rsidR="00D46D52" w:rsidRPr="00D95AD5" w:rsidRDefault="00D46D52" w:rsidP="00D46D52">
      <w:pPr>
        <w:pStyle w:val="a3"/>
        <w:spacing w:before="161"/>
        <w:ind w:left="983"/>
        <w:rPr>
          <w:rFonts w:asciiTheme="minorEastAsia" w:eastAsiaTheme="minorEastAsia" w:hAnsiTheme="minorEastAsia"/>
          <w:lang w:eastAsia="zh-CN"/>
        </w:rPr>
      </w:pPr>
      <w:r w:rsidRPr="00D95AD5">
        <w:rPr>
          <w:rFonts w:asciiTheme="minorEastAsia" w:eastAsiaTheme="minorEastAsia" w:hAnsiTheme="minorEastAsia" w:hint="eastAsia"/>
          <w:lang w:eastAsia="zh-CN"/>
        </w:rPr>
        <w:t>采购需求</w:t>
      </w:r>
      <w:r w:rsidRPr="00D95AD5">
        <w:rPr>
          <w:rFonts w:asciiTheme="minorEastAsia" w:eastAsiaTheme="minorEastAsia" w:hAnsiTheme="minorEastAsia"/>
          <w:lang w:eastAsia="zh-CN"/>
        </w:rPr>
        <w:t>：</w:t>
      </w:r>
      <w:r w:rsidRPr="00D95AD5">
        <w:rPr>
          <w:rFonts w:asciiTheme="minorEastAsia" w:eastAsiaTheme="minorEastAsia" w:hAnsiTheme="minorEastAsia" w:hint="eastAsia"/>
          <w:lang w:eastAsia="zh-CN"/>
        </w:rPr>
        <w:t>详见磋商文件《工程量清单》</w:t>
      </w:r>
    </w:p>
    <w:p w:rsidR="00D46D52" w:rsidRPr="00D95AD5" w:rsidRDefault="002D3654" w:rsidP="00D46D52">
      <w:pPr>
        <w:pStyle w:val="a3"/>
        <w:spacing w:before="161"/>
        <w:ind w:left="983"/>
        <w:rPr>
          <w:rFonts w:asciiTheme="minorEastAsia" w:eastAsiaTheme="minorEastAsia" w:hAnsiTheme="minorEastAsia"/>
          <w:lang w:eastAsia="zh-CN"/>
        </w:rPr>
      </w:pPr>
      <w:r w:rsidRPr="00D95AD5">
        <w:rPr>
          <w:rFonts w:asciiTheme="minorEastAsia" w:eastAsiaTheme="minorEastAsia" w:hAnsiTheme="minorEastAsia" w:hint="eastAsia"/>
          <w:lang w:eastAsia="zh-CN"/>
        </w:rPr>
        <w:t>合同履行期限</w:t>
      </w:r>
      <w:r w:rsidR="00D46D52" w:rsidRPr="00D95AD5">
        <w:rPr>
          <w:rFonts w:asciiTheme="minorEastAsia" w:eastAsiaTheme="minorEastAsia" w:hAnsiTheme="minorEastAsia" w:hint="eastAsia"/>
          <w:lang w:eastAsia="zh-CN"/>
        </w:rPr>
        <w:t>：</w:t>
      </w:r>
      <w:r w:rsidR="0021266C" w:rsidRPr="00D95AD5">
        <w:rPr>
          <w:rFonts w:asciiTheme="minorEastAsia" w:eastAsiaTheme="minorEastAsia" w:hAnsiTheme="minorEastAsia"/>
          <w:lang w:eastAsia="zh-CN"/>
        </w:rPr>
        <w:t>自签订施工合同之日起</w:t>
      </w:r>
      <w:r w:rsidR="007C7013" w:rsidRPr="007C7013">
        <w:rPr>
          <w:rFonts w:asciiTheme="minorEastAsia" w:eastAsiaTheme="minorEastAsia" w:hAnsiTheme="minorEastAsia" w:hint="eastAsia"/>
          <w:u w:val="single"/>
          <w:lang w:eastAsia="zh-CN"/>
        </w:rPr>
        <w:t xml:space="preserve"> </w:t>
      </w:r>
      <w:r w:rsidR="007C7013">
        <w:rPr>
          <w:rFonts w:asciiTheme="minorEastAsia" w:eastAsiaTheme="minorEastAsia" w:hAnsiTheme="minorEastAsia" w:hint="eastAsia"/>
          <w:u w:val="single"/>
          <w:lang w:eastAsia="zh-CN"/>
        </w:rPr>
        <w:t xml:space="preserve">60 </w:t>
      </w:r>
      <w:r w:rsidR="00150F13">
        <w:rPr>
          <w:rFonts w:asciiTheme="minorEastAsia" w:eastAsiaTheme="minorEastAsia" w:hAnsiTheme="minorEastAsia" w:hint="eastAsia"/>
          <w:lang w:eastAsia="zh-CN"/>
        </w:rPr>
        <w:t>天</w:t>
      </w:r>
    </w:p>
    <w:p w:rsidR="00B01FF2" w:rsidRPr="00D95AD5" w:rsidRDefault="00D46D52" w:rsidP="00D46D52">
      <w:pPr>
        <w:pStyle w:val="a3"/>
        <w:spacing w:before="161"/>
        <w:ind w:left="983"/>
        <w:rPr>
          <w:rFonts w:asciiTheme="minorEastAsia" w:eastAsiaTheme="minorEastAsia" w:hAnsiTheme="minorEastAsia"/>
          <w:lang w:eastAsia="zh-CN"/>
        </w:rPr>
      </w:pPr>
      <w:bookmarkStart w:id="1" w:name="二、供应商资格要求"/>
      <w:bookmarkEnd w:id="1"/>
      <w:r w:rsidRPr="00D95AD5">
        <w:rPr>
          <w:rFonts w:asciiTheme="minorEastAsia" w:eastAsiaTheme="minorEastAsia" w:hAnsiTheme="minorEastAsia"/>
          <w:lang w:eastAsia="zh-CN"/>
        </w:rPr>
        <w:t>本项目（是/否）接受联合体投标：</w:t>
      </w:r>
      <w:r w:rsidRPr="00D95AD5">
        <w:rPr>
          <w:rFonts w:asciiTheme="minorEastAsia" w:eastAsiaTheme="minorEastAsia" w:hAnsiTheme="minorEastAsia" w:hint="eastAsia"/>
          <w:lang w:eastAsia="zh-CN"/>
        </w:rPr>
        <w:t>否</w:t>
      </w:r>
    </w:p>
    <w:p w:rsidR="00B01FF2" w:rsidRPr="00D95AD5" w:rsidRDefault="004B21CC" w:rsidP="00D46D52">
      <w:pPr>
        <w:pStyle w:val="Heading4"/>
        <w:spacing w:before="130"/>
        <w:ind w:left="0" w:firstLineChars="196" w:firstLine="472"/>
        <w:rPr>
          <w:rFonts w:asciiTheme="minorEastAsia" w:eastAsiaTheme="minorEastAsia" w:hAnsiTheme="minorEastAsia"/>
          <w:lang w:eastAsia="zh-CN"/>
        </w:rPr>
      </w:pPr>
      <w:r w:rsidRPr="00D95AD5">
        <w:rPr>
          <w:rFonts w:asciiTheme="minorEastAsia" w:eastAsiaTheme="minorEastAsia" w:hAnsiTheme="minorEastAsia"/>
          <w:lang w:eastAsia="zh-CN"/>
        </w:rPr>
        <w:t>二、申请人的资格要求</w:t>
      </w:r>
    </w:p>
    <w:p w:rsidR="00D46D52" w:rsidRDefault="00D46D52" w:rsidP="00D46D52">
      <w:pPr>
        <w:pStyle w:val="a3"/>
        <w:spacing w:before="161"/>
        <w:ind w:left="983"/>
        <w:rPr>
          <w:rFonts w:asciiTheme="minorEastAsia" w:eastAsiaTheme="minorEastAsia" w:hAnsiTheme="minorEastAsia"/>
          <w:lang w:eastAsia="zh-CN"/>
        </w:rPr>
      </w:pPr>
      <w:r w:rsidRPr="00D95AD5">
        <w:rPr>
          <w:rFonts w:asciiTheme="minorEastAsia" w:eastAsiaTheme="minorEastAsia" w:hAnsiTheme="minorEastAsia" w:hint="eastAsia"/>
          <w:lang w:eastAsia="zh-CN"/>
        </w:rPr>
        <w:t>1、满足《中华人民共和国政府采购法》第二十二条规定</w:t>
      </w:r>
      <w:r w:rsidR="00C86B1A" w:rsidRPr="00D95AD5">
        <w:rPr>
          <w:rFonts w:asciiTheme="minorEastAsia" w:eastAsiaTheme="minorEastAsia" w:hAnsiTheme="minorEastAsia" w:hint="eastAsia"/>
          <w:lang w:eastAsia="zh-CN"/>
        </w:rPr>
        <w:t>。</w:t>
      </w:r>
    </w:p>
    <w:p w:rsidR="00D46D52" w:rsidRPr="00D95AD5" w:rsidRDefault="00D46D52" w:rsidP="00D46D52">
      <w:pPr>
        <w:pStyle w:val="a3"/>
        <w:spacing w:before="161"/>
        <w:ind w:left="983"/>
        <w:rPr>
          <w:rFonts w:asciiTheme="minorEastAsia" w:eastAsiaTheme="minorEastAsia" w:hAnsiTheme="minorEastAsia"/>
          <w:lang w:eastAsia="zh-CN"/>
        </w:rPr>
      </w:pPr>
      <w:r w:rsidRPr="00D95AD5">
        <w:rPr>
          <w:rFonts w:asciiTheme="minorEastAsia" w:eastAsiaTheme="minorEastAsia" w:hAnsiTheme="minorEastAsia" w:hint="eastAsia"/>
          <w:lang w:eastAsia="zh-CN"/>
        </w:rPr>
        <w:t>2、落实政府采购政策需满足的资格要求：本项目支持中小微企业、监狱企业、残疾人福利性单位发展等相关扶持政策。</w:t>
      </w:r>
    </w:p>
    <w:p w:rsidR="00D46D52" w:rsidRDefault="00D46D52" w:rsidP="00D46D52">
      <w:pPr>
        <w:pStyle w:val="a3"/>
        <w:spacing w:before="161"/>
        <w:ind w:left="983"/>
        <w:rPr>
          <w:rFonts w:asciiTheme="minorEastAsia" w:eastAsiaTheme="minorEastAsia" w:hAnsiTheme="minorEastAsia"/>
          <w:lang w:eastAsia="zh-CN"/>
        </w:rPr>
      </w:pPr>
      <w:r w:rsidRPr="00D95AD5">
        <w:rPr>
          <w:rFonts w:asciiTheme="minorEastAsia" w:eastAsiaTheme="minorEastAsia" w:hAnsiTheme="minorEastAsia" w:hint="eastAsia"/>
          <w:lang w:eastAsia="zh-CN"/>
        </w:rPr>
        <w:t>3、本项目的特定资格要求：</w:t>
      </w:r>
    </w:p>
    <w:p w:rsidR="00757885" w:rsidRPr="00D95AD5" w:rsidRDefault="00757885" w:rsidP="00757885">
      <w:pPr>
        <w:pStyle w:val="a3"/>
        <w:spacing w:before="161"/>
        <w:ind w:left="983"/>
        <w:rPr>
          <w:rFonts w:asciiTheme="minorEastAsia" w:eastAsiaTheme="minorEastAsia" w:hAnsiTheme="minorEastAsia"/>
          <w:lang w:eastAsia="zh-CN"/>
        </w:rPr>
      </w:pPr>
      <w:r>
        <w:rPr>
          <w:rFonts w:asciiTheme="minorEastAsia" w:eastAsiaTheme="minorEastAsia" w:hAnsiTheme="minorEastAsia" w:hint="eastAsia"/>
          <w:lang w:eastAsia="zh-CN"/>
        </w:rPr>
        <w:t>3</w:t>
      </w:r>
      <w:r w:rsidRPr="00D95AD5">
        <w:rPr>
          <w:rFonts w:asciiTheme="minorEastAsia" w:eastAsiaTheme="minorEastAsia" w:hAnsiTheme="minorEastAsia" w:hint="eastAsia"/>
          <w:lang w:eastAsia="zh-CN"/>
        </w:rPr>
        <w:t>.1供应商须在中华人民共和国注册，具有独立承担民事责任的能力（①投标人若为企</w:t>
      </w:r>
    </w:p>
    <w:p w:rsidR="00757885" w:rsidRPr="00D95AD5" w:rsidRDefault="00757885" w:rsidP="00757885">
      <w:pPr>
        <w:pStyle w:val="a3"/>
        <w:spacing w:before="161"/>
        <w:ind w:left="983"/>
        <w:rPr>
          <w:rFonts w:asciiTheme="minorEastAsia" w:eastAsiaTheme="minorEastAsia" w:hAnsiTheme="minorEastAsia"/>
          <w:lang w:eastAsia="zh-CN"/>
        </w:rPr>
      </w:pPr>
      <w:r w:rsidRPr="00D95AD5">
        <w:rPr>
          <w:rFonts w:asciiTheme="minorEastAsia" w:eastAsiaTheme="minorEastAsia" w:hAnsiTheme="minorEastAsia" w:hint="eastAsia"/>
          <w:lang w:eastAsia="zh-CN"/>
        </w:rPr>
        <w:t>业法人：提供有效的“统一社会信用代码营业执照”，②若为事业法人：提供有效的“统</w:t>
      </w:r>
    </w:p>
    <w:p w:rsidR="00757885" w:rsidRPr="00D95AD5" w:rsidRDefault="00757885" w:rsidP="00757885">
      <w:pPr>
        <w:pStyle w:val="a3"/>
        <w:spacing w:before="161"/>
        <w:ind w:left="983"/>
        <w:rPr>
          <w:rFonts w:asciiTheme="minorEastAsia" w:eastAsiaTheme="minorEastAsia" w:hAnsiTheme="minorEastAsia"/>
          <w:lang w:eastAsia="zh-CN"/>
        </w:rPr>
      </w:pPr>
      <w:r w:rsidRPr="00D95AD5">
        <w:rPr>
          <w:rFonts w:asciiTheme="minorEastAsia" w:eastAsiaTheme="minorEastAsia" w:hAnsiTheme="minorEastAsia" w:hint="eastAsia"/>
          <w:lang w:eastAsia="zh-CN"/>
        </w:rPr>
        <w:t>一社会信用代码法人登记证书”，③若为其他组织：提供“对应主管部门颁发的准许执</w:t>
      </w:r>
    </w:p>
    <w:p w:rsidR="00757885" w:rsidRPr="00D95AD5" w:rsidRDefault="00757885" w:rsidP="00757885">
      <w:pPr>
        <w:pStyle w:val="a3"/>
        <w:spacing w:before="161"/>
        <w:ind w:left="983"/>
        <w:rPr>
          <w:rFonts w:asciiTheme="minorEastAsia" w:eastAsiaTheme="minorEastAsia" w:hAnsiTheme="minorEastAsia"/>
          <w:lang w:eastAsia="zh-CN"/>
        </w:rPr>
      </w:pPr>
      <w:r w:rsidRPr="00D95AD5">
        <w:rPr>
          <w:rFonts w:asciiTheme="minorEastAsia" w:eastAsiaTheme="minorEastAsia" w:hAnsiTheme="minorEastAsia" w:hint="eastAsia"/>
          <w:lang w:eastAsia="zh-CN"/>
        </w:rPr>
        <w:t>业证明文件或营业执照”（以上均提供复印件加盖公章）；</w:t>
      </w:r>
    </w:p>
    <w:p w:rsidR="00757885" w:rsidRPr="00D95AD5" w:rsidRDefault="00757885" w:rsidP="00757885">
      <w:pPr>
        <w:pStyle w:val="a3"/>
        <w:spacing w:before="161"/>
        <w:ind w:left="983"/>
        <w:rPr>
          <w:rFonts w:asciiTheme="minorEastAsia" w:eastAsiaTheme="minorEastAsia" w:hAnsiTheme="minorEastAsia"/>
          <w:lang w:eastAsia="zh-CN"/>
        </w:rPr>
      </w:pPr>
      <w:r>
        <w:rPr>
          <w:rFonts w:asciiTheme="minorEastAsia" w:eastAsiaTheme="minorEastAsia" w:hAnsiTheme="minorEastAsia" w:hint="eastAsia"/>
          <w:lang w:eastAsia="zh-CN"/>
        </w:rPr>
        <w:t>3</w:t>
      </w:r>
      <w:r w:rsidRPr="00D95AD5">
        <w:rPr>
          <w:rFonts w:asciiTheme="minorEastAsia" w:eastAsiaTheme="minorEastAsia" w:hAnsiTheme="minorEastAsia" w:hint="eastAsia"/>
          <w:lang w:eastAsia="zh-CN"/>
        </w:rPr>
        <w:t>.2供应商须具有良好的商业信誉和健全的财务会计制度（提供承诺函加盖单位公章）</w:t>
      </w:r>
    </w:p>
    <w:p w:rsidR="00757885" w:rsidRPr="00D95AD5" w:rsidRDefault="00757885" w:rsidP="00757885">
      <w:pPr>
        <w:pStyle w:val="a3"/>
        <w:spacing w:before="161"/>
        <w:ind w:left="983"/>
        <w:rPr>
          <w:rFonts w:asciiTheme="minorEastAsia" w:eastAsiaTheme="minorEastAsia" w:hAnsiTheme="minorEastAsia"/>
          <w:lang w:eastAsia="zh-CN"/>
        </w:rPr>
      </w:pPr>
      <w:r>
        <w:rPr>
          <w:rFonts w:asciiTheme="minorEastAsia" w:eastAsiaTheme="minorEastAsia" w:hAnsiTheme="minorEastAsia" w:hint="eastAsia"/>
          <w:lang w:eastAsia="zh-CN"/>
        </w:rPr>
        <w:t>3</w:t>
      </w:r>
      <w:r w:rsidRPr="00D95AD5">
        <w:rPr>
          <w:rFonts w:asciiTheme="minorEastAsia" w:eastAsiaTheme="minorEastAsia" w:hAnsiTheme="minorEastAsia" w:hint="eastAsia"/>
          <w:lang w:eastAsia="zh-CN"/>
        </w:rPr>
        <w:t>.3供应商须具有依法缴纳税收和社会保障资金的良好记录（提供承诺函加盖单位公章）</w:t>
      </w:r>
    </w:p>
    <w:p w:rsidR="00757885" w:rsidRPr="00D95AD5" w:rsidRDefault="00757885" w:rsidP="00757885">
      <w:pPr>
        <w:pStyle w:val="a3"/>
        <w:spacing w:before="161"/>
        <w:ind w:left="983"/>
        <w:rPr>
          <w:rFonts w:asciiTheme="minorEastAsia" w:eastAsiaTheme="minorEastAsia" w:hAnsiTheme="minorEastAsia"/>
          <w:lang w:eastAsia="zh-CN"/>
        </w:rPr>
      </w:pPr>
      <w:r>
        <w:rPr>
          <w:rFonts w:asciiTheme="minorEastAsia" w:eastAsiaTheme="minorEastAsia" w:hAnsiTheme="minorEastAsia" w:hint="eastAsia"/>
          <w:lang w:eastAsia="zh-CN"/>
        </w:rPr>
        <w:t>3</w:t>
      </w:r>
      <w:r w:rsidRPr="00D95AD5">
        <w:rPr>
          <w:rFonts w:asciiTheme="minorEastAsia" w:eastAsiaTheme="minorEastAsia" w:hAnsiTheme="minorEastAsia" w:hint="eastAsia"/>
          <w:lang w:eastAsia="zh-CN"/>
        </w:rPr>
        <w:t>.4</w:t>
      </w:r>
      <w:r w:rsidRPr="00D95AD5">
        <w:rPr>
          <w:rFonts w:asciiTheme="minorEastAsia" w:eastAsiaTheme="minorEastAsia" w:hAnsiTheme="minorEastAsia"/>
          <w:lang w:eastAsia="zh-CN"/>
        </w:rPr>
        <w:t>参加政府采购活动前三年内（成立时间不足三年的从成立之日算起），在经营活动中没有重大违法记录</w:t>
      </w:r>
      <w:r w:rsidRPr="00D95AD5">
        <w:rPr>
          <w:rFonts w:asciiTheme="minorEastAsia" w:eastAsiaTheme="minorEastAsia" w:hAnsiTheme="minorEastAsia" w:hint="eastAsia"/>
          <w:lang w:eastAsia="zh-CN"/>
        </w:rPr>
        <w:t>声明函</w:t>
      </w:r>
      <w:r w:rsidRPr="00D95AD5">
        <w:rPr>
          <w:rFonts w:asciiTheme="minorEastAsia" w:eastAsiaTheme="minorEastAsia" w:hAnsiTheme="minorEastAsia"/>
          <w:lang w:eastAsia="zh-CN"/>
        </w:rPr>
        <w:t>（提供</w:t>
      </w:r>
      <w:r w:rsidRPr="00D95AD5">
        <w:rPr>
          <w:rFonts w:asciiTheme="minorEastAsia" w:eastAsiaTheme="minorEastAsia" w:hAnsiTheme="minorEastAsia" w:hint="eastAsia"/>
          <w:lang w:eastAsia="zh-CN"/>
        </w:rPr>
        <w:t>声明</w:t>
      </w:r>
      <w:r w:rsidRPr="00D95AD5">
        <w:rPr>
          <w:rFonts w:asciiTheme="minorEastAsia" w:eastAsiaTheme="minorEastAsia" w:hAnsiTheme="minorEastAsia"/>
          <w:lang w:eastAsia="zh-CN"/>
        </w:rPr>
        <w:t>函并加盖</w:t>
      </w:r>
      <w:r w:rsidRPr="00D95AD5">
        <w:rPr>
          <w:rFonts w:asciiTheme="minorEastAsia" w:eastAsiaTheme="minorEastAsia" w:hAnsiTheme="minorEastAsia" w:hint="eastAsia"/>
          <w:lang w:eastAsia="zh-CN"/>
        </w:rPr>
        <w:t>单位</w:t>
      </w:r>
      <w:r w:rsidRPr="00D95AD5">
        <w:rPr>
          <w:rFonts w:asciiTheme="minorEastAsia" w:eastAsiaTheme="minorEastAsia" w:hAnsiTheme="minorEastAsia"/>
          <w:lang w:eastAsia="zh-CN"/>
        </w:rPr>
        <w:t>公章）；</w:t>
      </w:r>
    </w:p>
    <w:p w:rsidR="00757885" w:rsidRDefault="00757885" w:rsidP="00757885">
      <w:pPr>
        <w:pStyle w:val="a3"/>
        <w:spacing w:before="161"/>
        <w:ind w:left="983"/>
        <w:rPr>
          <w:rFonts w:asciiTheme="minorEastAsia" w:eastAsiaTheme="minorEastAsia" w:hAnsiTheme="minorEastAsia"/>
          <w:lang w:eastAsia="zh-CN"/>
        </w:rPr>
      </w:pPr>
      <w:r>
        <w:rPr>
          <w:rFonts w:asciiTheme="minorEastAsia" w:eastAsiaTheme="minorEastAsia" w:hAnsiTheme="minorEastAsia" w:hint="eastAsia"/>
          <w:lang w:eastAsia="zh-CN"/>
        </w:rPr>
        <w:t>3</w:t>
      </w:r>
      <w:r w:rsidRPr="00D95AD5">
        <w:rPr>
          <w:rFonts w:asciiTheme="minorEastAsia" w:eastAsiaTheme="minorEastAsia" w:hAnsiTheme="minorEastAsia" w:hint="eastAsia"/>
          <w:lang w:eastAsia="zh-CN"/>
        </w:rPr>
        <w:t>.</w:t>
      </w:r>
      <w:r>
        <w:rPr>
          <w:rFonts w:asciiTheme="minorEastAsia" w:eastAsiaTheme="minorEastAsia" w:hAnsiTheme="minorEastAsia" w:hint="eastAsia"/>
          <w:lang w:eastAsia="zh-CN"/>
        </w:rPr>
        <w:t>5</w:t>
      </w:r>
      <w:r w:rsidRPr="00D95AD5">
        <w:rPr>
          <w:rFonts w:asciiTheme="minorEastAsia" w:eastAsiaTheme="minorEastAsia" w:hAnsiTheme="minorEastAsia" w:hint="eastAsia"/>
          <w:lang w:eastAsia="zh-CN"/>
        </w:rPr>
        <w:t>具有履行合同所必需的设备和专业技术能力（提供承诺函加盖单位公章）。</w:t>
      </w:r>
    </w:p>
    <w:p w:rsidR="00757885" w:rsidRPr="006A714A" w:rsidRDefault="00757885" w:rsidP="00757885">
      <w:pPr>
        <w:pStyle w:val="a3"/>
        <w:spacing w:before="161"/>
        <w:ind w:left="983"/>
        <w:rPr>
          <w:rFonts w:asciiTheme="minorEastAsia" w:eastAsiaTheme="minorEastAsia" w:hAnsiTheme="minorEastAsia"/>
          <w:lang w:eastAsia="zh-CN"/>
        </w:rPr>
      </w:pPr>
      <w:r w:rsidRPr="00D95AD5">
        <w:rPr>
          <w:rFonts w:asciiTheme="minorEastAsia" w:eastAsiaTheme="minorEastAsia" w:hAnsiTheme="minorEastAsia" w:hint="eastAsia"/>
          <w:lang w:eastAsia="zh-CN"/>
        </w:rPr>
        <w:t>3.</w:t>
      </w:r>
      <w:r>
        <w:rPr>
          <w:rFonts w:asciiTheme="minorEastAsia" w:eastAsiaTheme="minorEastAsia" w:hAnsiTheme="minorEastAsia" w:hint="eastAsia"/>
          <w:lang w:eastAsia="zh-CN"/>
        </w:rPr>
        <w:t>6</w:t>
      </w:r>
      <w:r w:rsidRPr="00D95AD5">
        <w:rPr>
          <w:rFonts w:asciiTheme="minorEastAsia" w:eastAsiaTheme="minorEastAsia" w:hAnsiTheme="minorEastAsia"/>
          <w:lang w:eastAsia="zh-CN"/>
        </w:rPr>
        <w:t>具备法律、行政法规规定的其他条件（提供承诺函</w:t>
      </w:r>
      <w:r w:rsidRPr="00D95AD5">
        <w:rPr>
          <w:rFonts w:asciiTheme="minorEastAsia" w:eastAsiaTheme="minorEastAsia" w:hAnsiTheme="minorEastAsia" w:hint="eastAsia"/>
          <w:lang w:eastAsia="zh-CN"/>
        </w:rPr>
        <w:t>加盖单位公章</w:t>
      </w:r>
      <w:r w:rsidRPr="00D95AD5">
        <w:rPr>
          <w:rFonts w:asciiTheme="minorEastAsia" w:eastAsiaTheme="minorEastAsia" w:hAnsiTheme="minorEastAsia"/>
          <w:lang w:eastAsia="zh-CN"/>
        </w:rPr>
        <w:t>，格式自拟）</w:t>
      </w:r>
      <w:r w:rsidRPr="00D95AD5">
        <w:rPr>
          <w:rFonts w:asciiTheme="minorEastAsia" w:eastAsiaTheme="minorEastAsia" w:hAnsiTheme="minorEastAsia" w:hint="eastAsia"/>
          <w:lang w:eastAsia="zh-CN"/>
        </w:rPr>
        <w:t>。</w:t>
      </w:r>
    </w:p>
    <w:p w:rsidR="00757885" w:rsidRPr="00757885" w:rsidRDefault="00757885" w:rsidP="00757885">
      <w:pPr>
        <w:pStyle w:val="a3"/>
        <w:spacing w:before="161"/>
        <w:ind w:left="983"/>
        <w:rPr>
          <w:rFonts w:asciiTheme="minorEastAsia" w:eastAsiaTheme="minorEastAsia" w:hAnsiTheme="minorEastAsia"/>
          <w:lang w:eastAsia="zh-CN"/>
        </w:rPr>
      </w:pPr>
      <w:r>
        <w:rPr>
          <w:rFonts w:asciiTheme="minorEastAsia" w:eastAsiaTheme="minorEastAsia" w:hAnsiTheme="minorEastAsia" w:hint="eastAsia"/>
          <w:lang w:eastAsia="zh-CN"/>
        </w:rPr>
        <w:lastRenderedPageBreak/>
        <w:t>3</w:t>
      </w:r>
      <w:r w:rsidRPr="00D95AD5">
        <w:rPr>
          <w:rFonts w:asciiTheme="minorEastAsia" w:eastAsiaTheme="minorEastAsia" w:hAnsiTheme="minorEastAsia" w:hint="eastAsia"/>
          <w:lang w:eastAsia="zh-CN"/>
        </w:rPr>
        <w:t>.</w:t>
      </w:r>
      <w:r>
        <w:rPr>
          <w:rFonts w:asciiTheme="minorEastAsia" w:eastAsiaTheme="minorEastAsia" w:hAnsiTheme="minorEastAsia" w:hint="eastAsia"/>
          <w:lang w:eastAsia="zh-CN"/>
        </w:rPr>
        <w:t>7</w:t>
      </w:r>
      <w:r w:rsidRPr="00D95AD5">
        <w:rPr>
          <w:rFonts w:asciiTheme="minorEastAsia" w:eastAsiaTheme="minorEastAsia" w:hAnsiTheme="minorEastAsia"/>
          <w:lang w:eastAsia="zh-CN"/>
        </w:rPr>
        <w:t>在“信用中国”网站（www.creditchina.gov.cn）没有列入重大税收违法失信</w:t>
      </w:r>
      <w:r w:rsidRPr="00D95AD5">
        <w:rPr>
          <w:rFonts w:asciiTheme="minorEastAsia" w:eastAsiaTheme="minorEastAsia" w:hAnsiTheme="minorEastAsia" w:hint="eastAsia"/>
          <w:lang w:eastAsia="zh-CN"/>
        </w:rPr>
        <w:t>主体、政府采购严重违法失信行为记录名单，在中国执行信息公开网（</w:t>
      </w:r>
      <w:r w:rsidRPr="00D95AD5">
        <w:rPr>
          <w:rFonts w:asciiTheme="minorEastAsia" w:eastAsiaTheme="minorEastAsia" w:hAnsiTheme="minorEastAsia"/>
          <w:lang w:eastAsia="zh-CN"/>
        </w:rPr>
        <w:t>http://zxgk.court.gov.cn/shixin/）没有列入失信被执行人和在中国政府采购网</w:t>
      </w:r>
      <w:r w:rsidRPr="00D95AD5">
        <w:rPr>
          <w:rFonts w:asciiTheme="minorEastAsia" w:eastAsiaTheme="minorEastAsia" w:hAnsiTheme="minorEastAsia" w:hint="eastAsia"/>
          <w:lang w:eastAsia="zh-CN"/>
        </w:rPr>
        <w:t>（</w:t>
      </w:r>
      <w:r w:rsidRPr="00D95AD5">
        <w:rPr>
          <w:rFonts w:asciiTheme="minorEastAsia" w:eastAsiaTheme="minorEastAsia" w:hAnsiTheme="minorEastAsia"/>
          <w:lang w:eastAsia="zh-CN"/>
        </w:rPr>
        <w:t>www.ccgp.gov.cn）没有列入政府采购严重违法失信行为记录名单的投标人</w:t>
      </w:r>
      <w:r w:rsidRPr="00D95AD5">
        <w:rPr>
          <w:rFonts w:asciiTheme="minorEastAsia" w:eastAsiaTheme="minorEastAsia" w:hAnsiTheme="minorEastAsia" w:hint="eastAsia"/>
          <w:lang w:eastAsia="zh-CN"/>
        </w:rPr>
        <w:t>；</w:t>
      </w:r>
      <w:r w:rsidRPr="00D95AD5">
        <w:rPr>
          <w:rFonts w:asciiTheme="minorEastAsia" w:eastAsiaTheme="minorEastAsia" w:hAnsiTheme="minorEastAsia"/>
          <w:lang w:eastAsia="zh-CN"/>
        </w:rPr>
        <w:t>（提供</w:t>
      </w:r>
      <w:r w:rsidRPr="00D95AD5">
        <w:rPr>
          <w:rFonts w:asciiTheme="minorEastAsia" w:eastAsiaTheme="minorEastAsia" w:hAnsiTheme="minorEastAsia" w:hint="eastAsia"/>
          <w:lang w:eastAsia="zh-CN"/>
        </w:rPr>
        <w:t>承诺函并加盖单位公章）</w:t>
      </w:r>
    </w:p>
    <w:p w:rsidR="00D46D52" w:rsidRPr="00D95AD5" w:rsidRDefault="00D46D52" w:rsidP="0001238B">
      <w:pPr>
        <w:pStyle w:val="a3"/>
        <w:spacing w:before="161" w:line="276" w:lineRule="auto"/>
        <w:ind w:left="983"/>
        <w:rPr>
          <w:rFonts w:asciiTheme="minorEastAsia" w:eastAsiaTheme="minorEastAsia" w:hAnsiTheme="minorEastAsia"/>
          <w:lang w:eastAsia="zh-CN"/>
        </w:rPr>
      </w:pPr>
      <w:r w:rsidRPr="00D95AD5">
        <w:rPr>
          <w:rFonts w:asciiTheme="minorEastAsia" w:eastAsiaTheme="minorEastAsia" w:hAnsiTheme="minorEastAsia" w:hint="eastAsia"/>
          <w:lang w:eastAsia="zh-CN"/>
        </w:rPr>
        <w:t>3.</w:t>
      </w:r>
      <w:r w:rsidR="00757885">
        <w:rPr>
          <w:rFonts w:asciiTheme="minorEastAsia" w:eastAsiaTheme="minorEastAsia" w:hAnsiTheme="minorEastAsia" w:hint="eastAsia"/>
          <w:lang w:eastAsia="zh-CN"/>
        </w:rPr>
        <w:t>8</w:t>
      </w:r>
      <w:r w:rsidRPr="00D95AD5">
        <w:rPr>
          <w:rFonts w:asciiTheme="minorEastAsia" w:eastAsiaTheme="minorEastAsia" w:hAnsiTheme="minorEastAsia"/>
          <w:lang w:eastAsia="zh-CN"/>
        </w:rPr>
        <w:t>本次招标要求投标人须具备独立法人资格，同时具备</w:t>
      </w:r>
      <w:r w:rsidRPr="00D95AD5">
        <w:rPr>
          <w:rFonts w:asciiTheme="minorEastAsia" w:eastAsiaTheme="minorEastAsia" w:hAnsiTheme="minorEastAsia" w:hint="eastAsia"/>
          <w:lang w:eastAsia="zh-CN"/>
        </w:rPr>
        <w:t>建筑</w:t>
      </w:r>
      <w:r w:rsidRPr="00D95AD5">
        <w:rPr>
          <w:rFonts w:asciiTheme="minorEastAsia" w:eastAsiaTheme="minorEastAsia" w:hAnsiTheme="minorEastAsia"/>
          <w:lang w:eastAsia="zh-CN"/>
        </w:rPr>
        <w:t>工程施工总承包叁级</w:t>
      </w:r>
      <w:r w:rsidRPr="00D95AD5">
        <w:rPr>
          <w:rFonts w:asciiTheme="minorEastAsia" w:eastAsiaTheme="minorEastAsia" w:hAnsiTheme="minorEastAsia" w:hint="eastAsia"/>
          <w:lang w:eastAsia="zh-CN"/>
        </w:rPr>
        <w:t>及以上资质</w:t>
      </w:r>
      <w:r w:rsidR="00883195" w:rsidRPr="00D95AD5">
        <w:rPr>
          <w:rFonts w:asciiTheme="minorEastAsia" w:eastAsiaTheme="minorEastAsia" w:hAnsiTheme="minorEastAsia" w:hint="eastAsia"/>
          <w:lang w:eastAsia="zh-CN"/>
        </w:rPr>
        <w:t>或具有建筑装修装饰专业承包二级及以上资质</w:t>
      </w:r>
      <w:r w:rsidRPr="00D95AD5">
        <w:rPr>
          <w:rFonts w:asciiTheme="minorEastAsia" w:eastAsiaTheme="minorEastAsia" w:hAnsiTheme="minorEastAsia" w:hint="eastAsia"/>
          <w:lang w:eastAsia="zh-CN"/>
        </w:rPr>
        <w:t>或根据《住房和城乡建设部关于印发建设工程企业资质管理制度改革方案的通知（</w:t>
      </w:r>
      <w:r w:rsidRPr="00D95AD5">
        <w:rPr>
          <w:rFonts w:asciiTheme="minorEastAsia" w:eastAsiaTheme="minorEastAsia" w:hAnsiTheme="minorEastAsia"/>
          <w:lang w:eastAsia="zh-CN"/>
        </w:rPr>
        <w:t>[建市〔2020〕94 号]）的规定已换发新证取得相应资质</w:t>
      </w:r>
      <w:r w:rsidR="00883195" w:rsidRPr="00D95AD5">
        <w:rPr>
          <w:rFonts w:asciiTheme="minorEastAsia" w:eastAsiaTheme="minorEastAsia" w:hAnsiTheme="minorEastAsia" w:hint="eastAsia"/>
          <w:lang w:eastAsia="zh-CN"/>
        </w:rPr>
        <w:t>，且具备有效的安全生产许可证</w:t>
      </w:r>
      <w:r w:rsidRPr="00D95AD5">
        <w:rPr>
          <w:rFonts w:asciiTheme="minorEastAsia" w:eastAsiaTheme="minorEastAsia" w:hAnsiTheme="minorEastAsia"/>
          <w:lang w:eastAsia="zh-CN"/>
        </w:rPr>
        <w:t>，并在人员、设备、资金等方面</w:t>
      </w:r>
      <w:r w:rsidRPr="00D95AD5">
        <w:rPr>
          <w:rFonts w:asciiTheme="minorEastAsia" w:eastAsiaTheme="minorEastAsia" w:hAnsiTheme="minorEastAsia" w:hint="eastAsia"/>
          <w:lang w:eastAsia="zh-CN"/>
        </w:rPr>
        <w:t>具有相应的施工能力；拟派项目负责人（项目经理）须</w:t>
      </w:r>
      <w:r w:rsidR="000B096A">
        <w:rPr>
          <w:rFonts w:asciiTheme="minorEastAsia" w:eastAsiaTheme="minorEastAsia" w:hAnsiTheme="minorEastAsia" w:hint="eastAsia"/>
          <w:lang w:eastAsia="zh-CN"/>
        </w:rPr>
        <w:t>具备建筑工程专业贰级及以上注册建造师执业资格，且未担任其他在施</w:t>
      </w:r>
      <w:r w:rsidRPr="00D95AD5">
        <w:rPr>
          <w:rFonts w:asciiTheme="minorEastAsia" w:eastAsiaTheme="minorEastAsia" w:hAnsiTheme="minorEastAsia" w:hint="eastAsia"/>
          <w:lang w:eastAsia="zh-CN"/>
        </w:rPr>
        <w:t>建设工程项目</w:t>
      </w:r>
      <w:r w:rsidR="000B096A">
        <w:rPr>
          <w:rFonts w:asciiTheme="minorEastAsia" w:eastAsiaTheme="minorEastAsia" w:hAnsiTheme="minorEastAsia" w:hint="eastAsia"/>
          <w:lang w:eastAsia="zh-CN"/>
        </w:rPr>
        <w:t>。</w:t>
      </w:r>
      <w:r w:rsidRPr="00D95AD5">
        <w:rPr>
          <w:rFonts w:asciiTheme="minorEastAsia" w:eastAsiaTheme="minorEastAsia" w:hAnsiTheme="minorEastAsia" w:hint="eastAsia"/>
          <w:lang w:eastAsia="zh-CN"/>
        </w:rPr>
        <w:t xml:space="preserve"> </w:t>
      </w:r>
    </w:p>
    <w:p w:rsidR="00D46D52" w:rsidRPr="00D95AD5" w:rsidRDefault="00D46D52" w:rsidP="00D46D52">
      <w:pPr>
        <w:pStyle w:val="a3"/>
        <w:spacing w:before="161"/>
        <w:ind w:left="983"/>
        <w:rPr>
          <w:rFonts w:asciiTheme="minorEastAsia" w:eastAsiaTheme="minorEastAsia" w:hAnsiTheme="minorEastAsia"/>
          <w:lang w:eastAsia="zh-CN"/>
        </w:rPr>
      </w:pPr>
      <w:r w:rsidRPr="00D95AD5">
        <w:rPr>
          <w:rFonts w:asciiTheme="minorEastAsia" w:eastAsiaTheme="minorEastAsia" w:hAnsiTheme="minorEastAsia" w:hint="eastAsia"/>
          <w:lang w:eastAsia="zh-CN"/>
        </w:rPr>
        <w:t>3.</w:t>
      </w:r>
      <w:r w:rsidR="00757885">
        <w:rPr>
          <w:rFonts w:asciiTheme="minorEastAsia" w:eastAsiaTheme="minorEastAsia" w:hAnsiTheme="minorEastAsia" w:hint="eastAsia"/>
          <w:lang w:eastAsia="zh-CN"/>
        </w:rPr>
        <w:t>9</w:t>
      </w:r>
      <w:r w:rsidR="00990914" w:rsidRPr="00D95AD5">
        <w:rPr>
          <w:rFonts w:asciiTheme="minorEastAsia" w:eastAsiaTheme="minorEastAsia" w:hAnsiTheme="minorEastAsia" w:hint="eastAsia"/>
          <w:lang w:eastAsia="zh-CN"/>
        </w:rPr>
        <w:t>供应商须在海南省住房和城乡建设厅海南省房屋建筑工程全过程监管信息平台完成《海南省建筑企业诚信档案手册》登记，并填报项目名称、项目地址、派驻的项目班子人员信息后生成诚信档案手册打印并加盖公章。</w:t>
      </w:r>
    </w:p>
    <w:p w:rsidR="00D46D52" w:rsidRPr="00D95AD5" w:rsidRDefault="00D46D52" w:rsidP="00D46D52">
      <w:pPr>
        <w:pStyle w:val="a3"/>
        <w:spacing w:before="161"/>
        <w:ind w:left="983"/>
        <w:rPr>
          <w:rFonts w:asciiTheme="minorEastAsia" w:eastAsiaTheme="minorEastAsia" w:hAnsiTheme="minorEastAsia"/>
          <w:lang w:eastAsia="zh-CN"/>
        </w:rPr>
      </w:pPr>
      <w:r w:rsidRPr="00D95AD5">
        <w:rPr>
          <w:rFonts w:asciiTheme="minorEastAsia" w:eastAsiaTheme="minorEastAsia" w:hAnsiTheme="minorEastAsia" w:hint="eastAsia"/>
          <w:lang w:eastAsia="zh-CN"/>
        </w:rPr>
        <w:t>3.</w:t>
      </w:r>
      <w:r w:rsidR="00757885">
        <w:rPr>
          <w:rFonts w:asciiTheme="minorEastAsia" w:eastAsiaTheme="minorEastAsia" w:hAnsiTheme="minorEastAsia" w:hint="eastAsia"/>
          <w:lang w:eastAsia="zh-CN"/>
        </w:rPr>
        <w:t>10</w:t>
      </w:r>
      <w:r w:rsidRPr="00D95AD5">
        <w:rPr>
          <w:rFonts w:asciiTheme="minorEastAsia" w:eastAsiaTheme="minorEastAsia" w:hAnsiTheme="minorEastAsia"/>
          <w:lang w:eastAsia="zh-CN"/>
        </w:rPr>
        <w:t>为采购项目提供整体设计、造价、审核结算或者项目管理、监理、等服务的供应商，</w:t>
      </w:r>
      <w:r w:rsidRPr="00D95AD5">
        <w:rPr>
          <w:rFonts w:asciiTheme="minorEastAsia" w:eastAsiaTheme="minorEastAsia" w:hAnsiTheme="minorEastAsia" w:hint="eastAsia"/>
          <w:lang w:eastAsia="zh-CN"/>
        </w:rPr>
        <w:t>不得再参加该项目（提供声明函加盖</w:t>
      </w:r>
      <w:r w:rsidR="002D3654" w:rsidRPr="00D95AD5">
        <w:rPr>
          <w:rFonts w:asciiTheme="minorEastAsia" w:eastAsiaTheme="minorEastAsia" w:hAnsiTheme="minorEastAsia" w:hint="eastAsia"/>
          <w:lang w:eastAsia="zh-CN"/>
        </w:rPr>
        <w:t>单位</w:t>
      </w:r>
      <w:r w:rsidRPr="00D95AD5">
        <w:rPr>
          <w:rFonts w:asciiTheme="minorEastAsia" w:eastAsiaTheme="minorEastAsia" w:hAnsiTheme="minorEastAsia" w:hint="eastAsia"/>
          <w:lang w:eastAsia="zh-CN"/>
        </w:rPr>
        <w:t>公章）。</w:t>
      </w:r>
    </w:p>
    <w:p w:rsidR="00D46D52" w:rsidRPr="00D95AD5" w:rsidRDefault="00D46D52" w:rsidP="00D46D52">
      <w:pPr>
        <w:pStyle w:val="a3"/>
        <w:spacing w:before="161"/>
        <w:ind w:left="983"/>
        <w:rPr>
          <w:rFonts w:asciiTheme="minorEastAsia" w:eastAsiaTheme="minorEastAsia" w:hAnsiTheme="minorEastAsia"/>
          <w:lang w:eastAsia="zh-CN"/>
        </w:rPr>
      </w:pPr>
      <w:r w:rsidRPr="00D95AD5">
        <w:rPr>
          <w:rFonts w:asciiTheme="minorEastAsia" w:eastAsiaTheme="minorEastAsia" w:hAnsiTheme="minorEastAsia" w:hint="eastAsia"/>
          <w:lang w:eastAsia="zh-CN"/>
        </w:rPr>
        <w:t>3.</w:t>
      </w:r>
      <w:r w:rsidR="00757885">
        <w:rPr>
          <w:rFonts w:asciiTheme="minorEastAsia" w:eastAsiaTheme="minorEastAsia" w:hAnsiTheme="minorEastAsia" w:hint="eastAsia"/>
          <w:lang w:eastAsia="zh-CN"/>
        </w:rPr>
        <w:t>11</w:t>
      </w:r>
      <w:r w:rsidRPr="00D95AD5">
        <w:rPr>
          <w:rFonts w:asciiTheme="minorEastAsia" w:eastAsiaTheme="minorEastAsia" w:hAnsiTheme="minorEastAsia"/>
          <w:lang w:eastAsia="zh-CN"/>
        </w:rPr>
        <w:t>单位负责人为同一人或者存在直接控股、管理关系的不同投标人，不得参加同一合</w:t>
      </w:r>
      <w:r w:rsidR="002D3654" w:rsidRPr="00D95AD5">
        <w:rPr>
          <w:rFonts w:asciiTheme="minorEastAsia" w:eastAsiaTheme="minorEastAsia" w:hAnsiTheme="minorEastAsia" w:hint="eastAsia"/>
          <w:lang w:eastAsia="zh-CN"/>
        </w:rPr>
        <w:t>同项下的政府采购活动（提供</w:t>
      </w:r>
      <w:r w:rsidRPr="00D95AD5">
        <w:rPr>
          <w:rFonts w:asciiTheme="minorEastAsia" w:eastAsiaTheme="minorEastAsia" w:hAnsiTheme="minorEastAsia" w:hint="eastAsia"/>
          <w:lang w:eastAsia="zh-CN"/>
        </w:rPr>
        <w:t>声明</w:t>
      </w:r>
      <w:r w:rsidR="002D3654" w:rsidRPr="00D95AD5">
        <w:rPr>
          <w:rFonts w:asciiTheme="minorEastAsia" w:eastAsiaTheme="minorEastAsia" w:hAnsiTheme="minorEastAsia" w:hint="eastAsia"/>
          <w:lang w:eastAsia="zh-CN"/>
        </w:rPr>
        <w:t>函加盖单位公章</w:t>
      </w:r>
      <w:r w:rsidRPr="00D95AD5">
        <w:rPr>
          <w:rFonts w:asciiTheme="minorEastAsia" w:eastAsiaTheme="minorEastAsia" w:hAnsiTheme="minorEastAsia" w:hint="eastAsia"/>
          <w:lang w:eastAsia="zh-CN"/>
        </w:rPr>
        <w:t>，格式自拟）。</w:t>
      </w:r>
    </w:p>
    <w:p w:rsidR="00D46D52" w:rsidRPr="00D95AD5" w:rsidRDefault="00D46D52" w:rsidP="00D46D52">
      <w:pPr>
        <w:pStyle w:val="Heading4"/>
        <w:spacing w:before="130"/>
        <w:ind w:left="0" w:firstLineChars="196" w:firstLine="472"/>
        <w:rPr>
          <w:rFonts w:asciiTheme="minorEastAsia" w:eastAsiaTheme="minorEastAsia" w:hAnsiTheme="minorEastAsia"/>
          <w:lang w:eastAsia="zh-CN"/>
        </w:rPr>
      </w:pPr>
      <w:r w:rsidRPr="00D95AD5">
        <w:rPr>
          <w:rFonts w:asciiTheme="minorEastAsia" w:eastAsiaTheme="minorEastAsia" w:hAnsiTheme="minorEastAsia"/>
          <w:lang w:eastAsia="zh-CN"/>
        </w:rPr>
        <w:t>三、获取采购文件</w:t>
      </w:r>
    </w:p>
    <w:p w:rsidR="00D46D52" w:rsidRPr="00D95AD5" w:rsidRDefault="00D46D52" w:rsidP="00BA0B0F">
      <w:pPr>
        <w:pStyle w:val="a4"/>
        <w:tabs>
          <w:tab w:val="left" w:pos="993"/>
        </w:tabs>
        <w:spacing w:before="160"/>
        <w:ind w:leftChars="440" w:left="968" w:firstLine="0"/>
        <w:rPr>
          <w:rFonts w:asciiTheme="minorEastAsia" w:eastAsiaTheme="minorEastAsia" w:hAnsiTheme="minorEastAsia"/>
          <w:color w:val="000000"/>
          <w:sz w:val="24"/>
          <w:szCs w:val="24"/>
          <w:lang w:eastAsia="zh-CN"/>
        </w:rPr>
      </w:pPr>
      <w:bookmarkStart w:id="2" w:name="_Toc53472970"/>
      <w:r w:rsidRPr="00D95AD5">
        <w:rPr>
          <w:rFonts w:asciiTheme="minorEastAsia" w:eastAsiaTheme="minorEastAsia" w:hAnsiTheme="minorEastAsia" w:hint="eastAsia"/>
          <w:color w:val="000000"/>
          <w:sz w:val="24"/>
          <w:szCs w:val="24"/>
          <w:lang w:eastAsia="zh-CN"/>
        </w:rPr>
        <w:t>时间：</w:t>
      </w:r>
      <w:r w:rsidRPr="00D95AD5">
        <w:rPr>
          <w:rFonts w:asciiTheme="minorEastAsia" w:eastAsiaTheme="minorEastAsia" w:hAnsiTheme="minorEastAsia"/>
          <w:color w:val="000000"/>
          <w:sz w:val="24"/>
          <w:szCs w:val="24"/>
          <w:lang w:eastAsia="zh-CN"/>
        </w:rPr>
        <w:t>2024-</w:t>
      </w:r>
      <w:r w:rsidR="00B17DE8">
        <w:rPr>
          <w:rFonts w:asciiTheme="minorEastAsia" w:eastAsiaTheme="minorEastAsia" w:hAnsiTheme="minorEastAsia" w:hint="eastAsia"/>
          <w:color w:val="000000"/>
          <w:sz w:val="24"/>
          <w:szCs w:val="24"/>
          <w:lang w:eastAsia="zh-CN"/>
        </w:rPr>
        <w:t>06</w:t>
      </w:r>
      <w:r w:rsidRPr="00D95AD5">
        <w:rPr>
          <w:rFonts w:asciiTheme="minorEastAsia" w:eastAsiaTheme="minorEastAsia" w:hAnsiTheme="minorEastAsia"/>
          <w:color w:val="000000"/>
          <w:sz w:val="24"/>
          <w:szCs w:val="24"/>
          <w:lang w:eastAsia="zh-CN"/>
        </w:rPr>
        <w:t>-</w:t>
      </w:r>
      <w:r w:rsidR="00B17DE8">
        <w:rPr>
          <w:rFonts w:asciiTheme="minorEastAsia" w:eastAsiaTheme="minorEastAsia" w:hAnsiTheme="minorEastAsia" w:hint="eastAsia"/>
          <w:color w:val="000000"/>
          <w:sz w:val="24"/>
          <w:szCs w:val="24"/>
          <w:lang w:eastAsia="zh-CN"/>
        </w:rPr>
        <w:t>05</w:t>
      </w:r>
      <w:r w:rsidRPr="00D95AD5">
        <w:rPr>
          <w:rFonts w:asciiTheme="minorEastAsia" w:eastAsiaTheme="minorEastAsia" w:hAnsiTheme="minorEastAsia" w:hint="eastAsia"/>
          <w:color w:val="000000"/>
          <w:sz w:val="24"/>
          <w:szCs w:val="24"/>
          <w:lang w:eastAsia="zh-CN"/>
        </w:rPr>
        <w:t xml:space="preserve"> 至</w:t>
      </w:r>
      <w:r w:rsidRPr="00D95AD5">
        <w:rPr>
          <w:rFonts w:asciiTheme="minorEastAsia" w:eastAsiaTheme="minorEastAsia" w:hAnsiTheme="minorEastAsia"/>
          <w:color w:val="000000"/>
          <w:sz w:val="24"/>
          <w:szCs w:val="24"/>
          <w:lang w:eastAsia="zh-CN"/>
        </w:rPr>
        <w:t xml:space="preserve"> 2024-</w:t>
      </w:r>
      <w:r w:rsidRPr="00D95AD5">
        <w:rPr>
          <w:rFonts w:asciiTheme="minorEastAsia" w:eastAsiaTheme="minorEastAsia" w:hAnsiTheme="minorEastAsia" w:hint="eastAsia"/>
          <w:color w:val="000000"/>
          <w:sz w:val="24"/>
          <w:szCs w:val="24"/>
          <w:lang w:eastAsia="zh-CN"/>
        </w:rPr>
        <w:t>0</w:t>
      </w:r>
      <w:r w:rsidR="00B17DE8">
        <w:rPr>
          <w:rFonts w:asciiTheme="minorEastAsia" w:eastAsiaTheme="minorEastAsia" w:hAnsiTheme="minorEastAsia" w:hint="eastAsia"/>
          <w:color w:val="000000"/>
          <w:sz w:val="24"/>
          <w:szCs w:val="24"/>
          <w:lang w:eastAsia="zh-CN"/>
        </w:rPr>
        <w:t>6</w:t>
      </w:r>
      <w:r w:rsidRPr="00D95AD5">
        <w:rPr>
          <w:rFonts w:asciiTheme="minorEastAsia" w:eastAsiaTheme="minorEastAsia" w:hAnsiTheme="minorEastAsia"/>
          <w:color w:val="000000"/>
          <w:sz w:val="24"/>
          <w:szCs w:val="24"/>
          <w:lang w:eastAsia="zh-CN"/>
        </w:rPr>
        <w:t>-</w:t>
      </w:r>
      <w:r w:rsidR="00B17DE8">
        <w:rPr>
          <w:rFonts w:asciiTheme="minorEastAsia" w:eastAsiaTheme="minorEastAsia" w:hAnsiTheme="minorEastAsia" w:hint="eastAsia"/>
          <w:color w:val="000000"/>
          <w:sz w:val="24"/>
          <w:szCs w:val="24"/>
          <w:lang w:eastAsia="zh-CN"/>
        </w:rPr>
        <w:t>12</w:t>
      </w:r>
      <w:r w:rsidRPr="00D95AD5">
        <w:rPr>
          <w:rFonts w:asciiTheme="minorEastAsia" w:eastAsiaTheme="minorEastAsia" w:hAnsiTheme="minorEastAsia" w:hint="eastAsia"/>
          <w:color w:val="000000"/>
          <w:sz w:val="24"/>
          <w:szCs w:val="24"/>
          <w:lang w:eastAsia="zh-CN"/>
        </w:rPr>
        <w:t>，每天上午</w:t>
      </w:r>
      <w:r w:rsidRPr="00D95AD5">
        <w:rPr>
          <w:rFonts w:asciiTheme="minorEastAsia" w:eastAsiaTheme="minorEastAsia" w:hAnsiTheme="minorEastAsia"/>
          <w:color w:val="000000"/>
          <w:sz w:val="24"/>
          <w:szCs w:val="24"/>
          <w:lang w:eastAsia="zh-CN"/>
        </w:rPr>
        <w:t xml:space="preserve"> 00:00 </w:t>
      </w:r>
      <w:r w:rsidRPr="00D95AD5">
        <w:rPr>
          <w:rFonts w:asciiTheme="minorEastAsia" w:eastAsiaTheme="minorEastAsia" w:hAnsiTheme="minorEastAsia" w:hint="eastAsia"/>
          <w:color w:val="000000"/>
          <w:sz w:val="24"/>
          <w:szCs w:val="24"/>
          <w:lang w:eastAsia="zh-CN"/>
        </w:rPr>
        <w:t>至</w:t>
      </w:r>
      <w:r w:rsidRPr="00D95AD5">
        <w:rPr>
          <w:rFonts w:asciiTheme="minorEastAsia" w:eastAsiaTheme="minorEastAsia" w:hAnsiTheme="minorEastAsia"/>
          <w:color w:val="000000"/>
          <w:sz w:val="24"/>
          <w:szCs w:val="24"/>
          <w:lang w:eastAsia="zh-CN"/>
        </w:rPr>
        <w:t xml:space="preserve"> 12:00 </w:t>
      </w:r>
      <w:r w:rsidRPr="00D95AD5">
        <w:rPr>
          <w:rFonts w:asciiTheme="minorEastAsia" w:eastAsiaTheme="minorEastAsia" w:hAnsiTheme="minorEastAsia" w:hint="eastAsia"/>
          <w:color w:val="000000"/>
          <w:sz w:val="24"/>
          <w:szCs w:val="24"/>
          <w:lang w:eastAsia="zh-CN"/>
        </w:rPr>
        <w:t>，下午</w:t>
      </w:r>
      <w:r w:rsidRPr="00D95AD5">
        <w:rPr>
          <w:rFonts w:asciiTheme="minorEastAsia" w:eastAsiaTheme="minorEastAsia" w:hAnsiTheme="minorEastAsia"/>
          <w:color w:val="000000"/>
          <w:sz w:val="24"/>
          <w:szCs w:val="24"/>
          <w:lang w:eastAsia="zh-CN"/>
        </w:rPr>
        <w:t xml:space="preserve">12:00 </w:t>
      </w:r>
      <w:r w:rsidRPr="00D95AD5">
        <w:rPr>
          <w:rFonts w:asciiTheme="minorEastAsia" w:eastAsiaTheme="minorEastAsia" w:hAnsiTheme="minorEastAsia" w:hint="eastAsia"/>
          <w:color w:val="000000"/>
          <w:sz w:val="24"/>
          <w:szCs w:val="24"/>
          <w:lang w:eastAsia="zh-CN"/>
        </w:rPr>
        <w:t>至</w:t>
      </w:r>
      <w:r w:rsidRPr="00D95AD5">
        <w:rPr>
          <w:rFonts w:asciiTheme="minorEastAsia" w:eastAsiaTheme="minorEastAsia" w:hAnsiTheme="minorEastAsia"/>
          <w:color w:val="000000"/>
          <w:sz w:val="24"/>
          <w:szCs w:val="24"/>
          <w:lang w:eastAsia="zh-CN"/>
        </w:rPr>
        <w:t xml:space="preserve"> 24:00</w:t>
      </w:r>
      <w:r w:rsidRPr="00D95AD5">
        <w:rPr>
          <w:rFonts w:asciiTheme="minorEastAsia" w:eastAsiaTheme="minorEastAsia" w:hAnsiTheme="minorEastAsia" w:hint="eastAsia"/>
          <w:color w:val="000000"/>
          <w:sz w:val="24"/>
          <w:szCs w:val="24"/>
          <w:lang w:eastAsia="zh-CN"/>
        </w:rPr>
        <w:t>（北京时间，法定节假日除外）</w:t>
      </w:r>
    </w:p>
    <w:p w:rsidR="00D46D52" w:rsidRPr="00D95AD5" w:rsidRDefault="00D46D52" w:rsidP="00BA0B0F">
      <w:pPr>
        <w:pStyle w:val="a4"/>
        <w:tabs>
          <w:tab w:val="left" w:pos="993"/>
        </w:tabs>
        <w:spacing w:before="160"/>
        <w:ind w:leftChars="359" w:left="790" w:firstLineChars="50" w:firstLine="120"/>
        <w:rPr>
          <w:rFonts w:asciiTheme="minorEastAsia" w:eastAsiaTheme="minorEastAsia" w:hAnsiTheme="minorEastAsia"/>
          <w:color w:val="000000"/>
          <w:sz w:val="24"/>
          <w:szCs w:val="24"/>
          <w:lang w:eastAsia="zh-CN"/>
        </w:rPr>
      </w:pPr>
      <w:r w:rsidRPr="00D95AD5">
        <w:rPr>
          <w:rFonts w:asciiTheme="minorEastAsia" w:eastAsiaTheme="minorEastAsia" w:hAnsiTheme="minorEastAsia" w:hint="eastAsia"/>
          <w:color w:val="000000"/>
          <w:sz w:val="24"/>
          <w:szCs w:val="24"/>
          <w:lang w:eastAsia="zh-CN"/>
        </w:rPr>
        <w:t>地点：海南政府采购网</w:t>
      </w:r>
      <w:r w:rsidRPr="00D95AD5">
        <w:rPr>
          <w:rFonts w:asciiTheme="minorEastAsia" w:eastAsiaTheme="minorEastAsia" w:hAnsiTheme="minorEastAsia"/>
          <w:color w:val="000000"/>
          <w:sz w:val="24"/>
          <w:szCs w:val="24"/>
          <w:lang w:eastAsia="zh-CN"/>
        </w:rPr>
        <w:t>(www.ccgp-hainan.gov.cn)-</w:t>
      </w:r>
      <w:r w:rsidRPr="00D95AD5">
        <w:rPr>
          <w:rFonts w:asciiTheme="minorEastAsia" w:eastAsiaTheme="minorEastAsia" w:hAnsiTheme="minorEastAsia" w:hint="eastAsia"/>
          <w:color w:val="000000"/>
          <w:sz w:val="24"/>
          <w:szCs w:val="24"/>
          <w:lang w:eastAsia="zh-CN"/>
        </w:rPr>
        <w:t>海南省政府采购电子化交易管理系统</w:t>
      </w:r>
      <w:r w:rsidRPr="00D95AD5">
        <w:rPr>
          <w:rFonts w:asciiTheme="minorEastAsia" w:eastAsiaTheme="minorEastAsia" w:hAnsiTheme="minorEastAsia"/>
          <w:color w:val="000000"/>
          <w:sz w:val="24"/>
          <w:szCs w:val="24"/>
          <w:lang w:eastAsia="zh-CN"/>
        </w:rPr>
        <w:t>(</w:t>
      </w:r>
      <w:r w:rsidRPr="00D95AD5">
        <w:rPr>
          <w:rFonts w:asciiTheme="minorEastAsia" w:eastAsiaTheme="minorEastAsia" w:hAnsiTheme="minorEastAsia" w:hint="eastAsia"/>
          <w:color w:val="000000"/>
          <w:sz w:val="24"/>
          <w:szCs w:val="24"/>
          <w:lang w:eastAsia="zh-CN"/>
        </w:rPr>
        <w:t>新</w:t>
      </w:r>
      <w:r w:rsidRPr="00D95AD5">
        <w:rPr>
          <w:rFonts w:asciiTheme="minorEastAsia" w:eastAsiaTheme="minorEastAsia" w:hAnsiTheme="minorEastAsia"/>
          <w:color w:val="000000"/>
          <w:sz w:val="24"/>
          <w:szCs w:val="24"/>
          <w:lang w:eastAsia="zh-CN"/>
        </w:rPr>
        <w:t>)</w:t>
      </w:r>
    </w:p>
    <w:p w:rsidR="00D46D52" w:rsidRPr="00D95AD5" w:rsidRDefault="00D46D52" w:rsidP="00BA0B0F">
      <w:pPr>
        <w:pStyle w:val="a4"/>
        <w:tabs>
          <w:tab w:val="left" w:pos="993"/>
        </w:tabs>
        <w:spacing w:before="160"/>
        <w:ind w:leftChars="194" w:left="427" w:firstLineChars="200"/>
        <w:rPr>
          <w:rFonts w:asciiTheme="minorEastAsia" w:eastAsiaTheme="minorEastAsia" w:hAnsiTheme="minorEastAsia"/>
          <w:color w:val="000000"/>
          <w:sz w:val="24"/>
          <w:szCs w:val="24"/>
          <w:lang w:eastAsia="zh-CN"/>
        </w:rPr>
      </w:pPr>
      <w:r w:rsidRPr="00D95AD5">
        <w:rPr>
          <w:rFonts w:asciiTheme="minorEastAsia" w:eastAsiaTheme="minorEastAsia" w:hAnsiTheme="minorEastAsia" w:hint="eastAsia"/>
          <w:color w:val="000000"/>
          <w:sz w:val="24"/>
          <w:szCs w:val="24"/>
          <w:lang w:eastAsia="zh-CN"/>
        </w:rPr>
        <w:t>方式：网上下载</w:t>
      </w:r>
    </w:p>
    <w:p w:rsidR="00D46D52" w:rsidRPr="00D95AD5" w:rsidRDefault="00D46D52" w:rsidP="00BA0B0F">
      <w:pPr>
        <w:pStyle w:val="a4"/>
        <w:tabs>
          <w:tab w:val="left" w:pos="993"/>
        </w:tabs>
        <w:spacing w:before="160"/>
        <w:ind w:leftChars="194" w:left="427" w:firstLineChars="200"/>
        <w:rPr>
          <w:rFonts w:asciiTheme="minorEastAsia" w:eastAsiaTheme="minorEastAsia" w:hAnsiTheme="minorEastAsia"/>
          <w:color w:val="000000"/>
          <w:sz w:val="24"/>
          <w:szCs w:val="24"/>
          <w:lang w:eastAsia="zh-CN"/>
        </w:rPr>
      </w:pPr>
      <w:r w:rsidRPr="00D95AD5">
        <w:rPr>
          <w:rFonts w:asciiTheme="minorEastAsia" w:eastAsiaTheme="minorEastAsia" w:hAnsiTheme="minorEastAsia" w:hint="eastAsia"/>
          <w:color w:val="000000"/>
          <w:sz w:val="24"/>
          <w:szCs w:val="24"/>
          <w:lang w:eastAsia="zh-CN"/>
        </w:rPr>
        <w:t>售价：</w:t>
      </w:r>
      <w:r w:rsidRPr="00D95AD5">
        <w:rPr>
          <w:rFonts w:asciiTheme="minorEastAsia" w:eastAsiaTheme="minorEastAsia" w:hAnsiTheme="minorEastAsia"/>
          <w:color w:val="000000"/>
          <w:sz w:val="24"/>
          <w:szCs w:val="24"/>
          <w:lang w:eastAsia="zh-CN"/>
        </w:rPr>
        <w:t xml:space="preserve">0 </w:t>
      </w:r>
      <w:r w:rsidRPr="00D95AD5">
        <w:rPr>
          <w:rFonts w:asciiTheme="minorEastAsia" w:eastAsiaTheme="minorEastAsia" w:hAnsiTheme="minorEastAsia" w:hint="eastAsia"/>
          <w:color w:val="000000"/>
          <w:sz w:val="24"/>
          <w:szCs w:val="24"/>
          <w:lang w:eastAsia="zh-CN"/>
        </w:rPr>
        <w:t>元。</w:t>
      </w:r>
    </w:p>
    <w:p w:rsidR="00D46D52" w:rsidRPr="00D95AD5" w:rsidRDefault="00D46D52" w:rsidP="00D46D52">
      <w:pPr>
        <w:pStyle w:val="Heading4"/>
        <w:spacing w:before="130"/>
        <w:ind w:left="0" w:firstLineChars="196" w:firstLine="472"/>
        <w:rPr>
          <w:rFonts w:asciiTheme="minorEastAsia" w:eastAsiaTheme="minorEastAsia" w:hAnsiTheme="minorEastAsia"/>
          <w:lang w:eastAsia="zh-CN"/>
        </w:rPr>
      </w:pPr>
      <w:r w:rsidRPr="00D95AD5">
        <w:rPr>
          <w:rFonts w:asciiTheme="minorEastAsia" w:eastAsiaTheme="minorEastAsia" w:hAnsiTheme="minorEastAsia"/>
          <w:lang w:eastAsia="zh-CN"/>
        </w:rPr>
        <w:t>四、响应文件提交</w:t>
      </w:r>
      <w:bookmarkEnd w:id="2"/>
    </w:p>
    <w:p w:rsidR="00D46D52" w:rsidRPr="00D95AD5" w:rsidRDefault="00D46D52" w:rsidP="00BA0B0F">
      <w:pPr>
        <w:pStyle w:val="a4"/>
        <w:tabs>
          <w:tab w:val="left" w:pos="993"/>
        </w:tabs>
        <w:spacing w:before="160"/>
        <w:ind w:leftChars="194" w:left="427" w:firstLineChars="200"/>
        <w:rPr>
          <w:rFonts w:asciiTheme="minorEastAsia" w:eastAsiaTheme="minorEastAsia" w:hAnsiTheme="minorEastAsia"/>
          <w:color w:val="000000"/>
          <w:sz w:val="24"/>
          <w:szCs w:val="24"/>
          <w:lang w:eastAsia="zh-CN"/>
        </w:rPr>
      </w:pPr>
      <w:bookmarkStart w:id="3" w:name="_Toc53472971"/>
      <w:r w:rsidRPr="00D95AD5">
        <w:rPr>
          <w:rFonts w:asciiTheme="minorEastAsia" w:eastAsiaTheme="minorEastAsia" w:hAnsiTheme="minorEastAsia" w:hint="eastAsia"/>
          <w:color w:val="000000"/>
          <w:sz w:val="24"/>
          <w:szCs w:val="24"/>
          <w:lang w:eastAsia="zh-CN"/>
        </w:rPr>
        <w:t>截止时间：2024-06-</w:t>
      </w:r>
      <w:r w:rsidR="00B17DE8">
        <w:rPr>
          <w:rFonts w:asciiTheme="minorEastAsia" w:eastAsiaTheme="minorEastAsia" w:hAnsiTheme="minorEastAsia" w:hint="eastAsia"/>
          <w:color w:val="000000"/>
          <w:sz w:val="24"/>
          <w:szCs w:val="24"/>
          <w:lang w:eastAsia="zh-CN"/>
        </w:rPr>
        <w:t>17</w:t>
      </w:r>
      <w:r w:rsidRPr="00D95AD5">
        <w:rPr>
          <w:rFonts w:asciiTheme="minorEastAsia" w:eastAsiaTheme="minorEastAsia" w:hAnsiTheme="minorEastAsia" w:hint="eastAsia"/>
          <w:color w:val="000000"/>
          <w:sz w:val="24"/>
          <w:szCs w:val="24"/>
          <w:lang w:eastAsia="zh-CN"/>
        </w:rPr>
        <w:t xml:space="preserve"> 09:</w:t>
      </w:r>
      <w:r w:rsidR="007C7013">
        <w:rPr>
          <w:rFonts w:asciiTheme="minorEastAsia" w:eastAsiaTheme="minorEastAsia" w:hAnsiTheme="minorEastAsia" w:hint="eastAsia"/>
          <w:color w:val="000000"/>
          <w:sz w:val="24"/>
          <w:szCs w:val="24"/>
          <w:lang w:eastAsia="zh-CN"/>
        </w:rPr>
        <w:t>3</w:t>
      </w:r>
      <w:r w:rsidRPr="00D95AD5">
        <w:rPr>
          <w:rFonts w:asciiTheme="minorEastAsia" w:eastAsiaTheme="minorEastAsia" w:hAnsiTheme="minorEastAsia" w:hint="eastAsia"/>
          <w:color w:val="000000"/>
          <w:sz w:val="24"/>
          <w:szCs w:val="24"/>
          <w:lang w:eastAsia="zh-CN"/>
        </w:rPr>
        <w:t>0:00（北京时间）</w:t>
      </w:r>
    </w:p>
    <w:p w:rsidR="002D3654" w:rsidRPr="0001238B" w:rsidRDefault="00D46D52" w:rsidP="0001238B">
      <w:pPr>
        <w:pStyle w:val="a4"/>
        <w:tabs>
          <w:tab w:val="left" w:pos="993"/>
        </w:tabs>
        <w:spacing w:before="160" w:line="276" w:lineRule="auto"/>
        <w:ind w:leftChars="414" w:left="911" w:firstLine="0"/>
        <w:rPr>
          <w:rFonts w:asciiTheme="minorEastAsia" w:eastAsiaTheme="minorEastAsia" w:hAnsiTheme="minorEastAsia"/>
          <w:color w:val="000000"/>
          <w:sz w:val="24"/>
          <w:szCs w:val="24"/>
          <w:lang w:eastAsia="zh-CN"/>
        </w:rPr>
      </w:pPr>
      <w:r w:rsidRPr="00D95AD5">
        <w:rPr>
          <w:rFonts w:asciiTheme="minorEastAsia" w:eastAsiaTheme="minorEastAsia" w:hAnsiTheme="minorEastAsia" w:hint="eastAsia"/>
          <w:color w:val="000000"/>
          <w:sz w:val="24"/>
          <w:szCs w:val="24"/>
          <w:lang w:eastAsia="zh-CN"/>
        </w:rPr>
        <w:t>开标地点：</w:t>
      </w:r>
      <w:r w:rsidRPr="00D95AD5">
        <w:rPr>
          <w:rFonts w:asciiTheme="minorEastAsia" w:eastAsiaTheme="minorEastAsia" w:hAnsiTheme="minorEastAsia" w:hint="eastAsia"/>
          <w:color w:val="000000"/>
          <w:sz w:val="24"/>
          <w:szCs w:val="24"/>
          <w:u w:val="single"/>
          <w:lang w:eastAsia="zh-CN"/>
        </w:rPr>
        <w:t>全程线上远程开标-海南政府采购网(</w:t>
      </w:r>
      <w:hyperlink r:id="rId7" w:history="1">
        <w:r w:rsidR="00BA0B0F" w:rsidRPr="00D95AD5">
          <w:rPr>
            <w:rStyle w:val="a8"/>
            <w:rFonts w:asciiTheme="minorEastAsia" w:eastAsiaTheme="minorEastAsia" w:hAnsiTheme="minorEastAsia" w:hint="eastAsia"/>
            <w:sz w:val="24"/>
            <w:szCs w:val="24"/>
            <w:lang w:eastAsia="zh-CN"/>
          </w:rPr>
          <w:t>www.ccgp-hainan.gov.cn)-海南省政府采</w:t>
        </w:r>
      </w:hyperlink>
      <w:r w:rsidRPr="00D95AD5">
        <w:rPr>
          <w:rFonts w:asciiTheme="minorEastAsia" w:eastAsiaTheme="minorEastAsia" w:hAnsiTheme="minorEastAsia" w:hint="eastAsia"/>
          <w:color w:val="000000"/>
          <w:sz w:val="24"/>
          <w:szCs w:val="24"/>
          <w:u w:val="single"/>
          <w:lang w:eastAsia="zh-CN"/>
        </w:rPr>
        <w:t>购电子化交易管理系统(新)</w:t>
      </w:r>
      <w:r w:rsidR="00BA0B0F" w:rsidRPr="00D95AD5">
        <w:rPr>
          <w:rFonts w:asciiTheme="minorEastAsia" w:eastAsiaTheme="minorEastAsia" w:hAnsiTheme="minorEastAsia"/>
          <w:lang w:eastAsia="zh-CN"/>
        </w:rPr>
        <w:t xml:space="preserve"> </w:t>
      </w:r>
      <w:r w:rsidR="00BA0B0F" w:rsidRPr="00D95AD5">
        <w:rPr>
          <w:rFonts w:asciiTheme="minorEastAsia" w:eastAsiaTheme="minorEastAsia" w:hAnsiTheme="minorEastAsia" w:hint="eastAsia"/>
          <w:lang w:eastAsia="zh-CN"/>
        </w:rPr>
        <w:t>，</w:t>
      </w:r>
      <w:r w:rsidR="00BA0B0F" w:rsidRPr="00D95AD5">
        <w:rPr>
          <w:rFonts w:asciiTheme="minorEastAsia" w:eastAsiaTheme="minorEastAsia" w:hAnsiTheme="minorEastAsia"/>
          <w:color w:val="000000"/>
          <w:sz w:val="24"/>
          <w:szCs w:val="24"/>
          <w:lang w:eastAsia="zh-CN"/>
        </w:rPr>
        <w:t>供应商应在响应文件提交截止时间前将响应文件上传至海南政府采购网(www.ccgp-hainan.gov.cn)- 海南省政府采购电子化交易管理系统(新)，并于响应文件提交截止时间前 30 分钟内登录系统完成签到，否则响应文件按无效响应处理。）</w:t>
      </w:r>
    </w:p>
    <w:p w:rsidR="00D46D52" w:rsidRPr="00D95AD5" w:rsidRDefault="00D46D52" w:rsidP="00D46D52">
      <w:pPr>
        <w:pStyle w:val="Heading4"/>
        <w:spacing w:before="130"/>
        <w:ind w:left="0" w:firstLineChars="196" w:firstLine="472"/>
        <w:rPr>
          <w:rFonts w:asciiTheme="minorEastAsia" w:eastAsiaTheme="minorEastAsia" w:hAnsiTheme="minorEastAsia"/>
          <w:lang w:eastAsia="zh-CN"/>
        </w:rPr>
      </w:pPr>
      <w:r w:rsidRPr="00D95AD5">
        <w:rPr>
          <w:rFonts w:asciiTheme="minorEastAsia" w:eastAsiaTheme="minorEastAsia" w:hAnsiTheme="minorEastAsia"/>
          <w:lang w:eastAsia="zh-CN"/>
        </w:rPr>
        <w:t>五、开启</w:t>
      </w:r>
      <w:bookmarkEnd w:id="3"/>
    </w:p>
    <w:p w:rsidR="00D46D52" w:rsidRPr="00D95AD5" w:rsidRDefault="00D46D52" w:rsidP="00BA0B0F">
      <w:pPr>
        <w:pStyle w:val="a4"/>
        <w:tabs>
          <w:tab w:val="left" w:pos="993"/>
        </w:tabs>
        <w:spacing w:before="160"/>
        <w:ind w:leftChars="194" w:left="427" w:firstLineChars="200"/>
        <w:rPr>
          <w:rFonts w:asciiTheme="minorEastAsia" w:eastAsiaTheme="minorEastAsia" w:hAnsiTheme="minorEastAsia"/>
          <w:color w:val="000000"/>
          <w:sz w:val="24"/>
          <w:szCs w:val="24"/>
          <w:lang w:eastAsia="zh-CN"/>
        </w:rPr>
      </w:pPr>
      <w:bookmarkStart w:id="4" w:name="_Toc53472972"/>
      <w:r w:rsidRPr="00D95AD5">
        <w:rPr>
          <w:rFonts w:asciiTheme="minorEastAsia" w:eastAsiaTheme="minorEastAsia" w:hAnsiTheme="minorEastAsia" w:hint="eastAsia"/>
          <w:color w:val="000000"/>
          <w:sz w:val="24"/>
          <w:szCs w:val="24"/>
          <w:lang w:eastAsia="zh-CN"/>
        </w:rPr>
        <w:t>截止时间：2024-06-</w:t>
      </w:r>
      <w:r w:rsidR="007C7013">
        <w:rPr>
          <w:rFonts w:asciiTheme="minorEastAsia" w:eastAsiaTheme="minorEastAsia" w:hAnsiTheme="minorEastAsia" w:hint="eastAsia"/>
          <w:color w:val="000000"/>
          <w:sz w:val="24"/>
          <w:szCs w:val="24"/>
          <w:lang w:eastAsia="zh-CN"/>
        </w:rPr>
        <w:t>17</w:t>
      </w:r>
      <w:r w:rsidRPr="00D95AD5">
        <w:rPr>
          <w:rFonts w:asciiTheme="minorEastAsia" w:eastAsiaTheme="minorEastAsia" w:hAnsiTheme="minorEastAsia" w:hint="eastAsia"/>
          <w:color w:val="000000"/>
          <w:sz w:val="24"/>
          <w:szCs w:val="24"/>
          <w:lang w:eastAsia="zh-CN"/>
        </w:rPr>
        <w:t xml:space="preserve"> 09:30:00（北京时间）</w:t>
      </w:r>
    </w:p>
    <w:p w:rsidR="00D46D52" w:rsidRPr="00D95AD5" w:rsidRDefault="00D46D52" w:rsidP="00BA0B0F">
      <w:pPr>
        <w:pStyle w:val="a4"/>
        <w:tabs>
          <w:tab w:val="left" w:pos="993"/>
        </w:tabs>
        <w:spacing w:before="160"/>
        <w:ind w:leftChars="414" w:left="911" w:firstLine="0"/>
        <w:rPr>
          <w:rFonts w:asciiTheme="minorEastAsia" w:eastAsiaTheme="minorEastAsia" w:hAnsiTheme="minorEastAsia"/>
          <w:color w:val="000000"/>
          <w:sz w:val="24"/>
          <w:szCs w:val="24"/>
          <w:lang w:eastAsia="zh-CN"/>
        </w:rPr>
      </w:pPr>
      <w:r w:rsidRPr="00D95AD5">
        <w:rPr>
          <w:rFonts w:asciiTheme="minorEastAsia" w:eastAsiaTheme="minorEastAsia" w:hAnsiTheme="minorEastAsia" w:hint="eastAsia"/>
          <w:color w:val="000000"/>
          <w:sz w:val="24"/>
          <w:szCs w:val="24"/>
          <w:lang w:eastAsia="zh-CN"/>
        </w:rPr>
        <w:t>开标地点：</w:t>
      </w:r>
      <w:r w:rsidRPr="00D95AD5">
        <w:rPr>
          <w:rFonts w:asciiTheme="minorEastAsia" w:eastAsiaTheme="minorEastAsia" w:hAnsiTheme="minorEastAsia" w:hint="eastAsia"/>
          <w:color w:val="000000"/>
          <w:sz w:val="24"/>
          <w:szCs w:val="24"/>
          <w:u w:val="single"/>
          <w:lang w:eastAsia="zh-CN"/>
        </w:rPr>
        <w:t>全程线上远程开标-海南政府采购网(</w:t>
      </w:r>
      <w:hyperlink r:id="rId8" w:history="1">
        <w:r w:rsidR="00BA0B0F" w:rsidRPr="00D95AD5">
          <w:rPr>
            <w:rStyle w:val="a8"/>
            <w:rFonts w:asciiTheme="minorEastAsia" w:eastAsiaTheme="minorEastAsia" w:hAnsiTheme="minorEastAsia" w:hint="eastAsia"/>
            <w:sz w:val="24"/>
            <w:szCs w:val="24"/>
            <w:lang w:eastAsia="zh-CN"/>
          </w:rPr>
          <w:t>www.ccgp-hainan.gov.cn)-海南省政府采购</w:t>
        </w:r>
      </w:hyperlink>
      <w:r w:rsidR="00BA0B0F" w:rsidRPr="00D95AD5">
        <w:rPr>
          <w:rFonts w:asciiTheme="minorEastAsia" w:eastAsiaTheme="minorEastAsia" w:hAnsiTheme="minorEastAsia" w:hint="eastAsia"/>
          <w:color w:val="000000"/>
          <w:sz w:val="24"/>
          <w:szCs w:val="24"/>
          <w:u w:val="single"/>
          <w:lang w:eastAsia="zh-CN"/>
        </w:rPr>
        <w:t xml:space="preserve"> </w:t>
      </w:r>
      <w:r w:rsidRPr="00D95AD5">
        <w:rPr>
          <w:rFonts w:asciiTheme="minorEastAsia" w:eastAsiaTheme="minorEastAsia" w:hAnsiTheme="minorEastAsia" w:hint="eastAsia"/>
          <w:color w:val="000000"/>
          <w:sz w:val="24"/>
          <w:szCs w:val="24"/>
          <w:u w:val="single"/>
          <w:lang w:eastAsia="zh-CN"/>
        </w:rPr>
        <w:t xml:space="preserve">电子化交易管理系统(新) </w:t>
      </w:r>
    </w:p>
    <w:p w:rsidR="006A714A" w:rsidRDefault="006A714A" w:rsidP="00D46D52">
      <w:pPr>
        <w:pStyle w:val="Heading4"/>
        <w:spacing w:before="130"/>
        <w:ind w:left="0" w:firstLineChars="196" w:firstLine="472"/>
        <w:rPr>
          <w:rFonts w:asciiTheme="minorEastAsia" w:eastAsiaTheme="minorEastAsia" w:hAnsiTheme="minorEastAsia"/>
          <w:lang w:eastAsia="zh-CN"/>
        </w:rPr>
      </w:pPr>
    </w:p>
    <w:p w:rsidR="00D46D52" w:rsidRPr="00D95AD5" w:rsidRDefault="00D46D52" w:rsidP="00D46D52">
      <w:pPr>
        <w:pStyle w:val="Heading4"/>
        <w:spacing w:before="130"/>
        <w:ind w:left="0" w:firstLineChars="196" w:firstLine="472"/>
        <w:rPr>
          <w:rFonts w:asciiTheme="minorEastAsia" w:eastAsiaTheme="minorEastAsia" w:hAnsiTheme="minorEastAsia"/>
          <w:lang w:eastAsia="zh-CN"/>
        </w:rPr>
      </w:pPr>
      <w:r w:rsidRPr="00D95AD5">
        <w:rPr>
          <w:rFonts w:asciiTheme="minorEastAsia" w:eastAsiaTheme="minorEastAsia" w:hAnsiTheme="minorEastAsia"/>
          <w:lang w:eastAsia="zh-CN"/>
        </w:rPr>
        <w:t>六、公告期限</w:t>
      </w:r>
      <w:bookmarkEnd w:id="4"/>
    </w:p>
    <w:p w:rsidR="00382357" w:rsidRPr="00D95AD5" w:rsidRDefault="00D46D52" w:rsidP="00382357">
      <w:pPr>
        <w:pStyle w:val="a4"/>
        <w:tabs>
          <w:tab w:val="left" w:pos="993"/>
        </w:tabs>
        <w:spacing w:before="160"/>
        <w:ind w:leftChars="194" w:left="427" w:firstLineChars="200"/>
        <w:rPr>
          <w:rFonts w:asciiTheme="minorEastAsia" w:eastAsiaTheme="minorEastAsia" w:hAnsiTheme="minorEastAsia"/>
          <w:sz w:val="24"/>
          <w:lang w:eastAsia="zh-CN"/>
        </w:rPr>
      </w:pPr>
      <w:r w:rsidRPr="00D95AD5">
        <w:rPr>
          <w:rFonts w:asciiTheme="minorEastAsia" w:eastAsiaTheme="minorEastAsia" w:hAnsiTheme="minorEastAsia"/>
          <w:sz w:val="24"/>
          <w:lang w:eastAsia="zh-CN"/>
        </w:rPr>
        <w:lastRenderedPageBreak/>
        <w:t>自本公告发布之日起5个工作日。</w:t>
      </w:r>
    </w:p>
    <w:p w:rsidR="00B01FF2" w:rsidRPr="00D95AD5" w:rsidRDefault="004B21CC" w:rsidP="00382357">
      <w:pPr>
        <w:pStyle w:val="Heading4"/>
        <w:spacing w:before="130"/>
        <w:ind w:left="0" w:firstLineChars="196" w:firstLine="472"/>
        <w:rPr>
          <w:rFonts w:asciiTheme="minorEastAsia" w:eastAsiaTheme="minorEastAsia" w:hAnsiTheme="minorEastAsia"/>
          <w:lang w:eastAsia="zh-CN"/>
        </w:rPr>
      </w:pPr>
      <w:r w:rsidRPr="00D95AD5">
        <w:rPr>
          <w:rFonts w:asciiTheme="minorEastAsia" w:eastAsiaTheme="minorEastAsia" w:hAnsiTheme="minorEastAsia"/>
          <w:lang w:eastAsia="zh-CN"/>
        </w:rPr>
        <w:t>七、其他补充事宜</w:t>
      </w:r>
    </w:p>
    <w:p w:rsidR="00B01FF2" w:rsidRPr="00D95AD5" w:rsidRDefault="004B21CC" w:rsidP="00C86B1A">
      <w:pPr>
        <w:pStyle w:val="a3"/>
        <w:spacing w:before="106" w:line="364" w:lineRule="auto"/>
        <w:ind w:leftChars="448" w:left="986" w:right="128"/>
        <w:rPr>
          <w:rFonts w:asciiTheme="minorEastAsia" w:eastAsiaTheme="minorEastAsia" w:hAnsiTheme="minorEastAsia"/>
          <w:lang w:eastAsia="zh-CN"/>
        </w:rPr>
      </w:pPr>
      <w:r w:rsidRPr="00D95AD5">
        <w:rPr>
          <w:rFonts w:asciiTheme="minorEastAsia" w:eastAsiaTheme="minorEastAsia" w:hAnsiTheme="minorEastAsia"/>
        </w:rPr>
        <w:t>7.1.公告发布媒介：海南省政府采购网（</w:t>
      </w:r>
      <w:hyperlink r:id="rId9">
        <w:r w:rsidRPr="00D95AD5">
          <w:rPr>
            <w:rFonts w:asciiTheme="minorEastAsia" w:eastAsiaTheme="minorEastAsia" w:hAnsiTheme="minorEastAsia"/>
          </w:rPr>
          <w:t>https://www.ccgp-hainan.gov.cn/zhuzhan/</w:t>
        </w:r>
      </w:hyperlink>
      <w:r w:rsidRPr="00D95AD5">
        <w:rPr>
          <w:rFonts w:asciiTheme="minorEastAsia" w:eastAsiaTheme="minorEastAsia" w:hAnsiTheme="minorEastAsia"/>
        </w:rPr>
        <w:t>）</w:t>
      </w:r>
      <w:r w:rsidR="003666D3">
        <w:rPr>
          <w:rFonts w:asciiTheme="minorEastAsia" w:eastAsiaTheme="minorEastAsia" w:hAnsiTheme="minorEastAsia" w:hint="eastAsia"/>
          <w:lang w:eastAsia="zh-CN"/>
        </w:rPr>
        <w:t>，</w:t>
      </w:r>
      <w:r w:rsidR="003666D3" w:rsidRPr="003666D3">
        <w:rPr>
          <w:rFonts w:asciiTheme="minorEastAsia" w:eastAsiaTheme="minorEastAsia" w:hAnsiTheme="minorEastAsia" w:hint="eastAsia"/>
        </w:rPr>
        <w:t>全国公共资源交易平台（海南省·海口市）http://ggzy.haikou.gov.cn/。</w:t>
      </w:r>
    </w:p>
    <w:p w:rsidR="00B01FF2" w:rsidRPr="00D95AD5" w:rsidRDefault="004B21CC" w:rsidP="00C86B1A">
      <w:pPr>
        <w:pStyle w:val="a3"/>
        <w:spacing w:before="1" w:line="364" w:lineRule="auto"/>
        <w:ind w:leftChars="393" w:left="865" w:right="128" w:firstLineChars="50" w:firstLine="120"/>
        <w:jc w:val="both"/>
        <w:rPr>
          <w:rFonts w:asciiTheme="minorEastAsia" w:eastAsiaTheme="minorEastAsia" w:hAnsiTheme="minorEastAsia"/>
          <w:lang w:eastAsia="zh-CN"/>
        </w:rPr>
      </w:pPr>
      <w:r w:rsidRPr="00D95AD5">
        <w:rPr>
          <w:rFonts w:asciiTheme="minorEastAsia" w:eastAsiaTheme="minorEastAsia" w:hAnsiTheme="minorEastAsia"/>
          <w:lang w:eastAsia="zh-CN"/>
        </w:rPr>
        <w:t>7.2. 海 南 省 政 府 采 购 网 注 册 ： 供 应 商 须 在 海 南 省 政 府 采 购 网</w:t>
      </w:r>
      <w:hyperlink r:id="rId10">
        <w:r w:rsidRPr="00D95AD5">
          <w:rPr>
            <w:rFonts w:asciiTheme="minorEastAsia" w:eastAsiaTheme="minorEastAsia" w:hAnsiTheme="minorEastAsia"/>
            <w:lang w:eastAsia="zh-CN"/>
          </w:rPr>
          <w:t>(https://www.ccgp-hainan.gov.cn/zhuzhan/)</w:t>
        </w:r>
      </w:hyperlink>
      <w:r w:rsidRPr="00D95AD5">
        <w:rPr>
          <w:rFonts w:asciiTheme="minorEastAsia" w:eastAsiaTheme="minorEastAsia" w:hAnsiTheme="minorEastAsia"/>
          <w:lang w:eastAsia="zh-CN"/>
        </w:rPr>
        <w:t>中的海南省政府采购</w:t>
      </w:r>
      <w:hyperlink r:id="rId11">
        <w:r w:rsidRPr="00D95AD5">
          <w:rPr>
            <w:rFonts w:asciiTheme="minorEastAsia" w:eastAsiaTheme="minorEastAsia" w:hAnsiTheme="minorEastAsia"/>
            <w:lang w:eastAsia="zh-CN"/>
          </w:rPr>
          <w:t>电子化交易管理系统进</w:t>
        </w:r>
        <w:r w:rsidR="00382357" w:rsidRPr="00D95AD5">
          <w:rPr>
            <w:rFonts w:asciiTheme="minorEastAsia" w:eastAsiaTheme="minorEastAsia" w:hAnsiTheme="minorEastAsia" w:hint="eastAsia"/>
            <w:lang w:eastAsia="zh-CN"/>
          </w:rPr>
          <w:t xml:space="preserve"> </w:t>
        </w:r>
        <w:r w:rsidRPr="00D95AD5">
          <w:rPr>
            <w:rFonts w:asciiTheme="minorEastAsia" w:eastAsiaTheme="minorEastAsia" w:hAnsiTheme="minorEastAsia"/>
            <w:lang w:eastAsia="zh-CN"/>
          </w:rPr>
          <w:t>行</w:t>
        </w:r>
      </w:hyperlink>
      <w:r w:rsidRPr="00D95AD5">
        <w:rPr>
          <w:rFonts w:asciiTheme="minorEastAsia" w:eastAsiaTheme="minorEastAsia" w:hAnsiTheme="minorEastAsia"/>
          <w:spacing w:val="-3"/>
          <w:lang w:eastAsia="zh-CN"/>
        </w:rPr>
        <w:t xml:space="preserve">注册；注意：供应商制作响应文件、签到等需选择 </w:t>
      </w:r>
      <w:r w:rsidRPr="00D95AD5">
        <w:rPr>
          <w:rFonts w:asciiTheme="minorEastAsia" w:eastAsiaTheme="minorEastAsia" w:hAnsiTheme="minorEastAsia"/>
          <w:lang w:eastAsia="zh-CN"/>
        </w:rPr>
        <w:t>key</w:t>
      </w:r>
      <w:r w:rsidRPr="00D95AD5">
        <w:rPr>
          <w:rFonts w:asciiTheme="minorEastAsia" w:eastAsiaTheme="minorEastAsia" w:hAnsiTheme="minorEastAsia"/>
          <w:spacing w:val="-18"/>
          <w:lang w:eastAsia="zh-CN"/>
        </w:rPr>
        <w:t xml:space="preserve"> 签章，海南 </w:t>
      </w:r>
      <w:r w:rsidRPr="00D95AD5">
        <w:rPr>
          <w:rFonts w:asciiTheme="minorEastAsia" w:eastAsiaTheme="minorEastAsia" w:hAnsiTheme="minorEastAsia"/>
          <w:lang w:eastAsia="zh-CN"/>
        </w:rPr>
        <w:t>CA</w:t>
      </w:r>
      <w:r w:rsidRPr="00D95AD5">
        <w:rPr>
          <w:rFonts w:asciiTheme="minorEastAsia" w:eastAsiaTheme="minorEastAsia" w:hAnsiTheme="minorEastAsia"/>
          <w:spacing w:val="-8"/>
          <w:lang w:eastAsia="zh-CN"/>
        </w:rPr>
        <w:t xml:space="preserve"> 数字证书办理所需材料及地址如下：</w:t>
      </w:r>
    </w:p>
    <w:p w:rsidR="00B01FF2" w:rsidRPr="00D95AD5" w:rsidRDefault="004B21CC" w:rsidP="00C86B1A">
      <w:pPr>
        <w:pStyle w:val="a3"/>
        <w:spacing w:before="2" w:line="364" w:lineRule="auto"/>
        <w:ind w:leftChars="339" w:left="986" w:right="270" w:hangingChars="100" w:hanging="240"/>
        <w:jc w:val="both"/>
        <w:rPr>
          <w:rFonts w:asciiTheme="minorEastAsia" w:eastAsiaTheme="minorEastAsia" w:hAnsiTheme="minorEastAsia"/>
          <w:lang w:eastAsia="zh-CN"/>
        </w:rPr>
      </w:pPr>
      <w:r w:rsidRPr="00D95AD5">
        <w:rPr>
          <w:rFonts w:asciiTheme="minorEastAsia" w:eastAsiaTheme="minorEastAsia" w:hAnsiTheme="minorEastAsia"/>
          <w:lang w:eastAsia="zh-CN"/>
        </w:rPr>
        <w:t>（1）</w:t>
      </w:r>
      <w:r w:rsidRPr="00D95AD5">
        <w:rPr>
          <w:rFonts w:asciiTheme="minorEastAsia" w:eastAsiaTheme="minorEastAsia" w:hAnsiTheme="minorEastAsia"/>
          <w:spacing w:val="-68"/>
          <w:lang w:eastAsia="zh-CN"/>
        </w:rPr>
        <w:t xml:space="preserve"> </w:t>
      </w:r>
      <w:r w:rsidRPr="00D95AD5">
        <w:rPr>
          <w:rFonts w:asciiTheme="minorEastAsia" w:eastAsiaTheme="minorEastAsia" w:hAnsiTheme="minorEastAsia"/>
          <w:lang w:eastAsia="zh-CN"/>
        </w:rPr>
        <w:t>CA</w:t>
      </w:r>
      <w:r w:rsidRPr="00D95AD5">
        <w:rPr>
          <w:rFonts w:asciiTheme="minorEastAsia" w:eastAsiaTheme="minorEastAsia" w:hAnsiTheme="minorEastAsia"/>
          <w:spacing w:val="-44"/>
          <w:lang w:eastAsia="zh-CN"/>
        </w:rPr>
        <w:t xml:space="preserve"> 数 字 证 书 所 需 材 料 ： 登 录 海 南 省 数 字 证 书 认 证 中 心 网 站 </w:t>
      </w:r>
      <w:r w:rsidRPr="00D95AD5">
        <w:rPr>
          <w:rFonts w:asciiTheme="minorEastAsia" w:eastAsiaTheme="minorEastAsia" w:hAnsiTheme="minorEastAsia"/>
          <w:lang w:eastAsia="zh-CN"/>
        </w:rPr>
        <w:t>（</w:t>
      </w:r>
      <w:r w:rsidRPr="00D95AD5">
        <w:rPr>
          <w:rFonts w:asciiTheme="minorEastAsia" w:eastAsiaTheme="minorEastAsia" w:hAnsiTheme="minorEastAsia"/>
          <w:spacing w:val="-35"/>
          <w:lang w:eastAsia="zh-CN"/>
        </w:rPr>
        <w:t xml:space="preserve"> 网 址 ： </w:t>
      </w:r>
      <w:hyperlink r:id="rId12">
        <w:r w:rsidRPr="00D95AD5">
          <w:rPr>
            <w:rFonts w:asciiTheme="minorEastAsia" w:eastAsiaTheme="minorEastAsia" w:hAnsiTheme="minorEastAsia"/>
            <w:spacing w:val="-1"/>
            <w:lang w:eastAsia="zh-CN"/>
          </w:rPr>
          <w:t>http://www.hndca.com/CA/</w:t>
        </w:r>
      </w:hyperlink>
      <w:r w:rsidRPr="00D95AD5">
        <w:rPr>
          <w:rFonts w:asciiTheme="minorEastAsia" w:eastAsiaTheme="minorEastAsia" w:hAnsiTheme="minorEastAsia"/>
          <w:spacing w:val="-1"/>
          <w:lang w:eastAsia="zh-CN"/>
        </w:rPr>
        <w:t>）</w:t>
      </w:r>
      <w:r w:rsidRPr="00D95AD5">
        <w:rPr>
          <w:rFonts w:asciiTheme="minorEastAsia" w:eastAsiaTheme="minorEastAsia" w:hAnsiTheme="minorEastAsia"/>
          <w:spacing w:val="-9"/>
          <w:lang w:eastAsia="zh-CN"/>
        </w:rPr>
        <w:t>“服务支持”中的“海南省电子招投标用户办理数字证书业务指南”下载。（可在线办理，也可现场办理。）</w:t>
      </w:r>
    </w:p>
    <w:p w:rsidR="00382357" w:rsidRPr="00D95AD5" w:rsidRDefault="004B21CC" w:rsidP="00C86B1A">
      <w:pPr>
        <w:pStyle w:val="a3"/>
        <w:spacing w:before="44" w:line="364" w:lineRule="auto"/>
        <w:ind w:leftChars="330" w:left="966" w:right="128" w:hangingChars="100" w:hanging="240"/>
        <w:rPr>
          <w:rFonts w:asciiTheme="minorEastAsia" w:eastAsiaTheme="minorEastAsia" w:hAnsiTheme="minorEastAsia"/>
          <w:spacing w:val="-9"/>
          <w:lang w:eastAsia="zh-CN"/>
        </w:rPr>
      </w:pPr>
      <w:r w:rsidRPr="00D95AD5">
        <w:rPr>
          <w:rFonts w:asciiTheme="minorEastAsia" w:eastAsiaTheme="minorEastAsia" w:hAnsiTheme="minorEastAsia"/>
          <w:lang w:eastAsia="zh-CN"/>
        </w:rPr>
        <w:t>（</w:t>
      </w:r>
      <w:r w:rsidRPr="00D95AD5">
        <w:rPr>
          <w:rFonts w:asciiTheme="minorEastAsia" w:eastAsiaTheme="minorEastAsia" w:hAnsiTheme="minorEastAsia"/>
          <w:spacing w:val="-9"/>
          <w:lang w:eastAsia="zh-CN"/>
        </w:rPr>
        <w:t>2）CA 数字证书现场办理地址：海南省海口市美兰区大英山东三路 2 号海南数据谷二号</w:t>
      </w:r>
      <w:r w:rsidR="00382357" w:rsidRPr="00D95AD5">
        <w:rPr>
          <w:rFonts w:asciiTheme="minorEastAsia" w:eastAsiaTheme="minorEastAsia" w:hAnsiTheme="minorEastAsia"/>
          <w:spacing w:val="-9"/>
          <w:lang w:eastAsia="zh-CN"/>
        </w:rPr>
        <w:t>营地 2 层 212 室。 数字证书咨询电话：0898-66668096、0898-66664947，电子签章咨询电话： 0898-6520320）。已注册备案通过并取得数字证书和电子签章的供应商不需要再重新备案。</w:t>
      </w:r>
    </w:p>
    <w:p w:rsidR="00382357" w:rsidRPr="00D95AD5" w:rsidRDefault="00382357" w:rsidP="00382357">
      <w:pPr>
        <w:pStyle w:val="a4"/>
        <w:tabs>
          <w:tab w:val="left" w:pos="1344"/>
        </w:tabs>
        <w:ind w:left="983" w:firstLine="0"/>
        <w:rPr>
          <w:rFonts w:asciiTheme="minorEastAsia" w:eastAsiaTheme="minorEastAsia" w:hAnsiTheme="minorEastAsia"/>
          <w:sz w:val="24"/>
          <w:lang w:eastAsia="zh-CN"/>
        </w:rPr>
      </w:pPr>
      <w:r w:rsidRPr="00D95AD5">
        <w:rPr>
          <w:rFonts w:asciiTheme="minorEastAsia" w:eastAsiaTheme="minorEastAsia" w:hAnsiTheme="minorEastAsia" w:hint="eastAsia"/>
          <w:spacing w:val="-13"/>
          <w:sz w:val="24"/>
          <w:lang w:eastAsia="zh-CN"/>
        </w:rPr>
        <w:t>7.3</w:t>
      </w:r>
      <w:r w:rsidRPr="00D95AD5">
        <w:rPr>
          <w:rFonts w:asciiTheme="minorEastAsia" w:eastAsiaTheme="minorEastAsia" w:hAnsiTheme="minorEastAsia"/>
          <w:spacing w:val="-13"/>
          <w:sz w:val="24"/>
          <w:lang w:eastAsia="zh-CN"/>
        </w:rPr>
        <w:t>获取采购文件方式：登录交易平台进行报名并下载电子版竞争性磋商文件及其他文件；</w:t>
      </w:r>
    </w:p>
    <w:p w:rsidR="00382357" w:rsidRPr="00D95AD5" w:rsidRDefault="00382357" w:rsidP="00382357">
      <w:pPr>
        <w:pStyle w:val="a4"/>
        <w:tabs>
          <w:tab w:val="left" w:pos="1344"/>
        </w:tabs>
        <w:spacing w:before="161" w:line="364" w:lineRule="auto"/>
        <w:ind w:left="983" w:right="128" w:firstLine="0"/>
        <w:rPr>
          <w:rFonts w:asciiTheme="minorEastAsia" w:eastAsiaTheme="minorEastAsia" w:hAnsiTheme="minorEastAsia"/>
          <w:sz w:val="24"/>
          <w:lang w:eastAsia="zh-CN"/>
        </w:rPr>
      </w:pPr>
      <w:r w:rsidRPr="00D95AD5">
        <w:rPr>
          <w:rFonts w:asciiTheme="minorEastAsia" w:eastAsiaTheme="minorEastAsia" w:hAnsiTheme="minorEastAsia" w:hint="eastAsia"/>
          <w:spacing w:val="-7"/>
          <w:sz w:val="24"/>
          <w:lang w:eastAsia="zh-CN"/>
        </w:rPr>
        <w:t>7.4</w:t>
      </w:r>
      <w:r w:rsidRPr="00D95AD5">
        <w:rPr>
          <w:rFonts w:asciiTheme="minorEastAsia" w:eastAsiaTheme="minorEastAsia" w:hAnsiTheme="minorEastAsia"/>
          <w:spacing w:val="-7"/>
          <w:sz w:val="24"/>
          <w:lang w:eastAsia="zh-CN"/>
        </w:rPr>
        <w:t>本项目为全流程电子化操作项目：必须使用最新版本的电子投标书编制工具制作电子</w:t>
      </w:r>
      <w:r w:rsidRPr="00D95AD5">
        <w:rPr>
          <w:rFonts w:asciiTheme="minorEastAsia" w:eastAsiaTheme="minorEastAsia" w:hAnsiTheme="minorEastAsia"/>
          <w:spacing w:val="-12"/>
          <w:sz w:val="24"/>
          <w:lang w:eastAsia="zh-CN"/>
        </w:rPr>
        <w:t xml:space="preserve">版响应文件并使用 </w:t>
      </w:r>
      <w:r w:rsidRPr="00D95AD5">
        <w:rPr>
          <w:rFonts w:asciiTheme="minorEastAsia" w:eastAsiaTheme="minorEastAsia" w:hAnsiTheme="minorEastAsia"/>
          <w:sz w:val="24"/>
          <w:lang w:eastAsia="zh-CN"/>
        </w:rPr>
        <w:t>CA</w:t>
      </w:r>
      <w:r w:rsidRPr="00D95AD5">
        <w:rPr>
          <w:rFonts w:asciiTheme="minorEastAsia" w:eastAsiaTheme="minorEastAsia" w:hAnsiTheme="minorEastAsia"/>
          <w:spacing w:val="-10"/>
          <w:sz w:val="24"/>
          <w:lang w:eastAsia="zh-CN"/>
        </w:rPr>
        <w:t xml:space="preserve"> 数字证书</w:t>
      </w:r>
      <w:r w:rsidRPr="00D95AD5">
        <w:rPr>
          <w:rFonts w:asciiTheme="minorEastAsia" w:eastAsiaTheme="minorEastAsia" w:hAnsiTheme="minorEastAsia"/>
          <w:sz w:val="24"/>
          <w:lang w:eastAsia="zh-CN"/>
        </w:rPr>
        <w:t>（</w:t>
      </w:r>
      <w:r w:rsidRPr="00D95AD5">
        <w:rPr>
          <w:rFonts w:asciiTheme="minorEastAsia" w:eastAsiaTheme="minorEastAsia" w:hAnsiTheme="minorEastAsia"/>
          <w:spacing w:val="-12"/>
          <w:sz w:val="24"/>
          <w:lang w:eastAsia="zh-CN"/>
        </w:rPr>
        <w:t xml:space="preserve">含手机 </w:t>
      </w:r>
      <w:r w:rsidRPr="00D95AD5">
        <w:rPr>
          <w:rFonts w:asciiTheme="minorEastAsia" w:eastAsiaTheme="minorEastAsia" w:hAnsiTheme="minorEastAsia"/>
          <w:sz w:val="24"/>
          <w:lang w:eastAsia="zh-CN"/>
        </w:rPr>
        <w:t>CA）</w:t>
      </w:r>
      <w:r w:rsidRPr="00D95AD5">
        <w:rPr>
          <w:rFonts w:asciiTheme="minorEastAsia" w:eastAsiaTheme="minorEastAsia" w:hAnsiTheme="minorEastAsia"/>
          <w:spacing w:val="-4"/>
          <w:sz w:val="24"/>
          <w:lang w:eastAsia="zh-CN"/>
        </w:rPr>
        <w:t xml:space="preserve">的电子印章进行签章，且使用 </w:t>
      </w:r>
      <w:r w:rsidRPr="00D95AD5">
        <w:rPr>
          <w:rFonts w:asciiTheme="minorEastAsia" w:eastAsiaTheme="minorEastAsia" w:hAnsiTheme="minorEastAsia"/>
          <w:sz w:val="24"/>
          <w:lang w:eastAsia="zh-CN"/>
        </w:rPr>
        <w:t>CA</w:t>
      </w:r>
      <w:r w:rsidRPr="00D95AD5">
        <w:rPr>
          <w:rFonts w:asciiTheme="minorEastAsia" w:eastAsiaTheme="minorEastAsia" w:hAnsiTheme="minorEastAsia"/>
          <w:spacing w:val="-10"/>
          <w:sz w:val="24"/>
          <w:lang w:eastAsia="zh-CN"/>
        </w:rPr>
        <w:t xml:space="preserve"> 数字证书</w:t>
      </w:r>
      <w:r w:rsidRPr="00D95AD5">
        <w:rPr>
          <w:rFonts w:asciiTheme="minorEastAsia" w:eastAsiaTheme="minorEastAsia" w:hAnsiTheme="minorEastAsia"/>
          <w:sz w:val="24"/>
          <w:lang w:eastAsia="zh-CN"/>
        </w:rPr>
        <w:t>（含手机 CA）进行加密后在提交响应文件截止时间前上传至交易系统，否则视为无效投标（响应文件制作工具是配合政府采购交易系统制作响应文件的工具。供应商/供应商使用该工具打开从系统下载的采购文件包为【wtbwj</w:t>
      </w:r>
      <w:r w:rsidRPr="00D95AD5">
        <w:rPr>
          <w:rFonts w:asciiTheme="minorEastAsia" w:eastAsiaTheme="minorEastAsia" w:hAnsiTheme="minorEastAsia"/>
          <w:spacing w:val="-14"/>
          <w:sz w:val="24"/>
          <w:lang w:eastAsia="zh-CN"/>
        </w:rPr>
        <w:t xml:space="preserve"> 格式】，离线编辑完成的响应文件各组成部分导入 </w:t>
      </w:r>
      <w:r w:rsidRPr="00D95AD5">
        <w:rPr>
          <w:rFonts w:asciiTheme="minorEastAsia" w:eastAsiaTheme="minorEastAsia" w:hAnsiTheme="minorEastAsia"/>
          <w:sz w:val="24"/>
          <w:lang w:eastAsia="zh-CN"/>
        </w:rPr>
        <w:t>pdf</w:t>
      </w:r>
      <w:r w:rsidRPr="00D95AD5">
        <w:rPr>
          <w:rFonts w:asciiTheme="minorEastAsia" w:eastAsiaTheme="minorEastAsia" w:hAnsiTheme="minorEastAsia"/>
          <w:spacing w:val="-30"/>
          <w:sz w:val="24"/>
          <w:lang w:eastAsia="zh-CN"/>
        </w:rPr>
        <w:t xml:space="preserve"> 格式签章，最终生成加密的响应文件为【wenc</w:t>
      </w:r>
      <w:r w:rsidRPr="00D95AD5">
        <w:rPr>
          <w:rFonts w:asciiTheme="minorEastAsia" w:eastAsiaTheme="minorEastAsia" w:hAnsiTheme="minorEastAsia"/>
          <w:spacing w:val="-3"/>
          <w:sz w:val="24"/>
          <w:lang w:eastAsia="zh-CN"/>
        </w:rPr>
        <w:t xml:space="preserve"> 格式】</w:t>
      </w:r>
      <w:r w:rsidRPr="00D95AD5">
        <w:rPr>
          <w:rFonts w:asciiTheme="minorEastAsia" w:eastAsiaTheme="minorEastAsia" w:hAnsiTheme="minorEastAsia"/>
          <w:sz w:val="24"/>
          <w:lang w:eastAsia="zh-CN"/>
        </w:rPr>
        <w:t>）。电子投标书编制工具、投标工具使用</w:t>
      </w:r>
      <w:r w:rsidRPr="00D95AD5">
        <w:rPr>
          <w:rFonts w:asciiTheme="minorEastAsia" w:eastAsiaTheme="minorEastAsia" w:hAnsiTheme="minorEastAsia"/>
          <w:spacing w:val="-33"/>
          <w:sz w:val="24"/>
          <w:lang w:eastAsia="zh-CN"/>
        </w:rPr>
        <w:t>手 册 及 供 应 商 使 用 手 册 等 均 可 在 海 南 省 政 府 采 购 电 子 化 交 易 管 理 系 统</w:t>
      </w:r>
      <w:r w:rsidRPr="00D95AD5">
        <w:rPr>
          <w:rFonts w:asciiTheme="minorEastAsia" w:eastAsiaTheme="minorEastAsia" w:hAnsiTheme="minorEastAsia"/>
          <w:lang w:eastAsia="zh-CN"/>
        </w:rPr>
        <w:t xml:space="preserve">（http://218.77.183.212:8199/u/loginu/）-帮助中心下载。 </w:t>
      </w:r>
    </w:p>
    <w:p w:rsidR="00382357" w:rsidRPr="00D95AD5" w:rsidRDefault="00382357" w:rsidP="00382357">
      <w:pPr>
        <w:pStyle w:val="a3"/>
        <w:spacing w:before="81"/>
        <w:ind w:left="983"/>
        <w:rPr>
          <w:rFonts w:asciiTheme="minorEastAsia" w:eastAsiaTheme="minorEastAsia" w:hAnsiTheme="minorEastAsia"/>
          <w:lang w:eastAsia="zh-CN"/>
        </w:rPr>
      </w:pPr>
      <w:r w:rsidRPr="00D95AD5">
        <w:rPr>
          <w:rFonts w:asciiTheme="minorEastAsia" w:eastAsiaTheme="minorEastAsia" w:hAnsiTheme="minorEastAsia" w:hint="eastAsia"/>
          <w:b/>
          <w:lang w:eastAsia="zh-CN"/>
        </w:rPr>
        <w:t>注意事项：</w:t>
      </w:r>
      <w:r w:rsidRPr="00D95AD5">
        <w:rPr>
          <w:rFonts w:asciiTheme="minorEastAsia" w:eastAsiaTheme="minorEastAsia" w:hAnsiTheme="minorEastAsia"/>
          <w:lang w:eastAsia="zh-CN"/>
        </w:rPr>
        <w:t>本项目采用全流程电子化操作，供应商应详细阅读海南省政府采购网的通知</w:t>
      </w:r>
    </w:p>
    <w:p w:rsidR="00382357" w:rsidRPr="00D95AD5" w:rsidRDefault="00382357" w:rsidP="00382357">
      <w:pPr>
        <w:pStyle w:val="a3"/>
        <w:spacing w:before="106" w:line="364" w:lineRule="auto"/>
        <w:ind w:leftChars="386" w:left="962" w:right="1081" w:hangingChars="48" w:hanging="113"/>
        <w:rPr>
          <w:rFonts w:asciiTheme="minorEastAsia" w:eastAsiaTheme="minorEastAsia" w:hAnsiTheme="minorEastAsia"/>
          <w:lang w:eastAsia="zh-CN"/>
        </w:rPr>
      </w:pPr>
      <w:r w:rsidRPr="00D95AD5">
        <w:rPr>
          <w:rFonts w:asciiTheme="minorEastAsia" w:eastAsiaTheme="minorEastAsia" w:hAnsiTheme="minorEastAsia"/>
          <w:spacing w:val="-5"/>
          <w:lang w:eastAsia="zh-CN"/>
        </w:rPr>
        <w:t xml:space="preserve">《海南省财政厅关于进一步推进政府采购全流程电子化的通知》，下载查看操作手册，在使用交易系统遇到问题可致电技术支持：0898-68546705。 </w:t>
      </w:r>
    </w:p>
    <w:p w:rsidR="00C86B1A" w:rsidRPr="00D95AD5" w:rsidRDefault="00382357" w:rsidP="0001238B">
      <w:pPr>
        <w:pStyle w:val="a3"/>
        <w:spacing w:before="81" w:line="276" w:lineRule="auto"/>
        <w:ind w:left="983"/>
        <w:rPr>
          <w:rFonts w:asciiTheme="minorEastAsia" w:eastAsiaTheme="minorEastAsia" w:hAnsiTheme="minorEastAsia"/>
          <w:lang w:eastAsia="zh-CN"/>
        </w:rPr>
      </w:pPr>
      <w:r w:rsidRPr="00D95AD5">
        <w:rPr>
          <w:rFonts w:asciiTheme="minorEastAsia" w:eastAsiaTheme="minorEastAsia" w:hAnsiTheme="minorEastAsia" w:hint="eastAsia"/>
          <w:lang w:eastAsia="zh-CN"/>
        </w:rPr>
        <w:t>7.5</w:t>
      </w:r>
      <w:r w:rsidRPr="00D95AD5">
        <w:rPr>
          <w:rFonts w:asciiTheme="minorEastAsia" w:eastAsiaTheme="minorEastAsia" w:hAnsiTheme="minorEastAsia"/>
          <w:lang w:eastAsia="zh-CN"/>
        </w:rPr>
        <w:t>有关本项目竞争性磋商文件的补遗、澄清及变更信息以上述网站公告与下载为准，采购代理机构不再另行通知，竞争性磋商文件与更正公告的内容相互矛盾时，以最后发出的更正公告内容为准。</w:t>
      </w:r>
    </w:p>
    <w:p w:rsidR="003666D3" w:rsidRDefault="003666D3" w:rsidP="00C86B1A">
      <w:pPr>
        <w:pStyle w:val="Heading4"/>
        <w:spacing w:before="130"/>
        <w:ind w:left="0" w:firstLineChars="196" w:firstLine="472"/>
        <w:rPr>
          <w:rFonts w:asciiTheme="minorEastAsia" w:eastAsiaTheme="minorEastAsia" w:hAnsiTheme="minorEastAsia"/>
          <w:lang w:eastAsia="zh-CN"/>
        </w:rPr>
      </w:pPr>
    </w:p>
    <w:p w:rsidR="00C86B1A" w:rsidRPr="00D95AD5" w:rsidRDefault="00C86B1A" w:rsidP="00C86B1A">
      <w:pPr>
        <w:pStyle w:val="Heading4"/>
        <w:spacing w:before="130"/>
        <w:ind w:left="0" w:firstLineChars="196" w:firstLine="472"/>
        <w:rPr>
          <w:rFonts w:asciiTheme="minorEastAsia" w:eastAsiaTheme="minorEastAsia" w:hAnsiTheme="minorEastAsia"/>
          <w:lang w:eastAsia="zh-CN"/>
        </w:rPr>
      </w:pPr>
      <w:r w:rsidRPr="00D95AD5">
        <w:rPr>
          <w:rFonts w:asciiTheme="minorEastAsia" w:eastAsiaTheme="minorEastAsia" w:hAnsiTheme="minorEastAsia"/>
          <w:lang w:eastAsia="zh-CN"/>
        </w:rPr>
        <w:t>八、凡对本次采购提出询问，请按以下方式联系。</w:t>
      </w:r>
    </w:p>
    <w:p w:rsidR="00C86B1A" w:rsidRPr="00D95AD5" w:rsidRDefault="00C86B1A" w:rsidP="00C86B1A">
      <w:pPr>
        <w:pStyle w:val="a3"/>
        <w:spacing w:before="106" w:line="364" w:lineRule="auto"/>
        <w:ind w:leftChars="386" w:left="962" w:right="1081" w:hangingChars="48" w:hanging="113"/>
        <w:rPr>
          <w:rFonts w:asciiTheme="minorEastAsia" w:eastAsiaTheme="minorEastAsia" w:hAnsiTheme="minorEastAsia"/>
          <w:spacing w:val="-5"/>
          <w:lang w:eastAsia="zh-CN"/>
        </w:rPr>
      </w:pPr>
      <w:r w:rsidRPr="00D95AD5">
        <w:rPr>
          <w:rFonts w:asciiTheme="minorEastAsia" w:eastAsiaTheme="minorEastAsia" w:hAnsiTheme="minorEastAsia"/>
          <w:spacing w:val="-5"/>
          <w:lang w:eastAsia="zh-CN"/>
        </w:rPr>
        <w:lastRenderedPageBreak/>
        <w:t>1.采购人信息</w:t>
      </w:r>
    </w:p>
    <w:p w:rsidR="00C86B1A" w:rsidRPr="00D95AD5" w:rsidRDefault="00C86B1A" w:rsidP="00C86B1A">
      <w:pPr>
        <w:pStyle w:val="a3"/>
        <w:spacing w:before="106" w:line="364" w:lineRule="auto"/>
        <w:ind w:leftChars="386" w:left="962" w:right="1081" w:hangingChars="48" w:hanging="113"/>
        <w:rPr>
          <w:rFonts w:asciiTheme="minorEastAsia" w:eastAsiaTheme="minorEastAsia" w:hAnsiTheme="minorEastAsia"/>
          <w:spacing w:val="-5"/>
          <w:lang w:eastAsia="zh-CN"/>
        </w:rPr>
      </w:pPr>
      <w:r w:rsidRPr="00D95AD5">
        <w:rPr>
          <w:rFonts w:asciiTheme="minorEastAsia" w:eastAsiaTheme="minorEastAsia" w:hAnsiTheme="minorEastAsia" w:hint="eastAsia"/>
          <w:spacing w:val="-5"/>
          <w:lang w:eastAsia="zh-CN"/>
        </w:rPr>
        <w:t>采购人</w:t>
      </w:r>
      <w:r w:rsidRPr="00D95AD5">
        <w:rPr>
          <w:rFonts w:asciiTheme="minorEastAsia" w:eastAsiaTheme="minorEastAsia" w:hAnsiTheme="minorEastAsia"/>
          <w:spacing w:val="-5"/>
          <w:lang w:eastAsia="zh-CN"/>
        </w:rPr>
        <w:t>名称：海口市第一中学</w:t>
      </w:r>
    </w:p>
    <w:p w:rsidR="00C86B1A" w:rsidRPr="00D95AD5" w:rsidRDefault="00C86B1A" w:rsidP="00C86B1A">
      <w:pPr>
        <w:pStyle w:val="a3"/>
        <w:spacing w:before="106" w:line="364" w:lineRule="auto"/>
        <w:ind w:leftChars="386" w:left="962" w:right="1081" w:hangingChars="48" w:hanging="113"/>
        <w:rPr>
          <w:rFonts w:asciiTheme="minorEastAsia" w:eastAsiaTheme="minorEastAsia" w:hAnsiTheme="minorEastAsia"/>
          <w:spacing w:val="-5"/>
          <w:lang w:eastAsia="zh-CN"/>
        </w:rPr>
      </w:pPr>
      <w:r w:rsidRPr="00D95AD5">
        <w:rPr>
          <w:rFonts w:asciiTheme="minorEastAsia" w:eastAsiaTheme="minorEastAsia" w:hAnsiTheme="minorEastAsia" w:hint="eastAsia"/>
          <w:spacing w:val="-5"/>
          <w:lang w:eastAsia="zh-CN"/>
        </w:rPr>
        <w:t>采购人</w:t>
      </w:r>
      <w:r w:rsidRPr="00D95AD5">
        <w:rPr>
          <w:rFonts w:asciiTheme="minorEastAsia" w:eastAsiaTheme="minorEastAsia" w:hAnsiTheme="minorEastAsia"/>
          <w:spacing w:val="-5"/>
          <w:lang w:eastAsia="zh-CN"/>
        </w:rPr>
        <w:t>地址：</w:t>
      </w:r>
      <w:r w:rsidRPr="00D95AD5">
        <w:rPr>
          <w:rFonts w:asciiTheme="minorEastAsia" w:eastAsiaTheme="minorEastAsia" w:hAnsiTheme="minorEastAsia" w:hint="eastAsia"/>
          <w:spacing w:val="-5"/>
          <w:lang w:eastAsia="zh-CN"/>
        </w:rPr>
        <w:t>海口市秀英区白水塘路</w:t>
      </w:r>
    </w:p>
    <w:p w:rsidR="00C86B1A" w:rsidRPr="00D95AD5" w:rsidRDefault="00415727" w:rsidP="00C86B1A">
      <w:pPr>
        <w:pStyle w:val="a3"/>
        <w:spacing w:before="106" w:line="364" w:lineRule="auto"/>
        <w:ind w:leftChars="386" w:left="962" w:right="1081" w:hangingChars="48" w:hanging="113"/>
        <w:rPr>
          <w:rFonts w:asciiTheme="minorEastAsia" w:eastAsiaTheme="minorEastAsia" w:hAnsiTheme="minorEastAsia"/>
          <w:spacing w:val="-5"/>
          <w:lang w:eastAsia="zh-CN"/>
        </w:rPr>
      </w:pPr>
      <w:r>
        <w:rPr>
          <w:rFonts w:asciiTheme="minorEastAsia" w:eastAsiaTheme="minorEastAsia" w:hAnsiTheme="minorEastAsia" w:hint="eastAsia"/>
          <w:spacing w:val="-5"/>
          <w:lang w:eastAsia="zh-CN"/>
        </w:rPr>
        <w:t>联系人：</w:t>
      </w:r>
      <w:r w:rsidR="005758B7">
        <w:rPr>
          <w:rFonts w:asciiTheme="minorEastAsia" w:eastAsiaTheme="minorEastAsia" w:hAnsiTheme="minorEastAsia" w:hint="eastAsia"/>
          <w:spacing w:val="-5"/>
          <w:lang w:eastAsia="zh-CN"/>
        </w:rPr>
        <w:t>汪</w:t>
      </w:r>
      <w:r w:rsidR="00C86B1A" w:rsidRPr="00D95AD5">
        <w:rPr>
          <w:rFonts w:asciiTheme="minorEastAsia" w:eastAsiaTheme="minorEastAsia" w:hAnsiTheme="minorEastAsia" w:hint="eastAsia"/>
          <w:spacing w:val="-5"/>
          <w:lang w:eastAsia="zh-CN"/>
        </w:rPr>
        <w:t>老师</w:t>
      </w:r>
    </w:p>
    <w:p w:rsidR="00C86B1A" w:rsidRPr="00D95AD5" w:rsidRDefault="00C86B1A" w:rsidP="00C86B1A">
      <w:pPr>
        <w:pStyle w:val="a3"/>
        <w:spacing w:before="106" w:line="364" w:lineRule="auto"/>
        <w:ind w:leftChars="386" w:left="962" w:right="1081" w:hangingChars="48" w:hanging="113"/>
        <w:rPr>
          <w:rFonts w:asciiTheme="minorEastAsia" w:eastAsiaTheme="minorEastAsia" w:hAnsiTheme="minorEastAsia"/>
          <w:spacing w:val="-5"/>
          <w:lang w:eastAsia="zh-CN"/>
        </w:rPr>
      </w:pPr>
      <w:r w:rsidRPr="00D95AD5">
        <w:rPr>
          <w:rFonts w:asciiTheme="minorEastAsia" w:eastAsiaTheme="minorEastAsia" w:hAnsiTheme="minorEastAsia"/>
          <w:spacing w:val="-5"/>
          <w:lang w:eastAsia="zh-CN"/>
        </w:rPr>
        <w:t>联系方式：</w:t>
      </w:r>
      <w:r w:rsidRPr="00415727">
        <w:rPr>
          <w:rFonts w:asciiTheme="minorEastAsia" w:eastAsiaTheme="minorEastAsia" w:hAnsiTheme="minorEastAsia"/>
          <w:spacing w:val="-5"/>
          <w:lang w:eastAsia="zh-CN"/>
        </w:rPr>
        <w:t>0898-</w:t>
      </w:r>
      <w:r w:rsidR="00415727">
        <w:rPr>
          <w:rFonts w:asciiTheme="minorEastAsia" w:eastAsiaTheme="minorEastAsia" w:hAnsiTheme="minorEastAsia" w:hint="eastAsia"/>
          <w:spacing w:val="-5"/>
          <w:lang w:eastAsia="zh-CN"/>
        </w:rPr>
        <w:t>68689066</w:t>
      </w:r>
    </w:p>
    <w:p w:rsidR="00C86B1A" w:rsidRPr="00D95AD5" w:rsidRDefault="00C86B1A" w:rsidP="00C86B1A">
      <w:pPr>
        <w:pStyle w:val="a3"/>
        <w:spacing w:before="106" w:line="364" w:lineRule="auto"/>
        <w:ind w:leftChars="386" w:left="962" w:right="1081" w:hangingChars="48" w:hanging="113"/>
        <w:rPr>
          <w:rFonts w:asciiTheme="minorEastAsia" w:eastAsiaTheme="minorEastAsia" w:hAnsiTheme="minorEastAsia"/>
          <w:spacing w:val="-5"/>
          <w:lang w:eastAsia="zh-CN"/>
        </w:rPr>
      </w:pPr>
      <w:r w:rsidRPr="00D95AD5">
        <w:rPr>
          <w:rFonts w:asciiTheme="minorEastAsia" w:eastAsiaTheme="minorEastAsia" w:hAnsiTheme="minorEastAsia"/>
          <w:spacing w:val="-5"/>
          <w:lang w:eastAsia="zh-CN"/>
        </w:rPr>
        <w:t>2.采购代理机构信息</w:t>
      </w:r>
    </w:p>
    <w:p w:rsidR="00C86B1A" w:rsidRPr="00D95AD5" w:rsidRDefault="00C86B1A" w:rsidP="00C86B1A">
      <w:pPr>
        <w:pStyle w:val="a3"/>
        <w:spacing w:before="106" w:line="364" w:lineRule="auto"/>
        <w:ind w:leftChars="386" w:left="962" w:right="1081" w:hangingChars="48" w:hanging="113"/>
        <w:rPr>
          <w:rFonts w:asciiTheme="minorEastAsia" w:eastAsiaTheme="minorEastAsia" w:hAnsiTheme="minorEastAsia"/>
          <w:spacing w:val="-5"/>
          <w:lang w:eastAsia="zh-CN"/>
        </w:rPr>
      </w:pPr>
      <w:r w:rsidRPr="00D95AD5">
        <w:rPr>
          <w:rFonts w:asciiTheme="minorEastAsia" w:eastAsiaTheme="minorEastAsia" w:hAnsiTheme="minorEastAsia" w:hint="eastAsia"/>
          <w:spacing w:val="-5"/>
          <w:lang w:eastAsia="zh-CN"/>
        </w:rPr>
        <w:t>代理机构名称：海南卓航建设工程有限公司</w:t>
      </w:r>
    </w:p>
    <w:p w:rsidR="00C86B1A" w:rsidRPr="00D95AD5" w:rsidRDefault="00C86B1A" w:rsidP="00C86B1A">
      <w:pPr>
        <w:pStyle w:val="a3"/>
        <w:spacing w:before="106" w:line="364" w:lineRule="auto"/>
        <w:ind w:leftChars="386" w:left="962" w:right="1081" w:hangingChars="48" w:hanging="113"/>
        <w:rPr>
          <w:rFonts w:asciiTheme="minorEastAsia" w:eastAsiaTheme="minorEastAsia" w:hAnsiTheme="minorEastAsia"/>
          <w:spacing w:val="-5"/>
          <w:lang w:eastAsia="zh-CN"/>
        </w:rPr>
      </w:pPr>
      <w:r w:rsidRPr="00D95AD5">
        <w:rPr>
          <w:rFonts w:asciiTheme="minorEastAsia" w:eastAsiaTheme="minorEastAsia" w:hAnsiTheme="minorEastAsia" w:hint="eastAsia"/>
          <w:spacing w:val="-5"/>
          <w:lang w:eastAsia="zh-CN"/>
        </w:rPr>
        <w:t>代理机构地点：海南省洋浦经济开发区新英湾区瑞洋小区5栋1单元701房</w:t>
      </w:r>
    </w:p>
    <w:p w:rsidR="00C86B1A" w:rsidRPr="00D95AD5" w:rsidRDefault="00C86B1A" w:rsidP="00C86B1A">
      <w:pPr>
        <w:pStyle w:val="a3"/>
        <w:spacing w:before="106" w:line="364" w:lineRule="auto"/>
        <w:ind w:leftChars="386" w:left="962" w:right="1081" w:hangingChars="48" w:hanging="113"/>
        <w:rPr>
          <w:rFonts w:asciiTheme="minorEastAsia" w:eastAsiaTheme="minorEastAsia" w:hAnsiTheme="minorEastAsia"/>
          <w:spacing w:val="-5"/>
          <w:lang w:eastAsia="zh-CN"/>
        </w:rPr>
      </w:pPr>
      <w:r w:rsidRPr="00D95AD5">
        <w:rPr>
          <w:rFonts w:asciiTheme="minorEastAsia" w:eastAsiaTheme="minorEastAsia" w:hAnsiTheme="minorEastAsia" w:hint="eastAsia"/>
          <w:spacing w:val="-5"/>
          <w:lang w:eastAsia="zh-CN"/>
        </w:rPr>
        <w:t>联系电话：0898-68662268</w:t>
      </w:r>
    </w:p>
    <w:p w:rsidR="00C86B1A" w:rsidRPr="00D95AD5" w:rsidRDefault="00C86B1A" w:rsidP="00C86B1A">
      <w:pPr>
        <w:pStyle w:val="a3"/>
        <w:spacing w:before="106" w:line="364" w:lineRule="auto"/>
        <w:ind w:leftChars="386" w:left="962" w:right="1081" w:hangingChars="48" w:hanging="113"/>
        <w:rPr>
          <w:rFonts w:asciiTheme="minorEastAsia" w:eastAsiaTheme="minorEastAsia" w:hAnsiTheme="minorEastAsia"/>
          <w:spacing w:val="-5"/>
          <w:lang w:eastAsia="zh-CN"/>
        </w:rPr>
      </w:pPr>
      <w:r w:rsidRPr="00D95AD5">
        <w:rPr>
          <w:rFonts w:asciiTheme="minorEastAsia" w:eastAsiaTheme="minorEastAsia" w:hAnsiTheme="minorEastAsia" w:hint="eastAsia"/>
          <w:spacing w:val="-5"/>
          <w:lang w:eastAsia="zh-CN"/>
        </w:rPr>
        <w:t>3.项目联系方式</w:t>
      </w:r>
    </w:p>
    <w:p w:rsidR="00C86B1A" w:rsidRPr="00D95AD5" w:rsidRDefault="00C86B1A" w:rsidP="00C86B1A">
      <w:pPr>
        <w:pStyle w:val="a3"/>
        <w:spacing w:before="106" w:line="364" w:lineRule="auto"/>
        <w:ind w:leftChars="386" w:left="962" w:right="1081" w:hangingChars="48" w:hanging="113"/>
        <w:rPr>
          <w:rFonts w:asciiTheme="minorEastAsia" w:eastAsiaTheme="minorEastAsia" w:hAnsiTheme="minorEastAsia"/>
          <w:spacing w:val="-5"/>
          <w:lang w:eastAsia="zh-CN"/>
        </w:rPr>
      </w:pPr>
      <w:r w:rsidRPr="00D95AD5">
        <w:rPr>
          <w:rFonts w:asciiTheme="minorEastAsia" w:eastAsiaTheme="minorEastAsia" w:hAnsiTheme="minorEastAsia"/>
          <w:spacing w:val="-5"/>
          <w:lang w:eastAsia="zh-CN"/>
        </w:rPr>
        <w:t>项目联系人：</w:t>
      </w:r>
      <w:r w:rsidRPr="00D95AD5">
        <w:rPr>
          <w:rFonts w:asciiTheme="minorEastAsia" w:eastAsiaTheme="minorEastAsia" w:hAnsiTheme="minorEastAsia" w:hint="eastAsia"/>
          <w:spacing w:val="-5"/>
          <w:lang w:eastAsia="zh-CN"/>
        </w:rPr>
        <w:t>云</w:t>
      </w:r>
      <w:r w:rsidRPr="00D95AD5">
        <w:rPr>
          <w:rFonts w:asciiTheme="minorEastAsia" w:eastAsiaTheme="minorEastAsia" w:hAnsiTheme="minorEastAsia"/>
          <w:spacing w:val="-5"/>
          <w:lang w:eastAsia="zh-CN"/>
        </w:rPr>
        <w:t>工</w:t>
      </w:r>
    </w:p>
    <w:p w:rsidR="00C86B1A" w:rsidRPr="00D95AD5" w:rsidRDefault="00C86B1A" w:rsidP="00C86B1A">
      <w:pPr>
        <w:pStyle w:val="a3"/>
        <w:spacing w:before="106" w:line="364" w:lineRule="auto"/>
        <w:ind w:leftChars="386" w:left="962" w:right="1081" w:hangingChars="48" w:hanging="113"/>
        <w:rPr>
          <w:rFonts w:asciiTheme="minorEastAsia" w:eastAsiaTheme="minorEastAsia" w:hAnsiTheme="minorEastAsia"/>
          <w:spacing w:val="-5"/>
          <w:lang w:eastAsia="zh-CN"/>
        </w:rPr>
      </w:pPr>
      <w:r w:rsidRPr="00D95AD5">
        <w:rPr>
          <w:rFonts w:asciiTheme="minorEastAsia" w:eastAsiaTheme="minorEastAsia" w:hAnsiTheme="minorEastAsia" w:hint="eastAsia"/>
          <w:spacing w:val="-5"/>
          <w:lang w:eastAsia="zh-CN"/>
        </w:rPr>
        <w:t>电话：0898-68662268</w:t>
      </w:r>
    </w:p>
    <w:p w:rsidR="00382357" w:rsidRPr="000B096A" w:rsidRDefault="00C86B1A" w:rsidP="000B096A">
      <w:pPr>
        <w:rPr>
          <w:rFonts w:asciiTheme="minorEastAsia" w:eastAsiaTheme="minorEastAsia" w:hAnsiTheme="minorEastAsia"/>
          <w:sz w:val="24"/>
          <w:szCs w:val="24"/>
          <w:lang w:eastAsia="zh-CN"/>
        </w:rPr>
      </w:pPr>
      <w:r w:rsidRPr="00D95AD5">
        <w:rPr>
          <w:rFonts w:asciiTheme="minorEastAsia" w:eastAsiaTheme="minorEastAsia" w:hAnsiTheme="minorEastAsia"/>
          <w:lang w:eastAsia="zh-CN"/>
        </w:rPr>
        <w:br w:type="page"/>
      </w:r>
    </w:p>
    <w:p w:rsidR="00B01FF2" w:rsidRPr="000B46AC" w:rsidRDefault="004B21CC">
      <w:pPr>
        <w:pStyle w:val="Heading1"/>
        <w:ind w:right="579"/>
        <w:jc w:val="center"/>
        <w:rPr>
          <w:rFonts w:asciiTheme="minorEastAsia" w:eastAsiaTheme="minorEastAsia" w:hAnsiTheme="minorEastAsia"/>
          <w:lang w:eastAsia="zh-CN"/>
        </w:rPr>
      </w:pPr>
      <w:bookmarkStart w:id="5" w:name="_bookmark1"/>
      <w:bookmarkEnd w:id="5"/>
      <w:r w:rsidRPr="000B46AC">
        <w:rPr>
          <w:rFonts w:asciiTheme="minorEastAsia" w:eastAsiaTheme="minorEastAsia" w:hAnsiTheme="minorEastAsia"/>
          <w:lang w:eastAsia="zh-CN"/>
        </w:rPr>
        <w:lastRenderedPageBreak/>
        <w:t>第二章 供应商须知</w:t>
      </w:r>
    </w:p>
    <w:p w:rsidR="00B01FF2" w:rsidRPr="000B46AC" w:rsidRDefault="00AD589A">
      <w:pPr>
        <w:spacing w:before="110"/>
        <w:ind w:right="579"/>
        <w:jc w:val="center"/>
        <w:rPr>
          <w:rFonts w:asciiTheme="minorEastAsia" w:eastAsiaTheme="minorEastAsia" w:hAnsiTheme="minorEastAsia"/>
          <w:b/>
          <w:sz w:val="36"/>
          <w:lang w:eastAsia="zh-CN"/>
        </w:rPr>
      </w:pPr>
      <w:r w:rsidRPr="00AD589A">
        <w:rPr>
          <w:rFonts w:asciiTheme="minorEastAsia" w:eastAsiaTheme="minorEastAsia" w:hAnsiTheme="minorEastAsia"/>
        </w:rPr>
        <w:pict>
          <v:shape id="_x0000_s1038" type="#_x0000_t202" style="position:absolute;left:0;text-align:left;margin-left:54.25pt;margin-top:46.25pt;width:487.1pt;height:593.7pt;z-index:1240;mso-position-horizont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45"/>
                    <w:gridCol w:w="2147"/>
                    <w:gridCol w:w="6235"/>
                  </w:tblGrid>
                  <w:tr w:rsidR="00FF12E4" w:rsidRPr="00C86B1A">
                    <w:trPr>
                      <w:trHeight w:val="510"/>
                    </w:trPr>
                    <w:tc>
                      <w:tcPr>
                        <w:tcW w:w="1345" w:type="dxa"/>
                      </w:tcPr>
                      <w:p w:rsidR="00FF12E4" w:rsidRPr="00D95AD5" w:rsidRDefault="00FF12E4">
                        <w:pPr>
                          <w:pStyle w:val="TableParagraph"/>
                          <w:spacing w:before="62" w:line="429" w:lineRule="exact"/>
                          <w:ind w:left="431"/>
                          <w:rPr>
                            <w:rFonts w:asciiTheme="minorEastAsia" w:eastAsiaTheme="minorEastAsia" w:hAnsiTheme="minorEastAsia"/>
                            <w:b/>
                            <w:sz w:val="24"/>
                            <w:szCs w:val="24"/>
                          </w:rPr>
                        </w:pPr>
                        <w:r w:rsidRPr="00D95AD5">
                          <w:rPr>
                            <w:rFonts w:asciiTheme="minorEastAsia" w:eastAsiaTheme="minorEastAsia" w:hAnsiTheme="minorEastAsia" w:hint="eastAsia"/>
                            <w:b/>
                            <w:sz w:val="24"/>
                            <w:szCs w:val="24"/>
                          </w:rPr>
                          <w:t>序号</w:t>
                        </w:r>
                      </w:p>
                    </w:tc>
                    <w:tc>
                      <w:tcPr>
                        <w:tcW w:w="2147" w:type="dxa"/>
                      </w:tcPr>
                      <w:p w:rsidR="00FF12E4" w:rsidRPr="00D95AD5" w:rsidRDefault="00FF12E4">
                        <w:pPr>
                          <w:pStyle w:val="TableParagraph"/>
                          <w:spacing w:before="62" w:line="429" w:lineRule="exact"/>
                          <w:ind w:left="110" w:right="101"/>
                          <w:jc w:val="center"/>
                          <w:rPr>
                            <w:rFonts w:asciiTheme="minorEastAsia" w:eastAsiaTheme="minorEastAsia" w:hAnsiTheme="minorEastAsia"/>
                            <w:b/>
                            <w:sz w:val="24"/>
                            <w:szCs w:val="24"/>
                          </w:rPr>
                        </w:pPr>
                        <w:r w:rsidRPr="00D95AD5">
                          <w:rPr>
                            <w:rFonts w:asciiTheme="minorEastAsia" w:eastAsiaTheme="minorEastAsia" w:hAnsiTheme="minorEastAsia" w:hint="eastAsia"/>
                            <w:b/>
                            <w:sz w:val="24"/>
                            <w:szCs w:val="24"/>
                          </w:rPr>
                          <w:t>应知事项</w:t>
                        </w:r>
                      </w:p>
                    </w:tc>
                    <w:tc>
                      <w:tcPr>
                        <w:tcW w:w="6235" w:type="dxa"/>
                      </w:tcPr>
                      <w:p w:rsidR="00FF12E4" w:rsidRPr="00D95AD5" w:rsidRDefault="00FF12E4">
                        <w:pPr>
                          <w:pStyle w:val="TableParagraph"/>
                          <w:spacing w:before="62" w:line="429" w:lineRule="exact"/>
                          <w:ind w:left="2497" w:right="2488"/>
                          <w:jc w:val="center"/>
                          <w:rPr>
                            <w:rFonts w:asciiTheme="minorEastAsia" w:eastAsiaTheme="minorEastAsia" w:hAnsiTheme="minorEastAsia"/>
                            <w:b/>
                            <w:sz w:val="24"/>
                            <w:szCs w:val="24"/>
                          </w:rPr>
                        </w:pPr>
                        <w:r w:rsidRPr="00D95AD5">
                          <w:rPr>
                            <w:rFonts w:asciiTheme="minorEastAsia" w:eastAsiaTheme="minorEastAsia" w:hAnsiTheme="minorEastAsia" w:hint="eastAsia"/>
                            <w:b/>
                            <w:sz w:val="24"/>
                            <w:szCs w:val="24"/>
                          </w:rPr>
                          <w:t>说明和要求</w:t>
                        </w:r>
                      </w:p>
                    </w:tc>
                  </w:tr>
                  <w:tr w:rsidR="00FF12E4" w:rsidRPr="00C86B1A">
                    <w:trPr>
                      <w:trHeight w:val="1376"/>
                    </w:trPr>
                    <w:tc>
                      <w:tcPr>
                        <w:tcW w:w="1345" w:type="dxa"/>
                      </w:tcPr>
                      <w:p w:rsidR="00FF12E4" w:rsidRPr="00D95AD5" w:rsidRDefault="00FF12E4">
                        <w:pPr>
                          <w:pStyle w:val="TableParagraph"/>
                          <w:rPr>
                            <w:rFonts w:asciiTheme="minorEastAsia" w:eastAsiaTheme="minorEastAsia" w:hAnsiTheme="minorEastAsia"/>
                            <w:sz w:val="24"/>
                            <w:szCs w:val="24"/>
                          </w:rPr>
                        </w:pPr>
                      </w:p>
                      <w:p w:rsidR="00FF12E4" w:rsidRPr="00D95AD5" w:rsidRDefault="00FF12E4">
                        <w:pPr>
                          <w:pStyle w:val="TableParagraph"/>
                          <w:spacing w:before="11"/>
                          <w:rPr>
                            <w:rFonts w:asciiTheme="minorEastAsia" w:eastAsiaTheme="minorEastAsia" w:hAnsiTheme="minorEastAsia"/>
                            <w:sz w:val="24"/>
                            <w:szCs w:val="24"/>
                          </w:rPr>
                        </w:pPr>
                      </w:p>
                      <w:p w:rsidR="00FF12E4" w:rsidRPr="00D95AD5" w:rsidRDefault="00FF12E4">
                        <w:pPr>
                          <w:pStyle w:val="TableParagraph"/>
                          <w:spacing w:before="1"/>
                          <w:ind w:left="464"/>
                          <w:rPr>
                            <w:rFonts w:asciiTheme="minorEastAsia" w:eastAsiaTheme="minorEastAsia" w:hAnsiTheme="minorEastAsia"/>
                            <w:sz w:val="24"/>
                            <w:szCs w:val="24"/>
                          </w:rPr>
                        </w:pPr>
                        <w:r w:rsidRPr="00D95AD5">
                          <w:rPr>
                            <w:rFonts w:asciiTheme="minorEastAsia" w:eastAsiaTheme="minorEastAsia" w:hAnsiTheme="minorEastAsia"/>
                            <w:sz w:val="24"/>
                            <w:szCs w:val="24"/>
                          </w:rPr>
                          <w:t>1.1.2</w:t>
                        </w:r>
                      </w:p>
                    </w:tc>
                    <w:tc>
                      <w:tcPr>
                        <w:tcW w:w="2147" w:type="dxa"/>
                      </w:tcPr>
                      <w:p w:rsidR="00FF12E4" w:rsidRPr="00D95AD5" w:rsidRDefault="00FF12E4">
                        <w:pPr>
                          <w:pStyle w:val="TableParagraph"/>
                          <w:rPr>
                            <w:rFonts w:asciiTheme="minorEastAsia" w:eastAsiaTheme="minorEastAsia" w:hAnsiTheme="minorEastAsia"/>
                            <w:sz w:val="24"/>
                            <w:szCs w:val="24"/>
                          </w:rPr>
                        </w:pPr>
                      </w:p>
                      <w:p w:rsidR="00FF12E4" w:rsidRPr="00D95AD5" w:rsidRDefault="00FF12E4">
                        <w:pPr>
                          <w:pStyle w:val="TableParagraph"/>
                          <w:spacing w:before="10"/>
                          <w:rPr>
                            <w:rFonts w:asciiTheme="minorEastAsia" w:eastAsiaTheme="minorEastAsia" w:hAnsiTheme="minorEastAsia"/>
                            <w:sz w:val="24"/>
                            <w:szCs w:val="24"/>
                          </w:rPr>
                        </w:pPr>
                      </w:p>
                      <w:p w:rsidR="00FF12E4" w:rsidRPr="00D95AD5" w:rsidRDefault="00FF12E4">
                        <w:pPr>
                          <w:pStyle w:val="TableParagraph"/>
                          <w:ind w:left="111" w:right="101"/>
                          <w:jc w:val="center"/>
                          <w:rPr>
                            <w:rFonts w:asciiTheme="minorEastAsia" w:eastAsiaTheme="minorEastAsia" w:hAnsiTheme="minorEastAsia"/>
                            <w:sz w:val="24"/>
                            <w:szCs w:val="24"/>
                          </w:rPr>
                        </w:pPr>
                        <w:r w:rsidRPr="00D95AD5">
                          <w:rPr>
                            <w:rFonts w:asciiTheme="minorEastAsia" w:eastAsiaTheme="minorEastAsia" w:hAnsiTheme="minorEastAsia"/>
                            <w:sz w:val="24"/>
                            <w:szCs w:val="24"/>
                          </w:rPr>
                          <w:t>采购人</w:t>
                        </w:r>
                      </w:p>
                    </w:tc>
                    <w:tc>
                      <w:tcPr>
                        <w:tcW w:w="6235" w:type="dxa"/>
                      </w:tcPr>
                      <w:p w:rsidR="00FF12E4" w:rsidRPr="00D95AD5" w:rsidRDefault="00FF12E4">
                        <w:pPr>
                          <w:pStyle w:val="TableParagraph"/>
                          <w:spacing w:before="154" w:line="328" w:lineRule="auto"/>
                          <w:ind w:left="108" w:right="2636"/>
                          <w:rPr>
                            <w:rFonts w:asciiTheme="minorEastAsia" w:eastAsiaTheme="minorEastAsia" w:hAnsiTheme="minorEastAsia"/>
                            <w:sz w:val="24"/>
                            <w:szCs w:val="24"/>
                            <w:lang w:eastAsia="zh-CN"/>
                          </w:rPr>
                        </w:pPr>
                        <w:r w:rsidRPr="00D95AD5">
                          <w:rPr>
                            <w:rFonts w:asciiTheme="minorEastAsia" w:eastAsiaTheme="minorEastAsia" w:hAnsiTheme="minorEastAsia"/>
                            <w:sz w:val="24"/>
                            <w:szCs w:val="24"/>
                            <w:lang w:eastAsia="zh-CN"/>
                          </w:rPr>
                          <w:t>采 购 人：</w:t>
                        </w:r>
                        <w:r w:rsidRPr="00D95AD5">
                          <w:rPr>
                            <w:rFonts w:asciiTheme="minorEastAsia" w:eastAsiaTheme="minorEastAsia" w:hAnsiTheme="minorEastAsia" w:hint="eastAsia"/>
                            <w:sz w:val="24"/>
                            <w:szCs w:val="24"/>
                            <w:lang w:eastAsia="zh-CN"/>
                          </w:rPr>
                          <w:t>海口市第一中学</w:t>
                        </w:r>
                      </w:p>
                      <w:p w:rsidR="00FF12E4" w:rsidRPr="00D95AD5" w:rsidRDefault="00FF12E4">
                        <w:pPr>
                          <w:pStyle w:val="TableParagraph"/>
                          <w:spacing w:before="154" w:line="328" w:lineRule="auto"/>
                          <w:ind w:left="108" w:right="2636"/>
                          <w:rPr>
                            <w:rFonts w:asciiTheme="minorEastAsia" w:eastAsiaTheme="minorEastAsia" w:hAnsiTheme="minorEastAsia"/>
                            <w:sz w:val="24"/>
                            <w:szCs w:val="24"/>
                            <w:lang w:eastAsia="zh-CN"/>
                          </w:rPr>
                        </w:pPr>
                        <w:r w:rsidRPr="00D95AD5">
                          <w:rPr>
                            <w:rFonts w:asciiTheme="minorEastAsia" w:eastAsiaTheme="minorEastAsia" w:hAnsiTheme="minorEastAsia"/>
                            <w:sz w:val="24"/>
                            <w:szCs w:val="24"/>
                            <w:lang w:eastAsia="zh-CN"/>
                          </w:rPr>
                          <w:t>联 系 人：</w:t>
                        </w:r>
                        <w:r>
                          <w:rPr>
                            <w:rFonts w:asciiTheme="minorEastAsia" w:eastAsiaTheme="minorEastAsia" w:hAnsiTheme="minorEastAsia" w:hint="eastAsia"/>
                            <w:sz w:val="24"/>
                            <w:szCs w:val="24"/>
                            <w:lang w:eastAsia="zh-CN"/>
                          </w:rPr>
                          <w:t>汪</w:t>
                        </w:r>
                        <w:r w:rsidRPr="00D95AD5">
                          <w:rPr>
                            <w:rFonts w:asciiTheme="minorEastAsia" w:eastAsiaTheme="minorEastAsia" w:hAnsiTheme="minorEastAsia" w:hint="eastAsia"/>
                            <w:sz w:val="24"/>
                            <w:szCs w:val="24"/>
                            <w:lang w:eastAsia="zh-CN"/>
                          </w:rPr>
                          <w:t>老师</w:t>
                        </w:r>
                      </w:p>
                      <w:p w:rsidR="00FF12E4" w:rsidRPr="00D95AD5" w:rsidRDefault="00FF12E4" w:rsidP="00415727">
                        <w:pPr>
                          <w:pStyle w:val="TableParagraph"/>
                          <w:spacing w:line="305" w:lineRule="exact"/>
                          <w:ind w:left="108"/>
                          <w:rPr>
                            <w:rFonts w:asciiTheme="minorEastAsia" w:eastAsiaTheme="minorEastAsia" w:hAnsiTheme="minorEastAsia"/>
                            <w:sz w:val="24"/>
                            <w:szCs w:val="24"/>
                            <w:lang w:eastAsia="zh-CN"/>
                          </w:rPr>
                        </w:pPr>
                        <w:r w:rsidRPr="00D95AD5">
                          <w:rPr>
                            <w:rFonts w:asciiTheme="minorEastAsia" w:eastAsiaTheme="minorEastAsia" w:hAnsiTheme="minorEastAsia"/>
                            <w:sz w:val="24"/>
                            <w:szCs w:val="24"/>
                            <w:lang w:eastAsia="zh-CN"/>
                          </w:rPr>
                          <w:t>联系方式：</w:t>
                        </w:r>
                        <w:r w:rsidRPr="00415727">
                          <w:rPr>
                            <w:rFonts w:asciiTheme="minorEastAsia" w:eastAsiaTheme="minorEastAsia" w:hAnsiTheme="minorEastAsia"/>
                            <w:sz w:val="24"/>
                            <w:szCs w:val="24"/>
                            <w:lang w:eastAsia="zh-CN"/>
                          </w:rPr>
                          <w:t>0898-</w:t>
                        </w:r>
                        <w:r>
                          <w:rPr>
                            <w:rFonts w:asciiTheme="minorEastAsia" w:eastAsiaTheme="minorEastAsia" w:hAnsiTheme="minorEastAsia" w:hint="eastAsia"/>
                            <w:sz w:val="24"/>
                            <w:szCs w:val="24"/>
                            <w:lang w:eastAsia="zh-CN"/>
                          </w:rPr>
                          <w:t>68689066</w:t>
                        </w:r>
                      </w:p>
                    </w:tc>
                  </w:tr>
                  <w:tr w:rsidR="00FF12E4" w:rsidRPr="00C86B1A">
                    <w:trPr>
                      <w:trHeight w:val="1260"/>
                    </w:trPr>
                    <w:tc>
                      <w:tcPr>
                        <w:tcW w:w="1345" w:type="dxa"/>
                      </w:tcPr>
                      <w:p w:rsidR="00FF12E4" w:rsidRPr="00D95AD5" w:rsidRDefault="00FF12E4">
                        <w:pPr>
                          <w:pStyle w:val="TableParagraph"/>
                          <w:rPr>
                            <w:rFonts w:asciiTheme="minorEastAsia" w:eastAsiaTheme="minorEastAsia" w:hAnsiTheme="minorEastAsia"/>
                            <w:sz w:val="24"/>
                            <w:szCs w:val="24"/>
                            <w:lang w:eastAsia="zh-CN"/>
                          </w:rPr>
                        </w:pPr>
                      </w:p>
                      <w:p w:rsidR="00FF12E4" w:rsidRPr="00D95AD5" w:rsidRDefault="00FF12E4">
                        <w:pPr>
                          <w:pStyle w:val="TableParagraph"/>
                          <w:spacing w:before="209"/>
                          <w:ind w:left="385"/>
                          <w:rPr>
                            <w:rFonts w:asciiTheme="minorEastAsia" w:eastAsiaTheme="minorEastAsia" w:hAnsiTheme="minorEastAsia"/>
                            <w:sz w:val="24"/>
                            <w:szCs w:val="24"/>
                          </w:rPr>
                        </w:pPr>
                        <w:r w:rsidRPr="00D95AD5">
                          <w:rPr>
                            <w:rFonts w:asciiTheme="minorEastAsia" w:eastAsiaTheme="minorEastAsia" w:hAnsiTheme="minorEastAsia"/>
                            <w:sz w:val="24"/>
                            <w:szCs w:val="24"/>
                          </w:rPr>
                          <w:t>1.1.3</w:t>
                        </w:r>
                      </w:p>
                    </w:tc>
                    <w:tc>
                      <w:tcPr>
                        <w:tcW w:w="2147" w:type="dxa"/>
                      </w:tcPr>
                      <w:p w:rsidR="00FF12E4" w:rsidRPr="00D95AD5" w:rsidRDefault="00FF12E4">
                        <w:pPr>
                          <w:pStyle w:val="TableParagraph"/>
                          <w:rPr>
                            <w:rFonts w:asciiTheme="minorEastAsia" w:eastAsiaTheme="minorEastAsia" w:hAnsiTheme="minorEastAsia"/>
                            <w:sz w:val="24"/>
                            <w:szCs w:val="24"/>
                          </w:rPr>
                        </w:pPr>
                      </w:p>
                      <w:p w:rsidR="00FF12E4" w:rsidRPr="00D95AD5" w:rsidRDefault="00FF12E4">
                        <w:pPr>
                          <w:pStyle w:val="TableParagraph"/>
                          <w:spacing w:before="208"/>
                          <w:ind w:left="111" w:right="101"/>
                          <w:jc w:val="center"/>
                          <w:rPr>
                            <w:rFonts w:asciiTheme="minorEastAsia" w:eastAsiaTheme="minorEastAsia" w:hAnsiTheme="minorEastAsia"/>
                            <w:sz w:val="24"/>
                            <w:szCs w:val="24"/>
                          </w:rPr>
                        </w:pPr>
                        <w:r w:rsidRPr="00D95AD5">
                          <w:rPr>
                            <w:rFonts w:asciiTheme="minorEastAsia" w:eastAsiaTheme="minorEastAsia" w:hAnsiTheme="minorEastAsia"/>
                            <w:sz w:val="24"/>
                            <w:szCs w:val="24"/>
                          </w:rPr>
                          <w:t>采购代理机构</w:t>
                        </w:r>
                      </w:p>
                    </w:tc>
                    <w:tc>
                      <w:tcPr>
                        <w:tcW w:w="6235" w:type="dxa"/>
                      </w:tcPr>
                      <w:p w:rsidR="00FF12E4" w:rsidRPr="00D95AD5" w:rsidRDefault="00FF12E4">
                        <w:pPr>
                          <w:pStyle w:val="TableParagraph"/>
                          <w:spacing w:before="96" w:line="328" w:lineRule="auto"/>
                          <w:ind w:left="108" w:right="596"/>
                          <w:rPr>
                            <w:rFonts w:asciiTheme="minorEastAsia" w:eastAsiaTheme="minorEastAsia" w:hAnsiTheme="minorEastAsia"/>
                            <w:sz w:val="24"/>
                            <w:szCs w:val="24"/>
                            <w:lang w:eastAsia="zh-CN"/>
                          </w:rPr>
                        </w:pPr>
                        <w:r w:rsidRPr="00D95AD5">
                          <w:rPr>
                            <w:rFonts w:asciiTheme="minorEastAsia" w:eastAsiaTheme="minorEastAsia" w:hAnsiTheme="minorEastAsia"/>
                            <w:sz w:val="24"/>
                            <w:szCs w:val="24"/>
                            <w:lang w:eastAsia="zh-CN"/>
                          </w:rPr>
                          <w:t>采购代理机构：</w:t>
                        </w:r>
                        <w:r w:rsidRPr="00D95AD5">
                          <w:rPr>
                            <w:rFonts w:asciiTheme="minorEastAsia" w:eastAsiaTheme="minorEastAsia" w:hAnsiTheme="minorEastAsia" w:hint="eastAsia"/>
                            <w:sz w:val="24"/>
                            <w:szCs w:val="24"/>
                            <w:lang w:eastAsia="zh-CN"/>
                          </w:rPr>
                          <w:t>海南卓航建设工程有限公司</w:t>
                        </w:r>
                      </w:p>
                      <w:p w:rsidR="00FF12E4" w:rsidRPr="00D95AD5" w:rsidRDefault="00FF12E4">
                        <w:pPr>
                          <w:pStyle w:val="TableParagraph"/>
                          <w:spacing w:before="96" w:line="328" w:lineRule="auto"/>
                          <w:ind w:left="108" w:right="596"/>
                          <w:rPr>
                            <w:rFonts w:asciiTheme="minorEastAsia" w:eastAsiaTheme="minorEastAsia" w:hAnsiTheme="minorEastAsia"/>
                            <w:sz w:val="24"/>
                            <w:szCs w:val="24"/>
                            <w:lang w:eastAsia="zh-CN"/>
                          </w:rPr>
                        </w:pPr>
                        <w:r w:rsidRPr="00D95AD5">
                          <w:rPr>
                            <w:rFonts w:asciiTheme="minorEastAsia" w:eastAsiaTheme="minorEastAsia" w:hAnsiTheme="minorEastAsia"/>
                            <w:sz w:val="24"/>
                            <w:szCs w:val="24"/>
                            <w:lang w:eastAsia="zh-CN"/>
                          </w:rPr>
                          <w:t>联 系 人：</w:t>
                        </w:r>
                        <w:r w:rsidRPr="00D95AD5">
                          <w:rPr>
                            <w:rFonts w:asciiTheme="minorEastAsia" w:eastAsiaTheme="minorEastAsia" w:hAnsiTheme="minorEastAsia" w:hint="eastAsia"/>
                            <w:sz w:val="24"/>
                            <w:szCs w:val="24"/>
                            <w:lang w:eastAsia="zh-CN"/>
                          </w:rPr>
                          <w:t>云</w:t>
                        </w:r>
                        <w:r w:rsidRPr="00D95AD5">
                          <w:rPr>
                            <w:rFonts w:asciiTheme="minorEastAsia" w:eastAsiaTheme="minorEastAsia" w:hAnsiTheme="minorEastAsia"/>
                            <w:sz w:val="24"/>
                            <w:szCs w:val="24"/>
                            <w:lang w:eastAsia="zh-CN"/>
                          </w:rPr>
                          <w:t>工</w:t>
                        </w:r>
                      </w:p>
                      <w:p w:rsidR="00FF12E4" w:rsidRPr="00D95AD5" w:rsidRDefault="00FF12E4">
                        <w:pPr>
                          <w:pStyle w:val="TableParagraph"/>
                          <w:spacing w:line="301" w:lineRule="exact"/>
                          <w:ind w:left="108"/>
                          <w:rPr>
                            <w:rFonts w:asciiTheme="minorEastAsia" w:eastAsiaTheme="minorEastAsia" w:hAnsiTheme="minorEastAsia"/>
                            <w:sz w:val="24"/>
                            <w:szCs w:val="24"/>
                            <w:lang w:eastAsia="zh-CN"/>
                          </w:rPr>
                        </w:pPr>
                        <w:r w:rsidRPr="00D95AD5">
                          <w:rPr>
                            <w:rFonts w:asciiTheme="minorEastAsia" w:eastAsiaTheme="minorEastAsia" w:hAnsiTheme="minorEastAsia"/>
                            <w:sz w:val="24"/>
                            <w:szCs w:val="24"/>
                            <w:lang w:eastAsia="zh-CN"/>
                          </w:rPr>
                          <w:t>联系方式：0898-6</w:t>
                        </w:r>
                        <w:r w:rsidRPr="00D95AD5">
                          <w:rPr>
                            <w:rFonts w:asciiTheme="minorEastAsia" w:eastAsiaTheme="minorEastAsia" w:hAnsiTheme="minorEastAsia" w:hint="eastAsia"/>
                            <w:sz w:val="24"/>
                            <w:szCs w:val="24"/>
                            <w:lang w:eastAsia="zh-CN"/>
                          </w:rPr>
                          <w:t>8662268</w:t>
                        </w:r>
                      </w:p>
                    </w:tc>
                  </w:tr>
                  <w:tr w:rsidR="00FF12E4" w:rsidRPr="00C86B1A">
                    <w:trPr>
                      <w:trHeight w:val="627"/>
                    </w:trPr>
                    <w:tc>
                      <w:tcPr>
                        <w:tcW w:w="1345" w:type="dxa"/>
                      </w:tcPr>
                      <w:p w:rsidR="00FF12E4" w:rsidRPr="00D95AD5" w:rsidRDefault="00FF12E4">
                        <w:pPr>
                          <w:pStyle w:val="TableParagraph"/>
                          <w:spacing w:before="10"/>
                          <w:rPr>
                            <w:rFonts w:asciiTheme="minorEastAsia" w:eastAsiaTheme="minorEastAsia" w:hAnsiTheme="minorEastAsia"/>
                            <w:sz w:val="24"/>
                            <w:szCs w:val="24"/>
                            <w:lang w:eastAsia="zh-CN"/>
                          </w:rPr>
                        </w:pPr>
                      </w:p>
                      <w:p w:rsidR="00FF12E4" w:rsidRPr="00D95AD5" w:rsidRDefault="00FF12E4">
                        <w:pPr>
                          <w:pStyle w:val="TableParagraph"/>
                          <w:spacing w:line="289" w:lineRule="exact"/>
                          <w:ind w:left="385"/>
                          <w:rPr>
                            <w:rFonts w:asciiTheme="minorEastAsia" w:eastAsiaTheme="minorEastAsia" w:hAnsiTheme="minorEastAsia"/>
                            <w:sz w:val="24"/>
                            <w:szCs w:val="24"/>
                          </w:rPr>
                        </w:pPr>
                        <w:r w:rsidRPr="00D95AD5">
                          <w:rPr>
                            <w:rFonts w:asciiTheme="minorEastAsia" w:eastAsiaTheme="minorEastAsia" w:hAnsiTheme="minorEastAsia"/>
                            <w:sz w:val="24"/>
                            <w:szCs w:val="24"/>
                          </w:rPr>
                          <w:t>1.1.4</w:t>
                        </w:r>
                      </w:p>
                    </w:tc>
                    <w:tc>
                      <w:tcPr>
                        <w:tcW w:w="2147" w:type="dxa"/>
                      </w:tcPr>
                      <w:p w:rsidR="00FF12E4" w:rsidRPr="00D95AD5" w:rsidRDefault="00FF12E4">
                        <w:pPr>
                          <w:pStyle w:val="TableParagraph"/>
                          <w:spacing w:before="199"/>
                          <w:ind w:left="111" w:right="101"/>
                          <w:jc w:val="center"/>
                          <w:rPr>
                            <w:rFonts w:asciiTheme="minorEastAsia" w:eastAsiaTheme="minorEastAsia" w:hAnsiTheme="minorEastAsia"/>
                            <w:sz w:val="24"/>
                            <w:szCs w:val="24"/>
                          </w:rPr>
                        </w:pPr>
                        <w:r w:rsidRPr="00D95AD5">
                          <w:rPr>
                            <w:rFonts w:asciiTheme="minorEastAsia" w:eastAsiaTheme="minorEastAsia" w:hAnsiTheme="minorEastAsia"/>
                            <w:sz w:val="24"/>
                            <w:szCs w:val="24"/>
                          </w:rPr>
                          <w:t>项目名称</w:t>
                        </w:r>
                      </w:p>
                    </w:tc>
                    <w:tc>
                      <w:tcPr>
                        <w:tcW w:w="6235" w:type="dxa"/>
                      </w:tcPr>
                      <w:p w:rsidR="00FF12E4" w:rsidRPr="00D95AD5" w:rsidRDefault="00FF12E4">
                        <w:pPr>
                          <w:pStyle w:val="TableParagraph"/>
                          <w:spacing w:before="199"/>
                          <w:ind w:left="108"/>
                          <w:rPr>
                            <w:rFonts w:asciiTheme="minorEastAsia" w:eastAsiaTheme="minorEastAsia" w:hAnsiTheme="minorEastAsia"/>
                            <w:sz w:val="24"/>
                            <w:szCs w:val="24"/>
                            <w:lang w:eastAsia="zh-CN"/>
                          </w:rPr>
                        </w:pPr>
                        <w:r w:rsidRPr="00D95AD5">
                          <w:rPr>
                            <w:rFonts w:asciiTheme="minorEastAsia" w:eastAsiaTheme="minorEastAsia" w:hAnsiTheme="minorEastAsia"/>
                            <w:sz w:val="24"/>
                            <w:szCs w:val="24"/>
                            <w:lang w:eastAsia="zh-CN"/>
                          </w:rPr>
                          <w:t>海口市第一中学高中部建筑外立面改造项目</w:t>
                        </w:r>
                      </w:p>
                    </w:tc>
                  </w:tr>
                  <w:tr w:rsidR="00FF12E4" w:rsidRPr="00C86B1A">
                    <w:trPr>
                      <w:trHeight w:val="521"/>
                    </w:trPr>
                    <w:tc>
                      <w:tcPr>
                        <w:tcW w:w="1345" w:type="dxa"/>
                      </w:tcPr>
                      <w:p w:rsidR="00FF12E4" w:rsidRPr="00D95AD5" w:rsidRDefault="00FF12E4">
                        <w:pPr>
                          <w:pStyle w:val="TableParagraph"/>
                          <w:spacing w:before="153"/>
                          <w:ind w:left="385"/>
                          <w:rPr>
                            <w:rFonts w:asciiTheme="minorEastAsia" w:eastAsiaTheme="minorEastAsia" w:hAnsiTheme="minorEastAsia"/>
                            <w:sz w:val="24"/>
                            <w:szCs w:val="24"/>
                          </w:rPr>
                        </w:pPr>
                        <w:r w:rsidRPr="00D95AD5">
                          <w:rPr>
                            <w:rFonts w:asciiTheme="minorEastAsia" w:eastAsiaTheme="minorEastAsia" w:hAnsiTheme="minorEastAsia"/>
                            <w:sz w:val="24"/>
                            <w:szCs w:val="24"/>
                          </w:rPr>
                          <w:t>1.1.5</w:t>
                        </w:r>
                      </w:p>
                    </w:tc>
                    <w:tc>
                      <w:tcPr>
                        <w:tcW w:w="2147" w:type="dxa"/>
                      </w:tcPr>
                      <w:p w:rsidR="00FF12E4" w:rsidRPr="00D95AD5" w:rsidRDefault="00FF12E4">
                        <w:pPr>
                          <w:pStyle w:val="TableParagraph"/>
                          <w:spacing w:before="146"/>
                          <w:ind w:left="111" w:right="101"/>
                          <w:jc w:val="center"/>
                          <w:rPr>
                            <w:rFonts w:asciiTheme="minorEastAsia" w:eastAsiaTheme="minorEastAsia" w:hAnsiTheme="minorEastAsia"/>
                            <w:sz w:val="24"/>
                            <w:szCs w:val="24"/>
                          </w:rPr>
                        </w:pPr>
                        <w:r w:rsidRPr="00D95AD5">
                          <w:rPr>
                            <w:rFonts w:asciiTheme="minorEastAsia" w:eastAsiaTheme="minorEastAsia" w:hAnsiTheme="minorEastAsia"/>
                            <w:sz w:val="24"/>
                            <w:szCs w:val="24"/>
                          </w:rPr>
                          <w:t>建设地点</w:t>
                        </w:r>
                      </w:p>
                    </w:tc>
                    <w:tc>
                      <w:tcPr>
                        <w:tcW w:w="6235" w:type="dxa"/>
                      </w:tcPr>
                      <w:p w:rsidR="00FF12E4" w:rsidRPr="00D95AD5" w:rsidRDefault="00FF12E4">
                        <w:pPr>
                          <w:pStyle w:val="TableParagraph"/>
                          <w:spacing w:before="146"/>
                          <w:ind w:left="108"/>
                          <w:rPr>
                            <w:rFonts w:asciiTheme="minorEastAsia" w:eastAsiaTheme="minorEastAsia" w:hAnsiTheme="minorEastAsia"/>
                            <w:sz w:val="24"/>
                            <w:szCs w:val="24"/>
                            <w:lang w:eastAsia="zh-CN"/>
                          </w:rPr>
                        </w:pPr>
                        <w:r w:rsidRPr="00D95AD5">
                          <w:rPr>
                            <w:rFonts w:asciiTheme="minorEastAsia" w:eastAsiaTheme="minorEastAsia" w:hAnsiTheme="minorEastAsia" w:hint="eastAsia"/>
                            <w:sz w:val="24"/>
                            <w:szCs w:val="24"/>
                            <w:lang w:eastAsia="zh-CN"/>
                          </w:rPr>
                          <w:t>海口市秀英区白水塘路</w:t>
                        </w:r>
                      </w:p>
                    </w:tc>
                  </w:tr>
                  <w:tr w:rsidR="00FF12E4" w:rsidRPr="00C86B1A">
                    <w:trPr>
                      <w:trHeight w:val="453"/>
                    </w:trPr>
                    <w:tc>
                      <w:tcPr>
                        <w:tcW w:w="1345" w:type="dxa"/>
                      </w:tcPr>
                      <w:p w:rsidR="00FF12E4" w:rsidRPr="00D95AD5" w:rsidRDefault="00FF12E4">
                        <w:pPr>
                          <w:pStyle w:val="TableParagraph"/>
                          <w:spacing w:before="121"/>
                          <w:ind w:left="385"/>
                          <w:rPr>
                            <w:rFonts w:asciiTheme="minorEastAsia" w:eastAsiaTheme="minorEastAsia" w:hAnsiTheme="minorEastAsia"/>
                            <w:sz w:val="24"/>
                            <w:szCs w:val="24"/>
                          </w:rPr>
                        </w:pPr>
                        <w:r w:rsidRPr="00D95AD5">
                          <w:rPr>
                            <w:rFonts w:asciiTheme="minorEastAsia" w:eastAsiaTheme="minorEastAsia" w:hAnsiTheme="minorEastAsia"/>
                            <w:sz w:val="24"/>
                            <w:szCs w:val="24"/>
                          </w:rPr>
                          <w:t>1.2.1</w:t>
                        </w:r>
                      </w:p>
                    </w:tc>
                    <w:tc>
                      <w:tcPr>
                        <w:tcW w:w="2147" w:type="dxa"/>
                      </w:tcPr>
                      <w:p w:rsidR="00FF12E4" w:rsidRPr="00D95AD5" w:rsidRDefault="00FF12E4">
                        <w:pPr>
                          <w:pStyle w:val="TableParagraph"/>
                          <w:spacing w:before="113"/>
                          <w:ind w:left="111" w:right="101"/>
                          <w:jc w:val="center"/>
                          <w:rPr>
                            <w:rFonts w:asciiTheme="minorEastAsia" w:eastAsiaTheme="minorEastAsia" w:hAnsiTheme="minorEastAsia"/>
                            <w:sz w:val="24"/>
                            <w:szCs w:val="24"/>
                          </w:rPr>
                        </w:pPr>
                        <w:r w:rsidRPr="00D95AD5">
                          <w:rPr>
                            <w:rFonts w:asciiTheme="minorEastAsia" w:eastAsiaTheme="minorEastAsia" w:hAnsiTheme="minorEastAsia"/>
                            <w:sz w:val="24"/>
                            <w:szCs w:val="24"/>
                          </w:rPr>
                          <w:t>资金来源</w:t>
                        </w:r>
                      </w:p>
                    </w:tc>
                    <w:tc>
                      <w:tcPr>
                        <w:tcW w:w="6235" w:type="dxa"/>
                      </w:tcPr>
                      <w:p w:rsidR="00FF12E4" w:rsidRPr="00D95AD5" w:rsidRDefault="00FF12E4">
                        <w:pPr>
                          <w:pStyle w:val="TableParagraph"/>
                          <w:spacing w:before="113"/>
                          <w:ind w:left="108"/>
                          <w:rPr>
                            <w:rFonts w:asciiTheme="minorEastAsia" w:eastAsiaTheme="minorEastAsia" w:hAnsiTheme="minorEastAsia"/>
                            <w:sz w:val="24"/>
                            <w:szCs w:val="24"/>
                          </w:rPr>
                        </w:pPr>
                        <w:r w:rsidRPr="00D95AD5">
                          <w:rPr>
                            <w:rFonts w:asciiTheme="minorEastAsia" w:eastAsiaTheme="minorEastAsia" w:hAnsiTheme="minorEastAsia"/>
                            <w:sz w:val="24"/>
                            <w:szCs w:val="24"/>
                          </w:rPr>
                          <w:t>财政资金</w:t>
                        </w:r>
                      </w:p>
                    </w:tc>
                  </w:tr>
                  <w:tr w:rsidR="00FF12E4" w:rsidRPr="00C86B1A">
                    <w:trPr>
                      <w:trHeight w:val="454"/>
                    </w:trPr>
                    <w:tc>
                      <w:tcPr>
                        <w:tcW w:w="1345" w:type="dxa"/>
                      </w:tcPr>
                      <w:p w:rsidR="00FF12E4" w:rsidRPr="00D95AD5" w:rsidRDefault="00FF12E4">
                        <w:pPr>
                          <w:pStyle w:val="TableParagraph"/>
                          <w:spacing w:before="116"/>
                          <w:ind w:left="385"/>
                          <w:rPr>
                            <w:rFonts w:asciiTheme="minorEastAsia" w:eastAsiaTheme="minorEastAsia" w:hAnsiTheme="minorEastAsia"/>
                            <w:sz w:val="24"/>
                            <w:szCs w:val="24"/>
                          </w:rPr>
                        </w:pPr>
                        <w:r w:rsidRPr="00D95AD5">
                          <w:rPr>
                            <w:rFonts w:asciiTheme="minorEastAsia" w:eastAsiaTheme="minorEastAsia" w:hAnsiTheme="minorEastAsia"/>
                            <w:sz w:val="24"/>
                            <w:szCs w:val="24"/>
                          </w:rPr>
                          <w:t>1.2.2</w:t>
                        </w:r>
                      </w:p>
                    </w:tc>
                    <w:tc>
                      <w:tcPr>
                        <w:tcW w:w="2147" w:type="dxa"/>
                      </w:tcPr>
                      <w:p w:rsidR="00FF12E4" w:rsidRPr="00D95AD5" w:rsidRDefault="00FF12E4">
                        <w:pPr>
                          <w:pStyle w:val="TableParagraph"/>
                          <w:spacing w:before="113"/>
                          <w:ind w:left="111" w:right="101"/>
                          <w:jc w:val="center"/>
                          <w:rPr>
                            <w:rFonts w:asciiTheme="minorEastAsia" w:eastAsiaTheme="minorEastAsia" w:hAnsiTheme="minorEastAsia"/>
                            <w:sz w:val="24"/>
                            <w:szCs w:val="24"/>
                          </w:rPr>
                        </w:pPr>
                        <w:r w:rsidRPr="00D95AD5">
                          <w:rPr>
                            <w:rFonts w:asciiTheme="minorEastAsia" w:eastAsiaTheme="minorEastAsia" w:hAnsiTheme="minorEastAsia"/>
                            <w:sz w:val="24"/>
                            <w:szCs w:val="24"/>
                          </w:rPr>
                          <w:t>出资比例</w:t>
                        </w:r>
                      </w:p>
                    </w:tc>
                    <w:tc>
                      <w:tcPr>
                        <w:tcW w:w="6235" w:type="dxa"/>
                      </w:tcPr>
                      <w:p w:rsidR="00FF12E4" w:rsidRPr="00D95AD5" w:rsidRDefault="00FF12E4">
                        <w:pPr>
                          <w:pStyle w:val="TableParagraph"/>
                          <w:spacing w:before="113"/>
                          <w:ind w:left="108"/>
                          <w:rPr>
                            <w:rFonts w:asciiTheme="minorEastAsia" w:eastAsiaTheme="minorEastAsia" w:hAnsiTheme="minorEastAsia"/>
                            <w:sz w:val="24"/>
                            <w:szCs w:val="24"/>
                          </w:rPr>
                        </w:pPr>
                        <w:r w:rsidRPr="00D95AD5">
                          <w:rPr>
                            <w:rFonts w:asciiTheme="minorEastAsia" w:eastAsiaTheme="minorEastAsia" w:hAnsiTheme="minorEastAsia"/>
                            <w:sz w:val="24"/>
                            <w:szCs w:val="24"/>
                          </w:rPr>
                          <w:t>100%</w:t>
                        </w:r>
                      </w:p>
                    </w:tc>
                  </w:tr>
                  <w:tr w:rsidR="00FF12E4" w:rsidRPr="00C86B1A">
                    <w:trPr>
                      <w:trHeight w:val="507"/>
                    </w:trPr>
                    <w:tc>
                      <w:tcPr>
                        <w:tcW w:w="1345" w:type="dxa"/>
                      </w:tcPr>
                      <w:p w:rsidR="00FF12E4" w:rsidRPr="00D95AD5" w:rsidRDefault="00FF12E4">
                        <w:pPr>
                          <w:pStyle w:val="TableParagraph"/>
                          <w:spacing w:before="143"/>
                          <w:ind w:left="385"/>
                          <w:rPr>
                            <w:rFonts w:asciiTheme="minorEastAsia" w:eastAsiaTheme="minorEastAsia" w:hAnsiTheme="minorEastAsia"/>
                            <w:sz w:val="24"/>
                            <w:szCs w:val="24"/>
                          </w:rPr>
                        </w:pPr>
                        <w:r w:rsidRPr="00D95AD5">
                          <w:rPr>
                            <w:rFonts w:asciiTheme="minorEastAsia" w:eastAsiaTheme="minorEastAsia" w:hAnsiTheme="minorEastAsia"/>
                            <w:sz w:val="24"/>
                            <w:szCs w:val="24"/>
                          </w:rPr>
                          <w:t>1.2.3</w:t>
                        </w:r>
                      </w:p>
                    </w:tc>
                    <w:tc>
                      <w:tcPr>
                        <w:tcW w:w="2147" w:type="dxa"/>
                      </w:tcPr>
                      <w:p w:rsidR="00FF12E4" w:rsidRPr="00D95AD5" w:rsidRDefault="00FF12E4">
                        <w:pPr>
                          <w:pStyle w:val="TableParagraph"/>
                          <w:spacing w:before="139"/>
                          <w:ind w:left="111" w:right="101"/>
                          <w:jc w:val="center"/>
                          <w:rPr>
                            <w:rFonts w:asciiTheme="minorEastAsia" w:eastAsiaTheme="minorEastAsia" w:hAnsiTheme="minorEastAsia"/>
                            <w:sz w:val="24"/>
                            <w:szCs w:val="24"/>
                          </w:rPr>
                        </w:pPr>
                        <w:r w:rsidRPr="00D95AD5">
                          <w:rPr>
                            <w:rFonts w:asciiTheme="minorEastAsia" w:eastAsiaTheme="minorEastAsia" w:hAnsiTheme="minorEastAsia"/>
                            <w:sz w:val="24"/>
                            <w:szCs w:val="24"/>
                          </w:rPr>
                          <w:t>资金落实情况</w:t>
                        </w:r>
                      </w:p>
                    </w:tc>
                    <w:tc>
                      <w:tcPr>
                        <w:tcW w:w="6235" w:type="dxa"/>
                      </w:tcPr>
                      <w:p w:rsidR="00FF12E4" w:rsidRPr="00D95AD5" w:rsidRDefault="00FF12E4">
                        <w:pPr>
                          <w:pStyle w:val="TableParagraph"/>
                          <w:spacing w:before="139"/>
                          <w:ind w:left="108"/>
                          <w:rPr>
                            <w:rFonts w:asciiTheme="minorEastAsia" w:eastAsiaTheme="minorEastAsia" w:hAnsiTheme="minorEastAsia"/>
                            <w:sz w:val="24"/>
                            <w:szCs w:val="24"/>
                          </w:rPr>
                        </w:pPr>
                        <w:r w:rsidRPr="00D95AD5">
                          <w:rPr>
                            <w:rFonts w:asciiTheme="minorEastAsia" w:eastAsiaTheme="minorEastAsia" w:hAnsiTheme="minorEastAsia"/>
                            <w:sz w:val="24"/>
                            <w:szCs w:val="24"/>
                          </w:rPr>
                          <w:t>已落实</w:t>
                        </w:r>
                      </w:p>
                    </w:tc>
                  </w:tr>
                  <w:tr w:rsidR="00FF12E4" w:rsidRPr="00C86B1A" w:rsidTr="00883195">
                    <w:trPr>
                      <w:trHeight w:val="833"/>
                    </w:trPr>
                    <w:tc>
                      <w:tcPr>
                        <w:tcW w:w="1345" w:type="dxa"/>
                      </w:tcPr>
                      <w:p w:rsidR="00FF12E4" w:rsidRPr="00D95AD5" w:rsidRDefault="00FF12E4">
                        <w:pPr>
                          <w:pStyle w:val="TableParagraph"/>
                          <w:rPr>
                            <w:rFonts w:asciiTheme="minorEastAsia" w:eastAsiaTheme="minorEastAsia" w:hAnsiTheme="minorEastAsia"/>
                            <w:sz w:val="24"/>
                            <w:szCs w:val="24"/>
                          </w:rPr>
                        </w:pPr>
                      </w:p>
                      <w:p w:rsidR="00FF12E4" w:rsidRPr="00D95AD5" w:rsidRDefault="00FF12E4" w:rsidP="00883195">
                        <w:pPr>
                          <w:pStyle w:val="TableParagraph"/>
                          <w:spacing w:before="1"/>
                          <w:ind w:firstLineChars="150" w:firstLine="360"/>
                          <w:rPr>
                            <w:rFonts w:asciiTheme="minorEastAsia" w:eastAsiaTheme="minorEastAsia" w:hAnsiTheme="minorEastAsia"/>
                            <w:sz w:val="24"/>
                            <w:szCs w:val="24"/>
                          </w:rPr>
                        </w:pPr>
                        <w:r w:rsidRPr="00D95AD5">
                          <w:rPr>
                            <w:rFonts w:asciiTheme="minorEastAsia" w:eastAsiaTheme="minorEastAsia" w:hAnsiTheme="minorEastAsia"/>
                            <w:sz w:val="24"/>
                            <w:szCs w:val="24"/>
                          </w:rPr>
                          <w:t>1.3.1</w:t>
                        </w:r>
                      </w:p>
                    </w:tc>
                    <w:tc>
                      <w:tcPr>
                        <w:tcW w:w="2147" w:type="dxa"/>
                      </w:tcPr>
                      <w:p w:rsidR="00FF12E4" w:rsidRPr="00D95AD5" w:rsidRDefault="00FF12E4">
                        <w:pPr>
                          <w:pStyle w:val="TableParagraph"/>
                          <w:spacing w:before="1"/>
                          <w:rPr>
                            <w:rFonts w:asciiTheme="minorEastAsia" w:eastAsiaTheme="minorEastAsia" w:hAnsiTheme="minorEastAsia"/>
                            <w:sz w:val="24"/>
                            <w:szCs w:val="24"/>
                          </w:rPr>
                        </w:pPr>
                      </w:p>
                      <w:p w:rsidR="00FF12E4" w:rsidRPr="00D95AD5" w:rsidRDefault="00FF12E4">
                        <w:pPr>
                          <w:pStyle w:val="TableParagraph"/>
                          <w:ind w:left="111" w:right="101"/>
                          <w:jc w:val="center"/>
                          <w:rPr>
                            <w:rFonts w:asciiTheme="minorEastAsia" w:eastAsiaTheme="minorEastAsia" w:hAnsiTheme="minorEastAsia"/>
                            <w:sz w:val="24"/>
                            <w:szCs w:val="24"/>
                          </w:rPr>
                        </w:pPr>
                        <w:r w:rsidRPr="00D95AD5">
                          <w:rPr>
                            <w:rFonts w:asciiTheme="minorEastAsia" w:eastAsiaTheme="minorEastAsia" w:hAnsiTheme="minorEastAsia"/>
                            <w:sz w:val="24"/>
                            <w:szCs w:val="24"/>
                          </w:rPr>
                          <w:t>采购范围</w:t>
                        </w:r>
                      </w:p>
                    </w:tc>
                    <w:tc>
                      <w:tcPr>
                        <w:tcW w:w="6235" w:type="dxa"/>
                      </w:tcPr>
                      <w:p w:rsidR="00FF12E4" w:rsidRPr="00D95AD5" w:rsidRDefault="00FF12E4" w:rsidP="00C86B1A">
                        <w:pPr>
                          <w:pStyle w:val="TableParagraph"/>
                          <w:spacing w:before="199"/>
                          <w:ind w:left="108"/>
                          <w:rPr>
                            <w:rFonts w:asciiTheme="minorEastAsia" w:eastAsiaTheme="minorEastAsia" w:hAnsiTheme="minorEastAsia"/>
                            <w:sz w:val="24"/>
                            <w:szCs w:val="24"/>
                            <w:lang w:eastAsia="zh-CN"/>
                          </w:rPr>
                        </w:pPr>
                        <w:r w:rsidRPr="00D95AD5">
                          <w:rPr>
                            <w:rFonts w:asciiTheme="minorEastAsia" w:eastAsiaTheme="minorEastAsia" w:hAnsiTheme="minorEastAsia" w:hint="eastAsia"/>
                            <w:sz w:val="24"/>
                            <w:szCs w:val="24"/>
                            <w:lang w:eastAsia="zh-CN"/>
                          </w:rPr>
                          <w:t>施工图及工程量清单包含的全部内容</w:t>
                        </w:r>
                      </w:p>
                    </w:tc>
                  </w:tr>
                  <w:tr w:rsidR="00FF12E4" w:rsidRPr="00C86B1A" w:rsidTr="00883195">
                    <w:trPr>
                      <w:trHeight w:val="877"/>
                    </w:trPr>
                    <w:tc>
                      <w:tcPr>
                        <w:tcW w:w="1345" w:type="dxa"/>
                      </w:tcPr>
                      <w:p w:rsidR="00FF12E4" w:rsidRPr="00D95AD5" w:rsidRDefault="00FF12E4">
                        <w:pPr>
                          <w:pStyle w:val="TableParagraph"/>
                          <w:rPr>
                            <w:rFonts w:asciiTheme="minorEastAsia" w:eastAsiaTheme="minorEastAsia" w:hAnsiTheme="minorEastAsia"/>
                            <w:sz w:val="24"/>
                            <w:szCs w:val="24"/>
                            <w:lang w:eastAsia="zh-CN"/>
                          </w:rPr>
                        </w:pPr>
                      </w:p>
                      <w:p w:rsidR="00FF12E4" w:rsidRPr="00D95AD5" w:rsidRDefault="00FF12E4" w:rsidP="00883195">
                        <w:pPr>
                          <w:pStyle w:val="TableParagraph"/>
                          <w:spacing w:before="1"/>
                          <w:ind w:firstLineChars="150" w:firstLine="360"/>
                          <w:rPr>
                            <w:rFonts w:asciiTheme="minorEastAsia" w:eastAsiaTheme="minorEastAsia" w:hAnsiTheme="minorEastAsia"/>
                            <w:sz w:val="24"/>
                            <w:szCs w:val="24"/>
                          </w:rPr>
                        </w:pPr>
                        <w:r w:rsidRPr="00D95AD5">
                          <w:rPr>
                            <w:rFonts w:asciiTheme="minorEastAsia" w:eastAsiaTheme="minorEastAsia" w:hAnsiTheme="minorEastAsia"/>
                            <w:sz w:val="24"/>
                            <w:szCs w:val="24"/>
                          </w:rPr>
                          <w:t>1.3.2</w:t>
                        </w:r>
                      </w:p>
                    </w:tc>
                    <w:tc>
                      <w:tcPr>
                        <w:tcW w:w="2147" w:type="dxa"/>
                      </w:tcPr>
                      <w:p w:rsidR="00FF12E4" w:rsidRPr="00D95AD5" w:rsidRDefault="00FF12E4">
                        <w:pPr>
                          <w:pStyle w:val="TableParagraph"/>
                          <w:spacing w:before="1"/>
                          <w:rPr>
                            <w:rFonts w:asciiTheme="minorEastAsia" w:eastAsiaTheme="minorEastAsia" w:hAnsiTheme="minorEastAsia"/>
                            <w:sz w:val="24"/>
                            <w:szCs w:val="24"/>
                          </w:rPr>
                        </w:pPr>
                      </w:p>
                      <w:p w:rsidR="00FF12E4" w:rsidRPr="00D95AD5" w:rsidRDefault="00FF12E4">
                        <w:pPr>
                          <w:pStyle w:val="TableParagraph"/>
                          <w:ind w:left="111" w:right="101"/>
                          <w:jc w:val="center"/>
                          <w:rPr>
                            <w:rFonts w:asciiTheme="minorEastAsia" w:eastAsiaTheme="minorEastAsia" w:hAnsiTheme="minorEastAsia"/>
                            <w:sz w:val="24"/>
                            <w:szCs w:val="24"/>
                          </w:rPr>
                        </w:pPr>
                        <w:r w:rsidRPr="00D95AD5">
                          <w:rPr>
                            <w:rFonts w:asciiTheme="minorEastAsia" w:eastAsiaTheme="minorEastAsia" w:hAnsiTheme="minorEastAsia"/>
                            <w:sz w:val="24"/>
                            <w:szCs w:val="24"/>
                          </w:rPr>
                          <w:t>合同履行期限</w:t>
                        </w:r>
                      </w:p>
                    </w:tc>
                    <w:tc>
                      <w:tcPr>
                        <w:tcW w:w="6235" w:type="dxa"/>
                      </w:tcPr>
                      <w:p w:rsidR="00FF12E4" w:rsidRPr="00D95AD5" w:rsidRDefault="00FF12E4">
                        <w:pPr>
                          <w:pStyle w:val="TableParagraph"/>
                          <w:spacing w:before="1"/>
                          <w:rPr>
                            <w:rFonts w:asciiTheme="minorEastAsia" w:eastAsiaTheme="minorEastAsia" w:hAnsiTheme="minorEastAsia"/>
                            <w:sz w:val="24"/>
                            <w:szCs w:val="24"/>
                            <w:lang w:eastAsia="zh-CN"/>
                          </w:rPr>
                        </w:pPr>
                      </w:p>
                      <w:p w:rsidR="00FF12E4" w:rsidRPr="00D95AD5" w:rsidRDefault="00FF12E4" w:rsidP="007C7013">
                        <w:pPr>
                          <w:pStyle w:val="TableParagraph"/>
                          <w:ind w:left="108"/>
                          <w:rPr>
                            <w:rFonts w:asciiTheme="minorEastAsia" w:eastAsiaTheme="minorEastAsia" w:hAnsiTheme="minorEastAsia"/>
                            <w:sz w:val="24"/>
                            <w:szCs w:val="24"/>
                            <w:lang w:eastAsia="zh-CN"/>
                          </w:rPr>
                        </w:pPr>
                        <w:r w:rsidRPr="00D95AD5">
                          <w:rPr>
                            <w:rFonts w:asciiTheme="minorEastAsia" w:eastAsiaTheme="minorEastAsia" w:hAnsiTheme="minorEastAsia"/>
                            <w:sz w:val="24"/>
                            <w:szCs w:val="24"/>
                            <w:lang w:eastAsia="zh-CN"/>
                          </w:rPr>
                          <w:t>自签订施工合同之日起</w:t>
                        </w:r>
                        <w:r w:rsidRPr="00B17DE8">
                          <w:rPr>
                            <w:rFonts w:asciiTheme="minorEastAsia" w:eastAsiaTheme="minorEastAsia" w:hAnsiTheme="minorEastAsia"/>
                            <w:sz w:val="24"/>
                            <w:szCs w:val="24"/>
                            <w:u w:val="single"/>
                            <w:lang w:eastAsia="zh-CN"/>
                          </w:rPr>
                          <w:t xml:space="preserve"> </w:t>
                        </w:r>
                        <w:r>
                          <w:rPr>
                            <w:rFonts w:asciiTheme="minorEastAsia" w:eastAsiaTheme="minorEastAsia" w:hAnsiTheme="minorEastAsia" w:hint="eastAsia"/>
                            <w:sz w:val="24"/>
                            <w:szCs w:val="24"/>
                            <w:u w:val="single"/>
                            <w:lang w:eastAsia="zh-CN"/>
                          </w:rPr>
                          <w:t>60</w:t>
                        </w:r>
                        <w:r w:rsidRPr="00B17DE8">
                          <w:rPr>
                            <w:rFonts w:asciiTheme="minorEastAsia" w:eastAsiaTheme="minorEastAsia" w:hAnsiTheme="minorEastAsia" w:hint="eastAsia"/>
                            <w:sz w:val="24"/>
                            <w:szCs w:val="24"/>
                            <w:u w:val="single"/>
                            <w:lang w:eastAsia="zh-CN"/>
                          </w:rPr>
                          <w:t xml:space="preserve"> </w:t>
                        </w:r>
                        <w:r w:rsidRPr="00D95AD5">
                          <w:rPr>
                            <w:rFonts w:asciiTheme="minorEastAsia" w:eastAsiaTheme="minorEastAsia" w:hAnsiTheme="minorEastAsia"/>
                            <w:sz w:val="24"/>
                            <w:szCs w:val="24"/>
                            <w:lang w:eastAsia="zh-CN"/>
                          </w:rPr>
                          <w:t>天</w:t>
                        </w:r>
                      </w:p>
                    </w:tc>
                  </w:tr>
                  <w:tr w:rsidR="00FF12E4" w:rsidRPr="00C86B1A">
                    <w:trPr>
                      <w:trHeight w:val="1077"/>
                    </w:trPr>
                    <w:tc>
                      <w:tcPr>
                        <w:tcW w:w="1345" w:type="dxa"/>
                      </w:tcPr>
                      <w:p w:rsidR="00FF12E4" w:rsidRPr="00D95AD5" w:rsidRDefault="00FF12E4">
                        <w:pPr>
                          <w:pStyle w:val="TableParagraph"/>
                          <w:spacing w:before="6"/>
                          <w:rPr>
                            <w:rFonts w:asciiTheme="minorEastAsia" w:eastAsiaTheme="minorEastAsia" w:hAnsiTheme="minorEastAsia"/>
                            <w:sz w:val="24"/>
                            <w:szCs w:val="24"/>
                            <w:lang w:eastAsia="zh-CN"/>
                          </w:rPr>
                        </w:pPr>
                      </w:p>
                      <w:p w:rsidR="00FF12E4" w:rsidRPr="00D95AD5" w:rsidRDefault="00FF12E4">
                        <w:pPr>
                          <w:pStyle w:val="TableParagraph"/>
                          <w:spacing w:before="1"/>
                          <w:ind w:left="385"/>
                          <w:rPr>
                            <w:rFonts w:asciiTheme="minorEastAsia" w:eastAsiaTheme="minorEastAsia" w:hAnsiTheme="minorEastAsia"/>
                            <w:sz w:val="24"/>
                            <w:szCs w:val="24"/>
                          </w:rPr>
                        </w:pPr>
                        <w:r w:rsidRPr="00D95AD5">
                          <w:rPr>
                            <w:rFonts w:asciiTheme="minorEastAsia" w:eastAsiaTheme="minorEastAsia" w:hAnsiTheme="minorEastAsia"/>
                            <w:sz w:val="24"/>
                            <w:szCs w:val="24"/>
                          </w:rPr>
                          <w:t>1.3.3</w:t>
                        </w:r>
                      </w:p>
                    </w:tc>
                    <w:tc>
                      <w:tcPr>
                        <w:tcW w:w="2147" w:type="dxa"/>
                      </w:tcPr>
                      <w:p w:rsidR="00FF12E4" w:rsidRPr="00D95AD5" w:rsidRDefault="00FF12E4">
                        <w:pPr>
                          <w:pStyle w:val="TableParagraph"/>
                          <w:spacing w:before="1"/>
                          <w:rPr>
                            <w:rFonts w:asciiTheme="minorEastAsia" w:eastAsiaTheme="minorEastAsia" w:hAnsiTheme="minorEastAsia"/>
                            <w:sz w:val="24"/>
                            <w:szCs w:val="24"/>
                          </w:rPr>
                        </w:pPr>
                      </w:p>
                      <w:p w:rsidR="00FF12E4" w:rsidRPr="00D95AD5" w:rsidRDefault="00FF12E4">
                        <w:pPr>
                          <w:pStyle w:val="TableParagraph"/>
                          <w:ind w:left="111" w:right="101"/>
                          <w:jc w:val="center"/>
                          <w:rPr>
                            <w:rFonts w:asciiTheme="minorEastAsia" w:eastAsiaTheme="minorEastAsia" w:hAnsiTheme="minorEastAsia"/>
                            <w:sz w:val="24"/>
                            <w:szCs w:val="24"/>
                          </w:rPr>
                        </w:pPr>
                        <w:r w:rsidRPr="00D95AD5">
                          <w:rPr>
                            <w:rFonts w:asciiTheme="minorEastAsia" w:eastAsiaTheme="minorEastAsia" w:hAnsiTheme="minorEastAsia"/>
                            <w:sz w:val="24"/>
                            <w:szCs w:val="24"/>
                          </w:rPr>
                          <w:t>质量要求</w:t>
                        </w:r>
                      </w:p>
                    </w:tc>
                    <w:tc>
                      <w:tcPr>
                        <w:tcW w:w="6235" w:type="dxa"/>
                      </w:tcPr>
                      <w:p w:rsidR="00FF12E4" w:rsidRPr="00D95AD5" w:rsidRDefault="00FF12E4">
                        <w:pPr>
                          <w:pStyle w:val="TableParagraph"/>
                          <w:spacing w:before="102" w:line="420" w:lineRule="atLeast"/>
                          <w:ind w:left="108" w:right="116"/>
                          <w:rPr>
                            <w:rFonts w:asciiTheme="minorEastAsia" w:eastAsiaTheme="minorEastAsia" w:hAnsiTheme="minorEastAsia"/>
                            <w:sz w:val="24"/>
                            <w:szCs w:val="24"/>
                            <w:lang w:eastAsia="zh-CN"/>
                          </w:rPr>
                        </w:pPr>
                        <w:r w:rsidRPr="00D95AD5">
                          <w:rPr>
                            <w:rFonts w:asciiTheme="minorEastAsia" w:eastAsiaTheme="minorEastAsia" w:hAnsiTheme="minorEastAsia"/>
                            <w:sz w:val="24"/>
                            <w:szCs w:val="24"/>
                            <w:lang w:eastAsia="zh-CN"/>
                          </w:rPr>
                          <w:t>符合国家现行有关工程施工验收规范和标准要求的合格标准</w:t>
                        </w:r>
                      </w:p>
                    </w:tc>
                  </w:tr>
                  <w:tr w:rsidR="00FF12E4" w:rsidRPr="00C86B1A">
                    <w:trPr>
                      <w:trHeight w:val="2801"/>
                    </w:trPr>
                    <w:tc>
                      <w:tcPr>
                        <w:tcW w:w="1345" w:type="dxa"/>
                      </w:tcPr>
                      <w:p w:rsidR="00FF12E4" w:rsidRPr="00D95AD5" w:rsidRDefault="00FF12E4">
                        <w:pPr>
                          <w:pStyle w:val="TableParagraph"/>
                          <w:rPr>
                            <w:rFonts w:asciiTheme="minorEastAsia" w:eastAsiaTheme="minorEastAsia" w:hAnsiTheme="minorEastAsia"/>
                            <w:sz w:val="24"/>
                            <w:szCs w:val="24"/>
                            <w:lang w:eastAsia="zh-CN"/>
                          </w:rPr>
                        </w:pPr>
                      </w:p>
                      <w:p w:rsidR="00FF12E4" w:rsidRPr="00D95AD5" w:rsidRDefault="00FF12E4">
                        <w:pPr>
                          <w:pStyle w:val="TableParagraph"/>
                          <w:rPr>
                            <w:rFonts w:asciiTheme="minorEastAsia" w:eastAsiaTheme="minorEastAsia" w:hAnsiTheme="minorEastAsia"/>
                            <w:sz w:val="24"/>
                            <w:szCs w:val="24"/>
                            <w:lang w:eastAsia="zh-CN"/>
                          </w:rPr>
                        </w:pPr>
                      </w:p>
                      <w:p w:rsidR="00FF12E4" w:rsidRPr="00D95AD5" w:rsidRDefault="00FF12E4">
                        <w:pPr>
                          <w:pStyle w:val="TableParagraph"/>
                          <w:rPr>
                            <w:rFonts w:asciiTheme="minorEastAsia" w:eastAsiaTheme="minorEastAsia" w:hAnsiTheme="minorEastAsia"/>
                            <w:sz w:val="24"/>
                            <w:szCs w:val="24"/>
                            <w:lang w:eastAsia="zh-CN"/>
                          </w:rPr>
                        </w:pPr>
                      </w:p>
                      <w:p w:rsidR="00FF12E4" w:rsidRPr="00D95AD5" w:rsidRDefault="00FF12E4">
                        <w:pPr>
                          <w:pStyle w:val="TableParagraph"/>
                          <w:spacing w:before="6"/>
                          <w:rPr>
                            <w:rFonts w:asciiTheme="minorEastAsia" w:eastAsiaTheme="minorEastAsia" w:hAnsiTheme="minorEastAsia"/>
                            <w:sz w:val="24"/>
                            <w:szCs w:val="24"/>
                            <w:lang w:eastAsia="zh-CN"/>
                          </w:rPr>
                        </w:pPr>
                      </w:p>
                      <w:p w:rsidR="00FF12E4" w:rsidRPr="00D95AD5" w:rsidRDefault="00FF12E4">
                        <w:pPr>
                          <w:pStyle w:val="TableParagraph"/>
                          <w:ind w:left="385"/>
                          <w:rPr>
                            <w:rFonts w:asciiTheme="minorEastAsia" w:eastAsiaTheme="minorEastAsia" w:hAnsiTheme="minorEastAsia"/>
                            <w:sz w:val="24"/>
                            <w:szCs w:val="24"/>
                          </w:rPr>
                        </w:pPr>
                        <w:r w:rsidRPr="00D95AD5">
                          <w:rPr>
                            <w:rFonts w:asciiTheme="minorEastAsia" w:eastAsiaTheme="minorEastAsia" w:hAnsiTheme="minorEastAsia"/>
                            <w:sz w:val="24"/>
                            <w:szCs w:val="24"/>
                          </w:rPr>
                          <w:t>1.4.1</w:t>
                        </w:r>
                      </w:p>
                    </w:tc>
                    <w:tc>
                      <w:tcPr>
                        <w:tcW w:w="2147" w:type="dxa"/>
                      </w:tcPr>
                      <w:p w:rsidR="00FF12E4" w:rsidRPr="00D95AD5" w:rsidRDefault="00FF12E4">
                        <w:pPr>
                          <w:pStyle w:val="TableParagraph"/>
                          <w:rPr>
                            <w:rFonts w:asciiTheme="minorEastAsia" w:eastAsiaTheme="minorEastAsia" w:hAnsiTheme="minorEastAsia"/>
                            <w:sz w:val="24"/>
                            <w:szCs w:val="24"/>
                            <w:lang w:eastAsia="zh-CN"/>
                          </w:rPr>
                        </w:pPr>
                      </w:p>
                      <w:p w:rsidR="00FF12E4" w:rsidRPr="00D95AD5" w:rsidRDefault="00FF12E4">
                        <w:pPr>
                          <w:pStyle w:val="TableParagraph"/>
                          <w:rPr>
                            <w:rFonts w:asciiTheme="minorEastAsia" w:eastAsiaTheme="minorEastAsia" w:hAnsiTheme="minorEastAsia"/>
                            <w:sz w:val="24"/>
                            <w:szCs w:val="24"/>
                            <w:lang w:eastAsia="zh-CN"/>
                          </w:rPr>
                        </w:pPr>
                      </w:p>
                      <w:p w:rsidR="00FF12E4" w:rsidRPr="00D95AD5" w:rsidRDefault="00FF12E4">
                        <w:pPr>
                          <w:pStyle w:val="TableParagraph"/>
                          <w:rPr>
                            <w:rFonts w:asciiTheme="minorEastAsia" w:eastAsiaTheme="minorEastAsia" w:hAnsiTheme="minorEastAsia"/>
                            <w:sz w:val="24"/>
                            <w:szCs w:val="24"/>
                            <w:lang w:eastAsia="zh-CN"/>
                          </w:rPr>
                        </w:pPr>
                      </w:p>
                      <w:p w:rsidR="00FF12E4" w:rsidRPr="00D95AD5" w:rsidRDefault="00FF12E4" w:rsidP="0082616E">
                        <w:pPr>
                          <w:pStyle w:val="TableParagraph"/>
                          <w:spacing w:before="154" w:line="328" w:lineRule="auto"/>
                          <w:ind w:left="473" w:right="101" w:hanging="360"/>
                          <w:jc w:val="center"/>
                          <w:rPr>
                            <w:rFonts w:asciiTheme="minorEastAsia" w:eastAsiaTheme="minorEastAsia" w:hAnsiTheme="minorEastAsia"/>
                            <w:b/>
                            <w:sz w:val="24"/>
                            <w:szCs w:val="24"/>
                            <w:lang w:eastAsia="zh-CN"/>
                          </w:rPr>
                        </w:pPr>
                        <w:r w:rsidRPr="00D95AD5">
                          <w:rPr>
                            <w:rFonts w:asciiTheme="minorEastAsia" w:eastAsiaTheme="minorEastAsia" w:hAnsiTheme="minorEastAsia"/>
                            <w:b/>
                            <w:sz w:val="24"/>
                            <w:szCs w:val="24"/>
                            <w:lang w:eastAsia="zh-CN"/>
                          </w:rPr>
                          <w:t>供应商资质条</w:t>
                        </w:r>
                      </w:p>
                      <w:p w:rsidR="00FF12E4" w:rsidRPr="00D95AD5" w:rsidRDefault="00FF12E4" w:rsidP="0082616E">
                        <w:pPr>
                          <w:pStyle w:val="TableParagraph"/>
                          <w:spacing w:before="154" w:line="328" w:lineRule="auto"/>
                          <w:ind w:left="473" w:right="101" w:hanging="360"/>
                          <w:jc w:val="center"/>
                          <w:rPr>
                            <w:rFonts w:asciiTheme="minorEastAsia" w:eastAsiaTheme="minorEastAsia" w:hAnsiTheme="minorEastAsia"/>
                            <w:b/>
                            <w:sz w:val="24"/>
                            <w:szCs w:val="24"/>
                            <w:lang w:eastAsia="zh-CN"/>
                          </w:rPr>
                        </w:pPr>
                        <w:r w:rsidRPr="00D95AD5">
                          <w:rPr>
                            <w:rFonts w:asciiTheme="minorEastAsia" w:eastAsiaTheme="minorEastAsia" w:hAnsiTheme="minorEastAsia"/>
                            <w:b/>
                            <w:sz w:val="24"/>
                            <w:szCs w:val="24"/>
                            <w:lang w:eastAsia="zh-CN"/>
                          </w:rPr>
                          <w:t>件</w:t>
                        </w:r>
                        <w:r w:rsidRPr="00D95AD5">
                          <w:rPr>
                            <w:rFonts w:asciiTheme="minorEastAsia" w:eastAsiaTheme="minorEastAsia" w:hAnsiTheme="minorEastAsia" w:hint="eastAsia"/>
                            <w:b/>
                            <w:sz w:val="24"/>
                            <w:szCs w:val="24"/>
                            <w:lang w:eastAsia="zh-CN"/>
                          </w:rPr>
                          <w:t>、</w:t>
                        </w:r>
                        <w:r w:rsidRPr="00D95AD5">
                          <w:rPr>
                            <w:rFonts w:asciiTheme="minorEastAsia" w:eastAsiaTheme="minorEastAsia" w:hAnsiTheme="minorEastAsia"/>
                            <w:b/>
                            <w:sz w:val="24"/>
                            <w:szCs w:val="24"/>
                            <w:lang w:eastAsia="zh-CN"/>
                          </w:rPr>
                          <w:t>能力和信誉</w:t>
                        </w:r>
                      </w:p>
                    </w:tc>
                    <w:tc>
                      <w:tcPr>
                        <w:tcW w:w="6235" w:type="dxa"/>
                      </w:tcPr>
                      <w:p w:rsidR="00FF12E4" w:rsidRPr="00D95AD5" w:rsidRDefault="00FF12E4" w:rsidP="00883195">
                        <w:pPr>
                          <w:pStyle w:val="TableParagraph"/>
                          <w:spacing w:before="154" w:line="328" w:lineRule="auto"/>
                          <w:ind w:right="101"/>
                          <w:rPr>
                            <w:rFonts w:asciiTheme="minorEastAsia" w:eastAsiaTheme="minorEastAsia" w:hAnsiTheme="minorEastAsia"/>
                            <w:sz w:val="24"/>
                            <w:szCs w:val="24"/>
                            <w:lang w:eastAsia="zh-CN"/>
                          </w:rPr>
                        </w:pPr>
                        <w:r w:rsidRPr="00D95AD5">
                          <w:rPr>
                            <w:rFonts w:asciiTheme="minorEastAsia" w:eastAsiaTheme="minorEastAsia" w:hAnsiTheme="minorEastAsia" w:hint="eastAsia"/>
                            <w:b/>
                            <w:sz w:val="24"/>
                            <w:szCs w:val="24"/>
                            <w:lang w:eastAsia="zh-CN"/>
                          </w:rPr>
                          <w:t>1、</w:t>
                        </w:r>
                        <w:r w:rsidRPr="00D95AD5">
                          <w:rPr>
                            <w:rFonts w:asciiTheme="minorEastAsia" w:eastAsiaTheme="minorEastAsia" w:hAnsiTheme="minorEastAsia" w:hint="eastAsia"/>
                            <w:sz w:val="24"/>
                            <w:szCs w:val="24"/>
                            <w:lang w:eastAsia="zh-CN"/>
                          </w:rPr>
                          <w:t>满足《中华人民共和国政府采购法》第二十二条规定；</w:t>
                        </w:r>
                      </w:p>
                      <w:p w:rsidR="00FF12E4" w:rsidRPr="00D95AD5" w:rsidRDefault="00FF12E4" w:rsidP="00883195">
                        <w:pPr>
                          <w:pStyle w:val="TableParagraph"/>
                          <w:spacing w:before="154" w:line="328" w:lineRule="auto"/>
                          <w:ind w:right="101"/>
                          <w:rPr>
                            <w:rFonts w:asciiTheme="minorEastAsia" w:eastAsiaTheme="minorEastAsia" w:hAnsiTheme="minorEastAsia"/>
                            <w:sz w:val="24"/>
                            <w:szCs w:val="24"/>
                            <w:lang w:eastAsia="zh-CN"/>
                          </w:rPr>
                        </w:pPr>
                        <w:r w:rsidRPr="00D95AD5">
                          <w:rPr>
                            <w:rFonts w:asciiTheme="minorEastAsia" w:eastAsiaTheme="minorEastAsia" w:hAnsiTheme="minorEastAsia" w:hint="eastAsia"/>
                            <w:b/>
                            <w:sz w:val="24"/>
                            <w:szCs w:val="24"/>
                            <w:lang w:eastAsia="zh-CN"/>
                          </w:rPr>
                          <w:t>2、</w:t>
                        </w:r>
                        <w:r w:rsidRPr="00D95AD5">
                          <w:rPr>
                            <w:rFonts w:asciiTheme="minorEastAsia" w:eastAsiaTheme="minorEastAsia" w:hAnsiTheme="minorEastAsia" w:hint="eastAsia"/>
                            <w:sz w:val="24"/>
                            <w:szCs w:val="24"/>
                            <w:lang w:eastAsia="zh-CN"/>
                          </w:rPr>
                          <w:t>落实政府采购政策需满足的资格要求：</w:t>
                        </w:r>
                      </w:p>
                      <w:p w:rsidR="00FF12E4" w:rsidRPr="00D95AD5" w:rsidRDefault="00FF12E4" w:rsidP="00C86B1A">
                        <w:pPr>
                          <w:pStyle w:val="TableParagraph"/>
                          <w:spacing w:before="154" w:line="328" w:lineRule="auto"/>
                          <w:ind w:left="473" w:right="101" w:hanging="360"/>
                          <w:rPr>
                            <w:rFonts w:asciiTheme="minorEastAsia" w:eastAsiaTheme="minorEastAsia" w:hAnsiTheme="minorEastAsia"/>
                            <w:sz w:val="24"/>
                            <w:szCs w:val="24"/>
                            <w:lang w:eastAsia="zh-CN"/>
                          </w:rPr>
                        </w:pPr>
                        <w:r w:rsidRPr="00D95AD5">
                          <w:rPr>
                            <w:rFonts w:asciiTheme="minorEastAsia" w:eastAsiaTheme="minorEastAsia" w:hAnsiTheme="minorEastAsia" w:hint="eastAsia"/>
                            <w:sz w:val="24"/>
                            <w:szCs w:val="24"/>
                            <w:lang w:eastAsia="zh-CN"/>
                          </w:rPr>
                          <w:t>本项目支持中小微企业、监狱企业、残疾人福利性单位发展等相关扶持政策。</w:t>
                        </w:r>
                      </w:p>
                    </w:tc>
                  </w:tr>
                </w:tbl>
                <w:p w:rsidR="00FF12E4" w:rsidRDefault="00FF12E4">
                  <w:pPr>
                    <w:pStyle w:val="a3"/>
                    <w:rPr>
                      <w:lang w:eastAsia="zh-CN"/>
                    </w:rPr>
                  </w:pPr>
                </w:p>
              </w:txbxContent>
            </v:textbox>
            <w10:wrap anchorx="page"/>
          </v:shape>
        </w:pict>
      </w:r>
      <w:r w:rsidR="004B21CC" w:rsidRPr="000B46AC">
        <w:rPr>
          <w:rFonts w:asciiTheme="minorEastAsia" w:eastAsiaTheme="minorEastAsia" w:hAnsiTheme="minorEastAsia" w:hint="eastAsia"/>
          <w:b/>
          <w:sz w:val="36"/>
          <w:lang w:eastAsia="zh-CN"/>
        </w:rPr>
        <w:t>供应商须知前附表</w:t>
      </w:r>
    </w:p>
    <w:p w:rsidR="00B01FF2" w:rsidRDefault="00B01FF2">
      <w:pPr>
        <w:pStyle w:val="a3"/>
        <w:rPr>
          <w:rFonts w:ascii="Microsoft JhengHei"/>
          <w:b/>
          <w:sz w:val="36"/>
          <w:lang w:eastAsia="zh-CN"/>
        </w:rPr>
      </w:pPr>
    </w:p>
    <w:p w:rsidR="00B01FF2" w:rsidRDefault="00B01FF2">
      <w:pPr>
        <w:pStyle w:val="a3"/>
        <w:rPr>
          <w:rFonts w:ascii="Microsoft JhengHei"/>
          <w:b/>
          <w:sz w:val="36"/>
          <w:lang w:eastAsia="zh-CN"/>
        </w:rPr>
      </w:pPr>
    </w:p>
    <w:p w:rsidR="00B01FF2" w:rsidRDefault="00B01FF2">
      <w:pPr>
        <w:pStyle w:val="a3"/>
        <w:rPr>
          <w:rFonts w:ascii="Microsoft JhengHei"/>
          <w:b/>
          <w:sz w:val="36"/>
          <w:lang w:eastAsia="zh-CN"/>
        </w:rPr>
      </w:pPr>
    </w:p>
    <w:p w:rsidR="00B01FF2" w:rsidRDefault="00B01FF2">
      <w:pPr>
        <w:pStyle w:val="a3"/>
        <w:rPr>
          <w:rFonts w:ascii="Microsoft JhengHei"/>
          <w:b/>
          <w:sz w:val="36"/>
          <w:lang w:eastAsia="zh-CN"/>
        </w:rPr>
      </w:pPr>
    </w:p>
    <w:p w:rsidR="00B01FF2" w:rsidRDefault="00B01FF2">
      <w:pPr>
        <w:pStyle w:val="a3"/>
        <w:rPr>
          <w:rFonts w:ascii="Microsoft JhengHei"/>
          <w:b/>
          <w:sz w:val="36"/>
          <w:lang w:eastAsia="zh-CN"/>
        </w:rPr>
      </w:pPr>
    </w:p>
    <w:p w:rsidR="00B01FF2" w:rsidRDefault="00B01FF2">
      <w:pPr>
        <w:pStyle w:val="a3"/>
        <w:rPr>
          <w:rFonts w:ascii="Microsoft JhengHei"/>
          <w:b/>
          <w:sz w:val="36"/>
          <w:lang w:eastAsia="zh-CN"/>
        </w:rPr>
      </w:pPr>
    </w:p>
    <w:p w:rsidR="00B01FF2" w:rsidRDefault="00B01FF2">
      <w:pPr>
        <w:pStyle w:val="a3"/>
        <w:rPr>
          <w:rFonts w:ascii="Microsoft JhengHei"/>
          <w:b/>
          <w:sz w:val="36"/>
          <w:lang w:eastAsia="zh-CN"/>
        </w:rPr>
      </w:pPr>
    </w:p>
    <w:p w:rsidR="00B01FF2" w:rsidRDefault="00B01FF2">
      <w:pPr>
        <w:pStyle w:val="a3"/>
        <w:rPr>
          <w:rFonts w:ascii="Microsoft JhengHei"/>
          <w:b/>
          <w:sz w:val="36"/>
          <w:lang w:eastAsia="zh-CN"/>
        </w:rPr>
      </w:pPr>
    </w:p>
    <w:p w:rsidR="00B01FF2" w:rsidRDefault="00B01FF2">
      <w:pPr>
        <w:pStyle w:val="a3"/>
        <w:rPr>
          <w:rFonts w:ascii="Microsoft JhengHei"/>
          <w:b/>
          <w:sz w:val="36"/>
          <w:lang w:eastAsia="zh-CN"/>
        </w:rPr>
      </w:pPr>
    </w:p>
    <w:p w:rsidR="00B01FF2" w:rsidRDefault="00B01FF2">
      <w:pPr>
        <w:pStyle w:val="a3"/>
        <w:rPr>
          <w:rFonts w:ascii="Microsoft JhengHei"/>
          <w:b/>
          <w:sz w:val="36"/>
          <w:lang w:eastAsia="zh-CN"/>
        </w:rPr>
      </w:pPr>
    </w:p>
    <w:p w:rsidR="00B01FF2" w:rsidRDefault="00B01FF2">
      <w:pPr>
        <w:pStyle w:val="a3"/>
        <w:rPr>
          <w:rFonts w:ascii="Microsoft JhengHei"/>
          <w:b/>
          <w:sz w:val="36"/>
          <w:lang w:eastAsia="zh-CN"/>
        </w:rPr>
      </w:pPr>
    </w:p>
    <w:p w:rsidR="00B01FF2" w:rsidRDefault="00B01FF2">
      <w:pPr>
        <w:pStyle w:val="a3"/>
        <w:rPr>
          <w:rFonts w:ascii="Microsoft JhengHei"/>
          <w:b/>
          <w:sz w:val="36"/>
          <w:lang w:eastAsia="zh-CN"/>
        </w:rPr>
      </w:pPr>
    </w:p>
    <w:p w:rsidR="00B01FF2" w:rsidRDefault="00B01FF2">
      <w:pPr>
        <w:pStyle w:val="a3"/>
        <w:rPr>
          <w:rFonts w:ascii="Microsoft JhengHei"/>
          <w:b/>
          <w:sz w:val="36"/>
          <w:lang w:eastAsia="zh-CN"/>
        </w:rPr>
      </w:pPr>
    </w:p>
    <w:p w:rsidR="00B01FF2" w:rsidRDefault="00B01FF2">
      <w:pPr>
        <w:pStyle w:val="a3"/>
        <w:rPr>
          <w:rFonts w:ascii="Microsoft JhengHei"/>
          <w:b/>
          <w:sz w:val="36"/>
          <w:lang w:eastAsia="zh-CN"/>
        </w:rPr>
      </w:pPr>
    </w:p>
    <w:p w:rsidR="00B01FF2" w:rsidRDefault="00B01FF2">
      <w:pPr>
        <w:pStyle w:val="a3"/>
        <w:rPr>
          <w:rFonts w:ascii="Microsoft JhengHei"/>
          <w:b/>
          <w:sz w:val="36"/>
          <w:lang w:eastAsia="zh-CN"/>
        </w:rPr>
      </w:pPr>
    </w:p>
    <w:p w:rsidR="00B01FF2" w:rsidRDefault="00B01FF2">
      <w:pPr>
        <w:pStyle w:val="a3"/>
        <w:rPr>
          <w:rFonts w:ascii="Microsoft JhengHei"/>
          <w:b/>
          <w:sz w:val="36"/>
          <w:lang w:eastAsia="zh-CN"/>
        </w:rPr>
      </w:pPr>
    </w:p>
    <w:p w:rsidR="00B01FF2" w:rsidRDefault="00B01FF2">
      <w:pPr>
        <w:pStyle w:val="a3"/>
        <w:spacing w:before="4"/>
        <w:rPr>
          <w:rFonts w:ascii="Microsoft JhengHei"/>
          <w:b/>
          <w:sz w:val="52"/>
          <w:lang w:eastAsia="zh-CN"/>
        </w:rPr>
      </w:pPr>
    </w:p>
    <w:p w:rsidR="00B01FF2" w:rsidRDefault="004B21CC">
      <w:pPr>
        <w:pStyle w:val="a3"/>
        <w:spacing w:before="1"/>
        <w:ind w:right="974"/>
        <w:jc w:val="right"/>
      </w:pPr>
      <w:r>
        <w:t>，</w:t>
      </w:r>
    </w:p>
    <w:p w:rsidR="00B01FF2" w:rsidRDefault="00B01FF2">
      <w:pPr>
        <w:jc w:val="right"/>
        <w:sectPr w:rsidR="00B01FF2" w:rsidSect="00382357">
          <w:footerReference w:type="default" r:id="rId13"/>
          <w:pgSz w:w="11910" w:h="16840"/>
          <w:pgMar w:top="1500" w:right="570" w:bottom="1040" w:left="580" w:header="0" w:footer="764" w:gutter="0"/>
          <w:cols w:space="720"/>
        </w:sectPr>
      </w:pPr>
    </w:p>
    <w:tbl>
      <w:tblPr>
        <w:tblStyle w:val="TableNormal"/>
        <w:tblW w:w="0" w:type="auto"/>
        <w:tblInd w:w="5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45"/>
        <w:gridCol w:w="2147"/>
        <w:gridCol w:w="6235"/>
      </w:tblGrid>
      <w:tr w:rsidR="00B01FF2" w:rsidRPr="00D95AD5">
        <w:trPr>
          <w:trHeight w:val="510"/>
        </w:trPr>
        <w:tc>
          <w:tcPr>
            <w:tcW w:w="1345" w:type="dxa"/>
          </w:tcPr>
          <w:p w:rsidR="00B01FF2" w:rsidRPr="00D95AD5" w:rsidRDefault="004B21CC">
            <w:pPr>
              <w:pStyle w:val="TableParagraph"/>
              <w:spacing w:before="62" w:line="429" w:lineRule="exact"/>
              <w:ind w:left="431"/>
              <w:rPr>
                <w:rFonts w:asciiTheme="minorEastAsia" w:eastAsiaTheme="minorEastAsia" w:hAnsiTheme="minorEastAsia"/>
                <w:b/>
                <w:sz w:val="24"/>
                <w:szCs w:val="24"/>
              </w:rPr>
            </w:pPr>
            <w:r w:rsidRPr="00D95AD5">
              <w:rPr>
                <w:rFonts w:asciiTheme="minorEastAsia" w:eastAsiaTheme="minorEastAsia" w:hAnsiTheme="minorEastAsia" w:hint="eastAsia"/>
                <w:b/>
                <w:sz w:val="24"/>
                <w:szCs w:val="24"/>
              </w:rPr>
              <w:lastRenderedPageBreak/>
              <w:t>序号</w:t>
            </w:r>
          </w:p>
        </w:tc>
        <w:tc>
          <w:tcPr>
            <w:tcW w:w="2147" w:type="dxa"/>
          </w:tcPr>
          <w:p w:rsidR="00B01FF2" w:rsidRPr="00D95AD5" w:rsidRDefault="004B21CC">
            <w:pPr>
              <w:pStyle w:val="TableParagraph"/>
              <w:spacing w:before="62" w:line="429" w:lineRule="exact"/>
              <w:ind w:left="591"/>
              <w:rPr>
                <w:rFonts w:asciiTheme="minorEastAsia" w:eastAsiaTheme="minorEastAsia" w:hAnsiTheme="minorEastAsia"/>
                <w:b/>
                <w:sz w:val="24"/>
                <w:szCs w:val="24"/>
              </w:rPr>
            </w:pPr>
            <w:r w:rsidRPr="00D95AD5">
              <w:rPr>
                <w:rFonts w:asciiTheme="minorEastAsia" w:eastAsiaTheme="minorEastAsia" w:hAnsiTheme="minorEastAsia" w:hint="eastAsia"/>
                <w:b/>
                <w:sz w:val="24"/>
                <w:szCs w:val="24"/>
              </w:rPr>
              <w:t>应知事项</w:t>
            </w:r>
          </w:p>
        </w:tc>
        <w:tc>
          <w:tcPr>
            <w:tcW w:w="6235" w:type="dxa"/>
          </w:tcPr>
          <w:p w:rsidR="00B01FF2" w:rsidRPr="00D95AD5" w:rsidRDefault="004B21CC">
            <w:pPr>
              <w:pStyle w:val="TableParagraph"/>
              <w:spacing w:before="62" w:line="429" w:lineRule="exact"/>
              <w:ind w:left="2497" w:right="2488"/>
              <w:jc w:val="center"/>
              <w:rPr>
                <w:rFonts w:asciiTheme="minorEastAsia" w:eastAsiaTheme="minorEastAsia" w:hAnsiTheme="minorEastAsia"/>
                <w:b/>
                <w:sz w:val="24"/>
                <w:szCs w:val="24"/>
              </w:rPr>
            </w:pPr>
            <w:r w:rsidRPr="00D95AD5">
              <w:rPr>
                <w:rFonts w:asciiTheme="minorEastAsia" w:eastAsiaTheme="minorEastAsia" w:hAnsiTheme="minorEastAsia" w:hint="eastAsia"/>
                <w:b/>
                <w:sz w:val="24"/>
                <w:szCs w:val="24"/>
              </w:rPr>
              <w:t>说明和要求</w:t>
            </w:r>
          </w:p>
        </w:tc>
      </w:tr>
      <w:tr w:rsidR="00B01FF2" w:rsidRPr="00D95AD5" w:rsidTr="00AB7817">
        <w:trPr>
          <w:trHeight w:val="6092"/>
        </w:trPr>
        <w:tc>
          <w:tcPr>
            <w:tcW w:w="1345" w:type="dxa"/>
          </w:tcPr>
          <w:p w:rsidR="00B01FF2" w:rsidRPr="00D95AD5" w:rsidRDefault="00B01FF2">
            <w:pPr>
              <w:pStyle w:val="TableParagraph"/>
              <w:rPr>
                <w:rFonts w:asciiTheme="minorEastAsia" w:eastAsiaTheme="minorEastAsia" w:hAnsiTheme="minorEastAsia"/>
                <w:sz w:val="24"/>
                <w:szCs w:val="24"/>
              </w:rPr>
            </w:pPr>
          </w:p>
        </w:tc>
        <w:tc>
          <w:tcPr>
            <w:tcW w:w="2147" w:type="dxa"/>
          </w:tcPr>
          <w:p w:rsidR="00B01FF2" w:rsidRPr="00D95AD5" w:rsidRDefault="00B01FF2">
            <w:pPr>
              <w:pStyle w:val="TableParagraph"/>
              <w:rPr>
                <w:rFonts w:asciiTheme="minorEastAsia" w:eastAsiaTheme="minorEastAsia" w:hAnsiTheme="minorEastAsia"/>
                <w:sz w:val="24"/>
                <w:szCs w:val="24"/>
              </w:rPr>
            </w:pPr>
          </w:p>
        </w:tc>
        <w:tc>
          <w:tcPr>
            <w:tcW w:w="6235" w:type="dxa"/>
          </w:tcPr>
          <w:p w:rsidR="00B01FF2" w:rsidRDefault="004B21CC" w:rsidP="00882D5A">
            <w:pPr>
              <w:pStyle w:val="TableParagraph"/>
              <w:spacing w:line="359" w:lineRule="exact"/>
              <w:rPr>
                <w:rFonts w:asciiTheme="minorEastAsia" w:eastAsiaTheme="minorEastAsia" w:hAnsiTheme="minorEastAsia"/>
                <w:b/>
                <w:sz w:val="24"/>
                <w:szCs w:val="24"/>
                <w:lang w:eastAsia="zh-CN"/>
              </w:rPr>
            </w:pPr>
            <w:r w:rsidRPr="00D95AD5">
              <w:rPr>
                <w:rFonts w:asciiTheme="minorEastAsia" w:eastAsiaTheme="minorEastAsia" w:hAnsiTheme="minorEastAsia" w:hint="eastAsia"/>
                <w:b/>
                <w:sz w:val="24"/>
                <w:szCs w:val="24"/>
                <w:lang w:eastAsia="zh-CN"/>
              </w:rPr>
              <w:t>3、本项目的特定资格要求：</w:t>
            </w:r>
          </w:p>
          <w:p w:rsidR="000E0AE2" w:rsidRPr="00D95AD5" w:rsidRDefault="000E0AE2" w:rsidP="000E0AE2">
            <w:pPr>
              <w:pStyle w:val="a3"/>
              <w:spacing w:before="161"/>
              <w:rPr>
                <w:rFonts w:asciiTheme="minorEastAsia" w:eastAsiaTheme="minorEastAsia" w:hAnsiTheme="minorEastAsia"/>
                <w:lang w:eastAsia="zh-CN"/>
              </w:rPr>
            </w:pPr>
            <w:r>
              <w:rPr>
                <w:rFonts w:asciiTheme="minorEastAsia" w:eastAsiaTheme="minorEastAsia" w:hAnsiTheme="minorEastAsia" w:hint="eastAsia"/>
                <w:lang w:eastAsia="zh-CN"/>
              </w:rPr>
              <w:t>3</w:t>
            </w:r>
            <w:r w:rsidRPr="00D95AD5">
              <w:rPr>
                <w:rFonts w:asciiTheme="minorEastAsia" w:eastAsiaTheme="minorEastAsia" w:hAnsiTheme="minorEastAsia" w:hint="eastAsia"/>
                <w:lang w:eastAsia="zh-CN"/>
              </w:rPr>
              <w:t>.1供应商须在中华人民共和国注册，具有独立承担民事责任的能力（①投标人若为企业法人：提供有效的“统一社会信用代码营业执照”，②若为事业法人：提供有效的“统一社会信用代码法人登记证书”，③若为其他组织：提供“对应主管部门颁发的准许执业证明文件或营业执照”（以上均提供复印件加盖公章）；</w:t>
            </w:r>
          </w:p>
          <w:p w:rsidR="000E0AE2" w:rsidRPr="00D95AD5" w:rsidRDefault="000E0AE2" w:rsidP="000E0AE2">
            <w:pPr>
              <w:pStyle w:val="a3"/>
              <w:spacing w:before="161"/>
              <w:rPr>
                <w:rFonts w:asciiTheme="minorEastAsia" w:eastAsiaTheme="minorEastAsia" w:hAnsiTheme="minorEastAsia"/>
                <w:lang w:eastAsia="zh-CN"/>
              </w:rPr>
            </w:pPr>
            <w:r>
              <w:rPr>
                <w:rFonts w:asciiTheme="minorEastAsia" w:eastAsiaTheme="minorEastAsia" w:hAnsiTheme="minorEastAsia" w:hint="eastAsia"/>
                <w:lang w:eastAsia="zh-CN"/>
              </w:rPr>
              <w:t>3</w:t>
            </w:r>
            <w:r w:rsidRPr="00D95AD5">
              <w:rPr>
                <w:rFonts w:asciiTheme="minorEastAsia" w:eastAsiaTheme="minorEastAsia" w:hAnsiTheme="minorEastAsia" w:hint="eastAsia"/>
                <w:lang w:eastAsia="zh-CN"/>
              </w:rPr>
              <w:t>.2供应商须具有良好的商业信誉和健全的财务会计制度（提供承诺函加盖单位公章）</w:t>
            </w:r>
          </w:p>
          <w:p w:rsidR="000E0AE2" w:rsidRPr="00D95AD5" w:rsidRDefault="000E0AE2" w:rsidP="000E0AE2">
            <w:pPr>
              <w:pStyle w:val="a3"/>
              <w:spacing w:before="161"/>
              <w:rPr>
                <w:rFonts w:asciiTheme="minorEastAsia" w:eastAsiaTheme="minorEastAsia" w:hAnsiTheme="minorEastAsia"/>
                <w:lang w:eastAsia="zh-CN"/>
              </w:rPr>
            </w:pPr>
            <w:r>
              <w:rPr>
                <w:rFonts w:asciiTheme="minorEastAsia" w:eastAsiaTheme="minorEastAsia" w:hAnsiTheme="minorEastAsia" w:hint="eastAsia"/>
                <w:lang w:eastAsia="zh-CN"/>
              </w:rPr>
              <w:t>3</w:t>
            </w:r>
            <w:r w:rsidRPr="00D95AD5">
              <w:rPr>
                <w:rFonts w:asciiTheme="minorEastAsia" w:eastAsiaTheme="minorEastAsia" w:hAnsiTheme="minorEastAsia" w:hint="eastAsia"/>
                <w:lang w:eastAsia="zh-CN"/>
              </w:rPr>
              <w:t>.3供应商须具有依法缴纳税收和社会保障资金的良好记录（提供承诺函加盖单位公章）</w:t>
            </w:r>
          </w:p>
          <w:p w:rsidR="000E0AE2" w:rsidRPr="00D95AD5" w:rsidRDefault="000E0AE2" w:rsidP="000E0AE2">
            <w:pPr>
              <w:pStyle w:val="a3"/>
              <w:spacing w:before="161"/>
              <w:rPr>
                <w:rFonts w:asciiTheme="minorEastAsia" w:eastAsiaTheme="minorEastAsia" w:hAnsiTheme="minorEastAsia"/>
                <w:lang w:eastAsia="zh-CN"/>
              </w:rPr>
            </w:pPr>
            <w:r>
              <w:rPr>
                <w:rFonts w:asciiTheme="minorEastAsia" w:eastAsiaTheme="minorEastAsia" w:hAnsiTheme="minorEastAsia" w:hint="eastAsia"/>
                <w:lang w:eastAsia="zh-CN"/>
              </w:rPr>
              <w:t>3</w:t>
            </w:r>
            <w:r w:rsidRPr="00D95AD5">
              <w:rPr>
                <w:rFonts w:asciiTheme="minorEastAsia" w:eastAsiaTheme="minorEastAsia" w:hAnsiTheme="minorEastAsia" w:hint="eastAsia"/>
                <w:lang w:eastAsia="zh-CN"/>
              </w:rPr>
              <w:t>.4</w:t>
            </w:r>
            <w:r w:rsidRPr="00D95AD5">
              <w:rPr>
                <w:rFonts w:asciiTheme="minorEastAsia" w:eastAsiaTheme="minorEastAsia" w:hAnsiTheme="minorEastAsia"/>
                <w:lang w:eastAsia="zh-CN"/>
              </w:rPr>
              <w:t>参加政府采购活动前三年内（成立时间不足三年的从成立之日算起），在经营活动中没有重大违法记录</w:t>
            </w:r>
            <w:r w:rsidRPr="00D95AD5">
              <w:rPr>
                <w:rFonts w:asciiTheme="minorEastAsia" w:eastAsiaTheme="minorEastAsia" w:hAnsiTheme="minorEastAsia" w:hint="eastAsia"/>
                <w:lang w:eastAsia="zh-CN"/>
              </w:rPr>
              <w:t>声明函</w:t>
            </w:r>
            <w:r w:rsidRPr="00D95AD5">
              <w:rPr>
                <w:rFonts w:asciiTheme="minorEastAsia" w:eastAsiaTheme="minorEastAsia" w:hAnsiTheme="minorEastAsia"/>
                <w:lang w:eastAsia="zh-CN"/>
              </w:rPr>
              <w:t>（提供</w:t>
            </w:r>
            <w:r w:rsidRPr="00D95AD5">
              <w:rPr>
                <w:rFonts w:asciiTheme="minorEastAsia" w:eastAsiaTheme="minorEastAsia" w:hAnsiTheme="minorEastAsia" w:hint="eastAsia"/>
                <w:lang w:eastAsia="zh-CN"/>
              </w:rPr>
              <w:t>声明</w:t>
            </w:r>
            <w:r w:rsidRPr="00D95AD5">
              <w:rPr>
                <w:rFonts w:asciiTheme="minorEastAsia" w:eastAsiaTheme="minorEastAsia" w:hAnsiTheme="minorEastAsia"/>
                <w:lang w:eastAsia="zh-CN"/>
              </w:rPr>
              <w:t>函并加盖</w:t>
            </w:r>
            <w:r w:rsidRPr="00D95AD5">
              <w:rPr>
                <w:rFonts w:asciiTheme="minorEastAsia" w:eastAsiaTheme="minorEastAsia" w:hAnsiTheme="minorEastAsia" w:hint="eastAsia"/>
                <w:lang w:eastAsia="zh-CN"/>
              </w:rPr>
              <w:t>单位</w:t>
            </w:r>
            <w:r w:rsidRPr="00D95AD5">
              <w:rPr>
                <w:rFonts w:asciiTheme="minorEastAsia" w:eastAsiaTheme="minorEastAsia" w:hAnsiTheme="minorEastAsia"/>
                <w:lang w:eastAsia="zh-CN"/>
              </w:rPr>
              <w:t>公章）；</w:t>
            </w:r>
          </w:p>
          <w:p w:rsidR="000E0AE2" w:rsidRDefault="000E0AE2" w:rsidP="000E0AE2">
            <w:pPr>
              <w:pStyle w:val="a3"/>
              <w:spacing w:before="161"/>
              <w:rPr>
                <w:rFonts w:asciiTheme="minorEastAsia" w:eastAsiaTheme="minorEastAsia" w:hAnsiTheme="minorEastAsia"/>
                <w:lang w:eastAsia="zh-CN"/>
              </w:rPr>
            </w:pPr>
            <w:r>
              <w:rPr>
                <w:rFonts w:asciiTheme="minorEastAsia" w:eastAsiaTheme="minorEastAsia" w:hAnsiTheme="minorEastAsia" w:hint="eastAsia"/>
                <w:lang w:eastAsia="zh-CN"/>
              </w:rPr>
              <w:t>3</w:t>
            </w:r>
            <w:r w:rsidRPr="00D95AD5">
              <w:rPr>
                <w:rFonts w:asciiTheme="minorEastAsia" w:eastAsiaTheme="minorEastAsia" w:hAnsiTheme="minorEastAsia" w:hint="eastAsia"/>
                <w:lang w:eastAsia="zh-CN"/>
              </w:rPr>
              <w:t>.</w:t>
            </w:r>
            <w:r>
              <w:rPr>
                <w:rFonts w:asciiTheme="minorEastAsia" w:eastAsiaTheme="minorEastAsia" w:hAnsiTheme="minorEastAsia" w:hint="eastAsia"/>
                <w:lang w:eastAsia="zh-CN"/>
              </w:rPr>
              <w:t>5</w:t>
            </w:r>
            <w:r w:rsidRPr="00D95AD5">
              <w:rPr>
                <w:rFonts w:asciiTheme="minorEastAsia" w:eastAsiaTheme="minorEastAsia" w:hAnsiTheme="minorEastAsia" w:hint="eastAsia"/>
                <w:lang w:eastAsia="zh-CN"/>
              </w:rPr>
              <w:t>具有履行合同所必需的设备和专业技术能力（提供承诺函加盖单位公章）。</w:t>
            </w:r>
          </w:p>
          <w:p w:rsidR="000E0AE2" w:rsidRPr="006A714A" w:rsidRDefault="000E0AE2" w:rsidP="000E0AE2">
            <w:pPr>
              <w:pStyle w:val="a3"/>
              <w:spacing w:before="161"/>
              <w:rPr>
                <w:rFonts w:asciiTheme="minorEastAsia" w:eastAsiaTheme="minorEastAsia" w:hAnsiTheme="minorEastAsia"/>
                <w:lang w:eastAsia="zh-CN"/>
              </w:rPr>
            </w:pPr>
            <w:r w:rsidRPr="00D95AD5">
              <w:rPr>
                <w:rFonts w:asciiTheme="minorEastAsia" w:eastAsiaTheme="minorEastAsia" w:hAnsiTheme="minorEastAsia" w:hint="eastAsia"/>
                <w:lang w:eastAsia="zh-CN"/>
              </w:rPr>
              <w:t>3.</w:t>
            </w:r>
            <w:r>
              <w:rPr>
                <w:rFonts w:asciiTheme="minorEastAsia" w:eastAsiaTheme="minorEastAsia" w:hAnsiTheme="minorEastAsia" w:hint="eastAsia"/>
                <w:lang w:eastAsia="zh-CN"/>
              </w:rPr>
              <w:t>6</w:t>
            </w:r>
            <w:r w:rsidRPr="00D95AD5">
              <w:rPr>
                <w:rFonts w:asciiTheme="minorEastAsia" w:eastAsiaTheme="minorEastAsia" w:hAnsiTheme="minorEastAsia"/>
                <w:lang w:eastAsia="zh-CN"/>
              </w:rPr>
              <w:t>具备法律、行政法规规定的其他条件（提供承诺函</w:t>
            </w:r>
            <w:r w:rsidRPr="00D95AD5">
              <w:rPr>
                <w:rFonts w:asciiTheme="minorEastAsia" w:eastAsiaTheme="minorEastAsia" w:hAnsiTheme="minorEastAsia" w:hint="eastAsia"/>
                <w:lang w:eastAsia="zh-CN"/>
              </w:rPr>
              <w:t>加盖单位公章</w:t>
            </w:r>
            <w:r w:rsidRPr="00D95AD5">
              <w:rPr>
                <w:rFonts w:asciiTheme="minorEastAsia" w:eastAsiaTheme="minorEastAsia" w:hAnsiTheme="minorEastAsia"/>
                <w:lang w:eastAsia="zh-CN"/>
              </w:rPr>
              <w:t>，格式自拟）</w:t>
            </w:r>
            <w:r w:rsidRPr="00D95AD5">
              <w:rPr>
                <w:rFonts w:asciiTheme="minorEastAsia" w:eastAsiaTheme="minorEastAsia" w:hAnsiTheme="minorEastAsia" w:hint="eastAsia"/>
                <w:lang w:eastAsia="zh-CN"/>
              </w:rPr>
              <w:t>。</w:t>
            </w:r>
          </w:p>
          <w:p w:rsidR="000E0AE2" w:rsidRPr="000E0AE2" w:rsidRDefault="000E0AE2" w:rsidP="000E0AE2">
            <w:pPr>
              <w:pStyle w:val="a3"/>
              <w:spacing w:before="161"/>
              <w:rPr>
                <w:rFonts w:asciiTheme="minorEastAsia" w:eastAsiaTheme="minorEastAsia" w:hAnsiTheme="minorEastAsia"/>
                <w:lang w:eastAsia="zh-CN"/>
              </w:rPr>
            </w:pPr>
            <w:r>
              <w:rPr>
                <w:rFonts w:asciiTheme="minorEastAsia" w:eastAsiaTheme="minorEastAsia" w:hAnsiTheme="minorEastAsia" w:hint="eastAsia"/>
                <w:lang w:eastAsia="zh-CN"/>
              </w:rPr>
              <w:t>3</w:t>
            </w:r>
            <w:r w:rsidRPr="00D95AD5">
              <w:rPr>
                <w:rFonts w:asciiTheme="minorEastAsia" w:eastAsiaTheme="minorEastAsia" w:hAnsiTheme="minorEastAsia" w:hint="eastAsia"/>
                <w:lang w:eastAsia="zh-CN"/>
              </w:rPr>
              <w:t>.</w:t>
            </w:r>
            <w:r>
              <w:rPr>
                <w:rFonts w:asciiTheme="minorEastAsia" w:eastAsiaTheme="minorEastAsia" w:hAnsiTheme="minorEastAsia" w:hint="eastAsia"/>
                <w:lang w:eastAsia="zh-CN"/>
              </w:rPr>
              <w:t>7</w:t>
            </w:r>
            <w:r w:rsidRPr="00D95AD5">
              <w:rPr>
                <w:rFonts w:asciiTheme="minorEastAsia" w:eastAsiaTheme="minorEastAsia" w:hAnsiTheme="minorEastAsia"/>
                <w:lang w:eastAsia="zh-CN"/>
              </w:rPr>
              <w:t>在“信用中国”网站（www.creditchina.gov.cn）没有列入重大税收违法失信</w:t>
            </w:r>
            <w:r w:rsidRPr="00D95AD5">
              <w:rPr>
                <w:rFonts w:asciiTheme="minorEastAsia" w:eastAsiaTheme="minorEastAsia" w:hAnsiTheme="minorEastAsia" w:hint="eastAsia"/>
                <w:lang w:eastAsia="zh-CN"/>
              </w:rPr>
              <w:t>主体、政府采购严重违法失信行为记录名单，在中国执行信息公开网（</w:t>
            </w:r>
            <w:r w:rsidRPr="00D95AD5">
              <w:rPr>
                <w:rFonts w:asciiTheme="minorEastAsia" w:eastAsiaTheme="minorEastAsia" w:hAnsiTheme="minorEastAsia"/>
                <w:lang w:eastAsia="zh-CN"/>
              </w:rPr>
              <w:t>http://zxgk.court.gov.cn/shixin/）没有列入失信被执行人和在中国政府采购网</w:t>
            </w:r>
            <w:r w:rsidRPr="00D95AD5">
              <w:rPr>
                <w:rFonts w:asciiTheme="minorEastAsia" w:eastAsiaTheme="minorEastAsia" w:hAnsiTheme="minorEastAsia" w:hint="eastAsia"/>
                <w:lang w:eastAsia="zh-CN"/>
              </w:rPr>
              <w:t>（</w:t>
            </w:r>
            <w:r w:rsidRPr="00D95AD5">
              <w:rPr>
                <w:rFonts w:asciiTheme="minorEastAsia" w:eastAsiaTheme="minorEastAsia" w:hAnsiTheme="minorEastAsia"/>
                <w:lang w:eastAsia="zh-CN"/>
              </w:rPr>
              <w:t>www.ccgp.gov.cn）没有列入政府采购严重违法失信行为记录名单的投标人</w:t>
            </w:r>
            <w:r w:rsidRPr="00D95AD5">
              <w:rPr>
                <w:rFonts w:asciiTheme="minorEastAsia" w:eastAsiaTheme="minorEastAsia" w:hAnsiTheme="minorEastAsia" w:hint="eastAsia"/>
                <w:lang w:eastAsia="zh-CN"/>
              </w:rPr>
              <w:t>；</w:t>
            </w:r>
            <w:r w:rsidRPr="00D95AD5">
              <w:rPr>
                <w:rFonts w:asciiTheme="minorEastAsia" w:eastAsiaTheme="minorEastAsia" w:hAnsiTheme="minorEastAsia"/>
                <w:lang w:eastAsia="zh-CN"/>
              </w:rPr>
              <w:t>（提供</w:t>
            </w:r>
            <w:r w:rsidRPr="00D95AD5">
              <w:rPr>
                <w:rFonts w:asciiTheme="minorEastAsia" w:eastAsiaTheme="minorEastAsia" w:hAnsiTheme="minorEastAsia" w:hint="eastAsia"/>
                <w:lang w:eastAsia="zh-CN"/>
              </w:rPr>
              <w:t>承诺函并加盖单位公章）</w:t>
            </w:r>
          </w:p>
          <w:p w:rsidR="00882D5A" w:rsidRPr="00D95AD5" w:rsidRDefault="00882D5A" w:rsidP="006A714A">
            <w:pPr>
              <w:tabs>
                <w:tab w:val="left" w:pos="993"/>
              </w:tabs>
              <w:spacing w:before="160" w:line="360" w:lineRule="auto"/>
              <w:rPr>
                <w:rFonts w:asciiTheme="minorEastAsia" w:eastAsiaTheme="minorEastAsia" w:hAnsiTheme="minorEastAsia"/>
                <w:sz w:val="24"/>
                <w:szCs w:val="24"/>
                <w:lang w:eastAsia="zh-CN"/>
              </w:rPr>
            </w:pPr>
            <w:r w:rsidRPr="00D95AD5">
              <w:rPr>
                <w:rFonts w:asciiTheme="minorEastAsia" w:eastAsiaTheme="minorEastAsia" w:hAnsiTheme="minorEastAsia" w:hint="eastAsia"/>
                <w:color w:val="000000"/>
                <w:sz w:val="24"/>
                <w:szCs w:val="24"/>
                <w:lang w:eastAsia="zh-CN"/>
              </w:rPr>
              <w:t>3.</w:t>
            </w:r>
            <w:r w:rsidR="000E0AE2">
              <w:rPr>
                <w:rFonts w:asciiTheme="minorEastAsia" w:eastAsiaTheme="minorEastAsia" w:hAnsiTheme="minorEastAsia" w:hint="eastAsia"/>
                <w:color w:val="000000"/>
                <w:sz w:val="24"/>
                <w:szCs w:val="24"/>
                <w:lang w:eastAsia="zh-CN"/>
              </w:rPr>
              <w:t>8</w:t>
            </w:r>
            <w:r w:rsidRPr="00D95AD5">
              <w:rPr>
                <w:rFonts w:asciiTheme="minorEastAsia" w:eastAsiaTheme="minorEastAsia" w:hAnsiTheme="minorEastAsia"/>
                <w:sz w:val="24"/>
                <w:szCs w:val="24"/>
                <w:lang w:eastAsia="zh-CN"/>
              </w:rPr>
              <w:t>本次招标要求投标人须具备独立法人资格，同时具备</w:t>
            </w:r>
            <w:r w:rsidRPr="00D95AD5">
              <w:rPr>
                <w:rFonts w:asciiTheme="minorEastAsia" w:eastAsiaTheme="minorEastAsia" w:hAnsiTheme="minorEastAsia" w:hint="eastAsia"/>
                <w:sz w:val="24"/>
                <w:szCs w:val="24"/>
                <w:lang w:eastAsia="zh-CN"/>
              </w:rPr>
              <w:t>建筑</w:t>
            </w:r>
            <w:r w:rsidRPr="00D95AD5">
              <w:rPr>
                <w:rFonts w:asciiTheme="minorEastAsia" w:eastAsiaTheme="minorEastAsia" w:hAnsiTheme="minorEastAsia"/>
                <w:sz w:val="24"/>
                <w:szCs w:val="24"/>
                <w:lang w:eastAsia="zh-CN"/>
              </w:rPr>
              <w:t>工程施工总承包叁级</w:t>
            </w:r>
            <w:r w:rsidRPr="00D95AD5">
              <w:rPr>
                <w:rFonts w:asciiTheme="minorEastAsia" w:eastAsiaTheme="minorEastAsia" w:hAnsiTheme="minorEastAsia" w:hint="eastAsia"/>
                <w:sz w:val="24"/>
                <w:szCs w:val="24"/>
                <w:lang w:eastAsia="zh-CN"/>
              </w:rPr>
              <w:t>及以上资质</w:t>
            </w:r>
            <w:r w:rsidR="00883195" w:rsidRPr="00D95AD5">
              <w:rPr>
                <w:rFonts w:asciiTheme="minorEastAsia" w:eastAsiaTheme="minorEastAsia" w:hAnsiTheme="minorEastAsia" w:hint="eastAsia"/>
                <w:sz w:val="24"/>
                <w:szCs w:val="24"/>
                <w:lang w:eastAsia="zh-CN"/>
              </w:rPr>
              <w:t>或具有建筑装修装饰专业承包二级及以上资质</w:t>
            </w:r>
            <w:r w:rsidRPr="00D95AD5">
              <w:rPr>
                <w:rFonts w:asciiTheme="minorEastAsia" w:eastAsiaTheme="minorEastAsia" w:hAnsiTheme="minorEastAsia" w:hint="eastAsia"/>
                <w:sz w:val="24"/>
                <w:szCs w:val="24"/>
                <w:lang w:eastAsia="zh-CN"/>
              </w:rPr>
              <w:t>或根据《住房和城乡建设部关于印发建设工程企业资质管理制度改革方案的通知（</w:t>
            </w:r>
            <w:r w:rsidRPr="00D95AD5">
              <w:rPr>
                <w:rFonts w:asciiTheme="minorEastAsia" w:eastAsiaTheme="minorEastAsia" w:hAnsiTheme="minorEastAsia"/>
                <w:sz w:val="24"/>
                <w:szCs w:val="24"/>
                <w:lang w:eastAsia="zh-CN"/>
              </w:rPr>
              <w:t>[建市〔2020〕94 号]）的规定已换发新证取得相应资质</w:t>
            </w:r>
            <w:r w:rsidR="00883195" w:rsidRPr="00D95AD5">
              <w:rPr>
                <w:rFonts w:asciiTheme="minorEastAsia" w:eastAsiaTheme="minorEastAsia" w:hAnsiTheme="minorEastAsia" w:hint="eastAsia"/>
                <w:sz w:val="24"/>
                <w:szCs w:val="24"/>
                <w:lang w:eastAsia="zh-CN"/>
              </w:rPr>
              <w:t>，且具备有效的安全生产许可证</w:t>
            </w:r>
            <w:r w:rsidR="001A63C7" w:rsidRPr="00D95AD5">
              <w:rPr>
                <w:rFonts w:asciiTheme="minorEastAsia" w:eastAsiaTheme="minorEastAsia" w:hAnsiTheme="minorEastAsia" w:hint="eastAsia"/>
                <w:sz w:val="24"/>
                <w:szCs w:val="24"/>
                <w:lang w:eastAsia="zh-CN"/>
              </w:rPr>
              <w:t>，</w:t>
            </w:r>
            <w:r w:rsidRPr="00D95AD5">
              <w:rPr>
                <w:rFonts w:asciiTheme="minorEastAsia" w:eastAsiaTheme="minorEastAsia" w:hAnsiTheme="minorEastAsia"/>
                <w:sz w:val="24"/>
                <w:szCs w:val="24"/>
                <w:lang w:eastAsia="zh-CN"/>
              </w:rPr>
              <w:t>并在人员、设备、资金等方面</w:t>
            </w:r>
            <w:r w:rsidRPr="00D95AD5">
              <w:rPr>
                <w:rFonts w:asciiTheme="minorEastAsia" w:eastAsiaTheme="minorEastAsia" w:hAnsiTheme="minorEastAsia" w:hint="eastAsia"/>
                <w:sz w:val="24"/>
                <w:szCs w:val="24"/>
                <w:lang w:eastAsia="zh-CN"/>
              </w:rPr>
              <w:t>具有相应的施工能力；</w:t>
            </w:r>
            <w:r w:rsidR="00352280" w:rsidRPr="00D95AD5">
              <w:rPr>
                <w:rFonts w:asciiTheme="minorEastAsia" w:eastAsiaTheme="minorEastAsia" w:hAnsiTheme="minorEastAsia" w:hint="eastAsia"/>
                <w:sz w:val="24"/>
                <w:szCs w:val="24"/>
                <w:lang w:eastAsia="zh-CN"/>
              </w:rPr>
              <w:t>（提供</w:t>
            </w:r>
            <w:r w:rsidR="0082616E" w:rsidRPr="00D95AD5">
              <w:rPr>
                <w:rFonts w:asciiTheme="minorEastAsia" w:eastAsiaTheme="minorEastAsia" w:hAnsiTheme="minorEastAsia" w:hint="eastAsia"/>
                <w:sz w:val="24"/>
                <w:szCs w:val="24"/>
                <w:lang w:eastAsia="zh-CN"/>
              </w:rPr>
              <w:t>资质证书复印件</w:t>
            </w:r>
            <w:r w:rsidR="00352280" w:rsidRPr="00D95AD5">
              <w:rPr>
                <w:rFonts w:asciiTheme="minorEastAsia" w:eastAsiaTheme="minorEastAsia" w:hAnsiTheme="minorEastAsia" w:hint="eastAsia"/>
                <w:sz w:val="24"/>
                <w:szCs w:val="24"/>
                <w:lang w:eastAsia="zh-CN"/>
              </w:rPr>
              <w:t>、安全生产许可证复印件加盖公章）</w:t>
            </w:r>
            <w:r w:rsidRPr="00D95AD5">
              <w:rPr>
                <w:rFonts w:asciiTheme="minorEastAsia" w:eastAsiaTheme="minorEastAsia" w:hAnsiTheme="minorEastAsia" w:hint="eastAsia"/>
                <w:sz w:val="24"/>
                <w:szCs w:val="24"/>
                <w:lang w:eastAsia="zh-CN"/>
              </w:rPr>
              <w:t xml:space="preserve"> </w:t>
            </w:r>
          </w:p>
          <w:p w:rsidR="00882D5A" w:rsidRPr="00D95AD5" w:rsidRDefault="00882D5A" w:rsidP="006A714A">
            <w:pPr>
              <w:pStyle w:val="TableParagraph"/>
              <w:spacing w:line="360" w:lineRule="auto"/>
              <w:rPr>
                <w:rFonts w:asciiTheme="minorEastAsia" w:eastAsiaTheme="minorEastAsia" w:hAnsiTheme="minorEastAsia"/>
                <w:sz w:val="24"/>
                <w:szCs w:val="24"/>
                <w:lang w:eastAsia="zh-CN"/>
              </w:rPr>
            </w:pPr>
            <w:r w:rsidRPr="00D95AD5">
              <w:rPr>
                <w:rFonts w:asciiTheme="minorEastAsia" w:eastAsiaTheme="minorEastAsia" w:hAnsiTheme="minorEastAsia" w:hint="eastAsia"/>
                <w:sz w:val="24"/>
                <w:szCs w:val="24"/>
                <w:lang w:eastAsia="zh-CN"/>
              </w:rPr>
              <w:t>3.</w:t>
            </w:r>
            <w:r w:rsidR="000E0AE2">
              <w:rPr>
                <w:rFonts w:asciiTheme="minorEastAsia" w:eastAsiaTheme="minorEastAsia" w:hAnsiTheme="minorEastAsia" w:hint="eastAsia"/>
                <w:sz w:val="24"/>
                <w:szCs w:val="24"/>
                <w:lang w:eastAsia="zh-CN"/>
              </w:rPr>
              <w:t>9</w:t>
            </w:r>
            <w:r w:rsidRPr="00D95AD5">
              <w:rPr>
                <w:rFonts w:asciiTheme="minorEastAsia" w:eastAsiaTheme="minorEastAsia" w:hAnsiTheme="minorEastAsia"/>
                <w:sz w:val="24"/>
                <w:szCs w:val="24"/>
                <w:lang w:eastAsia="zh-CN"/>
              </w:rPr>
              <w:t>项目管理机构及人员要求：</w:t>
            </w:r>
          </w:p>
          <w:p w:rsidR="00882D5A" w:rsidRPr="00D95AD5" w:rsidRDefault="00882D5A" w:rsidP="006A714A">
            <w:pPr>
              <w:tabs>
                <w:tab w:val="left" w:pos="993"/>
              </w:tabs>
              <w:spacing w:before="160" w:line="360" w:lineRule="auto"/>
              <w:rPr>
                <w:rFonts w:asciiTheme="minorEastAsia" w:eastAsiaTheme="minorEastAsia" w:hAnsiTheme="minorEastAsia"/>
                <w:sz w:val="24"/>
                <w:szCs w:val="24"/>
                <w:lang w:eastAsia="zh-CN"/>
              </w:rPr>
            </w:pPr>
            <w:r w:rsidRPr="00D95AD5">
              <w:rPr>
                <w:rFonts w:asciiTheme="minorEastAsia" w:eastAsiaTheme="minorEastAsia" w:hAnsiTheme="minorEastAsia"/>
                <w:sz w:val="24"/>
                <w:szCs w:val="24"/>
                <w:lang w:eastAsia="zh-CN"/>
              </w:rPr>
              <w:lastRenderedPageBreak/>
              <w:t>①</w:t>
            </w:r>
            <w:r w:rsidRPr="00D95AD5">
              <w:rPr>
                <w:rFonts w:asciiTheme="minorEastAsia" w:eastAsiaTheme="minorEastAsia" w:hAnsiTheme="minorEastAsia" w:hint="eastAsia"/>
                <w:sz w:val="24"/>
                <w:szCs w:val="24"/>
                <w:lang w:eastAsia="zh-CN"/>
              </w:rPr>
              <w:t>拟派项目负责人（项目经理）须具备建筑工程专业贰级及以上注册建造师执业资格，且未担任其他在施工建设工程项目</w:t>
            </w:r>
            <w:r w:rsidR="00352280" w:rsidRPr="00D95AD5">
              <w:rPr>
                <w:rFonts w:asciiTheme="minorEastAsia" w:eastAsiaTheme="minorEastAsia" w:hAnsiTheme="minorEastAsia" w:hint="eastAsia"/>
                <w:sz w:val="24"/>
                <w:szCs w:val="24"/>
                <w:lang w:eastAsia="zh-CN"/>
              </w:rPr>
              <w:t>（提供注册建造师证复印件或电子注册证书加盖公章</w:t>
            </w:r>
            <w:r w:rsidRPr="00D95AD5">
              <w:rPr>
                <w:rFonts w:asciiTheme="minorEastAsia" w:eastAsiaTheme="minorEastAsia" w:hAnsiTheme="minorEastAsia" w:hint="eastAsia"/>
                <w:sz w:val="24"/>
                <w:szCs w:val="24"/>
                <w:lang w:eastAsia="zh-CN"/>
              </w:rPr>
              <w:t>及</w:t>
            </w:r>
            <w:r w:rsidRPr="00D95AD5">
              <w:rPr>
                <w:rFonts w:asciiTheme="minorEastAsia" w:eastAsiaTheme="minorEastAsia" w:hAnsiTheme="minorEastAsia"/>
                <w:sz w:val="24"/>
                <w:szCs w:val="24"/>
                <w:lang w:eastAsia="zh-CN"/>
              </w:rPr>
              <w:t>202</w:t>
            </w:r>
            <w:r w:rsidRPr="00D95AD5">
              <w:rPr>
                <w:rFonts w:asciiTheme="minorEastAsia" w:eastAsiaTheme="minorEastAsia" w:hAnsiTheme="minorEastAsia" w:hint="eastAsia"/>
                <w:sz w:val="24"/>
                <w:szCs w:val="24"/>
                <w:lang w:eastAsia="zh-CN"/>
              </w:rPr>
              <w:t>4</w:t>
            </w:r>
            <w:r w:rsidRPr="00D95AD5">
              <w:rPr>
                <w:rFonts w:asciiTheme="minorEastAsia" w:eastAsiaTheme="minorEastAsia" w:hAnsiTheme="minorEastAsia"/>
                <w:sz w:val="24"/>
                <w:szCs w:val="24"/>
                <w:lang w:eastAsia="zh-CN"/>
              </w:rPr>
              <w:t>年</w:t>
            </w:r>
            <w:r w:rsidRPr="00D95AD5">
              <w:rPr>
                <w:rFonts w:asciiTheme="minorEastAsia" w:eastAsiaTheme="minorEastAsia" w:hAnsiTheme="minorEastAsia" w:hint="eastAsia"/>
                <w:sz w:val="24"/>
                <w:szCs w:val="24"/>
                <w:lang w:eastAsia="zh-CN"/>
              </w:rPr>
              <w:t>1</w:t>
            </w:r>
            <w:r w:rsidRPr="00D95AD5">
              <w:rPr>
                <w:rFonts w:asciiTheme="minorEastAsia" w:eastAsiaTheme="minorEastAsia" w:hAnsiTheme="minorEastAsia"/>
                <w:sz w:val="24"/>
                <w:szCs w:val="24"/>
                <w:lang w:eastAsia="zh-CN"/>
              </w:rPr>
              <w:t>月</w:t>
            </w:r>
            <w:r w:rsidRPr="00D95AD5">
              <w:rPr>
                <w:rFonts w:asciiTheme="minorEastAsia" w:eastAsiaTheme="minorEastAsia" w:hAnsiTheme="minorEastAsia" w:hint="eastAsia"/>
                <w:sz w:val="24"/>
                <w:szCs w:val="24"/>
                <w:lang w:eastAsia="zh-CN"/>
              </w:rPr>
              <w:t>起</w:t>
            </w:r>
            <w:r w:rsidRPr="00D95AD5">
              <w:rPr>
                <w:rFonts w:asciiTheme="minorEastAsia" w:eastAsiaTheme="minorEastAsia" w:hAnsiTheme="minorEastAsia"/>
                <w:sz w:val="24"/>
                <w:szCs w:val="24"/>
                <w:lang w:eastAsia="zh-CN"/>
              </w:rPr>
              <w:t>至今任意</w:t>
            </w:r>
            <w:r w:rsidR="00352280" w:rsidRPr="00D95AD5">
              <w:rPr>
                <w:rFonts w:asciiTheme="minorEastAsia" w:eastAsiaTheme="minorEastAsia" w:hAnsiTheme="minorEastAsia" w:hint="eastAsia"/>
                <w:sz w:val="24"/>
                <w:szCs w:val="24"/>
                <w:lang w:eastAsia="zh-CN"/>
              </w:rPr>
              <w:t>3</w:t>
            </w:r>
            <w:r w:rsidRPr="00D95AD5">
              <w:rPr>
                <w:rFonts w:asciiTheme="minorEastAsia" w:eastAsiaTheme="minorEastAsia" w:hAnsiTheme="minorEastAsia"/>
                <w:sz w:val="24"/>
                <w:szCs w:val="24"/>
                <w:lang w:eastAsia="zh-CN"/>
              </w:rPr>
              <w:t>个月在投标人处缴纳社保凭证及无在建承</w:t>
            </w:r>
            <w:r w:rsidRPr="00D95AD5">
              <w:rPr>
                <w:rFonts w:asciiTheme="minorEastAsia" w:eastAsiaTheme="minorEastAsia" w:hAnsiTheme="minorEastAsia" w:hint="eastAsia"/>
                <w:sz w:val="24"/>
                <w:szCs w:val="24"/>
                <w:lang w:eastAsia="zh-CN"/>
              </w:rPr>
              <w:t>诺</w:t>
            </w:r>
            <w:r w:rsidRPr="00D95AD5">
              <w:rPr>
                <w:rFonts w:asciiTheme="minorEastAsia" w:eastAsiaTheme="minorEastAsia" w:hAnsiTheme="minorEastAsia"/>
                <w:sz w:val="24"/>
                <w:szCs w:val="24"/>
                <w:lang w:eastAsia="zh-CN"/>
              </w:rPr>
              <w:t>函）</w:t>
            </w:r>
            <w:r w:rsidRPr="00D95AD5">
              <w:rPr>
                <w:rFonts w:asciiTheme="minorEastAsia" w:eastAsiaTheme="minorEastAsia" w:hAnsiTheme="minorEastAsia"/>
                <w:spacing w:val="-9"/>
                <w:sz w:val="24"/>
                <w:szCs w:val="24"/>
                <w:lang w:eastAsia="zh-CN"/>
              </w:rPr>
              <w:t>；</w:t>
            </w:r>
          </w:p>
          <w:p w:rsidR="00882D5A" w:rsidRPr="00D95AD5" w:rsidRDefault="00882D5A" w:rsidP="006A714A">
            <w:pPr>
              <w:tabs>
                <w:tab w:val="left" w:pos="993"/>
              </w:tabs>
              <w:spacing w:before="160" w:line="360" w:lineRule="auto"/>
              <w:rPr>
                <w:rFonts w:asciiTheme="minorEastAsia" w:eastAsiaTheme="minorEastAsia" w:hAnsiTheme="minorEastAsia"/>
                <w:sz w:val="24"/>
                <w:szCs w:val="24"/>
                <w:lang w:eastAsia="zh-CN"/>
              </w:rPr>
            </w:pPr>
            <w:r w:rsidRPr="00D95AD5">
              <w:rPr>
                <w:rFonts w:asciiTheme="minorEastAsia" w:eastAsiaTheme="minorEastAsia" w:hAnsiTheme="minorEastAsia"/>
                <w:sz w:val="24"/>
                <w:szCs w:val="24"/>
                <w:lang w:eastAsia="zh-CN"/>
              </w:rPr>
              <w:t>②项目技术负责人</w:t>
            </w:r>
            <w:r w:rsidR="0007386D">
              <w:rPr>
                <w:rFonts w:asciiTheme="minorEastAsia" w:eastAsiaTheme="minorEastAsia" w:hAnsiTheme="minorEastAsia" w:hint="eastAsia"/>
                <w:sz w:val="24"/>
                <w:szCs w:val="24"/>
                <w:lang w:eastAsia="zh-CN"/>
              </w:rPr>
              <w:t>1名</w:t>
            </w:r>
            <w:r w:rsidRPr="00D95AD5">
              <w:rPr>
                <w:rFonts w:asciiTheme="minorEastAsia" w:eastAsiaTheme="minorEastAsia" w:hAnsiTheme="minorEastAsia"/>
                <w:sz w:val="24"/>
                <w:szCs w:val="24"/>
                <w:lang w:eastAsia="zh-CN"/>
              </w:rPr>
              <w:t>：具</w:t>
            </w:r>
            <w:r w:rsidR="003D3D8A">
              <w:rPr>
                <w:rFonts w:asciiTheme="minorEastAsia" w:eastAsiaTheme="minorEastAsia" w:hAnsiTheme="minorEastAsia" w:hint="eastAsia"/>
                <w:sz w:val="24"/>
                <w:szCs w:val="24"/>
                <w:lang w:eastAsia="zh-CN"/>
              </w:rPr>
              <w:t>有</w:t>
            </w:r>
            <w:r w:rsidRPr="00D95AD5">
              <w:rPr>
                <w:rFonts w:asciiTheme="minorEastAsia" w:eastAsiaTheme="minorEastAsia" w:hAnsiTheme="minorEastAsia" w:hint="eastAsia"/>
                <w:sz w:val="24"/>
                <w:szCs w:val="24"/>
                <w:lang w:eastAsia="zh-CN"/>
              </w:rPr>
              <w:t>建筑</w:t>
            </w:r>
            <w:r w:rsidRPr="00D95AD5">
              <w:rPr>
                <w:rFonts w:asciiTheme="minorEastAsia" w:eastAsiaTheme="minorEastAsia" w:hAnsiTheme="minorEastAsia"/>
                <w:sz w:val="24"/>
                <w:szCs w:val="24"/>
                <w:lang w:eastAsia="zh-CN"/>
              </w:rPr>
              <w:t xml:space="preserve">工程类专业中级或以上工程师职称； </w:t>
            </w:r>
          </w:p>
          <w:p w:rsidR="00882D5A" w:rsidRPr="00D95AD5" w:rsidRDefault="00882D5A" w:rsidP="006A714A">
            <w:pPr>
              <w:tabs>
                <w:tab w:val="left" w:pos="993"/>
              </w:tabs>
              <w:spacing w:before="160" w:line="360" w:lineRule="auto"/>
              <w:rPr>
                <w:rFonts w:asciiTheme="minorEastAsia" w:eastAsiaTheme="minorEastAsia" w:hAnsiTheme="minorEastAsia"/>
                <w:color w:val="000000"/>
                <w:sz w:val="24"/>
                <w:szCs w:val="24"/>
                <w:lang w:eastAsia="zh-CN"/>
              </w:rPr>
            </w:pPr>
            <w:r w:rsidRPr="00D95AD5">
              <w:rPr>
                <w:rFonts w:asciiTheme="minorEastAsia" w:eastAsiaTheme="minorEastAsia" w:hAnsiTheme="minorEastAsia"/>
                <w:sz w:val="24"/>
                <w:szCs w:val="24"/>
                <w:lang w:eastAsia="zh-CN"/>
              </w:rPr>
              <w:t>③施工员</w:t>
            </w:r>
            <w:r w:rsidR="0007386D">
              <w:rPr>
                <w:rFonts w:asciiTheme="minorEastAsia" w:eastAsiaTheme="minorEastAsia" w:hAnsiTheme="minorEastAsia" w:hint="eastAsia"/>
                <w:sz w:val="24"/>
                <w:szCs w:val="24"/>
                <w:lang w:eastAsia="zh-CN"/>
              </w:rPr>
              <w:t>1名</w:t>
            </w:r>
            <w:r w:rsidRPr="00D95AD5">
              <w:rPr>
                <w:rFonts w:asciiTheme="minorEastAsia" w:eastAsiaTheme="minorEastAsia" w:hAnsiTheme="minorEastAsia"/>
                <w:sz w:val="24"/>
                <w:szCs w:val="24"/>
                <w:lang w:eastAsia="zh-CN"/>
              </w:rPr>
              <w:t>：取得住房和城乡建设主管部门或其委托的</w:t>
            </w:r>
            <w:r w:rsidR="00120E86" w:rsidRPr="00D95AD5">
              <w:rPr>
                <w:rFonts w:asciiTheme="minorEastAsia" w:eastAsiaTheme="minorEastAsia" w:hAnsiTheme="minorEastAsia"/>
                <w:sz w:val="24"/>
                <w:szCs w:val="24"/>
                <w:lang w:eastAsia="zh-CN"/>
              </w:rPr>
              <w:t>管理机构颁发的施工员岗位资格证书；</w:t>
            </w:r>
          </w:p>
          <w:p w:rsidR="00120E86" w:rsidRPr="00D95AD5" w:rsidRDefault="00120E86" w:rsidP="006A714A">
            <w:pPr>
              <w:pStyle w:val="TableParagraph"/>
              <w:spacing w:before="160" w:line="360" w:lineRule="auto"/>
              <w:ind w:right="96"/>
              <w:jc w:val="both"/>
              <w:rPr>
                <w:rFonts w:asciiTheme="minorEastAsia" w:eastAsiaTheme="minorEastAsia" w:hAnsiTheme="minorEastAsia"/>
                <w:sz w:val="24"/>
                <w:szCs w:val="24"/>
                <w:lang w:eastAsia="zh-CN"/>
              </w:rPr>
            </w:pPr>
            <w:r w:rsidRPr="00D95AD5">
              <w:rPr>
                <w:rFonts w:asciiTheme="minorEastAsia" w:eastAsiaTheme="minorEastAsia" w:hAnsiTheme="minorEastAsia"/>
                <w:sz w:val="24"/>
                <w:szCs w:val="24"/>
                <w:lang w:eastAsia="zh-CN"/>
              </w:rPr>
              <w:t>④安全员</w:t>
            </w:r>
            <w:r w:rsidR="0007386D">
              <w:rPr>
                <w:rFonts w:asciiTheme="minorEastAsia" w:eastAsiaTheme="minorEastAsia" w:hAnsiTheme="minorEastAsia" w:hint="eastAsia"/>
                <w:sz w:val="24"/>
                <w:szCs w:val="24"/>
                <w:lang w:eastAsia="zh-CN"/>
              </w:rPr>
              <w:t>1名</w:t>
            </w:r>
            <w:r w:rsidRPr="00D95AD5">
              <w:rPr>
                <w:rFonts w:asciiTheme="minorEastAsia" w:eastAsiaTheme="minorEastAsia" w:hAnsiTheme="minorEastAsia"/>
                <w:sz w:val="24"/>
                <w:szCs w:val="24"/>
                <w:lang w:eastAsia="zh-CN"/>
              </w:rPr>
              <w:t xml:space="preserve">：取得住房和城乡建设主管部门或其委托的管理机构颁发的安全员岗位资格证书或安全生产考核合格证书 C 证； </w:t>
            </w:r>
          </w:p>
          <w:p w:rsidR="00120E86" w:rsidRPr="00D95AD5" w:rsidRDefault="00120E86" w:rsidP="006A714A">
            <w:pPr>
              <w:pStyle w:val="TableParagraph"/>
              <w:spacing w:line="360" w:lineRule="auto"/>
              <w:ind w:right="96"/>
              <w:jc w:val="both"/>
              <w:rPr>
                <w:rFonts w:asciiTheme="minorEastAsia" w:eastAsiaTheme="minorEastAsia" w:hAnsiTheme="minorEastAsia"/>
                <w:sz w:val="24"/>
                <w:szCs w:val="24"/>
                <w:lang w:eastAsia="zh-CN"/>
              </w:rPr>
            </w:pPr>
            <w:r w:rsidRPr="00D95AD5">
              <w:rPr>
                <w:rFonts w:asciiTheme="minorEastAsia" w:eastAsiaTheme="minorEastAsia" w:hAnsiTheme="minorEastAsia"/>
                <w:sz w:val="24"/>
                <w:szCs w:val="24"/>
                <w:lang w:eastAsia="zh-CN"/>
              </w:rPr>
              <w:t>⑤资料员</w:t>
            </w:r>
            <w:r w:rsidR="0007386D">
              <w:rPr>
                <w:rFonts w:asciiTheme="minorEastAsia" w:eastAsiaTheme="minorEastAsia" w:hAnsiTheme="minorEastAsia" w:hint="eastAsia"/>
                <w:sz w:val="24"/>
                <w:szCs w:val="24"/>
                <w:lang w:eastAsia="zh-CN"/>
              </w:rPr>
              <w:t>1名</w:t>
            </w:r>
            <w:r w:rsidRPr="00D95AD5">
              <w:rPr>
                <w:rFonts w:asciiTheme="minorEastAsia" w:eastAsiaTheme="minorEastAsia" w:hAnsiTheme="minorEastAsia"/>
                <w:sz w:val="24"/>
                <w:szCs w:val="24"/>
                <w:lang w:eastAsia="zh-CN"/>
              </w:rPr>
              <w:t xml:space="preserve">（可由其他岗位兼任）：取得住房和城乡建设主管部门或其委托的管理机构颁发的资料员岗位资格证书。 </w:t>
            </w:r>
          </w:p>
          <w:p w:rsidR="00120E86" w:rsidRPr="00485F66" w:rsidRDefault="00120E86" w:rsidP="006A714A">
            <w:pPr>
              <w:pStyle w:val="TableParagraph"/>
              <w:spacing w:line="360" w:lineRule="auto"/>
              <w:ind w:left="108" w:right="96" w:firstLine="480"/>
              <w:jc w:val="both"/>
              <w:rPr>
                <w:rFonts w:asciiTheme="minorEastAsia" w:eastAsiaTheme="minorEastAsia" w:hAnsiTheme="minorEastAsia"/>
                <w:spacing w:val="-2"/>
                <w:sz w:val="24"/>
                <w:szCs w:val="24"/>
                <w:lang w:eastAsia="zh-CN"/>
              </w:rPr>
            </w:pPr>
            <w:r w:rsidRPr="00D95AD5">
              <w:rPr>
                <w:rFonts w:asciiTheme="minorEastAsia" w:eastAsiaTheme="minorEastAsia" w:hAnsiTheme="minorEastAsia"/>
                <w:spacing w:val="-11"/>
                <w:sz w:val="24"/>
                <w:szCs w:val="24"/>
                <w:lang w:eastAsia="zh-CN"/>
              </w:rPr>
              <w:t>证明材料 ：项目管理机</w:t>
            </w:r>
            <w:r w:rsidRPr="00D95AD5">
              <w:rPr>
                <w:rFonts w:asciiTheme="minorEastAsia" w:eastAsiaTheme="minorEastAsia" w:hAnsiTheme="minorEastAsia"/>
                <w:spacing w:val="-2"/>
                <w:sz w:val="24"/>
                <w:szCs w:val="24"/>
                <w:lang w:eastAsia="zh-CN"/>
              </w:rPr>
              <w:t>构人员应提供相应证</w:t>
            </w:r>
            <w:r w:rsidRPr="00D95AD5">
              <w:rPr>
                <w:rFonts w:asciiTheme="minorEastAsia" w:eastAsiaTheme="minorEastAsia" w:hAnsiTheme="minorEastAsia"/>
                <w:spacing w:val="-11"/>
                <w:sz w:val="24"/>
                <w:szCs w:val="24"/>
                <w:lang w:eastAsia="zh-CN"/>
              </w:rPr>
              <w:t>件或证明</w:t>
            </w:r>
            <w:r w:rsidRPr="00D95AD5">
              <w:rPr>
                <w:rFonts w:asciiTheme="minorEastAsia" w:eastAsiaTheme="minorEastAsia" w:hAnsiTheme="minorEastAsia"/>
                <w:spacing w:val="-2"/>
                <w:sz w:val="24"/>
                <w:szCs w:val="24"/>
                <w:lang w:eastAsia="zh-CN"/>
              </w:rPr>
              <w:t>材料及</w:t>
            </w:r>
            <w:r w:rsidR="00485F66" w:rsidRPr="00485F66">
              <w:rPr>
                <w:rFonts w:asciiTheme="minorEastAsia" w:eastAsiaTheme="minorEastAsia" w:hAnsiTheme="minorEastAsia"/>
                <w:spacing w:val="-2"/>
                <w:sz w:val="24"/>
                <w:szCs w:val="24"/>
                <w:lang w:eastAsia="zh-CN"/>
              </w:rPr>
              <w:t>在</w:t>
            </w:r>
            <w:r w:rsidR="00485F66" w:rsidRPr="00485F66">
              <w:rPr>
                <w:rFonts w:asciiTheme="minorEastAsia" w:eastAsiaTheme="minorEastAsia" w:hAnsiTheme="minorEastAsia" w:hint="eastAsia"/>
                <w:spacing w:val="-2"/>
                <w:sz w:val="24"/>
                <w:szCs w:val="24"/>
                <w:lang w:eastAsia="zh-CN"/>
              </w:rPr>
              <w:t>投标人处</w:t>
            </w:r>
            <w:r w:rsidR="00485F66" w:rsidRPr="00485F66">
              <w:rPr>
                <w:rFonts w:asciiTheme="minorEastAsia" w:eastAsiaTheme="minorEastAsia" w:hAnsiTheme="minorEastAsia"/>
                <w:spacing w:val="-2"/>
                <w:sz w:val="24"/>
                <w:szCs w:val="24"/>
                <w:lang w:eastAsia="zh-CN"/>
              </w:rPr>
              <w:t>缴纳的2024年</w:t>
            </w:r>
            <w:r w:rsidR="00485F66" w:rsidRPr="00485F66">
              <w:rPr>
                <w:rFonts w:asciiTheme="minorEastAsia" w:eastAsiaTheme="minorEastAsia" w:hAnsiTheme="minorEastAsia" w:hint="eastAsia"/>
                <w:spacing w:val="-2"/>
                <w:sz w:val="24"/>
                <w:szCs w:val="24"/>
                <w:lang w:eastAsia="zh-CN"/>
              </w:rPr>
              <w:t>1月起至今</w:t>
            </w:r>
            <w:r w:rsidR="00485F66" w:rsidRPr="00485F66">
              <w:rPr>
                <w:rFonts w:asciiTheme="minorEastAsia" w:eastAsiaTheme="minorEastAsia" w:hAnsiTheme="minorEastAsia"/>
                <w:spacing w:val="-2"/>
                <w:sz w:val="24"/>
                <w:szCs w:val="24"/>
                <w:lang w:eastAsia="zh-CN"/>
              </w:rPr>
              <w:t>任意</w:t>
            </w:r>
            <w:r w:rsidR="00485F66" w:rsidRPr="00485F66">
              <w:rPr>
                <w:rFonts w:asciiTheme="minorEastAsia" w:eastAsiaTheme="minorEastAsia" w:hAnsiTheme="minorEastAsia" w:hint="eastAsia"/>
                <w:spacing w:val="-2"/>
                <w:sz w:val="24"/>
                <w:szCs w:val="24"/>
                <w:lang w:eastAsia="zh-CN"/>
              </w:rPr>
              <w:t>三</w:t>
            </w:r>
            <w:r w:rsidR="00485F66" w:rsidRPr="00485F66">
              <w:rPr>
                <w:rFonts w:asciiTheme="minorEastAsia" w:eastAsiaTheme="minorEastAsia" w:hAnsiTheme="minorEastAsia"/>
                <w:spacing w:val="-2"/>
                <w:sz w:val="24"/>
                <w:szCs w:val="24"/>
                <w:lang w:eastAsia="zh-CN"/>
              </w:rPr>
              <w:t>个月社保缴纳凭证加盖单位公章复印件</w:t>
            </w:r>
            <w:r w:rsidRPr="00485F66">
              <w:rPr>
                <w:rFonts w:asciiTheme="minorEastAsia" w:eastAsiaTheme="minorEastAsia" w:hAnsiTheme="minorEastAsia"/>
                <w:spacing w:val="-2"/>
                <w:sz w:val="24"/>
                <w:szCs w:val="24"/>
                <w:lang w:eastAsia="zh-CN"/>
              </w:rPr>
              <w:t>。</w:t>
            </w:r>
          </w:p>
          <w:p w:rsidR="00485F66" w:rsidRPr="00485F66" w:rsidRDefault="00485F66" w:rsidP="006A714A">
            <w:pPr>
              <w:pStyle w:val="TableParagraph"/>
              <w:spacing w:line="360" w:lineRule="auto"/>
              <w:ind w:left="108" w:right="96" w:firstLine="480"/>
              <w:jc w:val="both"/>
              <w:rPr>
                <w:rFonts w:asciiTheme="minorEastAsia" w:eastAsiaTheme="minorEastAsia" w:hAnsiTheme="minorEastAsia"/>
                <w:spacing w:val="-2"/>
                <w:sz w:val="24"/>
                <w:szCs w:val="24"/>
                <w:lang w:eastAsia="zh-CN"/>
              </w:rPr>
            </w:pPr>
          </w:p>
          <w:p w:rsidR="00352280" w:rsidRPr="001B78FC" w:rsidRDefault="00352280" w:rsidP="006A714A">
            <w:pPr>
              <w:pStyle w:val="TableParagraph"/>
              <w:spacing w:line="360" w:lineRule="auto"/>
              <w:ind w:left="108" w:right="96"/>
              <w:jc w:val="both"/>
              <w:rPr>
                <w:rFonts w:asciiTheme="minorEastAsia" w:eastAsiaTheme="minorEastAsia" w:hAnsiTheme="minorEastAsia"/>
                <w:spacing w:val="-2"/>
                <w:sz w:val="24"/>
                <w:szCs w:val="24"/>
                <w:lang w:eastAsia="zh-CN"/>
              </w:rPr>
            </w:pPr>
            <w:r w:rsidRPr="001B78FC">
              <w:rPr>
                <w:rFonts w:asciiTheme="minorEastAsia" w:eastAsiaTheme="minorEastAsia" w:hAnsiTheme="minorEastAsia" w:hint="eastAsia"/>
                <w:spacing w:val="-2"/>
                <w:sz w:val="24"/>
                <w:szCs w:val="24"/>
                <w:lang w:eastAsia="zh-CN"/>
              </w:rPr>
              <w:t>3.</w:t>
            </w:r>
            <w:r w:rsidR="000E0AE2">
              <w:rPr>
                <w:rFonts w:asciiTheme="minorEastAsia" w:eastAsiaTheme="minorEastAsia" w:hAnsiTheme="minorEastAsia" w:hint="eastAsia"/>
                <w:spacing w:val="-2"/>
                <w:sz w:val="24"/>
                <w:szCs w:val="24"/>
                <w:lang w:eastAsia="zh-CN"/>
              </w:rPr>
              <w:t>10</w:t>
            </w:r>
            <w:r w:rsidRPr="001B78FC">
              <w:rPr>
                <w:rFonts w:asciiTheme="minorEastAsia" w:eastAsiaTheme="minorEastAsia" w:hAnsiTheme="minorEastAsia" w:hint="eastAsia"/>
                <w:spacing w:val="-2"/>
                <w:sz w:val="24"/>
                <w:szCs w:val="24"/>
                <w:lang w:eastAsia="zh-CN"/>
              </w:rPr>
              <w:t>供应商须在海南省住房和城乡建设厅海南省房屋建筑工程全过程监管信息平台完成《海南省建筑企业诚信档案手册》登记，并填报项目名称、项目地址、派驻的项目班子人员信息后生成诚信档案手册打印并加盖公章。</w:t>
            </w:r>
          </w:p>
          <w:p w:rsidR="00352280" w:rsidRPr="001B78FC" w:rsidRDefault="00352280" w:rsidP="006A714A">
            <w:pPr>
              <w:pStyle w:val="TableParagraph"/>
              <w:spacing w:line="360" w:lineRule="auto"/>
              <w:ind w:left="108" w:right="96"/>
              <w:jc w:val="both"/>
              <w:rPr>
                <w:rFonts w:asciiTheme="minorEastAsia" w:eastAsiaTheme="minorEastAsia" w:hAnsiTheme="minorEastAsia"/>
                <w:spacing w:val="-2"/>
                <w:sz w:val="24"/>
                <w:szCs w:val="24"/>
                <w:lang w:eastAsia="zh-CN"/>
              </w:rPr>
            </w:pPr>
            <w:r w:rsidRPr="001B78FC">
              <w:rPr>
                <w:rFonts w:asciiTheme="minorEastAsia" w:eastAsiaTheme="minorEastAsia" w:hAnsiTheme="minorEastAsia" w:hint="eastAsia"/>
                <w:spacing w:val="-2"/>
                <w:sz w:val="24"/>
                <w:szCs w:val="24"/>
                <w:lang w:eastAsia="zh-CN"/>
              </w:rPr>
              <w:t>3.</w:t>
            </w:r>
            <w:r w:rsidR="000E0AE2">
              <w:rPr>
                <w:rFonts w:asciiTheme="minorEastAsia" w:eastAsiaTheme="minorEastAsia" w:hAnsiTheme="minorEastAsia" w:hint="eastAsia"/>
                <w:spacing w:val="-2"/>
                <w:sz w:val="24"/>
                <w:szCs w:val="24"/>
                <w:lang w:eastAsia="zh-CN"/>
              </w:rPr>
              <w:t>11</w:t>
            </w:r>
            <w:r w:rsidRPr="001B78FC">
              <w:rPr>
                <w:rFonts w:asciiTheme="minorEastAsia" w:eastAsiaTheme="minorEastAsia" w:hAnsiTheme="minorEastAsia"/>
                <w:spacing w:val="-2"/>
                <w:sz w:val="24"/>
                <w:szCs w:val="24"/>
                <w:lang w:eastAsia="zh-CN"/>
              </w:rPr>
              <w:t>为采购项目提供整体设计、造价、审核结算或者项目管理、监理、等服务的供应商，</w:t>
            </w:r>
            <w:r w:rsidRPr="001B78FC">
              <w:rPr>
                <w:rFonts w:asciiTheme="minorEastAsia" w:eastAsiaTheme="minorEastAsia" w:hAnsiTheme="minorEastAsia" w:hint="eastAsia"/>
                <w:spacing w:val="-2"/>
                <w:sz w:val="24"/>
                <w:szCs w:val="24"/>
                <w:lang w:eastAsia="zh-CN"/>
              </w:rPr>
              <w:t>不得再参加该项目（提供声明函加盖单位公章）。</w:t>
            </w:r>
          </w:p>
          <w:p w:rsidR="00120E86" w:rsidRPr="000E0AE2" w:rsidRDefault="00352280" w:rsidP="000E0AE2">
            <w:pPr>
              <w:pStyle w:val="TableParagraph"/>
              <w:spacing w:line="360" w:lineRule="auto"/>
              <w:ind w:left="108" w:right="96"/>
              <w:jc w:val="both"/>
              <w:rPr>
                <w:rFonts w:asciiTheme="minorEastAsia" w:eastAsiaTheme="minorEastAsia" w:hAnsiTheme="minorEastAsia"/>
                <w:spacing w:val="-2"/>
                <w:sz w:val="24"/>
                <w:szCs w:val="24"/>
                <w:lang w:eastAsia="zh-CN"/>
              </w:rPr>
            </w:pPr>
            <w:r w:rsidRPr="001B78FC">
              <w:rPr>
                <w:rFonts w:asciiTheme="minorEastAsia" w:eastAsiaTheme="minorEastAsia" w:hAnsiTheme="minorEastAsia" w:hint="eastAsia"/>
                <w:spacing w:val="-2"/>
                <w:sz w:val="24"/>
                <w:szCs w:val="24"/>
                <w:lang w:eastAsia="zh-CN"/>
              </w:rPr>
              <w:t>3.</w:t>
            </w:r>
            <w:r w:rsidR="000E0AE2">
              <w:rPr>
                <w:rFonts w:asciiTheme="minorEastAsia" w:eastAsiaTheme="minorEastAsia" w:hAnsiTheme="minorEastAsia" w:hint="eastAsia"/>
                <w:spacing w:val="-2"/>
                <w:sz w:val="24"/>
                <w:szCs w:val="24"/>
                <w:lang w:eastAsia="zh-CN"/>
              </w:rPr>
              <w:t>12</w:t>
            </w:r>
            <w:r w:rsidRPr="001B78FC">
              <w:rPr>
                <w:rFonts w:asciiTheme="minorEastAsia" w:eastAsiaTheme="minorEastAsia" w:hAnsiTheme="minorEastAsia"/>
                <w:spacing w:val="-2"/>
                <w:sz w:val="24"/>
                <w:szCs w:val="24"/>
                <w:lang w:eastAsia="zh-CN"/>
              </w:rPr>
              <w:t>单位负责人为同一人或者存在直接控股、管理关系的不同投标人，不得参加同一合</w:t>
            </w:r>
            <w:r w:rsidRPr="001B78FC">
              <w:rPr>
                <w:rFonts w:asciiTheme="minorEastAsia" w:eastAsiaTheme="minorEastAsia" w:hAnsiTheme="minorEastAsia" w:hint="eastAsia"/>
                <w:spacing w:val="-2"/>
                <w:sz w:val="24"/>
                <w:szCs w:val="24"/>
                <w:lang w:eastAsia="zh-CN"/>
              </w:rPr>
              <w:t>同项下的政府采购活动（提供声明函加盖单位公章，格式自拟）。</w:t>
            </w:r>
          </w:p>
        </w:tc>
      </w:tr>
    </w:tbl>
    <w:p w:rsidR="00B01FF2" w:rsidRDefault="00B01FF2">
      <w:pPr>
        <w:rPr>
          <w:sz w:val="2"/>
          <w:szCs w:val="2"/>
          <w:lang w:eastAsia="zh-CN"/>
        </w:rPr>
      </w:pPr>
    </w:p>
    <w:p w:rsidR="00B01FF2" w:rsidRDefault="00B01FF2">
      <w:pPr>
        <w:rPr>
          <w:sz w:val="2"/>
          <w:szCs w:val="2"/>
          <w:lang w:eastAsia="zh-CN"/>
        </w:rPr>
        <w:sectPr w:rsidR="00B01FF2">
          <w:pgSz w:w="11910" w:h="16840"/>
          <w:pgMar w:top="1420" w:right="0" w:bottom="960" w:left="580" w:header="0" w:footer="764" w:gutter="0"/>
          <w:cols w:space="720"/>
        </w:sectPr>
      </w:pPr>
    </w:p>
    <w:p w:rsidR="00B01FF2" w:rsidRDefault="00B01FF2">
      <w:pPr>
        <w:rPr>
          <w:sz w:val="2"/>
          <w:szCs w:val="2"/>
          <w:lang w:eastAsia="zh-CN"/>
        </w:rPr>
      </w:pPr>
    </w:p>
    <w:tbl>
      <w:tblPr>
        <w:tblStyle w:val="TableNormal"/>
        <w:tblW w:w="0" w:type="auto"/>
        <w:tblInd w:w="5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45"/>
        <w:gridCol w:w="2147"/>
        <w:gridCol w:w="6235"/>
      </w:tblGrid>
      <w:tr w:rsidR="00B01FF2" w:rsidRPr="00D95AD5">
        <w:trPr>
          <w:trHeight w:val="510"/>
        </w:trPr>
        <w:tc>
          <w:tcPr>
            <w:tcW w:w="1345" w:type="dxa"/>
          </w:tcPr>
          <w:p w:rsidR="00B01FF2" w:rsidRPr="00D95AD5" w:rsidRDefault="004B21CC">
            <w:pPr>
              <w:pStyle w:val="TableParagraph"/>
              <w:spacing w:before="62" w:line="429" w:lineRule="exact"/>
              <w:ind w:left="431"/>
              <w:rPr>
                <w:rFonts w:asciiTheme="minorEastAsia" w:eastAsiaTheme="minorEastAsia" w:hAnsiTheme="minorEastAsia"/>
                <w:b/>
                <w:sz w:val="24"/>
                <w:szCs w:val="24"/>
              </w:rPr>
            </w:pPr>
            <w:r w:rsidRPr="00D95AD5">
              <w:rPr>
                <w:rFonts w:asciiTheme="minorEastAsia" w:eastAsiaTheme="minorEastAsia" w:hAnsiTheme="minorEastAsia" w:hint="eastAsia"/>
                <w:b/>
                <w:sz w:val="24"/>
                <w:szCs w:val="24"/>
              </w:rPr>
              <w:t>序号</w:t>
            </w:r>
          </w:p>
        </w:tc>
        <w:tc>
          <w:tcPr>
            <w:tcW w:w="2147" w:type="dxa"/>
          </w:tcPr>
          <w:p w:rsidR="00B01FF2" w:rsidRPr="00D95AD5" w:rsidRDefault="004B21CC">
            <w:pPr>
              <w:pStyle w:val="TableParagraph"/>
              <w:spacing w:before="62" w:line="429" w:lineRule="exact"/>
              <w:ind w:left="110" w:right="101"/>
              <w:jc w:val="center"/>
              <w:rPr>
                <w:rFonts w:asciiTheme="minorEastAsia" w:eastAsiaTheme="minorEastAsia" w:hAnsiTheme="minorEastAsia"/>
                <w:b/>
                <w:sz w:val="24"/>
                <w:szCs w:val="24"/>
              </w:rPr>
            </w:pPr>
            <w:r w:rsidRPr="00D95AD5">
              <w:rPr>
                <w:rFonts w:asciiTheme="minorEastAsia" w:eastAsiaTheme="minorEastAsia" w:hAnsiTheme="minorEastAsia" w:hint="eastAsia"/>
                <w:b/>
                <w:sz w:val="24"/>
                <w:szCs w:val="24"/>
              </w:rPr>
              <w:t>应知事项</w:t>
            </w:r>
          </w:p>
        </w:tc>
        <w:tc>
          <w:tcPr>
            <w:tcW w:w="6235" w:type="dxa"/>
          </w:tcPr>
          <w:p w:rsidR="00B01FF2" w:rsidRPr="00D95AD5" w:rsidRDefault="004B21CC">
            <w:pPr>
              <w:pStyle w:val="TableParagraph"/>
              <w:spacing w:before="62" w:line="429" w:lineRule="exact"/>
              <w:ind w:left="2497" w:right="2488"/>
              <w:jc w:val="center"/>
              <w:rPr>
                <w:rFonts w:asciiTheme="minorEastAsia" w:eastAsiaTheme="minorEastAsia" w:hAnsiTheme="minorEastAsia"/>
                <w:b/>
                <w:sz w:val="24"/>
                <w:szCs w:val="24"/>
              </w:rPr>
            </w:pPr>
            <w:r w:rsidRPr="00D95AD5">
              <w:rPr>
                <w:rFonts w:asciiTheme="minorEastAsia" w:eastAsiaTheme="minorEastAsia" w:hAnsiTheme="minorEastAsia" w:hint="eastAsia"/>
                <w:b/>
                <w:sz w:val="24"/>
                <w:szCs w:val="24"/>
              </w:rPr>
              <w:t>说明和要求</w:t>
            </w:r>
          </w:p>
        </w:tc>
      </w:tr>
      <w:tr w:rsidR="00B01FF2" w:rsidRPr="00D95AD5" w:rsidTr="00024232">
        <w:trPr>
          <w:trHeight w:val="585"/>
        </w:trPr>
        <w:tc>
          <w:tcPr>
            <w:tcW w:w="1345" w:type="dxa"/>
          </w:tcPr>
          <w:p w:rsidR="00024232" w:rsidRPr="00D95AD5" w:rsidRDefault="00024232" w:rsidP="00024232">
            <w:pPr>
              <w:pStyle w:val="TableParagraph"/>
              <w:spacing w:before="199"/>
              <w:ind w:right="287"/>
              <w:jc w:val="right"/>
              <w:rPr>
                <w:rFonts w:asciiTheme="minorEastAsia" w:eastAsiaTheme="minorEastAsia" w:hAnsiTheme="minorEastAsia"/>
                <w:sz w:val="24"/>
                <w:szCs w:val="24"/>
                <w:lang w:eastAsia="zh-CN"/>
              </w:rPr>
            </w:pPr>
          </w:p>
          <w:p w:rsidR="00B01FF2" w:rsidRPr="00D95AD5" w:rsidRDefault="00AB7817" w:rsidP="00024232">
            <w:pPr>
              <w:pStyle w:val="TableParagraph"/>
              <w:spacing w:before="199"/>
              <w:ind w:right="407"/>
              <w:jc w:val="right"/>
              <w:rPr>
                <w:rFonts w:asciiTheme="minorEastAsia" w:eastAsiaTheme="minorEastAsia" w:hAnsiTheme="minorEastAsia"/>
                <w:sz w:val="24"/>
                <w:szCs w:val="24"/>
              </w:rPr>
            </w:pPr>
            <w:r w:rsidRPr="00D95AD5">
              <w:rPr>
                <w:rFonts w:asciiTheme="minorEastAsia" w:eastAsiaTheme="minorEastAsia" w:hAnsiTheme="minorEastAsia"/>
                <w:sz w:val="24"/>
                <w:szCs w:val="24"/>
              </w:rPr>
              <w:t>1.4</w:t>
            </w:r>
            <w:r w:rsidR="00024232" w:rsidRPr="00D95AD5">
              <w:rPr>
                <w:rFonts w:asciiTheme="minorEastAsia" w:eastAsiaTheme="minorEastAsia" w:hAnsiTheme="minorEastAsia" w:hint="eastAsia"/>
                <w:sz w:val="24"/>
                <w:szCs w:val="24"/>
                <w:lang w:eastAsia="zh-CN"/>
              </w:rPr>
              <w:t>.</w:t>
            </w:r>
            <w:r w:rsidR="004B21CC" w:rsidRPr="00D95AD5">
              <w:rPr>
                <w:rFonts w:asciiTheme="minorEastAsia" w:eastAsiaTheme="minorEastAsia" w:hAnsiTheme="minorEastAsia"/>
                <w:sz w:val="24"/>
                <w:szCs w:val="24"/>
              </w:rPr>
              <w:t>4</w:t>
            </w:r>
          </w:p>
        </w:tc>
        <w:tc>
          <w:tcPr>
            <w:tcW w:w="2147" w:type="dxa"/>
          </w:tcPr>
          <w:p w:rsidR="00024232" w:rsidRPr="00D95AD5" w:rsidRDefault="00024232" w:rsidP="00024232">
            <w:pPr>
              <w:pStyle w:val="TableParagraph"/>
              <w:spacing w:line="420" w:lineRule="exact"/>
              <w:ind w:left="593" w:right="101" w:hanging="480"/>
              <w:rPr>
                <w:rFonts w:asciiTheme="minorEastAsia" w:eastAsiaTheme="minorEastAsia" w:hAnsiTheme="minorEastAsia"/>
                <w:sz w:val="24"/>
                <w:szCs w:val="24"/>
                <w:lang w:eastAsia="zh-CN"/>
              </w:rPr>
            </w:pPr>
          </w:p>
          <w:p w:rsidR="00B01FF2" w:rsidRPr="00D95AD5" w:rsidRDefault="00024232" w:rsidP="00024232">
            <w:pPr>
              <w:pStyle w:val="TableParagraph"/>
              <w:spacing w:line="420" w:lineRule="exact"/>
              <w:ind w:left="593" w:right="101" w:hanging="480"/>
              <w:rPr>
                <w:rFonts w:asciiTheme="minorEastAsia" w:eastAsiaTheme="minorEastAsia" w:hAnsiTheme="minorEastAsia"/>
                <w:sz w:val="24"/>
                <w:szCs w:val="24"/>
              </w:rPr>
            </w:pPr>
            <w:r w:rsidRPr="00D95AD5">
              <w:rPr>
                <w:rFonts w:asciiTheme="minorEastAsia" w:eastAsiaTheme="minorEastAsia" w:hAnsiTheme="minorEastAsia"/>
                <w:sz w:val="24"/>
                <w:szCs w:val="24"/>
                <w:lang w:eastAsia="zh-CN"/>
              </w:rPr>
              <w:t>是否接受联</w:t>
            </w:r>
            <w:r w:rsidRPr="00D95AD5">
              <w:rPr>
                <w:rFonts w:asciiTheme="minorEastAsia" w:eastAsiaTheme="minorEastAsia" w:hAnsiTheme="minorEastAsia" w:hint="eastAsia"/>
                <w:sz w:val="24"/>
                <w:szCs w:val="24"/>
                <w:lang w:eastAsia="zh-CN"/>
              </w:rPr>
              <w:t>合</w:t>
            </w:r>
            <w:r w:rsidR="004B21CC" w:rsidRPr="00D95AD5">
              <w:rPr>
                <w:rFonts w:asciiTheme="minorEastAsia" w:eastAsiaTheme="minorEastAsia" w:hAnsiTheme="minorEastAsia"/>
                <w:sz w:val="24"/>
                <w:szCs w:val="24"/>
                <w:lang w:eastAsia="zh-CN"/>
              </w:rPr>
              <w:t>体</w:t>
            </w:r>
          </w:p>
        </w:tc>
        <w:tc>
          <w:tcPr>
            <w:tcW w:w="6235" w:type="dxa"/>
          </w:tcPr>
          <w:p w:rsidR="00B01FF2" w:rsidRPr="00D95AD5" w:rsidRDefault="00024232">
            <w:pPr>
              <w:pStyle w:val="TableParagraph"/>
              <w:spacing w:before="96"/>
              <w:ind w:left="108"/>
              <w:rPr>
                <w:rFonts w:asciiTheme="minorEastAsia" w:eastAsiaTheme="minorEastAsia" w:hAnsiTheme="minorEastAsia"/>
                <w:sz w:val="24"/>
                <w:szCs w:val="24"/>
                <w:lang w:eastAsia="zh-CN"/>
              </w:rPr>
            </w:pPr>
            <w:r w:rsidRPr="00D95AD5">
              <w:rPr>
                <w:rFonts w:asciiTheme="minorEastAsia" w:eastAsiaTheme="minorEastAsia" w:hAnsiTheme="minorEastAsia"/>
                <w:sz w:val="24"/>
                <w:szCs w:val="24"/>
                <w:lang w:eastAsia="zh-CN"/>
              </w:rPr>
              <w:t>■</w:t>
            </w:r>
            <w:r w:rsidR="004B21CC" w:rsidRPr="00D95AD5">
              <w:rPr>
                <w:rFonts w:asciiTheme="minorEastAsia" w:eastAsiaTheme="minorEastAsia" w:hAnsiTheme="minorEastAsia"/>
                <w:sz w:val="24"/>
                <w:szCs w:val="24"/>
                <w:lang w:eastAsia="zh-CN"/>
              </w:rPr>
              <w:t>不接受</w:t>
            </w:r>
          </w:p>
          <w:p w:rsidR="00AB7817" w:rsidRPr="00D95AD5" w:rsidRDefault="00024232" w:rsidP="00AB7817">
            <w:pPr>
              <w:pStyle w:val="TableParagraph"/>
              <w:spacing w:before="20" w:line="364" w:lineRule="auto"/>
              <w:ind w:left="108" w:right="-15"/>
              <w:rPr>
                <w:rFonts w:asciiTheme="minorEastAsia" w:eastAsiaTheme="minorEastAsia" w:hAnsiTheme="minorEastAsia"/>
                <w:sz w:val="24"/>
                <w:szCs w:val="24"/>
                <w:lang w:eastAsia="zh-CN"/>
              </w:rPr>
            </w:pPr>
            <w:r w:rsidRPr="00D95AD5">
              <w:rPr>
                <w:rFonts w:asciiTheme="minorEastAsia" w:eastAsiaTheme="minorEastAsia" w:hAnsiTheme="minorEastAsia"/>
                <w:sz w:val="24"/>
                <w:szCs w:val="24"/>
                <w:lang w:eastAsia="zh-CN"/>
              </w:rPr>
              <w:t>□</w:t>
            </w:r>
            <w:r w:rsidR="004B21CC" w:rsidRPr="00D95AD5">
              <w:rPr>
                <w:rFonts w:asciiTheme="minorEastAsia" w:eastAsiaTheme="minorEastAsia" w:hAnsiTheme="minorEastAsia"/>
                <w:sz w:val="24"/>
                <w:szCs w:val="24"/>
                <w:lang w:eastAsia="zh-CN"/>
              </w:rPr>
              <w:t>接受</w:t>
            </w:r>
          </w:p>
          <w:p w:rsidR="00B01FF2" w:rsidRPr="00D95AD5" w:rsidRDefault="00B01FF2">
            <w:pPr>
              <w:pStyle w:val="TableParagraph"/>
              <w:spacing w:line="304" w:lineRule="exact"/>
              <w:ind w:left="108"/>
              <w:rPr>
                <w:rFonts w:asciiTheme="minorEastAsia" w:eastAsiaTheme="minorEastAsia" w:hAnsiTheme="minorEastAsia"/>
                <w:sz w:val="24"/>
                <w:szCs w:val="24"/>
                <w:lang w:eastAsia="zh-CN"/>
              </w:rPr>
            </w:pPr>
          </w:p>
        </w:tc>
      </w:tr>
      <w:tr w:rsidR="00B01FF2" w:rsidRPr="00D95AD5">
        <w:trPr>
          <w:trHeight w:val="622"/>
        </w:trPr>
        <w:tc>
          <w:tcPr>
            <w:tcW w:w="1345" w:type="dxa"/>
          </w:tcPr>
          <w:p w:rsidR="00B01FF2" w:rsidRPr="00D95AD5" w:rsidRDefault="004B21CC">
            <w:pPr>
              <w:pStyle w:val="TableParagraph"/>
              <w:spacing w:before="199"/>
              <w:ind w:right="287"/>
              <w:jc w:val="right"/>
              <w:rPr>
                <w:rFonts w:asciiTheme="minorEastAsia" w:eastAsiaTheme="minorEastAsia" w:hAnsiTheme="minorEastAsia"/>
                <w:sz w:val="24"/>
                <w:szCs w:val="24"/>
              </w:rPr>
            </w:pPr>
            <w:r w:rsidRPr="00D95AD5">
              <w:rPr>
                <w:rFonts w:asciiTheme="minorEastAsia" w:eastAsiaTheme="minorEastAsia" w:hAnsiTheme="minorEastAsia"/>
                <w:sz w:val="24"/>
                <w:szCs w:val="24"/>
              </w:rPr>
              <w:t>1.9.1</w:t>
            </w:r>
          </w:p>
        </w:tc>
        <w:tc>
          <w:tcPr>
            <w:tcW w:w="2147" w:type="dxa"/>
          </w:tcPr>
          <w:p w:rsidR="00B01FF2" w:rsidRPr="00D95AD5" w:rsidRDefault="004B21CC">
            <w:pPr>
              <w:pStyle w:val="TableParagraph"/>
              <w:spacing w:before="197"/>
              <w:ind w:left="111" w:right="101"/>
              <w:jc w:val="center"/>
              <w:rPr>
                <w:rFonts w:asciiTheme="minorEastAsia" w:eastAsiaTheme="minorEastAsia" w:hAnsiTheme="minorEastAsia"/>
                <w:sz w:val="24"/>
                <w:szCs w:val="24"/>
              </w:rPr>
            </w:pPr>
            <w:r w:rsidRPr="00D95AD5">
              <w:rPr>
                <w:rFonts w:asciiTheme="minorEastAsia" w:eastAsiaTheme="minorEastAsia" w:hAnsiTheme="minorEastAsia"/>
                <w:sz w:val="24"/>
                <w:szCs w:val="24"/>
              </w:rPr>
              <w:t>踏勘现场</w:t>
            </w:r>
          </w:p>
        </w:tc>
        <w:tc>
          <w:tcPr>
            <w:tcW w:w="6235" w:type="dxa"/>
          </w:tcPr>
          <w:p w:rsidR="00B01FF2" w:rsidRPr="00D95AD5" w:rsidRDefault="004B21CC">
            <w:pPr>
              <w:pStyle w:val="TableParagraph"/>
              <w:spacing w:before="197"/>
              <w:ind w:left="108"/>
              <w:rPr>
                <w:rFonts w:asciiTheme="minorEastAsia" w:eastAsiaTheme="minorEastAsia" w:hAnsiTheme="minorEastAsia"/>
                <w:sz w:val="24"/>
                <w:szCs w:val="24"/>
              </w:rPr>
            </w:pPr>
            <w:r w:rsidRPr="00D95AD5">
              <w:rPr>
                <w:rFonts w:asciiTheme="minorEastAsia" w:eastAsiaTheme="minorEastAsia" w:hAnsiTheme="minorEastAsia"/>
                <w:sz w:val="24"/>
                <w:szCs w:val="24"/>
              </w:rPr>
              <w:t>不组织</w:t>
            </w:r>
          </w:p>
        </w:tc>
      </w:tr>
      <w:tr w:rsidR="00B01FF2" w:rsidRPr="00D95AD5">
        <w:trPr>
          <w:trHeight w:val="503"/>
        </w:trPr>
        <w:tc>
          <w:tcPr>
            <w:tcW w:w="1345" w:type="dxa"/>
          </w:tcPr>
          <w:p w:rsidR="00B01FF2" w:rsidRPr="00D95AD5" w:rsidRDefault="004B21CC">
            <w:pPr>
              <w:pStyle w:val="TableParagraph"/>
              <w:spacing w:before="140"/>
              <w:ind w:right="308"/>
              <w:jc w:val="right"/>
              <w:rPr>
                <w:rFonts w:asciiTheme="minorEastAsia" w:eastAsiaTheme="minorEastAsia" w:hAnsiTheme="minorEastAsia"/>
                <w:sz w:val="24"/>
                <w:szCs w:val="24"/>
              </w:rPr>
            </w:pPr>
            <w:r w:rsidRPr="00D95AD5">
              <w:rPr>
                <w:rFonts w:asciiTheme="minorEastAsia" w:eastAsiaTheme="minorEastAsia" w:hAnsiTheme="minorEastAsia"/>
                <w:sz w:val="24"/>
                <w:szCs w:val="24"/>
              </w:rPr>
              <w:t>1.10.1</w:t>
            </w:r>
          </w:p>
        </w:tc>
        <w:tc>
          <w:tcPr>
            <w:tcW w:w="2147" w:type="dxa"/>
          </w:tcPr>
          <w:p w:rsidR="00B01FF2" w:rsidRPr="00D95AD5" w:rsidRDefault="004B21CC">
            <w:pPr>
              <w:pStyle w:val="TableParagraph"/>
              <w:spacing w:before="96"/>
              <w:ind w:left="111" w:right="101"/>
              <w:jc w:val="center"/>
              <w:rPr>
                <w:rFonts w:asciiTheme="minorEastAsia" w:eastAsiaTheme="minorEastAsia" w:hAnsiTheme="minorEastAsia"/>
                <w:sz w:val="24"/>
                <w:szCs w:val="24"/>
              </w:rPr>
            </w:pPr>
            <w:r w:rsidRPr="00D95AD5">
              <w:rPr>
                <w:rFonts w:asciiTheme="minorEastAsia" w:eastAsiaTheme="minorEastAsia" w:hAnsiTheme="minorEastAsia"/>
                <w:sz w:val="24"/>
                <w:szCs w:val="24"/>
              </w:rPr>
              <w:t>投标预备会</w:t>
            </w:r>
          </w:p>
        </w:tc>
        <w:tc>
          <w:tcPr>
            <w:tcW w:w="6235" w:type="dxa"/>
          </w:tcPr>
          <w:p w:rsidR="00B01FF2" w:rsidRPr="00D95AD5" w:rsidRDefault="004B21CC">
            <w:pPr>
              <w:pStyle w:val="TableParagraph"/>
              <w:spacing w:before="96"/>
              <w:ind w:left="108"/>
              <w:rPr>
                <w:rFonts w:asciiTheme="minorEastAsia" w:eastAsiaTheme="minorEastAsia" w:hAnsiTheme="minorEastAsia"/>
                <w:sz w:val="24"/>
                <w:szCs w:val="24"/>
              </w:rPr>
            </w:pPr>
            <w:r w:rsidRPr="00D95AD5">
              <w:rPr>
                <w:rFonts w:asciiTheme="minorEastAsia" w:eastAsiaTheme="minorEastAsia" w:hAnsiTheme="minorEastAsia"/>
                <w:sz w:val="24"/>
                <w:szCs w:val="24"/>
              </w:rPr>
              <w:t>不召开</w:t>
            </w:r>
          </w:p>
        </w:tc>
      </w:tr>
      <w:tr w:rsidR="00B01FF2" w:rsidRPr="00D95AD5">
        <w:trPr>
          <w:trHeight w:val="840"/>
        </w:trPr>
        <w:tc>
          <w:tcPr>
            <w:tcW w:w="1345" w:type="dxa"/>
          </w:tcPr>
          <w:p w:rsidR="00B01FF2" w:rsidRPr="00D95AD5" w:rsidRDefault="00B01FF2">
            <w:pPr>
              <w:pStyle w:val="TableParagraph"/>
              <w:spacing w:before="1"/>
              <w:rPr>
                <w:rFonts w:asciiTheme="minorEastAsia" w:eastAsiaTheme="minorEastAsia" w:hAnsiTheme="minorEastAsia"/>
                <w:sz w:val="24"/>
                <w:szCs w:val="24"/>
              </w:rPr>
            </w:pPr>
          </w:p>
          <w:p w:rsidR="00B01FF2" w:rsidRPr="00D95AD5" w:rsidRDefault="004B21CC">
            <w:pPr>
              <w:pStyle w:val="TableParagraph"/>
              <w:ind w:right="305"/>
              <w:jc w:val="right"/>
              <w:rPr>
                <w:rFonts w:asciiTheme="minorEastAsia" w:eastAsiaTheme="minorEastAsia" w:hAnsiTheme="minorEastAsia"/>
                <w:sz w:val="24"/>
                <w:szCs w:val="24"/>
              </w:rPr>
            </w:pPr>
            <w:r w:rsidRPr="00D95AD5">
              <w:rPr>
                <w:rFonts w:asciiTheme="minorEastAsia" w:eastAsiaTheme="minorEastAsia" w:hAnsiTheme="minorEastAsia"/>
                <w:sz w:val="24"/>
                <w:szCs w:val="24"/>
              </w:rPr>
              <w:t>1.10.2</w:t>
            </w:r>
          </w:p>
        </w:tc>
        <w:tc>
          <w:tcPr>
            <w:tcW w:w="2147" w:type="dxa"/>
          </w:tcPr>
          <w:p w:rsidR="00B01FF2" w:rsidRPr="00D95AD5" w:rsidRDefault="004B21CC">
            <w:pPr>
              <w:pStyle w:val="TableParagraph"/>
              <w:spacing w:line="420" w:lineRule="exact"/>
              <w:ind w:left="593" w:right="101" w:hanging="480"/>
              <w:rPr>
                <w:rFonts w:asciiTheme="minorEastAsia" w:eastAsiaTheme="minorEastAsia" w:hAnsiTheme="minorEastAsia"/>
                <w:sz w:val="24"/>
                <w:szCs w:val="24"/>
                <w:lang w:eastAsia="zh-CN"/>
              </w:rPr>
            </w:pPr>
            <w:r w:rsidRPr="00D95AD5">
              <w:rPr>
                <w:rFonts w:asciiTheme="minorEastAsia" w:eastAsiaTheme="minorEastAsia" w:hAnsiTheme="minorEastAsia"/>
                <w:sz w:val="24"/>
                <w:szCs w:val="24"/>
                <w:lang w:eastAsia="zh-CN"/>
              </w:rPr>
              <w:t>供应商提出问题的截止时间</w:t>
            </w:r>
          </w:p>
        </w:tc>
        <w:tc>
          <w:tcPr>
            <w:tcW w:w="6235" w:type="dxa"/>
          </w:tcPr>
          <w:p w:rsidR="00B01FF2" w:rsidRPr="00D95AD5" w:rsidRDefault="004B21CC">
            <w:pPr>
              <w:pStyle w:val="TableParagraph"/>
              <w:spacing w:line="420" w:lineRule="exact"/>
              <w:ind w:left="108" w:right="96"/>
              <w:rPr>
                <w:rFonts w:asciiTheme="minorEastAsia" w:eastAsiaTheme="minorEastAsia" w:hAnsiTheme="minorEastAsia"/>
                <w:sz w:val="24"/>
                <w:szCs w:val="24"/>
                <w:lang w:eastAsia="zh-CN"/>
              </w:rPr>
            </w:pPr>
            <w:r w:rsidRPr="00D95AD5">
              <w:rPr>
                <w:rFonts w:asciiTheme="minorEastAsia" w:eastAsiaTheme="minorEastAsia" w:hAnsiTheme="minorEastAsia"/>
                <w:sz w:val="24"/>
                <w:szCs w:val="24"/>
                <w:lang w:eastAsia="zh-CN"/>
              </w:rPr>
              <w:t>提交磋商响应文件截止日期前以书面形式向采购人或代理人提出澄清要求</w:t>
            </w:r>
          </w:p>
        </w:tc>
      </w:tr>
      <w:tr w:rsidR="00B01FF2" w:rsidRPr="00D95AD5">
        <w:trPr>
          <w:trHeight w:val="840"/>
        </w:trPr>
        <w:tc>
          <w:tcPr>
            <w:tcW w:w="1345" w:type="dxa"/>
          </w:tcPr>
          <w:p w:rsidR="00B01FF2" w:rsidRPr="00D95AD5" w:rsidRDefault="00B01FF2">
            <w:pPr>
              <w:pStyle w:val="TableParagraph"/>
              <w:spacing w:before="1"/>
              <w:rPr>
                <w:rFonts w:asciiTheme="minorEastAsia" w:eastAsiaTheme="minorEastAsia" w:hAnsiTheme="minorEastAsia"/>
                <w:sz w:val="24"/>
                <w:szCs w:val="24"/>
                <w:lang w:eastAsia="zh-CN"/>
              </w:rPr>
            </w:pPr>
          </w:p>
          <w:p w:rsidR="00B01FF2" w:rsidRPr="00D95AD5" w:rsidRDefault="004B21CC">
            <w:pPr>
              <w:pStyle w:val="TableParagraph"/>
              <w:ind w:right="305"/>
              <w:jc w:val="right"/>
              <w:rPr>
                <w:rFonts w:asciiTheme="minorEastAsia" w:eastAsiaTheme="minorEastAsia" w:hAnsiTheme="minorEastAsia"/>
                <w:sz w:val="24"/>
                <w:szCs w:val="24"/>
              </w:rPr>
            </w:pPr>
            <w:r w:rsidRPr="00D95AD5">
              <w:rPr>
                <w:rFonts w:asciiTheme="minorEastAsia" w:eastAsiaTheme="minorEastAsia" w:hAnsiTheme="minorEastAsia"/>
                <w:sz w:val="24"/>
                <w:szCs w:val="24"/>
              </w:rPr>
              <w:t>1.10.3</w:t>
            </w:r>
          </w:p>
        </w:tc>
        <w:tc>
          <w:tcPr>
            <w:tcW w:w="2147" w:type="dxa"/>
          </w:tcPr>
          <w:p w:rsidR="00B01FF2" w:rsidRPr="00D95AD5" w:rsidRDefault="004B21CC">
            <w:pPr>
              <w:pStyle w:val="TableParagraph"/>
              <w:spacing w:line="420" w:lineRule="exact"/>
              <w:ind w:left="833" w:right="101" w:hanging="720"/>
              <w:rPr>
                <w:rFonts w:asciiTheme="minorEastAsia" w:eastAsiaTheme="minorEastAsia" w:hAnsiTheme="minorEastAsia"/>
                <w:sz w:val="24"/>
                <w:szCs w:val="24"/>
                <w:lang w:eastAsia="zh-CN"/>
              </w:rPr>
            </w:pPr>
            <w:r w:rsidRPr="00D95AD5">
              <w:rPr>
                <w:rFonts w:asciiTheme="minorEastAsia" w:eastAsiaTheme="minorEastAsia" w:hAnsiTheme="minorEastAsia"/>
                <w:sz w:val="24"/>
                <w:szCs w:val="24"/>
                <w:lang w:eastAsia="zh-CN"/>
              </w:rPr>
              <w:t>采购人书面澄清的时间</w:t>
            </w:r>
          </w:p>
        </w:tc>
        <w:tc>
          <w:tcPr>
            <w:tcW w:w="6235" w:type="dxa"/>
          </w:tcPr>
          <w:p w:rsidR="00B01FF2" w:rsidRPr="00D95AD5" w:rsidRDefault="004B21CC">
            <w:pPr>
              <w:pStyle w:val="TableParagraph"/>
              <w:spacing w:line="420" w:lineRule="exact"/>
              <w:ind w:left="108" w:right="116"/>
              <w:rPr>
                <w:rFonts w:asciiTheme="minorEastAsia" w:eastAsiaTheme="minorEastAsia" w:hAnsiTheme="minorEastAsia"/>
                <w:sz w:val="24"/>
                <w:szCs w:val="24"/>
                <w:lang w:eastAsia="zh-CN"/>
              </w:rPr>
            </w:pPr>
            <w:r w:rsidRPr="00D95AD5">
              <w:rPr>
                <w:rFonts w:asciiTheme="minorEastAsia" w:eastAsiaTheme="minorEastAsia" w:hAnsiTheme="minorEastAsia"/>
                <w:sz w:val="24"/>
                <w:szCs w:val="24"/>
                <w:lang w:eastAsia="zh-CN"/>
              </w:rPr>
              <w:t>提交磋商响应文件截止日期前以书面形式向供应商发出澄清</w:t>
            </w:r>
          </w:p>
        </w:tc>
      </w:tr>
      <w:tr w:rsidR="00B01FF2" w:rsidRPr="00D95AD5">
        <w:trPr>
          <w:trHeight w:val="562"/>
        </w:trPr>
        <w:tc>
          <w:tcPr>
            <w:tcW w:w="1345" w:type="dxa"/>
          </w:tcPr>
          <w:p w:rsidR="00B01FF2" w:rsidRPr="00D95AD5" w:rsidRDefault="004B21CC">
            <w:pPr>
              <w:pStyle w:val="TableParagraph"/>
              <w:spacing w:before="170"/>
              <w:ind w:left="444"/>
              <w:rPr>
                <w:rFonts w:asciiTheme="minorEastAsia" w:eastAsiaTheme="minorEastAsia" w:hAnsiTheme="minorEastAsia"/>
                <w:sz w:val="24"/>
                <w:szCs w:val="24"/>
              </w:rPr>
            </w:pPr>
            <w:r w:rsidRPr="00D95AD5">
              <w:rPr>
                <w:rFonts w:asciiTheme="minorEastAsia" w:eastAsiaTheme="minorEastAsia" w:hAnsiTheme="minorEastAsia"/>
                <w:sz w:val="24"/>
                <w:szCs w:val="24"/>
              </w:rPr>
              <w:t>1.11</w:t>
            </w:r>
          </w:p>
        </w:tc>
        <w:tc>
          <w:tcPr>
            <w:tcW w:w="2147" w:type="dxa"/>
          </w:tcPr>
          <w:p w:rsidR="00B01FF2" w:rsidRPr="00D95AD5" w:rsidRDefault="004B21CC">
            <w:pPr>
              <w:pStyle w:val="TableParagraph"/>
              <w:spacing w:before="167"/>
              <w:ind w:left="111" w:right="101"/>
              <w:jc w:val="center"/>
              <w:rPr>
                <w:rFonts w:asciiTheme="minorEastAsia" w:eastAsiaTheme="minorEastAsia" w:hAnsiTheme="minorEastAsia"/>
                <w:sz w:val="24"/>
                <w:szCs w:val="24"/>
              </w:rPr>
            </w:pPr>
            <w:r w:rsidRPr="00D95AD5">
              <w:rPr>
                <w:rFonts w:asciiTheme="minorEastAsia" w:eastAsiaTheme="minorEastAsia" w:hAnsiTheme="minorEastAsia"/>
                <w:sz w:val="24"/>
                <w:szCs w:val="24"/>
              </w:rPr>
              <w:t>分包</w:t>
            </w:r>
          </w:p>
        </w:tc>
        <w:tc>
          <w:tcPr>
            <w:tcW w:w="6235" w:type="dxa"/>
          </w:tcPr>
          <w:p w:rsidR="00B01FF2" w:rsidRPr="00D95AD5" w:rsidRDefault="004B21CC">
            <w:pPr>
              <w:pStyle w:val="TableParagraph"/>
              <w:spacing w:before="167"/>
              <w:ind w:left="108"/>
              <w:rPr>
                <w:rFonts w:asciiTheme="minorEastAsia" w:eastAsiaTheme="minorEastAsia" w:hAnsiTheme="minorEastAsia"/>
                <w:sz w:val="24"/>
                <w:szCs w:val="24"/>
              </w:rPr>
            </w:pPr>
            <w:r w:rsidRPr="00D95AD5">
              <w:rPr>
                <w:rFonts w:asciiTheme="minorEastAsia" w:eastAsiaTheme="minorEastAsia" w:hAnsiTheme="minorEastAsia"/>
                <w:sz w:val="24"/>
                <w:szCs w:val="24"/>
              </w:rPr>
              <w:t>不允许</w:t>
            </w:r>
          </w:p>
        </w:tc>
      </w:tr>
      <w:tr w:rsidR="00B01FF2" w:rsidRPr="00D95AD5">
        <w:trPr>
          <w:trHeight w:val="562"/>
        </w:trPr>
        <w:tc>
          <w:tcPr>
            <w:tcW w:w="1345" w:type="dxa"/>
          </w:tcPr>
          <w:p w:rsidR="00B01FF2" w:rsidRPr="00D95AD5" w:rsidRDefault="004B21CC">
            <w:pPr>
              <w:pStyle w:val="TableParagraph"/>
              <w:spacing w:before="171"/>
              <w:ind w:left="444"/>
              <w:rPr>
                <w:rFonts w:asciiTheme="minorEastAsia" w:eastAsiaTheme="minorEastAsia" w:hAnsiTheme="minorEastAsia"/>
                <w:sz w:val="24"/>
                <w:szCs w:val="24"/>
              </w:rPr>
            </w:pPr>
            <w:r w:rsidRPr="00D95AD5">
              <w:rPr>
                <w:rFonts w:asciiTheme="minorEastAsia" w:eastAsiaTheme="minorEastAsia" w:hAnsiTheme="minorEastAsia"/>
                <w:sz w:val="24"/>
                <w:szCs w:val="24"/>
              </w:rPr>
              <w:t>1.12</w:t>
            </w:r>
          </w:p>
        </w:tc>
        <w:tc>
          <w:tcPr>
            <w:tcW w:w="2147" w:type="dxa"/>
          </w:tcPr>
          <w:p w:rsidR="00B01FF2" w:rsidRPr="00D95AD5" w:rsidRDefault="004B21CC">
            <w:pPr>
              <w:pStyle w:val="TableParagraph"/>
              <w:spacing w:before="167"/>
              <w:ind w:left="111" w:right="101"/>
              <w:jc w:val="center"/>
              <w:rPr>
                <w:rFonts w:asciiTheme="minorEastAsia" w:eastAsiaTheme="minorEastAsia" w:hAnsiTheme="minorEastAsia"/>
                <w:sz w:val="24"/>
                <w:szCs w:val="24"/>
              </w:rPr>
            </w:pPr>
            <w:r w:rsidRPr="00D95AD5">
              <w:rPr>
                <w:rFonts w:asciiTheme="minorEastAsia" w:eastAsiaTheme="minorEastAsia" w:hAnsiTheme="minorEastAsia"/>
                <w:sz w:val="24"/>
                <w:szCs w:val="24"/>
              </w:rPr>
              <w:t>偏离</w:t>
            </w:r>
          </w:p>
        </w:tc>
        <w:tc>
          <w:tcPr>
            <w:tcW w:w="6235" w:type="dxa"/>
          </w:tcPr>
          <w:p w:rsidR="00B01FF2" w:rsidRPr="00D95AD5" w:rsidRDefault="004B21CC">
            <w:pPr>
              <w:pStyle w:val="TableParagraph"/>
              <w:spacing w:before="167"/>
              <w:ind w:left="108"/>
              <w:rPr>
                <w:rFonts w:asciiTheme="minorEastAsia" w:eastAsiaTheme="minorEastAsia" w:hAnsiTheme="minorEastAsia"/>
                <w:sz w:val="24"/>
                <w:szCs w:val="24"/>
              </w:rPr>
            </w:pPr>
            <w:r w:rsidRPr="00D95AD5">
              <w:rPr>
                <w:rFonts w:asciiTheme="minorEastAsia" w:eastAsiaTheme="minorEastAsia" w:hAnsiTheme="minorEastAsia"/>
                <w:sz w:val="24"/>
                <w:szCs w:val="24"/>
              </w:rPr>
              <w:t>不允许</w:t>
            </w:r>
          </w:p>
        </w:tc>
      </w:tr>
      <w:tr w:rsidR="00B01FF2" w:rsidRPr="00D95AD5">
        <w:trPr>
          <w:trHeight w:val="840"/>
        </w:trPr>
        <w:tc>
          <w:tcPr>
            <w:tcW w:w="1345" w:type="dxa"/>
          </w:tcPr>
          <w:p w:rsidR="00B01FF2" w:rsidRPr="00D95AD5" w:rsidRDefault="00B01FF2">
            <w:pPr>
              <w:pStyle w:val="TableParagraph"/>
              <w:spacing w:before="4"/>
              <w:rPr>
                <w:rFonts w:asciiTheme="minorEastAsia" w:eastAsiaTheme="minorEastAsia" w:hAnsiTheme="minorEastAsia"/>
                <w:sz w:val="24"/>
                <w:szCs w:val="24"/>
              </w:rPr>
            </w:pPr>
          </w:p>
          <w:p w:rsidR="00B01FF2" w:rsidRPr="00D95AD5" w:rsidRDefault="004B21CC">
            <w:pPr>
              <w:pStyle w:val="TableParagraph"/>
              <w:ind w:left="474" w:right="461"/>
              <w:jc w:val="center"/>
              <w:rPr>
                <w:rFonts w:asciiTheme="minorEastAsia" w:eastAsiaTheme="minorEastAsia" w:hAnsiTheme="minorEastAsia"/>
                <w:sz w:val="24"/>
                <w:szCs w:val="24"/>
              </w:rPr>
            </w:pPr>
            <w:r w:rsidRPr="00D95AD5">
              <w:rPr>
                <w:rFonts w:asciiTheme="minorEastAsia" w:eastAsiaTheme="minorEastAsia" w:hAnsiTheme="minorEastAsia"/>
                <w:sz w:val="24"/>
                <w:szCs w:val="24"/>
              </w:rPr>
              <w:t>2.1</w:t>
            </w:r>
          </w:p>
        </w:tc>
        <w:tc>
          <w:tcPr>
            <w:tcW w:w="2147" w:type="dxa"/>
          </w:tcPr>
          <w:p w:rsidR="00B01FF2" w:rsidRPr="00D95AD5" w:rsidRDefault="004B21CC">
            <w:pPr>
              <w:pStyle w:val="TableParagraph"/>
              <w:spacing w:line="420" w:lineRule="exact"/>
              <w:ind w:left="353" w:right="101" w:hanging="240"/>
              <w:rPr>
                <w:rFonts w:asciiTheme="minorEastAsia" w:eastAsiaTheme="minorEastAsia" w:hAnsiTheme="minorEastAsia"/>
                <w:sz w:val="24"/>
                <w:szCs w:val="24"/>
                <w:lang w:eastAsia="zh-CN"/>
              </w:rPr>
            </w:pPr>
            <w:r w:rsidRPr="00D95AD5">
              <w:rPr>
                <w:rFonts w:asciiTheme="minorEastAsia" w:eastAsiaTheme="minorEastAsia" w:hAnsiTheme="minorEastAsia"/>
                <w:sz w:val="24"/>
                <w:szCs w:val="24"/>
                <w:lang w:eastAsia="zh-CN"/>
              </w:rPr>
              <w:t>构成竞争性磋商文件的其他材料</w:t>
            </w:r>
          </w:p>
        </w:tc>
        <w:tc>
          <w:tcPr>
            <w:tcW w:w="6235" w:type="dxa"/>
          </w:tcPr>
          <w:p w:rsidR="00B01FF2" w:rsidRPr="00D95AD5" w:rsidRDefault="00B01FF2">
            <w:pPr>
              <w:pStyle w:val="TableParagraph"/>
              <w:spacing w:before="11"/>
              <w:rPr>
                <w:rFonts w:asciiTheme="minorEastAsia" w:eastAsiaTheme="minorEastAsia" w:hAnsiTheme="minorEastAsia"/>
                <w:sz w:val="24"/>
                <w:szCs w:val="24"/>
                <w:lang w:eastAsia="zh-CN"/>
              </w:rPr>
            </w:pPr>
          </w:p>
          <w:p w:rsidR="00B01FF2" w:rsidRPr="00D95AD5" w:rsidRDefault="004B21CC">
            <w:pPr>
              <w:pStyle w:val="TableParagraph"/>
              <w:ind w:left="108"/>
              <w:rPr>
                <w:rFonts w:asciiTheme="minorEastAsia" w:eastAsiaTheme="minorEastAsia" w:hAnsiTheme="minorEastAsia"/>
                <w:sz w:val="24"/>
                <w:szCs w:val="24"/>
              </w:rPr>
            </w:pPr>
            <w:r w:rsidRPr="00D95AD5">
              <w:rPr>
                <w:rFonts w:asciiTheme="minorEastAsia" w:eastAsiaTheme="minorEastAsia" w:hAnsiTheme="minorEastAsia"/>
                <w:sz w:val="24"/>
                <w:szCs w:val="24"/>
              </w:rPr>
              <w:t>磋商文件的澄清、修改</w:t>
            </w:r>
          </w:p>
        </w:tc>
      </w:tr>
      <w:tr w:rsidR="00B01FF2" w:rsidRPr="00D95AD5">
        <w:trPr>
          <w:trHeight w:val="1260"/>
        </w:trPr>
        <w:tc>
          <w:tcPr>
            <w:tcW w:w="1345" w:type="dxa"/>
          </w:tcPr>
          <w:p w:rsidR="00B01FF2" w:rsidRPr="00D95AD5" w:rsidRDefault="00B01FF2">
            <w:pPr>
              <w:pStyle w:val="TableParagraph"/>
              <w:rPr>
                <w:rFonts w:asciiTheme="minorEastAsia" w:eastAsiaTheme="minorEastAsia" w:hAnsiTheme="minorEastAsia"/>
                <w:sz w:val="24"/>
                <w:szCs w:val="24"/>
              </w:rPr>
            </w:pPr>
          </w:p>
          <w:p w:rsidR="00B01FF2" w:rsidRPr="00D95AD5" w:rsidRDefault="004B21CC">
            <w:pPr>
              <w:pStyle w:val="TableParagraph"/>
              <w:spacing w:before="209"/>
              <w:ind w:right="290"/>
              <w:jc w:val="right"/>
              <w:rPr>
                <w:rFonts w:asciiTheme="minorEastAsia" w:eastAsiaTheme="minorEastAsia" w:hAnsiTheme="minorEastAsia"/>
                <w:sz w:val="24"/>
                <w:szCs w:val="24"/>
              </w:rPr>
            </w:pPr>
            <w:r w:rsidRPr="00D95AD5">
              <w:rPr>
                <w:rFonts w:asciiTheme="minorEastAsia" w:eastAsiaTheme="minorEastAsia" w:hAnsiTheme="minorEastAsia"/>
                <w:sz w:val="24"/>
                <w:szCs w:val="24"/>
              </w:rPr>
              <w:t>2.2.1</w:t>
            </w:r>
          </w:p>
        </w:tc>
        <w:tc>
          <w:tcPr>
            <w:tcW w:w="2147" w:type="dxa"/>
          </w:tcPr>
          <w:p w:rsidR="00B01FF2" w:rsidRPr="00D95AD5" w:rsidRDefault="004B21CC">
            <w:pPr>
              <w:pStyle w:val="TableParagraph"/>
              <w:spacing w:line="420" w:lineRule="exact"/>
              <w:ind w:left="113" w:right="101"/>
              <w:jc w:val="center"/>
              <w:rPr>
                <w:rFonts w:asciiTheme="minorEastAsia" w:eastAsiaTheme="minorEastAsia" w:hAnsiTheme="minorEastAsia"/>
                <w:sz w:val="24"/>
                <w:szCs w:val="24"/>
                <w:lang w:eastAsia="zh-CN"/>
              </w:rPr>
            </w:pPr>
            <w:r w:rsidRPr="00D95AD5">
              <w:rPr>
                <w:rFonts w:asciiTheme="minorEastAsia" w:eastAsiaTheme="minorEastAsia" w:hAnsiTheme="minorEastAsia"/>
                <w:sz w:val="24"/>
                <w:szCs w:val="24"/>
                <w:lang w:eastAsia="zh-CN"/>
              </w:rPr>
              <w:t>供应商要求澄清竞争性磋商文件的截止时间</w:t>
            </w:r>
          </w:p>
        </w:tc>
        <w:tc>
          <w:tcPr>
            <w:tcW w:w="6235" w:type="dxa"/>
          </w:tcPr>
          <w:p w:rsidR="00B01FF2" w:rsidRPr="00D95AD5" w:rsidRDefault="00B01FF2">
            <w:pPr>
              <w:pStyle w:val="TableParagraph"/>
              <w:spacing w:before="11"/>
              <w:rPr>
                <w:rFonts w:asciiTheme="minorEastAsia" w:eastAsiaTheme="minorEastAsia" w:hAnsiTheme="minorEastAsia"/>
                <w:sz w:val="24"/>
                <w:szCs w:val="24"/>
                <w:lang w:eastAsia="zh-CN"/>
              </w:rPr>
            </w:pPr>
          </w:p>
          <w:p w:rsidR="00B01FF2" w:rsidRPr="00D95AD5" w:rsidRDefault="004B21CC">
            <w:pPr>
              <w:pStyle w:val="TableParagraph"/>
              <w:spacing w:line="328" w:lineRule="auto"/>
              <w:ind w:left="108" w:right="116"/>
              <w:rPr>
                <w:rFonts w:asciiTheme="minorEastAsia" w:eastAsiaTheme="minorEastAsia" w:hAnsiTheme="minorEastAsia"/>
                <w:sz w:val="24"/>
                <w:szCs w:val="24"/>
                <w:lang w:eastAsia="zh-CN"/>
              </w:rPr>
            </w:pPr>
            <w:r w:rsidRPr="00D95AD5">
              <w:rPr>
                <w:rFonts w:asciiTheme="minorEastAsia" w:eastAsiaTheme="minorEastAsia" w:hAnsiTheme="minorEastAsia"/>
                <w:sz w:val="24"/>
                <w:szCs w:val="24"/>
                <w:lang w:eastAsia="zh-CN"/>
              </w:rPr>
              <w:t>提交磋商响应文件截止日期前以书面形式向采购人或代理人提出澄清要求</w:t>
            </w:r>
          </w:p>
        </w:tc>
      </w:tr>
      <w:tr w:rsidR="00B01FF2" w:rsidRPr="00D95AD5">
        <w:trPr>
          <w:trHeight w:val="1260"/>
        </w:trPr>
        <w:tc>
          <w:tcPr>
            <w:tcW w:w="1345" w:type="dxa"/>
          </w:tcPr>
          <w:p w:rsidR="00B01FF2" w:rsidRPr="00D95AD5" w:rsidRDefault="00B01FF2">
            <w:pPr>
              <w:pStyle w:val="TableParagraph"/>
              <w:rPr>
                <w:rFonts w:asciiTheme="minorEastAsia" w:eastAsiaTheme="minorEastAsia" w:hAnsiTheme="minorEastAsia"/>
                <w:sz w:val="24"/>
                <w:szCs w:val="24"/>
                <w:lang w:eastAsia="zh-CN"/>
              </w:rPr>
            </w:pPr>
          </w:p>
          <w:p w:rsidR="00B01FF2" w:rsidRPr="00D95AD5" w:rsidRDefault="004B21CC">
            <w:pPr>
              <w:pStyle w:val="TableParagraph"/>
              <w:spacing w:before="209"/>
              <w:ind w:right="290"/>
              <w:jc w:val="right"/>
              <w:rPr>
                <w:rFonts w:asciiTheme="minorEastAsia" w:eastAsiaTheme="minorEastAsia" w:hAnsiTheme="minorEastAsia"/>
                <w:sz w:val="24"/>
                <w:szCs w:val="24"/>
              </w:rPr>
            </w:pPr>
            <w:r w:rsidRPr="00D95AD5">
              <w:rPr>
                <w:rFonts w:asciiTheme="minorEastAsia" w:eastAsiaTheme="minorEastAsia" w:hAnsiTheme="minorEastAsia"/>
                <w:sz w:val="24"/>
                <w:szCs w:val="24"/>
              </w:rPr>
              <w:t>2.2.3</w:t>
            </w:r>
          </w:p>
        </w:tc>
        <w:tc>
          <w:tcPr>
            <w:tcW w:w="2147" w:type="dxa"/>
          </w:tcPr>
          <w:p w:rsidR="00B01FF2" w:rsidRPr="00D95AD5" w:rsidRDefault="004B21CC">
            <w:pPr>
              <w:pStyle w:val="TableParagraph"/>
              <w:spacing w:line="420" w:lineRule="exact"/>
              <w:ind w:left="113" w:right="101"/>
              <w:jc w:val="center"/>
              <w:rPr>
                <w:rFonts w:asciiTheme="minorEastAsia" w:eastAsiaTheme="minorEastAsia" w:hAnsiTheme="minorEastAsia"/>
                <w:sz w:val="24"/>
                <w:szCs w:val="24"/>
                <w:lang w:eastAsia="zh-CN"/>
              </w:rPr>
            </w:pPr>
            <w:r w:rsidRPr="00D95AD5">
              <w:rPr>
                <w:rFonts w:asciiTheme="minorEastAsia" w:eastAsiaTheme="minorEastAsia" w:hAnsiTheme="minorEastAsia"/>
                <w:sz w:val="24"/>
                <w:szCs w:val="24"/>
                <w:lang w:eastAsia="zh-CN"/>
              </w:rPr>
              <w:t>供应商确认收到竞争性磋商文件澄清时间</w:t>
            </w:r>
          </w:p>
        </w:tc>
        <w:tc>
          <w:tcPr>
            <w:tcW w:w="6235" w:type="dxa"/>
          </w:tcPr>
          <w:p w:rsidR="00B01FF2" w:rsidRPr="00D95AD5" w:rsidRDefault="00B01FF2">
            <w:pPr>
              <w:pStyle w:val="TableParagraph"/>
              <w:rPr>
                <w:rFonts w:asciiTheme="minorEastAsia" w:eastAsiaTheme="minorEastAsia" w:hAnsiTheme="minorEastAsia"/>
                <w:sz w:val="24"/>
                <w:szCs w:val="24"/>
                <w:lang w:eastAsia="zh-CN"/>
              </w:rPr>
            </w:pPr>
          </w:p>
          <w:p w:rsidR="00B01FF2" w:rsidRPr="00D95AD5" w:rsidRDefault="004B21CC">
            <w:pPr>
              <w:pStyle w:val="TableParagraph"/>
              <w:spacing w:before="208"/>
              <w:ind w:left="108"/>
              <w:rPr>
                <w:rFonts w:asciiTheme="minorEastAsia" w:eastAsiaTheme="minorEastAsia" w:hAnsiTheme="minorEastAsia"/>
                <w:sz w:val="24"/>
                <w:szCs w:val="24"/>
                <w:lang w:eastAsia="zh-CN"/>
              </w:rPr>
            </w:pPr>
            <w:r w:rsidRPr="00D95AD5">
              <w:rPr>
                <w:rFonts w:asciiTheme="minorEastAsia" w:eastAsiaTheme="minorEastAsia" w:hAnsiTheme="minorEastAsia"/>
                <w:sz w:val="24"/>
                <w:szCs w:val="24"/>
                <w:lang w:eastAsia="zh-CN"/>
              </w:rPr>
              <w:t>收到澄清文件后应于 24 小时内，以书面形式给予确认</w:t>
            </w:r>
          </w:p>
        </w:tc>
      </w:tr>
      <w:tr w:rsidR="00B01FF2" w:rsidRPr="00D95AD5">
        <w:trPr>
          <w:trHeight w:val="1260"/>
        </w:trPr>
        <w:tc>
          <w:tcPr>
            <w:tcW w:w="1345" w:type="dxa"/>
          </w:tcPr>
          <w:p w:rsidR="00B01FF2" w:rsidRPr="00D95AD5" w:rsidRDefault="00B01FF2">
            <w:pPr>
              <w:pStyle w:val="TableParagraph"/>
              <w:rPr>
                <w:rFonts w:asciiTheme="minorEastAsia" w:eastAsiaTheme="minorEastAsia" w:hAnsiTheme="minorEastAsia"/>
                <w:sz w:val="24"/>
                <w:szCs w:val="24"/>
                <w:lang w:eastAsia="zh-CN"/>
              </w:rPr>
            </w:pPr>
          </w:p>
          <w:p w:rsidR="00B01FF2" w:rsidRPr="00D95AD5" w:rsidRDefault="004B21CC">
            <w:pPr>
              <w:pStyle w:val="TableParagraph"/>
              <w:spacing w:before="209"/>
              <w:ind w:right="290"/>
              <w:jc w:val="right"/>
              <w:rPr>
                <w:rFonts w:asciiTheme="minorEastAsia" w:eastAsiaTheme="minorEastAsia" w:hAnsiTheme="minorEastAsia"/>
                <w:sz w:val="24"/>
                <w:szCs w:val="24"/>
              </w:rPr>
            </w:pPr>
            <w:r w:rsidRPr="00D95AD5">
              <w:rPr>
                <w:rFonts w:asciiTheme="minorEastAsia" w:eastAsiaTheme="minorEastAsia" w:hAnsiTheme="minorEastAsia"/>
                <w:sz w:val="24"/>
                <w:szCs w:val="24"/>
              </w:rPr>
              <w:t>2.3.2</w:t>
            </w:r>
          </w:p>
        </w:tc>
        <w:tc>
          <w:tcPr>
            <w:tcW w:w="2147" w:type="dxa"/>
          </w:tcPr>
          <w:p w:rsidR="00B01FF2" w:rsidRPr="00D95AD5" w:rsidRDefault="004B21CC">
            <w:pPr>
              <w:pStyle w:val="TableParagraph"/>
              <w:spacing w:line="420" w:lineRule="exact"/>
              <w:ind w:left="113" w:right="101"/>
              <w:jc w:val="center"/>
              <w:rPr>
                <w:rFonts w:asciiTheme="minorEastAsia" w:eastAsiaTheme="minorEastAsia" w:hAnsiTheme="minorEastAsia"/>
                <w:sz w:val="24"/>
                <w:szCs w:val="24"/>
                <w:lang w:eastAsia="zh-CN"/>
              </w:rPr>
            </w:pPr>
            <w:r w:rsidRPr="00D95AD5">
              <w:rPr>
                <w:rFonts w:asciiTheme="minorEastAsia" w:eastAsiaTheme="minorEastAsia" w:hAnsiTheme="minorEastAsia"/>
                <w:sz w:val="24"/>
                <w:szCs w:val="24"/>
                <w:lang w:eastAsia="zh-CN"/>
              </w:rPr>
              <w:t>供应商确认收到竞争性磋商文件修改的时间</w:t>
            </w:r>
          </w:p>
        </w:tc>
        <w:tc>
          <w:tcPr>
            <w:tcW w:w="6235" w:type="dxa"/>
          </w:tcPr>
          <w:p w:rsidR="00B01FF2" w:rsidRPr="00D95AD5" w:rsidRDefault="00B01FF2">
            <w:pPr>
              <w:pStyle w:val="TableParagraph"/>
              <w:rPr>
                <w:rFonts w:asciiTheme="minorEastAsia" w:eastAsiaTheme="minorEastAsia" w:hAnsiTheme="minorEastAsia"/>
                <w:sz w:val="24"/>
                <w:szCs w:val="24"/>
                <w:lang w:eastAsia="zh-CN"/>
              </w:rPr>
            </w:pPr>
          </w:p>
          <w:p w:rsidR="00B01FF2" w:rsidRPr="00D95AD5" w:rsidRDefault="004B21CC">
            <w:pPr>
              <w:pStyle w:val="TableParagraph"/>
              <w:spacing w:before="208"/>
              <w:ind w:left="108"/>
              <w:rPr>
                <w:rFonts w:asciiTheme="minorEastAsia" w:eastAsiaTheme="minorEastAsia" w:hAnsiTheme="minorEastAsia"/>
                <w:sz w:val="24"/>
                <w:szCs w:val="24"/>
                <w:lang w:eastAsia="zh-CN"/>
              </w:rPr>
            </w:pPr>
            <w:r w:rsidRPr="00D95AD5">
              <w:rPr>
                <w:rFonts w:asciiTheme="minorEastAsia" w:eastAsiaTheme="minorEastAsia" w:hAnsiTheme="minorEastAsia"/>
                <w:sz w:val="24"/>
                <w:szCs w:val="24"/>
                <w:lang w:eastAsia="zh-CN"/>
              </w:rPr>
              <w:t>收到修改文件后应于 24 小时内，以书面形式给予确认</w:t>
            </w:r>
          </w:p>
        </w:tc>
      </w:tr>
      <w:tr w:rsidR="00B01FF2" w:rsidRPr="00D95AD5">
        <w:trPr>
          <w:trHeight w:val="840"/>
        </w:trPr>
        <w:tc>
          <w:tcPr>
            <w:tcW w:w="1345" w:type="dxa"/>
          </w:tcPr>
          <w:p w:rsidR="00B01FF2" w:rsidRPr="00D95AD5" w:rsidRDefault="00B01FF2">
            <w:pPr>
              <w:pStyle w:val="TableParagraph"/>
              <w:spacing w:before="12"/>
              <w:rPr>
                <w:rFonts w:asciiTheme="minorEastAsia" w:eastAsiaTheme="minorEastAsia" w:hAnsiTheme="minorEastAsia"/>
                <w:sz w:val="24"/>
                <w:szCs w:val="24"/>
                <w:lang w:eastAsia="zh-CN"/>
              </w:rPr>
            </w:pPr>
          </w:p>
          <w:p w:rsidR="00B01FF2" w:rsidRPr="00D95AD5" w:rsidRDefault="004B21CC">
            <w:pPr>
              <w:pStyle w:val="TableParagraph"/>
              <w:ind w:right="291"/>
              <w:jc w:val="right"/>
              <w:rPr>
                <w:rFonts w:asciiTheme="minorEastAsia" w:eastAsiaTheme="minorEastAsia" w:hAnsiTheme="minorEastAsia"/>
                <w:sz w:val="24"/>
                <w:szCs w:val="24"/>
              </w:rPr>
            </w:pPr>
            <w:r w:rsidRPr="00D95AD5">
              <w:rPr>
                <w:rFonts w:asciiTheme="minorEastAsia" w:eastAsiaTheme="minorEastAsia" w:hAnsiTheme="minorEastAsia"/>
                <w:sz w:val="24"/>
                <w:szCs w:val="24"/>
              </w:rPr>
              <w:t>3.1.1</w:t>
            </w:r>
          </w:p>
        </w:tc>
        <w:tc>
          <w:tcPr>
            <w:tcW w:w="2147" w:type="dxa"/>
          </w:tcPr>
          <w:p w:rsidR="00B01FF2" w:rsidRPr="00D95AD5" w:rsidRDefault="004B21CC">
            <w:pPr>
              <w:pStyle w:val="TableParagraph"/>
              <w:spacing w:line="420" w:lineRule="exact"/>
              <w:ind w:left="113" w:right="101"/>
              <w:rPr>
                <w:rFonts w:asciiTheme="minorEastAsia" w:eastAsiaTheme="minorEastAsia" w:hAnsiTheme="minorEastAsia"/>
                <w:sz w:val="24"/>
                <w:szCs w:val="24"/>
                <w:lang w:eastAsia="zh-CN"/>
              </w:rPr>
            </w:pPr>
            <w:r w:rsidRPr="00D95AD5">
              <w:rPr>
                <w:rFonts w:asciiTheme="minorEastAsia" w:eastAsiaTheme="minorEastAsia" w:hAnsiTheme="minorEastAsia"/>
                <w:sz w:val="24"/>
                <w:szCs w:val="24"/>
                <w:lang w:eastAsia="zh-CN"/>
              </w:rPr>
              <w:t>构成竞争性磋商响应文件的其他材料</w:t>
            </w:r>
          </w:p>
        </w:tc>
        <w:tc>
          <w:tcPr>
            <w:tcW w:w="6235" w:type="dxa"/>
          </w:tcPr>
          <w:p w:rsidR="00B01FF2" w:rsidRPr="00D95AD5" w:rsidRDefault="00B01FF2">
            <w:pPr>
              <w:pStyle w:val="TableParagraph"/>
              <w:spacing w:before="11"/>
              <w:rPr>
                <w:rFonts w:asciiTheme="minorEastAsia" w:eastAsiaTheme="minorEastAsia" w:hAnsiTheme="minorEastAsia"/>
                <w:sz w:val="24"/>
                <w:szCs w:val="24"/>
                <w:lang w:eastAsia="zh-CN"/>
              </w:rPr>
            </w:pPr>
          </w:p>
          <w:p w:rsidR="00B01FF2" w:rsidRPr="00D95AD5" w:rsidRDefault="004B21CC">
            <w:pPr>
              <w:pStyle w:val="TableParagraph"/>
              <w:ind w:left="108"/>
              <w:rPr>
                <w:rFonts w:asciiTheme="minorEastAsia" w:eastAsiaTheme="minorEastAsia" w:hAnsiTheme="minorEastAsia"/>
                <w:sz w:val="24"/>
                <w:szCs w:val="24"/>
              </w:rPr>
            </w:pPr>
            <w:r w:rsidRPr="00D95AD5">
              <w:rPr>
                <w:rFonts w:asciiTheme="minorEastAsia" w:eastAsiaTheme="minorEastAsia" w:hAnsiTheme="minorEastAsia"/>
                <w:sz w:val="24"/>
                <w:szCs w:val="24"/>
              </w:rPr>
              <w:t>磋商文件要求的其他材料</w:t>
            </w:r>
          </w:p>
        </w:tc>
      </w:tr>
    </w:tbl>
    <w:p w:rsidR="00B01FF2" w:rsidRDefault="00B01FF2">
      <w:pPr>
        <w:rPr>
          <w:sz w:val="2"/>
          <w:szCs w:val="2"/>
        </w:rPr>
      </w:pPr>
    </w:p>
    <w:p w:rsidR="00B01FF2" w:rsidRDefault="00B01FF2">
      <w:pPr>
        <w:rPr>
          <w:sz w:val="2"/>
          <w:szCs w:val="2"/>
        </w:rPr>
        <w:sectPr w:rsidR="00B01FF2">
          <w:pgSz w:w="11910" w:h="16840"/>
          <w:pgMar w:top="1420" w:right="0" w:bottom="960" w:left="580" w:header="0" w:footer="764" w:gutter="0"/>
          <w:cols w:space="720"/>
        </w:sectPr>
      </w:pPr>
    </w:p>
    <w:tbl>
      <w:tblPr>
        <w:tblStyle w:val="TableNormal"/>
        <w:tblW w:w="0" w:type="auto"/>
        <w:tblInd w:w="5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45"/>
        <w:gridCol w:w="2147"/>
        <w:gridCol w:w="6235"/>
      </w:tblGrid>
      <w:tr w:rsidR="00B01FF2" w:rsidRPr="00D95AD5">
        <w:trPr>
          <w:trHeight w:val="510"/>
        </w:trPr>
        <w:tc>
          <w:tcPr>
            <w:tcW w:w="1345" w:type="dxa"/>
          </w:tcPr>
          <w:p w:rsidR="00B01FF2" w:rsidRPr="00D95AD5" w:rsidRDefault="004B21CC">
            <w:pPr>
              <w:pStyle w:val="TableParagraph"/>
              <w:spacing w:before="62" w:line="429" w:lineRule="exact"/>
              <w:ind w:left="431"/>
              <w:rPr>
                <w:rFonts w:asciiTheme="minorEastAsia" w:eastAsiaTheme="minorEastAsia" w:hAnsiTheme="minorEastAsia"/>
                <w:b/>
                <w:sz w:val="24"/>
                <w:szCs w:val="24"/>
              </w:rPr>
            </w:pPr>
            <w:r w:rsidRPr="00D95AD5">
              <w:rPr>
                <w:rFonts w:asciiTheme="minorEastAsia" w:eastAsiaTheme="minorEastAsia" w:hAnsiTheme="minorEastAsia" w:hint="eastAsia"/>
                <w:b/>
                <w:sz w:val="24"/>
                <w:szCs w:val="24"/>
              </w:rPr>
              <w:lastRenderedPageBreak/>
              <w:t>序号</w:t>
            </w:r>
          </w:p>
        </w:tc>
        <w:tc>
          <w:tcPr>
            <w:tcW w:w="2147" w:type="dxa"/>
          </w:tcPr>
          <w:p w:rsidR="00B01FF2" w:rsidRPr="00D95AD5" w:rsidRDefault="004B21CC">
            <w:pPr>
              <w:pStyle w:val="TableParagraph"/>
              <w:spacing w:before="62" w:line="429" w:lineRule="exact"/>
              <w:ind w:left="110" w:right="101"/>
              <w:jc w:val="center"/>
              <w:rPr>
                <w:rFonts w:asciiTheme="minorEastAsia" w:eastAsiaTheme="minorEastAsia" w:hAnsiTheme="minorEastAsia"/>
                <w:b/>
                <w:sz w:val="24"/>
                <w:szCs w:val="24"/>
              </w:rPr>
            </w:pPr>
            <w:r w:rsidRPr="00D95AD5">
              <w:rPr>
                <w:rFonts w:asciiTheme="minorEastAsia" w:eastAsiaTheme="minorEastAsia" w:hAnsiTheme="minorEastAsia" w:hint="eastAsia"/>
                <w:b/>
                <w:sz w:val="24"/>
                <w:szCs w:val="24"/>
              </w:rPr>
              <w:t>应知事项</w:t>
            </w:r>
          </w:p>
        </w:tc>
        <w:tc>
          <w:tcPr>
            <w:tcW w:w="6235" w:type="dxa"/>
          </w:tcPr>
          <w:p w:rsidR="00B01FF2" w:rsidRPr="00D95AD5" w:rsidRDefault="004B21CC">
            <w:pPr>
              <w:pStyle w:val="TableParagraph"/>
              <w:spacing w:before="62" w:line="429" w:lineRule="exact"/>
              <w:ind w:left="2497" w:right="2488"/>
              <w:jc w:val="center"/>
              <w:rPr>
                <w:rFonts w:asciiTheme="minorEastAsia" w:eastAsiaTheme="minorEastAsia" w:hAnsiTheme="minorEastAsia"/>
                <w:b/>
                <w:sz w:val="24"/>
                <w:szCs w:val="24"/>
              </w:rPr>
            </w:pPr>
            <w:r w:rsidRPr="00D95AD5">
              <w:rPr>
                <w:rFonts w:asciiTheme="minorEastAsia" w:eastAsiaTheme="minorEastAsia" w:hAnsiTheme="minorEastAsia" w:hint="eastAsia"/>
                <w:b/>
                <w:sz w:val="24"/>
                <w:szCs w:val="24"/>
              </w:rPr>
              <w:t>说明和要求</w:t>
            </w:r>
          </w:p>
        </w:tc>
      </w:tr>
      <w:tr w:rsidR="00B01FF2" w:rsidRPr="00D95AD5">
        <w:trPr>
          <w:trHeight w:val="612"/>
        </w:trPr>
        <w:tc>
          <w:tcPr>
            <w:tcW w:w="1345" w:type="dxa"/>
          </w:tcPr>
          <w:p w:rsidR="00B01FF2" w:rsidRPr="00D95AD5" w:rsidRDefault="004B21CC">
            <w:pPr>
              <w:pStyle w:val="TableParagraph"/>
              <w:spacing w:before="193"/>
              <w:ind w:left="453"/>
              <w:rPr>
                <w:rFonts w:asciiTheme="minorEastAsia" w:eastAsiaTheme="minorEastAsia" w:hAnsiTheme="minorEastAsia"/>
                <w:sz w:val="24"/>
                <w:szCs w:val="24"/>
              </w:rPr>
            </w:pPr>
            <w:r w:rsidRPr="00D95AD5">
              <w:rPr>
                <w:rFonts w:asciiTheme="minorEastAsia" w:eastAsiaTheme="minorEastAsia" w:hAnsiTheme="minorEastAsia"/>
                <w:sz w:val="24"/>
                <w:szCs w:val="24"/>
              </w:rPr>
              <w:t>3.3.1</w:t>
            </w:r>
          </w:p>
        </w:tc>
        <w:tc>
          <w:tcPr>
            <w:tcW w:w="2147" w:type="dxa"/>
          </w:tcPr>
          <w:p w:rsidR="00B01FF2" w:rsidRPr="00D95AD5" w:rsidRDefault="004B21CC">
            <w:pPr>
              <w:pStyle w:val="TableParagraph"/>
              <w:spacing w:before="192"/>
              <w:ind w:left="111" w:right="101"/>
              <w:jc w:val="center"/>
              <w:rPr>
                <w:rFonts w:asciiTheme="minorEastAsia" w:eastAsiaTheme="minorEastAsia" w:hAnsiTheme="minorEastAsia"/>
                <w:sz w:val="24"/>
                <w:szCs w:val="24"/>
              </w:rPr>
            </w:pPr>
            <w:r w:rsidRPr="00D95AD5">
              <w:rPr>
                <w:rFonts w:asciiTheme="minorEastAsia" w:eastAsiaTheme="minorEastAsia" w:hAnsiTheme="minorEastAsia"/>
                <w:sz w:val="24"/>
                <w:szCs w:val="24"/>
              </w:rPr>
              <w:t>响应文件有效期</w:t>
            </w:r>
          </w:p>
        </w:tc>
        <w:tc>
          <w:tcPr>
            <w:tcW w:w="6235" w:type="dxa"/>
          </w:tcPr>
          <w:p w:rsidR="00B01FF2" w:rsidRPr="00D95AD5" w:rsidRDefault="004B21CC">
            <w:pPr>
              <w:pStyle w:val="TableParagraph"/>
              <w:spacing w:before="192"/>
              <w:ind w:left="108"/>
              <w:rPr>
                <w:rFonts w:asciiTheme="minorEastAsia" w:eastAsiaTheme="minorEastAsia" w:hAnsiTheme="minorEastAsia"/>
                <w:sz w:val="24"/>
                <w:szCs w:val="24"/>
                <w:lang w:eastAsia="zh-CN"/>
              </w:rPr>
            </w:pPr>
            <w:r w:rsidRPr="00D95AD5">
              <w:rPr>
                <w:rFonts w:asciiTheme="minorEastAsia" w:eastAsiaTheme="minorEastAsia" w:hAnsiTheme="minorEastAsia"/>
                <w:sz w:val="24"/>
                <w:szCs w:val="24"/>
                <w:lang w:eastAsia="zh-CN"/>
              </w:rPr>
              <w:t>自响应文件提交截止之日起 90 日历天</w:t>
            </w:r>
          </w:p>
        </w:tc>
      </w:tr>
      <w:tr w:rsidR="00B01FF2" w:rsidRPr="00D95AD5">
        <w:trPr>
          <w:trHeight w:val="612"/>
        </w:trPr>
        <w:tc>
          <w:tcPr>
            <w:tcW w:w="1345" w:type="dxa"/>
          </w:tcPr>
          <w:p w:rsidR="00B01FF2" w:rsidRPr="00D95AD5" w:rsidRDefault="00B01FF2">
            <w:pPr>
              <w:pStyle w:val="TableParagraph"/>
              <w:spacing w:before="5"/>
              <w:rPr>
                <w:rFonts w:asciiTheme="minorEastAsia" w:eastAsiaTheme="minorEastAsia" w:hAnsiTheme="minorEastAsia"/>
                <w:sz w:val="24"/>
                <w:szCs w:val="24"/>
                <w:lang w:eastAsia="zh-CN"/>
              </w:rPr>
            </w:pPr>
          </w:p>
          <w:p w:rsidR="00B01FF2" w:rsidRPr="00D95AD5" w:rsidRDefault="004B21CC">
            <w:pPr>
              <w:pStyle w:val="TableParagraph"/>
              <w:spacing w:line="306" w:lineRule="exact"/>
              <w:ind w:left="453"/>
              <w:rPr>
                <w:rFonts w:asciiTheme="minorEastAsia" w:eastAsiaTheme="minorEastAsia" w:hAnsiTheme="minorEastAsia"/>
                <w:sz w:val="24"/>
                <w:szCs w:val="24"/>
              </w:rPr>
            </w:pPr>
            <w:r w:rsidRPr="00D95AD5">
              <w:rPr>
                <w:rFonts w:asciiTheme="minorEastAsia" w:eastAsiaTheme="minorEastAsia" w:hAnsiTheme="minorEastAsia"/>
                <w:sz w:val="24"/>
                <w:szCs w:val="24"/>
              </w:rPr>
              <w:t>3.4.1</w:t>
            </w:r>
          </w:p>
        </w:tc>
        <w:tc>
          <w:tcPr>
            <w:tcW w:w="2147" w:type="dxa"/>
          </w:tcPr>
          <w:p w:rsidR="00B01FF2" w:rsidRPr="00D95AD5" w:rsidRDefault="004B21CC">
            <w:pPr>
              <w:pStyle w:val="TableParagraph"/>
              <w:spacing w:before="192"/>
              <w:ind w:left="111" w:right="101"/>
              <w:jc w:val="center"/>
              <w:rPr>
                <w:rFonts w:asciiTheme="minorEastAsia" w:eastAsiaTheme="minorEastAsia" w:hAnsiTheme="minorEastAsia"/>
                <w:sz w:val="24"/>
                <w:szCs w:val="24"/>
              </w:rPr>
            </w:pPr>
            <w:r w:rsidRPr="00D95AD5">
              <w:rPr>
                <w:rFonts w:asciiTheme="minorEastAsia" w:eastAsiaTheme="minorEastAsia" w:hAnsiTheme="minorEastAsia"/>
                <w:sz w:val="24"/>
                <w:szCs w:val="24"/>
              </w:rPr>
              <w:t>磋商保证金</w:t>
            </w:r>
          </w:p>
        </w:tc>
        <w:tc>
          <w:tcPr>
            <w:tcW w:w="6235" w:type="dxa"/>
          </w:tcPr>
          <w:p w:rsidR="00B01FF2" w:rsidRPr="00D95AD5" w:rsidRDefault="004B21CC">
            <w:pPr>
              <w:pStyle w:val="TableParagraph"/>
              <w:spacing w:before="192"/>
              <w:ind w:left="108"/>
              <w:rPr>
                <w:rFonts w:asciiTheme="minorEastAsia" w:eastAsiaTheme="minorEastAsia" w:hAnsiTheme="minorEastAsia"/>
                <w:sz w:val="24"/>
                <w:szCs w:val="24"/>
              </w:rPr>
            </w:pPr>
            <w:r w:rsidRPr="00D95AD5">
              <w:rPr>
                <w:rFonts w:asciiTheme="minorEastAsia" w:eastAsiaTheme="minorEastAsia" w:hAnsiTheme="minorEastAsia"/>
                <w:sz w:val="24"/>
                <w:szCs w:val="24"/>
              </w:rPr>
              <w:t>本项目不做要求</w:t>
            </w:r>
          </w:p>
        </w:tc>
      </w:tr>
      <w:tr w:rsidR="00B01FF2" w:rsidRPr="00D95AD5">
        <w:trPr>
          <w:trHeight w:val="6061"/>
        </w:trPr>
        <w:tc>
          <w:tcPr>
            <w:tcW w:w="1345" w:type="dxa"/>
          </w:tcPr>
          <w:p w:rsidR="00B01FF2" w:rsidRPr="00D95AD5" w:rsidRDefault="00B01FF2">
            <w:pPr>
              <w:pStyle w:val="TableParagraph"/>
              <w:rPr>
                <w:rFonts w:asciiTheme="minorEastAsia" w:eastAsiaTheme="minorEastAsia" w:hAnsiTheme="minorEastAsia"/>
                <w:sz w:val="24"/>
                <w:szCs w:val="24"/>
              </w:rPr>
            </w:pPr>
          </w:p>
          <w:p w:rsidR="00B01FF2" w:rsidRPr="00D95AD5" w:rsidRDefault="00B01FF2">
            <w:pPr>
              <w:pStyle w:val="TableParagraph"/>
              <w:rPr>
                <w:rFonts w:asciiTheme="minorEastAsia" w:eastAsiaTheme="minorEastAsia" w:hAnsiTheme="minorEastAsia"/>
                <w:sz w:val="24"/>
                <w:szCs w:val="24"/>
              </w:rPr>
            </w:pPr>
          </w:p>
          <w:p w:rsidR="00B01FF2" w:rsidRPr="00D95AD5" w:rsidRDefault="00B01FF2">
            <w:pPr>
              <w:pStyle w:val="TableParagraph"/>
              <w:rPr>
                <w:rFonts w:asciiTheme="minorEastAsia" w:eastAsiaTheme="minorEastAsia" w:hAnsiTheme="minorEastAsia"/>
                <w:sz w:val="24"/>
                <w:szCs w:val="24"/>
              </w:rPr>
            </w:pPr>
          </w:p>
          <w:p w:rsidR="00B01FF2" w:rsidRPr="00D95AD5" w:rsidRDefault="00B01FF2">
            <w:pPr>
              <w:pStyle w:val="TableParagraph"/>
              <w:rPr>
                <w:rFonts w:asciiTheme="minorEastAsia" w:eastAsiaTheme="minorEastAsia" w:hAnsiTheme="minorEastAsia"/>
                <w:sz w:val="24"/>
                <w:szCs w:val="24"/>
              </w:rPr>
            </w:pPr>
          </w:p>
          <w:p w:rsidR="00B01FF2" w:rsidRPr="00D95AD5" w:rsidRDefault="00B01FF2">
            <w:pPr>
              <w:pStyle w:val="TableParagraph"/>
              <w:rPr>
                <w:rFonts w:asciiTheme="minorEastAsia" w:eastAsiaTheme="minorEastAsia" w:hAnsiTheme="minorEastAsia"/>
                <w:sz w:val="24"/>
                <w:szCs w:val="24"/>
              </w:rPr>
            </w:pPr>
          </w:p>
          <w:p w:rsidR="00B01FF2" w:rsidRPr="00D95AD5" w:rsidRDefault="00B01FF2">
            <w:pPr>
              <w:pStyle w:val="TableParagraph"/>
              <w:rPr>
                <w:rFonts w:asciiTheme="minorEastAsia" w:eastAsiaTheme="minorEastAsia" w:hAnsiTheme="minorEastAsia"/>
                <w:sz w:val="24"/>
                <w:szCs w:val="24"/>
              </w:rPr>
            </w:pPr>
          </w:p>
          <w:p w:rsidR="00B01FF2" w:rsidRPr="00D95AD5" w:rsidRDefault="00B01FF2">
            <w:pPr>
              <w:pStyle w:val="TableParagraph"/>
              <w:rPr>
                <w:rFonts w:asciiTheme="minorEastAsia" w:eastAsiaTheme="minorEastAsia" w:hAnsiTheme="minorEastAsia"/>
                <w:sz w:val="24"/>
                <w:szCs w:val="24"/>
              </w:rPr>
            </w:pPr>
          </w:p>
          <w:p w:rsidR="00B01FF2" w:rsidRPr="00D95AD5" w:rsidRDefault="00B01FF2">
            <w:pPr>
              <w:pStyle w:val="TableParagraph"/>
              <w:rPr>
                <w:rFonts w:asciiTheme="minorEastAsia" w:eastAsiaTheme="minorEastAsia" w:hAnsiTheme="minorEastAsia"/>
                <w:sz w:val="24"/>
                <w:szCs w:val="24"/>
              </w:rPr>
            </w:pPr>
          </w:p>
          <w:p w:rsidR="00B01FF2" w:rsidRPr="00D95AD5" w:rsidRDefault="00B01FF2">
            <w:pPr>
              <w:pStyle w:val="TableParagraph"/>
              <w:spacing w:before="9"/>
              <w:rPr>
                <w:rFonts w:asciiTheme="minorEastAsia" w:eastAsiaTheme="minorEastAsia" w:hAnsiTheme="minorEastAsia"/>
                <w:sz w:val="24"/>
                <w:szCs w:val="24"/>
              </w:rPr>
            </w:pPr>
          </w:p>
          <w:p w:rsidR="00B01FF2" w:rsidRPr="00D95AD5" w:rsidRDefault="004B21CC">
            <w:pPr>
              <w:pStyle w:val="TableParagraph"/>
              <w:ind w:left="453"/>
              <w:rPr>
                <w:rFonts w:asciiTheme="minorEastAsia" w:eastAsiaTheme="minorEastAsia" w:hAnsiTheme="minorEastAsia"/>
                <w:sz w:val="24"/>
                <w:szCs w:val="24"/>
              </w:rPr>
            </w:pPr>
            <w:r w:rsidRPr="00D95AD5">
              <w:rPr>
                <w:rFonts w:asciiTheme="minorEastAsia" w:eastAsiaTheme="minorEastAsia" w:hAnsiTheme="minorEastAsia"/>
                <w:sz w:val="24"/>
                <w:szCs w:val="24"/>
              </w:rPr>
              <w:t>3.7.3</w:t>
            </w:r>
          </w:p>
        </w:tc>
        <w:tc>
          <w:tcPr>
            <w:tcW w:w="2147" w:type="dxa"/>
          </w:tcPr>
          <w:p w:rsidR="00B01FF2" w:rsidRPr="00D95AD5" w:rsidRDefault="00B01FF2">
            <w:pPr>
              <w:pStyle w:val="TableParagraph"/>
              <w:rPr>
                <w:rFonts w:asciiTheme="minorEastAsia" w:eastAsiaTheme="minorEastAsia" w:hAnsiTheme="minorEastAsia"/>
                <w:sz w:val="24"/>
                <w:szCs w:val="24"/>
              </w:rPr>
            </w:pPr>
          </w:p>
          <w:p w:rsidR="00B01FF2" w:rsidRPr="00D95AD5" w:rsidRDefault="00B01FF2">
            <w:pPr>
              <w:pStyle w:val="TableParagraph"/>
              <w:rPr>
                <w:rFonts w:asciiTheme="minorEastAsia" w:eastAsiaTheme="minorEastAsia" w:hAnsiTheme="minorEastAsia"/>
                <w:sz w:val="24"/>
                <w:szCs w:val="24"/>
              </w:rPr>
            </w:pPr>
          </w:p>
          <w:p w:rsidR="00B01FF2" w:rsidRPr="00D95AD5" w:rsidRDefault="00B01FF2">
            <w:pPr>
              <w:pStyle w:val="TableParagraph"/>
              <w:rPr>
                <w:rFonts w:asciiTheme="minorEastAsia" w:eastAsiaTheme="minorEastAsia" w:hAnsiTheme="minorEastAsia"/>
                <w:sz w:val="24"/>
                <w:szCs w:val="24"/>
              </w:rPr>
            </w:pPr>
          </w:p>
          <w:p w:rsidR="00B01FF2" w:rsidRPr="00D95AD5" w:rsidRDefault="00B01FF2">
            <w:pPr>
              <w:pStyle w:val="TableParagraph"/>
              <w:rPr>
                <w:rFonts w:asciiTheme="minorEastAsia" w:eastAsiaTheme="minorEastAsia" w:hAnsiTheme="minorEastAsia"/>
                <w:sz w:val="24"/>
                <w:szCs w:val="24"/>
              </w:rPr>
            </w:pPr>
          </w:p>
          <w:p w:rsidR="00B01FF2" w:rsidRPr="00D95AD5" w:rsidRDefault="00B01FF2">
            <w:pPr>
              <w:pStyle w:val="TableParagraph"/>
              <w:rPr>
                <w:rFonts w:asciiTheme="minorEastAsia" w:eastAsiaTheme="minorEastAsia" w:hAnsiTheme="minorEastAsia"/>
                <w:sz w:val="24"/>
                <w:szCs w:val="24"/>
              </w:rPr>
            </w:pPr>
          </w:p>
          <w:p w:rsidR="00B01FF2" w:rsidRPr="00D95AD5" w:rsidRDefault="00B01FF2">
            <w:pPr>
              <w:pStyle w:val="TableParagraph"/>
              <w:rPr>
                <w:rFonts w:asciiTheme="minorEastAsia" w:eastAsiaTheme="minorEastAsia" w:hAnsiTheme="minorEastAsia"/>
                <w:sz w:val="24"/>
                <w:szCs w:val="24"/>
              </w:rPr>
            </w:pPr>
          </w:p>
          <w:p w:rsidR="00B01FF2" w:rsidRPr="00D95AD5" w:rsidRDefault="00B01FF2">
            <w:pPr>
              <w:pStyle w:val="TableParagraph"/>
              <w:rPr>
                <w:rFonts w:asciiTheme="minorEastAsia" w:eastAsiaTheme="minorEastAsia" w:hAnsiTheme="minorEastAsia"/>
                <w:sz w:val="24"/>
                <w:szCs w:val="24"/>
              </w:rPr>
            </w:pPr>
          </w:p>
          <w:p w:rsidR="00B01FF2" w:rsidRPr="00D95AD5" w:rsidRDefault="00B01FF2">
            <w:pPr>
              <w:pStyle w:val="TableParagraph"/>
              <w:rPr>
                <w:rFonts w:asciiTheme="minorEastAsia" w:eastAsiaTheme="minorEastAsia" w:hAnsiTheme="minorEastAsia"/>
                <w:sz w:val="24"/>
                <w:szCs w:val="24"/>
              </w:rPr>
            </w:pPr>
          </w:p>
          <w:p w:rsidR="00B01FF2" w:rsidRPr="00D95AD5" w:rsidRDefault="00B01FF2">
            <w:pPr>
              <w:pStyle w:val="TableParagraph"/>
              <w:spacing w:before="8"/>
              <w:rPr>
                <w:rFonts w:asciiTheme="minorEastAsia" w:eastAsiaTheme="minorEastAsia" w:hAnsiTheme="minorEastAsia"/>
                <w:sz w:val="24"/>
                <w:szCs w:val="24"/>
              </w:rPr>
            </w:pPr>
          </w:p>
          <w:p w:rsidR="00B01FF2" w:rsidRPr="00D95AD5" w:rsidRDefault="004B21CC">
            <w:pPr>
              <w:pStyle w:val="TableParagraph"/>
              <w:ind w:left="111" w:right="101"/>
              <w:jc w:val="center"/>
              <w:rPr>
                <w:rFonts w:asciiTheme="minorEastAsia" w:eastAsiaTheme="minorEastAsia" w:hAnsiTheme="minorEastAsia"/>
                <w:sz w:val="24"/>
                <w:szCs w:val="24"/>
              </w:rPr>
            </w:pPr>
            <w:r w:rsidRPr="00D95AD5">
              <w:rPr>
                <w:rFonts w:asciiTheme="minorEastAsia" w:eastAsiaTheme="minorEastAsia" w:hAnsiTheme="minorEastAsia"/>
                <w:sz w:val="24"/>
                <w:szCs w:val="24"/>
              </w:rPr>
              <w:t>签字或盖章要求</w:t>
            </w:r>
          </w:p>
        </w:tc>
        <w:tc>
          <w:tcPr>
            <w:tcW w:w="6235" w:type="dxa"/>
          </w:tcPr>
          <w:p w:rsidR="00B01FF2" w:rsidRPr="00D95AD5" w:rsidRDefault="004B21CC">
            <w:pPr>
              <w:pStyle w:val="TableParagraph"/>
              <w:spacing w:before="44"/>
              <w:ind w:left="212"/>
              <w:rPr>
                <w:rFonts w:asciiTheme="minorEastAsia" w:eastAsiaTheme="minorEastAsia" w:hAnsiTheme="minorEastAsia"/>
                <w:sz w:val="24"/>
                <w:szCs w:val="24"/>
                <w:lang w:eastAsia="zh-CN"/>
              </w:rPr>
            </w:pPr>
            <w:r w:rsidRPr="00D95AD5">
              <w:rPr>
                <w:rFonts w:asciiTheme="minorEastAsia" w:eastAsiaTheme="minorEastAsia" w:hAnsiTheme="minorEastAsia"/>
                <w:sz w:val="24"/>
                <w:szCs w:val="24"/>
                <w:lang w:eastAsia="zh-CN"/>
              </w:rPr>
              <w:t>磋商文件中明确需签字和盖章的地方均应符合下列要求：</w:t>
            </w:r>
          </w:p>
          <w:p w:rsidR="00B01FF2" w:rsidRPr="00D95AD5" w:rsidRDefault="00B01FF2">
            <w:pPr>
              <w:pStyle w:val="TableParagraph"/>
              <w:spacing w:before="12"/>
              <w:rPr>
                <w:rFonts w:asciiTheme="minorEastAsia" w:eastAsiaTheme="minorEastAsia" w:hAnsiTheme="minorEastAsia"/>
                <w:sz w:val="24"/>
                <w:szCs w:val="24"/>
                <w:lang w:eastAsia="zh-CN"/>
              </w:rPr>
            </w:pPr>
          </w:p>
          <w:p w:rsidR="00B01FF2" w:rsidRPr="00D95AD5" w:rsidRDefault="004B21CC">
            <w:pPr>
              <w:pStyle w:val="TableParagraph"/>
              <w:spacing w:line="350" w:lineRule="auto"/>
              <w:ind w:left="221" w:right="102" w:firstLine="10"/>
              <w:rPr>
                <w:rFonts w:asciiTheme="minorEastAsia" w:eastAsiaTheme="minorEastAsia" w:hAnsiTheme="minorEastAsia"/>
                <w:sz w:val="24"/>
                <w:szCs w:val="24"/>
                <w:lang w:eastAsia="zh-CN"/>
              </w:rPr>
            </w:pPr>
            <w:r w:rsidRPr="00D95AD5">
              <w:rPr>
                <w:rFonts w:asciiTheme="minorEastAsia" w:eastAsiaTheme="minorEastAsia" w:hAnsiTheme="minorEastAsia"/>
                <w:sz w:val="24"/>
                <w:szCs w:val="24"/>
                <w:lang w:eastAsia="zh-CN"/>
              </w:rPr>
              <w:t>1</w:t>
            </w:r>
            <w:r w:rsidRPr="00D95AD5">
              <w:rPr>
                <w:rFonts w:asciiTheme="minorEastAsia" w:eastAsiaTheme="minorEastAsia" w:hAnsiTheme="minorEastAsia"/>
                <w:spacing w:val="-6"/>
                <w:sz w:val="24"/>
                <w:szCs w:val="24"/>
                <w:lang w:eastAsia="zh-CN"/>
              </w:rPr>
              <w:t xml:space="preserve">.电子标盖章要求：使用 </w:t>
            </w:r>
            <w:r w:rsidRPr="00D95AD5">
              <w:rPr>
                <w:rFonts w:asciiTheme="minorEastAsia" w:eastAsiaTheme="minorEastAsia" w:hAnsiTheme="minorEastAsia"/>
                <w:sz w:val="24"/>
                <w:szCs w:val="24"/>
                <w:lang w:eastAsia="zh-CN"/>
              </w:rPr>
              <w:t>CA</w:t>
            </w:r>
            <w:r w:rsidRPr="00D95AD5">
              <w:rPr>
                <w:rFonts w:asciiTheme="minorEastAsia" w:eastAsiaTheme="minorEastAsia" w:hAnsiTheme="minorEastAsia"/>
                <w:spacing w:val="-8"/>
                <w:sz w:val="24"/>
                <w:szCs w:val="24"/>
                <w:lang w:eastAsia="zh-CN"/>
              </w:rPr>
              <w:t xml:space="preserve"> 锁在响应文件制作工具中逐</w:t>
            </w:r>
            <w:r w:rsidRPr="00D95AD5">
              <w:rPr>
                <w:rFonts w:asciiTheme="minorEastAsia" w:eastAsiaTheme="minorEastAsia" w:hAnsiTheme="minorEastAsia"/>
                <w:spacing w:val="-9"/>
                <w:sz w:val="24"/>
                <w:szCs w:val="24"/>
                <w:lang w:eastAsia="zh-CN"/>
              </w:rPr>
              <w:t>页加盖单位公章。</w:t>
            </w:r>
          </w:p>
          <w:p w:rsidR="00B01FF2" w:rsidRPr="00D95AD5" w:rsidRDefault="004B21CC">
            <w:pPr>
              <w:pStyle w:val="TableParagraph"/>
              <w:spacing w:line="272" w:lineRule="exact"/>
              <w:ind w:left="216"/>
              <w:jc w:val="both"/>
              <w:rPr>
                <w:rFonts w:asciiTheme="minorEastAsia" w:eastAsiaTheme="minorEastAsia" w:hAnsiTheme="minorEastAsia"/>
                <w:sz w:val="24"/>
                <w:szCs w:val="24"/>
                <w:lang w:eastAsia="zh-CN"/>
              </w:rPr>
            </w:pPr>
            <w:r w:rsidRPr="00D95AD5">
              <w:rPr>
                <w:rFonts w:asciiTheme="minorEastAsia" w:eastAsiaTheme="minorEastAsia" w:hAnsiTheme="minorEastAsia"/>
                <w:sz w:val="24"/>
                <w:szCs w:val="24"/>
                <w:lang w:eastAsia="zh-CN"/>
              </w:rPr>
              <w:t>2.电子标签字以下四种形式之一均有效：</w:t>
            </w:r>
          </w:p>
          <w:p w:rsidR="00B01FF2" w:rsidRPr="00D95AD5" w:rsidRDefault="004B21CC">
            <w:pPr>
              <w:pStyle w:val="TableParagraph"/>
              <w:spacing w:before="186"/>
              <w:ind w:left="220"/>
              <w:jc w:val="both"/>
              <w:rPr>
                <w:rFonts w:asciiTheme="minorEastAsia" w:eastAsiaTheme="minorEastAsia" w:hAnsiTheme="minorEastAsia"/>
                <w:sz w:val="24"/>
                <w:szCs w:val="24"/>
                <w:lang w:eastAsia="zh-CN"/>
              </w:rPr>
            </w:pPr>
            <w:r w:rsidRPr="00D95AD5">
              <w:rPr>
                <w:rFonts w:asciiTheme="minorEastAsia" w:eastAsiaTheme="minorEastAsia" w:hAnsiTheme="minorEastAsia"/>
                <w:sz w:val="24"/>
                <w:szCs w:val="24"/>
                <w:lang w:eastAsia="zh-CN"/>
              </w:rPr>
              <w:t>（1）响应文件制作工具中加盖签名章或签字章；</w:t>
            </w:r>
          </w:p>
          <w:p w:rsidR="00B01FF2" w:rsidRPr="00D95AD5" w:rsidRDefault="004B21CC">
            <w:pPr>
              <w:pStyle w:val="TableParagraph"/>
              <w:spacing w:before="185"/>
              <w:ind w:left="220"/>
              <w:jc w:val="both"/>
              <w:rPr>
                <w:rFonts w:asciiTheme="minorEastAsia" w:eastAsiaTheme="minorEastAsia" w:hAnsiTheme="minorEastAsia"/>
                <w:sz w:val="24"/>
                <w:szCs w:val="24"/>
                <w:lang w:eastAsia="zh-CN"/>
              </w:rPr>
            </w:pPr>
            <w:r w:rsidRPr="00D95AD5">
              <w:rPr>
                <w:rFonts w:asciiTheme="minorEastAsia" w:eastAsiaTheme="minorEastAsia" w:hAnsiTheme="minorEastAsia"/>
                <w:sz w:val="24"/>
                <w:szCs w:val="24"/>
                <w:lang w:eastAsia="zh-CN"/>
              </w:rPr>
              <w:t>（2）响应文件制作工具中使用“手写签名”签字；</w:t>
            </w:r>
          </w:p>
          <w:p w:rsidR="00B01FF2" w:rsidRPr="00D95AD5" w:rsidRDefault="004B21CC">
            <w:pPr>
              <w:pStyle w:val="TableParagraph"/>
              <w:spacing w:before="186"/>
              <w:ind w:left="220"/>
              <w:jc w:val="both"/>
              <w:rPr>
                <w:rFonts w:asciiTheme="minorEastAsia" w:eastAsiaTheme="minorEastAsia" w:hAnsiTheme="minorEastAsia"/>
                <w:sz w:val="24"/>
                <w:szCs w:val="24"/>
                <w:lang w:eastAsia="zh-CN"/>
              </w:rPr>
            </w:pPr>
            <w:r w:rsidRPr="00D95AD5">
              <w:rPr>
                <w:rFonts w:asciiTheme="minorEastAsia" w:eastAsiaTheme="minorEastAsia" w:hAnsiTheme="minorEastAsia"/>
                <w:sz w:val="24"/>
                <w:szCs w:val="24"/>
                <w:lang w:eastAsia="zh-CN"/>
              </w:rPr>
              <w:t>（3）响应文件打印为文本签字后扫描上传；</w:t>
            </w:r>
          </w:p>
          <w:p w:rsidR="00B01FF2" w:rsidRPr="00D95AD5" w:rsidRDefault="004B21CC">
            <w:pPr>
              <w:pStyle w:val="TableParagraph"/>
              <w:spacing w:before="187"/>
              <w:ind w:left="220"/>
              <w:jc w:val="both"/>
              <w:rPr>
                <w:rFonts w:asciiTheme="minorEastAsia" w:eastAsiaTheme="minorEastAsia" w:hAnsiTheme="minorEastAsia"/>
                <w:sz w:val="24"/>
                <w:szCs w:val="24"/>
                <w:lang w:eastAsia="zh-CN"/>
              </w:rPr>
            </w:pPr>
            <w:r w:rsidRPr="00D95AD5">
              <w:rPr>
                <w:rFonts w:asciiTheme="minorEastAsia" w:eastAsiaTheme="minorEastAsia" w:hAnsiTheme="minorEastAsia"/>
                <w:spacing w:val="-4"/>
                <w:sz w:val="24"/>
                <w:szCs w:val="24"/>
                <w:lang w:eastAsia="zh-CN"/>
              </w:rPr>
              <w:t>（4）</w:t>
            </w:r>
            <w:r w:rsidRPr="00D95AD5">
              <w:rPr>
                <w:rFonts w:asciiTheme="minorEastAsia" w:eastAsiaTheme="minorEastAsia" w:hAnsiTheme="minorEastAsia"/>
                <w:spacing w:val="-6"/>
                <w:sz w:val="24"/>
                <w:szCs w:val="24"/>
                <w:lang w:eastAsia="zh-CN"/>
              </w:rPr>
              <w:t>响应文件打印为文本盖签名章或签字章后扫描上传。</w:t>
            </w:r>
          </w:p>
          <w:p w:rsidR="00B01FF2" w:rsidRPr="00D95AD5" w:rsidRDefault="004B21CC">
            <w:pPr>
              <w:pStyle w:val="TableParagraph"/>
              <w:spacing w:before="187"/>
              <w:ind w:left="218"/>
              <w:jc w:val="both"/>
              <w:rPr>
                <w:rFonts w:asciiTheme="minorEastAsia" w:eastAsiaTheme="minorEastAsia" w:hAnsiTheme="minorEastAsia"/>
                <w:sz w:val="24"/>
                <w:szCs w:val="24"/>
                <w:lang w:eastAsia="zh-CN"/>
              </w:rPr>
            </w:pPr>
            <w:r w:rsidRPr="00D95AD5">
              <w:rPr>
                <w:rFonts w:asciiTheme="minorEastAsia" w:eastAsiaTheme="minorEastAsia" w:hAnsiTheme="minorEastAsia"/>
                <w:sz w:val="24"/>
                <w:szCs w:val="24"/>
                <w:lang w:eastAsia="zh-CN"/>
              </w:rPr>
              <w:t>3.电子系统中所涉及签章均可以是加盖单位公章。</w:t>
            </w:r>
          </w:p>
          <w:p w:rsidR="00B01FF2" w:rsidRPr="00D95AD5" w:rsidRDefault="004B21CC">
            <w:pPr>
              <w:pStyle w:val="TableParagraph"/>
              <w:spacing w:before="115" w:line="278" w:lineRule="auto"/>
              <w:ind w:left="217" w:right="185" w:hanging="5"/>
              <w:jc w:val="both"/>
              <w:rPr>
                <w:rFonts w:asciiTheme="minorEastAsia" w:eastAsiaTheme="minorEastAsia" w:hAnsiTheme="minorEastAsia"/>
                <w:sz w:val="24"/>
                <w:szCs w:val="24"/>
                <w:lang w:eastAsia="zh-CN"/>
              </w:rPr>
            </w:pPr>
            <w:r w:rsidRPr="00D95AD5">
              <w:rPr>
                <w:rFonts w:asciiTheme="minorEastAsia" w:eastAsiaTheme="minorEastAsia" w:hAnsiTheme="minorEastAsia"/>
                <w:spacing w:val="-4"/>
                <w:sz w:val="24"/>
                <w:szCs w:val="24"/>
                <w:lang w:eastAsia="zh-CN"/>
              </w:rPr>
              <w:t>4</w:t>
            </w:r>
            <w:r w:rsidRPr="00D95AD5">
              <w:rPr>
                <w:rFonts w:asciiTheme="minorEastAsia" w:eastAsiaTheme="minorEastAsia" w:hAnsiTheme="minorEastAsia"/>
                <w:spacing w:val="-9"/>
                <w:sz w:val="24"/>
                <w:szCs w:val="24"/>
                <w:lang w:eastAsia="zh-CN"/>
              </w:rPr>
              <w:t>.由委托代理人签字的，响应文件应附有法定代表人授权</w:t>
            </w:r>
            <w:r w:rsidRPr="00D95AD5">
              <w:rPr>
                <w:rFonts w:asciiTheme="minorEastAsia" w:eastAsiaTheme="minorEastAsia" w:hAnsiTheme="minorEastAsia"/>
                <w:spacing w:val="-15"/>
                <w:sz w:val="24"/>
                <w:szCs w:val="24"/>
                <w:lang w:eastAsia="zh-CN"/>
              </w:rPr>
              <w:t>书。因供应商原因导致无法读取电子版响应文件，视为无</w:t>
            </w:r>
            <w:r w:rsidRPr="00D95AD5">
              <w:rPr>
                <w:rFonts w:asciiTheme="minorEastAsia" w:eastAsiaTheme="minorEastAsia" w:hAnsiTheme="minorEastAsia"/>
                <w:spacing w:val="-4"/>
                <w:sz w:val="24"/>
                <w:szCs w:val="24"/>
                <w:lang w:eastAsia="zh-CN"/>
              </w:rPr>
              <w:t>效响应。</w:t>
            </w:r>
          </w:p>
          <w:p w:rsidR="00B01FF2" w:rsidRPr="00D95AD5" w:rsidRDefault="004B21CC">
            <w:pPr>
              <w:pStyle w:val="TableParagraph"/>
              <w:spacing w:before="8" w:line="310" w:lineRule="atLeast"/>
              <w:ind w:left="108" w:right="89"/>
              <w:rPr>
                <w:rFonts w:asciiTheme="minorEastAsia" w:eastAsiaTheme="minorEastAsia" w:hAnsiTheme="minorEastAsia"/>
                <w:sz w:val="24"/>
                <w:szCs w:val="24"/>
                <w:lang w:eastAsia="zh-CN"/>
              </w:rPr>
            </w:pPr>
            <w:r w:rsidRPr="00D95AD5">
              <w:rPr>
                <w:rFonts w:asciiTheme="minorEastAsia" w:eastAsiaTheme="minorEastAsia" w:hAnsiTheme="minorEastAsia"/>
                <w:spacing w:val="-9"/>
                <w:sz w:val="24"/>
                <w:szCs w:val="24"/>
                <w:lang w:eastAsia="zh-CN"/>
              </w:rPr>
              <w:t>5</w:t>
            </w:r>
            <w:r w:rsidRPr="00D95AD5">
              <w:rPr>
                <w:rFonts w:asciiTheme="minorEastAsia" w:eastAsiaTheme="minorEastAsia" w:hAnsiTheme="minorEastAsia"/>
                <w:spacing w:val="-21"/>
                <w:sz w:val="24"/>
                <w:szCs w:val="24"/>
                <w:lang w:eastAsia="zh-CN"/>
              </w:rPr>
              <w:t>.没有按要求编写、签字或加盖公章的，其响应文件作无效响</w:t>
            </w:r>
            <w:r w:rsidRPr="00D95AD5">
              <w:rPr>
                <w:rFonts w:asciiTheme="minorEastAsia" w:eastAsiaTheme="minorEastAsia" w:hAnsiTheme="minorEastAsia"/>
                <w:spacing w:val="-13"/>
                <w:sz w:val="24"/>
                <w:szCs w:val="24"/>
                <w:lang w:eastAsia="zh-CN"/>
              </w:rPr>
              <w:t>应处理。</w:t>
            </w:r>
          </w:p>
        </w:tc>
      </w:tr>
      <w:tr w:rsidR="00B01FF2" w:rsidRPr="00D95AD5">
        <w:trPr>
          <w:trHeight w:val="6080"/>
        </w:trPr>
        <w:tc>
          <w:tcPr>
            <w:tcW w:w="1345" w:type="dxa"/>
          </w:tcPr>
          <w:p w:rsidR="00B01FF2" w:rsidRPr="00D95AD5" w:rsidRDefault="00B01FF2">
            <w:pPr>
              <w:pStyle w:val="TableParagraph"/>
              <w:rPr>
                <w:rFonts w:asciiTheme="minorEastAsia" w:eastAsiaTheme="minorEastAsia" w:hAnsiTheme="minorEastAsia"/>
                <w:sz w:val="24"/>
                <w:szCs w:val="24"/>
                <w:lang w:eastAsia="zh-CN"/>
              </w:rPr>
            </w:pPr>
          </w:p>
          <w:p w:rsidR="00B01FF2" w:rsidRPr="00D95AD5" w:rsidRDefault="00B01FF2">
            <w:pPr>
              <w:pStyle w:val="TableParagraph"/>
              <w:rPr>
                <w:rFonts w:asciiTheme="minorEastAsia" w:eastAsiaTheme="minorEastAsia" w:hAnsiTheme="minorEastAsia"/>
                <w:sz w:val="24"/>
                <w:szCs w:val="24"/>
                <w:lang w:eastAsia="zh-CN"/>
              </w:rPr>
            </w:pPr>
          </w:p>
          <w:p w:rsidR="00B01FF2" w:rsidRPr="00D95AD5" w:rsidRDefault="00B01FF2">
            <w:pPr>
              <w:pStyle w:val="TableParagraph"/>
              <w:rPr>
                <w:rFonts w:asciiTheme="minorEastAsia" w:eastAsiaTheme="minorEastAsia" w:hAnsiTheme="minorEastAsia"/>
                <w:sz w:val="24"/>
                <w:szCs w:val="24"/>
                <w:lang w:eastAsia="zh-CN"/>
              </w:rPr>
            </w:pPr>
          </w:p>
          <w:p w:rsidR="00B01FF2" w:rsidRPr="00D95AD5" w:rsidRDefault="00B01FF2">
            <w:pPr>
              <w:pStyle w:val="TableParagraph"/>
              <w:rPr>
                <w:rFonts w:asciiTheme="minorEastAsia" w:eastAsiaTheme="minorEastAsia" w:hAnsiTheme="minorEastAsia"/>
                <w:sz w:val="24"/>
                <w:szCs w:val="24"/>
                <w:lang w:eastAsia="zh-CN"/>
              </w:rPr>
            </w:pPr>
          </w:p>
          <w:p w:rsidR="00B01FF2" w:rsidRPr="00D95AD5" w:rsidRDefault="00B01FF2">
            <w:pPr>
              <w:pStyle w:val="TableParagraph"/>
              <w:rPr>
                <w:rFonts w:asciiTheme="minorEastAsia" w:eastAsiaTheme="minorEastAsia" w:hAnsiTheme="minorEastAsia"/>
                <w:sz w:val="24"/>
                <w:szCs w:val="24"/>
                <w:lang w:eastAsia="zh-CN"/>
              </w:rPr>
            </w:pPr>
          </w:p>
          <w:p w:rsidR="00B01FF2" w:rsidRPr="00D95AD5" w:rsidRDefault="00B01FF2">
            <w:pPr>
              <w:pStyle w:val="TableParagraph"/>
              <w:rPr>
                <w:rFonts w:asciiTheme="minorEastAsia" w:eastAsiaTheme="minorEastAsia" w:hAnsiTheme="minorEastAsia"/>
                <w:sz w:val="24"/>
                <w:szCs w:val="24"/>
                <w:lang w:eastAsia="zh-CN"/>
              </w:rPr>
            </w:pPr>
          </w:p>
          <w:p w:rsidR="00B01FF2" w:rsidRPr="00D95AD5" w:rsidRDefault="00B01FF2">
            <w:pPr>
              <w:pStyle w:val="TableParagraph"/>
              <w:rPr>
                <w:rFonts w:asciiTheme="minorEastAsia" w:eastAsiaTheme="minorEastAsia" w:hAnsiTheme="minorEastAsia"/>
                <w:sz w:val="24"/>
                <w:szCs w:val="24"/>
                <w:lang w:eastAsia="zh-CN"/>
              </w:rPr>
            </w:pPr>
          </w:p>
          <w:p w:rsidR="00B01FF2" w:rsidRPr="00D95AD5" w:rsidRDefault="00B01FF2">
            <w:pPr>
              <w:pStyle w:val="TableParagraph"/>
              <w:rPr>
                <w:rFonts w:asciiTheme="minorEastAsia" w:eastAsiaTheme="minorEastAsia" w:hAnsiTheme="minorEastAsia"/>
                <w:sz w:val="24"/>
                <w:szCs w:val="24"/>
                <w:lang w:eastAsia="zh-CN"/>
              </w:rPr>
            </w:pPr>
          </w:p>
          <w:p w:rsidR="00B01FF2" w:rsidRPr="00D95AD5" w:rsidRDefault="00B01FF2">
            <w:pPr>
              <w:pStyle w:val="TableParagraph"/>
              <w:rPr>
                <w:rFonts w:asciiTheme="minorEastAsia" w:eastAsiaTheme="minorEastAsia" w:hAnsiTheme="minorEastAsia"/>
                <w:sz w:val="24"/>
                <w:szCs w:val="24"/>
                <w:lang w:eastAsia="zh-CN"/>
              </w:rPr>
            </w:pPr>
          </w:p>
          <w:p w:rsidR="00B01FF2" w:rsidRPr="00D95AD5" w:rsidRDefault="004B21CC">
            <w:pPr>
              <w:pStyle w:val="TableParagraph"/>
              <w:spacing w:before="160"/>
              <w:ind w:left="453"/>
              <w:rPr>
                <w:rFonts w:asciiTheme="minorEastAsia" w:eastAsiaTheme="minorEastAsia" w:hAnsiTheme="minorEastAsia"/>
                <w:sz w:val="24"/>
                <w:szCs w:val="24"/>
              </w:rPr>
            </w:pPr>
            <w:r w:rsidRPr="00D95AD5">
              <w:rPr>
                <w:rFonts w:asciiTheme="minorEastAsia" w:eastAsiaTheme="minorEastAsia" w:hAnsiTheme="minorEastAsia"/>
                <w:sz w:val="24"/>
                <w:szCs w:val="24"/>
              </w:rPr>
              <w:t>3.7.5</w:t>
            </w:r>
          </w:p>
        </w:tc>
        <w:tc>
          <w:tcPr>
            <w:tcW w:w="2147" w:type="dxa"/>
          </w:tcPr>
          <w:p w:rsidR="00B01FF2" w:rsidRPr="00D95AD5" w:rsidRDefault="00B01FF2">
            <w:pPr>
              <w:pStyle w:val="TableParagraph"/>
              <w:rPr>
                <w:rFonts w:asciiTheme="minorEastAsia" w:eastAsiaTheme="minorEastAsia" w:hAnsiTheme="minorEastAsia"/>
                <w:sz w:val="24"/>
                <w:szCs w:val="24"/>
              </w:rPr>
            </w:pPr>
          </w:p>
          <w:p w:rsidR="00B01FF2" w:rsidRPr="00D95AD5" w:rsidRDefault="00B01FF2">
            <w:pPr>
              <w:pStyle w:val="TableParagraph"/>
              <w:rPr>
                <w:rFonts w:asciiTheme="minorEastAsia" w:eastAsiaTheme="minorEastAsia" w:hAnsiTheme="minorEastAsia"/>
                <w:sz w:val="24"/>
                <w:szCs w:val="24"/>
              </w:rPr>
            </w:pPr>
          </w:p>
          <w:p w:rsidR="00B01FF2" w:rsidRPr="00D95AD5" w:rsidRDefault="00B01FF2">
            <w:pPr>
              <w:pStyle w:val="TableParagraph"/>
              <w:rPr>
                <w:rFonts w:asciiTheme="minorEastAsia" w:eastAsiaTheme="minorEastAsia" w:hAnsiTheme="minorEastAsia"/>
                <w:sz w:val="24"/>
                <w:szCs w:val="24"/>
              </w:rPr>
            </w:pPr>
          </w:p>
          <w:p w:rsidR="00B01FF2" w:rsidRPr="00D95AD5" w:rsidRDefault="00B01FF2">
            <w:pPr>
              <w:pStyle w:val="TableParagraph"/>
              <w:rPr>
                <w:rFonts w:asciiTheme="minorEastAsia" w:eastAsiaTheme="minorEastAsia" w:hAnsiTheme="minorEastAsia"/>
                <w:sz w:val="24"/>
                <w:szCs w:val="24"/>
              </w:rPr>
            </w:pPr>
          </w:p>
          <w:p w:rsidR="00B01FF2" w:rsidRPr="00D95AD5" w:rsidRDefault="00B01FF2">
            <w:pPr>
              <w:pStyle w:val="TableParagraph"/>
              <w:rPr>
                <w:rFonts w:asciiTheme="minorEastAsia" w:eastAsiaTheme="minorEastAsia" w:hAnsiTheme="minorEastAsia"/>
                <w:sz w:val="24"/>
                <w:szCs w:val="24"/>
              </w:rPr>
            </w:pPr>
          </w:p>
          <w:p w:rsidR="00B01FF2" w:rsidRPr="00D95AD5" w:rsidRDefault="00B01FF2">
            <w:pPr>
              <w:pStyle w:val="TableParagraph"/>
              <w:rPr>
                <w:rFonts w:asciiTheme="minorEastAsia" w:eastAsiaTheme="minorEastAsia" w:hAnsiTheme="minorEastAsia"/>
                <w:sz w:val="24"/>
                <w:szCs w:val="24"/>
              </w:rPr>
            </w:pPr>
          </w:p>
          <w:p w:rsidR="00B01FF2" w:rsidRPr="00D95AD5" w:rsidRDefault="00B01FF2">
            <w:pPr>
              <w:pStyle w:val="TableParagraph"/>
              <w:rPr>
                <w:rFonts w:asciiTheme="minorEastAsia" w:eastAsiaTheme="minorEastAsia" w:hAnsiTheme="minorEastAsia"/>
                <w:sz w:val="24"/>
                <w:szCs w:val="24"/>
              </w:rPr>
            </w:pPr>
          </w:p>
          <w:p w:rsidR="00B01FF2" w:rsidRPr="00D95AD5" w:rsidRDefault="00B01FF2">
            <w:pPr>
              <w:pStyle w:val="TableParagraph"/>
              <w:rPr>
                <w:rFonts w:asciiTheme="minorEastAsia" w:eastAsiaTheme="minorEastAsia" w:hAnsiTheme="minorEastAsia"/>
                <w:sz w:val="24"/>
                <w:szCs w:val="24"/>
              </w:rPr>
            </w:pPr>
          </w:p>
          <w:p w:rsidR="00B01FF2" w:rsidRPr="00D95AD5" w:rsidRDefault="00B01FF2">
            <w:pPr>
              <w:pStyle w:val="TableParagraph"/>
              <w:rPr>
                <w:rFonts w:asciiTheme="minorEastAsia" w:eastAsiaTheme="minorEastAsia" w:hAnsiTheme="minorEastAsia"/>
                <w:sz w:val="24"/>
                <w:szCs w:val="24"/>
              </w:rPr>
            </w:pPr>
          </w:p>
          <w:p w:rsidR="00B01FF2" w:rsidRPr="00D95AD5" w:rsidRDefault="004B21CC">
            <w:pPr>
              <w:pStyle w:val="TableParagraph"/>
              <w:spacing w:before="159"/>
              <w:ind w:left="93" w:right="83"/>
              <w:jc w:val="center"/>
              <w:rPr>
                <w:rFonts w:asciiTheme="minorEastAsia" w:eastAsiaTheme="minorEastAsia" w:hAnsiTheme="minorEastAsia"/>
                <w:sz w:val="24"/>
                <w:szCs w:val="24"/>
              </w:rPr>
            </w:pPr>
            <w:r w:rsidRPr="00D95AD5">
              <w:rPr>
                <w:rFonts w:asciiTheme="minorEastAsia" w:eastAsiaTheme="minorEastAsia" w:hAnsiTheme="minorEastAsia"/>
                <w:sz w:val="24"/>
                <w:szCs w:val="24"/>
              </w:rPr>
              <w:t>响应文件编制要求</w:t>
            </w:r>
          </w:p>
        </w:tc>
        <w:tc>
          <w:tcPr>
            <w:tcW w:w="6235" w:type="dxa"/>
          </w:tcPr>
          <w:p w:rsidR="00B01FF2" w:rsidRPr="00D95AD5" w:rsidRDefault="004B21CC">
            <w:pPr>
              <w:pStyle w:val="TableParagraph"/>
              <w:spacing w:before="127" w:line="360" w:lineRule="auto"/>
              <w:ind w:left="213" w:right="157"/>
              <w:jc w:val="both"/>
              <w:rPr>
                <w:rFonts w:asciiTheme="minorEastAsia" w:eastAsiaTheme="minorEastAsia" w:hAnsiTheme="minorEastAsia"/>
                <w:sz w:val="24"/>
                <w:szCs w:val="24"/>
                <w:lang w:eastAsia="zh-CN"/>
              </w:rPr>
            </w:pPr>
            <w:r w:rsidRPr="00D95AD5">
              <w:rPr>
                <w:rFonts w:asciiTheme="minorEastAsia" w:eastAsiaTheme="minorEastAsia" w:hAnsiTheme="minorEastAsia"/>
                <w:sz w:val="24"/>
                <w:szCs w:val="24"/>
                <w:lang w:eastAsia="zh-CN"/>
              </w:rPr>
              <w:t>本项目为全流程电子化操作项目：必须使用最新版本的</w:t>
            </w:r>
            <w:r w:rsidRPr="00D95AD5">
              <w:rPr>
                <w:rFonts w:asciiTheme="minorEastAsia" w:eastAsiaTheme="minorEastAsia" w:hAnsiTheme="minorEastAsia"/>
                <w:spacing w:val="-4"/>
                <w:sz w:val="24"/>
                <w:szCs w:val="24"/>
                <w:lang w:eastAsia="zh-CN"/>
              </w:rPr>
              <w:t xml:space="preserve">电子投标书编制工具制作电子版响应文件并使用 </w:t>
            </w:r>
            <w:r w:rsidRPr="00D95AD5">
              <w:rPr>
                <w:rFonts w:asciiTheme="minorEastAsia" w:eastAsiaTheme="minorEastAsia" w:hAnsiTheme="minorEastAsia"/>
                <w:sz w:val="24"/>
                <w:szCs w:val="24"/>
                <w:lang w:eastAsia="zh-CN"/>
              </w:rPr>
              <w:t>CA</w:t>
            </w:r>
            <w:r w:rsidRPr="00D95AD5">
              <w:rPr>
                <w:rFonts w:asciiTheme="minorEastAsia" w:eastAsiaTheme="minorEastAsia" w:hAnsiTheme="minorEastAsia"/>
                <w:spacing w:val="-26"/>
                <w:sz w:val="24"/>
                <w:szCs w:val="24"/>
                <w:lang w:eastAsia="zh-CN"/>
              </w:rPr>
              <w:t xml:space="preserve"> 数字</w:t>
            </w:r>
            <w:r w:rsidRPr="00D95AD5">
              <w:rPr>
                <w:rFonts w:asciiTheme="minorEastAsia" w:eastAsiaTheme="minorEastAsia" w:hAnsiTheme="minorEastAsia"/>
                <w:spacing w:val="-28"/>
                <w:sz w:val="24"/>
                <w:szCs w:val="24"/>
                <w:lang w:eastAsia="zh-CN"/>
              </w:rPr>
              <w:t>证书</w:t>
            </w:r>
            <w:r w:rsidRPr="00D95AD5">
              <w:rPr>
                <w:rFonts w:asciiTheme="minorEastAsia" w:eastAsiaTheme="minorEastAsia" w:hAnsiTheme="minorEastAsia"/>
                <w:sz w:val="24"/>
                <w:szCs w:val="24"/>
                <w:lang w:eastAsia="zh-CN"/>
              </w:rPr>
              <w:t>（</w:t>
            </w:r>
            <w:r w:rsidRPr="00D95AD5">
              <w:rPr>
                <w:rFonts w:asciiTheme="minorEastAsia" w:eastAsiaTheme="minorEastAsia" w:hAnsiTheme="minorEastAsia"/>
                <w:spacing w:val="-15"/>
                <w:sz w:val="24"/>
                <w:szCs w:val="24"/>
                <w:lang w:eastAsia="zh-CN"/>
              </w:rPr>
              <w:t xml:space="preserve">含手机 </w:t>
            </w:r>
            <w:r w:rsidRPr="00D95AD5">
              <w:rPr>
                <w:rFonts w:asciiTheme="minorEastAsia" w:eastAsiaTheme="minorEastAsia" w:hAnsiTheme="minorEastAsia"/>
                <w:spacing w:val="-10"/>
                <w:sz w:val="24"/>
                <w:szCs w:val="24"/>
                <w:lang w:eastAsia="zh-CN"/>
              </w:rPr>
              <w:t>CA）</w:t>
            </w:r>
            <w:r w:rsidRPr="00D95AD5">
              <w:rPr>
                <w:rFonts w:asciiTheme="minorEastAsia" w:eastAsiaTheme="minorEastAsia" w:hAnsiTheme="minorEastAsia"/>
                <w:spacing w:val="-8"/>
                <w:sz w:val="24"/>
                <w:szCs w:val="24"/>
                <w:lang w:eastAsia="zh-CN"/>
              </w:rPr>
              <w:t xml:space="preserve">的电子印章进行签章，且使用 </w:t>
            </w:r>
            <w:r w:rsidRPr="00D95AD5">
              <w:rPr>
                <w:rFonts w:asciiTheme="minorEastAsia" w:eastAsiaTheme="minorEastAsia" w:hAnsiTheme="minorEastAsia"/>
                <w:sz w:val="24"/>
                <w:szCs w:val="24"/>
                <w:lang w:eastAsia="zh-CN"/>
              </w:rPr>
              <w:t>CA</w:t>
            </w:r>
            <w:r w:rsidRPr="00D95AD5">
              <w:rPr>
                <w:rFonts w:asciiTheme="minorEastAsia" w:eastAsiaTheme="minorEastAsia" w:hAnsiTheme="minorEastAsia"/>
                <w:spacing w:val="-20"/>
                <w:sz w:val="24"/>
                <w:szCs w:val="24"/>
                <w:lang w:eastAsia="zh-CN"/>
              </w:rPr>
              <w:t xml:space="preserve"> 数字证书（</w:t>
            </w:r>
            <w:r w:rsidRPr="00D95AD5">
              <w:rPr>
                <w:rFonts w:asciiTheme="minorEastAsia" w:eastAsiaTheme="minorEastAsia" w:hAnsiTheme="minorEastAsia"/>
                <w:spacing w:val="-26"/>
                <w:sz w:val="24"/>
                <w:szCs w:val="24"/>
                <w:lang w:eastAsia="zh-CN"/>
              </w:rPr>
              <w:t xml:space="preserve">含手机 </w:t>
            </w:r>
            <w:r w:rsidRPr="00D95AD5">
              <w:rPr>
                <w:rFonts w:asciiTheme="minorEastAsia" w:eastAsiaTheme="minorEastAsia" w:hAnsiTheme="minorEastAsia"/>
                <w:sz w:val="24"/>
                <w:szCs w:val="24"/>
                <w:lang w:eastAsia="zh-CN"/>
              </w:rPr>
              <w:t>CA）进行加密后在提交响应文件截止时间前上传至交易系统，否则视为无效响应</w:t>
            </w:r>
            <w:r w:rsidRPr="00D95AD5">
              <w:rPr>
                <w:rFonts w:asciiTheme="minorEastAsia" w:eastAsiaTheme="minorEastAsia" w:hAnsiTheme="minorEastAsia"/>
                <w:spacing w:val="2"/>
                <w:sz w:val="24"/>
                <w:szCs w:val="24"/>
                <w:lang w:eastAsia="zh-CN"/>
              </w:rPr>
              <w:t>（</w:t>
            </w:r>
            <w:r w:rsidRPr="00D95AD5">
              <w:rPr>
                <w:rFonts w:asciiTheme="minorEastAsia" w:eastAsiaTheme="minorEastAsia" w:hAnsiTheme="minorEastAsia"/>
                <w:sz w:val="24"/>
                <w:szCs w:val="24"/>
                <w:lang w:eastAsia="zh-CN"/>
              </w:rPr>
              <w:t>响应文件制作工具是配合政府采购交易系统制作响应文件的工具。供</w:t>
            </w:r>
            <w:r w:rsidRPr="00D95AD5">
              <w:rPr>
                <w:rFonts w:asciiTheme="minorEastAsia" w:eastAsiaTheme="minorEastAsia" w:hAnsiTheme="minorEastAsia"/>
                <w:spacing w:val="-15"/>
                <w:sz w:val="24"/>
                <w:szCs w:val="24"/>
                <w:lang w:eastAsia="zh-CN"/>
              </w:rPr>
              <w:t>应商</w:t>
            </w:r>
            <w:r w:rsidRPr="00D95AD5">
              <w:rPr>
                <w:rFonts w:asciiTheme="minorEastAsia" w:eastAsiaTheme="minorEastAsia" w:hAnsiTheme="minorEastAsia"/>
                <w:sz w:val="24"/>
                <w:szCs w:val="24"/>
                <w:lang w:eastAsia="zh-CN"/>
              </w:rPr>
              <w:t>/供应商使用该工具打开从系统下载的招响应文件包</w:t>
            </w:r>
          </w:p>
          <w:p w:rsidR="00B01FF2" w:rsidRPr="00D95AD5" w:rsidRDefault="004B21CC">
            <w:pPr>
              <w:pStyle w:val="TableParagraph"/>
              <w:spacing w:line="360" w:lineRule="auto"/>
              <w:ind w:left="213" w:right="158"/>
              <w:jc w:val="both"/>
              <w:rPr>
                <w:rFonts w:asciiTheme="minorEastAsia" w:eastAsiaTheme="minorEastAsia" w:hAnsiTheme="minorEastAsia"/>
                <w:sz w:val="24"/>
                <w:szCs w:val="24"/>
                <w:lang w:eastAsia="zh-CN"/>
              </w:rPr>
            </w:pPr>
            <w:r w:rsidRPr="00D95AD5">
              <w:rPr>
                <w:rFonts w:asciiTheme="minorEastAsia" w:eastAsiaTheme="minorEastAsia" w:hAnsiTheme="minorEastAsia"/>
                <w:spacing w:val="-16"/>
                <w:sz w:val="24"/>
                <w:szCs w:val="24"/>
                <w:lang w:eastAsia="zh-CN"/>
              </w:rPr>
              <w:t xml:space="preserve">【为 </w:t>
            </w:r>
            <w:r w:rsidRPr="00D95AD5">
              <w:rPr>
                <w:rFonts w:asciiTheme="minorEastAsia" w:eastAsiaTheme="minorEastAsia" w:hAnsiTheme="minorEastAsia"/>
                <w:sz w:val="24"/>
                <w:szCs w:val="24"/>
                <w:lang w:eastAsia="zh-CN"/>
              </w:rPr>
              <w:t>wtbwj</w:t>
            </w:r>
            <w:r w:rsidRPr="00D95AD5">
              <w:rPr>
                <w:rFonts w:asciiTheme="minorEastAsia" w:eastAsiaTheme="minorEastAsia" w:hAnsiTheme="minorEastAsia"/>
                <w:spacing w:val="-5"/>
                <w:sz w:val="24"/>
                <w:szCs w:val="24"/>
                <w:lang w:eastAsia="zh-CN"/>
              </w:rPr>
              <w:t xml:space="preserve"> 格式】，离线编辑完成的响应文件各组成部</w:t>
            </w:r>
            <w:r w:rsidRPr="00D95AD5">
              <w:rPr>
                <w:rFonts w:asciiTheme="minorEastAsia" w:eastAsiaTheme="minorEastAsia" w:hAnsiTheme="minorEastAsia"/>
                <w:spacing w:val="-19"/>
                <w:sz w:val="24"/>
                <w:szCs w:val="24"/>
                <w:lang w:eastAsia="zh-CN"/>
              </w:rPr>
              <w:t xml:space="preserve">分导入 </w:t>
            </w:r>
            <w:r w:rsidRPr="00D95AD5">
              <w:rPr>
                <w:rFonts w:asciiTheme="minorEastAsia" w:eastAsiaTheme="minorEastAsia" w:hAnsiTheme="minorEastAsia"/>
                <w:sz w:val="24"/>
                <w:szCs w:val="24"/>
                <w:lang w:eastAsia="zh-CN"/>
              </w:rPr>
              <w:t>pdf</w:t>
            </w:r>
            <w:r w:rsidRPr="00D95AD5">
              <w:rPr>
                <w:rFonts w:asciiTheme="minorEastAsia" w:eastAsiaTheme="minorEastAsia" w:hAnsiTheme="minorEastAsia"/>
                <w:spacing w:val="-21"/>
                <w:sz w:val="24"/>
                <w:szCs w:val="24"/>
                <w:lang w:eastAsia="zh-CN"/>
              </w:rPr>
              <w:t xml:space="preserve"> 格式签章，最终生成加密的响应文件【为 </w:t>
            </w:r>
            <w:r w:rsidRPr="00D95AD5">
              <w:rPr>
                <w:rFonts w:asciiTheme="minorEastAsia" w:eastAsiaTheme="minorEastAsia" w:hAnsiTheme="minorEastAsia"/>
                <w:sz w:val="24"/>
                <w:szCs w:val="24"/>
                <w:lang w:eastAsia="zh-CN"/>
              </w:rPr>
              <w:t>wenc 格式】）。</w:t>
            </w:r>
          </w:p>
          <w:p w:rsidR="00B01FF2" w:rsidRPr="00D95AD5" w:rsidRDefault="004B21CC" w:rsidP="007C7013">
            <w:pPr>
              <w:pStyle w:val="TableParagraph"/>
              <w:spacing w:before="38" w:line="360" w:lineRule="auto"/>
              <w:ind w:right="158"/>
              <w:jc w:val="both"/>
              <w:rPr>
                <w:rFonts w:asciiTheme="minorEastAsia" w:eastAsiaTheme="minorEastAsia" w:hAnsiTheme="minorEastAsia"/>
                <w:sz w:val="24"/>
                <w:szCs w:val="24"/>
                <w:lang w:eastAsia="zh-CN"/>
              </w:rPr>
            </w:pPr>
            <w:r w:rsidRPr="00D95AD5">
              <w:rPr>
                <w:rFonts w:asciiTheme="minorEastAsia" w:eastAsiaTheme="minorEastAsia" w:hAnsiTheme="minorEastAsia"/>
                <w:sz w:val="24"/>
                <w:szCs w:val="24"/>
                <w:lang w:eastAsia="zh-CN"/>
              </w:rPr>
              <w:t>电子投标书编制工具、投标工具使用手册及供应商使用手册等均可在海南省政府采购电子化交易管理系统</w:t>
            </w:r>
          </w:p>
          <w:p w:rsidR="00B01FF2" w:rsidRPr="00D95AD5" w:rsidRDefault="004B21CC" w:rsidP="007C7013">
            <w:pPr>
              <w:pStyle w:val="TableParagraph"/>
              <w:spacing w:line="305" w:lineRule="exact"/>
              <w:jc w:val="both"/>
              <w:rPr>
                <w:rFonts w:asciiTheme="minorEastAsia" w:eastAsiaTheme="minorEastAsia" w:hAnsiTheme="minorEastAsia"/>
                <w:sz w:val="24"/>
                <w:szCs w:val="24"/>
              </w:rPr>
            </w:pPr>
            <w:r w:rsidRPr="00D95AD5">
              <w:rPr>
                <w:rFonts w:asciiTheme="minorEastAsia" w:eastAsiaTheme="minorEastAsia" w:hAnsiTheme="minorEastAsia"/>
                <w:sz w:val="24"/>
                <w:szCs w:val="24"/>
              </w:rPr>
              <w:t>（http://218.77.183.212:8199/u/loginu/）-帮助中心</w:t>
            </w:r>
          </w:p>
        </w:tc>
      </w:tr>
    </w:tbl>
    <w:p w:rsidR="00B01FF2" w:rsidRDefault="00B01FF2">
      <w:pPr>
        <w:rPr>
          <w:sz w:val="2"/>
          <w:szCs w:val="2"/>
        </w:rPr>
      </w:pPr>
    </w:p>
    <w:p w:rsidR="00B01FF2" w:rsidRDefault="00B01FF2">
      <w:pPr>
        <w:rPr>
          <w:sz w:val="2"/>
          <w:szCs w:val="2"/>
        </w:rPr>
        <w:sectPr w:rsidR="00B01FF2">
          <w:pgSz w:w="11910" w:h="16840"/>
          <w:pgMar w:top="1420" w:right="0" w:bottom="960" w:left="580" w:header="0" w:footer="764" w:gutter="0"/>
          <w:cols w:space="720"/>
        </w:sectPr>
      </w:pPr>
    </w:p>
    <w:tbl>
      <w:tblPr>
        <w:tblStyle w:val="TableNormal"/>
        <w:tblW w:w="0" w:type="auto"/>
        <w:tblInd w:w="5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45"/>
        <w:gridCol w:w="2147"/>
        <w:gridCol w:w="6235"/>
      </w:tblGrid>
      <w:tr w:rsidR="00B01FF2" w:rsidRPr="00D95AD5">
        <w:trPr>
          <w:trHeight w:val="510"/>
        </w:trPr>
        <w:tc>
          <w:tcPr>
            <w:tcW w:w="1345" w:type="dxa"/>
          </w:tcPr>
          <w:p w:rsidR="00B01FF2" w:rsidRPr="00D95AD5" w:rsidRDefault="004B21CC">
            <w:pPr>
              <w:pStyle w:val="TableParagraph"/>
              <w:spacing w:before="62" w:line="429" w:lineRule="exact"/>
              <w:ind w:left="431"/>
              <w:rPr>
                <w:rFonts w:asciiTheme="minorEastAsia" w:eastAsiaTheme="minorEastAsia" w:hAnsiTheme="minorEastAsia"/>
                <w:b/>
                <w:sz w:val="24"/>
              </w:rPr>
            </w:pPr>
            <w:r w:rsidRPr="00D95AD5">
              <w:rPr>
                <w:rFonts w:asciiTheme="minorEastAsia" w:eastAsiaTheme="minorEastAsia" w:hAnsiTheme="minorEastAsia" w:hint="eastAsia"/>
                <w:b/>
                <w:sz w:val="24"/>
              </w:rPr>
              <w:lastRenderedPageBreak/>
              <w:t>序号</w:t>
            </w:r>
          </w:p>
        </w:tc>
        <w:tc>
          <w:tcPr>
            <w:tcW w:w="2147" w:type="dxa"/>
          </w:tcPr>
          <w:p w:rsidR="00B01FF2" w:rsidRPr="00D95AD5" w:rsidRDefault="004B21CC">
            <w:pPr>
              <w:pStyle w:val="TableParagraph"/>
              <w:spacing w:before="62" w:line="429" w:lineRule="exact"/>
              <w:ind w:left="110" w:right="101"/>
              <w:jc w:val="center"/>
              <w:rPr>
                <w:rFonts w:asciiTheme="minorEastAsia" w:eastAsiaTheme="minorEastAsia" w:hAnsiTheme="minorEastAsia"/>
                <w:b/>
                <w:sz w:val="24"/>
              </w:rPr>
            </w:pPr>
            <w:r w:rsidRPr="00D95AD5">
              <w:rPr>
                <w:rFonts w:asciiTheme="minorEastAsia" w:eastAsiaTheme="minorEastAsia" w:hAnsiTheme="minorEastAsia" w:hint="eastAsia"/>
                <w:b/>
                <w:sz w:val="24"/>
              </w:rPr>
              <w:t>应知事项</w:t>
            </w:r>
          </w:p>
        </w:tc>
        <w:tc>
          <w:tcPr>
            <w:tcW w:w="6235" w:type="dxa"/>
          </w:tcPr>
          <w:p w:rsidR="00B01FF2" w:rsidRPr="00D95AD5" w:rsidRDefault="004B21CC">
            <w:pPr>
              <w:pStyle w:val="TableParagraph"/>
              <w:spacing w:before="62" w:line="429" w:lineRule="exact"/>
              <w:ind w:left="2497" w:right="2488"/>
              <w:jc w:val="center"/>
              <w:rPr>
                <w:rFonts w:asciiTheme="minorEastAsia" w:eastAsiaTheme="minorEastAsia" w:hAnsiTheme="minorEastAsia"/>
                <w:b/>
                <w:sz w:val="24"/>
              </w:rPr>
            </w:pPr>
            <w:r w:rsidRPr="00D95AD5">
              <w:rPr>
                <w:rFonts w:asciiTheme="minorEastAsia" w:eastAsiaTheme="minorEastAsia" w:hAnsiTheme="minorEastAsia" w:hint="eastAsia"/>
                <w:b/>
                <w:sz w:val="24"/>
              </w:rPr>
              <w:t>说明和要求</w:t>
            </w:r>
          </w:p>
        </w:tc>
      </w:tr>
      <w:tr w:rsidR="00B01FF2" w:rsidRPr="00D95AD5">
        <w:trPr>
          <w:trHeight w:val="462"/>
        </w:trPr>
        <w:tc>
          <w:tcPr>
            <w:tcW w:w="1345" w:type="dxa"/>
          </w:tcPr>
          <w:p w:rsidR="00B01FF2" w:rsidRPr="00D95AD5" w:rsidRDefault="00B01FF2">
            <w:pPr>
              <w:pStyle w:val="TableParagraph"/>
              <w:rPr>
                <w:rFonts w:asciiTheme="minorEastAsia" w:eastAsiaTheme="minorEastAsia" w:hAnsiTheme="minorEastAsia"/>
              </w:rPr>
            </w:pPr>
          </w:p>
        </w:tc>
        <w:tc>
          <w:tcPr>
            <w:tcW w:w="2147" w:type="dxa"/>
          </w:tcPr>
          <w:p w:rsidR="00B01FF2" w:rsidRPr="00D95AD5" w:rsidRDefault="00B01FF2">
            <w:pPr>
              <w:pStyle w:val="TableParagraph"/>
              <w:rPr>
                <w:rFonts w:asciiTheme="minorEastAsia" w:eastAsiaTheme="minorEastAsia" w:hAnsiTheme="minorEastAsia"/>
              </w:rPr>
            </w:pPr>
          </w:p>
        </w:tc>
        <w:tc>
          <w:tcPr>
            <w:tcW w:w="6235" w:type="dxa"/>
          </w:tcPr>
          <w:p w:rsidR="00B01FF2" w:rsidRPr="00D95AD5" w:rsidRDefault="004B21CC">
            <w:pPr>
              <w:pStyle w:val="TableParagraph"/>
              <w:spacing w:before="78"/>
              <w:ind w:left="213"/>
              <w:rPr>
                <w:rFonts w:asciiTheme="minorEastAsia" w:eastAsiaTheme="minorEastAsia" w:hAnsiTheme="minorEastAsia"/>
                <w:sz w:val="24"/>
              </w:rPr>
            </w:pPr>
            <w:r w:rsidRPr="00D95AD5">
              <w:rPr>
                <w:rFonts w:asciiTheme="minorEastAsia" w:eastAsiaTheme="minorEastAsia" w:hAnsiTheme="minorEastAsia"/>
                <w:sz w:val="24"/>
              </w:rPr>
              <w:t>下载。</w:t>
            </w:r>
          </w:p>
        </w:tc>
      </w:tr>
      <w:tr w:rsidR="00B01FF2" w:rsidRPr="00D95AD5">
        <w:trPr>
          <w:trHeight w:val="2939"/>
        </w:trPr>
        <w:tc>
          <w:tcPr>
            <w:tcW w:w="1345" w:type="dxa"/>
          </w:tcPr>
          <w:p w:rsidR="00B01FF2" w:rsidRPr="00D95AD5" w:rsidRDefault="00B01FF2">
            <w:pPr>
              <w:pStyle w:val="TableParagraph"/>
              <w:rPr>
                <w:rFonts w:asciiTheme="minorEastAsia" w:eastAsiaTheme="minorEastAsia" w:hAnsiTheme="minorEastAsia"/>
                <w:sz w:val="24"/>
              </w:rPr>
            </w:pPr>
          </w:p>
          <w:p w:rsidR="00B01FF2" w:rsidRPr="00D95AD5" w:rsidRDefault="00B01FF2">
            <w:pPr>
              <w:pStyle w:val="TableParagraph"/>
              <w:rPr>
                <w:rFonts w:asciiTheme="minorEastAsia" w:eastAsiaTheme="minorEastAsia" w:hAnsiTheme="minorEastAsia"/>
                <w:sz w:val="24"/>
              </w:rPr>
            </w:pPr>
          </w:p>
          <w:p w:rsidR="00B01FF2" w:rsidRPr="00D95AD5" w:rsidRDefault="00B01FF2">
            <w:pPr>
              <w:pStyle w:val="TableParagraph"/>
              <w:rPr>
                <w:rFonts w:asciiTheme="minorEastAsia" w:eastAsiaTheme="minorEastAsia" w:hAnsiTheme="minorEastAsia"/>
                <w:sz w:val="24"/>
              </w:rPr>
            </w:pPr>
          </w:p>
          <w:p w:rsidR="00B01FF2" w:rsidRPr="00D95AD5" w:rsidRDefault="00B01FF2">
            <w:pPr>
              <w:pStyle w:val="TableParagraph"/>
              <w:spacing w:before="11"/>
              <w:rPr>
                <w:rFonts w:asciiTheme="minorEastAsia" w:eastAsiaTheme="minorEastAsia" w:hAnsiTheme="minorEastAsia"/>
                <w:sz w:val="33"/>
              </w:rPr>
            </w:pPr>
          </w:p>
          <w:p w:rsidR="00B01FF2" w:rsidRPr="00D95AD5" w:rsidRDefault="004B21CC">
            <w:pPr>
              <w:pStyle w:val="TableParagraph"/>
              <w:spacing w:before="1"/>
              <w:ind w:right="292"/>
              <w:jc w:val="right"/>
              <w:rPr>
                <w:rFonts w:asciiTheme="minorEastAsia" w:eastAsiaTheme="minorEastAsia" w:hAnsiTheme="minorEastAsia"/>
                <w:sz w:val="24"/>
              </w:rPr>
            </w:pPr>
            <w:r w:rsidRPr="00D95AD5">
              <w:rPr>
                <w:rFonts w:asciiTheme="minorEastAsia" w:eastAsiaTheme="minorEastAsia" w:hAnsiTheme="minorEastAsia"/>
                <w:sz w:val="24"/>
              </w:rPr>
              <w:t>4.2.2</w:t>
            </w:r>
          </w:p>
        </w:tc>
        <w:tc>
          <w:tcPr>
            <w:tcW w:w="2147" w:type="dxa"/>
          </w:tcPr>
          <w:p w:rsidR="00B01FF2" w:rsidRPr="00D95AD5" w:rsidRDefault="00B01FF2">
            <w:pPr>
              <w:pStyle w:val="TableParagraph"/>
              <w:rPr>
                <w:rFonts w:asciiTheme="minorEastAsia" w:eastAsiaTheme="minorEastAsia" w:hAnsiTheme="minorEastAsia"/>
                <w:sz w:val="24"/>
                <w:lang w:eastAsia="zh-CN"/>
              </w:rPr>
            </w:pPr>
          </w:p>
          <w:p w:rsidR="00B01FF2" w:rsidRPr="00D95AD5" w:rsidRDefault="00B01FF2">
            <w:pPr>
              <w:pStyle w:val="TableParagraph"/>
              <w:rPr>
                <w:rFonts w:asciiTheme="minorEastAsia" w:eastAsiaTheme="minorEastAsia" w:hAnsiTheme="minorEastAsia"/>
                <w:sz w:val="24"/>
                <w:lang w:eastAsia="zh-CN"/>
              </w:rPr>
            </w:pPr>
          </w:p>
          <w:p w:rsidR="00B01FF2" w:rsidRPr="00D95AD5" w:rsidRDefault="00B01FF2">
            <w:pPr>
              <w:pStyle w:val="TableParagraph"/>
              <w:rPr>
                <w:rFonts w:asciiTheme="minorEastAsia" w:eastAsiaTheme="minorEastAsia" w:hAnsiTheme="minorEastAsia"/>
                <w:sz w:val="24"/>
                <w:lang w:eastAsia="zh-CN"/>
              </w:rPr>
            </w:pPr>
          </w:p>
          <w:p w:rsidR="00B01FF2" w:rsidRPr="00D95AD5" w:rsidRDefault="00B01FF2">
            <w:pPr>
              <w:pStyle w:val="TableParagraph"/>
              <w:spacing w:before="5"/>
              <w:rPr>
                <w:rFonts w:asciiTheme="minorEastAsia" w:eastAsiaTheme="minorEastAsia" w:hAnsiTheme="minorEastAsia"/>
                <w:sz w:val="17"/>
                <w:lang w:eastAsia="zh-CN"/>
              </w:rPr>
            </w:pPr>
          </w:p>
          <w:p w:rsidR="00B01FF2" w:rsidRPr="00D95AD5" w:rsidRDefault="004B21CC">
            <w:pPr>
              <w:pStyle w:val="TableParagraph"/>
              <w:spacing w:line="328" w:lineRule="auto"/>
              <w:ind w:left="353" w:right="101" w:hanging="120"/>
              <w:rPr>
                <w:rFonts w:asciiTheme="minorEastAsia" w:eastAsiaTheme="minorEastAsia" w:hAnsiTheme="minorEastAsia"/>
                <w:sz w:val="24"/>
                <w:lang w:eastAsia="zh-CN"/>
              </w:rPr>
            </w:pPr>
            <w:r w:rsidRPr="00D95AD5">
              <w:rPr>
                <w:rFonts w:asciiTheme="minorEastAsia" w:eastAsiaTheme="minorEastAsia" w:hAnsiTheme="minorEastAsia"/>
                <w:sz w:val="24"/>
                <w:lang w:eastAsia="zh-CN"/>
              </w:rPr>
              <w:t>提交磋商响应文件时间及地点</w:t>
            </w:r>
          </w:p>
        </w:tc>
        <w:tc>
          <w:tcPr>
            <w:tcW w:w="6235" w:type="dxa"/>
          </w:tcPr>
          <w:p w:rsidR="00B01FF2" w:rsidRPr="00D95AD5" w:rsidRDefault="004B21CC">
            <w:pPr>
              <w:pStyle w:val="TableParagraph"/>
              <w:spacing w:before="96"/>
              <w:ind w:left="108"/>
              <w:rPr>
                <w:rFonts w:asciiTheme="minorEastAsia" w:eastAsiaTheme="minorEastAsia" w:hAnsiTheme="minorEastAsia"/>
                <w:sz w:val="24"/>
                <w:lang w:eastAsia="zh-CN"/>
              </w:rPr>
            </w:pPr>
            <w:r w:rsidRPr="00D95AD5">
              <w:rPr>
                <w:rFonts w:asciiTheme="minorEastAsia" w:eastAsiaTheme="minorEastAsia" w:hAnsiTheme="minorEastAsia"/>
                <w:sz w:val="24"/>
                <w:lang w:eastAsia="zh-CN"/>
              </w:rPr>
              <w:t>提交时间：2024 年</w:t>
            </w:r>
            <w:r w:rsidR="007C7013">
              <w:rPr>
                <w:rFonts w:asciiTheme="minorEastAsia" w:eastAsiaTheme="minorEastAsia" w:hAnsiTheme="minorEastAsia" w:hint="eastAsia"/>
                <w:sz w:val="24"/>
                <w:lang w:eastAsia="zh-CN"/>
              </w:rPr>
              <w:t>06</w:t>
            </w:r>
            <w:r w:rsidRPr="00D95AD5">
              <w:rPr>
                <w:rFonts w:asciiTheme="minorEastAsia" w:eastAsiaTheme="minorEastAsia" w:hAnsiTheme="minorEastAsia"/>
                <w:sz w:val="24"/>
                <w:lang w:eastAsia="zh-CN"/>
              </w:rPr>
              <w:t>月</w:t>
            </w:r>
            <w:r w:rsidR="007C7013">
              <w:rPr>
                <w:rFonts w:asciiTheme="minorEastAsia" w:eastAsiaTheme="minorEastAsia" w:hAnsiTheme="minorEastAsia" w:hint="eastAsia"/>
                <w:sz w:val="24"/>
                <w:lang w:eastAsia="zh-CN"/>
              </w:rPr>
              <w:t>17</w:t>
            </w:r>
            <w:r w:rsidRPr="00D95AD5">
              <w:rPr>
                <w:rFonts w:asciiTheme="minorEastAsia" w:eastAsiaTheme="minorEastAsia" w:hAnsiTheme="minorEastAsia"/>
                <w:sz w:val="24"/>
                <w:lang w:eastAsia="zh-CN"/>
              </w:rPr>
              <w:t xml:space="preserve">日 09 时 </w:t>
            </w:r>
            <w:r w:rsidR="007C7013">
              <w:rPr>
                <w:rFonts w:asciiTheme="minorEastAsia" w:eastAsiaTheme="minorEastAsia" w:hAnsiTheme="minorEastAsia" w:hint="eastAsia"/>
                <w:sz w:val="24"/>
                <w:lang w:eastAsia="zh-CN"/>
              </w:rPr>
              <w:t>3</w:t>
            </w:r>
            <w:r w:rsidRPr="00D95AD5">
              <w:rPr>
                <w:rFonts w:asciiTheme="minorEastAsia" w:eastAsiaTheme="minorEastAsia" w:hAnsiTheme="minorEastAsia"/>
                <w:sz w:val="24"/>
                <w:lang w:eastAsia="zh-CN"/>
              </w:rPr>
              <w:t>0 分前</w:t>
            </w:r>
          </w:p>
          <w:p w:rsidR="00B01FF2" w:rsidRPr="00D95AD5" w:rsidRDefault="004B21CC">
            <w:pPr>
              <w:pStyle w:val="TableParagraph"/>
              <w:spacing w:before="112" w:line="328" w:lineRule="auto"/>
              <w:ind w:left="108" w:right="96"/>
              <w:rPr>
                <w:rFonts w:asciiTheme="minorEastAsia" w:eastAsiaTheme="minorEastAsia" w:hAnsiTheme="minorEastAsia"/>
                <w:sz w:val="24"/>
              </w:rPr>
            </w:pPr>
            <w:r w:rsidRPr="00D95AD5">
              <w:rPr>
                <w:rFonts w:asciiTheme="minorEastAsia" w:eastAsiaTheme="minorEastAsia" w:hAnsiTheme="minorEastAsia"/>
                <w:spacing w:val="-11"/>
                <w:sz w:val="24"/>
              </w:rPr>
              <w:t>磋商地点：海南政府采购网</w:t>
            </w:r>
            <w:r w:rsidRPr="00D95AD5">
              <w:rPr>
                <w:rFonts w:asciiTheme="minorEastAsia" w:eastAsiaTheme="minorEastAsia" w:hAnsiTheme="minorEastAsia"/>
                <w:sz w:val="24"/>
              </w:rPr>
              <w:t>(www.ccgp-hainan.gov.cn)-海南省政府采购电子化交易管理系统(新)；</w:t>
            </w:r>
          </w:p>
          <w:p w:rsidR="00B01FF2" w:rsidRPr="00D95AD5" w:rsidRDefault="004B21CC">
            <w:pPr>
              <w:pStyle w:val="TableParagraph"/>
              <w:spacing w:line="328" w:lineRule="auto"/>
              <w:ind w:left="108" w:right="96"/>
              <w:rPr>
                <w:rFonts w:asciiTheme="minorEastAsia" w:eastAsiaTheme="minorEastAsia" w:hAnsiTheme="minorEastAsia"/>
                <w:sz w:val="24"/>
                <w:lang w:eastAsia="zh-CN"/>
              </w:rPr>
            </w:pPr>
            <w:r w:rsidRPr="00D95AD5">
              <w:rPr>
                <w:rFonts w:asciiTheme="minorEastAsia" w:eastAsiaTheme="minorEastAsia" w:hAnsiTheme="minorEastAsia"/>
                <w:spacing w:val="-24"/>
                <w:sz w:val="24"/>
                <w:lang w:eastAsia="zh-CN"/>
              </w:rPr>
              <w:t xml:space="preserve">注：建议提前 </w:t>
            </w:r>
            <w:r w:rsidRPr="00D95AD5">
              <w:rPr>
                <w:rFonts w:asciiTheme="minorEastAsia" w:eastAsiaTheme="minorEastAsia" w:hAnsiTheme="minorEastAsia"/>
                <w:sz w:val="24"/>
                <w:lang w:eastAsia="zh-CN"/>
              </w:rPr>
              <w:t>30</w:t>
            </w:r>
            <w:r w:rsidRPr="00D95AD5">
              <w:rPr>
                <w:rFonts w:asciiTheme="minorEastAsia" w:eastAsiaTheme="minorEastAsia" w:hAnsiTheme="minorEastAsia"/>
                <w:spacing w:val="-8"/>
                <w:sz w:val="24"/>
                <w:lang w:eastAsia="zh-CN"/>
              </w:rPr>
              <w:t xml:space="preserve"> 分钟进入开标大厅做准备，检查系统环境及签章工具情况以保证顺利参与本项目的采购活动。开标</w:t>
            </w:r>
          </w:p>
          <w:p w:rsidR="00B01FF2" w:rsidRPr="00D95AD5" w:rsidRDefault="004B21CC">
            <w:pPr>
              <w:pStyle w:val="TableParagraph"/>
              <w:spacing w:line="305" w:lineRule="exact"/>
              <w:ind w:left="108"/>
              <w:rPr>
                <w:rFonts w:asciiTheme="minorEastAsia" w:eastAsiaTheme="minorEastAsia" w:hAnsiTheme="minorEastAsia"/>
                <w:sz w:val="24"/>
                <w:lang w:eastAsia="zh-CN"/>
              </w:rPr>
            </w:pPr>
            <w:r w:rsidRPr="00D95AD5">
              <w:rPr>
                <w:rFonts w:asciiTheme="minorEastAsia" w:eastAsiaTheme="minorEastAsia" w:hAnsiTheme="minorEastAsia"/>
                <w:sz w:val="24"/>
                <w:lang w:eastAsia="zh-CN"/>
              </w:rPr>
              <w:t>(签到)倒计时结束前必须完成签到，要求在签到页面进行</w:t>
            </w:r>
          </w:p>
          <w:p w:rsidR="00B01FF2" w:rsidRPr="00D95AD5" w:rsidRDefault="004B21CC">
            <w:pPr>
              <w:pStyle w:val="TableParagraph"/>
              <w:spacing w:before="110" w:line="304" w:lineRule="exact"/>
              <w:ind w:left="108"/>
              <w:rPr>
                <w:rFonts w:asciiTheme="minorEastAsia" w:eastAsiaTheme="minorEastAsia" w:hAnsiTheme="minorEastAsia"/>
                <w:sz w:val="24"/>
                <w:lang w:eastAsia="zh-CN"/>
              </w:rPr>
            </w:pPr>
            <w:r w:rsidRPr="00D95AD5">
              <w:rPr>
                <w:rFonts w:asciiTheme="minorEastAsia" w:eastAsiaTheme="minorEastAsia" w:hAnsiTheme="minorEastAsia"/>
                <w:sz w:val="24"/>
                <w:lang w:eastAsia="zh-CN"/>
              </w:rPr>
              <w:t>电子签章。供应商未签到，作为无效响应处理。</w:t>
            </w:r>
          </w:p>
        </w:tc>
      </w:tr>
      <w:tr w:rsidR="00B01FF2" w:rsidRPr="00D95AD5">
        <w:trPr>
          <w:trHeight w:val="1260"/>
        </w:trPr>
        <w:tc>
          <w:tcPr>
            <w:tcW w:w="1345" w:type="dxa"/>
          </w:tcPr>
          <w:p w:rsidR="00B01FF2" w:rsidRPr="00D95AD5" w:rsidRDefault="00B01FF2">
            <w:pPr>
              <w:pStyle w:val="TableParagraph"/>
              <w:rPr>
                <w:rFonts w:asciiTheme="minorEastAsia" w:eastAsiaTheme="minorEastAsia" w:hAnsiTheme="minorEastAsia"/>
                <w:sz w:val="24"/>
                <w:lang w:eastAsia="zh-CN"/>
              </w:rPr>
            </w:pPr>
          </w:p>
          <w:p w:rsidR="00B01FF2" w:rsidRPr="00D95AD5" w:rsidRDefault="00B01FF2">
            <w:pPr>
              <w:pStyle w:val="TableParagraph"/>
              <w:spacing w:before="7"/>
              <w:rPr>
                <w:rFonts w:asciiTheme="minorEastAsia" w:eastAsiaTheme="minorEastAsia" w:hAnsiTheme="minorEastAsia"/>
                <w:sz w:val="25"/>
                <w:lang w:eastAsia="zh-CN"/>
              </w:rPr>
            </w:pPr>
          </w:p>
          <w:p w:rsidR="00B01FF2" w:rsidRPr="00D95AD5" w:rsidRDefault="004B21CC">
            <w:pPr>
              <w:pStyle w:val="TableParagraph"/>
              <w:ind w:right="291"/>
              <w:jc w:val="right"/>
              <w:rPr>
                <w:rFonts w:asciiTheme="minorEastAsia" w:eastAsiaTheme="minorEastAsia" w:hAnsiTheme="minorEastAsia"/>
                <w:sz w:val="24"/>
              </w:rPr>
            </w:pPr>
            <w:r w:rsidRPr="00D95AD5">
              <w:rPr>
                <w:rFonts w:asciiTheme="minorEastAsia" w:eastAsiaTheme="minorEastAsia" w:hAnsiTheme="minorEastAsia"/>
                <w:sz w:val="24"/>
              </w:rPr>
              <w:t>6.1.1</w:t>
            </w:r>
          </w:p>
        </w:tc>
        <w:tc>
          <w:tcPr>
            <w:tcW w:w="2147" w:type="dxa"/>
          </w:tcPr>
          <w:p w:rsidR="00B01FF2" w:rsidRPr="00D95AD5" w:rsidRDefault="00B01FF2">
            <w:pPr>
              <w:pStyle w:val="TableParagraph"/>
              <w:rPr>
                <w:rFonts w:asciiTheme="minorEastAsia" w:eastAsiaTheme="minorEastAsia" w:hAnsiTheme="minorEastAsia"/>
                <w:sz w:val="24"/>
              </w:rPr>
            </w:pPr>
          </w:p>
          <w:p w:rsidR="00B01FF2" w:rsidRPr="00D95AD5" w:rsidRDefault="004B21CC">
            <w:pPr>
              <w:pStyle w:val="TableParagraph"/>
              <w:spacing w:before="208"/>
              <w:ind w:left="111" w:right="101"/>
              <w:jc w:val="center"/>
              <w:rPr>
                <w:rFonts w:asciiTheme="minorEastAsia" w:eastAsiaTheme="minorEastAsia" w:hAnsiTheme="minorEastAsia"/>
                <w:sz w:val="24"/>
              </w:rPr>
            </w:pPr>
            <w:r w:rsidRPr="00D95AD5">
              <w:rPr>
                <w:rFonts w:asciiTheme="minorEastAsia" w:eastAsiaTheme="minorEastAsia" w:hAnsiTheme="minorEastAsia"/>
                <w:sz w:val="24"/>
              </w:rPr>
              <w:t>磋商小组的组建</w:t>
            </w:r>
          </w:p>
        </w:tc>
        <w:tc>
          <w:tcPr>
            <w:tcW w:w="6235" w:type="dxa"/>
          </w:tcPr>
          <w:p w:rsidR="00B01FF2" w:rsidRPr="00D95AD5" w:rsidRDefault="004B21CC">
            <w:pPr>
              <w:pStyle w:val="TableParagraph"/>
              <w:spacing w:before="96"/>
              <w:ind w:left="108" w:right="-29"/>
              <w:rPr>
                <w:rFonts w:asciiTheme="minorEastAsia" w:eastAsiaTheme="minorEastAsia" w:hAnsiTheme="minorEastAsia"/>
                <w:sz w:val="24"/>
                <w:lang w:eastAsia="zh-CN"/>
              </w:rPr>
            </w:pPr>
            <w:r w:rsidRPr="00D95AD5">
              <w:rPr>
                <w:rFonts w:asciiTheme="minorEastAsia" w:eastAsiaTheme="minorEastAsia" w:hAnsiTheme="minorEastAsia"/>
                <w:spacing w:val="-10"/>
                <w:sz w:val="24"/>
                <w:lang w:eastAsia="zh-CN"/>
              </w:rPr>
              <w:t xml:space="preserve">磋商小组共 </w:t>
            </w:r>
            <w:r w:rsidRPr="00D95AD5">
              <w:rPr>
                <w:rFonts w:asciiTheme="minorEastAsia" w:eastAsiaTheme="minorEastAsia" w:hAnsiTheme="minorEastAsia"/>
                <w:sz w:val="24"/>
                <w:lang w:eastAsia="zh-CN"/>
              </w:rPr>
              <w:t>3</w:t>
            </w:r>
            <w:r w:rsidRPr="00D95AD5">
              <w:rPr>
                <w:rFonts w:asciiTheme="minorEastAsia" w:eastAsiaTheme="minorEastAsia" w:hAnsiTheme="minorEastAsia"/>
                <w:spacing w:val="-20"/>
                <w:sz w:val="24"/>
                <w:lang w:eastAsia="zh-CN"/>
              </w:rPr>
              <w:t xml:space="preserve"> 人，由采购人代表 </w:t>
            </w:r>
            <w:r w:rsidRPr="00D95AD5">
              <w:rPr>
                <w:rFonts w:asciiTheme="minorEastAsia" w:eastAsiaTheme="minorEastAsia" w:hAnsiTheme="minorEastAsia"/>
                <w:sz w:val="24"/>
                <w:lang w:eastAsia="zh-CN"/>
              </w:rPr>
              <w:t>1</w:t>
            </w:r>
            <w:r w:rsidRPr="00D95AD5">
              <w:rPr>
                <w:rFonts w:asciiTheme="minorEastAsia" w:eastAsiaTheme="minorEastAsia" w:hAnsiTheme="minorEastAsia"/>
                <w:spacing w:val="-24"/>
                <w:sz w:val="24"/>
                <w:lang w:eastAsia="zh-CN"/>
              </w:rPr>
              <w:t xml:space="preserve"> 人、评审专家 </w:t>
            </w:r>
            <w:r w:rsidRPr="00D95AD5">
              <w:rPr>
                <w:rFonts w:asciiTheme="minorEastAsia" w:eastAsiaTheme="minorEastAsia" w:hAnsiTheme="minorEastAsia"/>
                <w:sz w:val="24"/>
                <w:lang w:eastAsia="zh-CN"/>
              </w:rPr>
              <w:t>2</w:t>
            </w:r>
            <w:r w:rsidRPr="00D95AD5">
              <w:rPr>
                <w:rFonts w:asciiTheme="minorEastAsia" w:eastAsiaTheme="minorEastAsia" w:hAnsiTheme="minorEastAsia"/>
                <w:spacing w:val="-12"/>
                <w:sz w:val="24"/>
                <w:lang w:eastAsia="zh-CN"/>
              </w:rPr>
              <w:t xml:space="preserve"> 人组成。</w:t>
            </w:r>
          </w:p>
          <w:p w:rsidR="00B01FF2" w:rsidRPr="00D95AD5" w:rsidRDefault="004B21CC">
            <w:pPr>
              <w:pStyle w:val="TableParagraph"/>
              <w:spacing w:line="420" w:lineRule="atLeast"/>
              <w:ind w:left="108" w:right="96"/>
              <w:rPr>
                <w:rFonts w:asciiTheme="minorEastAsia" w:eastAsiaTheme="minorEastAsia" w:hAnsiTheme="minorEastAsia"/>
                <w:sz w:val="24"/>
              </w:rPr>
            </w:pPr>
            <w:r w:rsidRPr="00D95AD5">
              <w:rPr>
                <w:rFonts w:asciiTheme="minorEastAsia" w:eastAsiaTheme="minorEastAsia" w:hAnsiTheme="minorEastAsia"/>
                <w:sz w:val="24"/>
                <w:lang w:eastAsia="zh-CN"/>
              </w:rPr>
              <w:t>（评审专家从政府采购评审专家库内相关专业的专家名单中随机抽取。</w:t>
            </w:r>
            <w:r w:rsidRPr="00D95AD5">
              <w:rPr>
                <w:rFonts w:asciiTheme="minorEastAsia" w:eastAsiaTheme="minorEastAsia" w:hAnsiTheme="minorEastAsia"/>
                <w:sz w:val="24"/>
              </w:rPr>
              <w:t>）</w:t>
            </w:r>
          </w:p>
        </w:tc>
      </w:tr>
      <w:tr w:rsidR="00B01FF2" w:rsidRPr="00D95AD5">
        <w:trPr>
          <w:trHeight w:val="1680"/>
        </w:trPr>
        <w:tc>
          <w:tcPr>
            <w:tcW w:w="1345" w:type="dxa"/>
          </w:tcPr>
          <w:p w:rsidR="00B01FF2" w:rsidRPr="00D95AD5" w:rsidRDefault="00B01FF2">
            <w:pPr>
              <w:pStyle w:val="TableParagraph"/>
              <w:rPr>
                <w:rFonts w:asciiTheme="minorEastAsia" w:eastAsiaTheme="minorEastAsia" w:hAnsiTheme="minorEastAsia"/>
                <w:sz w:val="24"/>
              </w:rPr>
            </w:pPr>
          </w:p>
          <w:p w:rsidR="00B01FF2" w:rsidRPr="00D95AD5" w:rsidRDefault="00B01FF2">
            <w:pPr>
              <w:pStyle w:val="TableParagraph"/>
              <w:spacing w:before="9"/>
              <w:rPr>
                <w:rFonts w:asciiTheme="minorEastAsia" w:eastAsiaTheme="minorEastAsia" w:hAnsiTheme="minorEastAsia"/>
                <w:sz w:val="32"/>
              </w:rPr>
            </w:pPr>
          </w:p>
          <w:p w:rsidR="00B01FF2" w:rsidRPr="00D95AD5" w:rsidRDefault="004B21CC">
            <w:pPr>
              <w:pStyle w:val="TableParagraph"/>
              <w:ind w:left="632"/>
              <w:rPr>
                <w:rFonts w:asciiTheme="minorEastAsia" w:eastAsiaTheme="minorEastAsia" w:hAnsiTheme="minorEastAsia"/>
                <w:sz w:val="24"/>
              </w:rPr>
            </w:pPr>
            <w:r w:rsidRPr="00D95AD5">
              <w:rPr>
                <w:rFonts w:asciiTheme="minorEastAsia" w:eastAsiaTheme="minorEastAsia" w:hAnsiTheme="minorEastAsia"/>
                <w:sz w:val="24"/>
              </w:rPr>
              <w:t>7.1</w:t>
            </w:r>
          </w:p>
        </w:tc>
        <w:tc>
          <w:tcPr>
            <w:tcW w:w="2147" w:type="dxa"/>
          </w:tcPr>
          <w:p w:rsidR="00B01FF2" w:rsidRPr="00D95AD5" w:rsidRDefault="00B01FF2">
            <w:pPr>
              <w:pStyle w:val="TableParagraph"/>
              <w:spacing w:before="11"/>
              <w:rPr>
                <w:rFonts w:asciiTheme="minorEastAsia" w:eastAsiaTheme="minorEastAsia" w:hAnsiTheme="minorEastAsia"/>
                <w:sz w:val="23"/>
                <w:lang w:eastAsia="zh-CN"/>
              </w:rPr>
            </w:pPr>
          </w:p>
          <w:p w:rsidR="00B01FF2" w:rsidRPr="00D95AD5" w:rsidRDefault="004B21CC">
            <w:pPr>
              <w:pStyle w:val="TableParagraph"/>
              <w:spacing w:line="328" w:lineRule="auto"/>
              <w:ind w:left="233" w:right="221"/>
              <w:jc w:val="center"/>
              <w:rPr>
                <w:rFonts w:asciiTheme="minorEastAsia" w:eastAsiaTheme="minorEastAsia" w:hAnsiTheme="minorEastAsia"/>
                <w:sz w:val="24"/>
                <w:lang w:eastAsia="zh-CN"/>
              </w:rPr>
            </w:pPr>
            <w:r w:rsidRPr="00D95AD5">
              <w:rPr>
                <w:rFonts w:asciiTheme="minorEastAsia" w:eastAsiaTheme="minorEastAsia" w:hAnsiTheme="minorEastAsia"/>
                <w:sz w:val="24"/>
                <w:lang w:eastAsia="zh-CN"/>
              </w:rPr>
              <w:t>是否授权磋商小组确定成交供应商</w:t>
            </w:r>
          </w:p>
        </w:tc>
        <w:tc>
          <w:tcPr>
            <w:tcW w:w="6235" w:type="dxa"/>
          </w:tcPr>
          <w:p w:rsidR="00B01FF2" w:rsidRPr="00D95AD5" w:rsidRDefault="004B21CC">
            <w:pPr>
              <w:pStyle w:val="TableParagraph"/>
              <w:spacing w:before="96" w:line="328" w:lineRule="auto"/>
              <w:ind w:left="108" w:right="96"/>
              <w:rPr>
                <w:rFonts w:asciiTheme="minorEastAsia" w:eastAsiaTheme="minorEastAsia" w:hAnsiTheme="minorEastAsia"/>
                <w:sz w:val="24"/>
                <w:lang w:eastAsia="zh-CN"/>
              </w:rPr>
            </w:pPr>
            <w:r w:rsidRPr="00D95AD5">
              <w:rPr>
                <w:rFonts w:asciiTheme="minorEastAsia" w:eastAsiaTheme="minorEastAsia" w:hAnsiTheme="minorEastAsia"/>
                <w:spacing w:val="-5"/>
                <w:sz w:val="24"/>
                <w:lang w:eastAsia="zh-CN"/>
              </w:rPr>
              <w:t xml:space="preserve">□是,推荐的成交候选单位 </w:t>
            </w:r>
            <w:r w:rsidRPr="00D95AD5">
              <w:rPr>
                <w:rFonts w:asciiTheme="minorEastAsia" w:eastAsiaTheme="minorEastAsia" w:hAnsiTheme="minorEastAsia"/>
                <w:sz w:val="24"/>
                <w:lang w:eastAsia="zh-CN"/>
              </w:rPr>
              <w:t>3</w:t>
            </w:r>
            <w:r w:rsidRPr="00D95AD5">
              <w:rPr>
                <w:rFonts w:asciiTheme="minorEastAsia" w:eastAsiaTheme="minorEastAsia" w:hAnsiTheme="minorEastAsia"/>
                <w:spacing w:val="-14"/>
                <w:sz w:val="24"/>
                <w:lang w:eastAsia="zh-CN"/>
              </w:rPr>
              <w:t xml:space="preserve"> 名，并确定排名第一的成交候选人为成交供应商。</w:t>
            </w:r>
          </w:p>
          <w:p w:rsidR="00B01FF2" w:rsidRPr="00D95AD5" w:rsidRDefault="004B21CC">
            <w:pPr>
              <w:pStyle w:val="TableParagraph"/>
              <w:spacing w:line="305" w:lineRule="exact"/>
              <w:ind w:left="108"/>
              <w:rPr>
                <w:rFonts w:asciiTheme="minorEastAsia" w:eastAsiaTheme="minorEastAsia" w:hAnsiTheme="minorEastAsia"/>
                <w:sz w:val="24"/>
                <w:lang w:eastAsia="zh-CN"/>
              </w:rPr>
            </w:pPr>
            <w:r w:rsidRPr="00D95AD5">
              <w:rPr>
                <w:rFonts w:asciiTheme="minorEastAsia" w:eastAsiaTheme="minorEastAsia" w:hAnsiTheme="minorEastAsia"/>
                <w:spacing w:val="-5"/>
                <w:sz w:val="24"/>
                <w:lang w:eastAsia="zh-CN"/>
              </w:rPr>
              <w:t xml:space="preserve">√否，推荐的成交候选单位 </w:t>
            </w:r>
            <w:r w:rsidRPr="00D95AD5">
              <w:rPr>
                <w:rFonts w:asciiTheme="minorEastAsia" w:eastAsiaTheme="minorEastAsia" w:hAnsiTheme="minorEastAsia"/>
                <w:sz w:val="24"/>
                <w:lang w:eastAsia="zh-CN"/>
              </w:rPr>
              <w:t>3</w:t>
            </w:r>
            <w:r w:rsidRPr="00D95AD5">
              <w:rPr>
                <w:rFonts w:asciiTheme="minorEastAsia" w:eastAsiaTheme="minorEastAsia" w:hAnsiTheme="minorEastAsia"/>
                <w:spacing w:val="-8"/>
                <w:sz w:val="24"/>
                <w:lang w:eastAsia="zh-CN"/>
              </w:rPr>
              <w:t xml:space="preserve"> 名，由采购人确定排名第一</w:t>
            </w:r>
          </w:p>
          <w:p w:rsidR="00B01FF2" w:rsidRPr="00D95AD5" w:rsidRDefault="004B21CC">
            <w:pPr>
              <w:pStyle w:val="TableParagraph"/>
              <w:spacing w:before="112" w:line="304" w:lineRule="exact"/>
              <w:ind w:left="108"/>
              <w:rPr>
                <w:rFonts w:asciiTheme="minorEastAsia" w:eastAsiaTheme="minorEastAsia" w:hAnsiTheme="minorEastAsia"/>
                <w:sz w:val="24"/>
                <w:lang w:eastAsia="zh-CN"/>
              </w:rPr>
            </w:pPr>
            <w:r w:rsidRPr="00D95AD5">
              <w:rPr>
                <w:rFonts w:asciiTheme="minorEastAsia" w:eastAsiaTheme="minorEastAsia" w:hAnsiTheme="minorEastAsia"/>
                <w:sz w:val="24"/>
                <w:lang w:eastAsia="zh-CN"/>
              </w:rPr>
              <w:t>的成交候选人为成交供应商。</w:t>
            </w:r>
          </w:p>
        </w:tc>
      </w:tr>
      <w:tr w:rsidR="00B01FF2" w:rsidRPr="00D95AD5">
        <w:trPr>
          <w:trHeight w:val="462"/>
        </w:trPr>
        <w:tc>
          <w:tcPr>
            <w:tcW w:w="1345" w:type="dxa"/>
          </w:tcPr>
          <w:p w:rsidR="00B01FF2" w:rsidRPr="00D95AD5" w:rsidRDefault="004B21CC">
            <w:pPr>
              <w:pStyle w:val="TableParagraph"/>
              <w:spacing w:before="121"/>
              <w:ind w:left="628"/>
              <w:rPr>
                <w:rFonts w:asciiTheme="minorEastAsia" w:eastAsiaTheme="minorEastAsia" w:hAnsiTheme="minorEastAsia"/>
                <w:sz w:val="24"/>
              </w:rPr>
            </w:pPr>
            <w:r w:rsidRPr="00D95AD5">
              <w:rPr>
                <w:rFonts w:asciiTheme="minorEastAsia" w:eastAsiaTheme="minorEastAsia" w:hAnsiTheme="minorEastAsia"/>
                <w:sz w:val="24"/>
              </w:rPr>
              <w:t>9.3</w:t>
            </w:r>
          </w:p>
        </w:tc>
        <w:tc>
          <w:tcPr>
            <w:tcW w:w="2147" w:type="dxa"/>
          </w:tcPr>
          <w:p w:rsidR="00B01FF2" w:rsidRPr="00D95AD5" w:rsidRDefault="004B21CC">
            <w:pPr>
              <w:pStyle w:val="TableParagraph"/>
              <w:spacing w:before="117"/>
              <w:ind w:left="111" w:right="101"/>
              <w:jc w:val="center"/>
              <w:rPr>
                <w:rFonts w:asciiTheme="minorEastAsia" w:eastAsiaTheme="minorEastAsia" w:hAnsiTheme="minorEastAsia"/>
                <w:sz w:val="24"/>
              </w:rPr>
            </w:pPr>
            <w:r w:rsidRPr="00D95AD5">
              <w:rPr>
                <w:rFonts w:asciiTheme="minorEastAsia" w:eastAsiaTheme="minorEastAsia" w:hAnsiTheme="minorEastAsia"/>
                <w:sz w:val="24"/>
              </w:rPr>
              <w:t>代理服务费</w:t>
            </w:r>
          </w:p>
        </w:tc>
        <w:tc>
          <w:tcPr>
            <w:tcW w:w="6235" w:type="dxa"/>
          </w:tcPr>
          <w:p w:rsidR="00B01FF2" w:rsidRPr="00D95AD5" w:rsidRDefault="004B21CC">
            <w:pPr>
              <w:pStyle w:val="TableParagraph"/>
              <w:spacing w:before="117"/>
              <w:ind w:left="108"/>
              <w:rPr>
                <w:rFonts w:asciiTheme="minorEastAsia" w:eastAsiaTheme="minorEastAsia" w:hAnsiTheme="minorEastAsia"/>
                <w:sz w:val="24"/>
                <w:lang w:eastAsia="zh-CN"/>
              </w:rPr>
            </w:pPr>
            <w:r w:rsidRPr="00D95AD5">
              <w:rPr>
                <w:rFonts w:asciiTheme="minorEastAsia" w:eastAsiaTheme="minorEastAsia" w:hAnsiTheme="minorEastAsia"/>
                <w:sz w:val="24"/>
                <w:lang w:eastAsia="zh-CN"/>
              </w:rPr>
              <w:t>代理服务费由采购人支付</w:t>
            </w:r>
          </w:p>
        </w:tc>
      </w:tr>
      <w:tr w:rsidR="00B01FF2" w:rsidRPr="00D95AD5">
        <w:trPr>
          <w:trHeight w:val="462"/>
        </w:trPr>
        <w:tc>
          <w:tcPr>
            <w:tcW w:w="1345" w:type="dxa"/>
          </w:tcPr>
          <w:p w:rsidR="00B01FF2" w:rsidRPr="00D95AD5" w:rsidRDefault="004B21CC">
            <w:pPr>
              <w:pStyle w:val="TableParagraph"/>
              <w:spacing w:before="161"/>
              <w:ind w:left="471" w:right="461"/>
              <w:jc w:val="center"/>
              <w:rPr>
                <w:rFonts w:asciiTheme="minorEastAsia" w:eastAsiaTheme="minorEastAsia" w:hAnsiTheme="minorEastAsia"/>
                <w:sz w:val="21"/>
              </w:rPr>
            </w:pPr>
            <w:r w:rsidRPr="00D95AD5">
              <w:rPr>
                <w:rFonts w:asciiTheme="minorEastAsia" w:eastAsiaTheme="minorEastAsia" w:hAnsiTheme="minorEastAsia"/>
                <w:sz w:val="21"/>
              </w:rPr>
              <w:t>9.4</w:t>
            </w:r>
          </w:p>
        </w:tc>
        <w:tc>
          <w:tcPr>
            <w:tcW w:w="8382" w:type="dxa"/>
            <w:gridSpan w:val="2"/>
          </w:tcPr>
          <w:p w:rsidR="00B01FF2" w:rsidRPr="00D95AD5" w:rsidRDefault="004B21CC">
            <w:pPr>
              <w:pStyle w:val="TableParagraph"/>
              <w:spacing w:before="78" w:line="365" w:lineRule="exact"/>
              <w:ind w:left="3546" w:right="3525"/>
              <w:jc w:val="center"/>
              <w:rPr>
                <w:rFonts w:asciiTheme="minorEastAsia" w:eastAsiaTheme="minorEastAsia" w:hAnsiTheme="minorEastAsia"/>
                <w:b/>
                <w:sz w:val="21"/>
              </w:rPr>
            </w:pPr>
            <w:r w:rsidRPr="00D95AD5">
              <w:rPr>
                <w:rFonts w:asciiTheme="minorEastAsia" w:eastAsiaTheme="minorEastAsia" w:hAnsiTheme="minorEastAsia" w:hint="eastAsia"/>
                <w:b/>
                <w:sz w:val="21"/>
              </w:rPr>
              <w:t>需要注意事项</w:t>
            </w:r>
          </w:p>
        </w:tc>
      </w:tr>
      <w:tr w:rsidR="00B01FF2" w:rsidRPr="00D95AD5">
        <w:trPr>
          <w:trHeight w:val="5879"/>
        </w:trPr>
        <w:tc>
          <w:tcPr>
            <w:tcW w:w="1345" w:type="dxa"/>
          </w:tcPr>
          <w:p w:rsidR="00B01FF2" w:rsidRPr="00D95AD5" w:rsidRDefault="00B01FF2">
            <w:pPr>
              <w:pStyle w:val="TableParagraph"/>
              <w:rPr>
                <w:rFonts w:asciiTheme="minorEastAsia" w:eastAsiaTheme="minorEastAsia" w:hAnsiTheme="minorEastAsia"/>
                <w:sz w:val="24"/>
              </w:rPr>
            </w:pPr>
          </w:p>
          <w:p w:rsidR="00B01FF2" w:rsidRPr="00D95AD5" w:rsidRDefault="00B01FF2">
            <w:pPr>
              <w:pStyle w:val="TableParagraph"/>
              <w:rPr>
                <w:rFonts w:asciiTheme="minorEastAsia" w:eastAsiaTheme="minorEastAsia" w:hAnsiTheme="minorEastAsia"/>
                <w:sz w:val="24"/>
              </w:rPr>
            </w:pPr>
          </w:p>
          <w:p w:rsidR="00B01FF2" w:rsidRPr="00D95AD5" w:rsidRDefault="00B01FF2">
            <w:pPr>
              <w:pStyle w:val="TableParagraph"/>
              <w:rPr>
                <w:rFonts w:asciiTheme="minorEastAsia" w:eastAsiaTheme="minorEastAsia" w:hAnsiTheme="minorEastAsia"/>
                <w:sz w:val="24"/>
              </w:rPr>
            </w:pPr>
          </w:p>
          <w:p w:rsidR="00B01FF2" w:rsidRPr="00D95AD5" w:rsidRDefault="00B01FF2">
            <w:pPr>
              <w:pStyle w:val="TableParagraph"/>
              <w:rPr>
                <w:rFonts w:asciiTheme="minorEastAsia" w:eastAsiaTheme="minorEastAsia" w:hAnsiTheme="minorEastAsia"/>
                <w:sz w:val="24"/>
              </w:rPr>
            </w:pPr>
          </w:p>
          <w:p w:rsidR="00B01FF2" w:rsidRPr="00D95AD5" w:rsidRDefault="00B01FF2">
            <w:pPr>
              <w:pStyle w:val="TableParagraph"/>
              <w:rPr>
                <w:rFonts w:asciiTheme="minorEastAsia" w:eastAsiaTheme="minorEastAsia" w:hAnsiTheme="minorEastAsia"/>
                <w:sz w:val="24"/>
              </w:rPr>
            </w:pPr>
          </w:p>
          <w:p w:rsidR="00B01FF2" w:rsidRPr="00D95AD5" w:rsidRDefault="00B01FF2">
            <w:pPr>
              <w:pStyle w:val="TableParagraph"/>
              <w:rPr>
                <w:rFonts w:asciiTheme="minorEastAsia" w:eastAsiaTheme="minorEastAsia" w:hAnsiTheme="minorEastAsia"/>
                <w:sz w:val="24"/>
              </w:rPr>
            </w:pPr>
          </w:p>
          <w:p w:rsidR="00B01FF2" w:rsidRPr="00D95AD5" w:rsidRDefault="00B01FF2">
            <w:pPr>
              <w:pStyle w:val="TableParagraph"/>
              <w:rPr>
                <w:rFonts w:asciiTheme="minorEastAsia" w:eastAsiaTheme="minorEastAsia" w:hAnsiTheme="minorEastAsia"/>
                <w:sz w:val="24"/>
              </w:rPr>
            </w:pPr>
          </w:p>
          <w:p w:rsidR="00B01FF2" w:rsidRPr="00D95AD5" w:rsidRDefault="00B01FF2">
            <w:pPr>
              <w:pStyle w:val="TableParagraph"/>
              <w:rPr>
                <w:rFonts w:asciiTheme="minorEastAsia" w:eastAsiaTheme="minorEastAsia" w:hAnsiTheme="minorEastAsia"/>
                <w:sz w:val="24"/>
              </w:rPr>
            </w:pPr>
          </w:p>
          <w:p w:rsidR="00B01FF2" w:rsidRPr="00D95AD5" w:rsidRDefault="00B01FF2">
            <w:pPr>
              <w:pStyle w:val="TableParagraph"/>
              <w:spacing w:before="7"/>
              <w:rPr>
                <w:rFonts w:asciiTheme="minorEastAsia" w:eastAsiaTheme="minorEastAsia" w:hAnsiTheme="minorEastAsia"/>
                <w:sz w:val="28"/>
              </w:rPr>
            </w:pPr>
          </w:p>
          <w:p w:rsidR="00B01FF2" w:rsidRPr="00D95AD5" w:rsidRDefault="004B21CC">
            <w:pPr>
              <w:pStyle w:val="TableParagraph"/>
              <w:ind w:left="372"/>
              <w:rPr>
                <w:rFonts w:asciiTheme="minorEastAsia" w:eastAsiaTheme="minorEastAsia" w:hAnsiTheme="minorEastAsia"/>
                <w:sz w:val="24"/>
              </w:rPr>
            </w:pPr>
            <w:r w:rsidRPr="00D95AD5">
              <w:rPr>
                <w:rFonts w:asciiTheme="minorEastAsia" w:eastAsiaTheme="minorEastAsia" w:hAnsiTheme="minorEastAsia"/>
                <w:sz w:val="24"/>
              </w:rPr>
              <w:t>9.4.1</w:t>
            </w:r>
          </w:p>
        </w:tc>
        <w:tc>
          <w:tcPr>
            <w:tcW w:w="8382" w:type="dxa"/>
            <w:gridSpan w:val="2"/>
          </w:tcPr>
          <w:p w:rsidR="00B01FF2" w:rsidRPr="00D95AD5" w:rsidRDefault="004B21CC">
            <w:pPr>
              <w:pStyle w:val="TableParagraph"/>
              <w:spacing w:before="96"/>
              <w:ind w:left="108"/>
              <w:rPr>
                <w:rFonts w:asciiTheme="minorEastAsia" w:eastAsiaTheme="minorEastAsia" w:hAnsiTheme="minorEastAsia"/>
                <w:sz w:val="24"/>
                <w:lang w:eastAsia="zh-CN"/>
              </w:rPr>
            </w:pPr>
            <w:r w:rsidRPr="00D95AD5">
              <w:rPr>
                <w:rFonts w:asciiTheme="minorEastAsia" w:eastAsiaTheme="minorEastAsia" w:hAnsiTheme="minorEastAsia"/>
                <w:sz w:val="24"/>
                <w:lang w:eastAsia="zh-CN"/>
              </w:rPr>
              <w:t>注意事项:</w:t>
            </w:r>
          </w:p>
          <w:p w:rsidR="00B01FF2" w:rsidRPr="00D95AD5" w:rsidRDefault="004B21CC">
            <w:pPr>
              <w:pStyle w:val="TableParagraph"/>
              <w:spacing w:before="112"/>
              <w:ind w:left="108"/>
              <w:rPr>
                <w:rFonts w:asciiTheme="minorEastAsia" w:eastAsiaTheme="minorEastAsia" w:hAnsiTheme="minorEastAsia"/>
                <w:sz w:val="24"/>
                <w:lang w:eastAsia="zh-CN"/>
              </w:rPr>
            </w:pPr>
            <w:r w:rsidRPr="00D95AD5">
              <w:rPr>
                <w:rFonts w:asciiTheme="minorEastAsia" w:eastAsiaTheme="minorEastAsia" w:hAnsiTheme="minorEastAsia"/>
                <w:sz w:val="24"/>
                <w:lang w:eastAsia="zh-CN"/>
              </w:rPr>
              <w:t>（1）各供应商的相关证明材料必须在响应文件内提供加盖公章复印件；</w:t>
            </w:r>
          </w:p>
          <w:p w:rsidR="00B01FF2" w:rsidRPr="00D95AD5" w:rsidRDefault="004B21CC">
            <w:pPr>
              <w:pStyle w:val="TableParagraph"/>
              <w:spacing w:before="113" w:line="328" w:lineRule="auto"/>
              <w:ind w:left="108" w:right="97"/>
              <w:jc w:val="both"/>
              <w:rPr>
                <w:rFonts w:asciiTheme="minorEastAsia" w:eastAsiaTheme="minorEastAsia" w:hAnsiTheme="minorEastAsia"/>
                <w:sz w:val="24"/>
                <w:lang w:eastAsia="zh-CN"/>
              </w:rPr>
            </w:pPr>
            <w:r w:rsidRPr="00D95AD5">
              <w:rPr>
                <w:rFonts w:asciiTheme="minorEastAsia" w:eastAsiaTheme="minorEastAsia" w:hAnsiTheme="minorEastAsia"/>
                <w:spacing w:val="-13"/>
                <w:sz w:val="24"/>
                <w:lang w:eastAsia="zh-CN"/>
              </w:rPr>
              <w:t>（2）</w:t>
            </w:r>
            <w:r w:rsidRPr="00D95AD5">
              <w:rPr>
                <w:rFonts w:asciiTheme="minorEastAsia" w:eastAsiaTheme="minorEastAsia" w:hAnsiTheme="minorEastAsia"/>
                <w:spacing w:val="-3"/>
                <w:sz w:val="24"/>
                <w:lang w:eastAsia="zh-CN"/>
              </w:rPr>
              <w:t>成交单位成交后</w:t>
            </w:r>
            <w:r w:rsidR="00322F16">
              <w:rPr>
                <w:rFonts w:asciiTheme="minorEastAsia" w:eastAsiaTheme="minorEastAsia" w:hAnsiTheme="minorEastAsia" w:hint="eastAsia"/>
                <w:spacing w:val="-3"/>
                <w:sz w:val="24"/>
                <w:lang w:eastAsia="zh-CN"/>
              </w:rPr>
              <w:t>须</w:t>
            </w:r>
            <w:r w:rsidR="00322F16" w:rsidRPr="00322F16">
              <w:rPr>
                <w:rFonts w:asciiTheme="minorEastAsia" w:eastAsiaTheme="minorEastAsia" w:hAnsiTheme="minorEastAsia" w:hint="eastAsia"/>
                <w:sz w:val="24"/>
                <w:lang w:eastAsia="zh-CN"/>
              </w:rPr>
              <w:t>提供纸质</w:t>
            </w:r>
            <w:r w:rsidR="00322F16">
              <w:rPr>
                <w:rFonts w:asciiTheme="minorEastAsia" w:eastAsiaTheme="minorEastAsia" w:hAnsiTheme="minorEastAsia" w:hint="eastAsia"/>
                <w:sz w:val="24"/>
                <w:lang w:eastAsia="zh-CN"/>
              </w:rPr>
              <w:t>响应</w:t>
            </w:r>
            <w:r w:rsidR="00322F16" w:rsidRPr="00322F16">
              <w:rPr>
                <w:rFonts w:asciiTheme="minorEastAsia" w:eastAsiaTheme="minorEastAsia" w:hAnsiTheme="minorEastAsia" w:hint="eastAsia"/>
                <w:sz w:val="24"/>
                <w:lang w:eastAsia="zh-CN"/>
              </w:rPr>
              <w:t>文件一正</w:t>
            </w:r>
            <w:r w:rsidR="00322F16">
              <w:rPr>
                <w:rFonts w:asciiTheme="minorEastAsia" w:eastAsiaTheme="minorEastAsia" w:hAnsiTheme="minorEastAsia" w:hint="eastAsia"/>
                <w:sz w:val="24"/>
                <w:lang w:eastAsia="zh-CN"/>
              </w:rPr>
              <w:t>三</w:t>
            </w:r>
            <w:r w:rsidR="00322F16" w:rsidRPr="00322F16">
              <w:rPr>
                <w:rFonts w:asciiTheme="minorEastAsia" w:eastAsiaTheme="minorEastAsia" w:hAnsiTheme="minorEastAsia" w:hint="eastAsia"/>
                <w:sz w:val="24"/>
                <w:lang w:eastAsia="zh-CN"/>
              </w:rPr>
              <w:t>副共</w:t>
            </w:r>
            <w:r w:rsidR="00322F16" w:rsidRPr="00322F16">
              <w:rPr>
                <w:rFonts w:asciiTheme="minorEastAsia" w:eastAsiaTheme="minorEastAsia" w:hAnsiTheme="minorEastAsia"/>
                <w:sz w:val="24"/>
                <w:lang w:eastAsia="zh-CN"/>
              </w:rPr>
              <w:t xml:space="preserve"> </w:t>
            </w:r>
            <w:r w:rsidR="00322F16">
              <w:rPr>
                <w:rFonts w:asciiTheme="minorEastAsia" w:eastAsiaTheme="minorEastAsia" w:hAnsiTheme="minorEastAsia" w:hint="eastAsia"/>
                <w:sz w:val="24"/>
                <w:lang w:eastAsia="zh-CN"/>
              </w:rPr>
              <w:t>4</w:t>
            </w:r>
            <w:r w:rsidR="00322F16" w:rsidRPr="00322F16">
              <w:rPr>
                <w:rFonts w:asciiTheme="minorEastAsia" w:eastAsiaTheme="minorEastAsia" w:hAnsiTheme="minorEastAsia"/>
                <w:sz w:val="24"/>
                <w:lang w:eastAsia="zh-CN"/>
              </w:rPr>
              <w:t xml:space="preserve"> </w:t>
            </w:r>
            <w:r w:rsidR="00322F16" w:rsidRPr="00322F16">
              <w:rPr>
                <w:rFonts w:asciiTheme="minorEastAsia" w:eastAsiaTheme="minorEastAsia" w:hAnsiTheme="minorEastAsia" w:hint="eastAsia"/>
                <w:sz w:val="24"/>
                <w:lang w:eastAsia="zh-CN"/>
              </w:rPr>
              <w:t>份</w:t>
            </w:r>
            <w:r w:rsidR="00322F16">
              <w:rPr>
                <w:rFonts w:asciiTheme="minorEastAsia" w:eastAsiaTheme="minorEastAsia" w:hAnsiTheme="minorEastAsia" w:hint="eastAsia"/>
                <w:sz w:val="24"/>
                <w:lang w:eastAsia="zh-CN"/>
              </w:rPr>
              <w:t>响应</w:t>
            </w:r>
            <w:r w:rsidR="00322F16" w:rsidRPr="00322F16">
              <w:rPr>
                <w:rFonts w:asciiTheme="minorEastAsia" w:eastAsiaTheme="minorEastAsia" w:hAnsiTheme="minorEastAsia" w:hint="eastAsia"/>
                <w:sz w:val="24"/>
                <w:lang w:eastAsia="zh-CN"/>
              </w:rPr>
              <w:t>文件</w:t>
            </w:r>
            <w:r w:rsidR="00322F16">
              <w:rPr>
                <w:rFonts w:asciiTheme="minorEastAsia" w:eastAsiaTheme="minorEastAsia" w:hAnsiTheme="minorEastAsia" w:hint="eastAsia"/>
                <w:spacing w:val="-3"/>
                <w:sz w:val="24"/>
                <w:lang w:eastAsia="zh-CN"/>
              </w:rPr>
              <w:t>（</w:t>
            </w:r>
            <w:r w:rsidR="00322F16" w:rsidRPr="00D95AD5">
              <w:rPr>
                <w:rFonts w:asciiTheme="minorEastAsia" w:eastAsiaTheme="minorEastAsia" w:hAnsiTheme="minorEastAsia"/>
                <w:spacing w:val="-3"/>
                <w:sz w:val="24"/>
                <w:lang w:eastAsia="zh-CN"/>
              </w:rPr>
              <w:t>二次报价</w:t>
            </w:r>
            <w:r w:rsidR="00322F16" w:rsidRPr="00D95AD5">
              <w:rPr>
                <w:rFonts w:asciiTheme="minorEastAsia" w:eastAsiaTheme="minorEastAsia" w:hAnsiTheme="minorEastAsia"/>
                <w:sz w:val="24"/>
                <w:lang w:eastAsia="zh-CN"/>
              </w:rPr>
              <w:t>（即最后报价</w:t>
            </w:r>
            <w:r w:rsidR="00322F16" w:rsidRPr="00D95AD5">
              <w:rPr>
                <w:rFonts w:asciiTheme="minorEastAsia" w:eastAsiaTheme="minorEastAsia" w:hAnsiTheme="minorEastAsia"/>
                <w:spacing w:val="-38"/>
                <w:sz w:val="24"/>
                <w:lang w:eastAsia="zh-CN"/>
              </w:rPr>
              <w:t>）</w:t>
            </w:r>
            <w:r w:rsidR="00322F16" w:rsidRPr="00D95AD5">
              <w:rPr>
                <w:rFonts w:asciiTheme="minorEastAsia" w:eastAsiaTheme="minorEastAsia" w:hAnsiTheme="minorEastAsia"/>
                <w:sz w:val="24"/>
                <w:lang w:eastAsia="zh-CN"/>
              </w:rPr>
              <w:t>相对应的已标价的工程量清单</w:t>
            </w:r>
            <w:r w:rsidR="00322F16">
              <w:rPr>
                <w:rFonts w:asciiTheme="minorEastAsia" w:eastAsiaTheme="minorEastAsia" w:hAnsiTheme="minorEastAsia" w:hint="eastAsia"/>
                <w:sz w:val="24"/>
                <w:lang w:eastAsia="zh-CN"/>
              </w:rPr>
              <w:t>）至代理机构处。</w:t>
            </w:r>
          </w:p>
          <w:p w:rsidR="00B01FF2" w:rsidRPr="00D95AD5" w:rsidRDefault="004B21CC">
            <w:pPr>
              <w:pStyle w:val="TableParagraph"/>
              <w:spacing w:line="328" w:lineRule="auto"/>
              <w:ind w:left="108" w:right="97"/>
              <w:jc w:val="both"/>
              <w:rPr>
                <w:rFonts w:asciiTheme="minorEastAsia" w:eastAsiaTheme="minorEastAsia" w:hAnsiTheme="minorEastAsia"/>
                <w:sz w:val="24"/>
                <w:lang w:eastAsia="zh-CN"/>
              </w:rPr>
            </w:pPr>
            <w:r w:rsidRPr="00D95AD5">
              <w:rPr>
                <w:rFonts w:asciiTheme="minorEastAsia" w:eastAsiaTheme="minorEastAsia" w:hAnsiTheme="minorEastAsia"/>
                <w:spacing w:val="-10"/>
                <w:sz w:val="24"/>
                <w:lang w:eastAsia="zh-CN"/>
              </w:rPr>
              <w:t>（3）</w:t>
            </w:r>
            <w:r w:rsidRPr="00D95AD5">
              <w:rPr>
                <w:rFonts w:asciiTheme="minorEastAsia" w:eastAsiaTheme="minorEastAsia" w:hAnsiTheme="minorEastAsia"/>
                <w:spacing w:val="-5"/>
                <w:sz w:val="24"/>
                <w:lang w:eastAsia="zh-CN"/>
              </w:rPr>
              <w:t>磋商响应文件中所附的有关证明、证书、证件等材料均为真实有效的，采购人在磋商现场及磋商结束后有权对供应商提交的证明、证书、证件等原件材料进行核实。经核实若虚假材料的，采购人有权没收磋商保证金，若为成交供应商的还将取消其成交资格，若已签订合同则取消合同并没收磋商保证金和履约保证金，同时上报行业主管部门进行处罚。</w:t>
            </w:r>
          </w:p>
          <w:p w:rsidR="00B01FF2" w:rsidRPr="00D95AD5" w:rsidRDefault="004B21CC">
            <w:pPr>
              <w:pStyle w:val="TableParagraph"/>
              <w:spacing w:line="328" w:lineRule="auto"/>
              <w:ind w:left="108" w:right="97"/>
              <w:jc w:val="both"/>
              <w:rPr>
                <w:rFonts w:asciiTheme="minorEastAsia" w:eastAsiaTheme="minorEastAsia" w:hAnsiTheme="minorEastAsia"/>
                <w:sz w:val="24"/>
                <w:lang w:eastAsia="zh-CN"/>
              </w:rPr>
            </w:pPr>
            <w:r w:rsidRPr="00D95AD5">
              <w:rPr>
                <w:rFonts w:asciiTheme="minorEastAsia" w:eastAsiaTheme="minorEastAsia" w:hAnsiTheme="minorEastAsia"/>
                <w:sz w:val="24"/>
                <w:lang w:eastAsia="zh-CN"/>
              </w:rPr>
              <w:t>（4）</w:t>
            </w:r>
            <w:r w:rsidRPr="00D95AD5">
              <w:rPr>
                <w:rFonts w:asciiTheme="minorEastAsia" w:eastAsiaTheme="minorEastAsia" w:hAnsiTheme="minorEastAsia"/>
                <w:spacing w:val="-6"/>
                <w:sz w:val="24"/>
                <w:lang w:eastAsia="zh-CN"/>
              </w:rPr>
              <w:t>响应文件中的造价专业人员签章处的签章要求：报价应由注册在本单位的一级或二级造价工程师使用本单位实名的计价软件编制。委托工程造价咨询企业编制的，应在响应文件中提供加盖双方单位公章的委托书，并在已标价工程量清单上加盖负责编制的工程造价咨询企业公章以及负责审核的一级注册造价</w:t>
            </w:r>
          </w:p>
          <w:p w:rsidR="00B01FF2" w:rsidRPr="00D95AD5" w:rsidRDefault="004B21CC">
            <w:pPr>
              <w:pStyle w:val="TableParagraph"/>
              <w:spacing w:line="299" w:lineRule="exact"/>
              <w:ind w:left="108"/>
              <w:jc w:val="both"/>
              <w:rPr>
                <w:rFonts w:asciiTheme="minorEastAsia" w:eastAsiaTheme="minorEastAsia" w:hAnsiTheme="minorEastAsia"/>
                <w:sz w:val="24"/>
                <w:lang w:eastAsia="zh-CN"/>
              </w:rPr>
            </w:pPr>
            <w:r w:rsidRPr="00D95AD5">
              <w:rPr>
                <w:rFonts w:asciiTheme="minorEastAsia" w:eastAsiaTheme="minorEastAsia" w:hAnsiTheme="minorEastAsia"/>
                <w:sz w:val="24"/>
                <w:lang w:eastAsia="zh-CN"/>
              </w:rPr>
              <w:t>师执业印章。（注：响应文件中已标价的工程量清单中的（签署页除外）明细</w:t>
            </w:r>
          </w:p>
        </w:tc>
      </w:tr>
    </w:tbl>
    <w:p w:rsidR="00B01FF2" w:rsidRDefault="00B01FF2">
      <w:pPr>
        <w:rPr>
          <w:sz w:val="2"/>
          <w:szCs w:val="2"/>
          <w:lang w:eastAsia="zh-CN"/>
        </w:rPr>
      </w:pPr>
    </w:p>
    <w:p w:rsidR="00B01FF2" w:rsidRDefault="00B01FF2">
      <w:pPr>
        <w:rPr>
          <w:sz w:val="2"/>
          <w:szCs w:val="2"/>
          <w:lang w:eastAsia="zh-CN"/>
        </w:rPr>
        <w:sectPr w:rsidR="00B01FF2">
          <w:pgSz w:w="11910" w:h="16840"/>
          <w:pgMar w:top="1420" w:right="0" w:bottom="960" w:left="580" w:header="0" w:footer="764" w:gutter="0"/>
          <w:cols w:space="720"/>
        </w:sectPr>
      </w:pPr>
    </w:p>
    <w:tbl>
      <w:tblPr>
        <w:tblStyle w:val="TableNormal"/>
        <w:tblW w:w="0" w:type="auto"/>
        <w:tblInd w:w="5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45"/>
        <w:gridCol w:w="2147"/>
        <w:gridCol w:w="6235"/>
      </w:tblGrid>
      <w:tr w:rsidR="00B01FF2" w:rsidRPr="00D95AD5">
        <w:trPr>
          <w:trHeight w:val="510"/>
        </w:trPr>
        <w:tc>
          <w:tcPr>
            <w:tcW w:w="1345" w:type="dxa"/>
          </w:tcPr>
          <w:p w:rsidR="00B01FF2" w:rsidRPr="00D95AD5" w:rsidRDefault="004B21CC">
            <w:pPr>
              <w:pStyle w:val="TableParagraph"/>
              <w:spacing w:before="62" w:line="429" w:lineRule="exact"/>
              <w:ind w:right="420"/>
              <w:jc w:val="right"/>
              <w:rPr>
                <w:rFonts w:asciiTheme="minorEastAsia" w:eastAsiaTheme="minorEastAsia" w:hAnsiTheme="minorEastAsia"/>
                <w:b/>
                <w:sz w:val="24"/>
              </w:rPr>
            </w:pPr>
            <w:r w:rsidRPr="00D95AD5">
              <w:rPr>
                <w:rFonts w:asciiTheme="minorEastAsia" w:eastAsiaTheme="minorEastAsia" w:hAnsiTheme="minorEastAsia" w:hint="eastAsia"/>
                <w:b/>
                <w:sz w:val="24"/>
              </w:rPr>
              <w:lastRenderedPageBreak/>
              <w:t>序号</w:t>
            </w:r>
          </w:p>
        </w:tc>
        <w:tc>
          <w:tcPr>
            <w:tcW w:w="2147" w:type="dxa"/>
          </w:tcPr>
          <w:p w:rsidR="00B01FF2" w:rsidRPr="00D95AD5" w:rsidRDefault="004B21CC">
            <w:pPr>
              <w:pStyle w:val="TableParagraph"/>
              <w:spacing w:before="62" w:line="429" w:lineRule="exact"/>
              <w:ind w:left="591"/>
              <w:rPr>
                <w:rFonts w:asciiTheme="minorEastAsia" w:eastAsiaTheme="minorEastAsia" w:hAnsiTheme="minorEastAsia"/>
                <w:b/>
                <w:sz w:val="24"/>
              </w:rPr>
            </w:pPr>
            <w:r w:rsidRPr="00D95AD5">
              <w:rPr>
                <w:rFonts w:asciiTheme="minorEastAsia" w:eastAsiaTheme="minorEastAsia" w:hAnsiTheme="minorEastAsia" w:hint="eastAsia"/>
                <w:b/>
                <w:sz w:val="24"/>
              </w:rPr>
              <w:t>应知事项</w:t>
            </w:r>
          </w:p>
        </w:tc>
        <w:tc>
          <w:tcPr>
            <w:tcW w:w="6235" w:type="dxa"/>
          </w:tcPr>
          <w:p w:rsidR="00B01FF2" w:rsidRPr="00D95AD5" w:rsidRDefault="004B21CC">
            <w:pPr>
              <w:pStyle w:val="TableParagraph"/>
              <w:spacing w:before="62" w:line="429" w:lineRule="exact"/>
              <w:ind w:left="2497" w:right="2488"/>
              <w:jc w:val="center"/>
              <w:rPr>
                <w:rFonts w:asciiTheme="minorEastAsia" w:eastAsiaTheme="minorEastAsia" w:hAnsiTheme="minorEastAsia"/>
                <w:b/>
                <w:sz w:val="24"/>
              </w:rPr>
            </w:pPr>
            <w:r w:rsidRPr="00D95AD5">
              <w:rPr>
                <w:rFonts w:asciiTheme="minorEastAsia" w:eastAsiaTheme="minorEastAsia" w:hAnsiTheme="minorEastAsia" w:hint="eastAsia"/>
                <w:b/>
                <w:sz w:val="24"/>
              </w:rPr>
              <w:t>说明和要求</w:t>
            </w:r>
          </w:p>
        </w:tc>
      </w:tr>
      <w:tr w:rsidR="00B01FF2" w:rsidRPr="00D95AD5">
        <w:trPr>
          <w:trHeight w:val="4200"/>
        </w:trPr>
        <w:tc>
          <w:tcPr>
            <w:tcW w:w="1345" w:type="dxa"/>
          </w:tcPr>
          <w:p w:rsidR="00B01FF2" w:rsidRPr="00D95AD5" w:rsidRDefault="00B01FF2">
            <w:pPr>
              <w:pStyle w:val="TableParagraph"/>
              <w:rPr>
                <w:rFonts w:asciiTheme="minorEastAsia" w:eastAsiaTheme="minorEastAsia" w:hAnsiTheme="minorEastAsia"/>
              </w:rPr>
            </w:pPr>
          </w:p>
        </w:tc>
        <w:tc>
          <w:tcPr>
            <w:tcW w:w="8382" w:type="dxa"/>
            <w:gridSpan w:val="2"/>
          </w:tcPr>
          <w:p w:rsidR="00B01FF2" w:rsidRPr="00D95AD5" w:rsidRDefault="004B21CC">
            <w:pPr>
              <w:pStyle w:val="TableParagraph"/>
              <w:spacing w:before="96"/>
              <w:ind w:left="108"/>
              <w:rPr>
                <w:rFonts w:asciiTheme="minorEastAsia" w:eastAsiaTheme="minorEastAsia" w:hAnsiTheme="minorEastAsia"/>
                <w:sz w:val="24"/>
                <w:lang w:eastAsia="zh-CN"/>
              </w:rPr>
            </w:pPr>
            <w:r w:rsidRPr="00D95AD5">
              <w:rPr>
                <w:rFonts w:asciiTheme="minorEastAsia" w:eastAsiaTheme="minorEastAsia" w:hAnsiTheme="minorEastAsia"/>
                <w:sz w:val="24"/>
                <w:lang w:eastAsia="zh-CN"/>
              </w:rPr>
              <w:t>中要求的编制人及审核人不作签名盖章要求）。</w:t>
            </w:r>
          </w:p>
          <w:p w:rsidR="00B01FF2" w:rsidRPr="00D95AD5" w:rsidRDefault="004B21CC">
            <w:pPr>
              <w:pStyle w:val="TableParagraph"/>
              <w:spacing w:before="112" w:line="328" w:lineRule="auto"/>
              <w:ind w:left="108" w:right="97"/>
              <w:jc w:val="both"/>
              <w:rPr>
                <w:rFonts w:asciiTheme="minorEastAsia" w:eastAsiaTheme="minorEastAsia" w:hAnsiTheme="minorEastAsia"/>
                <w:sz w:val="24"/>
                <w:lang w:eastAsia="zh-CN"/>
              </w:rPr>
            </w:pPr>
            <w:r w:rsidRPr="00D95AD5">
              <w:rPr>
                <w:rFonts w:asciiTheme="minorEastAsia" w:eastAsiaTheme="minorEastAsia" w:hAnsiTheme="minorEastAsia"/>
                <w:spacing w:val="-20"/>
                <w:sz w:val="24"/>
                <w:lang w:eastAsia="zh-CN"/>
              </w:rPr>
              <w:t>（5）</w:t>
            </w:r>
            <w:r w:rsidRPr="00D95AD5">
              <w:rPr>
                <w:rFonts w:asciiTheme="minorEastAsia" w:eastAsiaTheme="minorEastAsia" w:hAnsiTheme="minorEastAsia"/>
                <w:spacing w:val="-4"/>
                <w:sz w:val="24"/>
                <w:lang w:eastAsia="zh-CN"/>
              </w:rPr>
              <w:t>工程造价咨询机构在同一采购项目中，只可以接受采购人或一个供应商的委托并编制招标控制价或投标报价，不得为同一招标项目的两个或者两个以上供应商编制投标报价，亦不得既为采购人编制招标控制价同时又为供应商编制投标报价，否则其编制的招标控制价和投标报价无效并视为存在相互串通投标行为。</w:t>
            </w:r>
          </w:p>
          <w:p w:rsidR="00B01FF2" w:rsidRPr="00D95AD5" w:rsidRDefault="004B21CC">
            <w:pPr>
              <w:pStyle w:val="TableParagraph"/>
              <w:spacing w:line="328" w:lineRule="auto"/>
              <w:ind w:left="108" w:right="97"/>
              <w:jc w:val="both"/>
              <w:rPr>
                <w:rFonts w:asciiTheme="minorEastAsia" w:eastAsiaTheme="minorEastAsia" w:hAnsiTheme="minorEastAsia"/>
                <w:sz w:val="24"/>
                <w:lang w:eastAsia="zh-CN"/>
              </w:rPr>
            </w:pPr>
            <w:r w:rsidRPr="00D95AD5">
              <w:rPr>
                <w:rFonts w:asciiTheme="minorEastAsia" w:eastAsiaTheme="minorEastAsia" w:hAnsiTheme="minorEastAsia"/>
                <w:spacing w:val="-10"/>
                <w:sz w:val="24"/>
                <w:lang w:eastAsia="zh-CN"/>
              </w:rPr>
              <w:t>（6）</w:t>
            </w:r>
            <w:r w:rsidRPr="00D95AD5">
              <w:rPr>
                <w:rFonts w:asciiTheme="minorEastAsia" w:eastAsiaTheme="minorEastAsia" w:hAnsiTheme="minorEastAsia"/>
                <w:sz w:val="24"/>
                <w:lang w:eastAsia="zh-CN"/>
              </w:rPr>
              <w:t>根据海南省发展和改革委员会发布的琼发改投资[2020]302</w:t>
            </w:r>
            <w:r w:rsidRPr="00D95AD5">
              <w:rPr>
                <w:rFonts w:asciiTheme="minorEastAsia" w:eastAsiaTheme="minorEastAsia" w:hAnsiTheme="minorEastAsia"/>
                <w:spacing w:val="-13"/>
                <w:sz w:val="24"/>
                <w:lang w:eastAsia="zh-CN"/>
              </w:rPr>
              <w:t xml:space="preserve"> 号文规定，所有供应商参与采购活动时，在响应文件中须提供“若成交本项目，新招劳动力</w:t>
            </w:r>
            <w:r w:rsidRPr="00D95AD5">
              <w:rPr>
                <w:rFonts w:asciiTheme="minorEastAsia" w:eastAsiaTheme="minorEastAsia" w:hAnsiTheme="minorEastAsia"/>
                <w:spacing w:val="-14"/>
                <w:sz w:val="24"/>
                <w:lang w:eastAsia="zh-CN"/>
              </w:rPr>
              <w:t>优先考虑贫困劳动力，且贫困劳动力不低于新招录人员数量的</w:t>
            </w:r>
            <w:r w:rsidRPr="00D95AD5">
              <w:rPr>
                <w:rFonts w:asciiTheme="minorEastAsia" w:eastAsiaTheme="minorEastAsia" w:hAnsiTheme="minorEastAsia"/>
                <w:sz w:val="24"/>
                <w:lang w:eastAsia="zh-CN"/>
              </w:rPr>
              <w:t>10%”的承诺，</w:t>
            </w:r>
          </w:p>
          <w:p w:rsidR="00B01FF2" w:rsidRPr="00D95AD5" w:rsidRDefault="004B21CC">
            <w:pPr>
              <w:pStyle w:val="TableParagraph"/>
              <w:spacing w:line="300" w:lineRule="exact"/>
              <w:ind w:left="108"/>
              <w:jc w:val="both"/>
              <w:rPr>
                <w:rFonts w:asciiTheme="minorEastAsia" w:eastAsiaTheme="minorEastAsia" w:hAnsiTheme="minorEastAsia"/>
                <w:sz w:val="24"/>
                <w:lang w:eastAsia="zh-CN"/>
              </w:rPr>
            </w:pPr>
            <w:r w:rsidRPr="00D95AD5">
              <w:rPr>
                <w:rFonts w:asciiTheme="minorEastAsia" w:eastAsiaTheme="minorEastAsia" w:hAnsiTheme="minorEastAsia"/>
                <w:sz w:val="24"/>
                <w:lang w:eastAsia="zh-CN"/>
              </w:rPr>
              <w:t>承诺函具体格式由供应商自拟。</w:t>
            </w:r>
          </w:p>
        </w:tc>
      </w:tr>
      <w:tr w:rsidR="00B01FF2" w:rsidRPr="00D95AD5">
        <w:trPr>
          <w:trHeight w:val="1680"/>
        </w:trPr>
        <w:tc>
          <w:tcPr>
            <w:tcW w:w="1345" w:type="dxa"/>
          </w:tcPr>
          <w:p w:rsidR="00B01FF2" w:rsidRPr="00D95AD5" w:rsidRDefault="00B01FF2">
            <w:pPr>
              <w:pStyle w:val="TableParagraph"/>
              <w:rPr>
                <w:rFonts w:asciiTheme="minorEastAsia" w:eastAsiaTheme="minorEastAsia" w:hAnsiTheme="minorEastAsia"/>
                <w:sz w:val="24"/>
                <w:lang w:eastAsia="zh-CN"/>
              </w:rPr>
            </w:pPr>
          </w:p>
          <w:p w:rsidR="00B01FF2" w:rsidRPr="00D95AD5" w:rsidRDefault="00B01FF2">
            <w:pPr>
              <w:pStyle w:val="TableParagraph"/>
              <w:spacing w:before="8"/>
              <w:rPr>
                <w:rFonts w:asciiTheme="minorEastAsia" w:eastAsiaTheme="minorEastAsia" w:hAnsiTheme="minorEastAsia"/>
                <w:sz w:val="32"/>
                <w:lang w:eastAsia="zh-CN"/>
              </w:rPr>
            </w:pPr>
          </w:p>
          <w:p w:rsidR="00B01FF2" w:rsidRPr="00D95AD5" w:rsidRDefault="004B21CC">
            <w:pPr>
              <w:pStyle w:val="TableParagraph"/>
              <w:ind w:right="360"/>
              <w:jc w:val="right"/>
              <w:rPr>
                <w:rFonts w:asciiTheme="minorEastAsia" w:eastAsiaTheme="minorEastAsia" w:hAnsiTheme="minorEastAsia"/>
                <w:sz w:val="24"/>
              </w:rPr>
            </w:pPr>
            <w:r w:rsidRPr="00D95AD5">
              <w:rPr>
                <w:rFonts w:asciiTheme="minorEastAsia" w:eastAsiaTheme="minorEastAsia" w:hAnsiTheme="minorEastAsia"/>
                <w:sz w:val="24"/>
              </w:rPr>
              <w:t>9.4.2</w:t>
            </w:r>
          </w:p>
        </w:tc>
        <w:tc>
          <w:tcPr>
            <w:tcW w:w="8382" w:type="dxa"/>
            <w:gridSpan w:val="2"/>
          </w:tcPr>
          <w:p w:rsidR="00B01FF2" w:rsidRPr="00D95AD5" w:rsidRDefault="004B21CC" w:rsidP="008863CA">
            <w:pPr>
              <w:pStyle w:val="TableParagraph"/>
              <w:spacing w:line="420" w:lineRule="exact"/>
              <w:ind w:left="108" w:right="-29"/>
              <w:rPr>
                <w:rFonts w:asciiTheme="minorEastAsia" w:eastAsiaTheme="minorEastAsia" w:hAnsiTheme="minorEastAsia"/>
                <w:sz w:val="24"/>
                <w:lang w:eastAsia="zh-CN"/>
              </w:rPr>
            </w:pPr>
            <w:r w:rsidRPr="00D95AD5">
              <w:rPr>
                <w:rFonts w:asciiTheme="minorEastAsia" w:eastAsiaTheme="minorEastAsia" w:hAnsiTheme="minorEastAsia"/>
                <w:sz w:val="24"/>
                <w:lang w:eastAsia="zh-CN"/>
              </w:rPr>
              <w:t>本项目为不见面开标，供应商可以选择不见面参与也可以选择到现场参与本项</w:t>
            </w:r>
            <w:r w:rsidRPr="00D95AD5">
              <w:rPr>
                <w:rFonts w:asciiTheme="minorEastAsia" w:eastAsiaTheme="minorEastAsia" w:hAnsiTheme="minorEastAsia"/>
                <w:spacing w:val="-11"/>
                <w:sz w:val="24"/>
                <w:lang w:eastAsia="zh-CN"/>
              </w:rPr>
              <w:t>目的磋商采购活动。选择现场参与磋商采购活动的供应商须自行携带相关设备</w:t>
            </w:r>
            <w:r w:rsidR="00024232" w:rsidRPr="00D95AD5">
              <w:rPr>
                <w:rFonts w:asciiTheme="minorEastAsia" w:eastAsiaTheme="minorEastAsia" w:hAnsiTheme="minorEastAsia" w:hint="eastAsia"/>
                <w:spacing w:val="-11"/>
                <w:sz w:val="24"/>
                <w:lang w:eastAsia="zh-CN"/>
              </w:rPr>
              <w:t>到开标现场，</w:t>
            </w:r>
            <w:r w:rsidR="00024232" w:rsidRPr="00D95AD5">
              <w:rPr>
                <w:rFonts w:asciiTheme="minorEastAsia" w:eastAsiaTheme="minorEastAsia" w:hAnsiTheme="minorEastAsia" w:hint="eastAsia"/>
                <w:spacing w:val="-11"/>
                <w:sz w:val="24"/>
                <w:szCs w:val="24"/>
                <w:lang w:eastAsia="zh-CN"/>
              </w:rPr>
              <w:t>地点：</w:t>
            </w:r>
            <w:r w:rsidR="00024232" w:rsidRPr="008863CA">
              <w:rPr>
                <w:rFonts w:asciiTheme="minorEastAsia" w:eastAsiaTheme="minorEastAsia" w:hAnsiTheme="minorEastAsia" w:hint="eastAsia"/>
                <w:sz w:val="24"/>
                <w:szCs w:val="24"/>
                <w:lang w:eastAsia="zh-CN"/>
              </w:rPr>
              <w:t>海口市海秀东路鸿泰大厦14层开标室</w:t>
            </w:r>
            <w:r w:rsidR="008863CA" w:rsidRPr="008863CA">
              <w:rPr>
                <w:rFonts w:asciiTheme="minorEastAsia" w:eastAsiaTheme="minorEastAsia" w:hAnsiTheme="minorEastAsia" w:hint="eastAsia"/>
                <w:sz w:val="24"/>
                <w:szCs w:val="24"/>
                <w:lang w:eastAsia="zh-CN"/>
              </w:rPr>
              <w:t>3</w:t>
            </w:r>
            <w:r w:rsidRPr="008863CA">
              <w:rPr>
                <w:rFonts w:asciiTheme="minorEastAsia" w:eastAsiaTheme="minorEastAsia" w:hAnsiTheme="minorEastAsia"/>
                <w:spacing w:val="-11"/>
                <w:sz w:val="24"/>
                <w:lang w:eastAsia="zh-CN"/>
              </w:rPr>
              <w:t>，</w:t>
            </w:r>
            <w:r w:rsidRPr="00D95AD5">
              <w:rPr>
                <w:rFonts w:asciiTheme="minorEastAsia" w:eastAsiaTheme="minorEastAsia" w:hAnsiTheme="minorEastAsia"/>
                <w:spacing w:val="-11"/>
                <w:sz w:val="24"/>
                <w:lang w:eastAsia="zh-CN"/>
              </w:rPr>
              <w:t>如因设备或网络问题导致无法参与的或在磋商采购活动出现问题的，后果自行承担。</w:t>
            </w:r>
          </w:p>
        </w:tc>
      </w:tr>
    </w:tbl>
    <w:p w:rsidR="00B01FF2" w:rsidRDefault="00B01FF2">
      <w:pPr>
        <w:rPr>
          <w:sz w:val="2"/>
          <w:szCs w:val="2"/>
          <w:lang w:eastAsia="zh-CN"/>
        </w:rPr>
      </w:pPr>
    </w:p>
    <w:p w:rsidR="00B01FF2" w:rsidRPr="008863CA" w:rsidRDefault="00B01FF2">
      <w:pPr>
        <w:rPr>
          <w:sz w:val="2"/>
          <w:szCs w:val="2"/>
          <w:lang w:eastAsia="zh-CN"/>
        </w:rPr>
        <w:sectPr w:rsidR="00B01FF2" w:rsidRPr="008863CA">
          <w:pgSz w:w="11910" w:h="16840"/>
          <w:pgMar w:top="1420" w:right="0" w:bottom="960" w:left="580" w:header="0" w:footer="764" w:gutter="0"/>
          <w:cols w:space="720"/>
        </w:sectPr>
      </w:pPr>
    </w:p>
    <w:p w:rsidR="00B01FF2" w:rsidRPr="00D95AD5" w:rsidRDefault="004B21CC">
      <w:pPr>
        <w:pStyle w:val="Heading4"/>
        <w:spacing w:line="406" w:lineRule="exact"/>
        <w:ind w:left="983"/>
        <w:rPr>
          <w:rFonts w:asciiTheme="minorEastAsia" w:eastAsiaTheme="minorEastAsia" w:hAnsiTheme="minorEastAsia"/>
          <w:lang w:eastAsia="zh-CN"/>
        </w:rPr>
      </w:pPr>
      <w:r w:rsidRPr="00D95AD5">
        <w:rPr>
          <w:rFonts w:asciiTheme="minorEastAsia" w:eastAsiaTheme="minorEastAsia" w:hAnsiTheme="minorEastAsia"/>
          <w:w w:val="83"/>
          <w:lang w:eastAsia="zh-CN"/>
        </w:rPr>
        <w:lastRenderedPageBreak/>
        <w:t>1</w:t>
      </w:r>
      <w:r w:rsidRPr="00D95AD5">
        <w:rPr>
          <w:rFonts w:asciiTheme="minorEastAsia" w:eastAsiaTheme="minorEastAsia" w:hAnsiTheme="minorEastAsia"/>
          <w:w w:val="196"/>
          <w:lang w:eastAsia="zh-CN"/>
        </w:rPr>
        <w:t>.</w:t>
      </w:r>
      <w:r w:rsidRPr="00D95AD5">
        <w:rPr>
          <w:rFonts w:asciiTheme="minorEastAsia" w:eastAsiaTheme="minorEastAsia" w:hAnsiTheme="minorEastAsia"/>
          <w:w w:val="200"/>
          <w:lang w:eastAsia="zh-CN"/>
        </w:rPr>
        <w:t xml:space="preserve"> </w:t>
      </w:r>
      <w:r w:rsidRPr="00D95AD5">
        <w:rPr>
          <w:rFonts w:asciiTheme="minorEastAsia" w:eastAsiaTheme="minorEastAsia" w:hAnsiTheme="minorEastAsia"/>
          <w:lang w:eastAsia="zh-CN"/>
        </w:rPr>
        <w:t>总则</w:t>
      </w:r>
      <w:r w:rsidRPr="00D95AD5">
        <w:rPr>
          <w:rFonts w:asciiTheme="minorEastAsia" w:eastAsiaTheme="minorEastAsia" w:hAnsiTheme="minorEastAsia"/>
          <w:w w:val="200"/>
          <w:lang w:eastAsia="zh-CN"/>
        </w:rPr>
        <w:t xml:space="preserve"> </w:t>
      </w:r>
    </w:p>
    <w:p w:rsidR="00B01FF2" w:rsidRPr="00D95AD5" w:rsidRDefault="00024232" w:rsidP="00024232">
      <w:pPr>
        <w:pStyle w:val="Heading4"/>
        <w:spacing w:line="406" w:lineRule="exact"/>
        <w:ind w:left="983"/>
        <w:rPr>
          <w:rFonts w:asciiTheme="minorEastAsia" w:eastAsiaTheme="minorEastAsia" w:hAnsiTheme="minorEastAsia"/>
          <w:lang w:eastAsia="zh-CN"/>
        </w:rPr>
      </w:pPr>
      <w:r w:rsidRPr="00D95AD5">
        <w:rPr>
          <w:rFonts w:asciiTheme="minorEastAsia" w:eastAsiaTheme="minorEastAsia" w:hAnsiTheme="minorEastAsia" w:hint="eastAsia"/>
          <w:lang w:eastAsia="zh-CN"/>
        </w:rPr>
        <w:t>1.1</w:t>
      </w:r>
      <w:r w:rsidR="004B21CC" w:rsidRPr="00D95AD5">
        <w:rPr>
          <w:rFonts w:asciiTheme="minorEastAsia" w:eastAsiaTheme="minorEastAsia" w:hAnsiTheme="minorEastAsia"/>
          <w:lang w:eastAsia="zh-CN"/>
        </w:rPr>
        <w:t xml:space="preserve">项目概况 </w:t>
      </w:r>
    </w:p>
    <w:p w:rsidR="00B01FF2" w:rsidRPr="00D95AD5" w:rsidRDefault="00024232" w:rsidP="001A63C7">
      <w:pPr>
        <w:tabs>
          <w:tab w:val="left" w:pos="1584"/>
        </w:tabs>
        <w:spacing w:before="177" w:line="364" w:lineRule="auto"/>
        <w:ind w:leftChars="636" w:left="1965" w:right="1081" w:hangingChars="245" w:hanging="566"/>
        <w:rPr>
          <w:rFonts w:asciiTheme="minorEastAsia" w:eastAsiaTheme="minorEastAsia" w:hAnsiTheme="minorEastAsia"/>
          <w:sz w:val="24"/>
          <w:lang w:eastAsia="zh-CN"/>
        </w:rPr>
      </w:pPr>
      <w:r w:rsidRPr="00D95AD5">
        <w:rPr>
          <w:rFonts w:asciiTheme="minorEastAsia" w:eastAsiaTheme="minorEastAsia" w:hAnsiTheme="minorEastAsia" w:hint="eastAsia"/>
          <w:spacing w:val="-9"/>
          <w:sz w:val="24"/>
          <w:lang w:eastAsia="zh-CN"/>
        </w:rPr>
        <w:t>1.1.1</w:t>
      </w:r>
      <w:r w:rsidR="004B21CC" w:rsidRPr="00D95AD5">
        <w:rPr>
          <w:rFonts w:asciiTheme="minorEastAsia" w:eastAsiaTheme="minorEastAsia" w:hAnsiTheme="minorEastAsia"/>
          <w:spacing w:val="-9"/>
          <w:sz w:val="24"/>
          <w:lang w:eastAsia="zh-CN"/>
        </w:rPr>
        <w:t xml:space="preserve">根据《中华人民共和国政府采购法》等有关法律、法规和规章的规定，本项目已具备条件，现对本项目施工进行采购。 </w:t>
      </w:r>
    </w:p>
    <w:p w:rsidR="00B01FF2" w:rsidRPr="00D95AD5" w:rsidRDefault="00024232" w:rsidP="001A63C7">
      <w:pPr>
        <w:pStyle w:val="a4"/>
        <w:tabs>
          <w:tab w:val="left" w:pos="1584"/>
        </w:tabs>
        <w:spacing w:before="18"/>
        <w:ind w:leftChars="447" w:left="983" w:firstLineChars="200"/>
        <w:rPr>
          <w:rFonts w:asciiTheme="minorEastAsia" w:eastAsiaTheme="minorEastAsia" w:hAnsiTheme="minorEastAsia"/>
          <w:sz w:val="24"/>
          <w:lang w:eastAsia="zh-CN"/>
        </w:rPr>
      </w:pPr>
      <w:r w:rsidRPr="00D95AD5">
        <w:rPr>
          <w:rFonts w:asciiTheme="minorEastAsia" w:eastAsiaTheme="minorEastAsia" w:hAnsiTheme="minorEastAsia" w:hint="eastAsia"/>
          <w:sz w:val="24"/>
          <w:lang w:eastAsia="zh-CN"/>
        </w:rPr>
        <w:t>1.1.2</w:t>
      </w:r>
      <w:r w:rsidR="004B21CC" w:rsidRPr="00D95AD5">
        <w:rPr>
          <w:rFonts w:asciiTheme="minorEastAsia" w:eastAsiaTheme="minorEastAsia" w:hAnsiTheme="minorEastAsia"/>
          <w:sz w:val="24"/>
          <w:lang w:eastAsia="zh-CN"/>
        </w:rPr>
        <w:t xml:space="preserve">本项目采购人：见供应商须知前附表。 </w:t>
      </w:r>
    </w:p>
    <w:p w:rsidR="00B01FF2" w:rsidRPr="00D95AD5" w:rsidRDefault="00024232" w:rsidP="001A63C7">
      <w:pPr>
        <w:pStyle w:val="a4"/>
        <w:tabs>
          <w:tab w:val="left" w:pos="1584"/>
        </w:tabs>
        <w:spacing w:before="178"/>
        <w:ind w:leftChars="447" w:left="983" w:firstLineChars="200"/>
        <w:rPr>
          <w:rFonts w:asciiTheme="minorEastAsia" w:eastAsiaTheme="minorEastAsia" w:hAnsiTheme="minorEastAsia"/>
          <w:sz w:val="24"/>
          <w:lang w:eastAsia="zh-CN"/>
        </w:rPr>
      </w:pPr>
      <w:r w:rsidRPr="00D95AD5">
        <w:rPr>
          <w:rFonts w:asciiTheme="minorEastAsia" w:eastAsiaTheme="minorEastAsia" w:hAnsiTheme="minorEastAsia" w:hint="eastAsia"/>
          <w:sz w:val="24"/>
          <w:lang w:eastAsia="zh-CN"/>
        </w:rPr>
        <w:t>1.1.3</w:t>
      </w:r>
      <w:r w:rsidR="004B21CC" w:rsidRPr="00D95AD5">
        <w:rPr>
          <w:rFonts w:asciiTheme="minorEastAsia" w:eastAsiaTheme="minorEastAsia" w:hAnsiTheme="minorEastAsia"/>
          <w:sz w:val="24"/>
          <w:lang w:eastAsia="zh-CN"/>
        </w:rPr>
        <w:t xml:space="preserve">本项目采购代理机构：见供应商须知前附表。 </w:t>
      </w:r>
    </w:p>
    <w:p w:rsidR="00B01FF2" w:rsidRPr="00D95AD5" w:rsidRDefault="00024232" w:rsidP="001A63C7">
      <w:pPr>
        <w:pStyle w:val="a4"/>
        <w:tabs>
          <w:tab w:val="left" w:pos="1584"/>
        </w:tabs>
        <w:spacing w:before="177"/>
        <w:ind w:leftChars="447" w:left="983" w:firstLineChars="200"/>
        <w:rPr>
          <w:rFonts w:asciiTheme="minorEastAsia" w:eastAsiaTheme="minorEastAsia" w:hAnsiTheme="minorEastAsia"/>
          <w:sz w:val="24"/>
          <w:lang w:eastAsia="zh-CN"/>
        </w:rPr>
      </w:pPr>
      <w:r w:rsidRPr="00D95AD5">
        <w:rPr>
          <w:rFonts w:asciiTheme="minorEastAsia" w:eastAsiaTheme="minorEastAsia" w:hAnsiTheme="minorEastAsia" w:hint="eastAsia"/>
          <w:sz w:val="24"/>
          <w:lang w:eastAsia="zh-CN"/>
        </w:rPr>
        <w:t>1.1.4</w:t>
      </w:r>
      <w:r w:rsidR="004B21CC" w:rsidRPr="00D95AD5">
        <w:rPr>
          <w:rFonts w:asciiTheme="minorEastAsia" w:eastAsiaTheme="minorEastAsia" w:hAnsiTheme="minorEastAsia"/>
          <w:sz w:val="24"/>
          <w:lang w:eastAsia="zh-CN"/>
        </w:rPr>
        <w:t xml:space="preserve">本项目名称：见供应商须知前附表。 </w:t>
      </w:r>
    </w:p>
    <w:p w:rsidR="00B01FF2" w:rsidRPr="00D95AD5" w:rsidRDefault="00024232" w:rsidP="001A63C7">
      <w:pPr>
        <w:pStyle w:val="a4"/>
        <w:tabs>
          <w:tab w:val="left" w:pos="1584"/>
        </w:tabs>
        <w:spacing w:before="178"/>
        <w:ind w:leftChars="447" w:left="983" w:firstLineChars="200"/>
        <w:rPr>
          <w:rFonts w:asciiTheme="minorEastAsia" w:eastAsiaTheme="minorEastAsia" w:hAnsiTheme="minorEastAsia"/>
          <w:sz w:val="24"/>
          <w:lang w:eastAsia="zh-CN"/>
        </w:rPr>
      </w:pPr>
      <w:r w:rsidRPr="00D95AD5">
        <w:rPr>
          <w:rFonts w:asciiTheme="minorEastAsia" w:eastAsiaTheme="minorEastAsia" w:hAnsiTheme="minorEastAsia" w:hint="eastAsia"/>
          <w:sz w:val="24"/>
          <w:lang w:eastAsia="zh-CN"/>
        </w:rPr>
        <w:t>1.1.5</w:t>
      </w:r>
      <w:r w:rsidR="004B21CC" w:rsidRPr="00D95AD5">
        <w:rPr>
          <w:rFonts w:asciiTheme="minorEastAsia" w:eastAsiaTheme="minorEastAsia" w:hAnsiTheme="minorEastAsia"/>
          <w:sz w:val="24"/>
          <w:lang w:eastAsia="zh-CN"/>
        </w:rPr>
        <w:t xml:space="preserve">本项目建设地点：见供应商须知前附表。 </w:t>
      </w:r>
    </w:p>
    <w:p w:rsidR="00B01FF2" w:rsidRPr="00D95AD5" w:rsidRDefault="00024232" w:rsidP="00024232">
      <w:pPr>
        <w:pStyle w:val="Heading4"/>
        <w:spacing w:line="406" w:lineRule="exact"/>
        <w:ind w:left="983"/>
        <w:rPr>
          <w:rFonts w:asciiTheme="minorEastAsia" w:eastAsiaTheme="minorEastAsia" w:hAnsiTheme="minorEastAsia"/>
          <w:lang w:eastAsia="zh-CN"/>
        </w:rPr>
      </w:pPr>
      <w:r w:rsidRPr="00D95AD5">
        <w:rPr>
          <w:rFonts w:asciiTheme="minorEastAsia" w:eastAsiaTheme="minorEastAsia" w:hAnsiTheme="minorEastAsia" w:hint="eastAsia"/>
          <w:lang w:eastAsia="zh-CN"/>
        </w:rPr>
        <w:t>1.2</w:t>
      </w:r>
      <w:r w:rsidR="004B21CC" w:rsidRPr="00D95AD5">
        <w:rPr>
          <w:rFonts w:asciiTheme="minorEastAsia" w:eastAsiaTheme="minorEastAsia" w:hAnsiTheme="minorEastAsia"/>
          <w:lang w:eastAsia="zh-CN"/>
        </w:rPr>
        <w:t xml:space="preserve">资金来源和落实情况 </w:t>
      </w:r>
    </w:p>
    <w:p w:rsidR="00B01FF2" w:rsidRPr="00D95AD5" w:rsidRDefault="00024232" w:rsidP="001A63C7">
      <w:pPr>
        <w:pStyle w:val="a4"/>
        <w:tabs>
          <w:tab w:val="left" w:pos="1584"/>
        </w:tabs>
        <w:spacing w:before="177"/>
        <w:ind w:leftChars="447" w:left="983" w:firstLineChars="200"/>
        <w:rPr>
          <w:rFonts w:asciiTheme="minorEastAsia" w:eastAsiaTheme="minorEastAsia" w:hAnsiTheme="minorEastAsia"/>
          <w:sz w:val="24"/>
          <w:lang w:eastAsia="zh-CN"/>
        </w:rPr>
      </w:pPr>
      <w:r w:rsidRPr="00D95AD5">
        <w:rPr>
          <w:rFonts w:asciiTheme="minorEastAsia" w:eastAsiaTheme="minorEastAsia" w:hAnsiTheme="minorEastAsia" w:hint="eastAsia"/>
          <w:sz w:val="24"/>
          <w:lang w:eastAsia="zh-CN"/>
        </w:rPr>
        <w:t>1.2.1</w:t>
      </w:r>
      <w:r w:rsidR="004B21CC" w:rsidRPr="00D95AD5">
        <w:rPr>
          <w:rFonts w:asciiTheme="minorEastAsia" w:eastAsiaTheme="minorEastAsia" w:hAnsiTheme="minorEastAsia"/>
          <w:sz w:val="24"/>
          <w:lang w:eastAsia="zh-CN"/>
        </w:rPr>
        <w:t xml:space="preserve">本项目的资金来源及出资比例：见供应商须知前附表。 </w:t>
      </w:r>
    </w:p>
    <w:p w:rsidR="00B01FF2" w:rsidRPr="00D95AD5" w:rsidRDefault="00024232" w:rsidP="001A63C7">
      <w:pPr>
        <w:pStyle w:val="a4"/>
        <w:tabs>
          <w:tab w:val="left" w:pos="1584"/>
        </w:tabs>
        <w:spacing w:before="177"/>
        <w:ind w:leftChars="447" w:left="983" w:firstLineChars="200"/>
        <w:rPr>
          <w:rFonts w:asciiTheme="minorEastAsia" w:eastAsiaTheme="minorEastAsia" w:hAnsiTheme="minorEastAsia"/>
          <w:sz w:val="24"/>
          <w:lang w:eastAsia="zh-CN"/>
        </w:rPr>
      </w:pPr>
      <w:r w:rsidRPr="00D95AD5">
        <w:rPr>
          <w:rFonts w:asciiTheme="minorEastAsia" w:eastAsiaTheme="minorEastAsia" w:hAnsiTheme="minorEastAsia" w:hint="eastAsia"/>
          <w:sz w:val="24"/>
          <w:lang w:eastAsia="zh-CN"/>
        </w:rPr>
        <w:t>1.2.1</w:t>
      </w:r>
      <w:r w:rsidR="004B21CC" w:rsidRPr="00D95AD5">
        <w:rPr>
          <w:rFonts w:asciiTheme="minorEastAsia" w:eastAsiaTheme="minorEastAsia" w:hAnsiTheme="minorEastAsia"/>
          <w:sz w:val="24"/>
          <w:lang w:eastAsia="zh-CN"/>
        </w:rPr>
        <w:t xml:space="preserve">本项目的资金落实情况：见供应商须知前附表。 </w:t>
      </w:r>
    </w:p>
    <w:p w:rsidR="00B01FF2" w:rsidRPr="00D95AD5" w:rsidRDefault="00024232" w:rsidP="00024232">
      <w:pPr>
        <w:pStyle w:val="Heading4"/>
        <w:spacing w:line="406" w:lineRule="exact"/>
        <w:ind w:left="983"/>
        <w:rPr>
          <w:rFonts w:asciiTheme="minorEastAsia" w:eastAsiaTheme="minorEastAsia" w:hAnsiTheme="minorEastAsia"/>
          <w:lang w:eastAsia="zh-CN"/>
        </w:rPr>
      </w:pPr>
      <w:r w:rsidRPr="00D95AD5">
        <w:rPr>
          <w:rFonts w:asciiTheme="minorEastAsia" w:eastAsiaTheme="minorEastAsia" w:hAnsiTheme="minorEastAsia" w:hint="eastAsia"/>
          <w:lang w:eastAsia="zh-CN"/>
        </w:rPr>
        <w:t>1.3</w:t>
      </w:r>
      <w:r w:rsidR="004B21CC" w:rsidRPr="00D95AD5">
        <w:rPr>
          <w:rFonts w:asciiTheme="minorEastAsia" w:eastAsiaTheme="minorEastAsia" w:hAnsiTheme="minorEastAsia"/>
          <w:lang w:eastAsia="zh-CN"/>
        </w:rPr>
        <w:t xml:space="preserve">招标范围、计划工期、质量要求 </w:t>
      </w:r>
    </w:p>
    <w:p w:rsidR="00B01FF2" w:rsidRPr="00D95AD5" w:rsidRDefault="00024232" w:rsidP="001A63C7">
      <w:pPr>
        <w:pStyle w:val="a4"/>
        <w:tabs>
          <w:tab w:val="left" w:pos="1584"/>
        </w:tabs>
        <w:spacing w:before="177"/>
        <w:ind w:leftChars="447" w:left="983" w:firstLineChars="200"/>
        <w:rPr>
          <w:rFonts w:asciiTheme="minorEastAsia" w:eastAsiaTheme="minorEastAsia" w:hAnsiTheme="minorEastAsia"/>
          <w:sz w:val="24"/>
          <w:lang w:eastAsia="zh-CN"/>
        </w:rPr>
      </w:pPr>
      <w:r w:rsidRPr="00D95AD5">
        <w:rPr>
          <w:rFonts w:asciiTheme="minorEastAsia" w:eastAsiaTheme="minorEastAsia" w:hAnsiTheme="minorEastAsia" w:hint="eastAsia"/>
          <w:sz w:val="24"/>
          <w:lang w:eastAsia="zh-CN"/>
        </w:rPr>
        <w:t>1.3.1</w:t>
      </w:r>
      <w:r w:rsidR="004B21CC" w:rsidRPr="00D95AD5">
        <w:rPr>
          <w:rFonts w:asciiTheme="minorEastAsia" w:eastAsiaTheme="minorEastAsia" w:hAnsiTheme="minorEastAsia"/>
          <w:sz w:val="24"/>
          <w:lang w:eastAsia="zh-CN"/>
        </w:rPr>
        <w:t xml:space="preserve">本次招标范围：见供应商须知前附表。 </w:t>
      </w:r>
    </w:p>
    <w:p w:rsidR="00B01FF2" w:rsidRPr="00D95AD5" w:rsidRDefault="00024232" w:rsidP="001A63C7">
      <w:pPr>
        <w:pStyle w:val="a4"/>
        <w:tabs>
          <w:tab w:val="left" w:pos="1584"/>
        </w:tabs>
        <w:spacing w:before="177"/>
        <w:ind w:leftChars="447" w:left="983" w:firstLineChars="200"/>
        <w:rPr>
          <w:rFonts w:asciiTheme="minorEastAsia" w:eastAsiaTheme="minorEastAsia" w:hAnsiTheme="minorEastAsia"/>
          <w:sz w:val="24"/>
          <w:lang w:eastAsia="zh-CN"/>
        </w:rPr>
      </w:pPr>
      <w:r w:rsidRPr="00D95AD5">
        <w:rPr>
          <w:rFonts w:asciiTheme="minorEastAsia" w:eastAsiaTheme="minorEastAsia" w:hAnsiTheme="minorEastAsia" w:hint="eastAsia"/>
          <w:sz w:val="24"/>
          <w:lang w:eastAsia="zh-CN"/>
        </w:rPr>
        <w:t>1.3.2</w:t>
      </w:r>
      <w:r w:rsidR="004B21CC" w:rsidRPr="00D95AD5">
        <w:rPr>
          <w:rFonts w:asciiTheme="minorEastAsia" w:eastAsiaTheme="minorEastAsia" w:hAnsiTheme="minorEastAsia"/>
          <w:sz w:val="24"/>
          <w:lang w:eastAsia="zh-CN"/>
        </w:rPr>
        <w:t xml:space="preserve">本项目的计划工期：见供应商须知前附表。 </w:t>
      </w:r>
    </w:p>
    <w:p w:rsidR="00B01FF2" w:rsidRPr="00D95AD5" w:rsidRDefault="00024232" w:rsidP="001A63C7">
      <w:pPr>
        <w:pStyle w:val="a4"/>
        <w:tabs>
          <w:tab w:val="left" w:pos="1584"/>
        </w:tabs>
        <w:spacing w:before="177"/>
        <w:ind w:leftChars="447" w:left="983" w:firstLineChars="200"/>
        <w:rPr>
          <w:rFonts w:asciiTheme="minorEastAsia" w:eastAsiaTheme="minorEastAsia" w:hAnsiTheme="minorEastAsia"/>
          <w:sz w:val="24"/>
          <w:lang w:eastAsia="zh-CN"/>
        </w:rPr>
      </w:pPr>
      <w:r w:rsidRPr="00D95AD5">
        <w:rPr>
          <w:rFonts w:asciiTheme="minorEastAsia" w:eastAsiaTheme="minorEastAsia" w:hAnsiTheme="minorEastAsia" w:hint="eastAsia"/>
          <w:sz w:val="24"/>
          <w:lang w:eastAsia="zh-CN"/>
        </w:rPr>
        <w:t>1.3.3</w:t>
      </w:r>
      <w:r w:rsidR="004B21CC" w:rsidRPr="00D95AD5">
        <w:rPr>
          <w:rFonts w:asciiTheme="minorEastAsia" w:eastAsiaTheme="minorEastAsia" w:hAnsiTheme="minorEastAsia"/>
          <w:sz w:val="24"/>
          <w:lang w:eastAsia="zh-CN"/>
        </w:rPr>
        <w:t xml:space="preserve">本项目的质量要求：见供应商须知前附表。 </w:t>
      </w:r>
    </w:p>
    <w:p w:rsidR="00B01FF2" w:rsidRPr="00D95AD5" w:rsidRDefault="00024232" w:rsidP="00024232">
      <w:pPr>
        <w:pStyle w:val="Heading4"/>
        <w:spacing w:line="406" w:lineRule="exact"/>
        <w:ind w:left="983"/>
        <w:rPr>
          <w:rFonts w:asciiTheme="minorEastAsia" w:eastAsiaTheme="minorEastAsia" w:hAnsiTheme="minorEastAsia"/>
          <w:lang w:eastAsia="zh-CN"/>
        </w:rPr>
      </w:pPr>
      <w:r w:rsidRPr="00D95AD5">
        <w:rPr>
          <w:rFonts w:asciiTheme="minorEastAsia" w:eastAsiaTheme="minorEastAsia" w:hAnsiTheme="minorEastAsia" w:hint="eastAsia"/>
          <w:lang w:eastAsia="zh-CN"/>
        </w:rPr>
        <w:t>1.4</w:t>
      </w:r>
      <w:r w:rsidR="004B21CC" w:rsidRPr="00D95AD5">
        <w:rPr>
          <w:rFonts w:asciiTheme="minorEastAsia" w:eastAsiaTheme="minorEastAsia" w:hAnsiTheme="minorEastAsia"/>
          <w:lang w:eastAsia="zh-CN"/>
        </w:rPr>
        <w:t xml:space="preserve">供应商资格要求 </w:t>
      </w:r>
    </w:p>
    <w:p w:rsidR="00B01FF2" w:rsidRPr="00D95AD5" w:rsidRDefault="00024232" w:rsidP="001A63C7">
      <w:pPr>
        <w:pStyle w:val="a4"/>
        <w:tabs>
          <w:tab w:val="left" w:pos="1584"/>
        </w:tabs>
        <w:spacing w:before="177"/>
        <w:ind w:leftChars="447" w:left="983" w:firstLineChars="200"/>
        <w:rPr>
          <w:rFonts w:asciiTheme="minorEastAsia" w:eastAsiaTheme="minorEastAsia" w:hAnsiTheme="minorEastAsia"/>
          <w:sz w:val="24"/>
          <w:lang w:eastAsia="zh-CN"/>
        </w:rPr>
      </w:pPr>
      <w:r w:rsidRPr="00D95AD5">
        <w:rPr>
          <w:rFonts w:asciiTheme="minorEastAsia" w:eastAsiaTheme="minorEastAsia" w:hAnsiTheme="minorEastAsia" w:hint="eastAsia"/>
          <w:sz w:val="24"/>
          <w:lang w:eastAsia="zh-CN"/>
        </w:rPr>
        <w:t>1.4.1</w:t>
      </w:r>
      <w:r w:rsidR="004B21CC" w:rsidRPr="00D95AD5">
        <w:rPr>
          <w:rFonts w:asciiTheme="minorEastAsia" w:eastAsiaTheme="minorEastAsia" w:hAnsiTheme="minorEastAsia"/>
          <w:sz w:val="24"/>
          <w:lang w:eastAsia="zh-CN"/>
        </w:rPr>
        <w:t xml:space="preserve">供应商应具备承担本项目施工的资质条件、能力和信誉。 </w:t>
      </w:r>
    </w:p>
    <w:p w:rsidR="00B01FF2" w:rsidRPr="00D95AD5" w:rsidRDefault="004B21CC" w:rsidP="00024232">
      <w:pPr>
        <w:pStyle w:val="a3"/>
        <w:spacing w:before="178"/>
        <w:ind w:leftChars="447" w:left="983" w:firstLineChars="150" w:firstLine="360"/>
        <w:rPr>
          <w:rFonts w:asciiTheme="minorEastAsia" w:eastAsiaTheme="minorEastAsia" w:hAnsiTheme="minorEastAsia"/>
          <w:lang w:eastAsia="zh-CN"/>
        </w:rPr>
      </w:pPr>
      <w:r w:rsidRPr="00D95AD5">
        <w:rPr>
          <w:rFonts w:asciiTheme="minorEastAsia" w:eastAsiaTheme="minorEastAsia" w:hAnsiTheme="minorEastAsia"/>
          <w:lang w:eastAsia="zh-CN"/>
        </w:rPr>
        <w:t xml:space="preserve">（1）资质条件：见供应商须知前附表； </w:t>
      </w:r>
    </w:p>
    <w:p w:rsidR="00B01FF2" w:rsidRPr="00D95AD5" w:rsidRDefault="004B21CC" w:rsidP="00024232">
      <w:pPr>
        <w:pStyle w:val="a3"/>
        <w:spacing w:before="177"/>
        <w:ind w:leftChars="447" w:left="983" w:firstLineChars="150" w:firstLine="360"/>
        <w:rPr>
          <w:rFonts w:asciiTheme="minorEastAsia" w:eastAsiaTheme="minorEastAsia" w:hAnsiTheme="minorEastAsia"/>
          <w:lang w:eastAsia="zh-CN"/>
        </w:rPr>
      </w:pPr>
      <w:r w:rsidRPr="00D95AD5">
        <w:rPr>
          <w:rFonts w:asciiTheme="minorEastAsia" w:eastAsiaTheme="minorEastAsia" w:hAnsiTheme="minorEastAsia"/>
          <w:lang w:eastAsia="zh-CN"/>
        </w:rPr>
        <w:t xml:space="preserve">（2）项目经理资格：见供应商须知前附表； </w:t>
      </w:r>
    </w:p>
    <w:p w:rsidR="00B01FF2" w:rsidRPr="00D95AD5" w:rsidRDefault="004B21CC" w:rsidP="00024232">
      <w:pPr>
        <w:pStyle w:val="a3"/>
        <w:spacing w:before="178"/>
        <w:ind w:leftChars="447" w:left="983" w:firstLineChars="150" w:firstLine="360"/>
        <w:rPr>
          <w:rFonts w:asciiTheme="minorEastAsia" w:eastAsiaTheme="minorEastAsia" w:hAnsiTheme="minorEastAsia"/>
          <w:lang w:eastAsia="zh-CN"/>
        </w:rPr>
      </w:pPr>
      <w:r w:rsidRPr="00D95AD5">
        <w:rPr>
          <w:rFonts w:asciiTheme="minorEastAsia" w:eastAsiaTheme="minorEastAsia" w:hAnsiTheme="minorEastAsia"/>
          <w:lang w:eastAsia="zh-CN"/>
        </w:rPr>
        <w:t xml:space="preserve">（3）财务要求：见供应商须知前附表； </w:t>
      </w:r>
    </w:p>
    <w:p w:rsidR="00B01FF2" w:rsidRPr="00D95AD5" w:rsidRDefault="004B21CC" w:rsidP="00024232">
      <w:pPr>
        <w:pStyle w:val="a3"/>
        <w:spacing w:before="177"/>
        <w:ind w:leftChars="447" w:left="983" w:firstLineChars="150" w:firstLine="360"/>
        <w:rPr>
          <w:rFonts w:asciiTheme="minorEastAsia" w:eastAsiaTheme="minorEastAsia" w:hAnsiTheme="minorEastAsia"/>
          <w:lang w:eastAsia="zh-CN"/>
        </w:rPr>
      </w:pPr>
      <w:r w:rsidRPr="00D95AD5">
        <w:rPr>
          <w:rFonts w:asciiTheme="minorEastAsia" w:eastAsiaTheme="minorEastAsia" w:hAnsiTheme="minorEastAsia"/>
          <w:lang w:eastAsia="zh-CN"/>
        </w:rPr>
        <w:t xml:space="preserve">（4）业绩要求：见供应商须知前附表； </w:t>
      </w:r>
    </w:p>
    <w:p w:rsidR="00B01FF2" w:rsidRPr="00D95AD5" w:rsidRDefault="004B21CC" w:rsidP="001A63C7">
      <w:pPr>
        <w:pStyle w:val="a3"/>
        <w:spacing w:before="178" w:line="379" w:lineRule="auto"/>
        <w:ind w:leftChars="610" w:left="1462" w:right="5660" w:hangingChars="50" w:hanging="120"/>
        <w:rPr>
          <w:rFonts w:asciiTheme="minorEastAsia" w:eastAsiaTheme="minorEastAsia" w:hAnsiTheme="minorEastAsia"/>
          <w:lang w:eastAsia="zh-CN"/>
        </w:rPr>
      </w:pPr>
      <w:r w:rsidRPr="00D95AD5">
        <w:rPr>
          <w:rFonts w:asciiTheme="minorEastAsia" w:eastAsiaTheme="minorEastAsia" w:hAnsiTheme="minorEastAsia"/>
          <w:lang w:eastAsia="zh-CN"/>
        </w:rPr>
        <w:t xml:space="preserve">（5）其他要求：见供应商须知前附表。1.4.2 供应商不得存在下列情形之一： </w:t>
      </w:r>
    </w:p>
    <w:p w:rsidR="00B01FF2" w:rsidRPr="00D95AD5" w:rsidRDefault="004B21CC" w:rsidP="00024232">
      <w:pPr>
        <w:pStyle w:val="a3"/>
        <w:spacing w:line="306" w:lineRule="exact"/>
        <w:ind w:leftChars="447" w:left="983" w:firstLineChars="150" w:firstLine="360"/>
        <w:rPr>
          <w:rFonts w:asciiTheme="minorEastAsia" w:eastAsiaTheme="minorEastAsia" w:hAnsiTheme="minorEastAsia"/>
          <w:lang w:eastAsia="zh-CN"/>
        </w:rPr>
      </w:pPr>
      <w:r w:rsidRPr="00D95AD5">
        <w:rPr>
          <w:rFonts w:asciiTheme="minorEastAsia" w:eastAsiaTheme="minorEastAsia" w:hAnsiTheme="minorEastAsia"/>
          <w:lang w:eastAsia="zh-CN"/>
        </w:rPr>
        <w:t xml:space="preserve">（1）为采购人不具有独立法人资格的附属机构（单位）； </w:t>
      </w:r>
    </w:p>
    <w:p w:rsidR="00B01FF2" w:rsidRPr="00D95AD5" w:rsidRDefault="004B21CC" w:rsidP="00024232">
      <w:pPr>
        <w:pStyle w:val="a3"/>
        <w:spacing w:before="177"/>
        <w:ind w:leftChars="447" w:left="983" w:firstLineChars="150" w:firstLine="360"/>
        <w:rPr>
          <w:rFonts w:asciiTheme="minorEastAsia" w:eastAsiaTheme="minorEastAsia" w:hAnsiTheme="minorEastAsia"/>
          <w:lang w:eastAsia="zh-CN"/>
        </w:rPr>
      </w:pPr>
      <w:r w:rsidRPr="00D95AD5">
        <w:rPr>
          <w:rFonts w:asciiTheme="minorEastAsia" w:eastAsiaTheme="minorEastAsia" w:hAnsiTheme="minorEastAsia"/>
          <w:lang w:eastAsia="zh-CN"/>
        </w:rPr>
        <w:t xml:space="preserve">（2）为本项目前期准备提供设计或咨询服务的； </w:t>
      </w:r>
    </w:p>
    <w:p w:rsidR="00B01FF2" w:rsidRPr="00D95AD5" w:rsidRDefault="004B21CC" w:rsidP="00024232">
      <w:pPr>
        <w:pStyle w:val="a3"/>
        <w:spacing w:before="178"/>
        <w:ind w:leftChars="447" w:left="983" w:firstLineChars="150" w:firstLine="360"/>
        <w:rPr>
          <w:rFonts w:asciiTheme="minorEastAsia" w:eastAsiaTheme="minorEastAsia" w:hAnsiTheme="minorEastAsia"/>
          <w:lang w:eastAsia="zh-CN"/>
        </w:rPr>
      </w:pPr>
      <w:r w:rsidRPr="00D95AD5">
        <w:rPr>
          <w:rFonts w:asciiTheme="minorEastAsia" w:eastAsiaTheme="minorEastAsia" w:hAnsiTheme="minorEastAsia"/>
          <w:lang w:eastAsia="zh-CN"/>
        </w:rPr>
        <w:t xml:space="preserve">（3）为本项目的监理人； </w:t>
      </w:r>
    </w:p>
    <w:p w:rsidR="00B01FF2" w:rsidRPr="00D95AD5" w:rsidRDefault="004B21CC" w:rsidP="00024232">
      <w:pPr>
        <w:pStyle w:val="a3"/>
        <w:spacing w:before="177"/>
        <w:ind w:leftChars="447" w:left="983" w:firstLineChars="150" w:firstLine="360"/>
        <w:rPr>
          <w:rFonts w:asciiTheme="minorEastAsia" w:eastAsiaTheme="minorEastAsia" w:hAnsiTheme="minorEastAsia"/>
          <w:lang w:eastAsia="zh-CN"/>
        </w:rPr>
      </w:pPr>
      <w:r w:rsidRPr="00D95AD5">
        <w:rPr>
          <w:rFonts w:asciiTheme="minorEastAsia" w:eastAsiaTheme="minorEastAsia" w:hAnsiTheme="minorEastAsia"/>
          <w:lang w:eastAsia="zh-CN"/>
        </w:rPr>
        <w:t xml:space="preserve">（4）为本项目的代建人； </w:t>
      </w:r>
    </w:p>
    <w:p w:rsidR="00B01FF2" w:rsidRPr="00D95AD5" w:rsidRDefault="004B21CC" w:rsidP="00024232">
      <w:pPr>
        <w:pStyle w:val="a3"/>
        <w:spacing w:before="178"/>
        <w:ind w:leftChars="447" w:left="983" w:firstLineChars="150" w:firstLine="360"/>
        <w:rPr>
          <w:rFonts w:asciiTheme="minorEastAsia" w:eastAsiaTheme="minorEastAsia" w:hAnsiTheme="minorEastAsia"/>
          <w:lang w:eastAsia="zh-CN"/>
        </w:rPr>
      </w:pPr>
      <w:r w:rsidRPr="00D95AD5">
        <w:rPr>
          <w:rFonts w:asciiTheme="minorEastAsia" w:eastAsiaTheme="minorEastAsia" w:hAnsiTheme="minorEastAsia"/>
          <w:lang w:eastAsia="zh-CN"/>
        </w:rPr>
        <w:t xml:space="preserve">（5）为本项目提供招标代理服务的； </w:t>
      </w:r>
    </w:p>
    <w:p w:rsidR="00B01FF2" w:rsidRPr="00D95AD5" w:rsidRDefault="004B21CC" w:rsidP="00024232">
      <w:pPr>
        <w:pStyle w:val="a3"/>
        <w:spacing w:before="177"/>
        <w:ind w:leftChars="447" w:left="983" w:firstLineChars="150" w:firstLine="360"/>
        <w:rPr>
          <w:rFonts w:asciiTheme="minorEastAsia" w:eastAsiaTheme="minorEastAsia" w:hAnsiTheme="minorEastAsia"/>
          <w:lang w:eastAsia="zh-CN"/>
        </w:rPr>
      </w:pPr>
      <w:r w:rsidRPr="00D95AD5">
        <w:rPr>
          <w:rFonts w:asciiTheme="minorEastAsia" w:eastAsiaTheme="minorEastAsia" w:hAnsiTheme="minorEastAsia"/>
          <w:lang w:eastAsia="zh-CN"/>
        </w:rPr>
        <w:t xml:space="preserve">（6）与本项目的监理人或代建人或采购代理机构同为一个法定代表人的； </w:t>
      </w:r>
    </w:p>
    <w:p w:rsidR="00B01FF2" w:rsidRPr="00D95AD5" w:rsidRDefault="00B01FF2">
      <w:pPr>
        <w:rPr>
          <w:rFonts w:asciiTheme="minorEastAsia" w:eastAsiaTheme="minorEastAsia" w:hAnsiTheme="minorEastAsia"/>
          <w:lang w:eastAsia="zh-CN"/>
        </w:rPr>
        <w:sectPr w:rsidR="00B01FF2" w:rsidRPr="00D95AD5">
          <w:pgSz w:w="11910" w:h="16840"/>
          <w:pgMar w:top="1460" w:right="0" w:bottom="960" w:left="580" w:header="0" w:footer="764" w:gutter="0"/>
          <w:cols w:space="720"/>
        </w:sectPr>
      </w:pPr>
    </w:p>
    <w:p w:rsidR="00B01FF2" w:rsidRPr="00D95AD5" w:rsidRDefault="004B21CC" w:rsidP="003857C5">
      <w:pPr>
        <w:pStyle w:val="a3"/>
        <w:spacing w:before="44"/>
        <w:ind w:leftChars="447" w:left="983" w:firstLineChars="150" w:firstLine="360"/>
        <w:rPr>
          <w:rFonts w:asciiTheme="minorEastAsia" w:eastAsiaTheme="minorEastAsia" w:hAnsiTheme="minorEastAsia"/>
          <w:lang w:eastAsia="zh-CN"/>
        </w:rPr>
      </w:pPr>
      <w:r w:rsidRPr="00D95AD5">
        <w:rPr>
          <w:rFonts w:asciiTheme="minorEastAsia" w:eastAsiaTheme="minorEastAsia" w:hAnsiTheme="minorEastAsia"/>
          <w:lang w:eastAsia="zh-CN"/>
        </w:rPr>
        <w:lastRenderedPageBreak/>
        <w:t xml:space="preserve">（7）与本项目的监理人或代建人或采购代理机构相互控股或参股的； </w:t>
      </w:r>
    </w:p>
    <w:p w:rsidR="00B01FF2" w:rsidRPr="00D95AD5" w:rsidRDefault="004B21CC" w:rsidP="003857C5">
      <w:pPr>
        <w:pStyle w:val="a3"/>
        <w:spacing w:before="177"/>
        <w:ind w:leftChars="447" w:left="983" w:firstLineChars="150" w:firstLine="360"/>
        <w:rPr>
          <w:rFonts w:asciiTheme="minorEastAsia" w:eastAsiaTheme="minorEastAsia" w:hAnsiTheme="minorEastAsia"/>
          <w:lang w:eastAsia="zh-CN"/>
        </w:rPr>
      </w:pPr>
      <w:r w:rsidRPr="00D95AD5">
        <w:rPr>
          <w:rFonts w:asciiTheme="minorEastAsia" w:eastAsiaTheme="minorEastAsia" w:hAnsiTheme="minorEastAsia"/>
          <w:lang w:eastAsia="zh-CN"/>
        </w:rPr>
        <w:t xml:space="preserve">（8）与本项目的监理人或代建人或采购代理机构相互任职或工作的； </w:t>
      </w:r>
    </w:p>
    <w:p w:rsidR="00B01FF2" w:rsidRPr="00D95AD5" w:rsidRDefault="004B21CC" w:rsidP="003857C5">
      <w:pPr>
        <w:pStyle w:val="a3"/>
        <w:spacing w:before="178"/>
        <w:ind w:leftChars="447" w:left="983" w:firstLineChars="150" w:firstLine="360"/>
        <w:rPr>
          <w:rFonts w:asciiTheme="minorEastAsia" w:eastAsiaTheme="minorEastAsia" w:hAnsiTheme="minorEastAsia"/>
          <w:lang w:eastAsia="zh-CN"/>
        </w:rPr>
      </w:pPr>
      <w:r w:rsidRPr="00D95AD5">
        <w:rPr>
          <w:rFonts w:asciiTheme="minorEastAsia" w:eastAsiaTheme="minorEastAsia" w:hAnsiTheme="minorEastAsia"/>
          <w:lang w:eastAsia="zh-CN"/>
        </w:rPr>
        <w:t xml:space="preserve">（9）被责令停业的； </w:t>
      </w:r>
    </w:p>
    <w:p w:rsidR="00B01FF2" w:rsidRPr="00D95AD5" w:rsidRDefault="004B21CC" w:rsidP="001A63C7">
      <w:pPr>
        <w:pStyle w:val="a3"/>
        <w:spacing w:before="177"/>
        <w:ind w:leftChars="447" w:left="983" w:firstLineChars="150" w:firstLine="360"/>
        <w:rPr>
          <w:rFonts w:asciiTheme="minorEastAsia" w:eastAsiaTheme="minorEastAsia" w:hAnsiTheme="minorEastAsia"/>
          <w:lang w:eastAsia="zh-CN"/>
        </w:rPr>
      </w:pPr>
      <w:r w:rsidRPr="00D95AD5">
        <w:rPr>
          <w:rFonts w:asciiTheme="minorEastAsia" w:eastAsiaTheme="minorEastAsia" w:hAnsiTheme="minorEastAsia"/>
          <w:lang w:eastAsia="zh-CN"/>
        </w:rPr>
        <w:t xml:space="preserve">（10）被暂停或取消投标资格的； </w:t>
      </w:r>
    </w:p>
    <w:p w:rsidR="00B01FF2" w:rsidRPr="00D95AD5" w:rsidRDefault="004B21CC" w:rsidP="001A63C7">
      <w:pPr>
        <w:pStyle w:val="a3"/>
        <w:spacing w:before="177"/>
        <w:ind w:leftChars="447" w:left="983" w:firstLineChars="150" w:firstLine="360"/>
        <w:rPr>
          <w:rFonts w:asciiTheme="minorEastAsia" w:eastAsiaTheme="minorEastAsia" w:hAnsiTheme="minorEastAsia"/>
          <w:lang w:eastAsia="zh-CN"/>
        </w:rPr>
      </w:pPr>
      <w:r w:rsidRPr="00D95AD5">
        <w:rPr>
          <w:rFonts w:asciiTheme="minorEastAsia" w:eastAsiaTheme="minorEastAsia" w:hAnsiTheme="minorEastAsia"/>
          <w:lang w:eastAsia="zh-CN"/>
        </w:rPr>
        <w:t xml:space="preserve">（11）财产被接管或冻结的； </w:t>
      </w:r>
    </w:p>
    <w:p w:rsidR="00B01FF2" w:rsidRPr="00D95AD5" w:rsidRDefault="004B21CC" w:rsidP="00E1263E">
      <w:pPr>
        <w:pStyle w:val="a3"/>
        <w:numPr>
          <w:ilvl w:val="0"/>
          <w:numId w:val="24"/>
        </w:numPr>
        <w:spacing w:before="177"/>
        <w:rPr>
          <w:rFonts w:asciiTheme="minorEastAsia" w:eastAsiaTheme="minorEastAsia" w:hAnsiTheme="minorEastAsia"/>
          <w:lang w:eastAsia="zh-CN"/>
        </w:rPr>
      </w:pPr>
      <w:r w:rsidRPr="00D95AD5">
        <w:rPr>
          <w:rFonts w:asciiTheme="minorEastAsia" w:eastAsiaTheme="minorEastAsia" w:hAnsiTheme="minorEastAsia"/>
          <w:lang w:eastAsia="zh-CN"/>
        </w:rPr>
        <w:t xml:space="preserve">在最近三年内有骗取中标或严重违约或重大工程质量问题的。 </w:t>
      </w:r>
    </w:p>
    <w:p w:rsidR="00B01FF2" w:rsidRPr="00D95AD5" w:rsidRDefault="001A63C7" w:rsidP="00344DEB">
      <w:pPr>
        <w:pStyle w:val="a4"/>
        <w:tabs>
          <w:tab w:val="left" w:pos="1584"/>
        </w:tabs>
        <w:spacing w:before="178" w:line="364" w:lineRule="auto"/>
        <w:ind w:leftChars="681" w:left="1615" w:right="1081" w:hangingChars="50" w:hanging="117"/>
        <w:rPr>
          <w:rFonts w:asciiTheme="minorEastAsia" w:eastAsiaTheme="minorEastAsia" w:hAnsiTheme="minorEastAsia"/>
          <w:sz w:val="24"/>
          <w:lang w:eastAsia="zh-CN"/>
        </w:rPr>
      </w:pPr>
      <w:r w:rsidRPr="00D95AD5">
        <w:rPr>
          <w:rFonts w:asciiTheme="minorEastAsia" w:eastAsiaTheme="minorEastAsia" w:hAnsiTheme="minorEastAsia" w:hint="eastAsia"/>
          <w:spacing w:val="-6"/>
          <w:sz w:val="24"/>
          <w:lang w:eastAsia="zh-CN"/>
        </w:rPr>
        <w:t>1.4.3</w:t>
      </w:r>
      <w:r w:rsidR="004B21CC" w:rsidRPr="00D95AD5">
        <w:rPr>
          <w:rFonts w:asciiTheme="minorEastAsia" w:eastAsiaTheme="minorEastAsia" w:hAnsiTheme="minorEastAsia"/>
          <w:spacing w:val="-6"/>
          <w:sz w:val="24"/>
          <w:lang w:eastAsia="zh-CN"/>
        </w:rPr>
        <w:t xml:space="preserve">单位负责人为同一人或者存在控股、管理关系的不同单位，不得同时参加本项目投标。 </w:t>
      </w:r>
    </w:p>
    <w:p w:rsidR="00B01FF2" w:rsidRPr="00D95AD5" w:rsidRDefault="00344DEB" w:rsidP="00344DEB">
      <w:pPr>
        <w:pStyle w:val="a4"/>
        <w:tabs>
          <w:tab w:val="left" w:pos="1584"/>
        </w:tabs>
        <w:spacing w:before="18"/>
        <w:ind w:leftChars="447" w:left="983" w:firstLineChars="200"/>
        <w:rPr>
          <w:rFonts w:asciiTheme="minorEastAsia" w:eastAsiaTheme="minorEastAsia" w:hAnsiTheme="minorEastAsia"/>
          <w:sz w:val="24"/>
          <w:lang w:eastAsia="zh-CN"/>
        </w:rPr>
      </w:pPr>
      <w:r w:rsidRPr="00D95AD5">
        <w:rPr>
          <w:rFonts w:asciiTheme="minorEastAsia" w:eastAsiaTheme="minorEastAsia" w:hAnsiTheme="minorEastAsia" w:hint="eastAsia"/>
          <w:sz w:val="24"/>
          <w:lang w:eastAsia="zh-CN"/>
        </w:rPr>
        <w:t>1.4.4</w:t>
      </w:r>
      <w:r w:rsidR="004B21CC" w:rsidRPr="00D95AD5">
        <w:rPr>
          <w:rFonts w:asciiTheme="minorEastAsia" w:eastAsiaTheme="minorEastAsia" w:hAnsiTheme="minorEastAsia"/>
          <w:sz w:val="24"/>
          <w:lang w:eastAsia="zh-CN"/>
        </w:rPr>
        <w:t xml:space="preserve">联合体响应：按供应商须知前附表规定 </w:t>
      </w:r>
    </w:p>
    <w:p w:rsidR="00B01FF2" w:rsidRPr="00D95AD5" w:rsidRDefault="001A63C7" w:rsidP="001A63C7">
      <w:pPr>
        <w:pStyle w:val="Heading4"/>
        <w:spacing w:line="406" w:lineRule="exact"/>
        <w:ind w:left="983"/>
        <w:rPr>
          <w:rFonts w:asciiTheme="minorEastAsia" w:eastAsiaTheme="minorEastAsia" w:hAnsiTheme="minorEastAsia"/>
          <w:lang w:eastAsia="zh-CN"/>
        </w:rPr>
      </w:pPr>
      <w:r w:rsidRPr="00D95AD5">
        <w:rPr>
          <w:rFonts w:asciiTheme="minorEastAsia" w:eastAsiaTheme="minorEastAsia" w:hAnsiTheme="minorEastAsia" w:hint="eastAsia"/>
          <w:lang w:eastAsia="zh-CN"/>
        </w:rPr>
        <w:t>1.5</w:t>
      </w:r>
      <w:r w:rsidR="004B21CC" w:rsidRPr="00D95AD5">
        <w:rPr>
          <w:rFonts w:asciiTheme="minorEastAsia" w:eastAsiaTheme="minorEastAsia" w:hAnsiTheme="minorEastAsia"/>
          <w:lang w:eastAsia="zh-CN"/>
        </w:rPr>
        <w:t xml:space="preserve">费用承担 </w:t>
      </w:r>
    </w:p>
    <w:p w:rsidR="00B01FF2" w:rsidRPr="00D95AD5" w:rsidRDefault="004B21CC" w:rsidP="001A63C7">
      <w:pPr>
        <w:pStyle w:val="a3"/>
        <w:spacing w:before="177" w:line="379" w:lineRule="auto"/>
        <w:ind w:leftChars="447" w:left="983" w:right="5093" w:firstLineChars="250" w:firstLine="600"/>
        <w:rPr>
          <w:rFonts w:asciiTheme="minorEastAsia" w:eastAsiaTheme="minorEastAsia" w:hAnsiTheme="minorEastAsia"/>
          <w:lang w:eastAsia="zh-CN"/>
        </w:rPr>
      </w:pPr>
      <w:r w:rsidRPr="00D95AD5">
        <w:rPr>
          <w:rFonts w:asciiTheme="minorEastAsia" w:eastAsiaTheme="minorEastAsia" w:hAnsiTheme="minorEastAsia"/>
          <w:lang w:eastAsia="zh-CN"/>
        </w:rPr>
        <w:t>供应商准备和参加投标活动发生的费用自理。</w:t>
      </w:r>
      <w:r w:rsidRPr="00D95AD5">
        <w:rPr>
          <w:rFonts w:asciiTheme="minorEastAsia" w:eastAsiaTheme="minorEastAsia" w:hAnsiTheme="minorEastAsia" w:cs="Microsoft JhengHei"/>
          <w:b/>
          <w:bCs/>
          <w:lang w:eastAsia="zh-CN"/>
        </w:rPr>
        <w:t xml:space="preserve">1.6 保密 </w:t>
      </w:r>
    </w:p>
    <w:p w:rsidR="00B01FF2" w:rsidRPr="00D95AD5" w:rsidRDefault="004B21CC" w:rsidP="00344DEB">
      <w:pPr>
        <w:pStyle w:val="a3"/>
        <w:spacing w:line="364" w:lineRule="auto"/>
        <w:ind w:leftChars="484" w:left="1065" w:right="1081" w:firstLineChars="187" w:firstLine="443"/>
        <w:rPr>
          <w:rFonts w:asciiTheme="minorEastAsia" w:eastAsiaTheme="minorEastAsia" w:hAnsiTheme="minorEastAsia"/>
          <w:lang w:eastAsia="zh-CN"/>
        </w:rPr>
      </w:pPr>
      <w:r w:rsidRPr="00D95AD5">
        <w:rPr>
          <w:rFonts w:asciiTheme="minorEastAsia" w:eastAsiaTheme="minorEastAsia" w:hAnsiTheme="minorEastAsia"/>
          <w:spacing w:val="-3"/>
          <w:lang w:eastAsia="zh-CN"/>
        </w:rPr>
        <w:t xml:space="preserve">参与采购活动的各方应对磋商文件和磋商响应文件中的商业和技术等秘密保密，违者应对由此造成的后果承担法律责任。 </w:t>
      </w:r>
    </w:p>
    <w:p w:rsidR="00B01FF2" w:rsidRPr="00D95AD5" w:rsidRDefault="004B21CC">
      <w:pPr>
        <w:pStyle w:val="a3"/>
        <w:spacing w:before="17"/>
        <w:ind w:left="983"/>
        <w:rPr>
          <w:rFonts w:asciiTheme="minorEastAsia" w:eastAsiaTheme="minorEastAsia" w:hAnsiTheme="minorEastAsia"/>
          <w:b/>
          <w:lang w:eastAsia="zh-CN"/>
        </w:rPr>
      </w:pPr>
      <w:r w:rsidRPr="00D95AD5">
        <w:rPr>
          <w:rFonts w:asciiTheme="minorEastAsia" w:eastAsiaTheme="minorEastAsia" w:hAnsiTheme="minorEastAsia"/>
          <w:b/>
          <w:lang w:eastAsia="zh-CN"/>
        </w:rPr>
        <w:t xml:space="preserve">1.7 语言文字 </w:t>
      </w:r>
    </w:p>
    <w:p w:rsidR="00B01FF2" w:rsidRPr="00D95AD5" w:rsidRDefault="004B21CC" w:rsidP="001A63C7">
      <w:pPr>
        <w:pStyle w:val="a3"/>
        <w:tabs>
          <w:tab w:val="left" w:pos="9781"/>
        </w:tabs>
        <w:spacing w:before="177" w:line="379" w:lineRule="auto"/>
        <w:ind w:leftChars="447" w:left="983" w:right="1822" w:firstLineChars="150" w:firstLine="360"/>
        <w:rPr>
          <w:rFonts w:asciiTheme="minorEastAsia" w:eastAsiaTheme="minorEastAsia" w:hAnsiTheme="minorEastAsia"/>
          <w:lang w:eastAsia="zh-CN"/>
        </w:rPr>
      </w:pPr>
      <w:r w:rsidRPr="00D95AD5">
        <w:rPr>
          <w:rFonts w:asciiTheme="minorEastAsia" w:eastAsiaTheme="minorEastAsia" w:hAnsiTheme="minorEastAsia"/>
          <w:lang w:eastAsia="zh-CN"/>
        </w:rPr>
        <w:t>磋商响应文件使用的语言文字为中文。专用术语使用外文的，应附有中文注释。</w:t>
      </w:r>
      <w:r w:rsidRPr="00D95AD5">
        <w:rPr>
          <w:rFonts w:asciiTheme="minorEastAsia" w:eastAsiaTheme="minorEastAsia" w:hAnsiTheme="minorEastAsia"/>
          <w:b/>
          <w:lang w:eastAsia="zh-CN"/>
        </w:rPr>
        <w:t>1.8 计量单位</w:t>
      </w:r>
      <w:r w:rsidRPr="00D95AD5">
        <w:rPr>
          <w:rFonts w:asciiTheme="minorEastAsia" w:eastAsiaTheme="minorEastAsia" w:hAnsiTheme="minorEastAsia"/>
          <w:lang w:eastAsia="zh-CN"/>
        </w:rPr>
        <w:t xml:space="preserve"> </w:t>
      </w:r>
    </w:p>
    <w:p w:rsidR="00B01FF2" w:rsidRPr="00D95AD5" w:rsidRDefault="004B21CC" w:rsidP="001A63C7">
      <w:pPr>
        <w:pStyle w:val="a3"/>
        <w:spacing w:line="379" w:lineRule="auto"/>
        <w:ind w:leftChars="447" w:left="983" w:right="5182" w:firstLineChars="150" w:firstLine="360"/>
        <w:rPr>
          <w:rFonts w:asciiTheme="minorEastAsia" w:eastAsiaTheme="minorEastAsia" w:hAnsiTheme="minorEastAsia"/>
          <w:lang w:eastAsia="zh-CN"/>
        </w:rPr>
      </w:pPr>
      <w:r w:rsidRPr="00D95AD5">
        <w:rPr>
          <w:rFonts w:asciiTheme="minorEastAsia" w:eastAsiaTheme="minorEastAsia" w:hAnsiTheme="minorEastAsia"/>
          <w:lang w:eastAsia="zh-CN"/>
        </w:rPr>
        <w:t>所有计量均采用中华人民共和国法定计量单位。</w:t>
      </w:r>
      <w:r w:rsidRPr="00D95AD5">
        <w:rPr>
          <w:rFonts w:asciiTheme="minorEastAsia" w:eastAsiaTheme="minorEastAsia" w:hAnsiTheme="minorEastAsia"/>
          <w:b/>
          <w:lang w:eastAsia="zh-CN"/>
        </w:rPr>
        <w:t xml:space="preserve">1.9 踏勘现场 </w:t>
      </w:r>
    </w:p>
    <w:p w:rsidR="00B01FF2" w:rsidRPr="00D95AD5" w:rsidRDefault="001A63C7" w:rsidP="00344DEB">
      <w:pPr>
        <w:pStyle w:val="a4"/>
        <w:tabs>
          <w:tab w:val="left" w:pos="1584"/>
        </w:tabs>
        <w:spacing w:before="0" w:line="364" w:lineRule="auto"/>
        <w:ind w:leftChars="447" w:left="983" w:right="982" w:firstLineChars="200"/>
        <w:rPr>
          <w:rFonts w:asciiTheme="minorEastAsia" w:eastAsiaTheme="minorEastAsia" w:hAnsiTheme="minorEastAsia"/>
          <w:sz w:val="24"/>
          <w:lang w:eastAsia="zh-CN"/>
        </w:rPr>
      </w:pPr>
      <w:r w:rsidRPr="00D95AD5">
        <w:rPr>
          <w:rFonts w:asciiTheme="minorEastAsia" w:eastAsiaTheme="minorEastAsia" w:hAnsiTheme="minorEastAsia" w:hint="eastAsia"/>
          <w:sz w:val="24"/>
          <w:lang w:eastAsia="zh-CN"/>
        </w:rPr>
        <w:t>1.9.1</w:t>
      </w:r>
      <w:r w:rsidR="004B21CC" w:rsidRPr="00D95AD5">
        <w:rPr>
          <w:rFonts w:asciiTheme="minorEastAsia" w:eastAsiaTheme="minorEastAsia" w:hAnsiTheme="minorEastAsia"/>
          <w:sz w:val="24"/>
          <w:lang w:eastAsia="zh-CN"/>
        </w:rPr>
        <w:t xml:space="preserve">供应商须知前附表规定组织踏勘现场的，采购人按供应商须知前附表规定的时间、地点组织供应商踏勘项目现场。 </w:t>
      </w:r>
    </w:p>
    <w:p w:rsidR="00B01FF2" w:rsidRPr="00D95AD5" w:rsidRDefault="00344DEB" w:rsidP="00344DEB">
      <w:pPr>
        <w:pStyle w:val="a4"/>
        <w:tabs>
          <w:tab w:val="left" w:pos="1584"/>
        </w:tabs>
        <w:spacing w:before="0" w:line="364" w:lineRule="auto"/>
        <w:ind w:leftChars="447" w:left="983" w:right="982" w:firstLineChars="200"/>
        <w:rPr>
          <w:rFonts w:asciiTheme="minorEastAsia" w:eastAsiaTheme="minorEastAsia" w:hAnsiTheme="minorEastAsia"/>
          <w:sz w:val="24"/>
          <w:lang w:eastAsia="zh-CN"/>
        </w:rPr>
      </w:pPr>
      <w:r w:rsidRPr="00D95AD5">
        <w:rPr>
          <w:rFonts w:asciiTheme="minorEastAsia" w:eastAsiaTheme="minorEastAsia" w:hAnsiTheme="minorEastAsia" w:hint="eastAsia"/>
          <w:sz w:val="24"/>
          <w:lang w:eastAsia="zh-CN"/>
        </w:rPr>
        <w:t>1.9.2</w:t>
      </w:r>
      <w:r w:rsidR="004B21CC" w:rsidRPr="00D95AD5">
        <w:rPr>
          <w:rFonts w:asciiTheme="minorEastAsia" w:eastAsiaTheme="minorEastAsia" w:hAnsiTheme="minorEastAsia"/>
          <w:sz w:val="24"/>
          <w:lang w:eastAsia="zh-CN"/>
        </w:rPr>
        <w:t xml:space="preserve">供应商踏勘现场发生的费用自理。 </w:t>
      </w:r>
    </w:p>
    <w:p w:rsidR="00B01FF2" w:rsidRPr="00D95AD5" w:rsidRDefault="00344DEB" w:rsidP="00344DEB">
      <w:pPr>
        <w:pStyle w:val="a4"/>
        <w:tabs>
          <w:tab w:val="left" w:pos="1584"/>
        </w:tabs>
        <w:spacing w:before="0" w:line="364" w:lineRule="auto"/>
        <w:ind w:leftChars="447" w:left="983" w:right="982" w:firstLineChars="200"/>
        <w:rPr>
          <w:rFonts w:asciiTheme="minorEastAsia" w:eastAsiaTheme="minorEastAsia" w:hAnsiTheme="minorEastAsia"/>
          <w:sz w:val="24"/>
          <w:lang w:eastAsia="zh-CN"/>
        </w:rPr>
      </w:pPr>
      <w:r w:rsidRPr="00D95AD5">
        <w:rPr>
          <w:rFonts w:asciiTheme="minorEastAsia" w:eastAsiaTheme="minorEastAsia" w:hAnsiTheme="minorEastAsia" w:hint="eastAsia"/>
          <w:sz w:val="24"/>
          <w:lang w:eastAsia="zh-CN"/>
        </w:rPr>
        <w:t>1.9.3</w:t>
      </w:r>
      <w:r w:rsidR="004B21CC" w:rsidRPr="00D95AD5">
        <w:rPr>
          <w:rFonts w:asciiTheme="minorEastAsia" w:eastAsiaTheme="minorEastAsia" w:hAnsiTheme="minorEastAsia"/>
          <w:sz w:val="24"/>
          <w:lang w:eastAsia="zh-CN"/>
        </w:rPr>
        <w:t xml:space="preserve">除采购人的原因外，供应商自行负责在踏勘现场中所发生的人员伤亡和财产损失。 </w:t>
      </w:r>
    </w:p>
    <w:p w:rsidR="00B01FF2" w:rsidRPr="00D95AD5" w:rsidRDefault="00344DEB" w:rsidP="00344DEB">
      <w:pPr>
        <w:pStyle w:val="a4"/>
        <w:tabs>
          <w:tab w:val="left" w:pos="1584"/>
        </w:tabs>
        <w:spacing w:before="0" w:line="364" w:lineRule="auto"/>
        <w:ind w:leftChars="447" w:left="983" w:right="982" w:firstLineChars="200"/>
        <w:rPr>
          <w:rFonts w:asciiTheme="minorEastAsia" w:eastAsiaTheme="minorEastAsia" w:hAnsiTheme="minorEastAsia"/>
          <w:sz w:val="24"/>
          <w:lang w:eastAsia="zh-CN"/>
        </w:rPr>
      </w:pPr>
      <w:r w:rsidRPr="00D95AD5">
        <w:rPr>
          <w:rFonts w:asciiTheme="minorEastAsia" w:eastAsiaTheme="minorEastAsia" w:hAnsiTheme="minorEastAsia" w:hint="eastAsia"/>
          <w:sz w:val="24"/>
          <w:lang w:eastAsia="zh-CN"/>
        </w:rPr>
        <w:t>1.9.4</w:t>
      </w:r>
      <w:r w:rsidR="004B21CC" w:rsidRPr="00D95AD5">
        <w:rPr>
          <w:rFonts w:asciiTheme="minorEastAsia" w:eastAsiaTheme="minorEastAsia" w:hAnsiTheme="minorEastAsia"/>
          <w:sz w:val="24"/>
          <w:lang w:eastAsia="zh-CN"/>
        </w:rPr>
        <w:t xml:space="preserve">采购人在踏勘现场中介绍的工程场地和相关的周边环境情况，供供应商在编制磋商响应文件时参考，采购人不对供应商据此作出的判断和决策负责。 </w:t>
      </w:r>
    </w:p>
    <w:p w:rsidR="00B01FF2" w:rsidRPr="00D95AD5" w:rsidRDefault="00344DEB" w:rsidP="00344DEB">
      <w:pPr>
        <w:pStyle w:val="a3"/>
        <w:spacing w:line="379" w:lineRule="auto"/>
        <w:ind w:right="5182" w:firstLineChars="441" w:firstLine="1063"/>
        <w:rPr>
          <w:rFonts w:asciiTheme="minorEastAsia" w:eastAsiaTheme="minorEastAsia" w:hAnsiTheme="minorEastAsia"/>
          <w:b/>
          <w:lang w:eastAsia="zh-CN"/>
        </w:rPr>
      </w:pPr>
      <w:r w:rsidRPr="00D95AD5">
        <w:rPr>
          <w:rFonts w:asciiTheme="minorEastAsia" w:eastAsiaTheme="minorEastAsia" w:hAnsiTheme="minorEastAsia" w:hint="eastAsia"/>
          <w:b/>
          <w:lang w:eastAsia="zh-CN"/>
        </w:rPr>
        <w:t>1.10</w:t>
      </w:r>
      <w:r w:rsidR="004B21CC" w:rsidRPr="00D95AD5">
        <w:rPr>
          <w:rFonts w:asciiTheme="minorEastAsia" w:eastAsiaTheme="minorEastAsia" w:hAnsiTheme="minorEastAsia"/>
          <w:b/>
          <w:lang w:eastAsia="zh-CN"/>
        </w:rPr>
        <w:t xml:space="preserve">投标预备会 </w:t>
      </w:r>
    </w:p>
    <w:p w:rsidR="00B01FF2" w:rsidRPr="00D95AD5" w:rsidRDefault="00344DEB" w:rsidP="00344DEB">
      <w:pPr>
        <w:pStyle w:val="a4"/>
        <w:tabs>
          <w:tab w:val="left" w:pos="1704"/>
        </w:tabs>
        <w:spacing w:before="178" w:line="364" w:lineRule="auto"/>
        <w:ind w:leftChars="447" w:left="983" w:right="1081" w:firstLineChars="150" w:firstLine="360"/>
        <w:rPr>
          <w:rFonts w:asciiTheme="minorEastAsia" w:eastAsiaTheme="minorEastAsia" w:hAnsiTheme="minorEastAsia"/>
          <w:sz w:val="24"/>
          <w:lang w:eastAsia="zh-CN"/>
        </w:rPr>
      </w:pPr>
      <w:r w:rsidRPr="00D95AD5">
        <w:rPr>
          <w:rFonts w:asciiTheme="minorEastAsia" w:eastAsiaTheme="minorEastAsia" w:hAnsiTheme="minorEastAsia" w:hint="eastAsia"/>
          <w:sz w:val="24"/>
          <w:lang w:eastAsia="zh-CN"/>
        </w:rPr>
        <w:t>1.10.1</w:t>
      </w:r>
      <w:r w:rsidR="004B21CC" w:rsidRPr="00D95AD5">
        <w:rPr>
          <w:rFonts w:asciiTheme="minorEastAsia" w:eastAsiaTheme="minorEastAsia" w:hAnsiTheme="minorEastAsia"/>
          <w:sz w:val="24"/>
          <w:lang w:eastAsia="zh-CN"/>
        </w:rPr>
        <w:t xml:space="preserve">供应商须知前附表规定召开投标预备会的，采购人按供应商须知前附表规定的时间和地点召开投标预备会，澄清供应商提出的问题。 </w:t>
      </w:r>
    </w:p>
    <w:p w:rsidR="00B01FF2" w:rsidRPr="00D95AD5" w:rsidRDefault="00344DEB" w:rsidP="00344DEB">
      <w:pPr>
        <w:pStyle w:val="a4"/>
        <w:tabs>
          <w:tab w:val="left" w:pos="1704"/>
        </w:tabs>
        <w:spacing w:before="178" w:line="364" w:lineRule="auto"/>
        <w:ind w:leftChars="447" w:left="983" w:right="1081" w:firstLineChars="150" w:firstLine="360"/>
        <w:rPr>
          <w:rFonts w:asciiTheme="minorEastAsia" w:eastAsiaTheme="minorEastAsia" w:hAnsiTheme="minorEastAsia"/>
          <w:sz w:val="24"/>
          <w:lang w:eastAsia="zh-CN"/>
        </w:rPr>
      </w:pPr>
      <w:r w:rsidRPr="00D95AD5">
        <w:rPr>
          <w:rFonts w:asciiTheme="minorEastAsia" w:eastAsiaTheme="minorEastAsia" w:hAnsiTheme="minorEastAsia" w:hint="eastAsia"/>
          <w:sz w:val="24"/>
          <w:lang w:eastAsia="zh-CN"/>
        </w:rPr>
        <w:lastRenderedPageBreak/>
        <w:t>1.10.2</w:t>
      </w:r>
      <w:r w:rsidR="004B21CC" w:rsidRPr="00D95AD5">
        <w:rPr>
          <w:rFonts w:asciiTheme="minorEastAsia" w:eastAsiaTheme="minorEastAsia" w:hAnsiTheme="minorEastAsia"/>
          <w:sz w:val="24"/>
          <w:lang w:eastAsia="zh-CN"/>
        </w:rPr>
        <w:t xml:space="preserve">供应商应在供应商须知前附表规定的时间前，以书面形式将提出的问题送达采购人，以便采购人在会议期间澄清。 </w:t>
      </w:r>
    </w:p>
    <w:p w:rsidR="00B01FF2" w:rsidRPr="00D95AD5" w:rsidRDefault="00344DEB" w:rsidP="00344DEB">
      <w:pPr>
        <w:pStyle w:val="a4"/>
        <w:tabs>
          <w:tab w:val="left" w:pos="1704"/>
        </w:tabs>
        <w:spacing w:before="178" w:line="364" w:lineRule="auto"/>
        <w:ind w:leftChars="447" w:left="983" w:right="1081" w:firstLineChars="150" w:firstLine="360"/>
        <w:rPr>
          <w:rFonts w:asciiTheme="minorEastAsia" w:eastAsiaTheme="minorEastAsia" w:hAnsiTheme="minorEastAsia"/>
          <w:sz w:val="24"/>
          <w:lang w:eastAsia="zh-CN"/>
        </w:rPr>
      </w:pPr>
      <w:r w:rsidRPr="00D95AD5">
        <w:rPr>
          <w:rFonts w:asciiTheme="minorEastAsia" w:eastAsiaTheme="minorEastAsia" w:hAnsiTheme="minorEastAsia" w:hint="eastAsia"/>
          <w:sz w:val="24"/>
          <w:lang w:eastAsia="zh-CN"/>
        </w:rPr>
        <w:t>1.10.3</w:t>
      </w:r>
      <w:r w:rsidR="004B21CC" w:rsidRPr="00D95AD5">
        <w:rPr>
          <w:rFonts w:asciiTheme="minorEastAsia" w:eastAsiaTheme="minorEastAsia" w:hAnsiTheme="minorEastAsia"/>
          <w:sz w:val="24"/>
          <w:lang w:eastAsia="zh-CN"/>
        </w:rPr>
        <w:t xml:space="preserve">投标预备会后，采购人在供应商须知前附表规定的时间内，将对供应商所提问题的澄清，以书面形式通知所有购买磋商文件的供应商。该澄清内容为磋商文件的组成部分。 </w:t>
      </w:r>
    </w:p>
    <w:p w:rsidR="00B01FF2" w:rsidRPr="00D95AD5" w:rsidRDefault="004B21CC" w:rsidP="00344DEB">
      <w:pPr>
        <w:pStyle w:val="a3"/>
        <w:spacing w:line="379" w:lineRule="auto"/>
        <w:ind w:right="5182" w:firstLineChars="441" w:firstLine="1063"/>
        <w:rPr>
          <w:rFonts w:asciiTheme="minorEastAsia" w:eastAsiaTheme="minorEastAsia" w:hAnsiTheme="minorEastAsia"/>
          <w:b/>
          <w:lang w:eastAsia="zh-CN"/>
        </w:rPr>
      </w:pPr>
      <w:r w:rsidRPr="00D95AD5">
        <w:rPr>
          <w:rFonts w:asciiTheme="minorEastAsia" w:eastAsiaTheme="minorEastAsia" w:hAnsiTheme="minorEastAsia"/>
          <w:b/>
          <w:lang w:eastAsia="zh-CN"/>
        </w:rPr>
        <w:t xml:space="preserve">1.11 分包 </w:t>
      </w:r>
    </w:p>
    <w:p w:rsidR="00B01FF2" w:rsidRPr="00D95AD5" w:rsidRDefault="004B21CC">
      <w:pPr>
        <w:pStyle w:val="a3"/>
        <w:spacing w:before="160" w:line="364" w:lineRule="auto"/>
        <w:ind w:left="983" w:right="8302"/>
        <w:rPr>
          <w:rFonts w:asciiTheme="minorEastAsia" w:eastAsiaTheme="minorEastAsia" w:hAnsiTheme="minorEastAsia"/>
          <w:lang w:eastAsia="zh-CN"/>
        </w:rPr>
      </w:pPr>
      <w:r w:rsidRPr="00D95AD5">
        <w:rPr>
          <w:rFonts w:asciiTheme="minorEastAsia" w:eastAsiaTheme="minorEastAsia" w:hAnsiTheme="minorEastAsia"/>
          <w:lang w:eastAsia="zh-CN"/>
        </w:rPr>
        <w:t>本项目不允许分包</w:t>
      </w:r>
      <w:r w:rsidRPr="00D95AD5">
        <w:rPr>
          <w:rFonts w:asciiTheme="minorEastAsia" w:eastAsiaTheme="minorEastAsia" w:hAnsiTheme="minorEastAsia"/>
          <w:b/>
          <w:lang w:eastAsia="zh-CN"/>
        </w:rPr>
        <w:t xml:space="preserve">1.12 偏离 </w:t>
      </w:r>
    </w:p>
    <w:p w:rsidR="00B01FF2" w:rsidRPr="00D95AD5" w:rsidRDefault="004B21CC">
      <w:pPr>
        <w:pStyle w:val="a3"/>
        <w:spacing w:before="1" w:line="364" w:lineRule="auto"/>
        <w:ind w:left="503" w:right="1081" w:firstLine="480"/>
        <w:rPr>
          <w:rFonts w:asciiTheme="minorEastAsia" w:eastAsiaTheme="minorEastAsia" w:hAnsiTheme="minorEastAsia"/>
          <w:lang w:eastAsia="zh-CN"/>
        </w:rPr>
      </w:pPr>
      <w:r w:rsidRPr="00D95AD5">
        <w:rPr>
          <w:rFonts w:asciiTheme="minorEastAsia" w:eastAsiaTheme="minorEastAsia" w:hAnsiTheme="minorEastAsia"/>
          <w:spacing w:val="-4"/>
          <w:lang w:eastAsia="zh-CN"/>
        </w:rPr>
        <w:t xml:space="preserve">供应商须知前附表允许磋商响应文件偏离磋商文件某些要求的，偏离应当符合磋商文件规定的偏离范围和幅度。 </w:t>
      </w:r>
    </w:p>
    <w:p w:rsidR="00B01FF2" w:rsidRPr="00D95AD5" w:rsidRDefault="004B21CC" w:rsidP="00344DEB">
      <w:pPr>
        <w:pStyle w:val="a3"/>
        <w:spacing w:before="160" w:line="364" w:lineRule="auto"/>
        <w:ind w:left="983" w:right="8302"/>
        <w:rPr>
          <w:rFonts w:asciiTheme="minorEastAsia" w:eastAsiaTheme="minorEastAsia" w:hAnsiTheme="minorEastAsia"/>
          <w:b/>
          <w:lang w:eastAsia="zh-CN"/>
        </w:rPr>
      </w:pPr>
      <w:r w:rsidRPr="00D95AD5">
        <w:rPr>
          <w:rFonts w:asciiTheme="minorEastAsia" w:eastAsiaTheme="minorEastAsia" w:hAnsiTheme="minorEastAsia"/>
          <w:b/>
          <w:lang w:eastAsia="zh-CN"/>
        </w:rPr>
        <w:t>2</w:t>
      </w:r>
      <w:r w:rsidR="00344DEB" w:rsidRPr="00D95AD5">
        <w:rPr>
          <w:rFonts w:asciiTheme="minorEastAsia" w:eastAsiaTheme="minorEastAsia" w:hAnsiTheme="minorEastAsia" w:hint="eastAsia"/>
          <w:b/>
          <w:lang w:eastAsia="zh-CN"/>
        </w:rPr>
        <w:t>、</w:t>
      </w:r>
      <w:r w:rsidRPr="00D95AD5">
        <w:rPr>
          <w:rFonts w:asciiTheme="minorEastAsia" w:eastAsiaTheme="minorEastAsia" w:hAnsiTheme="minorEastAsia"/>
          <w:b/>
          <w:lang w:eastAsia="zh-CN"/>
        </w:rPr>
        <w:t xml:space="preserve">磋商文件 </w:t>
      </w:r>
    </w:p>
    <w:p w:rsidR="00B01FF2" w:rsidRPr="00D95AD5" w:rsidRDefault="00344DEB" w:rsidP="00344DEB">
      <w:pPr>
        <w:pStyle w:val="a4"/>
        <w:tabs>
          <w:tab w:val="left" w:pos="1344"/>
        </w:tabs>
        <w:spacing w:before="106"/>
        <w:ind w:left="983" w:firstLine="0"/>
        <w:rPr>
          <w:rFonts w:asciiTheme="minorEastAsia" w:eastAsiaTheme="minorEastAsia" w:hAnsiTheme="minorEastAsia"/>
          <w:sz w:val="24"/>
          <w:lang w:eastAsia="zh-CN"/>
        </w:rPr>
      </w:pPr>
      <w:r w:rsidRPr="00D95AD5">
        <w:rPr>
          <w:rFonts w:asciiTheme="minorEastAsia" w:eastAsiaTheme="minorEastAsia" w:hAnsiTheme="minorEastAsia" w:hint="eastAsia"/>
          <w:sz w:val="24"/>
          <w:lang w:eastAsia="zh-CN"/>
        </w:rPr>
        <w:t>2.1</w:t>
      </w:r>
      <w:r w:rsidR="004B21CC" w:rsidRPr="00D95AD5">
        <w:rPr>
          <w:rFonts w:asciiTheme="minorEastAsia" w:eastAsiaTheme="minorEastAsia" w:hAnsiTheme="minorEastAsia"/>
          <w:sz w:val="24"/>
          <w:lang w:eastAsia="zh-CN"/>
        </w:rPr>
        <w:t xml:space="preserve">磋商文件的组成 </w:t>
      </w:r>
    </w:p>
    <w:p w:rsidR="00B01FF2" w:rsidRPr="00D95AD5" w:rsidRDefault="004B21CC">
      <w:pPr>
        <w:pStyle w:val="a3"/>
        <w:spacing w:before="161"/>
        <w:ind w:left="983"/>
        <w:rPr>
          <w:rFonts w:asciiTheme="minorEastAsia" w:eastAsiaTheme="minorEastAsia" w:hAnsiTheme="minorEastAsia"/>
          <w:lang w:eastAsia="zh-CN"/>
        </w:rPr>
      </w:pPr>
      <w:r w:rsidRPr="00D95AD5">
        <w:rPr>
          <w:rFonts w:asciiTheme="minorEastAsia" w:eastAsiaTheme="minorEastAsia" w:hAnsiTheme="minorEastAsia"/>
          <w:lang w:eastAsia="zh-CN"/>
        </w:rPr>
        <w:t xml:space="preserve">  2.1.1 本磋商文件包括： </w:t>
      </w:r>
    </w:p>
    <w:p w:rsidR="00B01FF2" w:rsidRPr="00D95AD5" w:rsidRDefault="004B21CC">
      <w:pPr>
        <w:pStyle w:val="a3"/>
        <w:spacing w:before="160"/>
        <w:ind w:left="983"/>
        <w:rPr>
          <w:rFonts w:asciiTheme="minorEastAsia" w:eastAsiaTheme="minorEastAsia" w:hAnsiTheme="minorEastAsia"/>
          <w:lang w:eastAsia="zh-CN"/>
        </w:rPr>
      </w:pPr>
      <w:r w:rsidRPr="00D95AD5">
        <w:rPr>
          <w:rFonts w:asciiTheme="minorEastAsia" w:eastAsiaTheme="minorEastAsia" w:hAnsiTheme="minorEastAsia"/>
          <w:lang w:eastAsia="zh-CN"/>
        </w:rPr>
        <w:t xml:space="preserve">（1）竞争性磋商公告； </w:t>
      </w:r>
    </w:p>
    <w:p w:rsidR="00B01FF2" w:rsidRPr="00D95AD5" w:rsidRDefault="004B21CC">
      <w:pPr>
        <w:pStyle w:val="a3"/>
        <w:spacing w:before="161"/>
        <w:ind w:left="983"/>
        <w:rPr>
          <w:rFonts w:asciiTheme="minorEastAsia" w:eastAsiaTheme="minorEastAsia" w:hAnsiTheme="minorEastAsia"/>
          <w:lang w:eastAsia="zh-CN"/>
        </w:rPr>
      </w:pPr>
      <w:r w:rsidRPr="00D95AD5">
        <w:rPr>
          <w:rFonts w:asciiTheme="minorEastAsia" w:eastAsiaTheme="minorEastAsia" w:hAnsiTheme="minorEastAsia"/>
          <w:lang w:eastAsia="zh-CN"/>
        </w:rPr>
        <w:t xml:space="preserve">（2）供应商须知； </w:t>
      </w:r>
    </w:p>
    <w:p w:rsidR="00B01FF2" w:rsidRPr="00D95AD5" w:rsidRDefault="004B21CC">
      <w:pPr>
        <w:pStyle w:val="a3"/>
        <w:spacing w:before="160"/>
        <w:ind w:left="983"/>
        <w:rPr>
          <w:rFonts w:asciiTheme="minorEastAsia" w:eastAsiaTheme="minorEastAsia" w:hAnsiTheme="minorEastAsia"/>
          <w:lang w:eastAsia="zh-CN"/>
        </w:rPr>
      </w:pPr>
      <w:r w:rsidRPr="00D95AD5">
        <w:rPr>
          <w:rFonts w:asciiTheme="minorEastAsia" w:eastAsiaTheme="minorEastAsia" w:hAnsiTheme="minorEastAsia"/>
          <w:lang w:eastAsia="zh-CN"/>
        </w:rPr>
        <w:t xml:space="preserve">（3）评审办法； </w:t>
      </w:r>
    </w:p>
    <w:p w:rsidR="00B01FF2" w:rsidRPr="00D95AD5" w:rsidRDefault="004B21CC">
      <w:pPr>
        <w:pStyle w:val="a3"/>
        <w:spacing w:before="161"/>
        <w:ind w:left="983"/>
        <w:rPr>
          <w:rFonts w:asciiTheme="minorEastAsia" w:eastAsiaTheme="minorEastAsia" w:hAnsiTheme="minorEastAsia"/>
          <w:lang w:eastAsia="zh-CN"/>
        </w:rPr>
      </w:pPr>
      <w:r w:rsidRPr="00D95AD5">
        <w:rPr>
          <w:rFonts w:asciiTheme="minorEastAsia" w:eastAsiaTheme="minorEastAsia" w:hAnsiTheme="minorEastAsia"/>
          <w:lang w:eastAsia="zh-CN"/>
        </w:rPr>
        <w:t xml:space="preserve">（4）合同条款及格式； </w:t>
      </w:r>
    </w:p>
    <w:p w:rsidR="00B01FF2" w:rsidRPr="00D95AD5" w:rsidRDefault="004B21CC">
      <w:pPr>
        <w:pStyle w:val="a3"/>
        <w:spacing w:before="160"/>
        <w:ind w:left="983"/>
        <w:rPr>
          <w:rFonts w:asciiTheme="minorEastAsia" w:eastAsiaTheme="minorEastAsia" w:hAnsiTheme="minorEastAsia"/>
          <w:lang w:eastAsia="zh-CN"/>
        </w:rPr>
      </w:pPr>
      <w:r w:rsidRPr="00D95AD5">
        <w:rPr>
          <w:rFonts w:asciiTheme="minorEastAsia" w:eastAsiaTheme="minorEastAsia" w:hAnsiTheme="minorEastAsia"/>
          <w:lang w:eastAsia="zh-CN"/>
        </w:rPr>
        <w:t xml:space="preserve">（5）采购需求 </w:t>
      </w:r>
    </w:p>
    <w:p w:rsidR="00B01FF2" w:rsidRPr="00D95AD5" w:rsidRDefault="004B21CC">
      <w:pPr>
        <w:pStyle w:val="a3"/>
        <w:spacing w:before="161"/>
        <w:ind w:left="983"/>
        <w:rPr>
          <w:rFonts w:asciiTheme="minorEastAsia" w:eastAsiaTheme="minorEastAsia" w:hAnsiTheme="minorEastAsia"/>
          <w:lang w:eastAsia="zh-CN"/>
        </w:rPr>
      </w:pPr>
      <w:r w:rsidRPr="00D95AD5">
        <w:rPr>
          <w:rFonts w:asciiTheme="minorEastAsia" w:eastAsiaTheme="minorEastAsia" w:hAnsiTheme="minorEastAsia"/>
          <w:lang w:eastAsia="zh-CN"/>
        </w:rPr>
        <w:t xml:space="preserve">（6）技术标准和要求； </w:t>
      </w:r>
    </w:p>
    <w:p w:rsidR="00B01FF2" w:rsidRPr="00D95AD5" w:rsidRDefault="004B21CC">
      <w:pPr>
        <w:pStyle w:val="a3"/>
        <w:spacing w:before="160"/>
        <w:ind w:left="983"/>
        <w:rPr>
          <w:rFonts w:asciiTheme="minorEastAsia" w:eastAsiaTheme="minorEastAsia" w:hAnsiTheme="minorEastAsia"/>
          <w:lang w:eastAsia="zh-CN"/>
        </w:rPr>
      </w:pPr>
      <w:r w:rsidRPr="00D95AD5">
        <w:rPr>
          <w:rFonts w:asciiTheme="minorEastAsia" w:eastAsiaTheme="minorEastAsia" w:hAnsiTheme="minorEastAsia"/>
          <w:lang w:eastAsia="zh-CN"/>
        </w:rPr>
        <w:t xml:space="preserve">（7）磋商响应文件格式； </w:t>
      </w:r>
    </w:p>
    <w:p w:rsidR="00B01FF2" w:rsidRPr="00D95AD5" w:rsidRDefault="004B21CC">
      <w:pPr>
        <w:pStyle w:val="a3"/>
        <w:spacing w:before="161"/>
        <w:ind w:left="983"/>
        <w:rPr>
          <w:rFonts w:asciiTheme="minorEastAsia" w:eastAsiaTheme="minorEastAsia" w:hAnsiTheme="minorEastAsia"/>
          <w:lang w:eastAsia="zh-CN"/>
        </w:rPr>
      </w:pPr>
      <w:r w:rsidRPr="00D95AD5">
        <w:rPr>
          <w:rFonts w:asciiTheme="minorEastAsia" w:eastAsiaTheme="minorEastAsia" w:hAnsiTheme="minorEastAsia"/>
          <w:lang w:eastAsia="zh-CN"/>
        </w:rPr>
        <w:t xml:space="preserve">（8）供应商须知前附表规定的其他材料。 </w:t>
      </w:r>
    </w:p>
    <w:p w:rsidR="00B01FF2" w:rsidRPr="00D95AD5" w:rsidRDefault="004B21CC">
      <w:pPr>
        <w:pStyle w:val="a3"/>
        <w:spacing w:before="160" w:line="364" w:lineRule="auto"/>
        <w:ind w:left="503" w:right="1080" w:firstLine="480"/>
        <w:rPr>
          <w:rFonts w:asciiTheme="minorEastAsia" w:eastAsiaTheme="minorEastAsia" w:hAnsiTheme="minorEastAsia"/>
          <w:lang w:eastAsia="zh-CN"/>
        </w:rPr>
      </w:pPr>
      <w:r w:rsidRPr="00D95AD5">
        <w:rPr>
          <w:rFonts w:asciiTheme="minorEastAsia" w:eastAsiaTheme="minorEastAsia" w:hAnsiTheme="minorEastAsia"/>
          <w:lang w:eastAsia="zh-CN"/>
        </w:rPr>
        <w:t>2.1.2 根据本章第 1.10</w:t>
      </w:r>
      <w:r w:rsidRPr="00D95AD5">
        <w:rPr>
          <w:rFonts w:asciiTheme="minorEastAsia" w:eastAsiaTheme="minorEastAsia" w:hAnsiTheme="minorEastAsia"/>
          <w:spacing w:val="-8"/>
          <w:lang w:eastAsia="zh-CN"/>
        </w:rPr>
        <w:t xml:space="preserve"> 款、第 </w:t>
      </w:r>
      <w:r w:rsidRPr="00D95AD5">
        <w:rPr>
          <w:rFonts w:asciiTheme="minorEastAsia" w:eastAsiaTheme="minorEastAsia" w:hAnsiTheme="minorEastAsia"/>
          <w:lang w:eastAsia="zh-CN"/>
        </w:rPr>
        <w:t>2.2 款和第 2.3</w:t>
      </w:r>
      <w:r w:rsidRPr="00D95AD5">
        <w:rPr>
          <w:rFonts w:asciiTheme="minorEastAsia" w:eastAsiaTheme="minorEastAsia" w:hAnsiTheme="minorEastAsia"/>
          <w:spacing w:val="-5"/>
          <w:lang w:eastAsia="zh-CN"/>
        </w:rPr>
        <w:t xml:space="preserve"> 款对磋商文件所作的澄清、修改，构成磋商文件的组成部分。 </w:t>
      </w:r>
    </w:p>
    <w:p w:rsidR="00B01FF2" w:rsidRPr="00D95AD5" w:rsidRDefault="00344DEB" w:rsidP="00344DEB">
      <w:pPr>
        <w:pStyle w:val="a4"/>
        <w:tabs>
          <w:tab w:val="left" w:pos="1344"/>
        </w:tabs>
        <w:spacing w:before="106"/>
        <w:ind w:left="983" w:firstLine="0"/>
        <w:rPr>
          <w:rFonts w:asciiTheme="minorEastAsia" w:eastAsiaTheme="minorEastAsia" w:hAnsiTheme="minorEastAsia"/>
          <w:sz w:val="24"/>
          <w:lang w:eastAsia="zh-CN"/>
        </w:rPr>
      </w:pPr>
      <w:r w:rsidRPr="00D95AD5">
        <w:rPr>
          <w:rFonts w:asciiTheme="minorEastAsia" w:eastAsiaTheme="minorEastAsia" w:hAnsiTheme="minorEastAsia" w:hint="eastAsia"/>
          <w:sz w:val="24"/>
          <w:lang w:eastAsia="zh-CN"/>
        </w:rPr>
        <w:t>2.2</w:t>
      </w:r>
      <w:r w:rsidR="004B21CC" w:rsidRPr="00D95AD5">
        <w:rPr>
          <w:rFonts w:asciiTheme="minorEastAsia" w:eastAsiaTheme="minorEastAsia" w:hAnsiTheme="minorEastAsia"/>
          <w:sz w:val="24"/>
          <w:lang w:eastAsia="zh-CN"/>
        </w:rPr>
        <w:t xml:space="preserve">磋商文件的澄清 </w:t>
      </w:r>
    </w:p>
    <w:p w:rsidR="00B01FF2" w:rsidRPr="00D95AD5" w:rsidRDefault="00344DEB" w:rsidP="00344DEB">
      <w:pPr>
        <w:pStyle w:val="a3"/>
        <w:spacing w:before="160" w:line="364" w:lineRule="auto"/>
        <w:ind w:left="503" w:right="1080" w:firstLine="480"/>
        <w:rPr>
          <w:rFonts w:asciiTheme="minorEastAsia" w:eastAsiaTheme="minorEastAsia" w:hAnsiTheme="minorEastAsia"/>
          <w:lang w:eastAsia="zh-CN"/>
        </w:rPr>
      </w:pPr>
      <w:r w:rsidRPr="00D95AD5">
        <w:rPr>
          <w:rFonts w:asciiTheme="minorEastAsia" w:eastAsiaTheme="minorEastAsia" w:hAnsiTheme="minorEastAsia" w:hint="eastAsia"/>
          <w:lang w:eastAsia="zh-CN"/>
        </w:rPr>
        <w:t>2.2.1</w:t>
      </w:r>
      <w:r w:rsidR="004B21CC" w:rsidRPr="00D95AD5">
        <w:rPr>
          <w:rFonts w:asciiTheme="minorEastAsia" w:eastAsiaTheme="minorEastAsia" w:hAnsiTheme="minorEastAsia"/>
          <w:lang w:eastAsia="zh-CN"/>
        </w:rPr>
        <w:t xml:space="preserve">供应商应仔细阅读和检查磋商文件的全部内容。如发现缺页或附件不全，应及时向采购人提出，以便补齐。如有疑问，应在供应商须知前附表规定的时间前以书面形式（包括信函、电报、传真等可以有形地表现所载内容的形式，下同），要求采购人对磋商文件予以澄清。 </w:t>
      </w:r>
    </w:p>
    <w:p w:rsidR="00B01FF2" w:rsidRPr="00D95AD5" w:rsidRDefault="00344DEB" w:rsidP="00344DEB">
      <w:pPr>
        <w:pStyle w:val="a3"/>
        <w:spacing w:before="160" w:line="364" w:lineRule="auto"/>
        <w:ind w:left="503" w:right="1080" w:firstLine="480"/>
        <w:rPr>
          <w:rFonts w:asciiTheme="minorEastAsia" w:eastAsiaTheme="minorEastAsia" w:hAnsiTheme="minorEastAsia"/>
          <w:lang w:eastAsia="zh-CN"/>
        </w:rPr>
      </w:pPr>
      <w:r w:rsidRPr="00D95AD5">
        <w:rPr>
          <w:rFonts w:asciiTheme="minorEastAsia" w:eastAsiaTheme="minorEastAsia" w:hAnsiTheme="minorEastAsia" w:hint="eastAsia"/>
          <w:lang w:eastAsia="zh-CN"/>
        </w:rPr>
        <w:lastRenderedPageBreak/>
        <w:t>2.2.2</w:t>
      </w:r>
      <w:r w:rsidR="004B21CC" w:rsidRPr="00D95AD5">
        <w:rPr>
          <w:rFonts w:asciiTheme="minorEastAsia" w:eastAsiaTheme="minorEastAsia" w:hAnsiTheme="minorEastAsia"/>
          <w:lang w:eastAsia="zh-CN"/>
        </w:rPr>
        <w:t xml:space="preserve">磋商文件的澄清将以书面形式发给所有购买磋商文件的供应商，但不指明澄清问题的来源。如果澄清发出的时间距供应商须知前附表规定的提交首次响应文件截止时间不足5 天，并且澄清内容影响磋商响应文件编制的，将相应延长提交首次响应文件截止时间。 </w:t>
      </w:r>
    </w:p>
    <w:p w:rsidR="00344DEB" w:rsidRPr="00D95AD5" w:rsidRDefault="00344DEB" w:rsidP="00344DEB">
      <w:pPr>
        <w:pStyle w:val="a3"/>
        <w:spacing w:before="160" w:line="364" w:lineRule="auto"/>
        <w:ind w:left="503" w:right="1080" w:firstLine="480"/>
        <w:rPr>
          <w:rFonts w:asciiTheme="minorEastAsia" w:eastAsiaTheme="minorEastAsia" w:hAnsiTheme="minorEastAsia"/>
          <w:lang w:eastAsia="zh-CN"/>
        </w:rPr>
      </w:pPr>
      <w:r w:rsidRPr="00D95AD5">
        <w:rPr>
          <w:rFonts w:asciiTheme="minorEastAsia" w:eastAsiaTheme="minorEastAsia" w:hAnsiTheme="minorEastAsia" w:hint="eastAsia"/>
          <w:lang w:eastAsia="zh-CN"/>
        </w:rPr>
        <w:t>2.2.3</w:t>
      </w:r>
      <w:r w:rsidR="004B21CC" w:rsidRPr="00D95AD5">
        <w:rPr>
          <w:rFonts w:asciiTheme="minorEastAsia" w:eastAsiaTheme="minorEastAsia" w:hAnsiTheme="minorEastAsia"/>
          <w:lang w:eastAsia="zh-CN"/>
        </w:rPr>
        <w:t xml:space="preserve">供应商在收到澄清后，应在供应商须知前附表规定的时间内以书面形式通知采购 </w:t>
      </w:r>
    </w:p>
    <w:p w:rsidR="00B01FF2" w:rsidRPr="00D95AD5" w:rsidRDefault="004B21CC" w:rsidP="00344DEB">
      <w:pPr>
        <w:pStyle w:val="a3"/>
        <w:spacing w:before="160" w:line="364" w:lineRule="auto"/>
        <w:ind w:left="503" w:right="1080" w:firstLine="480"/>
        <w:rPr>
          <w:rFonts w:asciiTheme="minorEastAsia" w:eastAsiaTheme="minorEastAsia" w:hAnsiTheme="minorEastAsia"/>
          <w:lang w:eastAsia="zh-CN"/>
        </w:rPr>
      </w:pPr>
      <w:r w:rsidRPr="00D95AD5">
        <w:rPr>
          <w:rFonts w:asciiTheme="minorEastAsia" w:eastAsiaTheme="minorEastAsia" w:hAnsiTheme="minorEastAsia"/>
          <w:lang w:eastAsia="zh-CN"/>
        </w:rPr>
        <w:t>人，确认已收到该澄清。</w:t>
      </w:r>
    </w:p>
    <w:p w:rsidR="00B01FF2" w:rsidRPr="00D95AD5" w:rsidRDefault="00A77E0E" w:rsidP="00A77E0E">
      <w:pPr>
        <w:pStyle w:val="a4"/>
        <w:tabs>
          <w:tab w:val="left" w:pos="1344"/>
        </w:tabs>
        <w:spacing w:before="106"/>
        <w:ind w:left="983" w:firstLine="0"/>
        <w:rPr>
          <w:rFonts w:asciiTheme="minorEastAsia" w:eastAsiaTheme="minorEastAsia" w:hAnsiTheme="minorEastAsia"/>
          <w:sz w:val="24"/>
          <w:lang w:eastAsia="zh-CN"/>
        </w:rPr>
      </w:pPr>
      <w:r w:rsidRPr="00D95AD5">
        <w:rPr>
          <w:rFonts w:asciiTheme="minorEastAsia" w:eastAsiaTheme="minorEastAsia" w:hAnsiTheme="minorEastAsia" w:hint="eastAsia"/>
          <w:sz w:val="24"/>
          <w:lang w:eastAsia="zh-CN"/>
        </w:rPr>
        <w:t>2.3</w:t>
      </w:r>
      <w:r w:rsidR="004B21CC" w:rsidRPr="00D95AD5">
        <w:rPr>
          <w:rFonts w:asciiTheme="minorEastAsia" w:eastAsiaTheme="minorEastAsia" w:hAnsiTheme="minorEastAsia"/>
          <w:sz w:val="24"/>
          <w:lang w:eastAsia="zh-CN"/>
        </w:rPr>
        <w:t xml:space="preserve">磋商文件的修改 </w:t>
      </w:r>
    </w:p>
    <w:p w:rsidR="00B01FF2" w:rsidRPr="00D95AD5" w:rsidRDefault="00A77E0E" w:rsidP="00A77E0E">
      <w:pPr>
        <w:pStyle w:val="a3"/>
        <w:spacing w:before="160" w:line="364" w:lineRule="auto"/>
        <w:ind w:left="503" w:right="1080" w:firstLine="480"/>
        <w:rPr>
          <w:rFonts w:asciiTheme="minorEastAsia" w:eastAsiaTheme="minorEastAsia" w:hAnsiTheme="minorEastAsia"/>
          <w:lang w:eastAsia="zh-CN"/>
        </w:rPr>
      </w:pPr>
      <w:r w:rsidRPr="00D95AD5">
        <w:rPr>
          <w:rFonts w:asciiTheme="minorEastAsia" w:eastAsiaTheme="minorEastAsia" w:hAnsiTheme="minorEastAsia" w:hint="eastAsia"/>
          <w:lang w:eastAsia="zh-CN"/>
        </w:rPr>
        <w:t>2.3.1</w:t>
      </w:r>
      <w:r w:rsidR="004B21CC" w:rsidRPr="00D95AD5">
        <w:rPr>
          <w:rFonts w:asciiTheme="minorEastAsia" w:eastAsiaTheme="minorEastAsia" w:hAnsiTheme="minorEastAsia"/>
          <w:lang w:eastAsia="zh-CN"/>
        </w:rPr>
        <w:t xml:space="preserve">采购人可以书面形式修改磋商文件，并通知所有已购买磋商文件的供应商。但如果修改磋商文件的时间距提交首次响应文件截止时间不足 5 天，并且修改内容影响磋商响应文件编制的，将相应延长提交首次响应文件截止时间。 </w:t>
      </w:r>
    </w:p>
    <w:p w:rsidR="00B01FF2" w:rsidRPr="00D95AD5" w:rsidRDefault="00A77E0E" w:rsidP="00A77E0E">
      <w:pPr>
        <w:pStyle w:val="a3"/>
        <w:spacing w:before="160" w:line="364" w:lineRule="auto"/>
        <w:ind w:left="503" w:right="1080" w:firstLine="480"/>
        <w:rPr>
          <w:rFonts w:asciiTheme="minorEastAsia" w:eastAsiaTheme="minorEastAsia" w:hAnsiTheme="minorEastAsia"/>
          <w:lang w:eastAsia="zh-CN"/>
        </w:rPr>
      </w:pPr>
      <w:r w:rsidRPr="00D95AD5">
        <w:rPr>
          <w:rFonts w:asciiTheme="minorEastAsia" w:eastAsiaTheme="minorEastAsia" w:hAnsiTheme="minorEastAsia" w:hint="eastAsia"/>
          <w:lang w:eastAsia="zh-CN"/>
        </w:rPr>
        <w:t>2.3.2</w:t>
      </w:r>
      <w:r w:rsidR="004B21CC" w:rsidRPr="00D95AD5">
        <w:rPr>
          <w:rFonts w:asciiTheme="minorEastAsia" w:eastAsiaTheme="minorEastAsia" w:hAnsiTheme="minorEastAsia"/>
          <w:lang w:eastAsia="zh-CN"/>
        </w:rPr>
        <w:t xml:space="preserve">供应商收到修改内容后，应在供应商须知前附表规定的时间内以书面形式通知采购人，确认已收到该修改。 </w:t>
      </w:r>
    </w:p>
    <w:p w:rsidR="00B01FF2" w:rsidRPr="00D95AD5" w:rsidRDefault="009B5326" w:rsidP="009B5326">
      <w:pPr>
        <w:pStyle w:val="a3"/>
        <w:spacing w:before="160" w:line="364" w:lineRule="auto"/>
        <w:ind w:left="983" w:right="8302"/>
        <w:rPr>
          <w:rFonts w:asciiTheme="minorEastAsia" w:eastAsiaTheme="minorEastAsia" w:hAnsiTheme="minorEastAsia"/>
          <w:b/>
          <w:lang w:eastAsia="zh-CN"/>
        </w:rPr>
      </w:pPr>
      <w:r w:rsidRPr="00D95AD5">
        <w:rPr>
          <w:rFonts w:asciiTheme="minorEastAsia" w:eastAsiaTheme="minorEastAsia" w:hAnsiTheme="minorEastAsia" w:hint="eastAsia"/>
          <w:b/>
          <w:lang w:eastAsia="zh-CN"/>
        </w:rPr>
        <w:t>3、</w:t>
      </w:r>
      <w:r w:rsidR="004B21CC" w:rsidRPr="00D95AD5">
        <w:rPr>
          <w:rFonts w:asciiTheme="minorEastAsia" w:eastAsiaTheme="minorEastAsia" w:hAnsiTheme="minorEastAsia"/>
          <w:b/>
          <w:lang w:eastAsia="zh-CN"/>
        </w:rPr>
        <w:t xml:space="preserve">磋商响应文件 </w:t>
      </w:r>
    </w:p>
    <w:p w:rsidR="00B01FF2" w:rsidRPr="00D95AD5" w:rsidRDefault="009B5326" w:rsidP="00A77E0E">
      <w:pPr>
        <w:pStyle w:val="a4"/>
        <w:tabs>
          <w:tab w:val="left" w:pos="1344"/>
        </w:tabs>
        <w:spacing w:before="106"/>
        <w:ind w:left="983" w:firstLine="0"/>
        <w:rPr>
          <w:rFonts w:asciiTheme="minorEastAsia" w:eastAsiaTheme="minorEastAsia" w:hAnsiTheme="minorEastAsia"/>
          <w:sz w:val="24"/>
          <w:lang w:eastAsia="zh-CN"/>
        </w:rPr>
      </w:pPr>
      <w:r w:rsidRPr="00D95AD5">
        <w:rPr>
          <w:rFonts w:asciiTheme="minorEastAsia" w:eastAsiaTheme="minorEastAsia" w:hAnsiTheme="minorEastAsia" w:hint="eastAsia"/>
          <w:sz w:val="24"/>
          <w:lang w:eastAsia="zh-CN"/>
        </w:rPr>
        <w:t>3.1</w:t>
      </w:r>
      <w:r w:rsidR="004B21CC" w:rsidRPr="00D95AD5">
        <w:rPr>
          <w:rFonts w:asciiTheme="minorEastAsia" w:eastAsiaTheme="minorEastAsia" w:hAnsiTheme="minorEastAsia"/>
          <w:sz w:val="24"/>
          <w:lang w:eastAsia="zh-CN"/>
        </w:rPr>
        <w:t xml:space="preserve">磋商响应文件的组成 </w:t>
      </w:r>
    </w:p>
    <w:p w:rsidR="00B01FF2" w:rsidRPr="00D95AD5" w:rsidRDefault="004B21CC">
      <w:pPr>
        <w:pStyle w:val="a3"/>
        <w:spacing w:before="160"/>
        <w:ind w:left="983"/>
        <w:rPr>
          <w:rFonts w:asciiTheme="minorEastAsia" w:eastAsiaTheme="minorEastAsia" w:hAnsiTheme="minorEastAsia"/>
          <w:lang w:eastAsia="zh-CN"/>
        </w:rPr>
      </w:pPr>
      <w:r w:rsidRPr="00D95AD5">
        <w:rPr>
          <w:rFonts w:asciiTheme="minorEastAsia" w:eastAsiaTheme="minorEastAsia" w:hAnsiTheme="minorEastAsia"/>
          <w:lang w:eastAsia="zh-CN"/>
        </w:rPr>
        <w:t xml:space="preserve">磋商响应文件应包括下列内容： </w:t>
      </w:r>
    </w:p>
    <w:p w:rsidR="00B01FF2" w:rsidRPr="00D95AD5" w:rsidRDefault="004B21CC">
      <w:pPr>
        <w:pStyle w:val="a3"/>
        <w:spacing w:before="161"/>
        <w:ind w:left="983"/>
        <w:rPr>
          <w:rFonts w:asciiTheme="minorEastAsia" w:eastAsiaTheme="minorEastAsia" w:hAnsiTheme="minorEastAsia"/>
          <w:lang w:eastAsia="zh-CN"/>
        </w:rPr>
      </w:pPr>
      <w:r w:rsidRPr="00D95AD5">
        <w:rPr>
          <w:rFonts w:asciiTheme="minorEastAsia" w:eastAsiaTheme="minorEastAsia" w:hAnsiTheme="minorEastAsia"/>
          <w:lang w:eastAsia="zh-CN"/>
        </w:rPr>
        <w:t>（1）报价函及报价函附录；</w:t>
      </w:r>
    </w:p>
    <w:p w:rsidR="00B01FF2" w:rsidRPr="00D95AD5" w:rsidRDefault="004B21CC">
      <w:pPr>
        <w:pStyle w:val="a3"/>
        <w:spacing w:before="160"/>
        <w:ind w:left="983"/>
        <w:rPr>
          <w:rFonts w:asciiTheme="minorEastAsia" w:eastAsiaTheme="minorEastAsia" w:hAnsiTheme="minorEastAsia"/>
          <w:lang w:eastAsia="zh-CN"/>
        </w:rPr>
      </w:pPr>
      <w:r w:rsidRPr="00D95AD5">
        <w:rPr>
          <w:rFonts w:asciiTheme="minorEastAsia" w:eastAsiaTheme="minorEastAsia" w:hAnsiTheme="minorEastAsia"/>
          <w:lang w:eastAsia="zh-CN"/>
        </w:rPr>
        <w:t>（2）法定代表人身份证明或附有法定代表人身份证明的授权委托书</w:t>
      </w:r>
    </w:p>
    <w:p w:rsidR="00B01FF2" w:rsidRPr="00D95AD5" w:rsidRDefault="004B21CC">
      <w:pPr>
        <w:pStyle w:val="a3"/>
        <w:spacing w:before="161"/>
        <w:ind w:left="983"/>
        <w:rPr>
          <w:rFonts w:asciiTheme="minorEastAsia" w:eastAsiaTheme="minorEastAsia" w:hAnsiTheme="minorEastAsia"/>
          <w:lang w:eastAsia="zh-CN"/>
        </w:rPr>
      </w:pPr>
      <w:r w:rsidRPr="00D95AD5">
        <w:rPr>
          <w:rFonts w:asciiTheme="minorEastAsia" w:eastAsiaTheme="minorEastAsia" w:hAnsiTheme="minorEastAsia"/>
          <w:lang w:eastAsia="zh-CN"/>
        </w:rPr>
        <w:t>（3）磋商保证金</w:t>
      </w:r>
    </w:p>
    <w:p w:rsidR="00B01FF2" w:rsidRPr="00D95AD5" w:rsidRDefault="004B21CC">
      <w:pPr>
        <w:pStyle w:val="a3"/>
        <w:spacing w:before="160"/>
        <w:ind w:left="983"/>
        <w:rPr>
          <w:rFonts w:asciiTheme="minorEastAsia" w:eastAsiaTheme="minorEastAsia" w:hAnsiTheme="minorEastAsia"/>
          <w:lang w:eastAsia="zh-CN"/>
        </w:rPr>
      </w:pPr>
      <w:r w:rsidRPr="00D95AD5">
        <w:rPr>
          <w:rFonts w:asciiTheme="minorEastAsia" w:eastAsiaTheme="minorEastAsia" w:hAnsiTheme="minorEastAsia"/>
          <w:lang w:eastAsia="zh-CN"/>
        </w:rPr>
        <w:t>（4）已标价的工程量清单；</w:t>
      </w:r>
    </w:p>
    <w:p w:rsidR="00B01FF2" w:rsidRPr="00D95AD5" w:rsidRDefault="004B21CC">
      <w:pPr>
        <w:pStyle w:val="a3"/>
        <w:spacing w:before="161"/>
        <w:ind w:left="983"/>
        <w:rPr>
          <w:rFonts w:asciiTheme="minorEastAsia" w:eastAsiaTheme="minorEastAsia" w:hAnsiTheme="minorEastAsia"/>
          <w:lang w:eastAsia="zh-CN"/>
        </w:rPr>
      </w:pPr>
      <w:r w:rsidRPr="00D95AD5">
        <w:rPr>
          <w:rFonts w:asciiTheme="minorEastAsia" w:eastAsiaTheme="minorEastAsia" w:hAnsiTheme="minorEastAsia"/>
          <w:lang w:eastAsia="zh-CN"/>
        </w:rPr>
        <w:t>（5）企业业绩；</w:t>
      </w:r>
    </w:p>
    <w:p w:rsidR="00B01FF2" w:rsidRPr="00D95AD5" w:rsidRDefault="004B21CC">
      <w:pPr>
        <w:pStyle w:val="a3"/>
        <w:spacing w:before="160"/>
        <w:ind w:left="983"/>
        <w:rPr>
          <w:rFonts w:asciiTheme="minorEastAsia" w:eastAsiaTheme="minorEastAsia" w:hAnsiTheme="minorEastAsia"/>
          <w:lang w:eastAsia="zh-CN"/>
        </w:rPr>
      </w:pPr>
      <w:r w:rsidRPr="00D95AD5">
        <w:rPr>
          <w:rFonts w:asciiTheme="minorEastAsia" w:eastAsiaTheme="minorEastAsia" w:hAnsiTheme="minorEastAsia"/>
          <w:lang w:eastAsia="zh-CN"/>
        </w:rPr>
        <w:t>（6）项目管理机构</w:t>
      </w:r>
    </w:p>
    <w:p w:rsidR="00B01FF2" w:rsidRPr="00D95AD5" w:rsidRDefault="004B21CC">
      <w:pPr>
        <w:pStyle w:val="a3"/>
        <w:spacing w:before="161"/>
        <w:ind w:left="983"/>
        <w:rPr>
          <w:rFonts w:asciiTheme="minorEastAsia" w:eastAsiaTheme="minorEastAsia" w:hAnsiTheme="minorEastAsia"/>
          <w:lang w:eastAsia="zh-CN"/>
        </w:rPr>
      </w:pPr>
      <w:r w:rsidRPr="00D95AD5">
        <w:rPr>
          <w:rFonts w:asciiTheme="minorEastAsia" w:eastAsiaTheme="minorEastAsia" w:hAnsiTheme="minorEastAsia"/>
          <w:lang w:eastAsia="zh-CN"/>
        </w:rPr>
        <w:t>（7）资格审查资料</w:t>
      </w:r>
    </w:p>
    <w:p w:rsidR="00B01FF2" w:rsidRPr="00D95AD5" w:rsidRDefault="004B21CC">
      <w:pPr>
        <w:pStyle w:val="a3"/>
        <w:spacing w:before="160"/>
        <w:ind w:left="983"/>
        <w:rPr>
          <w:rFonts w:asciiTheme="minorEastAsia" w:eastAsiaTheme="minorEastAsia" w:hAnsiTheme="minorEastAsia"/>
          <w:lang w:eastAsia="zh-CN"/>
        </w:rPr>
      </w:pPr>
      <w:r w:rsidRPr="00D95AD5">
        <w:rPr>
          <w:rFonts w:asciiTheme="minorEastAsia" w:eastAsiaTheme="minorEastAsia" w:hAnsiTheme="minorEastAsia"/>
          <w:lang w:eastAsia="zh-CN"/>
        </w:rPr>
        <w:t>（9）施工组织设计</w:t>
      </w:r>
    </w:p>
    <w:p w:rsidR="00B01FF2" w:rsidRPr="00D95AD5" w:rsidRDefault="004B21CC">
      <w:pPr>
        <w:pStyle w:val="a3"/>
        <w:spacing w:before="161"/>
        <w:ind w:left="983"/>
        <w:rPr>
          <w:rFonts w:asciiTheme="minorEastAsia" w:eastAsiaTheme="minorEastAsia" w:hAnsiTheme="minorEastAsia"/>
          <w:lang w:eastAsia="zh-CN"/>
        </w:rPr>
      </w:pPr>
      <w:r w:rsidRPr="00D95AD5">
        <w:rPr>
          <w:rFonts w:asciiTheme="minorEastAsia" w:eastAsiaTheme="minorEastAsia" w:hAnsiTheme="minorEastAsia"/>
          <w:lang w:eastAsia="zh-CN"/>
        </w:rPr>
        <w:t>（10）其他材料。</w:t>
      </w:r>
    </w:p>
    <w:p w:rsidR="00B01FF2" w:rsidRPr="00D95AD5" w:rsidRDefault="004B21CC">
      <w:pPr>
        <w:pStyle w:val="a3"/>
        <w:spacing w:before="160"/>
        <w:ind w:left="983"/>
        <w:rPr>
          <w:rFonts w:asciiTheme="minorEastAsia" w:eastAsiaTheme="minorEastAsia" w:hAnsiTheme="minorEastAsia"/>
          <w:lang w:eastAsia="zh-CN"/>
        </w:rPr>
      </w:pPr>
      <w:r w:rsidRPr="00D95AD5">
        <w:rPr>
          <w:rFonts w:asciiTheme="minorEastAsia" w:eastAsiaTheme="minorEastAsia" w:hAnsiTheme="minorEastAsia"/>
          <w:lang w:eastAsia="zh-CN"/>
        </w:rPr>
        <w:t>（11）第二次报价（以电子系统提供的格式为准）</w:t>
      </w:r>
    </w:p>
    <w:p w:rsidR="00B01FF2" w:rsidRPr="00D95AD5" w:rsidRDefault="00A77E0E" w:rsidP="0082616E">
      <w:pPr>
        <w:pStyle w:val="a4"/>
        <w:tabs>
          <w:tab w:val="left" w:pos="1344"/>
        </w:tabs>
        <w:spacing w:before="106"/>
        <w:ind w:left="983" w:firstLine="0"/>
        <w:rPr>
          <w:rFonts w:asciiTheme="minorEastAsia" w:eastAsiaTheme="minorEastAsia" w:hAnsiTheme="minorEastAsia"/>
          <w:sz w:val="24"/>
          <w:lang w:eastAsia="zh-CN"/>
        </w:rPr>
      </w:pPr>
      <w:r w:rsidRPr="00D95AD5">
        <w:rPr>
          <w:rFonts w:asciiTheme="minorEastAsia" w:eastAsiaTheme="minorEastAsia" w:hAnsiTheme="minorEastAsia" w:hint="eastAsia"/>
          <w:sz w:val="24"/>
          <w:lang w:eastAsia="zh-CN"/>
        </w:rPr>
        <w:t>3</w:t>
      </w:r>
      <w:r w:rsidR="009B5326" w:rsidRPr="00D95AD5">
        <w:rPr>
          <w:rFonts w:asciiTheme="minorEastAsia" w:eastAsiaTheme="minorEastAsia" w:hAnsiTheme="minorEastAsia" w:hint="eastAsia"/>
          <w:sz w:val="24"/>
          <w:lang w:eastAsia="zh-CN"/>
        </w:rPr>
        <w:t>.2</w:t>
      </w:r>
      <w:r w:rsidR="004B21CC" w:rsidRPr="00D95AD5">
        <w:rPr>
          <w:rFonts w:asciiTheme="minorEastAsia" w:eastAsiaTheme="minorEastAsia" w:hAnsiTheme="minorEastAsia"/>
          <w:sz w:val="24"/>
          <w:lang w:eastAsia="zh-CN"/>
        </w:rPr>
        <w:t xml:space="preserve">投标报价 </w:t>
      </w:r>
    </w:p>
    <w:p w:rsidR="00B01FF2" w:rsidRPr="00D95AD5" w:rsidRDefault="00A77E0E" w:rsidP="00A77E0E">
      <w:pPr>
        <w:pStyle w:val="a3"/>
        <w:spacing w:before="160" w:line="364" w:lineRule="auto"/>
        <w:ind w:left="503" w:right="1080" w:firstLine="480"/>
        <w:rPr>
          <w:rFonts w:asciiTheme="minorEastAsia" w:eastAsiaTheme="minorEastAsia" w:hAnsiTheme="minorEastAsia"/>
          <w:lang w:eastAsia="zh-CN"/>
        </w:rPr>
      </w:pPr>
      <w:r w:rsidRPr="00D95AD5">
        <w:rPr>
          <w:rFonts w:asciiTheme="minorEastAsia" w:eastAsiaTheme="minorEastAsia" w:hAnsiTheme="minorEastAsia" w:hint="eastAsia"/>
          <w:lang w:eastAsia="zh-CN"/>
        </w:rPr>
        <w:t>3.</w:t>
      </w:r>
      <w:r w:rsidR="009B5326" w:rsidRPr="00D95AD5">
        <w:rPr>
          <w:rFonts w:asciiTheme="minorEastAsia" w:eastAsiaTheme="minorEastAsia" w:hAnsiTheme="minorEastAsia" w:hint="eastAsia"/>
          <w:lang w:eastAsia="zh-CN"/>
        </w:rPr>
        <w:t>2.1</w:t>
      </w:r>
      <w:r w:rsidR="004B21CC" w:rsidRPr="00D95AD5">
        <w:rPr>
          <w:rFonts w:asciiTheme="minorEastAsia" w:eastAsiaTheme="minorEastAsia" w:hAnsiTheme="minorEastAsia"/>
          <w:lang w:eastAsia="zh-CN"/>
        </w:rPr>
        <w:t xml:space="preserve">供应商应按第五章“采购需求”的要求填写相应表格。 </w:t>
      </w:r>
    </w:p>
    <w:p w:rsidR="00B01FF2" w:rsidRPr="00D95AD5" w:rsidRDefault="00A77E0E" w:rsidP="00A77E0E">
      <w:pPr>
        <w:pStyle w:val="a3"/>
        <w:spacing w:before="160" w:line="364" w:lineRule="auto"/>
        <w:ind w:left="503" w:right="1080" w:firstLine="480"/>
        <w:rPr>
          <w:rFonts w:asciiTheme="minorEastAsia" w:eastAsiaTheme="minorEastAsia" w:hAnsiTheme="minorEastAsia"/>
          <w:lang w:eastAsia="zh-CN"/>
        </w:rPr>
      </w:pPr>
      <w:r w:rsidRPr="00D95AD5">
        <w:rPr>
          <w:rFonts w:asciiTheme="minorEastAsia" w:eastAsiaTheme="minorEastAsia" w:hAnsiTheme="minorEastAsia" w:hint="eastAsia"/>
          <w:lang w:eastAsia="zh-CN"/>
        </w:rPr>
        <w:t>3.2</w:t>
      </w:r>
      <w:r w:rsidR="009B5326" w:rsidRPr="00D95AD5">
        <w:rPr>
          <w:rFonts w:asciiTheme="minorEastAsia" w:eastAsiaTheme="minorEastAsia" w:hAnsiTheme="minorEastAsia" w:hint="eastAsia"/>
          <w:lang w:eastAsia="zh-CN"/>
        </w:rPr>
        <w:t>.2</w:t>
      </w:r>
      <w:r w:rsidR="004B21CC" w:rsidRPr="00D95AD5">
        <w:rPr>
          <w:rFonts w:asciiTheme="minorEastAsia" w:eastAsiaTheme="minorEastAsia" w:hAnsiTheme="minorEastAsia"/>
          <w:lang w:eastAsia="zh-CN"/>
        </w:rPr>
        <w:t xml:space="preserve">供应商在提交首次响应文件截止时间前修改报价函中的投标总报价，应同时修改第五章“工程量清单”中的相应报价。此修改须符合本章第 4.3 款的有关要求。 </w:t>
      </w:r>
    </w:p>
    <w:p w:rsidR="00B01FF2" w:rsidRPr="00D95AD5" w:rsidRDefault="00A77E0E" w:rsidP="00A77E0E">
      <w:pPr>
        <w:pStyle w:val="a3"/>
        <w:spacing w:before="160" w:line="364" w:lineRule="auto"/>
        <w:ind w:left="503" w:right="1080" w:firstLine="480"/>
        <w:rPr>
          <w:rFonts w:asciiTheme="minorEastAsia" w:eastAsiaTheme="minorEastAsia" w:hAnsiTheme="minorEastAsia"/>
          <w:lang w:eastAsia="zh-CN"/>
        </w:rPr>
      </w:pPr>
      <w:r w:rsidRPr="00D95AD5">
        <w:rPr>
          <w:rFonts w:asciiTheme="minorEastAsia" w:eastAsiaTheme="minorEastAsia" w:hAnsiTheme="minorEastAsia" w:hint="eastAsia"/>
          <w:lang w:eastAsia="zh-CN"/>
        </w:rPr>
        <w:lastRenderedPageBreak/>
        <w:t>3.</w:t>
      </w:r>
      <w:r w:rsidR="009B5326" w:rsidRPr="00D95AD5">
        <w:rPr>
          <w:rFonts w:asciiTheme="minorEastAsia" w:eastAsiaTheme="minorEastAsia" w:hAnsiTheme="minorEastAsia" w:hint="eastAsia"/>
          <w:lang w:eastAsia="zh-CN"/>
        </w:rPr>
        <w:t>2.</w:t>
      </w:r>
      <w:r w:rsidRPr="00D95AD5">
        <w:rPr>
          <w:rFonts w:asciiTheme="minorEastAsia" w:eastAsiaTheme="minorEastAsia" w:hAnsiTheme="minorEastAsia" w:hint="eastAsia"/>
          <w:lang w:eastAsia="zh-CN"/>
        </w:rPr>
        <w:t>3</w:t>
      </w:r>
      <w:r w:rsidR="004B21CC" w:rsidRPr="00D95AD5">
        <w:rPr>
          <w:rFonts w:asciiTheme="minorEastAsia" w:eastAsiaTheme="minorEastAsia" w:hAnsiTheme="minorEastAsia"/>
          <w:lang w:eastAsia="zh-CN"/>
        </w:rPr>
        <w:t xml:space="preserve">供应商按金额报价，响应报价有效范围： </w:t>
      </w:r>
    </w:p>
    <w:p w:rsidR="00A77E0E" w:rsidRPr="00D95AD5" w:rsidRDefault="004B21CC" w:rsidP="00A77E0E">
      <w:pPr>
        <w:spacing w:before="26" w:line="468" w:lineRule="exact"/>
        <w:ind w:left="503" w:right="1081" w:firstLine="480"/>
        <w:rPr>
          <w:rFonts w:asciiTheme="minorEastAsia" w:eastAsiaTheme="minorEastAsia" w:hAnsiTheme="minorEastAsia"/>
          <w:sz w:val="24"/>
          <w:lang w:eastAsia="zh-CN"/>
        </w:rPr>
      </w:pPr>
      <w:r w:rsidRPr="00D95AD5">
        <w:rPr>
          <w:rFonts w:asciiTheme="minorEastAsia" w:eastAsiaTheme="minorEastAsia" w:hAnsiTheme="minorEastAsia"/>
          <w:sz w:val="24"/>
          <w:lang w:eastAsia="zh-CN"/>
        </w:rPr>
        <w:t>供应商的报价有效范围：</w:t>
      </w:r>
      <w:r w:rsidRPr="00D95AD5">
        <w:rPr>
          <w:rFonts w:asciiTheme="minorEastAsia" w:eastAsiaTheme="minorEastAsia" w:hAnsiTheme="minorEastAsia" w:hint="eastAsia"/>
          <w:b/>
          <w:sz w:val="24"/>
          <w:lang w:eastAsia="zh-CN"/>
        </w:rPr>
        <w:t>报价不得超过预算金额（或最高限价），否则其报价无效</w:t>
      </w:r>
      <w:r w:rsidRPr="00D95AD5">
        <w:rPr>
          <w:rFonts w:asciiTheme="minorEastAsia" w:eastAsiaTheme="minorEastAsia" w:hAnsiTheme="minorEastAsia"/>
          <w:sz w:val="24"/>
          <w:lang w:eastAsia="zh-CN"/>
        </w:rPr>
        <w:t>，报</w:t>
      </w:r>
      <w:r w:rsidRPr="00D95AD5">
        <w:rPr>
          <w:rFonts w:asciiTheme="minorEastAsia" w:eastAsiaTheme="minorEastAsia" w:hAnsiTheme="minorEastAsia"/>
          <w:spacing w:val="-8"/>
          <w:sz w:val="24"/>
          <w:lang w:eastAsia="zh-CN"/>
        </w:rPr>
        <w:t xml:space="preserve">价高于预算金额，为无效报价，按无效响应处理。供应商按金额报价，单位为元，所有报价保留二位小数点。 </w:t>
      </w:r>
      <w:r w:rsidRPr="00D95AD5">
        <w:rPr>
          <w:rFonts w:asciiTheme="minorEastAsia" w:eastAsiaTheme="minorEastAsia" w:hAnsiTheme="minorEastAsia"/>
          <w:sz w:val="24"/>
          <w:lang w:eastAsia="zh-CN"/>
        </w:rPr>
        <w:t>工程承包价:成交单位的最后报价（即成交价）为该工程的承包价。</w:t>
      </w:r>
    </w:p>
    <w:p w:rsidR="00B01FF2" w:rsidRPr="00D95AD5" w:rsidRDefault="009B5326" w:rsidP="009B5326">
      <w:pPr>
        <w:pStyle w:val="a4"/>
        <w:tabs>
          <w:tab w:val="left" w:pos="1344"/>
        </w:tabs>
        <w:spacing w:before="106"/>
        <w:ind w:left="983" w:firstLine="0"/>
        <w:rPr>
          <w:rFonts w:asciiTheme="minorEastAsia" w:eastAsiaTheme="minorEastAsia" w:hAnsiTheme="minorEastAsia"/>
          <w:sz w:val="24"/>
          <w:lang w:eastAsia="zh-CN"/>
        </w:rPr>
      </w:pPr>
      <w:r w:rsidRPr="00D95AD5">
        <w:rPr>
          <w:rFonts w:asciiTheme="minorEastAsia" w:eastAsiaTheme="minorEastAsia" w:hAnsiTheme="minorEastAsia" w:hint="eastAsia"/>
          <w:sz w:val="24"/>
          <w:lang w:eastAsia="zh-CN"/>
        </w:rPr>
        <w:t>3.</w:t>
      </w:r>
      <w:r w:rsidR="0082616E" w:rsidRPr="00D95AD5">
        <w:rPr>
          <w:rFonts w:asciiTheme="minorEastAsia" w:eastAsiaTheme="minorEastAsia" w:hAnsiTheme="minorEastAsia" w:hint="eastAsia"/>
          <w:sz w:val="24"/>
          <w:lang w:eastAsia="zh-CN"/>
        </w:rPr>
        <w:t>3</w:t>
      </w:r>
      <w:r w:rsidR="004B21CC" w:rsidRPr="00D95AD5">
        <w:rPr>
          <w:rFonts w:asciiTheme="minorEastAsia" w:eastAsiaTheme="minorEastAsia" w:hAnsiTheme="minorEastAsia"/>
          <w:sz w:val="24"/>
          <w:lang w:eastAsia="zh-CN"/>
        </w:rPr>
        <w:t xml:space="preserve">响应文件有效期 </w:t>
      </w:r>
    </w:p>
    <w:p w:rsidR="00B01FF2" w:rsidRPr="00D95AD5" w:rsidRDefault="009B5326" w:rsidP="009B5326">
      <w:pPr>
        <w:pStyle w:val="a3"/>
        <w:spacing w:before="160" w:line="364" w:lineRule="auto"/>
        <w:ind w:left="503" w:right="1080" w:firstLine="480"/>
        <w:rPr>
          <w:rFonts w:asciiTheme="minorEastAsia" w:eastAsiaTheme="minorEastAsia" w:hAnsiTheme="minorEastAsia"/>
          <w:lang w:eastAsia="zh-CN"/>
        </w:rPr>
      </w:pPr>
      <w:r w:rsidRPr="00D95AD5">
        <w:rPr>
          <w:rFonts w:asciiTheme="minorEastAsia" w:eastAsiaTheme="minorEastAsia" w:hAnsiTheme="minorEastAsia" w:hint="eastAsia"/>
          <w:lang w:eastAsia="zh-CN"/>
        </w:rPr>
        <w:t>3.</w:t>
      </w:r>
      <w:r w:rsidR="0082616E" w:rsidRPr="00D95AD5">
        <w:rPr>
          <w:rFonts w:asciiTheme="minorEastAsia" w:eastAsiaTheme="minorEastAsia" w:hAnsiTheme="minorEastAsia" w:hint="eastAsia"/>
          <w:lang w:eastAsia="zh-CN"/>
        </w:rPr>
        <w:t>3</w:t>
      </w:r>
      <w:r w:rsidRPr="00D95AD5">
        <w:rPr>
          <w:rFonts w:asciiTheme="minorEastAsia" w:eastAsiaTheme="minorEastAsia" w:hAnsiTheme="minorEastAsia" w:hint="eastAsia"/>
          <w:lang w:eastAsia="zh-CN"/>
        </w:rPr>
        <w:t>.1</w:t>
      </w:r>
      <w:r w:rsidR="004B21CC" w:rsidRPr="00D95AD5">
        <w:rPr>
          <w:rFonts w:asciiTheme="minorEastAsia" w:eastAsiaTheme="minorEastAsia" w:hAnsiTheme="minorEastAsia"/>
          <w:lang w:eastAsia="zh-CN"/>
        </w:rPr>
        <w:t xml:space="preserve">除供应商须知前附表另有规定外，响应文件有效期为 90 天。 </w:t>
      </w:r>
    </w:p>
    <w:p w:rsidR="00B01FF2" w:rsidRPr="00D95AD5" w:rsidRDefault="009B5326" w:rsidP="009B5326">
      <w:pPr>
        <w:pStyle w:val="a3"/>
        <w:spacing w:before="160" w:line="364" w:lineRule="auto"/>
        <w:ind w:left="503" w:right="1080" w:firstLine="480"/>
        <w:rPr>
          <w:rFonts w:asciiTheme="minorEastAsia" w:eastAsiaTheme="minorEastAsia" w:hAnsiTheme="minorEastAsia"/>
          <w:lang w:eastAsia="zh-CN"/>
        </w:rPr>
      </w:pPr>
      <w:r w:rsidRPr="00D95AD5">
        <w:rPr>
          <w:rFonts w:asciiTheme="minorEastAsia" w:eastAsiaTheme="minorEastAsia" w:hAnsiTheme="minorEastAsia" w:hint="eastAsia"/>
          <w:lang w:eastAsia="zh-CN"/>
        </w:rPr>
        <w:t>3.</w:t>
      </w:r>
      <w:r w:rsidR="0082616E" w:rsidRPr="00D95AD5">
        <w:rPr>
          <w:rFonts w:asciiTheme="minorEastAsia" w:eastAsiaTheme="minorEastAsia" w:hAnsiTheme="minorEastAsia" w:hint="eastAsia"/>
          <w:lang w:eastAsia="zh-CN"/>
        </w:rPr>
        <w:t>3</w:t>
      </w:r>
      <w:r w:rsidRPr="00D95AD5">
        <w:rPr>
          <w:rFonts w:asciiTheme="minorEastAsia" w:eastAsiaTheme="minorEastAsia" w:hAnsiTheme="minorEastAsia" w:hint="eastAsia"/>
          <w:lang w:eastAsia="zh-CN"/>
        </w:rPr>
        <w:t>.2</w:t>
      </w:r>
      <w:r w:rsidR="004B21CC" w:rsidRPr="00D95AD5">
        <w:rPr>
          <w:rFonts w:asciiTheme="minorEastAsia" w:eastAsiaTheme="minorEastAsia" w:hAnsiTheme="minorEastAsia"/>
          <w:lang w:eastAsia="zh-CN"/>
        </w:rPr>
        <w:t xml:space="preserve">在响应文件有效期内，供应商撤销或修改其磋商响应文件的，应承担磋商文件和法律规定的责任。 </w:t>
      </w:r>
    </w:p>
    <w:p w:rsidR="00B01FF2" w:rsidRPr="00D95AD5" w:rsidRDefault="009B5326" w:rsidP="009B5326">
      <w:pPr>
        <w:pStyle w:val="a3"/>
        <w:spacing w:before="160" w:line="364" w:lineRule="auto"/>
        <w:ind w:left="503" w:right="1080" w:firstLine="480"/>
        <w:rPr>
          <w:rFonts w:asciiTheme="minorEastAsia" w:eastAsiaTheme="minorEastAsia" w:hAnsiTheme="minorEastAsia"/>
          <w:lang w:eastAsia="zh-CN"/>
        </w:rPr>
      </w:pPr>
      <w:r w:rsidRPr="00D95AD5">
        <w:rPr>
          <w:rFonts w:asciiTheme="minorEastAsia" w:eastAsiaTheme="minorEastAsia" w:hAnsiTheme="minorEastAsia" w:hint="eastAsia"/>
          <w:lang w:eastAsia="zh-CN"/>
        </w:rPr>
        <w:t>3.</w:t>
      </w:r>
      <w:r w:rsidR="0082616E" w:rsidRPr="00D95AD5">
        <w:rPr>
          <w:rFonts w:asciiTheme="minorEastAsia" w:eastAsiaTheme="minorEastAsia" w:hAnsiTheme="minorEastAsia" w:hint="eastAsia"/>
          <w:lang w:eastAsia="zh-CN"/>
        </w:rPr>
        <w:t>3</w:t>
      </w:r>
      <w:r w:rsidRPr="00D95AD5">
        <w:rPr>
          <w:rFonts w:asciiTheme="minorEastAsia" w:eastAsiaTheme="minorEastAsia" w:hAnsiTheme="minorEastAsia" w:hint="eastAsia"/>
          <w:lang w:eastAsia="zh-CN"/>
        </w:rPr>
        <w:t>.3</w:t>
      </w:r>
      <w:r w:rsidR="004B21CC" w:rsidRPr="00D95AD5">
        <w:rPr>
          <w:rFonts w:asciiTheme="minorEastAsia" w:eastAsiaTheme="minorEastAsia" w:hAnsiTheme="minorEastAsia"/>
          <w:lang w:eastAsia="zh-CN"/>
        </w:rPr>
        <w:t xml:space="preserve">出现特殊情况需要延长响应文件有效期的，采购人以书面形式通知所有供应商延长响应文件有效期。供应商同意延长的，应相应延长其磋商保证金的有效期，但不得要求或被允许修改或撤销其磋商响应文件；供应商拒绝延长的，其投标失效，但供应商有权收回其磋商保证金。 </w:t>
      </w:r>
    </w:p>
    <w:p w:rsidR="00B01FF2" w:rsidRPr="00D95AD5" w:rsidRDefault="009B5326" w:rsidP="009B5326">
      <w:pPr>
        <w:pStyle w:val="a4"/>
        <w:tabs>
          <w:tab w:val="left" w:pos="1344"/>
        </w:tabs>
        <w:spacing w:before="106"/>
        <w:ind w:left="983" w:firstLine="0"/>
        <w:rPr>
          <w:rFonts w:asciiTheme="minorEastAsia" w:eastAsiaTheme="minorEastAsia" w:hAnsiTheme="minorEastAsia"/>
          <w:sz w:val="24"/>
          <w:lang w:eastAsia="zh-CN"/>
        </w:rPr>
      </w:pPr>
      <w:r w:rsidRPr="00D95AD5">
        <w:rPr>
          <w:rFonts w:asciiTheme="minorEastAsia" w:eastAsiaTheme="minorEastAsia" w:hAnsiTheme="minorEastAsia" w:hint="eastAsia"/>
          <w:sz w:val="24"/>
          <w:lang w:eastAsia="zh-CN"/>
        </w:rPr>
        <w:t>3.</w:t>
      </w:r>
      <w:r w:rsidR="0082616E" w:rsidRPr="00D95AD5">
        <w:rPr>
          <w:rFonts w:asciiTheme="minorEastAsia" w:eastAsiaTheme="minorEastAsia" w:hAnsiTheme="minorEastAsia" w:hint="eastAsia"/>
          <w:sz w:val="24"/>
          <w:lang w:eastAsia="zh-CN"/>
        </w:rPr>
        <w:t>4</w:t>
      </w:r>
      <w:r w:rsidR="004B21CC" w:rsidRPr="00D95AD5">
        <w:rPr>
          <w:rFonts w:asciiTheme="minorEastAsia" w:eastAsiaTheme="minorEastAsia" w:hAnsiTheme="minorEastAsia"/>
          <w:sz w:val="24"/>
          <w:lang w:eastAsia="zh-CN"/>
        </w:rPr>
        <w:t xml:space="preserve">磋商保证金（本项目不做要求） </w:t>
      </w:r>
    </w:p>
    <w:p w:rsidR="00B01FF2" w:rsidRPr="00D95AD5" w:rsidRDefault="009B5326" w:rsidP="009B5326">
      <w:pPr>
        <w:pStyle w:val="a3"/>
        <w:spacing w:before="160" w:line="364" w:lineRule="auto"/>
        <w:ind w:left="503" w:right="1080" w:firstLine="480"/>
        <w:rPr>
          <w:rFonts w:asciiTheme="minorEastAsia" w:eastAsiaTheme="minorEastAsia" w:hAnsiTheme="minorEastAsia"/>
          <w:lang w:eastAsia="zh-CN"/>
        </w:rPr>
      </w:pPr>
      <w:r w:rsidRPr="00D95AD5">
        <w:rPr>
          <w:rFonts w:asciiTheme="minorEastAsia" w:eastAsiaTheme="minorEastAsia" w:hAnsiTheme="minorEastAsia" w:hint="eastAsia"/>
          <w:lang w:eastAsia="zh-CN"/>
        </w:rPr>
        <w:t>3.</w:t>
      </w:r>
      <w:r w:rsidR="0082616E" w:rsidRPr="00D95AD5">
        <w:rPr>
          <w:rFonts w:asciiTheme="minorEastAsia" w:eastAsiaTheme="minorEastAsia" w:hAnsiTheme="minorEastAsia" w:hint="eastAsia"/>
          <w:lang w:eastAsia="zh-CN"/>
        </w:rPr>
        <w:t>4</w:t>
      </w:r>
      <w:r w:rsidRPr="00D95AD5">
        <w:rPr>
          <w:rFonts w:asciiTheme="minorEastAsia" w:eastAsiaTheme="minorEastAsia" w:hAnsiTheme="minorEastAsia" w:hint="eastAsia"/>
          <w:lang w:eastAsia="zh-CN"/>
        </w:rPr>
        <w:t>.1</w:t>
      </w:r>
      <w:r w:rsidR="004B21CC" w:rsidRPr="00D95AD5">
        <w:rPr>
          <w:rFonts w:asciiTheme="minorEastAsia" w:eastAsiaTheme="minorEastAsia" w:hAnsiTheme="minorEastAsia"/>
          <w:lang w:eastAsia="zh-CN"/>
        </w:rPr>
        <w:t xml:space="preserve">供应商须知前附表规定提交磋商保证金的，供应商在提交磋商响应文件的同时，应按供应商须知前附表规定的金额、担保形式和第八章“磋商响应文件格式”规定的或者事先经过采购人认可的磋商保证金格式提交磋商保证金，并作为其磋商响应文件的组成部分。 </w:t>
      </w:r>
    </w:p>
    <w:p w:rsidR="00B01FF2" w:rsidRPr="00D95AD5" w:rsidRDefault="009B5326" w:rsidP="009B5326">
      <w:pPr>
        <w:pStyle w:val="a3"/>
        <w:spacing w:before="160" w:line="364" w:lineRule="auto"/>
        <w:ind w:left="503" w:right="1080" w:firstLine="480"/>
        <w:rPr>
          <w:rFonts w:asciiTheme="minorEastAsia" w:eastAsiaTheme="minorEastAsia" w:hAnsiTheme="minorEastAsia"/>
          <w:lang w:eastAsia="zh-CN"/>
        </w:rPr>
      </w:pPr>
      <w:r w:rsidRPr="00D95AD5">
        <w:rPr>
          <w:rFonts w:asciiTheme="minorEastAsia" w:eastAsiaTheme="minorEastAsia" w:hAnsiTheme="minorEastAsia" w:hint="eastAsia"/>
          <w:lang w:eastAsia="zh-CN"/>
        </w:rPr>
        <w:t>3.</w:t>
      </w:r>
      <w:r w:rsidR="0082616E" w:rsidRPr="00D95AD5">
        <w:rPr>
          <w:rFonts w:asciiTheme="minorEastAsia" w:eastAsiaTheme="minorEastAsia" w:hAnsiTheme="minorEastAsia" w:hint="eastAsia"/>
          <w:lang w:eastAsia="zh-CN"/>
        </w:rPr>
        <w:t>4</w:t>
      </w:r>
      <w:r w:rsidRPr="00D95AD5">
        <w:rPr>
          <w:rFonts w:asciiTheme="minorEastAsia" w:eastAsiaTheme="minorEastAsia" w:hAnsiTheme="minorEastAsia" w:hint="eastAsia"/>
          <w:lang w:eastAsia="zh-CN"/>
        </w:rPr>
        <w:t>.2</w:t>
      </w:r>
      <w:r w:rsidR="004B21CC" w:rsidRPr="00D95AD5">
        <w:rPr>
          <w:rFonts w:asciiTheme="minorEastAsia" w:eastAsiaTheme="minorEastAsia" w:hAnsiTheme="minorEastAsia"/>
          <w:lang w:eastAsia="zh-CN"/>
        </w:rPr>
        <w:t xml:space="preserve">供应商不按本章第 3.4.1 项要求提交磋商保证金的，磋商小组将否决其投标。 </w:t>
      </w:r>
    </w:p>
    <w:p w:rsidR="00B01FF2" w:rsidRPr="00D95AD5" w:rsidRDefault="009B5326" w:rsidP="009B5326">
      <w:pPr>
        <w:pStyle w:val="a3"/>
        <w:spacing w:before="160" w:line="364" w:lineRule="auto"/>
        <w:ind w:left="503" w:right="1080" w:firstLine="480"/>
        <w:rPr>
          <w:rFonts w:asciiTheme="minorEastAsia" w:eastAsiaTheme="minorEastAsia" w:hAnsiTheme="minorEastAsia"/>
          <w:lang w:eastAsia="zh-CN"/>
        </w:rPr>
      </w:pPr>
      <w:r w:rsidRPr="00D95AD5">
        <w:rPr>
          <w:rFonts w:asciiTheme="minorEastAsia" w:eastAsiaTheme="minorEastAsia" w:hAnsiTheme="minorEastAsia" w:hint="eastAsia"/>
          <w:lang w:eastAsia="zh-CN"/>
        </w:rPr>
        <w:t>3.</w:t>
      </w:r>
      <w:r w:rsidR="0082616E" w:rsidRPr="00D95AD5">
        <w:rPr>
          <w:rFonts w:asciiTheme="minorEastAsia" w:eastAsiaTheme="minorEastAsia" w:hAnsiTheme="minorEastAsia" w:hint="eastAsia"/>
          <w:lang w:eastAsia="zh-CN"/>
        </w:rPr>
        <w:t>4</w:t>
      </w:r>
      <w:r w:rsidRPr="00D95AD5">
        <w:rPr>
          <w:rFonts w:asciiTheme="minorEastAsia" w:eastAsiaTheme="minorEastAsia" w:hAnsiTheme="minorEastAsia" w:hint="eastAsia"/>
          <w:lang w:eastAsia="zh-CN"/>
        </w:rPr>
        <w:t>.3</w:t>
      </w:r>
      <w:r w:rsidR="004B21CC" w:rsidRPr="00D95AD5">
        <w:rPr>
          <w:rFonts w:asciiTheme="minorEastAsia" w:eastAsiaTheme="minorEastAsia" w:hAnsiTheme="minorEastAsia"/>
          <w:lang w:eastAsia="zh-CN"/>
        </w:rPr>
        <w:t xml:space="preserve">采购人与成交供应商签订合同后 5 日内，向未成交的供应商和成交供应商退还磋商保证金及同期银行存款利息。 </w:t>
      </w:r>
    </w:p>
    <w:p w:rsidR="00B01FF2" w:rsidRPr="00D95AD5" w:rsidRDefault="009B5326" w:rsidP="009B5326">
      <w:pPr>
        <w:pStyle w:val="a3"/>
        <w:spacing w:before="160" w:line="364" w:lineRule="auto"/>
        <w:ind w:left="503" w:right="1080" w:firstLine="480"/>
        <w:rPr>
          <w:rFonts w:asciiTheme="minorEastAsia" w:eastAsiaTheme="minorEastAsia" w:hAnsiTheme="minorEastAsia"/>
          <w:lang w:eastAsia="zh-CN"/>
        </w:rPr>
      </w:pPr>
      <w:r w:rsidRPr="00D95AD5">
        <w:rPr>
          <w:rFonts w:asciiTheme="minorEastAsia" w:eastAsiaTheme="minorEastAsia" w:hAnsiTheme="minorEastAsia" w:hint="eastAsia"/>
          <w:lang w:eastAsia="zh-CN"/>
        </w:rPr>
        <w:t>3.</w:t>
      </w:r>
      <w:r w:rsidR="0082616E" w:rsidRPr="00D95AD5">
        <w:rPr>
          <w:rFonts w:asciiTheme="minorEastAsia" w:eastAsiaTheme="minorEastAsia" w:hAnsiTheme="minorEastAsia" w:hint="eastAsia"/>
          <w:lang w:eastAsia="zh-CN"/>
        </w:rPr>
        <w:t>4</w:t>
      </w:r>
      <w:r w:rsidRPr="00D95AD5">
        <w:rPr>
          <w:rFonts w:asciiTheme="minorEastAsia" w:eastAsiaTheme="minorEastAsia" w:hAnsiTheme="minorEastAsia" w:hint="eastAsia"/>
          <w:lang w:eastAsia="zh-CN"/>
        </w:rPr>
        <w:t>.4</w:t>
      </w:r>
      <w:r w:rsidR="004B21CC" w:rsidRPr="00D95AD5">
        <w:rPr>
          <w:rFonts w:asciiTheme="minorEastAsia" w:eastAsiaTheme="minorEastAsia" w:hAnsiTheme="minorEastAsia"/>
          <w:lang w:eastAsia="zh-CN"/>
        </w:rPr>
        <w:t xml:space="preserve">有下列情形之一的，磋商保证金将不予退还： </w:t>
      </w:r>
    </w:p>
    <w:p w:rsidR="00B01FF2" w:rsidRPr="00D95AD5" w:rsidRDefault="004B21CC" w:rsidP="009B5326">
      <w:pPr>
        <w:pStyle w:val="a3"/>
        <w:spacing w:before="160" w:line="364" w:lineRule="auto"/>
        <w:ind w:left="503" w:right="1080" w:firstLine="480"/>
        <w:rPr>
          <w:rFonts w:asciiTheme="minorEastAsia" w:eastAsiaTheme="minorEastAsia" w:hAnsiTheme="minorEastAsia"/>
          <w:lang w:eastAsia="zh-CN"/>
        </w:rPr>
      </w:pPr>
      <w:r w:rsidRPr="00D95AD5">
        <w:rPr>
          <w:rFonts w:asciiTheme="minorEastAsia" w:eastAsiaTheme="minorEastAsia" w:hAnsiTheme="minorEastAsia"/>
          <w:lang w:eastAsia="zh-CN"/>
        </w:rPr>
        <w:t xml:space="preserve">（1）供应商在规定的响应文件有效期内撤销或修改其磋商响应文件； </w:t>
      </w:r>
    </w:p>
    <w:p w:rsidR="00B01FF2" w:rsidRPr="00D95AD5" w:rsidRDefault="004B21CC" w:rsidP="009B5326">
      <w:pPr>
        <w:pStyle w:val="a3"/>
        <w:spacing w:before="160" w:line="364" w:lineRule="auto"/>
        <w:ind w:left="503" w:right="1080" w:firstLine="480"/>
        <w:rPr>
          <w:rFonts w:asciiTheme="minorEastAsia" w:eastAsiaTheme="minorEastAsia" w:hAnsiTheme="minorEastAsia"/>
          <w:lang w:eastAsia="zh-CN"/>
        </w:rPr>
      </w:pPr>
      <w:r w:rsidRPr="00D95AD5">
        <w:rPr>
          <w:rFonts w:asciiTheme="minorEastAsia" w:eastAsiaTheme="minorEastAsia" w:hAnsiTheme="minorEastAsia"/>
          <w:lang w:eastAsia="zh-CN"/>
        </w:rPr>
        <w:t xml:space="preserve">（2）成交供应商在收到成交通知书后，无正当理由拒签合同协议书或未按磋商文件规定提交履约担保。 </w:t>
      </w:r>
    </w:p>
    <w:p w:rsidR="00B01FF2" w:rsidRPr="00D95AD5" w:rsidRDefault="009B5326" w:rsidP="009B5326">
      <w:pPr>
        <w:pStyle w:val="a4"/>
        <w:tabs>
          <w:tab w:val="left" w:pos="1344"/>
        </w:tabs>
        <w:spacing w:before="106"/>
        <w:ind w:left="983" w:firstLine="0"/>
        <w:rPr>
          <w:rFonts w:asciiTheme="minorEastAsia" w:eastAsiaTheme="minorEastAsia" w:hAnsiTheme="minorEastAsia"/>
          <w:sz w:val="24"/>
          <w:lang w:eastAsia="zh-CN"/>
        </w:rPr>
      </w:pPr>
      <w:r w:rsidRPr="00D95AD5">
        <w:rPr>
          <w:rFonts w:asciiTheme="minorEastAsia" w:eastAsiaTheme="minorEastAsia" w:hAnsiTheme="minorEastAsia" w:hint="eastAsia"/>
          <w:sz w:val="24"/>
          <w:lang w:eastAsia="zh-CN"/>
        </w:rPr>
        <w:t>3.</w:t>
      </w:r>
      <w:r w:rsidR="0082616E" w:rsidRPr="00D95AD5">
        <w:rPr>
          <w:rFonts w:asciiTheme="minorEastAsia" w:eastAsiaTheme="minorEastAsia" w:hAnsiTheme="minorEastAsia" w:hint="eastAsia"/>
          <w:sz w:val="24"/>
          <w:lang w:eastAsia="zh-CN"/>
        </w:rPr>
        <w:t>5</w:t>
      </w:r>
      <w:r w:rsidR="004B21CC" w:rsidRPr="00D95AD5">
        <w:rPr>
          <w:rFonts w:asciiTheme="minorEastAsia" w:eastAsiaTheme="minorEastAsia" w:hAnsiTheme="minorEastAsia"/>
          <w:sz w:val="24"/>
          <w:lang w:eastAsia="zh-CN"/>
        </w:rPr>
        <w:t xml:space="preserve">磋商响应文件的编制 </w:t>
      </w:r>
    </w:p>
    <w:p w:rsidR="00B01FF2" w:rsidRPr="00D95AD5" w:rsidRDefault="009B5326" w:rsidP="009B5326">
      <w:pPr>
        <w:pStyle w:val="a3"/>
        <w:spacing w:before="160" w:line="364" w:lineRule="auto"/>
        <w:ind w:left="503" w:right="1080" w:firstLine="480"/>
        <w:rPr>
          <w:rFonts w:asciiTheme="minorEastAsia" w:eastAsiaTheme="minorEastAsia" w:hAnsiTheme="minorEastAsia"/>
          <w:lang w:eastAsia="zh-CN"/>
        </w:rPr>
      </w:pPr>
      <w:r w:rsidRPr="00D95AD5">
        <w:rPr>
          <w:rFonts w:asciiTheme="minorEastAsia" w:eastAsiaTheme="minorEastAsia" w:hAnsiTheme="minorEastAsia" w:hint="eastAsia"/>
          <w:lang w:eastAsia="zh-CN"/>
        </w:rPr>
        <w:t>3.</w:t>
      </w:r>
      <w:r w:rsidR="0082616E" w:rsidRPr="00D95AD5">
        <w:rPr>
          <w:rFonts w:asciiTheme="minorEastAsia" w:eastAsiaTheme="minorEastAsia" w:hAnsiTheme="minorEastAsia" w:hint="eastAsia"/>
          <w:lang w:eastAsia="zh-CN"/>
        </w:rPr>
        <w:t>5</w:t>
      </w:r>
      <w:r w:rsidRPr="00D95AD5">
        <w:rPr>
          <w:rFonts w:asciiTheme="minorEastAsia" w:eastAsiaTheme="minorEastAsia" w:hAnsiTheme="minorEastAsia" w:hint="eastAsia"/>
          <w:lang w:eastAsia="zh-CN"/>
        </w:rPr>
        <w:t>.1</w:t>
      </w:r>
      <w:r w:rsidR="004B21CC" w:rsidRPr="00D95AD5">
        <w:rPr>
          <w:rFonts w:asciiTheme="minorEastAsia" w:eastAsiaTheme="minorEastAsia" w:hAnsiTheme="minorEastAsia"/>
          <w:lang w:eastAsia="zh-CN"/>
        </w:rPr>
        <w:t xml:space="preserve">磋商响应文件应按第七章“磋商响应文件格式”进行编写，如有必要，可以增加附页，作为磋商响应文件的组成部分。其中，报价函附录在满足磋商文件实质性要求的基础上，可以提出比磋商文件要求更有利于采购人的承诺。 </w:t>
      </w:r>
    </w:p>
    <w:p w:rsidR="00B01FF2" w:rsidRPr="00D95AD5" w:rsidRDefault="009B5326" w:rsidP="009B5326">
      <w:pPr>
        <w:pStyle w:val="a3"/>
        <w:spacing w:before="160" w:line="364" w:lineRule="auto"/>
        <w:ind w:left="503" w:right="1080" w:firstLine="480"/>
        <w:rPr>
          <w:rFonts w:asciiTheme="minorEastAsia" w:eastAsiaTheme="minorEastAsia" w:hAnsiTheme="minorEastAsia"/>
          <w:lang w:eastAsia="zh-CN"/>
        </w:rPr>
      </w:pPr>
      <w:r w:rsidRPr="00D95AD5">
        <w:rPr>
          <w:rFonts w:asciiTheme="minorEastAsia" w:eastAsiaTheme="minorEastAsia" w:hAnsiTheme="minorEastAsia" w:hint="eastAsia"/>
          <w:lang w:eastAsia="zh-CN"/>
        </w:rPr>
        <w:lastRenderedPageBreak/>
        <w:t>3.</w:t>
      </w:r>
      <w:r w:rsidR="0082616E" w:rsidRPr="00D95AD5">
        <w:rPr>
          <w:rFonts w:asciiTheme="minorEastAsia" w:eastAsiaTheme="minorEastAsia" w:hAnsiTheme="minorEastAsia" w:hint="eastAsia"/>
          <w:lang w:eastAsia="zh-CN"/>
        </w:rPr>
        <w:t>5</w:t>
      </w:r>
      <w:r w:rsidRPr="00D95AD5">
        <w:rPr>
          <w:rFonts w:asciiTheme="minorEastAsia" w:eastAsiaTheme="minorEastAsia" w:hAnsiTheme="minorEastAsia" w:hint="eastAsia"/>
          <w:lang w:eastAsia="zh-CN"/>
        </w:rPr>
        <w:t>.2</w:t>
      </w:r>
      <w:r w:rsidR="004B21CC" w:rsidRPr="00D95AD5">
        <w:rPr>
          <w:rFonts w:asciiTheme="minorEastAsia" w:eastAsiaTheme="minorEastAsia" w:hAnsiTheme="minorEastAsia"/>
          <w:lang w:eastAsia="zh-CN"/>
        </w:rPr>
        <w:t xml:space="preserve">磋商响应文件应当对磋商文件有关工期、响应文件有效期、质量要求、技术标准和要求、招标范围等实质性内容作出响应。 </w:t>
      </w:r>
    </w:p>
    <w:p w:rsidR="00B01FF2" w:rsidRPr="00D95AD5" w:rsidRDefault="009B5326" w:rsidP="009B5326">
      <w:pPr>
        <w:pStyle w:val="a3"/>
        <w:spacing w:before="160" w:line="364" w:lineRule="auto"/>
        <w:ind w:left="503" w:right="1080" w:firstLine="480"/>
        <w:rPr>
          <w:rFonts w:asciiTheme="minorEastAsia" w:eastAsiaTheme="minorEastAsia" w:hAnsiTheme="minorEastAsia"/>
          <w:lang w:eastAsia="zh-CN"/>
        </w:rPr>
      </w:pPr>
      <w:r w:rsidRPr="00D95AD5">
        <w:rPr>
          <w:rFonts w:asciiTheme="minorEastAsia" w:eastAsiaTheme="minorEastAsia" w:hAnsiTheme="minorEastAsia" w:hint="eastAsia"/>
          <w:lang w:eastAsia="zh-CN"/>
        </w:rPr>
        <w:t>3.</w:t>
      </w:r>
      <w:r w:rsidR="0082616E" w:rsidRPr="00D95AD5">
        <w:rPr>
          <w:rFonts w:asciiTheme="minorEastAsia" w:eastAsiaTheme="minorEastAsia" w:hAnsiTheme="minorEastAsia" w:hint="eastAsia"/>
          <w:lang w:eastAsia="zh-CN"/>
        </w:rPr>
        <w:t>5</w:t>
      </w:r>
      <w:r w:rsidRPr="00D95AD5">
        <w:rPr>
          <w:rFonts w:asciiTheme="minorEastAsia" w:eastAsiaTheme="minorEastAsia" w:hAnsiTheme="minorEastAsia" w:hint="eastAsia"/>
          <w:lang w:eastAsia="zh-CN"/>
        </w:rPr>
        <w:t>.3</w:t>
      </w:r>
      <w:r w:rsidR="004B21CC" w:rsidRPr="00D95AD5">
        <w:rPr>
          <w:rFonts w:asciiTheme="minorEastAsia" w:eastAsiaTheme="minorEastAsia" w:hAnsiTheme="minorEastAsia"/>
          <w:lang w:eastAsia="zh-CN"/>
        </w:rPr>
        <w:t xml:space="preserve">磋商文件中明确需签字和盖章的地方均应符合下列要求： </w:t>
      </w:r>
    </w:p>
    <w:p w:rsidR="00B01FF2" w:rsidRPr="00D95AD5" w:rsidRDefault="004B21CC" w:rsidP="009B5326">
      <w:pPr>
        <w:pStyle w:val="a3"/>
        <w:spacing w:before="160" w:line="364" w:lineRule="auto"/>
        <w:ind w:left="503" w:right="1080" w:firstLine="480"/>
        <w:rPr>
          <w:rFonts w:asciiTheme="minorEastAsia" w:eastAsiaTheme="minorEastAsia" w:hAnsiTheme="minorEastAsia"/>
          <w:lang w:eastAsia="zh-CN"/>
        </w:rPr>
      </w:pPr>
      <w:r w:rsidRPr="00D95AD5">
        <w:rPr>
          <w:rFonts w:asciiTheme="minorEastAsia" w:eastAsiaTheme="minorEastAsia" w:hAnsiTheme="minorEastAsia"/>
          <w:lang w:eastAsia="zh-CN"/>
        </w:rPr>
        <w:t xml:space="preserve">（1）电子标盖章要求：使用 CA 锁在响应文件制作工具中逐页加盖单位公章。 </w:t>
      </w:r>
    </w:p>
    <w:p w:rsidR="00B01FF2" w:rsidRPr="00D95AD5" w:rsidRDefault="004B21CC" w:rsidP="009B5326">
      <w:pPr>
        <w:pStyle w:val="a3"/>
        <w:spacing w:before="160" w:line="364" w:lineRule="auto"/>
        <w:ind w:left="503" w:right="1080" w:firstLine="480"/>
        <w:rPr>
          <w:rFonts w:asciiTheme="minorEastAsia" w:eastAsiaTheme="minorEastAsia" w:hAnsiTheme="minorEastAsia"/>
          <w:lang w:eastAsia="zh-CN"/>
        </w:rPr>
      </w:pPr>
      <w:r w:rsidRPr="00D95AD5">
        <w:rPr>
          <w:rFonts w:asciiTheme="minorEastAsia" w:eastAsiaTheme="minorEastAsia" w:hAnsiTheme="minorEastAsia"/>
          <w:lang w:eastAsia="zh-CN"/>
        </w:rPr>
        <w:t xml:space="preserve">（2）电子标签字以下四种形式之一均有效： </w:t>
      </w:r>
    </w:p>
    <w:p w:rsidR="009B5326" w:rsidRPr="00D95AD5" w:rsidRDefault="004B21CC" w:rsidP="009B5326">
      <w:pPr>
        <w:pStyle w:val="a3"/>
        <w:spacing w:before="160" w:line="364" w:lineRule="auto"/>
        <w:ind w:left="503" w:right="1080" w:firstLine="480"/>
        <w:rPr>
          <w:rFonts w:asciiTheme="minorEastAsia" w:eastAsiaTheme="minorEastAsia" w:hAnsiTheme="minorEastAsia"/>
          <w:lang w:eastAsia="zh-CN"/>
        </w:rPr>
      </w:pPr>
      <w:r w:rsidRPr="00D95AD5">
        <w:rPr>
          <w:rFonts w:asciiTheme="minorEastAsia" w:eastAsiaTheme="minorEastAsia" w:hAnsiTheme="minorEastAsia"/>
          <w:lang w:eastAsia="zh-CN"/>
        </w:rPr>
        <w:t>①响应文件制作工具中加盖签名章或签字章；</w:t>
      </w:r>
    </w:p>
    <w:p w:rsidR="00B01FF2" w:rsidRPr="00D95AD5" w:rsidRDefault="004B21CC" w:rsidP="009B5326">
      <w:pPr>
        <w:pStyle w:val="a3"/>
        <w:spacing w:before="160" w:line="364" w:lineRule="auto"/>
        <w:ind w:left="503" w:right="1080" w:firstLine="480"/>
        <w:rPr>
          <w:rFonts w:asciiTheme="minorEastAsia" w:eastAsiaTheme="minorEastAsia" w:hAnsiTheme="minorEastAsia"/>
          <w:lang w:eastAsia="zh-CN"/>
        </w:rPr>
      </w:pPr>
      <w:r w:rsidRPr="00D95AD5">
        <w:rPr>
          <w:rFonts w:asciiTheme="minorEastAsia" w:eastAsiaTheme="minorEastAsia" w:hAnsiTheme="minorEastAsia"/>
          <w:lang w:eastAsia="zh-CN"/>
        </w:rPr>
        <w:t xml:space="preserve">②响应文件制作工具中使用“手写签名”签字； </w:t>
      </w:r>
    </w:p>
    <w:p w:rsidR="00B01FF2" w:rsidRPr="00D95AD5" w:rsidRDefault="004B21CC" w:rsidP="009B5326">
      <w:pPr>
        <w:pStyle w:val="a3"/>
        <w:spacing w:before="160" w:line="364" w:lineRule="auto"/>
        <w:ind w:left="503" w:right="1080" w:firstLine="480"/>
        <w:rPr>
          <w:rFonts w:asciiTheme="minorEastAsia" w:eastAsiaTheme="minorEastAsia" w:hAnsiTheme="minorEastAsia"/>
          <w:lang w:eastAsia="zh-CN"/>
        </w:rPr>
      </w:pPr>
      <w:r w:rsidRPr="00D95AD5">
        <w:rPr>
          <w:rFonts w:asciiTheme="minorEastAsia" w:eastAsiaTheme="minorEastAsia" w:hAnsiTheme="minorEastAsia"/>
          <w:lang w:eastAsia="zh-CN"/>
        </w:rPr>
        <w:t xml:space="preserve">③响应文件打印为文本签字后扫描上传； </w:t>
      </w:r>
    </w:p>
    <w:p w:rsidR="00B01FF2" w:rsidRPr="00D95AD5" w:rsidRDefault="004B21CC" w:rsidP="009B5326">
      <w:pPr>
        <w:pStyle w:val="a3"/>
        <w:spacing w:before="160" w:line="364" w:lineRule="auto"/>
        <w:ind w:left="503" w:right="1080" w:firstLine="480"/>
        <w:rPr>
          <w:rFonts w:asciiTheme="minorEastAsia" w:eastAsiaTheme="minorEastAsia" w:hAnsiTheme="minorEastAsia"/>
          <w:lang w:eastAsia="zh-CN"/>
        </w:rPr>
      </w:pPr>
      <w:r w:rsidRPr="00D95AD5">
        <w:rPr>
          <w:rFonts w:asciiTheme="minorEastAsia" w:eastAsiaTheme="minorEastAsia" w:hAnsiTheme="minorEastAsia"/>
          <w:lang w:eastAsia="zh-CN"/>
        </w:rPr>
        <w:t xml:space="preserve">④响应文件打印为文本盖签名章或签字章后扫描上传。 </w:t>
      </w:r>
    </w:p>
    <w:p w:rsidR="00B01FF2" w:rsidRPr="00D95AD5" w:rsidRDefault="004B21CC" w:rsidP="009B5326">
      <w:pPr>
        <w:pStyle w:val="a3"/>
        <w:spacing w:before="160" w:line="364" w:lineRule="auto"/>
        <w:ind w:left="503" w:right="1080" w:firstLine="480"/>
        <w:rPr>
          <w:rFonts w:asciiTheme="minorEastAsia" w:eastAsiaTheme="minorEastAsia" w:hAnsiTheme="minorEastAsia"/>
          <w:lang w:eastAsia="zh-CN"/>
        </w:rPr>
      </w:pPr>
      <w:r w:rsidRPr="00D95AD5">
        <w:rPr>
          <w:rFonts w:asciiTheme="minorEastAsia" w:eastAsiaTheme="minorEastAsia" w:hAnsiTheme="minorEastAsia"/>
          <w:lang w:eastAsia="zh-CN"/>
        </w:rPr>
        <w:t xml:space="preserve">（3）由委托代理人签字的，响应文件应附有法定代表人授权书。因供应商原因导致无法读取电子版响应文件，视为无效响应。 </w:t>
      </w:r>
    </w:p>
    <w:p w:rsidR="00B01FF2" w:rsidRPr="00D95AD5" w:rsidRDefault="004B21CC" w:rsidP="009B5326">
      <w:pPr>
        <w:pStyle w:val="a3"/>
        <w:spacing w:before="160" w:line="364" w:lineRule="auto"/>
        <w:ind w:left="503" w:right="1080" w:firstLine="480"/>
        <w:rPr>
          <w:rFonts w:asciiTheme="minorEastAsia" w:eastAsiaTheme="minorEastAsia" w:hAnsiTheme="minorEastAsia"/>
          <w:lang w:eastAsia="zh-CN"/>
        </w:rPr>
      </w:pPr>
      <w:r w:rsidRPr="00D95AD5">
        <w:rPr>
          <w:rFonts w:asciiTheme="minorEastAsia" w:eastAsiaTheme="minorEastAsia" w:hAnsiTheme="minorEastAsia"/>
          <w:lang w:eastAsia="zh-CN"/>
        </w:rPr>
        <w:t>（4）没有按要求编写、签字或加盖公章的，其响应文件作无效响应处理。</w:t>
      </w:r>
    </w:p>
    <w:p w:rsidR="00B01FF2" w:rsidRPr="00D95AD5" w:rsidRDefault="004B21CC" w:rsidP="009B5326">
      <w:pPr>
        <w:pStyle w:val="a3"/>
        <w:spacing w:before="160" w:line="364" w:lineRule="auto"/>
        <w:ind w:left="503" w:right="1080" w:firstLine="480"/>
        <w:rPr>
          <w:rFonts w:asciiTheme="minorEastAsia" w:eastAsiaTheme="minorEastAsia" w:hAnsiTheme="minorEastAsia"/>
          <w:lang w:eastAsia="zh-CN"/>
        </w:rPr>
      </w:pPr>
      <w:r w:rsidRPr="00D95AD5">
        <w:rPr>
          <w:rFonts w:asciiTheme="minorEastAsia" w:eastAsiaTheme="minorEastAsia" w:hAnsiTheme="minorEastAsia"/>
          <w:lang w:eastAsia="zh-CN"/>
        </w:rPr>
        <w:t xml:space="preserve">本项目为全流程电子化操作项目：必须使用最新版本的电子投标书编制工具制作电子版响应文件并使用 CA 数字证书（含手机 CA）的电子印章进行签章，且使用 CA 数字证书（含手机 CA）进行加密后在提交响应文件截止时间前上传至交易系统，否则视为无效投标（响应文件制作工具是配合政府采购交易系统制作响应文件的工具。供应商/供应商使用该工具打开从系统下载的招响应文件包【为 wtbwj 格式】，离线编辑完成的响应文件各组成部分导入 pdf 格式签章，最终生成加密的响应文件【为 wenc 格式】）。 </w:t>
      </w:r>
    </w:p>
    <w:p w:rsidR="00B01FF2" w:rsidRPr="00D95AD5" w:rsidRDefault="004B21CC" w:rsidP="009B5326">
      <w:pPr>
        <w:pStyle w:val="a3"/>
        <w:spacing w:before="160" w:line="364" w:lineRule="auto"/>
        <w:ind w:left="503" w:right="1080" w:firstLine="480"/>
        <w:rPr>
          <w:rFonts w:asciiTheme="minorEastAsia" w:eastAsiaTheme="minorEastAsia" w:hAnsiTheme="minorEastAsia"/>
          <w:lang w:eastAsia="zh-CN"/>
        </w:rPr>
      </w:pPr>
      <w:r w:rsidRPr="00D95AD5">
        <w:rPr>
          <w:rFonts w:asciiTheme="minorEastAsia" w:eastAsiaTheme="minorEastAsia" w:hAnsiTheme="minorEastAsia"/>
          <w:lang w:eastAsia="zh-CN"/>
        </w:rPr>
        <w:t xml:space="preserve">电子投标书编制工具、投标工具使用手册及供应商使用手册等均可在海南省政府采购电子化交易管理系统（http://218.77.183.212:8199/u/loginu/）-帮助中心下载。 </w:t>
      </w:r>
    </w:p>
    <w:p w:rsidR="00B01FF2" w:rsidRPr="00D95AD5" w:rsidRDefault="004B21CC" w:rsidP="009B5326">
      <w:pPr>
        <w:pStyle w:val="a3"/>
        <w:spacing w:before="160" w:line="364" w:lineRule="auto"/>
        <w:ind w:left="503" w:right="1080" w:firstLine="480"/>
        <w:rPr>
          <w:rFonts w:asciiTheme="minorEastAsia" w:eastAsiaTheme="minorEastAsia" w:hAnsiTheme="minorEastAsia"/>
          <w:b/>
          <w:lang w:eastAsia="zh-CN"/>
        </w:rPr>
      </w:pPr>
      <w:r w:rsidRPr="00D95AD5">
        <w:rPr>
          <w:rFonts w:asciiTheme="minorEastAsia" w:eastAsiaTheme="minorEastAsia" w:hAnsiTheme="minorEastAsia"/>
          <w:b/>
          <w:lang w:eastAsia="zh-CN"/>
        </w:rPr>
        <w:t xml:space="preserve">4. 磋商 </w:t>
      </w:r>
    </w:p>
    <w:p w:rsidR="00B01FF2" w:rsidRPr="00D95AD5" w:rsidRDefault="009B5326" w:rsidP="009B5326">
      <w:pPr>
        <w:pStyle w:val="a3"/>
        <w:spacing w:before="160" w:line="364" w:lineRule="auto"/>
        <w:ind w:left="503" w:right="1080" w:firstLine="480"/>
        <w:rPr>
          <w:rFonts w:asciiTheme="minorEastAsia" w:eastAsiaTheme="minorEastAsia" w:hAnsiTheme="minorEastAsia"/>
          <w:lang w:eastAsia="zh-CN"/>
        </w:rPr>
      </w:pPr>
      <w:r w:rsidRPr="00D95AD5">
        <w:rPr>
          <w:rFonts w:asciiTheme="minorEastAsia" w:eastAsiaTheme="minorEastAsia" w:hAnsiTheme="minorEastAsia" w:hint="eastAsia"/>
          <w:lang w:eastAsia="zh-CN"/>
        </w:rPr>
        <w:t>4.1</w:t>
      </w:r>
      <w:r w:rsidR="004B21CC" w:rsidRPr="00D95AD5">
        <w:rPr>
          <w:rFonts w:asciiTheme="minorEastAsia" w:eastAsiaTheme="minorEastAsia" w:hAnsiTheme="minorEastAsia"/>
          <w:lang w:eastAsia="zh-CN"/>
        </w:rPr>
        <w:t xml:space="preserve">磋商响应文件的提交 </w:t>
      </w:r>
    </w:p>
    <w:p w:rsidR="00B01FF2" w:rsidRPr="00D95AD5" w:rsidRDefault="009B5326" w:rsidP="009B5326">
      <w:pPr>
        <w:pStyle w:val="a3"/>
        <w:spacing w:before="160" w:line="364" w:lineRule="auto"/>
        <w:ind w:left="503" w:right="1080" w:firstLine="480"/>
        <w:rPr>
          <w:rFonts w:asciiTheme="minorEastAsia" w:eastAsiaTheme="minorEastAsia" w:hAnsiTheme="minorEastAsia"/>
          <w:lang w:eastAsia="zh-CN"/>
        </w:rPr>
      </w:pPr>
      <w:r w:rsidRPr="00D95AD5">
        <w:rPr>
          <w:rFonts w:asciiTheme="minorEastAsia" w:eastAsiaTheme="minorEastAsia" w:hAnsiTheme="minorEastAsia" w:hint="eastAsia"/>
          <w:lang w:eastAsia="zh-CN"/>
        </w:rPr>
        <w:t>4.2</w:t>
      </w:r>
      <w:r w:rsidR="004B21CC" w:rsidRPr="00D95AD5">
        <w:rPr>
          <w:rFonts w:asciiTheme="minorEastAsia" w:eastAsiaTheme="minorEastAsia" w:hAnsiTheme="minorEastAsia"/>
          <w:lang w:eastAsia="zh-CN"/>
        </w:rPr>
        <w:t xml:space="preserve">供应商应在供应商须知前附表规定的提交首次响应文件截止时间前提交磋商响应文件。 </w:t>
      </w:r>
    </w:p>
    <w:p w:rsidR="00B01FF2" w:rsidRPr="00D95AD5" w:rsidRDefault="009B5326" w:rsidP="009B5326">
      <w:pPr>
        <w:pStyle w:val="a3"/>
        <w:spacing w:before="160" w:line="364" w:lineRule="auto"/>
        <w:ind w:left="503" w:right="1080" w:firstLine="480"/>
        <w:rPr>
          <w:rFonts w:asciiTheme="minorEastAsia" w:eastAsiaTheme="minorEastAsia" w:hAnsiTheme="minorEastAsia"/>
          <w:lang w:eastAsia="zh-CN"/>
        </w:rPr>
      </w:pPr>
      <w:r w:rsidRPr="00D95AD5">
        <w:rPr>
          <w:rFonts w:asciiTheme="minorEastAsia" w:eastAsiaTheme="minorEastAsia" w:hAnsiTheme="minorEastAsia" w:hint="eastAsia"/>
          <w:lang w:eastAsia="zh-CN"/>
        </w:rPr>
        <w:t>4.3</w:t>
      </w:r>
      <w:r w:rsidR="004B21CC" w:rsidRPr="00D95AD5">
        <w:rPr>
          <w:rFonts w:asciiTheme="minorEastAsia" w:eastAsiaTheme="minorEastAsia" w:hAnsiTheme="minorEastAsia"/>
          <w:lang w:eastAsia="zh-CN"/>
        </w:rPr>
        <w:t xml:space="preserve">供应商提交磋商响应文件的地点：见供应商须知前附表。 </w:t>
      </w:r>
    </w:p>
    <w:p w:rsidR="00B01FF2" w:rsidRPr="00D95AD5" w:rsidRDefault="009B5326" w:rsidP="009B5326">
      <w:pPr>
        <w:pStyle w:val="a3"/>
        <w:spacing w:before="160" w:line="364" w:lineRule="auto"/>
        <w:ind w:left="503" w:right="1080" w:firstLine="480"/>
        <w:rPr>
          <w:rFonts w:asciiTheme="minorEastAsia" w:eastAsiaTheme="minorEastAsia" w:hAnsiTheme="minorEastAsia"/>
          <w:lang w:eastAsia="zh-CN"/>
        </w:rPr>
      </w:pPr>
      <w:r w:rsidRPr="00D95AD5">
        <w:rPr>
          <w:rFonts w:asciiTheme="minorEastAsia" w:eastAsiaTheme="minorEastAsia" w:hAnsiTheme="minorEastAsia" w:hint="eastAsia"/>
          <w:lang w:eastAsia="zh-CN"/>
        </w:rPr>
        <w:t>4.4</w:t>
      </w:r>
      <w:r w:rsidR="004B21CC" w:rsidRPr="00D95AD5">
        <w:rPr>
          <w:rFonts w:asciiTheme="minorEastAsia" w:eastAsiaTheme="minorEastAsia" w:hAnsiTheme="minorEastAsia"/>
          <w:lang w:eastAsia="zh-CN"/>
        </w:rPr>
        <w:t xml:space="preserve">除供应商须知前附表另有规定外，供应商所提交的磋商响应文件不予退还。 </w:t>
      </w:r>
    </w:p>
    <w:p w:rsidR="00B01FF2" w:rsidRPr="00D95AD5" w:rsidRDefault="009B5326" w:rsidP="009B5326">
      <w:pPr>
        <w:pStyle w:val="a3"/>
        <w:spacing w:before="160" w:line="364" w:lineRule="auto"/>
        <w:ind w:left="503" w:right="1080" w:firstLine="480"/>
        <w:rPr>
          <w:rFonts w:asciiTheme="minorEastAsia" w:eastAsiaTheme="minorEastAsia" w:hAnsiTheme="minorEastAsia"/>
          <w:lang w:eastAsia="zh-CN"/>
        </w:rPr>
      </w:pPr>
      <w:r w:rsidRPr="00D95AD5">
        <w:rPr>
          <w:rFonts w:asciiTheme="minorEastAsia" w:eastAsiaTheme="minorEastAsia" w:hAnsiTheme="minorEastAsia" w:hint="eastAsia"/>
          <w:lang w:eastAsia="zh-CN"/>
        </w:rPr>
        <w:lastRenderedPageBreak/>
        <w:t>4.5</w:t>
      </w:r>
      <w:r w:rsidR="004B21CC" w:rsidRPr="00D95AD5">
        <w:rPr>
          <w:rFonts w:asciiTheme="minorEastAsia" w:eastAsiaTheme="minorEastAsia" w:hAnsiTheme="minorEastAsia"/>
          <w:lang w:eastAsia="zh-CN"/>
        </w:rPr>
        <w:t xml:space="preserve">逾期提交的或者未提交指定地点的磋商响应文件，采购人不予受理。 </w:t>
      </w:r>
    </w:p>
    <w:p w:rsidR="00B01FF2" w:rsidRPr="00D95AD5" w:rsidRDefault="009B5326" w:rsidP="009B5326">
      <w:pPr>
        <w:pStyle w:val="a3"/>
        <w:spacing w:before="160" w:line="364" w:lineRule="auto"/>
        <w:ind w:left="503" w:right="1080" w:firstLine="480"/>
        <w:rPr>
          <w:rFonts w:asciiTheme="minorEastAsia" w:eastAsiaTheme="minorEastAsia" w:hAnsiTheme="minorEastAsia"/>
          <w:lang w:eastAsia="zh-CN"/>
        </w:rPr>
      </w:pPr>
      <w:r w:rsidRPr="00D95AD5">
        <w:rPr>
          <w:rFonts w:asciiTheme="minorEastAsia" w:eastAsiaTheme="minorEastAsia" w:hAnsiTheme="minorEastAsia" w:hint="eastAsia"/>
          <w:lang w:eastAsia="zh-CN"/>
        </w:rPr>
        <w:t>4.6</w:t>
      </w:r>
      <w:r w:rsidR="004B21CC" w:rsidRPr="00D95AD5">
        <w:rPr>
          <w:rFonts w:asciiTheme="minorEastAsia" w:eastAsiaTheme="minorEastAsia" w:hAnsiTheme="minorEastAsia"/>
          <w:lang w:eastAsia="zh-CN"/>
        </w:rPr>
        <w:t>磋商响应文件的修改与撤回</w:t>
      </w:r>
      <w:r w:rsidRPr="00D95AD5">
        <w:rPr>
          <w:rFonts w:asciiTheme="minorEastAsia" w:eastAsiaTheme="minorEastAsia" w:hAnsiTheme="minorEastAsia" w:hint="eastAsia"/>
          <w:lang w:eastAsia="zh-CN"/>
        </w:rPr>
        <w:t>：</w:t>
      </w:r>
      <w:r w:rsidR="004B21CC" w:rsidRPr="00D95AD5">
        <w:rPr>
          <w:rFonts w:asciiTheme="minorEastAsia" w:eastAsiaTheme="minorEastAsia" w:hAnsiTheme="minorEastAsia"/>
          <w:lang w:eastAsia="zh-CN"/>
        </w:rPr>
        <w:t xml:space="preserve"> </w:t>
      </w:r>
    </w:p>
    <w:p w:rsidR="00B01FF2" w:rsidRPr="00D95AD5" w:rsidRDefault="009B5326" w:rsidP="005C0160">
      <w:pPr>
        <w:pStyle w:val="a3"/>
        <w:spacing w:before="160" w:line="364" w:lineRule="auto"/>
        <w:ind w:left="503" w:right="1080" w:firstLine="480"/>
        <w:rPr>
          <w:rFonts w:asciiTheme="minorEastAsia" w:eastAsiaTheme="minorEastAsia" w:hAnsiTheme="minorEastAsia"/>
          <w:lang w:eastAsia="zh-CN"/>
        </w:rPr>
      </w:pPr>
      <w:r w:rsidRPr="00D95AD5">
        <w:rPr>
          <w:rFonts w:asciiTheme="minorEastAsia" w:eastAsiaTheme="minorEastAsia" w:hAnsiTheme="minorEastAsia" w:hint="eastAsia"/>
          <w:lang w:eastAsia="zh-CN"/>
        </w:rPr>
        <w:t>4.6.1</w:t>
      </w:r>
      <w:r w:rsidR="004B21CC" w:rsidRPr="00D95AD5">
        <w:rPr>
          <w:rFonts w:asciiTheme="minorEastAsia" w:eastAsiaTheme="minorEastAsia" w:hAnsiTheme="minorEastAsia"/>
          <w:lang w:eastAsia="zh-CN"/>
        </w:rPr>
        <w:t xml:space="preserve">在供应商须知前附表规定的提交首次响应文件截止时间前，供应商可以修改或撤回已提交的磋商响应文件，但应以书面形式通知采购人。 </w:t>
      </w:r>
    </w:p>
    <w:p w:rsidR="00B01FF2" w:rsidRPr="00D95AD5" w:rsidRDefault="009B5326" w:rsidP="005C0160">
      <w:pPr>
        <w:pStyle w:val="a3"/>
        <w:spacing w:before="160" w:line="364" w:lineRule="auto"/>
        <w:ind w:left="503" w:right="1080" w:firstLine="480"/>
        <w:rPr>
          <w:rFonts w:asciiTheme="minorEastAsia" w:eastAsiaTheme="minorEastAsia" w:hAnsiTheme="minorEastAsia"/>
          <w:lang w:eastAsia="zh-CN"/>
        </w:rPr>
      </w:pPr>
      <w:r w:rsidRPr="00D95AD5">
        <w:rPr>
          <w:rFonts w:asciiTheme="minorEastAsia" w:eastAsiaTheme="minorEastAsia" w:hAnsiTheme="minorEastAsia" w:hint="eastAsia"/>
          <w:lang w:eastAsia="zh-CN"/>
        </w:rPr>
        <w:t>4.6.2</w:t>
      </w:r>
      <w:r w:rsidR="004B21CC" w:rsidRPr="00D95AD5">
        <w:rPr>
          <w:rFonts w:asciiTheme="minorEastAsia" w:eastAsiaTheme="minorEastAsia" w:hAnsiTheme="minorEastAsia"/>
          <w:lang w:eastAsia="zh-CN"/>
        </w:rPr>
        <w:t xml:space="preserve">供应商修改或撤回已提交磋商响应文件的书面通知应按照本章第 3.5.3 项的要求签字或盖章。 </w:t>
      </w:r>
    </w:p>
    <w:p w:rsidR="005C0160" w:rsidRPr="00D95AD5" w:rsidRDefault="009B5326" w:rsidP="005C0160">
      <w:pPr>
        <w:pStyle w:val="a3"/>
        <w:spacing w:before="160" w:line="364" w:lineRule="auto"/>
        <w:ind w:left="503" w:right="1080" w:firstLine="480"/>
        <w:rPr>
          <w:rFonts w:asciiTheme="minorEastAsia" w:eastAsiaTheme="minorEastAsia" w:hAnsiTheme="minorEastAsia"/>
          <w:lang w:eastAsia="zh-CN"/>
        </w:rPr>
      </w:pPr>
      <w:r w:rsidRPr="00D95AD5">
        <w:rPr>
          <w:rFonts w:asciiTheme="minorEastAsia" w:eastAsiaTheme="minorEastAsia" w:hAnsiTheme="minorEastAsia" w:hint="eastAsia"/>
          <w:lang w:eastAsia="zh-CN"/>
        </w:rPr>
        <w:t>4.6.3</w:t>
      </w:r>
      <w:r w:rsidR="004B21CC" w:rsidRPr="00D95AD5">
        <w:rPr>
          <w:rFonts w:asciiTheme="minorEastAsia" w:eastAsiaTheme="minorEastAsia" w:hAnsiTheme="minorEastAsia"/>
          <w:lang w:eastAsia="zh-CN"/>
        </w:rPr>
        <w:t>供应商撤回磋商响应文件的，采购人自收到供应商书面撤回通知之日起 5 日内退还已收取的磋商保证金。</w:t>
      </w:r>
    </w:p>
    <w:p w:rsidR="00B01FF2" w:rsidRPr="00D95AD5" w:rsidRDefault="005C0160" w:rsidP="005C0160">
      <w:pPr>
        <w:pStyle w:val="a3"/>
        <w:spacing w:before="160" w:line="364" w:lineRule="auto"/>
        <w:ind w:left="503" w:right="1080" w:firstLine="480"/>
        <w:rPr>
          <w:rFonts w:asciiTheme="minorEastAsia" w:eastAsiaTheme="minorEastAsia" w:hAnsiTheme="minorEastAsia"/>
          <w:lang w:eastAsia="zh-CN"/>
        </w:rPr>
      </w:pPr>
      <w:r w:rsidRPr="00D95AD5">
        <w:rPr>
          <w:rFonts w:asciiTheme="minorEastAsia" w:eastAsiaTheme="minorEastAsia" w:hAnsiTheme="minorEastAsia" w:hint="eastAsia"/>
          <w:lang w:eastAsia="zh-CN"/>
        </w:rPr>
        <w:t>4.6.4</w:t>
      </w:r>
      <w:r w:rsidR="004B21CC" w:rsidRPr="00D95AD5">
        <w:rPr>
          <w:rFonts w:asciiTheme="minorEastAsia" w:eastAsiaTheme="minorEastAsia" w:hAnsiTheme="minorEastAsia"/>
          <w:lang w:eastAsia="zh-CN"/>
        </w:rPr>
        <w:t xml:space="preserve">修改的内容为磋商响应文件的组成部分。修改的磋商响应文件应按照本章第 3 条、第 4 条规定进行编制、密封、标记和提交，并标明“修改”字样。 </w:t>
      </w:r>
    </w:p>
    <w:p w:rsidR="00B01FF2" w:rsidRPr="00D95AD5" w:rsidRDefault="004B21CC" w:rsidP="005C0160">
      <w:pPr>
        <w:pStyle w:val="a3"/>
        <w:spacing w:before="160" w:line="364" w:lineRule="auto"/>
        <w:ind w:left="503" w:right="1080" w:firstLine="480"/>
        <w:rPr>
          <w:rFonts w:asciiTheme="minorEastAsia" w:eastAsiaTheme="minorEastAsia" w:hAnsiTheme="minorEastAsia"/>
          <w:b/>
          <w:lang w:eastAsia="zh-CN"/>
        </w:rPr>
      </w:pPr>
      <w:r w:rsidRPr="00D95AD5">
        <w:rPr>
          <w:rFonts w:asciiTheme="minorEastAsia" w:eastAsiaTheme="minorEastAsia" w:hAnsiTheme="minorEastAsia"/>
          <w:b/>
          <w:lang w:eastAsia="zh-CN"/>
        </w:rPr>
        <w:t>5</w:t>
      </w:r>
      <w:r w:rsidR="005C0160" w:rsidRPr="00D95AD5">
        <w:rPr>
          <w:rFonts w:asciiTheme="minorEastAsia" w:eastAsiaTheme="minorEastAsia" w:hAnsiTheme="minorEastAsia" w:hint="eastAsia"/>
          <w:b/>
          <w:lang w:eastAsia="zh-CN"/>
        </w:rPr>
        <w:t>、</w:t>
      </w:r>
      <w:r w:rsidRPr="00D95AD5">
        <w:rPr>
          <w:rFonts w:asciiTheme="minorEastAsia" w:eastAsiaTheme="minorEastAsia" w:hAnsiTheme="minorEastAsia"/>
          <w:b/>
          <w:lang w:eastAsia="zh-CN"/>
        </w:rPr>
        <w:t xml:space="preserve">签到 </w:t>
      </w:r>
    </w:p>
    <w:p w:rsidR="00B01FF2" w:rsidRPr="00D95AD5" w:rsidRDefault="005C0160" w:rsidP="005C0160">
      <w:pPr>
        <w:pStyle w:val="a3"/>
        <w:spacing w:before="160" w:line="364" w:lineRule="auto"/>
        <w:ind w:left="503" w:right="1080" w:firstLine="480"/>
        <w:rPr>
          <w:rFonts w:asciiTheme="minorEastAsia" w:eastAsiaTheme="minorEastAsia" w:hAnsiTheme="minorEastAsia"/>
          <w:lang w:eastAsia="zh-CN"/>
        </w:rPr>
      </w:pPr>
      <w:r w:rsidRPr="00D95AD5">
        <w:rPr>
          <w:rFonts w:asciiTheme="minorEastAsia" w:eastAsiaTheme="minorEastAsia" w:hAnsiTheme="minorEastAsia" w:hint="eastAsia"/>
          <w:lang w:eastAsia="zh-CN"/>
        </w:rPr>
        <w:t>5.1</w:t>
      </w:r>
      <w:r w:rsidR="004B21CC" w:rsidRPr="00D95AD5">
        <w:rPr>
          <w:rFonts w:asciiTheme="minorEastAsia" w:eastAsiaTheme="minorEastAsia" w:hAnsiTheme="minorEastAsia"/>
          <w:lang w:eastAsia="zh-CN"/>
        </w:rPr>
        <w:t xml:space="preserve">签到要求 </w:t>
      </w:r>
    </w:p>
    <w:p w:rsidR="00B01FF2" w:rsidRPr="00D95AD5" w:rsidRDefault="004B21CC" w:rsidP="005C0160">
      <w:pPr>
        <w:pStyle w:val="a3"/>
        <w:spacing w:before="160" w:line="364" w:lineRule="auto"/>
        <w:ind w:left="503" w:right="1080" w:firstLine="480"/>
        <w:rPr>
          <w:rFonts w:asciiTheme="minorEastAsia" w:eastAsiaTheme="minorEastAsia" w:hAnsiTheme="minorEastAsia"/>
          <w:lang w:eastAsia="zh-CN"/>
        </w:rPr>
      </w:pPr>
      <w:r w:rsidRPr="00D95AD5">
        <w:rPr>
          <w:rFonts w:asciiTheme="minorEastAsia" w:eastAsiaTheme="minorEastAsia" w:hAnsiTheme="minorEastAsia"/>
          <w:lang w:eastAsia="zh-CN"/>
        </w:rPr>
        <w:t xml:space="preserve">开标（签到）倒计时结束前投标供应商必须完成签到，要求在签到页面进行电子签章。供应商未签到，作为无效响应处理 </w:t>
      </w:r>
    </w:p>
    <w:p w:rsidR="00B01FF2" w:rsidRPr="00D95AD5" w:rsidRDefault="005C0160" w:rsidP="005C0160">
      <w:pPr>
        <w:pStyle w:val="a3"/>
        <w:spacing w:before="160" w:line="364" w:lineRule="auto"/>
        <w:ind w:left="503" w:right="1080" w:firstLine="480"/>
        <w:rPr>
          <w:rFonts w:asciiTheme="minorEastAsia" w:eastAsiaTheme="minorEastAsia" w:hAnsiTheme="minorEastAsia"/>
          <w:lang w:eastAsia="zh-CN"/>
        </w:rPr>
      </w:pPr>
      <w:r w:rsidRPr="00D95AD5">
        <w:rPr>
          <w:rFonts w:asciiTheme="minorEastAsia" w:eastAsiaTheme="minorEastAsia" w:hAnsiTheme="minorEastAsia" w:hint="eastAsia"/>
          <w:lang w:eastAsia="zh-CN"/>
        </w:rPr>
        <w:t>5.2</w:t>
      </w:r>
      <w:r w:rsidR="004B21CC" w:rsidRPr="00D95AD5">
        <w:rPr>
          <w:rFonts w:asciiTheme="minorEastAsia" w:eastAsiaTheme="minorEastAsia" w:hAnsiTheme="minorEastAsia"/>
          <w:lang w:eastAsia="zh-CN"/>
        </w:rPr>
        <w:t xml:space="preserve">签到程序 </w:t>
      </w:r>
    </w:p>
    <w:p w:rsidR="00B01FF2" w:rsidRPr="00D95AD5" w:rsidRDefault="004B21CC" w:rsidP="005C0160">
      <w:pPr>
        <w:pStyle w:val="a3"/>
        <w:spacing w:before="160" w:line="364" w:lineRule="auto"/>
        <w:ind w:left="503" w:right="1080" w:firstLine="480"/>
        <w:rPr>
          <w:rFonts w:asciiTheme="minorEastAsia" w:eastAsiaTheme="minorEastAsia" w:hAnsiTheme="minorEastAsia"/>
          <w:lang w:eastAsia="zh-CN"/>
        </w:rPr>
      </w:pPr>
      <w:r w:rsidRPr="00D95AD5">
        <w:rPr>
          <w:rFonts w:asciiTheme="minorEastAsia" w:eastAsiaTheme="minorEastAsia" w:hAnsiTheme="minorEastAsia"/>
          <w:lang w:eastAsia="zh-CN"/>
        </w:rPr>
        <w:t xml:space="preserve">按全程线上远程开标-海南政府采购网(www.ccgp-hainan.gov.cn)-海南省政府采购电子化交易管理系统（新）进行。 </w:t>
      </w:r>
    </w:p>
    <w:p w:rsidR="00B01FF2" w:rsidRPr="00D95AD5" w:rsidRDefault="005C0160" w:rsidP="005C0160">
      <w:pPr>
        <w:pStyle w:val="a3"/>
        <w:spacing w:before="160" w:line="364" w:lineRule="auto"/>
        <w:ind w:left="503" w:right="1080" w:firstLine="480"/>
        <w:rPr>
          <w:rFonts w:asciiTheme="minorEastAsia" w:eastAsiaTheme="minorEastAsia" w:hAnsiTheme="minorEastAsia"/>
          <w:lang w:eastAsia="zh-CN"/>
        </w:rPr>
      </w:pPr>
      <w:r w:rsidRPr="00D95AD5">
        <w:rPr>
          <w:rFonts w:asciiTheme="minorEastAsia" w:eastAsiaTheme="minorEastAsia" w:hAnsiTheme="minorEastAsia" w:hint="eastAsia"/>
          <w:lang w:eastAsia="zh-CN"/>
        </w:rPr>
        <w:t>5.3</w:t>
      </w:r>
      <w:r w:rsidR="004B21CC" w:rsidRPr="00D95AD5">
        <w:rPr>
          <w:rFonts w:asciiTheme="minorEastAsia" w:eastAsiaTheme="minorEastAsia" w:hAnsiTheme="minorEastAsia"/>
          <w:lang w:eastAsia="zh-CN"/>
        </w:rPr>
        <w:t xml:space="preserve">签到异议 </w:t>
      </w:r>
    </w:p>
    <w:p w:rsidR="00B01FF2" w:rsidRPr="00D95AD5" w:rsidRDefault="004B21CC" w:rsidP="005C0160">
      <w:pPr>
        <w:pStyle w:val="a3"/>
        <w:spacing w:before="160" w:line="364" w:lineRule="auto"/>
        <w:ind w:left="503" w:right="1080" w:firstLine="480"/>
        <w:rPr>
          <w:rFonts w:asciiTheme="minorEastAsia" w:eastAsiaTheme="minorEastAsia" w:hAnsiTheme="minorEastAsia"/>
          <w:lang w:eastAsia="zh-CN"/>
        </w:rPr>
      </w:pPr>
      <w:r w:rsidRPr="00D95AD5">
        <w:rPr>
          <w:rFonts w:asciiTheme="minorEastAsia" w:eastAsiaTheme="minorEastAsia" w:hAnsiTheme="minorEastAsia"/>
          <w:lang w:eastAsia="zh-CN"/>
        </w:rPr>
        <w:t xml:space="preserve">供应商对签到有异议的，应当在现场提出，采购人当场作出答复，并制作记录。 </w:t>
      </w:r>
    </w:p>
    <w:p w:rsidR="00B01FF2" w:rsidRPr="00D95AD5" w:rsidRDefault="004B21CC" w:rsidP="005C0160">
      <w:pPr>
        <w:pStyle w:val="a3"/>
        <w:spacing w:before="160" w:line="364" w:lineRule="auto"/>
        <w:ind w:left="503" w:right="1080" w:firstLine="480"/>
        <w:rPr>
          <w:rFonts w:asciiTheme="minorEastAsia" w:eastAsiaTheme="minorEastAsia" w:hAnsiTheme="minorEastAsia"/>
          <w:b/>
          <w:lang w:eastAsia="zh-CN"/>
        </w:rPr>
      </w:pPr>
      <w:r w:rsidRPr="00D95AD5">
        <w:rPr>
          <w:rFonts w:asciiTheme="minorEastAsia" w:eastAsiaTheme="minorEastAsia" w:hAnsiTheme="minorEastAsia"/>
          <w:b/>
          <w:lang w:eastAsia="zh-CN"/>
        </w:rPr>
        <w:t xml:space="preserve">6. 评审 </w:t>
      </w:r>
    </w:p>
    <w:p w:rsidR="00B01FF2" w:rsidRPr="00D95AD5" w:rsidRDefault="005C0160" w:rsidP="005C0160">
      <w:pPr>
        <w:pStyle w:val="a3"/>
        <w:spacing w:before="160" w:line="364" w:lineRule="auto"/>
        <w:ind w:left="503" w:right="1080" w:firstLine="480"/>
        <w:rPr>
          <w:rFonts w:asciiTheme="minorEastAsia" w:eastAsiaTheme="minorEastAsia" w:hAnsiTheme="minorEastAsia"/>
          <w:lang w:eastAsia="zh-CN"/>
        </w:rPr>
      </w:pPr>
      <w:r w:rsidRPr="00D95AD5">
        <w:rPr>
          <w:rFonts w:asciiTheme="minorEastAsia" w:eastAsiaTheme="minorEastAsia" w:hAnsiTheme="minorEastAsia" w:hint="eastAsia"/>
          <w:lang w:eastAsia="zh-CN"/>
        </w:rPr>
        <w:t>6.1</w:t>
      </w:r>
      <w:r w:rsidR="004B21CC" w:rsidRPr="00D95AD5">
        <w:rPr>
          <w:rFonts w:asciiTheme="minorEastAsia" w:eastAsiaTheme="minorEastAsia" w:hAnsiTheme="minorEastAsia"/>
          <w:lang w:eastAsia="zh-CN"/>
        </w:rPr>
        <w:t xml:space="preserve">磋商小组 </w:t>
      </w:r>
    </w:p>
    <w:p w:rsidR="00B01FF2" w:rsidRPr="00D95AD5" w:rsidRDefault="005C0160" w:rsidP="005C0160">
      <w:pPr>
        <w:pStyle w:val="a3"/>
        <w:spacing w:before="160" w:line="364" w:lineRule="auto"/>
        <w:ind w:left="503" w:right="1080" w:firstLine="480"/>
        <w:rPr>
          <w:rFonts w:asciiTheme="minorEastAsia" w:eastAsiaTheme="minorEastAsia" w:hAnsiTheme="minorEastAsia"/>
          <w:lang w:eastAsia="zh-CN"/>
        </w:rPr>
      </w:pPr>
      <w:r w:rsidRPr="00D95AD5">
        <w:rPr>
          <w:rFonts w:asciiTheme="minorEastAsia" w:eastAsiaTheme="minorEastAsia" w:hAnsiTheme="minorEastAsia" w:hint="eastAsia"/>
          <w:lang w:eastAsia="zh-CN"/>
        </w:rPr>
        <w:t>6.1.1</w:t>
      </w:r>
      <w:r w:rsidR="004B21CC" w:rsidRPr="00D95AD5">
        <w:rPr>
          <w:rFonts w:asciiTheme="minorEastAsia" w:eastAsiaTheme="minorEastAsia" w:hAnsiTheme="minorEastAsia"/>
          <w:lang w:eastAsia="zh-CN"/>
        </w:rPr>
        <w:t xml:space="preserve">评审由采购人依法组建的磋商小组负责。磋商小组由采购人或其委托的采购代理机构熟悉相关业务的代表，以及有关技术、经济等方面的专家组成。磋商小组成员人数以及技术、经济等方面专家的确定方式见供应商须知前附表。 </w:t>
      </w:r>
    </w:p>
    <w:p w:rsidR="00B01FF2" w:rsidRPr="00D95AD5" w:rsidRDefault="005C0160" w:rsidP="005C0160">
      <w:pPr>
        <w:pStyle w:val="a3"/>
        <w:spacing w:before="160" w:line="364" w:lineRule="auto"/>
        <w:ind w:left="503" w:right="1080" w:firstLine="480"/>
        <w:rPr>
          <w:rFonts w:asciiTheme="minorEastAsia" w:eastAsiaTheme="minorEastAsia" w:hAnsiTheme="minorEastAsia"/>
          <w:lang w:eastAsia="zh-CN"/>
        </w:rPr>
      </w:pPr>
      <w:r w:rsidRPr="00D95AD5">
        <w:rPr>
          <w:rFonts w:asciiTheme="minorEastAsia" w:eastAsiaTheme="minorEastAsia" w:hAnsiTheme="minorEastAsia" w:hint="eastAsia"/>
          <w:lang w:eastAsia="zh-CN"/>
        </w:rPr>
        <w:t>6.1.2</w:t>
      </w:r>
      <w:r w:rsidR="004B21CC" w:rsidRPr="00D95AD5">
        <w:rPr>
          <w:rFonts w:asciiTheme="minorEastAsia" w:eastAsiaTheme="minorEastAsia" w:hAnsiTheme="minorEastAsia"/>
          <w:lang w:eastAsia="zh-CN"/>
        </w:rPr>
        <w:t xml:space="preserve">磋商小组成员有下列情形之一的，应当回避： </w:t>
      </w:r>
    </w:p>
    <w:p w:rsidR="00B01FF2" w:rsidRPr="00D95AD5" w:rsidRDefault="004B21CC" w:rsidP="005C0160">
      <w:pPr>
        <w:pStyle w:val="a3"/>
        <w:spacing w:before="160" w:line="364" w:lineRule="auto"/>
        <w:ind w:left="503" w:right="1080" w:firstLine="480"/>
        <w:rPr>
          <w:rFonts w:asciiTheme="minorEastAsia" w:eastAsiaTheme="minorEastAsia" w:hAnsiTheme="minorEastAsia"/>
          <w:lang w:eastAsia="zh-CN"/>
        </w:rPr>
      </w:pPr>
      <w:r w:rsidRPr="00D95AD5">
        <w:rPr>
          <w:rFonts w:asciiTheme="minorEastAsia" w:eastAsiaTheme="minorEastAsia" w:hAnsiTheme="minorEastAsia"/>
          <w:lang w:eastAsia="zh-CN"/>
        </w:rPr>
        <w:lastRenderedPageBreak/>
        <w:t xml:space="preserve">（1）供应商或供应商主要负责人的近亲属； </w:t>
      </w:r>
    </w:p>
    <w:p w:rsidR="00B01FF2" w:rsidRPr="00D95AD5" w:rsidRDefault="004B21CC" w:rsidP="005C0160">
      <w:pPr>
        <w:pStyle w:val="a3"/>
        <w:spacing w:before="160" w:line="364" w:lineRule="auto"/>
        <w:ind w:left="503" w:right="1080" w:firstLine="480"/>
        <w:rPr>
          <w:rFonts w:asciiTheme="minorEastAsia" w:eastAsiaTheme="minorEastAsia" w:hAnsiTheme="minorEastAsia"/>
          <w:lang w:eastAsia="zh-CN"/>
        </w:rPr>
      </w:pPr>
      <w:r w:rsidRPr="00D95AD5">
        <w:rPr>
          <w:rFonts w:asciiTheme="minorEastAsia" w:eastAsiaTheme="minorEastAsia" w:hAnsiTheme="minorEastAsia"/>
          <w:lang w:eastAsia="zh-CN"/>
        </w:rPr>
        <w:t xml:space="preserve">（2）项目主管部门或者行政监督部门的人员； </w:t>
      </w:r>
    </w:p>
    <w:p w:rsidR="00B01FF2" w:rsidRPr="00D95AD5" w:rsidRDefault="004B21CC" w:rsidP="005C0160">
      <w:pPr>
        <w:pStyle w:val="a3"/>
        <w:spacing w:before="160" w:line="364" w:lineRule="auto"/>
        <w:ind w:left="503" w:right="1080" w:firstLine="480"/>
        <w:rPr>
          <w:rFonts w:asciiTheme="minorEastAsia" w:eastAsiaTheme="minorEastAsia" w:hAnsiTheme="minorEastAsia"/>
          <w:lang w:eastAsia="zh-CN"/>
        </w:rPr>
      </w:pPr>
      <w:r w:rsidRPr="00D95AD5">
        <w:rPr>
          <w:rFonts w:asciiTheme="minorEastAsia" w:eastAsiaTheme="minorEastAsia" w:hAnsiTheme="minorEastAsia"/>
          <w:lang w:eastAsia="zh-CN"/>
        </w:rPr>
        <w:t xml:space="preserve">（3）与供应商有经济利益关系； </w:t>
      </w:r>
    </w:p>
    <w:p w:rsidR="00B01FF2" w:rsidRPr="00D95AD5" w:rsidRDefault="004B21CC" w:rsidP="005C0160">
      <w:pPr>
        <w:pStyle w:val="a3"/>
        <w:spacing w:before="160" w:line="364" w:lineRule="auto"/>
        <w:ind w:left="503" w:right="1080" w:firstLine="480"/>
        <w:rPr>
          <w:rFonts w:asciiTheme="minorEastAsia" w:eastAsiaTheme="minorEastAsia" w:hAnsiTheme="minorEastAsia"/>
          <w:lang w:eastAsia="zh-CN"/>
        </w:rPr>
      </w:pPr>
      <w:r w:rsidRPr="00D95AD5">
        <w:rPr>
          <w:rFonts w:asciiTheme="minorEastAsia" w:eastAsiaTheme="minorEastAsia" w:hAnsiTheme="minorEastAsia"/>
          <w:lang w:eastAsia="zh-CN"/>
        </w:rPr>
        <w:t xml:space="preserve">（4）曾因在招标、评审以及其他与招标投标有关活动中从事违法行为而受过行政处罚或刑事处罚的； </w:t>
      </w:r>
    </w:p>
    <w:p w:rsidR="005C0160" w:rsidRPr="00D95AD5" w:rsidRDefault="004B21CC" w:rsidP="005C0160">
      <w:pPr>
        <w:pStyle w:val="a3"/>
        <w:spacing w:before="160" w:line="364" w:lineRule="auto"/>
        <w:ind w:left="503" w:right="1080" w:firstLine="480"/>
        <w:rPr>
          <w:rFonts w:asciiTheme="minorEastAsia" w:eastAsiaTheme="minorEastAsia" w:hAnsiTheme="minorEastAsia"/>
          <w:lang w:eastAsia="zh-CN"/>
        </w:rPr>
      </w:pPr>
      <w:r w:rsidRPr="00D95AD5">
        <w:rPr>
          <w:rFonts w:asciiTheme="minorEastAsia" w:eastAsiaTheme="minorEastAsia" w:hAnsiTheme="minorEastAsia"/>
          <w:lang w:eastAsia="zh-CN"/>
        </w:rPr>
        <w:t>（5）与供应商有其他利害关系。</w:t>
      </w:r>
    </w:p>
    <w:p w:rsidR="00B01FF2" w:rsidRPr="00D95AD5" w:rsidRDefault="004B21CC" w:rsidP="005C0160">
      <w:pPr>
        <w:pStyle w:val="a3"/>
        <w:spacing w:before="160" w:line="364" w:lineRule="auto"/>
        <w:ind w:left="503" w:right="1080" w:firstLine="480"/>
        <w:rPr>
          <w:rFonts w:asciiTheme="minorEastAsia" w:eastAsiaTheme="minorEastAsia" w:hAnsiTheme="minorEastAsia"/>
          <w:lang w:eastAsia="zh-CN"/>
        </w:rPr>
      </w:pPr>
      <w:r w:rsidRPr="00D95AD5">
        <w:rPr>
          <w:rFonts w:asciiTheme="minorEastAsia" w:eastAsiaTheme="minorEastAsia" w:hAnsiTheme="minorEastAsia"/>
          <w:lang w:eastAsia="zh-CN"/>
        </w:rPr>
        <w:t xml:space="preserve">6.2 评审原则 </w:t>
      </w:r>
    </w:p>
    <w:p w:rsidR="005C0160" w:rsidRPr="00D95AD5" w:rsidRDefault="004B21CC" w:rsidP="005C0160">
      <w:pPr>
        <w:pStyle w:val="a3"/>
        <w:spacing w:before="160" w:line="364" w:lineRule="auto"/>
        <w:ind w:left="503" w:right="1080" w:firstLine="480"/>
        <w:rPr>
          <w:rFonts w:asciiTheme="minorEastAsia" w:eastAsiaTheme="minorEastAsia" w:hAnsiTheme="minorEastAsia"/>
          <w:lang w:eastAsia="zh-CN"/>
        </w:rPr>
      </w:pPr>
      <w:r w:rsidRPr="00D95AD5">
        <w:rPr>
          <w:rFonts w:asciiTheme="minorEastAsia" w:eastAsiaTheme="minorEastAsia" w:hAnsiTheme="minorEastAsia"/>
          <w:lang w:eastAsia="zh-CN"/>
        </w:rPr>
        <w:t>评审活动遵循公平、公正、科学和择优的原则。</w:t>
      </w:r>
    </w:p>
    <w:p w:rsidR="00B01FF2" w:rsidRPr="00D95AD5" w:rsidRDefault="004B21CC" w:rsidP="005C0160">
      <w:pPr>
        <w:pStyle w:val="a3"/>
        <w:spacing w:before="160" w:line="364" w:lineRule="auto"/>
        <w:ind w:left="503" w:right="1080" w:firstLine="480"/>
        <w:rPr>
          <w:rFonts w:asciiTheme="minorEastAsia" w:eastAsiaTheme="minorEastAsia" w:hAnsiTheme="minorEastAsia"/>
          <w:lang w:eastAsia="zh-CN"/>
        </w:rPr>
      </w:pPr>
      <w:r w:rsidRPr="00D95AD5">
        <w:rPr>
          <w:rFonts w:asciiTheme="minorEastAsia" w:eastAsiaTheme="minorEastAsia" w:hAnsiTheme="minorEastAsia"/>
          <w:lang w:eastAsia="zh-CN"/>
        </w:rPr>
        <w:t xml:space="preserve">6.3 评审 </w:t>
      </w:r>
    </w:p>
    <w:p w:rsidR="00B01FF2" w:rsidRPr="00D95AD5" w:rsidRDefault="004B21CC" w:rsidP="005C0160">
      <w:pPr>
        <w:pStyle w:val="a3"/>
        <w:spacing w:before="160" w:line="364" w:lineRule="auto"/>
        <w:ind w:left="503" w:right="1080" w:firstLine="480"/>
        <w:rPr>
          <w:rFonts w:asciiTheme="minorEastAsia" w:eastAsiaTheme="minorEastAsia" w:hAnsiTheme="minorEastAsia"/>
          <w:lang w:eastAsia="zh-CN"/>
        </w:rPr>
      </w:pPr>
      <w:r w:rsidRPr="00D95AD5">
        <w:rPr>
          <w:rFonts w:asciiTheme="minorEastAsia" w:eastAsiaTheme="minorEastAsia" w:hAnsiTheme="minorEastAsia"/>
          <w:lang w:eastAsia="zh-CN"/>
        </w:rPr>
        <w:t xml:space="preserve">磋商小组按照第三章“评审办法”规定的方法、评审因素、标准和程序对磋商响应文件进行评审。第三章“评审办法”没有规定的方法、评审因素和标准，不作为评审依据。 </w:t>
      </w:r>
    </w:p>
    <w:p w:rsidR="005C0160" w:rsidRPr="00D95AD5" w:rsidRDefault="004B21CC" w:rsidP="005C0160">
      <w:pPr>
        <w:pStyle w:val="a3"/>
        <w:spacing w:before="160" w:line="364" w:lineRule="auto"/>
        <w:ind w:left="503" w:right="1080" w:firstLine="480"/>
        <w:rPr>
          <w:rFonts w:asciiTheme="minorEastAsia" w:eastAsiaTheme="minorEastAsia" w:hAnsiTheme="minorEastAsia"/>
          <w:b/>
          <w:lang w:eastAsia="zh-CN"/>
        </w:rPr>
      </w:pPr>
      <w:r w:rsidRPr="00D95AD5">
        <w:rPr>
          <w:rFonts w:asciiTheme="minorEastAsia" w:eastAsiaTheme="minorEastAsia" w:hAnsiTheme="minorEastAsia"/>
          <w:b/>
          <w:lang w:eastAsia="zh-CN"/>
        </w:rPr>
        <w:t>7. 合同授予</w:t>
      </w:r>
    </w:p>
    <w:p w:rsidR="00B01FF2" w:rsidRPr="00D95AD5" w:rsidRDefault="005C0160" w:rsidP="005C0160">
      <w:pPr>
        <w:pStyle w:val="a3"/>
        <w:spacing w:before="160" w:line="364" w:lineRule="auto"/>
        <w:ind w:left="503" w:right="1080" w:firstLine="480"/>
        <w:rPr>
          <w:rFonts w:asciiTheme="minorEastAsia" w:eastAsiaTheme="minorEastAsia" w:hAnsiTheme="minorEastAsia"/>
          <w:lang w:eastAsia="zh-CN"/>
        </w:rPr>
      </w:pPr>
      <w:r w:rsidRPr="00D95AD5">
        <w:rPr>
          <w:rFonts w:asciiTheme="minorEastAsia" w:eastAsiaTheme="minorEastAsia" w:hAnsiTheme="minorEastAsia" w:hint="eastAsia"/>
          <w:lang w:eastAsia="zh-CN"/>
        </w:rPr>
        <w:t>7.1</w:t>
      </w:r>
      <w:r w:rsidR="004B21CC" w:rsidRPr="00D95AD5">
        <w:rPr>
          <w:rFonts w:asciiTheme="minorEastAsia" w:eastAsiaTheme="minorEastAsia" w:hAnsiTheme="minorEastAsia"/>
          <w:lang w:eastAsia="zh-CN"/>
        </w:rPr>
        <w:t xml:space="preserve">定标方式 </w:t>
      </w:r>
    </w:p>
    <w:p w:rsidR="00B01FF2" w:rsidRPr="00D95AD5" w:rsidRDefault="004B21CC" w:rsidP="005C0160">
      <w:pPr>
        <w:pStyle w:val="a3"/>
        <w:spacing w:before="160" w:line="364" w:lineRule="auto"/>
        <w:ind w:left="503" w:right="1080" w:firstLine="480"/>
        <w:rPr>
          <w:rFonts w:asciiTheme="minorEastAsia" w:eastAsiaTheme="minorEastAsia" w:hAnsiTheme="minorEastAsia"/>
          <w:lang w:eastAsia="zh-CN"/>
        </w:rPr>
      </w:pPr>
      <w:r w:rsidRPr="00D95AD5">
        <w:rPr>
          <w:rFonts w:asciiTheme="minorEastAsia" w:eastAsiaTheme="minorEastAsia" w:hAnsiTheme="minorEastAsia"/>
          <w:lang w:eastAsia="zh-CN"/>
        </w:rPr>
        <w:t xml:space="preserve">除供应商须知前附表规定磋商小组直接确定成交供应商外，采购人依据磋商小组推荐的成交候选人确定成交供应商，磋商小组推荐成交候选人的人数见供应商须知前附表。 </w:t>
      </w:r>
    </w:p>
    <w:p w:rsidR="00B01FF2" w:rsidRPr="00D95AD5" w:rsidRDefault="005C0160" w:rsidP="005C0160">
      <w:pPr>
        <w:pStyle w:val="a3"/>
        <w:spacing w:before="160" w:line="364" w:lineRule="auto"/>
        <w:ind w:left="503" w:right="1080" w:firstLine="480"/>
        <w:rPr>
          <w:rFonts w:asciiTheme="minorEastAsia" w:eastAsiaTheme="minorEastAsia" w:hAnsiTheme="minorEastAsia"/>
          <w:lang w:eastAsia="zh-CN"/>
        </w:rPr>
      </w:pPr>
      <w:r w:rsidRPr="00D95AD5">
        <w:rPr>
          <w:rFonts w:asciiTheme="minorEastAsia" w:eastAsiaTheme="minorEastAsia" w:hAnsiTheme="minorEastAsia" w:hint="eastAsia"/>
          <w:lang w:eastAsia="zh-CN"/>
        </w:rPr>
        <w:t>7.2</w:t>
      </w:r>
      <w:r w:rsidR="004B21CC" w:rsidRPr="00D95AD5">
        <w:rPr>
          <w:rFonts w:asciiTheme="minorEastAsia" w:eastAsiaTheme="minorEastAsia" w:hAnsiTheme="minorEastAsia"/>
          <w:lang w:eastAsia="zh-CN"/>
        </w:rPr>
        <w:t xml:space="preserve">成交公告 </w:t>
      </w:r>
    </w:p>
    <w:p w:rsidR="005C0160" w:rsidRPr="00D95AD5" w:rsidRDefault="004B21CC" w:rsidP="005C0160">
      <w:pPr>
        <w:pStyle w:val="a3"/>
        <w:spacing w:before="160" w:line="364" w:lineRule="auto"/>
        <w:ind w:left="503" w:right="1080" w:firstLine="480"/>
        <w:rPr>
          <w:rFonts w:asciiTheme="minorEastAsia" w:eastAsiaTheme="minorEastAsia" w:hAnsiTheme="minorEastAsia"/>
          <w:lang w:eastAsia="zh-CN"/>
        </w:rPr>
      </w:pPr>
      <w:r w:rsidRPr="00D95AD5">
        <w:rPr>
          <w:rFonts w:asciiTheme="minorEastAsia" w:eastAsiaTheme="minorEastAsia" w:hAnsiTheme="minorEastAsia"/>
          <w:lang w:eastAsia="zh-CN"/>
        </w:rPr>
        <w:t>采购人在供应商须知前附表规定的媒介公示成交供应商。</w:t>
      </w:r>
    </w:p>
    <w:p w:rsidR="00B01FF2" w:rsidRPr="00D95AD5" w:rsidRDefault="004B21CC" w:rsidP="005C0160">
      <w:pPr>
        <w:pStyle w:val="a3"/>
        <w:spacing w:before="160" w:line="364" w:lineRule="auto"/>
        <w:ind w:left="503" w:right="1080" w:firstLine="480"/>
        <w:rPr>
          <w:rFonts w:asciiTheme="minorEastAsia" w:eastAsiaTheme="minorEastAsia" w:hAnsiTheme="minorEastAsia"/>
          <w:lang w:eastAsia="zh-CN"/>
        </w:rPr>
      </w:pPr>
      <w:r w:rsidRPr="00D95AD5">
        <w:rPr>
          <w:rFonts w:asciiTheme="minorEastAsia" w:eastAsiaTheme="minorEastAsia" w:hAnsiTheme="minorEastAsia"/>
          <w:lang w:eastAsia="zh-CN"/>
        </w:rPr>
        <w:t xml:space="preserve">7.3 成交通知 </w:t>
      </w:r>
    </w:p>
    <w:p w:rsidR="00B01FF2" w:rsidRPr="00D95AD5" w:rsidRDefault="004B21CC" w:rsidP="005C0160">
      <w:pPr>
        <w:pStyle w:val="a3"/>
        <w:spacing w:before="160" w:line="364" w:lineRule="auto"/>
        <w:ind w:left="503" w:right="1080" w:firstLine="480"/>
        <w:rPr>
          <w:rFonts w:asciiTheme="minorEastAsia" w:eastAsiaTheme="minorEastAsia" w:hAnsiTheme="minorEastAsia"/>
          <w:lang w:eastAsia="zh-CN"/>
        </w:rPr>
      </w:pPr>
      <w:r w:rsidRPr="00D95AD5">
        <w:rPr>
          <w:rFonts w:asciiTheme="minorEastAsia" w:eastAsiaTheme="minorEastAsia" w:hAnsiTheme="minorEastAsia"/>
          <w:lang w:eastAsia="zh-CN"/>
        </w:rPr>
        <w:t xml:space="preserve">在本章第 3.3 款规定的响应文件有效期内，采购人以书面形式向成交供应商发出成交通知书，同时将成交结果通知未成交的供应商。 </w:t>
      </w:r>
    </w:p>
    <w:p w:rsidR="00B01FF2" w:rsidRPr="00D95AD5" w:rsidRDefault="005C0160" w:rsidP="005C0160">
      <w:pPr>
        <w:pStyle w:val="a3"/>
        <w:spacing w:before="160" w:line="364" w:lineRule="auto"/>
        <w:ind w:left="503" w:right="1080" w:firstLine="480"/>
        <w:rPr>
          <w:rFonts w:asciiTheme="minorEastAsia" w:eastAsiaTheme="minorEastAsia" w:hAnsiTheme="minorEastAsia"/>
          <w:lang w:eastAsia="zh-CN"/>
        </w:rPr>
      </w:pPr>
      <w:r w:rsidRPr="00D95AD5">
        <w:rPr>
          <w:rFonts w:asciiTheme="minorEastAsia" w:eastAsiaTheme="minorEastAsia" w:hAnsiTheme="minorEastAsia" w:hint="eastAsia"/>
          <w:lang w:eastAsia="zh-CN"/>
        </w:rPr>
        <w:t>7.4</w:t>
      </w:r>
      <w:r w:rsidR="004B21CC" w:rsidRPr="00D95AD5">
        <w:rPr>
          <w:rFonts w:asciiTheme="minorEastAsia" w:eastAsiaTheme="minorEastAsia" w:hAnsiTheme="minorEastAsia"/>
          <w:lang w:eastAsia="zh-CN"/>
        </w:rPr>
        <w:t xml:space="preserve">履约担保 </w:t>
      </w:r>
    </w:p>
    <w:p w:rsidR="00B01FF2" w:rsidRPr="00D95AD5" w:rsidRDefault="005C0160" w:rsidP="005C0160">
      <w:pPr>
        <w:pStyle w:val="a3"/>
        <w:spacing w:before="160" w:line="364" w:lineRule="auto"/>
        <w:ind w:left="503" w:right="1080" w:firstLine="480"/>
        <w:rPr>
          <w:rFonts w:asciiTheme="minorEastAsia" w:eastAsiaTheme="minorEastAsia" w:hAnsiTheme="minorEastAsia"/>
          <w:lang w:eastAsia="zh-CN"/>
        </w:rPr>
      </w:pPr>
      <w:r w:rsidRPr="00D95AD5">
        <w:rPr>
          <w:rFonts w:asciiTheme="minorEastAsia" w:eastAsiaTheme="minorEastAsia" w:hAnsiTheme="minorEastAsia" w:hint="eastAsia"/>
          <w:lang w:eastAsia="zh-CN"/>
        </w:rPr>
        <w:t>7.4.1</w:t>
      </w:r>
      <w:r w:rsidR="004B21CC" w:rsidRPr="00D95AD5">
        <w:rPr>
          <w:rFonts w:asciiTheme="minorEastAsia" w:eastAsiaTheme="minorEastAsia" w:hAnsiTheme="minorEastAsia"/>
          <w:lang w:eastAsia="zh-CN"/>
        </w:rPr>
        <w:t xml:space="preserve">在签订合同前，成交供应商应按供应商须知前附表规定的担保形式和磋商文件第四章“合同条款及格式”规定的或者事先经过采购人书面认可的履约担保格式向采购人提交履约担保。除供应商须知前附表另有规定外，履约担保金额为合同金额的 5%。 </w:t>
      </w:r>
    </w:p>
    <w:p w:rsidR="00B01FF2" w:rsidRPr="00D95AD5" w:rsidRDefault="005C0160" w:rsidP="005C0160">
      <w:pPr>
        <w:pStyle w:val="a3"/>
        <w:spacing w:before="160" w:line="364" w:lineRule="auto"/>
        <w:ind w:left="503" w:right="1080" w:firstLine="480"/>
        <w:rPr>
          <w:rFonts w:asciiTheme="minorEastAsia" w:eastAsiaTheme="minorEastAsia" w:hAnsiTheme="minorEastAsia"/>
          <w:lang w:eastAsia="zh-CN"/>
        </w:rPr>
      </w:pPr>
      <w:r w:rsidRPr="00D95AD5">
        <w:rPr>
          <w:rFonts w:asciiTheme="minorEastAsia" w:eastAsiaTheme="minorEastAsia" w:hAnsiTheme="minorEastAsia" w:hint="eastAsia"/>
          <w:lang w:eastAsia="zh-CN"/>
        </w:rPr>
        <w:lastRenderedPageBreak/>
        <w:t>7.4.2</w:t>
      </w:r>
      <w:r w:rsidR="004B21CC" w:rsidRPr="00D95AD5">
        <w:rPr>
          <w:rFonts w:asciiTheme="minorEastAsia" w:eastAsiaTheme="minorEastAsia" w:hAnsiTheme="minorEastAsia"/>
          <w:lang w:eastAsia="zh-CN"/>
        </w:rPr>
        <w:t xml:space="preserve">成交供应商不能按本章第 7.4.1 项要求提交履约担保的，视为放弃成交，其磋商保证金不予退还，给采购人造成的损失超过磋商保证金数额的，成交供应商还应当对超过部分予以赔偿。 </w:t>
      </w:r>
    </w:p>
    <w:p w:rsidR="00B01FF2" w:rsidRPr="00D95AD5" w:rsidRDefault="005C0160" w:rsidP="005C0160">
      <w:pPr>
        <w:pStyle w:val="a3"/>
        <w:spacing w:before="160" w:line="364" w:lineRule="auto"/>
        <w:ind w:left="503" w:right="1080" w:firstLine="480"/>
        <w:rPr>
          <w:rFonts w:asciiTheme="minorEastAsia" w:eastAsiaTheme="minorEastAsia" w:hAnsiTheme="minorEastAsia"/>
          <w:lang w:eastAsia="zh-CN"/>
        </w:rPr>
      </w:pPr>
      <w:r w:rsidRPr="00D95AD5">
        <w:rPr>
          <w:rFonts w:asciiTheme="minorEastAsia" w:eastAsiaTheme="minorEastAsia" w:hAnsiTheme="minorEastAsia" w:hint="eastAsia"/>
          <w:lang w:eastAsia="zh-CN"/>
        </w:rPr>
        <w:t>7.5</w:t>
      </w:r>
      <w:r w:rsidR="004B21CC" w:rsidRPr="00D95AD5">
        <w:rPr>
          <w:rFonts w:asciiTheme="minorEastAsia" w:eastAsiaTheme="minorEastAsia" w:hAnsiTheme="minorEastAsia"/>
          <w:lang w:eastAsia="zh-CN"/>
        </w:rPr>
        <w:t xml:space="preserve">签订合同 </w:t>
      </w:r>
    </w:p>
    <w:p w:rsidR="00B01FF2" w:rsidRPr="00D95AD5" w:rsidRDefault="005C0160" w:rsidP="005C0160">
      <w:pPr>
        <w:pStyle w:val="a3"/>
        <w:spacing w:before="160" w:line="364" w:lineRule="auto"/>
        <w:ind w:left="503" w:right="1080" w:firstLine="480"/>
        <w:rPr>
          <w:rFonts w:asciiTheme="minorEastAsia" w:eastAsiaTheme="minorEastAsia" w:hAnsiTheme="minorEastAsia"/>
          <w:lang w:eastAsia="zh-CN"/>
        </w:rPr>
      </w:pPr>
      <w:r w:rsidRPr="00D95AD5">
        <w:rPr>
          <w:rFonts w:asciiTheme="minorEastAsia" w:eastAsiaTheme="minorEastAsia" w:hAnsiTheme="minorEastAsia" w:hint="eastAsia"/>
          <w:lang w:eastAsia="zh-CN"/>
        </w:rPr>
        <w:t>7.5.1</w:t>
      </w:r>
      <w:r w:rsidR="004B21CC" w:rsidRPr="00D95AD5">
        <w:rPr>
          <w:rFonts w:asciiTheme="minorEastAsia" w:eastAsiaTheme="minorEastAsia" w:hAnsiTheme="minorEastAsia"/>
          <w:lang w:eastAsia="zh-CN"/>
        </w:rPr>
        <w:t xml:space="preserve">采购人和成交供应商应当自成交通知书发出之日起 5 个工作日内，根据磋商文件和成交供应商的磋商响应文件订立书面合同。成交供应商无正当理由拒签合同的，采购人取消其成交资格，其磋商保证金不予退还；给采购人造成的损失超过磋商保证金数额的，成交供应商还应当对超过部分予以赔偿。 </w:t>
      </w:r>
    </w:p>
    <w:p w:rsidR="00B01FF2" w:rsidRPr="00D95AD5" w:rsidRDefault="005C0160" w:rsidP="005C0160">
      <w:pPr>
        <w:pStyle w:val="a3"/>
        <w:spacing w:before="160" w:line="364" w:lineRule="auto"/>
        <w:ind w:left="503" w:right="1080" w:firstLine="480"/>
        <w:rPr>
          <w:rFonts w:asciiTheme="minorEastAsia" w:eastAsiaTheme="minorEastAsia" w:hAnsiTheme="minorEastAsia"/>
          <w:lang w:eastAsia="zh-CN"/>
        </w:rPr>
      </w:pPr>
      <w:r w:rsidRPr="00D95AD5">
        <w:rPr>
          <w:rFonts w:asciiTheme="minorEastAsia" w:eastAsiaTheme="minorEastAsia" w:hAnsiTheme="minorEastAsia" w:hint="eastAsia"/>
          <w:lang w:eastAsia="zh-CN"/>
        </w:rPr>
        <w:t>7.5.2</w:t>
      </w:r>
      <w:r w:rsidR="004B21CC" w:rsidRPr="00D95AD5">
        <w:rPr>
          <w:rFonts w:asciiTheme="minorEastAsia" w:eastAsiaTheme="minorEastAsia" w:hAnsiTheme="minorEastAsia"/>
          <w:lang w:eastAsia="zh-CN"/>
        </w:rPr>
        <w:t xml:space="preserve">发出成交通知书后，采购人无正当理由拒签合同的，采购人向成交供应商退还磋商保证金；给成交供应商造成损失的，还应当赔偿损失。 </w:t>
      </w:r>
    </w:p>
    <w:p w:rsidR="00B01FF2" w:rsidRPr="00D95AD5" w:rsidRDefault="004B21CC" w:rsidP="005C0160">
      <w:pPr>
        <w:pStyle w:val="a3"/>
        <w:spacing w:before="160" w:line="364" w:lineRule="auto"/>
        <w:ind w:left="503" w:right="1080" w:firstLine="480"/>
        <w:rPr>
          <w:rFonts w:asciiTheme="minorEastAsia" w:eastAsiaTheme="minorEastAsia" w:hAnsiTheme="minorEastAsia"/>
          <w:b/>
          <w:lang w:eastAsia="zh-CN"/>
        </w:rPr>
      </w:pPr>
      <w:r w:rsidRPr="00D95AD5">
        <w:rPr>
          <w:rFonts w:asciiTheme="minorEastAsia" w:eastAsiaTheme="minorEastAsia" w:hAnsiTheme="minorEastAsia"/>
          <w:b/>
          <w:lang w:eastAsia="zh-CN"/>
        </w:rPr>
        <w:t xml:space="preserve">8. 纪律和监督 </w:t>
      </w:r>
    </w:p>
    <w:p w:rsidR="00B01FF2" w:rsidRPr="00D95AD5" w:rsidRDefault="005C0160" w:rsidP="005C0160">
      <w:pPr>
        <w:pStyle w:val="a3"/>
        <w:spacing w:before="160" w:line="364" w:lineRule="auto"/>
        <w:ind w:left="503" w:right="1080" w:firstLine="480"/>
        <w:rPr>
          <w:rFonts w:asciiTheme="minorEastAsia" w:eastAsiaTheme="minorEastAsia" w:hAnsiTheme="minorEastAsia"/>
          <w:lang w:eastAsia="zh-CN"/>
        </w:rPr>
      </w:pPr>
      <w:r w:rsidRPr="00D95AD5">
        <w:rPr>
          <w:rFonts w:asciiTheme="minorEastAsia" w:eastAsiaTheme="minorEastAsia" w:hAnsiTheme="minorEastAsia" w:hint="eastAsia"/>
          <w:lang w:eastAsia="zh-CN"/>
        </w:rPr>
        <w:t>8.1</w:t>
      </w:r>
      <w:r w:rsidR="004B21CC" w:rsidRPr="00D95AD5">
        <w:rPr>
          <w:rFonts w:asciiTheme="minorEastAsia" w:eastAsiaTheme="minorEastAsia" w:hAnsiTheme="minorEastAsia"/>
          <w:lang w:eastAsia="zh-CN"/>
        </w:rPr>
        <w:t xml:space="preserve">对采购人的纪律要求 </w:t>
      </w:r>
    </w:p>
    <w:p w:rsidR="00B01FF2" w:rsidRPr="00D95AD5" w:rsidRDefault="004B21CC" w:rsidP="005C0160">
      <w:pPr>
        <w:pStyle w:val="a3"/>
        <w:spacing w:before="160" w:line="364" w:lineRule="auto"/>
        <w:ind w:left="503" w:right="1080" w:firstLine="480"/>
        <w:rPr>
          <w:rFonts w:asciiTheme="minorEastAsia" w:eastAsiaTheme="minorEastAsia" w:hAnsiTheme="minorEastAsia"/>
          <w:lang w:eastAsia="zh-CN"/>
        </w:rPr>
      </w:pPr>
      <w:r w:rsidRPr="00D95AD5">
        <w:rPr>
          <w:rFonts w:asciiTheme="minorEastAsia" w:eastAsiaTheme="minorEastAsia" w:hAnsiTheme="minorEastAsia"/>
          <w:lang w:eastAsia="zh-CN"/>
        </w:rPr>
        <w:t xml:space="preserve">采购人不得泄漏采购活动中应当保密的情况和资料，不得与供应商串通损害国家利益、社会公共利益或者他人合法权益。 </w:t>
      </w:r>
    </w:p>
    <w:p w:rsidR="005C0160" w:rsidRPr="00D95AD5" w:rsidRDefault="005C0160" w:rsidP="005C0160">
      <w:pPr>
        <w:pStyle w:val="a3"/>
        <w:spacing w:before="160" w:line="364" w:lineRule="auto"/>
        <w:ind w:left="503" w:right="1080" w:firstLine="480"/>
        <w:rPr>
          <w:rFonts w:asciiTheme="minorEastAsia" w:eastAsiaTheme="minorEastAsia" w:hAnsiTheme="minorEastAsia"/>
          <w:lang w:eastAsia="zh-CN"/>
        </w:rPr>
      </w:pPr>
      <w:r w:rsidRPr="00D95AD5">
        <w:rPr>
          <w:rFonts w:asciiTheme="minorEastAsia" w:eastAsiaTheme="minorEastAsia" w:hAnsiTheme="minorEastAsia" w:hint="eastAsia"/>
          <w:lang w:eastAsia="zh-CN"/>
        </w:rPr>
        <w:t>8.2</w:t>
      </w:r>
      <w:r w:rsidR="004B21CC" w:rsidRPr="00D95AD5">
        <w:rPr>
          <w:rFonts w:asciiTheme="minorEastAsia" w:eastAsiaTheme="minorEastAsia" w:hAnsiTheme="minorEastAsia"/>
          <w:lang w:eastAsia="zh-CN"/>
        </w:rPr>
        <w:t xml:space="preserve">对供应商的纪律要求 </w:t>
      </w:r>
    </w:p>
    <w:p w:rsidR="00B01FF2" w:rsidRPr="00D95AD5" w:rsidRDefault="004B21CC" w:rsidP="005C0160">
      <w:pPr>
        <w:pStyle w:val="a3"/>
        <w:spacing w:before="160" w:line="364" w:lineRule="auto"/>
        <w:ind w:left="503" w:right="1080" w:firstLine="480"/>
        <w:rPr>
          <w:rFonts w:asciiTheme="minorEastAsia" w:eastAsiaTheme="minorEastAsia" w:hAnsiTheme="minorEastAsia"/>
          <w:lang w:eastAsia="zh-CN"/>
        </w:rPr>
      </w:pPr>
      <w:r w:rsidRPr="00D95AD5">
        <w:rPr>
          <w:rFonts w:asciiTheme="minorEastAsia" w:eastAsiaTheme="minorEastAsia" w:hAnsiTheme="minorEastAsia"/>
          <w:lang w:eastAsia="zh-CN"/>
        </w:rPr>
        <w:t xml:space="preserve">供应商不得相互串通投标或者与采购人串通投标，不得向采购人或者磋商小组成员行贿谋取成交，不得以他人名义投标或者以其他方式弄虚作假骗取成交；供应商不得以任何方式干扰、影响评审工作。 </w:t>
      </w:r>
    </w:p>
    <w:p w:rsidR="00B01FF2" w:rsidRPr="00D95AD5" w:rsidRDefault="005C0160" w:rsidP="005C0160">
      <w:pPr>
        <w:pStyle w:val="a3"/>
        <w:spacing w:before="160" w:line="364" w:lineRule="auto"/>
        <w:ind w:left="503" w:right="1080" w:firstLine="480"/>
        <w:rPr>
          <w:rFonts w:asciiTheme="minorEastAsia" w:eastAsiaTheme="minorEastAsia" w:hAnsiTheme="minorEastAsia"/>
          <w:lang w:eastAsia="zh-CN"/>
        </w:rPr>
      </w:pPr>
      <w:r w:rsidRPr="00D95AD5">
        <w:rPr>
          <w:rFonts w:asciiTheme="minorEastAsia" w:eastAsiaTheme="minorEastAsia" w:hAnsiTheme="minorEastAsia" w:hint="eastAsia"/>
          <w:lang w:eastAsia="zh-CN"/>
        </w:rPr>
        <w:t>8.3</w:t>
      </w:r>
      <w:r w:rsidR="004B21CC" w:rsidRPr="00D95AD5">
        <w:rPr>
          <w:rFonts w:asciiTheme="minorEastAsia" w:eastAsiaTheme="minorEastAsia" w:hAnsiTheme="minorEastAsia"/>
          <w:lang w:eastAsia="zh-CN"/>
        </w:rPr>
        <w:t xml:space="preserve">对磋商小组成员的纪律要求 </w:t>
      </w:r>
    </w:p>
    <w:p w:rsidR="00B01FF2" w:rsidRPr="00D95AD5" w:rsidRDefault="004B21CC" w:rsidP="005C0160">
      <w:pPr>
        <w:pStyle w:val="a3"/>
        <w:spacing w:before="160" w:line="364" w:lineRule="auto"/>
        <w:ind w:left="503" w:right="1080" w:firstLine="480"/>
        <w:rPr>
          <w:rFonts w:asciiTheme="minorEastAsia" w:eastAsiaTheme="minorEastAsia" w:hAnsiTheme="minorEastAsia"/>
          <w:lang w:eastAsia="zh-CN"/>
        </w:rPr>
      </w:pPr>
      <w:r w:rsidRPr="00D95AD5">
        <w:rPr>
          <w:rFonts w:asciiTheme="minorEastAsia" w:eastAsiaTheme="minorEastAsia" w:hAnsiTheme="minorEastAsia"/>
          <w:lang w:eastAsia="zh-CN"/>
        </w:rPr>
        <w:t xml:space="preserve">磋商小组成员不得收受他人的财物或者其他好处，不得向他人透漏对磋商响应文件的评审和比较、成交候选人的推荐情况以及评审有关的其他情况。在评审活动中，磋商小组成员应当客观、公正地履行职责，遵守职业道德，不得擅离职守，影响评审程序正常进行，不得使用第三章“评审办法”没有规定的评审因素和标准进行评审。 </w:t>
      </w:r>
    </w:p>
    <w:p w:rsidR="00B01FF2" w:rsidRPr="00D95AD5" w:rsidRDefault="005C0160" w:rsidP="005C0160">
      <w:pPr>
        <w:pStyle w:val="a3"/>
        <w:spacing w:before="160" w:line="364" w:lineRule="auto"/>
        <w:ind w:left="503" w:right="1080" w:firstLine="480"/>
        <w:rPr>
          <w:rFonts w:asciiTheme="minorEastAsia" w:eastAsiaTheme="minorEastAsia" w:hAnsiTheme="minorEastAsia"/>
          <w:lang w:eastAsia="zh-CN"/>
        </w:rPr>
      </w:pPr>
      <w:r w:rsidRPr="00D95AD5">
        <w:rPr>
          <w:rFonts w:asciiTheme="minorEastAsia" w:eastAsiaTheme="minorEastAsia" w:hAnsiTheme="minorEastAsia" w:hint="eastAsia"/>
          <w:lang w:eastAsia="zh-CN"/>
        </w:rPr>
        <w:t>8.4</w:t>
      </w:r>
      <w:r w:rsidR="004B21CC" w:rsidRPr="00D95AD5">
        <w:rPr>
          <w:rFonts w:asciiTheme="minorEastAsia" w:eastAsiaTheme="minorEastAsia" w:hAnsiTheme="minorEastAsia"/>
          <w:lang w:eastAsia="zh-CN"/>
        </w:rPr>
        <w:t>对与评审活动有关的工作人员的纪律要求与评审活动有关的工作人员不得收受他人的财物或者其他好处，不得向他人透漏对磋商响应文件的评审和比较、成交候选人的推荐情况以及评审有关的其他情况。在评审活动中，与评审活动有关的工作人员不得擅离职守，影响</w:t>
      </w:r>
      <w:r w:rsidR="004B21CC" w:rsidRPr="00D95AD5">
        <w:rPr>
          <w:rFonts w:asciiTheme="minorEastAsia" w:eastAsiaTheme="minorEastAsia" w:hAnsiTheme="minorEastAsia"/>
          <w:lang w:eastAsia="zh-CN"/>
        </w:rPr>
        <w:lastRenderedPageBreak/>
        <w:t xml:space="preserve">评审程序正常进行。 </w:t>
      </w:r>
    </w:p>
    <w:p w:rsidR="00B01FF2" w:rsidRPr="00D95AD5" w:rsidRDefault="00CE67E7" w:rsidP="00CE67E7">
      <w:pPr>
        <w:pStyle w:val="a3"/>
        <w:spacing w:before="160" w:line="364" w:lineRule="auto"/>
        <w:ind w:left="503" w:right="1080" w:firstLine="480"/>
        <w:rPr>
          <w:rFonts w:asciiTheme="minorEastAsia" w:eastAsiaTheme="minorEastAsia" w:hAnsiTheme="minorEastAsia"/>
          <w:lang w:eastAsia="zh-CN"/>
        </w:rPr>
      </w:pPr>
      <w:r w:rsidRPr="00D95AD5">
        <w:rPr>
          <w:rFonts w:asciiTheme="minorEastAsia" w:eastAsiaTheme="minorEastAsia" w:hAnsiTheme="minorEastAsia" w:hint="eastAsia"/>
          <w:lang w:eastAsia="zh-CN"/>
        </w:rPr>
        <w:t>8.5</w:t>
      </w:r>
      <w:r w:rsidR="004B21CC" w:rsidRPr="00D95AD5">
        <w:rPr>
          <w:rFonts w:asciiTheme="minorEastAsia" w:eastAsiaTheme="minorEastAsia" w:hAnsiTheme="minorEastAsia"/>
          <w:lang w:eastAsia="zh-CN"/>
        </w:rPr>
        <w:t xml:space="preserve">投诉 </w:t>
      </w:r>
    </w:p>
    <w:p w:rsidR="00B01FF2" w:rsidRPr="00D95AD5" w:rsidRDefault="004B21CC" w:rsidP="00CE67E7">
      <w:pPr>
        <w:pStyle w:val="a3"/>
        <w:spacing w:before="160" w:line="364" w:lineRule="auto"/>
        <w:ind w:left="503" w:right="1080" w:firstLine="480"/>
        <w:rPr>
          <w:rFonts w:asciiTheme="minorEastAsia" w:eastAsiaTheme="minorEastAsia" w:hAnsiTheme="minorEastAsia"/>
          <w:lang w:eastAsia="zh-CN"/>
        </w:rPr>
      </w:pPr>
      <w:r w:rsidRPr="00D95AD5">
        <w:rPr>
          <w:rFonts w:asciiTheme="minorEastAsia" w:eastAsiaTheme="minorEastAsia" w:hAnsiTheme="minorEastAsia"/>
          <w:lang w:eastAsia="zh-CN"/>
        </w:rPr>
        <w:t xml:space="preserve">供应商和其他利害关系人认为本次采购活动违反法律、法规和规章规定的，有权向有关行政监督部门投诉。 </w:t>
      </w:r>
    </w:p>
    <w:p w:rsidR="00CE67E7" w:rsidRPr="00D95AD5" w:rsidRDefault="004B21CC" w:rsidP="00324EFB">
      <w:pPr>
        <w:pStyle w:val="a3"/>
        <w:spacing w:before="160" w:line="364" w:lineRule="auto"/>
        <w:ind w:left="503" w:right="1080" w:firstLine="480"/>
        <w:rPr>
          <w:rFonts w:asciiTheme="minorEastAsia" w:eastAsiaTheme="minorEastAsia" w:hAnsiTheme="minorEastAsia"/>
          <w:b/>
          <w:lang w:eastAsia="zh-CN"/>
        </w:rPr>
      </w:pPr>
      <w:r w:rsidRPr="00D95AD5">
        <w:rPr>
          <w:rFonts w:asciiTheme="minorEastAsia" w:eastAsiaTheme="minorEastAsia" w:hAnsiTheme="minorEastAsia"/>
          <w:b/>
          <w:lang w:eastAsia="zh-CN"/>
        </w:rPr>
        <w:t>9. 需要补充的其他内容</w:t>
      </w:r>
    </w:p>
    <w:p w:rsidR="00B01FF2" w:rsidRPr="00D95AD5" w:rsidRDefault="00324EFB" w:rsidP="00324EFB">
      <w:pPr>
        <w:pStyle w:val="a3"/>
        <w:spacing w:before="160" w:line="364" w:lineRule="auto"/>
        <w:ind w:left="503" w:right="1080" w:firstLine="480"/>
        <w:rPr>
          <w:rFonts w:asciiTheme="minorEastAsia" w:eastAsiaTheme="minorEastAsia" w:hAnsiTheme="minorEastAsia"/>
          <w:lang w:eastAsia="zh-CN"/>
        </w:rPr>
      </w:pPr>
      <w:r w:rsidRPr="00D95AD5">
        <w:rPr>
          <w:rFonts w:asciiTheme="minorEastAsia" w:eastAsiaTheme="minorEastAsia" w:hAnsiTheme="minorEastAsia" w:hint="eastAsia"/>
          <w:lang w:eastAsia="zh-CN"/>
        </w:rPr>
        <w:t>9.1</w:t>
      </w:r>
      <w:r w:rsidR="004B21CC" w:rsidRPr="00D95AD5">
        <w:rPr>
          <w:rFonts w:asciiTheme="minorEastAsia" w:eastAsiaTheme="minorEastAsia" w:hAnsiTheme="minorEastAsia"/>
          <w:lang w:eastAsia="zh-CN"/>
        </w:rPr>
        <w:t xml:space="preserve">政策优惠条件及要求 </w:t>
      </w:r>
    </w:p>
    <w:p w:rsidR="00B01FF2" w:rsidRPr="00D95AD5" w:rsidRDefault="004B21CC" w:rsidP="00324EFB">
      <w:pPr>
        <w:pStyle w:val="a3"/>
        <w:spacing w:before="160" w:line="364" w:lineRule="auto"/>
        <w:ind w:left="503" w:right="1080" w:firstLine="480"/>
        <w:rPr>
          <w:rFonts w:asciiTheme="minorEastAsia" w:eastAsiaTheme="minorEastAsia" w:hAnsiTheme="minorEastAsia"/>
          <w:lang w:eastAsia="zh-CN"/>
        </w:rPr>
      </w:pPr>
      <w:r w:rsidRPr="00D95AD5">
        <w:rPr>
          <w:rFonts w:asciiTheme="minorEastAsia" w:eastAsiaTheme="minorEastAsia" w:hAnsiTheme="minorEastAsia"/>
          <w:lang w:eastAsia="zh-CN"/>
        </w:rPr>
        <w:t>《政府采购促进中小企业发展管理办法》、《节能产品政府采购实施意见》（财库</w:t>
      </w:r>
    </w:p>
    <w:p w:rsidR="00B01FF2" w:rsidRPr="00D95AD5" w:rsidRDefault="004B21CC" w:rsidP="00324EFB">
      <w:pPr>
        <w:pStyle w:val="a3"/>
        <w:spacing w:before="160" w:line="364" w:lineRule="auto"/>
        <w:ind w:left="503" w:right="1080" w:firstLine="480"/>
        <w:rPr>
          <w:rFonts w:asciiTheme="minorEastAsia" w:eastAsiaTheme="minorEastAsia" w:hAnsiTheme="minorEastAsia"/>
          <w:lang w:eastAsia="zh-CN"/>
        </w:rPr>
      </w:pPr>
      <w:r w:rsidRPr="00D95AD5">
        <w:rPr>
          <w:rFonts w:asciiTheme="minorEastAsia" w:eastAsiaTheme="minorEastAsia" w:hAnsiTheme="minorEastAsia"/>
          <w:lang w:eastAsia="zh-CN"/>
        </w:rPr>
        <w:t xml:space="preserve">【2004】185 号）、《关于环境标志产品政府采购实施的意见》（财库【2006】90 号）、《关于信息安全产品实施政府采购的通知》、《关于促进残疾人就业政府采购政策的通知》、《财政部、司法部关于政府采购支持监狱企业发展有关问题的通知书》。 </w:t>
      </w:r>
    </w:p>
    <w:p w:rsidR="00B01FF2" w:rsidRPr="00D95AD5" w:rsidRDefault="004B21CC" w:rsidP="00324EFB">
      <w:pPr>
        <w:pStyle w:val="a3"/>
        <w:spacing w:before="160" w:line="364" w:lineRule="auto"/>
        <w:ind w:left="503" w:right="1080" w:firstLine="480"/>
        <w:rPr>
          <w:rFonts w:asciiTheme="minorEastAsia" w:eastAsiaTheme="minorEastAsia" w:hAnsiTheme="minorEastAsia"/>
          <w:lang w:eastAsia="zh-CN"/>
        </w:rPr>
      </w:pPr>
      <w:r w:rsidRPr="00D95AD5">
        <w:rPr>
          <w:rFonts w:asciiTheme="minorEastAsia" w:eastAsiaTheme="minorEastAsia" w:hAnsiTheme="minorEastAsia"/>
          <w:lang w:eastAsia="zh-CN"/>
        </w:rPr>
        <w:t>政策优惠条件及要求:财政部、工业和信息化部关于印发《政府采购促进中小企业发展管理办法》的通知，政府采购项目的政策优惠条件及要求如下：第四条：在政府采购活动中，供应商提供的货物、工程或者服务符合下列情形的，享受本办法规定的中小企业扶持政策：</w:t>
      </w:r>
    </w:p>
    <w:p w:rsidR="00705966" w:rsidRPr="00D95AD5" w:rsidRDefault="004B21CC" w:rsidP="00324EFB">
      <w:pPr>
        <w:pStyle w:val="a3"/>
        <w:spacing w:before="160" w:line="364" w:lineRule="auto"/>
        <w:ind w:left="503" w:right="1080" w:firstLine="480"/>
        <w:rPr>
          <w:rFonts w:asciiTheme="minorEastAsia" w:eastAsiaTheme="minorEastAsia" w:hAnsiTheme="minorEastAsia"/>
          <w:lang w:eastAsia="zh-CN"/>
        </w:rPr>
      </w:pPr>
      <w:r w:rsidRPr="00D95AD5">
        <w:rPr>
          <w:rFonts w:asciiTheme="minorEastAsia" w:eastAsiaTheme="minorEastAsia" w:hAnsiTheme="minorEastAsia"/>
          <w:lang w:eastAsia="zh-CN"/>
        </w:rPr>
        <w:t>（一）在货物采购项目中，货物由中小企业制造，即货物由中小企业生产且使用该中小企业商号或者注册商标；（二）在工程采购项目中，工程由中小企业承建，即工程施工单位为中小企业； （三）在服务采购项目中，服务由中小企业承接，即提供服务的人员为中小企业依照《中华人民共和国劳动民法典》订立劳动合同的从业人员。在货物采购项目中，供应商提供的货物</w:t>
      </w:r>
    </w:p>
    <w:p w:rsidR="00B01FF2" w:rsidRPr="00D95AD5" w:rsidRDefault="004B21CC" w:rsidP="00324EFB">
      <w:pPr>
        <w:pStyle w:val="a3"/>
        <w:spacing w:before="160" w:line="364" w:lineRule="auto"/>
        <w:ind w:left="503" w:right="1080" w:firstLine="480"/>
        <w:rPr>
          <w:rFonts w:asciiTheme="minorEastAsia" w:eastAsiaTheme="minorEastAsia" w:hAnsiTheme="minorEastAsia"/>
          <w:lang w:eastAsia="zh-CN"/>
        </w:rPr>
      </w:pPr>
      <w:r w:rsidRPr="00D95AD5">
        <w:rPr>
          <w:rFonts w:asciiTheme="minorEastAsia" w:eastAsiaTheme="minorEastAsia" w:hAnsiTheme="minorEastAsia"/>
          <w:lang w:eastAsia="zh-CN"/>
        </w:rPr>
        <w:t>既有中小企业制造货物，也有大型企业制造货物的，不享受本办法规定的中小企业扶持政策。以联合体形式参加政府采购活动，联合体各方均为中小企业的，联合体视同中小企业。其中， 联合体各方均为小微企业的，联合体视同小微企业。</w:t>
      </w:r>
    </w:p>
    <w:p w:rsidR="00B01FF2" w:rsidRPr="00D95AD5" w:rsidRDefault="004B21CC" w:rsidP="00324EFB">
      <w:pPr>
        <w:pStyle w:val="a3"/>
        <w:spacing w:before="160" w:line="364" w:lineRule="auto"/>
        <w:ind w:left="503" w:right="1080" w:firstLine="480"/>
        <w:rPr>
          <w:rFonts w:asciiTheme="minorEastAsia" w:eastAsiaTheme="minorEastAsia" w:hAnsiTheme="minorEastAsia"/>
          <w:lang w:eastAsia="zh-CN"/>
        </w:rPr>
      </w:pPr>
      <w:r w:rsidRPr="00D95AD5">
        <w:rPr>
          <w:rFonts w:asciiTheme="minorEastAsia" w:eastAsiaTheme="minorEastAsia" w:hAnsiTheme="minorEastAsia"/>
          <w:lang w:eastAsia="zh-CN"/>
        </w:rPr>
        <w:t>对于经主管预算单位统筹后未预留份额专门面向中小企业采购的采购项目，以及预留份额项目中的非预留部分采购包，采购人、采购代理机构应当对符合本办法规定的小微企业报价给予 10%（工程项目为3%）的扣除，用扣除后的价格参加评审。适用招标投标法的政府采 购工程建设项目，采用综合评估法但未采用低价优先法计算价格分的，评审时应当在采用原报 价进行评分的基础上增加其价格得分的3%作为其价格分。接受大中型企业与小微企业组成联 合体或者允许大中型企业向一家或者多家小微企业分包的采购项目，对于联合协议或者分</w:t>
      </w:r>
      <w:r w:rsidRPr="00D95AD5">
        <w:rPr>
          <w:rFonts w:asciiTheme="minorEastAsia" w:eastAsiaTheme="minorEastAsia" w:hAnsiTheme="minorEastAsia"/>
          <w:lang w:eastAsia="zh-CN"/>
        </w:rPr>
        <w:lastRenderedPageBreak/>
        <w:t>包意 向协议约定小微企业的合同份额占到合同总金额 40%以上的，采购人、采购代理机构应当对联 合体或者大中型企业的报价给予 4%（工程项目为 1%）的扣除，用扣除后的价格参加评审。适 用招标投标法的政府采购工程建设项目，采用综合评估法但未采用低价优先法计算价格分的，评审时应当在采用原报价进行评分的基础上增加其价格得分的 1%作为其价格分。组成联合体 或者接受分包的小微企业与联合体内其他企业、分包企业之间存在直接控股、管理关系的，不 享受价格扣除优惠政策。</w:t>
      </w:r>
    </w:p>
    <w:p w:rsidR="00B01FF2" w:rsidRPr="00D95AD5" w:rsidRDefault="004B21CC" w:rsidP="00324EFB">
      <w:pPr>
        <w:pStyle w:val="a3"/>
        <w:spacing w:before="160" w:line="364" w:lineRule="auto"/>
        <w:ind w:left="503" w:right="1080" w:firstLine="480"/>
        <w:rPr>
          <w:rFonts w:asciiTheme="minorEastAsia" w:eastAsiaTheme="minorEastAsia" w:hAnsiTheme="minorEastAsia"/>
          <w:lang w:eastAsia="zh-CN"/>
        </w:rPr>
      </w:pPr>
      <w:r w:rsidRPr="00D95AD5">
        <w:rPr>
          <w:rFonts w:asciiTheme="minorEastAsia" w:eastAsiaTheme="minorEastAsia" w:hAnsiTheme="minorEastAsia"/>
          <w:lang w:eastAsia="zh-CN"/>
        </w:rPr>
        <w:t xml:space="preserve">享受政策优惠的小型、微型供应商须提供合法有效的“中小企业声明函”原件；未按要求提供的，视为放弃享受小微企业价格扣除优惠政策。 </w:t>
      </w:r>
    </w:p>
    <w:p w:rsidR="00B01FF2" w:rsidRPr="00D95AD5" w:rsidRDefault="004B21CC" w:rsidP="00324EFB">
      <w:pPr>
        <w:pStyle w:val="a3"/>
        <w:spacing w:before="160" w:line="364" w:lineRule="auto"/>
        <w:ind w:left="503" w:right="1080" w:firstLine="480"/>
        <w:rPr>
          <w:rFonts w:asciiTheme="minorEastAsia" w:eastAsiaTheme="minorEastAsia" w:hAnsiTheme="minorEastAsia"/>
          <w:lang w:eastAsia="zh-CN"/>
        </w:rPr>
      </w:pPr>
      <w:r w:rsidRPr="00D95AD5">
        <w:rPr>
          <w:rFonts w:asciiTheme="minorEastAsia" w:eastAsiaTheme="minorEastAsia" w:hAnsiTheme="minorEastAsia"/>
          <w:lang w:eastAsia="zh-CN"/>
        </w:rPr>
        <w:t>参加政府采购活动的残疾人福利性单位应当提供《残疾人福利性单位声明函》原件，残疾人福利性单位视同小型、微型企业,对残疾人福利性单位产品的价格给予</w:t>
      </w:r>
      <w:r w:rsidR="00324EFB" w:rsidRPr="00D95AD5">
        <w:rPr>
          <w:rFonts w:asciiTheme="minorEastAsia" w:eastAsiaTheme="minorEastAsia" w:hAnsiTheme="minorEastAsia" w:hint="eastAsia"/>
          <w:lang w:eastAsia="zh-CN"/>
        </w:rPr>
        <w:t>3</w:t>
      </w:r>
      <w:r w:rsidRPr="00D95AD5">
        <w:rPr>
          <w:rFonts w:asciiTheme="minorEastAsia" w:eastAsiaTheme="minorEastAsia" w:hAnsiTheme="minorEastAsia"/>
          <w:lang w:eastAsia="zh-CN"/>
        </w:rPr>
        <w:t xml:space="preserve">%的扣除，用扣 </w:t>
      </w:r>
    </w:p>
    <w:p w:rsidR="00B01FF2" w:rsidRPr="00D95AD5" w:rsidRDefault="004B21CC" w:rsidP="00324EFB">
      <w:pPr>
        <w:pStyle w:val="a3"/>
        <w:spacing w:before="160" w:line="364" w:lineRule="auto"/>
        <w:ind w:left="503" w:right="1080" w:firstLine="480"/>
        <w:rPr>
          <w:rFonts w:asciiTheme="minorEastAsia" w:eastAsiaTheme="minorEastAsia" w:hAnsiTheme="minorEastAsia"/>
          <w:lang w:eastAsia="zh-CN"/>
        </w:rPr>
      </w:pPr>
      <w:r w:rsidRPr="00D95AD5">
        <w:rPr>
          <w:rFonts w:asciiTheme="minorEastAsia" w:eastAsiaTheme="minorEastAsia" w:hAnsiTheme="minorEastAsia"/>
          <w:lang w:eastAsia="zh-CN"/>
        </w:rPr>
        <w:t>除后的价格参与评审。未提供的，视为放弃享受小微企业价格扣除优惠政策。残疾人福利性单位属于小型、微型企业的，不重复享受政策。</w:t>
      </w:r>
    </w:p>
    <w:p w:rsidR="00B01FF2" w:rsidRPr="00D95AD5" w:rsidRDefault="004B21CC" w:rsidP="00324EFB">
      <w:pPr>
        <w:pStyle w:val="a3"/>
        <w:spacing w:before="160" w:line="364" w:lineRule="auto"/>
        <w:ind w:left="503" w:right="1080" w:firstLine="480"/>
        <w:rPr>
          <w:rFonts w:asciiTheme="minorEastAsia" w:eastAsiaTheme="minorEastAsia" w:hAnsiTheme="minorEastAsia"/>
          <w:lang w:eastAsia="zh-CN"/>
        </w:rPr>
      </w:pPr>
      <w:r w:rsidRPr="00D95AD5">
        <w:rPr>
          <w:rFonts w:asciiTheme="minorEastAsia" w:eastAsiaTheme="minorEastAsia" w:hAnsiTheme="minorEastAsia"/>
          <w:lang w:eastAsia="zh-CN"/>
        </w:rPr>
        <w:t xml:space="preserve">中标、成交供应商为残疾人福利性单位的，采购人或者其委托的采购代理机构应当随中标、成交结果同时公告其《残疾人福利性单位声明函》，接受社会监督。 </w:t>
      </w:r>
    </w:p>
    <w:p w:rsidR="00B01FF2" w:rsidRPr="00D95AD5" w:rsidRDefault="004B21CC" w:rsidP="00324EFB">
      <w:pPr>
        <w:pStyle w:val="a3"/>
        <w:spacing w:before="160" w:line="364" w:lineRule="auto"/>
        <w:ind w:left="503" w:right="1080" w:firstLine="480"/>
        <w:rPr>
          <w:rFonts w:asciiTheme="minorEastAsia" w:eastAsiaTheme="minorEastAsia" w:hAnsiTheme="minorEastAsia"/>
          <w:lang w:eastAsia="zh-CN"/>
        </w:rPr>
      </w:pPr>
      <w:r w:rsidRPr="00D95AD5">
        <w:rPr>
          <w:rFonts w:asciiTheme="minorEastAsia" w:eastAsiaTheme="minorEastAsia" w:hAnsiTheme="minorEastAsia"/>
          <w:lang w:eastAsia="zh-CN"/>
        </w:rPr>
        <w:t>根据《司法部关于政府采购支持监狱企业发展有关问题的通知》（财库[2014]68 号）及</w:t>
      </w:r>
    </w:p>
    <w:p w:rsidR="00324EFB" w:rsidRPr="00D95AD5" w:rsidRDefault="004B21CC" w:rsidP="00324EFB">
      <w:pPr>
        <w:pStyle w:val="a3"/>
        <w:spacing w:before="160" w:line="364" w:lineRule="auto"/>
        <w:ind w:left="503" w:right="1080" w:firstLine="480"/>
        <w:rPr>
          <w:rFonts w:asciiTheme="minorEastAsia" w:eastAsiaTheme="minorEastAsia" w:hAnsiTheme="minorEastAsia"/>
          <w:lang w:eastAsia="zh-CN"/>
        </w:rPr>
      </w:pPr>
      <w:r w:rsidRPr="00D95AD5">
        <w:rPr>
          <w:rFonts w:asciiTheme="minorEastAsia" w:eastAsiaTheme="minorEastAsia" w:hAnsiTheme="minorEastAsia"/>
          <w:lang w:eastAsia="zh-CN"/>
        </w:rPr>
        <w:t>《海南省财政厅、海南省司法厅关于政府采购支持监狱企业发展的实施意见》（琼财采[2018]611 号）的规定，在政府采购活动中，监狱企业视同小型、微型企业。（提供由省级以上监狱管理局、戒毒</w:t>
      </w:r>
      <w:r w:rsidR="00324EFB" w:rsidRPr="00D95AD5">
        <w:rPr>
          <w:rFonts w:asciiTheme="minorEastAsia" w:eastAsiaTheme="minorEastAsia" w:hAnsiTheme="minorEastAsia"/>
          <w:lang w:eastAsia="zh-CN"/>
        </w:rPr>
        <w:t>管理局（含新疆生产建设兵团）出具的属于监狱企业的证明文件复印件</w:t>
      </w:r>
      <w:r w:rsidR="00324EFB" w:rsidRPr="00D95AD5">
        <w:rPr>
          <w:rFonts w:asciiTheme="minorEastAsia" w:eastAsiaTheme="minorEastAsia" w:hAnsiTheme="minorEastAsia" w:hint="eastAsia"/>
          <w:lang w:eastAsia="zh-CN"/>
        </w:rPr>
        <w:t>加盖公章</w:t>
      </w:r>
      <w:r w:rsidRPr="00D95AD5">
        <w:rPr>
          <w:rFonts w:asciiTheme="minorEastAsia" w:eastAsiaTheme="minorEastAsia" w:hAnsiTheme="minorEastAsia"/>
          <w:lang w:eastAsia="zh-CN"/>
        </w:rPr>
        <w:t>。</w:t>
      </w:r>
    </w:p>
    <w:p w:rsidR="00B01FF2" w:rsidRPr="00D95AD5" w:rsidRDefault="004B21CC" w:rsidP="00324EFB">
      <w:pPr>
        <w:pStyle w:val="a3"/>
        <w:spacing w:before="160" w:line="364" w:lineRule="auto"/>
        <w:ind w:left="503" w:right="1080" w:firstLine="480"/>
        <w:rPr>
          <w:rFonts w:asciiTheme="minorEastAsia" w:eastAsiaTheme="minorEastAsia" w:hAnsiTheme="minorEastAsia"/>
          <w:lang w:eastAsia="zh-CN"/>
        </w:rPr>
      </w:pPr>
      <w:r w:rsidRPr="00D95AD5">
        <w:rPr>
          <w:rFonts w:asciiTheme="minorEastAsia" w:eastAsiaTheme="minorEastAsia" w:hAnsiTheme="minorEastAsia"/>
          <w:lang w:eastAsia="zh-CN"/>
        </w:rPr>
        <w:t>关于强制采购节能产品、信息安全产品和优先采购环境标志产品的要求：节能产品是指列入财政部、国家发展和改革委员会制定的《节能产品政府采购品目清单》(中国政府采</w:t>
      </w:r>
      <w:hyperlink r:id="rId14">
        <w:r w:rsidRPr="00D95AD5">
          <w:rPr>
            <w:rFonts w:asciiTheme="minorEastAsia" w:eastAsiaTheme="minorEastAsia" w:hAnsiTheme="minorEastAsia"/>
            <w:lang w:eastAsia="zh-CN"/>
          </w:rPr>
          <w:t>购网（www.ccgp.gov.cn</w:t>
        </w:r>
      </w:hyperlink>
      <w:r w:rsidRPr="00D95AD5">
        <w:rPr>
          <w:rFonts w:asciiTheme="minorEastAsia" w:eastAsiaTheme="minorEastAsia" w:hAnsiTheme="minorEastAsia"/>
          <w:lang w:eastAsia="zh-CN"/>
        </w:rPr>
        <w:t>）等网站发布)，且经过认定的节能产品；信息安全产品是指列入国家质检总局、财政部、认监委《信息安全产品强制性认证目录》，并获得中国国家信息安全产品认证证书的产品；环境标志产品是指列入财政部、国家环保总局制定的《节能产品政府采购品目清单》(中国政府采购网（</w:t>
      </w:r>
      <w:hyperlink r:id="rId15">
        <w:r w:rsidRPr="00D95AD5">
          <w:rPr>
            <w:rFonts w:asciiTheme="minorEastAsia" w:eastAsiaTheme="minorEastAsia" w:hAnsiTheme="minorEastAsia"/>
            <w:lang w:eastAsia="zh-CN"/>
          </w:rPr>
          <w:t>www.ccgp.gov.cn</w:t>
        </w:r>
      </w:hyperlink>
      <w:r w:rsidRPr="00D95AD5">
        <w:rPr>
          <w:rFonts w:asciiTheme="minorEastAsia" w:eastAsiaTheme="minorEastAsia" w:hAnsiTheme="minorEastAsia"/>
          <w:lang w:eastAsia="zh-CN"/>
        </w:rPr>
        <w:t>）等网站发布)，且经过认证的环境标志产品。提供的产品属于信息安全产品的，供应商应当选择经国家认证的信息安全产品投标，并提供有效的中国国家信息安全产品认证证书复印件。提供的产品属于政府强制采购节能产品的，供应商应当选择《节能产品政府采购品目清单》中的产品投标，并提供有效的节能产品认证</w:t>
      </w:r>
      <w:r w:rsidRPr="00D95AD5">
        <w:rPr>
          <w:rFonts w:asciiTheme="minorEastAsia" w:eastAsiaTheme="minorEastAsia" w:hAnsiTheme="minorEastAsia"/>
          <w:lang w:eastAsia="zh-CN"/>
        </w:rPr>
        <w:lastRenderedPageBreak/>
        <w:t>证书复印件。提供的产品属于优先采购环境标志产品的，供应商应当选择《节能产品政府采购品目清单》中的产品投标，并提供有效的环境标志产品认证证书复印件。</w:t>
      </w:r>
    </w:p>
    <w:p w:rsidR="00B01FF2" w:rsidRPr="00D95AD5" w:rsidRDefault="004B21CC" w:rsidP="00324EFB">
      <w:pPr>
        <w:pStyle w:val="a3"/>
        <w:spacing w:before="6"/>
        <w:ind w:left="983" w:right="982"/>
        <w:rPr>
          <w:rFonts w:asciiTheme="minorEastAsia" w:eastAsiaTheme="minorEastAsia" w:hAnsiTheme="minorEastAsia"/>
          <w:lang w:eastAsia="zh-CN"/>
        </w:rPr>
      </w:pPr>
      <w:r w:rsidRPr="00D95AD5">
        <w:rPr>
          <w:rFonts w:asciiTheme="minorEastAsia" w:eastAsiaTheme="minorEastAsia" w:hAnsiTheme="minorEastAsia"/>
          <w:lang w:eastAsia="zh-CN"/>
        </w:rPr>
        <w:t xml:space="preserve">特别声明:对于未能按照要求填写及未能提供证明资料或提供资料不完整的视同未提供） 9.2 其它 </w:t>
      </w:r>
    </w:p>
    <w:p w:rsidR="00B01FF2" w:rsidRPr="00D95AD5" w:rsidRDefault="00324EFB" w:rsidP="00324EFB">
      <w:pPr>
        <w:pStyle w:val="a3"/>
        <w:spacing w:before="160" w:line="364" w:lineRule="auto"/>
        <w:ind w:left="503" w:right="1080" w:firstLine="480"/>
        <w:rPr>
          <w:rFonts w:asciiTheme="minorEastAsia" w:eastAsiaTheme="minorEastAsia" w:hAnsiTheme="minorEastAsia"/>
          <w:lang w:eastAsia="zh-CN"/>
        </w:rPr>
      </w:pPr>
      <w:r w:rsidRPr="00D95AD5">
        <w:rPr>
          <w:rFonts w:asciiTheme="minorEastAsia" w:eastAsiaTheme="minorEastAsia" w:hAnsiTheme="minorEastAsia" w:hint="eastAsia"/>
          <w:lang w:eastAsia="zh-CN"/>
        </w:rPr>
        <w:t>9.2.1</w:t>
      </w:r>
      <w:r w:rsidR="004B21CC" w:rsidRPr="00D95AD5">
        <w:rPr>
          <w:rFonts w:asciiTheme="minorEastAsia" w:eastAsiaTheme="minorEastAsia" w:hAnsiTheme="minorEastAsia"/>
          <w:lang w:eastAsia="zh-CN"/>
        </w:rPr>
        <w:t xml:space="preserve">本项目不召开答疑会。 </w:t>
      </w:r>
    </w:p>
    <w:p w:rsidR="00B01FF2" w:rsidRPr="00D95AD5" w:rsidRDefault="00324EFB" w:rsidP="00324EFB">
      <w:pPr>
        <w:pStyle w:val="a3"/>
        <w:spacing w:before="160" w:line="364" w:lineRule="auto"/>
        <w:ind w:left="503" w:right="1080" w:firstLine="480"/>
        <w:rPr>
          <w:rFonts w:asciiTheme="minorEastAsia" w:eastAsiaTheme="minorEastAsia" w:hAnsiTheme="minorEastAsia"/>
          <w:lang w:eastAsia="zh-CN"/>
        </w:rPr>
      </w:pPr>
      <w:r w:rsidRPr="00D95AD5">
        <w:rPr>
          <w:rFonts w:asciiTheme="minorEastAsia" w:eastAsiaTheme="minorEastAsia" w:hAnsiTheme="minorEastAsia" w:hint="eastAsia"/>
          <w:lang w:eastAsia="zh-CN"/>
        </w:rPr>
        <w:t>9.2.2</w:t>
      </w:r>
      <w:r w:rsidR="004B21CC" w:rsidRPr="00D95AD5">
        <w:rPr>
          <w:rFonts w:asciiTheme="minorEastAsia" w:eastAsiaTheme="minorEastAsia" w:hAnsiTheme="minorEastAsia"/>
          <w:lang w:eastAsia="zh-CN"/>
        </w:rPr>
        <w:t xml:space="preserve"> 对列入失信被执行人、重大税收违法失信主体、政府采购严重违法失信行为记录名单及其他不符合《中华人民共和国政府采购法》第二十二条规定条件的供应商，将拒绝其参与政府采购活动。 </w:t>
      </w:r>
    </w:p>
    <w:p w:rsidR="00B01FF2" w:rsidRPr="00D95AD5" w:rsidRDefault="00324EFB" w:rsidP="00324EFB">
      <w:pPr>
        <w:pStyle w:val="a3"/>
        <w:spacing w:before="160" w:line="364" w:lineRule="auto"/>
        <w:ind w:left="503" w:right="1080" w:firstLine="480"/>
        <w:rPr>
          <w:rFonts w:asciiTheme="minorEastAsia" w:eastAsiaTheme="minorEastAsia" w:hAnsiTheme="minorEastAsia"/>
          <w:lang w:eastAsia="zh-CN"/>
        </w:rPr>
      </w:pPr>
      <w:r w:rsidRPr="00D95AD5">
        <w:rPr>
          <w:rFonts w:asciiTheme="minorEastAsia" w:eastAsiaTheme="minorEastAsia" w:hAnsiTheme="minorEastAsia" w:hint="eastAsia"/>
          <w:lang w:eastAsia="zh-CN"/>
        </w:rPr>
        <w:t>9.2.3</w:t>
      </w:r>
      <w:r w:rsidR="004B21CC" w:rsidRPr="00D95AD5">
        <w:rPr>
          <w:rFonts w:asciiTheme="minorEastAsia" w:eastAsiaTheme="minorEastAsia" w:hAnsiTheme="minorEastAsia"/>
          <w:lang w:eastAsia="zh-CN"/>
        </w:rPr>
        <w:t>信用信息查询的查询渠道：“中国执行信息公开网”网站</w:t>
      </w:r>
    </w:p>
    <w:p w:rsidR="00B01FF2" w:rsidRPr="00D95AD5" w:rsidRDefault="004B21CC" w:rsidP="00324EFB">
      <w:pPr>
        <w:pStyle w:val="a3"/>
        <w:spacing w:before="160"/>
        <w:ind w:left="503" w:right="1080" w:firstLine="480"/>
        <w:rPr>
          <w:rFonts w:asciiTheme="minorEastAsia" w:eastAsiaTheme="minorEastAsia" w:hAnsiTheme="minorEastAsia"/>
          <w:lang w:eastAsia="zh-CN"/>
        </w:rPr>
      </w:pPr>
      <w:r w:rsidRPr="00D95AD5">
        <w:rPr>
          <w:rFonts w:asciiTheme="minorEastAsia" w:eastAsiaTheme="minorEastAsia" w:hAnsiTheme="minorEastAsia"/>
          <w:lang w:eastAsia="zh-CN"/>
        </w:rPr>
        <w:t>（</w:t>
      </w:r>
      <w:hyperlink r:id="rId16">
        <w:r w:rsidRPr="00D95AD5">
          <w:rPr>
            <w:rFonts w:asciiTheme="minorEastAsia" w:eastAsiaTheme="minorEastAsia" w:hAnsiTheme="minorEastAsia"/>
            <w:lang w:eastAsia="zh-CN"/>
          </w:rPr>
          <w:t>http://zxgk.court.gov.cn/shixin/</w:t>
        </w:r>
      </w:hyperlink>
      <w:r w:rsidRPr="00D95AD5">
        <w:rPr>
          <w:rFonts w:asciiTheme="minorEastAsia" w:eastAsiaTheme="minorEastAsia" w:hAnsiTheme="minorEastAsia"/>
          <w:lang w:eastAsia="zh-CN"/>
        </w:rPr>
        <w:t>）、“信用中国”网站（</w:t>
      </w:r>
      <w:hyperlink r:id="rId17">
        <w:r w:rsidRPr="00D95AD5">
          <w:rPr>
            <w:rFonts w:asciiTheme="minorEastAsia" w:eastAsiaTheme="minorEastAsia" w:hAnsiTheme="minorEastAsia"/>
            <w:lang w:eastAsia="zh-CN"/>
          </w:rPr>
          <w:t>www.creditchina.gov.cn</w:t>
        </w:r>
      </w:hyperlink>
      <w:r w:rsidRPr="00D95AD5">
        <w:rPr>
          <w:rFonts w:asciiTheme="minorEastAsia" w:eastAsiaTheme="minorEastAsia" w:hAnsiTheme="minorEastAsia"/>
          <w:lang w:eastAsia="zh-CN"/>
        </w:rPr>
        <w:t>）、中国政府采购网（</w:t>
      </w:r>
      <w:hyperlink r:id="rId18">
        <w:r w:rsidRPr="00D95AD5">
          <w:rPr>
            <w:rFonts w:asciiTheme="minorEastAsia" w:eastAsiaTheme="minorEastAsia" w:hAnsiTheme="minorEastAsia"/>
            <w:lang w:eastAsia="zh-CN"/>
          </w:rPr>
          <w:t>www.ccgp.gov.cn</w:t>
        </w:r>
      </w:hyperlink>
      <w:r w:rsidRPr="00D95AD5">
        <w:rPr>
          <w:rFonts w:asciiTheme="minorEastAsia" w:eastAsiaTheme="minorEastAsia" w:hAnsiTheme="minorEastAsia"/>
          <w:lang w:eastAsia="zh-CN"/>
        </w:rPr>
        <w:t xml:space="preserve">）。 </w:t>
      </w:r>
    </w:p>
    <w:p w:rsidR="00B01FF2" w:rsidRPr="00D95AD5" w:rsidRDefault="004B21CC" w:rsidP="00324EFB">
      <w:pPr>
        <w:pStyle w:val="a3"/>
        <w:spacing w:before="160"/>
        <w:ind w:left="503" w:right="1080" w:firstLine="480"/>
        <w:rPr>
          <w:rFonts w:asciiTheme="minorEastAsia" w:eastAsiaTheme="minorEastAsia" w:hAnsiTheme="minorEastAsia"/>
          <w:lang w:eastAsia="zh-CN"/>
        </w:rPr>
      </w:pPr>
      <w:r w:rsidRPr="00D95AD5">
        <w:rPr>
          <w:rFonts w:asciiTheme="minorEastAsia" w:eastAsiaTheme="minorEastAsia" w:hAnsiTheme="minorEastAsia"/>
          <w:lang w:eastAsia="zh-CN"/>
        </w:rPr>
        <w:t xml:space="preserve">.信用信息查询的截止时点：至本项目响应文件提交截止时间止。 </w:t>
      </w:r>
    </w:p>
    <w:p w:rsidR="00B01FF2" w:rsidRPr="00D95AD5" w:rsidRDefault="004B21CC" w:rsidP="00324EFB">
      <w:pPr>
        <w:pStyle w:val="a3"/>
        <w:spacing w:before="160"/>
        <w:ind w:left="503" w:right="1080" w:firstLine="480"/>
        <w:rPr>
          <w:rFonts w:asciiTheme="minorEastAsia" w:eastAsiaTheme="minorEastAsia" w:hAnsiTheme="minorEastAsia"/>
          <w:lang w:eastAsia="zh-CN"/>
        </w:rPr>
      </w:pPr>
      <w:r w:rsidRPr="00D95AD5">
        <w:rPr>
          <w:rFonts w:asciiTheme="minorEastAsia" w:eastAsiaTheme="minorEastAsia" w:hAnsiTheme="minorEastAsia"/>
          <w:lang w:eastAsia="zh-CN"/>
        </w:rPr>
        <w:t xml:space="preserve">.信用信息查询记录证据留存的具体方式：查询记录的网页打印件。 </w:t>
      </w:r>
    </w:p>
    <w:p w:rsidR="00B01FF2" w:rsidRPr="00D95AD5" w:rsidRDefault="004B21CC" w:rsidP="00324EFB">
      <w:pPr>
        <w:pStyle w:val="a3"/>
        <w:spacing w:before="160" w:line="360" w:lineRule="auto"/>
        <w:ind w:left="503" w:right="1080" w:firstLine="480"/>
        <w:rPr>
          <w:rFonts w:asciiTheme="minorEastAsia" w:eastAsiaTheme="minorEastAsia" w:hAnsiTheme="minorEastAsia"/>
          <w:lang w:eastAsia="zh-CN"/>
        </w:rPr>
      </w:pPr>
      <w:r w:rsidRPr="00D95AD5">
        <w:rPr>
          <w:rFonts w:asciiTheme="minorEastAsia" w:eastAsiaTheme="minorEastAsia" w:hAnsiTheme="minorEastAsia"/>
          <w:lang w:eastAsia="zh-CN"/>
        </w:rPr>
        <w:t xml:space="preserve">.信用信息的使用规则：对列入失信被执行人、重大税收违法失信主体、政府采购严重违法失信行为记录名单及其他不符合《中华人民共和国政府采购法》第二十二条规定条件的供应商，将拒绝其参与政府采购活动。 </w:t>
      </w:r>
    </w:p>
    <w:p w:rsidR="00B01FF2" w:rsidRPr="00D95AD5" w:rsidRDefault="00324EFB" w:rsidP="00F70AAC">
      <w:pPr>
        <w:pStyle w:val="a3"/>
        <w:spacing w:before="160" w:line="364" w:lineRule="auto"/>
        <w:ind w:left="503" w:right="1080" w:firstLine="480"/>
        <w:rPr>
          <w:rFonts w:asciiTheme="minorEastAsia" w:eastAsiaTheme="minorEastAsia" w:hAnsiTheme="minorEastAsia"/>
          <w:lang w:eastAsia="zh-CN"/>
        </w:rPr>
      </w:pPr>
      <w:r w:rsidRPr="00D95AD5">
        <w:rPr>
          <w:rFonts w:asciiTheme="minorEastAsia" w:eastAsiaTheme="minorEastAsia" w:hAnsiTheme="minorEastAsia" w:hint="eastAsia"/>
          <w:lang w:eastAsia="zh-CN"/>
        </w:rPr>
        <w:t>9.2.4</w:t>
      </w:r>
      <w:r w:rsidR="004B21CC" w:rsidRPr="00D95AD5">
        <w:rPr>
          <w:rFonts w:asciiTheme="minorEastAsia" w:eastAsiaTheme="minorEastAsia" w:hAnsiTheme="minorEastAsia"/>
          <w:lang w:eastAsia="zh-CN"/>
        </w:rPr>
        <w:t>采购代理服务费：见供应商须知前附表。</w:t>
      </w:r>
    </w:p>
    <w:p w:rsidR="00B01FF2" w:rsidRPr="00D95AD5" w:rsidRDefault="00324EFB" w:rsidP="00F70AAC">
      <w:pPr>
        <w:pStyle w:val="a3"/>
        <w:spacing w:before="160" w:line="364" w:lineRule="auto"/>
        <w:ind w:left="503" w:right="1080" w:firstLine="480"/>
        <w:rPr>
          <w:rFonts w:asciiTheme="minorEastAsia" w:eastAsiaTheme="minorEastAsia" w:hAnsiTheme="minorEastAsia"/>
          <w:lang w:eastAsia="zh-CN"/>
        </w:rPr>
      </w:pPr>
      <w:r w:rsidRPr="00D95AD5">
        <w:rPr>
          <w:rFonts w:asciiTheme="minorEastAsia" w:eastAsiaTheme="minorEastAsia" w:hAnsiTheme="minorEastAsia" w:hint="eastAsia"/>
          <w:lang w:eastAsia="zh-CN"/>
        </w:rPr>
        <w:t>9.2.5</w:t>
      </w:r>
      <w:r w:rsidR="004B21CC" w:rsidRPr="00D95AD5">
        <w:rPr>
          <w:rFonts w:asciiTheme="minorEastAsia" w:eastAsiaTheme="minorEastAsia" w:hAnsiTheme="minorEastAsia"/>
          <w:lang w:eastAsia="zh-CN"/>
        </w:rPr>
        <w:t>其它注意事项：见供应商须知前附表。</w:t>
      </w:r>
    </w:p>
    <w:p w:rsidR="00B01FF2" w:rsidRPr="00D95AD5" w:rsidRDefault="00B01FF2">
      <w:pPr>
        <w:rPr>
          <w:rFonts w:asciiTheme="minorEastAsia" w:eastAsiaTheme="minorEastAsia" w:hAnsiTheme="minorEastAsia"/>
          <w:sz w:val="24"/>
          <w:lang w:eastAsia="zh-CN"/>
        </w:rPr>
        <w:sectPr w:rsidR="00B01FF2" w:rsidRPr="00D95AD5">
          <w:pgSz w:w="11910" w:h="16840"/>
          <w:pgMar w:top="1460" w:right="0" w:bottom="1040" w:left="580" w:header="0" w:footer="764" w:gutter="0"/>
          <w:cols w:space="720"/>
        </w:sectPr>
      </w:pPr>
    </w:p>
    <w:p w:rsidR="00B01FF2" w:rsidRPr="00D95AD5" w:rsidRDefault="00B01FF2">
      <w:pPr>
        <w:pStyle w:val="a3"/>
        <w:rPr>
          <w:rFonts w:asciiTheme="minorEastAsia" w:eastAsiaTheme="minorEastAsia" w:hAnsiTheme="minorEastAsia"/>
          <w:lang w:eastAsia="zh-CN"/>
        </w:rPr>
      </w:pPr>
    </w:p>
    <w:p w:rsidR="00B01FF2" w:rsidRPr="00D95AD5" w:rsidRDefault="00B01FF2">
      <w:pPr>
        <w:pStyle w:val="a3"/>
        <w:spacing w:before="3"/>
        <w:rPr>
          <w:rFonts w:asciiTheme="minorEastAsia" w:eastAsiaTheme="minorEastAsia" w:hAnsiTheme="minorEastAsia"/>
          <w:sz w:val="26"/>
          <w:lang w:eastAsia="zh-CN"/>
        </w:rPr>
      </w:pPr>
    </w:p>
    <w:p w:rsidR="00B01FF2" w:rsidRPr="00D95AD5" w:rsidRDefault="004B21CC">
      <w:pPr>
        <w:pStyle w:val="a3"/>
        <w:ind w:left="983"/>
        <w:rPr>
          <w:rFonts w:asciiTheme="minorEastAsia" w:eastAsiaTheme="minorEastAsia" w:hAnsiTheme="minorEastAsia"/>
          <w:lang w:eastAsia="zh-CN"/>
        </w:rPr>
      </w:pPr>
      <w:r w:rsidRPr="00D95AD5">
        <w:rPr>
          <w:rFonts w:asciiTheme="minorEastAsia" w:eastAsiaTheme="minorEastAsia" w:hAnsiTheme="minorEastAsia"/>
          <w:lang w:eastAsia="zh-CN"/>
        </w:rPr>
        <w:t xml:space="preserve">一、总则 </w:t>
      </w:r>
    </w:p>
    <w:p w:rsidR="00B01FF2" w:rsidRPr="00D95AD5" w:rsidRDefault="004B21CC">
      <w:pPr>
        <w:pStyle w:val="Heading1"/>
        <w:tabs>
          <w:tab w:val="left" w:pos="2496"/>
        </w:tabs>
        <w:spacing w:line="686" w:lineRule="exact"/>
        <w:ind w:left="951"/>
        <w:rPr>
          <w:rFonts w:asciiTheme="minorEastAsia" w:eastAsiaTheme="minorEastAsia" w:hAnsiTheme="minorEastAsia"/>
          <w:lang w:eastAsia="zh-CN"/>
        </w:rPr>
      </w:pPr>
      <w:r w:rsidRPr="00D95AD5">
        <w:rPr>
          <w:rFonts w:asciiTheme="minorEastAsia" w:eastAsiaTheme="minorEastAsia" w:hAnsiTheme="minorEastAsia"/>
          <w:b w:val="0"/>
          <w:lang w:eastAsia="zh-CN"/>
        </w:rPr>
        <w:br w:type="column"/>
      </w:r>
      <w:bookmarkStart w:id="6" w:name="_bookmark2"/>
      <w:bookmarkEnd w:id="6"/>
      <w:r w:rsidRPr="00D95AD5">
        <w:rPr>
          <w:rFonts w:asciiTheme="minorEastAsia" w:eastAsiaTheme="minorEastAsia" w:hAnsiTheme="minorEastAsia"/>
          <w:lang w:eastAsia="zh-CN"/>
        </w:rPr>
        <w:lastRenderedPageBreak/>
        <w:t>第三章</w:t>
      </w:r>
      <w:r w:rsidRPr="00D95AD5">
        <w:rPr>
          <w:rFonts w:asciiTheme="minorEastAsia" w:eastAsiaTheme="minorEastAsia" w:hAnsiTheme="minorEastAsia"/>
          <w:lang w:eastAsia="zh-CN"/>
        </w:rPr>
        <w:tab/>
        <w:t>评审办法及标准</w:t>
      </w:r>
    </w:p>
    <w:p w:rsidR="00B01FF2" w:rsidRPr="00D95AD5" w:rsidRDefault="00B01FF2">
      <w:pPr>
        <w:spacing w:line="686" w:lineRule="exact"/>
        <w:rPr>
          <w:rFonts w:asciiTheme="minorEastAsia" w:eastAsiaTheme="minorEastAsia" w:hAnsiTheme="minorEastAsia"/>
          <w:lang w:eastAsia="zh-CN"/>
        </w:rPr>
        <w:sectPr w:rsidR="00B01FF2" w:rsidRPr="00D95AD5">
          <w:pgSz w:w="11910" w:h="16840"/>
          <w:pgMar w:top="1360" w:right="0" w:bottom="1040" w:left="580" w:header="0" w:footer="764" w:gutter="0"/>
          <w:cols w:num="2" w:space="720" w:equalWidth="0">
            <w:col w:w="2064" w:space="40"/>
            <w:col w:w="9226"/>
          </w:cols>
        </w:sectPr>
      </w:pPr>
    </w:p>
    <w:p w:rsidR="00B01FF2" w:rsidRPr="00D95AD5" w:rsidRDefault="004B21CC" w:rsidP="00E1263E">
      <w:pPr>
        <w:pStyle w:val="a4"/>
        <w:numPr>
          <w:ilvl w:val="1"/>
          <w:numId w:val="23"/>
        </w:numPr>
        <w:tabs>
          <w:tab w:val="left" w:pos="1344"/>
        </w:tabs>
        <w:spacing w:before="161" w:line="364" w:lineRule="auto"/>
        <w:ind w:right="1081"/>
        <w:rPr>
          <w:rFonts w:asciiTheme="minorEastAsia" w:eastAsiaTheme="minorEastAsia" w:hAnsiTheme="minorEastAsia"/>
          <w:sz w:val="24"/>
          <w:lang w:eastAsia="zh-CN"/>
        </w:rPr>
      </w:pPr>
      <w:r w:rsidRPr="00D95AD5">
        <w:rPr>
          <w:rFonts w:asciiTheme="minorEastAsia" w:eastAsiaTheme="minorEastAsia" w:hAnsiTheme="minorEastAsia"/>
          <w:spacing w:val="-5"/>
          <w:sz w:val="24"/>
          <w:lang w:eastAsia="zh-CN"/>
        </w:rPr>
        <w:lastRenderedPageBreak/>
        <w:t>根据《政府采购竞争性磋商采购方式管理暂行办法》财库【</w:t>
      </w:r>
      <w:r w:rsidRPr="00D95AD5">
        <w:rPr>
          <w:rFonts w:asciiTheme="minorEastAsia" w:eastAsiaTheme="minorEastAsia" w:hAnsiTheme="minorEastAsia"/>
          <w:sz w:val="24"/>
          <w:lang w:eastAsia="zh-CN"/>
        </w:rPr>
        <w:t>2014</w:t>
      </w:r>
      <w:r w:rsidRPr="00D95AD5">
        <w:rPr>
          <w:rFonts w:asciiTheme="minorEastAsia" w:eastAsiaTheme="minorEastAsia" w:hAnsiTheme="minorEastAsia"/>
          <w:spacing w:val="-11"/>
          <w:sz w:val="24"/>
          <w:lang w:eastAsia="zh-CN"/>
        </w:rPr>
        <w:t>】</w:t>
      </w:r>
      <w:r w:rsidRPr="00D95AD5">
        <w:rPr>
          <w:rFonts w:asciiTheme="minorEastAsia" w:eastAsiaTheme="minorEastAsia" w:hAnsiTheme="minorEastAsia"/>
          <w:sz w:val="24"/>
          <w:lang w:eastAsia="zh-CN"/>
        </w:rPr>
        <w:t>214</w:t>
      </w:r>
      <w:r w:rsidRPr="00D95AD5">
        <w:rPr>
          <w:rFonts w:asciiTheme="minorEastAsia" w:eastAsiaTheme="minorEastAsia" w:hAnsiTheme="minorEastAsia"/>
          <w:spacing w:val="-9"/>
          <w:sz w:val="24"/>
          <w:lang w:eastAsia="zh-CN"/>
        </w:rPr>
        <w:t xml:space="preserve"> 号等法律和规章，结合本采购项目特点制定本评审办法。 </w:t>
      </w:r>
    </w:p>
    <w:p w:rsidR="00B01FF2" w:rsidRPr="00D95AD5" w:rsidRDefault="004B21CC" w:rsidP="00E1263E">
      <w:pPr>
        <w:pStyle w:val="a4"/>
        <w:numPr>
          <w:ilvl w:val="1"/>
          <w:numId w:val="23"/>
        </w:numPr>
        <w:tabs>
          <w:tab w:val="left" w:pos="1344"/>
        </w:tabs>
        <w:spacing w:line="364" w:lineRule="auto"/>
        <w:ind w:right="982"/>
        <w:rPr>
          <w:rFonts w:asciiTheme="minorEastAsia" w:eastAsiaTheme="minorEastAsia" w:hAnsiTheme="minorEastAsia"/>
          <w:sz w:val="24"/>
          <w:lang w:eastAsia="zh-CN"/>
        </w:rPr>
      </w:pPr>
      <w:r w:rsidRPr="00D95AD5">
        <w:rPr>
          <w:rFonts w:asciiTheme="minorEastAsia" w:eastAsiaTheme="minorEastAsia" w:hAnsiTheme="minorEastAsia"/>
          <w:sz w:val="24"/>
          <w:lang w:eastAsia="zh-CN"/>
        </w:rPr>
        <w:t xml:space="preserve">评审工作由采购单位负责组织，具体评审事务由采购单位依法组建的磋商小组负责。磋商小组由采购人代表和有关技术、经济等方面的专家组成。 </w:t>
      </w:r>
    </w:p>
    <w:p w:rsidR="00B01FF2" w:rsidRPr="00D95AD5" w:rsidRDefault="004B21CC" w:rsidP="00E1263E">
      <w:pPr>
        <w:pStyle w:val="a4"/>
        <w:numPr>
          <w:ilvl w:val="1"/>
          <w:numId w:val="23"/>
        </w:numPr>
        <w:tabs>
          <w:tab w:val="left" w:pos="1344"/>
        </w:tabs>
        <w:rPr>
          <w:rFonts w:asciiTheme="minorEastAsia" w:eastAsiaTheme="minorEastAsia" w:hAnsiTheme="minorEastAsia"/>
          <w:sz w:val="24"/>
          <w:lang w:eastAsia="zh-CN"/>
        </w:rPr>
      </w:pPr>
      <w:r w:rsidRPr="00D95AD5">
        <w:rPr>
          <w:rFonts w:asciiTheme="minorEastAsia" w:eastAsiaTheme="minorEastAsia" w:hAnsiTheme="minorEastAsia"/>
          <w:spacing w:val="-3"/>
          <w:sz w:val="24"/>
          <w:lang w:eastAsia="zh-CN"/>
        </w:rPr>
        <w:t>遵循公平、公正、科学、择优的原则，以相同的评审程序和标准对待所有的供应商。</w:t>
      </w:r>
      <w:r w:rsidRPr="00D95AD5">
        <w:rPr>
          <w:rFonts w:asciiTheme="minorEastAsia" w:eastAsiaTheme="minorEastAsia" w:hAnsiTheme="minorEastAsia"/>
          <w:sz w:val="24"/>
          <w:lang w:eastAsia="zh-CN"/>
        </w:rPr>
        <w:t xml:space="preserve"> </w:t>
      </w:r>
    </w:p>
    <w:p w:rsidR="00B01FF2" w:rsidRPr="00D95AD5" w:rsidRDefault="004B21CC" w:rsidP="00E1263E">
      <w:pPr>
        <w:pStyle w:val="a4"/>
        <w:numPr>
          <w:ilvl w:val="1"/>
          <w:numId w:val="23"/>
        </w:numPr>
        <w:tabs>
          <w:tab w:val="left" w:pos="1344"/>
        </w:tabs>
        <w:spacing w:before="161"/>
        <w:rPr>
          <w:rFonts w:asciiTheme="minorEastAsia" w:eastAsiaTheme="minorEastAsia" w:hAnsiTheme="minorEastAsia"/>
          <w:sz w:val="24"/>
          <w:lang w:eastAsia="zh-CN"/>
        </w:rPr>
      </w:pPr>
      <w:r w:rsidRPr="00D95AD5">
        <w:rPr>
          <w:rFonts w:asciiTheme="minorEastAsia" w:eastAsiaTheme="minorEastAsia" w:hAnsiTheme="minorEastAsia"/>
          <w:sz w:val="24"/>
          <w:lang w:eastAsia="zh-CN"/>
        </w:rPr>
        <w:t xml:space="preserve">反对不正当竞争，反对恶意压低投标价格。 </w:t>
      </w:r>
    </w:p>
    <w:p w:rsidR="00B01FF2" w:rsidRPr="00D95AD5" w:rsidRDefault="004B21CC" w:rsidP="00E1263E">
      <w:pPr>
        <w:pStyle w:val="a4"/>
        <w:numPr>
          <w:ilvl w:val="1"/>
          <w:numId w:val="23"/>
        </w:numPr>
        <w:tabs>
          <w:tab w:val="left" w:pos="1344"/>
        </w:tabs>
        <w:spacing w:before="160"/>
        <w:rPr>
          <w:rFonts w:asciiTheme="minorEastAsia" w:eastAsiaTheme="minorEastAsia" w:hAnsiTheme="minorEastAsia"/>
          <w:sz w:val="24"/>
          <w:lang w:eastAsia="zh-CN"/>
        </w:rPr>
      </w:pPr>
      <w:r w:rsidRPr="00D95AD5">
        <w:rPr>
          <w:rFonts w:asciiTheme="minorEastAsia" w:eastAsiaTheme="minorEastAsia" w:hAnsiTheme="minorEastAsia"/>
          <w:spacing w:val="-10"/>
          <w:sz w:val="24"/>
          <w:lang w:eastAsia="zh-CN"/>
        </w:rPr>
        <w:t>磋商小组按照竞争性磋商文件规定的评审方法和标准进行评审，并独立履行下列职责：</w:t>
      </w:r>
      <w:r w:rsidRPr="00D95AD5">
        <w:rPr>
          <w:rFonts w:asciiTheme="minorEastAsia" w:eastAsiaTheme="minorEastAsia" w:hAnsiTheme="minorEastAsia"/>
          <w:sz w:val="24"/>
          <w:lang w:eastAsia="zh-CN"/>
        </w:rPr>
        <w:t xml:space="preserve"> </w:t>
      </w:r>
    </w:p>
    <w:p w:rsidR="00B01FF2" w:rsidRPr="00D95AD5" w:rsidRDefault="004B21CC">
      <w:pPr>
        <w:pStyle w:val="a3"/>
        <w:spacing w:before="161"/>
        <w:ind w:left="983"/>
        <w:rPr>
          <w:rFonts w:asciiTheme="minorEastAsia" w:eastAsiaTheme="minorEastAsia" w:hAnsiTheme="minorEastAsia"/>
          <w:lang w:eastAsia="zh-CN"/>
        </w:rPr>
      </w:pPr>
      <w:r w:rsidRPr="00D95AD5">
        <w:rPr>
          <w:rFonts w:asciiTheme="minorEastAsia" w:eastAsiaTheme="minorEastAsia" w:hAnsiTheme="minorEastAsia"/>
          <w:lang w:eastAsia="zh-CN"/>
        </w:rPr>
        <w:t>（1）审查响应文件是否符合竞争性磋商文件要求，并作出评价；</w:t>
      </w:r>
    </w:p>
    <w:p w:rsidR="00B01FF2" w:rsidRPr="00D95AD5" w:rsidRDefault="004B21CC">
      <w:pPr>
        <w:pStyle w:val="a3"/>
        <w:spacing w:before="160"/>
        <w:ind w:left="983"/>
        <w:rPr>
          <w:rFonts w:asciiTheme="minorEastAsia" w:eastAsiaTheme="minorEastAsia" w:hAnsiTheme="minorEastAsia"/>
          <w:lang w:eastAsia="zh-CN"/>
        </w:rPr>
      </w:pPr>
      <w:r w:rsidRPr="00D95AD5">
        <w:rPr>
          <w:rFonts w:asciiTheme="minorEastAsia" w:eastAsiaTheme="minorEastAsia" w:hAnsiTheme="minorEastAsia"/>
          <w:lang w:eastAsia="zh-CN"/>
        </w:rPr>
        <w:t xml:space="preserve">（2）要求供应商对响应文件有关事项作出解释或者澄清； </w:t>
      </w:r>
    </w:p>
    <w:p w:rsidR="00B01FF2" w:rsidRPr="00D95AD5" w:rsidRDefault="004B21CC">
      <w:pPr>
        <w:pStyle w:val="a3"/>
        <w:spacing w:before="161" w:line="364" w:lineRule="auto"/>
        <w:ind w:left="503" w:right="1102" w:firstLine="480"/>
        <w:rPr>
          <w:rFonts w:asciiTheme="minorEastAsia" w:eastAsiaTheme="minorEastAsia" w:hAnsiTheme="minorEastAsia"/>
          <w:lang w:eastAsia="zh-CN"/>
        </w:rPr>
      </w:pPr>
      <w:r w:rsidRPr="00D95AD5">
        <w:rPr>
          <w:rFonts w:asciiTheme="minorEastAsia" w:eastAsiaTheme="minorEastAsia" w:hAnsiTheme="minorEastAsia"/>
          <w:lang w:eastAsia="zh-CN"/>
        </w:rPr>
        <w:t xml:space="preserve">（3）推荐成交候选供应商名单，或者受采购人委托按照事先确定的办法直接确定成交供应商； </w:t>
      </w:r>
    </w:p>
    <w:p w:rsidR="00B01FF2" w:rsidRPr="00D95AD5" w:rsidRDefault="004B21CC">
      <w:pPr>
        <w:pStyle w:val="a3"/>
        <w:spacing w:before="1"/>
        <w:ind w:left="983"/>
        <w:rPr>
          <w:rFonts w:asciiTheme="minorEastAsia" w:eastAsiaTheme="minorEastAsia" w:hAnsiTheme="minorEastAsia"/>
          <w:lang w:eastAsia="zh-CN"/>
        </w:rPr>
      </w:pPr>
      <w:r w:rsidRPr="00D95AD5">
        <w:rPr>
          <w:rFonts w:asciiTheme="minorEastAsia" w:eastAsiaTheme="minorEastAsia" w:hAnsiTheme="minorEastAsia"/>
          <w:lang w:eastAsia="zh-CN"/>
        </w:rPr>
        <w:t xml:space="preserve">（4）向采购单位或者有关部门报告非法干预评审工作的行为。 </w:t>
      </w:r>
    </w:p>
    <w:p w:rsidR="00B01FF2" w:rsidRPr="00D95AD5" w:rsidRDefault="004B21CC" w:rsidP="00E1263E">
      <w:pPr>
        <w:pStyle w:val="a4"/>
        <w:numPr>
          <w:ilvl w:val="1"/>
          <w:numId w:val="23"/>
        </w:numPr>
        <w:tabs>
          <w:tab w:val="left" w:pos="1344"/>
        </w:tabs>
        <w:spacing w:before="160" w:line="364" w:lineRule="auto"/>
        <w:ind w:right="1081"/>
        <w:rPr>
          <w:rFonts w:asciiTheme="minorEastAsia" w:eastAsiaTheme="minorEastAsia" w:hAnsiTheme="minorEastAsia"/>
          <w:sz w:val="24"/>
          <w:lang w:eastAsia="zh-CN"/>
        </w:rPr>
      </w:pPr>
      <w:r w:rsidRPr="00D95AD5">
        <w:rPr>
          <w:rFonts w:asciiTheme="minorEastAsia" w:eastAsiaTheme="minorEastAsia" w:hAnsiTheme="minorEastAsia"/>
          <w:spacing w:val="-10"/>
          <w:sz w:val="24"/>
          <w:lang w:eastAsia="zh-CN"/>
        </w:rPr>
        <w:t xml:space="preserve">评审过程严格保密。供应商对磋商小组的评审过程或合同授予决定施加影响的任何行为都可能导致其投标被拒绝。 </w:t>
      </w:r>
    </w:p>
    <w:p w:rsidR="00B01FF2" w:rsidRPr="00D95AD5" w:rsidRDefault="004B21CC" w:rsidP="00E1263E">
      <w:pPr>
        <w:pStyle w:val="a4"/>
        <w:numPr>
          <w:ilvl w:val="1"/>
          <w:numId w:val="23"/>
        </w:numPr>
        <w:tabs>
          <w:tab w:val="left" w:pos="1344"/>
        </w:tabs>
        <w:rPr>
          <w:rFonts w:asciiTheme="minorEastAsia" w:eastAsiaTheme="minorEastAsia" w:hAnsiTheme="minorEastAsia"/>
          <w:sz w:val="24"/>
          <w:lang w:eastAsia="zh-CN"/>
        </w:rPr>
      </w:pPr>
      <w:r w:rsidRPr="00D95AD5">
        <w:rPr>
          <w:rFonts w:asciiTheme="minorEastAsia" w:eastAsiaTheme="minorEastAsia" w:hAnsiTheme="minorEastAsia"/>
          <w:sz w:val="24"/>
          <w:lang w:eastAsia="zh-CN"/>
        </w:rPr>
        <w:t xml:space="preserve">磋商小组决定响应文件的响应性依据响应文件本身的内容，而不寻求外部的证据。 </w:t>
      </w:r>
    </w:p>
    <w:p w:rsidR="00B01FF2" w:rsidRPr="00D95AD5" w:rsidRDefault="004B21CC" w:rsidP="00E1263E">
      <w:pPr>
        <w:pStyle w:val="a4"/>
        <w:numPr>
          <w:ilvl w:val="1"/>
          <w:numId w:val="23"/>
        </w:numPr>
        <w:tabs>
          <w:tab w:val="left" w:pos="1344"/>
        </w:tabs>
        <w:spacing w:before="161" w:line="364" w:lineRule="auto"/>
        <w:ind w:right="1081"/>
        <w:rPr>
          <w:rFonts w:asciiTheme="minorEastAsia" w:eastAsiaTheme="minorEastAsia" w:hAnsiTheme="minorEastAsia"/>
          <w:sz w:val="24"/>
          <w:lang w:eastAsia="zh-CN"/>
        </w:rPr>
      </w:pPr>
      <w:r w:rsidRPr="00D95AD5">
        <w:rPr>
          <w:rFonts w:asciiTheme="minorEastAsia" w:eastAsiaTheme="minorEastAsia" w:hAnsiTheme="minorEastAsia"/>
          <w:spacing w:val="-4"/>
          <w:sz w:val="24"/>
          <w:lang w:eastAsia="zh-CN"/>
        </w:rPr>
        <w:t xml:space="preserve">磋商小组发现竞争性磋商文件表述不明确或需要说明的事项，可提请采购单位书面解释说明。 </w:t>
      </w:r>
    </w:p>
    <w:p w:rsidR="00B01FF2" w:rsidRPr="00D95AD5" w:rsidRDefault="004B21CC">
      <w:pPr>
        <w:pStyle w:val="a3"/>
        <w:spacing w:before="1"/>
        <w:ind w:left="983"/>
        <w:rPr>
          <w:rFonts w:asciiTheme="minorEastAsia" w:eastAsiaTheme="minorEastAsia" w:hAnsiTheme="minorEastAsia"/>
          <w:lang w:eastAsia="zh-CN"/>
        </w:rPr>
      </w:pPr>
      <w:r w:rsidRPr="00D95AD5">
        <w:rPr>
          <w:rFonts w:asciiTheme="minorEastAsia" w:eastAsiaTheme="minorEastAsia" w:hAnsiTheme="minorEastAsia"/>
          <w:lang w:eastAsia="zh-CN"/>
        </w:rPr>
        <w:t xml:space="preserve">二、评审办法 </w:t>
      </w:r>
    </w:p>
    <w:p w:rsidR="00B01FF2" w:rsidRPr="00D95AD5" w:rsidRDefault="004B21CC">
      <w:pPr>
        <w:pStyle w:val="a3"/>
        <w:spacing w:before="161"/>
        <w:ind w:left="983"/>
        <w:rPr>
          <w:rFonts w:asciiTheme="minorEastAsia" w:eastAsiaTheme="minorEastAsia" w:hAnsiTheme="minorEastAsia"/>
          <w:lang w:eastAsia="zh-CN"/>
        </w:rPr>
      </w:pPr>
      <w:r w:rsidRPr="00D95AD5">
        <w:rPr>
          <w:rFonts w:asciiTheme="minorEastAsia" w:eastAsiaTheme="minorEastAsia" w:hAnsiTheme="minorEastAsia"/>
          <w:lang w:eastAsia="zh-CN"/>
        </w:rPr>
        <w:t xml:space="preserve">（一）评审规则 </w:t>
      </w:r>
    </w:p>
    <w:p w:rsidR="00B01FF2" w:rsidRPr="00D95AD5" w:rsidRDefault="004848F6" w:rsidP="00E1263E">
      <w:pPr>
        <w:pStyle w:val="a4"/>
        <w:numPr>
          <w:ilvl w:val="2"/>
          <w:numId w:val="22"/>
        </w:numPr>
        <w:tabs>
          <w:tab w:val="left" w:pos="1584"/>
        </w:tabs>
        <w:spacing w:before="160"/>
        <w:rPr>
          <w:rFonts w:asciiTheme="minorEastAsia" w:eastAsiaTheme="minorEastAsia" w:hAnsiTheme="minorEastAsia"/>
          <w:sz w:val="24"/>
          <w:lang w:eastAsia="zh-CN"/>
        </w:rPr>
      </w:pPr>
      <w:r w:rsidRPr="00D95AD5">
        <w:rPr>
          <w:rFonts w:asciiTheme="minorEastAsia" w:eastAsiaTheme="minorEastAsia" w:hAnsiTheme="minorEastAsia" w:hint="eastAsia"/>
          <w:spacing w:val="-3"/>
          <w:sz w:val="24"/>
          <w:lang w:eastAsia="zh-CN"/>
        </w:rPr>
        <w:t>1</w:t>
      </w:r>
      <w:r w:rsidR="004B21CC" w:rsidRPr="00D95AD5">
        <w:rPr>
          <w:rFonts w:asciiTheme="minorEastAsia" w:eastAsiaTheme="minorEastAsia" w:hAnsiTheme="minorEastAsia"/>
          <w:spacing w:val="-3"/>
          <w:sz w:val="24"/>
          <w:lang w:eastAsia="zh-CN"/>
        </w:rPr>
        <w:t xml:space="preserve">、本项目的评审办法采用综合评分法，满分为 </w:t>
      </w:r>
      <w:r w:rsidR="004B21CC" w:rsidRPr="00D95AD5">
        <w:rPr>
          <w:rFonts w:asciiTheme="minorEastAsia" w:eastAsiaTheme="minorEastAsia" w:hAnsiTheme="minorEastAsia"/>
          <w:sz w:val="24"/>
          <w:lang w:eastAsia="zh-CN"/>
        </w:rPr>
        <w:t>100</w:t>
      </w:r>
      <w:r w:rsidR="004B21CC" w:rsidRPr="00D95AD5">
        <w:rPr>
          <w:rFonts w:asciiTheme="minorEastAsia" w:eastAsiaTheme="minorEastAsia" w:hAnsiTheme="minorEastAsia"/>
          <w:spacing w:val="-20"/>
          <w:sz w:val="24"/>
          <w:lang w:eastAsia="zh-CN"/>
        </w:rPr>
        <w:t xml:space="preserve"> 分。 </w:t>
      </w:r>
    </w:p>
    <w:p w:rsidR="00B01FF2" w:rsidRPr="00D95AD5" w:rsidRDefault="004848F6" w:rsidP="00E1263E">
      <w:pPr>
        <w:pStyle w:val="a4"/>
        <w:numPr>
          <w:ilvl w:val="2"/>
          <w:numId w:val="22"/>
        </w:numPr>
        <w:tabs>
          <w:tab w:val="left" w:pos="1584"/>
        </w:tabs>
        <w:spacing w:before="161" w:line="364" w:lineRule="auto"/>
        <w:ind w:right="841"/>
        <w:rPr>
          <w:rFonts w:asciiTheme="minorEastAsia" w:eastAsiaTheme="minorEastAsia" w:hAnsiTheme="minorEastAsia"/>
          <w:sz w:val="24"/>
          <w:lang w:eastAsia="zh-CN"/>
        </w:rPr>
      </w:pPr>
      <w:r w:rsidRPr="00D95AD5">
        <w:rPr>
          <w:rFonts w:asciiTheme="minorEastAsia" w:eastAsiaTheme="minorEastAsia" w:hAnsiTheme="minorEastAsia" w:hint="eastAsia"/>
          <w:sz w:val="24"/>
          <w:lang w:eastAsia="zh-CN"/>
        </w:rPr>
        <w:t>2</w:t>
      </w:r>
      <w:r w:rsidR="004B21CC" w:rsidRPr="00D95AD5">
        <w:rPr>
          <w:rFonts w:asciiTheme="minorEastAsia" w:eastAsiaTheme="minorEastAsia" w:hAnsiTheme="minorEastAsia"/>
          <w:sz w:val="24"/>
          <w:lang w:eastAsia="zh-CN"/>
        </w:rPr>
        <w:t>、综合评分的因素包括以下内容：价格、人员配备（如有）、施工组织设计、业绩、对竞争性磋商文件的响应程度等方面。</w:t>
      </w:r>
    </w:p>
    <w:p w:rsidR="00B01FF2" w:rsidRPr="00D95AD5" w:rsidRDefault="004848F6" w:rsidP="00E1263E">
      <w:pPr>
        <w:pStyle w:val="a4"/>
        <w:numPr>
          <w:ilvl w:val="2"/>
          <w:numId w:val="22"/>
        </w:numPr>
        <w:tabs>
          <w:tab w:val="left" w:pos="1584"/>
        </w:tabs>
        <w:spacing w:line="364" w:lineRule="auto"/>
        <w:ind w:right="1080"/>
        <w:jc w:val="both"/>
        <w:rPr>
          <w:rFonts w:asciiTheme="minorEastAsia" w:eastAsiaTheme="minorEastAsia" w:hAnsiTheme="minorEastAsia"/>
          <w:sz w:val="24"/>
          <w:lang w:eastAsia="zh-CN"/>
        </w:rPr>
      </w:pPr>
      <w:r w:rsidRPr="00D95AD5">
        <w:rPr>
          <w:rFonts w:asciiTheme="minorEastAsia" w:eastAsiaTheme="minorEastAsia" w:hAnsiTheme="minorEastAsia" w:hint="eastAsia"/>
          <w:sz w:val="24"/>
          <w:lang w:eastAsia="zh-CN"/>
        </w:rPr>
        <w:t>3</w:t>
      </w:r>
      <w:r w:rsidR="004B21CC" w:rsidRPr="00D95AD5">
        <w:rPr>
          <w:rFonts w:asciiTheme="minorEastAsia" w:eastAsiaTheme="minorEastAsia" w:hAnsiTheme="minorEastAsia"/>
          <w:sz w:val="24"/>
          <w:lang w:eastAsia="zh-CN"/>
        </w:rPr>
        <w:t>、评审步骤：先进行初步评审，再进行详细评审。初步评审包括资格性审查和符合</w:t>
      </w:r>
      <w:r w:rsidR="004B21CC" w:rsidRPr="00D95AD5">
        <w:rPr>
          <w:rFonts w:asciiTheme="minorEastAsia" w:eastAsiaTheme="minorEastAsia" w:hAnsiTheme="minorEastAsia"/>
          <w:spacing w:val="-11"/>
          <w:sz w:val="24"/>
          <w:lang w:eastAsia="zh-CN"/>
        </w:rPr>
        <w:t xml:space="preserve">性审查，详细评审是对技术、商务及价格因素的评审。只有通过初步评审的供应商才能进入详细评审。 </w:t>
      </w:r>
    </w:p>
    <w:p w:rsidR="00B01FF2" w:rsidRPr="00D95AD5" w:rsidRDefault="004848F6" w:rsidP="00E1263E">
      <w:pPr>
        <w:pStyle w:val="a4"/>
        <w:numPr>
          <w:ilvl w:val="2"/>
          <w:numId w:val="22"/>
        </w:numPr>
        <w:tabs>
          <w:tab w:val="left" w:pos="1584"/>
        </w:tabs>
        <w:spacing w:before="2" w:line="364" w:lineRule="auto"/>
        <w:ind w:right="1081"/>
        <w:rPr>
          <w:rFonts w:asciiTheme="minorEastAsia" w:eastAsiaTheme="minorEastAsia" w:hAnsiTheme="minorEastAsia"/>
          <w:sz w:val="24"/>
          <w:lang w:eastAsia="zh-CN"/>
        </w:rPr>
      </w:pPr>
      <w:r w:rsidRPr="00D95AD5">
        <w:rPr>
          <w:rFonts w:asciiTheme="minorEastAsia" w:eastAsiaTheme="minorEastAsia" w:hAnsiTheme="minorEastAsia" w:hint="eastAsia"/>
          <w:sz w:val="24"/>
          <w:lang w:eastAsia="zh-CN"/>
        </w:rPr>
        <w:t>4</w:t>
      </w:r>
      <w:r w:rsidR="004B21CC" w:rsidRPr="00D95AD5">
        <w:rPr>
          <w:rFonts w:asciiTheme="minorEastAsia" w:eastAsiaTheme="minorEastAsia" w:hAnsiTheme="minorEastAsia"/>
          <w:sz w:val="24"/>
          <w:lang w:eastAsia="zh-CN"/>
        </w:rPr>
        <w:t>、综合评分及其统计：按照评审程序、评分标准以及权重分配的规定，磋商小组成</w:t>
      </w:r>
      <w:r w:rsidR="004B21CC" w:rsidRPr="00D95AD5">
        <w:rPr>
          <w:rFonts w:asciiTheme="minorEastAsia" w:eastAsiaTheme="minorEastAsia" w:hAnsiTheme="minorEastAsia"/>
          <w:spacing w:val="-7"/>
          <w:sz w:val="24"/>
          <w:lang w:eastAsia="zh-CN"/>
        </w:rPr>
        <w:t>员分别就各个供应商的技术状况、商务状况、对竞争性磋商文件要求的响应情况等进行评议和</w:t>
      </w:r>
    </w:p>
    <w:p w:rsidR="00B01FF2" w:rsidRPr="00D95AD5" w:rsidRDefault="00B01FF2">
      <w:pPr>
        <w:spacing w:line="364" w:lineRule="auto"/>
        <w:rPr>
          <w:rFonts w:asciiTheme="minorEastAsia" w:eastAsiaTheme="minorEastAsia" w:hAnsiTheme="minorEastAsia"/>
          <w:sz w:val="24"/>
          <w:lang w:eastAsia="zh-CN"/>
        </w:rPr>
        <w:sectPr w:rsidR="00B01FF2" w:rsidRPr="00D95AD5">
          <w:type w:val="continuous"/>
          <w:pgSz w:w="11910" w:h="16840"/>
          <w:pgMar w:top="1580" w:right="0" w:bottom="280" w:left="580" w:header="720" w:footer="720" w:gutter="0"/>
          <w:cols w:space="720"/>
        </w:sectPr>
      </w:pPr>
    </w:p>
    <w:p w:rsidR="00B01FF2" w:rsidRPr="00D95AD5" w:rsidRDefault="004B21CC">
      <w:pPr>
        <w:pStyle w:val="a3"/>
        <w:spacing w:before="44" w:line="364" w:lineRule="auto"/>
        <w:ind w:left="503" w:right="721"/>
        <w:rPr>
          <w:rFonts w:asciiTheme="minorEastAsia" w:eastAsiaTheme="minorEastAsia" w:hAnsiTheme="minorEastAsia"/>
          <w:lang w:eastAsia="zh-CN"/>
        </w:rPr>
      </w:pPr>
      <w:r w:rsidRPr="00D95AD5">
        <w:rPr>
          <w:rFonts w:asciiTheme="minorEastAsia" w:eastAsiaTheme="minorEastAsia" w:hAnsiTheme="minorEastAsia"/>
          <w:spacing w:val="-11"/>
          <w:lang w:eastAsia="zh-CN"/>
        </w:rPr>
        <w:lastRenderedPageBreak/>
        <w:t>比较，赋予技术分和商务分。各评委赋分的算术平均值，即为该供应商的技术得分或商务得分。</w:t>
      </w:r>
      <w:r w:rsidRPr="00D95AD5">
        <w:rPr>
          <w:rFonts w:asciiTheme="minorEastAsia" w:eastAsiaTheme="minorEastAsia" w:hAnsiTheme="minorEastAsia"/>
          <w:spacing w:val="-15"/>
          <w:lang w:eastAsia="zh-CN"/>
        </w:rPr>
        <w:t xml:space="preserve">按综合评分法的报价计算方法计算各供应商的价格得分。将技术得分、商务得分和价格得分相  加得出每个供应商的综合得分。 </w:t>
      </w:r>
    </w:p>
    <w:p w:rsidR="00B01FF2" w:rsidRPr="00D95AD5" w:rsidRDefault="004848F6" w:rsidP="00E1263E">
      <w:pPr>
        <w:pStyle w:val="a4"/>
        <w:numPr>
          <w:ilvl w:val="2"/>
          <w:numId w:val="22"/>
        </w:numPr>
        <w:tabs>
          <w:tab w:val="left" w:pos="1584"/>
        </w:tabs>
        <w:spacing w:before="2" w:line="364" w:lineRule="auto"/>
        <w:ind w:right="1102"/>
        <w:rPr>
          <w:rFonts w:asciiTheme="minorEastAsia" w:eastAsiaTheme="minorEastAsia" w:hAnsiTheme="minorEastAsia"/>
          <w:sz w:val="24"/>
          <w:lang w:eastAsia="zh-CN"/>
        </w:rPr>
      </w:pPr>
      <w:r w:rsidRPr="00D95AD5">
        <w:rPr>
          <w:rFonts w:asciiTheme="minorEastAsia" w:eastAsiaTheme="minorEastAsia" w:hAnsiTheme="minorEastAsia" w:hint="eastAsia"/>
          <w:sz w:val="24"/>
          <w:lang w:eastAsia="zh-CN"/>
        </w:rPr>
        <w:t>5</w:t>
      </w:r>
      <w:r w:rsidR="004B21CC" w:rsidRPr="00D95AD5">
        <w:rPr>
          <w:rFonts w:asciiTheme="minorEastAsia" w:eastAsiaTheme="minorEastAsia" w:hAnsiTheme="minorEastAsia"/>
          <w:sz w:val="24"/>
          <w:lang w:eastAsia="zh-CN"/>
        </w:rPr>
        <w:t xml:space="preserve">、综合得分按由高到低顺序排列。综合得分相同的，按报价由低到高顺序排列。综合得分和报价均相同的，按技术指标由优至劣顺序排列。 </w:t>
      </w:r>
    </w:p>
    <w:p w:rsidR="00B01FF2" w:rsidRPr="00D95AD5" w:rsidRDefault="004848F6" w:rsidP="00E1263E">
      <w:pPr>
        <w:pStyle w:val="a4"/>
        <w:numPr>
          <w:ilvl w:val="2"/>
          <w:numId w:val="22"/>
        </w:numPr>
        <w:tabs>
          <w:tab w:val="left" w:pos="1584"/>
        </w:tabs>
        <w:spacing w:line="364" w:lineRule="auto"/>
        <w:ind w:right="1102"/>
        <w:rPr>
          <w:rFonts w:asciiTheme="minorEastAsia" w:eastAsiaTheme="minorEastAsia" w:hAnsiTheme="minorEastAsia"/>
          <w:sz w:val="24"/>
          <w:lang w:eastAsia="zh-CN"/>
        </w:rPr>
      </w:pPr>
      <w:r w:rsidRPr="00D95AD5">
        <w:rPr>
          <w:rFonts w:asciiTheme="minorEastAsia" w:eastAsiaTheme="minorEastAsia" w:hAnsiTheme="minorEastAsia" w:hint="eastAsia"/>
          <w:sz w:val="24"/>
          <w:lang w:eastAsia="zh-CN"/>
        </w:rPr>
        <w:t>6</w:t>
      </w:r>
      <w:r w:rsidR="004B21CC" w:rsidRPr="00D95AD5">
        <w:rPr>
          <w:rFonts w:asciiTheme="minorEastAsia" w:eastAsiaTheme="minorEastAsia" w:hAnsiTheme="minorEastAsia"/>
          <w:sz w:val="24"/>
          <w:lang w:eastAsia="zh-CN"/>
        </w:rPr>
        <w:t xml:space="preserve">、综合得分最高的供应商为第一成交候选人，综合得分次高的供应商为第二成交候选人，依次类推。 </w:t>
      </w:r>
    </w:p>
    <w:p w:rsidR="00B01FF2" w:rsidRPr="00D95AD5" w:rsidRDefault="004B21CC">
      <w:pPr>
        <w:pStyle w:val="a3"/>
        <w:spacing w:before="1"/>
        <w:ind w:left="983"/>
        <w:rPr>
          <w:rFonts w:asciiTheme="minorEastAsia" w:eastAsiaTheme="minorEastAsia" w:hAnsiTheme="minorEastAsia"/>
          <w:lang w:eastAsia="zh-CN"/>
        </w:rPr>
      </w:pPr>
      <w:r w:rsidRPr="00D95AD5">
        <w:rPr>
          <w:rFonts w:asciiTheme="minorEastAsia" w:eastAsiaTheme="minorEastAsia" w:hAnsiTheme="minorEastAsia"/>
          <w:lang w:eastAsia="zh-CN"/>
        </w:rPr>
        <w:t xml:space="preserve">（二）初步评审 </w:t>
      </w:r>
    </w:p>
    <w:p w:rsidR="00B01FF2" w:rsidRPr="00D95AD5" w:rsidRDefault="004B21CC">
      <w:pPr>
        <w:pStyle w:val="a3"/>
        <w:spacing w:before="161" w:line="364" w:lineRule="auto"/>
        <w:ind w:left="503" w:right="841" w:firstLine="480"/>
        <w:rPr>
          <w:rFonts w:asciiTheme="minorEastAsia" w:eastAsiaTheme="minorEastAsia" w:hAnsiTheme="minorEastAsia"/>
          <w:lang w:eastAsia="zh-CN"/>
        </w:rPr>
      </w:pPr>
      <w:r w:rsidRPr="00D95AD5">
        <w:rPr>
          <w:rFonts w:asciiTheme="minorEastAsia" w:eastAsiaTheme="minorEastAsia" w:hAnsiTheme="minorEastAsia"/>
          <w:lang w:eastAsia="zh-CN"/>
        </w:rPr>
        <w:t>1、磋商小组根据磋商文件要求，对供应商的资格和响应文件的资格性、符合性进行评审。</w:t>
      </w:r>
      <w:r w:rsidRPr="00D95AD5">
        <w:rPr>
          <w:rFonts w:asciiTheme="minorEastAsia" w:eastAsiaTheme="minorEastAsia" w:hAnsiTheme="minorEastAsia"/>
          <w:spacing w:val="-11"/>
          <w:lang w:eastAsia="zh-CN"/>
        </w:rPr>
        <w:t xml:space="preserve">只有对《资格性审查标准》、《符合性审查标准》所列各项目做出实质性响应的响应文件才能 </w:t>
      </w:r>
      <w:r w:rsidRPr="00D95AD5">
        <w:rPr>
          <w:rFonts w:asciiTheme="minorEastAsia" w:eastAsiaTheme="minorEastAsia" w:hAnsiTheme="minorEastAsia"/>
          <w:spacing w:val="-13"/>
          <w:lang w:eastAsia="zh-CN"/>
        </w:rPr>
        <w:t xml:space="preserve">通过初步评审。对是否实质性响应竞争性磋商文件的要求产生争议的，磋商小组以记名方式票 决。得票超过半数的供应商有资格进入下一阶段的评审，否则被淘汰。 </w:t>
      </w:r>
    </w:p>
    <w:p w:rsidR="00B01FF2" w:rsidRPr="00D95AD5" w:rsidRDefault="004B21CC">
      <w:pPr>
        <w:pStyle w:val="a3"/>
        <w:spacing w:before="2" w:line="364" w:lineRule="auto"/>
        <w:ind w:left="503" w:right="1080" w:firstLine="480"/>
        <w:jc w:val="both"/>
        <w:rPr>
          <w:rFonts w:asciiTheme="minorEastAsia" w:eastAsiaTheme="minorEastAsia" w:hAnsiTheme="minorEastAsia"/>
          <w:lang w:eastAsia="zh-CN"/>
        </w:rPr>
      </w:pPr>
      <w:r w:rsidRPr="00D95AD5">
        <w:rPr>
          <w:rFonts w:asciiTheme="minorEastAsia" w:eastAsiaTheme="minorEastAsia" w:hAnsiTheme="minorEastAsia"/>
          <w:lang w:eastAsia="zh-CN"/>
        </w:rPr>
        <w:t>2、磋商小组将审查响应文件是否完整、有关资料证明文件是否真实有效、是否提交响应</w:t>
      </w:r>
      <w:r w:rsidRPr="00D95AD5">
        <w:rPr>
          <w:rFonts w:asciiTheme="minorEastAsia" w:eastAsiaTheme="minorEastAsia" w:hAnsiTheme="minorEastAsia"/>
          <w:spacing w:val="-10"/>
          <w:lang w:eastAsia="zh-CN"/>
        </w:rPr>
        <w:t>保证金、文件签署是否合格、响应文件有效期是否满足要求、响应文件的总体编排是否基本有序等。3、在详细评审之前，磋商小组要审查每份响应文件是否实质上响应了竞争性磋商文件</w:t>
      </w:r>
      <w:r w:rsidRPr="00D95AD5">
        <w:rPr>
          <w:rFonts w:asciiTheme="minorEastAsia" w:eastAsiaTheme="minorEastAsia" w:hAnsiTheme="minorEastAsia"/>
          <w:spacing w:val="-12"/>
          <w:lang w:eastAsia="zh-CN"/>
        </w:rPr>
        <w:t>的要求。实质上响应的，应该是符合竞争性磋商文件重要条款、条件和规格的要求，没有重大</w:t>
      </w:r>
      <w:r w:rsidRPr="00D95AD5">
        <w:rPr>
          <w:rFonts w:asciiTheme="minorEastAsia" w:eastAsiaTheme="minorEastAsia" w:hAnsiTheme="minorEastAsia"/>
          <w:spacing w:val="-15"/>
          <w:lang w:eastAsia="zh-CN"/>
        </w:rPr>
        <w:t>偏离或保留的投标。所谓重大偏离或保留，是指实质上影响合同的采购范围、质量等；或者实</w:t>
      </w:r>
      <w:r w:rsidRPr="00D95AD5">
        <w:rPr>
          <w:rFonts w:asciiTheme="minorEastAsia" w:eastAsiaTheme="minorEastAsia" w:hAnsiTheme="minorEastAsia"/>
          <w:spacing w:val="-17"/>
          <w:lang w:eastAsia="zh-CN"/>
        </w:rPr>
        <w:t>质上与竞争性磋商文件不一致，而且限制了合同中采购人的权利或供应商的义务；纠正这些偏</w:t>
      </w:r>
      <w:r w:rsidRPr="00D95AD5">
        <w:rPr>
          <w:rFonts w:asciiTheme="minorEastAsia" w:eastAsiaTheme="minorEastAsia" w:hAnsiTheme="minorEastAsia"/>
          <w:spacing w:val="-14"/>
          <w:lang w:eastAsia="zh-CN"/>
        </w:rPr>
        <w:t>离或保留，将会对其他实质上的响应要求的供应商的竞争地位产生不公正的影响。磋商小组认</w:t>
      </w:r>
      <w:r w:rsidRPr="00D95AD5">
        <w:rPr>
          <w:rFonts w:asciiTheme="minorEastAsia" w:eastAsiaTheme="minorEastAsia" w:hAnsiTheme="minorEastAsia"/>
          <w:spacing w:val="-18"/>
          <w:lang w:eastAsia="zh-CN"/>
        </w:rPr>
        <w:t>定响应文件是否响应竞争性磋商文件的要求，只根据响应文件本身的内容，而不寻找外部的证据。</w:t>
      </w:r>
    </w:p>
    <w:p w:rsidR="00B01FF2" w:rsidRPr="00D95AD5" w:rsidRDefault="004B21CC">
      <w:pPr>
        <w:pStyle w:val="a3"/>
        <w:spacing w:before="5"/>
        <w:ind w:left="983"/>
        <w:rPr>
          <w:rFonts w:asciiTheme="minorEastAsia" w:eastAsiaTheme="minorEastAsia" w:hAnsiTheme="minorEastAsia"/>
          <w:lang w:eastAsia="zh-CN"/>
        </w:rPr>
      </w:pPr>
      <w:r w:rsidRPr="00D95AD5">
        <w:rPr>
          <w:rFonts w:asciiTheme="minorEastAsia" w:eastAsiaTheme="minorEastAsia" w:hAnsiTheme="minorEastAsia"/>
          <w:lang w:eastAsia="zh-CN"/>
        </w:rPr>
        <w:t xml:space="preserve">4、无效响应的认定 </w:t>
      </w:r>
    </w:p>
    <w:p w:rsidR="004848F6" w:rsidRPr="00D95AD5" w:rsidRDefault="004B21CC">
      <w:pPr>
        <w:pStyle w:val="a3"/>
        <w:spacing w:before="161" w:line="364" w:lineRule="auto"/>
        <w:ind w:left="983" w:right="1847"/>
        <w:rPr>
          <w:rFonts w:asciiTheme="minorEastAsia" w:eastAsiaTheme="minorEastAsia" w:hAnsiTheme="minorEastAsia"/>
          <w:lang w:eastAsia="zh-CN"/>
        </w:rPr>
      </w:pPr>
      <w:r w:rsidRPr="00D95AD5">
        <w:rPr>
          <w:rFonts w:asciiTheme="minorEastAsia" w:eastAsiaTheme="minorEastAsia" w:hAnsiTheme="minorEastAsia"/>
          <w:lang w:eastAsia="zh-CN"/>
        </w:rPr>
        <w:t>评审过程中，响应文件出现（但不限于）下列情况的，将被认定为无效响应：</w:t>
      </w:r>
    </w:p>
    <w:p w:rsidR="00B01FF2" w:rsidRPr="00D95AD5" w:rsidRDefault="004B21CC" w:rsidP="004848F6">
      <w:pPr>
        <w:pStyle w:val="a3"/>
        <w:spacing w:before="161" w:line="364" w:lineRule="auto"/>
        <w:ind w:right="1847" w:firstLineChars="350" w:firstLine="840"/>
        <w:rPr>
          <w:rFonts w:asciiTheme="minorEastAsia" w:eastAsiaTheme="minorEastAsia" w:hAnsiTheme="minorEastAsia"/>
          <w:lang w:eastAsia="zh-CN"/>
        </w:rPr>
      </w:pPr>
      <w:r w:rsidRPr="00D95AD5">
        <w:rPr>
          <w:rFonts w:asciiTheme="minorEastAsia" w:eastAsiaTheme="minorEastAsia" w:hAnsiTheme="minorEastAsia"/>
          <w:lang w:eastAsia="zh-CN"/>
        </w:rPr>
        <w:t xml:space="preserve"> 1）响应文件有效期不足的； </w:t>
      </w:r>
    </w:p>
    <w:p w:rsidR="00B01FF2" w:rsidRPr="00D95AD5" w:rsidRDefault="004B21CC">
      <w:pPr>
        <w:pStyle w:val="a3"/>
        <w:spacing w:before="1"/>
        <w:ind w:left="983"/>
        <w:rPr>
          <w:rFonts w:asciiTheme="minorEastAsia" w:eastAsiaTheme="minorEastAsia" w:hAnsiTheme="minorEastAsia"/>
          <w:lang w:eastAsia="zh-CN"/>
        </w:rPr>
      </w:pPr>
      <w:r w:rsidRPr="00D95AD5">
        <w:rPr>
          <w:rFonts w:asciiTheme="minorEastAsia" w:eastAsiaTheme="minorEastAsia" w:hAnsiTheme="minorEastAsia"/>
          <w:lang w:eastAsia="zh-CN"/>
        </w:rPr>
        <w:t xml:space="preserve">2）响应文件未按竞争性磋商文件规定要求填写响应内容及签名盖章的； </w:t>
      </w:r>
    </w:p>
    <w:p w:rsidR="00B01FF2" w:rsidRPr="00D95AD5" w:rsidRDefault="004B21CC">
      <w:pPr>
        <w:pStyle w:val="a3"/>
        <w:spacing w:before="161"/>
        <w:ind w:left="983"/>
        <w:rPr>
          <w:rFonts w:asciiTheme="minorEastAsia" w:eastAsiaTheme="minorEastAsia" w:hAnsiTheme="minorEastAsia"/>
          <w:lang w:eastAsia="zh-CN"/>
        </w:rPr>
      </w:pPr>
      <w:r w:rsidRPr="00D95AD5">
        <w:rPr>
          <w:rFonts w:asciiTheme="minorEastAsia" w:eastAsiaTheme="minorEastAsia" w:hAnsiTheme="minorEastAsia"/>
          <w:lang w:eastAsia="zh-CN"/>
        </w:rPr>
        <w:t xml:space="preserve">3）报价均超过了采购预算，采购人不能支付的； </w:t>
      </w:r>
    </w:p>
    <w:p w:rsidR="00B01FF2" w:rsidRPr="00D95AD5" w:rsidRDefault="004B21CC">
      <w:pPr>
        <w:pStyle w:val="a3"/>
        <w:spacing w:before="160"/>
        <w:ind w:left="983"/>
        <w:rPr>
          <w:rFonts w:asciiTheme="minorEastAsia" w:eastAsiaTheme="minorEastAsia" w:hAnsiTheme="minorEastAsia"/>
          <w:lang w:eastAsia="zh-CN"/>
        </w:rPr>
      </w:pPr>
      <w:r w:rsidRPr="00D95AD5">
        <w:rPr>
          <w:rFonts w:asciiTheme="minorEastAsia" w:eastAsiaTheme="minorEastAsia" w:hAnsiTheme="minorEastAsia"/>
          <w:lang w:eastAsia="zh-CN"/>
        </w:rPr>
        <w:t xml:space="preserve">4）报价明显过低，可能低于其成本，而供应商不能作出合理说明的； </w:t>
      </w:r>
    </w:p>
    <w:p w:rsidR="00B01FF2" w:rsidRPr="00D95AD5" w:rsidRDefault="004B21CC">
      <w:pPr>
        <w:pStyle w:val="a3"/>
        <w:spacing w:before="161"/>
        <w:ind w:left="983"/>
        <w:rPr>
          <w:rFonts w:asciiTheme="minorEastAsia" w:eastAsiaTheme="minorEastAsia" w:hAnsiTheme="minorEastAsia"/>
          <w:lang w:eastAsia="zh-CN"/>
        </w:rPr>
      </w:pPr>
      <w:r w:rsidRPr="00D95AD5">
        <w:rPr>
          <w:rFonts w:asciiTheme="minorEastAsia" w:eastAsiaTheme="minorEastAsia" w:hAnsiTheme="minorEastAsia"/>
          <w:lang w:eastAsia="zh-CN"/>
        </w:rPr>
        <w:t>5）供应商未按竞争性磋商文件要求提供下列有效证明文件的：</w:t>
      </w:r>
    </w:p>
    <w:p w:rsidR="00B01FF2" w:rsidRPr="00D95AD5" w:rsidRDefault="004B21CC">
      <w:pPr>
        <w:pStyle w:val="a3"/>
        <w:spacing w:before="160"/>
        <w:ind w:left="983"/>
        <w:rPr>
          <w:rFonts w:asciiTheme="minorEastAsia" w:eastAsiaTheme="minorEastAsia" w:hAnsiTheme="minorEastAsia"/>
          <w:lang w:eastAsia="zh-CN"/>
        </w:rPr>
      </w:pPr>
      <w:r w:rsidRPr="00D95AD5">
        <w:rPr>
          <w:rFonts w:asciiTheme="minorEastAsia" w:eastAsiaTheme="minorEastAsia" w:hAnsiTheme="minorEastAsia"/>
          <w:lang w:eastAsia="zh-CN"/>
        </w:rPr>
        <w:t xml:space="preserve">6）磋商小组认为未实质性响应竞争性磋商文件要求的。 </w:t>
      </w:r>
    </w:p>
    <w:p w:rsidR="00B01FF2" w:rsidRPr="00D95AD5" w:rsidRDefault="00B01FF2">
      <w:pPr>
        <w:rPr>
          <w:rFonts w:asciiTheme="minorEastAsia" w:eastAsiaTheme="minorEastAsia" w:hAnsiTheme="minorEastAsia"/>
          <w:lang w:eastAsia="zh-CN"/>
        </w:rPr>
        <w:sectPr w:rsidR="00B01FF2" w:rsidRPr="00D95AD5">
          <w:pgSz w:w="11910" w:h="16840"/>
          <w:pgMar w:top="1460" w:right="0" w:bottom="1040" w:left="580" w:header="0" w:footer="764" w:gutter="0"/>
          <w:cols w:space="720"/>
        </w:sectPr>
      </w:pPr>
    </w:p>
    <w:p w:rsidR="00B01FF2" w:rsidRPr="00D95AD5" w:rsidRDefault="004B21CC">
      <w:pPr>
        <w:pStyle w:val="a3"/>
        <w:spacing w:before="44"/>
        <w:ind w:left="983"/>
        <w:rPr>
          <w:rFonts w:asciiTheme="minorEastAsia" w:eastAsiaTheme="minorEastAsia" w:hAnsiTheme="minorEastAsia"/>
          <w:lang w:eastAsia="zh-CN"/>
        </w:rPr>
      </w:pPr>
      <w:r w:rsidRPr="00D95AD5">
        <w:rPr>
          <w:rFonts w:asciiTheme="minorEastAsia" w:eastAsiaTheme="minorEastAsia" w:hAnsiTheme="minorEastAsia"/>
          <w:lang w:eastAsia="zh-CN"/>
        </w:rPr>
        <w:lastRenderedPageBreak/>
        <w:t xml:space="preserve">（三）详细评审 </w:t>
      </w:r>
    </w:p>
    <w:p w:rsidR="004848F6" w:rsidRPr="00D95AD5" w:rsidRDefault="004B21CC">
      <w:pPr>
        <w:pStyle w:val="a3"/>
        <w:spacing w:before="160" w:line="364" w:lineRule="auto"/>
        <w:ind w:left="983" w:right="3982"/>
        <w:rPr>
          <w:rFonts w:asciiTheme="minorEastAsia" w:eastAsiaTheme="minorEastAsia" w:hAnsiTheme="minorEastAsia"/>
          <w:lang w:eastAsia="zh-CN"/>
        </w:rPr>
      </w:pPr>
      <w:r w:rsidRPr="00D95AD5">
        <w:rPr>
          <w:rFonts w:asciiTheme="minorEastAsia" w:eastAsiaTheme="minorEastAsia" w:hAnsiTheme="minorEastAsia"/>
          <w:lang w:eastAsia="zh-CN"/>
        </w:rPr>
        <w:t>详细评审是对通过初步评审的投标进行商务和价格的评审。</w:t>
      </w:r>
    </w:p>
    <w:p w:rsidR="00B01FF2" w:rsidRPr="00D95AD5" w:rsidRDefault="004848F6">
      <w:pPr>
        <w:pStyle w:val="a3"/>
        <w:spacing w:before="160" w:line="364" w:lineRule="auto"/>
        <w:ind w:left="983" w:right="3982"/>
        <w:rPr>
          <w:rFonts w:asciiTheme="minorEastAsia" w:eastAsiaTheme="minorEastAsia" w:hAnsiTheme="minorEastAsia"/>
          <w:lang w:eastAsia="zh-CN"/>
        </w:rPr>
      </w:pPr>
      <w:r w:rsidRPr="00D95AD5">
        <w:rPr>
          <w:rFonts w:asciiTheme="minorEastAsia" w:eastAsiaTheme="minorEastAsia" w:hAnsiTheme="minorEastAsia" w:hint="eastAsia"/>
          <w:lang w:eastAsia="zh-CN"/>
        </w:rPr>
        <w:t>1、</w:t>
      </w:r>
      <w:r w:rsidR="004B21CC" w:rsidRPr="00D95AD5">
        <w:rPr>
          <w:rFonts w:asciiTheme="minorEastAsia" w:eastAsiaTheme="minorEastAsia" w:hAnsiTheme="minorEastAsia"/>
          <w:lang w:eastAsia="zh-CN"/>
        </w:rPr>
        <w:t xml:space="preserve">价格评审 </w:t>
      </w:r>
    </w:p>
    <w:p w:rsidR="00B01FF2" w:rsidRPr="00D95AD5" w:rsidRDefault="004B21CC">
      <w:pPr>
        <w:pStyle w:val="a3"/>
        <w:spacing w:before="2" w:line="364" w:lineRule="auto"/>
        <w:ind w:left="503" w:right="1081" w:firstLine="480"/>
        <w:jc w:val="both"/>
        <w:rPr>
          <w:rFonts w:asciiTheme="minorEastAsia" w:eastAsiaTheme="minorEastAsia" w:hAnsiTheme="minorEastAsia"/>
          <w:lang w:eastAsia="zh-CN"/>
        </w:rPr>
      </w:pPr>
      <w:r w:rsidRPr="00D95AD5">
        <w:rPr>
          <w:rFonts w:asciiTheme="minorEastAsia" w:eastAsiaTheme="minorEastAsia" w:hAnsiTheme="minorEastAsia"/>
          <w:lang w:eastAsia="zh-CN"/>
        </w:rPr>
        <w:t>1）报价不得高于该采购预算价，磋商实行两次报价，第一次报价供应商必须按照磋商文</w:t>
      </w:r>
      <w:r w:rsidRPr="00D95AD5">
        <w:rPr>
          <w:rFonts w:asciiTheme="minorEastAsia" w:eastAsiaTheme="minorEastAsia" w:hAnsiTheme="minorEastAsia"/>
          <w:spacing w:val="-10"/>
          <w:lang w:eastAsia="zh-CN"/>
        </w:rPr>
        <w:t xml:space="preserve">件的报价格式填报报价，第二次报价为磋商文件通过评审合格后由磋商小组分别组织供应商进行的最后一次报价，即为最后报价，磋商结果以供应商的最后报价为准。 </w:t>
      </w:r>
    </w:p>
    <w:p w:rsidR="00B01FF2" w:rsidRPr="00D95AD5" w:rsidRDefault="004B21CC">
      <w:pPr>
        <w:pStyle w:val="a3"/>
        <w:spacing w:before="1" w:line="364" w:lineRule="auto"/>
        <w:ind w:left="503" w:right="1081" w:firstLine="480"/>
        <w:jc w:val="both"/>
        <w:rPr>
          <w:rFonts w:asciiTheme="minorEastAsia" w:eastAsiaTheme="minorEastAsia" w:hAnsiTheme="minorEastAsia"/>
          <w:lang w:eastAsia="zh-CN"/>
        </w:rPr>
      </w:pPr>
      <w:r w:rsidRPr="00D95AD5">
        <w:rPr>
          <w:rFonts w:asciiTheme="minorEastAsia" w:eastAsiaTheme="minorEastAsia" w:hAnsiTheme="minorEastAsia"/>
          <w:lang w:eastAsia="zh-CN"/>
        </w:rPr>
        <w:t>2）评审基准价计算方法：价格分采用低价优先法计算，即满足磋商文件要求且最后投标</w:t>
      </w:r>
      <w:r w:rsidRPr="00D95AD5">
        <w:rPr>
          <w:rFonts w:asciiTheme="minorEastAsia" w:eastAsiaTheme="minorEastAsia" w:hAnsiTheme="minorEastAsia"/>
          <w:spacing w:val="-6"/>
          <w:lang w:eastAsia="zh-CN"/>
        </w:rPr>
        <w:t xml:space="preserve">价格最低的投标报价为评审基准价，其价格分为满分。其他供应商的价格分统一按照下列公式计算： </w:t>
      </w:r>
    </w:p>
    <w:p w:rsidR="00B01FF2" w:rsidRPr="00D95AD5" w:rsidRDefault="004B21CC">
      <w:pPr>
        <w:pStyle w:val="Heading4"/>
        <w:spacing w:line="364" w:lineRule="exact"/>
        <w:ind w:left="983"/>
        <w:rPr>
          <w:rFonts w:asciiTheme="minorEastAsia" w:eastAsiaTheme="minorEastAsia" w:hAnsiTheme="minorEastAsia"/>
          <w:b w:val="0"/>
          <w:lang w:eastAsia="zh-CN"/>
        </w:rPr>
      </w:pPr>
      <w:r w:rsidRPr="00D95AD5">
        <w:rPr>
          <w:rFonts w:asciiTheme="minorEastAsia" w:eastAsiaTheme="minorEastAsia" w:hAnsiTheme="minorEastAsia"/>
          <w:lang w:eastAsia="zh-CN"/>
        </w:rPr>
        <w:t>报价得分</w:t>
      </w:r>
      <w:r w:rsidRPr="00D95AD5">
        <w:rPr>
          <w:rFonts w:asciiTheme="minorEastAsia" w:eastAsiaTheme="minorEastAsia" w:hAnsiTheme="minorEastAsia"/>
          <w:w w:val="66"/>
          <w:lang w:eastAsia="zh-CN"/>
        </w:rPr>
        <w:t>=</w:t>
      </w:r>
      <w:r w:rsidRPr="00D95AD5">
        <w:rPr>
          <w:rFonts w:asciiTheme="minorEastAsia" w:eastAsiaTheme="minorEastAsia" w:hAnsiTheme="minorEastAsia"/>
          <w:w w:val="142"/>
          <w:lang w:eastAsia="zh-CN"/>
        </w:rPr>
        <w:t>(</w:t>
      </w:r>
      <w:r w:rsidRPr="00D95AD5">
        <w:rPr>
          <w:rFonts w:asciiTheme="minorEastAsia" w:eastAsiaTheme="minorEastAsia" w:hAnsiTheme="minorEastAsia"/>
          <w:lang w:eastAsia="zh-CN"/>
        </w:rPr>
        <w:t>评审基准价／最后报价</w:t>
      </w:r>
      <w:r w:rsidRPr="00D95AD5">
        <w:rPr>
          <w:rFonts w:asciiTheme="minorEastAsia" w:eastAsiaTheme="minorEastAsia" w:hAnsiTheme="minorEastAsia"/>
          <w:w w:val="142"/>
          <w:lang w:eastAsia="zh-CN"/>
        </w:rPr>
        <w:t>)</w:t>
      </w:r>
      <w:r w:rsidRPr="00D95AD5">
        <w:rPr>
          <w:rFonts w:asciiTheme="minorEastAsia" w:eastAsiaTheme="minorEastAsia" w:hAnsiTheme="minorEastAsia"/>
          <w:w w:val="133"/>
          <w:lang w:eastAsia="zh-CN"/>
        </w:rPr>
        <w:t>×</w:t>
      </w:r>
      <w:r w:rsidRPr="00D95AD5">
        <w:rPr>
          <w:rFonts w:asciiTheme="minorEastAsia" w:eastAsiaTheme="minorEastAsia" w:hAnsiTheme="minorEastAsia"/>
          <w:w w:val="83"/>
          <w:lang w:eastAsia="zh-CN"/>
        </w:rPr>
        <w:t>100</w:t>
      </w:r>
      <w:r w:rsidRPr="00D95AD5">
        <w:rPr>
          <w:rFonts w:asciiTheme="minorEastAsia" w:eastAsiaTheme="minorEastAsia" w:hAnsiTheme="minorEastAsia"/>
          <w:w w:val="133"/>
          <w:lang w:eastAsia="zh-CN"/>
        </w:rPr>
        <w:t>×</w:t>
      </w:r>
      <w:r w:rsidRPr="00D95AD5">
        <w:rPr>
          <w:rFonts w:asciiTheme="minorEastAsia" w:eastAsiaTheme="minorEastAsia" w:hAnsiTheme="minorEastAsia"/>
          <w:w w:val="83"/>
          <w:lang w:eastAsia="zh-CN"/>
        </w:rPr>
        <w:t>30</w:t>
      </w:r>
      <w:r w:rsidRPr="00D95AD5">
        <w:rPr>
          <w:rFonts w:asciiTheme="minorEastAsia" w:eastAsiaTheme="minorEastAsia" w:hAnsiTheme="minorEastAsia"/>
          <w:w w:val="55"/>
          <w:lang w:eastAsia="zh-CN"/>
        </w:rPr>
        <w:t>%</w:t>
      </w:r>
      <w:r w:rsidRPr="00D95AD5">
        <w:rPr>
          <w:rFonts w:asciiTheme="minorEastAsia" w:eastAsiaTheme="minorEastAsia" w:hAnsiTheme="minorEastAsia"/>
          <w:lang w:eastAsia="zh-CN"/>
        </w:rPr>
        <w:t>（价格权重）（具体详见综合评审表）</w:t>
      </w:r>
      <w:r w:rsidRPr="00D95AD5">
        <w:rPr>
          <w:rFonts w:asciiTheme="minorEastAsia" w:eastAsiaTheme="minorEastAsia" w:hAnsiTheme="minorEastAsia" w:hint="eastAsia"/>
          <w:b w:val="0"/>
          <w:lang w:eastAsia="zh-CN"/>
        </w:rPr>
        <w:t xml:space="preserve"> </w:t>
      </w:r>
    </w:p>
    <w:p w:rsidR="00B01FF2" w:rsidRPr="00D95AD5" w:rsidRDefault="004B21CC">
      <w:pPr>
        <w:pStyle w:val="a3"/>
        <w:spacing w:before="106"/>
        <w:ind w:left="983"/>
        <w:rPr>
          <w:rFonts w:asciiTheme="minorEastAsia" w:eastAsiaTheme="minorEastAsia" w:hAnsiTheme="minorEastAsia"/>
          <w:lang w:eastAsia="zh-CN"/>
        </w:rPr>
      </w:pPr>
      <w:r w:rsidRPr="00D95AD5">
        <w:rPr>
          <w:rFonts w:asciiTheme="minorEastAsia" w:eastAsiaTheme="minorEastAsia" w:hAnsiTheme="minorEastAsia"/>
          <w:lang w:eastAsia="zh-CN"/>
        </w:rPr>
        <w:t xml:space="preserve">3）磋商小组认为供应商的报价明显低于其他通过符合性审查供应商的报价，有可能影响 </w:t>
      </w:r>
    </w:p>
    <w:p w:rsidR="00B01FF2" w:rsidRPr="00D95AD5" w:rsidRDefault="004B21CC">
      <w:pPr>
        <w:pStyle w:val="a3"/>
        <w:spacing w:before="161" w:line="364" w:lineRule="auto"/>
        <w:ind w:left="503" w:right="1081" w:firstLine="480"/>
        <w:rPr>
          <w:rFonts w:asciiTheme="minorEastAsia" w:eastAsiaTheme="minorEastAsia" w:hAnsiTheme="minorEastAsia"/>
          <w:lang w:eastAsia="zh-CN"/>
        </w:rPr>
      </w:pPr>
      <w:r w:rsidRPr="00D95AD5">
        <w:rPr>
          <w:rFonts w:asciiTheme="minorEastAsia" w:eastAsiaTheme="minorEastAsia" w:hAnsiTheme="minorEastAsia"/>
          <w:spacing w:val="-9"/>
          <w:lang w:eastAsia="zh-CN"/>
        </w:rPr>
        <w:t xml:space="preserve">不能诚信履约的，应当要求其在磋商现场合理的时间内提供书面说明，必要时提交相关证明材料；供应商不能证明其报价合理性的，磋商小组应当将其作为无效投标处理。 </w:t>
      </w:r>
    </w:p>
    <w:p w:rsidR="00B01FF2" w:rsidRPr="00D95AD5" w:rsidRDefault="004848F6">
      <w:pPr>
        <w:pStyle w:val="a3"/>
        <w:spacing w:before="1"/>
        <w:ind w:left="983"/>
        <w:rPr>
          <w:rFonts w:asciiTheme="minorEastAsia" w:eastAsiaTheme="minorEastAsia" w:hAnsiTheme="minorEastAsia"/>
          <w:lang w:eastAsia="zh-CN"/>
        </w:rPr>
      </w:pPr>
      <w:r w:rsidRPr="00D95AD5">
        <w:rPr>
          <w:rFonts w:asciiTheme="minorEastAsia" w:eastAsiaTheme="minorEastAsia" w:hAnsiTheme="minorEastAsia" w:hint="eastAsia"/>
          <w:lang w:eastAsia="zh-CN"/>
        </w:rPr>
        <w:t>2、</w:t>
      </w:r>
      <w:r w:rsidR="004B21CC" w:rsidRPr="00D95AD5">
        <w:rPr>
          <w:rFonts w:asciiTheme="minorEastAsia" w:eastAsiaTheme="minorEastAsia" w:hAnsiTheme="minorEastAsia"/>
          <w:lang w:eastAsia="zh-CN"/>
        </w:rPr>
        <w:t xml:space="preserve">技术商务评审 </w:t>
      </w:r>
    </w:p>
    <w:p w:rsidR="00B01FF2" w:rsidRPr="00D95AD5" w:rsidRDefault="004B21CC">
      <w:pPr>
        <w:pStyle w:val="a3"/>
        <w:spacing w:before="160" w:line="364" w:lineRule="auto"/>
        <w:ind w:left="503" w:right="1080" w:firstLine="480"/>
        <w:rPr>
          <w:rFonts w:asciiTheme="minorEastAsia" w:eastAsiaTheme="minorEastAsia" w:hAnsiTheme="minorEastAsia"/>
          <w:lang w:eastAsia="zh-CN"/>
        </w:rPr>
      </w:pPr>
      <w:r w:rsidRPr="00D95AD5">
        <w:rPr>
          <w:rFonts w:asciiTheme="minorEastAsia" w:eastAsiaTheme="minorEastAsia" w:hAnsiTheme="minorEastAsia"/>
          <w:spacing w:val="-7"/>
          <w:lang w:eastAsia="zh-CN"/>
        </w:rPr>
        <w:t xml:space="preserve">磋商小组对供应商的技术能力、人员实力、绩要求、项目实施服务等情况进行综合比较和评价。 </w:t>
      </w:r>
    </w:p>
    <w:p w:rsidR="00B01FF2" w:rsidRPr="00D95AD5" w:rsidRDefault="004B21CC">
      <w:pPr>
        <w:pStyle w:val="a3"/>
        <w:spacing w:before="2"/>
        <w:ind w:left="983"/>
        <w:rPr>
          <w:rFonts w:asciiTheme="minorEastAsia" w:eastAsiaTheme="minorEastAsia" w:hAnsiTheme="minorEastAsia"/>
          <w:lang w:eastAsia="zh-CN"/>
        </w:rPr>
      </w:pPr>
      <w:r w:rsidRPr="00D95AD5">
        <w:rPr>
          <w:rFonts w:asciiTheme="minorEastAsia" w:eastAsiaTheme="minorEastAsia" w:hAnsiTheme="minorEastAsia"/>
          <w:lang w:eastAsia="zh-CN"/>
        </w:rPr>
        <w:t xml:space="preserve">注：商务评审因素的分值取小数点后 2 位，小数点后第三位四舍五入。 </w:t>
      </w:r>
    </w:p>
    <w:p w:rsidR="00B01FF2" w:rsidRPr="00D95AD5" w:rsidRDefault="004B21CC">
      <w:pPr>
        <w:pStyle w:val="a3"/>
        <w:spacing w:before="160"/>
        <w:ind w:left="983"/>
        <w:rPr>
          <w:rFonts w:asciiTheme="minorEastAsia" w:eastAsiaTheme="minorEastAsia" w:hAnsiTheme="minorEastAsia"/>
          <w:lang w:eastAsia="zh-CN"/>
        </w:rPr>
      </w:pPr>
      <w:r w:rsidRPr="00D95AD5">
        <w:rPr>
          <w:rFonts w:asciiTheme="minorEastAsia" w:eastAsiaTheme="minorEastAsia" w:hAnsiTheme="minorEastAsia"/>
          <w:lang w:eastAsia="zh-CN"/>
        </w:rPr>
        <w:t xml:space="preserve">3、编写评审报告 </w:t>
      </w:r>
    </w:p>
    <w:p w:rsidR="00B01FF2" w:rsidRPr="00D95AD5" w:rsidRDefault="004B21CC">
      <w:pPr>
        <w:pStyle w:val="a3"/>
        <w:spacing w:before="161" w:line="364" w:lineRule="auto"/>
        <w:ind w:left="503" w:right="1081" w:firstLine="480"/>
        <w:rPr>
          <w:rFonts w:asciiTheme="minorEastAsia" w:eastAsiaTheme="minorEastAsia" w:hAnsiTheme="minorEastAsia"/>
          <w:lang w:eastAsia="zh-CN"/>
        </w:rPr>
      </w:pPr>
      <w:r w:rsidRPr="00D95AD5">
        <w:rPr>
          <w:rFonts w:asciiTheme="minorEastAsia" w:eastAsiaTheme="minorEastAsia" w:hAnsiTheme="minorEastAsia"/>
          <w:spacing w:val="-3"/>
          <w:lang w:eastAsia="zh-CN"/>
        </w:rPr>
        <w:t xml:space="preserve">评审报告是磋商小组根据磋商小组签字的原始评审记录和评审结果编写的报告，其主要内容包括： </w:t>
      </w:r>
    </w:p>
    <w:p w:rsidR="00B01FF2" w:rsidRPr="00D95AD5" w:rsidRDefault="004B21CC">
      <w:pPr>
        <w:pStyle w:val="a3"/>
        <w:spacing w:before="1"/>
        <w:ind w:left="983"/>
        <w:rPr>
          <w:rFonts w:asciiTheme="minorEastAsia" w:eastAsiaTheme="minorEastAsia" w:hAnsiTheme="minorEastAsia"/>
          <w:lang w:eastAsia="zh-CN"/>
        </w:rPr>
      </w:pPr>
      <w:r w:rsidRPr="00D95AD5">
        <w:rPr>
          <w:rFonts w:asciiTheme="minorEastAsia" w:eastAsiaTheme="minorEastAsia" w:hAnsiTheme="minorEastAsia"/>
          <w:lang w:eastAsia="zh-CN"/>
        </w:rPr>
        <w:t xml:space="preserve">（一）邀请供应商参加采购活动的具体方式和相关情况； </w:t>
      </w:r>
    </w:p>
    <w:p w:rsidR="00B01FF2" w:rsidRPr="00D95AD5" w:rsidRDefault="004B21CC">
      <w:pPr>
        <w:pStyle w:val="a3"/>
        <w:spacing w:before="160"/>
        <w:ind w:left="983"/>
        <w:rPr>
          <w:rFonts w:asciiTheme="minorEastAsia" w:eastAsiaTheme="minorEastAsia" w:hAnsiTheme="minorEastAsia"/>
          <w:lang w:eastAsia="zh-CN"/>
        </w:rPr>
      </w:pPr>
      <w:r w:rsidRPr="00D95AD5">
        <w:rPr>
          <w:rFonts w:asciiTheme="minorEastAsia" w:eastAsiaTheme="minorEastAsia" w:hAnsiTheme="minorEastAsia"/>
          <w:lang w:eastAsia="zh-CN"/>
        </w:rPr>
        <w:t xml:space="preserve">（二）响应文件提交的日期和地点； </w:t>
      </w:r>
    </w:p>
    <w:p w:rsidR="00B01FF2" w:rsidRPr="00D95AD5" w:rsidRDefault="004B21CC">
      <w:pPr>
        <w:pStyle w:val="a3"/>
        <w:spacing w:before="161"/>
        <w:ind w:left="983"/>
        <w:rPr>
          <w:rFonts w:asciiTheme="minorEastAsia" w:eastAsiaTheme="minorEastAsia" w:hAnsiTheme="minorEastAsia"/>
          <w:lang w:eastAsia="zh-CN"/>
        </w:rPr>
      </w:pPr>
      <w:r w:rsidRPr="00D95AD5">
        <w:rPr>
          <w:rFonts w:asciiTheme="minorEastAsia" w:eastAsiaTheme="minorEastAsia" w:hAnsiTheme="minorEastAsia"/>
          <w:lang w:eastAsia="zh-CN"/>
        </w:rPr>
        <w:t xml:space="preserve">（三）获取磋商文件的供应商名单和磋商小组成员名单； </w:t>
      </w:r>
    </w:p>
    <w:p w:rsidR="00B01FF2" w:rsidRPr="00D95AD5" w:rsidRDefault="004B21CC">
      <w:pPr>
        <w:pStyle w:val="a3"/>
        <w:spacing w:before="160" w:line="364" w:lineRule="auto"/>
        <w:ind w:left="503" w:right="841" w:firstLine="480"/>
        <w:rPr>
          <w:rFonts w:asciiTheme="minorEastAsia" w:eastAsiaTheme="minorEastAsia" w:hAnsiTheme="minorEastAsia"/>
          <w:lang w:eastAsia="zh-CN"/>
        </w:rPr>
      </w:pPr>
      <w:r w:rsidRPr="00D95AD5">
        <w:rPr>
          <w:rFonts w:asciiTheme="minorEastAsia" w:eastAsiaTheme="minorEastAsia" w:hAnsiTheme="minorEastAsia"/>
          <w:lang w:eastAsia="zh-CN"/>
        </w:rPr>
        <w:t xml:space="preserve">（四）评审情况记录和说明，包括对供应商的资格审查情况、供应商响应文件评审情况、磋商情况、报价情况等； </w:t>
      </w:r>
    </w:p>
    <w:p w:rsidR="00B01FF2" w:rsidRPr="00D95AD5" w:rsidRDefault="004B21CC">
      <w:pPr>
        <w:pStyle w:val="a3"/>
        <w:spacing w:before="2"/>
        <w:ind w:left="983"/>
        <w:rPr>
          <w:rFonts w:asciiTheme="minorEastAsia" w:eastAsiaTheme="minorEastAsia" w:hAnsiTheme="minorEastAsia"/>
          <w:lang w:eastAsia="zh-CN"/>
        </w:rPr>
      </w:pPr>
      <w:r w:rsidRPr="00D95AD5">
        <w:rPr>
          <w:rFonts w:asciiTheme="minorEastAsia" w:eastAsiaTheme="minorEastAsia" w:hAnsiTheme="minorEastAsia"/>
          <w:lang w:eastAsia="zh-CN"/>
        </w:rPr>
        <w:t xml:space="preserve">（五）提出的成交候选供应商的排序名单及理由。 </w:t>
      </w:r>
    </w:p>
    <w:p w:rsidR="00B01FF2" w:rsidRPr="00D95AD5" w:rsidRDefault="004B21CC">
      <w:pPr>
        <w:pStyle w:val="a3"/>
        <w:spacing w:before="160"/>
        <w:ind w:left="983"/>
        <w:rPr>
          <w:rFonts w:asciiTheme="minorEastAsia" w:eastAsiaTheme="minorEastAsia" w:hAnsiTheme="minorEastAsia"/>
          <w:lang w:eastAsia="zh-CN"/>
        </w:rPr>
      </w:pPr>
      <w:r w:rsidRPr="00D95AD5">
        <w:rPr>
          <w:rFonts w:asciiTheme="minorEastAsia" w:eastAsiaTheme="minorEastAsia" w:hAnsiTheme="minorEastAsia"/>
          <w:lang w:eastAsia="zh-CN"/>
        </w:rPr>
        <w:t xml:space="preserve">4、废标 </w:t>
      </w:r>
    </w:p>
    <w:p w:rsidR="00B01FF2" w:rsidRPr="00D95AD5" w:rsidRDefault="004B21CC">
      <w:pPr>
        <w:pStyle w:val="a3"/>
        <w:spacing w:before="161"/>
        <w:ind w:left="983"/>
        <w:rPr>
          <w:rFonts w:asciiTheme="minorEastAsia" w:eastAsiaTheme="minorEastAsia" w:hAnsiTheme="minorEastAsia"/>
          <w:lang w:eastAsia="zh-CN"/>
        </w:rPr>
      </w:pPr>
      <w:r w:rsidRPr="00D95AD5">
        <w:rPr>
          <w:rFonts w:asciiTheme="minorEastAsia" w:eastAsiaTheme="minorEastAsia" w:hAnsiTheme="minorEastAsia"/>
          <w:lang w:eastAsia="zh-CN"/>
        </w:rPr>
        <w:t>本次政府采购活动中，出现下列情形之一的，予以废标：</w:t>
      </w:r>
    </w:p>
    <w:p w:rsidR="00B01FF2" w:rsidRPr="00D95AD5" w:rsidRDefault="004B21CC">
      <w:pPr>
        <w:pStyle w:val="a3"/>
        <w:spacing w:before="160"/>
        <w:ind w:left="983"/>
        <w:rPr>
          <w:rFonts w:asciiTheme="minorEastAsia" w:eastAsiaTheme="minorEastAsia" w:hAnsiTheme="minorEastAsia"/>
          <w:lang w:eastAsia="zh-CN"/>
        </w:rPr>
      </w:pPr>
      <w:r w:rsidRPr="00D95AD5">
        <w:rPr>
          <w:rFonts w:asciiTheme="minorEastAsia" w:eastAsiaTheme="minorEastAsia" w:hAnsiTheme="minorEastAsia"/>
          <w:lang w:eastAsia="zh-CN"/>
        </w:rPr>
        <w:t>（1）符合专业条件的供应商或者对竞争性磋商文件作实质响应的供应商不足三家的；</w:t>
      </w:r>
    </w:p>
    <w:p w:rsidR="00B01FF2" w:rsidRPr="00D95AD5" w:rsidRDefault="00B01FF2">
      <w:pPr>
        <w:rPr>
          <w:rFonts w:asciiTheme="minorEastAsia" w:eastAsiaTheme="minorEastAsia" w:hAnsiTheme="minorEastAsia"/>
          <w:lang w:eastAsia="zh-CN"/>
        </w:rPr>
        <w:sectPr w:rsidR="00B01FF2" w:rsidRPr="00D95AD5">
          <w:pgSz w:w="11910" w:h="16840"/>
          <w:pgMar w:top="1460" w:right="0" w:bottom="1040" w:left="580" w:header="0" w:footer="764" w:gutter="0"/>
          <w:cols w:space="720"/>
        </w:sectPr>
      </w:pPr>
    </w:p>
    <w:p w:rsidR="00B01FF2" w:rsidRPr="00D95AD5" w:rsidRDefault="004B21CC">
      <w:pPr>
        <w:pStyle w:val="a3"/>
        <w:spacing w:before="44"/>
        <w:ind w:left="983"/>
        <w:rPr>
          <w:rFonts w:asciiTheme="minorEastAsia" w:eastAsiaTheme="minorEastAsia" w:hAnsiTheme="minorEastAsia"/>
          <w:lang w:eastAsia="zh-CN"/>
        </w:rPr>
      </w:pPr>
      <w:r w:rsidRPr="00D95AD5">
        <w:rPr>
          <w:rFonts w:asciiTheme="minorEastAsia" w:eastAsiaTheme="minorEastAsia" w:hAnsiTheme="minorEastAsia"/>
          <w:sz w:val="21"/>
          <w:lang w:eastAsia="zh-CN"/>
        </w:rPr>
        <w:lastRenderedPageBreak/>
        <w:t>（2）</w:t>
      </w:r>
      <w:r w:rsidRPr="00D95AD5">
        <w:rPr>
          <w:rFonts w:asciiTheme="minorEastAsia" w:eastAsiaTheme="minorEastAsia" w:hAnsiTheme="minorEastAsia"/>
          <w:lang w:eastAsia="zh-CN"/>
        </w:rPr>
        <w:t xml:space="preserve">出现影响采购公正的违法、违规行为的； </w:t>
      </w:r>
    </w:p>
    <w:p w:rsidR="00B01FF2" w:rsidRPr="00D95AD5" w:rsidRDefault="004B21CC">
      <w:pPr>
        <w:pStyle w:val="a3"/>
        <w:spacing w:before="160"/>
        <w:ind w:left="983"/>
        <w:rPr>
          <w:rFonts w:asciiTheme="minorEastAsia" w:eastAsiaTheme="minorEastAsia" w:hAnsiTheme="minorEastAsia"/>
          <w:lang w:eastAsia="zh-CN"/>
        </w:rPr>
      </w:pPr>
      <w:r w:rsidRPr="00D95AD5">
        <w:rPr>
          <w:rFonts w:asciiTheme="minorEastAsia" w:eastAsiaTheme="minorEastAsia" w:hAnsiTheme="minorEastAsia"/>
          <w:lang w:eastAsia="zh-CN"/>
        </w:rPr>
        <w:t xml:space="preserve">（3）供应商的报价均超过了采购预算，采购人不能支付的； </w:t>
      </w:r>
    </w:p>
    <w:p w:rsidR="00B01FF2" w:rsidRPr="00D95AD5" w:rsidRDefault="004B21CC">
      <w:pPr>
        <w:pStyle w:val="a3"/>
        <w:spacing w:before="161"/>
        <w:ind w:left="983"/>
        <w:rPr>
          <w:rFonts w:asciiTheme="minorEastAsia" w:eastAsiaTheme="minorEastAsia" w:hAnsiTheme="minorEastAsia"/>
          <w:lang w:eastAsia="zh-CN"/>
        </w:rPr>
      </w:pPr>
      <w:r w:rsidRPr="00D95AD5">
        <w:rPr>
          <w:rFonts w:asciiTheme="minorEastAsia" w:eastAsiaTheme="minorEastAsia" w:hAnsiTheme="minorEastAsia"/>
          <w:lang w:eastAsia="zh-CN"/>
        </w:rPr>
        <w:t xml:space="preserve">（4）因重大变故，采购任务取消的。 </w:t>
      </w:r>
    </w:p>
    <w:p w:rsidR="00B01FF2" w:rsidRPr="00D95AD5" w:rsidRDefault="004B21CC">
      <w:pPr>
        <w:pStyle w:val="a3"/>
        <w:spacing w:before="160"/>
        <w:ind w:left="983"/>
        <w:rPr>
          <w:rFonts w:asciiTheme="minorEastAsia" w:eastAsiaTheme="minorEastAsia" w:hAnsiTheme="minorEastAsia"/>
          <w:lang w:eastAsia="zh-CN"/>
        </w:rPr>
      </w:pPr>
      <w:r w:rsidRPr="00D95AD5">
        <w:rPr>
          <w:rFonts w:asciiTheme="minorEastAsia" w:eastAsiaTheme="minorEastAsia" w:hAnsiTheme="minorEastAsia"/>
          <w:lang w:eastAsia="zh-CN"/>
        </w:rPr>
        <w:t xml:space="preserve">废标后，采购代理机构将在指定媒体发布公告，并公告废标的理由。 </w:t>
      </w:r>
    </w:p>
    <w:p w:rsidR="00B01FF2" w:rsidRPr="00D95AD5" w:rsidRDefault="004B21CC">
      <w:pPr>
        <w:pStyle w:val="a3"/>
        <w:spacing w:before="161"/>
        <w:ind w:left="983"/>
        <w:rPr>
          <w:rFonts w:asciiTheme="minorEastAsia" w:eastAsiaTheme="minorEastAsia" w:hAnsiTheme="minorEastAsia"/>
          <w:lang w:eastAsia="zh-CN"/>
        </w:rPr>
      </w:pPr>
      <w:r w:rsidRPr="00D95AD5">
        <w:rPr>
          <w:rFonts w:asciiTheme="minorEastAsia" w:eastAsiaTheme="minorEastAsia" w:hAnsiTheme="minorEastAsia"/>
          <w:lang w:eastAsia="zh-CN"/>
        </w:rPr>
        <w:t xml:space="preserve">5、定标 </w:t>
      </w:r>
    </w:p>
    <w:p w:rsidR="00B01FF2" w:rsidRPr="00D95AD5" w:rsidRDefault="004848F6" w:rsidP="004848F6">
      <w:pPr>
        <w:pStyle w:val="a3"/>
        <w:spacing w:before="44"/>
        <w:ind w:left="983"/>
        <w:rPr>
          <w:rFonts w:asciiTheme="minorEastAsia" w:eastAsiaTheme="minorEastAsia" w:hAnsiTheme="minorEastAsia"/>
          <w:lang w:eastAsia="zh-CN"/>
        </w:rPr>
      </w:pPr>
      <w:r w:rsidRPr="00D95AD5">
        <w:rPr>
          <w:rFonts w:asciiTheme="minorEastAsia" w:eastAsiaTheme="minorEastAsia" w:hAnsiTheme="minorEastAsia" w:hint="eastAsia"/>
          <w:lang w:eastAsia="zh-CN"/>
        </w:rPr>
        <w:t>（1）</w:t>
      </w:r>
      <w:r w:rsidR="004B21CC" w:rsidRPr="00D95AD5">
        <w:rPr>
          <w:rFonts w:asciiTheme="minorEastAsia" w:eastAsiaTheme="minorEastAsia" w:hAnsiTheme="minorEastAsia"/>
          <w:lang w:eastAsia="zh-CN"/>
        </w:rPr>
        <w:t xml:space="preserve">定标原则：磋商小组依据评审结论推荐 3 名成交候选供应商。采购人根据磋商小组推荐的成交候选人名单，按顺序确定成交供应商。 </w:t>
      </w:r>
    </w:p>
    <w:p w:rsidR="00B01FF2" w:rsidRPr="00D95AD5" w:rsidRDefault="004848F6" w:rsidP="004848F6">
      <w:pPr>
        <w:pStyle w:val="a3"/>
        <w:spacing w:before="44"/>
        <w:ind w:left="983"/>
        <w:rPr>
          <w:rFonts w:asciiTheme="minorEastAsia" w:eastAsiaTheme="minorEastAsia" w:hAnsiTheme="minorEastAsia"/>
          <w:lang w:eastAsia="zh-CN"/>
        </w:rPr>
      </w:pPr>
      <w:r w:rsidRPr="00D95AD5">
        <w:rPr>
          <w:rFonts w:asciiTheme="minorEastAsia" w:eastAsiaTheme="minorEastAsia" w:hAnsiTheme="minorEastAsia" w:hint="eastAsia"/>
          <w:lang w:eastAsia="zh-CN"/>
        </w:rPr>
        <w:t>（2）</w:t>
      </w:r>
      <w:r w:rsidR="004B21CC" w:rsidRPr="00D95AD5">
        <w:rPr>
          <w:rFonts w:asciiTheme="minorEastAsia" w:eastAsiaTheme="minorEastAsia" w:hAnsiTheme="minorEastAsia"/>
          <w:lang w:eastAsia="zh-CN"/>
        </w:rPr>
        <w:t xml:space="preserve">定标程序 </w:t>
      </w:r>
    </w:p>
    <w:p w:rsidR="00B01FF2" w:rsidRPr="00D95AD5" w:rsidRDefault="004B21CC" w:rsidP="004848F6">
      <w:pPr>
        <w:pStyle w:val="a3"/>
        <w:spacing w:before="44"/>
        <w:ind w:left="983"/>
        <w:rPr>
          <w:rFonts w:asciiTheme="minorEastAsia" w:eastAsiaTheme="minorEastAsia" w:hAnsiTheme="minorEastAsia"/>
          <w:lang w:eastAsia="zh-CN"/>
        </w:rPr>
      </w:pPr>
      <w:r w:rsidRPr="00D95AD5">
        <w:rPr>
          <w:rFonts w:asciiTheme="minorEastAsia" w:eastAsiaTheme="minorEastAsia" w:hAnsiTheme="minorEastAsia"/>
          <w:lang w:eastAsia="zh-CN"/>
        </w:rPr>
        <w:t xml:space="preserve">磋商小组将评审情况写出书面报告，推荐成交候选人，并按照综合得分高低标明排列顺序。综合得分相同的，按投标报价由低到高顺序排列。得分且报价相同的，按技术指标优劣顺序排列。 </w:t>
      </w:r>
    </w:p>
    <w:p w:rsidR="00B01FF2" w:rsidRPr="00D95AD5" w:rsidRDefault="004848F6" w:rsidP="004848F6">
      <w:pPr>
        <w:pStyle w:val="a3"/>
        <w:spacing w:before="44"/>
        <w:ind w:left="983"/>
        <w:rPr>
          <w:rFonts w:asciiTheme="minorEastAsia" w:eastAsiaTheme="minorEastAsia" w:hAnsiTheme="minorEastAsia"/>
          <w:lang w:eastAsia="zh-CN"/>
        </w:rPr>
      </w:pPr>
      <w:r w:rsidRPr="00D95AD5">
        <w:rPr>
          <w:rFonts w:asciiTheme="minorEastAsia" w:eastAsiaTheme="minorEastAsia" w:hAnsiTheme="minorEastAsia" w:hint="eastAsia"/>
          <w:lang w:eastAsia="zh-CN"/>
        </w:rPr>
        <w:t>（3）</w:t>
      </w:r>
      <w:r w:rsidR="004B21CC" w:rsidRPr="00D95AD5">
        <w:rPr>
          <w:rFonts w:asciiTheme="minorEastAsia" w:eastAsiaTheme="minorEastAsia" w:hAnsiTheme="minorEastAsia"/>
          <w:lang w:eastAsia="zh-CN"/>
        </w:rPr>
        <w:t xml:space="preserve">采购代理机构在评审结束后 2 个工作日内将评审报告送采购人。 </w:t>
      </w:r>
    </w:p>
    <w:p w:rsidR="00B01FF2" w:rsidRPr="00D95AD5" w:rsidRDefault="004848F6" w:rsidP="004848F6">
      <w:pPr>
        <w:pStyle w:val="a3"/>
        <w:spacing w:before="44"/>
        <w:ind w:left="983"/>
        <w:rPr>
          <w:rFonts w:asciiTheme="minorEastAsia" w:eastAsiaTheme="minorEastAsia" w:hAnsiTheme="minorEastAsia"/>
          <w:lang w:eastAsia="zh-CN"/>
        </w:rPr>
      </w:pPr>
      <w:r w:rsidRPr="00D95AD5">
        <w:rPr>
          <w:rFonts w:asciiTheme="minorEastAsia" w:eastAsiaTheme="minorEastAsia" w:hAnsiTheme="minorEastAsia" w:hint="eastAsia"/>
          <w:lang w:eastAsia="zh-CN"/>
        </w:rPr>
        <w:t>（4）</w:t>
      </w:r>
      <w:r w:rsidR="004B21CC" w:rsidRPr="00D95AD5">
        <w:rPr>
          <w:rFonts w:asciiTheme="minorEastAsia" w:eastAsiaTheme="minorEastAsia" w:hAnsiTheme="minorEastAsia"/>
          <w:lang w:eastAsia="zh-CN"/>
        </w:rPr>
        <w:t xml:space="preserve">采购人在收到评审报告后 5 个工作日内，按照评审报告中推荐的成交候选人顺序确定成交供应商。 </w:t>
      </w:r>
    </w:p>
    <w:p w:rsidR="00B01FF2" w:rsidRPr="00D95AD5" w:rsidRDefault="004848F6" w:rsidP="004848F6">
      <w:pPr>
        <w:pStyle w:val="a3"/>
        <w:spacing w:before="44" w:line="360" w:lineRule="auto"/>
        <w:ind w:left="983"/>
        <w:rPr>
          <w:rFonts w:asciiTheme="minorEastAsia" w:eastAsiaTheme="minorEastAsia" w:hAnsiTheme="minorEastAsia"/>
          <w:lang w:eastAsia="zh-CN"/>
        </w:rPr>
      </w:pPr>
      <w:r w:rsidRPr="00D95AD5">
        <w:rPr>
          <w:rFonts w:asciiTheme="minorEastAsia" w:eastAsiaTheme="minorEastAsia" w:hAnsiTheme="minorEastAsia" w:hint="eastAsia"/>
          <w:lang w:eastAsia="zh-CN"/>
        </w:rPr>
        <w:t>（5）</w:t>
      </w:r>
      <w:r w:rsidR="004B21CC" w:rsidRPr="00D95AD5">
        <w:rPr>
          <w:rFonts w:asciiTheme="minorEastAsia" w:eastAsiaTheme="minorEastAsia" w:hAnsiTheme="minorEastAsia"/>
          <w:lang w:eastAsia="zh-CN"/>
        </w:rPr>
        <w:t xml:space="preserve">根据采购人确定的成交供应商，采购代理机构同时在海南省政府采购网上发布成交公告，向成交供应商发出成交通知书。 </w:t>
      </w:r>
    </w:p>
    <w:p w:rsidR="00B01FF2" w:rsidRPr="00D95AD5" w:rsidRDefault="004B21CC" w:rsidP="004848F6">
      <w:pPr>
        <w:pStyle w:val="a3"/>
        <w:spacing w:before="1" w:line="360" w:lineRule="auto"/>
        <w:ind w:left="983"/>
        <w:rPr>
          <w:rFonts w:asciiTheme="minorEastAsia" w:eastAsiaTheme="minorEastAsia" w:hAnsiTheme="minorEastAsia"/>
          <w:lang w:eastAsia="zh-CN"/>
        </w:rPr>
      </w:pPr>
      <w:r w:rsidRPr="00D95AD5">
        <w:rPr>
          <w:rFonts w:asciiTheme="minorEastAsia" w:eastAsiaTheme="minorEastAsia" w:hAnsiTheme="minorEastAsia"/>
          <w:lang w:eastAsia="zh-CN"/>
        </w:rPr>
        <w:t xml:space="preserve">6、磋商小组承担以下义务 </w:t>
      </w:r>
    </w:p>
    <w:p w:rsidR="00B01FF2" w:rsidRPr="00D95AD5" w:rsidRDefault="004848F6" w:rsidP="004848F6">
      <w:pPr>
        <w:pStyle w:val="a3"/>
        <w:spacing w:before="1" w:line="364" w:lineRule="auto"/>
        <w:ind w:left="503" w:right="1081" w:firstLine="480"/>
        <w:rPr>
          <w:rFonts w:asciiTheme="minorEastAsia" w:eastAsiaTheme="minorEastAsia" w:hAnsiTheme="minorEastAsia"/>
          <w:spacing w:val="-9"/>
          <w:lang w:eastAsia="zh-CN"/>
        </w:rPr>
      </w:pPr>
      <w:r w:rsidRPr="00D95AD5">
        <w:rPr>
          <w:rFonts w:asciiTheme="minorEastAsia" w:eastAsiaTheme="minorEastAsia" w:hAnsiTheme="minorEastAsia" w:hint="eastAsia"/>
          <w:spacing w:val="-9"/>
          <w:lang w:eastAsia="zh-CN"/>
        </w:rPr>
        <w:t>（1）</w:t>
      </w:r>
      <w:r w:rsidR="004B21CC" w:rsidRPr="00D95AD5">
        <w:rPr>
          <w:rFonts w:asciiTheme="minorEastAsia" w:eastAsiaTheme="minorEastAsia" w:hAnsiTheme="minorEastAsia"/>
          <w:spacing w:val="-9"/>
          <w:lang w:eastAsia="zh-CN"/>
        </w:rPr>
        <w:t xml:space="preserve">遵纪守法，客观、公正、廉洁地履行职责。 </w:t>
      </w:r>
    </w:p>
    <w:p w:rsidR="00B01FF2" w:rsidRPr="00D95AD5" w:rsidRDefault="004848F6" w:rsidP="004848F6">
      <w:pPr>
        <w:pStyle w:val="a3"/>
        <w:spacing w:before="1" w:line="364" w:lineRule="auto"/>
        <w:ind w:left="503" w:right="1081" w:firstLine="480"/>
        <w:rPr>
          <w:rFonts w:asciiTheme="minorEastAsia" w:eastAsiaTheme="minorEastAsia" w:hAnsiTheme="minorEastAsia"/>
          <w:spacing w:val="-9"/>
          <w:lang w:eastAsia="zh-CN"/>
        </w:rPr>
      </w:pPr>
      <w:r w:rsidRPr="00D95AD5">
        <w:rPr>
          <w:rFonts w:asciiTheme="minorEastAsia" w:eastAsiaTheme="minorEastAsia" w:hAnsiTheme="minorEastAsia" w:hint="eastAsia"/>
          <w:spacing w:val="-9"/>
          <w:lang w:eastAsia="zh-CN"/>
        </w:rPr>
        <w:t>（2）</w:t>
      </w:r>
      <w:r w:rsidR="004B21CC" w:rsidRPr="00D95AD5">
        <w:rPr>
          <w:rFonts w:asciiTheme="minorEastAsia" w:eastAsiaTheme="minorEastAsia" w:hAnsiTheme="minorEastAsia"/>
          <w:spacing w:val="-9"/>
          <w:lang w:eastAsia="zh-CN"/>
        </w:rPr>
        <w:t xml:space="preserve">按照政府采购法律法规和采购文件的规定要求对供应商的资格条件和供应商提供的产品价格、技术、服务等方面严格进行评判，提供科学合理、公平公正的评审意见，参与起草评审报告，并签字确认。 </w:t>
      </w:r>
    </w:p>
    <w:p w:rsidR="00B01FF2" w:rsidRPr="00D95AD5" w:rsidRDefault="004848F6" w:rsidP="004848F6">
      <w:pPr>
        <w:pStyle w:val="a3"/>
        <w:spacing w:before="1" w:line="364" w:lineRule="auto"/>
        <w:ind w:left="503" w:right="1081" w:firstLine="480"/>
        <w:rPr>
          <w:rFonts w:asciiTheme="minorEastAsia" w:eastAsiaTheme="minorEastAsia" w:hAnsiTheme="minorEastAsia"/>
          <w:spacing w:val="-9"/>
          <w:lang w:eastAsia="zh-CN"/>
        </w:rPr>
      </w:pPr>
      <w:r w:rsidRPr="00D95AD5">
        <w:rPr>
          <w:rFonts w:asciiTheme="minorEastAsia" w:eastAsiaTheme="minorEastAsia" w:hAnsiTheme="minorEastAsia" w:hint="eastAsia"/>
          <w:spacing w:val="-9"/>
          <w:lang w:eastAsia="zh-CN"/>
        </w:rPr>
        <w:t>（3）</w:t>
      </w:r>
      <w:r w:rsidR="004B21CC" w:rsidRPr="00D95AD5">
        <w:rPr>
          <w:rFonts w:asciiTheme="minorEastAsia" w:eastAsiaTheme="minorEastAsia" w:hAnsiTheme="minorEastAsia"/>
          <w:spacing w:val="-9"/>
          <w:lang w:eastAsia="zh-CN"/>
        </w:rPr>
        <w:t xml:space="preserve">保守秘密。不得透露采购文件咨询情况，不得泄漏供应商的响应文件及知悉的商业秘密，不得向供应商透露评审情况。 </w:t>
      </w:r>
    </w:p>
    <w:p w:rsidR="00B01FF2" w:rsidRPr="00D95AD5" w:rsidRDefault="004848F6" w:rsidP="004848F6">
      <w:pPr>
        <w:pStyle w:val="a3"/>
        <w:spacing w:before="1" w:line="364" w:lineRule="auto"/>
        <w:ind w:left="503" w:right="1081" w:firstLine="480"/>
        <w:rPr>
          <w:rFonts w:asciiTheme="minorEastAsia" w:eastAsiaTheme="minorEastAsia" w:hAnsiTheme="minorEastAsia"/>
          <w:spacing w:val="-9"/>
          <w:lang w:eastAsia="zh-CN"/>
        </w:rPr>
      </w:pPr>
      <w:r w:rsidRPr="00D95AD5">
        <w:rPr>
          <w:rFonts w:asciiTheme="minorEastAsia" w:eastAsiaTheme="minorEastAsia" w:hAnsiTheme="minorEastAsia" w:hint="eastAsia"/>
          <w:spacing w:val="-9"/>
          <w:lang w:eastAsia="zh-CN"/>
        </w:rPr>
        <w:t>（4）</w:t>
      </w:r>
      <w:r w:rsidR="004B21CC" w:rsidRPr="00D95AD5">
        <w:rPr>
          <w:rFonts w:asciiTheme="minorEastAsia" w:eastAsiaTheme="minorEastAsia" w:hAnsiTheme="minorEastAsia"/>
          <w:spacing w:val="-9"/>
          <w:lang w:eastAsia="zh-CN"/>
        </w:rPr>
        <w:t xml:space="preserve">发现供应商在政府采购活动中有不正当竞争或恶意串通等违规行为，及时向政府采购评审工作的组织者或财政部门报告并加以制止。 </w:t>
      </w:r>
    </w:p>
    <w:p w:rsidR="00B01FF2" w:rsidRPr="00D95AD5" w:rsidRDefault="004848F6">
      <w:pPr>
        <w:pStyle w:val="a3"/>
        <w:spacing w:before="1" w:line="364" w:lineRule="auto"/>
        <w:ind w:left="503" w:right="1081" w:firstLine="480"/>
        <w:rPr>
          <w:rFonts w:asciiTheme="minorEastAsia" w:eastAsiaTheme="minorEastAsia" w:hAnsiTheme="minorEastAsia"/>
          <w:spacing w:val="-9"/>
          <w:lang w:eastAsia="zh-CN"/>
        </w:rPr>
      </w:pPr>
      <w:r w:rsidRPr="00D95AD5">
        <w:rPr>
          <w:rFonts w:asciiTheme="minorEastAsia" w:eastAsiaTheme="minorEastAsia" w:hAnsiTheme="minorEastAsia" w:hint="eastAsia"/>
          <w:spacing w:val="-9"/>
          <w:lang w:eastAsia="zh-CN"/>
        </w:rPr>
        <w:t>（5）</w:t>
      </w:r>
      <w:r w:rsidR="004B21CC" w:rsidRPr="00D95AD5">
        <w:rPr>
          <w:rFonts w:asciiTheme="minorEastAsia" w:eastAsiaTheme="minorEastAsia" w:hAnsiTheme="minorEastAsia"/>
          <w:spacing w:val="-9"/>
          <w:lang w:eastAsia="zh-CN"/>
        </w:rPr>
        <w:t xml:space="preserve">发现采购人、采购代理机构及其工作人员在政府采购活动中有干预评审、发表倾向性和歧视性言论、受贿或者接受供应商的其他好处及其他违法违规行为，及时向财政部门报告。 </w:t>
      </w:r>
    </w:p>
    <w:p w:rsidR="004848F6" w:rsidRPr="00D95AD5" w:rsidRDefault="004848F6" w:rsidP="004848F6">
      <w:pPr>
        <w:pStyle w:val="a3"/>
        <w:spacing w:before="1" w:line="364" w:lineRule="auto"/>
        <w:ind w:left="503" w:right="1081" w:firstLine="480"/>
        <w:rPr>
          <w:rFonts w:asciiTheme="minorEastAsia" w:eastAsiaTheme="minorEastAsia" w:hAnsiTheme="minorEastAsia"/>
          <w:spacing w:val="-9"/>
          <w:lang w:eastAsia="zh-CN"/>
        </w:rPr>
      </w:pPr>
      <w:r w:rsidRPr="00D95AD5">
        <w:rPr>
          <w:rFonts w:asciiTheme="minorEastAsia" w:eastAsiaTheme="minorEastAsia" w:hAnsiTheme="minorEastAsia" w:hint="eastAsia"/>
          <w:spacing w:val="-9"/>
          <w:lang w:eastAsia="zh-CN"/>
        </w:rPr>
        <w:t>（6）</w:t>
      </w:r>
      <w:r w:rsidR="004B21CC" w:rsidRPr="00D95AD5">
        <w:rPr>
          <w:rFonts w:asciiTheme="minorEastAsia" w:eastAsiaTheme="minorEastAsia" w:hAnsiTheme="minorEastAsia"/>
          <w:spacing w:val="-9"/>
          <w:lang w:eastAsia="zh-CN"/>
        </w:rPr>
        <w:t>解答有关方面对政府采购评审工作中有关问题的询问，配合采购人或者采购代理机构答复供应商质疑，配合财政部门的投诉处理工作等事宜。</w:t>
      </w:r>
    </w:p>
    <w:p w:rsidR="00B01FF2" w:rsidRPr="00D95AD5" w:rsidRDefault="004848F6" w:rsidP="004848F6">
      <w:pPr>
        <w:pStyle w:val="a3"/>
        <w:spacing w:before="1" w:line="364" w:lineRule="auto"/>
        <w:ind w:left="503" w:right="1081" w:firstLine="480"/>
        <w:rPr>
          <w:rFonts w:asciiTheme="minorEastAsia" w:eastAsiaTheme="minorEastAsia" w:hAnsiTheme="minorEastAsia"/>
          <w:spacing w:val="-9"/>
          <w:lang w:eastAsia="zh-CN"/>
        </w:rPr>
      </w:pPr>
      <w:r w:rsidRPr="00D95AD5">
        <w:rPr>
          <w:rFonts w:asciiTheme="minorEastAsia" w:eastAsiaTheme="minorEastAsia" w:hAnsiTheme="minorEastAsia" w:hint="eastAsia"/>
          <w:spacing w:val="-9"/>
          <w:lang w:eastAsia="zh-CN"/>
        </w:rPr>
        <w:t>（7）</w:t>
      </w:r>
      <w:r w:rsidR="004B21CC" w:rsidRPr="00D95AD5">
        <w:rPr>
          <w:rFonts w:asciiTheme="minorEastAsia" w:eastAsiaTheme="minorEastAsia" w:hAnsiTheme="minorEastAsia"/>
          <w:spacing w:val="-9"/>
          <w:lang w:eastAsia="zh-CN"/>
        </w:rPr>
        <w:t xml:space="preserve">法律、法规和规章规定的其他义务。 </w:t>
      </w:r>
    </w:p>
    <w:p w:rsidR="00B01FF2" w:rsidRPr="00D95AD5" w:rsidRDefault="004B21CC" w:rsidP="004848F6">
      <w:pPr>
        <w:pStyle w:val="a3"/>
        <w:spacing w:before="160" w:line="360" w:lineRule="auto"/>
        <w:ind w:left="983"/>
        <w:rPr>
          <w:rFonts w:asciiTheme="minorEastAsia" w:eastAsiaTheme="minorEastAsia" w:hAnsiTheme="minorEastAsia"/>
          <w:lang w:eastAsia="zh-CN"/>
        </w:rPr>
      </w:pPr>
      <w:r w:rsidRPr="00D95AD5">
        <w:rPr>
          <w:rFonts w:asciiTheme="minorEastAsia" w:eastAsiaTheme="minorEastAsia" w:hAnsiTheme="minorEastAsia"/>
          <w:lang w:eastAsia="zh-CN"/>
        </w:rPr>
        <w:t xml:space="preserve">7.磋商小组应当遵守以下工作纪律： </w:t>
      </w:r>
    </w:p>
    <w:p w:rsidR="00B01FF2" w:rsidRPr="00D95AD5" w:rsidRDefault="004848F6" w:rsidP="004848F6">
      <w:pPr>
        <w:pStyle w:val="a3"/>
        <w:spacing w:before="1" w:line="364" w:lineRule="auto"/>
        <w:ind w:left="503" w:right="1081" w:firstLine="480"/>
        <w:rPr>
          <w:rFonts w:asciiTheme="minorEastAsia" w:eastAsiaTheme="minorEastAsia" w:hAnsiTheme="minorEastAsia"/>
          <w:spacing w:val="-9"/>
          <w:lang w:eastAsia="zh-CN"/>
        </w:rPr>
      </w:pPr>
      <w:r w:rsidRPr="00D95AD5">
        <w:rPr>
          <w:rFonts w:asciiTheme="minorEastAsia" w:eastAsiaTheme="minorEastAsia" w:hAnsiTheme="minorEastAsia" w:hint="eastAsia"/>
          <w:spacing w:val="-9"/>
          <w:lang w:eastAsia="zh-CN"/>
        </w:rPr>
        <w:t>（1）</w:t>
      </w:r>
      <w:r w:rsidR="004B21CC" w:rsidRPr="00D95AD5">
        <w:rPr>
          <w:rFonts w:asciiTheme="minorEastAsia" w:eastAsiaTheme="minorEastAsia" w:hAnsiTheme="minorEastAsia"/>
          <w:spacing w:val="-9"/>
          <w:lang w:eastAsia="zh-CN"/>
        </w:rPr>
        <w:t xml:space="preserve">应邀按时参加评审和咨询活动。遇特殊情况不能出席或途中遇阻不能按时参加评审或咨询的，应及时告知财政部门或者采购人或者采购代理机构，不得私自转托他人。 </w:t>
      </w:r>
    </w:p>
    <w:p w:rsidR="00B01FF2" w:rsidRPr="00D95AD5" w:rsidRDefault="004848F6" w:rsidP="004848F6">
      <w:pPr>
        <w:pStyle w:val="a3"/>
        <w:spacing w:before="1" w:line="364" w:lineRule="auto"/>
        <w:ind w:left="503" w:right="1081" w:firstLine="480"/>
        <w:rPr>
          <w:rFonts w:asciiTheme="minorEastAsia" w:eastAsiaTheme="minorEastAsia" w:hAnsiTheme="minorEastAsia"/>
          <w:spacing w:val="-9"/>
          <w:lang w:eastAsia="zh-CN"/>
        </w:rPr>
      </w:pPr>
      <w:r w:rsidRPr="00D95AD5">
        <w:rPr>
          <w:rFonts w:asciiTheme="minorEastAsia" w:eastAsiaTheme="minorEastAsia" w:hAnsiTheme="minorEastAsia" w:hint="eastAsia"/>
          <w:spacing w:val="-9"/>
          <w:lang w:eastAsia="zh-CN"/>
        </w:rPr>
        <w:lastRenderedPageBreak/>
        <w:t>（2）</w:t>
      </w:r>
      <w:r w:rsidR="004B21CC" w:rsidRPr="00D95AD5">
        <w:rPr>
          <w:rFonts w:asciiTheme="minorEastAsia" w:eastAsiaTheme="minorEastAsia" w:hAnsiTheme="minorEastAsia"/>
          <w:spacing w:val="-9"/>
          <w:lang w:eastAsia="zh-CN"/>
        </w:rPr>
        <w:t xml:space="preserve">不得参加与自己有利害关系的政府采购项目的评审活动。对与自己有利害关系的评审项目，如受到邀请，应主动提出回避。财政部门、采购代理机构也可要求该评审专家回避。有利害关系是指三年内曾在参加该采购项目的供应商处任职(包括一般工作)或担任顾问，配偶或直系亲属在参加该采购项目的供应商中任职或担任顾问，与参加该采购项目供应商发生过法律纠纷，以及其他可能影响公正评审的情况。 </w:t>
      </w:r>
    </w:p>
    <w:p w:rsidR="00B01FF2" w:rsidRPr="00D95AD5" w:rsidRDefault="004848F6" w:rsidP="004848F6">
      <w:pPr>
        <w:pStyle w:val="a3"/>
        <w:spacing w:before="1" w:line="364" w:lineRule="auto"/>
        <w:ind w:left="503" w:right="1081" w:firstLine="480"/>
        <w:rPr>
          <w:rFonts w:asciiTheme="minorEastAsia" w:eastAsiaTheme="minorEastAsia" w:hAnsiTheme="minorEastAsia"/>
          <w:spacing w:val="-9"/>
          <w:lang w:eastAsia="zh-CN"/>
        </w:rPr>
      </w:pPr>
      <w:r w:rsidRPr="00D95AD5">
        <w:rPr>
          <w:rFonts w:asciiTheme="minorEastAsia" w:eastAsiaTheme="minorEastAsia" w:hAnsiTheme="minorEastAsia" w:hint="eastAsia"/>
          <w:spacing w:val="-9"/>
          <w:lang w:eastAsia="zh-CN"/>
        </w:rPr>
        <w:t>（3）</w:t>
      </w:r>
      <w:r w:rsidR="004B21CC" w:rsidRPr="00D95AD5">
        <w:rPr>
          <w:rFonts w:asciiTheme="minorEastAsia" w:eastAsiaTheme="minorEastAsia" w:hAnsiTheme="minorEastAsia"/>
          <w:spacing w:val="-9"/>
          <w:lang w:eastAsia="zh-CN"/>
        </w:rPr>
        <w:t xml:space="preserve">评审或咨询过程中关闭通讯设备，不得与外界联系。因发生不可预见情况，确实需要与外界联系的，应当在现场工作人员陪同下联系。 </w:t>
      </w:r>
    </w:p>
    <w:p w:rsidR="00B01FF2" w:rsidRPr="00D95AD5" w:rsidRDefault="004848F6" w:rsidP="004848F6">
      <w:pPr>
        <w:pStyle w:val="a3"/>
        <w:spacing w:before="1" w:line="364" w:lineRule="auto"/>
        <w:ind w:left="503" w:right="1081" w:firstLine="480"/>
        <w:rPr>
          <w:rFonts w:asciiTheme="minorEastAsia" w:eastAsiaTheme="minorEastAsia" w:hAnsiTheme="minorEastAsia"/>
          <w:spacing w:val="-9"/>
          <w:lang w:eastAsia="zh-CN"/>
        </w:rPr>
      </w:pPr>
      <w:r w:rsidRPr="00D95AD5">
        <w:rPr>
          <w:rFonts w:asciiTheme="minorEastAsia" w:eastAsiaTheme="minorEastAsia" w:hAnsiTheme="minorEastAsia" w:hint="eastAsia"/>
          <w:spacing w:val="-9"/>
          <w:lang w:eastAsia="zh-CN"/>
        </w:rPr>
        <w:t>（4）</w:t>
      </w:r>
      <w:r w:rsidR="004B21CC" w:rsidRPr="00D95AD5">
        <w:rPr>
          <w:rFonts w:asciiTheme="minorEastAsia" w:eastAsiaTheme="minorEastAsia" w:hAnsiTheme="minorEastAsia"/>
          <w:spacing w:val="-9"/>
          <w:lang w:eastAsia="zh-CN"/>
        </w:rPr>
        <w:t xml:space="preserve">评审过程中，不得发表影响评审公正的倾向性、歧视性言论；不得征询或者接受采购人的倾向性意见；不得以任何明示或暗示的方式要求参加该采购项目的供应商以澄清、说明或补正为借口，表达与其原响应文件原意不同的新意见；不得以采购文件没有规定的方法和标准作为评审的依据；不得违反规定的评审格式评分和撰写评审意见；不得拒绝对自己的评审意见签字确认。 </w:t>
      </w:r>
    </w:p>
    <w:p w:rsidR="00B01FF2" w:rsidRPr="00D95AD5" w:rsidRDefault="004848F6" w:rsidP="004848F6">
      <w:pPr>
        <w:pStyle w:val="a3"/>
        <w:spacing w:before="1" w:line="364" w:lineRule="auto"/>
        <w:ind w:left="503" w:right="1081" w:firstLine="480"/>
        <w:rPr>
          <w:rFonts w:asciiTheme="minorEastAsia" w:eastAsiaTheme="minorEastAsia" w:hAnsiTheme="minorEastAsia"/>
          <w:spacing w:val="-9"/>
          <w:lang w:eastAsia="zh-CN"/>
        </w:rPr>
      </w:pPr>
      <w:r w:rsidRPr="00D95AD5">
        <w:rPr>
          <w:rFonts w:asciiTheme="minorEastAsia" w:eastAsiaTheme="minorEastAsia" w:hAnsiTheme="minorEastAsia" w:hint="eastAsia"/>
          <w:spacing w:val="-9"/>
          <w:lang w:eastAsia="zh-CN"/>
        </w:rPr>
        <w:t>（5）</w:t>
      </w:r>
      <w:r w:rsidR="004B21CC" w:rsidRPr="00D95AD5">
        <w:rPr>
          <w:rFonts w:asciiTheme="minorEastAsia" w:eastAsiaTheme="minorEastAsia" w:hAnsiTheme="minorEastAsia"/>
          <w:spacing w:val="-9"/>
          <w:lang w:eastAsia="zh-CN"/>
        </w:rPr>
        <w:t xml:space="preserve">有关部门规定的其他评审工作纪律。 </w:t>
      </w:r>
    </w:p>
    <w:p w:rsidR="00B01FF2" w:rsidRPr="004848F6" w:rsidRDefault="00B01FF2" w:rsidP="004848F6">
      <w:pPr>
        <w:pStyle w:val="a3"/>
        <w:spacing w:before="161"/>
        <w:ind w:left="983"/>
        <w:rPr>
          <w:rFonts w:ascii="仿宋" w:eastAsia="仿宋" w:hAnsi="仿宋"/>
          <w:lang w:eastAsia="zh-CN"/>
        </w:rPr>
        <w:sectPr w:rsidR="00B01FF2" w:rsidRPr="004848F6">
          <w:pgSz w:w="11910" w:h="16840"/>
          <w:pgMar w:top="1460" w:right="0" w:bottom="1040" w:left="580" w:header="0" w:footer="764" w:gutter="0"/>
          <w:cols w:space="720"/>
        </w:sectPr>
      </w:pPr>
    </w:p>
    <w:p w:rsidR="00B01FF2" w:rsidRPr="0021266C" w:rsidRDefault="004B21CC">
      <w:pPr>
        <w:pStyle w:val="Heading2"/>
        <w:spacing w:line="569" w:lineRule="exact"/>
        <w:ind w:left="503"/>
        <w:rPr>
          <w:rFonts w:asciiTheme="minorEastAsia" w:eastAsiaTheme="minorEastAsia" w:hAnsiTheme="minorEastAsia"/>
          <w:sz w:val="28"/>
          <w:szCs w:val="28"/>
          <w:lang w:eastAsia="zh-CN"/>
        </w:rPr>
      </w:pPr>
      <w:bookmarkStart w:id="7" w:name="_bookmark3"/>
      <w:bookmarkEnd w:id="7"/>
      <w:r w:rsidRPr="0021266C">
        <w:rPr>
          <w:rFonts w:asciiTheme="minorEastAsia" w:eastAsiaTheme="minorEastAsia" w:hAnsiTheme="minorEastAsia"/>
          <w:sz w:val="28"/>
          <w:szCs w:val="28"/>
          <w:lang w:eastAsia="zh-CN"/>
        </w:rPr>
        <w:lastRenderedPageBreak/>
        <w:t>附件 1：资格审查表</w:t>
      </w:r>
    </w:p>
    <w:p w:rsidR="00B01FF2" w:rsidRDefault="00B01FF2">
      <w:pPr>
        <w:pStyle w:val="a3"/>
        <w:spacing w:before="9"/>
        <w:rPr>
          <w:rFonts w:ascii="Microsoft JhengHei"/>
          <w:b/>
          <w:sz w:val="19"/>
          <w:lang w:eastAsia="zh-CN"/>
        </w:rPr>
      </w:pPr>
    </w:p>
    <w:p w:rsidR="00B01FF2" w:rsidRDefault="00AD589A">
      <w:pPr>
        <w:pStyle w:val="a3"/>
        <w:spacing w:line="364" w:lineRule="auto"/>
        <w:ind w:left="503" w:right="4822"/>
        <w:rPr>
          <w:lang w:eastAsia="zh-CN"/>
        </w:rPr>
      </w:pPr>
      <w:r>
        <w:pict>
          <v:shape id="_x0000_s1034" type="#_x0000_t202" style="position:absolute;left:0;text-align:left;margin-left:34.3pt;margin-top:42.7pt;width:504.8pt;height:623.25pt;z-index:1984;mso-position-horizontal-relative:page" filled="f" stroked="f">
            <v:textbox style="mso-next-textbox:#_x0000_s1034"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8"/>
                    <w:gridCol w:w="1819"/>
                    <w:gridCol w:w="5100"/>
                    <w:gridCol w:w="888"/>
                    <w:gridCol w:w="816"/>
                    <w:gridCol w:w="720"/>
                  </w:tblGrid>
                  <w:tr w:rsidR="00FF12E4">
                    <w:trPr>
                      <w:trHeight w:val="1068"/>
                    </w:trPr>
                    <w:tc>
                      <w:tcPr>
                        <w:tcW w:w="738" w:type="dxa"/>
                      </w:tcPr>
                      <w:p w:rsidR="00FF12E4" w:rsidRDefault="00FF12E4">
                        <w:pPr>
                          <w:pStyle w:val="TableParagraph"/>
                          <w:rPr>
                            <w:sz w:val="27"/>
                          </w:rPr>
                        </w:pPr>
                      </w:p>
                      <w:p w:rsidR="00FF12E4" w:rsidRDefault="00FF12E4">
                        <w:pPr>
                          <w:pStyle w:val="TableParagraph"/>
                          <w:spacing w:before="1"/>
                          <w:ind w:left="108" w:right="99"/>
                          <w:jc w:val="center"/>
                          <w:rPr>
                            <w:rFonts w:ascii="Microsoft JhengHei" w:eastAsia="Microsoft JhengHei"/>
                            <w:b/>
                            <w:sz w:val="24"/>
                          </w:rPr>
                        </w:pPr>
                        <w:r>
                          <w:rPr>
                            <w:rFonts w:ascii="Microsoft JhengHei" w:eastAsia="Microsoft JhengHei" w:hint="eastAsia"/>
                            <w:b/>
                            <w:sz w:val="24"/>
                          </w:rPr>
                          <w:t>序号</w:t>
                        </w:r>
                      </w:p>
                    </w:tc>
                    <w:tc>
                      <w:tcPr>
                        <w:tcW w:w="1819" w:type="dxa"/>
                      </w:tcPr>
                      <w:p w:rsidR="00FF12E4" w:rsidRDefault="00FF12E4">
                        <w:pPr>
                          <w:pStyle w:val="TableParagraph"/>
                          <w:rPr>
                            <w:sz w:val="27"/>
                          </w:rPr>
                        </w:pPr>
                      </w:p>
                      <w:p w:rsidR="00FF12E4" w:rsidRDefault="00FF12E4">
                        <w:pPr>
                          <w:pStyle w:val="TableParagraph"/>
                          <w:spacing w:before="1"/>
                          <w:ind w:left="427"/>
                          <w:rPr>
                            <w:rFonts w:ascii="Microsoft JhengHei" w:eastAsia="Microsoft JhengHei"/>
                            <w:b/>
                            <w:sz w:val="24"/>
                          </w:rPr>
                        </w:pPr>
                        <w:r>
                          <w:rPr>
                            <w:rFonts w:ascii="Microsoft JhengHei" w:eastAsia="Microsoft JhengHei" w:hint="eastAsia"/>
                            <w:b/>
                            <w:sz w:val="24"/>
                          </w:rPr>
                          <w:t>评审内容</w:t>
                        </w:r>
                      </w:p>
                    </w:tc>
                    <w:tc>
                      <w:tcPr>
                        <w:tcW w:w="5100" w:type="dxa"/>
                      </w:tcPr>
                      <w:p w:rsidR="00FF12E4" w:rsidRDefault="00FF12E4">
                        <w:pPr>
                          <w:pStyle w:val="TableParagraph"/>
                          <w:rPr>
                            <w:sz w:val="27"/>
                          </w:rPr>
                        </w:pPr>
                      </w:p>
                      <w:p w:rsidR="00FF12E4" w:rsidRDefault="00FF12E4">
                        <w:pPr>
                          <w:pStyle w:val="TableParagraph"/>
                          <w:spacing w:before="1"/>
                          <w:ind w:left="2049" w:right="2040"/>
                          <w:jc w:val="center"/>
                          <w:rPr>
                            <w:rFonts w:ascii="Microsoft JhengHei" w:eastAsia="Microsoft JhengHei"/>
                            <w:b/>
                            <w:sz w:val="24"/>
                          </w:rPr>
                        </w:pPr>
                        <w:r>
                          <w:rPr>
                            <w:rFonts w:ascii="Microsoft JhengHei" w:eastAsia="Microsoft JhengHei" w:hint="eastAsia"/>
                            <w:b/>
                            <w:sz w:val="24"/>
                          </w:rPr>
                          <w:t>评审标准</w:t>
                        </w:r>
                      </w:p>
                    </w:tc>
                    <w:tc>
                      <w:tcPr>
                        <w:tcW w:w="888" w:type="dxa"/>
                      </w:tcPr>
                      <w:p w:rsidR="00FF12E4" w:rsidRDefault="00FF12E4">
                        <w:pPr>
                          <w:pStyle w:val="TableParagraph"/>
                          <w:spacing w:before="126"/>
                          <w:ind w:left="263" w:right="193" w:hanging="60"/>
                          <w:rPr>
                            <w:rFonts w:ascii="Microsoft JhengHei" w:eastAsia="Microsoft JhengHei"/>
                            <w:b/>
                            <w:sz w:val="24"/>
                          </w:rPr>
                        </w:pPr>
                        <w:r>
                          <w:rPr>
                            <w:rFonts w:ascii="Microsoft JhengHei" w:eastAsia="Microsoft JhengHei" w:hint="eastAsia"/>
                            <w:b/>
                            <w:sz w:val="24"/>
                          </w:rPr>
                          <w:t>供应商1</w:t>
                        </w:r>
                      </w:p>
                    </w:tc>
                    <w:tc>
                      <w:tcPr>
                        <w:tcW w:w="816" w:type="dxa"/>
                      </w:tcPr>
                      <w:p w:rsidR="00FF12E4" w:rsidRDefault="00FF12E4">
                        <w:pPr>
                          <w:pStyle w:val="TableParagraph"/>
                          <w:spacing w:before="126"/>
                          <w:ind w:left="227" w:right="157" w:hanging="60"/>
                          <w:rPr>
                            <w:rFonts w:ascii="Microsoft JhengHei" w:eastAsia="Microsoft JhengHei"/>
                            <w:b/>
                            <w:sz w:val="24"/>
                          </w:rPr>
                        </w:pPr>
                        <w:r>
                          <w:rPr>
                            <w:rFonts w:ascii="Microsoft JhengHei" w:eastAsia="Microsoft JhengHei" w:hint="eastAsia"/>
                            <w:b/>
                            <w:sz w:val="24"/>
                          </w:rPr>
                          <w:t>供应商2</w:t>
                        </w:r>
                      </w:p>
                    </w:tc>
                    <w:tc>
                      <w:tcPr>
                        <w:tcW w:w="720" w:type="dxa"/>
                      </w:tcPr>
                      <w:p w:rsidR="00FF12E4" w:rsidRDefault="00FF12E4">
                        <w:pPr>
                          <w:pStyle w:val="TableParagraph"/>
                          <w:spacing w:before="126"/>
                          <w:ind w:left="179" w:right="108" w:hanging="60"/>
                          <w:rPr>
                            <w:rFonts w:ascii="Microsoft JhengHei" w:eastAsia="Microsoft JhengHei"/>
                            <w:b/>
                            <w:sz w:val="24"/>
                          </w:rPr>
                        </w:pPr>
                        <w:r>
                          <w:rPr>
                            <w:rFonts w:ascii="Microsoft JhengHei" w:eastAsia="Microsoft JhengHei" w:hint="eastAsia"/>
                            <w:b/>
                            <w:sz w:val="24"/>
                          </w:rPr>
                          <w:t>供应商3</w:t>
                        </w:r>
                      </w:p>
                    </w:tc>
                  </w:tr>
                  <w:tr w:rsidR="00FF12E4">
                    <w:trPr>
                      <w:trHeight w:val="3744"/>
                    </w:trPr>
                    <w:tc>
                      <w:tcPr>
                        <w:tcW w:w="738" w:type="dxa"/>
                      </w:tcPr>
                      <w:p w:rsidR="00FF12E4" w:rsidRDefault="00FF12E4">
                        <w:pPr>
                          <w:pStyle w:val="TableParagraph"/>
                          <w:rPr>
                            <w:sz w:val="20"/>
                          </w:rPr>
                        </w:pPr>
                      </w:p>
                      <w:p w:rsidR="00FF12E4" w:rsidRDefault="00FF12E4">
                        <w:pPr>
                          <w:pStyle w:val="TableParagraph"/>
                          <w:rPr>
                            <w:sz w:val="20"/>
                          </w:rPr>
                        </w:pPr>
                      </w:p>
                      <w:p w:rsidR="00FF12E4" w:rsidRDefault="00FF12E4">
                        <w:pPr>
                          <w:pStyle w:val="TableParagraph"/>
                          <w:rPr>
                            <w:sz w:val="20"/>
                          </w:rPr>
                        </w:pPr>
                      </w:p>
                      <w:p w:rsidR="00FF12E4" w:rsidRDefault="00FF12E4">
                        <w:pPr>
                          <w:pStyle w:val="TableParagraph"/>
                          <w:rPr>
                            <w:sz w:val="20"/>
                          </w:rPr>
                        </w:pPr>
                      </w:p>
                      <w:p w:rsidR="00FF12E4" w:rsidRDefault="00FF12E4">
                        <w:pPr>
                          <w:pStyle w:val="TableParagraph"/>
                          <w:rPr>
                            <w:sz w:val="20"/>
                          </w:rPr>
                        </w:pPr>
                      </w:p>
                      <w:p w:rsidR="00FF12E4" w:rsidRDefault="00FF12E4">
                        <w:pPr>
                          <w:pStyle w:val="TableParagraph"/>
                          <w:rPr>
                            <w:sz w:val="20"/>
                          </w:rPr>
                        </w:pPr>
                      </w:p>
                      <w:p w:rsidR="00FF12E4" w:rsidRDefault="00FF12E4">
                        <w:pPr>
                          <w:pStyle w:val="TableParagraph"/>
                          <w:spacing w:before="9"/>
                          <w:rPr>
                            <w:sz w:val="15"/>
                          </w:rPr>
                        </w:pPr>
                      </w:p>
                      <w:p w:rsidR="00FF12E4" w:rsidRDefault="00FF12E4">
                        <w:pPr>
                          <w:pStyle w:val="TableParagraph"/>
                          <w:ind w:left="10"/>
                          <w:jc w:val="center"/>
                          <w:rPr>
                            <w:sz w:val="21"/>
                          </w:rPr>
                        </w:pPr>
                        <w:r>
                          <w:rPr>
                            <w:sz w:val="21"/>
                          </w:rPr>
                          <w:t>1</w:t>
                        </w:r>
                      </w:p>
                    </w:tc>
                    <w:tc>
                      <w:tcPr>
                        <w:tcW w:w="1819" w:type="dxa"/>
                      </w:tcPr>
                      <w:p w:rsidR="00FF12E4" w:rsidRDefault="00FF12E4">
                        <w:pPr>
                          <w:pStyle w:val="TableParagraph"/>
                          <w:rPr>
                            <w:sz w:val="20"/>
                          </w:rPr>
                        </w:pPr>
                      </w:p>
                      <w:p w:rsidR="00FF12E4" w:rsidRDefault="00FF12E4">
                        <w:pPr>
                          <w:pStyle w:val="TableParagraph"/>
                          <w:rPr>
                            <w:sz w:val="20"/>
                          </w:rPr>
                        </w:pPr>
                      </w:p>
                      <w:p w:rsidR="00FF12E4" w:rsidRDefault="00FF12E4">
                        <w:pPr>
                          <w:pStyle w:val="TableParagraph"/>
                          <w:rPr>
                            <w:sz w:val="20"/>
                          </w:rPr>
                        </w:pPr>
                      </w:p>
                      <w:p w:rsidR="00FF12E4" w:rsidRDefault="00FF12E4">
                        <w:pPr>
                          <w:pStyle w:val="TableParagraph"/>
                          <w:rPr>
                            <w:sz w:val="20"/>
                          </w:rPr>
                        </w:pPr>
                      </w:p>
                      <w:p w:rsidR="00FF12E4" w:rsidRDefault="00FF12E4">
                        <w:pPr>
                          <w:pStyle w:val="TableParagraph"/>
                          <w:rPr>
                            <w:sz w:val="20"/>
                          </w:rPr>
                        </w:pPr>
                      </w:p>
                      <w:p w:rsidR="00FF12E4" w:rsidRDefault="00FF12E4">
                        <w:pPr>
                          <w:pStyle w:val="TableParagraph"/>
                          <w:rPr>
                            <w:sz w:val="20"/>
                          </w:rPr>
                        </w:pPr>
                      </w:p>
                      <w:p w:rsidR="00FF12E4" w:rsidRDefault="00FF12E4">
                        <w:pPr>
                          <w:pStyle w:val="TableParagraph"/>
                          <w:spacing w:before="9"/>
                          <w:rPr>
                            <w:sz w:val="15"/>
                          </w:rPr>
                        </w:pPr>
                      </w:p>
                      <w:p w:rsidR="00FF12E4" w:rsidRDefault="00FF12E4">
                        <w:pPr>
                          <w:pStyle w:val="TableParagraph"/>
                          <w:ind w:left="489"/>
                          <w:rPr>
                            <w:sz w:val="21"/>
                          </w:rPr>
                        </w:pPr>
                        <w:r>
                          <w:rPr>
                            <w:sz w:val="21"/>
                          </w:rPr>
                          <w:t>企业证件</w:t>
                        </w:r>
                      </w:p>
                    </w:tc>
                    <w:tc>
                      <w:tcPr>
                        <w:tcW w:w="5100" w:type="dxa"/>
                      </w:tcPr>
                      <w:p w:rsidR="00FF12E4" w:rsidRPr="000A3084" w:rsidRDefault="00FF12E4">
                        <w:pPr>
                          <w:pStyle w:val="TableParagraph"/>
                          <w:spacing w:before="23" w:line="278" w:lineRule="auto"/>
                          <w:ind w:left="107" w:right="96"/>
                          <w:jc w:val="both"/>
                          <w:rPr>
                            <w:sz w:val="21"/>
                            <w:lang w:eastAsia="zh-CN"/>
                          </w:rPr>
                        </w:pPr>
                        <w:r>
                          <w:rPr>
                            <w:spacing w:val="-9"/>
                            <w:sz w:val="21"/>
                            <w:lang w:eastAsia="zh-CN"/>
                          </w:rPr>
                          <w:t>（1）</w:t>
                        </w:r>
                        <w:r>
                          <w:rPr>
                            <w:spacing w:val="-3"/>
                            <w:sz w:val="21"/>
                            <w:lang w:eastAsia="zh-CN"/>
                          </w:rPr>
                          <w:t>在中华人民共和国注册的、具有独立承担民事责</w:t>
                        </w:r>
                        <w:r>
                          <w:rPr>
                            <w:spacing w:val="-14"/>
                            <w:sz w:val="21"/>
                            <w:lang w:eastAsia="zh-CN"/>
                          </w:rPr>
                          <w:t>任能力【注：①供应商若为企业法人：提供有效的“统一社会信用代码营业执照”；②若为事业法人：提供</w:t>
                        </w:r>
                        <w:r>
                          <w:rPr>
                            <w:spacing w:val="-15"/>
                            <w:sz w:val="21"/>
                            <w:lang w:eastAsia="zh-CN"/>
                          </w:rPr>
                          <w:t>有效的“统一社会信用代码法人登记证书”；③若为其他组织：提供“对应主管部门颁发的准许执业证明文件或营业执照”；以上均提供复印件加盖公章】；</w:t>
                        </w:r>
                      </w:p>
                      <w:p w:rsidR="00FF12E4" w:rsidRPr="00420194" w:rsidRDefault="00FF12E4" w:rsidP="00343EC0">
                        <w:pPr>
                          <w:pStyle w:val="TableParagraph"/>
                          <w:spacing w:line="278" w:lineRule="auto"/>
                          <w:ind w:left="107" w:right="96"/>
                          <w:jc w:val="both"/>
                          <w:rPr>
                            <w:rFonts w:asciiTheme="majorEastAsia" w:eastAsiaTheme="majorEastAsia" w:hAnsiTheme="majorEastAsia"/>
                            <w:sz w:val="21"/>
                            <w:lang w:eastAsia="zh-CN"/>
                          </w:rPr>
                        </w:pPr>
                        <w:r w:rsidRPr="00420194">
                          <w:rPr>
                            <w:rFonts w:asciiTheme="majorEastAsia" w:eastAsiaTheme="majorEastAsia" w:hAnsiTheme="majorEastAsia"/>
                            <w:spacing w:val="-9"/>
                            <w:sz w:val="21"/>
                            <w:lang w:eastAsia="zh-CN"/>
                          </w:rPr>
                          <w:t>（2）</w:t>
                        </w:r>
                        <w:r w:rsidRPr="00420194">
                          <w:rPr>
                            <w:rFonts w:asciiTheme="majorEastAsia" w:eastAsiaTheme="majorEastAsia" w:hAnsiTheme="majorEastAsia"/>
                            <w:lang w:eastAsia="zh-CN"/>
                          </w:rPr>
                          <w:t>具备</w:t>
                        </w:r>
                        <w:r w:rsidRPr="00420194">
                          <w:rPr>
                            <w:rFonts w:asciiTheme="majorEastAsia" w:eastAsiaTheme="majorEastAsia" w:hAnsiTheme="majorEastAsia" w:hint="eastAsia"/>
                            <w:lang w:eastAsia="zh-CN"/>
                          </w:rPr>
                          <w:t>建筑</w:t>
                        </w:r>
                        <w:r w:rsidRPr="00420194">
                          <w:rPr>
                            <w:rFonts w:asciiTheme="majorEastAsia" w:eastAsiaTheme="majorEastAsia" w:hAnsiTheme="majorEastAsia"/>
                            <w:lang w:eastAsia="zh-CN"/>
                          </w:rPr>
                          <w:t>工程施工总承包叁级</w:t>
                        </w:r>
                        <w:r w:rsidRPr="00420194">
                          <w:rPr>
                            <w:rFonts w:asciiTheme="majorEastAsia" w:eastAsiaTheme="majorEastAsia" w:hAnsiTheme="majorEastAsia" w:hint="eastAsia"/>
                            <w:lang w:eastAsia="zh-CN"/>
                          </w:rPr>
                          <w:t>及以上资质或具有建筑装修装饰专业承包二级及以上资质或根据《住房和城乡建设部关于印发建设工程企业资质管理制度改革方案的通知（</w:t>
                        </w:r>
                        <w:r w:rsidRPr="00420194">
                          <w:rPr>
                            <w:rFonts w:asciiTheme="majorEastAsia" w:eastAsiaTheme="majorEastAsia" w:hAnsiTheme="majorEastAsia"/>
                            <w:lang w:eastAsia="zh-CN"/>
                          </w:rPr>
                          <w:t>[建市〔2020〕94 号]）的规定已换发新证取得相应资质</w:t>
                        </w:r>
                        <w:r w:rsidRPr="00420194">
                          <w:rPr>
                            <w:rFonts w:asciiTheme="majorEastAsia" w:eastAsiaTheme="majorEastAsia" w:hAnsiTheme="majorEastAsia" w:hint="eastAsia"/>
                            <w:lang w:eastAsia="zh-CN"/>
                          </w:rPr>
                          <w:t>，且具备有效的安全生产许可证</w:t>
                        </w:r>
                        <w:r w:rsidRPr="00420194">
                          <w:rPr>
                            <w:rFonts w:asciiTheme="majorEastAsia" w:eastAsiaTheme="majorEastAsia" w:hAnsiTheme="majorEastAsia"/>
                            <w:lang w:eastAsia="zh-CN"/>
                          </w:rPr>
                          <w:t>，</w:t>
                        </w:r>
                        <w:r w:rsidRPr="00420194">
                          <w:rPr>
                            <w:rFonts w:asciiTheme="majorEastAsia" w:eastAsiaTheme="majorEastAsia" w:hAnsiTheme="majorEastAsia"/>
                            <w:spacing w:val="-8"/>
                            <w:sz w:val="21"/>
                            <w:lang w:eastAsia="zh-CN"/>
                          </w:rPr>
                          <w:t>（需提供安全生</w:t>
                        </w:r>
                        <w:r w:rsidRPr="00420194">
                          <w:rPr>
                            <w:rFonts w:asciiTheme="majorEastAsia" w:eastAsiaTheme="majorEastAsia" w:hAnsiTheme="majorEastAsia"/>
                            <w:sz w:val="21"/>
                            <w:lang w:eastAsia="zh-CN"/>
                          </w:rPr>
                          <w:t>产许可证及资质证书复印件加盖单位公章）；</w:t>
                        </w:r>
                      </w:p>
                    </w:tc>
                    <w:tc>
                      <w:tcPr>
                        <w:tcW w:w="888" w:type="dxa"/>
                      </w:tcPr>
                      <w:p w:rsidR="00FF12E4" w:rsidRDefault="00FF12E4">
                        <w:pPr>
                          <w:pStyle w:val="TableParagraph"/>
                          <w:rPr>
                            <w:sz w:val="24"/>
                            <w:lang w:eastAsia="zh-CN"/>
                          </w:rPr>
                        </w:pPr>
                      </w:p>
                      <w:p w:rsidR="00FF12E4" w:rsidRDefault="00FF12E4">
                        <w:pPr>
                          <w:pStyle w:val="TableParagraph"/>
                          <w:rPr>
                            <w:sz w:val="24"/>
                            <w:lang w:eastAsia="zh-CN"/>
                          </w:rPr>
                        </w:pPr>
                      </w:p>
                      <w:p w:rsidR="00FF12E4" w:rsidRDefault="00FF12E4">
                        <w:pPr>
                          <w:pStyle w:val="TableParagraph"/>
                          <w:rPr>
                            <w:sz w:val="24"/>
                            <w:lang w:eastAsia="zh-CN"/>
                          </w:rPr>
                        </w:pPr>
                      </w:p>
                      <w:p w:rsidR="00FF12E4" w:rsidRDefault="00FF12E4">
                        <w:pPr>
                          <w:pStyle w:val="TableParagraph"/>
                          <w:rPr>
                            <w:sz w:val="24"/>
                            <w:lang w:eastAsia="zh-CN"/>
                          </w:rPr>
                        </w:pPr>
                      </w:p>
                      <w:p w:rsidR="00FF12E4" w:rsidRDefault="00FF12E4">
                        <w:pPr>
                          <w:pStyle w:val="TableParagraph"/>
                          <w:rPr>
                            <w:sz w:val="24"/>
                            <w:lang w:eastAsia="zh-CN"/>
                          </w:rPr>
                        </w:pPr>
                      </w:p>
                      <w:p w:rsidR="00FF12E4" w:rsidRDefault="00FF12E4">
                        <w:pPr>
                          <w:pStyle w:val="TableParagraph"/>
                          <w:spacing w:before="8"/>
                          <w:rPr>
                            <w:sz w:val="17"/>
                            <w:lang w:eastAsia="zh-CN"/>
                          </w:rPr>
                        </w:pPr>
                      </w:p>
                      <w:p w:rsidR="00FF12E4" w:rsidRDefault="00FF12E4">
                        <w:pPr>
                          <w:pStyle w:val="TableParagraph"/>
                          <w:ind w:left="108"/>
                          <w:rPr>
                            <w:sz w:val="24"/>
                            <w:lang w:eastAsia="zh-CN"/>
                          </w:rPr>
                        </w:pPr>
                        <w:r>
                          <w:rPr>
                            <w:sz w:val="24"/>
                            <w:lang w:eastAsia="zh-CN"/>
                          </w:rPr>
                          <w:t xml:space="preserve"> </w:t>
                        </w:r>
                      </w:p>
                    </w:tc>
                    <w:tc>
                      <w:tcPr>
                        <w:tcW w:w="816" w:type="dxa"/>
                      </w:tcPr>
                      <w:p w:rsidR="00FF12E4" w:rsidRDefault="00FF12E4">
                        <w:pPr>
                          <w:pStyle w:val="TableParagraph"/>
                          <w:rPr>
                            <w:sz w:val="24"/>
                            <w:lang w:eastAsia="zh-CN"/>
                          </w:rPr>
                        </w:pPr>
                      </w:p>
                      <w:p w:rsidR="00FF12E4" w:rsidRDefault="00FF12E4">
                        <w:pPr>
                          <w:pStyle w:val="TableParagraph"/>
                          <w:rPr>
                            <w:sz w:val="24"/>
                            <w:lang w:eastAsia="zh-CN"/>
                          </w:rPr>
                        </w:pPr>
                      </w:p>
                      <w:p w:rsidR="00FF12E4" w:rsidRDefault="00FF12E4">
                        <w:pPr>
                          <w:pStyle w:val="TableParagraph"/>
                          <w:rPr>
                            <w:sz w:val="24"/>
                            <w:lang w:eastAsia="zh-CN"/>
                          </w:rPr>
                        </w:pPr>
                      </w:p>
                      <w:p w:rsidR="00FF12E4" w:rsidRDefault="00FF12E4">
                        <w:pPr>
                          <w:pStyle w:val="TableParagraph"/>
                          <w:rPr>
                            <w:sz w:val="24"/>
                            <w:lang w:eastAsia="zh-CN"/>
                          </w:rPr>
                        </w:pPr>
                      </w:p>
                      <w:p w:rsidR="00FF12E4" w:rsidRDefault="00FF12E4">
                        <w:pPr>
                          <w:pStyle w:val="TableParagraph"/>
                          <w:rPr>
                            <w:sz w:val="24"/>
                            <w:lang w:eastAsia="zh-CN"/>
                          </w:rPr>
                        </w:pPr>
                      </w:p>
                      <w:p w:rsidR="00FF12E4" w:rsidRDefault="00FF12E4">
                        <w:pPr>
                          <w:pStyle w:val="TableParagraph"/>
                          <w:spacing w:before="8"/>
                          <w:rPr>
                            <w:sz w:val="17"/>
                            <w:lang w:eastAsia="zh-CN"/>
                          </w:rPr>
                        </w:pPr>
                      </w:p>
                      <w:p w:rsidR="00FF12E4" w:rsidRDefault="00FF12E4">
                        <w:pPr>
                          <w:pStyle w:val="TableParagraph"/>
                          <w:ind w:left="108"/>
                          <w:rPr>
                            <w:sz w:val="24"/>
                            <w:lang w:eastAsia="zh-CN"/>
                          </w:rPr>
                        </w:pPr>
                        <w:r>
                          <w:rPr>
                            <w:sz w:val="24"/>
                            <w:lang w:eastAsia="zh-CN"/>
                          </w:rPr>
                          <w:t xml:space="preserve"> </w:t>
                        </w:r>
                      </w:p>
                    </w:tc>
                    <w:tc>
                      <w:tcPr>
                        <w:tcW w:w="720" w:type="dxa"/>
                      </w:tcPr>
                      <w:p w:rsidR="00FF12E4" w:rsidRDefault="00FF12E4">
                        <w:pPr>
                          <w:pStyle w:val="TableParagraph"/>
                          <w:rPr>
                            <w:sz w:val="24"/>
                            <w:lang w:eastAsia="zh-CN"/>
                          </w:rPr>
                        </w:pPr>
                      </w:p>
                      <w:p w:rsidR="00FF12E4" w:rsidRDefault="00FF12E4">
                        <w:pPr>
                          <w:pStyle w:val="TableParagraph"/>
                          <w:rPr>
                            <w:sz w:val="24"/>
                            <w:lang w:eastAsia="zh-CN"/>
                          </w:rPr>
                        </w:pPr>
                      </w:p>
                      <w:p w:rsidR="00FF12E4" w:rsidRDefault="00FF12E4">
                        <w:pPr>
                          <w:pStyle w:val="TableParagraph"/>
                          <w:rPr>
                            <w:sz w:val="24"/>
                            <w:lang w:eastAsia="zh-CN"/>
                          </w:rPr>
                        </w:pPr>
                      </w:p>
                      <w:p w:rsidR="00FF12E4" w:rsidRDefault="00FF12E4">
                        <w:pPr>
                          <w:pStyle w:val="TableParagraph"/>
                          <w:rPr>
                            <w:sz w:val="24"/>
                            <w:lang w:eastAsia="zh-CN"/>
                          </w:rPr>
                        </w:pPr>
                      </w:p>
                      <w:p w:rsidR="00FF12E4" w:rsidRDefault="00FF12E4">
                        <w:pPr>
                          <w:pStyle w:val="TableParagraph"/>
                          <w:rPr>
                            <w:sz w:val="24"/>
                            <w:lang w:eastAsia="zh-CN"/>
                          </w:rPr>
                        </w:pPr>
                      </w:p>
                      <w:p w:rsidR="00FF12E4" w:rsidRDefault="00FF12E4">
                        <w:pPr>
                          <w:pStyle w:val="TableParagraph"/>
                          <w:spacing w:before="8"/>
                          <w:rPr>
                            <w:sz w:val="17"/>
                            <w:lang w:eastAsia="zh-CN"/>
                          </w:rPr>
                        </w:pPr>
                      </w:p>
                      <w:p w:rsidR="00FF12E4" w:rsidRDefault="00FF12E4">
                        <w:pPr>
                          <w:pStyle w:val="TableParagraph"/>
                          <w:ind w:left="107"/>
                          <w:rPr>
                            <w:sz w:val="24"/>
                            <w:lang w:eastAsia="zh-CN"/>
                          </w:rPr>
                        </w:pPr>
                        <w:r>
                          <w:rPr>
                            <w:sz w:val="24"/>
                            <w:lang w:eastAsia="zh-CN"/>
                          </w:rPr>
                          <w:t xml:space="preserve"> </w:t>
                        </w:r>
                      </w:p>
                    </w:tc>
                  </w:tr>
                  <w:tr w:rsidR="00FF12E4">
                    <w:trPr>
                      <w:trHeight w:val="5927"/>
                    </w:trPr>
                    <w:tc>
                      <w:tcPr>
                        <w:tcW w:w="738" w:type="dxa"/>
                      </w:tcPr>
                      <w:p w:rsidR="00FF12E4" w:rsidRDefault="00FF12E4">
                        <w:pPr>
                          <w:pStyle w:val="TableParagraph"/>
                          <w:rPr>
                            <w:sz w:val="20"/>
                            <w:lang w:eastAsia="zh-CN"/>
                          </w:rPr>
                        </w:pPr>
                      </w:p>
                      <w:p w:rsidR="00FF12E4" w:rsidRDefault="00FF12E4">
                        <w:pPr>
                          <w:pStyle w:val="TableParagraph"/>
                          <w:rPr>
                            <w:sz w:val="20"/>
                            <w:lang w:eastAsia="zh-CN"/>
                          </w:rPr>
                        </w:pPr>
                      </w:p>
                      <w:p w:rsidR="00FF12E4" w:rsidRDefault="00FF12E4">
                        <w:pPr>
                          <w:pStyle w:val="TableParagraph"/>
                          <w:rPr>
                            <w:sz w:val="20"/>
                            <w:lang w:eastAsia="zh-CN"/>
                          </w:rPr>
                        </w:pPr>
                      </w:p>
                      <w:p w:rsidR="00FF12E4" w:rsidRDefault="00FF12E4">
                        <w:pPr>
                          <w:pStyle w:val="TableParagraph"/>
                          <w:rPr>
                            <w:sz w:val="20"/>
                            <w:lang w:eastAsia="zh-CN"/>
                          </w:rPr>
                        </w:pPr>
                      </w:p>
                      <w:p w:rsidR="00FF12E4" w:rsidRDefault="00FF12E4">
                        <w:pPr>
                          <w:pStyle w:val="TableParagraph"/>
                          <w:rPr>
                            <w:sz w:val="20"/>
                            <w:lang w:eastAsia="zh-CN"/>
                          </w:rPr>
                        </w:pPr>
                      </w:p>
                      <w:p w:rsidR="00FF12E4" w:rsidRDefault="00FF12E4">
                        <w:pPr>
                          <w:pStyle w:val="TableParagraph"/>
                          <w:rPr>
                            <w:sz w:val="20"/>
                            <w:lang w:eastAsia="zh-CN"/>
                          </w:rPr>
                        </w:pPr>
                      </w:p>
                      <w:p w:rsidR="00FF12E4" w:rsidRDefault="00FF12E4">
                        <w:pPr>
                          <w:pStyle w:val="TableParagraph"/>
                          <w:rPr>
                            <w:sz w:val="20"/>
                            <w:lang w:eastAsia="zh-CN"/>
                          </w:rPr>
                        </w:pPr>
                      </w:p>
                      <w:p w:rsidR="00FF12E4" w:rsidRDefault="00FF12E4">
                        <w:pPr>
                          <w:pStyle w:val="TableParagraph"/>
                          <w:rPr>
                            <w:sz w:val="20"/>
                            <w:lang w:eastAsia="zh-CN"/>
                          </w:rPr>
                        </w:pPr>
                      </w:p>
                      <w:p w:rsidR="00FF12E4" w:rsidRDefault="00FF12E4">
                        <w:pPr>
                          <w:pStyle w:val="TableParagraph"/>
                          <w:rPr>
                            <w:sz w:val="20"/>
                            <w:lang w:eastAsia="zh-CN"/>
                          </w:rPr>
                        </w:pPr>
                      </w:p>
                      <w:p w:rsidR="00FF12E4" w:rsidRDefault="00FF12E4">
                        <w:pPr>
                          <w:pStyle w:val="TableParagraph"/>
                          <w:rPr>
                            <w:sz w:val="20"/>
                            <w:lang w:eastAsia="zh-CN"/>
                          </w:rPr>
                        </w:pPr>
                      </w:p>
                      <w:p w:rsidR="00FF12E4" w:rsidRDefault="00FF12E4">
                        <w:pPr>
                          <w:pStyle w:val="TableParagraph"/>
                          <w:spacing w:before="12"/>
                          <w:rPr>
                            <w:sz w:val="20"/>
                            <w:lang w:eastAsia="zh-CN"/>
                          </w:rPr>
                        </w:pPr>
                      </w:p>
                      <w:p w:rsidR="00FF12E4" w:rsidRDefault="00FF12E4">
                        <w:pPr>
                          <w:pStyle w:val="TableParagraph"/>
                          <w:ind w:left="10"/>
                          <w:jc w:val="center"/>
                          <w:rPr>
                            <w:sz w:val="21"/>
                          </w:rPr>
                        </w:pPr>
                        <w:r>
                          <w:rPr>
                            <w:sz w:val="21"/>
                          </w:rPr>
                          <w:t>2</w:t>
                        </w:r>
                      </w:p>
                    </w:tc>
                    <w:tc>
                      <w:tcPr>
                        <w:tcW w:w="1819" w:type="dxa"/>
                      </w:tcPr>
                      <w:p w:rsidR="00FF12E4" w:rsidRDefault="00FF12E4">
                        <w:pPr>
                          <w:pStyle w:val="TableParagraph"/>
                          <w:rPr>
                            <w:sz w:val="20"/>
                            <w:lang w:eastAsia="zh-CN"/>
                          </w:rPr>
                        </w:pPr>
                      </w:p>
                      <w:p w:rsidR="00FF12E4" w:rsidRDefault="00FF12E4">
                        <w:pPr>
                          <w:pStyle w:val="TableParagraph"/>
                          <w:rPr>
                            <w:sz w:val="20"/>
                            <w:lang w:eastAsia="zh-CN"/>
                          </w:rPr>
                        </w:pPr>
                      </w:p>
                      <w:p w:rsidR="00FF12E4" w:rsidRDefault="00FF12E4">
                        <w:pPr>
                          <w:pStyle w:val="TableParagraph"/>
                          <w:rPr>
                            <w:sz w:val="20"/>
                            <w:lang w:eastAsia="zh-CN"/>
                          </w:rPr>
                        </w:pPr>
                      </w:p>
                      <w:p w:rsidR="00FF12E4" w:rsidRDefault="00FF12E4">
                        <w:pPr>
                          <w:pStyle w:val="TableParagraph"/>
                          <w:rPr>
                            <w:sz w:val="20"/>
                            <w:lang w:eastAsia="zh-CN"/>
                          </w:rPr>
                        </w:pPr>
                      </w:p>
                      <w:p w:rsidR="00FF12E4" w:rsidRDefault="00FF12E4">
                        <w:pPr>
                          <w:pStyle w:val="TableParagraph"/>
                          <w:rPr>
                            <w:sz w:val="20"/>
                            <w:lang w:eastAsia="zh-CN"/>
                          </w:rPr>
                        </w:pPr>
                      </w:p>
                      <w:p w:rsidR="00FF12E4" w:rsidRDefault="00FF12E4">
                        <w:pPr>
                          <w:pStyle w:val="TableParagraph"/>
                          <w:rPr>
                            <w:sz w:val="20"/>
                            <w:lang w:eastAsia="zh-CN"/>
                          </w:rPr>
                        </w:pPr>
                      </w:p>
                      <w:p w:rsidR="00FF12E4" w:rsidRDefault="00FF12E4">
                        <w:pPr>
                          <w:pStyle w:val="TableParagraph"/>
                          <w:rPr>
                            <w:sz w:val="20"/>
                            <w:lang w:eastAsia="zh-CN"/>
                          </w:rPr>
                        </w:pPr>
                      </w:p>
                      <w:p w:rsidR="00FF12E4" w:rsidRDefault="00FF12E4">
                        <w:pPr>
                          <w:pStyle w:val="TableParagraph"/>
                          <w:rPr>
                            <w:sz w:val="20"/>
                            <w:lang w:eastAsia="zh-CN"/>
                          </w:rPr>
                        </w:pPr>
                      </w:p>
                      <w:p w:rsidR="00FF12E4" w:rsidRDefault="00FF12E4">
                        <w:pPr>
                          <w:pStyle w:val="TableParagraph"/>
                          <w:rPr>
                            <w:sz w:val="20"/>
                            <w:lang w:eastAsia="zh-CN"/>
                          </w:rPr>
                        </w:pPr>
                      </w:p>
                      <w:p w:rsidR="00FF12E4" w:rsidRDefault="00FF12E4">
                        <w:pPr>
                          <w:pStyle w:val="TableParagraph"/>
                          <w:spacing w:before="10"/>
                          <w:rPr>
                            <w:sz w:val="28"/>
                            <w:lang w:eastAsia="zh-CN"/>
                          </w:rPr>
                        </w:pPr>
                      </w:p>
                      <w:p w:rsidR="00FF12E4" w:rsidRDefault="00FF12E4">
                        <w:pPr>
                          <w:pStyle w:val="TableParagraph"/>
                          <w:spacing w:line="278" w:lineRule="auto"/>
                          <w:ind w:left="489" w:right="162" w:hanging="315"/>
                          <w:rPr>
                            <w:sz w:val="21"/>
                            <w:lang w:eastAsia="zh-CN"/>
                          </w:rPr>
                        </w:pPr>
                        <w:r>
                          <w:rPr>
                            <w:sz w:val="21"/>
                            <w:lang w:eastAsia="zh-CN"/>
                          </w:rPr>
                          <w:t>项目管理机构及人员要求</w:t>
                        </w:r>
                      </w:p>
                    </w:tc>
                    <w:tc>
                      <w:tcPr>
                        <w:tcW w:w="5100" w:type="dxa"/>
                      </w:tcPr>
                      <w:p w:rsidR="00FF12E4" w:rsidRPr="00420194" w:rsidRDefault="00FF12E4">
                        <w:pPr>
                          <w:pStyle w:val="TableParagraph"/>
                          <w:spacing w:before="23" w:line="278" w:lineRule="auto"/>
                          <w:ind w:left="107" w:right="96"/>
                          <w:jc w:val="both"/>
                          <w:rPr>
                            <w:rFonts w:asciiTheme="minorEastAsia" w:eastAsiaTheme="minorEastAsia" w:hAnsiTheme="minorEastAsia"/>
                            <w:sz w:val="21"/>
                            <w:szCs w:val="21"/>
                            <w:lang w:eastAsia="zh-CN"/>
                          </w:rPr>
                        </w:pPr>
                        <w:r w:rsidRPr="00420194">
                          <w:rPr>
                            <w:rFonts w:asciiTheme="minorEastAsia" w:eastAsiaTheme="minorEastAsia" w:hAnsiTheme="minorEastAsia"/>
                            <w:sz w:val="21"/>
                            <w:szCs w:val="21"/>
                            <w:lang w:eastAsia="zh-CN"/>
                          </w:rPr>
                          <w:t>①</w:t>
                        </w:r>
                        <w:r w:rsidRPr="00420194">
                          <w:rPr>
                            <w:rFonts w:asciiTheme="minorEastAsia" w:eastAsiaTheme="minorEastAsia" w:hAnsiTheme="minorEastAsia" w:hint="eastAsia"/>
                            <w:sz w:val="21"/>
                            <w:szCs w:val="21"/>
                            <w:lang w:eastAsia="zh-CN"/>
                          </w:rPr>
                          <w:t>拟派项目负责人（项目经理）须具备建筑工程专业贰级及以上注册建造师执业资格，且未担任其他在施工建设工程项目的项目经理（提供资质证书复印件、安全生产许可证副本复印件、项目经理注册证复印件或电子注册证书加盖公章及</w:t>
                        </w:r>
                        <w:r w:rsidRPr="00420194">
                          <w:rPr>
                            <w:rFonts w:asciiTheme="minorEastAsia" w:eastAsiaTheme="minorEastAsia" w:hAnsiTheme="minorEastAsia"/>
                            <w:sz w:val="21"/>
                            <w:szCs w:val="21"/>
                            <w:lang w:eastAsia="zh-CN"/>
                          </w:rPr>
                          <w:t>202</w:t>
                        </w:r>
                        <w:r w:rsidRPr="00420194">
                          <w:rPr>
                            <w:rFonts w:asciiTheme="minorEastAsia" w:eastAsiaTheme="minorEastAsia" w:hAnsiTheme="minorEastAsia" w:hint="eastAsia"/>
                            <w:sz w:val="21"/>
                            <w:szCs w:val="21"/>
                            <w:lang w:eastAsia="zh-CN"/>
                          </w:rPr>
                          <w:t>4</w:t>
                        </w:r>
                        <w:r w:rsidRPr="00420194">
                          <w:rPr>
                            <w:rFonts w:asciiTheme="minorEastAsia" w:eastAsiaTheme="minorEastAsia" w:hAnsiTheme="minorEastAsia"/>
                            <w:sz w:val="21"/>
                            <w:szCs w:val="21"/>
                            <w:lang w:eastAsia="zh-CN"/>
                          </w:rPr>
                          <w:t>年</w:t>
                        </w:r>
                        <w:r w:rsidRPr="00420194">
                          <w:rPr>
                            <w:rFonts w:asciiTheme="minorEastAsia" w:eastAsiaTheme="minorEastAsia" w:hAnsiTheme="minorEastAsia" w:hint="eastAsia"/>
                            <w:sz w:val="21"/>
                            <w:szCs w:val="21"/>
                            <w:lang w:eastAsia="zh-CN"/>
                          </w:rPr>
                          <w:t>1月起至今</w:t>
                        </w:r>
                        <w:r w:rsidRPr="00420194">
                          <w:rPr>
                            <w:rFonts w:asciiTheme="minorEastAsia" w:eastAsiaTheme="minorEastAsia" w:hAnsiTheme="minorEastAsia"/>
                            <w:sz w:val="21"/>
                            <w:szCs w:val="21"/>
                            <w:lang w:eastAsia="zh-CN"/>
                          </w:rPr>
                          <w:t>任意</w:t>
                        </w:r>
                        <w:r w:rsidRPr="00420194">
                          <w:rPr>
                            <w:rFonts w:asciiTheme="minorEastAsia" w:eastAsiaTheme="minorEastAsia" w:hAnsiTheme="minorEastAsia" w:hint="eastAsia"/>
                            <w:sz w:val="21"/>
                            <w:szCs w:val="21"/>
                            <w:lang w:eastAsia="zh-CN"/>
                          </w:rPr>
                          <w:t>3</w:t>
                        </w:r>
                        <w:r w:rsidRPr="00420194">
                          <w:rPr>
                            <w:rFonts w:asciiTheme="minorEastAsia" w:eastAsiaTheme="minorEastAsia" w:hAnsiTheme="minorEastAsia"/>
                            <w:sz w:val="21"/>
                            <w:szCs w:val="21"/>
                            <w:lang w:eastAsia="zh-CN"/>
                          </w:rPr>
                          <w:t>个月在投标人处缴纳社保凭证及无在建承诺函）</w:t>
                        </w:r>
                      </w:p>
                      <w:p w:rsidR="00FF12E4" w:rsidRPr="00420194" w:rsidRDefault="00FF12E4">
                        <w:pPr>
                          <w:pStyle w:val="TableParagraph"/>
                          <w:spacing w:line="278" w:lineRule="auto"/>
                          <w:ind w:left="107" w:right="151"/>
                          <w:jc w:val="both"/>
                          <w:rPr>
                            <w:rFonts w:asciiTheme="minorEastAsia" w:eastAsiaTheme="minorEastAsia" w:hAnsiTheme="minorEastAsia"/>
                            <w:sz w:val="21"/>
                            <w:lang w:eastAsia="zh-CN"/>
                          </w:rPr>
                        </w:pPr>
                        <w:r w:rsidRPr="00420194">
                          <w:rPr>
                            <w:rFonts w:asciiTheme="minorEastAsia" w:eastAsiaTheme="minorEastAsia" w:hAnsiTheme="minorEastAsia"/>
                            <w:sz w:val="21"/>
                            <w:lang w:eastAsia="zh-CN"/>
                          </w:rPr>
                          <w:t>②</w:t>
                        </w:r>
                        <w:r>
                          <w:rPr>
                            <w:rFonts w:asciiTheme="minorEastAsia" w:eastAsiaTheme="minorEastAsia" w:hAnsiTheme="minorEastAsia"/>
                            <w:sz w:val="21"/>
                            <w:lang w:eastAsia="zh-CN"/>
                          </w:rPr>
                          <w:t>项目技术负责人</w:t>
                        </w:r>
                        <w:r w:rsidR="0007386D">
                          <w:rPr>
                            <w:rFonts w:asciiTheme="minorEastAsia" w:eastAsiaTheme="minorEastAsia" w:hAnsiTheme="minorEastAsia" w:hint="eastAsia"/>
                            <w:sz w:val="21"/>
                            <w:lang w:eastAsia="zh-CN"/>
                          </w:rPr>
                          <w:t>1名</w:t>
                        </w:r>
                        <w:r>
                          <w:rPr>
                            <w:rFonts w:asciiTheme="minorEastAsia" w:eastAsiaTheme="minorEastAsia" w:hAnsiTheme="minorEastAsia"/>
                            <w:sz w:val="21"/>
                            <w:lang w:eastAsia="zh-CN"/>
                          </w:rPr>
                          <w:t>：具</w:t>
                        </w:r>
                        <w:r>
                          <w:rPr>
                            <w:rFonts w:asciiTheme="minorEastAsia" w:eastAsiaTheme="minorEastAsia" w:hAnsiTheme="minorEastAsia" w:hint="eastAsia"/>
                            <w:sz w:val="21"/>
                            <w:lang w:eastAsia="zh-CN"/>
                          </w:rPr>
                          <w:t>有</w:t>
                        </w:r>
                        <w:r w:rsidRPr="00420194">
                          <w:rPr>
                            <w:rFonts w:asciiTheme="minorEastAsia" w:eastAsiaTheme="minorEastAsia" w:hAnsiTheme="minorEastAsia" w:hint="eastAsia"/>
                            <w:sz w:val="21"/>
                            <w:lang w:eastAsia="zh-CN"/>
                          </w:rPr>
                          <w:t>建筑工程</w:t>
                        </w:r>
                        <w:r w:rsidRPr="00420194">
                          <w:rPr>
                            <w:rFonts w:asciiTheme="minorEastAsia" w:eastAsiaTheme="minorEastAsia" w:hAnsiTheme="minorEastAsia"/>
                            <w:sz w:val="21"/>
                            <w:lang w:eastAsia="zh-CN"/>
                          </w:rPr>
                          <w:t xml:space="preserve">类专业中级或以上工程师职称； </w:t>
                        </w:r>
                      </w:p>
                      <w:p w:rsidR="00FF12E4" w:rsidRPr="00420194" w:rsidRDefault="00FF12E4">
                        <w:pPr>
                          <w:pStyle w:val="TableParagraph"/>
                          <w:spacing w:line="278" w:lineRule="auto"/>
                          <w:ind w:left="107" w:right="151"/>
                          <w:jc w:val="both"/>
                          <w:rPr>
                            <w:rFonts w:asciiTheme="minorEastAsia" w:eastAsiaTheme="minorEastAsia" w:hAnsiTheme="minorEastAsia"/>
                            <w:sz w:val="21"/>
                            <w:lang w:eastAsia="zh-CN"/>
                          </w:rPr>
                        </w:pPr>
                        <w:r w:rsidRPr="00420194">
                          <w:rPr>
                            <w:rFonts w:asciiTheme="minorEastAsia" w:eastAsiaTheme="minorEastAsia" w:hAnsiTheme="minorEastAsia"/>
                            <w:sz w:val="21"/>
                            <w:lang w:eastAsia="zh-CN"/>
                          </w:rPr>
                          <w:t>③施工员</w:t>
                        </w:r>
                        <w:r w:rsidR="0007386D">
                          <w:rPr>
                            <w:rFonts w:asciiTheme="minorEastAsia" w:eastAsiaTheme="minorEastAsia" w:hAnsiTheme="minorEastAsia" w:hint="eastAsia"/>
                            <w:sz w:val="21"/>
                            <w:lang w:eastAsia="zh-CN"/>
                          </w:rPr>
                          <w:t>1名</w:t>
                        </w:r>
                        <w:r w:rsidRPr="00420194">
                          <w:rPr>
                            <w:rFonts w:asciiTheme="minorEastAsia" w:eastAsiaTheme="minorEastAsia" w:hAnsiTheme="minorEastAsia"/>
                            <w:sz w:val="21"/>
                            <w:lang w:eastAsia="zh-CN"/>
                          </w:rPr>
                          <w:t xml:space="preserve">：取得住房和城乡建设主管部门或其委托的管理机构颁发的施工员岗位资格证书； </w:t>
                        </w:r>
                      </w:p>
                      <w:p w:rsidR="00FF12E4" w:rsidRPr="00420194" w:rsidRDefault="00FF12E4">
                        <w:pPr>
                          <w:pStyle w:val="TableParagraph"/>
                          <w:spacing w:line="278" w:lineRule="auto"/>
                          <w:ind w:left="107" w:right="151"/>
                          <w:jc w:val="both"/>
                          <w:rPr>
                            <w:rFonts w:asciiTheme="minorEastAsia" w:eastAsiaTheme="minorEastAsia" w:hAnsiTheme="minorEastAsia"/>
                            <w:sz w:val="21"/>
                            <w:lang w:eastAsia="zh-CN"/>
                          </w:rPr>
                        </w:pPr>
                        <w:r w:rsidRPr="00420194">
                          <w:rPr>
                            <w:rFonts w:asciiTheme="minorEastAsia" w:eastAsiaTheme="minorEastAsia" w:hAnsiTheme="minorEastAsia"/>
                            <w:sz w:val="21"/>
                            <w:lang w:eastAsia="zh-CN"/>
                          </w:rPr>
                          <w:t>④安全员</w:t>
                        </w:r>
                        <w:r w:rsidR="0007386D">
                          <w:rPr>
                            <w:rFonts w:asciiTheme="minorEastAsia" w:eastAsiaTheme="minorEastAsia" w:hAnsiTheme="minorEastAsia" w:hint="eastAsia"/>
                            <w:sz w:val="21"/>
                            <w:lang w:eastAsia="zh-CN"/>
                          </w:rPr>
                          <w:t>1名</w:t>
                        </w:r>
                        <w:r w:rsidRPr="00420194">
                          <w:rPr>
                            <w:rFonts w:asciiTheme="minorEastAsia" w:eastAsiaTheme="minorEastAsia" w:hAnsiTheme="minorEastAsia"/>
                            <w:sz w:val="21"/>
                            <w:lang w:eastAsia="zh-CN"/>
                          </w:rPr>
                          <w:t xml:space="preserve">：取得住房和城乡建设主管部门或其委托的管理机构颁发的安全员岗位资格证书或安全生产考核合格证书 C 证； </w:t>
                        </w:r>
                      </w:p>
                      <w:p w:rsidR="00FF12E4" w:rsidRPr="00420194" w:rsidRDefault="00FF12E4">
                        <w:pPr>
                          <w:pStyle w:val="TableParagraph"/>
                          <w:spacing w:line="278" w:lineRule="auto"/>
                          <w:ind w:left="107" w:right="151"/>
                          <w:jc w:val="both"/>
                          <w:rPr>
                            <w:rFonts w:asciiTheme="minorEastAsia" w:eastAsiaTheme="minorEastAsia" w:hAnsiTheme="minorEastAsia"/>
                            <w:sz w:val="21"/>
                            <w:lang w:eastAsia="zh-CN"/>
                          </w:rPr>
                        </w:pPr>
                        <w:r w:rsidRPr="00420194">
                          <w:rPr>
                            <w:rFonts w:asciiTheme="minorEastAsia" w:eastAsiaTheme="minorEastAsia" w:hAnsiTheme="minorEastAsia"/>
                            <w:sz w:val="21"/>
                            <w:lang w:eastAsia="zh-CN"/>
                          </w:rPr>
                          <w:t>⑤资料员</w:t>
                        </w:r>
                        <w:r w:rsidR="0007386D">
                          <w:rPr>
                            <w:rFonts w:asciiTheme="minorEastAsia" w:eastAsiaTheme="minorEastAsia" w:hAnsiTheme="minorEastAsia" w:hint="eastAsia"/>
                            <w:sz w:val="21"/>
                            <w:lang w:eastAsia="zh-CN"/>
                          </w:rPr>
                          <w:t>1名</w:t>
                        </w:r>
                        <w:r w:rsidRPr="00420194">
                          <w:rPr>
                            <w:rFonts w:asciiTheme="minorEastAsia" w:eastAsiaTheme="minorEastAsia" w:hAnsiTheme="minorEastAsia"/>
                            <w:sz w:val="21"/>
                            <w:lang w:eastAsia="zh-CN"/>
                          </w:rPr>
                          <w:t xml:space="preserve">（可由其他岗位兼任）：取得住房和城乡建设主管部门或其委托的管理机构颁发的资料员岗位资格证书。 </w:t>
                        </w:r>
                      </w:p>
                      <w:p w:rsidR="00FF12E4" w:rsidRPr="00420194" w:rsidRDefault="00FF12E4" w:rsidP="00485F66">
                        <w:pPr>
                          <w:pStyle w:val="TableParagraph"/>
                          <w:spacing w:line="278" w:lineRule="auto"/>
                          <w:ind w:left="107" w:right="96"/>
                          <w:jc w:val="both"/>
                          <w:rPr>
                            <w:sz w:val="21"/>
                            <w:lang w:eastAsia="zh-CN"/>
                          </w:rPr>
                        </w:pPr>
                        <w:r w:rsidRPr="00420194">
                          <w:rPr>
                            <w:rFonts w:asciiTheme="minorEastAsia" w:eastAsiaTheme="minorEastAsia" w:hAnsiTheme="minorEastAsia"/>
                            <w:spacing w:val="-7"/>
                            <w:sz w:val="21"/>
                            <w:lang w:eastAsia="zh-CN"/>
                          </w:rPr>
                          <w:t>证明材料 ：项目管理机构人员应提供相应证件或证明</w:t>
                        </w:r>
                        <w:r w:rsidRPr="00420194">
                          <w:rPr>
                            <w:rFonts w:asciiTheme="minorEastAsia" w:eastAsiaTheme="minorEastAsia" w:hAnsiTheme="minorEastAsia"/>
                            <w:spacing w:val="-4"/>
                            <w:sz w:val="21"/>
                            <w:lang w:eastAsia="zh-CN"/>
                          </w:rPr>
                          <w:t>材料及在</w:t>
                        </w:r>
                        <w:r>
                          <w:rPr>
                            <w:rFonts w:asciiTheme="minorEastAsia" w:eastAsiaTheme="minorEastAsia" w:hAnsiTheme="minorEastAsia" w:hint="eastAsia"/>
                            <w:spacing w:val="-4"/>
                            <w:sz w:val="21"/>
                            <w:lang w:eastAsia="zh-CN"/>
                          </w:rPr>
                          <w:t>投标人处</w:t>
                        </w:r>
                        <w:r w:rsidRPr="00420194">
                          <w:rPr>
                            <w:rFonts w:asciiTheme="minorEastAsia" w:eastAsiaTheme="minorEastAsia" w:hAnsiTheme="minorEastAsia"/>
                            <w:spacing w:val="-4"/>
                            <w:sz w:val="21"/>
                            <w:lang w:eastAsia="zh-CN"/>
                          </w:rPr>
                          <w:t>缴纳的</w:t>
                        </w:r>
                        <w:r w:rsidRPr="00420194">
                          <w:rPr>
                            <w:rFonts w:asciiTheme="minorEastAsia" w:eastAsiaTheme="minorEastAsia" w:hAnsiTheme="minorEastAsia"/>
                            <w:sz w:val="21"/>
                            <w:lang w:eastAsia="zh-CN"/>
                          </w:rPr>
                          <w:t>2024</w:t>
                        </w:r>
                        <w:r w:rsidRPr="00420194">
                          <w:rPr>
                            <w:rFonts w:asciiTheme="minorEastAsia" w:eastAsiaTheme="minorEastAsia" w:hAnsiTheme="minorEastAsia"/>
                            <w:spacing w:val="-10"/>
                            <w:sz w:val="21"/>
                            <w:lang w:eastAsia="zh-CN"/>
                          </w:rPr>
                          <w:t>年</w:t>
                        </w:r>
                        <w:r w:rsidRPr="00420194">
                          <w:rPr>
                            <w:rFonts w:asciiTheme="minorEastAsia" w:eastAsiaTheme="minorEastAsia" w:hAnsiTheme="minorEastAsia" w:hint="eastAsia"/>
                            <w:spacing w:val="-10"/>
                            <w:sz w:val="21"/>
                            <w:lang w:eastAsia="zh-CN"/>
                          </w:rPr>
                          <w:t>1月起至今</w:t>
                        </w:r>
                        <w:r w:rsidRPr="00420194">
                          <w:rPr>
                            <w:rFonts w:asciiTheme="minorEastAsia" w:eastAsiaTheme="minorEastAsia" w:hAnsiTheme="minorEastAsia"/>
                            <w:spacing w:val="-10"/>
                            <w:sz w:val="21"/>
                            <w:lang w:eastAsia="zh-CN"/>
                          </w:rPr>
                          <w:t>任意</w:t>
                        </w:r>
                        <w:r w:rsidRPr="00420194">
                          <w:rPr>
                            <w:rFonts w:asciiTheme="minorEastAsia" w:eastAsiaTheme="minorEastAsia" w:hAnsiTheme="minorEastAsia" w:hint="eastAsia"/>
                            <w:spacing w:val="-10"/>
                            <w:sz w:val="21"/>
                            <w:lang w:eastAsia="zh-CN"/>
                          </w:rPr>
                          <w:t>三</w:t>
                        </w:r>
                        <w:r w:rsidRPr="00420194">
                          <w:rPr>
                            <w:rFonts w:asciiTheme="minorEastAsia" w:eastAsiaTheme="minorEastAsia" w:hAnsiTheme="minorEastAsia"/>
                            <w:spacing w:val="-10"/>
                            <w:sz w:val="21"/>
                            <w:lang w:eastAsia="zh-CN"/>
                          </w:rPr>
                          <w:t>个月社保缴纳</w:t>
                        </w:r>
                        <w:r w:rsidRPr="00420194">
                          <w:rPr>
                            <w:rFonts w:asciiTheme="minorEastAsia" w:eastAsiaTheme="minorEastAsia" w:hAnsiTheme="minorEastAsia"/>
                            <w:spacing w:val="-7"/>
                            <w:sz w:val="21"/>
                            <w:lang w:eastAsia="zh-CN"/>
                          </w:rPr>
                          <w:t>凭证加盖单位公章复印件</w:t>
                        </w:r>
                      </w:p>
                    </w:tc>
                    <w:tc>
                      <w:tcPr>
                        <w:tcW w:w="888" w:type="dxa"/>
                      </w:tcPr>
                      <w:p w:rsidR="00FF12E4" w:rsidRDefault="00FF12E4">
                        <w:pPr>
                          <w:pStyle w:val="TableParagraph"/>
                          <w:rPr>
                            <w:sz w:val="24"/>
                            <w:lang w:eastAsia="zh-CN"/>
                          </w:rPr>
                        </w:pPr>
                      </w:p>
                      <w:p w:rsidR="00FF12E4" w:rsidRDefault="00FF12E4">
                        <w:pPr>
                          <w:pStyle w:val="TableParagraph"/>
                          <w:rPr>
                            <w:sz w:val="24"/>
                            <w:lang w:eastAsia="zh-CN"/>
                          </w:rPr>
                        </w:pPr>
                      </w:p>
                      <w:p w:rsidR="00FF12E4" w:rsidRDefault="00FF12E4">
                        <w:pPr>
                          <w:pStyle w:val="TableParagraph"/>
                          <w:rPr>
                            <w:sz w:val="24"/>
                            <w:lang w:eastAsia="zh-CN"/>
                          </w:rPr>
                        </w:pPr>
                      </w:p>
                      <w:p w:rsidR="00FF12E4" w:rsidRDefault="00FF12E4">
                        <w:pPr>
                          <w:pStyle w:val="TableParagraph"/>
                          <w:rPr>
                            <w:sz w:val="24"/>
                            <w:lang w:eastAsia="zh-CN"/>
                          </w:rPr>
                        </w:pPr>
                      </w:p>
                      <w:p w:rsidR="00FF12E4" w:rsidRDefault="00FF12E4">
                        <w:pPr>
                          <w:pStyle w:val="TableParagraph"/>
                          <w:rPr>
                            <w:sz w:val="24"/>
                            <w:lang w:eastAsia="zh-CN"/>
                          </w:rPr>
                        </w:pPr>
                      </w:p>
                      <w:p w:rsidR="00FF12E4" w:rsidRDefault="00FF12E4">
                        <w:pPr>
                          <w:pStyle w:val="TableParagraph"/>
                          <w:rPr>
                            <w:sz w:val="24"/>
                            <w:lang w:eastAsia="zh-CN"/>
                          </w:rPr>
                        </w:pPr>
                      </w:p>
                      <w:p w:rsidR="00FF12E4" w:rsidRDefault="00FF12E4">
                        <w:pPr>
                          <w:pStyle w:val="TableParagraph"/>
                          <w:rPr>
                            <w:sz w:val="24"/>
                            <w:lang w:eastAsia="zh-CN"/>
                          </w:rPr>
                        </w:pPr>
                      </w:p>
                      <w:p w:rsidR="00FF12E4" w:rsidRDefault="00FF12E4">
                        <w:pPr>
                          <w:pStyle w:val="TableParagraph"/>
                          <w:rPr>
                            <w:sz w:val="24"/>
                            <w:lang w:eastAsia="zh-CN"/>
                          </w:rPr>
                        </w:pPr>
                      </w:p>
                      <w:p w:rsidR="00FF12E4" w:rsidRDefault="00FF12E4">
                        <w:pPr>
                          <w:pStyle w:val="TableParagraph"/>
                          <w:spacing w:before="11"/>
                          <w:rPr>
                            <w:sz w:val="30"/>
                            <w:lang w:eastAsia="zh-CN"/>
                          </w:rPr>
                        </w:pPr>
                      </w:p>
                      <w:p w:rsidR="00FF12E4" w:rsidRDefault="00FF12E4">
                        <w:pPr>
                          <w:pStyle w:val="TableParagraph"/>
                          <w:ind w:left="108"/>
                          <w:rPr>
                            <w:sz w:val="24"/>
                            <w:lang w:eastAsia="zh-CN"/>
                          </w:rPr>
                        </w:pPr>
                        <w:r>
                          <w:rPr>
                            <w:sz w:val="24"/>
                            <w:lang w:eastAsia="zh-CN"/>
                          </w:rPr>
                          <w:t xml:space="preserve"> </w:t>
                        </w:r>
                      </w:p>
                    </w:tc>
                    <w:tc>
                      <w:tcPr>
                        <w:tcW w:w="816" w:type="dxa"/>
                      </w:tcPr>
                      <w:p w:rsidR="00FF12E4" w:rsidRDefault="00FF12E4">
                        <w:pPr>
                          <w:pStyle w:val="TableParagraph"/>
                          <w:rPr>
                            <w:sz w:val="24"/>
                            <w:lang w:eastAsia="zh-CN"/>
                          </w:rPr>
                        </w:pPr>
                      </w:p>
                      <w:p w:rsidR="00FF12E4" w:rsidRDefault="00FF12E4">
                        <w:pPr>
                          <w:pStyle w:val="TableParagraph"/>
                          <w:rPr>
                            <w:sz w:val="24"/>
                            <w:lang w:eastAsia="zh-CN"/>
                          </w:rPr>
                        </w:pPr>
                      </w:p>
                      <w:p w:rsidR="00FF12E4" w:rsidRDefault="00FF12E4">
                        <w:pPr>
                          <w:pStyle w:val="TableParagraph"/>
                          <w:rPr>
                            <w:sz w:val="24"/>
                            <w:lang w:eastAsia="zh-CN"/>
                          </w:rPr>
                        </w:pPr>
                      </w:p>
                      <w:p w:rsidR="00FF12E4" w:rsidRDefault="00FF12E4">
                        <w:pPr>
                          <w:pStyle w:val="TableParagraph"/>
                          <w:rPr>
                            <w:sz w:val="24"/>
                            <w:lang w:eastAsia="zh-CN"/>
                          </w:rPr>
                        </w:pPr>
                      </w:p>
                      <w:p w:rsidR="00FF12E4" w:rsidRDefault="00FF12E4">
                        <w:pPr>
                          <w:pStyle w:val="TableParagraph"/>
                          <w:rPr>
                            <w:sz w:val="24"/>
                            <w:lang w:eastAsia="zh-CN"/>
                          </w:rPr>
                        </w:pPr>
                      </w:p>
                      <w:p w:rsidR="00FF12E4" w:rsidRDefault="00FF12E4">
                        <w:pPr>
                          <w:pStyle w:val="TableParagraph"/>
                          <w:rPr>
                            <w:sz w:val="24"/>
                            <w:lang w:eastAsia="zh-CN"/>
                          </w:rPr>
                        </w:pPr>
                      </w:p>
                      <w:p w:rsidR="00FF12E4" w:rsidRDefault="00FF12E4">
                        <w:pPr>
                          <w:pStyle w:val="TableParagraph"/>
                          <w:rPr>
                            <w:sz w:val="24"/>
                            <w:lang w:eastAsia="zh-CN"/>
                          </w:rPr>
                        </w:pPr>
                      </w:p>
                      <w:p w:rsidR="00FF12E4" w:rsidRDefault="00FF12E4">
                        <w:pPr>
                          <w:pStyle w:val="TableParagraph"/>
                          <w:rPr>
                            <w:sz w:val="24"/>
                            <w:lang w:eastAsia="zh-CN"/>
                          </w:rPr>
                        </w:pPr>
                      </w:p>
                      <w:p w:rsidR="00FF12E4" w:rsidRDefault="00FF12E4">
                        <w:pPr>
                          <w:pStyle w:val="TableParagraph"/>
                          <w:spacing w:before="11"/>
                          <w:rPr>
                            <w:sz w:val="30"/>
                            <w:lang w:eastAsia="zh-CN"/>
                          </w:rPr>
                        </w:pPr>
                      </w:p>
                      <w:p w:rsidR="00FF12E4" w:rsidRDefault="00FF12E4">
                        <w:pPr>
                          <w:pStyle w:val="TableParagraph"/>
                          <w:ind w:left="108"/>
                          <w:rPr>
                            <w:sz w:val="24"/>
                            <w:lang w:eastAsia="zh-CN"/>
                          </w:rPr>
                        </w:pPr>
                        <w:r>
                          <w:rPr>
                            <w:sz w:val="24"/>
                            <w:lang w:eastAsia="zh-CN"/>
                          </w:rPr>
                          <w:t xml:space="preserve"> </w:t>
                        </w:r>
                      </w:p>
                    </w:tc>
                    <w:tc>
                      <w:tcPr>
                        <w:tcW w:w="720" w:type="dxa"/>
                      </w:tcPr>
                      <w:p w:rsidR="00FF12E4" w:rsidRDefault="00FF12E4">
                        <w:pPr>
                          <w:pStyle w:val="TableParagraph"/>
                          <w:rPr>
                            <w:sz w:val="24"/>
                            <w:lang w:eastAsia="zh-CN"/>
                          </w:rPr>
                        </w:pPr>
                      </w:p>
                      <w:p w:rsidR="00FF12E4" w:rsidRDefault="00FF12E4">
                        <w:pPr>
                          <w:pStyle w:val="TableParagraph"/>
                          <w:rPr>
                            <w:sz w:val="24"/>
                            <w:lang w:eastAsia="zh-CN"/>
                          </w:rPr>
                        </w:pPr>
                      </w:p>
                      <w:p w:rsidR="00FF12E4" w:rsidRDefault="00FF12E4">
                        <w:pPr>
                          <w:pStyle w:val="TableParagraph"/>
                          <w:rPr>
                            <w:sz w:val="24"/>
                            <w:lang w:eastAsia="zh-CN"/>
                          </w:rPr>
                        </w:pPr>
                      </w:p>
                      <w:p w:rsidR="00FF12E4" w:rsidRDefault="00FF12E4">
                        <w:pPr>
                          <w:pStyle w:val="TableParagraph"/>
                          <w:rPr>
                            <w:sz w:val="24"/>
                            <w:lang w:eastAsia="zh-CN"/>
                          </w:rPr>
                        </w:pPr>
                      </w:p>
                      <w:p w:rsidR="00FF12E4" w:rsidRDefault="00FF12E4">
                        <w:pPr>
                          <w:pStyle w:val="TableParagraph"/>
                          <w:rPr>
                            <w:sz w:val="24"/>
                            <w:lang w:eastAsia="zh-CN"/>
                          </w:rPr>
                        </w:pPr>
                      </w:p>
                      <w:p w:rsidR="00FF12E4" w:rsidRDefault="00FF12E4">
                        <w:pPr>
                          <w:pStyle w:val="TableParagraph"/>
                          <w:rPr>
                            <w:sz w:val="24"/>
                            <w:lang w:eastAsia="zh-CN"/>
                          </w:rPr>
                        </w:pPr>
                      </w:p>
                      <w:p w:rsidR="00FF12E4" w:rsidRDefault="00FF12E4">
                        <w:pPr>
                          <w:pStyle w:val="TableParagraph"/>
                          <w:rPr>
                            <w:sz w:val="24"/>
                            <w:lang w:eastAsia="zh-CN"/>
                          </w:rPr>
                        </w:pPr>
                      </w:p>
                      <w:p w:rsidR="00FF12E4" w:rsidRDefault="00FF12E4">
                        <w:pPr>
                          <w:pStyle w:val="TableParagraph"/>
                          <w:rPr>
                            <w:sz w:val="24"/>
                            <w:lang w:eastAsia="zh-CN"/>
                          </w:rPr>
                        </w:pPr>
                      </w:p>
                      <w:p w:rsidR="00FF12E4" w:rsidRDefault="00FF12E4">
                        <w:pPr>
                          <w:pStyle w:val="TableParagraph"/>
                          <w:spacing w:before="11"/>
                          <w:rPr>
                            <w:sz w:val="30"/>
                            <w:lang w:eastAsia="zh-CN"/>
                          </w:rPr>
                        </w:pPr>
                      </w:p>
                      <w:p w:rsidR="00FF12E4" w:rsidRDefault="00FF12E4">
                        <w:pPr>
                          <w:pStyle w:val="TableParagraph"/>
                          <w:ind w:left="107"/>
                          <w:rPr>
                            <w:sz w:val="24"/>
                            <w:lang w:eastAsia="zh-CN"/>
                          </w:rPr>
                        </w:pPr>
                        <w:r>
                          <w:rPr>
                            <w:sz w:val="24"/>
                            <w:lang w:eastAsia="zh-CN"/>
                          </w:rPr>
                          <w:t xml:space="preserve"> </w:t>
                        </w:r>
                      </w:p>
                    </w:tc>
                  </w:tr>
                  <w:tr w:rsidR="00FF12E4">
                    <w:trPr>
                      <w:trHeight w:val="935"/>
                    </w:trPr>
                    <w:tc>
                      <w:tcPr>
                        <w:tcW w:w="738" w:type="dxa"/>
                      </w:tcPr>
                      <w:p w:rsidR="00FF12E4" w:rsidRDefault="00FF12E4">
                        <w:pPr>
                          <w:pStyle w:val="TableParagraph"/>
                          <w:spacing w:before="1"/>
                          <w:rPr>
                            <w:sz w:val="26"/>
                            <w:lang w:eastAsia="zh-CN"/>
                          </w:rPr>
                        </w:pPr>
                      </w:p>
                      <w:p w:rsidR="00FF12E4" w:rsidRDefault="00FF12E4">
                        <w:pPr>
                          <w:pStyle w:val="TableParagraph"/>
                          <w:spacing w:before="1"/>
                          <w:ind w:left="10"/>
                          <w:jc w:val="center"/>
                          <w:rPr>
                            <w:sz w:val="21"/>
                          </w:rPr>
                        </w:pPr>
                        <w:r>
                          <w:rPr>
                            <w:sz w:val="21"/>
                          </w:rPr>
                          <w:t>3</w:t>
                        </w:r>
                      </w:p>
                    </w:tc>
                    <w:tc>
                      <w:tcPr>
                        <w:tcW w:w="1819" w:type="dxa"/>
                      </w:tcPr>
                      <w:p w:rsidR="00FF12E4" w:rsidRDefault="00FF12E4">
                        <w:pPr>
                          <w:pStyle w:val="TableParagraph"/>
                          <w:spacing w:before="23"/>
                          <w:ind w:left="174"/>
                          <w:rPr>
                            <w:sz w:val="21"/>
                            <w:lang w:eastAsia="zh-CN"/>
                          </w:rPr>
                        </w:pPr>
                        <w:r>
                          <w:rPr>
                            <w:sz w:val="21"/>
                            <w:lang w:eastAsia="zh-CN"/>
                          </w:rPr>
                          <w:t>有良好的商业信</w:t>
                        </w:r>
                      </w:p>
                      <w:p w:rsidR="00FF12E4" w:rsidRDefault="00FF12E4">
                        <w:pPr>
                          <w:pStyle w:val="TableParagraph"/>
                          <w:spacing w:before="2" w:line="310" w:lineRule="atLeast"/>
                          <w:ind w:left="489" w:right="162" w:hanging="315"/>
                          <w:rPr>
                            <w:sz w:val="21"/>
                            <w:lang w:eastAsia="zh-CN"/>
                          </w:rPr>
                        </w:pPr>
                        <w:r>
                          <w:rPr>
                            <w:sz w:val="21"/>
                            <w:lang w:eastAsia="zh-CN"/>
                          </w:rPr>
                          <w:t>誉和健全的财务会计制度</w:t>
                        </w:r>
                      </w:p>
                    </w:tc>
                    <w:tc>
                      <w:tcPr>
                        <w:tcW w:w="5100" w:type="dxa"/>
                      </w:tcPr>
                      <w:p w:rsidR="00FF12E4" w:rsidRDefault="00FF12E4">
                        <w:pPr>
                          <w:pStyle w:val="TableParagraph"/>
                          <w:spacing w:before="1"/>
                          <w:rPr>
                            <w:sz w:val="26"/>
                            <w:lang w:eastAsia="zh-CN"/>
                          </w:rPr>
                        </w:pPr>
                      </w:p>
                      <w:p w:rsidR="00FF12E4" w:rsidRDefault="00FF12E4">
                        <w:pPr>
                          <w:pStyle w:val="TableParagraph"/>
                          <w:spacing w:before="1"/>
                          <w:ind w:left="107"/>
                          <w:rPr>
                            <w:sz w:val="21"/>
                          </w:rPr>
                        </w:pPr>
                        <w:r>
                          <w:rPr>
                            <w:sz w:val="21"/>
                          </w:rPr>
                          <w:t>提供声明函加盖公章</w:t>
                        </w:r>
                      </w:p>
                    </w:tc>
                    <w:tc>
                      <w:tcPr>
                        <w:tcW w:w="888" w:type="dxa"/>
                      </w:tcPr>
                      <w:p w:rsidR="00FF12E4" w:rsidRDefault="00FF12E4">
                        <w:pPr>
                          <w:pStyle w:val="TableParagraph"/>
                          <w:spacing w:before="1"/>
                          <w:rPr>
                            <w:sz w:val="28"/>
                          </w:rPr>
                        </w:pPr>
                      </w:p>
                      <w:p w:rsidR="00FF12E4" w:rsidRDefault="00FF12E4">
                        <w:pPr>
                          <w:pStyle w:val="TableParagraph"/>
                          <w:ind w:left="108"/>
                          <w:rPr>
                            <w:sz w:val="24"/>
                          </w:rPr>
                        </w:pPr>
                        <w:r>
                          <w:rPr>
                            <w:sz w:val="24"/>
                          </w:rPr>
                          <w:t xml:space="preserve"> </w:t>
                        </w:r>
                      </w:p>
                    </w:tc>
                    <w:tc>
                      <w:tcPr>
                        <w:tcW w:w="816" w:type="dxa"/>
                      </w:tcPr>
                      <w:p w:rsidR="00FF12E4" w:rsidRDefault="00FF12E4">
                        <w:pPr>
                          <w:pStyle w:val="TableParagraph"/>
                          <w:spacing w:before="1"/>
                          <w:rPr>
                            <w:sz w:val="28"/>
                          </w:rPr>
                        </w:pPr>
                      </w:p>
                      <w:p w:rsidR="00FF12E4" w:rsidRDefault="00FF12E4">
                        <w:pPr>
                          <w:pStyle w:val="TableParagraph"/>
                          <w:ind w:left="108"/>
                          <w:rPr>
                            <w:sz w:val="24"/>
                          </w:rPr>
                        </w:pPr>
                        <w:r>
                          <w:rPr>
                            <w:sz w:val="24"/>
                          </w:rPr>
                          <w:t xml:space="preserve"> </w:t>
                        </w:r>
                      </w:p>
                    </w:tc>
                    <w:tc>
                      <w:tcPr>
                        <w:tcW w:w="720" w:type="dxa"/>
                      </w:tcPr>
                      <w:p w:rsidR="00FF12E4" w:rsidRDefault="00FF12E4">
                        <w:pPr>
                          <w:pStyle w:val="TableParagraph"/>
                          <w:spacing w:before="1"/>
                          <w:rPr>
                            <w:sz w:val="28"/>
                          </w:rPr>
                        </w:pPr>
                      </w:p>
                      <w:p w:rsidR="00FF12E4" w:rsidRDefault="00FF12E4">
                        <w:pPr>
                          <w:pStyle w:val="TableParagraph"/>
                          <w:ind w:left="107"/>
                          <w:rPr>
                            <w:sz w:val="24"/>
                          </w:rPr>
                        </w:pPr>
                        <w:r>
                          <w:rPr>
                            <w:sz w:val="24"/>
                          </w:rPr>
                          <w:t xml:space="preserve"> </w:t>
                        </w:r>
                      </w:p>
                    </w:tc>
                  </w:tr>
                </w:tbl>
                <w:p w:rsidR="00FF12E4" w:rsidRDefault="00FF12E4">
                  <w:pPr>
                    <w:pStyle w:val="a3"/>
                  </w:pPr>
                </w:p>
              </w:txbxContent>
            </v:textbox>
            <w10:wrap anchorx="page"/>
          </v:shape>
        </w:pict>
      </w:r>
      <w:r w:rsidR="004B21CC">
        <w:rPr>
          <w:lang w:eastAsia="zh-CN"/>
        </w:rPr>
        <w:t>项目名称：</w:t>
      </w:r>
      <w:r w:rsidR="007030CC">
        <w:rPr>
          <w:lang w:eastAsia="zh-CN"/>
        </w:rPr>
        <w:t>海口市第一中学高中部建筑外立面改造项目</w:t>
      </w:r>
      <w:r w:rsidR="004B21CC">
        <w:rPr>
          <w:lang w:eastAsia="zh-CN"/>
        </w:rPr>
        <w:t xml:space="preserve"> 项目编号：</w:t>
      </w:r>
      <w:r w:rsidR="007030CC">
        <w:rPr>
          <w:lang w:eastAsia="zh-CN"/>
        </w:rPr>
        <w:t>HNZHJS2024-005</w:t>
      </w:r>
      <w:r w:rsidR="004B21CC">
        <w:rPr>
          <w:lang w:eastAsia="zh-CN"/>
        </w:rPr>
        <w:t xml:space="preserve"> </w:t>
      </w:r>
    </w:p>
    <w:p w:rsidR="00B01FF2" w:rsidRDefault="00B01FF2">
      <w:pPr>
        <w:spacing w:line="364" w:lineRule="auto"/>
        <w:rPr>
          <w:lang w:eastAsia="zh-CN"/>
        </w:rPr>
        <w:sectPr w:rsidR="00B01FF2">
          <w:pgSz w:w="11910" w:h="16840"/>
          <w:pgMar w:top="1480" w:right="0" w:bottom="1040" w:left="580" w:header="0" w:footer="764"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8"/>
        <w:gridCol w:w="1819"/>
        <w:gridCol w:w="5100"/>
        <w:gridCol w:w="888"/>
        <w:gridCol w:w="816"/>
        <w:gridCol w:w="720"/>
      </w:tblGrid>
      <w:tr w:rsidR="00B01FF2">
        <w:trPr>
          <w:trHeight w:val="935"/>
        </w:trPr>
        <w:tc>
          <w:tcPr>
            <w:tcW w:w="738" w:type="dxa"/>
          </w:tcPr>
          <w:p w:rsidR="00B01FF2" w:rsidRDefault="00B01FF2">
            <w:pPr>
              <w:pStyle w:val="TableParagraph"/>
              <w:spacing w:before="1"/>
              <w:rPr>
                <w:sz w:val="26"/>
                <w:lang w:eastAsia="zh-CN"/>
              </w:rPr>
            </w:pPr>
          </w:p>
          <w:p w:rsidR="00B01FF2" w:rsidRDefault="004B21CC">
            <w:pPr>
              <w:pStyle w:val="TableParagraph"/>
              <w:spacing w:before="1"/>
              <w:ind w:left="10"/>
              <w:jc w:val="center"/>
              <w:rPr>
                <w:sz w:val="21"/>
              </w:rPr>
            </w:pPr>
            <w:r>
              <w:rPr>
                <w:sz w:val="21"/>
              </w:rPr>
              <w:t>4</w:t>
            </w:r>
          </w:p>
        </w:tc>
        <w:tc>
          <w:tcPr>
            <w:tcW w:w="1819" w:type="dxa"/>
          </w:tcPr>
          <w:p w:rsidR="00B01FF2" w:rsidRDefault="004B21CC">
            <w:pPr>
              <w:pStyle w:val="TableParagraph"/>
              <w:spacing w:before="23" w:line="278" w:lineRule="auto"/>
              <w:ind w:left="174" w:right="162"/>
              <w:jc w:val="center"/>
              <w:rPr>
                <w:sz w:val="21"/>
                <w:lang w:eastAsia="zh-CN"/>
              </w:rPr>
            </w:pPr>
            <w:r>
              <w:rPr>
                <w:sz w:val="21"/>
                <w:lang w:eastAsia="zh-CN"/>
              </w:rPr>
              <w:t>具有履行合同必需的设备和专业</w:t>
            </w:r>
          </w:p>
          <w:p w:rsidR="00B01FF2" w:rsidRDefault="004B21CC">
            <w:pPr>
              <w:pStyle w:val="TableParagraph"/>
              <w:spacing w:line="269" w:lineRule="exact"/>
              <w:ind w:left="172" w:right="162"/>
              <w:jc w:val="center"/>
              <w:rPr>
                <w:sz w:val="21"/>
              </w:rPr>
            </w:pPr>
            <w:r>
              <w:rPr>
                <w:sz w:val="21"/>
              </w:rPr>
              <w:t>技术能力</w:t>
            </w:r>
          </w:p>
        </w:tc>
        <w:tc>
          <w:tcPr>
            <w:tcW w:w="5100" w:type="dxa"/>
          </w:tcPr>
          <w:p w:rsidR="00B01FF2" w:rsidRDefault="00B01FF2">
            <w:pPr>
              <w:pStyle w:val="TableParagraph"/>
              <w:spacing w:before="1"/>
              <w:rPr>
                <w:sz w:val="26"/>
              </w:rPr>
            </w:pPr>
          </w:p>
          <w:p w:rsidR="00B01FF2" w:rsidRDefault="004B21CC">
            <w:pPr>
              <w:pStyle w:val="TableParagraph"/>
              <w:spacing w:before="1"/>
              <w:ind w:left="107"/>
              <w:rPr>
                <w:sz w:val="21"/>
              </w:rPr>
            </w:pPr>
            <w:r>
              <w:rPr>
                <w:sz w:val="21"/>
              </w:rPr>
              <w:t>提供承诺函加盖公章</w:t>
            </w:r>
          </w:p>
        </w:tc>
        <w:tc>
          <w:tcPr>
            <w:tcW w:w="888" w:type="dxa"/>
          </w:tcPr>
          <w:p w:rsidR="00B01FF2" w:rsidRDefault="00B01FF2">
            <w:pPr>
              <w:pStyle w:val="TableParagraph"/>
              <w:spacing w:before="1"/>
              <w:rPr>
                <w:sz w:val="28"/>
              </w:rPr>
            </w:pPr>
          </w:p>
          <w:p w:rsidR="00B01FF2" w:rsidRDefault="004B21CC">
            <w:pPr>
              <w:pStyle w:val="TableParagraph"/>
              <w:ind w:left="108"/>
              <w:rPr>
                <w:sz w:val="24"/>
              </w:rPr>
            </w:pPr>
            <w:r>
              <w:rPr>
                <w:sz w:val="24"/>
              </w:rPr>
              <w:t xml:space="preserve"> </w:t>
            </w:r>
          </w:p>
        </w:tc>
        <w:tc>
          <w:tcPr>
            <w:tcW w:w="816" w:type="dxa"/>
          </w:tcPr>
          <w:p w:rsidR="00B01FF2" w:rsidRDefault="00B01FF2">
            <w:pPr>
              <w:pStyle w:val="TableParagraph"/>
              <w:spacing w:before="1"/>
              <w:rPr>
                <w:sz w:val="28"/>
              </w:rPr>
            </w:pPr>
          </w:p>
          <w:p w:rsidR="00B01FF2" w:rsidRDefault="004B21CC">
            <w:pPr>
              <w:pStyle w:val="TableParagraph"/>
              <w:ind w:left="108"/>
              <w:rPr>
                <w:sz w:val="24"/>
              </w:rPr>
            </w:pPr>
            <w:r>
              <w:rPr>
                <w:sz w:val="24"/>
              </w:rPr>
              <w:t xml:space="preserve"> </w:t>
            </w:r>
          </w:p>
        </w:tc>
        <w:tc>
          <w:tcPr>
            <w:tcW w:w="720" w:type="dxa"/>
          </w:tcPr>
          <w:p w:rsidR="00B01FF2" w:rsidRDefault="00B01FF2">
            <w:pPr>
              <w:pStyle w:val="TableParagraph"/>
              <w:spacing w:before="1"/>
              <w:rPr>
                <w:sz w:val="28"/>
              </w:rPr>
            </w:pPr>
          </w:p>
          <w:p w:rsidR="00B01FF2" w:rsidRDefault="004B21CC">
            <w:pPr>
              <w:pStyle w:val="TableParagraph"/>
              <w:ind w:left="107"/>
              <w:rPr>
                <w:sz w:val="24"/>
              </w:rPr>
            </w:pPr>
            <w:r>
              <w:rPr>
                <w:sz w:val="24"/>
              </w:rPr>
              <w:t xml:space="preserve"> </w:t>
            </w:r>
          </w:p>
        </w:tc>
      </w:tr>
      <w:tr w:rsidR="00B01FF2">
        <w:trPr>
          <w:trHeight w:val="935"/>
        </w:trPr>
        <w:tc>
          <w:tcPr>
            <w:tcW w:w="738" w:type="dxa"/>
          </w:tcPr>
          <w:p w:rsidR="00B01FF2" w:rsidRDefault="00B01FF2">
            <w:pPr>
              <w:pStyle w:val="TableParagraph"/>
              <w:spacing w:before="1"/>
              <w:rPr>
                <w:sz w:val="26"/>
              </w:rPr>
            </w:pPr>
          </w:p>
          <w:p w:rsidR="00B01FF2" w:rsidRDefault="004B21CC">
            <w:pPr>
              <w:pStyle w:val="TableParagraph"/>
              <w:spacing w:before="1"/>
              <w:ind w:left="10"/>
              <w:jc w:val="center"/>
              <w:rPr>
                <w:sz w:val="21"/>
              </w:rPr>
            </w:pPr>
            <w:r>
              <w:rPr>
                <w:sz w:val="21"/>
              </w:rPr>
              <w:t>5</w:t>
            </w:r>
          </w:p>
        </w:tc>
        <w:tc>
          <w:tcPr>
            <w:tcW w:w="1819" w:type="dxa"/>
          </w:tcPr>
          <w:p w:rsidR="00B01FF2" w:rsidRDefault="004B21CC">
            <w:pPr>
              <w:pStyle w:val="TableParagraph"/>
              <w:spacing w:before="23" w:line="278" w:lineRule="auto"/>
              <w:ind w:left="174" w:right="162"/>
              <w:jc w:val="center"/>
              <w:rPr>
                <w:sz w:val="21"/>
                <w:lang w:eastAsia="zh-CN"/>
              </w:rPr>
            </w:pPr>
            <w:r>
              <w:rPr>
                <w:sz w:val="21"/>
                <w:lang w:eastAsia="zh-CN"/>
              </w:rPr>
              <w:t>具有依法缴纳税收和社会保障资</w:t>
            </w:r>
          </w:p>
          <w:p w:rsidR="00B01FF2" w:rsidRDefault="004B21CC">
            <w:pPr>
              <w:pStyle w:val="TableParagraph"/>
              <w:spacing w:line="269" w:lineRule="exact"/>
              <w:ind w:left="172" w:right="162"/>
              <w:jc w:val="center"/>
              <w:rPr>
                <w:sz w:val="21"/>
              </w:rPr>
            </w:pPr>
            <w:r>
              <w:rPr>
                <w:sz w:val="21"/>
              </w:rPr>
              <w:t>金的良好记录</w:t>
            </w:r>
          </w:p>
        </w:tc>
        <w:tc>
          <w:tcPr>
            <w:tcW w:w="5100" w:type="dxa"/>
          </w:tcPr>
          <w:p w:rsidR="00B01FF2" w:rsidRDefault="00B01FF2">
            <w:pPr>
              <w:pStyle w:val="TableParagraph"/>
              <w:spacing w:before="1"/>
              <w:rPr>
                <w:sz w:val="26"/>
              </w:rPr>
            </w:pPr>
          </w:p>
          <w:p w:rsidR="00B01FF2" w:rsidRDefault="004B21CC">
            <w:pPr>
              <w:pStyle w:val="TableParagraph"/>
              <w:spacing w:before="1"/>
              <w:ind w:left="107"/>
              <w:rPr>
                <w:sz w:val="21"/>
              </w:rPr>
            </w:pPr>
            <w:r>
              <w:rPr>
                <w:sz w:val="21"/>
              </w:rPr>
              <w:t>提供声明函加盖公章</w:t>
            </w:r>
          </w:p>
        </w:tc>
        <w:tc>
          <w:tcPr>
            <w:tcW w:w="888" w:type="dxa"/>
          </w:tcPr>
          <w:p w:rsidR="00B01FF2" w:rsidRDefault="00B01FF2">
            <w:pPr>
              <w:pStyle w:val="TableParagraph"/>
              <w:spacing w:before="1"/>
              <w:rPr>
                <w:sz w:val="28"/>
              </w:rPr>
            </w:pPr>
          </w:p>
          <w:p w:rsidR="00B01FF2" w:rsidRDefault="004B21CC">
            <w:pPr>
              <w:pStyle w:val="TableParagraph"/>
              <w:ind w:left="108"/>
              <w:rPr>
                <w:sz w:val="24"/>
              </w:rPr>
            </w:pPr>
            <w:r>
              <w:rPr>
                <w:sz w:val="24"/>
              </w:rPr>
              <w:t xml:space="preserve"> </w:t>
            </w:r>
          </w:p>
        </w:tc>
        <w:tc>
          <w:tcPr>
            <w:tcW w:w="816" w:type="dxa"/>
          </w:tcPr>
          <w:p w:rsidR="00B01FF2" w:rsidRDefault="00B01FF2">
            <w:pPr>
              <w:pStyle w:val="TableParagraph"/>
              <w:spacing w:before="1"/>
              <w:rPr>
                <w:sz w:val="28"/>
              </w:rPr>
            </w:pPr>
          </w:p>
          <w:p w:rsidR="00B01FF2" w:rsidRDefault="004B21CC">
            <w:pPr>
              <w:pStyle w:val="TableParagraph"/>
              <w:ind w:left="108"/>
              <w:rPr>
                <w:sz w:val="24"/>
              </w:rPr>
            </w:pPr>
            <w:r>
              <w:rPr>
                <w:sz w:val="24"/>
              </w:rPr>
              <w:t xml:space="preserve"> </w:t>
            </w:r>
          </w:p>
        </w:tc>
        <w:tc>
          <w:tcPr>
            <w:tcW w:w="720" w:type="dxa"/>
          </w:tcPr>
          <w:p w:rsidR="00B01FF2" w:rsidRDefault="00B01FF2">
            <w:pPr>
              <w:pStyle w:val="TableParagraph"/>
              <w:spacing w:before="1"/>
              <w:rPr>
                <w:sz w:val="28"/>
              </w:rPr>
            </w:pPr>
          </w:p>
          <w:p w:rsidR="00B01FF2" w:rsidRDefault="004B21CC">
            <w:pPr>
              <w:pStyle w:val="TableParagraph"/>
              <w:ind w:left="107"/>
              <w:rPr>
                <w:sz w:val="24"/>
              </w:rPr>
            </w:pPr>
            <w:r>
              <w:rPr>
                <w:sz w:val="24"/>
              </w:rPr>
              <w:t xml:space="preserve"> </w:t>
            </w:r>
          </w:p>
        </w:tc>
      </w:tr>
      <w:tr w:rsidR="00B01FF2">
        <w:trPr>
          <w:trHeight w:val="1871"/>
        </w:trPr>
        <w:tc>
          <w:tcPr>
            <w:tcW w:w="738" w:type="dxa"/>
          </w:tcPr>
          <w:p w:rsidR="00B01FF2" w:rsidRDefault="00B01FF2">
            <w:pPr>
              <w:pStyle w:val="TableParagraph"/>
              <w:rPr>
                <w:sz w:val="20"/>
              </w:rPr>
            </w:pPr>
          </w:p>
          <w:p w:rsidR="00B01FF2" w:rsidRDefault="00B01FF2">
            <w:pPr>
              <w:pStyle w:val="TableParagraph"/>
              <w:rPr>
                <w:sz w:val="20"/>
              </w:rPr>
            </w:pPr>
          </w:p>
          <w:p w:rsidR="00B01FF2" w:rsidRDefault="00B01FF2">
            <w:pPr>
              <w:pStyle w:val="TableParagraph"/>
              <w:spacing w:before="8"/>
            </w:pPr>
          </w:p>
          <w:p w:rsidR="00B01FF2" w:rsidRDefault="004B21CC">
            <w:pPr>
              <w:pStyle w:val="TableParagraph"/>
              <w:ind w:left="10"/>
              <w:jc w:val="center"/>
              <w:rPr>
                <w:sz w:val="21"/>
              </w:rPr>
            </w:pPr>
            <w:r>
              <w:rPr>
                <w:sz w:val="21"/>
              </w:rPr>
              <w:t>6</w:t>
            </w:r>
          </w:p>
        </w:tc>
        <w:tc>
          <w:tcPr>
            <w:tcW w:w="1819" w:type="dxa"/>
          </w:tcPr>
          <w:p w:rsidR="00B01FF2" w:rsidRDefault="004B21CC">
            <w:pPr>
              <w:pStyle w:val="TableParagraph"/>
              <w:spacing w:before="23" w:line="278" w:lineRule="auto"/>
              <w:ind w:left="108" w:right="96" w:firstLine="66"/>
              <w:jc w:val="both"/>
              <w:rPr>
                <w:sz w:val="21"/>
                <w:lang w:eastAsia="zh-CN"/>
              </w:rPr>
            </w:pPr>
            <w:r>
              <w:rPr>
                <w:sz w:val="21"/>
                <w:lang w:eastAsia="zh-CN"/>
              </w:rPr>
              <w:t>参加政府采购活</w:t>
            </w:r>
            <w:r>
              <w:rPr>
                <w:spacing w:val="-16"/>
                <w:sz w:val="21"/>
                <w:lang w:eastAsia="zh-CN"/>
              </w:rPr>
              <w:t>动前三年内</w:t>
            </w:r>
            <w:r>
              <w:rPr>
                <w:sz w:val="21"/>
                <w:lang w:eastAsia="zh-CN"/>
              </w:rPr>
              <w:t>（成立不足三年的从成立之日起算</w:t>
            </w:r>
            <w:r>
              <w:rPr>
                <w:spacing w:val="-39"/>
                <w:sz w:val="21"/>
                <w:lang w:eastAsia="zh-CN"/>
              </w:rPr>
              <w:t>）</w:t>
            </w:r>
            <w:r>
              <w:rPr>
                <w:spacing w:val="-20"/>
                <w:sz w:val="21"/>
                <w:lang w:eastAsia="zh-CN"/>
              </w:rPr>
              <w:t>，在经营活动中没有</w:t>
            </w:r>
          </w:p>
          <w:p w:rsidR="00B01FF2" w:rsidRDefault="004B21CC">
            <w:pPr>
              <w:pStyle w:val="TableParagraph"/>
              <w:spacing w:line="268" w:lineRule="exact"/>
              <w:ind w:left="279"/>
              <w:rPr>
                <w:sz w:val="21"/>
              </w:rPr>
            </w:pPr>
            <w:r>
              <w:rPr>
                <w:sz w:val="21"/>
              </w:rPr>
              <w:t>重大违法记录</w:t>
            </w:r>
          </w:p>
        </w:tc>
        <w:tc>
          <w:tcPr>
            <w:tcW w:w="5100" w:type="dxa"/>
          </w:tcPr>
          <w:p w:rsidR="00B01FF2" w:rsidRDefault="00B01FF2">
            <w:pPr>
              <w:pStyle w:val="TableParagraph"/>
              <w:rPr>
                <w:sz w:val="20"/>
              </w:rPr>
            </w:pPr>
          </w:p>
          <w:p w:rsidR="00B01FF2" w:rsidRDefault="00B01FF2">
            <w:pPr>
              <w:pStyle w:val="TableParagraph"/>
              <w:rPr>
                <w:sz w:val="20"/>
              </w:rPr>
            </w:pPr>
          </w:p>
          <w:p w:rsidR="00B01FF2" w:rsidRDefault="00B01FF2">
            <w:pPr>
              <w:pStyle w:val="TableParagraph"/>
              <w:spacing w:before="8"/>
            </w:pPr>
          </w:p>
          <w:p w:rsidR="00B01FF2" w:rsidRDefault="004B21CC">
            <w:pPr>
              <w:pStyle w:val="TableParagraph"/>
              <w:ind w:left="107"/>
              <w:rPr>
                <w:sz w:val="21"/>
              </w:rPr>
            </w:pPr>
            <w:r>
              <w:rPr>
                <w:sz w:val="21"/>
              </w:rPr>
              <w:t>提供声明函加盖公章</w:t>
            </w:r>
          </w:p>
        </w:tc>
        <w:tc>
          <w:tcPr>
            <w:tcW w:w="888" w:type="dxa"/>
          </w:tcPr>
          <w:p w:rsidR="00B01FF2" w:rsidRDefault="00B01FF2">
            <w:pPr>
              <w:pStyle w:val="TableParagraph"/>
              <w:rPr>
                <w:rFonts w:ascii="Times New Roman"/>
                <w:sz w:val="20"/>
              </w:rPr>
            </w:pPr>
          </w:p>
        </w:tc>
        <w:tc>
          <w:tcPr>
            <w:tcW w:w="816" w:type="dxa"/>
          </w:tcPr>
          <w:p w:rsidR="00B01FF2" w:rsidRDefault="00B01FF2">
            <w:pPr>
              <w:pStyle w:val="TableParagraph"/>
              <w:rPr>
                <w:rFonts w:ascii="Times New Roman"/>
                <w:sz w:val="20"/>
              </w:rPr>
            </w:pPr>
          </w:p>
        </w:tc>
        <w:tc>
          <w:tcPr>
            <w:tcW w:w="720" w:type="dxa"/>
          </w:tcPr>
          <w:p w:rsidR="00B01FF2" w:rsidRDefault="00B01FF2">
            <w:pPr>
              <w:pStyle w:val="TableParagraph"/>
              <w:rPr>
                <w:rFonts w:ascii="Times New Roman"/>
                <w:sz w:val="20"/>
              </w:rPr>
            </w:pPr>
          </w:p>
        </w:tc>
      </w:tr>
      <w:tr w:rsidR="00B01FF2" w:rsidTr="0021266C">
        <w:trPr>
          <w:trHeight w:val="759"/>
        </w:trPr>
        <w:tc>
          <w:tcPr>
            <w:tcW w:w="738" w:type="dxa"/>
          </w:tcPr>
          <w:p w:rsidR="00B01FF2" w:rsidRDefault="00B01FF2">
            <w:pPr>
              <w:pStyle w:val="TableParagraph"/>
              <w:rPr>
                <w:sz w:val="20"/>
              </w:rPr>
            </w:pPr>
          </w:p>
          <w:p w:rsidR="00D83336" w:rsidRDefault="00D83336" w:rsidP="00420194">
            <w:pPr>
              <w:pStyle w:val="TableParagraph"/>
              <w:spacing w:before="1"/>
              <w:ind w:firstLineChars="150" w:firstLine="315"/>
              <w:rPr>
                <w:sz w:val="21"/>
                <w:lang w:eastAsia="zh-CN"/>
              </w:rPr>
            </w:pPr>
          </w:p>
          <w:p w:rsidR="00D83336" w:rsidRDefault="00D83336" w:rsidP="00420194">
            <w:pPr>
              <w:pStyle w:val="TableParagraph"/>
              <w:spacing w:before="1"/>
              <w:ind w:firstLineChars="150" w:firstLine="315"/>
              <w:rPr>
                <w:sz w:val="21"/>
                <w:lang w:eastAsia="zh-CN"/>
              </w:rPr>
            </w:pPr>
          </w:p>
          <w:p w:rsidR="00B01FF2" w:rsidRDefault="004B21CC" w:rsidP="00420194">
            <w:pPr>
              <w:pStyle w:val="TableParagraph"/>
              <w:spacing w:before="1"/>
              <w:ind w:firstLineChars="150" w:firstLine="315"/>
              <w:rPr>
                <w:sz w:val="21"/>
              </w:rPr>
            </w:pPr>
            <w:r>
              <w:rPr>
                <w:sz w:val="21"/>
              </w:rPr>
              <w:t>7</w:t>
            </w:r>
          </w:p>
        </w:tc>
        <w:tc>
          <w:tcPr>
            <w:tcW w:w="1819" w:type="dxa"/>
          </w:tcPr>
          <w:p w:rsidR="00B01FF2" w:rsidRPr="00420194" w:rsidRDefault="00B01FF2" w:rsidP="00420194">
            <w:pPr>
              <w:pStyle w:val="TableParagraph"/>
              <w:ind w:left="107"/>
              <w:rPr>
                <w:sz w:val="21"/>
              </w:rPr>
            </w:pPr>
          </w:p>
          <w:p w:rsidR="007E5D02" w:rsidRDefault="007E5D02" w:rsidP="00D95AD5">
            <w:pPr>
              <w:pStyle w:val="TableParagraph"/>
              <w:spacing w:before="1"/>
              <w:ind w:left="107"/>
              <w:jc w:val="center"/>
              <w:rPr>
                <w:sz w:val="21"/>
                <w:lang w:eastAsia="zh-CN"/>
              </w:rPr>
            </w:pPr>
          </w:p>
          <w:p w:rsidR="007E5D02" w:rsidRDefault="007E5D02" w:rsidP="00D95AD5">
            <w:pPr>
              <w:pStyle w:val="TableParagraph"/>
              <w:spacing w:before="1"/>
              <w:ind w:left="107"/>
              <w:jc w:val="center"/>
              <w:rPr>
                <w:sz w:val="21"/>
                <w:lang w:eastAsia="zh-CN"/>
              </w:rPr>
            </w:pPr>
          </w:p>
          <w:p w:rsidR="00B01FF2" w:rsidRDefault="004B21CC" w:rsidP="00D95AD5">
            <w:pPr>
              <w:pStyle w:val="TableParagraph"/>
              <w:spacing w:before="1"/>
              <w:ind w:left="107"/>
              <w:jc w:val="center"/>
              <w:rPr>
                <w:sz w:val="21"/>
              </w:rPr>
            </w:pPr>
            <w:r>
              <w:rPr>
                <w:sz w:val="21"/>
              </w:rPr>
              <w:t>信用要求</w:t>
            </w:r>
          </w:p>
        </w:tc>
        <w:tc>
          <w:tcPr>
            <w:tcW w:w="5100" w:type="dxa"/>
            <w:tcBorders>
              <w:bottom w:val="single" w:sz="4" w:space="0" w:color="auto"/>
            </w:tcBorders>
          </w:tcPr>
          <w:p w:rsidR="00B01FF2" w:rsidRDefault="007E5D02" w:rsidP="007E5D02">
            <w:pPr>
              <w:pStyle w:val="TableParagraph"/>
              <w:spacing w:line="269" w:lineRule="exact"/>
              <w:jc w:val="both"/>
              <w:rPr>
                <w:sz w:val="21"/>
                <w:lang w:eastAsia="zh-CN"/>
              </w:rPr>
            </w:pPr>
            <w:r w:rsidRPr="00D95AD5">
              <w:rPr>
                <w:rFonts w:asciiTheme="minorEastAsia" w:eastAsiaTheme="minorEastAsia" w:hAnsiTheme="minorEastAsia"/>
                <w:lang w:eastAsia="zh-CN"/>
              </w:rPr>
              <w:t>在“信用中国”网站（www.creditchina.gov.cn）没有列入重大税收违法失信</w:t>
            </w:r>
            <w:r w:rsidRPr="00D95AD5">
              <w:rPr>
                <w:rFonts w:asciiTheme="minorEastAsia" w:eastAsiaTheme="minorEastAsia" w:hAnsiTheme="minorEastAsia" w:hint="eastAsia"/>
                <w:lang w:eastAsia="zh-CN"/>
              </w:rPr>
              <w:t>主体、政府采购严重违法失信行为记录名单，在中国执行信息公开网（</w:t>
            </w:r>
            <w:r w:rsidRPr="00D95AD5">
              <w:rPr>
                <w:rFonts w:asciiTheme="minorEastAsia" w:eastAsiaTheme="minorEastAsia" w:hAnsiTheme="minorEastAsia"/>
                <w:lang w:eastAsia="zh-CN"/>
              </w:rPr>
              <w:t>http://zxgk.court.gov.cn/shixin/）没有列入失信被执行人和在中国政府采购网</w:t>
            </w:r>
            <w:r w:rsidRPr="00D95AD5">
              <w:rPr>
                <w:rFonts w:asciiTheme="minorEastAsia" w:eastAsiaTheme="minorEastAsia" w:hAnsiTheme="minorEastAsia" w:hint="eastAsia"/>
                <w:lang w:eastAsia="zh-CN"/>
              </w:rPr>
              <w:t>（</w:t>
            </w:r>
            <w:r w:rsidRPr="00D95AD5">
              <w:rPr>
                <w:rFonts w:asciiTheme="minorEastAsia" w:eastAsiaTheme="minorEastAsia" w:hAnsiTheme="minorEastAsia"/>
                <w:lang w:eastAsia="zh-CN"/>
              </w:rPr>
              <w:t>www.ccgp.gov.cn）没有列入政府采购严重违法失信行为记录名单的投标人</w:t>
            </w:r>
            <w:r w:rsidRPr="00D95AD5">
              <w:rPr>
                <w:rFonts w:asciiTheme="minorEastAsia" w:eastAsiaTheme="minorEastAsia" w:hAnsiTheme="minorEastAsia" w:hint="eastAsia"/>
                <w:lang w:eastAsia="zh-CN"/>
              </w:rPr>
              <w:t>；</w:t>
            </w:r>
            <w:r w:rsidR="00420194" w:rsidRPr="00420194">
              <w:rPr>
                <w:sz w:val="21"/>
                <w:lang w:eastAsia="zh-CN"/>
              </w:rPr>
              <w:t>提供</w:t>
            </w:r>
            <w:r w:rsidR="00420194" w:rsidRPr="00420194">
              <w:rPr>
                <w:rFonts w:hint="eastAsia"/>
                <w:sz w:val="21"/>
                <w:lang w:eastAsia="zh-CN"/>
              </w:rPr>
              <w:t>承诺函</w:t>
            </w:r>
            <w:r w:rsidR="00420194">
              <w:rPr>
                <w:rFonts w:hint="eastAsia"/>
                <w:sz w:val="21"/>
                <w:lang w:eastAsia="zh-CN"/>
              </w:rPr>
              <w:t>加盖</w:t>
            </w:r>
            <w:r w:rsidR="00420194" w:rsidRPr="00420194">
              <w:rPr>
                <w:rFonts w:hint="eastAsia"/>
                <w:sz w:val="21"/>
                <w:lang w:eastAsia="zh-CN"/>
              </w:rPr>
              <w:t>公章</w:t>
            </w:r>
          </w:p>
        </w:tc>
        <w:tc>
          <w:tcPr>
            <w:tcW w:w="888" w:type="dxa"/>
            <w:tcBorders>
              <w:bottom w:val="single" w:sz="4" w:space="0" w:color="auto"/>
            </w:tcBorders>
          </w:tcPr>
          <w:p w:rsidR="00B01FF2" w:rsidRDefault="00B01FF2">
            <w:pPr>
              <w:pStyle w:val="TableParagraph"/>
              <w:rPr>
                <w:rFonts w:ascii="Times New Roman"/>
                <w:sz w:val="20"/>
                <w:lang w:eastAsia="zh-CN"/>
              </w:rPr>
            </w:pPr>
          </w:p>
        </w:tc>
        <w:tc>
          <w:tcPr>
            <w:tcW w:w="816" w:type="dxa"/>
            <w:tcBorders>
              <w:bottom w:val="single" w:sz="4" w:space="0" w:color="auto"/>
            </w:tcBorders>
          </w:tcPr>
          <w:p w:rsidR="00B01FF2" w:rsidRDefault="00B01FF2">
            <w:pPr>
              <w:pStyle w:val="TableParagraph"/>
              <w:rPr>
                <w:rFonts w:ascii="Times New Roman"/>
                <w:sz w:val="20"/>
                <w:lang w:eastAsia="zh-CN"/>
              </w:rPr>
            </w:pPr>
          </w:p>
        </w:tc>
        <w:tc>
          <w:tcPr>
            <w:tcW w:w="720" w:type="dxa"/>
            <w:tcBorders>
              <w:bottom w:val="single" w:sz="4" w:space="0" w:color="auto"/>
            </w:tcBorders>
          </w:tcPr>
          <w:p w:rsidR="00B01FF2" w:rsidRDefault="00B01FF2">
            <w:pPr>
              <w:pStyle w:val="TableParagraph"/>
              <w:rPr>
                <w:rFonts w:ascii="Times New Roman"/>
                <w:sz w:val="20"/>
                <w:lang w:eastAsia="zh-CN"/>
              </w:rPr>
            </w:pPr>
          </w:p>
        </w:tc>
      </w:tr>
      <w:tr w:rsidR="00D95AD5" w:rsidTr="0021266C">
        <w:trPr>
          <w:trHeight w:val="1407"/>
        </w:trPr>
        <w:tc>
          <w:tcPr>
            <w:tcW w:w="738" w:type="dxa"/>
            <w:vMerge w:val="restart"/>
          </w:tcPr>
          <w:p w:rsidR="00D95AD5" w:rsidRDefault="00D95AD5">
            <w:pPr>
              <w:pStyle w:val="TableParagraph"/>
              <w:spacing w:before="1"/>
              <w:rPr>
                <w:sz w:val="14"/>
                <w:lang w:eastAsia="zh-CN"/>
              </w:rPr>
            </w:pPr>
          </w:p>
          <w:p w:rsidR="00D95AD5" w:rsidRDefault="00D95AD5">
            <w:pPr>
              <w:pStyle w:val="TableParagraph"/>
              <w:ind w:left="10"/>
              <w:jc w:val="center"/>
              <w:rPr>
                <w:sz w:val="21"/>
                <w:lang w:eastAsia="zh-CN"/>
              </w:rPr>
            </w:pPr>
          </w:p>
          <w:p w:rsidR="00D95AD5" w:rsidRDefault="00D95AD5">
            <w:pPr>
              <w:pStyle w:val="TableParagraph"/>
              <w:ind w:left="10"/>
              <w:jc w:val="center"/>
              <w:rPr>
                <w:sz w:val="21"/>
                <w:lang w:eastAsia="zh-CN"/>
              </w:rPr>
            </w:pPr>
          </w:p>
          <w:p w:rsidR="00D95AD5" w:rsidRDefault="00D95AD5">
            <w:pPr>
              <w:pStyle w:val="TableParagraph"/>
              <w:ind w:left="10"/>
              <w:jc w:val="center"/>
              <w:rPr>
                <w:sz w:val="21"/>
                <w:lang w:eastAsia="zh-CN"/>
              </w:rPr>
            </w:pPr>
          </w:p>
          <w:p w:rsidR="00D95AD5" w:rsidRDefault="00D95AD5">
            <w:pPr>
              <w:pStyle w:val="TableParagraph"/>
              <w:ind w:left="10"/>
              <w:jc w:val="center"/>
              <w:rPr>
                <w:sz w:val="21"/>
                <w:lang w:eastAsia="zh-CN"/>
              </w:rPr>
            </w:pPr>
          </w:p>
          <w:p w:rsidR="00D95AD5" w:rsidRDefault="00D95AD5">
            <w:pPr>
              <w:pStyle w:val="TableParagraph"/>
              <w:ind w:left="10"/>
              <w:jc w:val="center"/>
              <w:rPr>
                <w:sz w:val="21"/>
                <w:lang w:eastAsia="zh-CN"/>
              </w:rPr>
            </w:pPr>
          </w:p>
          <w:p w:rsidR="00D95AD5" w:rsidRDefault="00D95AD5">
            <w:pPr>
              <w:pStyle w:val="TableParagraph"/>
              <w:ind w:left="10"/>
              <w:jc w:val="center"/>
              <w:rPr>
                <w:sz w:val="21"/>
                <w:lang w:eastAsia="zh-CN"/>
              </w:rPr>
            </w:pPr>
          </w:p>
          <w:p w:rsidR="00D95AD5" w:rsidRDefault="00D95AD5">
            <w:pPr>
              <w:pStyle w:val="TableParagraph"/>
              <w:ind w:left="10"/>
              <w:jc w:val="center"/>
              <w:rPr>
                <w:sz w:val="21"/>
                <w:lang w:eastAsia="zh-CN"/>
              </w:rPr>
            </w:pPr>
          </w:p>
          <w:p w:rsidR="00D95AD5" w:rsidRDefault="00D95AD5">
            <w:pPr>
              <w:pStyle w:val="TableParagraph"/>
              <w:ind w:left="10"/>
              <w:jc w:val="center"/>
              <w:rPr>
                <w:sz w:val="21"/>
                <w:lang w:eastAsia="zh-CN"/>
              </w:rPr>
            </w:pPr>
          </w:p>
          <w:p w:rsidR="00D95AD5" w:rsidRDefault="00D95AD5">
            <w:pPr>
              <w:pStyle w:val="TableParagraph"/>
              <w:ind w:left="10"/>
              <w:jc w:val="center"/>
              <w:rPr>
                <w:sz w:val="21"/>
              </w:rPr>
            </w:pPr>
            <w:r>
              <w:rPr>
                <w:sz w:val="21"/>
              </w:rPr>
              <w:t>8</w:t>
            </w:r>
          </w:p>
        </w:tc>
        <w:tc>
          <w:tcPr>
            <w:tcW w:w="1819" w:type="dxa"/>
            <w:vMerge w:val="restart"/>
          </w:tcPr>
          <w:p w:rsidR="00D95AD5" w:rsidRDefault="00D95AD5">
            <w:pPr>
              <w:pStyle w:val="TableParagraph"/>
              <w:spacing w:before="43"/>
              <w:ind w:left="172" w:right="162"/>
              <w:jc w:val="center"/>
              <w:rPr>
                <w:sz w:val="21"/>
                <w:lang w:eastAsia="zh-CN"/>
              </w:rPr>
            </w:pPr>
          </w:p>
          <w:p w:rsidR="00D95AD5" w:rsidRDefault="00D95AD5">
            <w:pPr>
              <w:pStyle w:val="TableParagraph"/>
              <w:spacing w:before="43"/>
              <w:ind w:left="172" w:right="162"/>
              <w:jc w:val="center"/>
              <w:rPr>
                <w:sz w:val="21"/>
                <w:lang w:eastAsia="zh-CN"/>
              </w:rPr>
            </w:pPr>
          </w:p>
          <w:p w:rsidR="00D95AD5" w:rsidRDefault="00D95AD5">
            <w:pPr>
              <w:pStyle w:val="TableParagraph"/>
              <w:spacing w:before="43"/>
              <w:ind w:left="172" w:right="162"/>
              <w:jc w:val="center"/>
              <w:rPr>
                <w:sz w:val="21"/>
                <w:lang w:eastAsia="zh-CN"/>
              </w:rPr>
            </w:pPr>
          </w:p>
          <w:p w:rsidR="00D95AD5" w:rsidRDefault="00D95AD5">
            <w:pPr>
              <w:pStyle w:val="TableParagraph"/>
              <w:spacing w:before="43"/>
              <w:ind w:left="172" w:right="162"/>
              <w:jc w:val="center"/>
              <w:rPr>
                <w:sz w:val="21"/>
                <w:lang w:eastAsia="zh-CN"/>
              </w:rPr>
            </w:pPr>
          </w:p>
          <w:p w:rsidR="00D95AD5" w:rsidRDefault="00D95AD5">
            <w:pPr>
              <w:pStyle w:val="TableParagraph"/>
              <w:spacing w:before="43"/>
              <w:ind w:left="172" w:right="162"/>
              <w:jc w:val="center"/>
              <w:rPr>
                <w:sz w:val="21"/>
                <w:lang w:eastAsia="zh-CN"/>
              </w:rPr>
            </w:pPr>
          </w:p>
          <w:p w:rsidR="00D95AD5" w:rsidRDefault="00D95AD5">
            <w:pPr>
              <w:pStyle w:val="TableParagraph"/>
              <w:spacing w:before="43"/>
              <w:ind w:left="172" w:right="162"/>
              <w:jc w:val="center"/>
              <w:rPr>
                <w:sz w:val="21"/>
                <w:lang w:eastAsia="zh-CN"/>
              </w:rPr>
            </w:pPr>
          </w:p>
          <w:p w:rsidR="00D95AD5" w:rsidRDefault="00D95AD5">
            <w:pPr>
              <w:pStyle w:val="TableParagraph"/>
              <w:spacing w:before="43"/>
              <w:ind w:left="172" w:right="162"/>
              <w:jc w:val="center"/>
              <w:rPr>
                <w:sz w:val="21"/>
                <w:lang w:eastAsia="zh-CN"/>
              </w:rPr>
            </w:pPr>
          </w:p>
          <w:p w:rsidR="00D95AD5" w:rsidRDefault="00D95AD5">
            <w:pPr>
              <w:pStyle w:val="TableParagraph"/>
              <w:spacing w:before="43"/>
              <w:ind w:left="172" w:right="162"/>
              <w:jc w:val="center"/>
              <w:rPr>
                <w:sz w:val="21"/>
                <w:lang w:eastAsia="zh-CN"/>
              </w:rPr>
            </w:pPr>
            <w:r>
              <w:rPr>
                <w:rFonts w:hint="eastAsia"/>
                <w:sz w:val="21"/>
                <w:lang w:eastAsia="zh-CN"/>
              </w:rPr>
              <w:t xml:space="preserve">其他要求 </w:t>
            </w:r>
          </w:p>
        </w:tc>
        <w:tc>
          <w:tcPr>
            <w:tcW w:w="5100" w:type="dxa"/>
            <w:tcBorders>
              <w:bottom w:val="single" w:sz="4" w:space="0" w:color="auto"/>
            </w:tcBorders>
          </w:tcPr>
          <w:p w:rsidR="00D95AD5" w:rsidRPr="00343EC0" w:rsidRDefault="00D95AD5" w:rsidP="00D95AD5">
            <w:pPr>
              <w:pStyle w:val="TableParagraph"/>
              <w:spacing w:line="269" w:lineRule="exact"/>
              <w:ind w:leftChars="49" w:left="108"/>
              <w:jc w:val="both"/>
              <w:rPr>
                <w:sz w:val="21"/>
                <w:lang w:eastAsia="zh-CN"/>
              </w:rPr>
            </w:pPr>
            <w:r w:rsidRPr="00420194">
              <w:rPr>
                <w:rFonts w:asciiTheme="minorEastAsia" w:eastAsiaTheme="minorEastAsia" w:hAnsiTheme="minorEastAsia"/>
                <w:sz w:val="21"/>
                <w:szCs w:val="21"/>
                <w:lang w:eastAsia="zh-CN"/>
              </w:rPr>
              <w:t>①</w:t>
            </w:r>
            <w:r w:rsidRPr="00D95AD5">
              <w:rPr>
                <w:rFonts w:hint="eastAsia"/>
                <w:sz w:val="21"/>
                <w:lang w:eastAsia="zh-CN"/>
              </w:rPr>
              <w:t>供应商须在海南省住房和城乡建设厅海南省房屋建筑工程全过程监管信息平台完成《海南省建筑企业诚信档案手册》登记，并填报项目名称、项目地址、派驻的项目班子人员信息后生成诚信档案手册打印并加盖公章。</w:t>
            </w:r>
          </w:p>
        </w:tc>
        <w:tc>
          <w:tcPr>
            <w:tcW w:w="888" w:type="dxa"/>
            <w:tcBorders>
              <w:bottom w:val="single" w:sz="4" w:space="0" w:color="auto"/>
            </w:tcBorders>
          </w:tcPr>
          <w:p w:rsidR="00D95AD5" w:rsidRDefault="00D95AD5">
            <w:pPr>
              <w:pStyle w:val="TableParagraph"/>
              <w:rPr>
                <w:rFonts w:ascii="Times New Roman"/>
                <w:sz w:val="20"/>
                <w:lang w:eastAsia="zh-CN"/>
              </w:rPr>
            </w:pPr>
          </w:p>
        </w:tc>
        <w:tc>
          <w:tcPr>
            <w:tcW w:w="816" w:type="dxa"/>
            <w:tcBorders>
              <w:bottom w:val="single" w:sz="4" w:space="0" w:color="auto"/>
            </w:tcBorders>
          </w:tcPr>
          <w:p w:rsidR="00D95AD5" w:rsidRDefault="00D95AD5">
            <w:pPr>
              <w:pStyle w:val="TableParagraph"/>
              <w:rPr>
                <w:rFonts w:ascii="Times New Roman"/>
                <w:sz w:val="20"/>
                <w:lang w:eastAsia="zh-CN"/>
              </w:rPr>
            </w:pPr>
          </w:p>
        </w:tc>
        <w:tc>
          <w:tcPr>
            <w:tcW w:w="720" w:type="dxa"/>
            <w:tcBorders>
              <w:bottom w:val="single" w:sz="4" w:space="0" w:color="auto"/>
            </w:tcBorders>
          </w:tcPr>
          <w:p w:rsidR="00D95AD5" w:rsidRDefault="00D95AD5">
            <w:pPr>
              <w:pStyle w:val="TableParagraph"/>
              <w:rPr>
                <w:rFonts w:ascii="Times New Roman"/>
                <w:sz w:val="20"/>
                <w:lang w:eastAsia="zh-CN"/>
              </w:rPr>
            </w:pPr>
          </w:p>
        </w:tc>
      </w:tr>
      <w:tr w:rsidR="00D95AD5" w:rsidTr="0021266C">
        <w:trPr>
          <w:trHeight w:val="974"/>
        </w:trPr>
        <w:tc>
          <w:tcPr>
            <w:tcW w:w="738" w:type="dxa"/>
            <w:vMerge/>
          </w:tcPr>
          <w:p w:rsidR="00D95AD5" w:rsidRDefault="00D95AD5">
            <w:pPr>
              <w:pStyle w:val="TableParagraph"/>
              <w:spacing w:before="1"/>
              <w:rPr>
                <w:sz w:val="14"/>
                <w:lang w:eastAsia="zh-CN"/>
              </w:rPr>
            </w:pPr>
          </w:p>
        </w:tc>
        <w:tc>
          <w:tcPr>
            <w:tcW w:w="1819" w:type="dxa"/>
            <w:vMerge/>
          </w:tcPr>
          <w:p w:rsidR="00D95AD5" w:rsidRDefault="00D95AD5">
            <w:pPr>
              <w:pStyle w:val="TableParagraph"/>
              <w:spacing w:before="43"/>
              <w:ind w:left="172" w:right="162"/>
              <w:jc w:val="center"/>
              <w:rPr>
                <w:sz w:val="21"/>
                <w:lang w:eastAsia="zh-CN"/>
              </w:rPr>
            </w:pPr>
          </w:p>
        </w:tc>
        <w:tc>
          <w:tcPr>
            <w:tcW w:w="5100" w:type="dxa"/>
            <w:tcBorders>
              <w:top w:val="single" w:sz="4" w:space="0" w:color="auto"/>
              <w:bottom w:val="single" w:sz="4" w:space="0" w:color="auto"/>
            </w:tcBorders>
          </w:tcPr>
          <w:p w:rsidR="00D95AD5" w:rsidRPr="00D95AD5" w:rsidRDefault="00D95AD5" w:rsidP="00D95AD5">
            <w:pPr>
              <w:pStyle w:val="TableParagraph"/>
              <w:spacing w:line="269" w:lineRule="exact"/>
              <w:ind w:leftChars="49" w:left="108"/>
              <w:jc w:val="both"/>
              <w:rPr>
                <w:sz w:val="21"/>
                <w:lang w:eastAsia="zh-CN"/>
              </w:rPr>
            </w:pPr>
            <w:r w:rsidRPr="00420194">
              <w:rPr>
                <w:rFonts w:asciiTheme="minorEastAsia" w:eastAsiaTheme="minorEastAsia" w:hAnsiTheme="minorEastAsia"/>
                <w:sz w:val="21"/>
                <w:lang w:eastAsia="zh-CN"/>
              </w:rPr>
              <w:t>②</w:t>
            </w:r>
            <w:r w:rsidRPr="00D95AD5">
              <w:rPr>
                <w:sz w:val="21"/>
                <w:lang w:eastAsia="zh-CN"/>
              </w:rPr>
              <w:t>为采购项目提供整体设计、造价、审核结算或者项目管理、监理、等服务的供应商，</w:t>
            </w:r>
            <w:r w:rsidRPr="00D95AD5">
              <w:rPr>
                <w:rFonts w:hint="eastAsia"/>
                <w:sz w:val="21"/>
                <w:lang w:eastAsia="zh-CN"/>
              </w:rPr>
              <w:t>不得再参加该项目（提供声明函加盖单位公章）。</w:t>
            </w:r>
          </w:p>
        </w:tc>
        <w:tc>
          <w:tcPr>
            <w:tcW w:w="888" w:type="dxa"/>
            <w:tcBorders>
              <w:top w:val="single" w:sz="4" w:space="0" w:color="auto"/>
              <w:bottom w:val="single" w:sz="4" w:space="0" w:color="auto"/>
            </w:tcBorders>
          </w:tcPr>
          <w:p w:rsidR="00D95AD5" w:rsidRDefault="00D95AD5">
            <w:pPr>
              <w:pStyle w:val="TableParagraph"/>
              <w:rPr>
                <w:rFonts w:ascii="Times New Roman"/>
                <w:sz w:val="20"/>
                <w:lang w:eastAsia="zh-CN"/>
              </w:rPr>
            </w:pPr>
          </w:p>
        </w:tc>
        <w:tc>
          <w:tcPr>
            <w:tcW w:w="816" w:type="dxa"/>
            <w:tcBorders>
              <w:top w:val="single" w:sz="4" w:space="0" w:color="auto"/>
              <w:bottom w:val="single" w:sz="4" w:space="0" w:color="auto"/>
            </w:tcBorders>
          </w:tcPr>
          <w:p w:rsidR="00D95AD5" w:rsidRDefault="00D95AD5">
            <w:pPr>
              <w:pStyle w:val="TableParagraph"/>
              <w:rPr>
                <w:rFonts w:ascii="Times New Roman"/>
                <w:sz w:val="20"/>
                <w:lang w:eastAsia="zh-CN"/>
              </w:rPr>
            </w:pPr>
          </w:p>
        </w:tc>
        <w:tc>
          <w:tcPr>
            <w:tcW w:w="720" w:type="dxa"/>
            <w:tcBorders>
              <w:top w:val="single" w:sz="4" w:space="0" w:color="auto"/>
              <w:bottom w:val="single" w:sz="4" w:space="0" w:color="auto"/>
            </w:tcBorders>
          </w:tcPr>
          <w:p w:rsidR="00D95AD5" w:rsidRDefault="00D95AD5">
            <w:pPr>
              <w:pStyle w:val="TableParagraph"/>
              <w:rPr>
                <w:rFonts w:ascii="Times New Roman"/>
                <w:sz w:val="20"/>
                <w:lang w:eastAsia="zh-CN"/>
              </w:rPr>
            </w:pPr>
          </w:p>
        </w:tc>
      </w:tr>
      <w:tr w:rsidR="00D95AD5" w:rsidTr="0021266C">
        <w:trPr>
          <w:trHeight w:val="988"/>
        </w:trPr>
        <w:tc>
          <w:tcPr>
            <w:tcW w:w="738" w:type="dxa"/>
            <w:vMerge/>
          </w:tcPr>
          <w:p w:rsidR="00D95AD5" w:rsidRDefault="00D95AD5">
            <w:pPr>
              <w:pStyle w:val="TableParagraph"/>
              <w:spacing w:before="1"/>
              <w:rPr>
                <w:sz w:val="14"/>
                <w:lang w:eastAsia="zh-CN"/>
              </w:rPr>
            </w:pPr>
          </w:p>
        </w:tc>
        <w:tc>
          <w:tcPr>
            <w:tcW w:w="1819" w:type="dxa"/>
            <w:vMerge/>
          </w:tcPr>
          <w:p w:rsidR="00D95AD5" w:rsidRDefault="00D95AD5">
            <w:pPr>
              <w:pStyle w:val="TableParagraph"/>
              <w:spacing w:before="43"/>
              <w:ind w:left="172" w:right="162"/>
              <w:jc w:val="center"/>
              <w:rPr>
                <w:sz w:val="21"/>
                <w:lang w:eastAsia="zh-CN"/>
              </w:rPr>
            </w:pPr>
          </w:p>
        </w:tc>
        <w:tc>
          <w:tcPr>
            <w:tcW w:w="5100" w:type="dxa"/>
            <w:tcBorders>
              <w:top w:val="single" w:sz="4" w:space="0" w:color="auto"/>
              <w:bottom w:val="single" w:sz="4" w:space="0" w:color="auto"/>
            </w:tcBorders>
          </w:tcPr>
          <w:p w:rsidR="00D95AD5" w:rsidRPr="00D95AD5" w:rsidRDefault="00D95AD5" w:rsidP="00D95AD5">
            <w:pPr>
              <w:pStyle w:val="TableParagraph"/>
              <w:spacing w:line="269" w:lineRule="exact"/>
              <w:ind w:left="107"/>
              <w:jc w:val="both"/>
              <w:rPr>
                <w:sz w:val="21"/>
                <w:lang w:eastAsia="zh-CN"/>
              </w:rPr>
            </w:pPr>
            <w:r w:rsidRPr="00420194">
              <w:rPr>
                <w:rFonts w:asciiTheme="minorEastAsia" w:eastAsiaTheme="minorEastAsia" w:hAnsiTheme="minorEastAsia"/>
                <w:sz w:val="21"/>
                <w:lang w:eastAsia="zh-CN"/>
              </w:rPr>
              <w:t>③</w:t>
            </w:r>
            <w:r w:rsidRPr="00D95AD5">
              <w:rPr>
                <w:sz w:val="21"/>
                <w:lang w:eastAsia="zh-CN"/>
              </w:rPr>
              <w:t>单位负责人为同一人或者存在直接控股、管理关系的不同投标人，不得参加同一合</w:t>
            </w:r>
            <w:r w:rsidRPr="00D95AD5">
              <w:rPr>
                <w:rFonts w:hint="eastAsia"/>
                <w:sz w:val="21"/>
                <w:lang w:eastAsia="zh-CN"/>
              </w:rPr>
              <w:t>同项下的政府采购活动（提供声明函加盖单位公章，格式自拟）。</w:t>
            </w:r>
          </w:p>
        </w:tc>
        <w:tc>
          <w:tcPr>
            <w:tcW w:w="888" w:type="dxa"/>
            <w:tcBorders>
              <w:top w:val="single" w:sz="4" w:space="0" w:color="auto"/>
              <w:bottom w:val="single" w:sz="4" w:space="0" w:color="auto"/>
            </w:tcBorders>
          </w:tcPr>
          <w:p w:rsidR="00D95AD5" w:rsidRDefault="00D95AD5">
            <w:pPr>
              <w:pStyle w:val="TableParagraph"/>
              <w:rPr>
                <w:rFonts w:ascii="Times New Roman"/>
                <w:sz w:val="20"/>
                <w:lang w:eastAsia="zh-CN"/>
              </w:rPr>
            </w:pPr>
          </w:p>
        </w:tc>
        <w:tc>
          <w:tcPr>
            <w:tcW w:w="816" w:type="dxa"/>
            <w:tcBorders>
              <w:top w:val="single" w:sz="4" w:space="0" w:color="auto"/>
              <w:bottom w:val="single" w:sz="4" w:space="0" w:color="auto"/>
            </w:tcBorders>
          </w:tcPr>
          <w:p w:rsidR="00D95AD5" w:rsidRDefault="00D95AD5">
            <w:pPr>
              <w:pStyle w:val="TableParagraph"/>
              <w:rPr>
                <w:rFonts w:ascii="Times New Roman"/>
                <w:sz w:val="20"/>
                <w:lang w:eastAsia="zh-CN"/>
              </w:rPr>
            </w:pPr>
          </w:p>
        </w:tc>
        <w:tc>
          <w:tcPr>
            <w:tcW w:w="720" w:type="dxa"/>
            <w:tcBorders>
              <w:top w:val="single" w:sz="4" w:space="0" w:color="auto"/>
              <w:bottom w:val="single" w:sz="4" w:space="0" w:color="auto"/>
            </w:tcBorders>
          </w:tcPr>
          <w:p w:rsidR="00D95AD5" w:rsidRDefault="00D95AD5">
            <w:pPr>
              <w:pStyle w:val="TableParagraph"/>
              <w:rPr>
                <w:rFonts w:ascii="Times New Roman"/>
                <w:sz w:val="20"/>
                <w:lang w:eastAsia="zh-CN"/>
              </w:rPr>
            </w:pPr>
          </w:p>
        </w:tc>
      </w:tr>
      <w:tr w:rsidR="00D95AD5" w:rsidTr="0021266C">
        <w:trPr>
          <w:trHeight w:val="690"/>
        </w:trPr>
        <w:tc>
          <w:tcPr>
            <w:tcW w:w="738" w:type="dxa"/>
            <w:vMerge/>
          </w:tcPr>
          <w:p w:rsidR="00D95AD5" w:rsidRDefault="00D95AD5">
            <w:pPr>
              <w:pStyle w:val="TableParagraph"/>
              <w:spacing w:before="1"/>
              <w:rPr>
                <w:sz w:val="14"/>
                <w:lang w:eastAsia="zh-CN"/>
              </w:rPr>
            </w:pPr>
          </w:p>
        </w:tc>
        <w:tc>
          <w:tcPr>
            <w:tcW w:w="1819" w:type="dxa"/>
            <w:vMerge/>
          </w:tcPr>
          <w:p w:rsidR="00D95AD5" w:rsidRDefault="00D95AD5">
            <w:pPr>
              <w:pStyle w:val="TableParagraph"/>
              <w:spacing w:before="43"/>
              <w:ind w:left="172" w:right="162"/>
              <w:jc w:val="center"/>
              <w:rPr>
                <w:sz w:val="21"/>
                <w:lang w:eastAsia="zh-CN"/>
              </w:rPr>
            </w:pPr>
          </w:p>
        </w:tc>
        <w:tc>
          <w:tcPr>
            <w:tcW w:w="5100" w:type="dxa"/>
            <w:tcBorders>
              <w:top w:val="single" w:sz="4" w:space="0" w:color="auto"/>
            </w:tcBorders>
          </w:tcPr>
          <w:p w:rsidR="00D95AD5" w:rsidRPr="00D95AD5" w:rsidRDefault="00D95AD5" w:rsidP="00D95AD5">
            <w:pPr>
              <w:pStyle w:val="TableParagraph"/>
              <w:spacing w:line="269" w:lineRule="exact"/>
              <w:ind w:left="107"/>
              <w:jc w:val="both"/>
              <w:rPr>
                <w:sz w:val="21"/>
                <w:lang w:eastAsia="zh-CN"/>
              </w:rPr>
            </w:pPr>
            <w:r w:rsidRPr="00420194">
              <w:rPr>
                <w:rFonts w:asciiTheme="minorEastAsia" w:eastAsiaTheme="minorEastAsia" w:hAnsiTheme="minorEastAsia"/>
                <w:sz w:val="21"/>
                <w:lang w:eastAsia="zh-CN"/>
              </w:rPr>
              <w:t>④</w:t>
            </w:r>
            <w:r w:rsidRPr="00D95AD5">
              <w:rPr>
                <w:sz w:val="21"/>
                <w:lang w:eastAsia="zh-CN"/>
              </w:rPr>
              <w:t>具备法律、行政法规规定的其他条件（提供承诺函</w:t>
            </w:r>
            <w:r w:rsidRPr="00D95AD5">
              <w:rPr>
                <w:rFonts w:hint="eastAsia"/>
                <w:sz w:val="21"/>
                <w:lang w:eastAsia="zh-CN"/>
              </w:rPr>
              <w:t>加盖单位公章</w:t>
            </w:r>
            <w:r w:rsidRPr="00D95AD5">
              <w:rPr>
                <w:sz w:val="21"/>
                <w:lang w:eastAsia="zh-CN"/>
              </w:rPr>
              <w:t>，格式自拟）</w:t>
            </w:r>
            <w:r w:rsidRPr="00D95AD5">
              <w:rPr>
                <w:rFonts w:hint="eastAsia"/>
                <w:sz w:val="21"/>
                <w:lang w:eastAsia="zh-CN"/>
              </w:rPr>
              <w:t>。</w:t>
            </w:r>
          </w:p>
          <w:p w:rsidR="00D95AD5" w:rsidRPr="00D95AD5" w:rsidRDefault="00D95AD5" w:rsidP="00D95AD5">
            <w:pPr>
              <w:pStyle w:val="TableParagraph"/>
              <w:spacing w:line="269" w:lineRule="exact"/>
              <w:ind w:left="107"/>
              <w:jc w:val="both"/>
              <w:rPr>
                <w:sz w:val="21"/>
                <w:lang w:eastAsia="zh-CN"/>
              </w:rPr>
            </w:pPr>
          </w:p>
        </w:tc>
        <w:tc>
          <w:tcPr>
            <w:tcW w:w="888" w:type="dxa"/>
            <w:tcBorders>
              <w:top w:val="single" w:sz="4" w:space="0" w:color="auto"/>
            </w:tcBorders>
          </w:tcPr>
          <w:p w:rsidR="00D95AD5" w:rsidRDefault="00D95AD5">
            <w:pPr>
              <w:pStyle w:val="TableParagraph"/>
              <w:rPr>
                <w:rFonts w:ascii="Times New Roman"/>
                <w:sz w:val="20"/>
                <w:lang w:eastAsia="zh-CN"/>
              </w:rPr>
            </w:pPr>
          </w:p>
        </w:tc>
        <w:tc>
          <w:tcPr>
            <w:tcW w:w="816" w:type="dxa"/>
            <w:tcBorders>
              <w:top w:val="single" w:sz="4" w:space="0" w:color="auto"/>
            </w:tcBorders>
          </w:tcPr>
          <w:p w:rsidR="00D95AD5" w:rsidRDefault="00D95AD5">
            <w:pPr>
              <w:pStyle w:val="TableParagraph"/>
              <w:rPr>
                <w:rFonts w:ascii="Times New Roman"/>
                <w:sz w:val="20"/>
                <w:lang w:eastAsia="zh-CN"/>
              </w:rPr>
            </w:pPr>
          </w:p>
        </w:tc>
        <w:tc>
          <w:tcPr>
            <w:tcW w:w="720" w:type="dxa"/>
            <w:tcBorders>
              <w:top w:val="single" w:sz="4" w:space="0" w:color="auto"/>
            </w:tcBorders>
          </w:tcPr>
          <w:p w:rsidR="00D95AD5" w:rsidRDefault="00D95AD5">
            <w:pPr>
              <w:pStyle w:val="TableParagraph"/>
              <w:rPr>
                <w:rFonts w:ascii="Times New Roman"/>
                <w:sz w:val="20"/>
                <w:lang w:eastAsia="zh-CN"/>
              </w:rPr>
            </w:pPr>
          </w:p>
        </w:tc>
      </w:tr>
      <w:tr w:rsidR="00B01FF2">
        <w:trPr>
          <w:trHeight w:val="752"/>
        </w:trPr>
        <w:tc>
          <w:tcPr>
            <w:tcW w:w="7657" w:type="dxa"/>
            <w:gridSpan w:val="3"/>
          </w:tcPr>
          <w:p w:rsidR="00B01FF2" w:rsidRDefault="004B21CC">
            <w:pPr>
              <w:pStyle w:val="TableParagraph"/>
              <w:spacing w:before="188"/>
              <w:ind w:left="3358" w:right="3349"/>
              <w:jc w:val="center"/>
              <w:rPr>
                <w:rFonts w:ascii="Microsoft JhengHei" w:eastAsia="Microsoft JhengHei"/>
                <w:b/>
                <w:sz w:val="24"/>
              </w:rPr>
            </w:pPr>
            <w:r>
              <w:rPr>
                <w:rFonts w:ascii="Microsoft JhengHei" w:eastAsia="Microsoft JhengHei" w:hint="eastAsia"/>
                <w:b/>
                <w:sz w:val="24"/>
              </w:rPr>
              <w:t>结       论</w:t>
            </w:r>
          </w:p>
        </w:tc>
        <w:tc>
          <w:tcPr>
            <w:tcW w:w="888" w:type="dxa"/>
          </w:tcPr>
          <w:p w:rsidR="00B01FF2" w:rsidRDefault="00B01FF2">
            <w:pPr>
              <w:pStyle w:val="TableParagraph"/>
              <w:spacing w:before="11"/>
              <w:rPr>
                <w:sz w:val="20"/>
              </w:rPr>
            </w:pPr>
          </w:p>
          <w:p w:rsidR="00B01FF2" w:rsidRDefault="004B21CC">
            <w:pPr>
              <w:pStyle w:val="TableParagraph"/>
              <w:ind w:left="108"/>
              <w:rPr>
                <w:sz w:val="24"/>
              </w:rPr>
            </w:pPr>
            <w:r>
              <w:rPr>
                <w:sz w:val="24"/>
              </w:rPr>
              <w:t xml:space="preserve"> </w:t>
            </w:r>
          </w:p>
        </w:tc>
        <w:tc>
          <w:tcPr>
            <w:tcW w:w="816" w:type="dxa"/>
          </w:tcPr>
          <w:p w:rsidR="00B01FF2" w:rsidRDefault="00B01FF2">
            <w:pPr>
              <w:pStyle w:val="TableParagraph"/>
              <w:spacing w:before="11"/>
              <w:rPr>
                <w:sz w:val="20"/>
              </w:rPr>
            </w:pPr>
          </w:p>
          <w:p w:rsidR="00B01FF2" w:rsidRDefault="004B21CC">
            <w:pPr>
              <w:pStyle w:val="TableParagraph"/>
              <w:ind w:left="108"/>
              <w:rPr>
                <w:sz w:val="24"/>
              </w:rPr>
            </w:pPr>
            <w:r>
              <w:rPr>
                <w:sz w:val="24"/>
              </w:rPr>
              <w:t xml:space="preserve"> </w:t>
            </w:r>
          </w:p>
        </w:tc>
        <w:tc>
          <w:tcPr>
            <w:tcW w:w="720" w:type="dxa"/>
          </w:tcPr>
          <w:p w:rsidR="00B01FF2" w:rsidRDefault="00B01FF2">
            <w:pPr>
              <w:pStyle w:val="TableParagraph"/>
              <w:spacing w:before="11"/>
              <w:rPr>
                <w:sz w:val="20"/>
              </w:rPr>
            </w:pPr>
          </w:p>
          <w:p w:rsidR="00B01FF2" w:rsidRDefault="004B21CC">
            <w:pPr>
              <w:pStyle w:val="TableParagraph"/>
              <w:ind w:left="107"/>
              <w:rPr>
                <w:sz w:val="24"/>
              </w:rPr>
            </w:pPr>
            <w:r>
              <w:rPr>
                <w:sz w:val="24"/>
              </w:rPr>
              <w:t xml:space="preserve"> </w:t>
            </w:r>
          </w:p>
        </w:tc>
      </w:tr>
    </w:tbl>
    <w:p w:rsidR="00B01FF2" w:rsidRDefault="004B21CC">
      <w:pPr>
        <w:spacing w:before="23"/>
        <w:ind w:left="503"/>
        <w:rPr>
          <w:sz w:val="21"/>
          <w:lang w:eastAsia="zh-CN"/>
        </w:rPr>
      </w:pPr>
      <w:r>
        <w:rPr>
          <w:sz w:val="21"/>
          <w:lang w:eastAsia="zh-CN"/>
        </w:rPr>
        <w:t>1、在表中的各项只需填写“√/通过”或“×/不通过”。</w:t>
      </w:r>
    </w:p>
    <w:p w:rsidR="00B01FF2" w:rsidRDefault="004B21CC">
      <w:pPr>
        <w:spacing w:before="43" w:line="278" w:lineRule="auto"/>
        <w:ind w:left="503" w:right="1030"/>
        <w:rPr>
          <w:sz w:val="21"/>
          <w:lang w:eastAsia="zh-CN"/>
        </w:rPr>
      </w:pPr>
      <w:r>
        <w:rPr>
          <w:sz w:val="21"/>
          <w:lang w:eastAsia="zh-CN"/>
        </w:rPr>
        <w:t>2、在结论中按“一项否决”的原则，只有全部是√/通过的，填写“合格”；只要其中有一项是×/不通过的，填写“不合格”。</w:t>
      </w:r>
    </w:p>
    <w:p w:rsidR="00B01FF2" w:rsidRDefault="004B21CC">
      <w:pPr>
        <w:spacing w:line="269" w:lineRule="exact"/>
        <w:ind w:left="503"/>
        <w:rPr>
          <w:sz w:val="21"/>
          <w:lang w:eastAsia="zh-CN"/>
        </w:rPr>
      </w:pPr>
      <w:r>
        <w:rPr>
          <w:sz w:val="21"/>
          <w:lang w:eastAsia="zh-CN"/>
        </w:rPr>
        <w:t>3、结论是合格的，才能进入下一轮；不合格的被淘汰。</w:t>
      </w:r>
    </w:p>
    <w:p w:rsidR="00B01FF2" w:rsidRDefault="00B01FF2">
      <w:pPr>
        <w:pStyle w:val="a3"/>
        <w:spacing w:before="4"/>
        <w:rPr>
          <w:sz w:val="25"/>
          <w:lang w:eastAsia="zh-CN"/>
        </w:rPr>
      </w:pPr>
    </w:p>
    <w:p w:rsidR="00B01FF2" w:rsidRDefault="004B21CC">
      <w:pPr>
        <w:pStyle w:val="Heading4"/>
        <w:ind w:left="503"/>
        <w:rPr>
          <w:lang w:eastAsia="zh-CN"/>
        </w:rPr>
      </w:pPr>
      <w:r>
        <w:rPr>
          <w:lang w:eastAsia="zh-CN"/>
        </w:rPr>
        <w:t>磋商小组签字：</w:t>
      </w:r>
    </w:p>
    <w:p w:rsidR="00B01FF2" w:rsidRDefault="00B01FF2">
      <w:pPr>
        <w:rPr>
          <w:lang w:eastAsia="zh-CN"/>
        </w:rPr>
        <w:sectPr w:rsidR="00B01FF2">
          <w:pgSz w:w="11910" w:h="16840"/>
          <w:pgMar w:top="1420" w:right="0" w:bottom="1040" w:left="580" w:header="0" w:footer="764" w:gutter="0"/>
          <w:cols w:space="720"/>
        </w:sectPr>
      </w:pPr>
    </w:p>
    <w:p w:rsidR="00B01FF2" w:rsidRPr="0021266C" w:rsidRDefault="004B21CC">
      <w:pPr>
        <w:pStyle w:val="Heading2"/>
        <w:spacing w:line="569" w:lineRule="exact"/>
        <w:ind w:left="503"/>
        <w:rPr>
          <w:rFonts w:asciiTheme="minorEastAsia" w:eastAsiaTheme="minorEastAsia" w:hAnsiTheme="minorEastAsia"/>
          <w:sz w:val="28"/>
          <w:szCs w:val="28"/>
          <w:lang w:eastAsia="zh-CN"/>
        </w:rPr>
      </w:pPr>
      <w:bookmarkStart w:id="8" w:name="_bookmark4"/>
      <w:bookmarkEnd w:id="8"/>
      <w:r w:rsidRPr="0021266C">
        <w:rPr>
          <w:rFonts w:asciiTheme="minorEastAsia" w:eastAsiaTheme="minorEastAsia" w:hAnsiTheme="minorEastAsia"/>
          <w:sz w:val="28"/>
          <w:szCs w:val="28"/>
          <w:lang w:eastAsia="zh-CN"/>
        </w:rPr>
        <w:lastRenderedPageBreak/>
        <w:t>附件 2：符合性审查表</w:t>
      </w:r>
    </w:p>
    <w:p w:rsidR="00B01FF2" w:rsidRDefault="00B01FF2">
      <w:pPr>
        <w:pStyle w:val="a3"/>
        <w:spacing w:before="9"/>
        <w:rPr>
          <w:rFonts w:ascii="Microsoft JhengHei"/>
          <w:b/>
          <w:sz w:val="19"/>
          <w:lang w:eastAsia="zh-CN"/>
        </w:rPr>
      </w:pPr>
    </w:p>
    <w:p w:rsidR="00B01FF2" w:rsidRDefault="00AD589A">
      <w:pPr>
        <w:pStyle w:val="a3"/>
        <w:spacing w:line="364" w:lineRule="auto"/>
        <w:ind w:left="503" w:right="4822"/>
        <w:rPr>
          <w:lang w:eastAsia="zh-CN"/>
        </w:rPr>
      </w:pPr>
      <w:r>
        <w:pict>
          <v:shape id="_x0000_s1033" type="#_x0000_t202" style="position:absolute;left:0;text-align:left;margin-left:34.3pt;margin-top:42.7pt;width:504.8pt;height:426.9pt;z-index:2056;mso-position-horizont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8"/>
                    <w:gridCol w:w="1950"/>
                    <w:gridCol w:w="4969"/>
                    <w:gridCol w:w="888"/>
                    <w:gridCol w:w="816"/>
                    <w:gridCol w:w="720"/>
                  </w:tblGrid>
                  <w:tr w:rsidR="00FF12E4">
                    <w:trPr>
                      <w:trHeight w:val="1068"/>
                    </w:trPr>
                    <w:tc>
                      <w:tcPr>
                        <w:tcW w:w="738" w:type="dxa"/>
                      </w:tcPr>
                      <w:p w:rsidR="00FF12E4" w:rsidRDefault="00FF12E4">
                        <w:pPr>
                          <w:pStyle w:val="TableParagraph"/>
                          <w:spacing w:before="15"/>
                          <w:rPr>
                            <w:rFonts w:ascii="Microsoft JhengHei"/>
                            <w:b/>
                            <w:sz w:val="18"/>
                          </w:rPr>
                        </w:pPr>
                      </w:p>
                      <w:p w:rsidR="00FF12E4" w:rsidRDefault="00FF12E4">
                        <w:pPr>
                          <w:pStyle w:val="TableParagraph"/>
                          <w:ind w:left="108" w:right="99"/>
                          <w:jc w:val="center"/>
                          <w:rPr>
                            <w:rFonts w:ascii="Microsoft JhengHei" w:eastAsia="Microsoft JhengHei"/>
                            <w:b/>
                            <w:sz w:val="24"/>
                          </w:rPr>
                        </w:pPr>
                        <w:r>
                          <w:rPr>
                            <w:rFonts w:ascii="Microsoft JhengHei" w:eastAsia="Microsoft JhengHei" w:hint="eastAsia"/>
                            <w:b/>
                            <w:sz w:val="24"/>
                          </w:rPr>
                          <w:t>序号</w:t>
                        </w:r>
                      </w:p>
                    </w:tc>
                    <w:tc>
                      <w:tcPr>
                        <w:tcW w:w="1950" w:type="dxa"/>
                      </w:tcPr>
                      <w:p w:rsidR="00FF12E4" w:rsidRDefault="00FF12E4">
                        <w:pPr>
                          <w:pStyle w:val="TableParagraph"/>
                          <w:spacing w:before="15"/>
                          <w:rPr>
                            <w:rFonts w:ascii="Microsoft JhengHei"/>
                            <w:b/>
                            <w:sz w:val="18"/>
                          </w:rPr>
                        </w:pPr>
                      </w:p>
                      <w:p w:rsidR="00FF12E4" w:rsidRDefault="00FF12E4">
                        <w:pPr>
                          <w:pStyle w:val="TableParagraph"/>
                          <w:ind w:left="114" w:right="105"/>
                          <w:jc w:val="center"/>
                          <w:rPr>
                            <w:rFonts w:ascii="Microsoft JhengHei" w:eastAsia="Microsoft JhengHei"/>
                            <w:b/>
                            <w:sz w:val="24"/>
                          </w:rPr>
                        </w:pPr>
                        <w:r>
                          <w:rPr>
                            <w:rFonts w:ascii="Microsoft JhengHei" w:eastAsia="Microsoft JhengHei" w:hint="eastAsia"/>
                            <w:b/>
                            <w:sz w:val="24"/>
                          </w:rPr>
                          <w:t>评审内容</w:t>
                        </w:r>
                      </w:p>
                    </w:tc>
                    <w:tc>
                      <w:tcPr>
                        <w:tcW w:w="4969" w:type="dxa"/>
                      </w:tcPr>
                      <w:p w:rsidR="00FF12E4" w:rsidRDefault="00FF12E4">
                        <w:pPr>
                          <w:pStyle w:val="TableParagraph"/>
                          <w:spacing w:before="15"/>
                          <w:rPr>
                            <w:rFonts w:ascii="Microsoft JhengHei"/>
                            <w:b/>
                            <w:sz w:val="18"/>
                          </w:rPr>
                        </w:pPr>
                      </w:p>
                      <w:p w:rsidR="00FF12E4" w:rsidRDefault="00FF12E4">
                        <w:pPr>
                          <w:pStyle w:val="TableParagraph"/>
                          <w:ind w:left="1984" w:right="1975"/>
                          <w:jc w:val="center"/>
                          <w:rPr>
                            <w:rFonts w:ascii="Microsoft JhengHei" w:eastAsia="Microsoft JhengHei"/>
                            <w:b/>
                            <w:sz w:val="24"/>
                          </w:rPr>
                        </w:pPr>
                        <w:r>
                          <w:rPr>
                            <w:rFonts w:ascii="Microsoft JhengHei" w:eastAsia="Microsoft JhengHei" w:hint="eastAsia"/>
                            <w:b/>
                            <w:sz w:val="24"/>
                          </w:rPr>
                          <w:t>评审标准</w:t>
                        </w:r>
                      </w:p>
                    </w:tc>
                    <w:tc>
                      <w:tcPr>
                        <w:tcW w:w="888" w:type="dxa"/>
                      </w:tcPr>
                      <w:p w:rsidR="00FF12E4" w:rsidRDefault="00FF12E4">
                        <w:pPr>
                          <w:pStyle w:val="TableParagraph"/>
                          <w:spacing w:before="126"/>
                          <w:ind w:left="263" w:right="193" w:hanging="60"/>
                          <w:rPr>
                            <w:rFonts w:ascii="Microsoft JhengHei" w:eastAsia="Microsoft JhengHei"/>
                            <w:b/>
                            <w:sz w:val="24"/>
                          </w:rPr>
                        </w:pPr>
                        <w:r>
                          <w:rPr>
                            <w:rFonts w:ascii="Microsoft JhengHei" w:eastAsia="Microsoft JhengHei" w:hint="eastAsia"/>
                            <w:b/>
                            <w:sz w:val="24"/>
                          </w:rPr>
                          <w:t>供应商1</w:t>
                        </w:r>
                      </w:p>
                    </w:tc>
                    <w:tc>
                      <w:tcPr>
                        <w:tcW w:w="816" w:type="dxa"/>
                      </w:tcPr>
                      <w:p w:rsidR="00FF12E4" w:rsidRDefault="00FF12E4">
                        <w:pPr>
                          <w:pStyle w:val="TableParagraph"/>
                          <w:spacing w:before="126"/>
                          <w:ind w:left="227" w:right="157" w:hanging="60"/>
                          <w:rPr>
                            <w:rFonts w:ascii="Microsoft JhengHei" w:eastAsia="Microsoft JhengHei"/>
                            <w:b/>
                            <w:sz w:val="24"/>
                          </w:rPr>
                        </w:pPr>
                        <w:r>
                          <w:rPr>
                            <w:rFonts w:ascii="Microsoft JhengHei" w:eastAsia="Microsoft JhengHei" w:hint="eastAsia"/>
                            <w:b/>
                            <w:sz w:val="24"/>
                          </w:rPr>
                          <w:t>供应商2</w:t>
                        </w:r>
                      </w:p>
                    </w:tc>
                    <w:tc>
                      <w:tcPr>
                        <w:tcW w:w="720" w:type="dxa"/>
                      </w:tcPr>
                      <w:p w:rsidR="00FF12E4" w:rsidRDefault="00FF12E4">
                        <w:pPr>
                          <w:pStyle w:val="TableParagraph"/>
                          <w:spacing w:before="126"/>
                          <w:ind w:left="179" w:right="108" w:hanging="60"/>
                          <w:rPr>
                            <w:rFonts w:ascii="Microsoft JhengHei" w:eastAsia="Microsoft JhengHei"/>
                            <w:b/>
                            <w:sz w:val="24"/>
                          </w:rPr>
                        </w:pPr>
                        <w:r>
                          <w:rPr>
                            <w:rFonts w:ascii="Microsoft JhengHei" w:eastAsia="Microsoft JhengHei" w:hint="eastAsia"/>
                            <w:b/>
                            <w:sz w:val="24"/>
                          </w:rPr>
                          <w:t>供应商3</w:t>
                        </w:r>
                      </w:p>
                    </w:tc>
                  </w:tr>
                  <w:tr w:rsidR="00FF12E4">
                    <w:trPr>
                      <w:trHeight w:val="935"/>
                    </w:trPr>
                    <w:tc>
                      <w:tcPr>
                        <w:tcW w:w="738" w:type="dxa"/>
                      </w:tcPr>
                      <w:p w:rsidR="00FF12E4" w:rsidRDefault="00FF12E4">
                        <w:pPr>
                          <w:pStyle w:val="TableParagraph"/>
                          <w:spacing w:before="4"/>
                          <w:rPr>
                            <w:rFonts w:ascii="Microsoft JhengHei"/>
                            <w:b/>
                            <w:sz w:val="18"/>
                          </w:rPr>
                        </w:pPr>
                      </w:p>
                      <w:p w:rsidR="00FF12E4" w:rsidRDefault="00FF12E4">
                        <w:pPr>
                          <w:pStyle w:val="TableParagraph"/>
                          <w:ind w:left="10"/>
                          <w:jc w:val="center"/>
                          <w:rPr>
                            <w:sz w:val="21"/>
                          </w:rPr>
                        </w:pPr>
                        <w:r>
                          <w:rPr>
                            <w:sz w:val="21"/>
                          </w:rPr>
                          <w:t>1</w:t>
                        </w:r>
                      </w:p>
                    </w:tc>
                    <w:tc>
                      <w:tcPr>
                        <w:tcW w:w="1950" w:type="dxa"/>
                      </w:tcPr>
                      <w:p w:rsidR="00FF12E4" w:rsidRDefault="00FF12E4">
                        <w:pPr>
                          <w:pStyle w:val="TableParagraph"/>
                          <w:spacing w:before="4"/>
                          <w:rPr>
                            <w:rFonts w:ascii="Microsoft JhengHei"/>
                            <w:b/>
                            <w:sz w:val="18"/>
                          </w:rPr>
                        </w:pPr>
                      </w:p>
                      <w:p w:rsidR="00FF12E4" w:rsidRDefault="00FF12E4">
                        <w:pPr>
                          <w:pStyle w:val="TableParagraph"/>
                          <w:ind w:left="115" w:right="105"/>
                          <w:jc w:val="center"/>
                          <w:rPr>
                            <w:sz w:val="21"/>
                          </w:rPr>
                        </w:pPr>
                        <w:r>
                          <w:rPr>
                            <w:sz w:val="21"/>
                          </w:rPr>
                          <w:t>雷同性分析</w:t>
                        </w:r>
                      </w:p>
                    </w:tc>
                    <w:tc>
                      <w:tcPr>
                        <w:tcW w:w="4969" w:type="dxa"/>
                      </w:tcPr>
                      <w:p w:rsidR="00FF12E4" w:rsidRDefault="00FF12E4">
                        <w:pPr>
                          <w:pStyle w:val="TableParagraph"/>
                          <w:spacing w:before="23" w:line="278" w:lineRule="auto"/>
                          <w:ind w:left="107" w:right="-15"/>
                          <w:rPr>
                            <w:sz w:val="21"/>
                            <w:lang w:eastAsia="zh-CN"/>
                          </w:rPr>
                        </w:pPr>
                        <w:r>
                          <w:rPr>
                            <w:sz w:val="21"/>
                            <w:lang w:eastAsia="zh-CN"/>
                          </w:rPr>
                          <w:t>是否满足上传投标文件设备中的CPUID</w:t>
                        </w:r>
                        <w:r>
                          <w:rPr>
                            <w:spacing w:val="-17"/>
                            <w:sz w:val="21"/>
                            <w:lang w:eastAsia="zh-CN"/>
                          </w:rPr>
                          <w:t>、硬盘序列号、物理网卡(MAC</w:t>
                        </w:r>
                        <w:r>
                          <w:rPr>
                            <w:spacing w:val="-8"/>
                            <w:sz w:val="21"/>
                            <w:lang w:eastAsia="zh-CN"/>
                          </w:rPr>
                          <w:t xml:space="preserve"> 地址)不存在两项及以上相同的情形</w:t>
                        </w:r>
                      </w:p>
                      <w:p w:rsidR="00FF12E4" w:rsidRDefault="00FF12E4">
                        <w:pPr>
                          <w:pStyle w:val="TableParagraph"/>
                          <w:spacing w:line="269" w:lineRule="exact"/>
                          <w:ind w:left="107"/>
                          <w:rPr>
                            <w:sz w:val="21"/>
                            <w:lang w:eastAsia="zh-CN"/>
                          </w:rPr>
                        </w:pPr>
                        <w:r>
                          <w:rPr>
                            <w:sz w:val="21"/>
                            <w:lang w:eastAsia="zh-CN"/>
                          </w:rPr>
                          <w:t>（由系统自动分析请勿删除）</w:t>
                        </w:r>
                      </w:p>
                    </w:tc>
                    <w:tc>
                      <w:tcPr>
                        <w:tcW w:w="888" w:type="dxa"/>
                      </w:tcPr>
                      <w:p w:rsidR="00FF12E4" w:rsidRDefault="00FF12E4">
                        <w:pPr>
                          <w:pStyle w:val="TableParagraph"/>
                          <w:spacing w:before="10"/>
                          <w:rPr>
                            <w:rFonts w:ascii="Microsoft JhengHei"/>
                            <w:b/>
                            <w:sz w:val="19"/>
                            <w:lang w:eastAsia="zh-CN"/>
                          </w:rPr>
                        </w:pPr>
                      </w:p>
                      <w:p w:rsidR="00FF12E4" w:rsidRDefault="00FF12E4">
                        <w:pPr>
                          <w:pStyle w:val="TableParagraph"/>
                          <w:ind w:left="108"/>
                          <w:rPr>
                            <w:sz w:val="24"/>
                            <w:lang w:eastAsia="zh-CN"/>
                          </w:rPr>
                        </w:pPr>
                        <w:r>
                          <w:rPr>
                            <w:sz w:val="24"/>
                            <w:lang w:eastAsia="zh-CN"/>
                          </w:rPr>
                          <w:t xml:space="preserve"> </w:t>
                        </w:r>
                      </w:p>
                    </w:tc>
                    <w:tc>
                      <w:tcPr>
                        <w:tcW w:w="816" w:type="dxa"/>
                      </w:tcPr>
                      <w:p w:rsidR="00FF12E4" w:rsidRDefault="00FF12E4">
                        <w:pPr>
                          <w:pStyle w:val="TableParagraph"/>
                          <w:spacing w:before="10"/>
                          <w:rPr>
                            <w:rFonts w:ascii="Microsoft JhengHei"/>
                            <w:b/>
                            <w:sz w:val="19"/>
                            <w:lang w:eastAsia="zh-CN"/>
                          </w:rPr>
                        </w:pPr>
                      </w:p>
                      <w:p w:rsidR="00FF12E4" w:rsidRDefault="00FF12E4">
                        <w:pPr>
                          <w:pStyle w:val="TableParagraph"/>
                          <w:ind w:left="108"/>
                          <w:rPr>
                            <w:sz w:val="24"/>
                            <w:lang w:eastAsia="zh-CN"/>
                          </w:rPr>
                        </w:pPr>
                        <w:r>
                          <w:rPr>
                            <w:sz w:val="24"/>
                            <w:lang w:eastAsia="zh-CN"/>
                          </w:rPr>
                          <w:t xml:space="preserve"> </w:t>
                        </w:r>
                      </w:p>
                    </w:tc>
                    <w:tc>
                      <w:tcPr>
                        <w:tcW w:w="720" w:type="dxa"/>
                      </w:tcPr>
                      <w:p w:rsidR="00FF12E4" w:rsidRDefault="00FF12E4">
                        <w:pPr>
                          <w:pStyle w:val="TableParagraph"/>
                          <w:spacing w:before="10"/>
                          <w:rPr>
                            <w:rFonts w:ascii="Microsoft JhengHei"/>
                            <w:b/>
                            <w:sz w:val="19"/>
                            <w:lang w:eastAsia="zh-CN"/>
                          </w:rPr>
                        </w:pPr>
                      </w:p>
                      <w:p w:rsidR="00FF12E4" w:rsidRDefault="00FF12E4">
                        <w:pPr>
                          <w:pStyle w:val="TableParagraph"/>
                          <w:ind w:left="107"/>
                          <w:rPr>
                            <w:sz w:val="24"/>
                            <w:lang w:eastAsia="zh-CN"/>
                          </w:rPr>
                        </w:pPr>
                        <w:r>
                          <w:rPr>
                            <w:sz w:val="24"/>
                            <w:lang w:eastAsia="zh-CN"/>
                          </w:rPr>
                          <w:t xml:space="preserve"> </w:t>
                        </w:r>
                      </w:p>
                    </w:tc>
                  </w:tr>
                  <w:tr w:rsidR="00FF12E4">
                    <w:trPr>
                      <w:trHeight w:val="627"/>
                    </w:trPr>
                    <w:tc>
                      <w:tcPr>
                        <w:tcW w:w="738" w:type="dxa"/>
                      </w:tcPr>
                      <w:p w:rsidR="00FF12E4" w:rsidRDefault="00FF12E4">
                        <w:pPr>
                          <w:pStyle w:val="TableParagraph"/>
                          <w:spacing w:before="15"/>
                          <w:rPr>
                            <w:rFonts w:ascii="Microsoft JhengHei"/>
                            <w:b/>
                            <w:sz w:val="9"/>
                            <w:lang w:eastAsia="zh-CN"/>
                          </w:rPr>
                        </w:pPr>
                      </w:p>
                      <w:p w:rsidR="00FF12E4" w:rsidRDefault="00FF12E4">
                        <w:pPr>
                          <w:pStyle w:val="TableParagraph"/>
                          <w:ind w:left="10"/>
                          <w:jc w:val="center"/>
                          <w:rPr>
                            <w:sz w:val="21"/>
                          </w:rPr>
                        </w:pPr>
                        <w:r>
                          <w:rPr>
                            <w:sz w:val="21"/>
                          </w:rPr>
                          <w:t>2</w:t>
                        </w:r>
                      </w:p>
                    </w:tc>
                    <w:tc>
                      <w:tcPr>
                        <w:tcW w:w="1950" w:type="dxa"/>
                      </w:tcPr>
                      <w:p w:rsidR="00FF12E4" w:rsidRDefault="00FF12E4">
                        <w:pPr>
                          <w:pStyle w:val="TableParagraph"/>
                          <w:spacing w:before="15"/>
                          <w:rPr>
                            <w:rFonts w:ascii="Microsoft JhengHei"/>
                            <w:b/>
                            <w:sz w:val="9"/>
                          </w:rPr>
                        </w:pPr>
                      </w:p>
                      <w:p w:rsidR="00FF12E4" w:rsidRDefault="00FF12E4">
                        <w:pPr>
                          <w:pStyle w:val="TableParagraph"/>
                          <w:ind w:left="115" w:right="105"/>
                          <w:jc w:val="center"/>
                          <w:rPr>
                            <w:sz w:val="21"/>
                          </w:rPr>
                        </w:pPr>
                        <w:r>
                          <w:rPr>
                            <w:sz w:val="21"/>
                          </w:rPr>
                          <w:t>供应商名称</w:t>
                        </w:r>
                      </w:p>
                    </w:tc>
                    <w:tc>
                      <w:tcPr>
                        <w:tcW w:w="4969" w:type="dxa"/>
                      </w:tcPr>
                      <w:p w:rsidR="00FF12E4" w:rsidRDefault="00FF12E4">
                        <w:pPr>
                          <w:pStyle w:val="TableParagraph"/>
                          <w:spacing w:before="15"/>
                          <w:rPr>
                            <w:rFonts w:ascii="Microsoft JhengHei"/>
                            <w:b/>
                            <w:sz w:val="9"/>
                            <w:lang w:eastAsia="zh-CN"/>
                          </w:rPr>
                        </w:pPr>
                      </w:p>
                      <w:p w:rsidR="00FF12E4" w:rsidRDefault="00FF12E4">
                        <w:pPr>
                          <w:pStyle w:val="TableParagraph"/>
                          <w:ind w:left="107"/>
                          <w:rPr>
                            <w:sz w:val="21"/>
                            <w:lang w:eastAsia="zh-CN"/>
                          </w:rPr>
                        </w:pPr>
                        <w:r>
                          <w:rPr>
                            <w:sz w:val="21"/>
                            <w:lang w:eastAsia="zh-CN"/>
                          </w:rPr>
                          <w:t xml:space="preserve">与营业执照一致、资质证书、安全生产许可证一致 </w:t>
                        </w:r>
                      </w:p>
                    </w:tc>
                    <w:tc>
                      <w:tcPr>
                        <w:tcW w:w="888" w:type="dxa"/>
                      </w:tcPr>
                      <w:p w:rsidR="00FF12E4" w:rsidRDefault="00FF12E4">
                        <w:pPr>
                          <w:pStyle w:val="TableParagraph"/>
                          <w:spacing w:before="206"/>
                          <w:ind w:left="108"/>
                          <w:rPr>
                            <w:sz w:val="24"/>
                            <w:lang w:eastAsia="zh-CN"/>
                          </w:rPr>
                        </w:pPr>
                        <w:r>
                          <w:rPr>
                            <w:sz w:val="24"/>
                            <w:lang w:eastAsia="zh-CN"/>
                          </w:rPr>
                          <w:t xml:space="preserve"> </w:t>
                        </w:r>
                      </w:p>
                    </w:tc>
                    <w:tc>
                      <w:tcPr>
                        <w:tcW w:w="816" w:type="dxa"/>
                      </w:tcPr>
                      <w:p w:rsidR="00FF12E4" w:rsidRDefault="00FF12E4">
                        <w:pPr>
                          <w:pStyle w:val="TableParagraph"/>
                          <w:spacing w:before="206"/>
                          <w:ind w:left="108"/>
                          <w:rPr>
                            <w:sz w:val="24"/>
                            <w:lang w:eastAsia="zh-CN"/>
                          </w:rPr>
                        </w:pPr>
                        <w:r>
                          <w:rPr>
                            <w:sz w:val="24"/>
                            <w:lang w:eastAsia="zh-CN"/>
                          </w:rPr>
                          <w:t xml:space="preserve"> </w:t>
                        </w:r>
                      </w:p>
                    </w:tc>
                    <w:tc>
                      <w:tcPr>
                        <w:tcW w:w="720" w:type="dxa"/>
                      </w:tcPr>
                      <w:p w:rsidR="00FF12E4" w:rsidRDefault="00FF12E4">
                        <w:pPr>
                          <w:pStyle w:val="TableParagraph"/>
                          <w:spacing w:before="206"/>
                          <w:ind w:left="107"/>
                          <w:rPr>
                            <w:sz w:val="24"/>
                            <w:lang w:eastAsia="zh-CN"/>
                          </w:rPr>
                        </w:pPr>
                        <w:r>
                          <w:rPr>
                            <w:sz w:val="24"/>
                            <w:lang w:eastAsia="zh-CN"/>
                          </w:rPr>
                          <w:t xml:space="preserve"> </w:t>
                        </w:r>
                      </w:p>
                    </w:tc>
                  </w:tr>
                  <w:tr w:rsidR="00FF12E4">
                    <w:trPr>
                      <w:trHeight w:val="627"/>
                    </w:trPr>
                    <w:tc>
                      <w:tcPr>
                        <w:tcW w:w="738" w:type="dxa"/>
                      </w:tcPr>
                      <w:p w:rsidR="00FF12E4" w:rsidRDefault="00FF12E4">
                        <w:pPr>
                          <w:pStyle w:val="TableParagraph"/>
                          <w:spacing w:before="15"/>
                          <w:rPr>
                            <w:rFonts w:ascii="Microsoft JhengHei"/>
                            <w:b/>
                            <w:sz w:val="9"/>
                            <w:lang w:eastAsia="zh-CN"/>
                          </w:rPr>
                        </w:pPr>
                      </w:p>
                      <w:p w:rsidR="00FF12E4" w:rsidRDefault="00FF12E4">
                        <w:pPr>
                          <w:pStyle w:val="TableParagraph"/>
                          <w:ind w:left="10"/>
                          <w:jc w:val="center"/>
                          <w:rPr>
                            <w:sz w:val="21"/>
                          </w:rPr>
                        </w:pPr>
                        <w:r>
                          <w:rPr>
                            <w:sz w:val="21"/>
                          </w:rPr>
                          <w:t>3</w:t>
                        </w:r>
                      </w:p>
                    </w:tc>
                    <w:tc>
                      <w:tcPr>
                        <w:tcW w:w="1950" w:type="dxa"/>
                      </w:tcPr>
                      <w:p w:rsidR="00FF12E4" w:rsidRDefault="00FF12E4">
                        <w:pPr>
                          <w:pStyle w:val="TableParagraph"/>
                          <w:spacing w:before="15"/>
                          <w:rPr>
                            <w:rFonts w:ascii="Microsoft JhengHei"/>
                            <w:b/>
                            <w:sz w:val="9"/>
                          </w:rPr>
                        </w:pPr>
                      </w:p>
                      <w:p w:rsidR="00FF12E4" w:rsidRDefault="00FF12E4">
                        <w:pPr>
                          <w:pStyle w:val="TableParagraph"/>
                          <w:ind w:left="115" w:right="105"/>
                          <w:jc w:val="center"/>
                          <w:rPr>
                            <w:sz w:val="21"/>
                          </w:rPr>
                        </w:pPr>
                        <w:r>
                          <w:rPr>
                            <w:sz w:val="21"/>
                          </w:rPr>
                          <w:t>报价函签字盖章</w:t>
                        </w:r>
                      </w:p>
                    </w:tc>
                    <w:tc>
                      <w:tcPr>
                        <w:tcW w:w="4969" w:type="dxa"/>
                      </w:tcPr>
                      <w:p w:rsidR="00FF12E4" w:rsidRDefault="00FF12E4">
                        <w:pPr>
                          <w:pStyle w:val="TableParagraph"/>
                          <w:spacing w:before="15"/>
                          <w:rPr>
                            <w:rFonts w:ascii="Microsoft JhengHei"/>
                            <w:b/>
                            <w:sz w:val="9"/>
                            <w:lang w:eastAsia="zh-CN"/>
                          </w:rPr>
                        </w:pPr>
                      </w:p>
                      <w:p w:rsidR="00FF12E4" w:rsidRDefault="00FF12E4">
                        <w:pPr>
                          <w:pStyle w:val="TableParagraph"/>
                          <w:ind w:left="107"/>
                          <w:rPr>
                            <w:sz w:val="21"/>
                            <w:lang w:eastAsia="zh-CN"/>
                          </w:rPr>
                        </w:pPr>
                        <w:r>
                          <w:rPr>
                            <w:sz w:val="21"/>
                            <w:lang w:eastAsia="zh-CN"/>
                          </w:rPr>
                          <w:t>有法定代表人或其委托代理人签字或加盖单位章</w:t>
                        </w:r>
                      </w:p>
                    </w:tc>
                    <w:tc>
                      <w:tcPr>
                        <w:tcW w:w="888" w:type="dxa"/>
                      </w:tcPr>
                      <w:p w:rsidR="00FF12E4" w:rsidRDefault="00FF12E4">
                        <w:pPr>
                          <w:pStyle w:val="TableParagraph"/>
                          <w:spacing w:before="206"/>
                          <w:ind w:left="108"/>
                          <w:rPr>
                            <w:sz w:val="24"/>
                            <w:lang w:eastAsia="zh-CN"/>
                          </w:rPr>
                        </w:pPr>
                        <w:r>
                          <w:rPr>
                            <w:sz w:val="24"/>
                            <w:lang w:eastAsia="zh-CN"/>
                          </w:rPr>
                          <w:t xml:space="preserve"> </w:t>
                        </w:r>
                      </w:p>
                    </w:tc>
                    <w:tc>
                      <w:tcPr>
                        <w:tcW w:w="816" w:type="dxa"/>
                      </w:tcPr>
                      <w:p w:rsidR="00FF12E4" w:rsidRDefault="00FF12E4">
                        <w:pPr>
                          <w:pStyle w:val="TableParagraph"/>
                          <w:spacing w:before="206"/>
                          <w:ind w:left="108"/>
                          <w:rPr>
                            <w:sz w:val="24"/>
                            <w:lang w:eastAsia="zh-CN"/>
                          </w:rPr>
                        </w:pPr>
                        <w:r>
                          <w:rPr>
                            <w:sz w:val="24"/>
                            <w:lang w:eastAsia="zh-CN"/>
                          </w:rPr>
                          <w:t xml:space="preserve"> </w:t>
                        </w:r>
                      </w:p>
                    </w:tc>
                    <w:tc>
                      <w:tcPr>
                        <w:tcW w:w="720" w:type="dxa"/>
                      </w:tcPr>
                      <w:p w:rsidR="00FF12E4" w:rsidRDefault="00FF12E4">
                        <w:pPr>
                          <w:pStyle w:val="TableParagraph"/>
                          <w:spacing w:before="206"/>
                          <w:ind w:left="107"/>
                          <w:rPr>
                            <w:sz w:val="24"/>
                            <w:lang w:eastAsia="zh-CN"/>
                          </w:rPr>
                        </w:pPr>
                        <w:r>
                          <w:rPr>
                            <w:sz w:val="24"/>
                            <w:lang w:eastAsia="zh-CN"/>
                          </w:rPr>
                          <w:t xml:space="preserve"> </w:t>
                        </w:r>
                      </w:p>
                    </w:tc>
                  </w:tr>
                  <w:tr w:rsidR="00FF12E4">
                    <w:trPr>
                      <w:trHeight w:val="627"/>
                    </w:trPr>
                    <w:tc>
                      <w:tcPr>
                        <w:tcW w:w="738" w:type="dxa"/>
                      </w:tcPr>
                      <w:p w:rsidR="00FF12E4" w:rsidRDefault="00FF12E4">
                        <w:pPr>
                          <w:pStyle w:val="TableParagraph"/>
                          <w:spacing w:before="15"/>
                          <w:rPr>
                            <w:rFonts w:ascii="Microsoft JhengHei"/>
                            <w:b/>
                            <w:sz w:val="9"/>
                            <w:lang w:eastAsia="zh-CN"/>
                          </w:rPr>
                        </w:pPr>
                      </w:p>
                      <w:p w:rsidR="00FF12E4" w:rsidRDefault="00FF12E4">
                        <w:pPr>
                          <w:pStyle w:val="TableParagraph"/>
                          <w:ind w:left="10"/>
                          <w:jc w:val="center"/>
                          <w:rPr>
                            <w:sz w:val="21"/>
                          </w:rPr>
                        </w:pPr>
                        <w:r>
                          <w:rPr>
                            <w:sz w:val="21"/>
                          </w:rPr>
                          <w:t>4</w:t>
                        </w:r>
                      </w:p>
                    </w:tc>
                    <w:tc>
                      <w:tcPr>
                        <w:tcW w:w="1950" w:type="dxa"/>
                      </w:tcPr>
                      <w:p w:rsidR="00FF12E4" w:rsidRDefault="00FF12E4">
                        <w:pPr>
                          <w:pStyle w:val="TableParagraph"/>
                          <w:spacing w:before="15"/>
                          <w:rPr>
                            <w:rFonts w:ascii="Microsoft JhengHei"/>
                            <w:b/>
                            <w:sz w:val="9"/>
                          </w:rPr>
                        </w:pPr>
                      </w:p>
                      <w:p w:rsidR="00FF12E4" w:rsidRDefault="00FF12E4">
                        <w:pPr>
                          <w:pStyle w:val="TableParagraph"/>
                          <w:ind w:left="115" w:right="105"/>
                          <w:jc w:val="center"/>
                          <w:rPr>
                            <w:sz w:val="21"/>
                          </w:rPr>
                        </w:pPr>
                        <w:r>
                          <w:rPr>
                            <w:sz w:val="21"/>
                          </w:rPr>
                          <w:t>报价</w:t>
                        </w:r>
                      </w:p>
                    </w:tc>
                    <w:tc>
                      <w:tcPr>
                        <w:tcW w:w="4969" w:type="dxa"/>
                      </w:tcPr>
                      <w:p w:rsidR="00FF12E4" w:rsidRDefault="00FF12E4">
                        <w:pPr>
                          <w:pStyle w:val="TableParagraph"/>
                          <w:spacing w:before="15"/>
                          <w:rPr>
                            <w:rFonts w:ascii="Microsoft JhengHei"/>
                            <w:b/>
                            <w:sz w:val="9"/>
                            <w:lang w:eastAsia="zh-CN"/>
                          </w:rPr>
                        </w:pPr>
                      </w:p>
                      <w:p w:rsidR="00FF12E4" w:rsidRDefault="00FF12E4">
                        <w:pPr>
                          <w:pStyle w:val="TableParagraph"/>
                          <w:ind w:left="107"/>
                          <w:rPr>
                            <w:sz w:val="21"/>
                            <w:lang w:eastAsia="zh-CN"/>
                          </w:rPr>
                        </w:pPr>
                        <w:r>
                          <w:rPr>
                            <w:sz w:val="21"/>
                            <w:lang w:eastAsia="zh-CN"/>
                          </w:rPr>
                          <w:t xml:space="preserve">未超出本项目的采购预算金额（或最高限价） </w:t>
                        </w:r>
                      </w:p>
                    </w:tc>
                    <w:tc>
                      <w:tcPr>
                        <w:tcW w:w="888" w:type="dxa"/>
                      </w:tcPr>
                      <w:p w:rsidR="00FF12E4" w:rsidRDefault="00FF12E4">
                        <w:pPr>
                          <w:pStyle w:val="TableParagraph"/>
                          <w:spacing w:before="206"/>
                          <w:ind w:left="108"/>
                          <w:rPr>
                            <w:sz w:val="24"/>
                            <w:lang w:eastAsia="zh-CN"/>
                          </w:rPr>
                        </w:pPr>
                        <w:r>
                          <w:rPr>
                            <w:sz w:val="24"/>
                            <w:lang w:eastAsia="zh-CN"/>
                          </w:rPr>
                          <w:t xml:space="preserve"> </w:t>
                        </w:r>
                      </w:p>
                    </w:tc>
                    <w:tc>
                      <w:tcPr>
                        <w:tcW w:w="816" w:type="dxa"/>
                      </w:tcPr>
                      <w:p w:rsidR="00FF12E4" w:rsidRDefault="00FF12E4">
                        <w:pPr>
                          <w:pStyle w:val="TableParagraph"/>
                          <w:spacing w:before="206"/>
                          <w:ind w:left="108"/>
                          <w:rPr>
                            <w:sz w:val="24"/>
                            <w:lang w:eastAsia="zh-CN"/>
                          </w:rPr>
                        </w:pPr>
                        <w:r>
                          <w:rPr>
                            <w:sz w:val="24"/>
                            <w:lang w:eastAsia="zh-CN"/>
                          </w:rPr>
                          <w:t xml:space="preserve"> </w:t>
                        </w:r>
                      </w:p>
                    </w:tc>
                    <w:tc>
                      <w:tcPr>
                        <w:tcW w:w="720" w:type="dxa"/>
                      </w:tcPr>
                      <w:p w:rsidR="00FF12E4" w:rsidRDefault="00FF12E4">
                        <w:pPr>
                          <w:pStyle w:val="TableParagraph"/>
                          <w:spacing w:before="206"/>
                          <w:ind w:left="107"/>
                          <w:rPr>
                            <w:sz w:val="24"/>
                            <w:lang w:eastAsia="zh-CN"/>
                          </w:rPr>
                        </w:pPr>
                        <w:r>
                          <w:rPr>
                            <w:sz w:val="24"/>
                            <w:lang w:eastAsia="zh-CN"/>
                          </w:rPr>
                          <w:t xml:space="preserve"> </w:t>
                        </w:r>
                      </w:p>
                    </w:tc>
                  </w:tr>
                  <w:tr w:rsidR="00FF12E4">
                    <w:trPr>
                      <w:trHeight w:val="627"/>
                    </w:trPr>
                    <w:tc>
                      <w:tcPr>
                        <w:tcW w:w="738" w:type="dxa"/>
                      </w:tcPr>
                      <w:p w:rsidR="00FF12E4" w:rsidRDefault="00FF12E4">
                        <w:pPr>
                          <w:pStyle w:val="TableParagraph"/>
                          <w:spacing w:before="15"/>
                          <w:rPr>
                            <w:rFonts w:ascii="Microsoft JhengHei"/>
                            <w:b/>
                            <w:sz w:val="9"/>
                            <w:lang w:eastAsia="zh-CN"/>
                          </w:rPr>
                        </w:pPr>
                      </w:p>
                      <w:p w:rsidR="00FF12E4" w:rsidRDefault="00FF12E4">
                        <w:pPr>
                          <w:pStyle w:val="TableParagraph"/>
                          <w:ind w:left="10"/>
                          <w:jc w:val="center"/>
                          <w:rPr>
                            <w:sz w:val="21"/>
                          </w:rPr>
                        </w:pPr>
                        <w:r>
                          <w:rPr>
                            <w:sz w:val="21"/>
                          </w:rPr>
                          <w:t>5</w:t>
                        </w:r>
                      </w:p>
                    </w:tc>
                    <w:tc>
                      <w:tcPr>
                        <w:tcW w:w="1950" w:type="dxa"/>
                      </w:tcPr>
                      <w:p w:rsidR="00FF12E4" w:rsidRDefault="00FF12E4">
                        <w:pPr>
                          <w:pStyle w:val="TableParagraph"/>
                          <w:spacing w:before="25"/>
                          <w:ind w:left="115" w:right="105"/>
                          <w:jc w:val="center"/>
                          <w:rPr>
                            <w:sz w:val="21"/>
                            <w:lang w:eastAsia="zh-CN"/>
                          </w:rPr>
                        </w:pPr>
                        <w:r>
                          <w:rPr>
                            <w:sz w:val="21"/>
                            <w:lang w:eastAsia="zh-CN"/>
                          </w:rPr>
                          <w:t>竞争性磋商响应文</w:t>
                        </w:r>
                      </w:p>
                      <w:p w:rsidR="00FF12E4" w:rsidRDefault="00FF12E4">
                        <w:pPr>
                          <w:pStyle w:val="TableParagraph"/>
                          <w:spacing w:before="43"/>
                          <w:ind w:left="115" w:right="105"/>
                          <w:jc w:val="center"/>
                          <w:rPr>
                            <w:sz w:val="21"/>
                            <w:lang w:eastAsia="zh-CN"/>
                          </w:rPr>
                        </w:pPr>
                        <w:r>
                          <w:rPr>
                            <w:sz w:val="21"/>
                            <w:lang w:eastAsia="zh-CN"/>
                          </w:rPr>
                          <w:t>件格式</w:t>
                        </w:r>
                      </w:p>
                    </w:tc>
                    <w:tc>
                      <w:tcPr>
                        <w:tcW w:w="4969" w:type="dxa"/>
                      </w:tcPr>
                      <w:p w:rsidR="00FF12E4" w:rsidRDefault="00FF12E4">
                        <w:pPr>
                          <w:pStyle w:val="TableParagraph"/>
                          <w:spacing w:before="15"/>
                          <w:rPr>
                            <w:rFonts w:ascii="Microsoft JhengHei"/>
                            <w:b/>
                            <w:sz w:val="9"/>
                            <w:lang w:eastAsia="zh-CN"/>
                          </w:rPr>
                        </w:pPr>
                      </w:p>
                      <w:p w:rsidR="00FF12E4" w:rsidRDefault="00FF12E4">
                        <w:pPr>
                          <w:pStyle w:val="TableParagraph"/>
                          <w:ind w:left="107"/>
                          <w:rPr>
                            <w:sz w:val="21"/>
                            <w:lang w:eastAsia="zh-CN"/>
                          </w:rPr>
                        </w:pPr>
                        <w:r>
                          <w:rPr>
                            <w:sz w:val="21"/>
                            <w:lang w:eastAsia="zh-CN"/>
                          </w:rPr>
                          <w:t>符合第七章“竞争性磋商响应文件格式”的要求</w:t>
                        </w:r>
                      </w:p>
                    </w:tc>
                    <w:tc>
                      <w:tcPr>
                        <w:tcW w:w="888" w:type="dxa"/>
                      </w:tcPr>
                      <w:p w:rsidR="00FF12E4" w:rsidRDefault="00FF12E4">
                        <w:pPr>
                          <w:pStyle w:val="TableParagraph"/>
                          <w:spacing w:before="206"/>
                          <w:ind w:left="108"/>
                          <w:rPr>
                            <w:sz w:val="24"/>
                            <w:lang w:eastAsia="zh-CN"/>
                          </w:rPr>
                        </w:pPr>
                        <w:r>
                          <w:rPr>
                            <w:sz w:val="24"/>
                            <w:lang w:eastAsia="zh-CN"/>
                          </w:rPr>
                          <w:t xml:space="preserve"> </w:t>
                        </w:r>
                      </w:p>
                    </w:tc>
                    <w:tc>
                      <w:tcPr>
                        <w:tcW w:w="816" w:type="dxa"/>
                      </w:tcPr>
                      <w:p w:rsidR="00FF12E4" w:rsidRDefault="00FF12E4">
                        <w:pPr>
                          <w:pStyle w:val="TableParagraph"/>
                          <w:spacing w:before="206"/>
                          <w:ind w:left="108"/>
                          <w:rPr>
                            <w:sz w:val="24"/>
                            <w:lang w:eastAsia="zh-CN"/>
                          </w:rPr>
                        </w:pPr>
                        <w:r>
                          <w:rPr>
                            <w:sz w:val="24"/>
                            <w:lang w:eastAsia="zh-CN"/>
                          </w:rPr>
                          <w:t xml:space="preserve"> </w:t>
                        </w:r>
                      </w:p>
                    </w:tc>
                    <w:tc>
                      <w:tcPr>
                        <w:tcW w:w="720" w:type="dxa"/>
                      </w:tcPr>
                      <w:p w:rsidR="00FF12E4" w:rsidRDefault="00FF12E4">
                        <w:pPr>
                          <w:pStyle w:val="TableParagraph"/>
                          <w:spacing w:before="206"/>
                          <w:ind w:left="107"/>
                          <w:rPr>
                            <w:sz w:val="24"/>
                            <w:lang w:eastAsia="zh-CN"/>
                          </w:rPr>
                        </w:pPr>
                        <w:r>
                          <w:rPr>
                            <w:sz w:val="24"/>
                            <w:lang w:eastAsia="zh-CN"/>
                          </w:rPr>
                          <w:t xml:space="preserve"> </w:t>
                        </w:r>
                      </w:p>
                    </w:tc>
                  </w:tr>
                  <w:tr w:rsidR="00FF12E4">
                    <w:trPr>
                      <w:trHeight w:val="628"/>
                    </w:trPr>
                    <w:tc>
                      <w:tcPr>
                        <w:tcW w:w="738" w:type="dxa"/>
                      </w:tcPr>
                      <w:p w:rsidR="00FF12E4" w:rsidRDefault="00FF12E4">
                        <w:pPr>
                          <w:pStyle w:val="TableParagraph"/>
                          <w:spacing w:before="15"/>
                          <w:rPr>
                            <w:rFonts w:ascii="Microsoft JhengHei"/>
                            <w:b/>
                            <w:sz w:val="9"/>
                            <w:lang w:eastAsia="zh-CN"/>
                          </w:rPr>
                        </w:pPr>
                      </w:p>
                      <w:p w:rsidR="00FF12E4" w:rsidRDefault="00FF12E4">
                        <w:pPr>
                          <w:pStyle w:val="TableParagraph"/>
                          <w:ind w:left="10"/>
                          <w:jc w:val="center"/>
                          <w:rPr>
                            <w:sz w:val="21"/>
                          </w:rPr>
                        </w:pPr>
                        <w:r>
                          <w:rPr>
                            <w:sz w:val="21"/>
                          </w:rPr>
                          <w:t>6</w:t>
                        </w:r>
                      </w:p>
                    </w:tc>
                    <w:tc>
                      <w:tcPr>
                        <w:tcW w:w="1950" w:type="dxa"/>
                      </w:tcPr>
                      <w:p w:rsidR="00FF12E4" w:rsidRDefault="00FF12E4">
                        <w:pPr>
                          <w:pStyle w:val="TableParagraph"/>
                          <w:spacing w:before="15"/>
                          <w:rPr>
                            <w:rFonts w:ascii="Microsoft JhengHei"/>
                            <w:b/>
                            <w:sz w:val="9"/>
                          </w:rPr>
                        </w:pPr>
                      </w:p>
                      <w:p w:rsidR="00FF12E4" w:rsidRDefault="00FF12E4">
                        <w:pPr>
                          <w:pStyle w:val="TableParagraph"/>
                          <w:ind w:left="115" w:right="105"/>
                          <w:jc w:val="center"/>
                          <w:rPr>
                            <w:sz w:val="21"/>
                          </w:rPr>
                        </w:pPr>
                        <w:r>
                          <w:rPr>
                            <w:sz w:val="21"/>
                          </w:rPr>
                          <w:t>合同履行期限</w:t>
                        </w:r>
                      </w:p>
                    </w:tc>
                    <w:tc>
                      <w:tcPr>
                        <w:tcW w:w="4969" w:type="dxa"/>
                      </w:tcPr>
                      <w:p w:rsidR="00FF12E4" w:rsidRDefault="00FF12E4">
                        <w:pPr>
                          <w:pStyle w:val="TableParagraph"/>
                          <w:spacing w:before="15"/>
                          <w:rPr>
                            <w:rFonts w:ascii="Microsoft JhengHei"/>
                            <w:b/>
                            <w:sz w:val="9"/>
                            <w:lang w:eastAsia="zh-CN"/>
                          </w:rPr>
                        </w:pPr>
                      </w:p>
                      <w:p w:rsidR="00FF12E4" w:rsidRDefault="00FF12E4">
                        <w:pPr>
                          <w:pStyle w:val="TableParagraph"/>
                          <w:ind w:left="107"/>
                          <w:rPr>
                            <w:sz w:val="21"/>
                            <w:lang w:eastAsia="zh-CN"/>
                          </w:rPr>
                        </w:pPr>
                        <w:r>
                          <w:rPr>
                            <w:sz w:val="21"/>
                            <w:lang w:eastAsia="zh-CN"/>
                          </w:rPr>
                          <w:t>符合第二章“供应商须知”第 1.3.2 项规定</w:t>
                        </w:r>
                      </w:p>
                    </w:tc>
                    <w:tc>
                      <w:tcPr>
                        <w:tcW w:w="888" w:type="dxa"/>
                      </w:tcPr>
                      <w:p w:rsidR="00FF12E4" w:rsidRDefault="00FF12E4">
                        <w:pPr>
                          <w:pStyle w:val="TableParagraph"/>
                          <w:rPr>
                            <w:rFonts w:ascii="Times New Roman"/>
                            <w:sz w:val="20"/>
                            <w:lang w:eastAsia="zh-CN"/>
                          </w:rPr>
                        </w:pPr>
                      </w:p>
                    </w:tc>
                    <w:tc>
                      <w:tcPr>
                        <w:tcW w:w="816" w:type="dxa"/>
                      </w:tcPr>
                      <w:p w:rsidR="00FF12E4" w:rsidRDefault="00FF12E4">
                        <w:pPr>
                          <w:pStyle w:val="TableParagraph"/>
                          <w:rPr>
                            <w:rFonts w:ascii="Times New Roman"/>
                            <w:sz w:val="20"/>
                            <w:lang w:eastAsia="zh-CN"/>
                          </w:rPr>
                        </w:pPr>
                      </w:p>
                    </w:tc>
                    <w:tc>
                      <w:tcPr>
                        <w:tcW w:w="720" w:type="dxa"/>
                      </w:tcPr>
                      <w:p w:rsidR="00FF12E4" w:rsidRDefault="00FF12E4">
                        <w:pPr>
                          <w:pStyle w:val="TableParagraph"/>
                          <w:rPr>
                            <w:rFonts w:ascii="Times New Roman"/>
                            <w:sz w:val="20"/>
                            <w:lang w:eastAsia="zh-CN"/>
                          </w:rPr>
                        </w:pPr>
                      </w:p>
                    </w:tc>
                  </w:tr>
                  <w:tr w:rsidR="00FF12E4">
                    <w:trPr>
                      <w:trHeight w:val="627"/>
                    </w:trPr>
                    <w:tc>
                      <w:tcPr>
                        <w:tcW w:w="738" w:type="dxa"/>
                      </w:tcPr>
                      <w:p w:rsidR="00FF12E4" w:rsidRDefault="00FF12E4">
                        <w:pPr>
                          <w:pStyle w:val="TableParagraph"/>
                          <w:spacing w:before="15"/>
                          <w:rPr>
                            <w:rFonts w:ascii="Microsoft JhengHei"/>
                            <w:b/>
                            <w:sz w:val="9"/>
                            <w:lang w:eastAsia="zh-CN"/>
                          </w:rPr>
                        </w:pPr>
                      </w:p>
                      <w:p w:rsidR="00FF12E4" w:rsidRDefault="00FF12E4">
                        <w:pPr>
                          <w:pStyle w:val="TableParagraph"/>
                          <w:ind w:left="10"/>
                          <w:jc w:val="center"/>
                          <w:rPr>
                            <w:sz w:val="21"/>
                          </w:rPr>
                        </w:pPr>
                        <w:r>
                          <w:rPr>
                            <w:sz w:val="21"/>
                          </w:rPr>
                          <w:t>7</w:t>
                        </w:r>
                      </w:p>
                    </w:tc>
                    <w:tc>
                      <w:tcPr>
                        <w:tcW w:w="1950" w:type="dxa"/>
                      </w:tcPr>
                      <w:p w:rsidR="00FF12E4" w:rsidRDefault="00FF12E4">
                        <w:pPr>
                          <w:pStyle w:val="TableParagraph"/>
                          <w:spacing w:before="15"/>
                          <w:rPr>
                            <w:rFonts w:ascii="Microsoft JhengHei"/>
                            <w:b/>
                            <w:sz w:val="9"/>
                          </w:rPr>
                        </w:pPr>
                      </w:p>
                      <w:p w:rsidR="00FF12E4" w:rsidRDefault="00FF12E4">
                        <w:pPr>
                          <w:pStyle w:val="TableParagraph"/>
                          <w:ind w:left="115" w:right="105"/>
                          <w:jc w:val="center"/>
                          <w:rPr>
                            <w:sz w:val="21"/>
                          </w:rPr>
                        </w:pPr>
                        <w:r>
                          <w:rPr>
                            <w:sz w:val="21"/>
                          </w:rPr>
                          <w:t>响应文件有效期</w:t>
                        </w:r>
                      </w:p>
                    </w:tc>
                    <w:tc>
                      <w:tcPr>
                        <w:tcW w:w="4969" w:type="dxa"/>
                      </w:tcPr>
                      <w:p w:rsidR="00FF12E4" w:rsidRDefault="00FF12E4">
                        <w:pPr>
                          <w:pStyle w:val="TableParagraph"/>
                          <w:spacing w:before="15"/>
                          <w:rPr>
                            <w:rFonts w:ascii="Microsoft JhengHei"/>
                            <w:b/>
                            <w:sz w:val="9"/>
                            <w:lang w:eastAsia="zh-CN"/>
                          </w:rPr>
                        </w:pPr>
                      </w:p>
                      <w:p w:rsidR="00FF12E4" w:rsidRDefault="00FF12E4">
                        <w:pPr>
                          <w:pStyle w:val="TableParagraph"/>
                          <w:ind w:left="107"/>
                          <w:rPr>
                            <w:sz w:val="21"/>
                            <w:lang w:eastAsia="zh-CN"/>
                          </w:rPr>
                        </w:pPr>
                        <w:r>
                          <w:rPr>
                            <w:sz w:val="21"/>
                            <w:lang w:eastAsia="zh-CN"/>
                          </w:rPr>
                          <w:t>符合第二章“供应商须知”第 3.3.1 项规定</w:t>
                        </w:r>
                      </w:p>
                    </w:tc>
                    <w:tc>
                      <w:tcPr>
                        <w:tcW w:w="888" w:type="dxa"/>
                      </w:tcPr>
                      <w:p w:rsidR="00FF12E4" w:rsidRDefault="00FF12E4">
                        <w:pPr>
                          <w:pStyle w:val="TableParagraph"/>
                          <w:rPr>
                            <w:rFonts w:ascii="Times New Roman"/>
                            <w:sz w:val="20"/>
                            <w:lang w:eastAsia="zh-CN"/>
                          </w:rPr>
                        </w:pPr>
                      </w:p>
                    </w:tc>
                    <w:tc>
                      <w:tcPr>
                        <w:tcW w:w="816" w:type="dxa"/>
                      </w:tcPr>
                      <w:p w:rsidR="00FF12E4" w:rsidRDefault="00FF12E4">
                        <w:pPr>
                          <w:pStyle w:val="TableParagraph"/>
                          <w:rPr>
                            <w:rFonts w:ascii="Times New Roman"/>
                            <w:sz w:val="20"/>
                            <w:lang w:eastAsia="zh-CN"/>
                          </w:rPr>
                        </w:pPr>
                      </w:p>
                    </w:tc>
                    <w:tc>
                      <w:tcPr>
                        <w:tcW w:w="720" w:type="dxa"/>
                      </w:tcPr>
                      <w:p w:rsidR="00FF12E4" w:rsidRDefault="00FF12E4">
                        <w:pPr>
                          <w:pStyle w:val="TableParagraph"/>
                          <w:rPr>
                            <w:rFonts w:ascii="Times New Roman"/>
                            <w:sz w:val="20"/>
                            <w:lang w:eastAsia="zh-CN"/>
                          </w:rPr>
                        </w:pPr>
                      </w:p>
                    </w:tc>
                  </w:tr>
                  <w:tr w:rsidR="00FF12E4">
                    <w:trPr>
                      <w:trHeight w:val="627"/>
                    </w:trPr>
                    <w:tc>
                      <w:tcPr>
                        <w:tcW w:w="738" w:type="dxa"/>
                      </w:tcPr>
                      <w:p w:rsidR="00FF12E4" w:rsidRDefault="00FF12E4">
                        <w:pPr>
                          <w:pStyle w:val="TableParagraph"/>
                          <w:spacing w:before="15"/>
                          <w:rPr>
                            <w:rFonts w:ascii="Microsoft JhengHei"/>
                            <w:b/>
                            <w:sz w:val="9"/>
                            <w:lang w:eastAsia="zh-CN"/>
                          </w:rPr>
                        </w:pPr>
                      </w:p>
                      <w:p w:rsidR="00FF12E4" w:rsidRDefault="00FF12E4">
                        <w:pPr>
                          <w:pStyle w:val="TableParagraph"/>
                          <w:ind w:left="10"/>
                          <w:jc w:val="center"/>
                          <w:rPr>
                            <w:sz w:val="21"/>
                          </w:rPr>
                        </w:pPr>
                        <w:r>
                          <w:rPr>
                            <w:sz w:val="21"/>
                          </w:rPr>
                          <w:t>8</w:t>
                        </w:r>
                      </w:p>
                    </w:tc>
                    <w:tc>
                      <w:tcPr>
                        <w:tcW w:w="1950" w:type="dxa"/>
                      </w:tcPr>
                      <w:p w:rsidR="00FF12E4" w:rsidRDefault="00FF12E4">
                        <w:pPr>
                          <w:pStyle w:val="TableParagraph"/>
                          <w:spacing w:before="15"/>
                          <w:rPr>
                            <w:rFonts w:ascii="Microsoft JhengHei"/>
                            <w:b/>
                            <w:sz w:val="9"/>
                          </w:rPr>
                        </w:pPr>
                      </w:p>
                      <w:p w:rsidR="00FF12E4" w:rsidRDefault="00FF12E4">
                        <w:pPr>
                          <w:pStyle w:val="TableParagraph"/>
                          <w:ind w:left="115" w:right="105"/>
                          <w:jc w:val="center"/>
                          <w:rPr>
                            <w:sz w:val="21"/>
                          </w:rPr>
                        </w:pPr>
                        <w:r>
                          <w:rPr>
                            <w:sz w:val="21"/>
                          </w:rPr>
                          <w:t>投标内容</w:t>
                        </w:r>
                      </w:p>
                    </w:tc>
                    <w:tc>
                      <w:tcPr>
                        <w:tcW w:w="4969" w:type="dxa"/>
                      </w:tcPr>
                      <w:p w:rsidR="00FF12E4" w:rsidRDefault="00FF12E4">
                        <w:pPr>
                          <w:pStyle w:val="TableParagraph"/>
                          <w:spacing w:before="15"/>
                          <w:rPr>
                            <w:rFonts w:ascii="Microsoft JhengHei"/>
                            <w:b/>
                            <w:sz w:val="9"/>
                            <w:lang w:eastAsia="zh-CN"/>
                          </w:rPr>
                        </w:pPr>
                      </w:p>
                      <w:p w:rsidR="00FF12E4" w:rsidRDefault="00FF12E4">
                        <w:pPr>
                          <w:pStyle w:val="TableParagraph"/>
                          <w:ind w:left="107"/>
                          <w:rPr>
                            <w:sz w:val="21"/>
                            <w:lang w:eastAsia="zh-CN"/>
                          </w:rPr>
                        </w:pPr>
                        <w:r>
                          <w:rPr>
                            <w:sz w:val="21"/>
                            <w:lang w:eastAsia="zh-CN"/>
                          </w:rPr>
                          <w:t>符合第二章“供应商须知前附表”第 1.3.1 项规定</w:t>
                        </w:r>
                      </w:p>
                    </w:tc>
                    <w:tc>
                      <w:tcPr>
                        <w:tcW w:w="888" w:type="dxa"/>
                      </w:tcPr>
                      <w:p w:rsidR="00FF12E4" w:rsidRDefault="00FF12E4">
                        <w:pPr>
                          <w:pStyle w:val="TableParagraph"/>
                          <w:rPr>
                            <w:rFonts w:ascii="Times New Roman"/>
                            <w:sz w:val="20"/>
                            <w:lang w:eastAsia="zh-CN"/>
                          </w:rPr>
                        </w:pPr>
                      </w:p>
                    </w:tc>
                    <w:tc>
                      <w:tcPr>
                        <w:tcW w:w="816" w:type="dxa"/>
                      </w:tcPr>
                      <w:p w:rsidR="00FF12E4" w:rsidRDefault="00FF12E4">
                        <w:pPr>
                          <w:pStyle w:val="TableParagraph"/>
                          <w:rPr>
                            <w:rFonts w:ascii="Times New Roman"/>
                            <w:sz w:val="20"/>
                            <w:lang w:eastAsia="zh-CN"/>
                          </w:rPr>
                        </w:pPr>
                      </w:p>
                    </w:tc>
                    <w:tc>
                      <w:tcPr>
                        <w:tcW w:w="720" w:type="dxa"/>
                      </w:tcPr>
                      <w:p w:rsidR="00FF12E4" w:rsidRDefault="00FF12E4">
                        <w:pPr>
                          <w:pStyle w:val="TableParagraph"/>
                          <w:rPr>
                            <w:rFonts w:ascii="Times New Roman"/>
                            <w:sz w:val="20"/>
                            <w:lang w:eastAsia="zh-CN"/>
                          </w:rPr>
                        </w:pPr>
                      </w:p>
                    </w:tc>
                  </w:tr>
                  <w:tr w:rsidR="00FF12E4">
                    <w:trPr>
                      <w:trHeight w:val="627"/>
                    </w:trPr>
                    <w:tc>
                      <w:tcPr>
                        <w:tcW w:w="738" w:type="dxa"/>
                      </w:tcPr>
                      <w:p w:rsidR="00FF12E4" w:rsidRDefault="00FF12E4">
                        <w:pPr>
                          <w:pStyle w:val="TableParagraph"/>
                          <w:spacing w:before="15"/>
                          <w:rPr>
                            <w:rFonts w:ascii="Microsoft JhengHei"/>
                            <w:b/>
                            <w:sz w:val="9"/>
                            <w:lang w:eastAsia="zh-CN"/>
                          </w:rPr>
                        </w:pPr>
                      </w:p>
                      <w:p w:rsidR="00FF12E4" w:rsidRDefault="00FF12E4">
                        <w:pPr>
                          <w:pStyle w:val="TableParagraph"/>
                          <w:ind w:left="10"/>
                          <w:jc w:val="center"/>
                          <w:rPr>
                            <w:sz w:val="21"/>
                          </w:rPr>
                        </w:pPr>
                        <w:r>
                          <w:rPr>
                            <w:sz w:val="21"/>
                          </w:rPr>
                          <w:t>9</w:t>
                        </w:r>
                      </w:p>
                    </w:tc>
                    <w:tc>
                      <w:tcPr>
                        <w:tcW w:w="1950" w:type="dxa"/>
                      </w:tcPr>
                      <w:p w:rsidR="00FF12E4" w:rsidRDefault="00FF12E4">
                        <w:pPr>
                          <w:pStyle w:val="TableParagraph"/>
                          <w:spacing w:before="15"/>
                          <w:rPr>
                            <w:rFonts w:ascii="Microsoft JhengHei"/>
                            <w:b/>
                            <w:sz w:val="9"/>
                          </w:rPr>
                        </w:pPr>
                      </w:p>
                      <w:p w:rsidR="00FF12E4" w:rsidRDefault="00FF12E4">
                        <w:pPr>
                          <w:pStyle w:val="TableParagraph"/>
                          <w:ind w:left="115" w:right="105"/>
                          <w:jc w:val="center"/>
                          <w:rPr>
                            <w:sz w:val="21"/>
                          </w:rPr>
                        </w:pPr>
                        <w:r>
                          <w:rPr>
                            <w:sz w:val="21"/>
                          </w:rPr>
                          <w:t>工程量清单</w:t>
                        </w:r>
                      </w:p>
                    </w:tc>
                    <w:tc>
                      <w:tcPr>
                        <w:tcW w:w="4969" w:type="dxa"/>
                      </w:tcPr>
                      <w:p w:rsidR="00FF12E4" w:rsidRDefault="00FF12E4">
                        <w:pPr>
                          <w:pStyle w:val="TableParagraph"/>
                          <w:spacing w:before="25"/>
                          <w:ind w:left="107"/>
                          <w:rPr>
                            <w:sz w:val="21"/>
                            <w:lang w:eastAsia="zh-CN"/>
                          </w:rPr>
                        </w:pPr>
                        <w:r>
                          <w:rPr>
                            <w:sz w:val="21"/>
                            <w:lang w:eastAsia="zh-CN"/>
                          </w:rPr>
                          <w:t>已标价工程量清单，除报价外，不得对其他内容进行</w:t>
                        </w:r>
                      </w:p>
                      <w:p w:rsidR="00FF12E4" w:rsidRDefault="00FF12E4">
                        <w:pPr>
                          <w:pStyle w:val="TableParagraph"/>
                          <w:spacing w:before="43"/>
                          <w:ind w:left="107"/>
                          <w:rPr>
                            <w:sz w:val="21"/>
                          </w:rPr>
                        </w:pPr>
                        <w:r>
                          <w:rPr>
                            <w:sz w:val="21"/>
                          </w:rPr>
                          <w:t>改动</w:t>
                        </w:r>
                      </w:p>
                    </w:tc>
                    <w:tc>
                      <w:tcPr>
                        <w:tcW w:w="888" w:type="dxa"/>
                      </w:tcPr>
                      <w:p w:rsidR="00FF12E4" w:rsidRDefault="00FF12E4">
                        <w:pPr>
                          <w:pStyle w:val="TableParagraph"/>
                          <w:rPr>
                            <w:rFonts w:ascii="Times New Roman"/>
                            <w:sz w:val="20"/>
                          </w:rPr>
                        </w:pPr>
                      </w:p>
                    </w:tc>
                    <w:tc>
                      <w:tcPr>
                        <w:tcW w:w="816" w:type="dxa"/>
                      </w:tcPr>
                      <w:p w:rsidR="00FF12E4" w:rsidRDefault="00FF12E4">
                        <w:pPr>
                          <w:pStyle w:val="TableParagraph"/>
                          <w:rPr>
                            <w:rFonts w:ascii="Times New Roman"/>
                            <w:sz w:val="20"/>
                          </w:rPr>
                        </w:pPr>
                      </w:p>
                    </w:tc>
                    <w:tc>
                      <w:tcPr>
                        <w:tcW w:w="720" w:type="dxa"/>
                      </w:tcPr>
                      <w:p w:rsidR="00FF12E4" w:rsidRDefault="00FF12E4">
                        <w:pPr>
                          <w:pStyle w:val="TableParagraph"/>
                          <w:rPr>
                            <w:rFonts w:ascii="Times New Roman"/>
                            <w:sz w:val="20"/>
                          </w:rPr>
                        </w:pPr>
                      </w:p>
                    </w:tc>
                  </w:tr>
                  <w:tr w:rsidR="00FF12E4">
                    <w:trPr>
                      <w:trHeight w:val="627"/>
                    </w:trPr>
                    <w:tc>
                      <w:tcPr>
                        <w:tcW w:w="738" w:type="dxa"/>
                      </w:tcPr>
                      <w:p w:rsidR="00FF12E4" w:rsidRDefault="00FF12E4">
                        <w:pPr>
                          <w:pStyle w:val="TableParagraph"/>
                          <w:spacing w:before="15"/>
                          <w:rPr>
                            <w:rFonts w:ascii="Microsoft JhengHei"/>
                            <w:b/>
                            <w:sz w:val="9"/>
                          </w:rPr>
                        </w:pPr>
                      </w:p>
                      <w:p w:rsidR="00FF12E4" w:rsidRDefault="00FF12E4">
                        <w:pPr>
                          <w:pStyle w:val="TableParagraph"/>
                          <w:ind w:left="108" w:right="98"/>
                          <w:jc w:val="center"/>
                          <w:rPr>
                            <w:sz w:val="21"/>
                          </w:rPr>
                        </w:pPr>
                        <w:r>
                          <w:rPr>
                            <w:sz w:val="21"/>
                          </w:rPr>
                          <w:t>10</w:t>
                        </w:r>
                      </w:p>
                    </w:tc>
                    <w:tc>
                      <w:tcPr>
                        <w:tcW w:w="1950" w:type="dxa"/>
                      </w:tcPr>
                      <w:p w:rsidR="00FF12E4" w:rsidRDefault="00FF12E4">
                        <w:pPr>
                          <w:pStyle w:val="TableParagraph"/>
                          <w:spacing w:before="15"/>
                          <w:rPr>
                            <w:rFonts w:ascii="Microsoft JhengHei"/>
                            <w:b/>
                            <w:sz w:val="9"/>
                          </w:rPr>
                        </w:pPr>
                      </w:p>
                      <w:p w:rsidR="00FF12E4" w:rsidRDefault="00FF12E4">
                        <w:pPr>
                          <w:pStyle w:val="TableParagraph"/>
                          <w:ind w:left="115" w:right="105"/>
                          <w:jc w:val="center"/>
                          <w:rPr>
                            <w:sz w:val="21"/>
                          </w:rPr>
                        </w:pPr>
                        <w:r>
                          <w:rPr>
                            <w:sz w:val="21"/>
                          </w:rPr>
                          <w:t>其它</w:t>
                        </w:r>
                      </w:p>
                    </w:tc>
                    <w:tc>
                      <w:tcPr>
                        <w:tcW w:w="4969" w:type="dxa"/>
                      </w:tcPr>
                      <w:p w:rsidR="00FF12E4" w:rsidRDefault="00FF12E4">
                        <w:pPr>
                          <w:pStyle w:val="TableParagraph"/>
                          <w:spacing w:before="25"/>
                          <w:ind w:left="107"/>
                          <w:rPr>
                            <w:sz w:val="21"/>
                            <w:lang w:eastAsia="zh-CN"/>
                          </w:rPr>
                        </w:pPr>
                        <w:r>
                          <w:rPr>
                            <w:sz w:val="21"/>
                            <w:lang w:eastAsia="zh-CN"/>
                          </w:rPr>
                          <w:t>无其他符合磋商文件中无效投标认定条件或符合法</w:t>
                        </w:r>
                      </w:p>
                      <w:p w:rsidR="00FF12E4" w:rsidRDefault="00FF12E4">
                        <w:pPr>
                          <w:pStyle w:val="TableParagraph"/>
                          <w:spacing w:before="43"/>
                          <w:ind w:left="107"/>
                          <w:rPr>
                            <w:sz w:val="21"/>
                            <w:lang w:eastAsia="zh-CN"/>
                          </w:rPr>
                        </w:pPr>
                        <w:r>
                          <w:rPr>
                            <w:sz w:val="21"/>
                            <w:lang w:eastAsia="zh-CN"/>
                          </w:rPr>
                          <w:t>律、行政法规规定无效投标的其他条件</w:t>
                        </w:r>
                      </w:p>
                    </w:tc>
                    <w:tc>
                      <w:tcPr>
                        <w:tcW w:w="888" w:type="dxa"/>
                      </w:tcPr>
                      <w:p w:rsidR="00FF12E4" w:rsidRDefault="00FF12E4">
                        <w:pPr>
                          <w:pStyle w:val="TableParagraph"/>
                          <w:spacing w:before="206"/>
                          <w:ind w:left="108"/>
                          <w:rPr>
                            <w:sz w:val="24"/>
                            <w:lang w:eastAsia="zh-CN"/>
                          </w:rPr>
                        </w:pPr>
                        <w:r>
                          <w:rPr>
                            <w:sz w:val="24"/>
                            <w:lang w:eastAsia="zh-CN"/>
                          </w:rPr>
                          <w:t xml:space="preserve"> </w:t>
                        </w:r>
                      </w:p>
                    </w:tc>
                    <w:tc>
                      <w:tcPr>
                        <w:tcW w:w="816" w:type="dxa"/>
                      </w:tcPr>
                      <w:p w:rsidR="00FF12E4" w:rsidRDefault="00FF12E4">
                        <w:pPr>
                          <w:pStyle w:val="TableParagraph"/>
                          <w:spacing w:before="206"/>
                          <w:ind w:left="108"/>
                          <w:rPr>
                            <w:sz w:val="24"/>
                            <w:lang w:eastAsia="zh-CN"/>
                          </w:rPr>
                        </w:pPr>
                        <w:r>
                          <w:rPr>
                            <w:sz w:val="24"/>
                            <w:lang w:eastAsia="zh-CN"/>
                          </w:rPr>
                          <w:t xml:space="preserve"> </w:t>
                        </w:r>
                      </w:p>
                    </w:tc>
                    <w:tc>
                      <w:tcPr>
                        <w:tcW w:w="720" w:type="dxa"/>
                      </w:tcPr>
                      <w:p w:rsidR="00FF12E4" w:rsidRDefault="00FF12E4">
                        <w:pPr>
                          <w:pStyle w:val="TableParagraph"/>
                          <w:spacing w:before="206"/>
                          <w:ind w:left="107"/>
                          <w:rPr>
                            <w:sz w:val="24"/>
                            <w:lang w:eastAsia="zh-CN"/>
                          </w:rPr>
                        </w:pPr>
                        <w:r>
                          <w:rPr>
                            <w:sz w:val="24"/>
                            <w:lang w:eastAsia="zh-CN"/>
                          </w:rPr>
                          <w:t xml:space="preserve"> </w:t>
                        </w:r>
                      </w:p>
                    </w:tc>
                  </w:tr>
                  <w:tr w:rsidR="00FF12E4">
                    <w:trPr>
                      <w:trHeight w:val="752"/>
                    </w:trPr>
                    <w:tc>
                      <w:tcPr>
                        <w:tcW w:w="7657" w:type="dxa"/>
                        <w:gridSpan w:val="3"/>
                      </w:tcPr>
                      <w:p w:rsidR="00FF12E4" w:rsidRDefault="00FF12E4">
                        <w:pPr>
                          <w:pStyle w:val="TableParagraph"/>
                          <w:spacing w:before="188"/>
                          <w:ind w:left="3358" w:right="3349"/>
                          <w:jc w:val="center"/>
                          <w:rPr>
                            <w:rFonts w:ascii="Microsoft JhengHei" w:eastAsia="Microsoft JhengHei"/>
                            <w:b/>
                            <w:sz w:val="24"/>
                          </w:rPr>
                        </w:pPr>
                        <w:r>
                          <w:rPr>
                            <w:rFonts w:ascii="Microsoft JhengHei" w:eastAsia="Microsoft JhengHei" w:hint="eastAsia"/>
                            <w:b/>
                            <w:sz w:val="24"/>
                          </w:rPr>
                          <w:t>结       论</w:t>
                        </w:r>
                      </w:p>
                    </w:tc>
                    <w:tc>
                      <w:tcPr>
                        <w:tcW w:w="888" w:type="dxa"/>
                      </w:tcPr>
                      <w:p w:rsidR="00FF12E4" w:rsidRDefault="00FF12E4">
                        <w:pPr>
                          <w:pStyle w:val="TableParagraph"/>
                          <w:spacing w:before="10"/>
                          <w:rPr>
                            <w:rFonts w:ascii="Microsoft JhengHei"/>
                            <w:b/>
                            <w:sz w:val="14"/>
                          </w:rPr>
                        </w:pPr>
                      </w:p>
                      <w:p w:rsidR="00FF12E4" w:rsidRDefault="00FF12E4">
                        <w:pPr>
                          <w:pStyle w:val="TableParagraph"/>
                          <w:ind w:left="108"/>
                          <w:rPr>
                            <w:sz w:val="24"/>
                          </w:rPr>
                        </w:pPr>
                        <w:r>
                          <w:rPr>
                            <w:sz w:val="24"/>
                          </w:rPr>
                          <w:t xml:space="preserve"> </w:t>
                        </w:r>
                      </w:p>
                    </w:tc>
                    <w:tc>
                      <w:tcPr>
                        <w:tcW w:w="816" w:type="dxa"/>
                      </w:tcPr>
                      <w:p w:rsidR="00FF12E4" w:rsidRDefault="00FF12E4">
                        <w:pPr>
                          <w:pStyle w:val="TableParagraph"/>
                          <w:spacing w:before="10"/>
                          <w:rPr>
                            <w:rFonts w:ascii="Microsoft JhengHei"/>
                            <w:b/>
                            <w:sz w:val="14"/>
                          </w:rPr>
                        </w:pPr>
                      </w:p>
                      <w:p w:rsidR="00FF12E4" w:rsidRDefault="00FF12E4">
                        <w:pPr>
                          <w:pStyle w:val="TableParagraph"/>
                          <w:ind w:left="108"/>
                          <w:rPr>
                            <w:sz w:val="24"/>
                          </w:rPr>
                        </w:pPr>
                        <w:r>
                          <w:rPr>
                            <w:sz w:val="24"/>
                          </w:rPr>
                          <w:t xml:space="preserve"> </w:t>
                        </w:r>
                      </w:p>
                    </w:tc>
                    <w:tc>
                      <w:tcPr>
                        <w:tcW w:w="720" w:type="dxa"/>
                      </w:tcPr>
                      <w:p w:rsidR="00FF12E4" w:rsidRDefault="00FF12E4">
                        <w:pPr>
                          <w:pStyle w:val="TableParagraph"/>
                          <w:spacing w:before="10"/>
                          <w:rPr>
                            <w:rFonts w:ascii="Microsoft JhengHei"/>
                            <w:b/>
                            <w:sz w:val="14"/>
                          </w:rPr>
                        </w:pPr>
                      </w:p>
                      <w:p w:rsidR="00FF12E4" w:rsidRDefault="00FF12E4">
                        <w:pPr>
                          <w:pStyle w:val="TableParagraph"/>
                          <w:ind w:left="107"/>
                          <w:rPr>
                            <w:sz w:val="24"/>
                          </w:rPr>
                        </w:pPr>
                        <w:r>
                          <w:rPr>
                            <w:sz w:val="24"/>
                          </w:rPr>
                          <w:t xml:space="preserve"> </w:t>
                        </w:r>
                      </w:p>
                    </w:tc>
                  </w:tr>
                </w:tbl>
                <w:p w:rsidR="00FF12E4" w:rsidRDefault="00FF12E4">
                  <w:pPr>
                    <w:pStyle w:val="a3"/>
                  </w:pPr>
                </w:p>
              </w:txbxContent>
            </v:textbox>
            <w10:wrap anchorx="page"/>
          </v:shape>
        </w:pict>
      </w:r>
      <w:r w:rsidR="004B21CC">
        <w:rPr>
          <w:lang w:eastAsia="zh-CN"/>
        </w:rPr>
        <w:t>项目名称：</w:t>
      </w:r>
      <w:r w:rsidR="007030CC">
        <w:rPr>
          <w:lang w:eastAsia="zh-CN"/>
        </w:rPr>
        <w:t>海口市第一中学高中部建筑外立面改造项目</w:t>
      </w:r>
      <w:r w:rsidR="004B21CC">
        <w:rPr>
          <w:lang w:eastAsia="zh-CN"/>
        </w:rPr>
        <w:t xml:space="preserve"> 项目编号：</w:t>
      </w:r>
      <w:r w:rsidR="007030CC">
        <w:rPr>
          <w:lang w:eastAsia="zh-CN"/>
        </w:rPr>
        <w:t>HNZHJS2024-005</w:t>
      </w:r>
      <w:r w:rsidR="004B21CC">
        <w:rPr>
          <w:lang w:eastAsia="zh-CN"/>
        </w:rPr>
        <w:t xml:space="preserve"> </w:t>
      </w:r>
    </w:p>
    <w:p w:rsidR="00B01FF2" w:rsidRDefault="00B01FF2">
      <w:pPr>
        <w:pStyle w:val="a3"/>
        <w:rPr>
          <w:lang w:eastAsia="zh-CN"/>
        </w:rPr>
      </w:pPr>
    </w:p>
    <w:p w:rsidR="00B01FF2" w:rsidRDefault="00B01FF2">
      <w:pPr>
        <w:pStyle w:val="a3"/>
        <w:rPr>
          <w:lang w:eastAsia="zh-CN"/>
        </w:rPr>
      </w:pPr>
    </w:p>
    <w:p w:rsidR="00B01FF2" w:rsidRDefault="00B01FF2">
      <w:pPr>
        <w:pStyle w:val="a3"/>
        <w:rPr>
          <w:lang w:eastAsia="zh-CN"/>
        </w:rPr>
      </w:pPr>
    </w:p>
    <w:p w:rsidR="00B01FF2" w:rsidRDefault="00B01FF2">
      <w:pPr>
        <w:pStyle w:val="a3"/>
        <w:rPr>
          <w:lang w:eastAsia="zh-CN"/>
        </w:rPr>
      </w:pPr>
    </w:p>
    <w:p w:rsidR="00B01FF2" w:rsidRDefault="00B01FF2">
      <w:pPr>
        <w:pStyle w:val="a3"/>
        <w:rPr>
          <w:lang w:eastAsia="zh-CN"/>
        </w:rPr>
      </w:pPr>
    </w:p>
    <w:p w:rsidR="00B01FF2" w:rsidRDefault="00B01FF2">
      <w:pPr>
        <w:pStyle w:val="a3"/>
        <w:rPr>
          <w:lang w:eastAsia="zh-CN"/>
        </w:rPr>
      </w:pPr>
    </w:p>
    <w:p w:rsidR="00B01FF2" w:rsidRDefault="00B01FF2">
      <w:pPr>
        <w:pStyle w:val="a3"/>
        <w:rPr>
          <w:lang w:eastAsia="zh-CN"/>
        </w:rPr>
      </w:pPr>
    </w:p>
    <w:p w:rsidR="00B01FF2" w:rsidRDefault="00B01FF2">
      <w:pPr>
        <w:pStyle w:val="a3"/>
        <w:rPr>
          <w:lang w:eastAsia="zh-CN"/>
        </w:rPr>
      </w:pPr>
    </w:p>
    <w:p w:rsidR="00B01FF2" w:rsidRDefault="00B01FF2">
      <w:pPr>
        <w:pStyle w:val="a3"/>
        <w:rPr>
          <w:lang w:eastAsia="zh-CN"/>
        </w:rPr>
      </w:pPr>
    </w:p>
    <w:p w:rsidR="00B01FF2" w:rsidRDefault="00B01FF2">
      <w:pPr>
        <w:pStyle w:val="a3"/>
        <w:rPr>
          <w:lang w:eastAsia="zh-CN"/>
        </w:rPr>
      </w:pPr>
    </w:p>
    <w:p w:rsidR="00B01FF2" w:rsidRDefault="00B01FF2">
      <w:pPr>
        <w:pStyle w:val="a3"/>
        <w:rPr>
          <w:lang w:eastAsia="zh-CN"/>
        </w:rPr>
      </w:pPr>
    </w:p>
    <w:p w:rsidR="00B01FF2" w:rsidRDefault="00B01FF2">
      <w:pPr>
        <w:pStyle w:val="a3"/>
        <w:rPr>
          <w:lang w:eastAsia="zh-CN"/>
        </w:rPr>
      </w:pPr>
    </w:p>
    <w:p w:rsidR="00B01FF2" w:rsidRDefault="00B01FF2">
      <w:pPr>
        <w:pStyle w:val="a3"/>
        <w:rPr>
          <w:lang w:eastAsia="zh-CN"/>
        </w:rPr>
      </w:pPr>
    </w:p>
    <w:p w:rsidR="00B01FF2" w:rsidRDefault="00B01FF2">
      <w:pPr>
        <w:pStyle w:val="a3"/>
        <w:rPr>
          <w:lang w:eastAsia="zh-CN"/>
        </w:rPr>
      </w:pPr>
    </w:p>
    <w:p w:rsidR="00B01FF2" w:rsidRDefault="00B01FF2">
      <w:pPr>
        <w:pStyle w:val="a3"/>
        <w:rPr>
          <w:lang w:eastAsia="zh-CN"/>
        </w:rPr>
      </w:pPr>
    </w:p>
    <w:p w:rsidR="00B01FF2" w:rsidRDefault="00B01FF2">
      <w:pPr>
        <w:pStyle w:val="a3"/>
        <w:rPr>
          <w:lang w:eastAsia="zh-CN"/>
        </w:rPr>
      </w:pPr>
    </w:p>
    <w:p w:rsidR="00B01FF2" w:rsidRDefault="00B01FF2">
      <w:pPr>
        <w:pStyle w:val="a3"/>
        <w:rPr>
          <w:lang w:eastAsia="zh-CN"/>
        </w:rPr>
      </w:pPr>
    </w:p>
    <w:p w:rsidR="00B01FF2" w:rsidRDefault="00B01FF2">
      <w:pPr>
        <w:pStyle w:val="a3"/>
        <w:rPr>
          <w:lang w:eastAsia="zh-CN"/>
        </w:rPr>
      </w:pPr>
    </w:p>
    <w:p w:rsidR="00B01FF2" w:rsidRDefault="00B01FF2">
      <w:pPr>
        <w:pStyle w:val="a3"/>
        <w:rPr>
          <w:lang w:eastAsia="zh-CN"/>
        </w:rPr>
      </w:pPr>
    </w:p>
    <w:p w:rsidR="00B01FF2" w:rsidRDefault="00B01FF2">
      <w:pPr>
        <w:pStyle w:val="a3"/>
        <w:rPr>
          <w:lang w:eastAsia="zh-CN"/>
        </w:rPr>
      </w:pPr>
    </w:p>
    <w:p w:rsidR="00B01FF2" w:rsidRDefault="00B01FF2">
      <w:pPr>
        <w:pStyle w:val="a3"/>
        <w:rPr>
          <w:lang w:eastAsia="zh-CN"/>
        </w:rPr>
      </w:pPr>
    </w:p>
    <w:p w:rsidR="00B01FF2" w:rsidRDefault="00B01FF2">
      <w:pPr>
        <w:pStyle w:val="a3"/>
        <w:rPr>
          <w:lang w:eastAsia="zh-CN"/>
        </w:rPr>
      </w:pPr>
    </w:p>
    <w:p w:rsidR="00B01FF2" w:rsidRDefault="00B01FF2">
      <w:pPr>
        <w:pStyle w:val="a3"/>
        <w:rPr>
          <w:lang w:eastAsia="zh-CN"/>
        </w:rPr>
      </w:pPr>
    </w:p>
    <w:p w:rsidR="00B01FF2" w:rsidRDefault="00B01FF2">
      <w:pPr>
        <w:pStyle w:val="a3"/>
        <w:rPr>
          <w:lang w:eastAsia="zh-CN"/>
        </w:rPr>
      </w:pPr>
    </w:p>
    <w:p w:rsidR="00B01FF2" w:rsidRDefault="00B01FF2">
      <w:pPr>
        <w:pStyle w:val="a3"/>
        <w:rPr>
          <w:lang w:eastAsia="zh-CN"/>
        </w:rPr>
      </w:pPr>
    </w:p>
    <w:p w:rsidR="00B01FF2" w:rsidRDefault="00B01FF2">
      <w:pPr>
        <w:pStyle w:val="a3"/>
        <w:rPr>
          <w:lang w:eastAsia="zh-CN"/>
        </w:rPr>
      </w:pPr>
    </w:p>
    <w:p w:rsidR="00B01FF2" w:rsidRDefault="00B01FF2">
      <w:pPr>
        <w:pStyle w:val="a3"/>
        <w:rPr>
          <w:lang w:eastAsia="zh-CN"/>
        </w:rPr>
      </w:pPr>
    </w:p>
    <w:p w:rsidR="00B01FF2" w:rsidRDefault="004B21CC">
      <w:pPr>
        <w:spacing w:before="178"/>
        <w:ind w:left="503"/>
        <w:rPr>
          <w:sz w:val="21"/>
          <w:lang w:eastAsia="zh-CN"/>
        </w:rPr>
      </w:pPr>
      <w:r>
        <w:rPr>
          <w:sz w:val="21"/>
          <w:lang w:eastAsia="zh-CN"/>
        </w:rPr>
        <w:t>1、在表中的各项只需填写“√/通过”或“×/不通过”。</w:t>
      </w:r>
    </w:p>
    <w:p w:rsidR="00B01FF2" w:rsidRDefault="004B21CC">
      <w:pPr>
        <w:spacing w:before="43" w:line="278" w:lineRule="auto"/>
        <w:ind w:left="503" w:right="1030"/>
        <w:rPr>
          <w:sz w:val="21"/>
          <w:lang w:eastAsia="zh-CN"/>
        </w:rPr>
      </w:pPr>
      <w:r>
        <w:rPr>
          <w:sz w:val="21"/>
          <w:lang w:eastAsia="zh-CN"/>
        </w:rPr>
        <w:t>2、在结论中按“一项否决”的原则，只有全部是√/通过的，填写“合格”；只要其中有一项是×/不通过的，填写“不合格”。</w:t>
      </w:r>
    </w:p>
    <w:p w:rsidR="00B01FF2" w:rsidRDefault="004B21CC">
      <w:pPr>
        <w:spacing w:line="269" w:lineRule="exact"/>
        <w:ind w:left="503"/>
        <w:rPr>
          <w:sz w:val="21"/>
          <w:lang w:eastAsia="zh-CN"/>
        </w:rPr>
      </w:pPr>
      <w:r>
        <w:rPr>
          <w:sz w:val="21"/>
          <w:lang w:eastAsia="zh-CN"/>
        </w:rPr>
        <w:t>3、结论是合格的，才能进入下一轮；不合格的被淘汰。</w:t>
      </w:r>
    </w:p>
    <w:p w:rsidR="00B01FF2" w:rsidRDefault="00B01FF2">
      <w:pPr>
        <w:pStyle w:val="a3"/>
        <w:spacing w:before="4"/>
        <w:rPr>
          <w:sz w:val="25"/>
          <w:lang w:eastAsia="zh-CN"/>
        </w:rPr>
      </w:pPr>
    </w:p>
    <w:p w:rsidR="00B01FF2" w:rsidRDefault="004B21CC">
      <w:pPr>
        <w:pStyle w:val="Heading4"/>
        <w:ind w:left="503"/>
        <w:rPr>
          <w:lang w:eastAsia="zh-CN"/>
        </w:rPr>
      </w:pPr>
      <w:r>
        <w:rPr>
          <w:lang w:eastAsia="zh-CN"/>
        </w:rPr>
        <w:t>磋商小组签字：</w:t>
      </w:r>
    </w:p>
    <w:p w:rsidR="00B01FF2" w:rsidRDefault="00B01FF2">
      <w:pPr>
        <w:rPr>
          <w:lang w:eastAsia="zh-CN"/>
        </w:rPr>
        <w:sectPr w:rsidR="00B01FF2">
          <w:pgSz w:w="11910" w:h="16840"/>
          <w:pgMar w:top="1480" w:right="0" w:bottom="1040" w:left="580" w:header="0" w:footer="764" w:gutter="0"/>
          <w:cols w:space="720"/>
        </w:sectPr>
      </w:pPr>
    </w:p>
    <w:p w:rsidR="00B01FF2" w:rsidRDefault="00B01FF2">
      <w:pPr>
        <w:pStyle w:val="a3"/>
        <w:spacing w:before="4"/>
        <w:rPr>
          <w:rFonts w:ascii="Microsoft JhengHei"/>
          <w:b/>
          <w:lang w:eastAsia="zh-CN"/>
        </w:rPr>
      </w:pPr>
    </w:p>
    <w:p w:rsidR="00B01FF2" w:rsidRPr="0021266C" w:rsidRDefault="004B21CC" w:rsidP="0021266C">
      <w:pPr>
        <w:pStyle w:val="Heading2"/>
        <w:spacing w:line="593" w:lineRule="exact"/>
        <w:ind w:firstLineChars="147" w:firstLine="413"/>
        <w:rPr>
          <w:rFonts w:asciiTheme="minorEastAsia" w:eastAsiaTheme="minorEastAsia" w:hAnsiTheme="minorEastAsia"/>
          <w:sz w:val="28"/>
          <w:szCs w:val="28"/>
          <w:lang w:eastAsia="zh-CN"/>
        </w:rPr>
      </w:pPr>
      <w:bookmarkStart w:id="9" w:name="_bookmark5"/>
      <w:bookmarkEnd w:id="9"/>
      <w:r w:rsidRPr="0021266C">
        <w:rPr>
          <w:rFonts w:asciiTheme="minorEastAsia" w:eastAsiaTheme="minorEastAsia" w:hAnsiTheme="minorEastAsia"/>
          <w:sz w:val="28"/>
          <w:szCs w:val="28"/>
          <w:lang w:eastAsia="zh-CN"/>
        </w:rPr>
        <w:t>附件 3：技术、商务评分表</w:t>
      </w:r>
    </w:p>
    <w:p w:rsidR="00B01FF2" w:rsidRDefault="004B21CC">
      <w:pPr>
        <w:spacing w:before="280" w:after="32"/>
        <w:ind w:right="579"/>
        <w:jc w:val="center"/>
        <w:rPr>
          <w:rFonts w:ascii="Microsoft JhengHei" w:eastAsia="Microsoft JhengHei"/>
          <w:b/>
          <w:sz w:val="32"/>
        </w:rPr>
      </w:pPr>
      <w:r>
        <w:rPr>
          <w:rFonts w:ascii="Microsoft JhengHei" w:eastAsia="Microsoft JhengHei" w:hint="eastAsia"/>
          <w:b/>
          <w:sz w:val="32"/>
        </w:rPr>
        <w:t>技术商务评分表</w:t>
      </w:r>
    </w:p>
    <w:tbl>
      <w:tblPr>
        <w:tblStyle w:val="TableNormal"/>
        <w:tblW w:w="0" w:type="auto"/>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73"/>
        <w:gridCol w:w="1142"/>
        <w:gridCol w:w="1420"/>
        <w:gridCol w:w="6080"/>
        <w:gridCol w:w="947"/>
      </w:tblGrid>
      <w:tr w:rsidR="00B01FF2">
        <w:trPr>
          <w:trHeight w:val="640"/>
        </w:trPr>
        <w:tc>
          <w:tcPr>
            <w:tcW w:w="773" w:type="dxa"/>
          </w:tcPr>
          <w:p w:rsidR="00B01FF2" w:rsidRDefault="00B01FF2">
            <w:pPr>
              <w:pStyle w:val="TableParagraph"/>
              <w:spacing w:before="9"/>
              <w:rPr>
                <w:rFonts w:ascii="Microsoft JhengHei"/>
                <w:b/>
                <w:sz w:val="12"/>
              </w:rPr>
            </w:pPr>
          </w:p>
          <w:p w:rsidR="00B01FF2" w:rsidRDefault="004B21CC">
            <w:pPr>
              <w:pStyle w:val="TableParagraph"/>
              <w:spacing w:before="1"/>
              <w:ind w:left="176"/>
              <w:rPr>
                <w:sz w:val="21"/>
              </w:rPr>
            </w:pPr>
            <w:r>
              <w:rPr>
                <w:sz w:val="21"/>
              </w:rPr>
              <w:t>序号</w:t>
            </w:r>
          </w:p>
        </w:tc>
        <w:tc>
          <w:tcPr>
            <w:tcW w:w="2562" w:type="dxa"/>
            <w:gridSpan w:val="2"/>
          </w:tcPr>
          <w:p w:rsidR="00B01FF2" w:rsidRDefault="00B01FF2">
            <w:pPr>
              <w:pStyle w:val="TableParagraph"/>
              <w:spacing w:before="9"/>
              <w:rPr>
                <w:rFonts w:ascii="Microsoft JhengHei"/>
                <w:b/>
                <w:sz w:val="12"/>
              </w:rPr>
            </w:pPr>
          </w:p>
          <w:p w:rsidR="00B01FF2" w:rsidRDefault="004B21CC">
            <w:pPr>
              <w:pStyle w:val="TableParagraph"/>
              <w:spacing w:before="1"/>
              <w:ind w:left="841" w:right="831"/>
              <w:jc w:val="center"/>
              <w:rPr>
                <w:sz w:val="21"/>
              </w:rPr>
            </w:pPr>
            <w:r>
              <w:rPr>
                <w:sz w:val="21"/>
              </w:rPr>
              <w:t>评审内容</w:t>
            </w:r>
          </w:p>
        </w:tc>
        <w:tc>
          <w:tcPr>
            <w:tcW w:w="6080" w:type="dxa"/>
          </w:tcPr>
          <w:p w:rsidR="00B01FF2" w:rsidRDefault="00B01FF2">
            <w:pPr>
              <w:pStyle w:val="TableParagraph"/>
              <w:spacing w:before="9"/>
              <w:rPr>
                <w:rFonts w:ascii="Microsoft JhengHei"/>
                <w:b/>
                <w:sz w:val="12"/>
              </w:rPr>
            </w:pPr>
          </w:p>
          <w:p w:rsidR="00B01FF2" w:rsidRDefault="004B21CC">
            <w:pPr>
              <w:pStyle w:val="TableParagraph"/>
              <w:spacing w:before="1"/>
              <w:ind w:left="2599" w:right="2590"/>
              <w:jc w:val="center"/>
              <w:rPr>
                <w:sz w:val="21"/>
              </w:rPr>
            </w:pPr>
            <w:r>
              <w:rPr>
                <w:sz w:val="21"/>
              </w:rPr>
              <w:t>评审标准</w:t>
            </w:r>
          </w:p>
        </w:tc>
        <w:tc>
          <w:tcPr>
            <w:tcW w:w="947" w:type="dxa"/>
          </w:tcPr>
          <w:p w:rsidR="00B01FF2" w:rsidRDefault="00B01FF2">
            <w:pPr>
              <w:pStyle w:val="TableParagraph"/>
              <w:spacing w:before="9"/>
              <w:rPr>
                <w:rFonts w:ascii="Microsoft JhengHei"/>
                <w:b/>
                <w:sz w:val="12"/>
              </w:rPr>
            </w:pPr>
          </w:p>
          <w:p w:rsidR="00B01FF2" w:rsidRDefault="004B21CC">
            <w:pPr>
              <w:pStyle w:val="TableParagraph"/>
              <w:spacing w:before="1"/>
              <w:ind w:left="263"/>
              <w:rPr>
                <w:sz w:val="21"/>
              </w:rPr>
            </w:pPr>
            <w:r>
              <w:rPr>
                <w:sz w:val="21"/>
              </w:rPr>
              <w:t>分值</w:t>
            </w:r>
          </w:p>
        </w:tc>
      </w:tr>
      <w:tr w:rsidR="00B01FF2" w:rsidTr="00AA34F9">
        <w:trPr>
          <w:trHeight w:val="2293"/>
        </w:trPr>
        <w:tc>
          <w:tcPr>
            <w:tcW w:w="773" w:type="dxa"/>
            <w:vMerge w:val="restart"/>
          </w:tcPr>
          <w:p w:rsidR="00B01FF2" w:rsidRDefault="00B01FF2">
            <w:pPr>
              <w:pStyle w:val="TableParagraph"/>
              <w:rPr>
                <w:rFonts w:ascii="Microsoft JhengHei"/>
                <w:b/>
                <w:sz w:val="20"/>
              </w:rPr>
            </w:pPr>
          </w:p>
          <w:p w:rsidR="00B01FF2" w:rsidRDefault="00B01FF2">
            <w:pPr>
              <w:pStyle w:val="TableParagraph"/>
              <w:rPr>
                <w:rFonts w:ascii="Microsoft JhengHei"/>
                <w:b/>
                <w:sz w:val="20"/>
              </w:rPr>
            </w:pPr>
          </w:p>
          <w:p w:rsidR="00B01FF2" w:rsidRDefault="00B01FF2">
            <w:pPr>
              <w:pStyle w:val="TableParagraph"/>
              <w:rPr>
                <w:rFonts w:ascii="Microsoft JhengHei"/>
                <w:b/>
                <w:sz w:val="20"/>
              </w:rPr>
            </w:pPr>
          </w:p>
          <w:p w:rsidR="00B01FF2" w:rsidRDefault="00B01FF2">
            <w:pPr>
              <w:pStyle w:val="TableParagraph"/>
              <w:rPr>
                <w:rFonts w:ascii="Microsoft JhengHei"/>
                <w:b/>
                <w:sz w:val="20"/>
              </w:rPr>
            </w:pPr>
          </w:p>
          <w:p w:rsidR="00B01FF2" w:rsidRDefault="00B01FF2">
            <w:pPr>
              <w:pStyle w:val="TableParagraph"/>
              <w:rPr>
                <w:rFonts w:ascii="Microsoft JhengHei"/>
                <w:b/>
                <w:sz w:val="20"/>
              </w:rPr>
            </w:pPr>
          </w:p>
          <w:p w:rsidR="00B01FF2" w:rsidRDefault="00B01FF2">
            <w:pPr>
              <w:pStyle w:val="TableParagraph"/>
              <w:rPr>
                <w:rFonts w:ascii="Microsoft JhengHei"/>
                <w:b/>
                <w:sz w:val="20"/>
              </w:rPr>
            </w:pPr>
          </w:p>
          <w:p w:rsidR="00B01FF2" w:rsidRDefault="00B01FF2">
            <w:pPr>
              <w:pStyle w:val="TableParagraph"/>
              <w:rPr>
                <w:rFonts w:ascii="Microsoft JhengHei"/>
                <w:b/>
                <w:sz w:val="20"/>
              </w:rPr>
            </w:pPr>
          </w:p>
          <w:p w:rsidR="00B01FF2" w:rsidRDefault="00B01FF2">
            <w:pPr>
              <w:pStyle w:val="TableParagraph"/>
              <w:rPr>
                <w:rFonts w:ascii="Microsoft JhengHei"/>
                <w:b/>
                <w:sz w:val="20"/>
              </w:rPr>
            </w:pPr>
          </w:p>
          <w:p w:rsidR="00B01FF2" w:rsidRDefault="00B01FF2">
            <w:pPr>
              <w:pStyle w:val="TableParagraph"/>
              <w:rPr>
                <w:rFonts w:ascii="Microsoft JhengHei"/>
                <w:b/>
                <w:sz w:val="20"/>
              </w:rPr>
            </w:pPr>
          </w:p>
          <w:p w:rsidR="00B01FF2" w:rsidRDefault="00B01FF2">
            <w:pPr>
              <w:pStyle w:val="TableParagraph"/>
              <w:rPr>
                <w:rFonts w:ascii="Microsoft JhengHei"/>
                <w:b/>
                <w:sz w:val="20"/>
              </w:rPr>
            </w:pPr>
          </w:p>
          <w:p w:rsidR="00B01FF2" w:rsidRDefault="00B01FF2">
            <w:pPr>
              <w:pStyle w:val="TableParagraph"/>
              <w:rPr>
                <w:rFonts w:ascii="Microsoft JhengHei"/>
                <w:b/>
                <w:sz w:val="20"/>
              </w:rPr>
            </w:pPr>
          </w:p>
          <w:p w:rsidR="00B01FF2" w:rsidRDefault="00B01FF2">
            <w:pPr>
              <w:pStyle w:val="TableParagraph"/>
              <w:rPr>
                <w:rFonts w:ascii="Microsoft JhengHei"/>
                <w:b/>
                <w:sz w:val="20"/>
              </w:rPr>
            </w:pPr>
          </w:p>
          <w:p w:rsidR="00B01FF2" w:rsidRDefault="00B01FF2">
            <w:pPr>
              <w:pStyle w:val="TableParagraph"/>
              <w:rPr>
                <w:rFonts w:ascii="Microsoft JhengHei"/>
                <w:b/>
                <w:sz w:val="20"/>
              </w:rPr>
            </w:pPr>
          </w:p>
          <w:p w:rsidR="00B01FF2" w:rsidRDefault="00B01FF2">
            <w:pPr>
              <w:pStyle w:val="TableParagraph"/>
              <w:rPr>
                <w:rFonts w:ascii="Microsoft JhengHei"/>
                <w:b/>
                <w:sz w:val="20"/>
              </w:rPr>
            </w:pPr>
          </w:p>
          <w:p w:rsidR="00B01FF2" w:rsidRDefault="00B01FF2">
            <w:pPr>
              <w:pStyle w:val="TableParagraph"/>
              <w:spacing w:before="10"/>
              <w:rPr>
                <w:rFonts w:ascii="Microsoft JhengHei"/>
                <w:b/>
                <w:sz w:val="12"/>
              </w:rPr>
            </w:pPr>
          </w:p>
          <w:p w:rsidR="00B01FF2" w:rsidRDefault="004B21CC">
            <w:pPr>
              <w:pStyle w:val="TableParagraph"/>
              <w:ind w:left="10"/>
              <w:jc w:val="center"/>
              <w:rPr>
                <w:sz w:val="21"/>
              </w:rPr>
            </w:pPr>
            <w:r>
              <w:rPr>
                <w:sz w:val="21"/>
              </w:rPr>
              <w:t>1</w:t>
            </w:r>
          </w:p>
        </w:tc>
        <w:tc>
          <w:tcPr>
            <w:tcW w:w="1142" w:type="dxa"/>
            <w:vMerge w:val="restart"/>
          </w:tcPr>
          <w:p w:rsidR="00B01FF2" w:rsidRDefault="00B01FF2">
            <w:pPr>
              <w:pStyle w:val="TableParagraph"/>
              <w:rPr>
                <w:rFonts w:ascii="Microsoft JhengHei"/>
                <w:b/>
                <w:sz w:val="20"/>
              </w:rPr>
            </w:pPr>
          </w:p>
          <w:p w:rsidR="00B01FF2" w:rsidRDefault="00B01FF2">
            <w:pPr>
              <w:pStyle w:val="TableParagraph"/>
              <w:rPr>
                <w:rFonts w:ascii="Microsoft JhengHei"/>
                <w:b/>
                <w:sz w:val="20"/>
              </w:rPr>
            </w:pPr>
          </w:p>
          <w:p w:rsidR="00B01FF2" w:rsidRDefault="00B01FF2">
            <w:pPr>
              <w:pStyle w:val="TableParagraph"/>
              <w:rPr>
                <w:rFonts w:ascii="Microsoft JhengHei"/>
                <w:b/>
                <w:sz w:val="20"/>
              </w:rPr>
            </w:pPr>
          </w:p>
          <w:p w:rsidR="00B01FF2" w:rsidRDefault="00B01FF2">
            <w:pPr>
              <w:pStyle w:val="TableParagraph"/>
              <w:rPr>
                <w:rFonts w:ascii="Microsoft JhengHei"/>
                <w:b/>
                <w:sz w:val="20"/>
              </w:rPr>
            </w:pPr>
          </w:p>
          <w:p w:rsidR="00B01FF2" w:rsidRDefault="00B01FF2">
            <w:pPr>
              <w:pStyle w:val="TableParagraph"/>
              <w:rPr>
                <w:rFonts w:ascii="Microsoft JhengHei"/>
                <w:b/>
                <w:sz w:val="20"/>
              </w:rPr>
            </w:pPr>
          </w:p>
          <w:p w:rsidR="00B01FF2" w:rsidRDefault="00B01FF2">
            <w:pPr>
              <w:pStyle w:val="TableParagraph"/>
              <w:rPr>
                <w:rFonts w:ascii="Microsoft JhengHei"/>
                <w:b/>
                <w:sz w:val="20"/>
              </w:rPr>
            </w:pPr>
          </w:p>
          <w:p w:rsidR="00B01FF2" w:rsidRDefault="00B01FF2">
            <w:pPr>
              <w:pStyle w:val="TableParagraph"/>
              <w:rPr>
                <w:rFonts w:ascii="Microsoft JhengHei"/>
                <w:b/>
                <w:sz w:val="20"/>
              </w:rPr>
            </w:pPr>
          </w:p>
          <w:p w:rsidR="00B01FF2" w:rsidRDefault="00B01FF2">
            <w:pPr>
              <w:pStyle w:val="TableParagraph"/>
              <w:rPr>
                <w:rFonts w:ascii="Microsoft JhengHei"/>
                <w:b/>
                <w:sz w:val="20"/>
              </w:rPr>
            </w:pPr>
          </w:p>
          <w:p w:rsidR="00B01FF2" w:rsidRDefault="00B01FF2">
            <w:pPr>
              <w:pStyle w:val="TableParagraph"/>
              <w:rPr>
                <w:rFonts w:ascii="Microsoft JhengHei"/>
                <w:b/>
                <w:sz w:val="20"/>
              </w:rPr>
            </w:pPr>
          </w:p>
          <w:p w:rsidR="00B01FF2" w:rsidRDefault="00B01FF2">
            <w:pPr>
              <w:pStyle w:val="TableParagraph"/>
              <w:rPr>
                <w:rFonts w:ascii="Microsoft JhengHei"/>
                <w:b/>
                <w:sz w:val="20"/>
              </w:rPr>
            </w:pPr>
          </w:p>
          <w:p w:rsidR="00B01FF2" w:rsidRDefault="00B01FF2">
            <w:pPr>
              <w:pStyle w:val="TableParagraph"/>
              <w:rPr>
                <w:rFonts w:ascii="Microsoft JhengHei"/>
                <w:b/>
                <w:sz w:val="20"/>
              </w:rPr>
            </w:pPr>
          </w:p>
          <w:p w:rsidR="00B01FF2" w:rsidRDefault="00B01FF2">
            <w:pPr>
              <w:pStyle w:val="TableParagraph"/>
              <w:rPr>
                <w:rFonts w:ascii="Microsoft JhengHei"/>
                <w:b/>
                <w:sz w:val="20"/>
              </w:rPr>
            </w:pPr>
          </w:p>
          <w:p w:rsidR="00B01FF2" w:rsidRDefault="00B01FF2">
            <w:pPr>
              <w:pStyle w:val="TableParagraph"/>
              <w:rPr>
                <w:rFonts w:ascii="Microsoft JhengHei"/>
                <w:b/>
                <w:sz w:val="20"/>
              </w:rPr>
            </w:pPr>
          </w:p>
          <w:p w:rsidR="00B01FF2" w:rsidRDefault="00B01FF2">
            <w:pPr>
              <w:pStyle w:val="TableParagraph"/>
              <w:spacing w:before="12"/>
              <w:rPr>
                <w:rFonts w:ascii="Microsoft JhengHei"/>
                <w:b/>
                <w:sz w:val="21"/>
              </w:rPr>
            </w:pPr>
          </w:p>
          <w:p w:rsidR="00B01FF2" w:rsidRDefault="004B21CC">
            <w:pPr>
              <w:pStyle w:val="TableParagraph"/>
              <w:spacing w:line="357" w:lineRule="auto"/>
              <w:ind w:left="361" w:right="140" w:hanging="210"/>
              <w:rPr>
                <w:sz w:val="21"/>
              </w:rPr>
            </w:pPr>
            <w:r>
              <w:rPr>
                <w:sz w:val="21"/>
              </w:rPr>
              <w:t>施工组织设计</w:t>
            </w:r>
          </w:p>
        </w:tc>
        <w:tc>
          <w:tcPr>
            <w:tcW w:w="1420" w:type="dxa"/>
          </w:tcPr>
          <w:p w:rsidR="00B01FF2" w:rsidRDefault="00B01FF2">
            <w:pPr>
              <w:pStyle w:val="TableParagraph"/>
              <w:rPr>
                <w:rFonts w:ascii="Microsoft JhengHei"/>
                <w:b/>
                <w:sz w:val="20"/>
                <w:lang w:eastAsia="zh-CN"/>
              </w:rPr>
            </w:pPr>
          </w:p>
          <w:p w:rsidR="00B01FF2" w:rsidRDefault="00B01FF2">
            <w:pPr>
              <w:pStyle w:val="TableParagraph"/>
              <w:rPr>
                <w:rFonts w:ascii="Microsoft JhengHei"/>
                <w:b/>
                <w:sz w:val="20"/>
                <w:lang w:eastAsia="zh-CN"/>
              </w:rPr>
            </w:pPr>
          </w:p>
          <w:p w:rsidR="00B01FF2" w:rsidRDefault="00B01FF2">
            <w:pPr>
              <w:pStyle w:val="TableParagraph"/>
              <w:rPr>
                <w:rFonts w:ascii="Microsoft JhengHei"/>
                <w:b/>
                <w:sz w:val="20"/>
                <w:lang w:eastAsia="zh-CN"/>
              </w:rPr>
            </w:pPr>
          </w:p>
          <w:p w:rsidR="00B01FF2" w:rsidRDefault="00FF12E4" w:rsidP="000429ED">
            <w:pPr>
              <w:pStyle w:val="TableParagraph"/>
              <w:spacing w:line="357" w:lineRule="auto"/>
              <w:ind w:left="290" w:right="174" w:hanging="105"/>
              <w:rPr>
                <w:sz w:val="21"/>
                <w:lang w:eastAsia="zh-CN"/>
              </w:rPr>
            </w:pPr>
            <w:r>
              <w:rPr>
                <w:rFonts w:hint="eastAsia"/>
                <w:sz w:val="21"/>
                <w:lang w:eastAsia="zh-CN"/>
              </w:rPr>
              <w:t>(一)</w:t>
            </w:r>
            <w:r w:rsidR="004B21CC">
              <w:rPr>
                <w:sz w:val="21"/>
                <w:lang w:eastAsia="zh-CN"/>
              </w:rPr>
              <w:t>施工方案与技术措施</w:t>
            </w:r>
          </w:p>
        </w:tc>
        <w:tc>
          <w:tcPr>
            <w:tcW w:w="6080" w:type="dxa"/>
          </w:tcPr>
          <w:p w:rsidR="00B01FF2" w:rsidRDefault="004B21CC" w:rsidP="0096586A">
            <w:pPr>
              <w:pStyle w:val="TableParagraph"/>
              <w:spacing w:before="23" w:line="278" w:lineRule="auto"/>
              <w:ind w:leftChars="49" w:left="108" w:right="95" w:firstLineChars="98" w:firstLine="205"/>
              <w:jc w:val="both"/>
              <w:rPr>
                <w:sz w:val="21"/>
                <w:lang w:eastAsia="zh-CN"/>
              </w:rPr>
            </w:pPr>
            <w:r>
              <w:rPr>
                <w:spacing w:val="-1"/>
                <w:sz w:val="21"/>
                <w:lang w:eastAsia="zh-CN"/>
              </w:rPr>
              <w:t>根据响应单位制定的施工方案与技术措施进行评审，包含但不限</w:t>
            </w:r>
            <w:r>
              <w:rPr>
                <w:spacing w:val="-6"/>
                <w:sz w:val="21"/>
                <w:lang w:eastAsia="zh-CN"/>
              </w:rPr>
              <w:t>于</w:t>
            </w:r>
            <w:r>
              <w:rPr>
                <w:sz w:val="21"/>
                <w:lang w:eastAsia="zh-CN"/>
              </w:rPr>
              <w:t>（</w:t>
            </w:r>
            <w:r>
              <w:rPr>
                <w:spacing w:val="-2"/>
                <w:sz w:val="21"/>
                <w:lang w:eastAsia="zh-CN"/>
              </w:rPr>
              <w:t>施工现场管理组织机构、施工总体部署和规划、施工程序和施工方法、安全文明施工目标以及保证措施）等内容。</w:t>
            </w:r>
          </w:p>
          <w:p w:rsidR="00AA34F9" w:rsidRDefault="00AA34F9" w:rsidP="00AA34F9">
            <w:pPr>
              <w:adjustRightInd w:val="0"/>
              <w:rPr>
                <w:lang w:eastAsia="zh-CN"/>
              </w:rPr>
            </w:pPr>
            <w:r>
              <w:rPr>
                <w:rFonts w:hint="eastAsia"/>
                <w:lang w:eastAsia="zh-CN"/>
              </w:rPr>
              <w:t>1、科学合理性强，可行性高，得1</w:t>
            </w:r>
            <w:r w:rsidR="008C40BD">
              <w:rPr>
                <w:rFonts w:hint="eastAsia"/>
                <w:lang w:eastAsia="zh-CN"/>
              </w:rPr>
              <w:t>2</w:t>
            </w:r>
            <w:r w:rsidR="0096586A">
              <w:rPr>
                <w:rFonts w:hint="eastAsia"/>
                <w:lang w:eastAsia="zh-CN"/>
              </w:rPr>
              <w:t>.0</w:t>
            </w:r>
            <w:r>
              <w:rPr>
                <w:rFonts w:hint="eastAsia"/>
                <w:lang w:eastAsia="zh-CN"/>
              </w:rPr>
              <w:t>-</w:t>
            </w:r>
            <w:r w:rsidR="008C40BD">
              <w:rPr>
                <w:rFonts w:hint="eastAsia"/>
                <w:lang w:eastAsia="zh-CN"/>
              </w:rPr>
              <w:t>8</w:t>
            </w:r>
            <w:r>
              <w:rPr>
                <w:rFonts w:hint="eastAsia"/>
                <w:lang w:eastAsia="zh-CN"/>
              </w:rPr>
              <w:t>.1分；</w:t>
            </w:r>
          </w:p>
          <w:p w:rsidR="00AA34F9" w:rsidRDefault="00AA34F9" w:rsidP="00AA34F9">
            <w:pPr>
              <w:adjustRightInd w:val="0"/>
              <w:rPr>
                <w:lang w:eastAsia="zh-CN"/>
              </w:rPr>
            </w:pPr>
            <w:r>
              <w:rPr>
                <w:rFonts w:hint="eastAsia"/>
                <w:lang w:eastAsia="zh-CN"/>
              </w:rPr>
              <w:t>2、科学合理性一般，可行性满足施工要求，得</w:t>
            </w:r>
            <w:r w:rsidR="008C40BD">
              <w:rPr>
                <w:rFonts w:hint="eastAsia"/>
                <w:lang w:eastAsia="zh-CN"/>
              </w:rPr>
              <w:t>8</w:t>
            </w:r>
            <w:r w:rsidR="0096586A">
              <w:rPr>
                <w:rFonts w:hint="eastAsia"/>
                <w:lang w:eastAsia="zh-CN"/>
              </w:rPr>
              <w:t>.0</w:t>
            </w:r>
            <w:r>
              <w:rPr>
                <w:rFonts w:hint="eastAsia"/>
                <w:lang w:eastAsia="zh-CN"/>
              </w:rPr>
              <w:t>-4.1分；</w:t>
            </w:r>
          </w:p>
          <w:p w:rsidR="00AA34F9" w:rsidRDefault="00AA34F9" w:rsidP="00AA34F9">
            <w:pPr>
              <w:pStyle w:val="TableParagraph"/>
              <w:spacing w:before="43"/>
              <w:jc w:val="both"/>
              <w:rPr>
                <w:lang w:eastAsia="zh-CN"/>
              </w:rPr>
            </w:pPr>
            <w:r>
              <w:rPr>
                <w:rFonts w:hint="eastAsia"/>
                <w:lang w:eastAsia="zh-CN"/>
              </w:rPr>
              <w:t>3、科学合理性差，可行性不强，得4</w:t>
            </w:r>
            <w:r w:rsidR="0096586A">
              <w:rPr>
                <w:rFonts w:hint="eastAsia"/>
                <w:lang w:eastAsia="zh-CN"/>
              </w:rPr>
              <w:t>.0</w:t>
            </w:r>
            <w:r>
              <w:rPr>
                <w:rFonts w:hint="eastAsia"/>
                <w:lang w:eastAsia="zh-CN"/>
              </w:rPr>
              <w:t>-0.1分；</w:t>
            </w:r>
          </w:p>
          <w:p w:rsidR="00B01FF2" w:rsidRDefault="00AA34F9" w:rsidP="00AA34F9">
            <w:pPr>
              <w:pStyle w:val="TableParagraph"/>
              <w:spacing w:before="43"/>
              <w:jc w:val="both"/>
              <w:rPr>
                <w:sz w:val="21"/>
                <w:lang w:eastAsia="zh-CN"/>
              </w:rPr>
            </w:pPr>
            <w:r>
              <w:rPr>
                <w:rFonts w:hint="eastAsia"/>
                <w:sz w:val="21"/>
                <w:lang w:eastAsia="zh-CN"/>
              </w:rPr>
              <w:t>4</w:t>
            </w:r>
            <w:r w:rsidR="004B21CC">
              <w:rPr>
                <w:sz w:val="21"/>
              </w:rPr>
              <w:t>、未提供不得分。</w:t>
            </w:r>
          </w:p>
        </w:tc>
        <w:tc>
          <w:tcPr>
            <w:tcW w:w="947" w:type="dxa"/>
          </w:tcPr>
          <w:p w:rsidR="00B01FF2" w:rsidRDefault="00B01FF2">
            <w:pPr>
              <w:pStyle w:val="TableParagraph"/>
              <w:rPr>
                <w:rFonts w:ascii="Microsoft JhengHei"/>
                <w:b/>
                <w:sz w:val="20"/>
                <w:lang w:eastAsia="zh-CN"/>
              </w:rPr>
            </w:pPr>
          </w:p>
          <w:p w:rsidR="00B01FF2" w:rsidRDefault="00B01FF2">
            <w:pPr>
              <w:pStyle w:val="TableParagraph"/>
              <w:rPr>
                <w:rFonts w:ascii="Microsoft JhengHei"/>
                <w:b/>
                <w:sz w:val="20"/>
                <w:lang w:eastAsia="zh-CN"/>
              </w:rPr>
            </w:pPr>
          </w:p>
          <w:p w:rsidR="00B01FF2" w:rsidRDefault="00B01FF2">
            <w:pPr>
              <w:pStyle w:val="TableParagraph"/>
              <w:rPr>
                <w:rFonts w:ascii="Microsoft JhengHei"/>
                <w:b/>
                <w:sz w:val="20"/>
                <w:lang w:eastAsia="zh-CN"/>
              </w:rPr>
            </w:pPr>
          </w:p>
          <w:p w:rsidR="00B01FF2" w:rsidRDefault="004B21CC" w:rsidP="008C40BD">
            <w:pPr>
              <w:pStyle w:val="TableParagraph"/>
              <w:ind w:firstLineChars="98" w:firstLine="206"/>
              <w:rPr>
                <w:sz w:val="21"/>
              </w:rPr>
            </w:pPr>
            <w:r>
              <w:rPr>
                <w:sz w:val="21"/>
              </w:rPr>
              <w:t>12 分</w:t>
            </w:r>
          </w:p>
        </w:tc>
      </w:tr>
      <w:tr w:rsidR="00B01FF2" w:rsidTr="00AA34F9">
        <w:trPr>
          <w:trHeight w:val="2099"/>
        </w:trPr>
        <w:tc>
          <w:tcPr>
            <w:tcW w:w="773" w:type="dxa"/>
            <w:vMerge/>
            <w:tcBorders>
              <w:top w:val="nil"/>
            </w:tcBorders>
          </w:tcPr>
          <w:p w:rsidR="00B01FF2" w:rsidRDefault="00B01FF2">
            <w:pPr>
              <w:rPr>
                <w:sz w:val="2"/>
                <w:szCs w:val="2"/>
              </w:rPr>
            </w:pPr>
          </w:p>
        </w:tc>
        <w:tc>
          <w:tcPr>
            <w:tcW w:w="1142" w:type="dxa"/>
            <w:vMerge/>
            <w:tcBorders>
              <w:top w:val="nil"/>
            </w:tcBorders>
          </w:tcPr>
          <w:p w:rsidR="00B01FF2" w:rsidRDefault="00B01FF2">
            <w:pPr>
              <w:rPr>
                <w:sz w:val="2"/>
                <w:szCs w:val="2"/>
              </w:rPr>
            </w:pPr>
          </w:p>
        </w:tc>
        <w:tc>
          <w:tcPr>
            <w:tcW w:w="1420" w:type="dxa"/>
          </w:tcPr>
          <w:p w:rsidR="00B01FF2" w:rsidRDefault="00B01FF2">
            <w:pPr>
              <w:pStyle w:val="TableParagraph"/>
              <w:rPr>
                <w:rFonts w:ascii="Microsoft JhengHei"/>
                <w:b/>
                <w:sz w:val="20"/>
                <w:lang w:eastAsia="zh-CN"/>
              </w:rPr>
            </w:pPr>
          </w:p>
          <w:p w:rsidR="00B01FF2" w:rsidRDefault="00B01FF2">
            <w:pPr>
              <w:pStyle w:val="TableParagraph"/>
              <w:rPr>
                <w:rFonts w:ascii="Microsoft JhengHei"/>
                <w:b/>
                <w:sz w:val="20"/>
                <w:lang w:eastAsia="zh-CN"/>
              </w:rPr>
            </w:pPr>
          </w:p>
          <w:p w:rsidR="00B01FF2" w:rsidRDefault="00B01FF2">
            <w:pPr>
              <w:pStyle w:val="TableParagraph"/>
              <w:rPr>
                <w:rFonts w:ascii="Microsoft JhengHei"/>
                <w:b/>
                <w:sz w:val="20"/>
                <w:lang w:eastAsia="zh-CN"/>
              </w:rPr>
            </w:pPr>
          </w:p>
          <w:p w:rsidR="00B01FF2" w:rsidRDefault="00FF12E4" w:rsidP="000429ED">
            <w:pPr>
              <w:pStyle w:val="TableParagraph"/>
              <w:spacing w:line="357" w:lineRule="auto"/>
              <w:ind w:left="290" w:right="174" w:hanging="105"/>
              <w:rPr>
                <w:sz w:val="21"/>
                <w:lang w:eastAsia="zh-CN"/>
              </w:rPr>
            </w:pPr>
            <w:r>
              <w:rPr>
                <w:rFonts w:hint="eastAsia"/>
                <w:sz w:val="21"/>
                <w:lang w:eastAsia="zh-CN"/>
              </w:rPr>
              <w:t>（二）</w:t>
            </w:r>
            <w:r w:rsidR="004B21CC">
              <w:rPr>
                <w:sz w:val="21"/>
                <w:lang w:eastAsia="zh-CN"/>
              </w:rPr>
              <w:t>施工进度计划与措施</w:t>
            </w:r>
          </w:p>
        </w:tc>
        <w:tc>
          <w:tcPr>
            <w:tcW w:w="6080" w:type="dxa"/>
          </w:tcPr>
          <w:p w:rsidR="00B01FF2" w:rsidRDefault="004B21CC" w:rsidP="0096586A">
            <w:pPr>
              <w:pStyle w:val="TableParagraph"/>
              <w:spacing w:before="23" w:line="278" w:lineRule="auto"/>
              <w:ind w:leftChars="49" w:left="108" w:right="95" w:firstLineChars="98" w:firstLine="205"/>
              <w:jc w:val="both"/>
              <w:rPr>
                <w:sz w:val="21"/>
                <w:lang w:eastAsia="zh-CN"/>
              </w:rPr>
            </w:pPr>
            <w:r>
              <w:rPr>
                <w:spacing w:val="-1"/>
                <w:sz w:val="21"/>
                <w:lang w:eastAsia="zh-CN"/>
              </w:rPr>
              <w:t>根据响应单位制定的工程进度计划与措施进行评审，评审内容包</w:t>
            </w:r>
            <w:r>
              <w:rPr>
                <w:spacing w:val="-2"/>
                <w:sz w:val="21"/>
                <w:lang w:eastAsia="zh-CN"/>
              </w:rPr>
              <w:t>含但不限于工程进度计划是否符合施工要求且时间安排合理，实施过程务实，各项指标均能完成等内容。</w:t>
            </w:r>
          </w:p>
          <w:p w:rsidR="0096586A" w:rsidRDefault="0096586A" w:rsidP="0096586A">
            <w:pPr>
              <w:adjustRightInd w:val="0"/>
              <w:rPr>
                <w:lang w:eastAsia="zh-CN"/>
              </w:rPr>
            </w:pPr>
            <w:r>
              <w:rPr>
                <w:rFonts w:hint="eastAsia"/>
                <w:lang w:eastAsia="zh-CN"/>
              </w:rPr>
              <w:t>1、进度安排合理，措施健全，得1</w:t>
            </w:r>
            <w:r w:rsidR="008C40BD">
              <w:rPr>
                <w:rFonts w:hint="eastAsia"/>
                <w:lang w:eastAsia="zh-CN"/>
              </w:rPr>
              <w:t>2.0</w:t>
            </w:r>
            <w:r>
              <w:rPr>
                <w:rFonts w:hint="eastAsia"/>
                <w:lang w:eastAsia="zh-CN"/>
              </w:rPr>
              <w:t>-</w:t>
            </w:r>
            <w:r w:rsidR="008C40BD">
              <w:rPr>
                <w:rFonts w:hint="eastAsia"/>
                <w:lang w:eastAsia="zh-CN"/>
              </w:rPr>
              <w:t>8</w:t>
            </w:r>
            <w:r>
              <w:rPr>
                <w:rFonts w:hint="eastAsia"/>
                <w:lang w:eastAsia="zh-CN"/>
              </w:rPr>
              <w:t>.1分；</w:t>
            </w:r>
          </w:p>
          <w:p w:rsidR="0096586A" w:rsidRDefault="0096586A" w:rsidP="0096586A">
            <w:pPr>
              <w:adjustRightInd w:val="0"/>
              <w:ind w:left="440" w:hangingChars="200" w:hanging="440"/>
              <w:rPr>
                <w:lang w:eastAsia="zh-CN"/>
              </w:rPr>
            </w:pPr>
            <w:r>
              <w:rPr>
                <w:rFonts w:hint="eastAsia"/>
                <w:lang w:eastAsia="zh-CN"/>
              </w:rPr>
              <w:t>2、进度安排满足工期要求，措施基本满足工作需要，得</w:t>
            </w:r>
            <w:r w:rsidR="008C40BD">
              <w:rPr>
                <w:rFonts w:hint="eastAsia"/>
                <w:lang w:eastAsia="zh-CN"/>
              </w:rPr>
              <w:t>8</w:t>
            </w:r>
            <w:r>
              <w:rPr>
                <w:rFonts w:hint="eastAsia"/>
                <w:lang w:eastAsia="zh-CN"/>
              </w:rPr>
              <w:t>.0-4.1分；</w:t>
            </w:r>
          </w:p>
          <w:p w:rsidR="00B01FF2" w:rsidRDefault="0096586A" w:rsidP="0096586A">
            <w:pPr>
              <w:adjustRightInd w:val="0"/>
              <w:rPr>
                <w:lang w:eastAsia="zh-CN"/>
              </w:rPr>
            </w:pPr>
            <w:r>
              <w:rPr>
                <w:rFonts w:hint="eastAsia"/>
                <w:lang w:eastAsia="zh-CN"/>
              </w:rPr>
              <w:t>3、进度安排满足工期要求，措施有欠缺之处，得4</w:t>
            </w:r>
            <w:r w:rsidR="008C40BD">
              <w:rPr>
                <w:rFonts w:hint="eastAsia"/>
                <w:lang w:eastAsia="zh-CN"/>
              </w:rPr>
              <w:t>.0</w:t>
            </w:r>
            <w:r>
              <w:rPr>
                <w:rFonts w:hint="eastAsia"/>
                <w:lang w:eastAsia="zh-CN"/>
              </w:rPr>
              <w:t>-0.1分</w:t>
            </w:r>
          </w:p>
          <w:p w:rsidR="0096586A" w:rsidRDefault="0096586A" w:rsidP="0096586A">
            <w:pPr>
              <w:adjustRightInd w:val="0"/>
              <w:rPr>
                <w:sz w:val="21"/>
                <w:lang w:eastAsia="zh-CN"/>
              </w:rPr>
            </w:pPr>
            <w:r w:rsidRPr="0096586A">
              <w:rPr>
                <w:rFonts w:hint="eastAsia"/>
                <w:lang w:eastAsia="zh-CN"/>
              </w:rPr>
              <w:t>4</w:t>
            </w:r>
            <w:r w:rsidRPr="0096586A">
              <w:rPr>
                <w:lang w:eastAsia="zh-CN"/>
              </w:rPr>
              <w:t>、未提供不得分。</w:t>
            </w:r>
          </w:p>
        </w:tc>
        <w:tc>
          <w:tcPr>
            <w:tcW w:w="947" w:type="dxa"/>
          </w:tcPr>
          <w:p w:rsidR="00B01FF2" w:rsidRDefault="00B01FF2">
            <w:pPr>
              <w:pStyle w:val="TableParagraph"/>
              <w:rPr>
                <w:rFonts w:ascii="Microsoft JhengHei"/>
                <w:b/>
                <w:sz w:val="20"/>
                <w:lang w:eastAsia="zh-CN"/>
              </w:rPr>
            </w:pPr>
          </w:p>
          <w:p w:rsidR="00B01FF2" w:rsidRDefault="00B01FF2">
            <w:pPr>
              <w:pStyle w:val="TableParagraph"/>
              <w:rPr>
                <w:rFonts w:ascii="Microsoft JhengHei"/>
                <w:b/>
                <w:sz w:val="20"/>
                <w:lang w:eastAsia="zh-CN"/>
              </w:rPr>
            </w:pPr>
          </w:p>
          <w:p w:rsidR="00B01FF2" w:rsidRDefault="00B01FF2">
            <w:pPr>
              <w:pStyle w:val="TableParagraph"/>
              <w:rPr>
                <w:rFonts w:ascii="Microsoft JhengHei"/>
                <w:b/>
                <w:sz w:val="20"/>
                <w:lang w:eastAsia="zh-CN"/>
              </w:rPr>
            </w:pPr>
          </w:p>
          <w:p w:rsidR="00B01FF2" w:rsidRDefault="004B21CC" w:rsidP="008C40BD">
            <w:pPr>
              <w:pStyle w:val="TableParagraph"/>
              <w:ind w:firstLineChars="98" w:firstLine="206"/>
              <w:rPr>
                <w:sz w:val="21"/>
              </w:rPr>
            </w:pPr>
            <w:r>
              <w:rPr>
                <w:sz w:val="21"/>
              </w:rPr>
              <w:t>12 分</w:t>
            </w:r>
          </w:p>
        </w:tc>
      </w:tr>
      <w:tr w:rsidR="00B01FF2" w:rsidTr="0096586A">
        <w:trPr>
          <w:trHeight w:val="2184"/>
        </w:trPr>
        <w:tc>
          <w:tcPr>
            <w:tcW w:w="773" w:type="dxa"/>
            <w:vMerge/>
            <w:tcBorders>
              <w:top w:val="nil"/>
              <w:bottom w:val="nil"/>
            </w:tcBorders>
          </w:tcPr>
          <w:p w:rsidR="00B01FF2" w:rsidRDefault="00B01FF2">
            <w:pPr>
              <w:rPr>
                <w:sz w:val="2"/>
                <w:szCs w:val="2"/>
              </w:rPr>
            </w:pPr>
          </w:p>
        </w:tc>
        <w:tc>
          <w:tcPr>
            <w:tcW w:w="1142" w:type="dxa"/>
            <w:vMerge/>
            <w:tcBorders>
              <w:top w:val="nil"/>
              <w:bottom w:val="nil"/>
            </w:tcBorders>
          </w:tcPr>
          <w:p w:rsidR="00B01FF2" w:rsidRDefault="00B01FF2">
            <w:pPr>
              <w:rPr>
                <w:sz w:val="2"/>
                <w:szCs w:val="2"/>
              </w:rPr>
            </w:pPr>
          </w:p>
        </w:tc>
        <w:tc>
          <w:tcPr>
            <w:tcW w:w="1420" w:type="dxa"/>
          </w:tcPr>
          <w:p w:rsidR="00B01FF2" w:rsidRDefault="00B01FF2">
            <w:pPr>
              <w:pStyle w:val="TableParagraph"/>
              <w:rPr>
                <w:rFonts w:ascii="Microsoft JhengHei"/>
                <w:b/>
                <w:sz w:val="20"/>
                <w:lang w:eastAsia="zh-CN"/>
              </w:rPr>
            </w:pPr>
          </w:p>
          <w:p w:rsidR="00B01FF2" w:rsidRDefault="00B01FF2">
            <w:pPr>
              <w:pStyle w:val="TableParagraph"/>
              <w:spacing w:before="11"/>
              <w:rPr>
                <w:rFonts w:ascii="Microsoft JhengHei"/>
                <w:b/>
                <w:sz w:val="23"/>
                <w:lang w:eastAsia="zh-CN"/>
              </w:rPr>
            </w:pPr>
          </w:p>
          <w:p w:rsidR="00B01FF2" w:rsidRDefault="00FF12E4">
            <w:pPr>
              <w:pStyle w:val="TableParagraph"/>
              <w:spacing w:line="357" w:lineRule="auto"/>
              <w:ind w:left="290" w:right="174" w:hanging="105"/>
              <w:rPr>
                <w:sz w:val="21"/>
                <w:lang w:eastAsia="zh-CN"/>
              </w:rPr>
            </w:pPr>
            <w:r>
              <w:rPr>
                <w:rFonts w:hint="eastAsia"/>
                <w:sz w:val="21"/>
                <w:lang w:eastAsia="zh-CN"/>
              </w:rPr>
              <w:t>（三）</w:t>
            </w:r>
            <w:r w:rsidR="004B21CC">
              <w:rPr>
                <w:sz w:val="21"/>
                <w:lang w:eastAsia="zh-CN"/>
              </w:rPr>
              <w:t>质量管理体系与措施</w:t>
            </w:r>
          </w:p>
        </w:tc>
        <w:tc>
          <w:tcPr>
            <w:tcW w:w="6080" w:type="dxa"/>
          </w:tcPr>
          <w:p w:rsidR="00B01FF2" w:rsidRDefault="004B21CC" w:rsidP="0096586A">
            <w:pPr>
              <w:pStyle w:val="TableParagraph"/>
              <w:spacing w:before="23" w:line="278" w:lineRule="auto"/>
              <w:ind w:leftChars="49" w:left="108" w:right="-15" w:firstLineChars="98" w:firstLine="205"/>
              <w:rPr>
                <w:sz w:val="21"/>
                <w:lang w:eastAsia="zh-CN"/>
              </w:rPr>
            </w:pPr>
            <w:r>
              <w:rPr>
                <w:spacing w:val="-1"/>
                <w:sz w:val="21"/>
                <w:lang w:eastAsia="zh-CN"/>
              </w:rPr>
              <w:t>根据响应单位制定的质量管理体系与措施方案进行评审，评审内</w:t>
            </w:r>
            <w:r>
              <w:rPr>
                <w:spacing w:val="-8"/>
                <w:sz w:val="21"/>
                <w:lang w:eastAsia="zh-CN"/>
              </w:rPr>
              <w:t>容包含但不限于完善的指挥系统、质量监控系统、联络协调系统， 能符合本项目的施工质量要求，各项指标均能完成等。</w:t>
            </w:r>
          </w:p>
          <w:p w:rsidR="0096586A" w:rsidRDefault="0096586A" w:rsidP="0096586A">
            <w:pPr>
              <w:adjustRightInd w:val="0"/>
              <w:rPr>
                <w:lang w:eastAsia="zh-CN"/>
              </w:rPr>
            </w:pPr>
            <w:r>
              <w:rPr>
                <w:rFonts w:hint="eastAsia"/>
              </w:rPr>
              <w:t>1</w:t>
            </w:r>
            <w:r>
              <w:rPr>
                <w:rFonts w:hint="eastAsia"/>
                <w:lang w:eastAsia="zh-CN"/>
              </w:rPr>
              <w:t>、体系与措施健全、完善，得1</w:t>
            </w:r>
            <w:r w:rsidR="008C40BD">
              <w:rPr>
                <w:rFonts w:hint="eastAsia"/>
                <w:lang w:eastAsia="zh-CN"/>
              </w:rPr>
              <w:t>2</w:t>
            </w:r>
            <w:r>
              <w:rPr>
                <w:rFonts w:hint="eastAsia"/>
                <w:lang w:eastAsia="zh-CN"/>
              </w:rPr>
              <w:t>.0-</w:t>
            </w:r>
            <w:r w:rsidR="008C40BD">
              <w:rPr>
                <w:rFonts w:hint="eastAsia"/>
                <w:lang w:eastAsia="zh-CN"/>
              </w:rPr>
              <w:t>8</w:t>
            </w:r>
            <w:r>
              <w:rPr>
                <w:rFonts w:hint="eastAsia"/>
                <w:lang w:eastAsia="zh-CN"/>
              </w:rPr>
              <w:t>.1分；</w:t>
            </w:r>
          </w:p>
          <w:p w:rsidR="0096586A" w:rsidRDefault="0096586A" w:rsidP="0096586A">
            <w:pPr>
              <w:adjustRightInd w:val="0"/>
              <w:rPr>
                <w:lang w:eastAsia="zh-CN"/>
              </w:rPr>
            </w:pPr>
            <w:r>
              <w:rPr>
                <w:rFonts w:hint="eastAsia"/>
                <w:lang w:eastAsia="zh-CN"/>
              </w:rPr>
              <w:t>2、体系与措施基本满足项目施工要求，得</w:t>
            </w:r>
            <w:r w:rsidR="008C40BD">
              <w:rPr>
                <w:rFonts w:hint="eastAsia"/>
                <w:lang w:eastAsia="zh-CN"/>
              </w:rPr>
              <w:t>8</w:t>
            </w:r>
            <w:r>
              <w:rPr>
                <w:rFonts w:hint="eastAsia"/>
                <w:lang w:eastAsia="zh-CN"/>
              </w:rPr>
              <w:t>.0-4.1分；</w:t>
            </w:r>
          </w:p>
          <w:p w:rsidR="0096586A" w:rsidRDefault="0096586A" w:rsidP="0096586A">
            <w:pPr>
              <w:adjustRightInd w:val="0"/>
              <w:rPr>
                <w:lang w:eastAsia="zh-CN"/>
              </w:rPr>
            </w:pPr>
            <w:r>
              <w:rPr>
                <w:rFonts w:hint="eastAsia"/>
                <w:lang w:eastAsia="zh-CN"/>
              </w:rPr>
              <w:t>3、体系与措施存在欠缺之处，得4.0-0.1分。</w:t>
            </w:r>
          </w:p>
          <w:p w:rsidR="00B01FF2" w:rsidRDefault="0096586A" w:rsidP="0096586A">
            <w:pPr>
              <w:adjustRightInd w:val="0"/>
              <w:rPr>
                <w:sz w:val="21"/>
                <w:lang w:eastAsia="zh-CN"/>
              </w:rPr>
            </w:pPr>
            <w:r w:rsidRPr="0096586A">
              <w:rPr>
                <w:rFonts w:hint="eastAsia"/>
                <w:lang w:eastAsia="zh-CN"/>
              </w:rPr>
              <w:t>4</w:t>
            </w:r>
            <w:r w:rsidRPr="0096586A">
              <w:rPr>
                <w:lang w:eastAsia="zh-CN"/>
              </w:rPr>
              <w:t>、未提供不得分。</w:t>
            </w:r>
          </w:p>
        </w:tc>
        <w:tc>
          <w:tcPr>
            <w:tcW w:w="947" w:type="dxa"/>
          </w:tcPr>
          <w:p w:rsidR="00B01FF2" w:rsidRDefault="00B01FF2">
            <w:pPr>
              <w:pStyle w:val="TableParagraph"/>
              <w:rPr>
                <w:rFonts w:ascii="Microsoft JhengHei"/>
                <w:b/>
                <w:sz w:val="20"/>
                <w:lang w:eastAsia="zh-CN"/>
              </w:rPr>
            </w:pPr>
          </w:p>
          <w:p w:rsidR="00B01FF2" w:rsidRDefault="00B01FF2">
            <w:pPr>
              <w:pStyle w:val="TableParagraph"/>
              <w:rPr>
                <w:rFonts w:ascii="Microsoft JhengHei"/>
                <w:b/>
                <w:sz w:val="20"/>
                <w:lang w:eastAsia="zh-CN"/>
              </w:rPr>
            </w:pPr>
          </w:p>
          <w:p w:rsidR="00B01FF2" w:rsidRDefault="00B01FF2">
            <w:pPr>
              <w:pStyle w:val="TableParagraph"/>
              <w:spacing w:before="9"/>
              <w:rPr>
                <w:rFonts w:ascii="Microsoft JhengHei"/>
                <w:b/>
                <w:sz w:val="14"/>
                <w:lang w:eastAsia="zh-CN"/>
              </w:rPr>
            </w:pPr>
          </w:p>
          <w:p w:rsidR="00B01FF2" w:rsidRDefault="004B21CC">
            <w:pPr>
              <w:pStyle w:val="TableParagraph"/>
              <w:ind w:left="237"/>
              <w:rPr>
                <w:sz w:val="21"/>
              </w:rPr>
            </w:pPr>
            <w:r>
              <w:rPr>
                <w:sz w:val="21"/>
              </w:rPr>
              <w:t>12 分</w:t>
            </w:r>
          </w:p>
        </w:tc>
      </w:tr>
      <w:tr w:rsidR="0096586A" w:rsidTr="0096586A">
        <w:trPr>
          <w:trHeight w:val="2184"/>
        </w:trPr>
        <w:tc>
          <w:tcPr>
            <w:tcW w:w="773" w:type="dxa"/>
            <w:tcBorders>
              <w:top w:val="nil"/>
              <w:bottom w:val="nil"/>
            </w:tcBorders>
          </w:tcPr>
          <w:p w:rsidR="0096586A" w:rsidRDefault="0096586A">
            <w:pPr>
              <w:rPr>
                <w:sz w:val="2"/>
                <w:szCs w:val="2"/>
              </w:rPr>
            </w:pPr>
          </w:p>
        </w:tc>
        <w:tc>
          <w:tcPr>
            <w:tcW w:w="1142" w:type="dxa"/>
            <w:tcBorders>
              <w:top w:val="nil"/>
              <w:bottom w:val="nil"/>
            </w:tcBorders>
          </w:tcPr>
          <w:p w:rsidR="0096586A" w:rsidRDefault="0096586A">
            <w:pPr>
              <w:rPr>
                <w:sz w:val="2"/>
                <w:szCs w:val="2"/>
              </w:rPr>
            </w:pPr>
          </w:p>
        </w:tc>
        <w:tc>
          <w:tcPr>
            <w:tcW w:w="1420" w:type="dxa"/>
          </w:tcPr>
          <w:p w:rsidR="000429ED" w:rsidRDefault="000429ED" w:rsidP="000429ED">
            <w:pPr>
              <w:pStyle w:val="TableParagraph"/>
              <w:spacing w:line="357" w:lineRule="auto"/>
              <w:ind w:left="290" w:right="174" w:hanging="105"/>
              <w:rPr>
                <w:sz w:val="21"/>
                <w:lang w:eastAsia="zh-CN"/>
              </w:rPr>
            </w:pPr>
          </w:p>
          <w:p w:rsidR="000429ED" w:rsidRDefault="000429ED" w:rsidP="000429ED">
            <w:pPr>
              <w:pStyle w:val="TableParagraph"/>
              <w:spacing w:line="357" w:lineRule="auto"/>
              <w:ind w:left="290" w:right="174" w:hanging="105"/>
              <w:rPr>
                <w:sz w:val="21"/>
                <w:lang w:eastAsia="zh-CN"/>
              </w:rPr>
            </w:pPr>
          </w:p>
          <w:p w:rsidR="000429ED" w:rsidRDefault="000429ED" w:rsidP="000429ED">
            <w:pPr>
              <w:pStyle w:val="TableParagraph"/>
              <w:spacing w:line="357" w:lineRule="auto"/>
              <w:ind w:left="290" w:right="174" w:hanging="105"/>
              <w:rPr>
                <w:sz w:val="21"/>
                <w:lang w:eastAsia="zh-CN"/>
              </w:rPr>
            </w:pPr>
          </w:p>
          <w:p w:rsidR="0096586A" w:rsidRDefault="00FF12E4" w:rsidP="000429ED">
            <w:pPr>
              <w:pStyle w:val="TableParagraph"/>
              <w:spacing w:line="357" w:lineRule="auto"/>
              <w:ind w:left="290" w:right="174" w:hanging="105"/>
              <w:rPr>
                <w:rFonts w:ascii="Microsoft JhengHei"/>
                <w:b/>
                <w:sz w:val="20"/>
              </w:rPr>
            </w:pPr>
            <w:r>
              <w:rPr>
                <w:rFonts w:hint="eastAsia"/>
                <w:sz w:val="21"/>
                <w:lang w:eastAsia="zh-CN"/>
              </w:rPr>
              <w:t>（四）</w:t>
            </w:r>
            <w:r w:rsidR="0096586A">
              <w:rPr>
                <w:sz w:val="21"/>
              </w:rPr>
              <w:t>安全管理体系与措施</w:t>
            </w:r>
          </w:p>
        </w:tc>
        <w:tc>
          <w:tcPr>
            <w:tcW w:w="6080" w:type="dxa"/>
          </w:tcPr>
          <w:p w:rsidR="0096586A" w:rsidRPr="0096586A" w:rsidRDefault="0096586A" w:rsidP="0096586A">
            <w:pPr>
              <w:pStyle w:val="TableParagraph"/>
              <w:spacing w:before="23" w:line="278" w:lineRule="auto"/>
              <w:ind w:right="95" w:firstLineChars="100" w:firstLine="208"/>
              <w:jc w:val="both"/>
              <w:rPr>
                <w:sz w:val="21"/>
                <w:lang w:eastAsia="zh-CN"/>
              </w:rPr>
            </w:pPr>
            <w:r>
              <w:rPr>
                <w:spacing w:val="-2"/>
                <w:sz w:val="21"/>
                <w:lang w:eastAsia="zh-CN"/>
              </w:rPr>
              <w:t>针对本项目工程特点、周边环境及项目实际情况，制定的措施能</w:t>
            </w:r>
            <w:r>
              <w:rPr>
                <w:spacing w:val="-5"/>
                <w:sz w:val="21"/>
                <w:lang w:eastAsia="zh-CN"/>
              </w:rPr>
              <w:t>满足采购人的需要，包含安全管理方针、安全管理组织机构、施</w:t>
            </w:r>
            <w:r>
              <w:rPr>
                <w:spacing w:val="-7"/>
                <w:sz w:val="21"/>
                <w:lang w:eastAsia="zh-CN"/>
              </w:rPr>
              <w:t xml:space="preserve">工安全管理目标、施工安全管理制度、施工安全管理各个岗位人员各自的职责和施工现场具体管理内容等进行评审。 </w:t>
            </w:r>
          </w:p>
          <w:p w:rsidR="0096586A" w:rsidRDefault="0096586A" w:rsidP="0096586A">
            <w:pPr>
              <w:adjustRightInd w:val="0"/>
              <w:spacing w:line="360" w:lineRule="auto"/>
            </w:pPr>
            <w:r>
              <w:rPr>
                <w:rFonts w:hint="eastAsia"/>
              </w:rPr>
              <w:t>1、体系与措施健全、完善，得1</w:t>
            </w:r>
            <w:r w:rsidR="00773155">
              <w:rPr>
                <w:rFonts w:hint="eastAsia"/>
                <w:lang w:eastAsia="zh-CN"/>
              </w:rPr>
              <w:t>2</w:t>
            </w:r>
            <w:r>
              <w:rPr>
                <w:rFonts w:hint="eastAsia"/>
                <w:lang w:eastAsia="zh-CN"/>
              </w:rPr>
              <w:t>.0</w:t>
            </w:r>
            <w:r>
              <w:rPr>
                <w:rFonts w:hint="eastAsia"/>
              </w:rPr>
              <w:t>-</w:t>
            </w:r>
            <w:r w:rsidR="00773155">
              <w:rPr>
                <w:rFonts w:hint="eastAsia"/>
                <w:lang w:eastAsia="zh-CN"/>
              </w:rPr>
              <w:t>8</w:t>
            </w:r>
            <w:r>
              <w:rPr>
                <w:rFonts w:hint="eastAsia"/>
              </w:rPr>
              <w:t>.1分；</w:t>
            </w:r>
          </w:p>
          <w:p w:rsidR="0096586A" w:rsidRDefault="0096586A" w:rsidP="0096586A">
            <w:pPr>
              <w:adjustRightInd w:val="0"/>
              <w:spacing w:line="360" w:lineRule="auto"/>
              <w:rPr>
                <w:lang w:eastAsia="zh-CN"/>
              </w:rPr>
            </w:pPr>
            <w:r>
              <w:rPr>
                <w:rFonts w:hint="eastAsia"/>
                <w:lang w:eastAsia="zh-CN"/>
              </w:rPr>
              <w:t>2、体系与措施基本满足项目施工要求，得</w:t>
            </w:r>
            <w:r w:rsidR="00773155">
              <w:rPr>
                <w:rFonts w:hint="eastAsia"/>
                <w:lang w:eastAsia="zh-CN"/>
              </w:rPr>
              <w:t>8</w:t>
            </w:r>
            <w:r>
              <w:rPr>
                <w:rFonts w:hint="eastAsia"/>
                <w:lang w:eastAsia="zh-CN"/>
              </w:rPr>
              <w:t>.0-4.1分；</w:t>
            </w:r>
          </w:p>
          <w:p w:rsidR="0096586A" w:rsidRDefault="0096586A" w:rsidP="0096586A">
            <w:pPr>
              <w:pStyle w:val="TableParagraph"/>
              <w:spacing w:before="23" w:line="278" w:lineRule="auto"/>
              <w:ind w:right="-15"/>
              <w:rPr>
                <w:lang w:eastAsia="zh-CN"/>
              </w:rPr>
            </w:pPr>
            <w:r>
              <w:rPr>
                <w:rFonts w:hint="eastAsia"/>
                <w:lang w:eastAsia="zh-CN"/>
              </w:rPr>
              <w:t>3、体系与措施存在欠缺之处，得4.0-0.1分。</w:t>
            </w:r>
          </w:p>
          <w:p w:rsidR="0096586A" w:rsidRDefault="0096586A" w:rsidP="0096586A">
            <w:pPr>
              <w:pStyle w:val="TableParagraph"/>
              <w:spacing w:before="23" w:line="278" w:lineRule="auto"/>
              <w:ind w:right="-15"/>
              <w:rPr>
                <w:spacing w:val="-1"/>
                <w:sz w:val="21"/>
                <w:lang w:eastAsia="zh-CN"/>
              </w:rPr>
            </w:pPr>
            <w:r>
              <w:rPr>
                <w:rFonts w:hint="eastAsia"/>
                <w:sz w:val="21"/>
                <w:lang w:eastAsia="zh-CN"/>
              </w:rPr>
              <w:t>4</w:t>
            </w:r>
            <w:r>
              <w:rPr>
                <w:sz w:val="21"/>
                <w:lang w:eastAsia="zh-CN"/>
              </w:rPr>
              <w:t>、未提供不得分</w:t>
            </w:r>
          </w:p>
        </w:tc>
        <w:tc>
          <w:tcPr>
            <w:tcW w:w="947" w:type="dxa"/>
          </w:tcPr>
          <w:p w:rsidR="00773155" w:rsidRDefault="00773155" w:rsidP="00773155">
            <w:pPr>
              <w:pStyle w:val="TableParagraph"/>
              <w:ind w:left="237"/>
              <w:rPr>
                <w:sz w:val="21"/>
                <w:lang w:eastAsia="zh-CN"/>
              </w:rPr>
            </w:pPr>
          </w:p>
          <w:p w:rsidR="00773155" w:rsidRDefault="00773155" w:rsidP="00773155">
            <w:pPr>
              <w:pStyle w:val="TableParagraph"/>
              <w:ind w:left="237"/>
              <w:rPr>
                <w:sz w:val="21"/>
                <w:lang w:eastAsia="zh-CN"/>
              </w:rPr>
            </w:pPr>
          </w:p>
          <w:p w:rsidR="00773155" w:rsidRDefault="00773155" w:rsidP="00773155">
            <w:pPr>
              <w:pStyle w:val="TableParagraph"/>
              <w:ind w:left="237"/>
              <w:rPr>
                <w:sz w:val="21"/>
                <w:lang w:eastAsia="zh-CN"/>
              </w:rPr>
            </w:pPr>
          </w:p>
          <w:p w:rsidR="00773155" w:rsidRDefault="00773155" w:rsidP="00773155">
            <w:pPr>
              <w:pStyle w:val="TableParagraph"/>
              <w:ind w:left="237"/>
              <w:rPr>
                <w:sz w:val="21"/>
                <w:lang w:eastAsia="zh-CN"/>
              </w:rPr>
            </w:pPr>
          </w:p>
          <w:p w:rsidR="0096586A" w:rsidRDefault="00773155" w:rsidP="00773155">
            <w:pPr>
              <w:pStyle w:val="TableParagraph"/>
              <w:ind w:left="237"/>
              <w:rPr>
                <w:rFonts w:ascii="Microsoft JhengHei"/>
                <w:b/>
                <w:sz w:val="20"/>
                <w:lang w:eastAsia="zh-CN"/>
              </w:rPr>
            </w:pPr>
            <w:r w:rsidRPr="00773155">
              <w:rPr>
                <w:rFonts w:hint="eastAsia"/>
                <w:sz w:val="21"/>
              </w:rPr>
              <w:t>12</w:t>
            </w:r>
            <w:r>
              <w:rPr>
                <w:rFonts w:hint="eastAsia"/>
                <w:sz w:val="21"/>
                <w:lang w:eastAsia="zh-CN"/>
              </w:rPr>
              <w:t>分</w:t>
            </w:r>
          </w:p>
        </w:tc>
      </w:tr>
      <w:tr w:rsidR="0096586A">
        <w:trPr>
          <w:trHeight w:val="2184"/>
        </w:trPr>
        <w:tc>
          <w:tcPr>
            <w:tcW w:w="773" w:type="dxa"/>
            <w:tcBorders>
              <w:top w:val="nil"/>
            </w:tcBorders>
          </w:tcPr>
          <w:p w:rsidR="0096586A" w:rsidRDefault="0096586A">
            <w:pPr>
              <w:rPr>
                <w:sz w:val="2"/>
                <w:szCs w:val="2"/>
                <w:lang w:eastAsia="zh-CN"/>
              </w:rPr>
            </w:pPr>
          </w:p>
        </w:tc>
        <w:tc>
          <w:tcPr>
            <w:tcW w:w="1142" w:type="dxa"/>
            <w:tcBorders>
              <w:top w:val="nil"/>
            </w:tcBorders>
          </w:tcPr>
          <w:p w:rsidR="0096586A" w:rsidRDefault="0096586A">
            <w:pPr>
              <w:rPr>
                <w:sz w:val="2"/>
                <w:szCs w:val="2"/>
                <w:lang w:eastAsia="zh-CN"/>
              </w:rPr>
            </w:pPr>
          </w:p>
        </w:tc>
        <w:tc>
          <w:tcPr>
            <w:tcW w:w="1420" w:type="dxa"/>
          </w:tcPr>
          <w:p w:rsidR="000429ED" w:rsidRDefault="000429ED" w:rsidP="000429ED">
            <w:pPr>
              <w:pStyle w:val="TableParagraph"/>
              <w:spacing w:line="357" w:lineRule="auto"/>
              <w:ind w:left="290" w:right="174" w:hanging="105"/>
              <w:rPr>
                <w:sz w:val="21"/>
                <w:lang w:eastAsia="zh-CN"/>
              </w:rPr>
            </w:pPr>
          </w:p>
          <w:p w:rsidR="000429ED" w:rsidRDefault="000429ED" w:rsidP="000429ED">
            <w:pPr>
              <w:pStyle w:val="TableParagraph"/>
              <w:spacing w:line="357" w:lineRule="auto"/>
              <w:ind w:left="290" w:right="174" w:hanging="105"/>
              <w:rPr>
                <w:sz w:val="21"/>
                <w:lang w:eastAsia="zh-CN"/>
              </w:rPr>
            </w:pPr>
          </w:p>
          <w:p w:rsidR="000429ED" w:rsidRDefault="000429ED" w:rsidP="000429ED">
            <w:pPr>
              <w:pStyle w:val="TableParagraph"/>
              <w:spacing w:line="357" w:lineRule="auto"/>
              <w:ind w:left="290" w:right="174" w:hanging="105"/>
              <w:rPr>
                <w:sz w:val="21"/>
                <w:lang w:eastAsia="zh-CN"/>
              </w:rPr>
            </w:pPr>
          </w:p>
          <w:p w:rsidR="0096586A" w:rsidRDefault="00FF12E4" w:rsidP="000429ED">
            <w:pPr>
              <w:pStyle w:val="TableParagraph"/>
              <w:spacing w:line="357" w:lineRule="auto"/>
              <w:ind w:left="290" w:right="174" w:hanging="105"/>
              <w:rPr>
                <w:sz w:val="21"/>
                <w:lang w:eastAsia="zh-CN"/>
              </w:rPr>
            </w:pPr>
            <w:r>
              <w:rPr>
                <w:rFonts w:hint="eastAsia"/>
                <w:sz w:val="21"/>
                <w:lang w:eastAsia="zh-CN"/>
              </w:rPr>
              <w:t>（五）</w:t>
            </w:r>
            <w:r w:rsidR="0096586A">
              <w:rPr>
                <w:sz w:val="21"/>
                <w:lang w:eastAsia="zh-CN"/>
              </w:rPr>
              <w:t>环境保护体系与措施</w:t>
            </w:r>
          </w:p>
        </w:tc>
        <w:tc>
          <w:tcPr>
            <w:tcW w:w="6080" w:type="dxa"/>
          </w:tcPr>
          <w:p w:rsidR="0096586A" w:rsidRDefault="0096586A" w:rsidP="000429ED">
            <w:pPr>
              <w:pStyle w:val="TableParagraph"/>
              <w:spacing w:before="23" w:line="278" w:lineRule="auto"/>
              <w:ind w:right="95" w:firstLineChars="150" w:firstLine="315"/>
              <w:jc w:val="both"/>
              <w:rPr>
                <w:sz w:val="21"/>
                <w:lang w:eastAsia="zh-CN"/>
              </w:rPr>
            </w:pPr>
            <w:r>
              <w:rPr>
                <w:sz w:val="21"/>
                <w:lang w:eastAsia="zh-CN"/>
              </w:rPr>
              <w:t>针对本项目的工程特点、周边环境及项目实际情况，制定出能满足采购人需要且能保障整个施工过程对环境进行保护的环境保护体系与措施，含施工环境保护管理目标、施工环境保护组织机构及保证体系、施工环境保护各个岗位人员的管理职责、施工环境保护的主要技术措施等内容进行评审。</w:t>
            </w:r>
          </w:p>
          <w:p w:rsidR="000429ED" w:rsidRDefault="000429ED" w:rsidP="000429ED">
            <w:pPr>
              <w:adjustRightInd w:val="0"/>
              <w:spacing w:line="360" w:lineRule="auto"/>
            </w:pPr>
            <w:r>
              <w:rPr>
                <w:rFonts w:hint="eastAsia"/>
              </w:rPr>
              <w:t>1、体系与措施健全、完善，得1</w:t>
            </w:r>
            <w:r w:rsidR="0001238B">
              <w:rPr>
                <w:rFonts w:hint="eastAsia"/>
                <w:lang w:eastAsia="zh-CN"/>
              </w:rPr>
              <w:t>2.</w:t>
            </w:r>
            <w:r>
              <w:rPr>
                <w:rFonts w:hint="eastAsia"/>
                <w:lang w:eastAsia="zh-CN"/>
              </w:rPr>
              <w:t>0</w:t>
            </w:r>
            <w:r>
              <w:rPr>
                <w:rFonts w:hint="eastAsia"/>
              </w:rPr>
              <w:t>-</w:t>
            </w:r>
            <w:r w:rsidR="0001238B">
              <w:rPr>
                <w:rFonts w:hint="eastAsia"/>
                <w:lang w:eastAsia="zh-CN"/>
              </w:rPr>
              <w:t>8</w:t>
            </w:r>
            <w:r>
              <w:rPr>
                <w:rFonts w:hint="eastAsia"/>
              </w:rPr>
              <w:t>.1分；</w:t>
            </w:r>
          </w:p>
          <w:p w:rsidR="000429ED" w:rsidRDefault="000429ED" w:rsidP="000429ED">
            <w:pPr>
              <w:adjustRightInd w:val="0"/>
              <w:spacing w:line="360" w:lineRule="auto"/>
              <w:rPr>
                <w:lang w:eastAsia="zh-CN"/>
              </w:rPr>
            </w:pPr>
            <w:r>
              <w:rPr>
                <w:rFonts w:hint="eastAsia"/>
                <w:lang w:eastAsia="zh-CN"/>
              </w:rPr>
              <w:t>2、体系与措施基本满足项目施工要求，得</w:t>
            </w:r>
            <w:r w:rsidR="0001238B">
              <w:rPr>
                <w:rFonts w:hint="eastAsia"/>
                <w:lang w:eastAsia="zh-CN"/>
              </w:rPr>
              <w:t>8</w:t>
            </w:r>
            <w:r>
              <w:rPr>
                <w:rFonts w:hint="eastAsia"/>
                <w:lang w:eastAsia="zh-CN"/>
              </w:rPr>
              <w:t>.0-4.1分；</w:t>
            </w:r>
          </w:p>
          <w:p w:rsidR="000429ED" w:rsidRDefault="000429ED" w:rsidP="000429ED">
            <w:pPr>
              <w:pStyle w:val="TableParagraph"/>
              <w:spacing w:before="23" w:line="278" w:lineRule="auto"/>
              <w:ind w:right="95"/>
              <w:jc w:val="both"/>
              <w:rPr>
                <w:lang w:eastAsia="zh-CN"/>
              </w:rPr>
            </w:pPr>
            <w:r>
              <w:rPr>
                <w:rFonts w:hint="eastAsia"/>
                <w:lang w:eastAsia="zh-CN"/>
              </w:rPr>
              <w:t>3、体系与措施存在欠缺之处，得4.0-0.1分。</w:t>
            </w:r>
          </w:p>
          <w:p w:rsidR="0096586A" w:rsidRPr="000429ED" w:rsidRDefault="0096586A" w:rsidP="000429ED">
            <w:pPr>
              <w:pStyle w:val="TableParagraph"/>
              <w:spacing w:before="23" w:line="278" w:lineRule="auto"/>
              <w:ind w:right="95"/>
              <w:jc w:val="both"/>
              <w:rPr>
                <w:sz w:val="21"/>
                <w:lang w:eastAsia="zh-CN"/>
              </w:rPr>
            </w:pPr>
            <w:r>
              <w:rPr>
                <w:rFonts w:hint="eastAsia"/>
                <w:sz w:val="21"/>
                <w:lang w:eastAsia="zh-CN"/>
              </w:rPr>
              <w:t>4</w:t>
            </w:r>
            <w:r>
              <w:rPr>
                <w:sz w:val="21"/>
                <w:lang w:eastAsia="zh-CN"/>
              </w:rPr>
              <w:t>、未提供不得分</w:t>
            </w:r>
          </w:p>
        </w:tc>
        <w:tc>
          <w:tcPr>
            <w:tcW w:w="947" w:type="dxa"/>
          </w:tcPr>
          <w:p w:rsidR="00773155" w:rsidRDefault="00773155">
            <w:pPr>
              <w:pStyle w:val="TableParagraph"/>
              <w:rPr>
                <w:rFonts w:ascii="Microsoft JhengHei"/>
                <w:b/>
                <w:sz w:val="20"/>
                <w:lang w:eastAsia="zh-CN"/>
              </w:rPr>
            </w:pPr>
          </w:p>
          <w:p w:rsidR="00773155" w:rsidRDefault="00773155">
            <w:pPr>
              <w:pStyle w:val="TableParagraph"/>
              <w:rPr>
                <w:rFonts w:ascii="Microsoft JhengHei"/>
                <w:b/>
                <w:sz w:val="20"/>
                <w:lang w:eastAsia="zh-CN"/>
              </w:rPr>
            </w:pPr>
          </w:p>
          <w:p w:rsidR="00773155" w:rsidRDefault="00773155">
            <w:pPr>
              <w:pStyle w:val="TableParagraph"/>
              <w:rPr>
                <w:rFonts w:ascii="Microsoft JhengHei"/>
                <w:b/>
                <w:sz w:val="20"/>
                <w:lang w:eastAsia="zh-CN"/>
              </w:rPr>
            </w:pPr>
          </w:p>
          <w:p w:rsidR="00773155" w:rsidRDefault="00773155" w:rsidP="00773155">
            <w:pPr>
              <w:pStyle w:val="TableParagraph"/>
              <w:ind w:left="237"/>
              <w:rPr>
                <w:sz w:val="21"/>
                <w:lang w:eastAsia="zh-CN"/>
              </w:rPr>
            </w:pPr>
          </w:p>
          <w:p w:rsidR="0096586A" w:rsidRDefault="00773155" w:rsidP="00773155">
            <w:pPr>
              <w:pStyle w:val="TableParagraph"/>
              <w:ind w:left="237"/>
              <w:rPr>
                <w:rFonts w:ascii="Microsoft JhengHei"/>
                <w:b/>
                <w:sz w:val="20"/>
                <w:lang w:eastAsia="zh-CN"/>
              </w:rPr>
            </w:pPr>
            <w:r w:rsidRPr="00773155">
              <w:rPr>
                <w:rFonts w:hint="eastAsia"/>
                <w:sz w:val="21"/>
              </w:rPr>
              <w:t>12分</w:t>
            </w:r>
          </w:p>
        </w:tc>
      </w:tr>
      <w:tr w:rsidR="00B01FF2">
        <w:trPr>
          <w:trHeight w:val="1374"/>
        </w:trPr>
        <w:tc>
          <w:tcPr>
            <w:tcW w:w="773" w:type="dxa"/>
          </w:tcPr>
          <w:p w:rsidR="00B01FF2" w:rsidRDefault="00B01FF2">
            <w:pPr>
              <w:pStyle w:val="TableParagraph"/>
              <w:rPr>
                <w:rFonts w:ascii="Microsoft JhengHei"/>
                <w:b/>
                <w:sz w:val="20"/>
              </w:rPr>
            </w:pPr>
          </w:p>
          <w:p w:rsidR="00B01FF2" w:rsidRDefault="00B01FF2">
            <w:pPr>
              <w:pStyle w:val="TableParagraph"/>
              <w:spacing w:before="8"/>
              <w:rPr>
                <w:rFonts w:ascii="Microsoft JhengHei"/>
                <w:b/>
                <w:sz w:val="12"/>
              </w:rPr>
            </w:pPr>
          </w:p>
          <w:p w:rsidR="00B01FF2" w:rsidRDefault="004B21CC">
            <w:pPr>
              <w:pStyle w:val="TableParagraph"/>
              <w:ind w:left="10"/>
              <w:jc w:val="center"/>
              <w:rPr>
                <w:sz w:val="21"/>
              </w:rPr>
            </w:pPr>
            <w:r>
              <w:rPr>
                <w:sz w:val="21"/>
              </w:rPr>
              <w:t>2</w:t>
            </w:r>
          </w:p>
        </w:tc>
        <w:tc>
          <w:tcPr>
            <w:tcW w:w="2562" w:type="dxa"/>
            <w:gridSpan w:val="2"/>
          </w:tcPr>
          <w:p w:rsidR="00B01FF2" w:rsidRDefault="00B01FF2">
            <w:pPr>
              <w:pStyle w:val="TableParagraph"/>
              <w:rPr>
                <w:rFonts w:ascii="Microsoft JhengHei"/>
                <w:b/>
                <w:sz w:val="20"/>
              </w:rPr>
            </w:pPr>
          </w:p>
          <w:p w:rsidR="00B01FF2" w:rsidRDefault="00B01FF2">
            <w:pPr>
              <w:pStyle w:val="TableParagraph"/>
              <w:spacing w:before="8"/>
              <w:rPr>
                <w:rFonts w:ascii="Microsoft JhengHei"/>
                <w:b/>
                <w:sz w:val="12"/>
              </w:rPr>
            </w:pPr>
          </w:p>
          <w:p w:rsidR="00B01FF2" w:rsidRDefault="004B21CC">
            <w:pPr>
              <w:pStyle w:val="TableParagraph"/>
              <w:ind w:left="841" w:right="831"/>
              <w:jc w:val="center"/>
              <w:rPr>
                <w:sz w:val="21"/>
              </w:rPr>
            </w:pPr>
            <w:r>
              <w:rPr>
                <w:sz w:val="21"/>
              </w:rPr>
              <w:t>类似业绩</w:t>
            </w:r>
          </w:p>
        </w:tc>
        <w:tc>
          <w:tcPr>
            <w:tcW w:w="6080" w:type="dxa"/>
          </w:tcPr>
          <w:p w:rsidR="00E13E13" w:rsidRDefault="00E13E13" w:rsidP="00E13E13">
            <w:pPr>
              <w:pStyle w:val="TableParagraph"/>
              <w:spacing w:before="23" w:line="278" w:lineRule="auto"/>
              <w:ind w:left="315" w:right="95" w:hangingChars="150" w:hanging="315"/>
              <w:jc w:val="both"/>
              <w:rPr>
                <w:sz w:val="21"/>
                <w:lang w:eastAsia="zh-CN"/>
              </w:rPr>
            </w:pPr>
            <w:r>
              <w:rPr>
                <w:rFonts w:hint="eastAsia"/>
                <w:sz w:val="21"/>
                <w:lang w:eastAsia="zh-CN"/>
              </w:rPr>
              <w:t>1、</w:t>
            </w:r>
            <w:r w:rsidR="004B21CC">
              <w:rPr>
                <w:sz w:val="21"/>
                <w:lang w:eastAsia="zh-CN"/>
              </w:rPr>
              <w:t>202</w:t>
            </w:r>
            <w:r w:rsidR="00E16786">
              <w:rPr>
                <w:rFonts w:hint="eastAsia"/>
                <w:sz w:val="21"/>
                <w:lang w:eastAsia="zh-CN"/>
              </w:rPr>
              <w:t>1</w:t>
            </w:r>
            <w:r w:rsidR="004B21CC">
              <w:rPr>
                <w:sz w:val="21"/>
                <w:lang w:eastAsia="zh-CN"/>
              </w:rPr>
              <w:t>年</w:t>
            </w:r>
            <w:r w:rsidR="0030411E">
              <w:rPr>
                <w:sz w:val="21"/>
                <w:lang w:eastAsia="zh-CN"/>
              </w:rPr>
              <w:t>1</w:t>
            </w:r>
            <w:r w:rsidR="004B21CC">
              <w:rPr>
                <w:sz w:val="21"/>
                <w:lang w:eastAsia="zh-CN"/>
              </w:rPr>
              <w:t>月</w:t>
            </w:r>
            <w:r w:rsidR="0030411E">
              <w:rPr>
                <w:sz w:val="21"/>
                <w:lang w:eastAsia="zh-CN"/>
              </w:rPr>
              <w:t>1日</w:t>
            </w:r>
            <w:r w:rsidR="0030411E">
              <w:rPr>
                <w:rFonts w:hint="eastAsia"/>
                <w:sz w:val="21"/>
                <w:lang w:eastAsia="zh-CN"/>
              </w:rPr>
              <w:t>起</w:t>
            </w:r>
            <w:r w:rsidR="00280C50">
              <w:rPr>
                <w:rFonts w:hint="eastAsia"/>
                <w:sz w:val="21"/>
                <w:lang w:eastAsia="zh-CN"/>
              </w:rPr>
              <w:t>至今</w:t>
            </w:r>
            <w:r w:rsidR="004B21CC">
              <w:rPr>
                <w:sz w:val="21"/>
                <w:lang w:eastAsia="zh-CN"/>
              </w:rPr>
              <w:t>企业承</w:t>
            </w:r>
            <w:r w:rsidR="0030411E">
              <w:rPr>
                <w:sz w:val="21"/>
                <w:lang w:eastAsia="zh-CN"/>
              </w:rPr>
              <w:t>接</w:t>
            </w:r>
            <w:r w:rsidR="008C40BD">
              <w:rPr>
                <w:rFonts w:hint="eastAsia"/>
                <w:sz w:val="21"/>
                <w:lang w:eastAsia="zh-CN"/>
              </w:rPr>
              <w:t>过</w:t>
            </w:r>
            <w:r w:rsidR="0030411E">
              <w:rPr>
                <w:rFonts w:hint="eastAsia"/>
                <w:sz w:val="21"/>
                <w:lang w:eastAsia="zh-CN"/>
              </w:rPr>
              <w:t>建筑工程类</w:t>
            </w:r>
            <w:r w:rsidR="004B21CC">
              <w:rPr>
                <w:sz w:val="21"/>
                <w:lang w:eastAsia="zh-CN"/>
              </w:rPr>
              <w:t>施工项目</w:t>
            </w:r>
            <w:r w:rsidR="008C40BD">
              <w:rPr>
                <w:rFonts w:hint="eastAsia"/>
                <w:sz w:val="21"/>
                <w:lang w:eastAsia="zh-CN"/>
              </w:rPr>
              <w:t>或</w:t>
            </w:r>
            <w:r w:rsidR="00150F13">
              <w:rPr>
                <w:rFonts w:hint="eastAsia"/>
                <w:sz w:val="21"/>
                <w:lang w:eastAsia="zh-CN"/>
              </w:rPr>
              <w:t>建筑</w:t>
            </w:r>
            <w:r w:rsidR="008C40BD">
              <w:rPr>
                <w:rFonts w:hint="eastAsia"/>
                <w:sz w:val="21"/>
                <w:lang w:eastAsia="zh-CN"/>
              </w:rPr>
              <w:t>装修装饰类施工项目的得5分；</w:t>
            </w:r>
          </w:p>
          <w:p w:rsidR="008C40BD" w:rsidRPr="008C40BD" w:rsidRDefault="00E13E13" w:rsidP="00280C50">
            <w:pPr>
              <w:pStyle w:val="TableParagraph"/>
              <w:spacing w:before="23" w:line="278" w:lineRule="auto"/>
              <w:ind w:left="315" w:right="95" w:hangingChars="150" w:hanging="315"/>
              <w:jc w:val="both"/>
              <w:rPr>
                <w:sz w:val="21"/>
                <w:lang w:eastAsia="zh-CN"/>
              </w:rPr>
            </w:pPr>
            <w:r>
              <w:rPr>
                <w:rFonts w:hint="eastAsia"/>
                <w:sz w:val="21"/>
                <w:lang w:eastAsia="zh-CN"/>
              </w:rPr>
              <w:t>2、</w:t>
            </w:r>
            <w:r w:rsidR="00280C50" w:rsidRPr="00280C50">
              <w:rPr>
                <w:rFonts w:hint="eastAsia"/>
                <w:sz w:val="21"/>
                <w:lang w:eastAsia="zh-CN"/>
              </w:rPr>
              <w:t>拟派本项目的项目经理</w:t>
            </w:r>
            <w:r w:rsidR="00280C50" w:rsidRPr="00280C50">
              <w:rPr>
                <w:sz w:val="21"/>
                <w:lang w:eastAsia="zh-CN"/>
              </w:rPr>
              <w:t>2021年1月1日起至今</w:t>
            </w:r>
            <w:r w:rsidR="00280C50">
              <w:rPr>
                <w:rFonts w:hint="eastAsia"/>
                <w:sz w:val="21"/>
                <w:lang w:eastAsia="zh-CN"/>
              </w:rPr>
              <w:t>担任</w:t>
            </w:r>
            <w:r w:rsidR="00280C50" w:rsidRPr="00280C50">
              <w:rPr>
                <w:sz w:val="21"/>
                <w:lang w:eastAsia="zh-CN"/>
              </w:rPr>
              <w:t>过建筑工程类施工项目或建筑装修装饰类施工项目项目经理的得5分</w:t>
            </w:r>
            <w:r>
              <w:rPr>
                <w:rFonts w:hint="eastAsia"/>
                <w:sz w:val="21"/>
                <w:lang w:eastAsia="zh-CN"/>
              </w:rPr>
              <w:t>。</w:t>
            </w:r>
          </w:p>
          <w:p w:rsidR="00B01FF2" w:rsidRDefault="004B21CC" w:rsidP="00234B4A">
            <w:pPr>
              <w:pStyle w:val="TableParagraph"/>
              <w:spacing w:before="131" w:line="357" w:lineRule="auto"/>
              <w:ind w:left="108" w:right="48"/>
              <w:rPr>
                <w:sz w:val="21"/>
                <w:lang w:eastAsia="zh-CN"/>
              </w:rPr>
            </w:pPr>
            <w:r>
              <w:rPr>
                <w:sz w:val="21"/>
                <w:lang w:eastAsia="zh-CN"/>
              </w:rPr>
              <w:t>证明材料：</w:t>
            </w:r>
            <w:r w:rsidR="008C40BD" w:rsidRPr="008C40BD">
              <w:rPr>
                <w:rFonts w:hint="eastAsia"/>
                <w:sz w:val="21"/>
                <w:lang w:eastAsia="zh-CN"/>
              </w:rPr>
              <w:t>施工合同复印件</w:t>
            </w:r>
            <w:r w:rsidR="00234B4A">
              <w:rPr>
                <w:rFonts w:hint="eastAsia"/>
                <w:sz w:val="21"/>
                <w:lang w:eastAsia="zh-CN"/>
              </w:rPr>
              <w:t>加盖公章</w:t>
            </w:r>
            <w:r>
              <w:rPr>
                <w:sz w:val="21"/>
                <w:lang w:eastAsia="zh-CN"/>
              </w:rPr>
              <w:t>，不提供的不得分。</w:t>
            </w:r>
          </w:p>
        </w:tc>
        <w:tc>
          <w:tcPr>
            <w:tcW w:w="947" w:type="dxa"/>
          </w:tcPr>
          <w:p w:rsidR="00B01FF2" w:rsidRDefault="00B01FF2">
            <w:pPr>
              <w:pStyle w:val="TableParagraph"/>
              <w:rPr>
                <w:rFonts w:ascii="Microsoft JhengHei"/>
                <w:b/>
                <w:sz w:val="20"/>
                <w:lang w:eastAsia="zh-CN"/>
              </w:rPr>
            </w:pPr>
          </w:p>
          <w:p w:rsidR="00B01FF2" w:rsidRDefault="00B01FF2">
            <w:pPr>
              <w:pStyle w:val="TableParagraph"/>
              <w:spacing w:before="8"/>
              <w:rPr>
                <w:rFonts w:ascii="Microsoft JhengHei"/>
                <w:b/>
                <w:sz w:val="12"/>
                <w:lang w:eastAsia="zh-CN"/>
              </w:rPr>
            </w:pPr>
          </w:p>
          <w:p w:rsidR="00B01FF2" w:rsidRDefault="004B21CC">
            <w:pPr>
              <w:pStyle w:val="TableParagraph"/>
              <w:ind w:left="237"/>
              <w:rPr>
                <w:sz w:val="21"/>
              </w:rPr>
            </w:pPr>
            <w:r>
              <w:rPr>
                <w:sz w:val="21"/>
              </w:rPr>
              <w:t>10 分</w:t>
            </w:r>
          </w:p>
        </w:tc>
      </w:tr>
    </w:tbl>
    <w:p w:rsidR="00B01FF2" w:rsidRDefault="00B01FF2">
      <w:pPr>
        <w:rPr>
          <w:sz w:val="2"/>
          <w:szCs w:val="2"/>
        </w:rPr>
      </w:pPr>
    </w:p>
    <w:tbl>
      <w:tblPr>
        <w:tblStyle w:val="TableNormal"/>
        <w:tblW w:w="0" w:type="auto"/>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73"/>
        <w:gridCol w:w="2562"/>
        <w:gridCol w:w="6080"/>
        <w:gridCol w:w="947"/>
      </w:tblGrid>
      <w:tr w:rsidR="00B01FF2">
        <w:trPr>
          <w:trHeight w:val="800"/>
        </w:trPr>
        <w:tc>
          <w:tcPr>
            <w:tcW w:w="773" w:type="dxa"/>
          </w:tcPr>
          <w:p w:rsidR="00B01FF2" w:rsidRDefault="00B01FF2">
            <w:pPr>
              <w:pStyle w:val="TableParagraph"/>
              <w:spacing w:before="15"/>
              <w:rPr>
                <w:rFonts w:ascii="Microsoft JhengHei"/>
                <w:b/>
                <w:sz w:val="16"/>
              </w:rPr>
            </w:pPr>
          </w:p>
          <w:p w:rsidR="00B01FF2" w:rsidRDefault="004B21CC">
            <w:pPr>
              <w:pStyle w:val="TableParagraph"/>
              <w:ind w:left="10"/>
              <w:jc w:val="center"/>
              <w:rPr>
                <w:sz w:val="21"/>
              </w:rPr>
            </w:pPr>
            <w:r>
              <w:rPr>
                <w:sz w:val="21"/>
              </w:rPr>
              <w:t>3</w:t>
            </w:r>
          </w:p>
        </w:tc>
        <w:tc>
          <w:tcPr>
            <w:tcW w:w="2562" w:type="dxa"/>
          </w:tcPr>
          <w:p w:rsidR="00B01FF2" w:rsidRDefault="00B01FF2">
            <w:pPr>
              <w:pStyle w:val="TableParagraph"/>
              <w:spacing w:before="15"/>
              <w:rPr>
                <w:rFonts w:ascii="Microsoft JhengHei"/>
                <w:b/>
                <w:sz w:val="16"/>
              </w:rPr>
            </w:pPr>
          </w:p>
          <w:p w:rsidR="00B01FF2" w:rsidRDefault="004B21CC">
            <w:pPr>
              <w:pStyle w:val="TableParagraph"/>
              <w:ind w:left="841" w:right="831"/>
              <w:jc w:val="center"/>
              <w:rPr>
                <w:sz w:val="21"/>
              </w:rPr>
            </w:pPr>
            <w:r>
              <w:rPr>
                <w:sz w:val="21"/>
              </w:rPr>
              <w:t>价格得分</w:t>
            </w:r>
          </w:p>
        </w:tc>
        <w:tc>
          <w:tcPr>
            <w:tcW w:w="6080" w:type="dxa"/>
          </w:tcPr>
          <w:p w:rsidR="00B01FF2" w:rsidRDefault="004B21CC">
            <w:pPr>
              <w:pStyle w:val="TableParagraph"/>
              <w:spacing w:line="400" w:lineRule="exact"/>
              <w:ind w:left="108" w:right="48"/>
              <w:rPr>
                <w:sz w:val="21"/>
                <w:lang w:eastAsia="zh-CN"/>
              </w:rPr>
            </w:pPr>
            <w:r>
              <w:rPr>
                <w:sz w:val="21"/>
                <w:lang w:eastAsia="zh-CN"/>
              </w:rPr>
              <w:t>满足磋商文件要求且价格最低的投标价为基准价，价格分统一按照下列公式计算：价格分=(基准价／投标报价)×价格权值×100</w:t>
            </w:r>
          </w:p>
        </w:tc>
        <w:tc>
          <w:tcPr>
            <w:tcW w:w="947" w:type="dxa"/>
          </w:tcPr>
          <w:p w:rsidR="00B01FF2" w:rsidRDefault="00B01FF2">
            <w:pPr>
              <w:pStyle w:val="TableParagraph"/>
              <w:spacing w:before="15"/>
              <w:rPr>
                <w:rFonts w:ascii="Microsoft JhengHei"/>
                <w:b/>
                <w:sz w:val="16"/>
                <w:lang w:eastAsia="zh-CN"/>
              </w:rPr>
            </w:pPr>
          </w:p>
          <w:p w:rsidR="00B01FF2" w:rsidRDefault="004B21CC">
            <w:pPr>
              <w:pStyle w:val="TableParagraph"/>
              <w:ind w:right="225"/>
              <w:jc w:val="right"/>
              <w:rPr>
                <w:sz w:val="21"/>
              </w:rPr>
            </w:pPr>
            <w:r>
              <w:rPr>
                <w:sz w:val="21"/>
              </w:rPr>
              <w:t>30 分</w:t>
            </w:r>
          </w:p>
        </w:tc>
      </w:tr>
      <w:tr w:rsidR="00B01FF2">
        <w:trPr>
          <w:trHeight w:val="580"/>
        </w:trPr>
        <w:tc>
          <w:tcPr>
            <w:tcW w:w="773" w:type="dxa"/>
          </w:tcPr>
          <w:p w:rsidR="00B01FF2" w:rsidRDefault="00B01FF2">
            <w:pPr>
              <w:pStyle w:val="TableParagraph"/>
              <w:spacing w:before="16"/>
              <w:rPr>
                <w:rFonts w:ascii="Microsoft JhengHei"/>
                <w:b/>
                <w:sz w:val="10"/>
              </w:rPr>
            </w:pPr>
          </w:p>
          <w:p w:rsidR="00B01FF2" w:rsidRDefault="004B21CC">
            <w:pPr>
              <w:pStyle w:val="TableParagraph"/>
              <w:ind w:left="10"/>
              <w:jc w:val="center"/>
              <w:rPr>
                <w:sz w:val="21"/>
              </w:rPr>
            </w:pPr>
            <w:r>
              <w:rPr>
                <w:sz w:val="21"/>
              </w:rPr>
              <w:t>4</w:t>
            </w:r>
          </w:p>
        </w:tc>
        <w:tc>
          <w:tcPr>
            <w:tcW w:w="8642" w:type="dxa"/>
            <w:gridSpan w:val="2"/>
          </w:tcPr>
          <w:p w:rsidR="00B01FF2" w:rsidRDefault="00B01FF2">
            <w:pPr>
              <w:pStyle w:val="TableParagraph"/>
              <w:spacing w:before="16"/>
              <w:rPr>
                <w:rFonts w:ascii="Microsoft JhengHei"/>
                <w:b/>
                <w:sz w:val="10"/>
              </w:rPr>
            </w:pPr>
          </w:p>
          <w:p w:rsidR="00B01FF2" w:rsidRDefault="004B21CC">
            <w:pPr>
              <w:pStyle w:val="TableParagraph"/>
              <w:ind w:left="4090" w:right="4081"/>
              <w:jc w:val="center"/>
              <w:rPr>
                <w:sz w:val="21"/>
              </w:rPr>
            </w:pPr>
            <w:r>
              <w:rPr>
                <w:sz w:val="21"/>
              </w:rPr>
              <w:t>满分</w:t>
            </w:r>
          </w:p>
        </w:tc>
        <w:tc>
          <w:tcPr>
            <w:tcW w:w="947" w:type="dxa"/>
          </w:tcPr>
          <w:p w:rsidR="00B01FF2" w:rsidRDefault="00B01FF2">
            <w:pPr>
              <w:pStyle w:val="TableParagraph"/>
              <w:spacing w:before="16"/>
              <w:rPr>
                <w:rFonts w:ascii="Microsoft JhengHei"/>
                <w:b/>
                <w:sz w:val="10"/>
              </w:rPr>
            </w:pPr>
          </w:p>
          <w:p w:rsidR="00B01FF2" w:rsidRDefault="004B21CC">
            <w:pPr>
              <w:pStyle w:val="TableParagraph"/>
              <w:ind w:right="172"/>
              <w:jc w:val="right"/>
              <w:rPr>
                <w:sz w:val="21"/>
              </w:rPr>
            </w:pPr>
            <w:r>
              <w:rPr>
                <w:sz w:val="21"/>
              </w:rPr>
              <w:t>100 分</w:t>
            </w:r>
          </w:p>
        </w:tc>
      </w:tr>
    </w:tbl>
    <w:p w:rsidR="00B01FF2" w:rsidRDefault="00B01FF2">
      <w:pPr>
        <w:rPr>
          <w:sz w:val="2"/>
          <w:szCs w:val="2"/>
        </w:rPr>
      </w:pPr>
    </w:p>
    <w:p w:rsidR="00B01FF2" w:rsidRDefault="00B01FF2">
      <w:pPr>
        <w:rPr>
          <w:sz w:val="2"/>
          <w:szCs w:val="2"/>
        </w:rPr>
        <w:sectPr w:rsidR="00B01FF2">
          <w:footerReference w:type="default" r:id="rId19"/>
          <w:pgSz w:w="11910" w:h="16840"/>
          <w:pgMar w:top="1400" w:right="0" w:bottom="1100" w:left="580" w:header="0" w:footer="906" w:gutter="0"/>
          <w:cols w:space="720"/>
        </w:sectPr>
      </w:pPr>
    </w:p>
    <w:p w:rsidR="00773155" w:rsidRPr="00773155" w:rsidRDefault="00773155" w:rsidP="00773155">
      <w:pPr>
        <w:pStyle w:val="1"/>
        <w:jc w:val="center"/>
        <w:rPr>
          <w:rFonts w:asciiTheme="minorEastAsia" w:eastAsiaTheme="minorEastAsia" w:hAnsiTheme="minorEastAsia"/>
          <w:sz w:val="36"/>
          <w:szCs w:val="36"/>
        </w:rPr>
      </w:pPr>
      <w:bookmarkStart w:id="10" w:name="_bookmark6"/>
      <w:bookmarkStart w:id="11" w:name="_Toc53650878"/>
      <w:bookmarkEnd w:id="10"/>
      <w:r w:rsidRPr="00773155">
        <w:rPr>
          <w:rFonts w:asciiTheme="minorEastAsia" w:eastAsiaTheme="minorEastAsia" w:hAnsiTheme="minorEastAsia"/>
          <w:sz w:val="36"/>
          <w:szCs w:val="36"/>
        </w:rPr>
        <w:lastRenderedPageBreak/>
        <w:t>第</w:t>
      </w:r>
      <w:r w:rsidRPr="00773155">
        <w:rPr>
          <w:rFonts w:asciiTheme="minorEastAsia" w:eastAsiaTheme="minorEastAsia" w:hAnsiTheme="minorEastAsia" w:hint="eastAsia"/>
          <w:sz w:val="36"/>
          <w:szCs w:val="36"/>
        </w:rPr>
        <w:t>四</w:t>
      </w:r>
      <w:r w:rsidRPr="00773155">
        <w:rPr>
          <w:rFonts w:asciiTheme="minorEastAsia" w:eastAsiaTheme="minorEastAsia" w:hAnsiTheme="minorEastAsia"/>
          <w:sz w:val="36"/>
          <w:szCs w:val="36"/>
        </w:rPr>
        <w:t>章</w:t>
      </w:r>
      <w:r w:rsidRPr="00773155">
        <w:rPr>
          <w:rFonts w:asciiTheme="minorEastAsia" w:eastAsiaTheme="minorEastAsia" w:hAnsiTheme="minorEastAsia" w:hint="eastAsia"/>
          <w:sz w:val="36"/>
          <w:szCs w:val="36"/>
        </w:rPr>
        <w:t xml:space="preserve"> 合同条款及格式</w:t>
      </w:r>
      <w:r w:rsidRPr="00773155">
        <w:rPr>
          <w:rFonts w:asciiTheme="minorEastAsia" w:eastAsiaTheme="minorEastAsia" w:hAnsiTheme="minorEastAsia"/>
          <w:sz w:val="36"/>
          <w:szCs w:val="36"/>
        </w:rPr>
        <w:t>（参考文本）</w:t>
      </w:r>
      <w:bookmarkEnd w:id="11"/>
    </w:p>
    <w:p w:rsidR="00773155" w:rsidRPr="00773155" w:rsidRDefault="00773155" w:rsidP="00773155">
      <w:pPr>
        <w:tabs>
          <w:tab w:val="left" w:pos="1462"/>
        </w:tabs>
        <w:spacing w:before="82"/>
        <w:ind w:left="17"/>
        <w:jc w:val="center"/>
        <w:rPr>
          <w:rFonts w:asciiTheme="minorEastAsia" w:eastAsiaTheme="minorEastAsia" w:hAnsiTheme="minorEastAsia"/>
          <w:b/>
          <w:sz w:val="32"/>
          <w:lang w:eastAsia="zh-CN"/>
        </w:rPr>
      </w:pPr>
      <w:r w:rsidRPr="00773155">
        <w:rPr>
          <w:rFonts w:asciiTheme="minorEastAsia" w:eastAsiaTheme="minorEastAsia" w:hAnsiTheme="minorEastAsia" w:hint="eastAsia"/>
          <w:b/>
          <w:sz w:val="32"/>
          <w:lang w:eastAsia="zh-CN"/>
        </w:rPr>
        <w:t>第一节</w:t>
      </w:r>
      <w:r w:rsidRPr="00773155">
        <w:rPr>
          <w:rFonts w:asciiTheme="minorEastAsia" w:eastAsiaTheme="minorEastAsia" w:hAnsiTheme="minorEastAsia" w:hint="eastAsia"/>
          <w:b/>
          <w:sz w:val="32"/>
          <w:lang w:eastAsia="zh-CN"/>
        </w:rPr>
        <w:tab/>
        <w:t>通用合同条款</w:t>
      </w:r>
    </w:p>
    <w:p w:rsidR="00773155" w:rsidRPr="00773155" w:rsidRDefault="00773155" w:rsidP="00773155">
      <w:pPr>
        <w:tabs>
          <w:tab w:val="left" w:pos="1462"/>
        </w:tabs>
        <w:spacing w:before="82"/>
        <w:ind w:left="17"/>
        <w:jc w:val="center"/>
        <w:rPr>
          <w:rFonts w:asciiTheme="minorEastAsia" w:eastAsiaTheme="minorEastAsia" w:hAnsiTheme="minorEastAsia"/>
          <w:lang w:eastAsia="zh-CN"/>
        </w:rPr>
      </w:pPr>
      <w:r w:rsidRPr="00773155">
        <w:rPr>
          <w:rFonts w:asciiTheme="minorEastAsia" w:eastAsiaTheme="minorEastAsia" w:hAnsiTheme="minorEastAsia"/>
          <w:lang w:eastAsia="zh-CN"/>
        </w:rPr>
        <w:t>具体详见最新版中华人民共和国标准施工合同范本</w:t>
      </w:r>
    </w:p>
    <w:p w:rsidR="00773155" w:rsidRPr="00773155" w:rsidRDefault="00773155" w:rsidP="00773155">
      <w:pPr>
        <w:tabs>
          <w:tab w:val="left" w:pos="1462"/>
        </w:tabs>
        <w:spacing w:before="82"/>
        <w:ind w:left="17"/>
        <w:jc w:val="center"/>
        <w:rPr>
          <w:rFonts w:asciiTheme="minorEastAsia" w:eastAsiaTheme="minorEastAsia" w:hAnsiTheme="minorEastAsia"/>
          <w:b/>
          <w:sz w:val="32"/>
          <w:lang w:eastAsia="zh-CN"/>
        </w:rPr>
      </w:pPr>
      <w:r w:rsidRPr="00773155">
        <w:rPr>
          <w:rFonts w:asciiTheme="minorEastAsia" w:eastAsiaTheme="minorEastAsia" w:hAnsiTheme="minorEastAsia" w:hint="eastAsia"/>
          <w:b/>
          <w:sz w:val="32"/>
          <w:lang w:eastAsia="zh-CN"/>
        </w:rPr>
        <w:t>第二节</w:t>
      </w:r>
      <w:r w:rsidRPr="00773155">
        <w:rPr>
          <w:rFonts w:asciiTheme="minorEastAsia" w:eastAsiaTheme="minorEastAsia" w:hAnsiTheme="minorEastAsia" w:hint="eastAsia"/>
          <w:b/>
          <w:sz w:val="32"/>
          <w:lang w:eastAsia="zh-CN"/>
        </w:rPr>
        <w:tab/>
        <w:t>专用合同条款</w:t>
      </w:r>
    </w:p>
    <w:p w:rsidR="00773155" w:rsidRPr="00773155" w:rsidRDefault="00773155" w:rsidP="00773155">
      <w:pPr>
        <w:pStyle w:val="a3"/>
        <w:spacing w:before="9"/>
        <w:rPr>
          <w:rFonts w:asciiTheme="minorEastAsia" w:eastAsiaTheme="minorEastAsia" w:hAnsiTheme="minorEastAsia"/>
          <w:b/>
          <w:lang w:eastAsia="zh-CN"/>
        </w:rPr>
      </w:pPr>
    </w:p>
    <w:p w:rsidR="00773155" w:rsidRPr="00773155" w:rsidRDefault="00773155" w:rsidP="00773155">
      <w:pPr>
        <w:ind w:left="87"/>
        <w:jc w:val="center"/>
        <w:rPr>
          <w:rFonts w:asciiTheme="minorEastAsia" w:eastAsiaTheme="minorEastAsia" w:hAnsiTheme="minorEastAsia"/>
          <w:sz w:val="24"/>
          <w:lang w:eastAsia="zh-CN"/>
        </w:rPr>
      </w:pPr>
      <w:r w:rsidRPr="00773155">
        <w:rPr>
          <w:rFonts w:asciiTheme="minorEastAsia" w:eastAsiaTheme="minorEastAsia" w:hAnsiTheme="minorEastAsia"/>
          <w:sz w:val="24"/>
          <w:lang w:eastAsia="zh-CN"/>
        </w:rPr>
        <w:t>（本专用条款仅供参考，具体以业主和成交单位合同磋商为准）</w:t>
      </w:r>
    </w:p>
    <w:p w:rsidR="00773155" w:rsidRPr="00773155" w:rsidRDefault="00773155" w:rsidP="00773155">
      <w:pPr>
        <w:spacing w:before="139"/>
        <w:ind w:left="53"/>
        <w:jc w:val="center"/>
        <w:rPr>
          <w:rFonts w:asciiTheme="minorEastAsia" w:eastAsiaTheme="minorEastAsia" w:hAnsiTheme="minorEastAsia"/>
          <w:b/>
          <w:sz w:val="24"/>
          <w:lang w:eastAsia="zh-CN"/>
        </w:rPr>
      </w:pPr>
      <w:r w:rsidRPr="00773155">
        <w:rPr>
          <w:rFonts w:asciiTheme="minorEastAsia" w:eastAsiaTheme="minorEastAsia" w:hAnsiTheme="minorEastAsia"/>
          <w:b/>
          <w:sz w:val="24"/>
          <w:lang w:eastAsia="zh-CN"/>
        </w:rPr>
        <w:t>说明：合同通用条款如没有做出规定或与专用条款之规定有冲突，则以专用条款的规定为准。</w:t>
      </w:r>
    </w:p>
    <w:p w:rsidR="00773155" w:rsidRPr="00773155" w:rsidRDefault="00773155" w:rsidP="00773155">
      <w:pPr>
        <w:ind w:firstLineChars="372" w:firstLine="893"/>
        <w:rPr>
          <w:rFonts w:asciiTheme="minorEastAsia" w:eastAsiaTheme="minorEastAsia" w:hAnsiTheme="minorEastAsia"/>
          <w:sz w:val="24"/>
        </w:rPr>
      </w:pPr>
      <w:r w:rsidRPr="00773155">
        <w:rPr>
          <w:rFonts w:asciiTheme="minorEastAsia" w:eastAsiaTheme="minorEastAsia" w:hAnsiTheme="minorEastAsia"/>
          <w:sz w:val="24"/>
        </w:rPr>
        <w:t>1．一般约定</w:t>
      </w:r>
    </w:p>
    <w:p w:rsidR="00773155" w:rsidRPr="00773155" w:rsidRDefault="00773155" w:rsidP="00773155">
      <w:pPr>
        <w:pStyle w:val="a4"/>
        <w:numPr>
          <w:ilvl w:val="1"/>
          <w:numId w:val="28"/>
        </w:numPr>
        <w:tabs>
          <w:tab w:val="left" w:pos="1419"/>
          <w:tab w:val="left" w:pos="1420"/>
        </w:tabs>
        <w:spacing w:before="139"/>
        <w:rPr>
          <w:rFonts w:asciiTheme="minorEastAsia" w:eastAsiaTheme="minorEastAsia" w:hAnsiTheme="minorEastAsia"/>
          <w:sz w:val="24"/>
          <w:szCs w:val="24"/>
        </w:rPr>
      </w:pPr>
      <w:r w:rsidRPr="00773155">
        <w:rPr>
          <w:rFonts w:asciiTheme="minorEastAsia" w:eastAsiaTheme="minorEastAsia" w:hAnsiTheme="minorEastAsia"/>
          <w:sz w:val="24"/>
          <w:szCs w:val="24"/>
        </w:rPr>
        <w:t>词语定义</w:t>
      </w:r>
    </w:p>
    <w:p w:rsidR="00773155" w:rsidRPr="00773155" w:rsidRDefault="00773155" w:rsidP="00773155">
      <w:pPr>
        <w:pStyle w:val="a4"/>
        <w:numPr>
          <w:ilvl w:val="2"/>
          <w:numId w:val="28"/>
        </w:numPr>
        <w:tabs>
          <w:tab w:val="left" w:pos="1733"/>
          <w:tab w:val="left" w:pos="1734"/>
        </w:tabs>
        <w:spacing w:before="140"/>
        <w:rPr>
          <w:rFonts w:asciiTheme="minorEastAsia" w:eastAsiaTheme="minorEastAsia" w:hAnsiTheme="minorEastAsia"/>
          <w:sz w:val="24"/>
          <w:szCs w:val="24"/>
        </w:rPr>
      </w:pPr>
      <w:r w:rsidRPr="00773155">
        <w:rPr>
          <w:rFonts w:asciiTheme="minorEastAsia" w:eastAsiaTheme="minorEastAsia" w:hAnsiTheme="minorEastAsia"/>
          <w:sz w:val="24"/>
          <w:szCs w:val="24"/>
        </w:rPr>
        <w:t>合同当事人和人员</w:t>
      </w:r>
    </w:p>
    <w:p w:rsidR="00773155" w:rsidRPr="00773155" w:rsidRDefault="00773155" w:rsidP="00773155">
      <w:pPr>
        <w:pStyle w:val="a4"/>
        <w:numPr>
          <w:ilvl w:val="3"/>
          <w:numId w:val="28"/>
        </w:numPr>
        <w:tabs>
          <w:tab w:val="left" w:pos="1973"/>
          <w:tab w:val="left" w:pos="6413"/>
        </w:tabs>
        <w:spacing w:before="161"/>
        <w:rPr>
          <w:rFonts w:asciiTheme="minorEastAsia" w:eastAsiaTheme="minorEastAsia" w:hAnsiTheme="minorEastAsia"/>
          <w:sz w:val="24"/>
          <w:szCs w:val="24"/>
        </w:rPr>
      </w:pPr>
      <w:r w:rsidRPr="00773155">
        <w:rPr>
          <w:rFonts w:asciiTheme="minorEastAsia" w:eastAsiaTheme="minorEastAsia" w:hAnsiTheme="minorEastAsia"/>
          <w:sz w:val="24"/>
          <w:szCs w:val="24"/>
        </w:rPr>
        <w:t>发包人：</w:t>
      </w:r>
      <w:r w:rsidRPr="00773155">
        <w:rPr>
          <w:rFonts w:asciiTheme="minorEastAsia" w:eastAsiaTheme="minorEastAsia" w:hAnsiTheme="minorEastAsia"/>
          <w:sz w:val="24"/>
          <w:szCs w:val="24"/>
          <w:u w:val="single"/>
        </w:rPr>
        <w:t xml:space="preserve"> </w:t>
      </w:r>
      <w:r w:rsidRPr="00773155">
        <w:rPr>
          <w:rFonts w:asciiTheme="minorEastAsia" w:eastAsiaTheme="minorEastAsia" w:hAnsiTheme="minorEastAsia"/>
          <w:sz w:val="24"/>
          <w:szCs w:val="24"/>
          <w:u w:val="single"/>
        </w:rPr>
        <w:tab/>
      </w:r>
      <w:r w:rsidRPr="00773155">
        <w:rPr>
          <w:rFonts w:asciiTheme="minorEastAsia" w:eastAsiaTheme="minorEastAsia" w:hAnsiTheme="minorEastAsia"/>
          <w:sz w:val="24"/>
          <w:szCs w:val="24"/>
        </w:rPr>
        <w:t>。</w:t>
      </w:r>
    </w:p>
    <w:p w:rsidR="00773155" w:rsidRPr="00773155" w:rsidRDefault="00773155" w:rsidP="00773155">
      <w:pPr>
        <w:pStyle w:val="a4"/>
        <w:numPr>
          <w:ilvl w:val="3"/>
          <w:numId w:val="28"/>
        </w:numPr>
        <w:tabs>
          <w:tab w:val="left" w:pos="1973"/>
          <w:tab w:val="left" w:pos="1974"/>
          <w:tab w:val="left" w:pos="4973"/>
          <w:tab w:val="left" w:pos="8332"/>
        </w:tabs>
        <w:spacing w:before="158"/>
        <w:rPr>
          <w:rFonts w:asciiTheme="minorEastAsia" w:eastAsiaTheme="minorEastAsia" w:hAnsiTheme="minorEastAsia"/>
          <w:sz w:val="24"/>
          <w:szCs w:val="24"/>
          <w:lang w:eastAsia="zh-CN"/>
        </w:rPr>
      </w:pPr>
      <w:r w:rsidRPr="00773155">
        <w:rPr>
          <w:rFonts w:asciiTheme="minorEastAsia" w:eastAsiaTheme="minorEastAsia" w:hAnsiTheme="minorEastAsia"/>
          <w:sz w:val="24"/>
          <w:szCs w:val="24"/>
          <w:lang w:eastAsia="zh-CN"/>
        </w:rPr>
        <w:t>承包人：</w:t>
      </w:r>
      <w:r w:rsidRPr="00773155">
        <w:rPr>
          <w:rFonts w:asciiTheme="minorEastAsia" w:eastAsiaTheme="minorEastAsia" w:hAnsiTheme="minorEastAsia"/>
          <w:sz w:val="24"/>
          <w:szCs w:val="24"/>
          <w:u w:val="single"/>
          <w:lang w:eastAsia="zh-CN"/>
        </w:rPr>
        <w:t xml:space="preserve"> </w:t>
      </w:r>
      <w:r w:rsidRPr="00773155">
        <w:rPr>
          <w:rFonts w:asciiTheme="minorEastAsia" w:eastAsiaTheme="minorEastAsia" w:hAnsiTheme="minorEastAsia"/>
          <w:sz w:val="24"/>
          <w:szCs w:val="24"/>
          <w:u w:val="single"/>
          <w:lang w:eastAsia="zh-CN"/>
        </w:rPr>
        <w:tab/>
        <w:t>(签约后填入承包人的名称)</w:t>
      </w:r>
      <w:r w:rsidRPr="00773155">
        <w:rPr>
          <w:rFonts w:asciiTheme="minorEastAsia" w:eastAsiaTheme="minorEastAsia" w:hAnsiTheme="minorEastAsia"/>
          <w:sz w:val="24"/>
          <w:szCs w:val="24"/>
          <w:u w:val="single"/>
          <w:lang w:eastAsia="zh-CN"/>
        </w:rPr>
        <w:tab/>
      </w:r>
      <w:r w:rsidRPr="00773155">
        <w:rPr>
          <w:rFonts w:asciiTheme="minorEastAsia" w:eastAsiaTheme="minorEastAsia" w:hAnsiTheme="minorEastAsia"/>
          <w:sz w:val="24"/>
          <w:szCs w:val="24"/>
          <w:lang w:eastAsia="zh-CN"/>
        </w:rPr>
        <w:t>。</w:t>
      </w:r>
    </w:p>
    <w:p w:rsidR="00773155" w:rsidRPr="00773155" w:rsidRDefault="00773155" w:rsidP="00773155">
      <w:pPr>
        <w:pStyle w:val="a4"/>
        <w:numPr>
          <w:ilvl w:val="3"/>
          <w:numId w:val="27"/>
        </w:numPr>
        <w:tabs>
          <w:tab w:val="left" w:pos="1973"/>
          <w:tab w:val="left" w:pos="1974"/>
          <w:tab w:val="left" w:pos="4973"/>
          <w:tab w:val="left" w:pos="8212"/>
        </w:tabs>
        <w:spacing w:before="160"/>
        <w:rPr>
          <w:rFonts w:asciiTheme="minorEastAsia" w:eastAsiaTheme="minorEastAsia" w:hAnsiTheme="minorEastAsia"/>
          <w:sz w:val="24"/>
          <w:szCs w:val="24"/>
          <w:lang w:eastAsia="zh-CN"/>
        </w:rPr>
      </w:pPr>
      <w:r w:rsidRPr="00773155">
        <w:rPr>
          <w:rFonts w:asciiTheme="minorEastAsia" w:eastAsiaTheme="minorEastAsia" w:hAnsiTheme="minorEastAsia"/>
          <w:sz w:val="24"/>
          <w:szCs w:val="24"/>
          <w:lang w:eastAsia="zh-CN"/>
        </w:rPr>
        <w:t>分包人：</w:t>
      </w:r>
      <w:r w:rsidRPr="00773155">
        <w:rPr>
          <w:rFonts w:asciiTheme="minorEastAsia" w:eastAsiaTheme="minorEastAsia" w:hAnsiTheme="minorEastAsia"/>
          <w:sz w:val="24"/>
          <w:szCs w:val="24"/>
          <w:u w:val="single"/>
          <w:lang w:eastAsia="zh-CN"/>
        </w:rPr>
        <w:t xml:space="preserve"> </w:t>
      </w:r>
      <w:r w:rsidRPr="00773155">
        <w:rPr>
          <w:rFonts w:asciiTheme="minorEastAsia" w:eastAsiaTheme="minorEastAsia" w:hAnsiTheme="minorEastAsia"/>
          <w:sz w:val="24"/>
          <w:szCs w:val="24"/>
          <w:u w:val="single"/>
          <w:lang w:eastAsia="zh-CN"/>
        </w:rPr>
        <w:tab/>
        <w:t>(签约后填入分包人的名称)</w:t>
      </w:r>
      <w:r w:rsidRPr="00773155">
        <w:rPr>
          <w:rFonts w:asciiTheme="minorEastAsia" w:eastAsiaTheme="minorEastAsia" w:hAnsiTheme="minorEastAsia"/>
          <w:sz w:val="24"/>
          <w:szCs w:val="24"/>
          <w:u w:val="single"/>
          <w:lang w:eastAsia="zh-CN"/>
        </w:rPr>
        <w:tab/>
      </w:r>
      <w:r w:rsidRPr="00773155">
        <w:rPr>
          <w:rFonts w:asciiTheme="minorEastAsia" w:eastAsiaTheme="minorEastAsia" w:hAnsiTheme="minorEastAsia"/>
          <w:sz w:val="24"/>
          <w:szCs w:val="24"/>
          <w:lang w:eastAsia="zh-CN"/>
        </w:rPr>
        <w:t>。</w:t>
      </w:r>
    </w:p>
    <w:p w:rsidR="00773155" w:rsidRPr="00773155" w:rsidRDefault="00773155" w:rsidP="00773155">
      <w:pPr>
        <w:pStyle w:val="a4"/>
        <w:numPr>
          <w:ilvl w:val="3"/>
          <w:numId w:val="27"/>
        </w:numPr>
        <w:tabs>
          <w:tab w:val="left" w:pos="1973"/>
          <w:tab w:val="left" w:pos="1974"/>
          <w:tab w:val="left" w:pos="5453"/>
          <w:tab w:val="left" w:pos="8212"/>
        </w:tabs>
        <w:spacing w:before="161"/>
        <w:rPr>
          <w:rFonts w:asciiTheme="minorEastAsia" w:eastAsiaTheme="minorEastAsia" w:hAnsiTheme="minorEastAsia"/>
          <w:sz w:val="24"/>
          <w:szCs w:val="24"/>
          <w:lang w:eastAsia="zh-CN"/>
        </w:rPr>
      </w:pPr>
      <w:r w:rsidRPr="00773155">
        <w:rPr>
          <w:rFonts w:asciiTheme="minorEastAsia" w:eastAsiaTheme="minorEastAsia" w:hAnsiTheme="minorEastAsia"/>
          <w:sz w:val="24"/>
          <w:szCs w:val="24"/>
          <w:lang w:eastAsia="zh-CN"/>
        </w:rPr>
        <w:t>监理人：</w:t>
      </w:r>
      <w:r w:rsidRPr="00773155">
        <w:rPr>
          <w:rFonts w:asciiTheme="minorEastAsia" w:eastAsiaTheme="minorEastAsia" w:hAnsiTheme="minorEastAsia"/>
          <w:sz w:val="24"/>
          <w:szCs w:val="24"/>
          <w:u w:val="single"/>
          <w:lang w:eastAsia="zh-CN"/>
        </w:rPr>
        <w:t xml:space="preserve"> </w:t>
      </w:r>
      <w:r w:rsidRPr="00773155">
        <w:rPr>
          <w:rFonts w:asciiTheme="minorEastAsia" w:eastAsiaTheme="minorEastAsia" w:hAnsiTheme="minorEastAsia"/>
          <w:sz w:val="24"/>
          <w:szCs w:val="24"/>
          <w:u w:val="single"/>
          <w:lang w:eastAsia="zh-CN"/>
        </w:rPr>
        <w:tab/>
        <w:t>(填入监理人名称)</w:t>
      </w:r>
      <w:r w:rsidRPr="00773155">
        <w:rPr>
          <w:rFonts w:asciiTheme="minorEastAsia" w:eastAsiaTheme="minorEastAsia" w:hAnsiTheme="minorEastAsia"/>
          <w:sz w:val="24"/>
          <w:szCs w:val="24"/>
          <w:u w:val="single"/>
          <w:lang w:eastAsia="zh-CN"/>
        </w:rPr>
        <w:tab/>
      </w:r>
      <w:r w:rsidRPr="00773155">
        <w:rPr>
          <w:rFonts w:asciiTheme="minorEastAsia" w:eastAsiaTheme="minorEastAsia" w:hAnsiTheme="minorEastAsia"/>
          <w:sz w:val="24"/>
          <w:szCs w:val="24"/>
          <w:lang w:eastAsia="zh-CN"/>
        </w:rPr>
        <w:t>。</w:t>
      </w:r>
    </w:p>
    <w:p w:rsidR="00773155" w:rsidRPr="00773155" w:rsidRDefault="00773155" w:rsidP="00773155">
      <w:pPr>
        <w:pStyle w:val="a3"/>
        <w:tabs>
          <w:tab w:val="left" w:pos="1733"/>
        </w:tabs>
        <w:spacing w:before="158"/>
        <w:ind w:left="893"/>
        <w:rPr>
          <w:rFonts w:asciiTheme="minorEastAsia" w:eastAsiaTheme="minorEastAsia" w:hAnsiTheme="minorEastAsia"/>
          <w:lang w:eastAsia="zh-CN"/>
        </w:rPr>
      </w:pPr>
      <w:r w:rsidRPr="00773155">
        <w:rPr>
          <w:rFonts w:asciiTheme="minorEastAsia" w:eastAsiaTheme="minorEastAsia" w:hAnsiTheme="minorEastAsia"/>
          <w:lang w:eastAsia="zh-CN"/>
        </w:rPr>
        <w:t>1.1.2</w:t>
      </w:r>
      <w:r w:rsidRPr="00773155">
        <w:rPr>
          <w:rFonts w:asciiTheme="minorEastAsia" w:eastAsiaTheme="minorEastAsia" w:hAnsiTheme="minorEastAsia"/>
          <w:lang w:eastAsia="zh-CN"/>
        </w:rPr>
        <w:tab/>
        <w:t>日期</w:t>
      </w:r>
    </w:p>
    <w:p w:rsidR="00773155" w:rsidRPr="00773155" w:rsidRDefault="00773155" w:rsidP="00773155">
      <w:pPr>
        <w:pStyle w:val="a3"/>
        <w:tabs>
          <w:tab w:val="left" w:pos="1973"/>
          <w:tab w:val="left" w:pos="8092"/>
        </w:tabs>
        <w:spacing w:before="158"/>
        <w:ind w:left="893"/>
        <w:rPr>
          <w:rFonts w:asciiTheme="minorEastAsia" w:eastAsiaTheme="minorEastAsia" w:hAnsiTheme="minorEastAsia"/>
          <w:lang w:eastAsia="zh-CN"/>
        </w:rPr>
      </w:pPr>
      <w:r w:rsidRPr="00773155">
        <w:rPr>
          <w:rFonts w:asciiTheme="minorEastAsia" w:eastAsiaTheme="minorEastAsia" w:hAnsiTheme="minorEastAsia"/>
          <w:lang w:eastAsia="zh-CN"/>
        </w:rPr>
        <w:t>1.1.2.1</w:t>
      </w:r>
      <w:r w:rsidRPr="00773155">
        <w:rPr>
          <w:rFonts w:asciiTheme="minorEastAsia" w:eastAsiaTheme="minorEastAsia" w:hAnsiTheme="minorEastAsia"/>
          <w:lang w:eastAsia="zh-CN"/>
        </w:rPr>
        <w:tab/>
        <w:t>缺陷责任期（工程质量保修期）：</w:t>
      </w:r>
      <w:r w:rsidRPr="00773155">
        <w:rPr>
          <w:rFonts w:asciiTheme="minorEastAsia" w:eastAsiaTheme="minorEastAsia" w:hAnsiTheme="minorEastAsia"/>
          <w:spacing w:val="-1"/>
          <w:u w:val="single"/>
          <w:lang w:eastAsia="zh-CN"/>
        </w:rPr>
        <w:t xml:space="preserve"> </w:t>
      </w:r>
      <w:r w:rsidRPr="00773155">
        <w:rPr>
          <w:rFonts w:asciiTheme="minorEastAsia" w:eastAsiaTheme="minorEastAsia" w:hAnsiTheme="minorEastAsia"/>
          <w:u w:val="single"/>
          <w:lang w:eastAsia="zh-CN"/>
        </w:rPr>
        <w:t>工程竣工验收后一年</w:t>
      </w:r>
      <w:r w:rsidRPr="00773155">
        <w:rPr>
          <w:rFonts w:asciiTheme="minorEastAsia" w:eastAsiaTheme="minorEastAsia" w:hAnsiTheme="minorEastAsia"/>
          <w:u w:val="single"/>
          <w:lang w:eastAsia="zh-CN"/>
        </w:rPr>
        <w:tab/>
      </w:r>
      <w:r w:rsidRPr="00773155">
        <w:rPr>
          <w:rFonts w:asciiTheme="minorEastAsia" w:eastAsiaTheme="minorEastAsia" w:hAnsiTheme="minorEastAsia"/>
          <w:lang w:eastAsia="zh-CN"/>
        </w:rPr>
        <w:t>。</w:t>
      </w:r>
    </w:p>
    <w:p w:rsidR="00773155" w:rsidRPr="00773155" w:rsidRDefault="00773155" w:rsidP="00773155">
      <w:pPr>
        <w:pStyle w:val="a4"/>
        <w:numPr>
          <w:ilvl w:val="1"/>
          <w:numId w:val="26"/>
        </w:numPr>
        <w:tabs>
          <w:tab w:val="left" w:pos="1419"/>
          <w:tab w:val="left" w:pos="1420"/>
        </w:tabs>
        <w:spacing w:before="159"/>
        <w:rPr>
          <w:rFonts w:asciiTheme="minorEastAsia" w:eastAsiaTheme="minorEastAsia" w:hAnsiTheme="minorEastAsia"/>
          <w:sz w:val="24"/>
          <w:szCs w:val="24"/>
        </w:rPr>
      </w:pPr>
      <w:r w:rsidRPr="00773155">
        <w:rPr>
          <w:rFonts w:asciiTheme="minorEastAsia" w:eastAsiaTheme="minorEastAsia" w:hAnsiTheme="minorEastAsia"/>
          <w:sz w:val="24"/>
          <w:szCs w:val="24"/>
        </w:rPr>
        <w:t>合同文件的优先顺序</w:t>
      </w:r>
    </w:p>
    <w:p w:rsidR="00773155" w:rsidRPr="00773155" w:rsidRDefault="00773155" w:rsidP="00773155">
      <w:pPr>
        <w:pStyle w:val="a3"/>
        <w:tabs>
          <w:tab w:val="left" w:pos="7972"/>
        </w:tabs>
        <w:spacing w:before="141"/>
        <w:ind w:left="893"/>
        <w:rPr>
          <w:rFonts w:asciiTheme="minorEastAsia" w:eastAsiaTheme="minorEastAsia" w:hAnsiTheme="minorEastAsia"/>
          <w:lang w:eastAsia="zh-CN"/>
        </w:rPr>
      </w:pPr>
      <w:r w:rsidRPr="00773155">
        <w:rPr>
          <w:rFonts w:asciiTheme="minorEastAsia" w:eastAsiaTheme="minorEastAsia" w:hAnsiTheme="minorEastAsia"/>
          <w:lang w:eastAsia="zh-CN"/>
        </w:rPr>
        <w:t>进入合同的各项文件及其优先顺序是</w:t>
      </w:r>
      <w:r w:rsidRPr="00773155">
        <w:rPr>
          <w:rFonts w:asciiTheme="minorEastAsia" w:eastAsiaTheme="minorEastAsia" w:hAnsiTheme="minorEastAsia"/>
          <w:spacing w:val="-1"/>
          <w:u w:val="single"/>
          <w:lang w:eastAsia="zh-CN"/>
        </w:rPr>
        <w:t xml:space="preserve"> </w:t>
      </w:r>
      <w:r w:rsidRPr="00773155">
        <w:rPr>
          <w:rFonts w:asciiTheme="minorEastAsia" w:eastAsiaTheme="minorEastAsia" w:hAnsiTheme="minorEastAsia"/>
          <w:u w:val="single"/>
          <w:lang w:eastAsia="zh-CN"/>
        </w:rPr>
        <w:t>按本合同协议书第</w:t>
      </w:r>
      <w:r w:rsidRPr="00773155">
        <w:rPr>
          <w:rFonts w:asciiTheme="minorEastAsia" w:eastAsiaTheme="minorEastAsia" w:hAnsiTheme="minorEastAsia"/>
          <w:spacing w:val="-61"/>
          <w:u w:val="single"/>
          <w:lang w:eastAsia="zh-CN"/>
        </w:rPr>
        <w:t xml:space="preserve"> </w:t>
      </w:r>
      <w:r w:rsidRPr="00773155">
        <w:rPr>
          <w:rFonts w:asciiTheme="minorEastAsia" w:eastAsiaTheme="minorEastAsia" w:hAnsiTheme="minorEastAsia"/>
          <w:u w:val="single"/>
          <w:lang w:eastAsia="zh-CN"/>
        </w:rPr>
        <w:t>1</w:t>
      </w:r>
      <w:r w:rsidRPr="00773155">
        <w:rPr>
          <w:rFonts w:asciiTheme="minorEastAsia" w:eastAsiaTheme="minorEastAsia" w:hAnsiTheme="minorEastAsia"/>
          <w:spacing w:val="-61"/>
          <w:u w:val="single"/>
          <w:lang w:eastAsia="zh-CN"/>
        </w:rPr>
        <w:t xml:space="preserve"> </w:t>
      </w:r>
      <w:r w:rsidRPr="00773155">
        <w:rPr>
          <w:rFonts w:asciiTheme="minorEastAsia" w:eastAsiaTheme="minorEastAsia" w:hAnsiTheme="minorEastAsia"/>
          <w:u w:val="single"/>
          <w:lang w:eastAsia="zh-CN"/>
        </w:rPr>
        <w:t>条办理</w:t>
      </w:r>
      <w:r w:rsidRPr="00773155">
        <w:rPr>
          <w:rFonts w:asciiTheme="minorEastAsia" w:eastAsiaTheme="minorEastAsia" w:hAnsiTheme="minorEastAsia"/>
          <w:u w:val="single"/>
          <w:lang w:eastAsia="zh-CN"/>
        </w:rPr>
        <w:tab/>
      </w:r>
      <w:r w:rsidRPr="00773155">
        <w:rPr>
          <w:rFonts w:asciiTheme="minorEastAsia" w:eastAsiaTheme="minorEastAsia" w:hAnsiTheme="minorEastAsia"/>
          <w:lang w:eastAsia="zh-CN"/>
        </w:rPr>
        <w:t>。</w:t>
      </w:r>
    </w:p>
    <w:p w:rsidR="00773155" w:rsidRPr="00773155" w:rsidRDefault="00773155" w:rsidP="00773155">
      <w:pPr>
        <w:pStyle w:val="a4"/>
        <w:numPr>
          <w:ilvl w:val="1"/>
          <w:numId w:val="26"/>
        </w:numPr>
        <w:tabs>
          <w:tab w:val="left" w:pos="1314"/>
        </w:tabs>
        <w:spacing w:before="159"/>
        <w:ind w:left="1313" w:hanging="420"/>
        <w:rPr>
          <w:rFonts w:asciiTheme="minorEastAsia" w:eastAsiaTheme="minorEastAsia" w:hAnsiTheme="minorEastAsia"/>
          <w:sz w:val="24"/>
          <w:szCs w:val="24"/>
        </w:rPr>
      </w:pPr>
      <w:r w:rsidRPr="00773155">
        <w:rPr>
          <w:rFonts w:asciiTheme="minorEastAsia" w:eastAsiaTheme="minorEastAsia" w:hAnsiTheme="minorEastAsia"/>
          <w:sz w:val="24"/>
          <w:szCs w:val="24"/>
        </w:rPr>
        <w:t>联络</w:t>
      </w:r>
    </w:p>
    <w:p w:rsidR="00773155" w:rsidRPr="00773155" w:rsidRDefault="00773155" w:rsidP="0021266C">
      <w:pPr>
        <w:pStyle w:val="a3"/>
        <w:tabs>
          <w:tab w:val="left" w:pos="2693"/>
        </w:tabs>
        <w:spacing w:before="140" w:line="364" w:lineRule="auto"/>
        <w:ind w:left="893" w:right="871"/>
        <w:rPr>
          <w:rFonts w:asciiTheme="minorEastAsia" w:eastAsiaTheme="minorEastAsia" w:hAnsiTheme="minorEastAsia"/>
          <w:lang w:eastAsia="zh-CN"/>
        </w:rPr>
      </w:pPr>
      <w:r w:rsidRPr="00773155">
        <w:rPr>
          <w:rFonts w:asciiTheme="minorEastAsia" w:eastAsiaTheme="minorEastAsia" w:hAnsiTheme="minorEastAsia"/>
          <w:lang w:eastAsia="zh-CN"/>
        </w:rPr>
        <w:t>1.3.1</w:t>
      </w:r>
      <w:r w:rsidRPr="00773155">
        <w:rPr>
          <w:rFonts w:asciiTheme="minorEastAsia" w:eastAsiaTheme="minorEastAsia" w:hAnsiTheme="minorEastAsia"/>
          <w:spacing w:val="42"/>
          <w:lang w:eastAsia="zh-CN"/>
        </w:rPr>
        <w:t xml:space="preserve"> </w:t>
      </w:r>
      <w:r w:rsidRPr="00773155">
        <w:rPr>
          <w:rFonts w:asciiTheme="minorEastAsia" w:eastAsiaTheme="minorEastAsia" w:hAnsiTheme="minorEastAsia"/>
          <w:spacing w:val="26"/>
          <w:lang w:eastAsia="zh-CN"/>
        </w:rPr>
        <w:t>来往函</w:t>
      </w:r>
      <w:r w:rsidRPr="00773155">
        <w:rPr>
          <w:rFonts w:asciiTheme="minorEastAsia" w:eastAsiaTheme="minorEastAsia" w:hAnsiTheme="minorEastAsia"/>
          <w:spacing w:val="25"/>
          <w:lang w:eastAsia="zh-CN"/>
        </w:rPr>
        <w:t>件</w:t>
      </w:r>
      <w:r w:rsidRPr="00773155">
        <w:rPr>
          <w:rFonts w:asciiTheme="minorEastAsia" w:eastAsiaTheme="minorEastAsia" w:hAnsiTheme="minorEastAsia"/>
          <w:spacing w:val="26"/>
          <w:lang w:eastAsia="zh-CN"/>
        </w:rPr>
        <w:t>均应按技术标准</w:t>
      </w:r>
      <w:r w:rsidRPr="00773155">
        <w:rPr>
          <w:rFonts w:asciiTheme="minorEastAsia" w:eastAsiaTheme="minorEastAsia" w:hAnsiTheme="minorEastAsia"/>
          <w:spacing w:val="25"/>
          <w:lang w:eastAsia="zh-CN"/>
        </w:rPr>
        <w:t>和</w:t>
      </w:r>
      <w:r w:rsidRPr="00773155">
        <w:rPr>
          <w:rFonts w:asciiTheme="minorEastAsia" w:eastAsiaTheme="minorEastAsia" w:hAnsiTheme="minorEastAsia"/>
          <w:spacing w:val="26"/>
          <w:lang w:eastAsia="zh-CN"/>
        </w:rPr>
        <w:t>要求</w:t>
      </w:r>
      <w:r w:rsidRPr="00773155">
        <w:rPr>
          <w:rFonts w:asciiTheme="minorEastAsia" w:eastAsiaTheme="minorEastAsia" w:hAnsiTheme="minorEastAsia"/>
          <w:lang w:eastAsia="zh-CN"/>
        </w:rPr>
        <w:t>（</w:t>
      </w:r>
      <w:r w:rsidRPr="00773155">
        <w:rPr>
          <w:rFonts w:asciiTheme="minorEastAsia" w:eastAsiaTheme="minorEastAsia" w:hAnsiTheme="minorEastAsia"/>
          <w:spacing w:val="-90"/>
          <w:lang w:eastAsia="zh-CN"/>
        </w:rPr>
        <w:t xml:space="preserve"> </w:t>
      </w:r>
      <w:r w:rsidRPr="00773155">
        <w:rPr>
          <w:rFonts w:asciiTheme="minorEastAsia" w:eastAsiaTheme="minorEastAsia" w:hAnsiTheme="minorEastAsia"/>
          <w:spacing w:val="26"/>
          <w:lang w:eastAsia="zh-CN"/>
        </w:rPr>
        <w:t>合同技术</w:t>
      </w:r>
      <w:r w:rsidRPr="00773155">
        <w:rPr>
          <w:rFonts w:asciiTheme="minorEastAsia" w:eastAsiaTheme="minorEastAsia" w:hAnsiTheme="minorEastAsia"/>
          <w:spacing w:val="25"/>
          <w:lang w:eastAsia="zh-CN"/>
        </w:rPr>
        <w:t>条</w:t>
      </w:r>
      <w:r w:rsidRPr="00773155">
        <w:rPr>
          <w:rFonts w:asciiTheme="minorEastAsia" w:eastAsiaTheme="minorEastAsia" w:hAnsiTheme="minorEastAsia"/>
          <w:spacing w:val="26"/>
          <w:lang w:eastAsia="zh-CN"/>
        </w:rPr>
        <w:t>款</w:t>
      </w:r>
      <w:r w:rsidRPr="00773155">
        <w:rPr>
          <w:rFonts w:asciiTheme="minorEastAsia" w:eastAsiaTheme="minorEastAsia" w:hAnsiTheme="minorEastAsia"/>
          <w:lang w:eastAsia="zh-CN"/>
        </w:rPr>
        <w:t>）</w:t>
      </w:r>
      <w:r w:rsidRPr="00773155">
        <w:rPr>
          <w:rFonts w:asciiTheme="minorEastAsia" w:eastAsiaTheme="minorEastAsia" w:hAnsiTheme="minorEastAsia"/>
          <w:spacing w:val="-90"/>
          <w:lang w:eastAsia="zh-CN"/>
        </w:rPr>
        <w:t xml:space="preserve"> </w:t>
      </w:r>
      <w:r w:rsidRPr="00773155">
        <w:rPr>
          <w:rFonts w:asciiTheme="minorEastAsia" w:eastAsiaTheme="minorEastAsia" w:hAnsiTheme="minorEastAsia"/>
          <w:spacing w:val="26"/>
          <w:lang w:eastAsia="zh-CN"/>
        </w:rPr>
        <w:t>约定的期限</w:t>
      </w:r>
      <w:r w:rsidRPr="00773155">
        <w:rPr>
          <w:rFonts w:asciiTheme="minorEastAsia" w:eastAsiaTheme="minorEastAsia" w:hAnsiTheme="minorEastAsia"/>
          <w:lang w:eastAsia="zh-CN"/>
        </w:rPr>
        <w:t>送达</w:t>
      </w:r>
      <w:r w:rsidRPr="00773155">
        <w:rPr>
          <w:rFonts w:asciiTheme="minorEastAsia" w:eastAsiaTheme="minorEastAsia" w:hAnsiTheme="minorEastAsia"/>
          <w:u w:val="single"/>
          <w:lang w:eastAsia="zh-CN"/>
        </w:rPr>
        <w:t xml:space="preserve"> </w:t>
      </w:r>
      <w:r w:rsidRPr="00773155">
        <w:rPr>
          <w:rFonts w:asciiTheme="minorEastAsia" w:eastAsiaTheme="minorEastAsia" w:hAnsiTheme="minorEastAsia"/>
          <w:u w:val="single"/>
          <w:lang w:eastAsia="zh-CN"/>
        </w:rPr>
        <w:tab/>
      </w:r>
      <w:r w:rsidRPr="00773155">
        <w:rPr>
          <w:rFonts w:asciiTheme="minorEastAsia" w:eastAsiaTheme="minorEastAsia" w:hAnsiTheme="minorEastAsia"/>
          <w:lang w:eastAsia="zh-CN"/>
        </w:rPr>
        <w:t>。</w:t>
      </w:r>
    </w:p>
    <w:p w:rsidR="00773155" w:rsidRPr="00773155" w:rsidRDefault="00773155" w:rsidP="00773155">
      <w:pPr>
        <w:pStyle w:val="a4"/>
        <w:numPr>
          <w:ilvl w:val="0"/>
          <w:numId w:val="26"/>
        </w:numPr>
        <w:tabs>
          <w:tab w:val="left" w:pos="1207"/>
          <w:tab w:val="left" w:pos="1208"/>
        </w:tabs>
        <w:spacing w:before="0" w:line="267" w:lineRule="exact"/>
        <w:ind w:left="1208" w:hanging="315"/>
        <w:rPr>
          <w:rFonts w:asciiTheme="minorEastAsia" w:eastAsiaTheme="minorEastAsia" w:hAnsiTheme="minorEastAsia"/>
          <w:sz w:val="24"/>
          <w:szCs w:val="24"/>
        </w:rPr>
      </w:pPr>
      <w:r w:rsidRPr="00773155">
        <w:rPr>
          <w:rFonts w:asciiTheme="minorEastAsia" w:eastAsiaTheme="minorEastAsia" w:hAnsiTheme="minorEastAsia"/>
          <w:sz w:val="24"/>
          <w:szCs w:val="24"/>
        </w:rPr>
        <w:t>发包人义务</w:t>
      </w:r>
    </w:p>
    <w:p w:rsidR="00773155" w:rsidRPr="00773155" w:rsidRDefault="00773155" w:rsidP="00773155">
      <w:pPr>
        <w:pStyle w:val="a4"/>
        <w:numPr>
          <w:ilvl w:val="1"/>
          <w:numId w:val="25"/>
        </w:numPr>
        <w:tabs>
          <w:tab w:val="left" w:pos="1419"/>
          <w:tab w:val="left" w:pos="1420"/>
        </w:tabs>
        <w:spacing w:before="139"/>
        <w:rPr>
          <w:rFonts w:asciiTheme="minorEastAsia" w:eastAsiaTheme="minorEastAsia" w:hAnsiTheme="minorEastAsia"/>
          <w:sz w:val="24"/>
          <w:szCs w:val="24"/>
        </w:rPr>
      </w:pPr>
      <w:r w:rsidRPr="00773155">
        <w:rPr>
          <w:rFonts w:asciiTheme="minorEastAsia" w:eastAsiaTheme="minorEastAsia" w:hAnsiTheme="minorEastAsia"/>
          <w:sz w:val="24"/>
          <w:szCs w:val="24"/>
        </w:rPr>
        <w:t>提供施工场地</w:t>
      </w:r>
    </w:p>
    <w:p w:rsidR="00773155" w:rsidRPr="00773155" w:rsidRDefault="00773155" w:rsidP="00773155">
      <w:pPr>
        <w:pStyle w:val="a4"/>
        <w:numPr>
          <w:ilvl w:val="2"/>
          <w:numId w:val="25"/>
        </w:numPr>
        <w:tabs>
          <w:tab w:val="left" w:pos="2034"/>
          <w:tab w:val="left" w:pos="7073"/>
        </w:tabs>
        <w:spacing w:before="142"/>
        <w:rPr>
          <w:rFonts w:asciiTheme="minorEastAsia" w:eastAsiaTheme="minorEastAsia" w:hAnsiTheme="minorEastAsia"/>
          <w:sz w:val="24"/>
          <w:szCs w:val="24"/>
          <w:lang w:eastAsia="zh-CN"/>
        </w:rPr>
      </w:pPr>
      <w:r w:rsidRPr="00773155">
        <w:rPr>
          <w:rFonts w:asciiTheme="minorEastAsia" w:eastAsiaTheme="minorEastAsia" w:hAnsiTheme="minorEastAsia"/>
          <w:sz w:val="24"/>
          <w:szCs w:val="24"/>
          <w:lang w:eastAsia="zh-CN"/>
        </w:rPr>
        <w:t>发包人提供的施工场地范围为：</w:t>
      </w:r>
      <w:r w:rsidRPr="00773155">
        <w:rPr>
          <w:rFonts w:asciiTheme="minorEastAsia" w:eastAsiaTheme="minorEastAsia" w:hAnsiTheme="minorEastAsia"/>
          <w:sz w:val="24"/>
          <w:szCs w:val="24"/>
          <w:u w:val="single"/>
          <w:lang w:eastAsia="zh-CN"/>
        </w:rPr>
        <w:t xml:space="preserve"> </w:t>
      </w:r>
      <w:r w:rsidRPr="00773155">
        <w:rPr>
          <w:rFonts w:asciiTheme="minorEastAsia" w:eastAsiaTheme="minorEastAsia" w:hAnsiTheme="minorEastAsia"/>
          <w:sz w:val="24"/>
          <w:szCs w:val="24"/>
          <w:u w:val="single"/>
          <w:lang w:eastAsia="zh-CN"/>
        </w:rPr>
        <w:tab/>
      </w:r>
      <w:r w:rsidRPr="00773155">
        <w:rPr>
          <w:rFonts w:asciiTheme="minorEastAsia" w:eastAsiaTheme="minorEastAsia" w:hAnsiTheme="minorEastAsia"/>
          <w:sz w:val="24"/>
          <w:szCs w:val="24"/>
          <w:lang w:eastAsia="zh-CN"/>
        </w:rPr>
        <w:t>。</w:t>
      </w:r>
    </w:p>
    <w:p w:rsidR="00773155" w:rsidRPr="00773155" w:rsidRDefault="00773155" w:rsidP="00773155">
      <w:pPr>
        <w:pStyle w:val="a4"/>
        <w:numPr>
          <w:ilvl w:val="2"/>
          <w:numId w:val="25"/>
        </w:numPr>
        <w:tabs>
          <w:tab w:val="left" w:pos="2034"/>
          <w:tab w:val="left" w:pos="7193"/>
        </w:tabs>
        <w:spacing w:before="159"/>
        <w:rPr>
          <w:rFonts w:asciiTheme="minorEastAsia" w:eastAsiaTheme="minorEastAsia" w:hAnsiTheme="minorEastAsia"/>
          <w:sz w:val="24"/>
          <w:szCs w:val="24"/>
          <w:lang w:eastAsia="zh-CN"/>
        </w:rPr>
      </w:pPr>
      <w:r w:rsidRPr="00773155">
        <w:rPr>
          <w:rFonts w:asciiTheme="minorEastAsia" w:eastAsiaTheme="minorEastAsia" w:hAnsiTheme="minorEastAsia"/>
          <w:sz w:val="24"/>
          <w:szCs w:val="24"/>
          <w:lang w:eastAsia="zh-CN"/>
        </w:rPr>
        <w:t>承包人自行勘察的施工场地范围为：</w:t>
      </w:r>
      <w:r w:rsidRPr="00773155">
        <w:rPr>
          <w:rFonts w:asciiTheme="minorEastAsia" w:eastAsiaTheme="minorEastAsia" w:hAnsiTheme="minorEastAsia"/>
          <w:sz w:val="24"/>
          <w:szCs w:val="24"/>
          <w:u w:val="single"/>
          <w:lang w:eastAsia="zh-CN"/>
        </w:rPr>
        <w:t xml:space="preserve"> </w:t>
      </w:r>
      <w:r w:rsidRPr="00773155">
        <w:rPr>
          <w:rFonts w:asciiTheme="minorEastAsia" w:eastAsiaTheme="minorEastAsia" w:hAnsiTheme="minorEastAsia"/>
          <w:sz w:val="24"/>
          <w:szCs w:val="24"/>
          <w:u w:val="single"/>
          <w:lang w:eastAsia="zh-CN"/>
        </w:rPr>
        <w:tab/>
      </w:r>
      <w:r w:rsidRPr="00773155">
        <w:rPr>
          <w:rFonts w:asciiTheme="minorEastAsia" w:eastAsiaTheme="minorEastAsia" w:hAnsiTheme="minorEastAsia"/>
          <w:sz w:val="24"/>
          <w:szCs w:val="24"/>
          <w:lang w:eastAsia="zh-CN"/>
        </w:rPr>
        <w:t>。</w:t>
      </w:r>
    </w:p>
    <w:p w:rsidR="00773155" w:rsidRPr="00773155" w:rsidRDefault="00773155" w:rsidP="00773155">
      <w:pPr>
        <w:pStyle w:val="a4"/>
        <w:numPr>
          <w:ilvl w:val="1"/>
          <w:numId w:val="25"/>
        </w:numPr>
        <w:tabs>
          <w:tab w:val="left" w:pos="1419"/>
          <w:tab w:val="left" w:pos="1420"/>
        </w:tabs>
        <w:spacing w:before="159"/>
        <w:rPr>
          <w:rFonts w:asciiTheme="minorEastAsia" w:eastAsiaTheme="minorEastAsia" w:hAnsiTheme="minorEastAsia"/>
          <w:sz w:val="24"/>
          <w:szCs w:val="24"/>
        </w:rPr>
      </w:pPr>
      <w:r w:rsidRPr="00773155">
        <w:rPr>
          <w:rFonts w:asciiTheme="minorEastAsia" w:eastAsiaTheme="minorEastAsia" w:hAnsiTheme="minorEastAsia"/>
          <w:sz w:val="24"/>
          <w:szCs w:val="24"/>
        </w:rPr>
        <w:t>其它义务</w:t>
      </w:r>
    </w:p>
    <w:p w:rsidR="00773155" w:rsidRPr="00773155" w:rsidRDefault="00773155" w:rsidP="00773155">
      <w:pPr>
        <w:pStyle w:val="a3"/>
        <w:spacing w:before="140"/>
        <w:ind w:left="893"/>
        <w:rPr>
          <w:rFonts w:asciiTheme="minorEastAsia" w:eastAsiaTheme="minorEastAsia" w:hAnsiTheme="minorEastAsia"/>
        </w:rPr>
      </w:pPr>
      <w:r w:rsidRPr="00773155">
        <w:rPr>
          <w:rFonts w:asciiTheme="minorEastAsia" w:eastAsiaTheme="minorEastAsia" w:hAnsiTheme="minorEastAsia"/>
        </w:rPr>
        <w:t>无</w:t>
      </w:r>
    </w:p>
    <w:p w:rsidR="00773155" w:rsidRPr="00773155" w:rsidRDefault="00773155" w:rsidP="00773155">
      <w:pPr>
        <w:pStyle w:val="a4"/>
        <w:numPr>
          <w:ilvl w:val="0"/>
          <w:numId w:val="25"/>
        </w:numPr>
        <w:tabs>
          <w:tab w:val="left" w:pos="1207"/>
          <w:tab w:val="left" w:pos="1208"/>
        </w:tabs>
        <w:spacing w:before="157"/>
        <w:ind w:left="1208" w:hanging="315"/>
        <w:rPr>
          <w:rFonts w:asciiTheme="minorEastAsia" w:eastAsiaTheme="minorEastAsia" w:hAnsiTheme="minorEastAsia"/>
          <w:sz w:val="24"/>
          <w:szCs w:val="24"/>
        </w:rPr>
      </w:pPr>
      <w:r w:rsidRPr="00773155">
        <w:rPr>
          <w:rFonts w:asciiTheme="minorEastAsia" w:eastAsiaTheme="minorEastAsia" w:hAnsiTheme="minorEastAsia"/>
          <w:sz w:val="24"/>
          <w:szCs w:val="24"/>
        </w:rPr>
        <w:t>监理人</w:t>
      </w:r>
    </w:p>
    <w:p w:rsidR="00773155" w:rsidRPr="00773155" w:rsidRDefault="00773155" w:rsidP="00773155">
      <w:pPr>
        <w:pStyle w:val="a4"/>
        <w:numPr>
          <w:ilvl w:val="1"/>
          <w:numId w:val="25"/>
        </w:numPr>
        <w:tabs>
          <w:tab w:val="left" w:pos="1419"/>
          <w:tab w:val="left" w:pos="1420"/>
        </w:tabs>
        <w:spacing w:before="141"/>
        <w:rPr>
          <w:rFonts w:asciiTheme="minorEastAsia" w:eastAsiaTheme="minorEastAsia" w:hAnsiTheme="minorEastAsia"/>
          <w:sz w:val="24"/>
          <w:szCs w:val="24"/>
        </w:rPr>
      </w:pPr>
      <w:r w:rsidRPr="00773155">
        <w:rPr>
          <w:rFonts w:asciiTheme="minorEastAsia" w:eastAsiaTheme="minorEastAsia" w:hAnsiTheme="minorEastAsia"/>
          <w:sz w:val="24"/>
          <w:szCs w:val="24"/>
        </w:rPr>
        <w:t>监理人的职责和权力</w:t>
      </w:r>
    </w:p>
    <w:p w:rsidR="00773155" w:rsidRPr="00773155" w:rsidRDefault="00773155" w:rsidP="00773155">
      <w:pPr>
        <w:pStyle w:val="a3"/>
        <w:spacing w:before="140"/>
        <w:ind w:left="1373"/>
        <w:rPr>
          <w:rFonts w:asciiTheme="minorEastAsia" w:eastAsiaTheme="minorEastAsia" w:hAnsiTheme="minorEastAsia"/>
        </w:rPr>
      </w:pPr>
      <w:r w:rsidRPr="00773155">
        <w:rPr>
          <w:rFonts w:asciiTheme="minorEastAsia" w:eastAsiaTheme="minorEastAsia" w:hAnsiTheme="minorEastAsia"/>
        </w:rPr>
        <w:lastRenderedPageBreak/>
        <w:t>(1)变更合同的范围；</w:t>
      </w:r>
    </w:p>
    <w:p w:rsidR="00773155" w:rsidRPr="00773155" w:rsidRDefault="00773155" w:rsidP="00773155">
      <w:pPr>
        <w:pStyle w:val="a3"/>
        <w:spacing w:before="158"/>
        <w:ind w:left="1373"/>
        <w:rPr>
          <w:rFonts w:asciiTheme="minorEastAsia" w:eastAsiaTheme="minorEastAsia" w:hAnsiTheme="minorEastAsia"/>
          <w:lang w:eastAsia="zh-CN"/>
        </w:rPr>
      </w:pPr>
      <w:r w:rsidRPr="00773155">
        <w:rPr>
          <w:rFonts w:asciiTheme="minorEastAsia" w:eastAsiaTheme="minorEastAsia" w:hAnsiTheme="minorEastAsia"/>
          <w:lang w:eastAsia="zh-CN"/>
        </w:rPr>
        <w:t>(2)影响工期、质量、合同价等其他重大决定；</w:t>
      </w:r>
    </w:p>
    <w:p w:rsidR="00773155" w:rsidRPr="00773155" w:rsidRDefault="00773155" w:rsidP="00773155">
      <w:pPr>
        <w:pStyle w:val="a3"/>
        <w:spacing w:before="161"/>
        <w:ind w:left="1373"/>
        <w:rPr>
          <w:rFonts w:asciiTheme="minorEastAsia" w:eastAsiaTheme="minorEastAsia" w:hAnsiTheme="minorEastAsia"/>
          <w:lang w:eastAsia="zh-CN"/>
        </w:rPr>
      </w:pPr>
      <w:r w:rsidRPr="00773155">
        <w:rPr>
          <w:rFonts w:asciiTheme="minorEastAsia" w:eastAsiaTheme="minorEastAsia" w:hAnsiTheme="minorEastAsia"/>
          <w:lang w:eastAsia="zh-CN"/>
        </w:rPr>
        <w:t>(3)影响工程总进度的工程暂停指示；</w:t>
      </w:r>
    </w:p>
    <w:p w:rsidR="00773155" w:rsidRPr="00773155" w:rsidRDefault="00773155" w:rsidP="00773155">
      <w:pPr>
        <w:pStyle w:val="a3"/>
        <w:spacing w:before="41"/>
        <w:ind w:left="1373"/>
        <w:rPr>
          <w:rFonts w:asciiTheme="minorEastAsia" w:eastAsiaTheme="minorEastAsia" w:hAnsiTheme="minorEastAsia"/>
          <w:lang w:eastAsia="zh-CN"/>
        </w:rPr>
      </w:pPr>
      <w:r w:rsidRPr="00773155">
        <w:rPr>
          <w:rFonts w:asciiTheme="minorEastAsia" w:eastAsiaTheme="minorEastAsia" w:hAnsiTheme="minorEastAsia"/>
          <w:lang w:eastAsia="zh-CN"/>
        </w:rPr>
        <w:t>(4)批准因责任事故停工后的复工；</w:t>
      </w:r>
    </w:p>
    <w:p w:rsidR="00773155" w:rsidRPr="00773155" w:rsidRDefault="00773155" w:rsidP="00773155">
      <w:pPr>
        <w:pStyle w:val="a3"/>
        <w:spacing w:before="158"/>
        <w:ind w:left="1373"/>
        <w:rPr>
          <w:rFonts w:asciiTheme="minorEastAsia" w:eastAsiaTheme="minorEastAsia" w:hAnsiTheme="minorEastAsia"/>
          <w:lang w:eastAsia="zh-CN"/>
        </w:rPr>
      </w:pPr>
      <w:r w:rsidRPr="00773155">
        <w:rPr>
          <w:rFonts w:asciiTheme="minorEastAsia" w:eastAsiaTheme="minorEastAsia" w:hAnsiTheme="minorEastAsia"/>
          <w:lang w:eastAsia="zh-CN"/>
        </w:rPr>
        <w:t>(5)对承包方变更单价要求的答复；</w:t>
      </w:r>
    </w:p>
    <w:p w:rsidR="00773155" w:rsidRPr="00773155" w:rsidRDefault="00773155" w:rsidP="00773155">
      <w:pPr>
        <w:pStyle w:val="a4"/>
        <w:numPr>
          <w:ilvl w:val="0"/>
          <w:numId w:val="25"/>
        </w:numPr>
        <w:tabs>
          <w:tab w:val="left" w:pos="1207"/>
          <w:tab w:val="left" w:pos="1208"/>
        </w:tabs>
        <w:spacing w:before="160"/>
        <w:ind w:left="1208" w:hanging="315"/>
        <w:rPr>
          <w:rFonts w:asciiTheme="minorEastAsia" w:eastAsiaTheme="minorEastAsia" w:hAnsiTheme="minorEastAsia"/>
          <w:sz w:val="24"/>
          <w:szCs w:val="24"/>
        </w:rPr>
      </w:pPr>
      <w:r w:rsidRPr="00773155">
        <w:rPr>
          <w:rFonts w:asciiTheme="minorEastAsia" w:eastAsiaTheme="minorEastAsia" w:hAnsiTheme="minorEastAsia"/>
          <w:sz w:val="24"/>
          <w:szCs w:val="24"/>
        </w:rPr>
        <w:t>承包人</w:t>
      </w:r>
    </w:p>
    <w:p w:rsidR="00773155" w:rsidRPr="00773155" w:rsidRDefault="00773155" w:rsidP="00773155">
      <w:pPr>
        <w:pStyle w:val="a4"/>
        <w:numPr>
          <w:ilvl w:val="1"/>
          <w:numId w:val="25"/>
        </w:numPr>
        <w:tabs>
          <w:tab w:val="left" w:pos="1419"/>
          <w:tab w:val="left" w:pos="1420"/>
        </w:tabs>
        <w:spacing w:before="138"/>
        <w:rPr>
          <w:rFonts w:asciiTheme="minorEastAsia" w:eastAsiaTheme="minorEastAsia" w:hAnsiTheme="minorEastAsia"/>
          <w:sz w:val="24"/>
          <w:szCs w:val="24"/>
        </w:rPr>
      </w:pPr>
      <w:r w:rsidRPr="00773155">
        <w:rPr>
          <w:rFonts w:asciiTheme="minorEastAsia" w:eastAsiaTheme="minorEastAsia" w:hAnsiTheme="minorEastAsia"/>
          <w:sz w:val="24"/>
          <w:szCs w:val="24"/>
        </w:rPr>
        <w:t>承包人的一般义务</w:t>
      </w:r>
    </w:p>
    <w:p w:rsidR="00773155" w:rsidRPr="00773155" w:rsidRDefault="00773155" w:rsidP="00773155">
      <w:pPr>
        <w:pStyle w:val="a4"/>
        <w:numPr>
          <w:ilvl w:val="2"/>
          <w:numId w:val="25"/>
        </w:numPr>
        <w:tabs>
          <w:tab w:val="left" w:pos="2213"/>
          <w:tab w:val="left" w:pos="2214"/>
        </w:tabs>
        <w:spacing w:before="141"/>
        <w:ind w:left="2213" w:hanging="840"/>
        <w:rPr>
          <w:rFonts w:asciiTheme="minorEastAsia" w:eastAsiaTheme="minorEastAsia" w:hAnsiTheme="minorEastAsia"/>
          <w:sz w:val="24"/>
          <w:szCs w:val="24"/>
        </w:rPr>
      </w:pPr>
      <w:r w:rsidRPr="00773155">
        <w:rPr>
          <w:rFonts w:asciiTheme="minorEastAsia" w:eastAsiaTheme="minorEastAsia" w:hAnsiTheme="minorEastAsia"/>
          <w:sz w:val="24"/>
          <w:szCs w:val="24"/>
        </w:rPr>
        <w:t>其他义务</w:t>
      </w:r>
    </w:p>
    <w:p w:rsidR="00773155" w:rsidRPr="00773155" w:rsidRDefault="00773155" w:rsidP="00773155">
      <w:pPr>
        <w:pStyle w:val="a3"/>
        <w:spacing w:before="160"/>
        <w:ind w:left="1359"/>
        <w:rPr>
          <w:rFonts w:asciiTheme="minorEastAsia" w:eastAsiaTheme="minorEastAsia" w:hAnsiTheme="minorEastAsia"/>
          <w:lang w:eastAsia="zh-CN"/>
        </w:rPr>
      </w:pPr>
      <w:r w:rsidRPr="00773155">
        <w:rPr>
          <w:rFonts w:asciiTheme="minorEastAsia" w:eastAsiaTheme="minorEastAsia" w:hAnsiTheme="minorEastAsia"/>
          <w:lang w:eastAsia="zh-CN"/>
        </w:rPr>
        <w:t>承包人应按约定的时间和要求完成以下工作：</w:t>
      </w:r>
    </w:p>
    <w:p w:rsidR="0021266C" w:rsidRPr="0021266C" w:rsidRDefault="00773155" w:rsidP="0021266C">
      <w:pPr>
        <w:pStyle w:val="a4"/>
        <w:numPr>
          <w:ilvl w:val="0"/>
          <w:numId w:val="29"/>
        </w:numPr>
        <w:tabs>
          <w:tab w:val="left" w:pos="1720"/>
        </w:tabs>
        <w:spacing w:before="161"/>
        <w:rPr>
          <w:rFonts w:asciiTheme="minorEastAsia" w:eastAsiaTheme="minorEastAsia" w:hAnsiTheme="minorEastAsia"/>
          <w:sz w:val="24"/>
          <w:szCs w:val="24"/>
          <w:lang w:eastAsia="zh-CN"/>
        </w:rPr>
      </w:pPr>
      <w:r w:rsidRPr="00773155">
        <w:rPr>
          <w:rFonts w:asciiTheme="minorEastAsia" w:eastAsiaTheme="minorEastAsia" w:hAnsiTheme="minorEastAsia"/>
          <w:sz w:val="24"/>
          <w:szCs w:val="24"/>
          <w:lang w:eastAsia="zh-CN"/>
        </w:rPr>
        <w:t>需由设计资质等级和业务范围允许的承包人完成的设计文件提交时间：</w:t>
      </w:r>
    </w:p>
    <w:p w:rsidR="00773155" w:rsidRPr="00773155" w:rsidRDefault="00773155" w:rsidP="00773155">
      <w:pPr>
        <w:pStyle w:val="a3"/>
        <w:spacing w:before="158" w:line="364" w:lineRule="auto"/>
        <w:ind w:left="999" w:right="820"/>
        <w:rPr>
          <w:rFonts w:asciiTheme="minorEastAsia" w:eastAsiaTheme="minorEastAsia" w:hAnsiTheme="minorEastAsia"/>
          <w:lang w:eastAsia="zh-CN"/>
        </w:rPr>
      </w:pPr>
      <w:r w:rsidRPr="00773155">
        <w:rPr>
          <w:rFonts w:asciiTheme="minorEastAsia" w:eastAsiaTheme="minorEastAsia" w:hAnsiTheme="minorEastAsia"/>
          <w:lang w:eastAsia="zh-CN"/>
        </w:rPr>
        <w:t>由承包人免费完成施工过程中发生的需要进行设计、验算的工作，并于该部分工作实施前 7 日提交设计文件（施工组织设计部分另见相关内容），报发包人批准。</w:t>
      </w:r>
    </w:p>
    <w:p w:rsidR="00773155" w:rsidRPr="00773155" w:rsidRDefault="00773155" w:rsidP="00773155">
      <w:pPr>
        <w:pStyle w:val="a4"/>
        <w:numPr>
          <w:ilvl w:val="0"/>
          <w:numId w:val="29"/>
        </w:numPr>
        <w:tabs>
          <w:tab w:val="left" w:pos="1720"/>
        </w:tabs>
        <w:spacing w:before="0" w:line="306" w:lineRule="exact"/>
        <w:rPr>
          <w:rFonts w:asciiTheme="minorEastAsia" w:eastAsiaTheme="minorEastAsia" w:hAnsiTheme="minorEastAsia"/>
          <w:sz w:val="24"/>
          <w:szCs w:val="24"/>
          <w:lang w:eastAsia="zh-CN"/>
        </w:rPr>
      </w:pPr>
      <w:r w:rsidRPr="00773155">
        <w:rPr>
          <w:rFonts w:asciiTheme="minorEastAsia" w:eastAsiaTheme="minorEastAsia" w:hAnsiTheme="minorEastAsia"/>
          <w:sz w:val="24"/>
          <w:szCs w:val="24"/>
          <w:lang w:eastAsia="zh-CN"/>
        </w:rPr>
        <w:t>应提供计划、报表的名称及完成时间：</w:t>
      </w:r>
    </w:p>
    <w:p w:rsidR="00773155" w:rsidRPr="00773155" w:rsidRDefault="00773155" w:rsidP="00773155">
      <w:pPr>
        <w:pStyle w:val="a3"/>
        <w:spacing w:before="160" w:line="362" w:lineRule="auto"/>
        <w:ind w:left="893" w:right="871" w:firstLine="480"/>
        <w:rPr>
          <w:rFonts w:asciiTheme="minorEastAsia" w:eastAsiaTheme="minorEastAsia" w:hAnsiTheme="minorEastAsia"/>
          <w:lang w:eastAsia="zh-CN"/>
        </w:rPr>
      </w:pPr>
      <w:r w:rsidRPr="00773155">
        <w:rPr>
          <w:rFonts w:asciiTheme="minorEastAsia" w:eastAsiaTheme="minorEastAsia" w:hAnsiTheme="minorEastAsia"/>
          <w:spacing w:val="-4"/>
          <w:lang w:eastAsia="zh-CN"/>
        </w:rPr>
        <w:t xml:space="preserve">① 每月 </w:t>
      </w:r>
      <w:r w:rsidRPr="00773155">
        <w:rPr>
          <w:rFonts w:asciiTheme="minorEastAsia" w:eastAsiaTheme="minorEastAsia" w:hAnsiTheme="minorEastAsia"/>
          <w:lang w:eastAsia="zh-CN"/>
        </w:rPr>
        <w:t>25</w:t>
      </w:r>
      <w:r w:rsidRPr="00773155">
        <w:rPr>
          <w:rFonts w:asciiTheme="minorEastAsia" w:eastAsiaTheme="minorEastAsia" w:hAnsiTheme="minorEastAsia"/>
          <w:spacing w:val="-7"/>
          <w:lang w:eastAsia="zh-CN"/>
        </w:rPr>
        <w:t xml:space="preserve"> 日前提交本月工作报告，包括项目进度情况、质量情况、投资情况及其他需要说明的情况，重点应在说明进度情况及造成原因。</w:t>
      </w:r>
    </w:p>
    <w:p w:rsidR="00773155" w:rsidRPr="00773155" w:rsidRDefault="00773155" w:rsidP="00773155">
      <w:pPr>
        <w:pStyle w:val="a3"/>
        <w:spacing w:before="5" w:line="362" w:lineRule="auto"/>
        <w:ind w:left="893" w:right="871" w:firstLine="480"/>
        <w:rPr>
          <w:rFonts w:asciiTheme="minorEastAsia" w:eastAsiaTheme="minorEastAsia" w:hAnsiTheme="minorEastAsia"/>
          <w:lang w:eastAsia="zh-CN"/>
        </w:rPr>
      </w:pPr>
      <w:r w:rsidRPr="00773155">
        <w:rPr>
          <w:rFonts w:asciiTheme="minorEastAsia" w:eastAsiaTheme="minorEastAsia" w:hAnsiTheme="minorEastAsia"/>
          <w:spacing w:val="-4"/>
          <w:lang w:eastAsia="zh-CN"/>
        </w:rPr>
        <w:t xml:space="preserve">② 每月 </w:t>
      </w:r>
      <w:r w:rsidRPr="00773155">
        <w:rPr>
          <w:rFonts w:asciiTheme="minorEastAsia" w:eastAsiaTheme="minorEastAsia" w:hAnsiTheme="minorEastAsia"/>
          <w:lang w:eastAsia="zh-CN"/>
        </w:rPr>
        <w:t>25</w:t>
      </w:r>
      <w:r w:rsidRPr="00773155">
        <w:rPr>
          <w:rFonts w:asciiTheme="minorEastAsia" w:eastAsiaTheme="minorEastAsia" w:hAnsiTheme="minorEastAsia"/>
          <w:spacing w:val="-7"/>
          <w:lang w:eastAsia="zh-CN"/>
        </w:rPr>
        <w:t xml:space="preserve"> 日前提交下月工作计划，包括项目进度计划、人员物资机械的投入计划、投资计划及其他需要说明的情况。</w:t>
      </w:r>
    </w:p>
    <w:p w:rsidR="00773155" w:rsidRPr="00773155" w:rsidRDefault="00773155" w:rsidP="00773155">
      <w:pPr>
        <w:pStyle w:val="a3"/>
        <w:spacing w:before="5"/>
        <w:ind w:left="1373"/>
        <w:rPr>
          <w:rFonts w:asciiTheme="minorEastAsia" w:eastAsiaTheme="minorEastAsia" w:hAnsiTheme="minorEastAsia"/>
          <w:lang w:eastAsia="zh-CN"/>
        </w:rPr>
      </w:pPr>
      <w:r w:rsidRPr="00773155">
        <w:rPr>
          <w:rFonts w:asciiTheme="minorEastAsia" w:eastAsiaTheme="minorEastAsia" w:hAnsiTheme="minorEastAsia"/>
          <w:lang w:eastAsia="zh-CN"/>
        </w:rPr>
        <w:t>③ 发包人要求的其他计划与报表</w:t>
      </w:r>
    </w:p>
    <w:p w:rsidR="00773155" w:rsidRPr="00773155" w:rsidRDefault="00773155" w:rsidP="00773155">
      <w:pPr>
        <w:pStyle w:val="a3"/>
        <w:spacing w:before="158"/>
        <w:ind w:left="1344"/>
        <w:rPr>
          <w:rFonts w:asciiTheme="minorEastAsia" w:eastAsiaTheme="minorEastAsia" w:hAnsiTheme="minorEastAsia"/>
          <w:lang w:eastAsia="zh-CN"/>
        </w:rPr>
      </w:pPr>
      <w:r w:rsidRPr="00773155">
        <w:rPr>
          <w:rFonts w:asciiTheme="minorEastAsia" w:eastAsiaTheme="minorEastAsia" w:hAnsiTheme="minorEastAsia"/>
          <w:lang w:eastAsia="zh-CN"/>
        </w:rPr>
        <w:t>④发包人要求的其他计划与报表。</w:t>
      </w:r>
    </w:p>
    <w:p w:rsidR="00773155" w:rsidRPr="00773155" w:rsidRDefault="00773155" w:rsidP="00773155">
      <w:pPr>
        <w:pStyle w:val="a3"/>
        <w:spacing w:before="161"/>
        <w:ind w:left="1104"/>
        <w:rPr>
          <w:rFonts w:asciiTheme="minorEastAsia" w:eastAsiaTheme="minorEastAsia" w:hAnsiTheme="minorEastAsia"/>
          <w:lang w:eastAsia="zh-CN"/>
        </w:rPr>
      </w:pPr>
      <w:r w:rsidRPr="00773155">
        <w:rPr>
          <w:rFonts w:asciiTheme="minorEastAsia" w:eastAsiaTheme="minorEastAsia" w:hAnsiTheme="minorEastAsia"/>
          <w:lang w:eastAsia="zh-CN"/>
        </w:rPr>
        <w:t>(3)承担施工安全保卫工作及非夜间施工照明的责任和要求：</w:t>
      </w:r>
    </w:p>
    <w:p w:rsidR="00773155" w:rsidRPr="00773155" w:rsidRDefault="00773155" w:rsidP="00773155">
      <w:pPr>
        <w:pStyle w:val="a3"/>
        <w:spacing w:before="160" w:line="364" w:lineRule="auto"/>
        <w:ind w:left="1104" w:right="828" w:firstLine="600"/>
        <w:rPr>
          <w:rFonts w:asciiTheme="minorEastAsia" w:eastAsiaTheme="minorEastAsia" w:hAnsiTheme="minorEastAsia"/>
          <w:lang w:eastAsia="zh-CN"/>
        </w:rPr>
      </w:pPr>
      <w:r w:rsidRPr="00773155">
        <w:rPr>
          <w:rFonts w:asciiTheme="minorEastAsia" w:eastAsiaTheme="minorEastAsia" w:hAnsiTheme="minorEastAsia"/>
          <w:lang w:eastAsia="zh-CN"/>
        </w:rPr>
        <w:t>全面负责本施工现场范围内（包括发包人所有的物资、设备等财物）的安全保卫工作及夜间施工照明，并承担因该部分工作不力而引起的相关责任；自费提供和维护所需的灯光、护板、栅栏、警告信号等设施及警卫人员；国家对施工安全保卫工作及夜间施工照明有规定质量要求的还应达到国家规定的要求。承包人负责工程施工、竣工及保修的整个过程中施工现场全部人员的安全。除因发包人、发包人代表或发包人雇员的原因造成的伤亡外，发包人不承担承包人的任何赔偿责任。</w:t>
      </w:r>
    </w:p>
    <w:p w:rsidR="00773155" w:rsidRPr="00773155" w:rsidRDefault="00773155" w:rsidP="00773155">
      <w:pPr>
        <w:pStyle w:val="a4"/>
        <w:numPr>
          <w:ilvl w:val="1"/>
          <w:numId w:val="29"/>
        </w:numPr>
        <w:tabs>
          <w:tab w:val="left" w:pos="1825"/>
        </w:tabs>
        <w:spacing w:before="0" w:line="304" w:lineRule="exact"/>
        <w:ind w:firstLine="451"/>
        <w:jc w:val="left"/>
        <w:rPr>
          <w:rFonts w:asciiTheme="minorEastAsia" w:eastAsiaTheme="minorEastAsia" w:hAnsiTheme="minorEastAsia"/>
          <w:sz w:val="24"/>
          <w:szCs w:val="24"/>
          <w:lang w:eastAsia="zh-CN"/>
        </w:rPr>
      </w:pPr>
      <w:r w:rsidRPr="00773155">
        <w:rPr>
          <w:rFonts w:asciiTheme="minorEastAsia" w:eastAsiaTheme="minorEastAsia" w:hAnsiTheme="minorEastAsia"/>
          <w:sz w:val="24"/>
          <w:szCs w:val="24"/>
          <w:lang w:eastAsia="zh-CN"/>
        </w:rPr>
        <w:t>向发包人提供的办公和生活房屋及设施的要求：无。</w:t>
      </w:r>
    </w:p>
    <w:p w:rsidR="00773155" w:rsidRPr="00773155" w:rsidRDefault="00773155" w:rsidP="00773155">
      <w:pPr>
        <w:pStyle w:val="a4"/>
        <w:numPr>
          <w:ilvl w:val="1"/>
          <w:numId w:val="29"/>
        </w:numPr>
        <w:tabs>
          <w:tab w:val="left" w:pos="1614"/>
        </w:tabs>
        <w:spacing w:before="158"/>
        <w:ind w:left="1613"/>
        <w:jc w:val="left"/>
        <w:rPr>
          <w:rFonts w:asciiTheme="minorEastAsia" w:eastAsiaTheme="minorEastAsia" w:hAnsiTheme="minorEastAsia"/>
          <w:sz w:val="24"/>
          <w:szCs w:val="24"/>
          <w:lang w:eastAsia="zh-CN"/>
        </w:rPr>
      </w:pPr>
      <w:r w:rsidRPr="00773155">
        <w:rPr>
          <w:rFonts w:asciiTheme="minorEastAsia" w:eastAsiaTheme="minorEastAsia" w:hAnsiTheme="minorEastAsia"/>
          <w:sz w:val="24"/>
          <w:szCs w:val="24"/>
          <w:lang w:eastAsia="zh-CN"/>
        </w:rPr>
        <w:t>需承包人办理的有关施工场地交通、环卫和施工噪声管理等手续：</w:t>
      </w:r>
    </w:p>
    <w:p w:rsidR="00773155" w:rsidRPr="00773155" w:rsidRDefault="00773155" w:rsidP="00773155">
      <w:pPr>
        <w:pStyle w:val="a3"/>
        <w:spacing w:before="161" w:line="364" w:lineRule="auto"/>
        <w:ind w:left="893" w:right="871" w:firstLine="480"/>
        <w:rPr>
          <w:rFonts w:asciiTheme="minorEastAsia" w:eastAsiaTheme="minorEastAsia" w:hAnsiTheme="minorEastAsia"/>
          <w:lang w:eastAsia="zh-CN"/>
        </w:rPr>
      </w:pPr>
      <w:r w:rsidRPr="00773155">
        <w:rPr>
          <w:rFonts w:asciiTheme="minorEastAsia" w:eastAsiaTheme="minorEastAsia" w:hAnsiTheme="minorEastAsia"/>
          <w:lang w:eastAsia="zh-CN"/>
        </w:rPr>
        <w:t>①承包人必须遵守海南省地方法规，服从发包人管理部门的管理，凡</w:t>
      </w:r>
      <w:r w:rsidRPr="00773155">
        <w:rPr>
          <w:rFonts w:asciiTheme="minorEastAsia" w:eastAsiaTheme="minorEastAsia" w:hAnsiTheme="minorEastAsia"/>
          <w:lang w:eastAsia="zh-CN"/>
        </w:rPr>
        <w:lastRenderedPageBreak/>
        <w:t>涉及到承包人的施工备案、车辆准运等有关证、照，均由承包人自行办理，发生的费用由承包人承担。</w:t>
      </w:r>
    </w:p>
    <w:p w:rsidR="00773155" w:rsidRPr="00773155" w:rsidRDefault="00773155" w:rsidP="00773155">
      <w:pPr>
        <w:pStyle w:val="a3"/>
        <w:spacing w:line="364" w:lineRule="auto"/>
        <w:ind w:left="893" w:right="871" w:firstLine="480"/>
        <w:rPr>
          <w:rFonts w:asciiTheme="minorEastAsia" w:eastAsiaTheme="minorEastAsia" w:hAnsiTheme="minorEastAsia"/>
          <w:lang w:eastAsia="zh-CN"/>
        </w:rPr>
      </w:pPr>
      <w:r w:rsidRPr="00773155">
        <w:rPr>
          <w:rFonts w:asciiTheme="minorEastAsia" w:eastAsiaTheme="minorEastAsia" w:hAnsiTheme="minorEastAsia"/>
          <w:lang w:eastAsia="zh-CN"/>
        </w:rPr>
        <w:t>②噪声管理费：承包人自行办理夜间施工许可手续，并负责费用，解决由于施工噪声而引起的纠纷。</w:t>
      </w:r>
    </w:p>
    <w:p w:rsidR="00773155" w:rsidRPr="00773155" w:rsidRDefault="00773155" w:rsidP="00773155">
      <w:pPr>
        <w:pStyle w:val="a3"/>
        <w:spacing w:before="41"/>
        <w:ind w:left="1373"/>
        <w:rPr>
          <w:rFonts w:asciiTheme="minorEastAsia" w:eastAsiaTheme="minorEastAsia" w:hAnsiTheme="minorEastAsia"/>
          <w:lang w:eastAsia="zh-CN"/>
        </w:rPr>
      </w:pPr>
      <w:r w:rsidRPr="00773155">
        <w:rPr>
          <w:rFonts w:asciiTheme="minorEastAsia" w:eastAsiaTheme="minorEastAsia" w:hAnsiTheme="minorEastAsia"/>
          <w:lang w:eastAsia="zh-CN"/>
        </w:rPr>
        <w:t>③垃圾管理费：承包人自行办理垃圾弃置许可手续，并负责费用。</w:t>
      </w:r>
    </w:p>
    <w:p w:rsidR="00773155" w:rsidRPr="00773155" w:rsidRDefault="00773155" w:rsidP="00773155">
      <w:pPr>
        <w:pStyle w:val="a3"/>
        <w:spacing w:before="158" w:line="364" w:lineRule="auto"/>
        <w:ind w:left="893" w:right="871" w:firstLine="480"/>
        <w:rPr>
          <w:rFonts w:asciiTheme="minorEastAsia" w:eastAsiaTheme="minorEastAsia" w:hAnsiTheme="minorEastAsia"/>
          <w:lang w:eastAsia="zh-CN"/>
        </w:rPr>
      </w:pPr>
      <w:r w:rsidRPr="00773155">
        <w:rPr>
          <w:rFonts w:asciiTheme="minorEastAsia" w:eastAsiaTheme="minorEastAsia" w:hAnsiTheme="minorEastAsia"/>
          <w:lang w:eastAsia="zh-CN"/>
        </w:rPr>
        <w:t>④场内施工道路由承包人负责硬化和整修，满足施工及材料、设备运输的需要， 费用由承包人承担。</w:t>
      </w:r>
    </w:p>
    <w:p w:rsidR="00773155" w:rsidRPr="00773155" w:rsidRDefault="00773155" w:rsidP="00773155">
      <w:pPr>
        <w:pStyle w:val="a4"/>
        <w:numPr>
          <w:ilvl w:val="1"/>
          <w:numId w:val="29"/>
        </w:numPr>
        <w:tabs>
          <w:tab w:val="left" w:pos="1734"/>
        </w:tabs>
        <w:spacing w:line="362" w:lineRule="auto"/>
        <w:ind w:right="830" w:firstLine="360"/>
        <w:jc w:val="both"/>
        <w:rPr>
          <w:rFonts w:asciiTheme="minorEastAsia" w:eastAsiaTheme="minorEastAsia" w:hAnsiTheme="minorEastAsia"/>
          <w:sz w:val="24"/>
          <w:szCs w:val="24"/>
          <w:lang w:eastAsia="zh-CN"/>
        </w:rPr>
      </w:pPr>
      <w:r w:rsidRPr="00773155">
        <w:rPr>
          <w:rFonts w:asciiTheme="minorEastAsia" w:eastAsiaTheme="minorEastAsia" w:hAnsiTheme="minorEastAsia"/>
          <w:sz w:val="24"/>
          <w:szCs w:val="24"/>
          <w:lang w:eastAsia="zh-CN"/>
        </w:rPr>
        <w:t>已完工程成品保护的特殊要求及费用承担：竣工交付使用前，由承包人承担， 交付后由发包人承担。</w:t>
      </w:r>
    </w:p>
    <w:p w:rsidR="00773155" w:rsidRPr="00773155" w:rsidRDefault="00773155" w:rsidP="00773155">
      <w:pPr>
        <w:pStyle w:val="a4"/>
        <w:numPr>
          <w:ilvl w:val="1"/>
          <w:numId w:val="29"/>
        </w:numPr>
        <w:tabs>
          <w:tab w:val="left" w:pos="1734"/>
        </w:tabs>
        <w:spacing w:before="5" w:line="364" w:lineRule="auto"/>
        <w:ind w:right="871" w:firstLine="360"/>
        <w:jc w:val="both"/>
        <w:rPr>
          <w:rFonts w:asciiTheme="minorEastAsia" w:eastAsiaTheme="minorEastAsia" w:hAnsiTheme="minorEastAsia"/>
          <w:sz w:val="24"/>
          <w:szCs w:val="24"/>
          <w:lang w:eastAsia="zh-CN"/>
        </w:rPr>
      </w:pPr>
      <w:r w:rsidRPr="00773155">
        <w:rPr>
          <w:rFonts w:asciiTheme="minorEastAsia" w:eastAsiaTheme="minorEastAsia" w:hAnsiTheme="minorEastAsia"/>
          <w:spacing w:val="-2"/>
          <w:sz w:val="24"/>
          <w:szCs w:val="24"/>
          <w:lang w:eastAsia="zh-CN"/>
        </w:rPr>
        <w:t>施工场地周围地下管线和邻近建筑物、构筑物</w:t>
      </w:r>
      <w:r w:rsidRPr="00773155">
        <w:rPr>
          <w:rFonts w:asciiTheme="minorEastAsia" w:eastAsiaTheme="minorEastAsia" w:hAnsiTheme="minorEastAsia"/>
          <w:sz w:val="24"/>
          <w:szCs w:val="24"/>
          <w:lang w:eastAsia="zh-CN"/>
        </w:rPr>
        <w:t>（含文物保护建筑</w:t>
      </w:r>
      <w:r w:rsidRPr="00773155">
        <w:rPr>
          <w:rFonts w:asciiTheme="minorEastAsia" w:eastAsiaTheme="minorEastAsia" w:hAnsiTheme="minorEastAsia"/>
          <w:spacing w:val="-10"/>
          <w:sz w:val="24"/>
          <w:szCs w:val="24"/>
          <w:lang w:eastAsia="zh-CN"/>
        </w:rPr>
        <w:t>）</w:t>
      </w:r>
      <w:r w:rsidRPr="00773155">
        <w:rPr>
          <w:rFonts w:asciiTheme="minorEastAsia" w:eastAsiaTheme="minorEastAsia" w:hAnsiTheme="minorEastAsia"/>
          <w:spacing w:val="-3"/>
          <w:sz w:val="24"/>
          <w:szCs w:val="24"/>
          <w:lang w:eastAsia="zh-CN"/>
        </w:rPr>
        <w:t>、古树名木的保护要求及费用承担：按规定进行保护，并由承包人承担保护费用及由于保护不利而引起的罚款、损失等费用</w:t>
      </w:r>
    </w:p>
    <w:p w:rsidR="00773155" w:rsidRPr="00773155" w:rsidRDefault="00773155" w:rsidP="00773155">
      <w:pPr>
        <w:pStyle w:val="a4"/>
        <w:numPr>
          <w:ilvl w:val="1"/>
          <w:numId w:val="29"/>
        </w:numPr>
        <w:tabs>
          <w:tab w:val="left" w:pos="1734"/>
        </w:tabs>
        <w:spacing w:before="0" w:line="364" w:lineRule="auto"/>
        <w:ind w:right="871" w:firstLine="360"/>
        <w:jc w:val="both"/>
        <w:rPr>
          <w:rFonts w:asciiTheme="minorEastAsia" w:eastAsiaTheme="minorEastAsia" w:hAnsiTheme="minorEastAsia"/>
          <w:sz w:val="24"/>
          <w:szCs w:val="24"/>
          <w:lang w:eastAsia="zh-CN"/>
        </w:rPr>
      </w:pPr>
      <w:r w:rsidRPr="00773155">
        <w:rPr>
          <w:rFonts w:asciiTheme="minorEastAsia" w:eastAsiaTheme="minorEastAsia" w:hAnsiTheme="minorEastAsia"/>
          <w:spacing w:val="-3"/>
          <w:sz w:val="24"/>
          <w:szCs w:val="24"/>
          <w:lang w:eastAsia="zh-CN"/>
        </w:rPr>
        <w:t>施工场地清洁卫生的要求：施工工地达到安全文明工地要求，竣工后将全部废弃物清扫并运走。</w:t>
      </w:r>
    </w:p>
    <w:p w:rsidR="00773155" w:rsidRPr="00773155" w:rsidRDefault="00773155" w:rsidP="00773155">
      <w:pPr>
        <w:pStyle w:val="a4"/>
        <w:numPr>
          <w:ilvl w:val="0"/>
          <w:numId w:val="25"/>
        </w:numPr>
        <w:tabs>
          <w:tab w:val="left" w:pos="1207"/>
          <w:tab w:val="left" w:pos="1208"/>
        </w:tabs>
        <w:spacing w:before="0" w:line="267" w:lineRule="exact"/>
        <w:ind w:left="1208" w:hanging="315"/>
        <w:rPr>
          <w:rFonts w:asciiTheme="minorEastAsia" w:eastAsiaTheme="minorEastAsia" w:hAnsiTheme="minorEastAsia"/>
          <w:sz w:val="24"/>
          <w:szCs w:val="24"/>
        </w:rPr>
      </w:pPr>
      <w:r w:rsidRPr="00773155">
        <w:rPr>
          <w:rFonts w:asciiTheme="minorEastAsia" w:eastAsiaTheme="minorEastAsia" w:hAnsiTheme="minorEastAsia"/>
          <w:sz w:val="24"/>
          <w:szCs w:val="24"/>
        </w:rPr>
        <w:t>交通运输</w:t>
      </w:r>
    </w:p>
    <w:p w:rsidR="00773155" w:rsidRPr="00773155" w:rsidRDefault="00773155" w:rsidP="00773155">
      <w:pPr>
        <w:pStyle w:val="a4"/>
        <w:numPr>
          <w:ilvl w:val="1"/>
          <w:numId w:val="25"/>
        </w:numPr>
        <w:tabs>
          <w:tab w:val="left" w:pos="1419"/>
          <w:tab w:val="left" w:pos="1420"/>
        </w:tabs>
        <w:spacing w:before="139"/>
        <w:rPr>
          <w:rFonts w:asciiTheme="minorEastAsia" w:eastAsiaTheme="minorEastAsia" w:hAnsiTheme="minorEastAsia"/>
          <w:sz w:val="24"/>
          <w:szCs w:val="24"/>
        </w:rPr>
      </w:pPr>
      <w:r w:rsidRPr="00773155">
        <w:rPr>
          <w:rFonts w:asciiTheme="minorEastAsia" w:eastAsiaTheme="minorEastAsia" w:hAnsiTheme="minorEastAsia"/>
          <w:sz w:val="24"/>
          <w:szCs w:val="24"/>
        </w:rPr>
        <w:t>道路通行权和场外设施</w:t>
      </w:r>
    </w:p>
    <w:p w:rsidR="00773155" w:rsidRPr="00773155" w:rsidRDefault="00773155" w:rsidP="00773155">
      <w:pPr>
        <w:pStyle w:val="a3"/>
        <w:spacing w:before="140" w:line="362" w:lineRule="auto"/>
        <w:ind w:left="893" w:right="1120" w:firstLine="480"/>
        <w:rPr>
          <w:rFonts w:asciiTheme="minorEastAsia" w:eastAsiaTheme="minorEastAsia" w:hAnsiTheme="minorEastAsia"/>
          <w:lang w:eastAsia="zh-CN"/>
        </w:rPr>
      </w:pPr>
      <w:r w:rsidRPr="00773155">
        <w:rPr>
          <w:rFonts w:asciiTheme="minorEastAsia" w:eastAsiaTheme="minorEastAsia" w:hAnsiTheme="minorEastAsia"/>
          <w:lang w:eastAsia="zh-CN"/>
        </w:rPr>
        <w:t>道路通行权及场外设施的约定：</w:t>
      </w:r>
      <w:r w:rsidRPr="00773155">
        <w:rPr>
          <w:rFonts w:asciiTheme="minorEastAsia" w:eastAsiaTheme="minorEastAsia" w:hAnsiTheme="minorEastAsia"/>
          <w:u w:val="single"/>
          <w:lang w:eastAsia="zh-CN"/>
        </w:rPr>
        <w:t>由承包人自行办理，并承担有关费用，发包人</w:t>
      </w:r>
      <w:r w:rsidRPr="00773155">
        <w:rPr>
          <w:rFonts w:asciiTheme="minorEastAsia" w:eastAsiaTheme="minorEastAsia" w:hAnsiTheme="minorEastAsia"/>
          <w:spacing w:val="-235"/>
          <w:u w:val="single"/>
          <w:lang w:eastAsia="zh-CN"/>
        </w:rPr>
        <w:t>应</w:t>
      </w:r>
      <w:r w:rsidRPr="00773155">
        <w:rPr>
          <w:rFonts w:asciiTheme="minorEastAsia" w:eastAsiaTheme="minorEastAsia" w:hAnsiTheme="minorEastAsia"/>
          <w:u w:val="single"/>
          <w:lang w:eastAsia="zh-CN"/>
        </w:rPr>
        <w:t>协助办理上述手续</w:t>
      </w:r>
      <w:r w:rsidRPr="00773155">
        <w:rPr>
          <w:rFonts w:asciiTheme="minorEastAsia" w:eastAsiaTheme="minorEastAsia" w:hAnsiTheme="minorEastAsia"/>
          <w:lang w:eastAsia="zh-CN"/>
        </w:rPr>
        <w:t>。</w:t>
      </w:r>
    </w:p>
    <w:p w:rsidR="00773155" w:rsidRPr="00773155" w:rsidRDefault="00773155" w:rsidP="00773155">
      <w:pPr>
        <w:pStyle w:val="a4"/>
        <w:numPr>
          <w:ilvl w:val="0"/>
          <w:numId w:val="25"/>
        </w:numPr>
        <w:tabs>
          <w:tab w:val="left" w:pos="1105"/>
        </w:tabs>
        <w:spacing w:before="4"/>
        <w:ind w:left="1104" w:hanging="211"/>
        <w:rPr>
          <w:rFonts w:asciiTheme="minorEastAsia" w:eastAsiaTheme="minorEastAsia" w:hAnsiTheme="minorEastAsia"/>
          <w:sz w:val="24"/>
          <w:szCs w:val="24"/>
          <w:lang w:eastAsia="zh-CN"/>
        </w:rPr>
      </w:pPr>
      <w:r w:rsidRPr="00773155">
        <w:rPr>
          <w:rFonts w:asciiTheme="minorEastAsia" w:eastAsiaTheme="minorEastAsia" w:hAnsiTheme="minorEastAsia"/>
          <w:sz w:val="24"/>
          <w:szCs w:val="24"/>
          <w:lang w:eastAsia="zh-CN"/>
        </w:rPr>
        <w:t>施工安全、治安保卫和环境保护</w:t>
      </w:r>
    </w:p>
    <w:p w:rsidR="00773155" w:rsidRPr="00773155" w:rsidRDefault="00773155" w:rsidP="00773155">
      <w:pPr>
        <w:spacing w:before="139"/>
        <w:ind w:left="893"/>
        <w:rPr>
          <w:rFonts w:asciiTheme="minorEastAsia" w:eastAsiaTheme="minorEastAsia" w:hAnsiTheme="minorEastAsia"/>
          <w:sz w:val="24"/>
          <w:lang w:eastAsia="zh-CN"/>
        </w:rPr>
      </w:pPr>
      <w:r w:rsidRPr="00773155">
        <w:rPr>
          <w:rFonts w:asciiTheme="minorEastAsia" w:eastAsiaTheme="minorEastAsia" w:hAnsiTheme="minorEastAsia"/>
          <w:sz w:val="24"/>
          <w:lang w:eastAsia="zh-CN"/>
        </w:rPr>
        <w:t>6.2 承包人的施工安全责任</w:t>
      </w:r>
    </w:p>
    <w:p w:rsidR="00773155" w:rsidRPr="00773155" w:rsidRDefault="00773155" w:rsidP="00773155">
      <w:pPr>
        <w:pStyle w:val="a3"/>
        <w:spacing w:before="140" w:line="364" w:lineRule="auto"/>
        <w:ind w:left="893" w:right="873" w:firstLine="480"/>
        <w:rPr>
          <w:rFonts w:asciiTheme="minorEastAsia" w:eastAsiaTheme="minorEastAsia" w:hAnsiTheme="minorEastAsia"/>
          <w:lang w:eastAsia="zh-CN"/>
        </w:rPr>
      </w:pPr>
      <w:r w:rsidRPr="00773155">
        <w:rPr>
          <w:rFonts w:asciiTheme="minorEastAsia" w:eastAsiaTheme="minorEastAsia" w:hAnsiTheme="minorEastAsia"/>
          <w:lang w:eastAsia="zh-CN"/>
        </w:rPr>
        <w:t>承包方应严格执行施工安全操作规程，确保施工安全，承包方发生人身伤亡事故由承包方负责。承包方应按国家有关规定与发包人签署安全生产事故承诺书并制定应急预案。</w:t>
      </w:r>
    </w:p>
    <w:p w:rsidR="00773155" w:rsidRPr="00773155" w:rsidRDefault="00773155" w:rsidP="00773155">
      <w:pPr>
        <w:pStyle w:val="a4"/>
        <w:numPr>
          <w:ilvl w:val="0"/>
          <w:numId w:val="25"/>
        </w:numPr>
        <w:tabs>
          <w:tab w:val="left" w:pos="1207"/>
          <w:tab w:val="left" w:pos="1208"/>
        </w:tabs>
        <w:spacing w:before="0" w:line="267" w:lineRule="exact"/>
        <w:ind w:left="1208" w:hanging="315"/>
        <w:rPr>
          <w:rFonts w:asciiTheme="minorEastAsia" w:eastAsiaTheme="minorEastAsia" w:hAnsiTheme="minorEastAsia"/>
          <w:sz w:val="24"/>
          <w:szCs w:val="24"/>
        </w:rPr>
      </w:pPr>
      <w:r w:rsidRPr="00773155">
        <w:rPr>
          <w:rFonts w:asciiTheme="minorEastAsia" w:eastAsiaTheme="minorEastAsia" w:hAnsiTheme="minorEastAsia"/>
          <w:sz w:val="24"/>
          <w:szCs w:val="24"/>
        </w:rPr>
        <w:t>开工和竣工（完工）</w:t>
      </w:r>
    </w:p>
    <w:p w:rsidR="00773155" w:rsidRPr="00773155" w:rsidRDefault="00773155" w:rsidP="00773155">
      <w:pPr>
        <w:pStyle w:val="a4"/>
        <w:numPr>
          <w:ilvl w:val="1"/>
          <w:numId w:val="25"/>
        </w:numPr>
        <w:tabs>
          <w:tab w:val="left" w:pos="1419"/>
          <w:tab w:val="left" w:pos="1420"/>
        </w:tabs>
        <w:spacing w:before="139"/>
        <w:rPr>
          <w:rFonts w:asciiTheme="minorEastAsia" w:eastAsiaTheme="minorEastAsia" w:hAnsiTheme="minorEastAsia"/>
          <w:sz w:val="24"/>
          <w:szCs w:val="24"/>
        </w:rPr>
      </w:pPr>
      <w:r w:rsidRPr="00773155">
        <w:rPr>
          <w:rFonts w:asciiTheme="minorEastAsia" w:eastAsiaTheme="minorEastAsia" w:hAnsiTheme="minorEastAsia"/>
          <w:sz w:val="24"/>
          <w:szCs w:val="24"/>
        </w:rPr>
        <w:t>异常恶劣的气候条件</w:t>
      </w:r>
    </w:p>
    <w:p w:rsidR="00773155" w:rsidRPr="00773155" w:rsidRDefault="00773155" w:rsidP="00773155">
      <w:pPr>
        <w:pStyle w:val="a4"/>
        <w:numPr>
          <w:ilvl w:val="2"/>
          <w:numId w:val="25"/>
        </w:numPr>
        <w:tabs>
          <w:tab w:val="left" w:pos="2094"/>
        </w:tabs>
        <w:spacing w:before="140"/>
        <w:ind w:left="2093" w:hanging="720"/>
        <w:rPr>
          <w:rFonts w:asciiTheme="minorEastAsia" w:eastAsiaTheme="minorEastAsia" w:hAnsiTheme="minorEastAsia"/>
          <w:sz w:val="24"/>
          <w:szCs w:val="24"/>
          <w:lang w:eastAsia="zh-CN"/>
        </w:rPr>
      </w:pPr>
      <w:r w:rsidRPr="00773155">
        <w:rPr>
          <w:rFonts w:asciiTheme="minorEastAsia" w:eastAsiaTheme="minorEastAsia" w:hAnsiTheme="minorEastAsia"/>
          <w:sz w:val="24"/>
          <w:szCs w:val="24"/>
          <w:lang w:eastAsia="zh-CN"/>
        </w:rPr>
        <w:t>本合同工程界定异常恶劣气候条件的范围为：</w:t>
      </w:r>
    </w:p>
    <w:p w:rsidR="00773155" w:rsidRPr="00773155" w:rsidRDefault="00773155" w:rsidP="00773155">
      <w:pPr>
        <w:pStyle w:val="a3"/>
        <w:spacing w:before="160"/>
        <w:ind w:left="1373"/>
        <w:rPr>
          <w:rFonts w:asciiTheme="minorEastAsia" w:eastAsiaTheme="minorEastAsia" w:hAnsiTheme="minorEastAsia"/>
          <w:lang w:eastAsia="zh-CN"/>
        </w:rPr>
      </w:pPr>
      <w:r w:rsidRPr="00773155">
        <w:rPr>
          <w:rFonts w:asciiTheme="minorEastAsia" w:eastAsiaTheme="minorEastAsia" w:hAnsiTheme="minorEastAsia"/>
          <w:lang w:eastAsia="zh-CN"/>
        </w:rPr>
        <w:t xml:space="preserve">（1）日降雨量大于 </w:t>
      </w:r>
      <w:r w:rsidRPr="00773155">
        <w:rPr>
          <w:rFonts w:asciiTheme="minorEastAsia" w:eastAsiaTheme="minorEastAsia" w:hAnsiTheme="minorEastAsia"/>
          <w:u w:val="single"/>
          <w:lang w:eastAsia="zh-CN"/>
        </w:rPr>
        <w:t>150</w:t>
      </w:r>
      <w:r w:rsidRPr="00773155">
        <w:rPr>
          <w:rFonts w:asciiTheme="minorEastAsia" w:eastAsiaTheme="minorEastAsia" w:hAnsiTheme="minorEastAsia"/>
          <w:lang w:eastAsia="zh-CN"/>
        </w:rPr>
        <w:t xml:space="preserve"> ㎜的雨日超过</w:t>
      </w:r>
      <w:r w:rsidRPr="00773155">
        <w:rPr>
          <w:rFonts w:asciiTheme="minorEastAsia" w:eastAsiaTheme="minorEastAsia" w:hAnsiTheme="minorEastAsia"/>
          <w:u w:val="single"/>
          <w:lang w:eastAsia="zh-CN"/>
        </w:rPr>
        <w:t xml:space="preserve"> 1</w:t>
      </w:r>
      <w:r w:rsidRPr="00773155">
        <w:rPr>
          <w:rFonts w:asciiTheme="minorEastAsia" w:eastAsiaTheme="minorEastAsia" w:hAnsiTheme="minorEastAsia"/>
          <w:lang w:eastAsia="zh-CN"/>
        </w:rPr>
        <w:t xml:space="preserve"> 天； `</w:t>
      </w:r>
    </w:p>
    <w:p w:rsidR="00773155" w:rsidRPr="00773155" w:rsidRDefault="00773155" w:rsidP="00773155">
      <w:pPr>
        <w:pStyle w:val="a3"/>
        <w:tabs>
          <w:tab w:val="left" w:pos="3532"/>
        </w:tabs>
        <w:spacing w:before="158"/>
        <w:ind w:left="1373"/>
        <w:rPr>
          <w:rFonts w:asciiTheme="minorEastAsia" w:eastAsiaTheme="minorEastAsia" w:hAnsiTheme="minorEastAsia"/>
          <w:lang w:eastAsia="zh-CN"/>
        </w:rPr>
      </w:pPr>
      <w:r w:rsidRPr="00773155">
        <w:rPr>
          <w:rFonts w:asciiTheme="minorEastAsia" w:eastAsiaTheme="minorEastAsia" w:hAnsiTheme="minorEastAsia"/>
          <w:lang w:eastAsia="zh-CN"/>
        </w:rPr>
        <w:t>（2）风速大于</w:t>
      </w:r>
      <w:r w:rsidRPr="00773155">
        <w:rPr>
          <w:rFonts w:asciiTheme="minorEastAsia" w:eastAsiaTheme="minorEastAsia" w:hAnsiTheme="minorEastAsia"/>
          <w:spacing w:val="-1"/>
          <w:u w:val="single"/>
          <w:lang w:eastAsia="zh-CN"/>
        </w:rPr>
        <w:t xml:space="preserve"> </w:t>
      </w:r>
      <w:r w:rsidRPr="00773155">
        <w:rPr>
          <w:rFonts w:asciiTheme="minorEastAsia" w:eastAsiaTheme="minorEastAsia" w:hAnsiTheme="minorEastAsia"/>
          <w:u w:val="single"/>
          <w:lang w:eastAsia="zh-CN"/>
        </w:rPr>
        <w:t>10</w:t>
      </w:r>
      <w:r w:rsidRPr="00773155">
        <w:rPr>
          <w:rFonts w:asciiTheme="minorEastAsia" w:eastAsiaTheme="minorEastAsia" w:hAnsiTheme="minorEastAsia"/>
          <w:u w:val="single"/>
          <w:lang w:eastAsia="zh-CN"/>
        </w:rPr>
        <w:tab/>
      </w:r>
      <w:r w:rsidRPr="00773155">
        <w:rPr>
          <w:rFonts w:asciiTheme="minorEastAsia" w:eastAsiaTheme="minorEastAsia" w:hAnsiTheme="minorEastAsia"/>
          <w:lang w:eastAsia="zh-CN"/>
        </w:rPr>
        <w:t>级以上持续</w:t>
      </w:r>
      <w:r w:rsidRPr="00773155">
        <w:rPr>
          <w:rFonts w:asciiTheme="minorEastAsia" w:eastAsiaTheme="minorEastAsia" w:hAnsiTheme="minorEastAsia"/>
          <w:spacing w:val="-60"/>
          <w:lang w:eastAsia="zh-CN"/>
        </w:rPr>
        <w:t xml:space="preserve"> </w:t>
      </w:r>
      <w:r w:rsidRPr="00773155">
        <w:rPr>
          <w:rFonts w:asciiTheme="minorEastAsia" w:eastAsiaTheme="minorEastAsia" w:hAnsiTheme="minorEastAsia"/>
          <w:lang w:eastAsia="zh-CN"/>
        </w:rPr>
        <w:t>3</w:t>
      </w:r>
      <w:r w:rsidRPr="00773155">
        <w:rPr>
          <w:rFonts w:asciiTheme="minorEastAsia" w:eastAsiaTheme="minorEastAsia" w:hAnsiTheme="minorEastAsia"/>
          <w:spacing w:val="-60"/>
          <w:lang w:eastAsia="zh-CN"/>
        </w:rPr>
        <w:t xml:space="preserve"> </w:t>
      </w:r>
      <w:r w:rsidRPr="00773155">
        <w:rPr>
          <w:rFonts w:asciiTheme="minorEastAsia" w:eastAsiaTheme="minorEastAsia" w:hAnsiTheme="minorEastAsia"/>
          <w:lang w:eastAsia="zh-CN"/>
        </w:rPr>
        <w:t>天的台风灾害；</w:t>
      </w:r>
    </w:p>
    <w:p w:rsidR="00773155" w:rsidRPr="00773155" w:rsidRDefault="00773155" w:rsidP="00773155">
      <w:pPr>
        <w:pStyle w:val="a3"/>
        <w:spacing w:before="161"/>
        <w:ind w:left="1373"/>
        <w:rPr>
          <w:rFonts w:asciiTheme="minorEastAsia" w:eastAsiaTheme="minorEastAsia" w:hAnsiTheme="minorEastAsia"/>
          <w:lang w:eastAsia="zh-CN"/>
        </w:rPr>
      </w:pPr>
      <w:r w:rsidRPr="00773155">
        <w:rPr>
          <w:rFonts w:asciiTheme="minorEastAsia" w:eastAsiaTheme="minorEastAsia" w:hAnsiTheme="minorEastAsia"/>
          <w:lang w:eastAsia="zh-CN"/>
        </w:rPr>
        <w:t>（3）日气温超过</w:t>
      </w:r>
      <w:r w:rsidRPr="00773155">
        <w:rPr>
          <w:rFonts w:asciiTheme="minorEastAsia" w:eastAsiaTheme="minorEastAsia" w:hAnsiTheme="minorEastAsia"/>
          <w:u w:val="single"/>
          <w:lang w:eastAsia="zh-CN"/>
        </w:rPr>
        <w:t xml:space="preserve"> 40 </w:t>
      </w:r>
      <w:r w:rsidRPr="00773155">
        <w:rPr>
          <w:rFonts w:asciiTheme="minorEastAsia" w:eastAsiaTheme="minorEastAsia" w:hAnsiTheme="minorEastAsia"/>
          <w:lang w:eastAsia="zh-CN"/>
        </w:rPr>
        <w:t>℃的高温大于</w:t>
      </w:r>
      <w:r w:rsidRPr="00773155">
        <w:rPr>
          <w:rFonts w:asciiTheme="minorEastAsia" w:eastAsiaTheme="minorEastAsia" w:hAnsiTheme="minorEastAsia"/>
          <w:u w:val="single"/>
          <w:lang w:eastAsia="zh-CN"/>
        </w:rPr>
        <w:t xml:space="preserve"> 7 </w:t>
      </w:r>
      <w:r w:rsidRPr="00773155">
        <w:rPr>
          <w:rFonts w:asciiTheme="minorEastAsia" w:eastAsiaTheme="minorEastAsia" w:hAnsiTheme="minorEastAsia"/>
          <w:lang w:eastAsia="zh-CN"/>
        </w:rPr>
        <w:t>天；</w:t>
      </w:r>
    </w:p>
    <w:p w:rsidR="00773155" w:rsidRPr="00773155" w:rsidRDefault="00773155" w:rsidP="00773155">
      <w:pPr>
        <w:pStyle w:val="a3"/>
        <w:spacing w:before="158"/>
        <w:ind w:left="1373"/>
        <w:rPr>
          <w:rFonts w:asciiTheme="minorEastAsia" w:eastAsiaTheme="minorEastAsia" w:hAnsiTheme="minorEastAsia"/>
          <w:lang w:eastAsia="zh-CN"/>
        </w:rPr>
      </w:pPr>
      <w:r w:rsidRPr="00773155">
        <w:rPr>
          <w:rFonts w:asciiTheme="minorEastAsia" w:eastAsiaTheme="minorEastAsia" w:hAnsiTheme="minorEastAsia"/>
          <w:lang w:eastAsia="zh-CN"/>
        </w:rPr>
        <w:t>（4）其他异常恶劣气候灾害。</w:t>
      </w:r>
    </w:p>
    <w:p w:rsidR="00773155" w:rsidRPr="00773155" w:rsidRDefault="00773155" w:rsidP="00773155">
      <w:pPr>
        <w:pStyle w:val="a4"/>
        <w:numPr>
          <w:ilvl w:val="1"/>
          <w:numId w:val="25"/>
        </w:numPr>
        <w:tabs>
          <w:tab w:val="left" w:pos="1419"/>
          <w:tab w:val="left" w:pos="1420"/>
        </w:tabs>
        <w:spacing w:before="159"/>
        <w:rPr>
          <w:rFonts w:asciiTheme="minorEastAsia" w:eastAsiaTheme="minorEastAsia" w:hAnsiTheme="minorEastAsia"/>
          <w:sz w:val="24"/>
          <w:szCs w:val="24"/>
        </w:rPr>
      </w:pPr>
      <w:r w:rsidRPr="00773155">
        <w:rPr>
          <w:rFonts w:asciiTheme="minorEastAsia" w:eastAsiaTheme="minorEastAsia" w:hAnsiTheme="minorEastAsia"/>
          <w:sz w:val="24"/>
          <w:szCs w:val="24"/>
        </w:rPr>
        <w:t>承包人工期延误</w:t>
      </w:r>
    </w:p>
    <w:p w:rsidR="00773155" w:rsidRPr="00773155" w:rsidRDefault="00773155" w:rsidP="00773155">
      <w:pPr>
        <w:pStyle w:val="a3"/>
        <w:spacing w:before="140" w:line="362" w:lineRule="auto"/>
        <w:ind w:left="893" w:right="1058" w:firstLine="480"/>
        <w:rPr>
          <w:rFonts w:asciiTheme="minorEastAsia" w:eastAsiaTheme="minorEastAsia" w:hAnsiTheme="minorEastAsia"/>
          <w:lang w:eastAsia="zh-CN"/>
        </w:rPr>
      </w:pPr>
      <w:r w:rsidRPr="00773155">
        <w:rPr>
          <w:rFonts w:asciiTheme="minorEastAsia" w:eastAsiaTheme="minorEastAsia" w:hAnsiTheme="minorEastAsia"/>
          <w:lang w:eastAsia="zh-CN"/>
        </w:rPr>
        <w:lastRenderedPageBreak/>
        <w:t>（1）逾期完工违约金：因承包人原因造成工期延误，每延误一天罚款合同价款的千分之一。</w:t>
      </w:r>
    </w:p>
    <w:p w:rsidR="00773155" w:rsidRPr="00773155" w:rsidRDefault="00773155" w:rsidP="00773155">
      <w:pPr>
        <w:pStyle w:val="a3"/>
        <w:spacing w:before="5"/>
        <w:ind w:left="1373"/>
        <w:rPr>
          <w:rFonts w:asciiTheme="minorEastAsia" w:eastAsiaTheme="minorEastAsia" w:hAnsiTheme="minorEastAsia"/>
          <w:lang w:eastAsia="zh-CN"/>
        </w:rPr>
      </w:pPr>
      <w:r w:rsidRPr="00773155">
        <w:rPr>
          <w:rFonts w:asciiTheme="minorEastAsia" w:eastAsiaTheme="minorEastAsia" w:hAnsiTheme="minorEastAsia"/>
          <w:lang w:eastAsia="zh-CN"/>
        </w:rPr>
        <w:t>（2）全部逾期完工违约金的总限额为</w:t>
      </w:r>
      <w:r w:rsidRPr="00773155">
        <w:rPr>
          <w:rFonts w:asciiTheme="minorEastAsia" w:eastAsiaTheme="minorEastAsia" w:hAnsiTheme="minorEastAsia"/>
          <w:spacing w:val="117"/>
          <w:u w:val="single"/>
          <w:lang w:eastAsia="zh-CN"/>
        </w:rPr>
        <w:t xml:space="preserve"> </w:t>
      </w:r>
      <w:r w:rsidRPr="00773155">
        <w:rPr>
          <w:rFonts w:asciiTheme="minorEastAsia" w:eastAsiaTheme="minorEastAsia" w:hAnsiTheme="minorEastAsia"/>
          <w:u w:val="single"/>
          <w:lang w:eastAsia="zh-CN"/>
        </w:rPr>
        <w:t xml:space="preserve">5% </w:t>
      </w:r>
      <w:r w:rsidRPr="00773155">
        <w:rPr>
          <w:rFonts w:asciiTheme="minorEastAsia" w:eastAsiaTheme="minorEastAsia" w:hAnsiTheme="minorEastAsia"/>
          <w:lang w:eastAsia="zh-CN"/>
        </w:rPr>
        <w:t>。</w:t>
      </w:r>
    </w:p>
    <w:p w:rsidR="00773155" w:rsidRPr="00773155" w:rsidRDefault="00773155" w:rsidP="00773155">
      <w:pPr>
        <w:pStyle w:val="a3"/>
        <w:spacing w:before="161"/>
        <w:ind w:left="1373"/>
        <w:rPr>
          <w:rFonts w:asciiTheme="minorEastAsia" w:eastAsiaTheme="minorEastAsia" w:hAnsiTheme="minorEastAsia"/>
          <w:lang w:eastAsia="zh-CN"/>
        </w:rPr>
      </w:pPr>
      <w:r w:rsidRPr="00773155">
        <w:rPr>
          <w:rFonts w:asciiTheme="minorEastAsia" w:eastAsiaTheme="minorEastAsia" w:hAnsiTheme="minorEastAsia"/>
          <w:lang w:eastAsia="zh-CN"/>
        </w:rPr>
        <w:t>如因不可抗力或政府政策调整等原因，造成工期延误，发包人不承担任何相关责</w:t>
      </w:r>
    </w:p>
    <w:p w:rsidR="00773155" w:rsidRPr="00773155" w:rsidRDefault="00773155" w:rsidP="00773155">
      <w:pPr>
        <w:pStyle w:val="a3"/>
        <w:spacing w:before="41"/>
        <w:ind w:left="893"/>
        <w:rPr>
          <w:rFonts w:asciiTheme="minorEastAsia" w:eastAsiaTheme="minorEastAsia" w:hAnsiTheme="minorEastAsia"/>
          <w:lang w:eastAsia="zh-CN"/>
        </w:rPr>
      </w:pPr>
      <w:r w:rsidRPr="00773155">
        <w:rPr>
          <w:rFonts w:asciiTheme="minorEastAsia" w:eastAsiaTheme="minorEastAsia" w:hAnsiTheme="minorEastAsia"/>
          <w:lang w:eastAsia="zh-CN"/>
        </w:rPr>
        <w:t>任。承包人不应就上述问题向发包人提出费用索赔。</w:t>
      </w:r>
    </w:p>
    <w:p w:rsidR="00773155" w:rsidRPr="00773155" w:rsidRDefault="00773155" w:rsidP="00773155">
      <w:pPr>
        <w:pStyle w:val="a4"/>
        <w:numPr>
          <w:ilvl w:val="1"/>
          <w:numId w:val="25"/>
        </w:numPr>
        <w:tabs>
          <w:tab w:val="left" w:pos="1261"/>
        </w:tabs>
        <w:spacing w:before="157"/>
        <w:ind w:left="1260" w:hanging="367"/>
        <w:rPr>
          <w:rFonts w:asciiTheme="minorEastAsia" w:eastAsiaTheme="minorEastAsia" w:hAnsiTheme="minorEastAsia"/>
          <w:sz w:val="24"/>
          <w:szCs w:val="24"/>
        </w:rPr>
      </w:pPr>
      <w:r w:rsidRPr="00773155">
        <w:rPr>
          <w:rFonts w:asciiTheme="minorEastAsia" w:eastAsiaTheme="minorEastAsia" w:hAnsiTheme="minorEastAsia"/>
          <w:sz w:val="24"/>
          <w:szCs w:val="24"/>
        </w:rPr>
        <w:t>工期提前</w:t>
      </w:r>
    </w:p>
    <w:p w:rsidR="00773155" w:rsidRPr="00773155" w:rsidRDefault="00773155" w:rsidP="00773155">
      <w:pPr>
        <w:pStyle w:val="a3"/>
        <w:tabs>
          <w:tab w:val="left" w:pos="4373"/>
          <w:tab w:val="left" w:pos="5692"/>
        </w:tabs>
        <w:spacing w:before="143"/>
        <w:ind w:left="1373"/>
        <w:rPr>
          <w:rFonts w:asciiTheme="minorEastAsia" w:eastAsiaTheme="minorEastAsia" w:hAnsiTheme="minorEastAsia"/>
          <w:lang w:eastAsia="zh-CN"/>
        </w:rPr>
      </w:pPr>
      <w:r w:rsidRPr="00773155">
        <w:rPr>
          <w:rFonts w:asciiTheme="minorEastAsia" w:eastAsiaTheme="minorEastAsia" w:hAnsiTheme="minorEastAsia"/>
          <w:lang w:eastAsia="zh-CN"/>
        </w:rPr>
        <w:t>工期提前的资金约定：</w:t>
      </w:r>
      <w:r w:rsidRPr="00773155">
        <w:rPr>
          <w:rFonts w:asciiTheme="minorEastAsia" w:eastAsiaTheme="minorEastAsia" w:hAnsiTheme="minorEastAsia"/>
          <w:u w:val="single"/>
          <w:lang w:eastAsia="zh-CN"/>
        </w:rPr>
        <w:t xml:space="preserve"> </w:t>
      </w:r>
      <w:r w:rsidRPr="00773155">
        <w:rPr>
          <w:rFonts w:asciiTheme="minorEastAsia" w:eastAsiaTheme="minorEastAsia" w:hAnsiTheme="minorEastAsia"/>
          <w:u w:val="single"/>
          <w:lang w:eastAsia="zh-CN"/>
        </w:rPr>
        <w:tab/>
        <w:t>无</w:t>
      </w:r>
      <w:r w:rsidRPr="00773155">
        <w:rPr>
          <w:rFonts w:asciiTheme="minorEastAsia" w:eastAsiaTheme="minorEastAsia" w:hAnsiTheme="minorEastAsia"/>
          <w:u w:val="single"/>
          <w:lang w:eastAsia="zh-CN"/>
        </w:rPr>
        <w:tab/>
      </w:r>
      <w:r w:rsidRPr="00773155">
        <w:rPr>
          <w:rFonts w:asciiTheme="minorEastAsia" w:eastAsiaTheme="minorEastAsia" w:hAnsiTheme="minorEastAsia"/>
          <w:lang w:eastAsia="zh-CN"/>
        </w:rPr>
        <w:t>。</w:t>
      </w:r>
    </w:p>
    <w:p w:rsidR="00773155" w:rsidRPr="00773155" w:rsidRDefault="00773155" w:rsidP="00773155">
      <w:pPr>
        <w:pStyle w:val="a4"/>
        <w:numPr>
          <w:ilvl w:val="0"/>
          <w:numId w:val="25"/>
        </w:numPr>
        <w:tabs>
          <w:tab w:val="left" w:pos="1207"/>
          <w:tab w:val="left" w:pos="1208"/>
        </w:tabs>
        <w:spacing w:before="156"/>
        <w:ind w:left="1208" w:hanging="315"/>
        <w:rPr>
          <w:rFonts w:asciiTheme="minorEastAsia" w:eastAsiaTheme="minorEastAsia" w:hAnsiTheme="minorEastAsia"/>
          <w:sz w:val="24"/>
          <w:szCs w:val="24"/>
        </w:rPr>
      </w:pPr>
      <w:r w:rsidRPr="00773155">
        <w:rPr>
          <w:rFonts w:asciiTheme="minorEastAsia" w:eastAsiaTheme="minorEastAsia" w:hAnsiTheme="minorEastAsia"/>
          <w:sz w:val="24"/>
          <w:szCs w:val="24"/>
        </w:rPr>
        <w:t>暂停施工</w:t>
      </w:r>
    </w:p>
    <w:p w:rsidR="00773155" w:rsidRPr="00773155" w:rsidRDefault="00773155" w:rsidP="00773155">
      <w:pPr>
        <w:pStyle w:val="a4"/>
        <w:numPr>
          <w:ilvl w:val="1"/>
          <w:numId w:val="25"/>
        </w:numPr>
        <w:tabs>
          <w:tab w:val="left" w:pos="1419"/>
          <w:tab w:val="left" w:pos="1420"/>
        </w:tabs>
        <w:spacing w:before="139"/>
        <w:rPr>
          <w:rFonts w:asciiTheme="minorEastAsia" w:eastAsiaTheme="minorEastAsia" w:hAnsiTheme="minorEastAsia"/>
          <w:sz w:val="24"/>
          <w:szCs w:val="24"/>
        </w:rPr>
      </w:pPr>
      <w:r w:rsidRPr="00773155">
        <w:rPr>
          <w:rFonts w:asciiTheme="minorEastAsia" w:eastAsiaTheme="minorEastAsia" w:hAnsiTheme="minorEastAsia"/>
          <w:sz w:val="24"/>
          <w:szCs w:val="24"/>
        </w:rPr>
        <w:t>承包人暂停施工的责任</w:t>
      </w:r>
    </w:p>
    <w:p w:rsidR="00773155" w:rsidRPr="00773155" w:rsidRDefault="00773155" w:rsidP="00773155">
      <w:pPr>
        <w:pStyle w:val="a3"/>
        <w:tabs>
          <w:tab w:val="left" w:pos="7612"/>
        </w:tabs>
        <w:spacing w:before="143"/>
        <w:ind w:left="1493"/>
        <w:rPr>
          <w:rFonts w:asciiTheme="minorEastAsia" w:eastAsiaTheme="minorEastAsia" w:hAnsiTheme="minorEastAsia"/>
          <w:lang w:eastAsia="zh-CN"/>
        </w:rPr>
      </w:pPr>
      <w:r w:rsidRPr="00773155">
        <w:rPr>
          <w:rFonts w:asciiTheme="minorEastAsia" w:eastAsiaTheme="minorEastAsia" w:hAnsiTheme="minorEastAsia"/>
          <w:lang w:eastAsia="zh-CN"/>
        </w:rPr>
        <w:t>(1)</w:t>
      </w:r>
      <w:r w:rsidRPr="00773155">
        <w:rPr>
          <w:rFonts w:asciiTheme="minorEastAsia" w:eastAsiaTheme="minorEastAsia" w:hAnsiTheme="minorEastAsia"/>
          <w:spacing w:val="-1"/>
          <w:lang w:eastAsia="zh-CN"/>
        </w:rPr>
        <w:t xml:space="preserve"> </w:t>
      </w:r>
      <w:r w:rsidRPr="00773155">
        <w:rPr>
          <w:rFonts w:asciiTheme="minorEastAsia" w:eastAsiaTheme="minorEastAsia" w:hAnsiTheme="minorEastAsia"/>
          <w:lang w:eastAsia="zh-CN"/>
        </w:rPr>
        <w:t>承包人承担暂停施工责任的其它情形：</w:t>
      </w:r>
      <w:r w:rsidRPr="00773155">
        <w:rPr>
          <w:rFonts w:asciiTheme="minorEastAsia" w:eastAsiaTheme="minorEastAsia" w:hAnsiTheme="minorEastAsia"/>
          <w:spacing w:val="118"/>
          <w:u w:val="single"/>
          <w:lang w:eastAsia="zh-CN"/>
        </w:rPr>
        <w:t xml:space="preserve"> </w:t>
      </w:r>
      <w:r w:rsidRPr="00773155">
        <w:rPr>
          <w:rFonts w:asciiTheme="minorEastAsia" w:eastAsiaTheme="minorEastAsia" w:hAnsiTheme="minorEastAsia"/>
          <w:u w:val="single"/>
          <w:lang w:eastAsia="zh-CN"/>
        </w:rPr>
        <w:t>另行约定</w:t>
      </w:r>
      <w:r w:rsidRPr="00773155">
        <w:rPr>
          <w:rFonts w:asciiTheme="minorEastAsia" w:eastAsiaTheme="minorEastAsia" w:hAnsiTheme="minorEastAsia"/>
          <w:u w:val="single"/>
          <w:lang w:eastAsia="zh-CN"/>
        </w:rPr>
        <w:tab/>
      </w:r>
      <w:r w:rsidRPr="00773155">
        <w:rPr>
          <w:rFonts w:asciiTheme="minorEastAsia" w:eastAsiaTheme="minorEastAsia" w:hAnsiTheme="minorEastAsia"/>
          <w:lang w:eastAsia="zh-CN"/>
        </w:rPr>
        <w:t>。</w:t>
      </w:r>
    </w:p>
    <w:p w:rsidR="00773155" w:rsidRPr="00773155" w:rsidRDefault="00773155" w:rsidP="00773155">
      <w:pPr>
        <w:pStyle w:val="a4"/>
        <w:numPr>
          <w:ilvl w:val="1"/>
          <w:numId w:val="25"/>
        </w:numPr>
        <w:tabs>
          <w:tab w:val="left" w:pos="1419"/>
          <w:tab w:val="left" w:pos="1420"/>
        </w:tabs>
        <w:spacing w:before="157"/>
        <w:rPr>
          <w:rFonts w:asciiTheme="minorEastAsia" w:eastAsiaTheme="minorEastAsia" w:hAnsiTheme="minorEastAsia"/>
          <w:sz w:val="24"/>
          <w:szCs w:val="24"/>
        </w:rPr>
      </w:pPr>
      <w:r w:rsidRPr="00773155">
        <w:rPr>
          <w:rFonts w:asciiTheme="minorEastAsia" w:eastAsiaTheme="minorEastAsia" w:hAnsiTheme="minorEastAsia"/>
          <w:sz w:val="24"/>
          <w:szCs w:val="24"/>
        </w:rPr>
        <w:t>发包人暂停施工的责任</w:t>
      </w:r>
    </w:p>
    <w:p w:rsidR="00773155" w:rsidRPr="00773155" w:rsidRDefault="00773155" w:rsidP="00773155">
      <w:pPr>
        <w:pStyle w:val="a3"/>
        <w:tabs>
          <w:tab w:val="left" w:pos="7612"/>
        </w:tabs>
        <w:spacing w:before="140"/>
        <w:ind w:left="1493"/>
        <w:rPr>
          <w:rFonts w:asciiTheme="minorEastAsia" w:eastAsiaTheme="minorEastAsia" w:hAnsiTheme="minorEastAsia"/>
          <w:lang w:eastAsia="zh-CN"/>
        </w:rPr>
      </w:pPr>
      <w:r w:rsidRPr="00773155">
        <w:rPr>
          <w:rFonts w:asciiTheme="minorEastAsia" w:eastAsiaTheme="minorEastAsia" w:hAnsiTheme="minorEastAsia"/>
          <w:lang w:eastAsia="zh-CN"/>
        </w:rPr>
        <w:t>(1)</w:t>
      </w:r>
      <w:r w:rsidRPr="00773155">
        <w:rPr>
          <w:rFonts w:asciiTheme="minorEastAsia" w:eastAsiaTheme="minorEastAsia" w:hAnsiTheme="minorEastAsia"/>
          <w:spacing w:val="-1"/>
          <w:lang w:eastAsia="zh-CN"/>
        </w:rPr>
        <w:t xml:space="preserve"> </w:t>
      </w:r>
      <w:r w:rsidRPr="00773155">
        <w:rPr>
          <w:rFonts w:asciiTheme="minorEastAsia" w:eastAsiaTheme="minorEastAsia" w:hAnsiTheme="minorEastAsia"/>
          <w:lang w:eastAsia="zh-CN"/>
        </w:rPr>
        <w:t>发包人承担暂停施工责任的其它情形：</w:t>
      </w:r>
      <w:r w:rsidRPr="00773155">
        <w:rPr>
          <w:rFonts w:asciiTheme="minorEastAsia" w:eastAsiaTheme="minorEastAsia" w:hAnsiTheme="minorEastAsia"/>
          <w:spacing w:val="118"/>
          <w:u w:val="single"/>
          <w:lang w:eastAsia="zh-CN"/>
        </w:rPr>
        <w:t xml:space="preserve"> </w:t>
      </w:r>
      <w:r w:rsidRPr="00773155">
        <w:rPr>
          <w:rFonts w:asciiTheme="minorEastAsia" w:eastAsiaTheme="minorEastAsia" w:hAnsiTheme="minorEastAsia"/>
          <w:u w:val="single"/>
          <w:lang w:eastAsia="zh-CN"/>
        </w:rPr>
        <w:t>另行约定</w:t>
      </w:r>
      <w:r w:rsidRPr="00773155">
        <w:rPr>
          <w:rFonts w:asciiTheme="minorEastAsia" w:eastAsiaTheme="minorEastAsia" w:hAnsiTheme="minorEastAsia"/>
          <w:u w:val="single"/>
          <w:lang w:eastAsia="zh-CN"/>
        </w:rPr>
        <w:tab/>
      </w:r>
      <w:r w:rsidRPr="00773155">
        <w:rPr>
          <w:rFonts w:asciiTheme="minorEastAsia" w:eastAsiaTheme="minorEastAsia" w:hAnsiTheme="minorEastAsia"/>
          <w:lang w:eastAsia="zh-CN"/>
        </w:rPr>
        <w:t>。</w:t>
      </w:r>
    </w:p>
    <w:p w:rsidR="00773155" w:rsidRPr="00773155" w:rsidRDefault="00773155" w:rsidP="00773155">
      <w:pPr>
        <w:pStyle w:val="a4"/>
        <w:numPr>
          <w:ilvl w:val="0"/>
          <w:numId w:val="25"/>
        </w:numPr>
        <w:tabs>
          <w:tab w:val="left" w:pos="1207"/>
          <w:tab w:val="left" w:pos="1208"/>
        </w:tabs>
        <w:spacing w:before="159"/>
        <w:ind w:left="1208" w:hanging="315"/>
        <w:rPr>
          <w:rFonts w:asciiTheme="minorEastAsia" w:eastAsiaTheme="minorEastAsia" w:hAnsiTheme="minorEastAsia"/>
          <w:sz w:val="24"/>
          <w:szCs w:val="24"/>
        </w:rPr>
      </w:pPr>
      <w:r w:rsidRPr="00773155">
        <w:rPr>
          <w:rFonts w:asciiTheme="minorEastAsia" w:eastAsiaTheme="minorEastAsia" w:hAnsiTheme="minorEastAsia"/>
          <w:sz w:val="24"/>
          <w:szCs w:val="24"/>
        </w:rPr>
        <w:t>工程质量</w:t>
      </w:r>
    </w:p>
    <w:p w:rsidR="00773155" w:rsidRPr="00773155" w:rsidRDefault="00773155" w:rsidP="00773155">
      <w:pPr>
        <w:pStyle w:val="a4"/>
        <w:numPr>
          <w:ilvl w:val="1"/>
          <w:numId w:val="25"/>
        </w:numPr>
        <w:tabs>
          <w:tab w:val="left" w:pos="1261"/>
        </w:tabs>
        <w:spacing w:before="139"/>
        <w:ind w:left="1260" w:hanging="367"/>
        <w:rPr>
          <w:rFonts w:asciiTheme="minorEastAsia" w:eastAsiaTheme="minorEastAsia" w:hAnsiTheme="minorEastAsia"/>
          <w:sz w:val="24"/>
          <w:szCs w:val="24"/>
        </w:rPr>
      </w:pPr>
      <w:r w:rsidRPr="00773155">
        <w:rPr>
          <w:rFonts w:asciiTheme="minorEastAsia" w:eastAsiaTheme="minorEastAsia" w:hAnsiTheme="minorEastAsia"/>
          <w:sz w:val="24"/>
          <w:szCs w:val="24"/>
        </w:rPr>
        <w:t>工程质量要求</w:t>
      </w:r>
    </w:p>
    <w:p w:rsidR="00773155" w:rsidRPr="00773155" w:rsidRDefault="00773155" w:rsidP="00773155">
      <w:pPr>
        <w:pStyle w:val="a4"/>
        <w:numPr>
          <w:ilvl w:val="2"/>
          <w:numId w:val="25"/>
        </w:numPr>
        <w:tabs>
          <w:tab w:val="left" w:pos="2034"/>
          <w:tab w:val="left" w:pos="5872"/>
        </w:tabs>
        <w:spacing w:before="140"/>
        <w:rPr>
          <w:rFonts w:asciiTheme="minorEastAsia" w:eastAsiaTheme="minorEastAsia" w:hAnsiTheme="minorEastAsia"/>
          <w:sz w:val="24"/>
          <w:szCs w:val="24"/>
          <w:lang w:eastAsia="zh-CN"/>
        </w:rPr>
      </w:pPr>
      <w:r w:rsidRPr="00773155">
        <w:rPr>
          <w:rFonts w:asciiTheme="minorEastAsia" w:eastAsiaTheme="minorEastAsia" w:hAnsiTheme="minorEastAsia"/>
          <w:sz w:val="24"/>
          <w:szCs w:val="24"/>
          <w:lang w:eastAsia="zh-CN"/>
        </w:rPr>
        <w:t>工程质量验收标准</w:t>
      </w:r>
      <w:r w:rsidRPr="00773155">
        <w:rPr>
          <w:rFonts w:asciiTheme="minorEastAsia" w:eastAsiaTheme="minorEastAsia" w:hAnsiTheme="minorEastAsia"/>
          <w:spacing w:val="-1"/>
          <w:sz w:val="24"/>
          <w:szCs w:val="24"/>
          <w:lang w:eastAsia="zh-CN"/>
        </w:rPr>
        <w:t xml:space="preserve"> </w:t>
      </w:r>
      <w:r w:rsidRPr="00773155">
        <w:rPr>
          <w:rFonts w:asciiTheme="minorEastAsia" w:eastAsiaTheme="minorEastAsia" w:hAnsiTheme="minorEastAsia"/>
          <w:sz w:val="24"/>
          <w:szCs w:val="24"/>
          <w:lang w:eastAsia="zh-CN"/>
        </w:rPr>
        <w:t>：</w:t>
      </w:r>
      <w:r w:rsidRPr="00773155">
        <w:rPr>
          <w:rFonts w:asciiTheme="minorEastAsia" w:eastAsiaTheme="minorEastAsia" w:hAnsiTheme="minorEastAsia"/>
          <w:spacing w:val="118"/>
          <w:sz w:val="24"/>
          <w:szCs w:val="24"/>
          <w:u w:val="single"/>
          <w:lang w:eastAsia="zh-CN"/>
        </w:rPr>
        <w:t xml:space="preserve"> </w:t>
      </w:r>
      <w:r w:rsidRPr="00773155">
        <w:rPr>
          <w:rFonts w:asciiTheme="minorEastAsia" w:eastAsiaTheme="minorEastAsia" w:hAnsiTheme="minorEastAsia"/>
          <w:sz w:val="24"/>
          <w:szCs w:val="24"/>
          <w:u w:val="single"/>
          <w:lang w:eastAsia="zh-CN"/>
        </w:rPr>
        <w:t>合格</w:t>
      </w:r>
      <w:r w:rsidRPr="00773155">
        <w:rPr>
          <w:rFonts w:asciiTheme="minorEastAsia" w:eastAsiaTheme="minorEastAsia" w:hAnsiTheme="minorEastAsia"/>
          <w:sz w:val="24"/>
          <w:szCs w:val="24"/>
          <w:u w:val="single"/>
          <w:lang w:eastAsia="zh-CN"/>
        </w:rPr>
        <w:tab/>
      </w:r>
      <w:r w:rsidRPr="00773155">
        <w:rPr>
          <w:rFonts w:asciiTheme="minorEastAsia" w:eastAsiaTheme="minorEastAsia" w:hAnsiTheme="minorEastAsia"/>
          <w:sz w:val="24"/>
          <w:szCs w:val="24"/>
          <w:lang w:eastAsia="zh-CN"/>
        </w:rPr>
        <w:t>。</w:t>
      </w:r>
    </w:p>
    <w:p w:rsidR="00773155" w:rsidRPr="00773155" w:rsidRDefault="00773155" w:rsidP="00773155">
      <w:pPr>
        <w:pStyle w:val="a4"/>
        <w:numPr>
          <w:ilvl w:val="0"/>
          <w:numId w:val="25"/>
        </w:numPr>
        <w:tabs>
          <w:tab w:val="left" w:pos="1313"/>
          <w:tab w:val="left" w:pos="1314"/>
        </w:tabs>
        <w:spacing w:before="160"/>
        <w:ind w:left="1313" w:hanging="420"/>
        <w:rPr>
          <w:rFonts w:asciiTheme="minorEastAsia" w:eastAsiaTheme="minorEastAsia" w:hAnsiTheme="minorEastAsia"/>
          <w:sz w:val="24"/>
          <w:szCs w:val="24"/>
        </w:rPr>
      </w:pPr>
      <w:r w:rsidRPr="00773155">
        <w:rPr>
          <w:rFonts w:asciiTheme="minorEastAsia" w:eastAsiaTheme="minorEastAsia" w:hAnsiTheme="minorEastAsia"/>
          <w:sz w:val="24"/>
          <w:szCs w:val="24"/>
        </w:rPr>
        <w:t>变更</w:t>
      </w:r>
    </w:p>
    <w:p w:rsidR="00773155" w:rsidRPr="00773155" w:rsidRDefault="00773155" w:rsidP="00773155">
      <w:pPr>
        <w:pStyle w:val="a4"/>
        <w:numPr>
          <w:ilvl w:val="1"/>
          <w:numId w:val="25"/>
        </w:numPr>
        <w:tabs>
          <w:tab w:val="left" w:pos="1524"/>
          <w:tab w:val="left" w:pos="1525"/>
        </w:tabs>
        <w:spacing w:before="139"/>
        <w:ind w:left="1524" w:hanging="631"/>
        <w:rPr>
          <w:rFonts w:asciiTheme="minorEastAsia" w:eastAsiaTheme="minorEastAsia" w:hAnsiTheme="minorEastAsia"/>
          <w:sz w:val="24"/>
          <w:szCs w:val="24"/>
        </w:rPr>
      </w:pPr>
      <w:r w:rsidRPr="00773155">
        <w:rPr>
          <w:rFonts w:asciiTheme="minorEastAsia" w:eastAsiaTheme="minorEastAsia" w:hAnsiTheme="minorEastAsia"/>
          <w:sz w:val="24"/>
          <w:szCs w:val="24"/>
        </w:rPr>
        <w:t>变更的范围和内容</w:t>
      </w:r>
    </w:p>
    <w:p w:rsidR="00773155" w:rsidRPr="00773155" w:rsidRDefault="00773155" w:rsidP="00773155">
      <w:pPr>
        <w:pStyle w:val="a3"/>
        <w:tabs>
          <w:tab w:val="left" w:pos="2213"/>
          <w:tab w:val="left" w:pos="6173"/>
          <w:tab w:val="left" w:pos="8880"/>
        </w:tabs>
        <w:spacing w:before="140" w:line="364" w:lineRule="auto"/>
        <w:ind w:left="893" w:right="1118" w:firstLine="480"/>
        <w:rPr>
          <w:rFonts w:asciiTheme="minorEastAsia" w:eastAsiaTheme="minorEastAsia" w:hAnsiTheme="minorEastAsia"/>
          <w:lang w:eastAsia="zh-CN"/>
        </w:rPr>
      </w:pPr>
      <w:r w:rsidRPr="00773155">
        <w:rPr>
          <w:rFonts w:asciiTheme="minorEastAsia" w:eastAsiaTheme="minorEastAsia" w:hAnsiTheme="minorEastAsia"/>
          <w:lang w:eastAsia="zh-CN"/>
        </w:rPr>
        <w:t>（1）增加或减少合同中关键项目的工程量超过其项目工程总量的</w:t>
      </w:r>
      <w:r w:rsidRPr="00773155">
        <w:rPr>
          <w:rFonts w:asciiTheme="minorEastAsia" w:eastAsiaTheme="minorEastAsia" w:hAnsiTheme="minorEastAsia"/>
          <w:u w:val="single"/>
          <w:lang w:eastAsia="zh-CN"/>
        </w:rPr>
        <w:t xml:space="preserve"> </w:t>
      </w:r>
      <w:r w:rsidRPr="00773155">
        <w:rPr>
          <w:rFonts w:asciiTheme="minorEastAsia" w:eastAsiaTheme="minorEastAsia" w:hAnsiTheme="minorEastAsia"/>
          <w:u w:val="single"/>
          <w:lang w:eastAsia="zh-CN"/>
        </w:rPr>
        <w:tab/>
      </w:r>
      <w:r w:rsidRPr="00773155">
        <w:rPr>
          <w:rFonts w:asciiTheme="minorEastAsia" w:eastAsiaTheme="minorEastAsia" w:hAnsiTheme="minorEastAsia"/>
          <w:lang w:eastAsia="zh-CN"/>
        </w:rPr>
        <w:t>％，</w:t>
      </w:r>
    </w:p>
    <w:p w:rsidR="00773155" w:rsidRPr="00773155" w:rsidRDefault="00773155" w:rsidP="00773155">
      <w:pPr>
        <w:pStyle w:val="a3"/>
        <w:tabs>
          <w:tab w:val="left" w:pos="2213"/>
          <w:tab w:val="left" w:pos="6173"/>
          <w:tab w:val="left" w:pos="8880"/>
        </w:tabs>
        <w:spacing w:before="140" w:line="364" w:lineRule="auto"/>
        <w:ind w:left="893" w:right="1118" w:firstLine="480"/>
        <w:rPr>
          <w:rFonts w:asciiTheme="minorEastAsia" w:eastAsiaTheme="minorEastAsia" w:hAnsiTheme="minorEastAsia"/>
          <w:lang w:eastAsia="zh-CN"/>
        </w:rPr>
      </w:pPr>
      <w:r w:rsidRPr="00773155">
        <w:rPr>
          <w:rFonts w:asciiTheme="minorEastAsia" w:eastAsiaTheme="minorEastAsia" w:hAnsiTheme="minorEastAsia"/>
          <w:lang w:eastAsia="zh-CN"/>
        </w:rPr>
        <w:t>关键项目：</w:t>
      </w:r>
      <w:r w:rsidRPr="00773155">
        <w:rPr>
          <w:rFonts w:asciiTheme="minorEastAsia" w:eastAsiaTheme="minorEastAsia" w:hAnsiTheme="minorEastAsia"/>
          <w:u w:val="single"/>
          <w:lang w:eastAsia="zh-CN"/>
        </w:rPr>
        <w:t xml:space="preserve"> </w:t>
      </w:r>
      <w:r w:rsidRPr="00773155">
        <w:rPr>
          <w:rFonts w:asciiTheme="minorEastAsia" w:eastAsiaTheme="minorEastAsia" w:hAnsiTheme="minorEastAsia"/>
          <w:u w:val="single"/>
          <w:lang w:eastAsia="zh-CN"/>
        </w:rPr>
        <w:tab/>
      </w:r>
      <w:r w:rsidRPr="00773155">
        <w:rPr>
          <w:rFonts w:asciiTheme="minorEastAsia" w:eastAsiaTheme="minorEastAsia" w:hAnsiTheme="minorEastAsia"/>
          <w:lang w:eastAsia="zh-CN"/>
        </w:rPr>
        <w:t>，单价调整方式：</w:t>
      </w:r>
      <w:r w:rsidRPr="00773155">
        <w:rPr>
          <w:rFonts w:asciiTheme="minorEastAsia" w:eastAsiaTheme="minorEastAsia" w:hAnsiTheme="minorEastAsia"/>
          <w:u w:val="single"/>
          <w:lang w:eastAsia="zh-CN"/>
        </w:rPr>
        <w:t xml:space="preserve"> </w:t>
      </w:r>
      <w:r w:rsidRPr="00773155">
        <w:rPr>
          <w:rFonts w:asciiTheme="minorEastAsia" w:eastAsiaTheme="minorEastAsia" w:hAnsiTheme="minorEastAsia"/>
          <w:u w:val="single"/>
          <w:lang w:eastAsia="zh-CN"/>
        </w:rPr>
        <w:tab/>
      </w:r>
      <w:r w:rsidRPr="00773155">
        <w:rPr>
          <w:rFonts w:asciiTheme="minorEastAsia" w:eastAsiaTheme="minorEastAsia" w:hAnsiTheme="minorEastAsia"/>
          <w:lang w:eastAsia="zh-CN"/>
        </w:rPr>
        <w:t>。</w:t>
      </w:r>
    </w:p>
    <w:p w:rsidR="00773155" w:rsidRPr="00773155" w:rsidRDefault="00773155" w:rsidP="00773155">
      <w:pPr>
        <w:pStyle w:val="a4"/>
        <w:numPr>
          <w:ilvl w:val="1"/>
          <w:numId w:val="30"/>
        </w:numPr>
        <w:tabs>
          <w:tab w:val="left" w:pos="1367"/>
        </w:tabs>
        <w:spacing w:before="0"/>
        <w:rPr>
          <w:rFonts w:asciiTheme="minorEastAsia" w:eastAsiaTheme="minorEastAsia" w:hAnsiTheme="minorEastAsia"/>
          <w:sz w:val="24"/>
          <w:szCs w:val="24"/>
        </w:rPr>
      </w:pPr>
      <w:r w:rsidRPr="00773155">
        <w:rPr>
          <w:rFonts w:asciiTheme="minorEastAsia" w:eastAsiaTheme="minorEastAsia" w:hAnsiTheme="minorEastAsia"/>
          <w:sz w:val="24"/>
          <w:szCs w:val="24"/>
        </w:rPr>
        <w:t>承包人的合理化建议</w:t>
      </w:r>
    </w:p>
    <w:p w:rsidR="00773155" w:rsidRPr="00773155" w:rsidRDefault="00773155" w:rsidP="00773155">
      <w:pPr>
        <w:pStyle w:val="a4"/>
        <w:numPr>
          <w:ilvl w:val="2"/>
          <w:numId w:val="30"/>
        </w:numPr>
        <w:tabs>
          <w:tab w:val="left" w:pos="2154"/>
          <w:tab w:val="left" w:pos="6713"/>
          <w:tab w:val="left" w:pos="9112"/>
        </w:tabs>
        <w:spacing w:before="140"/>
        <w:rPr>
          <w:rFonts w:asciiTheme="minorEastAsia" w:eastAsiaTheme="minorEastAsia" w:hAnsiTheme="minorEastAsia"/>
          <w:sz w:val="24"/>
          <w:szCs w:val="24"/>
          <w:lang w:eastAsia="zh-CN"/>
        </w:rPr>
      </w:pPr>
      <w:r w:rsidRPr="00773155">
        <w:rPr>
          <w:rFonts w:asciiTheme="minorEastAsia" w:eastAsiaTheme="minorEastAsia" w:hAnsiTheme="minorEastAsia"/>
          <w:sz w:val="24"/>
          <w:szCs w:val="24"/>
          <w:lang w:eastAsia="zh-CN"/>
        </w:rPr>
        <w:t>承包人实现合理化建议的奖励金额为：</w:t>
      </w:r>
      <w:r w:rsidRPr="00773155">
        <w:rPr>
          <w:rFonts w:asciiTheme="minorEastAsia" w:eastAsiaTheme="minorEastAsia" w:hAnsiTheme="minorEastAsia"/>
          <w:sz w:val="24"/>
          <w:szCs w:val="24"/>
          <w:u w:val="single"/>
          <w:lang w:eastAsia="zh-CN"/>
        </w:rPr>
        <w:t xml:space="preserve"> </w:t>
      </w:r>
      <w:r w:rsidRPr="00773155">
        <w:rPr>
          <w:rFonts w:asciiTheme="minorEastAsia" w:eastAsiaTheme="minorEastAsia" w:hAnsiTheme="minorEastAsia"/>
          <w:sz w:val="24"/>
          <w:szCs w:val="24"/>
          <w:u w:val="single"/>
          <w:lang w:eastAsia="zh-CN"/>
        </w:rPr>
        <w:tab/>
        <w:t>无</w:t>
      </w:r>
      <w:r w:rsidRPr="00773155">
        <w:rPr>
          <w:rFonts w:asciiTheme="minorEastAsia" w:eastAsiaTheme="minorEastAsia" w:hAnsiTheme="minorEastAsia"/>
          <w:sz w:val="24"/>
          <w:szCs w:val="24"/>
          <w:u w:val="single"/>
          <w:lang w:eastAsia="zh-CN"/>
        </w:rPr>
        <w:tab/>
      </w:r>
      <w:r w:rsidRPr="00773155">
        <w:rPr>
          <w:rFonts w:asciiTheme="minorEastAsia" w:eastAsiaTheme="minorEastAsia" w:hAnsiTheme="minorEastAsia"/>
          <w:sz w:val="24"/>
          <w:szCs w:val="24"/>
          <w:lang w:eastAsia="zh-CN"/>
        </w:rPr>
        <w:t>。</w:t>
      </w:r>
    </w:p>
    <w:p w:rsidR="00773155" w:rsidRPr="00773155" w:rsidRDefault="00773155" w:rsidP="00773155">
      <w:pPr>
        <w:pStyle w:val="a4"/>
        <w:numPr>
          <w:ilvl w:val="1"/>
          <w:numId w:val="30"/>
        </w:numPr>
        <w:tabs>
          <w:tab w:val="left" w:pos="1524"/>
          <w:tab w:val="left" w:pos="1525"/>
        </w:tabs>
        <w:spacing w:before="157"/>
        <w:ind w:left="1524" w:hanging="631"/>
        <w:rPr>
          <w:rFonts w:asciiTheme="minorEastAsia" w:eastAsiaTheme="minorEastAsia" w:hAnsiTheme="minorEastAsia"/>
          <w:sz w:val="24"/>
          <w:szCs w:val="24"/>
        </w:rPr>
      </w:pPr>
      <w:r w:rsidRPr="00773155">
        <w:rPr>
          <w:rFonts w:asciiTheme="minorEastAsia" w:eastAsiaTheme="minorEastAsia" w:hAnsiTheme="minorEastAsia"/>
          <w:sz w:val="24"/>
          <w:szCs w:val="24"/>
        </w:rPr>
        <w:t>暂估价</w:t>
      </w:r>
    </w:p>
    <w:p w:rsidR="00773155" w:rsidRPr="00773155" w:rsidRDefault="00773155" w:rsidP="00773155">
      <w:pPr>
        <w:pStyle w:val="a3"/>
        <w:tabs>
          <w:tab w:val="left" w:pos="4133"/>
          <w:tab w:val="left" w:pos="6052"/>
          <w:tab w:val="left" w:pos="9129"/>
        </w:tabs>
        <w:spacing w:before="142" w:line="362" w:lineRule="auto"/>
        <w:ind w:left="893" w:right="873" w:firstLine="420"/>
        <w:rPr>
          <w:rFonts w:asciiTheme="minorEastAsia" w:eastAsiaTheme="minorEastAsia" w:hAnsiTheme="minorEastAsia"/>
          <w:lang w:eastAsia="zh-CN"/>
        </w:rPr>
      </w:pPr>
      <w:r w:rsidRPr="00773155">
        <w:rPr>
          <w:rFonts w:asciiTheme="minorEastAsia" w:eastAsiaTheme="minorEastAsia" w:hAnsiTheme="minorEastAsia"/>
          <w:lang w:eastAsia="zh-CN"/>
        </w:rPr>
        <w:t>11.2.1（1）发包人和承包人组织招标的暂估价项目：</w:t>
      </w:r>
      <w:r w:rsidRPr="00773155">
        <w:rPr>
          <w:rFonts w:asciiTheme="minorEastAsia" w:eastAsiaTheme="minorEastAsia" w:hAnsiTheme="minorEastAsia"/>
          <w:u w:val="single"/>
          <w:lang w:eastAsia="zh-CN"/>
        </w:rPr>
        <w:t xml:space="preserve"> </w:t>
      </w:r>
      <w:r w:rsidRPr="00773155">
        <w:rPr>
          <w:rFonts w:asciiTheme="minorEastAsia" w:eastAsiaTheme="minorEastAsia" w:hAnsiTheme="minorEastAsia"/>
          <w:spacing w:val="7"/>
          <w:u w:val="single"/>
          <w:lang w:eastAsia="zh-CN"/>
        </w:rPr>
        <w:t xml:space="preserve"> </w:t>
      </w:r>
      <w:r w:rsidRPr="00773155">
        <w:rPr>
          <w:rFonts w:asciiTheme="minorEastAsia" w:eastAsiaTheme="minorEastAsia" w:hAnsiTheme="minorEastAsia"/>
          <w:u w:val="single"/>
          <w:lang w:eastAsia="zh-CN"/>
        </w:rPr>
        <w:t>（签约后填入）</w:t>
      </w:r>
      <w:r w:rsidRPr="00773155">
        <w:rPr>
          <w:rFonts w:asciiTheme="minorEastAsia" w:eastAsiaTheme="minorEastAsia" w:hAnsiTheme="minorEastAsia"/>
          <w:u w:val="single"/>
          <w:lang w:eastAsia="zh-CN"/>
        </w:rPr>
        <w:tab/>
      </w:r>
      <w:r w:rsidRPr="00773155">
        <w:rPr>
          <w:rFonts w:asciiTheme="minorEastAsia" w:eastAsiaTheme="minorEastAsia" w:hAnsiTheme="minorEastAsia"/>
          <w:lang w:eastAsia="zh-CN"/>
        </w:rPr>
        <w:t>；</w:t>
      </w:r>
    </w:p>
    <w:p w:rsidR="00773155" w:rsidRPr="00773155" w:rsidRDefault="00773155" w:rsidP="00773155">
      <w:pPr>
        <w:pStyle w:val="a3"/>
        <w:tabs>
          <w:tab w:val="left" w:pos="4133"/>
          <w:tab w:val="left" w:pos="6052"/>
          <w:tab w:val="left" w:pos="9129"/>
        </w:tabs>
        <w:spacing w:before="142" w:line="362" w:lineRule="auto"/>
        <w:ind w:left="893" w:right="873" w:firstLine="420"/>
        <w:rPr>
          <w:rFonts w:asciiTheme="minorEastAsia" w:eastAsiaTheme="minorEastAsia" w:hAnsiTheme="minorEastAsia"/>
          <w:lang w:eastAsia="zh-CN"/>
        </w:rPr>
      </w:pPr>
      <w:r w:rsidRPr="00773155">
        <w:rPr>
          <w:rFonts w:asciiTheme="minorEastAsia" w:eastAsiaTheme="minorEastAsia" w:hAnsiTheme="minorEastAsia"/>
          <w:lang w:eastAsia="zh-CN"/>
        </w:rPr>
        <w:t>发包人组织招标的暂估价项目：</w:t>
      </w:r>
      <w:r w:rsidRPr="00773155">
        <w:rPr>
          <w:rFonts w:asciiTheme="minorEastAsia" w:eastAsiaTheme="minorEastAsia" w:hAnsiTheme="minorEastAsia"/>
          <w:u w:val="single"/>
          <w:lang w:eastAsia="zh-CN"/>
        </w:rPr>
        <w:t xml:space="preserve"> </w:t>
      </w:r>
      <w:r w:rsidRPr="00773155">
        <w:rPr>
          <w:rFonts w:asciiTheme="minorEastAsia" w:eastAsiaTheme="minorEastAsia" w:hAnsiTheme="minorEastAsia"/>
          <w:u w:val="single"/>
          <w:lang w:eastAsia="zh-CN"/>
        </w:rPr>
        <w:tab/>
        <w:t>（签约后填入）</w:t>
      </w:r>
      <w:r w:rsidRPr="00773155">
        <w:rPr>
          <w:rFonts w:asciiTheme="minorEastAsia" w:eastAsiaTheme="minorEastAsia" w:hAnsiTheme="minorEastAsia"/>
          <w:u w:val="single"/>
          <w:lang w:eastAsia="zh-CN"/>
        </w:rPr>
        <w:tab/>
      </w:r>
      <w:r w:rsidRPr="00773155">
        <w:rPr>
          <w:rFonts w:asciiTheme="minorEastAsia" w:eastAsiaTheme="minorEastAsia" w:hAnsiTheme="minorEastAsia"/>
          <w:lang w:eastAsia="zh-CN"/>
        </w:rPr>
        <w:t>。</w:t>
      </w:r>
    </w:p>
    <w:p w:rsidR="00773155" w:rsidRPr="00773155" w:rsidRDefault="00773155" w:rsidP="00773155">
      <w:pPr>
        <w:pStyle w:val="a3"/>
        <w:spacing w:before="3" w:line="364" w:lineRule="auto"/>
        <w:ind w:left="893" w:right="871" w:firstLine="420"/>
        <w:rPr>
          <w:rFonts w:asciiTheme="minorEastAsia" w:eastAsiaTheme="minorEastAsia" w:hAnsiTheme="minorEastAsia"/>
          <w:lang w:eastAsia="zh-CN"/>
        </w:rPr>
      </w:pPr>
      <w:r w:rsidRPr="00773155">
        <w:rPr>
          <w:rFonts w:asciiTheme="minorEastAsia" w:eastAsiaTheme="minorEastAsia" w:hAnsiTheme="minorEastAsia"/>
          <w:lang w:eastAsia="zh-CN"/>
        </w:rPr>
        <w:t>（2）发包人和承包人以招标方式选择暂估价项目供应商或分包人时，双方的权利义务关系：</w:t>
      </w:r>
      <w:r w:rsidRPr="00773155">
        <w:rPr>
          <w:rFonts w:asciiTheme="minorEastAsia" w:eastAsiaTheme="minorEastAsia" w:hAnsiTheme="minorEastAsia"/>
          <w:spacing w:val="117"/>
          <w:u w:val="single"/>
          <w:lang w:eastAsia="zh-CN"/>
        </w:rPr>
        <w:t xml:space="preserve"> </w:t>
      </w:r>
      <w:r w:rsidRPr="00773155">
        <w:rPr>
          <w:rFonts w:asciiTheme="minorEastAsia" w:eastAsiaTheme="minorEastAsia" w:hAnsiTheme="minorEastAsia"/>
          <w:lang w:eastAsia="zh-CN"/>
        </w:rPr>
        <w:t>。</w:t>
      </w:r>
    </w:p>
    <w:p w:rsidR="00773155" w:rsidRPr="00773155" w:rsidRDefault="00773155" w:rsidP="00773155">
      <w:pPr>
        <w:pStyle w:val="a4"/>
        <w:numPr>
          <w:ilvl w:val="0"/>
          <w:numId w:val="30"/>
        </w:numPr>
        <w:tabs>
          <w:tab w:val="left" w:pos="1208"/>
        </w:tabs>
        <w:spacing w:before="0"/>
        <w:ind w:left="1208" w:hanging="315"/>
        <w:rPr>
          <w:rFonts w:asciiTheme="minorEastAsia" w:eastAsiaTheme="minorEastAsia" w:hAnsiTheme="minorEastAsia"/>
          <w:sz w:val="24"/>
          <w:szCs w:val="24"/>
        </w:rPr>
      </w:pPr>
      <w:r w:rsidRPr="00773155">
        <w:rPr>
          <w:rFonts w:asciiTheme="minorEastAsia" w:eastAsiaTheme="minorEastAsia" w:hAnsiTheme="minorEastAsia"/>
          <w:sz w:val="24"/>
          <w:szCs w:val="24"/>
        </w:rPr>
        <w:t>价格调整</w:t>
      </w:r>
    </w:p>
    <w:p w:rsidR="00773155" w:rsidRPr="00773155" w:rsidRDefault="00773155" w:rsidP="00773155">
      <w:pPr>
        <w:pStyle w:val="a4"/>
        <w:numPr>
          <w:ilvl w:val="1"/>
          <w:numId w:val="30"/>
        </w:numPr>
        <w:tabs>
          <w:tab w:val="left" w:pos="1420"/>
        </w:tabs>
        <w:spacing w:before="139"/>
        <w:ind w:left="1419" w:hanging="526"/>
        <w:rPr>
          <w:rFonts w:asciiTheme="minorEastAsia" w:eastAsiaTheme="minorEastAsia" w:hAnsiTheme="minorEastAsia"/>
          <w:sz w:val="24"/>
          <w:szCs w:val="24"/>
          <w:lang w:eastAsia="zh-CN"/>
        </w:rPr>
      </w:pPr>
      <w:r w:rsidRPr="00773155">
        <w:rPr>
          <w:rFonts w:asciiTheme="minorEastAsia" w:eastAsiaTheme="minorEastAsia" w:hAnsiTheme="minorEastAsia"/>
          <w:sz w:val="24"/>
          <w:szCs w:val="24"/>
          <w:lang w:eastAsia="zh-CN"/>
        </w:rPr>
        <w:t>物价波动引起的价格调整</w:t>
      </w:r>
    </w:p>
    <w:p w:rsidR="00773155" w:rsidRPr="00773155" w:rsidRDefault="00773155" w:rsidP="00773155">
      <w:pPr>
        <w:pStyle w:val="a3"/>
        <w:spacing w:before="140"/>
        <w:ind w:left="1313"/>
        <w:rPr>
          <w:rFonts w:asciiTheme="minorEastAsia" w:eastAsiaTheme="minorEastAsia" w:hAnsiTheme="minorEastAsia"/>
          <w:lang w:eastAsia="zh-CN"/>
        </w:rPr>
      </w:pPr>
      <w:r w:rsidRPr="00773155">
        <w:rPr>
          <w:rFonts w:asciiTheme="minorEastAsia" w:eastAsiaTheme="minorEastAsia" w:hAnsiTheme="minorEastAsia"/>
          <w:lang w:eastAsia="zh-CN"/>
        </w:rPr>
        <w:t>物价波动引起的价格调整:最终价格以审计为准。</w:t>
      </w:r>
    </w:p>
    <w:p w:rsidR="00773155" w:rsidRPr="00773155" w:rsidRDefault="00773155" w:rsidP="00773155">
      <w:pPr>
        <w:pStyle w:val="a4"/>
        <w:numPr>
          <w:ilvl w:val="0"/>
          <w:numId w:val="30"/>
        </w:numPr>
        <w:tabs>
          <w:tab w:val="left" w:pos="1313"/>
          <w:tab w:val="left" w:pos="1314"/>
        </w:tabs>
        <w:spacing w:before="159"/>
        <w:ind w:left="1313" w:hanging="420"/>
        <w:rPr>
          <w:rFonts w:asciiTheme="minorEastAsia" w:eastAsiaTheme="minorEastAsia" w:hAnsiTheme="minorEastAsia"/>
          <w:sz w:val="24"/>
          <w:szCs w:val="24"/>
        </w:rPr>
      </w:pPr>
      <w:r w:rsidRPr="00773155">
        <w:rPr>
          <w:rFonts w:asciiTheme="minorEastAsia" w:eastAsiaTheme="minorEastAsia" w:hAnsiTheme="minorEastAsia"/>
          <w:sz w:val="24"/>
          <w:szCs w:val="24"/>
        </w:rPr>
        <w:t>计量与支付</w:t>
      </w:r>
    </w:p>
    <w:p w:rsidR="00773155" w:rsidRPr="00773155" w:rsidRDefault="00773155" w:rsidP="00773155">
      <w:pPr>
        <w:pStyle w:val="a4"/>
        <w:numPr>
          <w:ilvl w:val="1"/>
          <w:numId w:val="30"/>
        </w:numPr>
        <w:tabs>
          <w:tab w:val="left" w:pos="1420"/>
        </w:tabs>
        <w:spacing w:before="139"/>
        <w:ind w:left="1419" w:hanging="526"/>
        <w:rPr>
          <w:rFonts w:asciiTheme="minorEastAsia" w:eastAsiaTheme="minorEastAsia" w:hAnsiTheme="minorEastAsia"/>
          <w:sz w:val="24"/>
          <w:szCs w:val="24"/>
        </w:rPr>
      </w:pPr>
      <w:r w:rsidRPr="00773155">
        <w:rPr>
          <w:rFonts w:asciiTheme="minorEastAsia" w:eastAsiaTheme="minorEastAsia" w:hAnsiTheme="minorEastAsia"/>
          <w:sz w:val="24"/>
          <w:szCs w:val="24"/>
        </w:rPr>
        <w:lastRenderedPageBreak/>
        <w:t>预付款</w:t>
      </w:r>
    </w:p>
    <w:p w:rsidR="00773155" w:rsidRPr="00773155" w:rsidRDefault="00773155" w:rsidP="00773155">
      <w:pPr>
        <w:pStyle w:val="a4"/>
        <w:numPr>
          <w:ilvl w:val="2"/>
          <w:numId w:val="30"/>
        </w:numPr>
        <w:tabs>
          <w:tab w:val="left" w:pos="2154"/>
        </w:tabs>
        <w:spacing w:before="140"/>
        <w:ind w:hanging="780"/>
        <w:rPr>
          <w:rFonts w:asciiTheme="minorEastAsia" w:eastAsiaTheme="minorEastAsia" w:hAnsiTheme="minorEastAsia"/>
          <w:sz w:val="24"/>
          <w:szCs w:val="24"/>
        </w:rPr>
      </w:pPr>
      <w:r w:rsidRPr="00773155">
        <w:rPr>
          <w:rFonts w:asciiTheme="minorEastAsia" w:eastAsiaTheme="minorEastAsia" w:hAnsiTheme="minorEastAsia"/>
          <w:sz w:val="24"/>
          <w:szCs w:val="24"/>
        </w:rPr>
        <w:t>预付款</w:t>
      </w:r>
    </w:p>
    <w:p w:rsidR="00773155" w:rsidRPr="00773155" w:rsidRDefault="00773155" w:rsidP="00773155">
      <w:pPr>
        <w:pStyle w:val="a3"/>
        <w:spacing w:before="158"/>
        <w:ind w:left="1373"/>
        <w:rPr>
          <w:rFonts w:asciiTheme="minorEastAsia" w:eastAsiaTheme="minorEastAsia" w:hAnsiTheme="minorEastAsia"/>
          <w:lang w:eastAsia="zh-CN"/>
        </w:rPr>
      </w:pPr>
      <w:r w:rsidRPr="00773155">
        <w:rPr>
          <w:rFonts w:asciiTheme="minorEastAsia" w:eastAsiaTheme="minorEastAsia" w:hAnsiTheme="minorEastAsia"/>
          <w:lang w:eastAsia="zh-CN"/>
        </w:rPr>
        <w:t>发包人向承包人预付工程款的时间和金额或占合同价款总额的比例：</w:t>
      </w:r>
    </w:p>
    <w:p w:rsidR="00773155" w:rsidRPr="00773155" w:rsidRDefault="00773155" w:rsidP="00773155">
      <w:pPr>
        <w:pStyle w:val="a4"/>
        <w:numPr>
          <w:ilvl w:val="2"/>
          <w:numId w:val="30"/>
        </w:numPr>
        <w:tabs>
          <w:tab w:val="left" w:pos="2214"/>
        </w:tabs>
        <w:spacing w:before="161"/>
        <w:ind w:left="2213"/>
        <w:rPr>
          <w:rFonts w:asciiTheme="minorEastAsia" w:eastAsiaTheme="minorEastAsia" w:hAnsiTheme="minorEastAsia"/>
          <w:sz w:val="24"/>
          <w:szCs w:val="24"/>
        </w:rPr>
      </w:pPr>
      <w:r w:rsidRPr="00773155">
        <w:rPr>
          <w:rFonts w:asciiTheme="minorEastAsia" w:eastAsiaTheme="minorEastAsia" w:hAnsiTheme="minorEastAsia"/>
          <w:sz w:val="24"/>
          <w:szCs w:val="24"/>
        </w:rPr>
        <w:t>预付款保函（担保）</w:t>
      </w:r>
    </w:p>
    <w:p w:rsidR="00773155" w:rsidRPr="00773155" w:rsidRDefault="00773155" w:rsidP="00773155">
      <w:pPr>
        <w:pStyle w:val="a3"/>
        <w:spacing w:before="160"/>
        <w:ind w:left="1373"/>
        <w:rPr>
          <w:rFonts w:asciiTheme="minorEastAsia" w:eastAsiaTheme="minorEastAsia" w:hAnsiTheme="minorEastAsia"/>
          <w:lang w:eastAsia="zh-CN"/>
        </w:rPr>
      </w:pPr>
      <w:r w:rsidRPr="00773155">
        <w:rPr>
          <w:rFonts w:asciiTheme="minorEastAsia" w:eastAsiaTheme="minorEastAsia" w:hAnsiTheme="minorEastAsia"/>
          <w:lang w:eastAsia="zh-CN"/>
        </w:rPr>
        <w:t>（2）预付款的保函约定为：</w:t>
      </w:r>
      <w:r w:rsidRPr="00773155">
        <w:rPr>
          <w:rFonts w:asciiTheme="minorEastAsia" w:eastAsiaTheme="minorEastAsia" w:hAnsiTheme="minorEastAsia"/>
          <w:u w:val="single"/>
          <w:lang w:eastAsia="zh-CN"/>
        </w:rPr>
        <w:t xml:space="preserve"> 无 </w:t>
      </w:r>
      <w:r w:rsidRPr="00773155">
        <w:rPr>
          <w:rFonts w:asciiTheme="minorEastAsia" w:eastAsiaTheme="minorEastAsia" w:hAnsiTheme="minorEastAsia"/>
          <w:lang w:eastAsia="zh-CN"/>
        </w:rPr>
        <w:t>。</w:t>
      </w:r>
    </w:p>
    <w:p w:rsidR="00773155" w:rsidRPr="00773155" w:rsidRDefault="00773155" w:rsidP="00773155">
      <w:pPr>
        <w:pStyle w:val="a4"/>
        <w:numPr>
          <w:ilvl w:val="2"/>
          <w:numId w:val="30"/>
        </w:numPr>
        <w:tabs>
          <w:tab w:val="left" w:pos="2214"/>
        </w:tabs>
        <w:spacing w:before="158"/>
        <w:ind w:left="2213"/>
        <w:rPr>
          <w:rFonts w:asciiTheme="minorEastAsia" w:eastAsiaTheme="minorEastAsia" w:hAnsiTheme="minorEastAsia"/>
          <w:sz w:val="24"/>
          <w:szCs w:val="24"/>
        </w:rPr>
      </w:pPr>
      <w:r w:rsidRPr="00773155">
        <w:rPr>
          <w:rFonts w:asciiTheme="minorEastAsia" w:eastAsiaTheme="minorEastAsia" w:hAnsiTheme="minorEastAsia"/>
          <w:sz w:val="24"/>
          <w:szCs w:val="24"/>
        </w:rPr>
        <w:t>预付款的扣回与还清</w:t>
      </w:r>
    </w:p>
    <w:p w:rsidR="00773155" w:rsidRPr="00773155" w:rsidRDefault="00773155" w:rsidP="00773155">
      <w:pPr>
        <w:pStyle w:val="a3"/>
        <w:spacing w:before="41"/>
        <w:ind w:left="1373"/>
        <w:rPr>
          <w:rFonts w:asciiTheme="minorEastAsia" w:eastAsiaTheme="minorEastAsia" w:hAnsiTheme="minorEastAsia"/>
          <w:lang w:eastAsia="zh-CN"/>
        </w:rPr>
      </w:pPr>
      <w:r w:rsidRPr="00773155">
        <w:rPr>
          <w:rFonts w:asciiTheme="minorEastAsia" w:eastAsiaTheme="minorEastAsia" w:hAnsiTheme="minorEastAsia"/>
          <w:lang w:eastAsia="zh-CN"/>
        </w:rPr>
        <w:t>扣回工程款的时间、比例：</w:t>
      </w:r>
    </w:p>
    <w:p w:rsidR="00773155" w:rsidRPr="00773155" w:rsidRDefault="00773155" w:rsidP="00773155">
      <w:pPr>
        <w:pStyle w:val="a4"/>
        <w:numPr>
          <w:ilvl w:val="1"/>
          <w:numId w:val="30"/>
        </w:numPr>
        <w:tabs>
          <w:tab w:val="left" w:pos="1367"/>
        </w:tabs>
        <w:spacing w:before="157"/>
        <w:rPr>
          <w:rFonts w:asciiTheme="minorEastAsia" w:eastAsiaTheme="minorEastAsia" w:hAnsiTheme="minorEastAsia"/>
          <w:sz w:val="24"/>
          <w:szCs w:val="24"/>
        </w:rPr>
      </w:pPr>
      <w:r w:rsidRPr="00773155">
        <w:rPr>
          <w:rFonts w:asciiTheme="minorEastAsia" w:eastAsiaTheme="minorEastAsia" w:hAnsiTheme="minorEastAsia"/>
          <w:sz w:val="24"/>
          <w:szCs w:val="24"/>
        </w:rPr>
        <w:t>工程进度付款</w:t>
      </w:r>
    </w:p>
    <w:p w:rsidR="00773155" w:rsidRPr="00773155" w:rsidRDefault="00773155" w:rsidP="00773155">
      <w:pPr>
        <w:pStyle w:val="a3"/>
        <w:spacing w:before="143"/>
        <w:ind w:left="1049" w:right="3505"/>
        <w:jc w:val="center"/>
        <w:rPr>
          <w:rFonts w:asciiTheme="minorEastAsia" w:eastAsiaTheme="minorEastAsia" w:hAnsiTheme="minorEastAsia"/>
          <w:lang w:eastAsia="zh-CN"/>
        </w:rPr>
      </w:pPr>
      <w:r w:rsidRPr="00773155">
        <w:rPr>
          <w:rFonts w:asciiTheme="minorEastAsia" w:eastAsiaTheme="minorEastAsia" w:hAnsiTheme="minorEastAsia"/>
          <w:lang w:eastAsia="zh-CN"/>
        </w:rPr>
        <w:t>双方约定的工程款（进度款）支付的方式和时间：</w:t>
      </w:r>
    </w:p>
    <w:p w:rsidR="00773155" w:rsidRPr="00773155" w:rsidRDefault="00773155" w:rsidP="00773155">
      <w:pPr>
        <w:pStyle w:val="a4"/>
        <w:numPr>
          <w:ilvl w:val="2"/>
          <w:numId w:val="30"/>
        </w:numPr>
        <w:tabs>
          <w:tab w:val="left" w:pos="1674"/>
        </w:tabs>
        <w:spacing w:before="158"/>
        <w:ind w:left="1673" w:hanging="780"/>
        <w:rPr>
          <w:rFonts w:asciiTheme="minorEastAsia" w:eastAsiaTheme="minorEastAsia" w:hAnsiTheme="minorEastAsia"/>
          <w:sz w:val="24"/>
          <w:szCs w:val="24"/>
        </w:rPr>
      </w:pPr>
      <w:r w:rsidRPr="00773155">
        <w:rPr>
          <w:rFonts w:asciiTheme="minorEastAsia" w:eastAsiaTheme="minorEastAsia" w:hAnsiTheme="minorEastAsia"/>
          <w:spacing w:val="-8"/>
          <w:sz w:val="24"/>
          <w:szCs w:val="24"/>
        </w:rPr>
        <w:t xml:space="preserve">进度付款申请单 </w:t>
      </w:r>
      <w:r w:rsidRPr="00773155">
        <w:rPr>
          <w:rFonts w:asciiTheme="minorEastAsia" w:eastAsiaTheme="minorEastAsia" w:hAnsiTheme="minorEastAsia"/>
          <w:sz w:val="24"/>
          <w:szCs w:val="24"/>
        </w:rPr>
        <w:t>5</w:t>
      </w:r>
      <w:r w:rsidRPr="00773155">
        <w:rPr>
          <w:rFonts w:asciiTheme="minorEastAsia" w:eastAsiaTheme="minorEastAsia" w:hAnsiTheme="minorEastAsia"/>
          <w:spacing w:val="-20"/>
          <w:sz w:val="24"/>
          <w:szCs w:val="24"/>
        </w:rPr>
        <w:t xml:space="preserve"> 份。</w:t>
      </w:r>
    </w:p>
    <w:p w:rsidR="00773155" w:rsidRPr="00773155" w:rsidRDefault="00773155" w:rsidP="00773155">
      <w:pPr>
        <w:pStyle w:val="a4"/>
        <w:numPr>
          <w:ilvl w:val="1"/>
          <w:numId w:val="32"/>
        </w:numPr>
        <w:tabs>
          <w:tab w:val="left" w:pos="1524"/>
          <w:tab w:val="left" w:pos="1525"/>
        </w:tabs>
        <w:spacing w:before="159"/>
        <w:ind w:hanging="631"/>
        <w:rPr>
          <w:rFonts w:asciiTheme="minorEastAsia" w:eastAsiaTheme="minorEastAsia" w:hAnsiTheme="minorEastAsia"/>
          <w:sz w:val="24"/>
          <w:szCs w:val="24"/>
        </w:rPr>
      </w:pPr>
      <w:r w:rsidRPr="00773155">
        <w:rPr>
          <w:rFonts w:asciiTheme="minorEastAsia" w:eastAsiaTheme="minorEastAsia" w:hAnsiTheme="minorEastAsia"/>
          <w:sz w:val="24"/>
          <w:szCs w:val="24"/>
        </w:rPr>
        <w:t>竣工（完工）结算</w:t>
      </w:r>
    </w:p>
    <w:p w:rsidR="00773155" w:rsidRPr="00773155" w:rsidRDefault="00773155" w:rsidP="00773155">
      <w:pPr>
        <w:pStyle w:val="a4"/>
        <w:numPr>
          <w:ilvl w:val="2"/>
          <w:numId w:val="32"/>
        </w:numPr>
        <w:tabs>
          <w:tab w:val="left" w:pos="2333"/>
          <w:tab w:val="left" w:pos="2334"/>
        </w:tabs>
        <w:spacing w:before="140"/>
        <w:rPr>
          <w:rFonts w:asciiTheme="minorEastAsia" w:eastAsiaTheme="minorEastAsia" w:hAnsiTheme="minorEastAsia"/>
          <w:sz w:val="24"/>
          <w:szCs w:val="24"/>
          <w:lang w:eastAsia="zh-CN"/>
        </w:rPr>
      </w:pPr>
      <w:r w:rsidRPr="00773155">
        <w:rPr>
          <w:rFonts w:asciiTheme="minorEastAsia" w:eastAsiaTheme="minorEastAsia" w:hAnsiTheme="minorEastAsia"/>
          <w:sz w:val="24"/>
          <w:szCs w:val="24"/>
          <w:lang w:eastAsia="zh-CN"/>
        </w:rPr>
        <w:t>竣工（完工）付款申请单</w:t>
      </w:r>
    </w:p>
    <w:p w:rsidR="00773155" w:rsidRPr="00773155" w:rsidRDefault="00773155" w:rsidP="00773155">
      <w:pPr>
        <w:pStyle w:val="a3"/>
        <w:tabs>
          <w:tab w:val="left" w:pos="6053"/>
          <w:tab w:val="left" w:pos="6532"/>
        </w:tabs>
        <w:spacing w:before="161"/>
        <w:ind w:left="1373"/>
        <w:rPr>
          <w:rFonts w:asciiTheme="minorEastAsia" w:eastAsiaTheme="minorEastAsia" w:hAnsiTheme="minorEastAsia"/>
          <w:lang w:eastAsia="zh-CN"/>
        </w:rPr>
      </w:pPr>
      <w:r w:rsidRPr="00773155">
        <w:rPr>
          <w:rFonts w:asciiTheme="minorEastAsia" w:eastAsiaTheme="minorEastAsia" w:hAnsiTheme="minorEastAsia"/>
          <w:lang w:eastAsia="zh-CN"/>
        </w:rPr>
        <w:t>（1）承包人应提交竣工付款申请单一式</w:t>
      </w:r>
      <w:r w:rsidRPr="00773155">
        <w:rPr>
          <w:rFonts w:asciiTheme="minorEastAsia" w:eastAsiaTheme="minorEastAsia" w:hAnsiTheme="minorEastAsia"/>
          <w:u w:val="single"/>
          <w:lang w:eastAsia="zh-CN"/>
        </w:rPr>
        <w:t xml:space="preserve"> </w:t>
      </w:r>
      <w:r w:rsidRPr="00773155">
        <w:rPr>
          <w:rFonts w:asciiTheme="minorEastAsia" w:eastAsiaTheme="minorEastAsia" w:hAnsiTheme="minorEastAsia"/>
          <w:u w:val="single"/>
          <w:lang w:eastAsia="zh-CN"/>
        </w:rPr>
        <w:tab/>
        <w:t>5</w:t>
      </w:r>
      <w:r w:rsidRPr="00773155">
        <w:rPr>
          <w:rFonts w:asciiTheme="minorEastAsia" w:eastAsiaTheme="minorEastAsia" w:hAnsiTheme="minorEastAsia"/>
          <w:u w:val="single"/>
          <w:lang w:eastAsia="zh-CN"/>
        </w:rPr>
        <w:tab/>
      </w:r>
      <w:r w:rsidRPr="00773155">
        <w:rPr>
          <w:rFonts w:asciiTheme="minorEastAsia" w:eastAsiaTheme="minorEastAsia" w:hAnsiTheme="minorEastAsia"/>
          <w:lang w:eastAsia="zh-CN"/>
        </w:rPr>
        <w:t>份。</w:t>
      </w:r>
    </w:p>
    <w:p w:rsidR="00773155" w:rsidRPr="00773155" w:rsidRDefault="00773155" w:rsidP="00773155">
      <w:pPr>
        <w:pStyle w:val="a4"/>
        <w:numPr>
          <w:ilvl w:val="1"/>
          <w:numId w:val="32"/>
        </w:numPr>
        <w:tabs>
          <w:tab w:val="left" w:pos="1524"/>
          <w:tab w:val="left" w:pos="1525"/>
        </w:tabs>
        <w:spacing w:before="156"/>
        <w:ind w:hanging="631"/>
        <w:rPr>
          <w:rFonts w:asciiTheme="minorEastAsia" w:eastAsiaTheme="minorEastAsia" w:hAnsiTheme="minorEastAsia"/>
          <w:sz w:val="24"/>
          <w:szCs w:val="24"/>
        </w:rPr>
      </w:pPr>
      <w:r w:rsidRPr="00773155">
        <w:rPr>
          <w:rFonts w:asciiTheme="minorEastAsia" w:eastAsiaTheme="minorEastAsia" w:hAnsiTheme="minorEastAsia"/>
          <w:sz w:val="24"/>
          <w:szCs w:val="24"/>
        </w:rPr>
        <w:t>最终结清</w:t>
      </w:r>
    </w:p>
    <w:p w:rsidR="00773155" w:rsidRPr="00773155" w:rsidRDefault="00773155" w:rsidP="00773155">
      <w:pPr>
        <w:pStyle w:val="a4"/>
        <w:numPr>
          <w:ilvl w:val="2"/>
          <w:numId w:val="32"/>
        </w:numPr>
        <w:tabs>
          <w:tab w:val="left" w:pos="2333"/>
          <w:tab w:val="left" w:pos="2334"/>
        </w:tabs>
        <w:spacing w:before="141"/>
        <w:rPr>
          <w:rFonts w:asciiTheme="minorEastAsia" w:eastAsiaTheme="minorEastAsia" w:hAnsiTheme="minorEastAsia"/>
          <w:sz w:val="24"/>
          <w:szCs w:val="24"/>
        </w:rPr>
      </w:pPr>
      <w:r w:rsidRPr="00773155">
        <w:rPr>
          <w:rFonts w:asciiTheme="minorEastAsia" w:eastAsiaTheme="minorEastAsia" w:hAnsiTheme="minorEastAsia"/>
          <w:sz w:val="24"/>
          <w:szCs w:val="24"/>
        </w:rPr>
        <w:t>最终结清申请单</w:t>
      </w:r>
    </w:p>
    <w:p w:rsidR="00773155" w:rsidRPr="00773155" w:rsidRDefault="00773155" w:rsidP="00773155">
      <w:pPr>
        <w:pStyle w:val="a3"/>
        <w:tabs>
          <w:tab w:val="left" w:pos="6053"/>
          <w:tab w:val="left" w:pos="6532"/>
        </w:tabs>
        <w:spacing w:before="160"/>
        <w:ind w:left="1373"/>
        <w:rPr>
          <w:rFonts w:asciiTheme="minorEastAsia" w:eastAsiaTheme="minorEastAsia" w:hAnsiTheme="minorEastAsia"/>
          <w:lang w:eastAsia="zh-CN"/>
        </w:rPr>
      </w:pPr>
      <w:r w:rsidRPr="00773155">
        <w:rPr>
          <w:rFonts w:asciiTheme="minorEastAsia" w:eastAsiaTheme="minorEastAsia" w:hAnsiTheme="minorEastAsia"/>
          <w:lang w:eastAsia="zh-CN"/>
        </w:rPr>
        <w:t>（1）承包人应提交最终结清申请单一式</w:t>
      </w:r>
      <w:r w:rsidRPr="00773155">
        <w:rPr>
          <w:rFonts w:asciiTheme="minorEastAsia" w:eastAsiaTheme="minorEastAsia" w:hAnsiTheme="minorEastAsia"/>
          <w:u w:val="single"/>
          <w:lang w:eastAsia="zh-CN"/>
        </w:rPr>
        <w:t xml:space="preserve"> </w:t>
      </w:r>
      <w:r w:rsidRPr="00773155">
        <w:rPr>
          <w:rFonts w:asciiTheme="minorEastAsia" w:eastAsiaTheme="minorEastAsia" w:hAnsiTheme="minorEastAsia"/>
          <w:u w:val="single"/>
          <w:lang w:eastAsia="zh-CN"/>
        </w:rPr>
        <w:tab/>
        <w:t>5</w:t>
      </w:r>
      <w:r w:rsidRPr="00773155">
        <w:rPr>
          <w:rFonts w:asciiTheme="minorEastAsia" w:eastAsiaTheme="minorEastAsia" w:hAnsiTheme="minorEastAsia"/>
          <w:u w:val="single"/>
          <w:lang w:eastAsia="zh-CN"/>
        </w:rPr>
        <w:tab/>
      </w:r>
      <w:r w:rsidRPr="00773155">
        <w:rPr>
          <w:rFonts w:asciiTheme="minorEastAsia" w:eastAsiaTheme="minorEastAsia" w:hAnsiTheme="minorEastAsia"/>
          <w:lang w:eastAsia="zh-CN"/>
        </w:rPr>
        <w:t>份。</w:t>
      </w:r>
    </w:p>
    <w:p w:rsidR="00773155" w:rsidRPr="00773155" w:rsidRDefault="00773155" w:rsidP="00773155">
      <w:pPr>
        <w:pStyle w:val="a4"/>
        <w:numPr>
          <w:ilvl w:val="0"/>
          <w:numId w:val="32"/>
        </w:numPr>
        <w:tabs>
          <w:tab w:val="left" w:pos="1313"/>
          <w:tab w:val="left" w:pos="1314"/>
        </w:tabs>
        <w:spacing w:before="157"/>
        <w:ind w:left="1313" w:hanging="420"/>
        <w:rPr>
          <w:rFonts w:asciiTheme="minorEastAsia" w:eastAsiaTheme="minorEastAsia" w:hAnsiTheme="minorEastAsia"/>
          <w:sz w:val="24"/>
          <w:szCs w:val="24"/>
        </w:rPr>
      </w:pPr>
      <w:r w:rsidRPr="00773155">
        <w:rPr>
          <w:rFonts w:asciiTheme="minorEastAsia" w:eastAsiaTheme="minorEastAsia" w:hAnsiTheme="minorEastAsia"/>
          <w:sz w:val="24"/>
          <w:szCs w:val="24"/>
        </w:rPr>
        <w:t>竣工验收（验收）</w:t>
      </w:r>
    </w:p>
    <w:p w:rsidR="00773155" w:rsidRPr="00773155" w:rsidRDefault="00773155" w:rsidP="00773155">
      <w:pPr>
        <w:pStyle w:val="a3"/>
        <w:spacing w:before="143" w:line="362" w:lineRule="auto"/>
        <w:ind w:left="893" w:right="1121" w:firstLine="480"/>
        <w:rPr>
          <w:rFonts w:asciiTheme="minorEastAsia" w:eastAsiaTheme="minorEastAsia" w:hAnsiTheme="minorEastAsia"/>
          <w:lang w:eastAsia="zh-CN"/>
        </w:rPr>
      </w:pPr>
      <w:r w:rsidRPr="00773155">
        <w:rPr>
          <w:rFonts w:asciiTheme="minorEastAsia" w:eastAsiaTheme="minorEastAsia" w:hAnsiTheme="minorEastAsia"/>
          <w:lang w:eastAsia="zh-CN"/>
        </w:rPr>
        <w:t>承包人提供竣工图的约定：工程竣工验收合格后十日内向发包人提供竣工图、竣工资料伍份及配套贰套光盘给发包方。</w:t>
      </w:r>
    </w:p>
    <w:p w:rsidR="00773155" w:rsidRPr="00773155" w:rsidRDefault="00773155" w:rsidP="00773155">
      <w:pPr>
        <w:pStyle w:val="a4"/>
        <w:numPr>
          <w:ilvl w:val="0"/>
          <w:numId w:val="31"/>
        </w:numPr>
        <w:tabs>
          <w:tab w:val="left" w:pos="1314"/>
        </w:tabs>
        <w:spacing w:before="3"/>
        <w:rPr>
          <w:rFonts w:asciiTheme="minorEastAsia" w:eastAsiaTheme="minorEastAsia" w:hAnsiTheme="minorEastAsia"/>
          <w:sz w:val="24"/>
          <w:szCs w:val="24"/>
        </w:rPr>
      </w:pPr>
      <w:r w:rsidRPr="00773155">
        <w:rPr>
          <w:rFonts w:asciiTheme="minorEastAsia" w:eastAsiaTheme="minorEastAsia" w:hAnsiTheme="minorEastAsia"/>
          <w:sz w:val="24"/>
          <w:szCs w:val="24"/>
        </w:rPr>
        <w:t>争议的解决</w:t>
      </w:r>
    </w:p>
    <w:p w:rsidR="00773155" w:rsidRPr="00773155" w:rsidRDefault="00773155" w:rsidP="00773155">
      <w:pPr>
        <w:spacing w:before="139"/>
        <w:ind w:left="893"/>
        <w:rPr>
          <w:rFonts w:asciiTheme="minorEastAsia" w:eastAsiaTheme="minorEastAsia" w:hAnsiTheme="minorEastAsia"/>
          <w:sz w:val="24"/>
        </w:rPr>
      </w:pPr>
      <w:r w:rsidRPr="00773155">
        <w:rPr>
          <w:rFonts w:asciiTheme="minorEastAsia" w:eastAsiaTheme="minorEastAsia" w:hAnsiTheme="minorEastAsia"/>
          <w:sz w:val="24"/>
        </w:rPr>
        <w:t>15.1 争议的解决方式</w:t>
      </w:r>
    </w:p>
    <w:p w:rsidR="00773155" w:rsidRPr="00773155" w:rsidRDefault="00773155" w:rsidP="00773155">
      <w:pPr>
        <w:pStyle w:val="a3"/>
        <w:tabs>
          <w:tab w:val="left" w:pos="7492"/>
        </w:tabs>
        <w:spacing w:before="140" w:line="362" w:lineRule="auto"/>
        <w:ind w:left="1013" w:right="1121" w:firstLine="480"/>
        <w:rPr>
          <w:rFonts w:asciiTheme="minorEastAsia" w:eastAsiaTheme="minorEastAsia" w:hAnsiTheme="minorEastAsia"/>
          <w:lang w:eastAsia="zh-CN"/>
        </w:rPr>
      </w:pPr>
      <w:r w:rsidRPr="00773155">
        <w:rPr>
          <w:rFonts w:asciiTheme="minorEastAsia" w:eastAsiaTheme="minorEastAsia" w:hAnsiTheme="minorEastAsia"/>
          <w:spacing w:val="2"/>
          <w:lang w:eastAsia="zh-CN"/>
        </w:rPr>
        <w:t>合</w:t>
      </w:r>
      <w:r w:rsidRPr="00773155">
        <w:rPr>
          <w:rFonts w:asciiTheme="minorEastAsia" w:eastAsiaTheme="minorEastAsia" w:hAnsiTheme="minorEastAsia"/>
          <w:spacing w:val="5"/>
          <w:lang w:eastAsia="zh-CN"/>
        </w:rPr>
        <w:t>同</w:t>
      </w:r>
      <w:r w:rsidRPr="00773155">
        <w:rPr>
          <w:rFonts w:asciiTheme="minorEastAsia" w:eastAsiaTheme="minorEastAsia" w:hAnsiTheme="minorEastAsia"/>
          <w:spacing w:val="2"/>
          <w:lang w:eastAsia="zh-CN"/>
        </w:rPr>
        <w:t>当</w:t>
      </w:r>
      <w:r w:rsidRPr="00773155">
        <w:rPr>
          <w:rFonts w:asciiTheme="minorEastAsia" w:eastAsiaTheme="minorEastAsia" w:hAnsiTheme="minorEastAsia"/>
          <w:spacing w:val="5"/>
          <w:lang w:eastAsia="zh-CN"/>
        </w:rPr>
        <w:t>事</w:t>
      </w:r>
      <w:r w:rsidRPr="00773155">
        <w:rPr>
          <w:rFonts w:asciiTheme="minorEastAsia" w:eastAsiaTheme="minorEastAsia" w:hAnsiTheme="minorEastAsia"/>
          <w:spacing w:val="2"/>
          <w:lang w:eastAsia="zh-CN"/>
        </w:rPr>
        <w:t>人</w:t>
      </w:r>
      <w:r w:rsidRPr="00773155">
        <w:rPr>
          <w:rFonts w:asciiTheme="minorEastAsia" w:eastAsiaTheme="minorEastAsia" w:hAnsiTheme="minorEastAsia"/>
          <w:spacing w:val="5"/>
          <w:lang w:eastAsia="zh-CN"/>
        </w:rPr>
        <w:t>友</w:t>
      </w:r>
      <w:r w:rsidRPr="00773155">
        <w:rPr>
          <w:rFonts w:asciiTheme="minorEastAsia" w:eastAsiaTheme="minorEastAsia" w:hAnsiTheme="minorEastAsia"/>
          <w:spacing w:val="2"/>
          <w:lang w:eastAsia="zh-CN"/>
        </w:rPr>
        <w:t>好</w:t>
      </w:r>
      <w:r w:rsidRPr="00773155">
        <w:rPr>
          <w:rFonts w:asciiTheme="minorEastAsia" w:eastAsiaTheme="minorEastAsia" w:hAnsiTheme="minorEastAsia"/>
          <w:spacing w:val="5"/>
          <w:lang w:eastAsia="zh-CN"/>
        </w:rPr>
        <w:t>协</w:t>
      </w:r>
      <w:r w:rsidRPr="00773155">
        <w:rPr>
          <w:rFonts w:asciiTheme="minorEastAsia" w:eastAsiaTheme="minorEastAsia" w:hAnsiTheme="minorEastAsia"/>
          <w:spacing w:val="2"/>
          <w:lang w:eastAsia="zh-CN"/>
        </w:rPr>
        <w:t>商</w:t>
      </w:r>
      <w:r w:rsidRPr="00773155">
        <w:rPr>
          <w:rFonts w:asciiTheme="minorEastAsia" w:eastAsiaTheme="minorEastAsia" w:hAnsiTheme="minorEastAsia"/>
          <w:spacing w:val="5"/>
          <w:lang w:eastAsia="zh-CN"/>
        </w:rPr>
        <w:t>解</w:t>
      </w:r>
      <w:r w:rsidRPr="00773155">
        <w:rPr>
          <w:rFonts w:asciiTheme="minorEastAsia" w:eastAsiaTheme="minorEastAsia" w:hAnsiTheme="minorEastAsia"/>
          <w:spacing w:val="2"/>
          <w:lang w:eastAsia="zh-CN"/>
        </w:rPr>
        <w:t>决</w:t>
      </w:r>
      <w:r w:rsidRPr="00773155">
        <w:rPr>
          <w:rFonts w:asciiTheme="minorEastAsia" w:eastAsiaTheme="minorEastAsia" w:hAnsiTheme="minorEastAsia"/>
          <w:spacing w:val="5"/>
          <w:lang w:eastAsia="zh-CN"/>
        </w:rPr>
        <w:t>不</w:t>
      </w:r>
      <w:r w:rsidRPr="00773155">
        <w:rPr>
          <w:rFonts w:asciiTheme="minorEastAsia" w:eastAsiaTheme="minorEastAsia" w:hAnsiTheme="minorEastAsia"/>
          <w:spacing w:val="2"/>
          <w:lang w:eastAsia="zh-CN"/>
        </w:rPr>
        <w:t>成</w:t>
      </w:r>
      <w:r w:rsidRPr="00773155">
        <w:rPr>
          <w:rFonts w:asciiTheme="minorEastAsia" w:eastAsiaTheme="minorEastAsia" w:hAnsiTheme="minorEastAsia"/>
          <w:spacing w:val="5"/>
          <w:lang w:eastAsia="zh-CN"/>
        </w:rPr>
        <w:t>、</w:t>
      </w:r>
      <w:r w:rsidRPr="00773155">
        <w:rPr>
          <w:rFonts w:asciiTheme="minorEastAsia" w:eastAsiaTheme="minorEastAsia" w:hAnsiTheme="minorEastAsia"/>
          <w:spacing w:val="2"/>
          <w:lang w:eastAsia="zh-CN"/>
        </w:rPr>
        <w:t>不</w:t>
      </w:r>
      <w:r w:rsidRPr="00773155">
        <w:rPr>
          <w:rFonts w:asciiTheme="minorEastAsia" w:eastAsiaTheme="minorEastAsia" w:hAnsiTheme="minorEastAsia"/>
          <w:spacing w:val="5"/>
          <w:lang w:eastAsia="zh-CN"/>
        </w:rPr>
        <w:t>愿</w:t>
      </w:r>
      <w:r w:rsidRPr="00773155">
        <w:rPr>
          <w:rFonts w:asciiTheme="minorEastAsia" w:eastAsiaTheme="minorEastAsia" w:hAnsiTheme="minorEastAsia"/>
          <w:spacing w:val="2"/>
          <w:lang w:eastAsia="zh-CN"/>
        </w:rPr>
        <w:t>提</w:t>
      </w:r>
      <w:r w:rsidRPr="00773155">
        <w:rPr>
          <w:rFonts w:asciiTheme="minorEastAsia" w:eastAsiaTheme="minorEastAsia" w:hAnsiTheme="minorEastAsia"/>
          <w:spacing w:val="5"/>
          <w:lang w:eastAsia="zh-CN"/>
        </w:rPr>
        <w:t>请</w:t>
      </w:r>
      <w:r w:rsidRPr="00773155">
        <w:rPr>
          <w:rFonts w:asciiTheme="minorEastAsia" w:eastAsiaTheme="minorEastAsia" w:hAnsiTheme="minorEastAsia"/>
          <w:spacing w:val="2"/>
          <w:lang w:eastAsia="zh-CN"/>
        </w:rPr>
        <w:t>争议</w:t>
      </w:r>
      <w:r w:rsidRPr="00773155">
        <w:rPr>
          <w:rFonts w:asciiTheme="minorEastAsia" w:eastAsiaTheme="minorEastAsia" w:hAnsiTheme="minorEastAsia"/>
          <w:spacing w:val="5"/>
          <w:lang w:eastAsia="zh-CN"/>
        </w:rPr>
        <w:t>评</w:t>
      </w:r>
      <w:r w:rsidRPr="00773155">
        <w:rPr>
          <w:rFonts w:asciiTheme="minorEastAsia" w:eastAsiaTheme="minorEastAsia" w:hAnsiTheme="minorEastAsia"/>
          <w:spacing w:val="2"/>
          <w:lang w:eastAsia="zh-CN"/>
        </w:rPr>
        <w:t>审</w:t>
      </w:r>
      <w:r w:rsidRPr="00773155">
        <w:rPr>
          <w:rFonts w:asciiTheme="minorEastAsia" w:eastAsiaTheme="minorEastAsia" w:hAnsiTheme="minorEastAsia"/>
          <w:spacing w:val="5"/>
          <w:lang w:eastAsia="zh-CN"/>
        </w:rPr>
        <w:t>或</w:t>
      </w:r>
      <w:r w:rsidRPr="00773155">
        <w:rPr>
          <w:rFonts w:asciiTheme="minorEastAsia" w:eastAsiaTheme="minorEastAsia" w:hAnsiTheme="minorEastAsia"/>
          <w:spacing w:val="2"/>
          <w:lang w:eastAsia="zh-CN"/>
        </w:rPr>
        <w:t>不</w:t>
      </w:r>
      <w:r w:rsidRPr="00773155">
        <w:rPr>
          <w:rFonts w:asciiTheme="minorEastAsia" w:eastAsiaTheme="minorEastAsia" w:hAnsiTheme="minorEastAsia"/>
          <w:spacing w:val="5"/>
          <w:lang w:eastAsia="zh-CN"/>
        </w:rPr>
        <w:t>接</w:t>
      </w:r>
      <w:r w:rsidRPr="00773155">
        <w:rPr>
          <w:rFonts w:asciiTheme="minorEastAsia" w:eastAsiaTheme="minorEastAsia" w:hAnsiTheme="minorEastAsia"/>
          <w:spacing w:val="2"/>
          <w:lang w:eastAsia="zh-CN"/>
        </w:rPr>
        <w:t>受</w:t>
      </w:r>
      <w:r w:rsidRPr="00773155">
        <w:rPr>
          <w:rFonts w:asciiTheme="minorEastAsia" w:eastAsiaTheme="minorEastAsia" w:hAnsiTheme="minorEastAsia"/>
          <w:spacing w:val="5"/>
          <w:lang w:eastAsia="zh-CN"/>
        </w:rPr>
        <w:t>争</w:t>
      </w:r>
      <w:r w:rsidRPr="00773155">
        <w:rPr>
          <w:rFonts w:asciiTheme="minorEastAsia" w:eastAsiaTheme="minorEastAsia" w:hAnsiTheme="minorEastAsia"/>
          <w:spacing w:val="2"/>
          <w:lang w:eastAsia="zh-CN"/>
        </w:rPr>
        <w:t>议</w:t>
      </w:r>
      <w:r w:rsidRPr="00773155">
        <w:rPr>
          <w:rFonts w:asciiTheme="minorEastAsia" w:eastAsiaTheme="minorEastAsia" w:hAnsiTheme="minorEastAsia"/>
          <w:spacing w:val="5"/>
          <w:lang w:eastAsia="zh-CN"/>
        </w:rPr>
        <w:t>评</w:t>
      </w:r>
      <w:r w:rsidRPr="00773155">
        <w:rPr>
          <w:rFonts w:asciiTheme="minorEastAsia" w:eastAsiaTheme="minorEastAsia" w:hAnsiTheme="minorEastAsia"/>
          <w:spacing w:val="2"/>
          <w:lang w:eastAsia="zh-CN"/>
        </w:rPr>
        <w:t>审</w:t>
      </w:r>
      <w:r w:rsidRPr="00773155">
        <w:rPr>
          <w:rFonts w:asciiTheme="minorEastAsia" w:eastAsiaTheme="minorEastAsia" w:hAnsiTheme="minorEastAsia"/>
          <w:spacing w:val="5"/>
          <w:lang w:eastAsia="zh-CN"/>
        </w:rPr>
        <w:t>组</w:t>
      </w:r>
      <w:r w:rsidRPr="00773155">
        <w:rPr>
          <w:rFonts w:asciiTheme="minorEastAsia" w:eastAsiaTheme="minorEastAsia" w:hAnsiTheme="minorEastAsia"/>
          <w:spacing w:val="2"/>
          <w:lang w:eastAsia="zh-CN"/>
        </w:rPr>
        <w:t>意</w:t>
      </w:r>
      <w:r w:rsidRPr="00773155">
        <w:rPr>
          <w:rFonts w:asciiTheme="minorEastAsia" w:eastAsiaTheme="minorEastAsia" w:hAnsiTheme="minorEastAsia"/>
          <w:lang w:eastAsia="zh-CN"/>
        </w:rPr>
        <w:t>见的，约定的合同争议解决方式</w:t>
      </w:r>
      <w:r w:rsidRPr="00773155">
        <w:rPr>
          <w:rFonts w:asciiTheme="minorEastAsia" w:eastAsiaTheme="minorEastAsia" w:hAnsiTheme="minorEastAsia"/>
          <w:spacing w:val="-1"/>
          <w:lang w:eastAsia="zh-CN"/>
        </w:rPr>
        <w:t xml:space="preserve"> </w:t>
      </w:r>
      <w:r w:rsidRPr="00773155">
        <w:rPr>
          <w:rFonts w:asciiTheme="minorEastAsia" w:eastAsiaTheme="minorEastAsia" w:hAnsiTheme="minorEastAsia"/>
          <w:lang w:eastAsia="zh-CN"/>
        </w:rPr>
        <w:t>：</w:t>
      </w:r>
      <w:r w:rsidRPr="00773155">
        <w:rPr>
          <w:rFonts w:asciiTheme="minorEastAsia" w:eastAsiaTheme="minorEastAsia" w:hAnsiTheme="minorEastAsia"/>
          <w:spacing w:val="-1"/>
          <w:u w:val="single"/>
          <w:lang w:eastAsia="zh-CN"/>
        </w:rPr>
        <w:t xml:space="preserve"> </w:t>
      </w:r>
      <w:r w:rsidRPr="00773155">
        <w:rPr>
          <w:rFonts w:asciiTheme="minorEastAsia" w:eastAsiaTheme="minorEastAsia" w:hAnsiTheme="minorEastAsia"/>
          <w:u w:val="single"/>
          <w:lang w:eastAsia="zh-CN"/>
        </w:rPr>
        <w:t>提交海南省仲裁机构仲裁</w:t>
      </w:r>
      <w:r w:rsidRPr="00773155">
        <w:rPr>
          <w:rFonts w:asciiTheme="minorEastAsia" w:eastAsiaTheme="minorEastAsia" w:hAnsiTheme="minorEastAsia"/>
          <w:u w:val="single"/>
          <w:lang w:eastAsia="zh-CN"/>
        </w:rPr>
        <w:tab/>
      </w:r>
      <w:r w:rsidRPr="00773155">
        <w:rPr>
          <w:rFonts w:asciiTheme="minorEastAsia" w:eastAsiaTheme="minorEastAsia" w:hAnsiTheme="minorEastAsia"/>
          <w:lang w:eastAsia="zh-CN"/>
        </w:rPr>
        <w:t>。</w:t>
      </w:r>
    </w:p>
    <w:p w:rsidR="00773155" w:rsidRPr="00773155" w:rsidRDefault="00773155" w:rsidP="00773155">
      <w:pPr>
        <w:pStyle w:val="a3"/>
        <w:spacing w:before="12"/>
        <w:rPr>
          <w:rFonts w:asciiTheme="minorEastAsia" w:eastAsiaTheme="minorEastAsia" w:hAnsiTheme="minorEastAsia"/>
          <w:lang w:eastAsia="zh-CN"/>
        </w:rPr>
      </w:pPr>
    </w:p>
    <w:p w:rsidR="00773155" w:rsidRPr="00773155" w:rsidRDefault="00773155" w:rsidP="0021266C">
      <w:pPr>
        <w:pStyle w:val="a3"/>
        <w:spacing w:before="160"/>
        <w:ind w:firstLineChars="300" w:firstLine="720"/>
        <w:rPr>
          <w:rFonts w:asciiTheme="minorEastAsia" w:eastAsiaTheme="minorEastAsia" w:hAnsiTheme="minorEastAsia"/>
          <w:lang w:eastAsia="zh-CN"/>
        </w:rPr>
      </w:pPr>
      <w:r w:rsidRPr="00773155">
        <w:rPr>
          <w:rFonts w:asciiTheme="minorEastAsia" w:eastAsiaTheme="minorEastAsia" w:hAnsiTheme="minorEastAsia"/>
          <w:lang w:eastAsia="zh-CN"/>
        </w:rPr>
        <w:t>以上专用合同条款未尽事宜，在签订施工承包合同时予以确定及补充。</w:t>
      </w:r>
    </w:p>
    <w:p w:rsidR="00773155" w:rsidRPr="00773155" w:rsidRDefault="00773155" w:rsidP="00773155">
      <w:pPr>
        <w:tabs>
          <w:tab w:val="left" w:pos="1462"/>
        </w:tabs>
        <w:spacing w:before="82"/>
        <w:ind w:left="17"/>
        <w:jc w:val="center"/>
        <w:rPr>
          <w:rFonts w:asciiTheme="minorEastAsia" w:eastAsiaTheme="minorEastAsia" w:hAnsiTheme="minorEastAsia"/>
          <w:b/>
          <w:sz w:val="32"/>
          <w:lang w:eastAsia="zh-CN"/>
        </w:rPr>
        <w:sectPr w:rsidR="00773155" w:rsidRPr="00773155" w:rsidSect="00773155">
          <w:pgSz w:w="11910" w:h="16840"/>
          <w:pgMar w:top="993" w:right="1134" w:bottom="1134" w:left="1134" w:header="0" w:footer="975" w:gutter="0"/>
          <w:cols w:space="720"/>
        </w:sectPr>
      </w:pPr>
      <w:r w:rsidRPr="00773155">
        <w:rPr>
          <w:rFonts w:asciiTheme="minorEastAsia" w:eastAsiaTheme="minorEastAsia" w:hAnsiTheme="minorEastAsia"/>
          <w:lang w:eastAsia="zh-CN"/>
        </w:rPr>
        <w:br w:type="page"/>
      </w:r>
      <w:r w:rsidRPr="00773155">
        <w:rPr>
          <w:rFonts w:asciiTheme="minorEastAsia" w:eastAsiaTheme="minorEastAsia" w:hAnsiTheme="minorEastAsia" w:hint="eastAsia"/>
          <w:b/>
          <w:sz w:val="32"/>
          <w:lang w:eastAsia="zh-CN"/>
        </w:rPr>
        <w:lastRenderedPageBreak/>
        <w:t>第三节</w:t>
      </w:r>
      <w:r w:rsidRPr="00773155">
        <w:rPr>
          <w:rFonts w:asciiTheme="minorEastAsia" w:eastAsiaTheme="minorEastAsia" w:hAnsiTheme="minorEastAsia" w:hint="eastAsia"/>
          <w:b/>
          <w:sz w:val="32"/>
          <w:lang w:eastAsia="zh-CN"/>
        </w:rPr>
        <w:tab/>
        <w:t>合同附件格式</w:t>
      </w:r>
    </w:p>
    <w:p w:rsidR="00773155" w:rsidRPr="00773155" w:rsidRDefault="00773155" w:rsidP="00773155">
      <w:pPr>
        <w:pStyle w:val="a3"/>
        <w:spacing w:before="160"/>
        <w:rPr>
          <w:rFonts w:asciiTheme="minorEastAsia" w:eastAsiaTheme="minorEastAsia" w:hAnsiTheme="minorEastAsia"/>
          <w:lang w:eastAsia="zh-CN"/>
        </w:rPr>
      </w:pPr>
    </w:p>
    <w:p w:rsidR="00773155" w:rsidRPr="00773155" w:rsidRDefault="00773155" w:rsidP="00773155">
      <w:pPr>
        <w:pStyle w:val="a3"/>
        <w:spacing w:before="160"/>
        <w:jc w:val="center"/>
        <w:rPr>
          <w:rFonts w:asciiTheme="minorEastAsia" w:eastAsiaTheme="minorEastAsia" w:hAnsiTheme="minorEastAsia"/>
          <w:lang w:eastAsia="zh-CN"/>
        </w:rPr>
      </w:pPr>
      <w:r w:rsidRPr="00773155">
        <w:rPr>
          <w:rFonts w:asciiTheme="minorEastAsia" w:eastAsiaTheme="minorEastAsia" w:hAnsiTheme="minorEastAsia"/>
          <w:lang w:eastAsia="zh-CN"/>
        </w:rPr>
        <w:t>附件一：</w:t>
      </w:r>
      <w:r w:rsidRPr="00773155">
        <w:rPr>
          <w:rFonts w:asciiTheme="minorEastAsia" w:eastAsiaTheme="minorEastAsia" w:hAnsiTheme="minorEastAsia" w:hint="eastAsia"/>
          <w:lang w:eastAsia="zh-CN"/>
        </w:rPr>
        <w:t>合同协议书</w:t>
      </w:r>
    </w:p>
    <w:p w:rsidR="00773155" w:rsidRPr="00773155" w:rsidRDefault="00773155" w:rsidP="00773155">
      <w:pPr>
        <w:pStyle w:val="a3"/>
        <w:spacing w:before="160"/>
        <w:jc w:val="center"/>
        <w:rPr>
          <w:rFonts w:asciiTheme="minorEastAsia" w:eastAsiaTheme="minorEastAsia" w:hAnsiTheme="minorEastAsia"/>
          <w:sz w:val="23"/>
          <w:lang w:eastAsia="zh-CN"/>
        </w:rPr>
      </w:pPr>
    </w:p>
    <w:p w:rsidR="00773155" w:rsidRPr="00773155" w:rsidRDefault="00773155" w:rsidP="00773155">
      <w:pPr>
        <w:pStyle w:val="a3"/>
        <w:tabs>
          <w:tab w:val="left" w:pos="1950"/>
          <w:tab w:val="left" w:pos="3756"/>
          <w:tab w:val="left" w:pos="9372"/>
        </w:tabs>
        <w:spacing w:before="74" w:line="364" w:lineRule="auto"/>
        <w:ind w:right="871" w:firstLineChars="250" w:firstLine="600"/>
        <w:rPr>
          <w:rFonts w:asciiTheme="minorEastAsia" w:eastAsiaTheme="minorEastAsia" w:hAnsiTheme="minorEastAsia"/>
          <w:lang w:eastAsia="zh-CN"/>
        </w:rPr>
      </w:pPr>
      <w:r w:rsidRPr="00773155">
        <w:rPr>
          <w:rFonts w:asciiTheme="minorEastAsia" w:eastAsiaTheme="minorEastAsia" w:hAnsiTheme="minorEastAsia"/>
          <w:u w:val="single"/>
          <w:lang w:eastAsia="zh-CN"/>
        </w:rPr>
        <w:t xml:space="preserve">   </w:t>
      </w:r>
      <w:r w:rsidRPr="00773155">
        <w:rPr>
          <w:rFonts w:asciiTheme="minorEastAsia" w:eastAsiaTheme="minorEastAsia" w:hAnsiTheme="minorEastAsia" w:hint="eastAsia"/>
          <w:u w:val="single"/>
          <w:lang w:eastAsia="zh-CN"/>
        </w:rPr>
        <w:t xml:space="preserve">        </w:t>
      </w:r>
      <w:r w:rsidRPr="00773155">
        <w:rPr>
          <w:rFonts w:asciiTheme="minorEastAsia" w:eastAsiaTheme="minorEastAsia" w:hAnsiTheme="minorEastAsia"/>
          <w:u w:val="single"/>
          <w:lang w:eastAsia="zh-CN"/>
        </w:rPr>
        <w:t xml:space="preserve"> </w:t>
      </w:r>
      <w:r w:rsidRPr="00773155">
        <w:rPr>
          <w:rFonts w:asciiTheme="minorEastAsia" w:eastAsiaTheme="minorEastAsia" w:hAnsiTheme="minorEastAsia"/>
          <w:lang w:eastAsia="zh-CN"/>
        </w:rPr>
        <w:t>（发包人名称，以下简称“发包人”）为实施</w:t>
      </w:r>
      <w:r w:rsidRPr="00773155">
        <w:rPr>
          <w:rFonts w:asciiTheme="minorEastAsia" w:eastAsiaTheme="minorEastAsia" w:hAnsiTheme="minorEastAsia"/>
          <w:u w:val="single"/>
          <w:lang w:eastAsia="zh-CN"/>
        </w:rPr>
        <w:t xml:space="preserve">   </w:t>
      </w:r>
      <w:r w:rsidRPr="00773155">
        <w:rPr>
          <w:rFonts w:asciiTheme="minorEastAsia" w:eastAsiaTheme="minorEastAsia" w:hAnsiTheme="minorEastAsia" w:hint="eastAsia"/>
          <w:u w:val="single"/>
          <w:lang w:eastAsia="zh-CN"/>
        </w:rPr>
        <w:t xml:space="preserve">        </w:t>
      </w:r>
      <w:r w:rsidRPr="00773155">
        <w:rPr>
          <w:rFonts w:asciiTheme="minorEastAsia" w:eastAsiaTheme="minorEastAsia" w:hAnsiTheme="minorEastAsia"/>
          <w:u w:val="single"/>
          <w:lang w:eastAsia="zh-CN"/>
        </w:rPr>
        <w:t xml:space="preserve"> </w:t>
      </w:r>
      <w:r w:rsidRPr="00773155">
        <w:rPr>
          <w:rFonts w:asciiTheme="minorEastAsia" w:eastAsiaTheme="minorEastAsia" w:hAnsiTheme="minorEastAsia"/>
          <w:lang w:eastAsia="zh-CN"/>
        </w:rPr>
        <w:t>（项目名称）</w:t>
      </w:r>
      <w:r w:rsidRPr="00773155">
        <w:rPr>
          <w:rFonts w:asciiTheme="minorEastAsia" w:eastAsiaTheme="minorEastAsia" w:hAnsiTheme="minorEastAsia"/>
          <w:spacing w:val="-7"/>
          <w:lang w:eastAsia="zh-CN"/>
        </w:rPr>
        <w:t>，</w:t>
      </w:r>
      <w:r w:rsidRPr="00773155">
        <w:rPr>
          <w:rFonts w:asciiTheme="minorEastAsia" w:eastAsiaTheme="minorEastAsia" w:hAnsiTheme="minorEastAsia"/>
          <w:lang w:eastAsia="zh-CN"/>
        </w:rPr>
        <w:t>已接受</w:t>
      </w:r>
      <w:r w:rsidRPr="00773155">
        <w:rPr>
          <w:rFonts w:asciiTheme="minorEastAsia" w:eastAsiaTheme="minorEastAsia" w:hAnsiTheme="minorEastAsia"/>
          <w:u w:val="single"/>
          <w:lang w:eastAsia="zh-CN"/>
        </w:rPr>
        <w:t xml:space="preserve">   </w:t>
      </w:r>
      <w:r w:rsidRPr="00773155">
        <w:rPr>
          <w:rFonts w:asciiTheme="minorEastAsia" w:eastAsiaTheme="minorEastAsia" w:hAnsiTheme="minorEastAsia" w:hint="eastAsia"/>
          <w:u w:val="single"/>
          <w:lang w:eastAsia="zh-CN"/>
        </w:rPr>
        <w:t xml:space="preserve">        </w:t>
      </w:r>
      <w:r w:rsidRPr="00773155">
        <w:rPr>
          <w:rFonts w:asciiTheme="minorEastAsia" w:eastAsiaTheme="minorEastAsia" w:hAnsiTheme="minorEastAsia"/>
          <w:u w:val="single"/>
          <w:lang w:eastAsia="zh-CN"/>
        </w:rPr>
        <w:t xml:space="preserve"> </w:t>
      </w:r>
      <w:r w:rsidRPr="00773155">
        <w:rPr>
          <w:rFonts w:asciiTheme="minorEastAsia" w:eastAsiaTheme="minorEastAsia" w:hAnsiTheme="minorEastAsia"/>
          <w:lang w:eastAsia="zh-CN"/>
        </w:rPr>
        <w:t>（承包人名称</w:t>
      </w:r>
      <w:r w:rsidRPr="00773155">
        <w:rPr>
          <w:rFonts w:asciiTheme="minorEastAsia" w:eastAsiaTheme="minorEastAsia" w:hAnsiTheme="minorEastAsia"/>
          <w:spacing w:val="-8"/>
          <w:lang w:eastAsia="zh-CN"/>
        </w:rPr>
        <w:t>，</w:t>
      </w:r>
      <w:r w:rsidRPr="00773155">
        <w:rPr>
          <w:rFonts w:asciiTheme="minorEastAsia" w:eastAsiaTheme="minorEastAsia" w:hAnsiTheme="minorEastAsia"/>
          <w:lang w:eastAsia="zh-CN"/>
        </w:rPr>
        <w:t>以下简</w:t>
      </w:r>
      <w:r w:rsidRPr="00773155">
        <w:rPr>
          <w:rFonts w:asciiTheme="minorEastAsia" w:eastAsiaTheme="minorEastAsia" w:hAnsiTheme="minorEastAsia"/>
          <w:spacing w:val="-5"/>
          <w:lang w:eastAsia="zh-CN"/>
        </w:rPr>
        <w:t>称</w:t>
      </w:r>
      <w:r w:rsidRPr="00773155">
        <w:rPr>
          <w:rFonts w:asciiTheme="minorEastAsia" w:eastAsiaTheme="minorEastAsia" w:hAnsiTheme="minorEastAsia"/>
          <w:lang w:eastAsia="zh-CN"/>
        </w:rPr>
        <w:t>“承包人</w:t>
      </w:r>
      <w:r w:rsidRPr="00773155">
        <w:rPr>
          <w:rFonts w:asciiTheme="minorEastAsia" w:eastAsiaTheme="minorEastAsia" w:hAnsiTheme="minorEastAsia"/>
          <w:spacing w:val="-7"/>
          <w:lang w:eastAsia="zh-CN"/>
        </w:rPr>
        <w:t>”）</w:t>
      </w:r>
      <w:r w:rsidRPr="00773155">
        <w:rPr>
          <w:rFonts w:asciiTheme="minorEastAsia" w:eastAsiaTheme="minorEastAsia" w:hAnsiTheme="minorEastAsia"/>
          <w:lang w:eastAsia="zh-CN"/>
        </w:rPr>
        <w:t>对该项目</w:t>
      </w:r>
      <w:r w:rsidRPr="00773155">
        <w:rPr>
          <w:rFonts w:asciiTheme="minorEastAsia" w:eastAsiaTheme="minorEastAsia" w:hAnsiTheme="minorEastAsia"/>
          <w:u w:val="single"/>
          <w:lang w:eastAsia="zh-CN"/>
        </w:rPr>
        <w:t xml:space="preserve">    </w:t>
      </w:r>
      <w:r w:rsidRPr="00773155">
        <w:rPr>
          <w:rFonts w:asciiTheme="minorEastAsia" w:eastAsiaTheme="minorEastAsia" w:hAnsiTheme="minorEastAsia"/>
          <w:lang w:eastAsia="zh-CN"/>
        </w:rPr>
        <w:t>标段的施标。发包人和承包人共同达成如下协议。</w:t>
      </w:r>
    </w:p>
    <w:p w:rsidR="00773155" w:rsidRPr="00773155" w:rsidRDefault="00773155" w:rsidP="00773155">
      <w:pPr>
        <w:pStyle w:val="a4"/>
        <w:tabs>
          <w:tab w:val="left" w:pos="1734"/>
        </w:tabs>
        <w:spacing w:before="160" w:line="362" w:lineRule="auto"/>
        <w:ind w:left="0" w:right="871" w:firstLine="0"/>
        <w:rPr>
          <w:rFonts w:asciiTheme="minorEastAsia" w:eastAsiaTheme="minorEastAsia" w:hAnsiTheme="minorEastAsia"/>
          <w:spacing w:val="-3"/>
          <w:sz w:val="24"/>
          <w:szCs w:val="24"/>
          <w:lang w:eastAsia="zh-CN"/>
        </w:rPr>
      </w:pPr>
      <w:r w:rsidRPr="00773155">
        <w:rPr>
          <w:rFonts w:asciiTheme="minorEastAsia" w:eastAsiaTheme="minorEastAsia" w:hAnsiTheme="minorEastAsia" w:hint="eastAsia"/>
          <w:spacing w:val="-3"/>
          <w:sz w:val="24"/>
          <w:szCs w:val="24"/>
          <w:lang w:eastAsia="zh-CN"/>
        </w:rPr>
        <w:t>1.</w:t>
      </w:r>
      <w:r w:rsidRPr="00773155">
        <w:rPr>
          <w:rFonts w:asciiTheme="minorEastAsia" w:eastAsiaTheme="minorEastAsia" w:hAnsiTheme="minorEastAsia"/>
          <w:spacing w:val="-3"/>
          <w:sz w:val="24"/>
          <w:szCs w:val="24"/>
          <w:lang w:eastAsia="zh-CN"/>
        </w:rPr>
        <w:t>本协议书与下列文件一起构成合同文件：</w:t>
      </w:r>
    </w:p>
    <w:p w:rsidR="00773155" w:rsidRPr="00773155" w:rsidRDefault="00773155" w:rsidP="00773155">
      <w:pPr>
        <w:pStyle w:val="a3"/>
        <w:spacing w:before="161"/>
        <w:rPr>
          <w:rFonts w:asciiTheme="minorEastAsia" w:eastAsiaTheme="minorEastAsia" w:hAnsiTheme="minorEastAsia"/>
          <w:lang w:eastAsia="zh-CN"/>
        </w:rPr>
      </w:pPr>
      <w:r w:rsidRPr="00773155">
        <w:rPr>
          <w:rFonts w:asciiTheme="minorEastAsia" w:eastAsiaTheme="minorEastAsia" w:hAnsiTheme="minorEastAsia"/>
          <w:lang w:eastAsia="zh-CN"/>
        </w:rPr>
        <w:t>（1）成交通知书；</w:t>
      </w:r>
    </w:p>
    <w:p w:rsidR="00773155" w:rsidRPr="00773155" w:rsidRDefault="00773155" w:rsidP="00773155">
      <w:pPr>
        <w:pStyle w:val="a3"/>
        <w:spacing w:before="158"/>
        <w:rPr>
          <w:rFonts w:asciiTheme="minorEastAsia" w:eastAsiaTheme="minorEastAsia" w:hAnsiTheme="minorEastAsia"/>
          <w:lang w:eastAsia="zh-CN"/>
        </w:rPr>
      </w:pPr>
      <w:r w:rsidRPr="00773155">
        <w:rPr>
          <w:rFonts w:asciiTheme="minorEastAsia" w:eastAsiaTheme="minorEastAsia" w:hAnsiTheme="minorEastAsia"/>
          <w:lang w:eastAsia="zh-CN"/>
        </w:rPr>
        <w:t>（2）响应函及响应函附录；</w:t>
      </w:r>
    </w:p>
    <w:p w:rsidR="00773155" w:rsidRPr="00773155" w:rsidRDefault="00773155" w:rsidP="00773155">
      <w:pPr>
        <w:pStyle w:val="a3"/>
        <w:spacing w:before="161"/>
        <w:rPr>
          <w:rFonts w:asciiTheme="minorEastAsia" w:eastAsiaTheme="minorEastAsia" w:hAnsiTheme="minorEastAsia"/>
          <w:lang w:eastAsia="zh-CN"/>
        </w:rPr>
      </w:pPr>
      <w:r w:rsidRPr="00773155">
        <w:rPr>
          <w:rFonts w:asciiTheme="minorEastAsia" w:eastAsiaTheme="minorEastAsia" w:hAnsiTheme="minorEastAsia"/>
          <w:lang w:eastAsia="zh-CN"/>
        </w:rPr>
        <w:t>（3）专用合同条款；</w:t>
      </w:r>
    </w:p>
    <w:p w:rsidR="00773155" w:rsidRPr="00773155" w:rsidRDefault="00773155" w:rsidP="00773155">
      <w:pPr>
        <w:pStyle w:val="a3"/>
        <w:spacing w:before="158"/>
        <w:rPr>
          <w:rFonts w:asciiTheme="minorEastAsia" w:eastAsiaTheme="minorEastAsia" w:hAnsiTheme="minorEastAsia"/>
          <w:lang w:eastAsia="zh-CN"/>
        </w:rPr>
      </w:pPr>
      <w:r w:rsidRPr="00773155">
        <w:rPr>
          <w:rFonts w:asciiTheme="minorEastAsia" w:eastAsiaTheme="minorEastAsia" w:hAnsiTheme="minorEastAsia"/>
          <w:lang w:eastAsia="zh-CN"/>
        </w:rPr>
        <w:t>（4）通用合同条款；</w:t>
      </w:r>
    </w:p>
    <w:p w:rsidR="00773155" w:rsidRPr="00773155" w:rsidRDefault="00773155" w:rsidP="00773155">
      <w:pPr>
        <w:pStyle w:val="a3"/>
        <w:spacing w:before="158"/>
        <w:rPr>
          <w:rFonts w:asciiTheme="minorEastAsia" w:eastAsiaTheme="minorEastAsia" w:hAnsiTheme="minorEastAsia"/>
          <w:lang w:eastAsia="zh-CN"/>
        </w:rPr>
      </w:pPr>
      <w:r w:rsidRPr="00773155">
        <w:rPr>
          <w:rFonts w:asciiTheme="minorEastAsia" w:eastAsiaTheme="minorEastAsia" w:hAnsiTheme="minorEastAsia"/>
          <w:lang w:eastAsia="zh-CN"/>
        </w:rPr>
        <w:t>（5）技术标准和要求（合同技术条款）；</w:t>
      </w:r>
    </w:p>
    <w:p w:rsidR="00773155" w:rsidRPr="00773155" w:rsidRDefault="00773155" w:rsidP="00773155">
      <w:pPr>
        <w:pStyle w:val="a3"/>
        <w:spacing w:before="160"/>
        <w:rPr>
          <w:rFonts w:asciiTheme="minorEastAsia" w:eastAsiaTheme="minorEastAsia" w:hAnsiTheme="minorEastAsia"/>
          <w:lang w:eastAsia="zh-CN"/>
        </w:rPr>
      </w:pPr>
      <w:r w:rsidRPr="00773155">
        <w:rPr>
          <w:rFonts w:asciiTheme="minorEastAsia" w:eastAsiaTheme="minorEastAsia" w:hAnsiTheme="minorEastAsia"/>
          <w:lang w:eastAsia="zh-CN"/>
        </w:rPr>
        <w:t>（6）图纸；</w:t>
      </w:r>
    </w:p>
    <w:p w:rsidR="00773155" w:rsidRPr="00773155" w:rsidRDefault="00773155" w:rsidP="00773155">
      <w:pPr>
        <w:pStyle w:val="a3"/>
        <w:spacing w:before="161"/>
        <w:rPr>
          <w:rFonts w:asciiTheme="minorEastAsia" w:eastAsiaTheme="minorEastAsia" w:hAnsiTheme="minorEastAsia"/>
          <w:lang w:eastAsia="zh-CN"/>
        </w:rPr>
      </w:pPr>
      <w:r w:rsidRPr="00773155">
        <w:rPr>
          <w:rFonts w:asciiTheme="minorEastAsia" w:eastAsiaTheme="minorEastAsia" w:hAnsiTheme="minorEastAsia"/>
          <w:lang w:eastAsia="zh-CN"/>
        </w:rPr>
        <w:t>（7）</w:t>
      </w:r>
      <w:r w:rsidRPr="00773155">
        <w:rPr>
          <w:rFonts w:asciiTheme="minorEastAsia" w:eastAsiaTheme="minorEastAsia" w:hAnsiTheme="minorEastAsia" w:cs="仿宋"/>
          <w:spacing w:val="-3"/>
          <w:lang w:eastAsia="zh-CN"/>
        </w:rPr>
        <w:t>已标价工程量清单；</w:t>
      </w:r>
    </w:p>
    <w:p w:rsidR="00773155" w:rsidRPr="00773155" w:rsidRDefault="00773155" w:rsidP="00773155">
      <w:pPr>
        <w:pStyle w:val="a3"/>
        <w:numPr>
          <w:ilvl w:val="0"/>
          <w:numId w:val="35"/>
        </w:numPr>
        <w:autoSpaceDE/>
        <w:autoSpaceDN/>
        <w:spacing w:before="158" w:after="120"/>
        <w:jc w:val="both"/>
        <w:rPr>
          <w:rFonts w:asciiTheme="minorEastAsia" w:eastAsiaTheme="minorEastAsia" w:hAnsiTheme="minorEastAsia"/>
        </w:rPr>
      </w:pPr>
      <w:r w:rsidRPr="00773155">
        <w:rPr>
          <w:rFonts w:asciiTheme="minorEastAsia" w:eastAsiaTheme="minorEastAsia" w:hAnsiTheme="minorEastAsia"/>
        </w:rPr>
        <w:t>其他合同文件。</w:t>
      </w:r>
    </w:p>
    <w:p w:rsidR="00773155" w:rsidRPr="00773155" w:rsidRDefault="00773155" w:rsidP="00773155">
      <w:pPr>
        <w:pStyle w:val="a4"/>
        <w:tabs>
          <w:tab w:val="left" w:pos="1734"/>
        </w:tabs>
        <w:spacing w:before="160" w:line="362" w:lineRule="auto"/>
        <w:ind w:left="0" w:right="871" w:firstLine="0"/>
        <w:rPr>
          <w:rFonts w:asciiTheme="minorEastAsia" w:eastAsiaTheme="minorEastAsia" w:hAnsiTheme="minorEastAsia"/>
          <w:sz w:val="24"/>
          <w:szCs w:val="24"/>
          <w:lang w:eastAsia="zh-CN"/>
        </w:rPr>
      </w:pPr>
      <w:r w:rsidRPr="00773155">
        <w:rPr>
          <w:rFonts w:asciiTheme="minorEastAsia" w:eastAsiaTheme="minorEastAsia" w:hAnsiTheme="minorEastAsia" w:hint="eastAsia"/>
          <w:spacing w:val="-3"/>
          <w:sz w:val="24"/>
          <w:szCs w:val="24"/>
          <w:lang w:eastAsia="zh-CN"/>
        </w:rPr>
        <w:t>2.</w:t>
      </w:r>
      <w:r w:rsidRPr="00773155">
        <w:rPr>
          <w:rFonts w:asciiTheme="minorEastAsia" w:eastAsiaTheme="minorEastAsia" w:hAnsiTheme="minorEastAsia"/>
          <w:spacing w:val="-3"/>
          <w:sz w:val="24"/>
          <w:szCs w:val="24"/>
          <w:lang w:eastAsia="zh-CN"/>
        </w:rPr>
        <w:t>上述文件互相补充和解释，如有不明确或不一致之处，以合同约定次序在先者为准。</w:t>
      </w:r>
    </w:p>
    <w:p w:rsidR="00773155" w:rsidRPr="00773155" w:rsidRDefault="00773155" w:rsidP="00773155">
      <w:pPr>
        <w:pStyle w:val="a4"/>
        <w:tabs>
          <w:tab w:val="left" w:pos="1734"/>
          <w:tab w:val="left" w:pos="6053"/>
          <w:tab w:val="left" w:pos="7747"/>
        </w:tabs>
        <w:spacing w:before="5"/>
        <w:ind w:left="0" w:firstLine="0"/>
        <w:rPr>
          <w:rFonts w:asciiTheme="minorEastAsia" w:eastAsiaTheme="minorEastAsia" w:hAnsiTheme="minorEastAsia"/>
          <w:sz w:val="24"/>
          <w:szCs w:val="24"/>
          <w:lang w:eastAsia="zh-CN"/>
        </w:rPr>
      </w:pPr>
      <w:r w:rsidRPr="00773155">
        <w:rPr>
          <w:rFonts w:asciiTheme="minorEastAsia" w:eastAsiaTheme="minorEastAsia" w:hAnsiTheme="minorEastAsia" w:hint="eastAsia"/>
          <w:sz w:val="24"/>
          <w:szCs w:val="24"/>
          <w:lang w:eastAsia="zh-CN"/>
        </w:rPr>
        <w:t>3.</w:t>
      </w:r>
      <w:r w:rsidRPr="00773155">
        <w:rPr>
          <w:rFonts w:asciiTheme="minorEastAsia" w:eastAsiaTheme="minorEastAsia" w:hAnsiTheme="minorEastAsia"/>
          <w:sz w:val="24"/>
          <w:szCs w:val="24"/>
          <w:lang w:eastAsia="zh-CN"/>
        </w:rPr>
        <w:t>签约合同价：人民币（大写）</w:t>
      </w:r>
      <w:r w:rsidRPr="00773155">
        <w:rPr>
          <w:rFonts w:asciiTheme="minorEastAsia" w:eastAsiaTheme="minorEastAsia" w:hAnsiTheme="minorEastAsia"/>
          <w:sz w:val="24"/>
          <w:szCs w:val="24"/>
          <w:u w:val="single"/>
          <w:lang w:eastAsia="zh-CN"/>
        </w:rPr>
        <w:t xml:space="preserve"> </w:t>
      </w:r>
      <w:r w:rsidRPr="00773155">
        <w:rPr>
          <w:rFonts w:asciiTheme="minorEastAsia" w:eastAsiaTheme="minorEastAsia" w:hAnsiTheme="minorEastAsia"/>
          <w:sz w:val="24"/>
          <w:szCs w:val="24"/>
          <w:u w:val="single"/>
          <w:lang w:eastAsia="zh-CN"/>
        </w:rPr>
        <w:tab/>
      </w:r>
      <w:r w:rsidRPr="00773155">
        <w:rPr>
          <w:rFonts w:asciiTheme="minorEastAsia" w:eastAsiaTheme="minorEastAsia" w:hAnsiTheme="minorEastAsia"/>
          <w:sz w:val="24"/>
          <w:szCs w:val="24"/>
          <w:lang w:eastAsia="zh-CN"/>
        </w:rPr>
        <w:t>元（</w:t>
      </w:r>
      <w:r w:rsidRPr="00773155">
        <w:rPr>
          <w:rFonts w:asciiTheme="minorEastAsia" w:eastAsiaTheme="minorEastAsia" w:hAnsiTheme="minorEastAsia" w:hint="eastAsia"/>
          <w:sz w:val="24"/>
          <w:szCs w:val="24"/>
          <w:lang w:eastAsia="zh-CN"/>
        </w:rPr>
        <w:t>¥</w:t>
      </w:r>
      <w:r w:rsidRPr="00773155">
        <w:rPr>
          <w:rFonts w:asciiTheme="minorEastAsia" w:eastAsiaTheme="minorEastAsia" w:hAnsiTheme="minorEastAsia"/>
          <w:sz w:val="24"/>
          <w:szCs w:val="24"/>
          <w:u w:val="single"/>
          <w:lang w:eastAsia="zh-CN"/>
        </w:rPr>
        <w:t xml:space="preserve"> </w:t>
      </w:r>
      <w:r w:rsidRPr="00773155">
        <w:rPr>
          <w:rFonts w:asciiTheme="minorEastAsia" w:eastAsiaTheme="minorEastAsia" w:hAnsiTheme="minorEastAsia"/>
          <w:sz w:val="24"/>
          <w:szCs w:val="24"/>
          <w:u w:val="single"/>
          <w:lang w:eastAsia="zh-CN"/>
        </w:rPr>
        <w:tab/>
      </w:r>
      <w:r w:rsidRPr="00773155">
        <w:rPr>
          <w:rFonts w:asciiTheme="minorEastAsia" w:eastAsiaTheme="minorEastAsia" w:hAnsiTheme="minorEastAsia"/>
          <w:sz w:val="24"/>
          <w:szCs w:val="24"/>
          <w:lang w:eastAsia="zh-CN"/>
        </w:rPr>
        <w:t>）。</w:t>
      </w:r>
    </w:p>
    <w:p w:rsidR="00773155" w:rsidRPr="00773155" w:rsidRDefault="00773155" w:rsidP="00773155">
      <w:pPr>
        <w:pStyle w:val="a4"/>
        <w:tabs>
          <w:tab w:val="left" w:pos="1734"/>
          <w:tab w:val="left" w:pos="5573"/>
        </w:tabs>
        <w:spacing w:before="158"/>
        <w:ind w:left="0" w:firstLine="0"/>
        <w:rPr>
          <w:rFonts w:asciiTheme="minorEastAsia" w:eastAsiaTheme="minorEastAsia" w:hAnsiTheme="minorEastAsia"/>
          <w:sz w:val="24"/>
          <w:szCs w:val="24"/>
          <w:lang w:eastAsia="zh-CN"/>
        </w:rPr>
      </w:pPr>
      <w:r w:rsidRPr="00773155">
        <w:rPr>
          <w:rFonts w:asciiTheme="minorEastAsia" w:eastAsiaTheme="minorEastAsia" w:hAnsiTheme="minorEastAsia" w:hint="eastAsia"/>
          <w:sz w:val="24"/>
          <w:szCs w:val="24"/>
          <w:lang w:eastAsia="zh-CN"/>
        </w:rPr>
        <w:t>4.</w:t>
      </w:r>
      <w:r w:rsidRPr="00773155">
        <w:rPr>
          <w:rFonts w:asciiTheme="minorEastAsia" w:eastAsiaTheme="minorEastAsia" w:hAnsiTheme="minorEastAsia"/>
          <w:sz w:val="24"/>
          <w:szCs w:val="24"/>
          <w:lang w:eastAsia="zh-CN"/>
        </w:rPr>
        <w:t>承包人项目经理：</w:t>
      </w:r>
      <w:r w:rsidRPr="00773155">
        <w:rPr>
          <w:rFonts w:asciiTheme="minorEastAsia" w:eastAsiaTheme="minorEastAsia" w:hAnsiTheme="minorEastAsia"/>
          <w:sz w:val="24"/>
          <w:szCs w:val="24"/>
          <w:u w:val="single"/>
          <w:lang w:eastAsia="zh-CN"/>
        </w:rPr>
        <w:t xml:space="preserve"> </w:t>
      </w:r>
      <w:r w:rsidRPr="00773155">
        <w:rPr>
          <w:rFonts w:asciiTheme="minorEastAsia" w:eastAsiaTheme="minorEastAsia" w:hAnsiTheme="minorEastAsia"/>
          <w:sz w:val="24"/>
          <w:szCs w:val="24"/>
          <w:u w:val="single"/>
          <w:lang w:eastAsia="zh-CN"/>
        </w:rPr>
        <w:tab/>
      </w:r>
      <w:r w:rsidRPr="00773155">
        <w:rPr>
          <w:rFonts w:asciiTheme="minorEastAsia" w:eastAsiaTheme="minorEastAsia" w:hAnsiTheme="minorEastAsia"/>
          <w:sz w:val="24"/>
          <w:szCs w:val="24"/>
          <w:lang w:eastAsia="zh-CN"/>
        </w:rPr>
        <w:t>。</w:t>
      </w:r>
    </w:p>
    <w:p w:rsidR="00773155" w:rsidRPr="00773155" w:rsidRDefault="00773155" w:rsidP="00773155">
      <w:pPr>
        <w:pStyle w:val="a4"/>
        <w:tabs>
          <w:tab w:val="left" w:pos="1734"/>
          <w:tab w:val="left" w:pos="4733"/>
        </w:tabs>
        <w:spacing w:before="161"/>
        <w:ind w:left="0" w:firstLine="0"/>
        <w:rPr>
          <w:rFonts w:asciiTheme="minorEastAsia" w:eastAsiaTheme="minorEastAsia" w:hAnsiTheme="minorEastAsia"/>
          <w:sz w:val="24"/>
          <w:szCs w:val="24"/>
          <w:lang w:eastAsia="zh-CN"/>
        </w:rPr>
      </w:pPr>
      <w:r w:rsidRPr="00773155">
        <w:rPr>
          <w:rFonts w:asciiTheme="minorEastAsia" w:eastAsiaTheme="minorEastAsia" w:hAnsiTheme="minorEastAsia" w:hint="eastAsia"/>
          <w:sz w:val="24"/>
          <w:szCs w:val="24"/>
          <w:lang w:eastAsia="zh-CN"/>
        </w:rPr>
        <w:t>5.</w:t>
      </w:r>
      <w:r w:rsidRPr="00773155">
        <w:rPr>
          <w:rFonts w:asciiTheme="minorEastAsia" w:eastAsiaTheme="minorEastAsia" w:hAnsiTheme="minorEastAsia"/>
          <w:sz w:val="24"/>
          <w:szCs w:val="24"/>
          <w:lang w:eastAsia="zh-CN"/>
        </w:rPr>
        <w:t>工程质量符合</w:t>
      </w:r>
      <w:r w:rsidRPr="00773155">
        <w:rPr>
          <w:rFonts w:asciiTheme="minorEastAsia" w:eastAsiaTheme="minorEastAsia" w:hAnsiTheme="minorEastAsia"/>
          <w:sz w:val="24"/>
          <w:szCs w:val="24"/>
          <w:u w:val="single"/>
          <w:lang w:eastAsia="zh-CN"/>
        </w:rPr>
        <w:t xml:space="preserve"> </w:t>
      </w:r>
      <w:r w:rsidRPr="00773155">
        <w:rPr>
          <w:rFonts w:asciiTheme="minorEastAsia" w:eastAsiaTheme="minorEastAsia" w:hAnsiTheme="minorEastAsia"/>
          <w:sz w:val="24"/>
          <w:szCs w:val="24"/>
          <w:u w:val="single"/>
          <w:lang w:eastAsia="zh-CN"/>
        </w:rPr>
        <w:tab/>
      </w:r>
      <w:r w:rsidRPr="00773155">
        <w:rPr>
          <w:rFonts w:asciiTheme="minorEastAsia" w:eastAsiaTheme="minorEastAsia" w:hAnsiTheme="minorEastAsia"/>
          <w:sz w:val="24"/>
          <w:szCs w:val="24"/>
          <w:lang w:eastAsia="zh-CN"/>
        </w:rPr>
        <w:t>标准。</w:t>
      </w:r>
    </w:p>
    <w:p w:rsidR="00773155" w:rsidRPr="00773155" w:rsidRDefault="00773155" w:rsidP="00773155">
      <w:pPr>
        <w:pStyle w:val="a4"/>
        <w:tabs>
          <w:tab w:val="left" w:pos="1734"/>
          <w:tab w:val="left" w:pos="4733"/>
        </w:tabs>
        <w:spacing w:before="161"/>
        <w:ind w:left="0" w:firstLine="0"/>
        <w:rPr>
          <w:rFonts w:asciiTheme="minorEastAsia" w:eastAsiaTheme="minorEastAsia" w:hAnsiTheme="minorEastAsia"/>
          <w:sz w:val="24"/>
          <w:szCs w:val="24"/>
          <w:lang w:eastAsia="zh-CN"/>
        </w:rPr>
      </w:pPr>
      <w:r w:rsidRPr="00773155">
        <w:rPr>
          <w:rFonts w:asciiTheme="minorEastAsia" w:eastAsiaTheme="minorEastAsia" w:hAnsiTheme="minorEastAsia" w:hint="eastAsia"/>
          <w:sz w:val="24"/>
          <w:szCs w:val="24"/>
          <w:lang w:eastAsia="zh-CN"/>
        </w:rPr>
        <w:t>6.</w:t>
      </w:r>
      <w:r w:rsidRPr="00773155">
        <w:rPr>
          <w:rFonts w:asciiTheme="minorEastAsia" w:eastAsiaTheme="minorEastAsia" w:hAnsiTheme="minorEastAsia"/>
          <w:sz w:val="24"/>
          <w:szCs w:val="24"/>
          <w:lang w:eastAsia="zh-CN"/>
        </w:rPr>
        <w:t>承包人承诺按合同约定承担工程的实施、完成及缺陷修复。</w:t>
      </w:r>
    </w:p>
    <w:p w:rsidR="00773155" w:rsidRPr="00773155" w:rsidRDefault="00773155" w:rsidP="00773155">
      <w:pPr>
        <w:pStyle w:val="a4"/>
        <w:tabs>
          <w:tab w:val="left" w:pos="1734"/>
        </w:tabs>
        <w:spacing w:before="160"/>
        <w:ind w:left="0" w:firstLine="0"/>
        <w:rPr>
          <w:rFonts w:asciiTheme="minorEastAsia" w:eastAsiaTheme="minorEastAsia" w:hAnsiTheme="minorEastAsia"/>
          <w:sz w:val="24"/>
          <w:szCs w:val="24"/>
          <w:lang w:eastAsia="zh-CN"/>
        </w:rPr>
      </w:pPr>
      <w:r w:rsidRPr="00773155">
        <w:rPr>
          <w:rFonts w:asciiTheme="minorEastAsia" w:eastAsiaTheme="minorEastAsia" w:hAnsiTheme="minorEastAsia" w:hint="eastAsia"/>
          <w:sz w:val="24"/>
          <w:szCs w:val="24"/>
          <w:lang w:eastAsia="zh-CN"/>
        </w:rPr>
        <w:t>7.</w:t>
      </w:r>
      <w:r w:rsidRPr="00773155">
        <w:rPr>
          <w:rFonts w:asciiTheme="minorEastAsia" w:eastAsiaTheme="minorEastAsia" w:hAnsiTheme="minorEastAsia"/>
          <w:sz w:val="24"/>
          <w:szCs w:val="24"/>
          <w:lang w:eastAsia="zh-CN"/>
        </w:rPr>
        <w:t>发包人承诺按合同约定的条件、时间和方式向承包人支付合同价款。</w:t>
      </w:r>
    </w:p>
    <w:p w:rsidR="00773155" w:rsidRPr="00773155" w:rsidRDefault="00773155" w:rsidP="00773155">
      <w:pPr>
        <w:pStyle w:val="a4"/>
        <w:tabs>
          <w:tab w:val="left" w:pos="1734"/>
          <w:tab w:val="left" w:pos="7013"/>
        </w:tabs>
        <w:spacing w:before="159"/>
        <w:ind w:left="0" w:firstLine="0"/>
        <w:rPr>
          <w:rFonts w:asciiTheme="minorEastAsia" w:eastAsiaTheme="minorEastAsia" w:hAnsiTheme="minorEastAsia"/>
          <w:sz w:val="24"/>
          <w:szCs w:val="24"/>
          <w:lang w:eastAsia="zh-CN"/>
        </w:rPr>
      </w:pPr>
      <w:r w:rsidRPr="00773155">
        <w:rPr>
          <w:rFonts w:asciiTheme="minorEastAsia" w:eastAsiaTheme="minorEastAsia" w:hAnsiTheme="minorEastAsia" w:hint="eastAsia"/>
          <w:sz w:val="24"/>
          <w:szCs w:val="24"/>
          <w:lang w:eastAsia="zh-CN"/>
        </w:rPr>
        <w:t>8.</w:t>
      </w:r>
      <w:r w:rsidRPr="00773155">
        <w:rPr>
          <w:rFonts w:asciiTheme="minorEastAsia" w:eastAsiaTheme="minorEastAsia" w:hAnsiTheme="minorEastAsia"/>
          <w:sz w:val="24"/>
          <w:szCs w:val="24"/>
          <w:lang w:eastAsia="zh-CN"/>
        </w:rPr>
        <w:t>承包人承诺执行监理人开工通知，计划工期为</w:t>
      </w:r>
      <w:r w:rsidRPr="00773155">
        <w:rPr>
          <w:rFonts w:asciiTheme="minorEastAsia" w:eastAsiaTheme="minorEastAsia" w:hAnsiTheme="minorEastAsia"/>
          <w:sz w:val="24"/>
          <w:szCs w:val="24"/>
          <w:u w:val="single"/>
          <w:lang w:eastAsia="zh-CN"/>
        </w:rPr>
        <w:t xml:space="preserve"> </w:t>
      </w:r>
      <w:r w:rsidRPr="00773155">
        <w:rPr>
          <w:rFonts w:asciiTheme="minorEastAsia" w:eastAsiaTheme="minorEastAsia" w:hAnsiTheme="minorEastAsia"/>
          <w:sz w:val="24"/>
          <w:szCs w:val="24"/>
          <w:u w:val="single"/>
          <w:lang w:eastAsia="zh-CN"/>
        </w:rPr>
        <w:tab/>
      </w:r>
      <w:r w:rsidRPr="00773155">
        <w:rPr>
          <w:rFonts w:asciiTheme="minorEastAsia" w:eastAsiaTheme="minorEastAsia" w:hAnsiTheme="minorEastAsia"/>
          <w:sz w:val="24"/>
          <w:szCs w:val="24"/>
          <w:lang w:eastAsia="zh-CN"/>
        </w:rPr>
        <w:t>天。</w:t>
      </w:r>
    </w:p>
    <w:p w:rsidR="00773155" w:rsidRPr="00773155" w:rsidRDefault="00773155" w:rsidP="00773155">
      <w:pPr>
        <w:pStyle w:val="a4"/>
        <w:tabs>
          <w:tab w:val="left" w:pos="1734"/>
          <w:tab w:val="left" w:pos="3773"/>
        </w:tabs>
        <w:spacing w:before="160"/>
        <w:ind w:left="0" w:firstLine="0"/>
        <w:rPr>
          <w:rFonts w:asciiTheme="minorEastAsia" w:eastAsiaTheme="minorEastAsia" w:hAnsiTheme="minorEastAsia"/>
          <w:sz w:val="24"/>
          <w:szCs w:val="24"/>
          <w:lang w:eastAsia="zh-CN"/>
        </w:rPr>
      </w:pPr>
      <w:r w:rsidRPr="00773155">
        <w:rPr>
          <w:rFonts w:asciiTheme="minorEastAsia" w:eastAsiaTheme="minorEastAsia" w:hAnsiTheme="minorEastAsia" w:hint="eastAsia"/>
          <w:sz w:val="24"/>
          <w:szCs w:val="24"/>
          <w:lang w:eastAsia="zh-CN"/>
        </w:rPr>
        <w:t>9.</w:t>
      </w:r>
      <w:r w:rsidRPr="00773155">
        <w:rPr>
          <w:rFonts w:asciiTheme="minorEastAsia" w:eastAsiaTheme="minorEastAsia" w:hAnsiTheme="minorEastAsia"/>
          <w:sz w:val="24"/>
          <w:szCs w:val="24"/>
          <w:lang w:eastAsia="zh-CN"/>
        </w:rPr>
        <w:t>本协议书一式</w:t>
      </w:r>
      <w:r w:rsidRPr="00773155">
        <w:rPr>
          <w:rFonts w:asciiTheme="minorEastAsia" w:eastAsiaTheme="minorEastAsia" w:hAnsiTheme="minorEastAsia"/>
          <w:sz w:val="24"/>
          <w:szCs w:val="24"/>
          <w:u w:val="single"/>
          <w:lang w:eastAsia="zh-CN"/>
        </w:rPr>
        <w:t xml:space="preserve"> </w:t>
      </w:r>
      <w:r w:rsidRPr="00773155">
        <w:rPr>
          <w:rFonts w:asciiTheme="minorEastAsia" w:eastAsiaTheme="minorEastAsia" w:hAnsiTheme="minorEastAsia"/>
          <w:sz w:val="24"/>
          <w:szCs w:val="24"/>
          <w:u w:val="single"/>
          <w:lang w:eastAsia="zh-CN"/>
        </w:rPr>
        <w:tab/>
      </w:r>
      <w:r w:rsidRPr="00773155">
        <w:rPr>
          <w:rFonts w:asciiTheme="minorEastAsia" w:eastAsiaTheme="minorEastAsia" w:hAnsiTheme="minorEastAsia"/>
          <w:sz w:val="24"/>
          <w:szCs w:val="24"/>
          <w:lang w:eastAsia="zh-CN"/>
        </w:rPr>
        <w:t>份，合同双方各执一份。</w:t>
      </w:r>
    </w:p>
    <w:p w:rsidR="00773155" w:rsidRPr="00773155" w:rsidRDefault="00773155" w:rsidP="00773155">
      <w:pPr>
        <w:pStyle w:val="a4"/>
        <w:tabs>
          <w:tab w:val="left" w:pos="1854"/>
        </w:tabs>
        <w:spacing w:before="161"/>
        <w:ind w:left="0" w:firstLine="0"/>
        <w:rPr>
          <w:rFonts w:asciiTheme="minorEastAsia" w:eastAsiaTheme="minorEastAsia" w:hAnsiTheme="minorEastAsia"/>
          <w:sz w:val="24"/>
          <w:szCs w:val="24"/>
          <w:lang w:eastAsia="zh-CN"/>
        </w:rPr>
      </w:pPr>
      <w:r w:rsidRPr="00773155">
        <w:rPr>
          <w:rFonts w:asciiTheme="minorEastAsia" w:eastAsiaTheme="minorEastAsia" w:hAnsiTheme="minorEastAsia" w:hint="eastAsia"/>
          <w:sz w:val="24"/>
          <w:szCs w:val="24"/>
          <w:lang w:eastAsia="zh-CN"/>
        </w:rPr>
        <w:t>10.</w:t>
      </w:r>
      <w:r w:rsidRPr="00773155">
        <w:rPr>
          <w:rFonts w:asciiTheme="minorEastAsia" w:eastAsiaTheme="minorEastAsia" w:hAnsiTheme="minorEastAsia"/>
          <w:sz w:val="24"/>
          <w:szCs w:val="24"/>
          <w:lang w:eastAsia="zh-CN"/>
        </w:rPr>
        <w:t>合同未尽事宜，双方另行签订补充协议。补充协议是合同的组成部分。</w:t>
      </w:r>
    </w:p>
    <w:p w:rsidR="00773155" w:rsidRPr="00773155" w:rsidRDefault="00773155" w:rsidP="00773155">
      <w:pPr>
        <w:pStyle w:val="a3"/>
        <w:tabs>
          <w:tab w:val="left" w:pos="3375"/>
          <w:tab w:val="left" w:pos="5430"/>
          <w:tab w:val="left" w:pos="9639"/>
        </w:tabs>
        <w:spacing w:line="364" w:lineRule="auto"/>
        <w:ind w:right="873"/>
        <w:rPr>
          <w:rFonts w:asciiTheme="minorEastAsia" w:eastAsiaTheme="minorEastAsia" w:hAnsiTheme="minorEastAsia"/>
          <w:lang w:eastAsia="zh-CN"/>
        </w:rPr>
      </w:pPr>
      <w:r w:rsidRPr="00773155">
        <w:rPr>
          <w:rFonts w:asciiTheme="minorEastAsia" w:eastAsiaTheme="minorEastAsia" w:hAnsiTheme="minorEastAsia"/>
          <w:lang w:eastAsia="zh-CN"/>
        </w:rPr>
        <w:t>发包人：</w:t>
      </w:r>
      <w:r w:rsidRPr="00773155">
        <w:rPr>
          <w:rFonts w:asciiTheme="minorEastAsia" w:eastAsiaTheme="minorEastAsia" w:hAnsiTheme="minorEastAsia"/>
          <w:u w:val="single"/>
          <w:lang w:eastAsia="zh-CN"/>
        </w:rPr>
        <w:t xml:space="preserve"> </w:t>
      </w:r>
      <w:r w:rsidRPr="00773155">
        <w:rPr>
          <w:rFonts w:asciiTheme="minorEastAsia" w:eastAsiaTheme="minorEastAsia" w:hAnsiTheme="minorEastAsia"/>
          <w:u w:val="single"/>
          <w:lang w:eastAsia="zh-CN"/>
        </w:rPr>
        <w:tab/>
      </w:r>
      <w:r w:rsidRPr="00773155">
        <w:rPr>
          <w:rFonts w:asciiTheme="minorEastAsia" w:eastAsiaTheme="minorEastAsia" w:hAnsiTheme="minorEastAsia"/>
          <w:lang w:eastAsia="zh-CN"/>
        </w:rPr>
        <w:t>（盖单位章）</w:t>
      </w:r>
      <w:r w:rsidRPr="00773155">
        <w:rPr>
          <w:rFonts w:asciiTheme="minorEastAsia" w:eastAsiaTheme="minorEastAsia" w:hAnsiTheme="minorEastAsia"/>
          <w:lang w:eastAsia="zh-CN"/>
        </w:rPr>
        <w:tab/>
        <w:t>承包人：</w:t>
      </w:r>
      <w:r w:rsidRPr="00773155">
        <w:rPr>
          <w:rFonts w:asciiTheme="minorEastAsia" w:eastAsiaTheme="minorEastAsia" w:hAnsiTheme="minorEastAsia" w:hint="eastAsia"/>
          <w:u w:val="single"/>
          <w:lang w:eastAsia="zh-CN"/>
        </w:rPr>
        <w:t xml:space="preserve">           </w:t>
      </w:r>
      <w:r w:rsidRPr="00773155">
        <w:rPr>
          <w:rFonts w:asciiTheme="minorEastAsia" w:eastAsiaTheme="minorEastAsia" w:hAnsiTheme="minorEastAsia"/>
          <w:lang w:eastAsia="zh-CN"/>
        </w:rPr>
        <w:t>（盖单位章）</w:t>
      </w:r>
    </w:p>
    <w:p w:rsidR="00773155" w:rsidRPr="00773155" w:rsidRDefault="00773155" w:rsidP="00773155">
      <w:pPr>
        <w:pStyle w:val="a3"/>
        <w:tabs>
          <w:tab w:val="left" w:pos="4327"/>
          <w:tab w:val="left" w:pos="5475"/>
          <w:tab w:val="left" w:pos="9375"/>
          <w:tab w:val="left" w:pos="9639"/>
        </w:tabs>
        <w:spacing w:before="41" w:line="362" w:lineRule="auto"/>
        <w:ind w:right="3"/>
        <w:rPr>
          <w:rFonts w:asciiTheme="minorEastAsia" w:eastAsiaTheme="minorEastAsia" w:hAnsiTheme="minorEastAsia"/>
          <w:lang w:eastAsia="zh-CN"/>
        </w:rPr>
      </w:pPr>
      <w:r w:rsidRPr="00773155">
        <w:rPr>
          <w:rFonts w:asciiTheme="minorEastAsia" w:eastAsiaTheme="minorEastAsia" w:hAnsiTheme="minorEastAsia"/>
          <w:lang w:eastAsia="zh-CN"/>
        </w:rPr>
        <w:t>法定代表人或其委托代理人：</w:t>
      </w:r>
      <w:r w:rsidRPr="00773155">
        <w:rPr>
          <w:rFonts w:asciiTheme="minorEastAsia" w:eastAsiaTheme="minorEastAsia" w:hAnsiTheme="minorEastAsia" w:hint="eastAsia"/>
          <w:u w:val="single"/>
          <w:lang w:eastAsia="zh-CN"/>
        </w:rPr>
        <w:t xml:space="preserve">        </w:t>
      </w:r>
      <w:r w:rsidRPr="00773155">
        <w:rPr>
          <w:rFonts w:asciiTheme="minorEastAsia" w:eastAsiaTheme="minorEastAsia" w:hAnsiTheme="minorEastAsia"/>
          <w:u w:val="single"/>
          <w:lang w:eastAsia="zh-CN"/>
        </w:rPr>
        <w:t>（</w:t>
      </w:r>
      <w:r w:rsidRPr="00773155">
        <w:rPr>
          <w:rFonts w:asciiTheme="minorEastAsia" w:eastAsiaTheme="minorEastAsia" w:hAnsiTheme="minorEastAsia"/>
          <w:lang w:eastAsia="zh-CN"/>
        </w:rPr>
        <w:t>签字）</w:t>
      </w:r>
      <w:r w:rsidRPr="00773155">
        <w:rPr>
          <w:rFonts w:asciiTheme="minorEastAsia" w:eastAsiaTheme="minorEastAsia" w:hAnsiTheme="minorEastAsia"/>
          <w:lang w:eastAsia="zh-CN"/>
        </w:rPr>
        <w:tab/>
        <w:t>法定代表人或其委托代理人：</w:t>
      </w:r>
      <w:r w:rsidRPr="00773155">
        <w:rPr>
          <w:rFonts w:asciiTheme="minorEastAsia" w:eastAsiaTheme="minorEastAsia" w:hAnsiTheme="minorEastAsia" w:hint="eastAsia"/>
          <w:u w:val="single"/>
          <w:lang w:eastAsia="zh-CN"/>
        </w:rPr>
        <w:t xml:space="preserve">  </w:t>
      </w:r>
      <w:r w:rsidRPr="00773155">
        <w:rPr>
          <w:rFonts w:asciiTheme="minorEastAsia" w:eastAsiaTheme="minorEastAsia" w:hAnsiTheme="minorEastAsia"/>
          <w:u w:val="single"/>
          <w:lang w:eastAsia="zh-CN"/>
        </w:rPr>
        <w:t>（</w:t>
      </w:r>
      <w:r w:rsidRPr="00773155">
        <w:rPr>
          <w:rFonts w:asciiTheme="minorEastAsia" w:eastAsiaTheme="minorEastAsia" w:hAnsiTheme="minorEastAsia"/>
          <w:lang w:eastAsia="zh-CN"/>
        </w:rPr>
        <w:t>签</w:t>
      </w:r>
      <w:r w:rsidRPr="00773155">
        <w:rPr>
          <w:rFonts w:asciiTheme="minorEastAsia" w:eastAsiaTheme="minorEastAsia" w:hAnsiTheme="minorEastAsia" w:hint="eastAsia"/>
          <w:lang w:eastAsia="zh-CN"/>
        </w:rPr>
        <w:t>字</w:t>
      </w:r>
      <w:r w:rsidRPr="00773155">
        <w:rPr>
          <w:rFonts w:asciiTheme="minorEastAsia" w:eastAsiaTheme="minorEastAsia" w:hAnsiTheme="minorEastAsia"/>
          <w:lang w:eastAsia="zh-CN"/>
        </w:rPr>
        <w:t>）</w:t>
      </w:r>
    </w:p>
    <w:p w:rsidR="00773155" w:rsidRPr="00773155" w:rsidRDefault="00773155" w:rsidP="0021266C">
      <w:pPr>
        <w:pStyle w:val="a4"/>
        <w:tabs>
          <w:tab w:val="left" w:pos="782"/>
        </w:tabs>
        <w:spacing w:before="160" w:line="362" w:lineRule="auto"/>
        <w:ind w:left="0" w:right="871" w:firstLine="0"/>
        <w:rPr>
          <w:rFonts w:asciiTheme="minorEastAsia" w:eastAsiaTheme="minorEastAsia" w:hAnsiTheme="minorEastAsia"/>
          <w:spacing w:val="-3"/>
          <w:sz w:val="24"/>
          <w:szCs w:val="24"/>
          <w:lang w:eastAsia="zh-CN"/>
        </w:rPr>
      </w:pPr>
      <w:r w:rsidRPr="00773155">
        <w:rPr>
          <w:rFonts w:asciiTheme="minorEastAsia" w:eastAsiaTheme="minorEastAsia" w:hAnsiTheme="minorEastAsia"/>
          <w:spacing w:val="-3"/>
          <w:sz w:val="24"/>
          <w:szCs w:val="24"/>
          <w:lang w:eastAsia="zh-CN"/>
        </w:rPr>
        <w:tab/>
        <w:t>年</w:t>
      </w:r>
      <w:r w:rsidRPr="00773155">
        <w:rPr>
          <w:rFonts w:asciiTheme="minorEastAsia" w:eastAsiaTheme="minorEastAsia" w:hAnsiTheme="minorEastAsia"/>
          <w:spacing w:val="-3"/>
          <w:sz w:val="24"/>
          <w:szCs w:val="24"/>
          <w:lang w:eastAsia="zh-CN"/>
        </w:rPr>
        <w:tab/>
        <w:t>月</w:t>
      </w:r>
      <w:r w:rsidRPr="00773155">
        <w:rPr>
          <w:rFonts w:asciiTheme="minorEastAsia" w:eastAsiaTheme="minorEastAsia" w:hAnsiTheme="minorEastAsia"/>
          <w:spacing w:val="-3"/>
          <w:sz w:val="24"/>
          <w:szCs w:val="24"/>
          <w:lang w:eastAsia="zh-CN"/>
        </w:rPr>
        <w:tab/>
        <w:t>日</w:t>
      </w:r>
      <w:r w:rsidRPr="00773155">
        <w:rPr>
          <w:rFonts w:asciiTheme="minorEastAsia" w:eastAsiaTheme="minorEastAsia" w:hAnsiTheme="minorEastAsia"/>
          <w:spacing w:val="-3"/>
          <w:sz w:val="24"/>
          <w:szCs w:val="24"/>
          <w:lang w:eastAsia="zh-CN"/>
        </w:rPr>
        <w:tab/>
        <w:t xml:space="preserve"> </w:t>
      </w:r>
      <w:r w:rsidRPr="00773155">
        <w:rPr>
          <w:rFonts w:asciiTheme="minorEastAsia" w:eastAsiaTheme="minorEastAsia" w:hAnsiTheme="minorEastAsia"/>
          <w:spacing w:val="-3"/>
          <w:sz w:val="24"/>
          <w:szCs w:val="24"/>
          <w:lang w:eastAsia="zh-CN"/>
        </w:rPr>
        <w:tab/>
      </w:r>
      <w:r w:rsidR="0021266C">
        <w:rPr>
          <w:rFonts w:asciiTheme="minorEastAsia" w:eastAsiaTheme="minorEastAsia" w:hAnsiTheme="minorEastAsia" w:hint="eastAsia"/>
          <w:spacing w:val="-3"/>
          <w:sz w:val="24"/>
          <w:szCs w:val="24"/>
          <w:lang w:eastAsia="zh-CN"/>
        </w:rPr>
        <w:t xml:space="preserve">                        </w:t>
      </w:r>
      <w:r w:rsidRPr="00773155">
        <w:rPr>
          <w:rFonts w:asciiTheme="minorEastAsia" w:eastAsiaTheme="minorEastAsia" w:hAnsiTheme="minorEastAsia"/>
          <w:spacing w:val="-3"/>
          <w:sz w:val="24"/>
          <w:szCs w:val="24"/>
          <w:lang w:eastAsia="zh-CN"/>
        </w:rPr>
        <w:t>年</w:t>
      </w:r>
      <w:r w:rsidR="0021266C">
        <w:rPr>
          <w:rFonts w:asciiTheme="minorEastAsia" w:eastAsiaTheme="minorEastAsia" w:hAnsiTheme="minorEastAsia" w:hint="eastAsia"/>
          <w:spacing w:val="-3"/>
          <w:sz w:val="24"/>
          <w:szCs w:val="24"/>
          <w:lang w:eastAsia="zh-CN"/>
        </w:rPr>
        <w:t xml:space="preserve">   </w:t>
      </w:r>
      <w:r w:rsidRPr="00773155">
        <w:rPr>
          <w:rFonts w:asciiTheme="minorEastAsia" w:eastAsiaTheme="minorEastAsia" w:hAnsiTheme="minorEastAsia"/>
          <w:spacing w:val="-3"/>
          <w:sz w:val="24"/>
          <w:szCs w:val="24"/>
          <w:lang w:eastAsia="zh-CN"/>
        </w:rPr>
        <w:t>月</w:t>
      </w:r>
      <w:r w:rsidR="0021266C">
        <w:rPr>
          <w:rFonts w:asciiTheme="minorEastAsia" w:eastAsiaTheme="minorEastAsia" w:hAnsiTheme="minorEastAsia" w:hint="eastAsia"/>
          <w:spacing w:val="-3"/>
          <w:sz w:val="24"/>
          <w:szCs w:val="24"/>
          <w:lang w:eastAsia="zh-CN"/>
        </w:rPr>
        <w:t xml:space="preserve">   </w:t>
      </w:r>
      <w:r w:rsidRPr="00773155">
        <w:rPr>
          <w:rFonts w:asciiTheme="minorEastAsia" w:eastAsiaTheme="minorEastAsia" w:hAnsiTheme="minorEastAsia"/>
          <w:spacing w:val="-3"/>
          <w:sz w:val="24"/>
          <w:szCs w:val="24"/>
          <w:lang w:eastAsia="zh-CN"/>
        </w:rPr>
        <w:t>日</w:t>
      </w:r>
    </w:p>
    <w:p w:rsidR="00773155" w:rsidRPr="00773155" w:rsidRDefault="00773155" w:rsidP="00773155">
      <w:pPr>
        <w:spacing w:line="364" w:lineRule="auto"/>
        <w:rPr>
          <w:rFonts w:asciiTheme="minorEastAsia" w:eastAsiaTheme="minorEastAsia" w:hAnsiTheme="minorEastAsia"/>
          <w:sz w:val="24"/>
          <w:lang w:eastAsia="zh-CN"/>
        </w:rPr>
        <w:sectPr w:rsidR="00773155" w:rsidRPr="00773155" w:rsidSect="00B23D58">
          <w:type w:val="nextColumn"/>
          <w:pgSz w:w="11910" w:h="16840"/>
          <w:pgMar w:top="1134" w:right="1134" w:bottom="1134" w:left="1134" w:header="720" w:footer="720" w:gutter="0"/>
          <w:cols w:space="720"/>
        </w:sectPr>
      </w:pPr>
    </w:p>
    <w:p w:rsidR="00773155" w:rsidRPr="00773155" w:rsidRDefault="00773155" w:rsidP="00773155">
      <w:pPr>
        <w:pStyle w:val="a3"/>
        <w:spacing w:before="41"/>
        <w:ind w:left="893"/>
        <w:rPr>
          <w:rFonts w:asciiTheme="minorEastAsia" w:eastAsiaTheme="minorEastAsia" w:hAnsiTheme="minorEastAsia"/>
          <w:szCs w:val="21"/>
          <w:lang w:eastAsia="zh-CN"/>
        </w:rPr>
      </w:pPr>
      <w:r w:rsidRPr="00773155">
        <w:rPr>
          <w:rFonts w:asciiTheme="minorEastAsia" w:eastAsiaTheme="minorEastAsia" w:hAnsiTheme="minorEastAsia"/>
          <w:szCs w:val="21"/>
          <w:lang w:eastAsia="zh-CN"/>
        </w:rPr>
        <w:lastRenderedPageBreak/>
        <w:t>附件二：</w:t>
      </w:r>
    </w:p>
    <w:p w:rsidR="00773155" w:rsidRPr="00773155" w:rsidRDefault="00773155" w:rsidP="00773155">
      <w:pPr>
        <w:pStyle w:val="a3"/>
        <w:spacing w:before="66"/>
        <w:ind w:left="18"/>
        <w:jc w:val="center"/>
        <w:rPr>
          <w:rFonts w:asciiTheme="minorEastAsia" w:eastAsiaTheme="minorEastAsia" w:hAnsiTheme="minorEastAsia"/>
          <w:szCs w:val="21"/>
          <w:lang w:eastAsia="zh-CN"/>
        </w:rPr>
      </w:pPr>
      <w:r w:rsidRPr="00773155">
        <w:rPr>
          <w:rFonts w:asciiTheme="minorEastAsia" w:eastAsiaTheme="minorEastAsia" w:hAnsiTheme="minorEastAsia"/>
          <w:szCs w:val="21"/>
          <w:lang w:eastAsia="zh-CN"/>
        </w:rPr>
        <w:t>履 约 担 保</w:t>
      </w:r>
    </w:p>
    <w:p w:rsidR="00773155" w:rsidRPr="00773155" w:rsidRDefault="00773155" w:rsidP="00773155">
      <w:pPr>
        <w:pStyle w:val="a3"/>
        <w:spacing w:before="1"/>
        <w:rPr>
          <w:rFonts w:asciiTheme="minorEastAsia" w:eastAsiaTheme="minorEastAsia" w:hAnsiTheme="minorEastAsia"/>
          <w:szCs w:val="21"/>
          <w:lang w:eastAsia="zh-CN"/>
        </w:rPr>
      </w:pPr>
    </w:p>
    <w:p w:rsidR="00773155" w:rsidRPr="00773155" w:rsidRDefault="00773155" w:rsidP="00773155">
      <w:pPr>
        <w:pStyle w:val="a3"/>
        <w:tabs>
          <w:tab w:val="left" w:pos="3233"/>
        </w:tabs>
        <w:spacing w:before="74"/>
        <w:ind w:left="893"/>
        <w:rPr>
          <w:rFonts w:asciiTheme="minorEastAsia" w:eastAsiaTheme="minorEastAsia" w:hAnsiTheme="minorEastAsia"/>
          <w:szCs w:val="21"/>
          <w:lang w:eastAsia="zh-CN"/>
        </w:rPr>
      </w:pPr>
      <w:r w:rsidRPr="00773155">
        <w:rPr>
          <w:rFonts w:asciiTheme="minorEastAsia" w:eastAsiaTheme="minorEastAsia" w:hAnsiTheme="minorEastAsia"/>
          <w:szCs w:val="21"/>
          <w:u w:val="single"/>
          <w:lang w:eastAsia="zh-CN"/>
        </w:rPr>
        <w:t xml:space="preserve"> </w:t>
      </w:r>
      <w:r w:rsidRPr="00773155">
        <w:rPr>
          <w:rFonts w:asciiTheme="minorEastAsia" w:eastAsiaTheme="minorEastAsia" w:hAnsiTheme="minorEastAsia"/>
          <w:szCs w:val="21"/>
          <w:u w:val="single"/>
          <w:lang w:eastAsia="zh-CN"/>
        </w:rPr>
        <w:tab/>
      </w:r>
      <w:r w:rsidRPr="00773155">
        <w:rPr>
          <w:rFonts w:asciiTheme="minorEastAsia" w:eastAsiaTheme="minorEastAsia" w:hAnsiTheme="minorEastAsia"/>
          <w:szCs w:val="21"/>
          <w:lang w:eastAsia="zh-CN"/>
        </w:rPr>
        <w:t>（发包人名称）：</w:t>
      </w:r>
    </w:p>
    <w:p w:rsidR="00773155" w:rsidRPr="00773155" w:rsidRDefault="00773155" w:rsidP="00773155">
      <w:pPr>
        <w:pStyle w:val="a3"/>
        <w:spacing w:before="11"/>
        <w:rPr>
          <w:rFonts w:asciiTheme="minorEastAsia" w:eastAsiaTheme="minorEastAsia" w:hAnsiTheme="minorEastAsia"/>
          <w:szCs w:val="21"/>
          <w:lang w:eastAsia="zh-CN"/>
        </w:rPr>
      </w:pPr>
    </w:p>
    <w:p w:rsidR="00773155" w:rsidRPr="00773155" w:rsidRDefault="00773155" w:rsidP="00773155">
      <w:pPr>
        <w:pStyle w:val="a3"/>
        <w:tabs>
          <w:tab w:val="left" w:pos="3924"/>
          <w:tab w:val="left" w:pos="8179"/>
          <w:tab w:val="left" w:pos="9370"/>
        </w:tabs>
        <w:spacing w:before="1" w:line="364" w:lineRule="auto"/>
        <w:ind w:left="893" w:right="871" w:firstLine="600"/>
        <w:rPr>
          <w:rFonts w:asciiTheme="minorEastAsia" w:eastAsiaTheme="minorEastAsia" w:hAnsiTheme="minorEastAsia"/>
          <w:szCs w:val="21"/>
          <w:lang w:eastAsia="zh-CN"/>
        </w:rPr>
      </w:pPr>
      <w:r w:rsidRPr="00773155">
        <w:rPr>
          <w:rFonts w:asciiTheme="minorEastAsia" w:eastAsiaTheme="minorEastAsia" w:hAnsiTheme="minorEastAsia"/>
          <w:szCs w:val="21"/>
          <w:lang w:eastAsia="zh-CN"/>
        </w:rPr>
        <w:t>鉴于</w:t>
      </w:r>
      <w:r w:rsidRPr="00773155">
        <w:rPr>
          <w:rFonts w:asciiTheme="minorEastAsia" w:eastAsiaTheme="minorEastAsia" w:hAnsiTheme="minorEastAsia"/>
          <w:szCs w:val="21"/>
          <w:u w:val="single"/>
          <w:lang w:eastAsia="zh-CN"/>
        </w:rPr>
        <w:t xml:space="preserve"> </w:t>
      </w:r>
      <w:r w:rsidRPr="00773155">
        <w:rPr>
          <w:rFonts w:asciiTheme="minorEastAsia" w:eastAsiaTheme="minorEastAsia" w:hAnsiTheme="minorEastAsia"/>
          <w:szCs w:val="21"/>
          <w:u w:val="single"/>
          <w:lang w:eastAsia="zh-CN"/>
        </w:rPr>
        <w:tab/>
      </w:r>
      <w:r w:rsidRPr="00773155">
        <w:rPr>
          <w:rFonts w:asciiTheme="minorEastAsia" w:eastAsiaTheme="minorEastAsia" w:hAnsiTheme="minorEastAsia"/>
          <w:szCs w:val="21"/>
          <w:lang w:eastAsia="zh-CN"/>
        </w:rPr>
        <w:t>（发包人名称，以下简称“发包人”）接</w:t>
      </w:r>
      <w:r w:rsidRPr="00773155">
        <w:rPr>
          <w:rFonts w:asciiTheme="minorEastAsia" w:eastAsiaTheme="minorEastAsia" w:hAnsiTheme="minorEastAsia"/>
          <w:spacing w:val="2"/>
          <w:szCs w:val="21"/>
          <w:lang w:eastAsia="zh-CN"/>
        </w:rPr>
        <w:t>受</w:t>
      </w:r>
      <w:r w:rsidRPr="00773155">
        <w:rPr>
          <w:rFonts w:asciiTheme="minorEastAsia" w:eastAsiaTheme="minorEastAsia" w:hAnsiTheme="minorEastAsia"/>
          <w:spacing w:val="2"/>
          <w:szCs w:val="21"/>
          <w:u w:val="single"/>
          <w:lang w:eastAsia="zh-CN"/>
        </w:rPr>
        <w:t xml:space="preserve"> </w:t>
      </w:r>
      <w:r w:rsidRPr="00773155">
        <w:rPr>
          <w:rFonts w:asciiTheme="minorEastAsia" w:eastAsiaTheme="minorEastAsia" w:hAnsiTheme="minorEastAsia"/>
          <w:spacing w:val="2"/>
          <w:szCs w:val="21"/>
          <w:u w:val="single"/>
          <w:lang w:eastAsia="zh-CN"/>
        </w:rPr>
        <w:tab/>
      </w:r>
      <w:r w:rsidRPr="00773155">
        <w:rPr>
          <w:rFonts w:asciiTheme="minorEastAsia" w:eastAsiaTheme="minorEastAsia" w:hAnsiTheme="minorEastAsia"/>
          <w:szCs w:val="21"/>
          <w:lang w:eastAsia="zh-CN"/>
        </w:rPr>
        <w:t>（承包人名称</w:t>
      </w:r>
      <w:r w:rsidRPr="00773155">
        <w:rPr>
          <w:rFonts w:asciiTheme="minorEastAsia" w:eastAsiaTheme="minorEastAsia" w:hAnsiTheme="minorEastAsia"/>
          <w:spacing w:val="-8"/>
          <w:szCs w:val="21"/>
          <w:lang w:eastAsia="zh-CN"/>
        </w:rPr>
        <w:t>，</w:t>
      </w:r>
      <w:r w:rsidRPr="00773155">
        <w:rPr>
          <w:rFonts w:asciiTheme="minorEastAsia" w:eastAsiaTheme="minorEastAsia" w:hAnsiTheme="minorEastAsia"/>
          <w:szCs w:val="21"/>
          <w:lang w:eastAsia="zh-CN"/>
        </w:rPr>
        <w:t>以下</w:t>
      </w:r>
      <w:r w:rsidRPr="00773155">
        <w:rPr>
          <w:rFonts w:asciiTheme="minorEastAsia" w:eastAsiaTheme="minorEastAsia" w:hAnsiTheme="minorEastAsia"/>
          <w:spacing w:val="-8"/>
          <w:szCs w:val="21"/>
          <w:lang w:eastAsia="zh-CN"/>
        </w:rPr>
        <w:t>称</w:t>
      </w:r>
      <w:r w:rsidRPr="00773155">
        <w:rPr>
          <w:rFonts w:asciiTheme="minorEastAsia" w:eastAsiaTheme="minorEastAsia" w:hAnsiTheme="minorEastAsia"/>
          <w:szCs w:val="21"/>
          <w:lang w:eastAsia="zh-CN"/>
        </w:rPr>
        <w:t>“承包人</w:t>
      </w:r>
      <w:r w:rsidRPr="00773155">
        <w:rPr>
          <w:rFonts w:asciiTheme="minorEastAsia" w:eastAsiaTheme="minorEastAsia" w:hAnsiTheme="minorEastAsia"/>
          <w:spacing w:val="-8"/>
          <w:szCs w:val="21"/>
          <w:lang w:eastAsia="zh-CN"/>
        </w:rPr>
        <w:t>”）</w:t>
      </w:r>
      <w:r w:rsidRPr="00773155">
        <w:rPr>
          <w:rFonts w:asciiTheme="minorEastAsia" w:eastAsiaTheme="minorEastAsia" w:hAnsiTheme="minorEastAsia"/>
          <w:szCs w:val="21"/>
          <w:lang w:eastAsia="zh-CN"/>
        </w:rPr>
        <w:t>于</w:t>
      </w:r>
      <w:r w:rsidRPr="00773155">
        <w:rPr>
          <w:rFonts w:asciiTheme="minorEastAsia" w:eastAsiaTheme="minorEastAsia" w:hAnsiTheme="minorEastAsia"/>
          <w:szCs w:val="21"/>
          <w:u w:val="single"/>
          <w:lang w:eastAsia="zh-CN"/>
        </w:rPr>
        <w:t xml:space="preserve">  </w:t>
      </w:r>
      <w:r w:rsidRPr="00773155">
        <w:rPr>
          <w:rFonts w:asciiTheme="minorEastAsia" w:eastAsiaTheme="minorEastAsia" w:hAnsiTheme="minorEastAsia"/>
          <w:spacing w:val="117"/>
          <w:szCs w:val="21"/>
          <w:u w:val="single"/>
          <w:lang w:eastAsia="zh-CN"/>
        </w:rPr>
        <w:t xml:space="preserve"> </w:t>
      </w:r>
      <w:r w:rsidRPr="00773155">
        <w:rPr>
          <w:rFonts w:asciiTheme="minorEastAsia" w:eastAsiaTheme="minorEastAsia" w:hAnsiTheme="minorEastAsia"/>
          <w:szCs w:val="21"/>
          <w:lang w:eastAsia="zh-CN"/>
        </w:rPr>
        <w:t>年</w:t>
      </w:r>
      <w:r w:rsidRPr="00773155">
        <w:rPr>
          <w:rFonts w:asciiTheme="minorEastAsia" w:eastAsiaTheme="minorEastAsia" w:hAnsiTheme="minorEastAsia"/>
          <w:szCs w:val="21"/>
          <w:u w:val="single"/>
          <w:lang w:eastAsia="zh-CN"/>
        </w:rPr>
        <w:t xml:space="preserve"> </w:t>
      </w:r>
      <w:r w:rsidRPr="00773155">
        <w:rPr>
          <w:rFonts w:asciiTheme="minorEastAsia" w:eastAsiaTheme="minorEastAsia" w:hAnsiTheme="minorEastAsia"/>
          <w:spacing w:val="117"/>
          <w:szCs w:val="21"/>
          <w:u w:val="single"/>
          <w:lang w:eastAsia="zh-CN"/>
        </w:rPr>
        <w:t xml:space="preserve"> </w:t>
      </w:r>
      <w:r w:rsidRPr="00773155">
        <w:rPr>
          <w:rFonts w:asciiTheme="minorEastAsia" w:eastAsiaTheme="minorEastAsia" w:hAnsiTheme="minorEastAsia"/>
          <w:szCs w:val="21"/>
          <w:lang w:eastAsia="zh-CN"/>
        </w:rPr>
        <w:t>月</w:t>
      </w:r>
      <w:r w:rsidRPr="00773155">
        <w:rPr>
          <w:rFonts w:asciiTheme="minorEastAsia" w:eastAsiaTheme="minorEastAsia" w:hAnsiTheme="minorEastAsia"/>
          <w:szCs w:val="21"/>
          <w:u w:val="single"/>
          <w:lang w:eastAsia="zh-CN"/>
        </w:rPr>
        <w:t xml:space="preserve"> </w:t>
      </w:r>
      <w:r w:rsidRPr="00773155">
        <w:rPr>
          <w:rFonts w:asciiTheme="minorEastAsia" w:eastAsiaTheme="minorEastAsia" w:hAnsiTheme="minorEastAsia"/>
          <w:spacing w:val="117"/>
          <w:szCs w:val="21"/>
          <w:u w:val="single"/>
          <w:lang w:eastAsia="zh-CN"/>
        </w:rPr>
        <w:t xml:space="preserve"> </w:t>
      </w:r>
      <w:r w:rsidRPr="00773155">
        <w:rPr>
          <w:rFonts w:asciiTheme="minorEastAsia" w:eastAsiaTheme="minorEastAsia" w:hAnsiTheme="minorEastAsia"/>
          <w:szCs w:val="21"/>
          <w:lang w:eastAsia="zh-CN"/>
        </w:rPr>
        <w:t>日递交的</w:t>
      </w:r>
      <w:r w:rsidRPr="00773155">
        <w:rPr>
          <w:rFonts w:asciiTheme="minorEastAsia" w:eastAsiaTheme="minorEastAsia" w:hAnsiTheme="minorEastAsia"/>
          <w:szCs w:val="21"/>
          <w:u w:val="single"/>
          <w:lang w:eastAsia="zh-CN"/>
        </w:rPr>
        <w:t xml:space="preserve"> </w:t>
      </w:r>
      <w:r w:rsidRPr="00773155">
        <w:rPr>
          <w:rFonts w:asciiTheme="minorEastAsia" w:eastAsiaTheme="minorEastAsia" w:hAnsiTheme="minorEastAsia"/>
          <w:szCs w:val="21"/>
          <w:u w:val="single"/>
          <w:lang w:eastAsia="zh-CN"/>
        </w:rPr>
        <w:tab/>
      </w:r>
      <w:r w:rsidRPr="00773155">
        <w:rPr>
          <w:rFonts w:asciiTheme="minorEastAsia" w:eastAsiaTheme="minorEastAsia" w:hAnsiTheme="minorEastAsia"/>
          <w:szCs w:val="21"/>
          <w:lang w:eastAsia="zh-CN"/>
        </w:rPr>
        <w:t>（项目名称</w:t>
      </w:r>
      <w:r w:rsidRPr="00773155">
        <w:rPr>
          <w:rFonts w:asciiTheme="minorEastAsia" w:eastAsiaTheme="minorEastAsia" w:hAnsiTheme="minorEastAsia"/>
          <w:spacing w:val="-8"/>
          <w:szCs w:val="21"/>
          <w:lang w:eastAsia="zh-CN"/>
        </w:rPr>
        <w:t>）</w:t>
      </w:r>
      <w:r w:rsidRPr="00773155">
        <w:rPr>
          <w:rFonts w:asciiTheme="minorEastAsia" w:eastAsiaTheme="minorEastAsia" w:hAnsiTheme="minorEastAsia"/>
          <w:szCs w:val="21"/>
          <w:lang w:eastAsia="zh-CN"/>
        </w:rPr>
        <w:t>的竞争性磋商响应文件。我方愿意无条件地、不可撤销地就承包人履行与你方订立的合同，向你方提供担保。</w:t>
      </w:r>
    </w:p>
    <w:p w:rsidR="00773155" w:rsidRPr="00773155" w:rsidRDefault="00773155" w:rsidP="00773155">
      <w:pPr>
        <w:pStyle w:val="a4"/>
        <w:numPr>
          <w:ilvl w:val="0"/>
          <w:numId w:val="33"/>
        </w:numPr>
        <w:tabs>
          <w:tab w:val="left" w:pos="1734"/>
          <w:tab w:val="left" w:pos="6352"/>
          <w:tab w:val="left" w:pos="8587"/>
        </w:tabs>
        <w:spacing w:before="0" w:line="305" w:lineRule="exact"/>
        <w:ind w:firstLine="480"/>
        <w:rPr>
          <w:rFonts w:asciiTheme="minorEastAsia" w:eastAsiaTheme="minorEastAsia" w:hAnsiTheme="minorEastAsia"/>
          <w:sz w:val="21"/>
          <w:szCs w:val="21"/>
          <w:lang w:eastAsia="zh-CN"/>
        </w:rPr>
      </w:pPr>
      <w:r w:rsidRPr="00773155">
        <w:rPr>
          <w:rFonts w:asciiTheme="minorEastAsia" w:eastAsiaTheme="minorEastAsia" w:hAnsiTheme="minorEastAsia"/>
          <w:sz w:val="21"/>
          <w:szCs w:val="21"/>
          <w:lang w:eastAsia="zh-CN"/>
        </w:rPr>
        <w:t>担保金额人民币（大写）</w:t>
      </w:r>
      <w:r w:rsidRPr="00773155">
        <w:rPr>
          <w:rFonts w:asciiTheme="minorEastAsia" w:eastAsiaTheme="minorEastAsia" w:hAnsiTheme="minorEastAsia"/>
          <w:sz w:val="21"/>
          <w:szCs w:val="21"/>
          <w:u w:val="single"/>
          <w:lang w:eastAsia="zh-CN"/>
        </w:rPr>
        <w:tab/>
      </w:r>
      <w:r w:rsidRPr="00773155">
        <w:rPr>
          <w:rFonts w:asciiTheme="minorEastAsia" w:eastAsiaTheme="minorEastAsia" w:hAnsiTheme="minorEastAsia"/>
          <w:sz w:val="21"/>
          <w:szCs w:val="21"/>
          <w:lang w:eastAsia="zh-CN"/>
        </w:rPr>
        <w:t>元（</w:t>
      </w:r>
      <w:r w:rsidRPr="00773155">
        <w:rPr>
          <w:rFonts w:asciiTheme="minorEastAsia" w:eastAsiaTheme="minorEastAsia" w:hAnsiTheme="minorEastAsia" w:hint="eastAsia"/>
          <w:sz w:val="21"/>
          <w:szCs w:val="21"/>
          <w:lang w:eastAsia="zh-CN"/>
        </w:rPr>
        <w:t>¥</w:t>
      </w:r>
      <w:r w:rsidRPr="00773155">
        <w:rPr>
          <w:rFonts w:asciiTheme="minorEastAsia" w:eastAsiaTheme="minorEastAsia" w:hAnsiTheme="minorEastAsia"/>
          <w:sz w:val="21"/>
          <w:szCs w:val="21"/>
          <w:u w:val="single"/>
          <w:lang w:eastAsia="zh-CN"/>
        </w:rPr>
        <w:t xml:space="preserve"> </w:t>
      </w:r>
      <w:r w:rsidRPr="00773155">
        <w:rPr>
          <w:rFonts w:asciiTheme="minorEastAsia" w:eastAsiaTheme="minorEastAsia" w:hAnsiTheme="minorEastAsia"/>
          <w:sz w:val="21"/>
          <w:szCs w:val="21"/>
          <w:u w:val="single"/>
          <w:lang w:eastAsia="zh-CN"/>
        </w:rPr>
        <w:tab/>
      </w:r>
      <w:r w:rsidRPr="00773155">
        <w:rPr>
          <w:rFonts w:asciiTheme="minorEastAsia" w:eastAsiaTheme="minorEastAsia" w:hAnsiTheme="minorEastAsia"/>
          <w:sz w:val="21"/>
          <w:szCs w:val="21"/>
          <w:lang w:eastAsia="zh-CN"/>
        </w:rPr>
        <w:t>）。</w:t>
      </w:r>
    </w:p>
    <w:p w:rsidR="00773155" w:rsidRPr="00773155" w:rsidRDefault="00773155" w:rsidP="00773155">
      <w:pPr>
        <w:pStyle w:val="a4"/>
        <w:numPr>
          <w:ilvl w:val="0"/>
          <w:numId w:val="33"/>
        </w:numPr>
        <w:tabs>
          <w:tab w:val="left" w:pos="1741"/>
        </w:tabs>
        <w:spacing w:before="160" w:line="362" w:lineRule="auto"/>
        <w:ind w:right="871" w:firstLine="480"/>
        <w:jc w:val="both"/>
        <w:rPr>
          <w:rFonts w:asciiTheme="minorEastAsia" w:eastAsiaTheme="minorEastAsia" w:hAnsiTheme="minorEastAsia"/>
          <w:sz w:val="21"/>
          <w:szCs w:val="21"/>
          <w:lang w:eastAsia="zh-CN"/>
        </w:rPr>
      </w:pPr>
      <w:r w:rsidRPr="00773155">
        <w:rPr>
          <w:rFonts w:asciiTheme="minorEastAsia" w:eastAsiaTheme="minorEastAsia" w:hAnsiTheme="minorEastAsia"/>
          <w:spacing w:val="1"/>
          <w:sz w:val="21"/>
          <w:szCs w:val="21"/>
          <w:lang w:eastAsia="zh-CN"/>
        </w:rPr>
        <w:t>担保有效期自发包人与承包人签订的合同生效之日起至发包人签发工程完工证书之日止。</w:t>
      </w:r>
    </w:p>
    <w:p w:rsidR="00773155" w:rsidRPr="00773155" w:rsidRDefault="00773155" w:rsidP="00773155">
      <w:pPr>
        <w:pStyle w:val="a4"/>
        <w:numPr>
          <w:ilvl w:val="0"/>
          <w:numId w:val="33"/>
        </w:numPr>
        <w:tabs>
          <w:tab w:val="left" w:pos="1734"/>
        </w:tabs>
        <w:spacing w:before="5" w:line="364" w:lineRule="auto"/>
        <w:ind w:right="871" w:firstLine="480"/>
        <w:jc w:val="both"/>
        <w:rPr>
          <w:rFonts w:asciiTheme="minorEastAsia" w:eastAsiaTheme="minorEastAsia" w:hAnsiTheme="minorEastAsia"/>
          <w:sz w:val="21"/>
          <w:szCs w:val="21"/>
          <w:lang w:eastAsia="zh-CN"/>
        </w:rPr>
      </w:pPr>
      <w:r w:rsidRPr="00773155">
        <w:rPr>
          <w:rFonts w:asciiTheme="minorEastAsia" w:eastAsiaTheme="minorEastAsia" w:hAnsiTheme="minorEastAsia"/>
          <w:spacing w:val="-4"/>
          <w:sz w:val="21"/>
          <w:szCs w:val="21"/>
          <w:lang w:eastAsia="zh-CN"/>
        </w:rPr>
        <w:t>在本担保有效期内，因承包人违反合同约定的义务给你方造成经济损失时，我方在收到你方以书面形式提出的在担保金额内的赔偿要求后，无条件地在７天内予以支付。</w:t>
      </w:r>
    </w:p>
    <w:p w:rsidR="00773155" w:rsidRPr="00773155" w:rsidRDefault="00773155" w:rsidP="00773155">
      <w:pPr>
        <w:pStyle w:val="a4"/>
        <w:numPr>
          <w:ilvl w:val="0"/>
          <w:numId w:val="33"/>
        </w:numPr>
        <w:tabs>
          <w:tab w:val="left" w:pos="1736"/>
        </w:tabs>
        <w:spacing w:before="0" w:line="362" w:lineRule="auto"/>
        <w:ind w:right="873" w:firstLine="480"/>
        <w:jc w:val="both"/>
        <w:rPr>
          <w:rFonts w:asciiTheme="minorEastAsia" w:eastAsiaTheme="minorEastAsia" w:hAnsiTheme="minorEastAsia"/>
          <w:sz w:val="21"/>
          <w:szCs w:val="21"/>
          <w:lang w:eastAsia="zh-CN"/>
        </w:rPr>
      </w:pPr>
      <w:r w:rsidRPr="00773155">
        <w:rPr>
          <w:rFonts w:asciiTheme="minorEastAsia" w:eastAsiaTheme="minorEastAsia" w:hAnsiTheme="minorEastAsia"/>
          <w:spacing w:val="-2"/>
          <w:sz w:val="21"/>
          <w:szCs w:val="21"/>
          <w:lang w:eastAsia="zh-CN"/>
        </w:rPr>
        <w:t xml:space="preserve">发包人和承包人按《通用合同条款》第 </w:t>
      </w:r>
      <w:r w:rsidRPr="00773155">
        <w:rPr>
          <w:rFonts w:asciiTheme="minorEastAsia" w:eastAsiaTheme="minorEastAsia" w:hAnsiTheme="minorEastAsia"/>
          <w:sz w:val="21"/>
          <w:szCs w:val="21"/>
          <w:lang w:eastAsia="zh-CN"/>
        </w:rPr>
        <w:t>15</w:t>
      </w:r>
      <w:r w:rsidRPr="00773155">
        <w:rPr>
          <w:rFonts w:asciiTheme="minorEastAsia" w:eastAsiaTheme="minorEastAsia" w:hAnsiTheme="minorEastAsia"/>
          <w:spacing w:val="-6"/>
          <w:sz w:val="21"/>
          <w:szCs w:val="21"/>
          <w:lang w:eastAsia="zh-CN"/>
        </w:rPr>
        <w:t xml:space="preserve"> 条变更合同时，我方承担本担保规定的义务不变。</w:t>
      </w:r>
    </w:p>
    <w:p w:rsidR="00773155" w:rsidRPr="00773155" w:rsidRDefault="00773155" w:rsidP="00773155">
      <w:pPr>
        <w:pStyle w:val="a3"/>
        <w:spacing w:before="161"/>
        <w:ind w:right="420" w:firstLineChars="2600" w:firstLine="6240"/>
        <w:rPr>
          <w:rFonts w:asciiTheme="minorEastAsia" w:eastAsiaTheme="minorEastAsia" w:hAnsiTheme="minorEastAsia"/>
          <w:szCs w:val="21"/>
          <w:lang w:eastAsia="zh-CN"/>
        </w:rPr>
      </w:pPr>
      <w:r w:rsidRPr="00773155">
        <w:rPr>
          <w:rFonts w:asciiTheme="minorEastAsia" w:eastAsiaTheme="minorEastAsia" w:hAnsiTheme="minorEastAsia"/>
          <w:szCs w:val="21"/>
          <w:lang w:eastAsia="zh-CN"/>
        </w:rPr>
        <w:t>担 保</w:t>
      </w:r>
      <w:r w:rsidRPr="00773155">
        <w:rPr>
          <w:rFonts w:asciiTheme="minorEastAsia" w:eastAsiaTheme="minorEastAsia" w:hAnsiTheme="minorEastAsia"/>
          <w:spacing w:val="-1"/>
          <w:szCs w:val="21"/>
          <w:lang w:eastAsia="zh-CN"/>
        </w:rPr>
        <w:t xml:space="preserve"> </w:t>
      </w:r>
      <w:r w:rsidRPr="00773155">
        <w:rPr>
          <w:rFonts w:asciiTheme="minorEastAsia" w:eastAsiaTheme="minorEastAsia" w:hAnsiTheme="minorEastAsia"/>
          <w:szCs w:val="21"/>
          <w:lang w:eastAsia="zh-CN"/>
        </w:rPr>
        <w:t>人：</w:t>
      </w:r>
      <w:r w:rsidRPr="00773155">
        <w:rPr>
          <w:rFonts w:asciiTheme="minorEastAsia" w:eastAsiaTheme="minorEastAsia" w:hAnsiTheme="minorEastAsia"/>
          <w:szCs w:val="21"/>
          <w:u w:val="single"/>
          <w:lang w:eastAsia="zh-CN"/>
        </w:rPr>
        <w:t xml:space="preserve"> </w:t>
      </w:r>
      <w:r w:rsidRPr="00773155">
        <w:rPr>
          <w:rFonts w:asciiTheme="minorEastAsia" w:eastAsiaTheme="minorEastAsia" w:hAnsiTheme="minorEastAsia" w:hint="eastAsia"/>
          <w:szCs w:val="21"/>
          <w:u w:val="single"/>
          <w:lang w:eastAsia="zh-CN"/>
        </w:rPr>
        <w:t xml:space="preserve">             </w:t>
      </w:r>
      <w:r w:rsidRPr="00773155">
        <w:rPr>
          <w:rFonts w:asciiTheme="minorEastAsia" w:eastAsiaTheme="minorEastAsia" w:hAnsiTheme="minorEastAsia"/>
          <w:szCs w:val="21"/>
          <w:u w:val="single"/>
          <w:lang w:eastAsia="zh-CN"/>
        </w:rPr>
        <w:tab/>
      </w:r>
      <w:r w:rsidRPr="00773155">
        <w:rPr>
          <w:rFonts w:asciiTheme="minorEastAsia" w:eastAsiaTheme="minorEastAsia" w:hAnsiTheme="minorEastAsia"/>
          <w:szCs w:val="21"/>
          <w:lang w:eastAsia="zh-CN"/>
        </w:rPr>
        <w:t>（盖单位章）</w:t>
      </w:r>
    </w:p>
    <w:p w:rsidR="00773155" w:rsidRPr="00773155" w:rsidRDefault="00773155" w:rsidP="00773155">
      <w:pPr>
        <w:pStyle w:val="a3"/>
        <w:spacing w:before="161"/>
        <w:jc w:val="right"/>
        <w:rPr>
          <w:rFonts w:asciiTheme="minorEastAsia" w:eastAsiaTheme="minorEastAsia" w:hAnsiTheme="minorEastAsia"/>
          <w:szCs w:val="21"/>
          <w:lang w:eastAsia="zh-CN"/>
        </w:rPr>
      </w:pPr>
      <w:r w:rsidRPr="00773155">
        <w:rPr>
          <w:rFonts w:asciiTheme="minorEastAsia" w:eastAsiaTheme="minorEastAsia" w:hAnsiTheme="minorEastAsia"/>
          <w:szCs w:val="21"/>
          <w:lang w:eastAsia="zh-CN"/>
        </w:rPr>
        <w:t>法定代表人或委托代理人：</w:t>
      </w:r>
      <w:r w:rsidRPr="00773155">
        <w:rPr>
          <w:rFonts w:asciiTheme="minorEastAsia" w:eastAsiaTheme="minorEastAsia" w:hAnsiTheme="minorEastAsia"/>
          <w:szCs w:val="21"/>
          <w:u w:val="single"/>
          <w:lang w:eastAsia="zh-CN"/>
        </w:rPr>
        <w:t xml:space="preserve"> </w:t>
      </w:r>
      <w:r w:rsidRPr="00773155">
        <w:rPr>
          <w:rFonts w:asciiTheme="minorEastAsia" w:eastAsiaTheme="minorEastAsia" w:hAnsiTheme="minorEastAsia"/>
          <w:szCs w:val="21"/>
          <w:u w:val="single"/>
          <w:lang w:eastAsia="zh-CN"/>
        </w:rPr>
        <w:tab/>
      </w:r>
      <w:r w:rsidRPr="00773155">
        <w:rPr>
          <w:rFonts w:asciiTheme="minorEastAsia" w:eastAsiaTheme="minorEastAsia" w:hAnsiTheme="minorEastAsia"/>
          <w:szCs w:val="21"/>
          <w:u w:val="single"/>
          <w:lang w:eastAsia="zh-CN"/>
        </w:rPr>
        <w:tab/>
      </w:r>
      <w:r w:rsidRPr="00773155">
        <w:rPr>
          <w:rFonts w:asciiTheme="minorEastAsia" w:eastAsiaTheme="minorEastAsia" w:hAnsiTheme="minorEastAsia"/>
          <w:szCs w:val="21"/>
          <w:lang w:eastAsia="zh-CN"/>
        </w:rPr>
        <w:t>（签字）</w:t>
      </w:r>
    </w:p>
    <w:p w:rsidR="00773155" w:rsidRPr="00773155" w:rsidRDefault="00773155" w:rsidP="00773155">
      <w:pPr>
        <w:pStyle w:val="a3"/>
        <w:spacing w:before="161"/>
        <w:ind w:right="630" w:firstLineChars="2600" w:firstLine="6240"/>
        <w:rPr>
          <w:rFonts w:asciiTheme="minorEastAsia" w:eastAsiaTheme="minorEastAsia" w:hAnsiTheme="minorEastAsia"/>
          <w:szCs w:val="21"/>
          <w:u w:val="single"/>
          <w:lang w:eastAsia="zh-CN"/>
        </w:rPr>
      </w:pPr>
      <w:r w:rsidRPr="00773155">
        <w:rPr>
          <w:rFonts w:asciiTheme="minorEastAsia" w:eastAsiaTheme="minorEastAsia" w:hAnsiTheme="minorEastAsia"/>
          <w:szCs w:val="21"/>
          <w:lang w:eastAsia="zh-CN"/>
        </w:rPr>
        <w:t>地</w:t>
      </w:r>
      <w:r w:rsidRPr="00773155">
        <w:rPr>
          <w:rFonts w:asciiTheme="minorEastAsia" w:eastAsiaTheme="minorEastAsia" w:hAnsiTheme="minorEastAsia"/>
          <w:szCs w:val="21"/>
          <w:lang w:eastAsia="zh-CN"/>
        </w:rPr>
        <w:tab/>
      </w:r>
      <w:r w:rsidRPr="00773155">
        <w:rPr>
          <w:rFonts w:asciiTheme="minorEastAsia" w:eastAsiaTheme="minorEastAsia" w:hAnsiTheme="minorEastAsia"/>
          <w:spacing w:val="-1"/>
          <w:szCs w:val="21"/>
          <w:lang w:eastAsia="zh-CN"/>
        </w:rPr>
        <w:t>址</w:t>
      </w:r>
      <w:r w:rsidRPr="00773155">
        <w:rPr>
          <w:rFonts w:asciiTheme="minorEastAsia" w:eastAsiaTheme="minorEastAsia" w:hAnsiTheme="minorEastAsia"/>
          <w:szCs w:val="21"/>
          <w:lang w:eastAsia="zh-CN"/>
        </w:rPr>
        <w:t>：</w:t>
      </w:r>
      <w:r w:rsidRPr="00773155">
        <w:rPr>
          <w:rFonts w:asciiTheme="minorEastAsia" w:eastAsiaTheme="minorEastAsia" w:hAnsiTheme="minorEastAsia"/>
          <w:szCs w:val="21"/>
          <w:u w:val="single"/>
          <w:lang w:eastAsia="zh-CN"/>
        </w:rPr>
        <w:t xml:space="preserve"> </w:t>
      </w:r>
      <w:r w:rsidRPr="00773155">
        <w:rPr>
          <w:rFonts w:asciiTheme="minorEastAsia" w:eastAsiaTheme="minorEastAsia" w:hAnsiTheme="minorEastAsia"/>
          <w:szCs w:val="21"/>
          <w:u w:val="single"/>
          <w:lang w:eastAsia="zh-CN"/>
        </w:rPr>
        <w:tab/>
      </w:r>
      <w:r w:rsidRPr="00773155">
        <w:rPr>
          <w:rFonts w:asciiTheme="minorEastAsia" w:eastAsiaTheme="minorEastAsia" w:hAnsiTheme="minorEastAsia"/>
          <w:szCs w:val="21"/>
          <w:u w:val="single"/>
          <w:lang w:eastAsia="zh-CN"/>
        </w:rPr>
        <w:tab/>
      </w:r>
      <w:r w:rsidRPr="00773155">
        <w:rPr>
          <w:rFonts w:asciiTheme="minorEastAsia" w:eastAsiaTheme="minorEastAsia" w:hAnsiTheme="minorEastAsia" w:hint="eastAsia"/>
          <w:szCs w:val="21"/>
          <w:u w:val="single"/>
          <w:lang w:eastAsia="zh-CN"/>
        </w:rPr>
        <w:t xml:space="preserve">               </w:t>
      </w:r>
      <w:r w:rsidRPr="00773155">
        <w:rPr>
          <w:rFonts w:asciiTheme="minorEastAsia" w:eastAsiaTheme="minorEastAsia" w:hAnsiTheme="minorEastAsia"/>
          <w:szCs w:val="21"/>
          <w:u w:val="single"/>
          <w:lang w:eastAsia="zh-CN"/>
        </w:rPr>
        <w:tab/>
      </w:r>
    </w:p>
    <w:p w:rsidR="00773155" w:rsidRPr="00773155" w:rsidRDefault="00773155" w:rsidP="00773155">
      <w:pPr>
        <w:pStyle w:val="a3"/>
        <w:spacing w:before="161"/>
        <w:ind w:right="630" w:firstLineChars="2600" w:firstLine="6214"/>
        <w:rPr>
          <w:rFonts w:asciiTheme="minorEastAsia" w:eastAsiaTheme="minorEastAsia" w:hAnsiTheme="minorEastAsia"/>
          <w:szCs w:val="21"/>
          <w:u w:val="single"/>
          <w:lang w:eastAsia="zh-CN"/>
        </w:rPr>
      </w:pPr>
      <w:r w:rsidRPr="00773155">
        <w:rPr>
          <w:rFonts w:asciiTheme="minorEastAsia" w:eastAsiaTheme="minorEastAsia" w:hAnsiTheme="minorEastAsia"/>
          <w:spacing w:val="-1"/>
          <w:szCs w:val="21"/>
          <w:lang w:eastAsia="zh-CN"/>
        </w:rPr>
        <w:t>邮政编码：</w:t>
      </w:r>
      <w:r w:rsidRPr="00773155">
        <w:rPr>
          <w:rFonts w:asciiTheme="minorEastAsia" w:eastAsiaTheme="minorEastAsia" w:hAnsiTheme="minorEastAsia"/>
          <w:szCs w:val="21"/>
          <w:u w:val="single"/>
          <w:lang w:eastAsia="zh-CN"/>
        </w:rPr>
        <w:tab/>
      </w:r>
      <w:r w:rsidRPr="00773155">
        <w:rPr>
          <w:rFonts w:asciiTheme="minorEastAsia" w:eastAsiaTheme="minorEastAsia" w:hAnsiTheme="minorEastAsia"/>
          <w:szCs w:val="21"/>
          <w:u w:val="single"/>
          <w:lang w:eastAsia="zh-CN"/>
        </w:rPr>
        <w:tab/>
      </w:r>
      <w:r w:rsidRPr="00773155">
        <w:rPr>
          <w:rFonts w:asciiTheme="minorEastAsia" w:eastAsiaTheme="minorEastAsia" w:hAnsiTheme="minorEastAsia" w:hint="eastAsia"/>
          <w:szCs w:val="21"/>
          <w:u w:val="single"/>
          <w:lang w:eastAsia="zh-CN"/>
        </w:rPr>
        <w:t xml:space="preserve">               </w:t>
      </w:r>
      <w:r w:rsidRPr="00773155">
        <w:rPr>
          <w:rFonts w:asciiTheme="minorEastAsia" w:eastAsiaTheme="minorEastAsia" w:hAnsiTheme="minorEastAsia"/>
          <w:szCs w:val="21"/>
          <w:u w:val="single"/>
          <w:lang w:eastAsia="zh-CN"/>
        </w:rPr>
        <w:tab/>
      </w:r>
    </w:p>
    <w:p w:rsidR="00773155" w:rsidRPr="00773155" w:rsidRDefault="00773155" w:rsidP="00773155">
      <w:pPr>
        <w:pStyle w:val="a3"/>
        <w:spacing w:before="161"/>
        <w:ind w:right="630" w:firstLineChars="2600" w:firstLine="6214"/>
        <w:rPr>
          <w:rFonts w:asciiTheme="minorEastAsia" w:eastAsiaTheme="minorEastAsia" w:hAnsiTheme="minorEastAsia"/>
          <w:spacing w:val="-1"/>
          <w:szCs w:val="21"/>
          <w:lang w:eastAsia="zh-CN"/>
        </w:rPr>
      </w:pPr>
      <w:r w:rsidRPr="00773155">
        <w:rPr>
          <w:rFonts w:asciiTheme="minorEastAsia" w:eastAsiaTheme="minorEastAsia" w:hAnsiTheme="minorEastAsia"/>
          <w:spacing w:val="-1"/>
          <w:szCs w:val="21"/>
          <w:lang w:eastAsia="zh-CN"/>
        </w:rPr>
        <w:t>电</w:t>
      </w:r>
      <w:r w:rsidRPr="00773155">
        <w:rPr>
          <w:rFonts w:asciiTheme="minorEastAsia" w:eastAsiaTheme="minorEastAsia" w:hAnsiTheme="minorEastAsia"/>
          <w:spacing w:val="-1"/>
          <w:szCs w:val="21"/>
          <w:lang w:eastAsia="zh-CN"/>
        </w:rPr>
        <w:tab/>
        <w:t>话：</w:t>
      </w:r>
      <w:r w:rsidRPr="00773155">
        <w:rPr>
          <w:rFonts w:asciiTheme="minorEastAsia" w:eastAsiaTheme="minorEastAsia" w:hAnsiTheme="minorEastAsia"/>
          <w:szCs w:val="21"/>
          <w:u w:val="single"/>
          <w:lang w:eastAsia="zh-CN"/>
        </w:rPr>
        <w:tab/>
      </w:r>
      <w:r w:rsidRPr="00773155">
        <w:rPr>
          <w:rFonts w:asciiTheme="minorEastAsia" w:eastAsiaTheme="minorEastAsia" w:hAnsiTheme="minorEastAsia"/>
          <w:szCs w:val="21"/>
          <w:u w:val="single"/>
          <w:lang w:eastAsia="zh-CN"/>
        </w:rPr>
        <w:tab/>
      </w:r>
      <w:r w:rsidRPr="00773155">
        <w:rPr>
          <w:rFonts w:asciiTheme="minorEastAsia" w:eastAsiaTheme="minorEastAsia" w:hAnsiTheme="minorEastAsia" w:hint="eastAsia"/>
          <w:szCs w:val="21"/>
          <w:u w:val="single"/>
          <w:lang w:eastAsia="zh-CN"/>
        </w:rPr>
        <w:t xml:space="preserve">               </w:t>
      </w:r>
      <w:r w:rsidRPr="00773155">
        <w:rPr>
          <w:rFonts w:asciiTheme="minorEastAsia" w:eastAsiaTheme="minorEastAsia" w:hAnsiTheme="minorEastAsia"/>
          <w:szCs w:val="21"/>
          <w:u w:val="single"/>
          <w:lang w:eastAsia="zh-CN"/>
        </w:rPr>
        <w:tab/>
      </w:r>
    </w:p>
    <w:p w:rsidR="00773155" w:rsidRPr="00773155" w:rsidRDefault="00773155" w:rsidP="00773155">
      <w:pPr>
        <w:pStyle w:val="a3"/>
        <w:spacing w:before="161"/>
        <w:ind w:right="630" w:firstLineChars="2600" w:firstLine="6214"/>
        <w:rPr>
          <w:rFonts w:asciiTheme="minorEastAsia" w:eastAsiaTheme="minorEastAsia" w:hAnsiTheme="minorEastAsia"/>
          <w:spacing w:val="-1"/>
          <w:szCs w:val="21"/>
          <w:lang w:eastAsia="zh-CN"/>
        </w:rPr>
      </w:pPr>
      <w:r w:rsidRPr="00773155">
        <w:rPr>
          <w:rFonts w:asciiTheme="minorEastAsia" w:eastAsiaTheme="minorEastAsia" w:hAnsiTheme="minorEastAsia"/>
          <w:spacing w:val="-1"/>
          <w:szCs w:val="21"/>
          <w:lang w:eastAsia="zh-CN"/>
        </w:rPr>
        <w:t>传</w:t>
      </w:r>
      <w:r w:rsidRPr="00773155">
        <w:rPr>
          <w:rFonts w:asciiTheme="minorEastAsia" w:eastAsiaTheme="minorEastAsia" w:hAnsiTheme="minorEastAsia"/>
          <w:spacing w:val="-1"/>
          <w:szCs w:val="21"/>
          <w:lang w:eastAsia="zh-CN"/>
        </w:rPr>
        <w:tab/>
        <w:t>真</w:t>
      </w:r>
      <w:r w:rsidRPr="00773155">
        <w:rPr>
          <w:rFonts w:asciiTheme="minorEastAsia" w:eastAsiaTheme="minorEastAsia" w:hAnsiTheme="minorEastAsia" w:hint="eastAsia"/>
          <w:spacing w:val="-1"/>
          <w:szCs w:val="21"/>
          <w:lang w:eastAsia="zh-CN"/>
        </w:rPr>
        <w:t>：</w:t>
      </w:r>
      <w:r w:rsidRPr="00773155">
        <w:rPr>
          <w:rFonts w:asciiTheme="minorEastAsia" w:eastAsiaTheme="minorEastAsia" w:hAnsiTheme="minorEastAsia"/>
          <w:szCs w:val="21"/>
          <w:u w:val="single"/>
          <w:lang w:eastAsia="zh-CN"/>
        </w:rPr>
        <w:tab/>
      </w:r>
      <w:r w:rsidRPr="00773155">
        <w:rPr>
          <w:rFonts w:asciiTheme="minorEastAsia" w:eastAsiaTheme="minorEastAsia" w:hAnsiTheme="minorEastAsia"/>
          <w:szCs w:val="21"/>
          <w:u w:val="single"/>
          <w:lang w:eastAsia="zh-CN"/>
        </w:rPr>
        <w:tab/>
      </w:r>
      <w:r w:rsidRPr="00773155">
        <w:rPr>
          <w:rFonts w:asciiTheme="minorEastAsia" w:eastAsiaTheme="minorEastAsia" w:hAnsiTheme="minorEastAsia" w:hint="eastAsia"/>
          <w:szCs w:val="21"/>
          <w:u w:val="single"/>
          <w:lang w:eastAsia="zh-CN"/>
        </w:rPr>
        <w:t xml:space="preserve">               </w:t>
      </w:r>
      <w:r w:rsidRPr="00773155">
        <w:rPr>
          <w:rFonts w:asciiTheme="minorEastAsia" w:eastAsiaTheme="minorEastAsia" w:hAnsiTheme="minorEastAsia"/>
          <w:szCs w:val="21"/>
          <w:u w:val="single"/>
          <w:lang w:eastAsia="zh-CN"/>
        </w:rPr>
        <w:tab/>
      </w:r>
    </w:p>
    <w:p w:rsidR="00773155" w:rsidRPr="00773155" w:rsidRDefault="00773155" w:rsidP="0021266C">
      <w:pPr>
        <w:pStyle w:val="a3"/>
        <w:spacing w:before="161"/>
        <w:ind w:right="480"/>
        <w:jc w:val="right"/>
        <w:rPr>
          <w:rFonts w:asciiTheme="minorEastAsia" w:eastAsiaTheme="minorEastAsia" w:hAnsiTheme="minorEastAsia"/>
          <w:szCs w:val="21"/>
          <w:lang w:eastAsia="zh-CN"/>
        </w:rPr>
      </w:pPr>
      <w:r w:rsidRPr="00773155">
        <w:rPr>
          <w:rFonts w:asciiTheme="minorEastAsia" w:eastAsiaTheme="minorEastAsia" w:hAnsiTheme="minorEastAsia"/>
          <w:szCs w:val="21"/>
          <w:u w:val="single"/>
          <w:lang w:eastAsia="zh-CN"/>
        </w:rPr>
        <w:t xml:space="preserve"> </w:t>
      </w:r>
      <w:r w:rsidRPr="00773155">
        <w:rPr>
          <w:rFonts w:asciiTheme="minorEastAsia" w:eastAsiaTheme="minorEastAsia" w:hAnsiTheme="minorEastAsia" w:hint="eastAsia"/>
          <w:szCs w:val="21"/>
          <w:u w:val="single"/>
          <w:lang w:eastAsia="zh-CN"/>
        </w:rPr>
        <w:t xml:space="preserve">   </w:t>
      </w:r>
      <w:r w:rsidRPr="00773155">
        <w:rPr>
          <w:rFonts w:asciiTheme="minorEastAsia" w:eastAsiaTheme="minorEastAsia" w:hAnsiTheme="minorEastAsia"/>
          <w:szCs w:val="21"/>
          <w:lang w:eastAsia="zh-CN"/>
        </w:rPr>
        <w:t>年</w:t>
      </w:r>
      <w:r w:rsidRPr="00773155">
        <w:rPr>
          <w:rFonts w:asciiTheme="minorEastAsia" w:eastAsiaTheme="minorEastAsia" w:hAnsiTheme="minorEastAsia"/>
          <w:szCs w:val="21"/>
          <w:u w:val="single"/>
          <w:lang w:eastAsia="zh-CN"/>
        </w:rPr>
        <w:t xml:space="preserve"> </w:t>
      </w:r>
      <w:r w:rsidRPr="00773155">
        <w:rPr>
          <w:rFonts w:asciiTheme="minorEastAsia" w:eastAsiaTheme="minorEastAsia" w:hAnsiTheme="minorEastAsia" w:hint="eastAsia"/>
          <w:szCs w:val="21"/>
          <w:u w:val="single"/>
          <w:lang w:eastAsia="zh-CN"/>
        </w:rPr>
        <w:t xml:space="preserve">  </w:t>
      </w:r>
      <w:r w:rsidRPr="00773155">
        <w:rPr>
          <w:rFonts w:asciiTheme="minorEastAsia" w:eastAsiaTheme="minorEastAsia" w:hAnsiTheme="minorEastAsia"/>
          <w:szCs w:val="21"/>
          <w:u w:val="single"/>
          <w:lang w:eastAsia="zh-CN"/>
        </w:rPr>
        <w:tab/>
      </w:r>
      <w:r w:rsidRPr="00773155">
        <w:rPr>
          <w:rFonts w:asciiTheme="minorEastAsia" w:eastAsiaTheme="minorEastAsia" w:hAnsiTheme="minorEastAsia"/>
          <w:szCs w:val="21"/>
          <w:lang w:eastAsia="zh-CN"/>
        </w:rPr>
        <w:t>月</w:t>
      </w:r>
      <w:r w:rsidRPr="00773155">
        <w:rPr>
          <w:rFonts w:asciiTheme="minorEastAsia" w:eastAsiaTheme="minorEastAsia" w:hAnsiTheme="minorEastAsia"/>
          <w:szCs w:val="21"/>
          <w:u w:val="single"/>
          <w:lang w:eastAsia="zh-CN"/>
        </w:rPr>
        <w:t xml:space="preserve"> </w:t>
      </w:r>
      <w:r w:rsidRPr="00773155">
        <w:rPr>
          <w:rFonts w:asciiTheme="minorEastAsia" w:eastAsiaTheme="minorEastAsia" w:hAnsiTheme="minorEastAsia" w:hint="eastAsia"/>
          <w:szCs w:val="21"/>
          <w:u w:val="single"/>
          <w:lang w:eastAsia="zh-CN"/>
        </w:rPr>
        <w:t xml:space="preserve"> </w:t>
      </w:r>
      <w:r w:rsidRPr="00773155">
        <w:rPr>
          <w:rFonts w:asciiTheme="minorEastAsia" w:eastAsiaTheme="minorEastAsia" w:hAnsiTheme="minorEastAsia"/>
          <w:szCs w:val="21"/>
          <w:u w:val="single"/>
          <w:lang w:eastAsia="zh-CN"/>
        </w:rPr>
        <w:tab/>
      </w:r>
      <w:r w:rsidRPr="00773155">
        <w:rPr>
          <w:rFonts w:asciiTheme="minorEastAsia" w:eastAsiaTheme="minorEastAsia" w:hAnsiTheme="minorEastAsia" w:hint="eastAsia"/>
          <w:szCs w:val="21"/>
          <w:u w:val="single"/>
          <w:lang w:eastAsia="zh-CN"/>
        </w:rPr>
        <w:t xml:space="preserve"> </w:t>
      </w:r>
      <w:r w:rsidRPr="00773155">
        <w:rPr>
          <w:rFonts w:asciiTheme="minorEastAsia" w:eastAsiaTheme="minorEastAsia" w:hAnsiTheme="minorEastAsia"/>
          <w:szCs w:val="21"/>
          <w:lang w:eastAsia="zh-CN"/>
        </w:rPr>
        <w:t>日</w:t>
      </w:r>
    </w:p>
    <w:p w:rsidR="00773155" w:rsidRPr="00773155" w:rsidRDefault="00773155" w:rsidP="00773155">
      <w:pPr>
        <w:pStyle w:val="a3"/>
        <w:spacing w:before="161"/>
        <w:rPr>
          <w:rFonts w:asciiTheme="minorEastAsia" w:eastAsiaTheme="minorEastAsia" w:hAnsiTheme="minorEastAsia"/>
          <w:szCs w:val="21"/>
          <w:lang w:eastAsia="zh-CN"/>
        </w:rPr>
      </w:pPr>
      <w:r w:rsidRPr="00773155">
        <w:rPr>
          <w:rFonts w:asciiTheme="minorEastAsia" w:eastAsiaTheme="minorEastAsia" w:hAnsiTheme="minorEastAsia"/>
          <w:szCs w:val="21"/>
          <w:lang w:eastAsia="zh-CN"/>
        </w:rPr>
        <w:t>注：委托代理人应附授权委托书</w:t>
      </w:r>
    </w:p>
    <w:p w:rsidR="00773155" w:rsidRPr="00773155" w:rsidRDefault="00773155" w:rsidP="00773155">
      <w:pPr>
        <w:pStyle w:val="a3"/>
        <w:spacing w:before="41"/>
        <w:ind w:left="893"/>
        <w:rPr>
          <w:rFonts w:asciiTheme="minorEastAsia" w:eastAsiaTheme="minorEastAsia" w:hAnsiTheme="minorEastAsia"/>
          <w:lang w:eastAsia="zh-CN"/>
        </w:rPr>
      </w:pPr>
      <w:r w:rsidRPr="00773155">
        <w:rPr>
          <w:rFonts w:asciiTheme="minorEastAsia" w:eastAsiaTheme="minorEastAsia" w:hAnsiTheme="minorEastAsia"/>
          <w:lang w:eastAsia="zh-CN"/>
        </w:rPr>
        <w:br w:type="page"/>
      </w:r>
      <w:r w:rsidRPr="00773155">
        <w:rPr>
          <w:rFonts w:asciiTheme="minorEastAsia" w:eastAsiaTheme="minorEastAsia" w:hAnsiTheme="minorEastAsia"/>
          <w:lang w:eastAsia="zh-CN"/>
        </w:rPr>
        <w:lastRenderedPageBreak/>
        <w:t>附件三：</w:t>
      </w:r>
    </w:p>
    <w:p w:rsidR="00773155" w:rsidRPr="00773155" w:rsidRDefault="00773155" w:rsidP="00773155">
      <w:pPr>
        <w:pStyle w:val="a3"/>
        <w:spacing w:before="66"/>
        <w:ind w:left="18"/>
        <w:jc w:val="center"/>
        <w:rPr>
          <w:rFonts w:asciiTheme="minorEastAsia" w:eastAsiaTheme="minorEastAsia" w:hAnsiTheme="minorEastAsia"/>
          <w:lang w:eastAsia="zh-CN"/>
        </w:rPr>
      </w:pPr>
      <w:r w:rsidRPr="00773155">
        <w:rPr>
          <w:rFonts w:asciiTheme="minorEastAsia" w:eastAsiaTheme="minorEastAsia" w:hAnsiTheme="minorEastAsia"/>
          <w:lang w:eastAsia="zh-CN"/>
        </w:rPr>
        <w:t>预付款担保函</w:t>
      </w:r>
    </w:p>
    <w:p w:rsidR="00773155" w:rsidRPr="00773155" w:rsidRDefault="00773155" w:rsidP="00773155">
      <w:pPr>
        <w:pStyle w:val="a3"/>
        <w:tabs>
          <w:tab w:val="left" w:pos="3172"/>
        </w:tabs>
        <w:spacing w:before="74"/>
        <w:ind w:left="893"/>
        <w:rPr>
          <w:rFonts w:asciiTheme="minorEastAsia" w:eastAsiaTheme="minorEastAsia" w:hAnsiTheme="minorEastAsia"/>
          <w:lang w:eastAsia="zh-CN"/>
        </w:rPr>
      </w:pPr>
      <w:r w:rsidRPr="00773155">
        <w:rPr>
          <w:rFonts w:asciiTheme="minorEastAsia" w:eastAsiaTheme="minorEastAsia" w:hAnsiTheme="minorEastAsia"/>
          <w:u w:val="single"/>
          <w:lang w:eastAsia="zh-CN"/>
        </w:rPr>
        <w:t xml:space="preserve"> </w:t>
      </w:r>
      <w:r w:rsidRPr="00773155">
        <w:rPr>
          <w:rFonts w:asciiTheme="minorEastAsia" w:eastAsiaTheme="minorEastAsia" w:hAnsiTheme="minorEastAsia"/>
          <w:u w:val="single"/>
          <w:lang w:eastAsia="zh-CN"/>
        </w:rPr>
        <w:tab/>
      </w:r>
      <w:r w:rsidRPr="00773155">
        <w:rPr>
          <w:rFonts w:asciiTheme="minorEastAsia" w:eastAsiaTheme="minorEastAsia" w:hAnsiTheme="minorEastAsia"/>
          <w:lang w:eastAsia="zh-CN"/>
        </w:rPr>
        <w:t xml:space="preserve"> （发包人名称）：</w:t>
      </w:r>
    </w:p>
    <w:p w:rsidR="00773155" w:rsidRPr="00773155" w:rsidRDefault="00773155" w:rsidP="00773155">
      <w:pPr>
        <w:pStyle w:val="a3"/>
        <w:spacing w:before="11"/>
        <w:rPr>
          <w:rFonts w:asciiTheme="minorEastAsia" w:eastAsiaTheme="minorEastAsia" w:hAnsiTheme="minorEastAsia"/>
          <w:lang w:eastAsia="zh-CN"/>
        </w:rPr>
      </w:pPr>
    </w:p>
    <w:p w:rsidR="00773155" w:rsidRPr="00773155" w:rsidRDefault="00773155" w:rsidP="00773155">
      <w:pPr>
        <w:pStyle w:val="a3"/>
        <w:tabs>
          <w:tab w:val="left" w:pos="2926"/>
          <w:tab w:val="left" w:pos="8453"/>
          <w:tab w:val="left" w:pos="8892"/>
        </w:tabs>
        <w:spacing w:before="1" w:line="364" w:lineRule="auto"/>
        <w:ind w:left="893" w:right="830" w:firstLine="480"/>
        <w:rPr>
          <w:rFonts w:asciiTheme="minorEastAsia" w:eastAsiaTheme="minorEastAsia" w:hAnsiTheme="minorEastAsia"/>
          <w:u w:val="single"/>
          <w:lang w:eastAsia="zh-CN"/>
        </w:rPr>
      </w:pPr>
      <w:r w:rsidRPr="00773155">
        <w:rPr>
          <w:rFonts w:asciiTheme="minorEastAsia" w:eastAsiaTheme="minorEastAsia" w:hAnsiTheme="minorEastAsia"/>
          <w:lang w:eastAsia="zh-CN"/>
        </w:rPr>
        <w:t>根据</w:t>
      </w:r>
      <w:r w:rsidRPr="00773155">
        <w:rPr>
          <w:rFonts w:asciiTheme="minorEastAsia" w:eastAsiaTheme="minorEastAsia" w:hAnsiTheme="minorEastAsia"/>
          <w:u w:val="single"/>
          <w:lang w:eastAsia="zh-CN"/>
        </w:rPr>
        <w:t xml:space="preserve"> </w:t>
      </w:r>
      <w:r w:rsidRPr="00773155">
        <w:rPr>
          <w:rFonts w:asciiTheme="minorEastAsia" w:eastAsiaTheme="minorEastAsia" w:hAnsiTheme="minorEastAsia"/>
          <w:u w:val="single"/>
          <w:lang w:eastAsia="zh-CN"/>
        </w:rPr>
        <w:tab/>
      </w:r>
      <w:r w:rsidRPr="00773155">
        <w:rPr>
          <w:rFonts w:asciiTheme="minorEastAsia" w:eastAsiaTheme="minorEastAsia" w:hAnsiTheme="minorEastAsia"/>
          <w:lang w:eastAsia="zh-CN"/>
        </w:rPr>
        <w:t>（承包人名称</w:t>
      </w:r>
      <w:r w:rsidRPr="00773155">
        <w:rPr>
          <w:rFonts w:asciiTheme="minorEastAsia" w:eastAsiaTheme="minorEastAsia" w:hAnsiTheme="minorEastAsia"/>
          <w:spacing w:val="-8"/>
          <w:lang w:eastAsia="zh-CN"/>
        </w:rPr>
        <w:t>，</w:t>
      </w:r>
      <w:r w:rsidRPr="00773155">
        <w:rPr>
          <w:rFonts w:asciiTheme="minorEastAsia" w:eastAsiaTheme="minorEastAsia" w:hAnsiTheme="minorEastAsia"/>
          <w:lang w:eastAsia="zh-CN"/>
        </w:rPr>
        <w:t>以下</w:t>
      </w:r>
      <w:r w:rsidRPr="00773155">
        <w:rPr>
          <w:rFonts w:asciiTheme="minorEastAsia" w:eastAsiaTheme="minorEastAsia" w:hAnsiTheme="minorEastAsia"/>
          <w:spacing w:val="-8"/>
          <w:lang w:eastAsia="zh-CN"/>
        </w:rPr>
        <w:t>称</w:t>
      </w:r>
      <w:r w:rsidRPr="00773155">
        <w:rPr>
          <w:rFonts w:asciiTheme="minorEastAsia" w:eastAsiaTheme="minorEastAsia" w:hAnsiTheme="minorEastAsia"/>
          <w:lang w:eastAsia="zh-CN"/>
        </w:rPr>
        <w:t>“承包人</w:t>
      </w:r>
      <w:r w:rsidRPr="00773155">
        <w:rPr>
          <w:rFonts w:asciiTheme="minorEastAsia" w:eastAsiaTheme="minorEastAsia" w:hAnsiTheme="minorEastAsia"/>
          <w:spacing w:val="-7"/>
          <w:lang w:eastAsia="zh-CN"/>
        </w:rPr>
        <w:t>”）</w:t>
      </w:r>
      <w:r w:rsidRPr="00773155">
        <w:rPr>
          <w:rFonts w:asciiTheme="minorEastAsia" w:eastAsiaTheme="minorEastAsia" w:hAnsiTheme="minorEastAsia"/>
          <w:lang w:eastAsia="zh-CN"/>
        </w:rPr>
        <w:t>与</w:t>
      </w:r>
      <w:r w:rsidRPr="00773155">
        <w:rPr>
          <w:rFonts w:asciiTheme="minorEastAsia" w:eastAsiaTheme="minorEastAsia" w:hAnsiTheme="minorEastAsia"/>
          <w:u w:val="single"/>
          <w:lang w:eastAsia="zh-CN"/>
        </w:rPr>
        <w:t xml:space="preserve"> </w:t>
      </w:r>
      <w:r w:rsidRPr="00773155">
        <w:rPr>
          <w:rFonts w:asciiTheme="minorEastAsia" w:eastAsiaTheme="minorEastAsia" w:hAnsiTheme="minorEastAsia"/>
          <w:u w:val="single"/>
          <w:lang w:eastAsia="zh-CN"/>
        </w:rPr>
        <w:tab/>
      </w:r>
      <w:r w:rsidRPr="00773155">
        <w:rPr>
          <w:rFonts w:asciiTheme="minorEastAsia" w:eastAsiaTheme="minorEastAsia" w:hAnsiTheme="minorEastAsia"/>
          <w:u w:val="single"/>
          <w:lang w:eastAsia="zh-CN"/>
        </w:rPr>
        <w:tab/>
      </w:r>
    </w:p>
    <w:p w:rsidR="00773155" w:rsidRPr="00773155" w:rsidRDefault="00773155" w:rsidP="00773155">
      <w:pPr>
        <w:pStyle w:val="a3"/>
        <w:tabs>
          <w:tab w:val="left" w:pos="2926"/>
          <w:tab w:val="left" w:pos="8453"/>
          <w:tab w:val="left" w:pos="8892"/>
        </w:tabs>
        <w:spacing w:before="1" w:line="364" w:lineRule="auto"/>
        <w:ind w:left="893" w:right="830" w:firstLine="480"/>
        <w:rPr>
          <w:rFonts w:asciiTheme="minorEastAsia" w:eastAsiaTheme="minorEastAsia" w:hAnsiTheme="minorEastAsia"/>
          <w:lang w:eastAsia="zh-CN"/>
        </w:rPr>
      </w:pPr>
      <w:r w:rsidRPr="00773155">
        <w:rPr>
          <w:rFonts w:asciiTheme="minorEastAsia" w:eastAsiaTheme="minorEastAsia" w:hAnsiTheme="minorEastAsia"/>
          <w:lang w:eastAsia="zh-CN"/>
        </w:rPr>
        <w:t>（发包人名称，以下简称“发包人”）于</w:t>
      </w:r>
      <w:r w:rsidRPr="00773155">
        <w:rPr>
          <w:rFonts w:asciiTheme="minorEastAsia" w:eastAsiaTheme="minorEastAsia" w:hAnsiTheme="minorEastAsia"/>
          <w:u w:val="single"/>
          <w:lang w:eastAsia="zh-CN"/>
        </w:rPr>
        <w:t xml:space="preserve">    </w:t>
      </w:r>
      <w:r w:rsidRPr="00773155">
        <w:rPr>
          <w:rFonts w:asciiTheme="minorEastAsia" w:eastAsiaTheme="minorEastAsia" w:hAnsiTheme="minorEastAsia"/>
          <w:lang w:eastAsia="zh-CN"/>
        </w:rPr>
        <w:t>年</w:t>
      </w:r>
      <w:r w:rsidRPr="00773155">
        <w:rPr>
          <w:rFonts w:asciiTheme="minorEastAsia" w:eastAsiaTheme="minorEastAsia" w:hAnsiTheme="minorEastAsia"/>
          <w:u w:val="single"/>
          <w:lang w:eastAsia="zh-CN"/>
        </w:rPr>
        <w:t xml:space="preserve">  </w:t>
      </w:r>
      <w:r w:rsidRPr="00773155">
        <w:rPr>
          <w:rFonts w:asciiTheme="minorEastAsia" w:eastAsiaTheme="minorEastAsia" w:hAnsiTheme="minorEastAsia"/>
          <w:spacing w:val="117"/>
          <w:u w:val="single"/>
          <w:lang w:eastAsia="zh-CN"/>
        </w:rPr>
        <w:t xml:space="preserve"> </w:t>
      </w:r>
      <w:r w:rsidRPr="00773155">
        <w:rPr>
          <w:rFonts w:asciiTheme="minorEastAsia" w:eastAsiaTheme="minorEastAsia" w:hAnsiTheme="minorEastAsia"/>
          <w:lang w:eastAsia="zh-CN"/>
        </w:rPr>
        <w:t>月</w:t>
      </w:r>
      <w:r w:rsidRPr="00773155">
        <w:rPr>
          <w:rFonts w:asciiTheme="minorEastAsia" w:eastAsiaTheme="minorEastAsia" w:hAnsiTheme="minorEastAsia"/>
          <w:u w:val="single"/>
          <w:lang w:eastAsia="zh-CN"/>
        </w:rPr>
        <w:t xml:space="preserve">  </w:t>
      </w:r>
      <w:r w:rsidRPr="00773155">
        <w:rPr>
          <w:rFonts w:asciiTheme="minorEastAsia" w:eastAsiaTheme="minorEastAsia" w:hAnsiTheme="minorEastAsia"/>
          <w:spacing w:val="117"/>
          <w:u w:val="single"/>
          <w:lang w:eastAsia="zh-CN"/>
        </w:rPr>
        <w:t xml:space="preserve"> </w:t>
      </w:r>
      <w:r w:rsidRPr="00773155">
        <w:rPr>
          <w:rFonts w:asciiTheme="minorEastAsia" w:eastAsiaTheme="minorEastAsia" w:hAnsiTheme="minorEastAsia"/>
          <w:lang w:eastAsia="zh-CN"/>
        </w:rPr>
        <w:t>日签订的</w:t>
      </w:r>
      <w:r w:rsidRPr="00773155">
        <w:rPr>
          <w:rFonts w:asciiTheme="minorEastAsia" w:eastAsiaTheme="minorEastAsia" w:hAnsiTheme="minorEastAsia"/>
          <w:u w:val="single"/>
          <w:lang w:eastAsia="zh-CN"/>
        </w:rPr>
        <w:t xml:space="preserve"> </w:t>
      </w:r>
      <w:r w:rsidRPr="00773155">
        <w:rPr>
          <w:rFonts w:asciiTheme="minorEastAsia" w:eastAsiaTheme="minorEastAsia" w:hAnsiTheme="minorEastAsia"/>
          <w:u w:val="single"/>
          <w:lang w:eastAsia="zh-CN"/>
        </w:rPr>
        <w:tab/>
      </w:r>
      <w:r w:rsidRPr="00773155">
        <w:rPr>
          <w:rFonts w:asciiTheme="minorEastAsia" w:eastAsiaTheme="minorEastAsia" w:hAnsiTheme="minorEastAsia"/>
          <w:lang w:eastAsia="zh-CN"/>
        </w:rPr>
        <w:t>（项目名称） 合同协议书，承包人按约定的金额向发包人提交一份预付款担保，即有权得到发包人支付相等金额的预付款。我方愿意就你方提供给承包人的预付款提供担保。</w:t>
      </w:r>
    </w:p>
    <w:p w:rsidR="00773155" w:rsidRPr="00773155" w:rsidRDefault="00773155" w:rsidP="00773155">
      <w:pPr>
        <w:pStyle w:val="a4"/>
        <w:numPr>
          <w:ilvl w:val="0"/>
          <w:numId w:val="34"/>
        </w:numPr>
        <w:tabs>
          <w:tab w:val="left" w:pos="1734"/>
          <w:tab w:val="left" w:pos="6352"/>
          <w:tab w:val="left" w:pos="8587"/>
        </w:tabs>
        <w:spacing w:before="0" w:line="305" w:lineRule="exact"/>
        <w:ind w:firstLine="480"/>
        <w:rPr>
          <w:rFonts w:asciiTheme="minorEastAsia" w:eastAsiaTheme="minorEastAsia" w:hAnsiTheme="minorEastAsia"/>
          <w:sz w:val="24"/>
          <w:szCs w:val="24"/>
          <w:lang w:eastAsia="zh-CN"/>
        </w:rPr>
      </w:pPr>
      <w:r w:rsidRPr="00773155">
        <w:rPr>
          <w:rFonts w:asciiTheme="minorEastAsia" w:eastAsiaTheme="minorEastAsia" w:hAnsiTheme="minorEastAsia"/>
          <w:sz w:val="24"/>
          <w:szCs w:val="24"/>
          <w:lang w:eastAsia="zh-CN"/>
        </w:rPr>
        <w:t>担保金额人民币（大写）</w:t>
      </w:r>
      <w:r w:rsidRPr="00773155">
        <w:rPr>
          <w:rFonts w:asciiTheme="minorEastAsia" w:eastAsiaTheme="minorEastAsia" w:hAnsiTheme="minorEastAsia"/>
          <w:sz w:val="24"/>
          <w:szCs w:val="24"/>
          <w:u w:val="single"/>
          <w:lang w:eastAsia="zh-CN"/>
        </w:rPr>
        <w:tab/>
      </w:r>
      <w:r w:rsidRPr="00773155">
        <w:rPr>
          <w:rFonts w:asciiTheme="minorEastAsia" w:eastAsiaTheme="minorEastAsia" w:hAnsiTheme="minorEastAsia"/>
          <w:sz w:val="24"/>
          <w:szCs w:val="24"/>
          <w:lang w:eastAsia="zh-CN"/>
        </w:rPr>
        <w:t>元（</w:t>
      </w:r>
      <w:r w:rsidRPr="00773155">
        <w:rPr>
          <w:rFonts w:asciiTheme="minorEastAsia" w:eastAsiaTheme="minorEastAsia" w:hAnsiTheme="minorEastAsia" w:hint="eastAsia"/>
          <w:sz w:val="24"/>
          <w:szCs w:val="24"/>
          <w:lang w:eastAsia="zh-CN"/>
        </w:rPr>
        <w:t>¥</w:t>
      </w:r>
      <w:r w:rsidRPr="00773155">
        <w:rPr>
          <w:rFonts w:asciiTheme="minorEastAsia" w:eastAsiaTheme="minorEastAsia" w:hAnsiTheme="minorEastAsia"/>
          <w:sz w:val="24"/>
          <w:szCs w:val="24"/>
          <w:u w:val="single"/>
          <w:lang w:eastAsia="zh-CN"/>
        </w:rPr>
        <w:t xml:space="preserve"> </w:t>
      </w:r>
      <w:r w:rsidRPr="00773155">
        <w:rPr>
          <w:rFonts w:asciiTheme="minorEastAsia" w:eastAsiaTheme="minorEastAsia" w:hAnsiTheme="minorEastAsia"/>
          <w:sz w:val="24"/>
          <w:szCs w:val="24"/>
          <w:u w:val="single"/>
          <w:lang w:eastAsia="zh-CN"/>
        </w:rPr>
        <w:tab/>
      </w:r>
      <w:r w:rsidRPr="00773155">
        <w:rPr>
          <w:rFonts w:asciiTheme="minorEastAsia" w:eastAsiaTheme="minorEastAsia" w:hAnsiTheme="minorEastAsia"/>
          <w:sz w:val="24"/>
          <w:szCs w:val="24"/>
          <w:lang w:eastAsia="zh-CN"/>
        </w:rPr>
        <w:t>）。</w:t>
      </w:r>
    </w:p>
    <w:p w:rsidR="00773155" w:rsidRPr="00773155" w:rsidRDefault="00773155" w:rsidP="00773155">
      <w:pPr>
        <w:pStyle w:val="a4"/>
        <w:numPr>
          <w:ilvl w:val="0"/>
          <w:numId w:val="34"/>
        </w:numPr>
        <w:tabs>
          <w:tab w:val="left" w:pos="1734"/>
        </w:tabs>
        <w:spacing w:before="160" w:line="362" w:lineRule="auto"/>
        <w:ind w:right="871" w:firstLine="480"/>
        <w:jc w:val="both"/>
        <w:rPr>
          <w:rFonts w:asciiTheme="minorEastAsia" w:eastAsiaTheme="minorEastAsia" w:hAnsiTheme="minorEastAsia"/>
          <w:sz w:val="24"/>
          <w:szCs w:val="24"/>
          <w:lang w:eastAsia="zh-CN"/>
        </w:rPr>
      </w:pPr>
      <w:r w:rsidRPr="00773155">
        <w:rPr>
          <w:rFonts w:asciiTheme="minorEastAsia" w:eastAsiaTheme="minorEastAsia" w:hAnsiTheme="minorEastAsia"/>
          <w:spacing w:val="-3"/>
          <w:sz w:val="24"/>
          <w:szCs w:val="24"/>
          <w:lang w:eastAsia="zh-CN"/>
        </w:rPr>
        <w:t>担保有效期自预付款支付给承包人起生效，至发包人签发的进度付款证书说明已完全扣清止。</w:t>
      </w:r>
    </w:p>
    <w:p w:rsidR="00773155" w:rsidRPr="00773155" w:rsidRDefault="00773155" w:rsidP="00773155">
      <w:pPr>
        <w:pStyle w:val="a4"/>
        <w:numPr>
          <w:ilvl w:val="0"/>
          <w:numId w:val="34"/>
        </w:numPr>
        <w:tabs>
          <w:tab w:val="left" w:pos="1734"/>
        </w:tabs>
        <w:spacing w:before="5" w:line="364" w:lineRule="auto"/>
        <w:ind w:right="871" w:firstLine="480"/>
        <w:jc w:val="both"/>
        <w:rPr>
          <w:rFonts w:asciiTheme="minorEastAsia" w:eastAsiaTheme="minorEastAsia" w:hAnsiTheme="minorEastAsia"/>
          <w:sz w:val="24"/>
          <w:szCs w:val="24"/>
          <w:lang w:eastAsia="zh-CN"/>
        </w:rPr>
      </w:pPr>
      <w:r w:rsidRPr="00773155">
        <w:rPr>
          <w:rFonts w:asciiTheme="minorEastAsia" w:eastAsiaTheme="minorEastAsia" w:hAnsiTheme="minorEastAsia"/>
          <w:spacing w:val="-4"/>
          <w:sz w:val="24"/>
          <w:szCs w:val="24"/>
          <w:lang w:eastAsia="zh-CN"/>
        </w:rPr>
        <w:t>在本担保有效期内，因承包人违反合同约定的义务而要求收回预付款时，我方在收到你方的书面通知后，无条件地在７天内予以支付。但本担保的担保金额，在任何时候不应超过预付款金额减去发包人按合同约定在向承包人签发的进度付款证书中已扣回的金额。</w:t>
      </w:r>
    </w:p>
    <w:p w:rsidR="00773155" w:rsidRPr="00773155" w:rsidRDefault="00773155" w:rsidP="00773155">
      <w:pPr>
        <w:pStyle w:val="a4"/>
        <w:numPr>
          <w:ilvl w:val="0"/>
          <w:numId w:val="34"/>
        </w:numPr>
        <w:tabs>
          <w:tab w:val="left" w:pos="1736"/>
        </w:tabs>
        <w:spacing w:before="0" w:line="362" w:lineRule="auto"/>
        <w:ind w:right="873" w:firstLine="480"/>
        <w:jc w:val="both"/>
        <w:rPr>
          <w:rFonts w:asciiTheme="minorEastAsia" w:eastAsiaTheme="minorEastAsia" w:hAnsiTheme="minorEastAsia"/>
          <w:sz w:val="24"/>
          <w:szCs w:val="24"/>
          <w:lang w:eastAsia="zh-CN"/>
        </w:rPr>
      </w:pPr>
      <w:r w:rsidRPr="00773155">
        <w:rPr>
          <w:rFonts w:asciiTheme="minorEastAsia" w:eastAsiaTheme="minorEastAsia" w:hAnsiTheme="minorEastAsia"/>
          <w:spacing w:val="-2"/>
          <w:sz w:val="24"/>
          <w:szCs w:val="24"/>
          <w:lang w:eastAsia="zh-CN"/>
        </w:rPr>
        <w:t xml:space="preserve">发包人和承包人按《通用合同条款》第 </w:t>
      </w:r>
      <w:r w:rsidRPr="00773155">
        <w:rPr>
          <w:rFonts w:asciiTheme="minorEastAsia" w:eastAsiaTheme="minorEastAsia" w:hAnsiTheme="minorEastAsia"/>
          <w:sz w:val="24"/>
          <w:szCs w:val="24"/>
          <w:lang w:eastAsia="zh-CN"/>
        </w:rPr>
        <w:t>15</w:t>
      </w:r>
      <w:r w:rsidRPr="00773155">
        <w:rPr>
          <w:rFonts w:asciiTheme="minorEastAsia" w:eastAsiaTheme="minorEastAsia" w:hAnsiTheme="minorEastAsia"/>
          <w:spacing w:val="-6"/>
          <w:sz w:val="24"/>
          <w:szCs w:val="24"/>
          <w:lang w:eastAsia="zh-CN"/>
        </w:rPr>
        <w:t xml:space="preserve"> 条变更合同时，我方承担本担保规定的义务不变。</w:t>
      </w:r>
    </w:p>
    <w:p w:rsidR="00773155" w:rsidRPr="00773155" w:rsidRDefault="00773155" w:rsidP="00773155">
      <w:pPr>
        <w:pStyle w:val="a3"/>
        <w:spacing w:before="161"/>
        <w:ind w:right="-1" w:firstLineChars="2400" w:firstLine="5760"/>
        <w:rPr>
          <w:rFonts w:asciiTheme="minorEastAsia" w:eastAsiaTheme="minorEastAsia" w:hAnsiTheme="minorEastAsia"/>
          <w:lang w:eastAsia="zh-CN"/>
        </w:rPr>
      </w:pPr>
      <w:r w:rsidRPr="00773155">
        <w:rPr>
          <w:rFonts w:asciiTheme="minorEastAsia" w:eastAsiaTheme="minorEastAsia" w:hAnsiTheme="minorEastAsia"/>
          <w:lang w:eastAsia="zh-CN"/>
        </w:rPr>
        <w:t>担 保</w:t>
      </w:r>
      <w:r w:rsidRPr="00773155">
        <w:rPr>
          <w:rFonts w:asciiTheme="minorEastAsia" w:eastAsiaTheme="minorEastAsia" w:hAnsiTheme="minorEastAsia"/>
          <w:spacing w:val="-1"/>
          <w:lang w:eastAsia="zh-CN"/>
        </w:rPr>
        <w:t xml:space="preserve"> </w:t>
      </w:r>
      <w:r w:rsidRPr="00773155">
        <w:rPr>
          <w:rFonts w:asciiTheme="minorEastAsia" w:eastAsiaTheme="minorEastAsia" w:hAnsiTheme="minorEastAsia"/>
          <w:lang w:eastAsia="zh-CN"/>
        </w:rPr>
        <w:t>人：</w:t>
      </w:r>
      <w:r w:rsidRPr="00773155">
        <w:rPr>
          <w:rFonts w:asciiTheme="minorEastAsia" w:eastAsiaTheme="minorEastAsia" w:hAnsiTheme="minorEastAsia"/>
          <w:u w:val="single"/>
          <w:lang w:eastAsia="zh-CN"/>
        </w:rPr>
        <w:t xml:space="preserve"> </w:t>
      </w:r>
      <w:r w:rsidRPr="00773155">
        <w:rPr>
          <w:rFonts w:asciiTheme="minorEastAsia" w:eastAsiaTheme="minorEastAsia" w:hAnsiTheme="minorEastAsia"/>
          <w:u w:val="single"/>
          <w:lang w:eastAsia="zh-CN"/>
        </w:rPr>
        <w:tab/>
      </w:r>
      <w:r w:rsidRPr="00773155">
        <w:rPr>
          <w:rFonts w:asciiTheme="minorEastAsia" w:eastAsiaTheme="minorEastAsia" w:hAnsiTheme="minorEastAsia" w:hint="eastAsia"/>
          <w:u w:val="single"/>
          <w:lang w:eastAsia="zh-CN"/>
        </w:rPr>
        <w:t xml:space="preserve">            </w:t>
      </w:r>
      <w:r w:rsidRPr="00773155">
        <w:rPr>
          <w:rFonts w:asciiTheme="minorEastAsia" w:eastAsiaTheme="minorEastAsia" w:hAnsiTheme="minorEastAsia"/>
          <w:lang w:eastAsia="zh-CN"/>
        </w:rPr>
        <w:t>（盖单位章）</w:t>
      </w:r>
    </w:p>
    <w:p w:rsidR="00773155" w:rsidRPr="00773155" w:rsidRDefault="00773155" w:rsidP="00773155">
      <w:pPr>
        <w:pStyle w:val="a3"/>
        <w:spacing w:before="161"/>
        <w:ind w:right="420"/>
        <w:jc w:val="right"/>
        <w:rPr>
          <w:rFonts w:asciiTheme="minorEastAsia" w:eastAsiaTheme="minorEastAsia" w:hAnsiTheme="minorEastAsia"/>
          <w:lang w:eastAsia="zh-CN"/>
        </w:rPr>
      </w:pPr>
      <w:r w:rsidRPr="00773155">
        <w:rPr>
          <w:rFonts w:asciiTheme="minorEastAsia" w:eastAsiaTheme="minorEastAsia" w:hAnsiTheme="minorEastAsia"/>
          <w:lang w:eastAsia="zh-CN"/>
        </w:rPr>
        <w:t>法定代表人或委托代理人：</w:t>
      </w:r>
      <w:r w:rsidRPr="00773155">
        <w:rPr>
          <w:rFonts w:asciiTheme="minorEastAsia" w:eastAsiaTheme="minorEastAsia" w:hAnsiTheme="minorEastAsia"/>
          <w:u w:val="single"/>
          <w:lang w:eastAsia="zh-CN"/>
        </w:rPr>
        <w:t xml:space="preserve"> </w:t>
      </w:r>
      <w:r w:rsidRPr="00773155">
        <w:rPr>
          <w:rFonts w:asciiTheme="minorEastAsia" w:eastAsiaTheme="minorEastAsia" w:hAnsiTheme="minorEastAsia"/>
          <w:u w:val="single"/>
          <w:lang w:eastAsia="zh-CN"/>
        </w:rPr>
        <w:tab/>
      </w:r>
      <w:r w:rsidRPr="00773155">
        <w:rPr>
          <w:rFonts w:asciiTheme="minorEastAsia" w:eastAsiaTheme="minorEastAsia" w:hAnsiTheme="minorEastAsia"/>
          <w:u w:val="single"/>
          <w:lang w:eastAsia="zh-CN"/>
        </w:rPr>
        <w:tab/>
      </w:r>
      <w:r w:rsidRPr="00773155">
        <w:rPr>
          <w:rFonts w:asciiTheme="minorEastAsia" w:eastAsiaTheme="minorEastAsia" w:hAnsiTheme="minorEastAsia"/>
          <w:lang w:eastAsia="zh-CN"/>
        </w:rPr>
        <w:t>（签字）</w:t>
      </w:r>
    </w:p>
    <w:p w:rsidR="00773155" w:rsidRPr="00773155" w:rsidRDefault="00773155" w:rsidP="00773155">
      <w:pPr>
        <w:pStyle w:val="a3"/>
        <w:spacing w:before="161"/>
        <w:ind w:right="-1" w:firstLineChars="2400" w:firstLine="5736"/>
        <w:rPr>
          <w:rFonts w:asciiTheme="minorEastAsia" w:eastAsiaTheme="minorEastAsia" w:hAnsiTheme="minorEastAsia"/>
          <w:u w:val="single"/>
          <w:lang w:eastAsia="zh-CN"/>
        </w:rPr>
      </w:pPr>
      <w:r w:rsidRPr="00773155">
        <w:rPr>
          <w:rFonts w:asciiTheme="minorEastAsia" w:eastAsiaTheme="minorEastAsia" w:hAnsiTheme="minorEastAsia"/>
          <w:spacing w:val="-1"/>
          <w:lang w:eastAsia="zh-CN"/>
        </w:rPr>
        <w:t>地</w:t>
      </w:r>
      <w:r w:rsidRPr="00773155">
        <w:rPr>
          <w:rFonts w:asciiTheme="minorEastAsia" w:eastAsiaTheme="minorEastAsia" w:hAnsiTheme="minorEastAsia"/>
          <w:spacing w:val="-1"/>
          <w:lang w:eastAsia="zh-CN"/>
        </w:rPr>
        <w:tab/>
        <w:t>址：</w:t>
      </w:r>
      <w:r w:rsidRPr="00773155">
        <w:rPr>
          <w:rFonts w:asciiTheme="minorEastAsia" w:eastAsiaTheme="minorEastAsia" w:hAnsiTheme="minorEastAsia"/>
          <w:u w:val="single"/>
          <w:lang w:eastAsia="zh-CN"/>
        </w:rPr>
        <w:t xml:space="preserve"> </w:t>
      </w:r>
      <w:r w:rsidRPr="00773155">
        <w:rPr>
          <w:rFonts w:asciiTheme="minorEastAsia" w:eastAsiaTheme="minorEastAsia" w:hAnsiTheme="minorEastAsia"/>
          <w:u w:val="single"/>
          <w:lang w:eastAsia="zh-CN"/>
        </w:rPr>
        <w:tab/>
      </w:r>
      <w:r w:rsidRPr="00773155">
        <w:rPr>
          <w:rFonts w:asciiTheme="minorEastAsia" w:eastAsiaTheme="minorEastAsia" w:hAnsiTheme="minorEastAsia" w:hint="eastAsia"/>
          <w:u w:val="single"/>
          <w:lang w:eastAsia="zh-CN"/>
        </w:rPr>
        <w:t xml:space="preserve">             </w:t>
      </w:r>
      <w:r w:rsidRPr="00773155">
        <w:rPr>
          <w:rFonts w:asciiTheme="minorEastAsia" w:eastAsiaTheme="minorEastAsia" w:hAnsiTheme="minorEastAsia"/>
          <w:u w:val="single"/>
          <w:lang w:eastAsia="zh-CN"/>
        </w:rPr>
        <w:tab/>
      </w:r>
      <w:r w:rsidRPr="00773155">
        <w:rPr>
          <w:rFonts w:asciiTheme="minorEastAsia" w:eastAsiaTheme="minorEastAsia" w:hAnsiTheme="minorEastAsia"/>
          <w:u w:val="single"/>
          <w:lang w:eastAsia="zh-CN"/>
        </w:rPr>
        <w:tab/>
      </w:r>
    </w:p>
    <w:p w:rsidR="00773155" w:rsidRPr="00773155" w:rsidRDefault="00773155" w:rsidP="00773155">
      <w:pPr>
        <w:pStyle w:val="a3"/>
        <w:spacing w:before="161"/>
        <w:ind w:right="-1" w:firstLineChars="2400" w:firstLine="5736"/>
        <w:rPr>
          <w:rFonts w:asciiTheme="minorEastAsia" w:eastAsiaTheme="minorEastAsia" w:hAnsiTheme="minorEastAsia"/>
          <w:u w:val="single"/>
          <w:lang w:eastAsia="zh-CN"/>
        </w:rPr>
      </w:pPr>
      <w:r w:rsidRPr="00773155">
        <w:rPr>
          <w:rFonts w:asciiTheme="minorEastAsia" w:eastAsiaTheme="minorEastAsia" w:hAnsiTheme="minorEastAsia"/>
          <w:spacing w:val="-1"/>
          <w:lang w:eastAsia="zh-CN"/>
        </w:rPr>
        <w:t>邮政编码：</w:t>
      </w:r>
      <w:r w:rsidRPr="00773155">
        <w:rPr>
          <w:rFonts w:asciiTheme="minorEastAsia" w:eastAsiaTheme="minorEastAsia" w:hAnsiTheme="minorEastAsia"/>
          <w:u w:val="single"/>
          <w:lang w:eastAsia="zh-CN"/>
        </w:rPr>
        <w:t xml:space="preserve"> </w:t>
      </w:r>
      <w:r w:rsidRPr="00773155">
        <w:rPr>
          <w:rFonts w:asciiTheme="minorEastAsia" w:eastAsiaTheme="minorEastAsia" w:hAnsiTheme="minorEastAsia"/>
          <w:u w:val="single"/>
          <w:lang w:eastAsia="zh-CN"/>
        </w:rPr>
        <w:tab/>
      </w:r>
      <w:r w:rsidRPr="00773155">
        <w:rPr>
          <w:rFonts w:asciiTheme="minorEastAsia" w:eastAsiaTheme="minorEastAsia" w:hAnsiTheme="minorEastAsia" w:hint="eastAsia"/>
          <w:u w:val="single"/>
          <w:lang w:eastAsia="zh-CN"/>
        </w:rPr>
        <w:t xml:space="preserve">             </w:t>
      </w:r>
      <w:r w:rsidRPr="00773155">
        <w:rPr>
          <w:rFonts w:asciiTheme="minorEastAsia" w:eastAsiaTheme="minorEastAsia" w:hAnsiTheme="minorEastAsia"/>
          <w:u w:val="single"/>
          <w:lang w:eastAsia="zh-CN"/>
        </w:rPr>
        <w:tab/>
      </w:r>
      <w:r w:rsidRPr="00773155">
        <w:rPr>
          <w:rFonts w:asciiTheme="minorEastAsia" w:eastAsiaTheme="minorEastAsia" w:hAnsiTheme="minorEastAsia"/>
          <w:u w:val="single"/>
          <w:lang w:eastAsia="zh-CN"/>
        </w:rPr>
        <w:tab/>
      </w:r>
    </w:p>
    <w:p w:rsidR="00773155" w:rsidRPr="00773155" w:rsidRDefault="00773155" w:rsidP="00773155">
      <w:pPr>
        <w:pStyle w:val="a3"/>
        <w:spacing w:before="161"/>
        <w:ind w:right="-1" w:firstLineChars="2400" w:firstLine="5736"/>
        <w:rPr>
          <w:rFonts w:asciiTheme="minorEastAsia" w:eastAsiaTheme="minorEastAsia" w:hAnsiTheme="minorEastAsia"/>
          <w:spacing w:val="-1"/>
          <w:lang w:eastAsia="zh-CN"/>
        </w:rPr>
      </w:pPr>
      <w:r w:rsidRPr="00773155">
        <w:rPr>
          <w:rFonts w:asciiTheme="minorEastAsia" w:eastAsiaTheme="minorEastAsia" w:hAnsiTheme="minorEastAsia"/>
          <w:spacing w:val="-1"/>
          <w:lang w:eastAsia="zh-CN"/>
        </w:rPr>
        <w:t>电</w:t>
      </w:r>
      <w:r w:rsidRPr="00773155">
        <w:rPr>
          <w:rFonts w:asciiTheme="minorEastAsia" w:eastAsiaTheme="minorEastAsia" w:hAnsiTheme="minorEastAsia"/>
          <w:spacing w:val="-1"/>
          <w:lang w:eastAsia="zh-CN"/>
        </w:rPr>
        <w:tab/>
        <w:t>话：</w:t>
      </w:r>
      <w:r w:rsidRPr="00773155">
        <w:rPr>
          <w:rFonts w:asciiTheme="minorEastAsia" w:eastAsiaTheme="minorEastAsia" w:hAnsiTheme="minorEastAsia"/>
          <w:u w:val="single"/>
          <w:lang w:eastAsia="zh-CN"/>
        </w:rPr>
        <w:tab/>
      </w:r>
      <w:r w:rsidRPr="00773155">
        <w:rPr>
          <w:rFonts w:asciiTheme="minorEastAsia" w:eastAsiaTheme="minorEastAsia" w:hAnsiTheme="minorEastAsia" w:hint="eastAsia"/>
          <w:u w:val="single"/>
          <w:lang w:eastAsia="zh-CN"/>
        </w:rPr>
        <w:t xml:space="preserve">             </w:t>
      </w:r>
      <w:r w:rsidRPr="00773155">
        <w:rPr>
          <w:rFonts w:asciiTheme="minorEastAsia" w:eastAsiaTheme="minorEastAsia" w:hAnsiTheme="minorEastAsia"/>
          <w:u w:val="single"/>
          <w:lang w:eastAsia="zh-CN"/>
        </w:rPr>
        <w:tab/>
      </w:r>
      <w:r w:rsidRPr="00773155">
        <w:rPr>
          <w:rFonts w:asciiTheme="minorEastAsia" w:eastAsiaTheme="minorEastAsia" w:hAnsiTheme="minorEastAsia"/>
          <w:u w:val="single"/>
          <w:lang w:eastAsia="zh-CN"/>
        </w:rPr>
        <w:tab/>
      </w:r>
    </w:p>
    <w:p w:rsidR="00773155" w:rsidRPr="00773155" w:rsidRDefault="00773155" w:rsidP="00773155">
      <w:pPr>
        <w:pStyle w:val="a3"/>
        <w:spacing w:before="161"/>
        <w:ind w:right="-1" w:firstLineChars="2400" w:firstLine="5736"/>
        <w:rPr>
          <w:rFonts w:asciiTheme="minorEastAsia" w:eastAsiaTheme="minorEastAsia" w:hAnsiTheme="minorEastAsia"/>
          <w:spacing w:val="-1"/>
          <w:lang w:eastAsia="zh-CN"/>
        </w:rPr>
      </w:pPr>
      <w:r w:rsidRPr="00773155">
        <w:rPr>
          <w:rFonts w:asciiTheme="minorEastAsia" w:eastAsiaTheme="minorEastAsia" w:hAnsiTheme="minorEastAsia"/>
          <w:spacing w:val="-1"/>
          <w:lang w:eastAsia="zh-CN"/>
        </w:rPr>
        <w:t>传</w:t>
      </w:r>
      <w:r w:rsidRPr="00773155">
        <w:rPr>
          <w:rFonts w:asciiTheme="minorEastAsia" w:eastAsiaTheme="minorEastAsia" w:hAnsiTheme="minorEastAsia" w:hint="eastAsia"/>
          <w:spacing w:val="-1"/>
          <w:lang w:eastAsia="zh-CN"/>
        </w:rPr>
        <w:t xml:space="preserve">  </w:t>
      </w:r>
      <w:r w:rsidRPr="00773155">
        <w:rPr>
          <w:rFonts w:asciiTheme="minorEastAsia" w:eastAsiaTheme="minorEastAsia" w:hAnsiTheme="minorEastAsia"/>
          <w:spacing w:val="-1"/>
          <w:lang w:eastAsia="zh-CN"/>
        </w:rPr>
        <w:t>真：</w:t>
      </w:r>
      <w:r w:rsidRPr="00773155">
        <w:rPr>
          <w:rFonts w:asciiTheme="minorEastAsia" w:eastAsiaTheme="minorEastAsia" w:hAnsiTheme="minorEastAsia"/>
          <w:u w:val="single"/>
          <w:lang w:eastAsia="zh-CN"/>
        </w:rPr>
        <w:tab/>
      </w:r>
      <w:r w:rsidRPr="00773155">
        <w:rPr>
          <w:rFonts w:asciiTheme="minorEastAsia" w:eastAsiaTheme="minorEastAsia" w:hAnsiTheme="minorEastAsia" w:hint="eastAsia"/>
          <w:u w:val="single"/>
          <w:lang w:eastAsia="zh-CN"/>
        </w:rPr>
        <w:t xml:space="preserve">             </w:t>
      </w:r>
      <w:r w:rsidRPr="00773155">
        <w:rPr>
          <w:rFonts w:asciiTheme="minorEastAsia" w:eastAsiaTheme="minorEastAsia" w:hAnsiTheme="minorEastAsia"/>
          <w:u w:val="single"/>
          <w:lang w:eastAsia="zh-CN"/>
        </w:rPr>
        <w:tab/>
      </w:r>
      <w:r w:rsidRPr="00773155">
        <w:rPr>
          <w:rFonts w:asciiTheme="minorEastAsia" w:eastAsiaTheme="minorEastAsia" w:hAnsiTheme="minorEastAsia"/>
          <w:u w:val="single"/>
          <w:lang w:eastAsia="zh-CN"/>
        </w:rPr>
        <w:tab/>
      </w:r>
    </w:p>
    <w:p w:rsidR="0021266C" w:rsidRDefault="0021266C" w:rsidP="0021266C">
      <w:pPr>
        <w:pStyle w:val="a3"/>
        <w:tabs>
          <w:tab w:val="left" w:pos="7121"/>
        </w:tabs>
        <w:spacing w:line="306" w:lineRule="exact"/>
        <w:ind w:right="480" w:firstLineChars="300" w:firstLine="720"/>
        <w:rPr>
          <w:rFonts w:asciiTheme="minorEastAsia" w:eastAsiaTheme="minorEastAsia" w:hAnsiTheme="minorEastAsia"/>
          <w:lang w:eastAsia="zh-CN"/>
        </w:rPr>
      </w:pPr>
    </w:p>
    <w:p w:rsidR="00773155" w:rsidRPr="00773155" w:rsidRDefault="00773155" w:rsidP="0021266C">
      <w:pPr>
        <w:pStyle w:val="a3"/>
        <w:tabs>
          <w:tab w:val="left" w:pos="7121"/>
        </w:tabs>
        <w:spacing w:line="306" w:lineRule="exact"/>
        <w:ind w:right="480" w:firstLineChars="3100" w:firstLine="7440"/>
        <w:rPr>
          <w:rFonts w:asciiTheme="minorEastAsia" w:eastAsiaTheme="minorEastAsia" w:hAnsiTheme="minorEastAsia"/>
          <w:lang w:eastAsia="zh-CN"/>
        </w:rPr>
      </w:pPr>
      <w:r w:rsidRPr="00773155">
        <w:rPr>
          <w:rFonts w:asciiTheme="minorEastAsia" w:eastAsiaTheme="minorEastAsia" w:hAnsiTheme="minorEastAsia" w:hint="eastAsia"/>
          <w:lang w:eastAsia="zh-CN"/>
        </w:rPr>
        <w:t>年  月  日</w:t>
      </w:r>
    </w:p>
    <w:p w:rsidR="00773155" w:rsidRPr="00773155" w:rsidRDefault="00773155" w:rsidP="00773155">
      <w:pPr>
        <w:pStyle w:val="a3"/>
        <w:spacing w:before="1"/>
        <w:rPr>
          <w:rFonts w:asciiTheme="minorEastAsia" w:eastAsiaTheme="minorEastAsia" w:hAnsiTheme="minorEastAsia"/>
          <w:lang w:eastAsia="zh-CN"/>
        </w:rPr>
      </w:pPr>
      <w:r w:rsidRPr="00773155">
        <w:rPr>
          <w:rFonts w:asciiTheme="minorEastAsia" w:eastAsiaTheme="minorEastAsia" w:hAnsiTheme="minorEastAsia"/>
          <w:lang w:eastAsia="zh-CN"/>
        </w:rPr>
        <w:t>注：委托代理人应附授权委托书。</w:t>
      </w:r>
    </w:p>
    <w:p w:rsidR="00773155" w:rsidRPr="00292E6E" w:rsidRDefault="00773155" w:rsidP="00773155">
      <w:pPr>
        <w:pStyle w:val="a3"/>
        <w:tabs>
          <w:tab w:val="left" w:pos="7121"/>
        </w:tabs>
        <w:spacing w:line="306" w:lineRule="exact"/>
        <w:ind w:right="420"/>
        <w:rPr>
          <w:lang w:eastAsia="zh-CN"/>
        </w:rPr>
      </w:pPr>
    </w:p>
    <w:p w:rsidR="00B01FF2" w:rsidRDefault="00773155" w:rsidP="00773155">
      <w:pPr>
        <w:rPr>
          <w:rFonts w:ascii="Microsoft JhengHei"/>
          <w:sz w:val="14"/>
          <w:lang w:eastAsia="zh-CN"/>
        </w:rPr>
        <w:sectPr w:rsidR="00B01FF2">
          <w:pgSz w:w="11910" w:h="16840"/>
          <w:pgMar w:top="1480" w:right="0" w:bottom="1100" w:left="580" w:header="0" w:footer="906" w:gutter="0"/>
          <w:cols w:space="720"/>
        </w:sectPr>
      </w:pPr>
      <w:r>
        <w:rPr>
          <w:sz w:val="36"/>
          <w:szCs w:val="36"/>
          <w:lang w:eastAsia="zh-CN"/>
        </w:rPr>
        <w:br w:type="page"/>
      </w:r>
    </w:p>
    <w:p w:rsidR="00B01FF2" w:rsidRDefault="00B01FF2">
      <w:pPr>
        <w:pStyle w:val="a3"/>
        <w:spacing w:before="12"/>
        <w:rPr>
          <w:rFonts w:ascii="Microsoft JhengHei"/>
          <w:b/>
          <w:sz w:val="20"/>
          <w:lang w:eastAsia="zh-CN"/>
        </w:rPr>
      </w:pPr>
    </w:p>
    <w:p w:rsidR="00B01FF2" w:rsidRDefault="00B01FF2">
      <w:pPr>
        <w:pStyle w:val="a3"/>
        <w:spacing w:before="5"/>
        <w:rPr>
          <w:rFonts w:ascii="Microsoft JhengHei"/>
          <w:b/>
          <w:sz w:val="40"/>
          <w:lang w:eastAsia="zh-CN"/>
        </w:rPr>
      </w:pPr>
    </w:p>
    <w:p w:rsidR="00B01FF2" w:rsidRDefault="004B21CC">
      <w:pPr>
        <w:pStyle w:val="Heading3"/>
        <w:rPr>
          <w:lang w:eastAsia="zh-CN"/>
        </w:rPr>
      </w:pPr>
      <w:r>
        <w:rPr>
          <w:lang w:eastAsia="zh-CN"/>
        </w:rPr>
        <w:t>一、项目概况</w:t>
      </w:r>
    </w:p>
    <w:p w:rsidR="00B01FF2" w:rsidRDefault="004B21CC">
      <w:pPr>
        <w:pStyle w:val="Heading1"/>
        <w:spacing w:line="679" w:lineRule="exact"/>
        <w:ind w:left="503"/>
        <w:rPr>
          <w:lang w:eastAsia="zh-CN"/>
        </w:rPr>
      </w:pPr>
      <w:r>
        <w:rPr>
          <w:b w:val="0"/>
          <w:lang w:eastAsia="zh-CN"/>
        </w:rPr>
        <w:br w:type="column"/>
      </w:r>
      <w:bookmarkStart w:id="12" w:name="_bookmark7"/>
      <w:bookmarkEnd w:id="12"/>
      <w:r>
        <w:rPr>
          <w:lang w:eastAsia="zh-CN"/>
        </w:rPr>
        <w:lastRenderedPageBreak/>
        <w:t>第五章 采购需求</w:t>
      </w:r>
    </w:p>
    <w:p w:rsidR="00B01FF2" w:rsidRDefault="00B01FF2">
      <w:pPr>
        <w:spacing w:line="679" w:lineRule="exact"/>
        <w:rPr>
          <w:lang w:eastAsia="zh-CN"/>
        </w:rPr>
        <w:sectPr w:rsidR="00B01FF2">
          <w:footerReference w:type="default" r:id="rId20"/>
          <w:pgSz w:w="11910" w:h="16840"/>
          <w:pgMar w:top="1440" w:right="0" w:bottom="1040" w:left="580" w:header="0" w:footer="764" w:gutter="0"/>
          <w:cols w:num="2" w:space="720" w:equalWidth="0">
            <w:col w:w="2224" w:space="880"/>
            <w:col w:w="8226"/>
          </w:cols>
        </w:sectPr>
      </w:pPr>
    </w:p>
    <w:p w:rsidR="00B01FF2" w:rsidRDefault="00B01FF2">
      <w:pPr>
        <w:pStyle w:val="a3"/>
        <w:spacing w:before="17"/>
        <w:rPr>
          <w:rFonts w:ascii="Microsoft JhengHei"/>
          <w:b/>
          <w:sz w:val="7"/>
          <w:lang w:eastAsia="zh-CN"/>
        </w:rPr>
      </w:pPr>
    </w:p>
    <w:p w:rsidR="00B01FF2" w:rsidRDefault="004B21CC">
      <w:pPr>
        <w:pStyle w:val="a3"/>
        <w:spacing w:before="67"/>
        <w:ind w:left="983"/>
        <w:rPr>
          <w:lang w:eastAsia="zh-CN"/>
        </w:rPr>
      </w:pPr>
      <w:r>
        <w:rPr>
          <w:lang w:eastAsia="zh-CN"/>
        </w:rPr>
        <w:t>1、项目编号：</w:t>
      </w:r>
      <w:r w:rsidR="007030CC">
        <w:rPr>
          <w:lang w:eastAsia="zh-CN"/>
        </w:rPr>
        <w:t>HNZHJS2024-005</w:t>
      </w:r>
      <w:r w:rsidR="00234B4A">
        <w:rPr>
          <w:rFonts w:hint="eastAsia"/>
          <w:lang w:eastAsia="zh-CN"/>
        </w:rPr>
        <w:t>。</w:t>
      </w:r>
    </w:p>
    <w:p w:rsidR="00B01FF2" w:rsidRDefault="004B21CC">
      <w:pPr>
        <w:pStyle w:val="a3"/>
        <w:spacing w:before="160"/>
        <w:ind w:left="983"/>
        <w:rPr>
          <w:lang w:eastAsia="zh-CN"/>
        </w:rPr>
      </w:pPr>
      <w:r>
        <w:rPr>
          <w:lang w:eastAsia="zh-CN"/>
        </w:rPr>
        <w:t>2、项目名称：</w:t>
      </w:r>
      <w:r w:rsidR="007030CC">
        <w:rPr>
          <w:lang w:eastAsia="zh-CN"/>
        </w:rPr>
        <w:t>海口市第一中学高中部建筑外立面改造项目</w:t>
      </w:r>
      <w:r w:rsidR="00234B4A">
        <w:rPr>
          <w:rFonts w:hint="eastAsia"/>
          <w:lang w:eastAsia="zh-CN"/>
        </w:rPr>
        <w:t>。</w:t>
      </w:r>
    </w:p>
    <w:p w:rsidR="00B01FF2" w:rsidRDefault="004B21CC">
      <w:pPr>
        <w:pStyle w:val="a3"/>
        <w:spacing w:before="161"/>
        <w:ind w:left="983"/>
        <w:rPr>
          <w:lang w:eastAsia="zh-CN"/>
        </w:rPr>
      </w:pPr>
      <w:r>
        <w:rPr>
          <w:lang w:eastAsia="zh-CN"/>
        </w:rPr>
        <w:t>3、采购方式：竞争性磋商</w:t>
      </w:r>
      <w:r w:rsidR="00234B4A">
        <w:rPr>
          <w:rFonts w:hint="eastAsia"/>
          <w:lang w:eastAsia="zh-CN"/>
        </w:rPr>
        <w:t>。</w:t>
      </w:r>
    </w:p>
    <w:p w:rsidR="00B01FF2" w:rsidRDefault="004B21CC" w:rsidP="0021266C">
      <w:pPr>
        <w:pStyle w:val="a3"/>
        <w:numPr>
          <w:ilvl w:val="0"/>
          <w:numId w:val="36"/>
        </w:numPr>
        <w:spacing w:before="160"/>
        <w:rPr>
          <w:lang w:eastAsia="zh-CN"/>
        </w:rPr>
      </w:pPr>
      <w:r>
        <w:rPr>
          <w:lang w:eastAsia="zh-CN"/>
        </w:rPr>
        <w:t>预算金额/最高限价：超出最高限价的报价，按无效报价处理。</w:t>
      </w:r>
    </w:p>
    <w:p w:rsidR="00B01FF2" w:rsidRDefault="00B01FF2">
      <w:pPr>
        <w:pStyle w:val="a3"/>
        <w:spacing w:before="2"/>
        <w:rPr>
          <w:sz w:val="6"/>
          <w:lang w:eastAsia="zh-CN"/>
        </w:rPr>
      </w:pPr>
    </w:p>
    <w:p w:rsidR="00B01FF2" w:rsidRPr="0021266C" w:rsidRDefault="0021266C" w:rsidP="0021266C">
      <w:pPr>
        <w:pStyle w:val="a3"/>
        <w:spacing w:before="161"/>
        <w:ind w:left="983"/>
        <w:rPr>
          <w:lang w:eastAsia="zh-CN"/>
        </w:rPr>
      </w:pPr>
      <w:r w:rsidRPr="0021266C">
        <w:rPr>
          <w:rFonts w:hint="eastAsia"/>
          <w:lang w:eastAsia="zh-CN"/>
        </w:rPr>
        <w:t>5、</w:t>
      </w:r>
      <w:r w:rsidR="004B21CC" w:rsidRPr="0021266C">
        <w:rPr>
          <w:lang w:eastAsia="zh-CN"/>
        </w:rPr>
        <w:t>采购范围：</w:t>
      </w:r>
      <w:r w:rsidR="00234B4A" w:rsidRPr="00234B4A">
        <w:rPr>
          <w:rFonts w:hint="eastAsia"/>
          <w:lang w:eastAsia="zh-CN"/>
        </w:rPr>
        <w:t>施工图及工程量清单包含的全部内容</w:t>
      </w:r>
      <w:r w:rsidR="004B21CC" w:rsidRPr="0021266C">
        <w:rPr>
          <w:lang w:eastAsia="zh-CN"/>
        </w:rPr>
        <w:t>。</w:t>
      </w:r>
    </w:p>
    <w:p w:rsidR="00B01FF2" w:rsidRDefault="004B21CC">
      <w:pPr>
        <w:pStyle w:val="a3"/>
        <w:spacing w:before="161"/>
        <w:ind w:left="983"/>
        <w:rPr>
          <w:lang w:eastAsia="zh-CN"/>
        </w:rPr>
      </w:pPr>
      <w:r>
        <w:rPr>
          <w:lang w:eastAsia="zh-CN"/>
        </w:rPr>
        <w:t>6、资金来源：财政资金。</w:t>
      </w:r>
    </w:p>
    <w:p w:rsidR="00B01FF2" w:rsidRDefault="004B21CC">
      <w:pPr>
        <w:pStyle w:val="a3"/>
        <w:spacing w:before="160"/>
        <w:ind w:left="983"/>
        <w:rPr>
          <w:lang w:eastAsia="zh-CN"/>
        </w:rPr>
      </w:pPr>
      <w:r>
        <w:rPr>
          <w:lang w:eastAsia="zh-CN"/>
        </w:rPr>
        <w:t>7、合同履行期限：自签订施工合同之日起</w:t>
      </w:r>
      <w:r w:rsidRPr="007C7013">
        <w:rPr>
          <w:u w:val="single"/>
          <w:lang w:eastAsia="zh-CN"/>
        </w:rPr>
        <w:t xml:space="preserve"> </w:t>
      </w:r>
      <w:r w:rsidR="007C7013">
        <w:rPr>
          <w:rFonts w:hint="eastAsia"/>
          <w:u w:val="single"/>
          <w:lang w:eastAsia="zh-CN"/>
        </w:rPr>
        <w:t>6</w:t>
      </w:r>
      <w:r w:rsidR="001D1FCE" w:rsidRPr="007C7013">
        <w:rPr>
          <w:rFonts w:hint="eastAsia"/>
          <w:u w:val="single"/>
          <w:lang w:eastAsia="zh-CN"/>
        </w:rPr>
        <w:t>0</w:t>
      </w:r>
      <w:r w:rsidRPr="007C7013">
        <w:rPr>
          <w:u w:val="single"/>
          <w:lang w:eastAsia="zh-CN"/>
        </w:rPr>
        <w:t xml:space="preserve"> </w:t>
      </w:r>
      <w:r>
        <w:rPr>
          <w:lang w:eastAsia="zh-CN"/>
        </w:rPr>
        <w:t>日历天。</w:t>
      </w:r>
    </w:p>
    <w:p w:rsidR="00B01FF2" w:rsidRDefault="004B21CC">
      <w:pPr>
        <w:pStyle w:val="a3"/>
        <w:spacing w:before="161"/>
        <w:ind w:left="983"/>
        <w:rPr>
          <w:lang w:eastAsia="zh-CN"/>
        </w:rPr>
      </w:pPr>
      <w:r>
        <w:rPr>
          <w:lang w:eastAsia="zh-CN"/>
        </w:rPr>
        <w:t>8、响应文件有效期：自响应文件提交截止之日起</w:t>
      </w:r>
      <w:r w:rsidRPr="007C7013">
        <w:rPr>
          <w:u w:val="single"/>
          <w:lang w:eastAsia="zh-CN"/>
        </w:rPr>
        <w:t xml:space="preserve"> 90 </w:t>
      </w:r>
      <w:r>
        <w:rPr>
          <w:lang w:eastAsia="zh-CN"/>
        </w:rPr>
        <w:t>日历天。</w:t>
      </w:r>
    </w:p>
    <w:p w:rsidR="00B01FF2" w:rsidRDefault="004B21CC">
      <w:pPr>
        <w:pStyle w:val="a3"/>
        <w:spacing w:before="160"/>
        <w:ind w:left="983"/>
        <w:rPr>
          <w:lang w:eastAsia="zh-CN"/>
        </w:rPr>
      </w:pPr>
      <w:r>
        <w:rPr>
          <w:lang w:eastAsia="zh-CN"/>
        </w:rPr>
        <w:t>9、质量要求：符合国家现行有关工程施工验收规范和标准要求的合格标准。</w:t>
      </w:r>
    </w:p>
    <w:p w:rsidR="00B01FF2" w:rsidRDefault="004B21CC">
      <w:pPr>
        <w:pStyle w:val="a3"/>
        <w:spacing w:before="161"/>
        <w:ind w:left="983"/>
        <w:rPr>
          <w:lang w:eastAsia="zh-CN"/>
        </w:rPr>
      </w:pPr>
      <w:r>
        <w:rPr>
          <w:lang w:eastAsia="zh-CN"/>
        </w:rPr>
        <w:t>8、付款方式：按照合同约定的付款方式付款</w:t>
      </w:r>
    </w:p>
    <w:p w:rsidR="00B01FF2" w:rsidRDefault="004B21CC" w:rsidP="0021266C">
      <w:pPr>
        <w:pStyle w:val="a3"/>
        <w:spacing w:before="160" w:line="364" w:lineRule="auto"/>
        <w:ind w:leftChars="448" w:left="1346" w:right="1081" w:hangingChars="150" w:hanging="360"/>
        <w:rPr>
          <w:lang w:eastAsia="zh-CN"/>
        </w:rPr>
      </w:pPr>
      <w:r>
        <w:rPr>
          <w:lang w:eastAsia="zh-CN"/>
        </w:rPr>
        <w:t>9、验收方式：由采购人组织有关部门按照国家有关标准和磋商文件的规定采购方进行验收。</w:t>
      </w:r>
    </w:p>
    <w:p w:rsidR="00B01FF2" w:rsidRDefault="004B21CC">
      <w:pPr>
        <w:pStyle w:val="a3"/>
        <w:spacing w:before="1"/>
        <w:ind w:left="983"/>
        <w:rPr>
          <w:lang w:eastAsia="zh-CN"/>
        </w:rPr>
      </w:pPr>
      <w:r>
        <w:rPr>
          <w:lang w:eastAsia="zh-CN"/>
        </w:rPr>
        <w:t>10、施工图（另附）</w:t>
      </w:r>
    </w:p>
    <w:p w:rsidR="00B01FF2" w:rsidRDefault="004B21CC">
      <w:pPr>
        <w:pStyle w:val="a3"/>
        <w:spacing w:before="161"/>
        <w:ind w:left="983"/>
        <w:rPr>
          <w:lang w:eastAsia="zh-CN"/>
        </w:rPr>
      </w:pPr>
      <w:r>
        <w:rPr>
          <w:lang w:eastAsia="zh-CN"/>
        </w:rPr>
        <w:t>11、工程量清单</w:t>
      </w:r>
      <w:r w:rsidR="0021266C">
        <w:rPr>
          <w:rFonts w:hint="eastAsia"/>
          <w:lang w:eastAsia="zh-CN"/>
        </w:rPr>
        <w:t>（后附）</w:t>
      </w:r>
    </w:p>
    <w:p w:rsidR="00B01FF2" w:rsidRDefault="00B01FF2">
      <w:pPr>
        <w:rPr>
          <w:lang w:eastAsia="zh-CN"/>
        </w:rPr>
        <w:sectPr w:rsidR="00B01FF2">
          <w:type w:val="continuous"/>
          <w:pgSz w:w="11910" w:h="16840"/>
          <w:pgMar w:top="1580" w:right="0" w:bottom="280" w:left="580" w:header="720" w:footer="720" w:gutter="0"/>
          <w:cols w:space="720"/>
        </w:sectPr>
      </w:pPr>
    </w:p>
    <w:p w:rsidR="00234B4A" w:rsidRPr="00234B4A" w:rsidRDefault="00234B4A" w:rsidP="00234B4A">
      <w:pPr>
        <w:pStyle w:val="a3"/>
        <w:rPr>
          <w:rFonts w:ascii="Times New Roman"/>
          <w:b/>
          <w:sz w:val="28"/>
          <w:szCs w:val="28"/>
          <w:lang w:eastAsia="zh-CN"/>
        </w:rPr>
      </w:pPr>
    </w:p>
    <w:tbl>
      <w:tblPr>
        <w:tblW w:w="10262" w:type="dxa"/>
        <w:tblInd w:w="91" w:type="dxa"/>
        <w:tblLook w:val="04A0"/>
      </w:tblPr>
      <w:tblGrid>
        <w:gridCol w:w="1920"/>
        <w:gridCol w:w="600"/>
        <w:gridCol w:w="1460"/>
        <w:gridCol w:w="680"/>
        <w:gridCol w:w="2940"/>
        <w:gridCol w:w="222"/>
        <w:gridCol w:w="2440"/>
      </w:tblGrid>
      <w:tr w:rsidR="00B23D58" w:rsidRPr="00B23D58" w:rsidTr="00B23D58">
        <w:trPr>
          <w:trHeight w:val="615"/>
        </w:trPr>
        <w:tc>
          <w:tcPr>
            <w:tcW w:w="2520" w:type="dxa"/>
            <w:gridSpan w:val="2"/>
            <w:tcBorders>
              <w:top w:val="nil"/>
              <w:left w:val="nil"/>
              <w:bottom w:val="nil"/>
              <w:right w:val="nil"/>
            </w:tcBorders>
            <w:shd w:val="clear" w:color="FFFFFF" w:fill="FFFFFF"/>
            <w:vAlign w:val="center"/>
            <w:hideMark/>
          </w:tcPr>
          <w:p w:rsidR="00B23D58" w:rsidRPr="00B23D58" w:rsidRDefault="00B23D58" w:rsidP="00B23D58">
            <w:pPr>
              <w:widowControl/>
              <w:autoSpaceDE/>
              <w:autoSpaceDN/>
              <w:rPr>
                <w:sz w:val="18"/>
                <w:szCs w:val="18"/>
                <w:lang w:eastAsia="zh-CN"/>
              </w:rPr>
            </w:pPr>
            <w:r w:rsidRPr="00B23D58">
              <w:rPr>
                <w:rFonts w:hint="eastAsia"/>
                <w:sz w:val="18"/>
                <w:szCs w:val="18"/>
                <w:lang w:eastAsia="zh-CN"/>
              </w:rPr>
              <w:t>（清-封面）</w:t>
            </w:r>
          </w:p>
        </w:tc>
        <w:tc>
          <w:tcPr>
            <w:tcW w:w="5080" w:type="dxa"/>
            <w:gridSpan w:val="3"/>
            <w:tcBorders>
              <w:top w:val="nil"/>
              <w:left w:val="nil"/>
              <w:bottom w:val="nil"/>
              <w:right w:val="nil"/>
            </w:tcBorders>
            <w:shd w:val="clear" w:color="FFFFFF" w:fill="FFFFFF"/>
            <w:vAlign w:val="bottom"/>
            <w:hideMark/>
          </w:tcPr>
          <w:p w:rsidR="00B23D58" w:rsidRPr="00B23D58" w:rsidRDefault="00B23D58" w:rsidP="00B23D58">
            <w:pPr>
              <w:widowControl/>
              <w:autoSpaceDE/>
              <w:autoSpaceDN/>
              <w:jc w:val="center"/>
              <w:rPr>
                <w:sz w:val="36"/>
                <w:szCs w:val="36"/>
                <w:lang w:eastAsia="zh-CN"/>
              </w:rPr>
            </w:pPr>
            <w:r w:rsidRPr="00B23D58">
              <w:rPr>
                <w:rFonts w:hint="eastAsia"/>
                <w:sz w:val="36"/>
                <w:szCs w:val="36"/>
                <w:lang w:eastAsia="zh-CN"/>
              </w:rPr>
              <w:t xml:space="preserve">　</w:t>
            </w:r>
          </w:p>
        </w:tc>
        <w:tc>
          <w:tcPr>
            <w:tcW w:w="2662" w:type="dxa"/>
            <w:gridSpan w:val="2"/>
            <w:tcBorders>
              <w:top w:val="nil"/>
              <w:left w:val="nil"/>
              <w:bottom w:val="nil"/>
              <w:right w:val="nil"/>
            </w:tcBorders>
            <w:shd w:val="clear" w:color="FFFFFF" w:fill="FFFFFF"/>
            <w:vAlign w:val="bottom"/>
            <w:hideMark/>
          </w:tcPr>
          <w:p w:rsidR="00B23D58" w:rsidRPr="00B23D58" w:rsidRDefault="00B23D58" w:rsidP="00B23D58">
            <w:pPr>
              <w:widowControl/>
              <w:autoSpaceDE/>
              <w:autoSpaceDN/>
              <w:rPr>
                <w:b/>
                <w:bCs/>
                <w:sz w:val="44"/>
                <w:szCs w:val="44"/>
                <w:lang w:eastAsia="zh-CN"/>
              </w:rPr>
            </w:pPr>
            <w:r w:rsidRPr="00B23D58">
              <w:rPr>
                <w:rFonts w:hint="eastAsia"/>
                <w:b/>
                <w:bCs/>
                <w:sz w:val="44"/>
                <w:szCs w:val="44"/>
                <w:lang w:eastAsia="zh-CN"/>
              </w:rPr>
              <w:t xml:space="preserve">　</w:t>
            </w:r>
          </w:p>
        </w:tc>
      </w:tr>
      <w:tr w:rsidR="00B23D58" w:rsidRPr="00B23D58" w:rsidTr="00B23D58">
        <w:trPr>
          <w:trHeight w:val="525"/>
        </w:trPr>
        <w:tc>
          <w:tcPr>
            <w:tcW w:w="2520" w:type="dxa"/>
            <w:gridSpan w:val="2"/>
            <w:tcBorders>
              <w:top w:val="nil"/>
              <w:left w:val="nil"/>
              <w:bottom w:val="nil"/>
              <w:right w:val="nil"/>
            </w:tcBorders>
            <w:shd w:val="clear" w:color="FFFFFF" w:fill="FFFFFF"/>
            <w:vAlign w:val="center"/>
            <w:hideMark/>
          </w:tcPr>
          <w:p w:rsidR="00B23D58" w:rsidRPr="00B23D58" w:rsidRDefault="00B23D58" w:rsidP="00B23D58">
            <w:pPr>
              <w:widowControl/>
              <w:autoSpaceDE/>
              <w:autoSpaceDN/>
              <w:rPr>
                <w:sz w:val="18"/>
                <w:szCs w:val="18"/>
                <w:lang w:eastAsia="zh-CN"/>
              </w:rPr>
            </w:pPr>
            <w:r w:rsidRPr="00B23D58">
              <w:rPr>
                <w:rFonts w:hint="eastAsia"/>
                <w:sz w:val="18"/>
                <w:szCs w:val="18"/>
                <w:lang w:eastAsia="zh-CN"/>
              </w:rPr>
              <w:t xml:space="preserve">　</w:t>
            </w:r>
          </w:p>
        </w:tc>
        <w:tc>
          <w:tcPr>
            <w:tcW w:w="5080" w:type="dxa"/>
            <w:gridSpan w:val="3"/>
            <w:tcBorders>
              <w:top w:val="nil"/>
              <w:left w:val="nil"/>
              <w:bottom w:val="nil"/>
              <w:right w:val="nil"/>
            </w:tcBorders>
            <w:shd w:val="clear" w:color="FFFFFF" w:fill="FFFFFF"/>
            <w:vAlign w:val="center"/>
            <w:hideMark/>
          </w:tcPr>
          <w:p w:rsidR="00B23D58" w:rsidRPr="00B23D58" w:rsidRDefault="00B23D58" w:rsidP="00B23D58">
            <w:pPr>
              <w:widowControl/>
              <w:autoSpaceDE/>
              <w:autoSpaceDN/>
              <w:jc w:val="right"/>
              <w:rPr>
                <w:sz w:val="24"/>
                <w:szCs w:val="24"/>
                <w:lang w:eastAsia="zh-CN"/>
              </w:rPr>
            </w:pPr>
            <w:r w:rsidRPr="00B23D58">
              <w:rPr>
                <w:rFonts w:hint="eastAsia"/>
                <w:sz w:val="24"/>
                <w:szCs w:val="24"/>
                <w:lang w:eastAsia="zh-CN"/>
              </w:rPr>
              <w:t>档案号：</w:t>
            </w:r>
          </w:p>
        </w:tc>
        <w:tc>
          <w:tcPr>
            <w:tcW w:w="2662" w:type="dxa"/>
            <w:gridSpan w:val="2"/>
            <w:tcBorders>
              <w:top w:val="nil"/>
              <w:left w:val="nil"/>
              <w:bottom w:val="single" w:sz="4" w:space="0" w:color="000000"/>
              <w:right w:val="nil"/>
            </w:tcBorders>
            <w:shd w:val="clear" w:color="FFFFFF" w:fill="FFFFFF"/>
            <w:vAlign w:val="center"/>
            <w:hideMark/>
          </w:tcPr>
          <w:p w:rsidR="00B23D58" w:rsidRPr="00B23D58" w:rsidRDefault="00B23D58" w:rsidP="00B23D58">
            <w:pPr>
              <w:widowControl/>
              <w:autoSpaceDE/>
              <w:autoSpaceDN/>
              <w:rPr>
                <w:b/>
                <w:bCs/>
                <w:sz w:val="36"/>
                <w:szCs w:val="36"/>
                <w:lang w:eastAsia="zh-CN"/>
              </w:rPr>
            </w:pPr>
            <w:r w:rsidRPr="00B23D58">
              <w:rPr>
                <w:rFonts w:hint="eastAsia"/>
                <w:b/>
                <w:bCs/>
                <w:sz w:val="36"/>
                <w:szCs w:val="36"/>
                <w:lang w:eastAsia="zh-CN"/>
              </w:rPr>
              <w:t xml:space="preserve">　</w:t>
            </w:r>
          </w:p>
        </w:tc>
      </w:tr>
      <w:tr w:rsidR="00B23D58" w:rsidRPr="00B23D58" w:rsidTr="00B23D58">
        <w:trPr>
          <w:trHeight w:val="945"/>
        </w:trPr>
        <w:tc>
          <w:tcPr>
            <w:tcW w:w="1920" w:type="dxa"/>
            <w:tcBorders>
              <w:top w:val="nil"/>
              <w:left w:val="nil"/>
              <w:bottom w:val="nil"/>
              <w:right w:val="nil"/>
            </w:tcBorders>
            <w:shd w:val="clear" w:color="FFFFFF" w:fill="FFFFFF"/>
            <w:vAlign w:val="bottom"/>
            <w:hideMark/>
          </w:tcPr>
          <w:p w:rsidR="00B23D58" w:rsidRPr="00B23D58" w:rsidRDefault="00B23D58" w:rsidP="00B23D58">
            <w:pPr>
              <w:widowControl/>
              <w:autoSpaceDE/>
              <w:autoSpaceDN/>
              <w:jc w:val="center"/>
              <w:rPr>
                <w:b/>
                <w:bCs/>
                <w:sz w:val="44"/>
                <w:szCs w:val="44"/>
                <w:lang w:eastAsia="zh-CN"/>
              </w:rPr>
            </w:pPr>
            <w:r w:rsidRPr="00B23D58">
              <w:rPr>
                <w:rFonts w:hint="eastAsia"/>
                <w:b/>
                <w:bCs/>
                <w:sz w:val="44"/>
                <w:szCs w:val="44"/>
                <w:lang w:eastAsia="zh-CN"/>
              </w:rPr>
              <w:t xml:space="preserve">　</w:t>
            </w:r>
          </w:p>
        </w:tc>
        <w:tc>
          <w:tcPr>
            <w:tcW w:w="2060" w:type="dxa"/>
            <w:gridSpan w:val="2"/>
            <w:tcBorders>
              <w:top w:val="nil"/>
              <w:left w:val="nil"/>
              <w:bottom w:val="nil"/>
              <w:right w:val="nil"/>
            </w:tcBorders>
            <w:shd w:val="clear" w:color="FFFFFF" w:fill="FFFFFF"/>
            <w:vAlign w:val="bottom"/>
            <w:hideMark/>
          </w:tcPr>
          <w:p w:rsidR="00B23D58" w:rsidRPr="00B23D58" w:rsidRDefault="00B23D58" w:rsidP="00B23D58">
            <w:pPr>
              <w:widowControl/>
              <w:autoSpaceDE/>
              <w:autoSpaceDN/>
              <w:jc w:val="center"/>
              <w:rPr>
                <w:b/>
                <w:bCs/>
                <w:sz w:val="44"/>
                <w:szCs w:val="44"/>
                <w:lang w:eastAsia="zh-CN"/>
              </w:rPr>
            </w:pPr>
            <w:r w:rsidRPr="00B23D58">
              <w:rPr>
                <w:rFonts w:hint="eastAsia"/>
                <w:b/>
                <w:bCs/>
                <w:sz w:val="44"/>
                <w:szCs w:val="44"/>
                <w:lang w:eastAsia="zh-CN"/>
              </w:rPr>
              <w:t xml:space="preserve">　</w:t>
            </w:r>
          </w:p>
        </w:tc>
        <w:tc>
          <w:tcPr>
            <w:tcW w:w="680" w:type="dxa"/>
            <w:tcBorders>
              <w:top w:val="nil"/>
              <w:left w:val="nil"/>
              <w:bottom w:val="nil"/>
              <w:right w:val="nil"/>
            </w:tcBorders>
            <w:shd w:val="clear" w:color="FFFFFF" w:fill="FFFFFF"/>
            <w:vAlign w:val="bottom"/>
            <w:hideMark/>
          </w:tcPr>
          <w:p w:rsidR="00B23D58" w:rsidRPr="00B23D58" w:rsidRDefault="00B23D58" w:rsidP="00B23D58">
            <w:pPr>
              <w:widowControl/>
              <w:autoSpaceDE/>
              <w:autoSpaceDN/>
              <w:rPr>
                <w:b/>
                <w:bCs/>
                <w:sz w:val="44"/>
                <w:szCs w:val="44"/>
                <w:lang w:eastAsia="zh-CN"/>
              </w:rPr>
            </w:pPr>
            <w:r w:rsidRPr="00B23D58">
              <w:rPr>
                <w:rFonts w:hint="eastAsia"/>
                <w:b/>
                <w:bCs/>
                <w:sz w:val="44"/>
                <w:szCs w:val="44"/>
                <w:lang w:eastAsia="zh-CN"/>
              </w:rPr>
              <w:t xml:space="preserve">　</w:t>
            </w:r>
          </w:p>
        </w:tc>
        <w:tc>
          <w:tcPr>
            <w:tcW w:w="3162" w:type="dxa"/>
            <w:gridSpan w:val="2"/>
            <w:tcBorders>
              <w:top w:val="nil"/>
              <w:left w:val="nil"/>
              <w:bottom w:val="nil"/>
              <w:right w:val="nil"/>
            </w:tcBorders>
            <w:shd w:val="clear" w:color="FFFFFF" w:fill="FFFFFF"/>
            <w:vAlign w:val="bottom"/>
            <w:hideMark/>
          </w:tcPr>
          <w:p w:rsidR="00B23D58" w:rsidRPr="00B23D58" w:rsidRDefault="00B23D58" w:rsidP="00B23D58">
            <w:pPr>
              <w:widowControl/>
              <w:autoSpaceDE/>
              <w:autoSpaceDN/>
              <w:rPr>
                <w:b/>
                <w:bCs/>
                <w:sz w:val="44"/>
                <w:szCs w:val="44"/>
                <w:lang w:eastAsia="zh-CN"/>
              </w:rPr>
            </w:pPr>
          </w:p>
        </w:tc>
        <w:tc>
          <w:tcPr>
            <w:tcW w:w="2440" w:type="dxa"/>
            <w:tcBorders>
              <w:top w:val="nil"/>
              <w:left w:val="nil"/>
              <w:bottom w:val="nil"/>
              <w:right w:val="nil"/>
            </w:tcBorders>
            <w:shd w:val="clear" w:color="FFFFFF" w:fill="FFFFFF"/>
            <w:vAlign w:val="bottom"/>
            <w:hideMark/>
          </w:tcPr>
          <w:p w:rsidR="00B23D58" w:rsidRPr="00B23D58" w:rsidRDefault="00B23D58" w:rsidP="00B23D58">
            <w:pPr>
              <w:widowControl/>
              <w:autoSpaceDE/>
              <w:autoSpaceDN/>
              <w:jc w:val="center"/>
              <w:rPr>
                <w:b/>
                <w:bCs/>
                <w:sz w:val="44"/>
                <w:szCs w:val="44"/>
                <w:lang w:eastAsia="zh-CN"/>
              </w:rPr>
            </w:pPr>
            <w:r w:rsidRPr="00B23D58">
              <w:rPr>
                <w:rFonts w:hint="eastAsia"/>
                <w:b/>
                <w:bCs/>
                <w:sz w:val="44"/>
                <w:szCs w:val="44"/>
                <w:lang w:eastAsia="zh-CN"/>
              </w:rPr>
              <w:t xml:space="preserve">　</w:t>
            </w:r>
          </w:p>
        </w:tc>
      </w:tr>
      <w:tr w:rsidR="00B23D58" w:rsidRPr="00B23D58" w:rsidTr="00B23D58">
        <w:trPr>
          <w:trHeight w:val="885"/>
        </w:trPr>
        <w:tc>
          <w:tcPr>
            <w:tcW w:w="10262" w:type="dxa"/>
            <w:gridSpan w:val="7"/>
            <w:tcBorders>
              <w:top w:val="nil"/>
              <w:left w:val="nil"/>
              <w:bottom w:val="nil"/>
              <w:right w:val="nil"/>
            </w:tcBorders>
            <w:shd w:val="clear" w:color="FFFFFF" w:fill="FFFFFF"/>
            <w:vAlign w:val="center"/>
            <w:hideMark/>
          </w:tcPr>
          <w:p w:rsidR="00B23D58" w:rsidRPr="00B23D58" w:rsidRDefault="00B23D58" w:rsidP="00B23D58">
            <w:pPr>
              <w:widowControl/>
              <w:autoSpaceDE/>
              <w:autoSpaceDN/>
              <w:jc w:val="center"/>
              <w:rPr>
                <w:sz w:val="32"/>
                <w:szCs w:val="32"/>
                <w:lang w:eastAsia="zh-CN"/>
              </w:rPr>
            </w:pPr>
            <w:r w:rsidRPr="00B23D58">
              <w:rPr>
                <w:rFonts w:hint="eastAsia"/>
                <w:sz w:val="32"/>
                <w:szCs w:val="32"/>
                <w:lang w:eastAsia="zh-CN"/>
              </w:rPr>
              <w:t>海南省工程建设项目</w:t>
            </w:r>
          </w:p>
        </w:tc>
      </w:tr>
      <w:tr w:rsidR="00B23D58" w:rsidRPr="00B23D58" w:rsidTr="00B23D58">
        <w:trPr>
          <w:trHeight w:val="825"/>
        </w:trPr>
        <w:tc>
          <w:tcPr>
            <w:tcW w:w="1920" w:type="dxa"/>
            <w:tcBorders>
              <w:top w:val="nil"/>
              <w:left w:val="nil"/>
              <w:bottom w:val="nil"/>
              <w:right w:val="nil"/>
            </w:tcBorders>
            <w:shd w:val="clear" w:color="FFFFFF" w:fill="FFFFFF"/>
            <w:vAlign w:val="bottom"/>
            <w:hideMark/>
          </w:tcPr>
          <w:p w:rsidR="00B23D58" w:rsidRPr="00B23D58" w:rsidRDefault="00B23D58" w:rsidP="00B23D58">
            <w:pPr>
              <w:widowControl/>
              <w:autoSpaceDE/>
              <w:autoSpaceDN/>
              <w:jc w:val="center"/>
              <w:rPr>
                <w:b/>
                <w:bCs/>
                <w:sz w:val="44"/>
                <w:szCs w:val="44"/>
                <w:lang w:eastAsia="zh-CN"/>
              </w:rPr>
            </w:pPr>
            <w:r w:rsidRPr="00B23D58">
              <w:rPr>
                <w:rFonts w:hint="eastAsia"/>
                <w:b/>
                <w:bCs/>
                <w:sz w:val="44"/>
                <w:szCs w:val="44"/>
                <w:lang w:eastAsia="zh-CN"/>
              </w:rPr>
              <w:t xml:space="preserve">　</w:t>
            </w:r>
          </w:p>
        </w:tc>
        <w:tc>
          <w:tcPr>
            <w:tcW w:w="2060" w:type="dxa"/>
            <w:gridSpan w:val="2"/>
            <w:tcBorders>
              <w:top w:val="nil"/>
              <w:left w:val="nil"/>
              <w:bottom w:val="nil"/>
              <w:right w:val="nil"/>
            </w:tcBorders>
            <w:shd w:val="clear" w:color="FFFFFF" w:fill="FFFFFF"/>
            <w:vAlign w:val="bottom"/>
            <w:hideMark/>
          </w:tcPr>
          <w:p w:rsidR="00B23D58" w:rsidRPr="00B23D58" w:rsidRDefault="00B23D58" w:rsidP="00B23D58">
            <w:pPr>
              <w:widowControl/>
              <w:autoSpaceDE/>
              <w:autoSpaceDN/>
              <w:rPr>
                <w:b/>
                <w:bCs/>
                <w:sz w:val="44"/>
                <w:szCs w:val="44"/>
                <w:lang w:eastAsia="zh-CN"/>
              </w:rPr>
            </w:pPr>
          </w:p>
        </w:tc>
        <w:tc>
          <w:tcPr>
            <w:tcW w:w="680" w:type="dxa"/>
            <w:tcBorders>
              <w:top w:val="nil"/>
              <w:left w:val="nil"/>
              <w:bottom w:val="nil"/>
              <w:right w:val="nil"/>
            </w:tcBorders>
            <w:shd w:val="clear" w:color="FFFFFF" w:fill="FFFFFF"/>
            <w:vAlign w:val="bottom"/>
            <w:hideMark/>
          </w:tcPr>
          <w:p w:rsidR="00B23D58" w:rsidRPr="00B23D58" w:rsidRDefault="00B23D58" w:rsidP="00B23D58">
            <w:pPr>
              <w:widowControl/>
              <w:autoSpaceDE/>
              <w:autoSpaceDN/>
              <w:jc w:val="center"/>
              <w:rPr>
                <w:b/>
                <w:bCs/>
                <w:sz w:val="44"/>
                <w:szCs w:val="44"/>
                <w:lang w:eastAsia="zh-CN"/>
              </w:rPr>
            </w:pPr>
            <w:r w:rsidRPr="00B23D58">
              <w:rPr>
                <w:rFonts w:hint="eastAsia"/>
                <w:b/>
                <w:bCs/>
                <w:sz w:val="44"/>
                <w:szCs w:val="44"/>
                <w:lang w:eastAsia="zh-CN"/>
              </w:rPr>
              <w:t xml:space="preserve">　</w:t>
            </w:r>
          </w:p>
        </w:tc>
        <w:tc>
          <w:tcPr>
            <w:tcW w:w="3162" w:type="dxa"/>
            <w:gridSpan w:val="2"/>
            <w:tcBorders>
              <w:top w:val="nil"/>
              <w:left w:val="nil"/>
              <w:bottom w:val="nil"/>
              <w:right w:val="nil"/>
            </w:tcBorders>
            <w:shd w:val="clear" w:color="FFFFFF" w:fill="FFFFFF"/>
            <w:vAlign w:val="bottom"/>
            <w:hideMark/>
          </w:tcPr>
          <w:p w:rsidR="00B23D58" w:rsidRPr="00B23D58" w:rsidRDefault="00B23D58" w:rsidP="00B23D58">
            <w:pPr>
              <w:widowControl/>
              <w:autoSpaceDE/>
              <w:autoSpaceDN/>
              <w:jc w:val="center"/>
              <w:rPr>
                <w:b/>
                <w:bCs/>
                <w:sz w:val="44"/>
                <w:szCs w:val="44"/>
                <w:lang w:eastAsia="zh-CN"/>
              </w:rPr>
            </w:pPr>
            <w:r w:rsidRPr="00B23D58">
              <w:rPr>
                <w:rFonts w:hint="eastAsia"/>
                <w:b/>
                <w:bCs/>
                <w:sz w:val="44"/>
                <w:szCs w:val="44"/>
                <w:lang w:eastAsia="zh-CN"/>
              </w:rPr>
              <w:t xml:space="preserve">　</w:t>
            </w:r>
          </w:p>
        </w:tc>
        <w:tc>
          <w:tcPr>
            <w:tcW w:w="2440" w:type="dxa"/>
            <w:tcBorders>
              <w:top w:val="nil"/>
              <w:left w:val="nil"/>
              <w:bottom w:val="nil"/>
              <w:right w:val="nil"/>
            </w:tcBorders>
            <w:shd w:val="clear" w:color="FFFFFF" w:fill="FFFFFF"/>
            <w:vAlign w:val="bottom"/>
            <w:hideMark/>
          </w:tcPr>
          <w:p w:rsidR="00B23D58" w:rsidRPr="00B23D58" w:rsidRDefault="00B23D58" w:rsidP="00B23D58">
            <w:pPr>
              <w:widowControl/>
              <w:autoSpaceDE/>
              <w:autoSpaceDN/>
              <w:jc w:val="center"/>
              <w:rPr>
                <w:b/>
                <w:bCs/>
                <w:sz w:val="44"/>
                <w:szCs w:val="44"/>
                <w:lang w:eastAsia="zh-CN"/>
              </w:rPr>
            </w:pPr>
            <w:r w:rsidRPr="00B23D58">
              <w:rPr>
                <w:rFonts w:hint="eastAsia"/>
                <w:b/>
                <w:bCs/>
                <w:sz w:val="44"/>
                <w:szCs w:val="44"/>
                <w:lang w:eastAsia="zh-CN"/>
              </w:rPr>
              <w:t xml:space="preserve">　</w:t>
            </w:r>
          </w:p>
        </w:tc>
      </w:tr>
      <w:tr w:rsidR="00B23D58" w:rsidRPr="00B23D58" w:rsidTr="00B23D58">
        <w:trPr>
          <w:trHeight w:val="1185"/>
        </w:trPr>
        <w:tc>
          <w:tcPr>
            <w:tcW w:w="10262" w:type="dxa"/>
            <w:gridSpan w:val="7"/>
            <w:tcBorders>
              <w:top w:val="nil"/>
              <w:left w:val="nil"/>
              <w:bottom w:val="nil"/>
              <w:right w:val="nil"/>
            </w:tcBorders>
            <w:shd w:val="clear" w:color="FFFFFF" w:fill="FFFFFF"/>
            <w:hideMark/>
          </w:tcPr>
          <w:p w:rsidR="00B23D58" w:rsidRPr="00B23D58" w:rsidRDefault="00B23D58" w:rsidP="00B23D58">
            <w:pPr>
              <w:widowControl/>
              <w:autoSpaceDE/>
              <w:autoSpaceDN/>
              <w:jc w:val="center"/>
              <w:rPr>
                <w:b/>
                <w:bCs/>
                <w:sz w:val="44"/>
                <w:szCs w:val="44"/>
                <w:lang w:eastAsia="zh-CN"/>
              </w:rPr>
            </w:pPr>
            <w:r w:rsidRPr="00B23D58">
              <w:rPr>
                <w:rFonts w:hint="eastAsia"/>
                <w:b/>
                <w:bCs/>
                <w:sz w:val="44"/>
                <w:szCs w:val="44"/>
                <w:lang w:eastAsia="zh-CN"/>
              </w:rPr>
              <w:t>招标工程量清单</w:t>
            </w:r>
          </w:p>
        </w:tc>
      </w:tr>
      <w:tr w:rsidR="00B23D58" w:rsidRPr="00B23D58" w:rsidTr="00B23D58">
        <w:trPr>
          <w:trHeight w:val="360"/>
        </w:trPr>
        <w:tc>
          <w:tcPr>
            <w:tcW w:w="10262" w:type="dxa"/>
            <w:gridSpan w:val="7"/>
            <w:tcBorders>
              <w:top w:val="nil"/>
              <w:left w:val="nil"/>
              <w:bottom w:val="nil"/>
              <w:right w:val="nil"/>
            </w:tcBorders>
            <w:shd w:val="clear" w:color="FFFFFF" w:fill="FFFFFF"/>
            <w:vAlign w:val="center"/>
            <w:hideMark/>
          </w:tcPr>
          <w:p w:rsidR="00B23D58" w:rsidRPr="00B23D58" w:rsidRDefault="00B23D58" w:rsidP="00B23D58">
            <w:pPr>
              <w:widowControl/>
              <w:autoSpaceDE/>
              <w:autoSpaceDN/>
              <w:jc w:val="center"/>
              <w:rPr>
                <w:sz w:val="24"/>
                <w:szCs w:val="24"/>
                <w:lang w:eastAsia="zh-CN"/>
              </w:rPr>
            </w:pPr>
            <w:r w:rsidRPr="00B23D58">
              <w:rPr>
                <w:rFonts w:hint="eastAsia"/>
                <w:sz w:val="24"/>
                <w:szCs w:val="24"/>
                <w:lang w:eastAsia="zh-CN"/>
              </w:rPr>
              <w:t>（第  册，共  册）</w:t>
            </w:r>
          </w:p>
        </w:tc>
      </w:tr>
      <w:tr w:rsidR="00B23D58" w:rsidRPr="00B23D58" w:rsidTr="00B23D58">
        <w:trPr>
          <w:trHeight w:val="4605"/>
        </w:trPr>
        <w:tc>
          <w:tcPr>
            <w:tcW w:w="1920" w:type="dxa"/>
            <w:tcBorders>
              <w:top w:val="nil"/>
              <w:left w:val="nil"/>
              <w:bottom w:val="nil"/>
              <w:right w:val="nil"/>
            </w:tcBorders>
            <w:shd w:val="clear" w:color="FFFFFF" w:fill="FFFFFF"/>
            <w:vAlign w:val="bottom"/>
            <w:hideMark/>
          </w:tcPr>
          <w:p w:rsidR="00B23D58" w:rsidRPr="00B23D58" w:rsidRDefault="00B23D58" w:rsidP="00B23D58">
            <w:pPr>
              <w:widowControl/>
              <w:autoSpaceDE/>
              <w:autoSpaceDN/>
              <w:rPr>
                <w:sz w:val="24"/>
                <w:szCs w:val="24"/>
                <w:lang w:eastAsia="zh-CN"/>
              </w:rPr>
            </w:pPr>
            <w:r w:rsidRPr="00B23D58">
              <w:rPr>
                <w:rFonts w:hint="eastAsia"/>
                <w:sz w:val="24"/>
                <w:szCs w:val="24"/>
                <w:lang w:eastAsia="zh-CN"/>
              </w:rPr>
              <w:t xml:space="preserve">　</w:t>
            </w:r>
          </w:p>
        </w:tc>
        <w:tc>
          <w:tcPr>
            <w:tcW w:w="2060" w:type="dxa"/>
            <w:gridSpan w:val="2"/>
            <w:tcBorders>
              <w:top w:val="nil"/>
              <w:left w:val="nil"/>
              <w:bottom w:val="nil"/>
              <w:right w:val="nil"/>
            </w:tcBorders>
            <w:shd w:val="clear" w:color="FFFFFF" w:fill="FFFFFF"/>
            <w:vAlign w:val="bottom"/>
            <w:hideMark/>
          </w:tcPr>
          <w:p w:rsidR="00B23D58" w:rsidRPr="00B23D58" w:rsidRDefault="00B23D58" w:rsidP="00B23D58">
            <w:pPr>
              <w:widowControl/>
              <w:autoSpaceDE/>
              <w:autoSpaceDN/>
              <w:ind w:right="600"/>
              <w:jc w:val="right"/>
              <w:rPr>
                <w:sz w:val="24"/>
                <w:szCs w:val="24"/>
                <w:lang w:eastAsia="zh-CN"/>
              </w:rPr>
            </w:pPr>
          </w:p>
        </w:tc>
        <w:tc>
          <w:tcPr>
            <w:tcW w:w="3842" w:type="dxa"/>
            <w:gridSpan w:val="3"/>
            <w:tcBorders>
              <w:top w:val="nil"/>
              <w:left w:val="nil"/>
              <w:bottom w:val="nil"/>
              <w:right w:val="nil"/>
            </w:tcBorders>
            <w:shd w:val="clear" w:color="FFFFFF" w:fill="FFFFFF"/>
            <w:vAlign w:val="bottom"/>
            <w:hideMark/>
          </w:tcPr>
          <w:p w:rsidR="00B23D58" w:rsidRPr="00B23D58" w:rsidRDefault="00B23D58" w:rsidP="00B23D58">
            <w:pPr>
              <w:widowControl/>
              <w:autoSpaceDE/>
              <w:autoSpaceDN/>
              <w:rPr>
                <w:sz w:val="24"/>
                <w:szCs w:val="24"/>
                <w:lang w:eastAsia="zh-CN"/>
              </w:rPr>
            </w:pPr>
          </w:p>
        </w:tc>
        <w:tc>
          <w:tcPr>
            <w:tcW w:w="2440" w:type="dxa"/>
            <w:tcBorders>
              <w:top w:val="nil"/>
              <w:left w:val="nil"/>
              <w:bottom w:val="nil"/>
              <w:right w:val="nil"/>
            </w:tcBorders>
            <w:shd w:val="clear" w:color="FFFFFF" w:fill="FFFFFF"/>
            <w:vAlign w:val="bottom"/>
            <w:hideMark/>
          </w:tcPr>
          <w:p w:rsidR="00B23D58" w:rsidRPr="00B23D58" w:rsidRDefault="00B23D58" w:rsidP="00B23D58">
            <w:pPr>
              <w:widowControl/>
              <w:autoSpaceDE/>
              <w:autoSpaceDN/>
              <w:rPr>
                <w:sz w:val="24"/>
                <w:szCs w:val="24"/>
                <w:lang w:eastAsia="zh-CN"/>
              </w:rPr>
            </w:pPr>
            <w:r w:rsidRPr="00B23D58">
              <w:rPr>
                <w:rFonts w:hint="eastAsia"/>
                <w:sz w:val="24"/>
                <w:szCs w:val="24"/>
                <w:lang w:eastAsia="zh-CN"/>
              </w:rPr>
              <w:t xml:space="preserve">　</w:t>
            </w:r>
          </w:p>
        </w:tc>
      </w:tr>
      <w:tr w:rsidR="00B23D58" w:rsidRPr="00B23D58" w:rsidTr="00B23D58">
        <w:trPr>
          <w:trHeight w:val="360"/>
        </w:trPr>
        <w:tc>
          <w:tcPr>
            <w:tcW w:w="1920" w:type="dxa"/>
            <w:tcBorders>
              <w:top w:val="nil"/>
              <w:left w:val="nil"/>
              <w:bottom w:val="nil"/>
              <w:right w:val="nil"/>
            </w:tcBorders>
            <w:shd w:val="clear" w:color="FFFFFF" w:fill="FFFFFF"/>
            <w:vAlign w:val="bottom"/>
            <w:hideMark/>
          </w:tcPr>
          <w:p w:rsidR="00B23D58" w:rsidRPr="00B23D58" w:rsidRDefault="00B23D58" w:rsidP="00B23D58">
            <w:pPr>
              <w:widowControl/>
              <w:autoSpaceDE/>
              <w:autoSpaceDN/>
              <w:rPr>
                <w:sz w:val="24"/>
                <w:szCs w:val="24"/>
                <w:lang w:eastAsia="zh-CN"/>
              </w:rPr>
            </w:pPr>
            <w:r w:rsidRPr="00B23D58">
              <w:rPr>
                <w:rFonts w:hint="eastAsia"/>
                <w:sz w:val="24"/>
                <w:szCs w:val="24"/>
                <w:lang w:eastAsia="zh-CN"/>
              </w:rPr>
              <w:t xml:space="preserve">　</w:t>
            </w:r>
          </w:p>
        </w:tc>
        <w:tc>
          <w:tcPr>
            <w:tcW w:w="2060" w:type="dxa"/>
            <w:gridSpan w:val="2"/>
            <w:tcBorders>
              <w:top w:val="nil"/>
              <w:left w:val="nil"/>
              <w:bottom w:val="nil"/>
              <w:right w:val="nil"/>
            </w:tcBorders>
            <w:shd w:val="clear" w:color="FFFFFF" w:fill="FFFFFF"/>
            <w:vAlign w:val="center"/>
            <w:hideMark/>
          </w:tcPr>
          <w:p w:rsidR="00B23D58" w:rsidRPr="00B23D58" w:rsidRDefault="00B23D58" w:rsidP="00B23D58">
            <w:pPr>
              <w:widowControl/>
              <w:autoSpaceDE/>
              <w:autoSpaceDN/>
              <w:jc w:val="center"/>
              <w:rPr>
                <w:sz w:val="18"/>
                <w:szCs w:val="18"/>
                <w:lang w:eastAsia="zh-CN"/>
              </w:rPr>
            </w:pPr>
            <w:r w:rsidRPr="00B23D58">
              <w:rPr>
                <w:rFonts w:hint="eastAsia"/>
                <w:sz w:val="18"/>
                <w:szCs w:val="18"/>
                <w:lang w:eastAsia="zh-CN"/>
              </w:rPr>
              <w:t xml:space="preserve">　</w:t>
            </w:r>
          </w:p>
        </w:tc>
        <w:tc>
          <w:tcPr>
            <w:tcW w:w="680" w:type="dxa"/>
            <w:tcBorders>
              <w:top w:val="nil"/>
              <w:left w:val="nil"/>
              <w:bottom w:val="nil"/>
              <w:right w:val="nil"/>
            </w:tcBorders>
            <w:shd w:val="clear" w:color="FFFFFF" w:fill="FFFFFF"/>
            <w:vAlign w:val="bottom"/>
            <w:hideMark/>
          </w:tcPr>
          <w:p w:rsidR="00B23D58" w:rsidRPr="00B23D58" w:rsidRDefault="00B23D58" w:rsidP="00B23D58">
            <w:pPr>
              <w:widowControl/>
              <w:autoSpaceDE/>
              <w:autoSpaceDN/>
              <w:jc w:val="center"/>
              <w:rPr>
                <w:sz w:val="20"/>
                <w:szCs w:val="20"/>
                <w:lang w:eastAsia="zh-CN"/>
              </w:rPr>
            </w:pPr>
            <w:r w:rsidRPr="00B23D58">
              <w:rPr>
                <w:rFonts w:hint="eastAsia"/>
                <w:sz w:val="20"/>
                <w:szCs w:val="20"/>
                <w:lang w:eastAsia="zh-CN"/>
              </w:rPr>
              <w:t xml:space="preserve">　</w:t>
            </w:r>
          </w:p>
        </w:tc>
        <w:tc>
          <w:tcPr>
            <w:tcW w:w="3162" w:type="dxa"/>
            <w:gridSpan w:val="2"/>
            <w:tcBorders>
              <w:top w:val="nil"/>
              <w:left w:val="nil"/>
              <w:bottom w:val="nil"/>
              <w:right w:val="nil"/>
            </w:tcBorders>
            <w:shd w:val="clear" w:color="FFFFFF" w:fill="FFFFFF"/>
            <w:vAlign w:val="bottom"/>
            <w:hideMark/>
          </w:tcPr>
          <w:p w:rsidR="00B23D58" w:rsidRPr="00B23D58" w:rsidRDefault="00B23D58" w:rsidP="00B23D58">
            <w:pPr>
              <w:widowControl/>
              <w:autoSpaceDE/>
              <w:autoSpaceDN/>
              <w:jc w:val="center"/>
              <w:rPr>
                <w:sz w:val="20"/>
                <w:szCs w:val="20"/>
                <w:lang w:eastAsia="zh-CN"/>
              </w:rPr>
            </w:pPr>
            <w:r w:rsidRPr="00B23D58">
              <w:rPr>
                <w:rFonts w:hint="eastAsia"/>
                <w:sz w:val="20"/>
                <w:szCs w:val="20"/>
                <w:lang w:eastAsia="zh-CN"/>
              </w:rPr>
              <w:t xml:space="preserve">　</w:t>
            </w:r>
          </w:p>
        </w:tc>
        <w:tc>
          <w:tcPr>
            <w:tcW w:w="2440" w:type="dxa"/>
            <w:tcBorders>
              <w:top w:val="nil"/>
              <w:left w:val="nil"/>
              <w:bottom w:val="nil"/>
              <w:right w:val="nil"/>
            </w:tcBorders>
            <w:shd w:val="clear" w:color="FFFFFF" w:fill="FFFFFF"/>
            <w:vAlign w:val="center"/>
            <w:hideMark/>
          </w:tcPr>
          <w:p w:rsidR="00B23D58" w:rsidRPr="00B23D58" w:rsidRDefault="00B23D58" w:rsidP="00B23D58">
            <w:pPr>
              <w:widowControl/>
              <w:autoSpaceDE/>
              <w:autoSpaceDN/>
              <w:jc w:val="center"/>
              <w:rPr>
                <w:sz w:val="18"/>
                <w:szCs w:val="18"/>
                <w:lang w:eastAsia="zh-CN"/>
              </w:rPr>
            </w:pPr>
            <w:r w:rsidRPr="00B23D58">
              <w:rPr>
                <w:rFonts w:hint="eastAsia"/>
                <w:sz w:val="18"/>
                <w:szCs w:val="18"/>
                <w:lang w:eastAsia="zh-CN"/>
              </w:rPr>
              <w:t xml:space="preserve">　</w:t>
            </w:r>
          </w:p>
        </w:tc>
      </w:tr>
      <w:tr w:rsidR="00B23D58" w:rsidRPr="00B23D58" w:rsidTr="00B23D58">
        <w:trPr>
          <w:trHeight w:val="660"/>
        </w:trPr>
        <w:tc>
          <w:tcPr>
            <w:tcW w:w="1920" w:type="dxa"/>
            <w:tcBorders>
              <w:top w:val="nil"/>
              <w:left w:val="nil"/>
              <w:bottom w:val="nil"/>
              <w:right w:val="nil"/>
            </w:tcBorders>
            <w:shd w:val="clear" w:color="FFFFFF" w:fill="FFFFFF"/>
            <w:vAlign w:val="bottom"/>
            <w:hideMark/>
          </w:tcPr>
          <w:p w:rsidR="00B23D58" w:rsidRPr="00B23D58" w:rsidRDefault="00B23D58" w:rsidP="00B23D58">
            <w:pPr>
              <w:widowControl/>
              <w:autoSpaceDE/>
              <w:autoSpaceDN/>
              <w:rPr>
                <w:sz w:val="24"/>
                <w:szCs w:val="24"/>
                <w:lang w:eastAsia="zh-CN"/>
              </w:rPr>
            </w:pPr>
            <w:r w:rsidRPr="00B23D58">
              <w:rPr>
                <w:rFonts w:hint="eastAsia"/>
                <w:sz w:val="24"/>
                <w:szCs w:val="24"/>
                <w:lang w:eastAsia="zh-CN"/>
              </w:rPr>
              <w:t xml:space="preserve">　</w:t>
            </w:r>
          </w:p>
        </w:tc>
        <w:tc>
          <w:tcPr>
            <w:tcW w:w="2060" w:type="dxa"/>
            <w:gridSpan w:val="2"/>
            <w:tcBorders>
              <w:top w:val="nil"/>
              <w:left w:val="nil"/>
              <w:bottom w:val="nil"/>
              <w:right w:val="nil"/>
            </w:tcBorders>
            <w:shd w:val="clear" w:color="FFFFFF" w:fill="FFFFFF"/>
            <w:vAlign w:val="bottom"/>
            <w:hideMark/>
          </w:tcPr>
          <w:p w:rsidR="00B23D58" w:rsidRPr="00B23D58" w:rsidRDefault="00B23D58" w:rsidP="00B23D58">
            <w:pPr>
              <w:widowControl/>
              <w:autoSpaceDE/>
              <w:autoSpaceDN/>
              <w:rPr>
                <w:sz w:val="24"/>
                <w:szCs w:val="24"/>
                <w:lang w:eastAsia="zh-CN"/>
              </w:rPr>
            </w:pPr>
            <w:r w:rsidRPr="00B23D58">
              <w:rPr>
                <w:rFonts w:hint="eastAsia"/>
                <w:sz w:val="24"/>
                <w:szCs w:val="24"/>
                <w:lang w:eastAsia="zh-CN"/>
              </w:rPr>
              <w:t>建设项目名称：</w:t>
            </w:r>
          </w:p>
        </w:tc>
        <w:tc>
          <w:tcPr>
            <w:tcW w:w="3842" w:type="dxa"/>
            <w:gridSpan w:val="3"/>
            <w:tcBorders>
              <w:top w:val="single" w:sz="4" w:space="0" w:color="000000"/>
              <w:left w:val="nil"/>
              <w:bottom w:val="single" w:sz="4" w:space="0" w:color="000000"/>
              <w:right w:val="nil"/>
            </w:tcBorders>
            <w:shd w:val="clear" w:color="FFFFFF" w:fill="FFFFFF"/>
            <w:vAlign w:val="bottom"/>
            <w:hideMark/>
          </w:tcPr>
          <w:p w:rsidR="00B23D58" w:rsidRPr="00B23D58" w:rsidRDefault="00B23D58" w:rsidP="00B23D58">
            <w:pPr>
              <w:widowControl/>
              <w:autoSpaceDE/>
              <w:autoSpaceDN/>
              <w:jc w:val="center"/>
              <w:rPr>
                <w:sz w:val="24"/>
                <w:szCs w:val="24"/>
                <w:lang w:eastAsia="zh-CN"/>
              </w:rPr>
            </w:pPr>
            <w:r w:rsidRPr="00B23D58">
              <w:rPr>
                <w:rFonts w:hint="eastAsia"/>
                <w:sz w:val="24"/>
                <w:szCs w:val="24"/>
                <w:lang w:eastAsia="zh-CN"/>
              </w:rPr>
              <w:t>海口市第一中学高中部建筑外立面改造项目</w:t>
            </w:r>
          </w:p>
        </w:tc>
        <w:tc>
          <w:tcPr>
            <w:tcW w:w="2440" w:type="dxa"/>
            <w:tcBorders>
              <w:top w:val="nil"/>
              <w:left w:val="nil"/>
              <w:bottom w:val="nil"/>
              <w:right w:val="nil"/>
            </w:tcBorders>
            <w:shd w:val="clear" w:color="FFFFFF" w:fill="FFFFFF"/>
            <w:vAlign w:val="center"/>
            <w:hideMark/>
          </w:tcPr>
          <w:p w:rsidR="00B23D58" w:rsidRPr="00B23D58" w:rsidRDefault="00B23D58" w:rsidP="00B23D58">
            <w:pPr>
              <w:widowControl/>
              <w:autoSpaceDE/>
              <w:autoSpaceDN/>
              <w:jc w:val="center"/>
              <w:rPr>
                <w:sz w:val="18"/>
                <w:szCs w:val="18"/>
                <w:lang w:eastAsia="zh-CN"/>
              </w:rPr>
            </w:pPr>
            <w:r w:rsidRPr="00B23D58">
              <w:rPr>
                <w:rFonts w:hint="eastAsia"/>
                <w:sz w:val="18"/>
                <w:szCs w:val="18"/>
                <w:lang w:eastAsia="zh-CN"/>
              </w:rPr>
              <w:t xml:space="preserve">　</w:t>
            </w:r>
          </w:p>
        </w:tc>
      </w:tr>
      <w:tr w:rsidR="00B23D58" w:rsidRPr="00B23D58" w:rsidTr="00B23D58">
        <w:trPr>
          <w:trHeight w:val="360"/>
        </w:trPr>
        <w:tc>
          <w:tcPr>
            <w:tcW w:w="1920" w:type="dxa"/>
            <w:tcBorders>
              <w:top w:val="nil"/>
              <w:left w:val="nil"/>
              <w:bottom w:val="nil"/>
              <w:right w:val="nil"/>
            </w:tcBorders>
            <w:shd w:val="clear" w:color="FFFFFF" w:fill="FFFFFF"/>
            <w:vAlign w:val="bottom"/>
            <w:hideMark/>
          </w:tcPr>
          <w:p w:rsidR="00B23D58" w:rsidRPr="00B23D58" w:rsidRDefault="00B23D58" w:rsidP="00B23D58">
            <w:pPr>
              <w:widowControl/>
              <w:autoSpaceDE/>
              <w:autoSpaceDN/>
              <w:rPr>
                <w:sz w:val="24"/>
                <w:szCs w:val="24"/>
                <w:lang w:eastAsia="zh-CN"/>
              </w:rPr>
            </w:pPr>
            <w:r w:rsidRPr="00B23D58">
              <w:rPr>
                <w:rFonts w:hint="eastAsia"/>
                <w:sz w:val="24"/>
                <w:szCs w:val="24"/>
                <w:lang w:eastAsia="zh-CN"/>
              </w:rPr>
              <w:t xml:space="preserve">　</w:t>
            </w:r>
          </w:p>
        </w:tc>
        <w:tc>
          <w:tcPr>
            <w:tcW w:w="2060" w:type="dxa"/>
            <w:gridSpan w:val="2"/>
            <w:tcBorders>
              <w:top w:val="nil"/>
              <w:left w:val="nil"/>
              <w:bottom w:val="nil"/>
              <w:right w:val="nil"/>
            </w:tcBorders>
            <w:shd w:val="clear" w:color="FFFFFF" w:fill="FFFFFF"/>
            <w:vAlign w:val="bottom"/>
            <w:hideMark/>
          </w:tcPr>
          <w:p w:rsidR="00B23D58" w:rsidRPr="00B23D58" w:rsidRDefault="00B23D58" w:rsidP="00B23D58">
            <w:pPr>
              <w:widowControl/>
              <w:autoSpaceDE/>
              <w:autoSpaceDN/>
              <w:rPr>
                <w:sz w:val="24"/>
                <w:szCs w:val="24"/>
                <w:lang w:eastAsia="zh-CN"/>
              </w:rPr>
            </w:pPr>
            <w:r w:rsidRPr="00B23D58">
              <w:rPr>
                <w:rFonts w:hint="eastAsia"/>
                <w:sz w:val="24"/>
                <w:szCs w:val="24"/>
                <w:lang w:eastAsia="zh-CN"/>
              </w:rPr>
              <w:t xml:space="preserve">　</w:t>
            </w:r>
          </w:p>
        </w:tc>
        <w:tc>
          <w:tcPr>
            <w:tcW w:w="680" w:type="dxa"/>
            <w:tcBorders>
              <w:top w:val="nil"/>
              <w:left w:val="nil"/>
              <w:bottom w:val="nil"/>
              <w:right w:val="nil"/>
            </w:tcBorders>
            <w:shd w:val="clear" w:color="FFFFFF" w:fill="FFFFFF"/>
            <w:vAlign w:val="bottom"/>
            <w:hideMark/>
          </w:tcPr>
          <w:p w:rsidR="00B23D58" w:rsidRPr="00B23D58" w:rsidRDefault="00B23D58" w:rsidP="00B23D58">
            <w:pPr>
              <w:widowControl/>
              <w:autoSpaceDE/>
              <w:autoSpaceDN/>
              <w:jc w:val="center"/>
              <w:rPr>
                <w:sz w:val="24"/>
                <w:szCs w:val="24"/>
                <w:lang w:eastAsia="zh-CN"/>
              </w:rPr>
            </w:pPr>
            <w:r w:rsidRPr="00B23D58">
              <w:rPr>
                <w:rFonts w:hint="eastAsia"/>
                <w:sz w:val="24"/>
                <w:szCs w:val="24"/>
                <w:lang w:eastAsia="zh-CN"/>
              </w:rPr>
              <w:t xml:space="preserve">　</w:t>
            </w:r>
          </w:p>
        </w:tc>
        <w:tc>
          <w:tcPr>
            <w:tcW w:w="3162" w:type="dxa"/>
            <w:gridSpan w:val="2"/>
            <w:tcBorders>
              <w:top w:val="single" w:sz="4" w:space="0" w:color="000000"/>
              <w:left w:val="nil"/>
              <w:bottom w:val="nil"/>
              <w:right w:val="nil"/>
            </w:tcBorders>
            <w:shd w:val="clear" w:color="FFFFFF" w:fill="FFFFFF"/>
            <w:vAlign w:val="bottom"/>
            <w:hideMark/>
          </w:tcPr>
          <w:p w:rsidR="00B23D58" w:rsidRPr="00B23D58" w:rsidRDefault="00B23D58" w:rsidP="00B23D58">
            <w:pPr>
              <w:widowControl/>
              <w:autoSpaceDE/>
              <w:autoSpaceDN/>
              <w:jc w:val="center"/>
              <w:rPr>
                <w:sz w:val="24"/>
                <w:szCs w:val="24"/>
                <w:lang w:eastAsia="zh-CN"/>
              </w:rPr>
            </w:pPr>
            <w:r w:rsidRPr="00B23D58">
              <w:rPr>
                <w:rFonts w:hint="eastAsia"/>
                <w:sz w:val="24"/>
                <w:szCs w:val="24"/>
                <w:lang w:eastAsia="zh-CN"/>
              </w:rPr>
              <w:t xml:space="preserve">　</w:t>
            </w:r>
          </w:p>
        </w:tc>
        <w:tc>
          <w:tcPr>
            <w:tcW w:w="2440" w:type="dxa"/>
            <w:tcBorders>
              <w:top w:val="nil"/>
              <w:left w:val="nil"/>
              <w:bottom w:val="nil"/>
              <w:right w:val="nil"/>
            </w:tcBorders>
            <w:shd w:val="clear" w:color="FFFFFF" w:fill="FFFFFF"/>
            <w:vAlign w:val="bottom"/>
            <w:hideMark/>
          </w:tcPr>
          <w:p w:rsidR="00B23D58" w:rsidRPr="00B23D58" w:rsidRDefault="00B23D58" w:rsidP="00B23D58">
            <w:pPr>
              <w:widowControl/>
              <w:autoSpaceDE/>
              <w:autoSpaceDN/>
              <w:rPr>
                <w:sz w:val="24"/>
                <w:szCs w:val="24"/>
                <w:lang w:eastAsia="zh-CN"/>
              </w:rPr>
            </w:pPr>
            <w:r w:rsidRPr="00B23D58">
              <w:rPr>
                <w:rFonts w:hint="eastAsia"/>
                <w:sz w:val="24"/>
                <w:szCs w:val="24"/>
                <w:lang w:eastAsia="zh-CN"/>
              </w:rPr>
              <w:t xml:space="preserve">　</w:t>
            </w:r>
          </w:p>
        </w:tc>
      </w:tr>
      <w:tr w:rsidR="00B23D58" w:rsidRPr="00B23D58" w:rsidTr="00B23D58">
        <w:trPr>
          <w:trHeight w:val="570"/>
        </w:trPr>
        <w:tc>
          <w:tcPr>
            <w:tcW w:w="1920" w:type="dxa"/>
            <w:tcBorders>
              <w:top w:val="nil"/>
              <w:left w:val="nil"/>
              <w:bottom w:val="nil"/>
              <w:right w:val="nil"/>
            </w:tcBorders>
            <w:shd w:val="clear" w:color="FFFFFF" w:fill="FFFFFF"/>
            <w:vAlign w:val="bottom"/>
            <w:hideMark/>
          </w:tcPr>
          <w:p w:rsidR="00B23D58" w:rsidRPr="00B23D58" w:rsidRDefault="00B23D58" w:rsidP="00B23D58">
            <w:pPr>
              <w:widowControl/>
              <w:autoSpaceDE/>
              <w:autoSpaceDN/>
              <w:rPr>
                <w:sz w:val="24"/>
                <w:szCs w:val="24"/>
                <w:lang w:eastAsia="zh-CN"/>
              </w:rPr>
            </w:pPr>
            <w:r w:rsidRPr="00B23D58">
              <w:rPr>
                <w:rFonts w:hint="eastAsia"/>
                <w:sz w:val="24"/>
                <w:szCs w:val="24"/>
                <w:lang w:eastAsia="zh-CN"/>
              </w:rPr>
              <w:t xml:space="preserve">　</w:t>
            </w:r>
          </w:p>
        </w:tc>
        <w:tc>
          <w:tcPr>
            <w:tcW w:w="2060" w:type="dxa"/>
            <w:gridSpan w:val="2"/>
            <w:tcBorders>
              <w:top w:val="nil"/>
              <w:left w:val="nil"/>
              <w:bottom w:val="nil"/>
              <w:right w:val="nil"/>
            </w:tcBorders>
            <w:shd w:val="clear" w:color="FFFFFF" w:fill="FFFFFF"/>
            <w:vAlign w:val="bottom"/>
            <w:hideMark/>
          </w:tcPr>
          <w:p w:rsidR="00B23D58" w:rsidRPr="00B23D58" w:rsidRDefault="00B23D58" w:rsidP="00B23D58">
            <w:pPr>
              <w:widowControl/>
              <w:autoSpaceDE/>
              <w:autoSpaceDN/>
              <w:rPr>
                <w:sz w:val="24"/>
                <w:szCs w:val="24"/>
                <w:lang w:eastAsia="zh-CN"/>
              </w:rPr>
            </w:pPr>
            <w:r w:rsidRPr="00B23D58">
              <w:rPr>
                <w:rFonts w:hint="eastAsia"/>
                <w:sz w:val="24"/>
                <w:szCs w:val="24"/>
                <w:lang w:eastAsia="zh-CN"/>
              </w:rPr>
              <w:t>招标单位名称：</w:t>
            </w:r>
          </w:p>
        </w:tc>
        <w:tc>
          <w:tcPr>
            <w:tcW w:w="3842" w:type="dxa"/>
            <w:gridSpan w:val="3"/>
            <w:tcBorders>
              <w:top w:val="nil"/>
              <w:left w:val="nil"/>
              <w:bottom w:val="nil"/>
              <w:right w:val="nil"/>
            </w:tcBorders>
            <w:shd w:val="clear" w:color="FFFFFF" w:fill="FFFFFF"/>
            <w:vAlign w:val="bottom"/>
            <w:hideMark/>
          </w:tcPr>
          <w:p w:rsidR="00B23D58" w:rsidRPr="00B23D58" w:rsidRDefault="00B23D58" w:rsidP="00B23D58">
            <w:pPr>
              <w:widowControl/>
              <w:autoSpaceDE/>
              <w:autoSpaceDN/>
              <w:jc w:val="center"/>
              <w:rPr>
                <w:sz w:val="24"/>
                <w:szCs w:val="24"/>
                <w:lang w:eastAsia="zh-CN"/>
              </w:rPr>
            </w:pPr>
            <w:r w:rsidRPr="00B23D58">
              <w:rPr>
                <w:rFonts w:hint="eastAsia"/>
                <w:sz w:val="24"/>
                <w:szCs w:val="24"/>
                <w:lang w:eastAsia="zh-CN"/>
              </w:rPr>
              <w:t>(单位盖章)</w:t>
            </w:r>
          </w:p>
        </w:tc>
        <w:tc>
          <w:tcPr>
            <w:tcW w:w="2440" w:type="dxa"/>
            <w:tcBorders>
              <w:top w:val="nil"/>
              <w:left w:val="nil"/>
              <w:bottom w:val="nil"/>
              <w:right w:val="nil"/>
            </w:tcBorders>
            <w:shd w:val="clear" w:color="FFFFFF" w:fill="FFFFFF"/>
            <w:vAlign w:val="bottom"/>
            <w:hideMark/>
          </w:tcPr>
          <w:p w:rsidR="00B23D58" w:rsidRPr="00B23D58" w:rsidRDefault="00B23D58" w:rsidP="00B23D58">
            <w:pPr>
              <w:widowControl/>
              <w:autoSpaceDE/>
              <w:autoSpaceDN/>
              <w:rPr>
                <w:sz w:val="24"/>
                <w:szCs w:val="24"/>
                <w:lang w:eastAsia="zh-CN"/>
              </w:rPr>
            </w:pPr>
            <w:r w:rsidRPr="00B23D58">
              <w:rPr>
                <w:rFonts w:hint="eastAsia"/>
                <w:sz w:val="24"/>
                <w:szCs w:val="24"/>
                <w:lang w:eastAsia="zh-CN"/>
              </w:rPr>
              <w:t xml:space="preserve">　</w:t>
            </w:r>
          </w:p>
        </w:tc>
      </w:tr>
      <w:tr w:rsidR="00B23D58" w:rsidRPr="00B23D58" w:rsidTr="00B23D58">
        <w:trPr>
          <w:trHeight w:val="360"/>
        </w:trPr>
        <w:tc>
          <w:tcPr>
            <w:tcW w:w="1920" w:type="dxa"/>
            <w:tcBorders>
              <w:top w:val="nil"/>
              <w:left w:val="nil"/>
              <w:bottom w:val="nil"/>
              <w:right w:val="nil"/>
            </w:tcBorders>
            <w:shd w:val="clear" w:color="FFFFFF" w:fill="FFFFFF"/>
            <w:vAlign w:val="bottom"/>
            <w:hideMark/>
          </w:tcPr>
          <w:p w:rsidR="00B23D58" w:rsidRPr="00B23D58" w:rsidRDefault="00B23D58" w:rsidP="00B23D58">
            <w:pPr>
              <w:widowControl/>
              <w:autoSpaceDE/>
              <w:autoSpaceDN/>
              <w:rPr>
                <w:sz w:val="24"/>
                <w:szCs w:val="24"/>
                <w:lang w:eastAsia="zh-CN"/>
              </w:rPr>
            </w:pPr>
            <w:r w:rsidRPr="00B23D58">
              <w:rPr>
                <w:rFonts w:hint="eastAsia"/>
                <w:sz w:val="24"/>
                <w:szCs w:val="24"/>
                <w:lang w:eastAsia="zh-CN"/>
              </w:rPr>
              <w:t xml:space="preserve">　</w:t>
            </w:r>
          </w:p>
        </w:tc>
        <w:tc>
          <w:tcPr>
            <w:tcW w:w="2060" w:type="dxa"/>
            <w:gridSpan w:val="2"/>
            <w:tcBorders>
              <w:top w:val="nil"/>
              <w:left w:val="nil"/>
              <w:bottom w:val="nil"/>
              <w:right w:val="nil"/>
            </w:tcBorders>
            <w:shd w:val="clear" w:color="FFFFFF" w:fill="FFFFFF"/>
            <w:vAlign w:val="center"/>
            <w:hideMark/>
          </w:tcPr>
          <w:p w:rsidR="00B23D58" w:rsidRPr="00B23D58" w:rsidRDefault="00B23D58" w:rsidP="00B23D58">
            <w:pPr>
              <w:widowControl/>
              <w:autoSpaceDE/>
              <w:autoSpaceDN/>
              <w:jc w:val="center"/>
              <w:rPr>
                <w:sz w:val="18"/>
                <w:szCs w:val="18"/>
                <w:lang w:eastAsia="zh-CN"/>
              </w:rPr>
            </w:pPr>
            <w:r w:rsidRPr="00B23D58">
              <w:rPr>
                <w:rFonts w:hint="eastAsia"/>
                <w:sz w:val="18"/>
                <w:szCs w:val="18"/>
                <w:lang w:eastAsia="zh-CN"/>
              </w:rPr>
              <w:t xml:space="preserve">　</w:t>
            </w:r>
          </w:p>
        </w:tc>
        <w:tc>
          <w:tcPr>
            <w:tcW w:w="3842" w:type="dxa"/>
            <w:gridSpan w:val="3"/>
            <w:tcBorders>
              <w:top w:val="nil"/>
              <w:left w:val="nil"/>
              <w:bottom w:val="nil"/>
              <w:right w:val="nil"/>
            </w:tcBorders>
            <w:shd w:val="clear" w:color="FFFFFF" w:fill="FFFFFF"/>
            <w:vAlign w:val="bottom"/>
            <w:hideMark/>
          </w:tcPr>
          <w:p w:rsidR="00B23D58" w:rsidRPr="00B23D58" w:rsidRDefault="00B23D58" w:rsidP="00B23D58">
            <w:pPr>
              <w:widowControl/>
              <w:autoSpaceDE/>
              <w:autoSpaceDN/>
              <w:jc w:val="center"/>
              <w:rPr>
                <w:sz w:val="20"/>
                <w:szCs w:val="20"/>
                <w:lang w:eastAsia="zh-CN"/>
              </w:rPr>
            </w:pPr>
            <w:r w:rsidRPr="00B23D58">
              <w:rPr>
                <w:rFonts w:hint="eastAsia"/>
                <w:sz w:val="20"/>
                <w:szCs w:val="20"/>
                <w:lang w:eastAsia="zh-CN"/>
              </w:rPr>
              <w:t xml:space="preserve">　</w:t>
            </w:r>
          </w:p>
        </w:tc>
        <w:tc>
          <w:tcPr>
            <w:tcW w:w="2440" w:type="dxa"/>
            <w:tcBorders>
              <w:top w:val="nil"/>
              <w:left w:val="nil"/>
              <w:bottom w:val="nil"/>
              <w:right w:val="nil"/>
            </w:tcBorders>
            <w:shd w:val="clear" w:color="FFFFFF" w:fill="FFFFFF"/>
            <w:vAlign w:val="center"/>
            <w:hideMark/>
          </w:tcPr>
          <w:p w:rsidR="00B23D58" w:rsidRPr="00B23D58" w:rsidRDefault="00B23D58" w:rsidP="00B23D58">
            <w:pPr>
              <w:widowControl/>
              <w:autoSpaceDE/>
              <w:autoSpaceDN/>
              <w:jc w:val="center"/>
              <w:rPr>
                <w:sz w:val="18"/>
                <w:szCs w:val="18"/>
                <w:lang w:eastAsia="zh-CN"/>
              </w:rPr>
            </w:pPr>
            <w:r w:rsidRPr="00B23D58">
              <w:rPr>
                <w:rFonts w:hint="eastAsia"/>
                <w:sz w:val="18"/>
                <w:szCs w:val="18"/>
                <w:lang w:eastAsia="zh-CN"/>
              </w:rPr>
              <w:t xml:space="preserve">　</w:t>
            </w:r>
          </w:p>
        </w:tc>
      </w:tr>
      <w:tr w:rsidR="00B23D58" w:rsidRPr="00B23D58" w:rsidTr="00B23D58">
        <w:trPr>
          <w:trHeight w:val="570"/>
        </w:trPr>
        <w:tc>
          <w:tcPr>
            <w:tcW w:w="1920" w:type="dxa"/>
            <w:tcBorders>
              <w:top w:val="nil"/>
              <w:left w:val="nil"/>
              <w:bottom w:val="nil"/>
              <w:right w:val="nil"/>
            </w:tcBorders>
            <w:shd w:val="clear" w:color="FFFFFF" w:fill="FFFFFF"/>
            <w:vAlign w:val="bottom"/>
            <w:hideMark/>
          </w:tcPr>
          <w:p w:rsidR="00B23D58" w:rsidRPr="00B23D58" w:rsidRDefault="00B23D58" w:rsidP="00B23D58">
            <w:pPr>
              <w:widowControl/>
              <w:autoSpaceDE/>
              <w:autoSpaceDN/>
              <w:rPr>
                <w:sz w:val="24"/>
                <w:szCs w:val="24"/>
                <w:lang w:eastAsia="zh-CN"/>
              </w:rPr>
            </w:pPr>
            <w:r w:rsidRPr="00B23D58">
              <w:rPr>
                <w:rFonts w:hint="eastAsia"/>
                <w:sz w:val="24"/>
                <w:szCs w:val="24"/>
                <w:lang w:eastAsia="zh-CN"/>
              </w:rPr>
              <w:t xml:space="preserve">　</w:t>
            </w:r>
          </w:p>
        </w:tc>
        <w:tc>
          <w:tcPr>
            <w:tcW w:w="2060" w:type="dxa"/>
            <w:gridSpan w:val="2"/>
            <w:tcBorders>
              <w:top w:val="nil"/>
              <w:left w:val="nil"/>
              <w:bottom w:val="nil"/>
              <w:right w:val="nil"/>
            </w:tcBorders>
            <w:shd w:val="clear" w:color="FFFFFF" w:fill="FFFFFF"/>
            <w:vAlign w:val="bottom"/>
            <w:hideMark/>
          </w:tcPr>
          <w:p w:rsidR="00B23D58" w:rsidRPr="00B23D58" w:rsidRDefault="00B23D58" w:rsidP="00B23D58">
            <w:pPr>
              <w:widowControl/>
              <w:autoSpaceDE/>
              <w:autoSpaceDN/>
              <w:rPr>
                <w:sz w:val="24"/>
                <w:szCs w:val="24"/>
                <w:lang w:eastAsia="zh-CN"/>
              </w:rPr>
            </w:pPr>
            <w:r w:rsidRPr="00B23D58">
              <w:rPr>
                <w:rFonts w:hint="eastAsia"/>
                <w:sz w:val="24"/>
                <w:szCs w:val="24"/>
                <w:lang w:eastAsia="zh-CN"/>
              </w:rPr>
              <w:t>编制单位名称：</w:t>
            </w:r>
          </w:p>
        </w:tc>
        <w:tc>
          <w:tcPr>
            <w:tcW w:w="3842" w:type="dxa"/>
            <w:gridSpan w:val="3"/>
            <w:tcBorders>
              <w:top w:val="nil"/>
              <w:left w:val="nil"/>
              <w:bottom w:val="nil"/>
              <w:right w:val="nil"/>
            </w:tcBorders>
            <w:shd w:val="clear" w:color="FFFFFF" w:fill="FFFFFF"/>
            <w:vAlign w:val="bottom"/>
            <w:hideMark/>
          </w:tcPr>
          <w:p w:rsidR="00B23D58" w:rsidRPr="00B23D58" w:rsidRDefault="00B23D58" w:rsidP="00B23D58">
            <w:pPr>
              <w:widowControl/>
              <w:autoSpaceDE/>
              <w:autoSpaceDN/>
              <w:jc w:val="center"/>
              <w:rPr>
                <w:sz w:val="24"/>
                <w:szCs w:val="24"/>
                <w:lang w:eastAsia="zh-CN"/>
              </w:rPr>
            </w:pPr>
            <w:r w:rsidRPr="00B23D58">
              <w:rPr>
                <w:rFonts w:hint="eastAsia"/>
                <w:sz w:val="24"/>
                <w:szCs w:val="24"/>
                <w:lang w:eastAsia="zh-CN"/>
              </w:rPr>
              <w:t>(盖单位章)</w:t>
            </w:r>
          </w:p>
        </w:tc>
        <w:tc>
          <w:tcPr>
            <w:tcW w:w="2440" w:type="dxa"/>
            <w:tcBorders>
              <w:top w:val="nil"/>
              <w:left w:val="nil"/>
              <w:bottom w:val="nil"/>
              <w:right w:val="nil"/>
            </w:tcBorders>
            <w:shd w:val="clear" w:color="FFFFFF" w:fill="FFFFFF"/>
            <w:vAlign w:val="bottom"/>
            <w:hideMark/>
          </w:tcPr>
          <w:p w:rsidR="00B23D58" w:rsidRPr="00B23D58" w:rsidRDefault="00B23D58" w:rsidP="00B23D58">
            <w:pPr>
              <w:widowControl/>
              <w:autoSpaceDE/>
              <w:autoSpaceDN/>
              <w:rPr>
                <w:sz w:val="24"/>
                <w:szCs w:val="24"/>
                <w:lang w:eastAsia="zh-CN"/>
              </w:rPr>
            </w:pPr>
            <w:r w:rsidRPr="00B23D58">
              <w:rPr>
                <w:rFonts w:hint="eastAsia"/>
                <w:sz w:val="24"/>
                <w:szCs w:val="24"/>
                <w:lang w:eastAsia="zh-CN"/>
              </w:rPr>
              <w:t xml:space="preserve">　</w:t>
            </w:r>
          </w:p>
        </w:tc>
      </w:tr>
      <w:tr w:rsidR="00B23D58" w:rsidRPr="00B23D58" w:rsidTr="00B23D58">
        <w:trPr>
          <w:trHeight w:val="360"/>
        </w:trPr>
        <w:tc>
          <w:tcPr>
            <w:tcW w:w="1920" w:type="dxa"/>
            <w:tcBorders>
              <w:top w:val="nil"/>
              <w:left w:val="nil"/>
              <w:bottom w:val="nil"/>
              <w:right w:val="nil"/>
            </w:tcBorders>
            <w:shd w:val="clear" w:color="FFFFFF" w:fill="FFFFFF"/>
            <w:vAlign w:val="bottom"/>
            <w:hideMark/>
          </w:tcPr>
          <w:p w:rsidR="00B23D58" w:rsidRPr="00B23D58" w:rsidRDefault="00B23D58" w:rsidP="00B23D58">
            <w:pPr>
              <w:widowControl/>
              <w:autoSpaceDE/>
              <w:autoSpaceDN/>
              <w:rPr>
                <w:sz w:val="24"/>
                <w:szCs w:val="24"/>
                <w:lang w:eastAsia="zh-CN"/>
              </w:rPr>
            </w:pPr>
            <w:r w:rsidRPr="00B23D58">
              <w:rPr>
                <w:rFonts w:hint="eastAsia"/>
                <w:sz w:val="24"/>
                <w:szCs w:val="24"/>
                <w:lang w:eastAsia="zh-CN"/>
              </w:rPr>
              <w:t xml:space="preserve">　</w:t>
            </w:r>
          </w:p>
        </w:tc>
        <w:tc>
          <w:tcPr>
            <w:tcW w:w="2060" w:type="dxa"/>
            <w:gridSpan w:val="2"/>
            <w:tcBorders>
              <w:top w:val="nil"/>
              <w:left w:val="nil"/>
              <w:bottom w:val="nil"/>
              <w:right w:val="nil"/>
            </w:tcBorders>
            <w:shd w:val="clear" w:color="FFFFFF" w:fill="FFFFFF"/>
            <w:vAlign w:val="center"/>
            <w:hideMark/>
          </w:tcPr>
          <w:p w:rsidR="00B23D58" w:rsidRPr="00B23D58" w:rsidRDefault="00B23D58" w:rsidP="00B23D58">
            <w:pPr>
              <w:widowControl/>
              <w:autoSpaceDE/>
              <w:autoSpaceDN/>
              <w:rPr>
                <w:sz w:val="24"/>
                <w:szCs w:val="24"/>
                <w:lang w:eastAsia="zh-CN"/>
              </w:rPr>
            </w:pPr>
            <w:r w:rsidRPr="00B23D58">
              <w:rPr>
                <w:rFonts w:hint="eastAsia"/>
                <w:sz w:val="24"/>
                <w:szCs w:val="24"/>
                <w:lang w:eastAsia="zh-CN"/>
              </w:rPr>
              <w:t xml:space="preserve">　</w:t>
            </w:r>
          </w:p>
        </w:tc>
        <w:tc>
          <w:tcPr>
            <w:tcW w:w="3842" w:type="dxa"/>
            <w:gridSpan w:val="3"/>
            <w:tcBorders>
              <w:top w:val="nil"/>
              <w:left w:val="nil"/>
              <w:bottom w:val="nil"/>
              <w:right w:val="nil"/>
            </w:tcBorders>
            <w:shd w:val="clear" w:color="FFFFFF" w:fill="FFFFFF"/>
            <w:vAlign w:val="center"/>
            <w:hideMark/>
          </w:tcPr>
          <w:p w:rsidR="00B23D58" w:rsidRPr="00B23D58" w:rsidRDefault="00B23D58" w:rsidP="00B23D58">
            <w:pPr>
              <w:widowControl/>
              <w:autoSpaceDE/>
              <w:autoSpaceDN/>
              <w:jc w:val="center"/>
              <w:rPr>
                <w:sz w:val="20"/>
                <w:szCs w:val="20"/>
                <w:lang w:eastAsia="zh-CN"/>
              </w:rPr>
            </w:pPr>
            <w:r w:rsidRPr="00B23D58">
              <w:rPr>
                <w:rFonts w:hint="eastAsia"/>
                <w:sz w:val="20"/>
                <w:szCs w:val="20"/>
                <w:lang w:eastAsia="zh-CN"/>
              </w:rPr>
              <w:t xml:space="preserve">　</w:t>
            </w:r>
          </w:p>
        </w:tc>
        <w:tc>
          <w:tcPr>
            <w:tcW w:w="2440" w:type="dxa"/>
            <w:tcBorders>
              <w:top w:val="nil"/>
              <w:left w:val="nil"/>
              <w:bottom w:val="nil"/>
              <w:right w:val="nil"/>
            </w:tcBorders>
            <w:shd w:val="clear" w:color="FFFFFF" w:fill="FFFFFF"/>
            <w:vAlign w:val="bottom"/>
            <w:hideMark/>
          </w:tcPr>
          <w:p w:rsidR="00B23D58" w:rsidRPr="00B23D58" w:rsidRDefault="00B23D58" w:rsidP="00B23D58">
            <w:pPr>
              <w:widowControl/>
              <w:autoSpaceDE/>
              <w:autoSpaceDN/>
              <w:rPr>
                <w:sz w:val="24"/>
                <w:szCs w:val="24"/>
                <w:lang w:eastAsia="zh-CN"/>
              </w:rPr>
            </w:pPr>
            <w:r w:rsidRPr="00B23D58">
              <w:rPr>
                <w:rFonts w:hint="eastAsia"/>
                <w:sz w:val="24"/>
                <w:szCs w:val="24"/>
                <w:lang w:eastAsia="zh-CN"/>
              </w:rPr>
              <w:t xml:space="preserve">　</w:t>
            </w:r>
          </w:p>
        </w:tc>
      </w:tr>
      <w:tr w:rsidR="00B23D58" w:rsidRPr="00B23D58" w:rsidTr="00B23D58">
        <w:trPr>
          <w:trHeight w:val="570"/>
        </w:trPr>
        <w:tc>
          <w:tcPr>
            <w:tcW w:w="1920" w:type="dxa"/>
            <w:tcBorders>
              <w:top w:val="nil"/>
              <w:left w:val="nil"/>
              <w:bottom w:val="nil"/>
              <w:right w:val="nil"/>
            </w:tcBorders>
            <w:shd w:val="clear" w:color="FFFFFF" w:fill="FFFFFF"/>
            <w:vAlign w:val="bottom"/>
            <w:hideMark/>
          </w:tcPr>
          <w:p w:rsidR="00B23D58" w:rsidRPr="00B23D58" w:rsidRDefault="00B23D58" w:rsidP="00B23D58">
            <w:pPr>
              <w:widowControl/>
              <w:autoSpaceDE/>
              <w:autoSpaceDN/>
              <w:rPr>
                <w:sz w:val="24"/>
                <w:szCs w:val="24"/>
                <w:lang w:eastAsia="zh-CN"/>
              </w:rPr>
            </w:pPr>
            <w:r w:rsidRPr="00B23D58">
              <w:rPr>
                <w:rFonts w:hint="eastAsia"/>
                <w:sz w:val="24"/>
                <w:szCs w:val="24"/>
                <w:lang w:eastAsia="zh-CN"/>
              </w:rPr>
              <w:t xml:space="preserve">　</w:t>
            </w:r>
          </w:p>
        </w:tc>
        <w:tc>
          <w:tcPr>
            <w:tcW w:w="2060" w:type="dxa"/>
            <w:gridSpan w:val="2"/>
            <w:tcBorders>
              <w:top w:val="nil"/>
              <w:left w:val="nil"/>
              <w:bottom w:val="nil"/>
              <w:right w:val="nil"/>
            </w:tcBorders>
            <w:shd w:val="clear" w:color="FFFFFF" w:fill="FFFFFF"/>
            <w:vAlign w:val="bottom"/>
            <w:hideMark/>
          </w:tcPr>
          <w:p w:rsidR="00B23D58" w:rsidRPr="00B23D58" w:rsidRDefault="00B23D58" w:rsidP="00B23D58">
            <w:pPr>
              <w:widowControl/>
              <w:autoSpaceDE/>
              <w:autoSpaceDN/>
              <w:rPr>
                <w:sz w:val="24"/>
                <w:szCs w:val="24"/>
                <w:lang w:eastAsia="zh-CN"/>
              </w:rPr>
            </w:pPr>
            <w:r w:rsidRPr="00B23D58">
              <w:rPr>
                <w:rFonts w:hint="eastAsia"/>
                <w:sz w:val="24"/>
                <w:szCs w:val="24"/>
                <w:lang w:eastAsia="zh-CN"/>
              </w:rPr>
              <w:t>编 制 日 期 ：</w:t>
            </w:r>
          </w:p>
        </w:tc>
        <w:tc>
          <w:tcPr>
            <w:tcW w:w="3842" w:type="dxa"/>
            <w:gridSpan w:val="3"/>
            <w:tcBorders>
              <w:top w:val="nil"/>
              <w:left w:val="nil"/>
              <w:bottom w:val="nil"/>
              <w:right w:val="nil"/>
            </w:tcBorders>
            <w:shd w:val="clear" w:color="FFFFFF" w:fill="FFFFFF"/>
            <w:vAlign w:val="bottom"/>
            <w:hideMark/>
          </w:tcPr>
          <w:p w:rsidR="00B23D58" w:rsidRPr="00B23D58" w:rsidRDefault="00B23D58" w:rsidP="00B23D58">
            <w:pPr>
              <w:widowControl/>
              <w:autoSpaceDE/>
              <w:autoSpaceDN/>
              <w:rPr>
                <w:sz w:val="24"/>
                <w:szCs w:val="24"/>
                <w:lang w:eastAsia="zh-CN"/>
              </w:rPr>
            </w:pPr>
            <w:r w:rsidRPr="00B23D58">
              <w:rPr>
                <w:rFonts w:hint="eastAsia"/>
                <w:sz w:val="24"/>
                <w:szCs w:val="24"/>
                <w:lang w:eastAsia="zh-CN"/>
              </w:rPr>
              <w:t xml:space="preserve">   年   月   日</w:t>
            </w:r>
          </w:p>
        </w:tc>
        <w:tc>
          <w:tcPr>
            <w:tcW w:w="2440" w:type="dxa"/>
            <w:tcBorders>
              <w:top w:val="nil"/>
              <w:left w:val="nil"/>
              <w:bottom w:val="nil"/>
              <w:right w:val="nil"/>
            </w:tcBorders>
            <w:shd w:val="clear" w:color="FFFFFF" w:fill="FFFFFF"/>
            <w:vAlign w:val="bottom"/>
            <w:hideMark/>
          </w:tcPr>
          <w:p w:rsidR="00B23D58" w:rsidRPr="00B23D58" w:rsidRDefault="00B23D58" w:rsidP="00B23D58">
            <w:pPr>
              <w:widowControl/>
              <w:autoSpaceDE/>
              <w:autoSpaceDN/>
              <w:rPr>
                <w:sz w:val="24"/>
                <w:szCs w:val="24"/>
                <w:lang w:eastAsia="zh-CN"/>
              </w:rPr>
            </w:pPr>
            <w:r w:rsidRPr="00B23D58">
              <w:rPr>
                <w:rFonts w:hint="eastAsia"/>
                <w:sz w:val="24"/>
                <w:szCs w:val="24"/>
                <w:lang w:eastAsia="zh-CN"/>
              </w:rPr>
              <w:t xml:space="preserve">　</w:t>
            </w:r>
          </w:p>
        </w:tc>
      </w:tr>
      <w:tr w:rsidR="00B23D58" w:rsidRPr="00B23D58" w:rsidTr="00B23D58">
        <w:trPr>
          <w:trHeight w:val="87"/>
        </w:trPr>
        <w:tc>
          <w:tcPr>
            <w:tcW w:w="1920" w:type="dxa"/>
            <w:tcBorders>
              <w:top w:val="nil"/>
              <w:left w:val="nil"/>
              <w:bottom w:val="nil"/>
              <w:right w:val="nil"/>
            </w:tcBorders>
            <w:shd w:val="clear" w:color="auto" w:fill="auto"/>
            <w:noWrap/>
            <w:vAlign w:val="bottom"/>
            <w:hideMark/>
          </w:tcPr>
          <w:p w:rsidR="00B23D58" w:rsidRPr="00B23D58" w:rsidRDefault="00B23D58" w:rsidP="00B23D58">
            <w:pPr>
              <w:widowControl/>
              <w:autoSpaceDE/>
              <w:autoSpaceDN/>
              <w:rPr>
                <w:color w:val="000000"/>
                <w:sz w:val="18"/>
                <w:szCs w:val="18"/>
                <w:lang w:eastAsia="zh-CN"/>
              </w:rPr>
            </w:pPr>
          </w:p>
        </w:tc>
        <w:tc>
          <w:tcPr>
            <w:tcW w:w="600" w:type="dxa"/>
            <w:tcBorders>
              <w:top w:val="nil"/>
              <w:left w:val="nil"/>
              <w:bottom w:val="nil"/>
              <w:right w:val="nil"/>
            </w:tcBorders>
            <w:shd w:val="clear" w:color="auto" w:fill="auto"/>
            <w:noWrap/>
            <w:vAlign w:val="bottom"/>
            <w:hideMark/>
          </w:tcPr>
          <w:p w:rsidR="00B23D58" w:rsidRPr="00B23D58" w:rsidRDefault="00B23D58" w:rsidP="00B23D58">
            <w:pPr>
              <w:widowControl/>
              <w:autoSpaceDE/>
              <w:autoSpaceDN/>
              <w:rPr>
                <w:color w:val="000000"/>
                <w:sz w:val="18"/>
                <w:szCs w:val="18"/>
                <w:lang w:eastAsia="zh-CN"/>
              </w:rPr>
            </w:pPr>
          </w:p>
        </w:tc>
        <w:tc>
          <w:tcPr>
            <w:tcW w:w="1460" w:type="dxa"/>
            <w:tcBorders>
              <w:top w:val="nil"/>
              <w:left w:val="nil"/>
              <w:bottom w:val="nil"/>
              <w:right w:val="nil"/>
            </w:tcBorders>
            <w:shd w:val="clear" w:color="auto" w:fill="auto"/>
            <w:noWrap/>
            <w:vAlign w:val="bottom"/>
            <w:hideMark/>
          </w:tcPr>
          <w:p w:rsidR="00B23D58" w:rsidRPr="00B23D58" w:rsidRDefault="00B23D58" w:rsidP="00B23D58">
            <w:pPr>
              <w:widowControl/>
              <w:autoSpaceDE/>
              <w:autoSpaceDN/>
              <w:rPr>
                <w:color w:val="000000"/>
                <w:sz w:val="18"/>
                <w:szCs w:val="18"/>
                <w:lang w:eastAsia="zh-CN"/>
              </w:rPr>
            </w:pPr>
          </w:p>
        </w:tc>
        <w:tc>
          <w:tcPr>
            <w:tcW w:w="680" w:type="dxa"/>
            <w:tcBorders>
              <w:top w:val="nil"/>
              <w:left w:val="nil"/>
              <w:bottom w:val="nil"/>
              <w:right w:val="nil"/>
            </w:tcBorders>
            <w:shd w:val="clear" w:color="auto" w:fill="auto"/>
            <w:noWrap/>
            <w:vAlign w:val="bottom"/>
            <w:hideMark/>
          </w:tcPr>
          <w:p w:rsidR="00B23D58" w:rsidRPr="00B23D58" w:rsidRDefault="00B23D58" w:rsidP="00B23D58">
            <w:pPr>
              <w:widowControl/>
              <w:autoSpaceDE/>
              <w:autoSpaceDN/>
              <w:rPr>
                <w:color w:val="000000"/>
                <w:sz w:val="18"/>
                <w:szCs w:val="18"/>
                <w:lang w:eastAsia="zh-CN"/>
              </w:rPr>
            </w:pPr>
          </w:p>
        </w:tc>
        <w:tc>
          <w:tcPr>
            <w:tcW w:w="2940" w:type="dxa"/>
            <w:tcBorders>
              <w:top w:val="nil"/>
              <w:left w:val="nil"/>
              <w:bottom w:val="nil"/>
              <w:right w:val="nil"/>
            </w:tcBorders>
            <w:shd w:val="clear" w:color="auto" w:fill="auto"/>
            <w:noWrap/>
            <w:vAlign w:val="bottom"/>
            <w:hideMark/>
          </w:tcPr>
          <w:p w:rsidR="00B23D58" w:rsidRPr="00B23D58" w:rsidRDefault="00B23D58" w:rsidP="00B23D58">
            <w:pPr>
              <w:widowControl/>
              <w:autoSpaceDE/>
              <w:autoSpaceDN/>
              <w:rPr>
                <w:color w:val="000000"/>
                <w:sz w:val="18"/>
                <w:szCs w:val="18"/>
                <w:lang w:eastAsia="zh-CN"/>
              </w:rPr>
            </w:pPr>
          </w:p>
        </w:tc>
        <w:tc>
          <w:tcPr>
            <w:tcW w:w="222" w:type="dxa"/>
            <w:tcBorders>
              <w:top w:val="nil"/>
              <w:left w:val="nil"/>
              <w:bottom w:val="nil"/>
              <w:right w:val="nil"/>
            </w:tcBorders>
            <w:shd w:val="clear" w:color="auto" w:fill="auto"/>
            <w:noWrap/>
            <w:vAlign w:val="bottom"/>
            <w:hideMark/>
          </w:tcPr>
          <w:p w:rsidR="00B23D58" w:rsidRPr="00B23D58" w:rsidRDefault="00B23D58" w:rsidP="00B23D58">
            <w:pPr>
              <w:widowControl/>
              <w:autoSpaceDE/>
              <w:autoSpaceDN/>
              <w:rPr>
                <w:color w:val="000000"/>
                <w:sz w:val="18"/>
                <w:szCs w:val="18"/>
                <w:lang w:eastAsia="zh-CN"/>
              </w:rPr>
            </w:pPr>
          </w:p>
        </w:tc>
        <w:tc>
          <w:tcPr>
            <w:tcW w:w="2440" w:type="dxa"/>
            <w:tcBorders>
              <w:top w:val="nil"/>
              <w:left w:val="nil"/>
              <w:bottom w:val="nil"/>
              <w:right w:val="nil"/>
            </w:tcBorders>
            <w:shd w:val="clear" w:color="auto" w:fill="auto"/>
            <w:noWrap/>
            <w:vAlign w:val="bottom"/>
            <w:hideMark/>
          </w:tcPr>
          <w:p w:rsidR="00B23D58" w:rsidRPr="00B23D58" w:rsidRDefault="00B23D58" w:rsidP="00B23D58">
            <w:pPr>
              <w:widowControl/>
              <w:autoSpaceDE/>
              <w:autoSpaceDN/>
              <w:rPr>
                <w:color w:val="000000"/>
                <w:sz w:val="18"/>
                <w:szCs w:val="18"/>
                <w:lang w:eastAsia="zh-CN"/>
              </w:rPr>
            </w:pPr>
          </w:p>
        </w:tc>
      </w:tr>
    </w:tbl>
    <w:p w:rsidR="00886256" w:rsidRDefault="00886256" w:rsidP="00B23D58">
      <w:pPr>
        <w:jc w:val="center"/>
        <w:rPr>
          <w:b/>
          <w:bCs/>
          <w:sz w:val="24"/>
          <w:szCs w:val="24"/>
          <w:lang w:eastAsia="zh-CN"/>
        </w:rPr>
      </w:pPr>
    </w:p>
    <w:p w:rsidR="00886256" w:rsidRDefault="00886256" w:rsidP="00B23D58">
      <w:pPr>
        <w:jc w:val="center"/>
        <w:rPr>
          <w:b/>
          <w:bCs/>
          <w:sz w:val="24"/>
          <w:szCs w:val="24"/>
          <w:lang w:eastAsia="zh-CN"/>
        </w:rPr>
      </w:pPr>
    </w:p>
    <w:p w:rsidR="00B23D58" w:rsidRPr="00B23D58" w:rsidRDefault="00B23D58" w:rsidP="00B23D58">
      <w:pPr>
        <w:jc w:val="center"/>
        <w:rPr>
          <w:b/>
          <w:bCs/>
          <w:sz w:val="24"/>
          <w:szCs w:val="24"/>
          <w:lang w:eastAsia="zh-CN"/>
        </w:rPr>
      </w:pPr>
      <w:r w:rsidRPr="00B23D58">
        <w:rPr>
          <w:rFonts w:hint="eastAsia"/>
          <w:b/>
          <w:bCs/>
          <w:sz w:val="24"/>
          <w:szCs w:val="24"/>
          <w:lang w:eastAsia="zh-CN"/>
        </w:rPr>
        <w:lastRenderedPageBreak/>
        <w:t>编制说明</w:t>
      </w:r>
    </w:p>
    <w:p w:rsidR="00B23D58" w:rsidRPr="00B23D58" w:rsidRDefault="00B23D58" w:rsidP="00B23D58">
      <w:pPr>
        <w:spacing w:line="700" w:lineRule="exact"/>
        <w:rPr>
          <w:b/>
          <w:bCs/>
          <w:sz w:val="24"/>
          <w:szCs w:val="24"/>
          <w:lang w:eastAsia="zh-CN"/>
        </w:rPr>
      </w:pPr>
      <w:r w:rsidRPr="00B23D58">
        <w:rPr>
          <w:rFonts w:hint="eastAsia"/>
          <w:b/>
          <w:bCs/>
          <w:sz w:val="24"/>
          <w:szCs w:val="24"/>
          <w:lang w:eastAsia="zh-CN"/>
        </w:rPr>
        <w:t>一、工程概况</w:t>
      </w:r>
    </w:p>
    <w:p w:rsidR="00B23D58" w:rsidRPr="00B23D58" w:rsidRDefault="00B23D58" w:rsidP="00673BAF">
      <w:pPr>
        <w:pStyle w:val="a9"/>
        <w:widowControl/>
        <w:spacing w:before="0" w:beforeAutospacing="0" w:after="0" w:afterAutospacing="0" w:line="360" w:lineRule="auto"/>
        <w:rPr>
          <w:rFonts w:ascii="宋体" w:hAnsi="宋体" w:cs="宋体"/>
          <w:kern w:val="2"/>
        </w:rPr>
      </w:pPr>
      <w:r w:rsidRPr="00B23D58">
        <w:rPr>
          <w:rFonts w:ascii="宋体" w:hAnsi="宋体" w:cs="宋体" w:hint="eastAsia"/>
          <w:kern w:val="2"/>
        </w:rPr>
        <w:t>1、项目名称：海口市第一中学高中部建筑外立面改造项目</w:t>
      </w:r>
    </w:p>
    <w:p w:rsidR="00B23D58" w:rsidRPr="00B23D58" w:rsidRDefault="00B23D58" w:rsidP="00673BAF">
      <w:pPr>
        <w:pStyle w:val="a9"/>
        <w:widowControl/>
        <w:spacing w:before="0" w:beforeAutospacing="0" w:after="0" w:afterAutospacing="0" w:line="360" w:lineRule="auto"/>
        <w:rPr>
          <w:rFonts w:ascii="宋体" w:hAnsi="宋体" w:cs="宋体"/>
          <w:kern w:val="2"/>
        </w:rPr>
      </w:pPr>
      <w:r w:rsidRPr="00B23D58">
        <w:rPr>
          <w:rFonts w:ascii="宋体" w:hAnsi="宋体" w:cs="宋体" w:hint="eastAsia"/>
          <w:kern w:val="2"/>
        </w:rPr>
        <w:t>2、建设单位：海口市第一中学</w:t>
      </w:r>
    </w:p>
    <w:p w:rsidR="00B23D58" w:rsidRPr="00B23D58" w:rsidRDefault="00B23D58" w:rsidP="00673BAF">
      <w:pPr>
        <w:pStyle w:val="a9"/>
        <w:widowControl/>
        <w:spacing w:before="0" w:beforeAutospacing="0" w:after="0" w:afterAutospacing="0" w:line="360" w:lineRule="auto"/>
        <w:rPr>
          <w:rFonts w:ascii="宋体" w:hAnsi="宋体" w:cs="宋体"/>
          <w:kern w:val="2"/>
        </w:rPr>
      </w:pPr>
      <w:r w:rsidRPr="00B23D58">
        <w:rPr>
          <w:rFonts w:ascii="宋体" w:hAnsi="宋体" w:cs="宋体" w:hint="eastAsia"/>
          <w:kern w:val="2"/>
        </w:rPr>
        <w:t>3、建设地点：海口市秀英区</w:t>
      </w:r>
      <w:r w:rsidR="00673BAF">
        <w:rPr>
          <w:rFonts w:ascii="宋体" w:hAnsi="宋体" w:cs="宋体" w:hint="eastAsia"/>
          <w:kern w:val="2"/>
        </w:rPr>
        <w:t>白水塘路</w:t>
      </w:r>
    </w:p>
    <w:p w:rsidR="00B23D58" w:rsidRPr="00B23D58" w:rsidRDefault="00B23D58" w:rsidP="00673BAF">
      <w:pPr>
        <w:pStyle w:val="a9"/>
        <w:widowControl/>
        <w:spacing w:before="0" w:beforeAutospacing="0" w:after="0" w:afterAutospacing="0" w:line="360" w:lineRule="auto"/>
        <w:rPr>
          <w:rFonts w:ascii="宋体" w:hAnsi="宋体" w:cs="宋体"/>
          <w:kern w:val="2"/>
        </w:rPr>
      </w:pPr>
      <w:r w:rsidRPr="00B23D58">
        <w:rPr>
          <w:rFonts w:ascii="宋体" w:hAnsi="宋体" w:cs="宋体" w:hint="eastAsia"/>
          <w:kern w:val="2"/>
        </w:rPr>
        <w:t>4、工程概况：本工程为海口市第一中学高中部对校区建筑物外立面重新粉刷装饰，对破损墙体进行修复。具体内容详见清单。</w:t>
      </w:r>
    </w:p>
    <w:p w:rsidR="00B23D58" w:rsidRPr="00B23D58" w:rsidRDefault="00B23D58" w:rsidP="00B23D58">
      <w:pPr>
        <w:numPr>
          <w:ilvl w:val="0"/>
          <w:numId w:val="37"/>
        </w:numPr>
        <w:autoSpaceDE/>
        <w:autoSpaceDN/>
        <w:spacing w:line="700" w:lineRule="exact"/>
        <w:jc w:val="both"/>
        <w:rPr>
          <w:b/>
          <w:bCs/>
          <w:sz w:val="24"/>
          <w:szCs w:val="24"/>
        </w:rPr>
      </w:pPr>
      <w:r w:rsidRPr="00B23D58">
        <w:rPr>
          <w:rFonts w:hint="eastAsia"/>
          <w:b/>
          <w:bCs/>
          <w:sz w:val="24"/>
          <w:szCs w:val="24"/>
        </w:rPr>
        <w:t>工程量清单编制依据</w:t>
      </w:r>
    </w:p>
    <w:p w:rsidR="00B23D58" w:rsidRPr="00B23D58" w:rsidRDefault="00B23D58" w:rsidP="00673BAF">
      <w:pPr>
        <w:spacing w:line="360" w:lineRule="auto"/>
        <w:rPr>
          <w:sz w:val="24"/>
          <w:szCs w:val="24"/>
          <w:lang w:eastAsia="zh-CN"/>
        </w:rPr>
      </w:pPr>
      <w:r w:rsidRPr="00B23D58">
        <w:rPr>
          <w:rFonts w:hint="eastAsia"/>
          <w:sz w:val="24"/>
          <w:szCs w:val="24"/>
          <w:lang w:eastAsia="zh-CN"/>
        </w:rPr>
        <w:t>1、业主提供的《海口市第一中学高中部建筑外立面改造项目》施工图纸；</w:t>
      </w:r>
    </w:p>
    <w:p w:rsidR="00B23D58" w:rsidRPr="00B23D58" w:rsidRDefault="00B23D58" w:rsidP="00673BAF">
      <w:pPr>
        <w:spacing w:line="360" w:lineRule="auto"/>
        <w:rPr>
          <w:sz w:val="24"/>
          <w:szCs w:val="24"/>
          <w:lang w:eastAsia="zh-CN"/>
        </w:rPr>
      </w:pPr>
      <w:r w:rsidRPr="00B23D58">
        <w:rPr>
          <w:rFonts w:hint="eastAsia"/>
          <w:sz w:val="24"/>
          <w:szCs w:val="24"/>
          <w:lang w:eastAsia="zh-CN"/>
        </w:rPr>
        <w:t>2、住建部颁布的《建设工程工程量清单计价规范》（GB50500-2013）；</w:t>
      </w:r>
    </w:p>
    <w:p w:rsidR="00B23D58" w:rsidRPr="00B23D58" w:rsidRDefault="00B23D58" w:rsidP="00673BAF">
      <w:pPr>
        <w:spacing w:line="360" w:lineRule="auto"/>
        <w:rPr>
          <w:sz w:val="24"/>
          <w:szCs w:val="24"/>
          <w:lang w:eastAsia="zh-CN"/>
        </w:rPr>
      </w:pPr>
      <w:r w:rsidRPr="00B23D58">
        <w:rPr>
          <w:rFonts w:hint="eastAsia"/>
          <w:sz w:val="24"/>
          <w:szCs w:val="24"/>
          <w:lang w:eastAsia="zh-CN"/>
        </w:rPr>
        <w:t>3、海南省住房和城乡建设厅颁布的2017《海南省房屋建筑与装饰工程综合定额》、2021《海南省装饰装修工程综合定额》、缺省参考相应定额；</w:t>
      </w:r>
    </w:p>
    <w:p w:rsidR="00B23D58" w:rsidRPr="00B23D58" w:rsidRDefault="00B23D58" w:rsidP="00673BAF">
      <w:pPr>
        <w:spacing w:line="360" w:lineRule="auto"/>
        <w:rPr>
          <w:sz w:val="24"/>
          <w:szCs w:val="24"/>
          <w:lang w:eastAsia="zh-CN"/>
        </w:rPr>
      </w:pPr>
      <w:r w:rsidRPr="00B23D58">
        <w:rPr>
          <w:rFonts w:hint="eastAsia"/>
          <w:sz w:val="24"/>
          <w:szCs w:val="24"/>
          <w:lang w:eastAsia="zh-CN"/>
        </w:rPr>
        <w:t>4、海南省住房和城乡建设厅发布的《关于我省建设工程安全文明施工费计取使用的通知》琼建规[2024]3号文；</w:t>
      </w:r>
    </w:p>
    <w:p w:rsidR="00B23D58" w:rsidRPr="00B23D58" w:rsidRDefault="00B23D58" w:rsidP="00673BAF">
      <w:pPr>
        <w:spacing w:line="360" w:lineRule="auto"/>
        <w:rPr>
          <w:bCs/>
          <w:sz w:val="24"/>
          <w:szCs w:val="24"/>
          <w:lang w:eastAsia="zh-CN"/>
        </w:rPr>
      </w:pPr>
      <w:r w:rsidRPr="00B23D58">
        <w:rPr>
          <w:rFonts w:hint="eastAsia"/>
          <w:sz w:val="24"/>
          <w:szCs w:val="24"/>
          <w:lang w:eastAsia="zh-CN"/>
        </w:rPr>
        <w:t>5、</w:t>
      </w:r>
      <w:r w:rsidRPr="00B23D58">
        <w:rPr>
          <w:rFonts w:hint="eastAsia"/>
          <w:bCs/>
          <w:sz w:val="24"/>
          <w:szCs w:val="24"/>
          <w:lang w:eastAsia="zh-CN"/>
        </w:rPr>
        <w:t>海南省住房和城乡建设厅</w:t>
      </w:r>
      <w:r w:rsidRPr="00B23D58">
        <w:rPr>
          <w:rFonts w:hint="eastAsia"/>
          <w:sz w:val="24"/>
          <w:szCs w:val="24"/>
          <w:lang w:eastAsia="zh-CN"/>
        </w:rPr>
        <w:t>发布的</w:t>
      </w:r>
      <w:r w:rsidRPr="00B23D58">
        <w:rPr>
          <w:rFonts w:hint="eastAsia"/>
          <w:bCs/>
          <w:sz w:val="24"/>
          <w:szCs w:val="24"/>
          <w:lang w:eastAsia="zh-CN"/>
        </w:rPr>
        <w:t>《关于调整建筑工人定额人工单价的通知》琼建规[2022]3号；</w:t>
      </w:r>
    </w:p>
    <w:p w:rsidR="00B23D58" w:rsidRPr="00B23D58" w:rsidRDefault="00B23D58" w:rsidP="00673BAF">
      <w:pPr>
        <w:spacing w:line="360" w:lineRule="auto"/>
        <w:rPr>
          <w:bCs/>
          <w:sz w:val="24"/>
          <w:szCs w:val="24"/>
          <w:lang w:eastAsia="zh-CN"/>
        </w:rPr>
      </w:pPr>
      <w:r w:rsidRPr="00B23D58">
        <w:rPr>
          <w:rFonts w:hint="eastAsia"/>
          <w:sz w:val="24"/>
          <w:szCs w:val="24"/>
          <w:lang w:eastAsia="zh-CN"/>
        </w:rPr>
        <w:t>6、</w:t>
      </w:r>
      <w:r w:rsidRPr="00B23D58">
        <w:rPr>
          <w:rFonts w:hint="eastAsia"/>
          <w:bCs/>
          <w:sz w:val="24"/>
          <w:szCs w:val="24"/>
          <w:lang w:eastAsia="zh-CN"/>
        </w:rPr>
        <w:t>海南省住房和城乡建设厅</w:t>
      </w:r>
      <w:r w:rsidRPr="00B23D58">
        <w:rPr>
          <w:rFonts w:hint="eastAsia"/>
          <w:sz w:val="24"/>
          <w:szCs w:val="24"/>
          <w:lang w:eastAsia="zh-CN"/>
        </w:rPr>
        <w:t>发布的</w:t>
      </w:r>
      <w:r w:rsidRPr="00B23D58">
        <w:rPr>
          <w:rFonts w:hint="eastAsia"/>
          <w:bCs/>
          <w:sz w:val="24"/>
          <w:szCs w:val="24"/>
          <w:lang w:eastAsia="zh-CN"/>
        </w:rPr>
        <w:t>《关于调整海南省建设工程</w:t>
      </w:r>
      <w:r w:rsidRPr="00B23D58">
        <w:rPr>
          <w:rFonts w:hint="eastAsia"/>
          <w:sz w:val="24"/>
          <w:szCs w:val="24"/>
          <w:lang w:eastAsia="zh-CN"/>
        </w:rPr>
        <w:t>社会保险费率的通知</w:t>
      </w:r>
      <w:r w:rsidRPr="00B23D58">
        <w:rPr>
          <w:rFonts w:hint="eastAsia"/>
          <w:bCs/>
          <w:sz w:val="24"/>
          <w:szCs w:val="24"/>
          <w:lang w:eastAsia="zh-CN"/>
        </w:rPr>
        <w:t>》</w:t>
      </w:r>
      <w:r w:rsidRPr="00B23D58">
        <w:rPr>
          <w:rFonts w:hint="eastAsia"/>
          <w:sz w:val="24"/>
          <w:szCs w:val="24"/>
          <w:lang w:eastAsia="zh-CN"/>
        </w:rPr>
        <w:t>琼建定</w:t>
      </w:r>
      <w:r w:rsidRPr="00B23D58">
        <w:rPr>
          <w:rFonts w:hint="eastAsia"/>
          <w:bCs/>
          <w:sz w:val="24"/>
          <w:szCs w:val="24"/>
          <w:lang w:eastAsia="zh-CN"/>
        </w:rPr>
        <w:t>[2019]128号；</w:t>
      </w:r>
    </w:p>
    <w:p w:rsidR="00B23D58" w:rsidRPr="00B23D58" w:rsidRDefault="00B23D58" w:rsidP="00673BAF">
      <w:pPr>
        <w:spacing w:line="360" w:lineRule="auto"/>
        <w:rPr>
          <w:bCs/>
          <w:sz w:val="24"/>
          <w:szCs w:val="24"/>
          <w:lang w:eastAsia="zh-CN"/>
        </w:rPr>
      </w:pPr>
      <w:r w:rsidRPr="00B23D58">
        <w:rPr>
          <w:rFonts w:hint="eastAsia"/>
          <w:sz w:val="24"/>
          <w:szCs w:val="24"/>
          <w:lang w:eastAsia="zh-CN"/>
        </w:rPr>
        <w:t>7、</w:t>
      </w:r>
      <w:r w:rsidRPr="00B23D58">
        <w:rPr>
          <w:rFonts w:hint="eastAsia"/>
          <w:bCs/>
          <w:sz w:val="24"/>
          <w:szCs w:val="24"/>
          <w:lang w:eastAsia="zh-CN"/>
        </w:rPr>
        <w:t>海南省住房和城乡建设厅</w:t>
      </w:r>
      <w:r w:rsidRPr="00B23D58">
        <w:rPr>
          <w:rFonts w:hint="eastAsia"/>
          <w:sz w:val="24"/>
          <w:szCs w:val="24"/>
          <w:lang w:eastAsia="zh-CN"/>
        </w:rPr>
        <w:t>文件</w:t>
      </w:r>
      <w:r w:rsidRPr="00B23D58">
        <w:rPr>
          <w:rFonts w:hint="eastAsia"/>
          <w:bCs/>
          <w:sz w:val="24"/>
          <w:szCs w:val="24"/>
          <w:lang w:eastAsia="zh-CN"/>
        </w:rPr>
        <w:t>《关于调整海南省建设工程</w:t>
      </w:r>
      <w:r w:rsidRPr="00B23D58">
        <w:rPr>
          <w:rFonts w:hint="eastAsia"/>
          <w:sz w:val="24"/>
          <w:szCs w:val="24"/>
          <w:lang w:eastAsia="zh-CN"/>
        </w:rPr>
        <w:t>增值税税率的通知</w:t>
      </w:r>
      <w:r w:rsidRPr="00B23D58">
        <w:rPr>
          <w:rFonts w:hint="eastAsia"/>
          <w:bCs/>
          <w:sz w:val="24"/>
          <w:szCs w:val="24"/>
          <w:lang w:eastAsia="zh-CN"/>
        </w:rPr>
        <w:t>》</w:t>
      </w:r>
      <w:r w:rsidRPr="00B23D58">
        <w:rPr>
          <w:rFonts w:hint="eastAsia"/>
          <w:sz w:val="24"/>
          <w:szCs w:val="24"/>
          <w:lang w:eastAsia="zh-CN"/>
        </w:rPr>
        <w:t>琼建定</w:t>
      </w:r>
      <w:r w:rsidRPr="00B23D58">
        <w:rPr>
          <w:rFonts w:hint="eastAsia"/>
          <w:bCs/>
          <w:sz w:val="24"/>
          <w:szCs w:val="24"/>
          <w:lang w:eastAsia="zh-CN"/>
        </w:rPr>
        <w:t>[2019]100号</w:t>
      </w:r>
      <w:r w:rsidRPr="00B23D58">
        <w:rPr>
          <w:rFonts w:hint="eastAsia"/>
          <w:sz w:val="24"/>
          <w:szCs w:val="24"/>
          <w:lang w:eastAsia="zh-CN"/>
        </w:rPr>
        <w:t>；</w:t>
      </w:r>
    </w:p>
    <w:p w:rsidR="00B23D58" w:rsidRPr="00B23D58" w:rsidRDefault="00B23D58" w:rsidP="00673BAF">
      <w:pPr>
        <w:spacing w:line="360" w:lineRule="auto"/>
        <w:rPr>
          <w:bCs/>
          <w:sz w:val="24"/>
          <w:szCs w:val="24"/>
          <w:lang w:eastAsia="zh-CN"/>
        </w:rPr>
      </w:pPr>
      <w:r w:rsidRPr="00B23D58">
        <w:rPr>
          <w:rFonts w:hint="eastAsia"/>
          <w:bCs/>
          <w:sz w:val="24"/>
          <w:szCs w:val="24"/>
          <w:lang w:eastAsia="zh-CN"/>
        </w:rPr>
        <w:t>8、海南省住房和城乡建设厅、海南省财政厅、中国银保监会海南监管局文件《关于切实做好建筑施工行业安全生产责任保险工作的通知》琼建质[2019]38号；</w:t>
      </w:r>
    </w:p>
    <w:p w:rsidR="00B23D58" w:rsidRPr="00B23D58" w:rsidRDefault="00B23D58" w:rsidP="00673BAF">
      <w:pPr>
        <w:spacing w:line="360" w:lineRule="auto"/>
        <w:rPr>
          <w:sz w:val="24"/>
          <w:szCs w:val="24"/>
          <w:lang w:eastAsia="zh-CN"/>
        </w:rPr>
      </w:pPr>
      <w:r w:rsidRPr="00B23D58">
        <w:rPr>
          <w:rFonts w:hint="eastAsia"/>
          <w:sz w:val="24"/>
          <w:szCs w:val="24"/>
          <w:lang w:eastAsia="zh-CN"/>
        </w:rPr>
        <w:t>9、其它有关编制工程量清单计价文件和规定；</w:t>
      </w:r>
    </w:p>
    <w:p w:rsidR="00B23D58" w:rsidRPr="00B23D58" w:rsidRDefault="00B23D58" w:rsidP="00673BAF">
      <w:pPr>
        <w:spacing w:line="360" w:lineRule="auto"/>
        <w:rPr>
          <w:sz w:val="24"/>
          <w:szCs w:val="24"/>
          <w:lang w:eastAsia="zh-CN"/>
        </w:rPr>
      </w:pPr>
      <w:r w:rsidRPr="00B23D58">
        <w:rPr>
          <w:rFonts w:hint="eastAsia"/>
          <w:sz w:val="24"/>
          <w:szCs w:val="24"/>
          <w:lang w:eastAsia="zh-CN"/>
        </w:rPr>
        <w:t>10、本工程施工图纸说明、标准图集、规范。</w:t>
      </w:r>
    </w:p>
    <w:p w:rsidR="00B23D58" w:rsidRPr="00B23D58" w:rsidRDefault="00B23D58" w:rsidP="00673BAF">
      <w:pPr>
        <w:spacing w:line="360" w:lineRule="auto"/>
        <w:rPr>
          <w:b/>
          <w:bCs/>
          <w:sz w:val="24"/>
          <w:szCs w:val="24"/>
          <w:lang w:eastAsia="zh-CN"/>
        </w:rPr>
      </w:pPr>
      <w:r w:rsidRPr="00B23D58">
        <w:rPr>
          <w:rFonts w:hint="eastAsia"/>
          <w:b/>
          <w:bCs/>
          <w:sz w:val="24"/>
          <w:szCs w:val="24"/>
          <w:lang w:eastAsia="zh-CN"/>
        </w:rPr>
        <w:t>三、工程量清单编制范围</w:t>
      </w:r>
    </w:p>
    <w:p w:rsidR="00B23D58" w:rsidRPr="00B23D58" w:rsidRDefault="00B23D58" w:rsidP="00673BAF">
      <w:pPr>
        <w:spacing w:line="360" w:lineRule="auto"/>
        <w:rPr>
          <w:sz w:val="24"/>
          <w:szCs w:val="24"/>
          <w:lang w:eastAsia="zh-CN"/>
        </w:rPr>
      </w:pPr>
      <w:r w:rsidRPr="00B23D58">
        <w:rPr>
          <w:rFonts w:hint="eastAsia"/>
          <w:sz w:val="24"/>
          <w:szCs w:val="24"/>
          <w:lang w:eastAsia="zh-CN"/>
        </w:rPr>
        <w:t>包括：设计施工图内所有明示及潜在的所有工程内容。</w:t>
      </w:r>
    </w:p>
    <w:p w:rsidR="00B23D58" w:rsidRPr="00B23D58" w:rsidRDefault="00B23D58" w:rsidP="00673BAF">
      <w:pPr>
        <w:numPr>
          <w:ilvl w:val="0"/>
          <w:numId w:val="38"/>
        </w:numPr>
        <w:autoSpaceDE/>
        <w:autoSpaceDN/>
        <w:spacing w:line="360" w:lineRule="auto"/>
        <w:jc w:val="both"/>
        <w:rPr>
          <w:b/>
          <w:bCs/>
          <w:sz w:val="24"/>
          <w:szCs w:val="24"/>
        </w:rPr>
      </w:pPr>
      <w:r w:rsidRPr="00B23D58">
        <w:rPr>
          <w:rFonts w:hint="eastAsia"/>
          <w:b/>
          <w:bCs/>
          <w:sz w:val="24"/>
          <w:szCs w:val="24"/>
        </w:rPr>
        <w:t>工程量清单编制方法</w:t>
      </w:r>
    </w:p>
    <w:p w:rsidR="00B23D58" w:rsidRPr="00B23D58" w:rsidRDefault="00B23D58" w:rsidP="00673BAF">
      <w:pPr>
        <w:spacing w:line="360" w:lineRule="auto"/>
        <w:rPr>
          <w:bCs/>
          <w:sz w:val="24"/>
          <w:szCs w:val="24"/>
        </w:rPr>
      </w:pPr>
      <w:r w:rsidRPr="00B23D58">
        <w:rPr>
          <w:rFonts w:hint="eastAsia"/>
          <w:bCs/>
          <w:sz w:val="24"/>
          <w:szCs w:val="24"/>
        </w:rPr>
        <w:t>（一）工程量计算说明</w:t>
      </w:r>
    </w:p>
    <w:p w:rsidR="00B23D58" w:rsidRPr="00B23D58" w:rsidRDefault="00B23D58" w:rsidP="00673BAF">
      <w:pPr>
        <w:spacing w:line="360" w:lineRule="auto"/>
        <w:rPr>
          <w:sz w:val="24"/>
          <w:szCs w:val="24"/>
          <w:lang w:eastAsia="zh-CN"/>
        </w:rPr>
      </w:pPr>
      <w:r w:rsidRPr="00B23D58">
        <w:rPr>
          <w:rFonts w:hint="eastAsia"/>
          <w:sz w:val="24"/>
          <w:szCs w:val="24"/>
          <w:lang w:eastAsia="zh-CN"/>
        </w:rPr>
        <w:t>1、按施工图进行计量，结算时按实发生或施工合同约定情形结算；</w:t>
      </w:r>
    </w:p>
    <w:p w:rsidR="00B23D58" w:rsidRPr="00B23D58" w:rsidRDefault="00B23D58" w:rsidP="00673BAF">
      <w:pPr>
        <w:spacing w:line="360" w:lineRule="auto"/>
        <w:rPr>
          <w:sz w:val="24"/>
          <w:szCs w:val="24"/>
          <w:lang w:eastAsia="zh-CN"/>
        </w:rPr>
      </w:pPr>
      <w:r w:rsidRPr="00B23D58">
        <w:rPr>
          <w:rFonts w:hint="eastAsia"/>
          <w:sz w:val="24"/>
          <w:szCs w:val="24"/>
          <w:lang w:eastAsia="zh-CN"/>
        </w:rPr>
        <w:t>（二）计价说明</w:t>
      </w:r>
    </w:p>
    <w:p w:rsidR="00B23D58" w:rsidRPr="00B23D58" w:rsidRDefault="00B23D58" w:rsidP="00673BAF">
      <w:pPr>
        <w:spacing w:line="360" w:lineRule="auto"/>
        <w:rPr>
          <w:sz w:val="24"/>
          <w:szCs w:val="24"/>
          <w:lang w:eastAsia="zh-CN"/>
        </w:rPr>
      </w:pPr>
      <w:r w:rsidRPr="00B23D58">
        <w:rPr>
          <w:rFonts w:hint="eastAsia"/>
          <w:sz w:val="24"/>
          <w:szCs w:val="24"/>
          <w:lang w:eastAsia="zh-CN"/>
        </w:rPr>
        <w:t>1、工程量清单组价执行海南省住房和城乡建设厅颁布的2017《海南省房屋建筑与装饰工程综合定额》、2021《海南省装饰装修工程综合定额》、缺省参考相应定额。</w:t>
      </w:r>
    </w:p>
    <w:p w:rsidR="00B23D58" w:rsidRPr="00B23D58" w:rsidRDefault="00B23D58" w:rsidP="00673BAF">
      <w:pPr>
        <w:spacing w:line="360" w:lineRule="auto"/>
        <w:rPr>
          <w:sz w:val="24"/>
          <w:szCs w:val="24"/>
          <w:lang w:eastAsia="zh-CN"/>
        </w:rPr>
      </w:pPr>
      <w:r w:rsidRPr="00B23D58">
        <w:rPr>
          <w:rFonts w:hint="eastAsia"/>
          <w:sz w:val="24"/>
          <w:szCs w:val="24"/>
          <w:lang w:eastAsia="zh-CN"/>
        </w:rPr>
        <w:lastRenderedPageBreak/>
        <w:t>2、主要材料价按海南省建设标准定额站发布的《海南工程造价信息》海口地区2024年2月单价计取，造价信息缺项部分按市场价综合计取。</w:t>
      </w:r>
    </w:p>
    <w:p w:rsidR="00B23D58" w:rsidRPr="00B23D58" w:rsidRDefault="00B23D58" w:rsidP="00673BAF">
      <w:pPr>
        <w:spacing w:line="360" w:lineRule="auto"/>
        <w:rPr>
          <w:sz w:val="24"/>
          <w:szCs w:val="24"/>
          <w:lang w:eastAsia="zh-CN"/>
        </w:rPr>
      </w:pPr>
      <w:r w:rsidRPr="00B23D58">
        <w:rPr>
          <w:rFonts w:hint="eastAsia"/>
          <w:sz w:val="24"/>
          <w:szCs w:val="24"/>
          <w:lang w:eastAsia="zh-CN"/>
        </w:rPr>
        <w:t>3、抹灰层油漆铲除、墙面喷刷涂料、墙面修复清单项已综合考虑细节处、线条处、弯曲处等一切加工难度提高导致增加的成本，投标单位应在报价中综合考虑。</w:t>
      </w:r>
    </w:p>
    <w:p w:rsidR="00B23D58" w:rsidRPr="00B23D58" w:rsidRDefault="00B23D58" w:rsidP="00673BAF">
      <w:pPr>
        <w:spacing w:line="360" w:lineRule="auto"/>
        <w:rPr>
          <w:sz w:val="24"/>
          <w:szCs w:val="24"/>
          <w:lang w:eastAsia="zh-CN"/>
        </w:rPr>
      </w:pPr>
      <w:r w:rsidRPr="00B23D58">
        <w:rPr>
          <w:rFonts w:hint="eastAsia"/>
          <w:sz w:val="24"/>
          <w:szCs w:val="24"/>
          <w:lang w:eastAsia="zh-CN"/>
        </w:rPr>
        <w:t>4、建设项目建筑垃圾场外清运运距暂按10公里考虑，最终应以实际发生或施工合同约定按实结算。</w:t>
      </w:r>
    </w:p>
    <w:p w:rsidR="00B23D58" w:rsidRPr="00B23D58" w:rsidRDefault="00B23D58" w:rsidP="00673BAF">
      <w:pPr>
        <w:spacing w:line="360" w:lineRule="auto"/>
        <w:rPr>
          <w:sz w:val="24"/>
          <w:szCs w:val="24"/>
          <w:lang w:eastAsia="zh-CN"/>
        </w:rPr>
      </w:pPr>
      <w:r w:rsidRPr="00B23D58">
        <w:rPr>
          <w:rFonts w:hint="eastAsia"/>
          <w:sz w:val="24"/>
          <w:szCs w:val="24"/>
          <w:lang w:eastAsia="zh-CN"/>
        </w:rPr>
        <w:t>4、安全文明施工费及临时设施费计费费率按海南省住房和城乡建设厅发布的《关于我省建设工程安全文明施工费计取使用的通知》琼建规[2024]3号文规定费率的50%记取。其中安全文明施工费基本部分综合价3000万元以内(含本数)费率按3.29%记取、安全文明施工费浮动费部分费率按5%记取、夜间施工增加费费率按0.07%记取、雨季施工增加费费率按0.31%记取。其中安全文明施工费浮动费为当建设项目获得国家级优质工程（如鲁班奖）或省级优质工程（如绿岛杯）时结算记取。投标单位如投标视为认可该项费率调整。投标单位应严格按照海南省住房和城乡建设厅文件要求进行安全文明等措施工程施工，不得因此降低建设工程安全文明及建设标准。</w:t>
      </w:r>
    </w:p>
    <w:p w:rsidR="00B23D58" w:rsidRPr="00B23D58" w:rsidRDefault="00B23D58" w:rsidP="00673BAF">
      <w:pPr>
        <w:spacing w:line="360" w:lineRule="auto"/>
        <w:rPr>
          <w:sz w:val="24"/>
          <w:szCs w:val="24"/>
          <w:lang w:eastAsia="zh-CN"/>
        </w:rPr>
      </w:pPr>
      <w:r w:rsidRPr="00B23D58">
        <w:rPr>
          <w:rFonts w:hint="eastAsia"/>
          <w:sz w:val="24"/>
          <w:szCs w:val="24"/>
          <w:lang w:eastAsia="zh-CN"/>
        </w:rPr>
        <w:t>（三）规费及税金说明</w:t>
      </w:r>
    </w:p>
    <w:p w:rsidR="00B23D58" w:rsidRPr="00B23D58" w:rsidRDefault="00B23D58" w:rsidP="00673BAF">
      <w:pPr>
        <w:spacing w:line="360" w:lineRule="auto"/>
        <w:rPr>
          <w:bCs/>
          <w:sz w:val="24"/>
          <w:szCs w:val="24"/>
          <w:lang w:eastAsia="zh-CN"/>
        </w:rPr>
      </w:pPr>
      <w:r w:rsidRPr="00B23D58">
        <w:rPr>
          <w:rFonts w:hint="eastAsia"/>
          <w:sz w:val="24"/>
          <w:szCs w:val="24"/>
          <w:lang w:eastAsia="zh-CN"/>
        </w:rPr>
        <w:t>1、社保费按不单独记取，应在分部分项投标单价中综合考虑；</w:t>
      </w:r>
    </w:p>
    <w:p w:rsidR="00B23D58" w:rsidRPr="00B23D58" w:rsidRDefault="00B23D58" w:rsidP="00673BAF">
      <w:pPr>
        <w:spacing w:line="360" w:lineRule="auto"/>
        <w:rPr>
          <w:sz w:val="24"/>
          <w:szCs w:val="24"/>
          <w:lang w:eastAsia="zh-CN"/>
        </w:rPr>
      </w:pPr>
      <w:r w:rsidRPr="00B23D58">
        <w:rPr>
          <w:rFonts w:hint="eastAsia"/>
          <w:bCs/>
          <w:sz w:val="24"/>
          <w:szCs w:val="24"/>
          <w:lang w:eastAsia="zh-CN"/>
        </w:rPr>
        <w:t>2、</w:t>
      </w:r>
      <w:r w:rsidRPr="00B23D58">
        <w:rPr>
          <w:rFonts w:hint="eastAsia"/>
          <w:sz w:val="24"/>
          <w:szCs w:val="24"/>
          <w:lang w:eastAsia="zh-CN"/>
        </w:rPr>
        <w:t>工程增值税税率根据“琼建定</w:t>
      </w:r>
      <w:r w:rsidRPr="00B23D58">
        <w:rPr>
          <w:rFonts w:hint="eastAsia"/>
          <w:bCs/>
          <w:sz w:val="24"/>
          <w:szCs w:val="24"/>
          <w:lang w:eastAsia="zh-CN"/>
        </w:rPr>
        <w:t>[2019]100号文”文件规定，按9%</w:t>
      </w:r>
      <w:r w:rsidRPr="00B23D58">
        <w:rPr>
          <w:rFonts w:hint="eastAsia"/>
          <w:sz w:val="24"/>
          <w:szCs w:val="24"/>
          <w:lang w:eastAsia="zh-CN"/>
        </w:rPr>
        <w:t>计取。</w:t>
      </w:r>
    </w:p>
    <w:p w:rsidR="00B23D58" w:rsidRPr="00B23D58" w:rsidRDefault="00B23D58" w:rsidP="00673BAF">
      <w:pPr>
        <w:spacing w:line="360" w:lineRule="auto"/>
        <w:rPr>
          <w:b/>
          <w:bCs/>
          <w:sz w:val="24"/>
          <w:szCs w:val="24"/>
          <w:lang w:eastAsia="zh-CN"/>
        </w:rPr>
      </w:pPr>
      <w:r w:rsidRPr="00B23D58">
        <w:rPr>
          <w:rFonts w:hint="eastAsia"/>
          <w:b/>
          <w:bCs/>
          <w:sz w:val="24"/>
          <w:szCs w:val="24"/>
          <w:lang w:eastAsia="zh-CN"/>
        </w:rPr>
        <w:t>五、其它说明</w:t>
      </w:r>
    </w:p>
    <w:p w:rsidR="00B01FF2" w:rsidRPr="00B23D58" w:rsidRDefault="00B23D58" w:rsidP="00673BAF">
      <w:pPr>
        <w:pStyle w:val="a3"/>
        <w:spacing w:line="360" w:lineRule="auto"/>
        <w:rPr>
          <w:rFonts w:ascii="Times New Roman"/>
          <w:lang w:eastAsia="zh-CN"/>
        </w:rPr>
      </w:pPr>
      <w:r w:rsidRPr="00B23D58">
        <w:rPr>
          <w:rFonts w:hint="eastAsia"/>
          <w:lang w:eastAsia="zh-CN"/>
        </w:rPr>
        <w:t>1、本工程量清单中未尽事宜，由甲乙双方协商解决。</w:t>
      </w:r>
    </w:p>
    <w:p w:rsidR="00B01FF2" w:rsidRDefault="00B01FF2">
      <w:pPr>
        <w:pStyle w:val="a3"/>
        <w:rPr>
          <w:rFonts w:ascii="Times New Roman"/>
          <w:sz w:val="20"/>
          <w:lang w:eastAsia="zh-CN"/>
        </w:rPr>
      </w:pPr>
    </w:p>
    <w:p w:rsidR="00B01FF2" w:rsidRDefault="00B01FF2">
      <w:pPr>
        <w:pStyle w:val="a3"/>
        <w:rPr>
          <w:rFonts w:ascii="Times New Roman"/>
          <w:sz w:val="27"/>
          <w:lang w:eastAsia="zh-CN"/>
        </w:rPr>
      </w:pPr>
    </w:p>
    <w:p w:rsidR="00B01FF2" w:rsidRDefault="00B01FF2">
      <w:pPr>
        <w:pStyle w:val="a3"/>
        <w:rPr>
          <w:rFonts w:ascii="Times New Roman"/>
          <w:sz w:val="20"/>
          <w:lang w:eastAsia="zh-CN"/>
        </w:rPr>
      </w:pPr>
    </w:p>
    <w:p w:rsidR="00B01FF2" w:rsidRDefault="00B01FF2">
      <w:pPr>
        <w:pStyle w:val="a3"/>
        <w:rPr>
          <w:rFonts w:ascii="Times New Roman"/>
          <w:sz w:val="20"/>
          <w:lang w:eastAsia="zh-CN"/>
        </w:rPr>
      </w:pPr>
    </w:p>
    <w:p w:rsidR="00B01FF2" w:rsidRDefault="00B01FF2" w:rsidP="0021266C">
      <w:pPr>
        <w:pStyle w:val="a3"/>
        <w:rPr>
          <w:rFonts w:ascii="Times New Roman"/>
          <w:sz w:val="18"/>
          <w:lang w:eastAsia="zh-CN"/>
        </w:rPr>
      </w:pPr>
    </w:p>
    <w:p w:rsidR="00B23D58" w:rsidRDefault="00B23D58">
      <w:pPr>
        <w:rPr>
          <w:rFonts w:ascii="Microsoft JhengHei" w:eastAsia="Microsoft JhengHei" w:hAnsi="Microsoft JhengHei" w:cs="Microsoft JhengHei"/>
          <w:b/>
          <w:bCs/>
          <w:sz w:val="44"/>
          <w:szCs w:val="44"/>
          <w:lang w:eastAsia="zh-CN"/>
        </w:rPr>
      </w:pPr>
      <w:bookmarkStart w:id="13" w:name="_bookmark8"/>
      <w:bookmarkEnd w:id="13"/>
      <w:r>
        <w:rPr>
          <w:lang w:eastAsia="zh-CN"/>
        </w:rPr>
        <w:br w:type="page"/>
      </w:r>
    </w:p>
    <w:tbl>
      <w:tblPr>
        <w:tblW w:w="10180" w:type="dxa"/>
        <w:tblInd w:w="91" w:type="dxa"/>
        <w:tblLook w:val="04A0"/>
      </w:tblPr>
      <w:tblGrid>
        <w:gridCol w:w="940"/>
        <w:gridCol w:w="2500"/>
        <w:gridCol w:w="1100"/>
        <w:gridCol w:w="1360"/>
        <w:gridCol w:w="920"/>
        <w:gridCol w:w="520"/>
        <w:gridCol w:w="1420"/>
        <w:gridCol w:w="1420"/>
      </w:tblGrid>
      <w:tr w:rsidR="00B23D58" w:rsidRPr="00B23D58" w:rsidTr="00B23D58">
        <w:trPr>
          <w:trHeight w:val="285"/>
        </w:trPr>
        <w:tc>
          <w:tcPr>
            <w:tcW w:w="3440" w:type="dxa"/>
            <w:gridSpan w:val="2"/>
            <w:tcBorders>
              <w:top w:val="nil"/>
              <w:left w:val="nil"/>
              <w:bottom w:val="nil"/>
              <w:right w:val="nil"/>
            </w:tcBorders>
            <w:shd w:val="clear" w:color="FFFFFF" w:fill="FFFFFF"/>
            <w:vAlign w:val="center"/>
            <w:hideMark/>
          </w:tcPr>
          <w:p w:rsidR="00B23D58" w:rsidRPr="00B23D58" w:rsidRDefault="00B23D58" w:rsidP="00B23D58">
            <w:pPr>
              <w:widowControl/>
              <w:autoSpaceDE/>
              <w:autoSpaceDN/>
              <w:rPr>
                <w:sz w:val="18"/>
                <w:szCs w:val="18"/>
                <w:lang w:eastAsia="zh-CN"/>
              </w:rPr>
            </w:pPr>
            <w:r w:rsidRPr="00B23D58">
              <w:rPr>
                <w:rFonts w:hint="eastAsia"/>
                <w:sz w:val="18"/>
                <w:szCs w:val="18"/>
                <w:lang w:eastAsia="zh-CN"/>
              </w:rPr>
              <w:lastRenderedPageBreak/>
              <w:t>（清-表2）</w:t>
            </w:r>
          </w:p>
        </w:tc>
        <w:tc>
          <w:tcPr>
            <w:tcW w:w="3380" w:type="dxa"/>
            <w:gridSpan w:val="3"/>
            <w:tcBorders>
              <w:top w:val="nil"/>
              <w:left w:val="nil"/>
              <w:bottom w:val="nil"/>
              <w:right w:val="nil"/>
            </w:tcBorders>
            <w:shd w:val="clear" w:color="FFFFFF" w:fill="FFFFFF"/>
            <w:vAlign w:val="center"/>
            <w:hideMark/>
          </w:tcPr>
          <w:p w:rsidR="00B23D58" w:rsidRPr="00B23D58" w:rsidRDefault="00B23D58" w:rsidP="00B23D58">
            <w:pPr>
              <w:widowControl/>
              <w:autoSpaceDE/>
              <w:autoSpaceDN/>
              <w:jc w:val="center"/>
              <w:rPr>
                <w:sz w:val="18"/>
                <w:szCs w:val="18"/>
                <w:lang w:eastAsia="zh-CN"/>
              </w:rPr>
            </w:pPr>
            <w:r w:rsidRPr="00B23D58">
              <w:rPr>
                <w:rFonts w:hint="eastAsia"/>
                <w:sz w:val="18"/>
                <w:szCs w:val="18"/>
                <w:lang w:eastAsia="zh-CN"/>
              </w:rPr>
              <w:t xml:space="preserve">　</w:t>
            </w:r>
          </w:p>
        </w:tc>
        <w:tc>
          <w:tcPr>
            <w:tcW w:w="3360" w:type="dxa"/>
            <w:gridSpan w:val="3"/>
            <w:tcBorders>
              <w:top w:val="nil"/>
              <w:left w:val="nil"/>
              <w:bottom w:val="nil"/>
              <w:right w:val="nil"/>
            </w:tcBorders>
            <w:shd w:val="clear" w:color="FFFFFF" w:fill="FFFFFF"/>
            <w:vAlign w:val="center"/>
            <w:hideMark/>
          </w:tcPr>
          <w:p w:rsidR="00B23D58" w:rsidRPr="00B23D58" w:rsidRDefault="00B23D58" w:rsidP="00B23D58">
            <w:pPr>
              <w:widowControl/>
              <w:autoSpaceDE/>
              <w:autoSpaceDN/>
              <w:jc w:val="right"/>
              <w:rPr>
                <w:sz w:val="18"/>
                <w:szCs w:val="18"/>
                <w:lang w:eastAsia="zh-CN"/>
              </w:rPr>
            </w:pPr>
            <w:r w:rsidRPr="00B23D58">
              <w:rPr>
                <w:rFonts w:hint="eastAsia"/>
                <w:sz w:val="18"/>
                <w:szCs w:val="18"/>
                <w:lang w:eastAsia="zh-CN"/>
              </w:rPr>
              <w:t xml:space="preserve">　</w:t>
            </w:r>
          </w:p>
        </w:tc>
      </w:tr>
      <w:tr w:rsidR="00B23D58" w:rsidRPr="00B23D58" w:rsidTr="00B23D58">
        <w:trPr>
          <w:trHeight w:val="525"/>
        </w:trPr>
        <w:tc>
          <w:tcPr>
            <w:tcW w:w="10180" w:type="dxa"/>
            <w:gridSpan w:val="8"/>
            <w:tcBorders>
              <w:top w:val="nil"/>
              <w:left w:val="nil"/>
              <w:bottom w:val="nil"/>
              <w:right w:val="nil"/>
            </w:tcBorders>
            <w:shd w:val="clear" w:color="FFFFFF" w:fill="FFFFFF"/>
            <w:vAlign w:val="center"/>
            <w:hideMark/>
          </w:tcPr>
          <w:p w:rsidR="00B23D58" w:rsidRPr="00B23D58" w:rsidRDefault="00B23D58" w:rsidP="00B23D58">
            <w:pPr>
              <w:widowControl/>
              <w:autoSpaceDE/>
              <w:autoSpaceDN/>
              <w:jc w:val="center"/>
              <w:rPr>
                <w:b/>
                <w:bCs/>
                <w:sz w:val="36"/>
                <w:szCs w:val="36"/>
                <w:lang w:eastAsia="zh-CN"/>
              </w:rPr>
            </w:pPr>
            <w:r w:rsidRPr="00B23D58">
              <w:rPr>
                <w:rFonts w:hint="eastAsia"/>
                <w:b/>
                <w:bCs/>
                <w:sz w:val="36"/>
                <w:szCs w:val="36"/>
                <w:lang w:eastAsia="zh-CN"/>
              </w:rPr>
              <w:t>单项工程投标报价汇总表</w:t>
            </w:r>
          </w:p>
        </w:tc>
      </w:tr>
      <w:tr w:rsidR="00B23D58" w:rsidRPr="00B23D58" w:rsidTr="00B23D58">
        <w:trPr>
          <w:trHeight w:val="510"/>
        </w:trPr>
        <w:tc>
          <w:tcPr>
            <w:tcW w:w="3440" w:type="dxa"/>
            <w:gridSpan w:val="2"/>
            <w:tcBorders>
              <w:top w:val="nil"/>
              <w:left w:val="nil"/>
              <w:bottom w:val="nil"/>
              <w:right w:val="nil"/>
            </w:tcBorders>
            <w:shd w:val="clear" w:color="FFFFFF" w:fill="FFFFFF"/>
            <w:vAlign w:val="center"/>
            <w:hideMark/>
          </w:tcPr>
          <w:p w:rsidR="00B23D58" w:rsidRPr="00B23D58" w:rsidRDefault="00B23D58" w:rsidP="00B23D58">
            <w:pPr>
              <w:widowControl/>
              <w:autoSpaceDE/>
              <w:autoSpaceDN/>
              <w:rPr>
                <w:sz w:val="18"/>
                <w:szCs w:val="18"/>
                <w:lang w:eastAsia="zh-CN"/>
              </w:rPr>
            </w:pPr>
            <w:r w:rsidRPr="00B23D58">
              <w:rPr>
                <w:rFonts w:hint="eastAsia"/>
                <w:sz w:val="18"/>
                <w:szCs w:val="18"/>
                <w:lang w:eastAsia="zh-CN"/>
              </w:rPr>
              <w:t>工程名称：海口市第一中学高中部建筑外立面改造项目</w:t>
            </w:r>
          </w:p>
        </w:tc>
        <w:tc>
          <w:tcPr>
            <w:tcW w:w="3380" w:type="dxa"/>
            <w:gridSpan w:val="3"/>
            <w:tcBorders>
              <w:top w:val="nil"/>
              <w:left w:val="nil"/>
              <w:bottom w:val="nil"/>
              <w:right w:val="nil"/>
            </w:tcBorders>
            <w:shd w:val="clear" w:color="FFFFFF" w:fill="FFFFFF"/>
            <w:vAlign w:val="center"/>
            <w:hideMark/>
          </w:tcPr>
          <w:p w:rsidR="00B23D58" w:rsidRPr="00B23D58" w:rsidRDefault="00B23D58" w:rsidP="00B23D58">
            <w:pPr>
              <w:widowControl/>
              <w:autoSpaceDE/>
              <w:autoSpaceDN/>
              <w:jc w:val="right"/>
              <w:rPr>
                <w:sz w:val="18"/>
                <w:szCs w:val="18"/>
                <w:lang w:eastAsia="zh-CN"/>
              </w:rPr>
            </w:pPr>
            <w:r w:rsidRPr="00B23D58">
              <w:rPr>
                <w:rFonts w:hint="eastAsia"/>
                <w:sz w:val="18"/>
                <w:szCs w:val="18"/>
                <w:lang w:eastAsia="zh-CN"/>
              </w:rPr>
              <w:t>单位：元</w:t>
            </w:r>
          </w:p>
        </w:tc>
        <w:tc>
          <w:tcPr>
            <w:tcW w:w="3360" w:type="dxa"/>
            <w:gridSpan w:val="3"/>
            <w:tcBorders>
              <w:top w:val="nil"/>
              <w:left w:val="nil"/>
              <w:bottom w:val="nil"/>
              <w:right w:val="nil"/>
            </w:tcBorders>
            <w:shd w:val="clear" w:color="FFFFFF" w:fill="FFFFFF"/>
            <w:vAlign w:val="center"/>
            <w:hideMark/>
          </w:tcPr>
          <w:p w:rsidR="00B23D58" w:rsidRPr="00B23D58" w:rsidRDefault="00B23D58" w:rsidP="00B23D58">
            <w:pPr>
              <w:widowControl/>
              <w:autoSpaceDE/>
              <w:autoSpaceDN/>
              <w:jc w:val="right"/>
              <w:rPr>
                <w:sz w:val="18"/>
                <w:szCs w:val="18"/>
                <w:lang w:eastAsia="zh-CN"/>
              </w:rPr>
            </w:pPr>
            <w:r w:rsidRPr="00B23D58">
              <w:rPr>
                <w:rFonts w:hint="eastAsia"/>
                <w:sz w:val="18"/>
                <w:szCs w:val="18"/>
                <w:lang w:eastAsia="zh-CN"/>
              </w:rPr>
              <w:t>第  1  页 共  1  页</w:t>
            </w:r>
          </w:p>
        </w:tc>
      </w:tr>
      <w:tr w:rsidR="00B23D58" w:rsidRPr="00B23D58" w:rsidTr="00B23D58">
        <w:trPr>
          <w:trHeight w:val="450"/>
        </w:trPr>
        <w:tc>
          <w:tcPr>
            <w:tcW w:w="94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center"/>
              <w:rPr>
                <w:sz w:val="18"/>
                <w:szCs w:val="18"/>
                <w:lang w:eastAsia="zh-CN"/>
              </w:rPr>
            </w:pPr>
            <w:r w:rsidRPr="00B23D58">
              <w:rPr>
                <w:rFonts w:hint="eastAsia"/>
                <w:sz w:val="18"/>
                <w:szCs w:val="18"/>
                <w:lang w:eastAsia="zh-CN"/>
              </w:rPr>
              <w:t>序号</w:t>
            </w:r>
          </w:p>
        </w:tc>
        <w:tc>
          <w:tcPr>
            <w:tcW w:w="360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center"/>
              <w:rPr>
                <w:sz w:val="18"/>
                <w:szCs w:val="18"/>
                <w:lang w:eastAsia="zh-CN"/>
              </w:rPr>
            </w:pPr>
            <w:r w:rsidRPr="00B23D58">
              <w:rPr>
                <w:rFonts w:hint="eastAsia"/>
                <w:sz w:val="18"/>
                <w:szCs w:val="18"/>
                <w:lang w:eastAsia="zh-CN"/>
              </w:rPr>
              <w:t>单位工程名称</w:t>
            </w:r>
          </w:p>
        </w:tc>
        <w:tc>
          <w:tcPr>
            <w:tcW w:w="13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center"/>
              <w:rPr>
                <w:sz w:val="18"/>
                <w:szCs w:val="18"/>
                <w:lang w:eastAsia="zh-CN"/>
              </w:rPr>
            </w:pPr>
            <w:r w:rsidRPr="00B23D58">
              <w:rPr>
                <w:rFonts w:hint="eastAsia"/>
                <w:sz w:val="18"/>
                <w:szCs w:val="18"/>
                <w:lang w:eastAsia="zh-CN"/>
              </w:rPr>
              <w:t>金额</w:t>
            </w:r>
          </w:p>
        </w:tc>
        <w:tc>
          <w:tcPr>
            <w:tcW w:w="4280" w:type="dxa"/>
            <w:gridSpan w:val="4"/>
            <w:tcBorders>
              <w:top w:val="single" w:sz="8" w:space="0" w:color="000000"/>
              <w:left w:val="nil"/>
              <w:bottom w:val="single" w:sz="4" w:space="0" w:color="000000"/>
              <w:right w:val="single" w:sz="8" w:space="0" w:color="000000"/>
            </w:tcBorders>
            <w:shd w:val="clear" w:color="FFFFFF" w:fill="FFFFFF"/>
            <w:vAlign w:val="center"/>
            <w:hideMark/>
          </w:tcPr>
          <w:p w:rsidR="00B23D58" w:rsidRPr="00B23D58" w:rsidRDefault="00B23D58" w:rsidP="00B23D58">
            <w:pPr>
              <w:widowControl/>
              <w:autoSpaceDE/>
              <w:autoSpaceDN/>
              <w:jc w:val="center"/>
              <w:rPr>
                <w:sz w:val="18"/>
                <w:szCs w:val="18"/>
                <w:lang w:eastAsia="zh-CN"/>
              </w:rPr>
            </w:pPr>
            <w:r w:rsidRPr="00B23D58">
              <w:rPr>
                <w:rFonts w:hint="eastAsia"/>
                <w:sz w:val="18"/>
                <w:szCs w:val="18"/>
                <w:lang w:eastAsia="zh-CN"/>
              </w:rPr>
              <w:t>其中:</w:t>
            </w:r>
          </w:p>
        </w:tc>
      </w:tr>
      <w:tr w:rsidR="00B23D58" w:rsidRPr="00B23D58" w:rsidTr="00B23D58">
        <w:trPr>
          <w:trHeight w:val="450"/>
        </w:trPr>
        <w:tc>
          <w:tcPr>
            <w:tcW w:w="940" w:type="dxa"/>
            <w:vMerge/>
            <w:tcBorders>
              <w:top w:val="single" w:sz="8" w:space="0" w:color="000000"/>
              <w:left w:val="single" w:sz="8" w:space="0" w:color="000000"/>
              <w:bottom w:val="single" w:sz="4" w:space="0" w:color="000000"/>
              <w:right w:val="single" w:sz="4" w:space="0" w:color="000000"/>
            </w:tcBorders>
            <w:vAlign w:val="center"/>
            <w:hideMark/>
          </w:tcPr>
          <w:p w:rsidR="00B23D58" w:rsidRPr="00B23D58" w:rsidRDefault="00B23D58" w:rsidP="00B23D58">
            <w:pPr>
              <w:widowControl/>
              <w:autoSpaceDE/>
              <w:autoSpaceDN/>
              <w:rPr>
                <w:sz w:val="18"/>
                <w:szCs w:val="18"/>
                <w:lang w:eastAsia="zh-CN"/>
              </w:rPr>
            </w:pPr>
          </w:p>
        </w:tc>
        <w:tc>
          <w:tcPr>
            <w:tcW w:w="3600" w:type="dxa"/>
            <w:gridSpan w:val="2"/>
            <w:vMerge/>
            <w:tcBorders>
              <w:top w:val="single" w:sz="8" w:space="0" w:color="000000"/>
              <w:left w:val="single" w:sz="4" w:space="0" w:color="000000"/>
              <w:bottom w:val="single" w:sz="4" w:space="0" w:color="000000"/>
              <w:right w:val="single" w:sz="4" w:space="0" w:color="000000"/>
            </w:tcBorders>
            <w:vAlign w:val="center"/>
            <w:hideMark/>
          </w:tcPr>
          <w:p w:rsidR="00B23D58" w:rsidRPr="00B23D58" w:rsidRDefault="00B23D58" w:rsidP="00B23D58">
            <w:pPr>
              <w:widowControl/>
              <w:autoSpaceDE/>
              <w:autoSpaceDN/>
              <w:rPr>
                <w:sz w:val="18"/>
                <w:szCs w:val="18"/>
                <w:lang w:eastAsia="zh-CN"/>
              </w:rPr>
            </w:pPr>
          </w:p>
        </w:tc>
        <w:tc>
          <w:tcPr>
            <w:tcW w:w="1360" w:type="dxa"/>
            <w:vMerge/>
            <w:tcBorders>
              <w:top w:val="single" w:sz="8" w:space="0" w:color="000000"/>
              <w:left w:val="single" w:sz="4" w:space="0" w:color="000000"/>
              <w:bottom w:val="single" w:sz="4" w:space="0" w:color="000000"/>
              <w:right w:val="single" w:sz="4" w:space="0" w:color="000000"/>
            </w:tcBorders>
            <w:vAlign w:val="center"/>
            <w:hideMark/>
          </w:tcPr>
          <w:p w:rsidR="00B23D58" w:rsidRPr="00B23D58" w:rsidRDefault="00B23D58" w:rsidP="00B23D58">
            <w:pPr>
              <w:widowControl/>
              <w:autoSpaceDE/>
              <w:autoSpaceDN/>
              <w:rPr>
                <w:sz w:val="18"/>
                <w:szCs w:val="18"/>
                <w:lang w:eastAsia="zh-CN"/>
              </w:rPr>
            </w:pP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center"/>
              <w:rPr>
                <w:sz w:val="18"/>
                <w:szCs w:val="18"/>
                <w:lang w:eastAsia="zh-CN"/>
              </w:rPr>
            </w:pPr>
            <w:r w:rsidRPr="00B23D58">
              <w:rPr>
                <w:rFonts w:hint="eastAsia"/>
                <w:sz w:val="18"/>
                <w:szCs w:val="18"/>
                <w:lang w:eastAsia="zh-CN"/>
              </w:rPr>
              <w:t>暂估价</w:t>
            </w:r>
          </w:p>
        </w:tc>
        <w:tc>
          <w:tcPr>
            <w:tcW w:w="1420" w:type="dxa"/>
            <w:tcBorders>
              <w:top w:val="nil"/>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center"/>
              <w:rPr>
                <w:sz w:val="18"/>
                <w:szCs w:val="18"/>
                <w:lang w:eastAsia="zh-CN"/>
              </w:rPr>
            </w:pPr>
            <w:r w:rsidRPr="00B23D58">
              <w:rPr>
                <w:rFonts w:hint="eastAsia"/>
                <w:sz w:val="18"/>
                <w:szCs w:val="18"/>
                <w:lang w:eastAsia="zh-CN"/>
              </w:rPr>
              <w:t>安全文明施工费</w:t>
            </w:r>
          </w:p>
        </w:tc>
        <w:tc>
          <w:tcPr>
            <w:tcW w:w="1420" w:type="dxa"/>
            <w:tcBorders>
              <w:top w:val="nil"/>
              <w:left w:val="nil"/>
              <w:bottom w:val="single" w:sz="4" w:space="0" w:color="000000"/>
              <w:right w:val="single" w:sz="8" w:space="0" w:color="000000"/>
            </w:tcBorders>
            <w:shd w:val="clear" w:color="FFFFFF" w:fill="FFFFFF"/>
            <w:vAlign w:val="center"/>
            <w:hideMark/>
          </w:tcPr>
          <w:p w:rsidR="00B23D58" w:rsidRPr="00B23D58" w:rsidRDefault="00B23D58" w:rsidP="00B23D58">
            <w:pPr>
              <w:widowControl/>
              <w:autoSpaceDE/>
              <w:autoSpaceDN/>
              <w:jc w:val="center"/>
              <w:rPr>
                <w:sz w:val="18"/>
                <w:szCs w:val="18"/>
                <w:lang w:eastAsia="zh-CN"/>
              </w:rPr>
            </w:pPr>
            <w:r w:rsidRPr="00B23D58">
              <w:rPr>
                <w:rFonts w:hint="eastAsia"/>
                <w:sz w:val="18"/>
                <w:szCs w:val="18"/>
                <w:lang w:eastAsia="zh-CN"/>
              </w:rPr>
              <w:t>规费</w:t>
            </w:r>
          </w:p>
        </w:tc>
      </w:tr>
      <w:tr w:rsidR="00B23D58" w:rsidRPr="00B23D58" w:rsidTr="00B23D58">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center"/>
              <w:rPr>
                <w:sz w:val="18"/>
                <w:szCs w:val="18"/>
                <w:lang w:eastAsia="zh-CN"/>
              </w:rPr>
            </w:pPr>
            <w:r w:rsidRPr="00B23D58">
              <w:rPr>
                <w:rFonts w:hint="eastAsia"/>
                <w:sz w:val="18"/>
                <w:szCs w:val="18"/>
                <w:lang w:eastAsia="zh-CN"/>
              </w:rPr>
              <w:t>1</w:t>
            </w:r>
          </w:p>
        </w:tc>
        <w:tc>
          <w:tcPr>
            <w:tcW w:w="36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rPr>
                <w:sz w:val="18"/>
                <w:szCs w:val="18"/>
                <w:lang w:eastAsia="zh-CN"/>
              </w:rPr>
            </w:pPr>
            <w:r w:rsidRPr="00B23D58">
              <w:rPr>
                <w:rFonts w:hint="eastAsia"/>
                <w:sz w:val="18"/>
                <w:szCs w:val="18"/>
                <w:lang w:eastAsia="zh-CN"/>
              </w:rPr>
              <w:t>外立面改造工程</w:t>
            </w:r>
          </w:p>
        </w:tc>
        <w:tc>
          <w:tcPr>
            <w:tcW w:w="1360" w:type="dxa"/>
            <w:tcBorders>
              <w:top w:val="nil"/>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right"/>
              <w:rPr>
                <w:sz w:val="18"/>
                <w:szCs w:val="18"/>
                <w:lang w:eastAsia="zh-CN"/>
              </w:rPr>
            </w:pPr>
            <w:r w:rsidRPr="00B23D58">
              <w:rPr>
                <w:rFonts w:hint="eastAsia"/>
                <w:sz w:val="18"/>
                <w:szCs w:val="18"/>
                <w:lang w:eastAsia="zh-CN"/>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right"/>
              <w:rPr>
                <w:sz w:val="18"/>
                <w:szCs w:val="18"/>
                <w:lang w:eastAsia="zh-CN"/>
              </w:rPr>
            </w:pPr>
            <w:r w:rsidRPr="00B23D58">
              <w:rPr>
                <w:rFonts w:hint="eastAsia"/>
                <w:sz w:val="18"/>
                <w:szCs w:val="18"/>
                <w:lang w:eastAsia="zh-CN"/>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right"/>
              <w:rPr>
                <w:sz w:val="18"/>
                <w:szCs w:val="18"/>
                <w:lang w:eastAsia="zh-CN"/>
              </w:rPr>
            </w:pPr>
            <w:r w:rsidRPr="00B23D58">
              <w:rPr>
                <w:rFonts w:hint="eastAsia"/>
                <w:sz w:val="18"/>
                <w:szCs w:val="18"/>
                <w:lang w:eastAsia="zh-CN"/>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B23D58" w:rsidRPr="00B23D58" w:rsidRDefault="00B23D58" w:rsidP="00B23D58">
            <w:pPr>
              <w:widowControl/>
              <w:autoSpaceDE/>
              <w:autoSpaceDN/>
              <w:jc w:val="right"/>
              <w:rPr>
                <w:sz w:val="18"/>
                <w:szCs w:val="18"/>
                <w:lang w:eastAsia="zh-CN"/>
              </w:rPr>
            </w:pPr>
            <w:r w:rsidRPr="00B23D58">
              <w:rPr>
                <w:rFonts w:hint="eastAsia"/>
                <w:sz w:val="18"/>
                <w:szCs w:val="18"/>
                <w:lang w:eastAsia="zh-CN"/>
              </w:rPr>
              <w:t xml:space="preserve">　</w:t>
            </w:r>
          </w:p>
        </w:tc>
      </w:tr>
      <w:tr w:rsidR="00B23D58" w:rsidRPr="00B23D58" w:rsidTr="00B23D58">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center"/>
              <w:rPr>
                <w:sz w:val="18"/>
                <w:szCs w:val="18"/>
                <w:lang w:eastAsia="zh-CN"/>
              </w:rPr>
            </w:pPr>
            <w:r w:rsidRPr="00B23D58">
              <w:rPr>
                <w:rFonts w:hint="eastAsia"/>
                <w:sz w:val="18"/>
                <w:szCs w:val="18"/>
                <w:lang w:eastAsia="zh-CN"/>
              </w:rPr>
              <w:t xml:space="preserve">　</w:t>
            </w:r>
          </w:p>
        </w:tc>
        <w:tc>
          <w:tcPr>
            <w:tcW w:w="36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rPr>
                <w:sz w:val="18"/>
                <w:szCs w:val="18"/>
                <w:lang w:eastAsia="zh-CN"/>
              </w:rPr>
            </w:pPr>
            <w:r w:rsidRPr="00B23D58">
              <w:rPr>
                <w:rFonts w:hint="eastAsia"/>
                <w:sz w:val="18"/>
                <w:szCs w:val="18"/>
                <w:lang w:eastAsia="zh-CN"/>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right"/>
              <w:rPr>
                <w:sz w:val="18"/>
                <w:szCs w:val="18"/>
                <w:lang w:eastAsia="zh-CN"/>
              </w:rPr>
            </w:pPr>
            <w:r w:rsidRPr="00B23D58">
              <w:rPr>
                <w:rFonts w:hint="eastAsia"/>
                <w:sz w:val="18"/>
                <w:szCs w:val="18"/>
                <w:lang w:eastAsia="zh-CN"/>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right"/>
              <w:rPr>
                <w:sz w:val="18"/>
                <w:szCs w:val="18"/>
                <w:lang w:eastAsia="zh-CN"/>
              </w:rPr>
            </w:pPr>
            <w:r w:rsidRPr="00B23D58">
              <w:rPr>
                <w:rFonts w:hint="eastAsia"/>
                <w:sz w:val="18"/>
                <w:szCs w:val="18"/>
                <w:lang w:eastAsia="zh-CN"/>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right"/>
              <w:rPr>
                <w:sz w:val="18"/>
                <w:szCs w:val="18"/>
                <w:lang w:eastAsia="zh-CN"/>
              </w:rPr>
            </w:pPr>
            <w:r w:rsidRPr="00B23D58">
              <w:rPr>
                <w:rFonts w:hint="eastAsia"/>
                <w:sz w:val="18"/>
                <w:szCs w:val="18"/>
                <w:lang w:eastAsia="zh-CN"/>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B23D58" w:rsidRPr="00B23D58" w:rsidRDefault="00B23D58" w:rsidP="00B23D58">
            <w:pPr>
              <w:widowControl/>
              <w:autoSpaceDE/>
              <w:autoSpaceDN/>
              <w:jc w:val="right"/>
              <w:rPr>
                <w:sz w:val="18"/>
                <w:szCs w:val="18"/>
                <w:lang w:eastAsia="zh-CN"/>
              </w:rPr>
            </w:pPr>
            <w:r w:rsidRPr="00B23D58">
              <w:rPr>
                <w:rFonts w:hint="eastAsia"/>
                <w:sz w:val="18"/>
                <w:szCs w:val="18"/>
                <w:lang w:eastAsia="zh-CN"/>
              </w:rPr>
              <w:t xml:space="preserve">　</w:t>
            </w:r>
          </w:p>
        </w:tc>
      </w:tr>
      <w:tr w:rsidR="00B23D58" w:rsidRPr="00B23D58" w:rsidTr="00B23D58">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center"/>
              <w:rPr>
                <w:sz w:val="18"/>
                <w:szCs w:val="18"/>
                <w:lang w:eastAsia="zh-CN"/>
              </w:rPr>
            </w:pPr>
            <w:r w:rsidRPr="00B23D58">
              <w:rPr>
                <w:rFonts w:hint="eastAsia"/>
                <w:sz w:val="18"/>
                <w:szCs w:val="18"/>
                <w:lang w:eastAsia="zh-CN"/>
              </w:rPr>
              <w:t xml:space="preserve">　</w:t>
            </w:r>
          </w:p>
        </w:tc>
        <w:tc>
          <w:tcPr>
            <w:tcW w:w="36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rPr>
                <w:sz w:val="18"/>
                <w:szCs w:val="18"/>
                <w:lang w:eastAsia="zh-CN"/>
              </w:rPr>
            </w:pPr>
            <w:r w:rsidRPr="00B23D58">
              <w:rPr>
                <w:rFonts w:hint="eastAsia"/>
                <w:sz w:val="18"/>
                <w:szCs w:val="18"/>
                <w:lang w:eastAsia="zh-CN"/>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right"/>
              <w:rPr>
                <w:sz w:val="18"/>
                <w:szCs w:val="18"/>
                <w:lang w:eastAsia="zh-CN"/>
              </w:rPr>
            </w:pPr>
            <w:r w:rsidRPr="00B23D58">
              <w:rPr>
                <w:rFonts w:hint="eastAsia"/>
                <w:sz w:val="18"/>
                <w:szCs w:val="18"/>
                <w:lang w:eastAsia="zh-CN"/>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right"/>
              <w:rPr>
                <w:sz w:val="18"/>
                <w:szCs w:val="18"/>
                <w:lang w:eastAsia="zh-CN"/>
              </w:rPr>
            </w:pPr>
            <w:r w:rsidRPr="00B23D58">
              <w:rPr>
                <w:rFonts w:hint="eastAsia"/>
                <w:sz w:val="18"/>
                <w:szCs w:val="18"/>
                <w:lang w:eastAsia="zh-CN"/>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right"/>
              <w:rPr>
                <w:sz w:val="18"/>
                <w:szCs w:val="18"/>
                <w:lang w:eastAsia="zh-CN"/>
              </w:rPr>
            </w:pPr>
            <w:r w:rsidRPr="00B23D58">
              <w:rPr>
                <w:rFonts w:hint="eastAsia"/>
                <w:sz w:val="18"/>
                <w:szCs w:val="18"/>
                <w:lang w:eastAsia="zh-CN"/>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B23D58" w:rsidRPr="00B23D58" w:rsidRDefault="00B23D58" w:rsidP="00B23D58">
            <w:pPr>
              <w:widowControl/>
              <w:autoSpaceDE/>
              <w:autoSpaceDN/>
              <w:jc w:val="right"/>
              <w:rPr>
                <w:sz w:val="18"/>
                <w:szCs w:val="18"/>
                <w:lang w:eastAsia="zh-CN"/>
              </w:rPr>
            </w:pPr>
            <w:r w:rsidRPr="00B23D58">
              <w:rPr>
                <w:rFonts w:hint="eastAsia"/>
                <w:sz w:val="18"/>
                <w:szCs w:val="18"/>
                <w:lang w:eastAsia="zh-CN"/>
              </w:rPr>
              <w:t xml:space="preserve">　</w:t>
            </w:r>
          </w:p>
        </w:tc>
      </w:tr>
      <w:tr w:rsidR="00B23D58" w:rsidRPr="00B23D58" w:rsidTr="00B23D58">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center"/>
              <w:rPr>
                <w:sz w:val="18"/>
                <w:szCs w:val="18"/>
                <w:lang w:eastAsia="zh-CN"/>
              </w:rPr>
            </w:pPr>
            <w:r w:rsidRPr="00B23D58">
              <w:rPr>
                <w:rFonts w:hint="eastAsia"/>
                <w:sz w:val="18"/>
                <w:szCs w:val="18"/>
                <w:lang w:eastAsia="zh-CN"/>
              </w:rPr>
              <w:t xml:space="preserve">　</w:t>
            </w:r>
          </w:p>
        </w:tc>
        <w:tc>
          <w:tcPr>
            <w:tcW w:w="36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rPr>
                <w:sz w:val="18"/>
                <w:szCs w:val="18"/>
                <w:lang w:eastAsia="zh-CN"/>
              </w:rPr>
            </w:pPr>
            <w:r w:rsidRPr="00B23D58">
              <w:rPr>
                <w:rFonts w:hint="eastAsia"/>
                <w:sz w:val="18"/>
                <w:szCs w:val="18"/>
                <w:lang w:eastAsia="zh-CN"/>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right"/>
              <w:rPr>
                <w:sz w:val="18"/>
                <w:szCs w:val="18"/>
                <w:lang w:eastAsia="zh-CN"/>
              </w:rPr>
            </w:pPr>
            <w:r w:rsidRPr="00B23D58">
              <w:rPr>
                <w:rFonts w:hint="eastAsia"/>
                <w:sz w:val="18"/>
                <w:szCs w:val="18"/>
                <w:lang w:eastAsia="zh-CN"/>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right"/>
              <w:rPr>
                <w:sz w:val="18"/>
                <w:szCs w:val="18"/>
                <w:lang w:eastAsia="zh-CN"/>
              </w:rPr>
            </w:pPr>
            <w:r w:rsidRPr="00B23D58">
              <w:rPr>
                <w:rFonts w:hint="eastAsia"/>
                <w:sz w:val="18"/>
                <w:szCs w:val="18"/>
                <w:lang w:eastAsia="zh-CN"/>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right"/>
              <w:rPr>
                <w:sz w:val="18"/>
                <w:szCs w:val="18"/>
                <w:lang w:eastAsia="zh-CN"/>
              </w:rPr>
            </w:pPr>
            <w:r w:rsidRPr="00B23D58">
              <w:rPr>
                <w:rFonts w:hint="eastAsia"/>
                <w:sz w:val="18"/>
                <w:szCs w:val="18"/>
                <w:lang w:eastAsia="zh-CN"/>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B23D58" w:rsidRPr="00B23D58" w:rsidRDefault="00B23D58" w:rsidP="00B23D58">
            <w:pPr>
              <w:widowControl/>
              <w:autoSpaceDE/>
              <w:autoSpaceDN/>
              <w:jc w:val="right"/>
              <w:rPr>
                <w:sz w:val="18"/>
                <w:szCs w:val="18"/>
                <w:lang w:eastAsia="zh-CN"/>
              </w:rPr>
            </w:pPr>
            <w:r w:rsidRPr="00B23D58">
              <w:rPr>
                <w:rFonts w:hint="eastAsia"/>
                <w:sz w:val="18"/>
                <w:szCs w:val="18"/>
                <w:lang w:eastAsia="zh-CN"/>
              </w:rPr>
              <w:t xml:space="preserve">　</w:t>
            </w:r>
          </w:p>
        </w:tc>
      </w:tr>
      <w:tr w:rsidR="00B23D58" w:rsidRPr="00B23D58" w:rsidTr="00B23D58">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center"/>
              <w:rPr>
                <w:sz w:val="18"/>
                <w:szCs w:val="18"/>
                <w:lang w:eastAsia="zh-CN"/>
              </w:rPr>
            </w:pPr>
            <w:r w:rsidRPr="00B23D58">
              <w:rPr>
                <w:rFonts w:hint="eastAsia"/>
                <w:sz w:val="18"/>
                <w:szCs w:val="18"/>
                <w:lang w:eastAsia="zh-CN"/>
              </w:rPr>
              <w:t xml:space="preserve">　</w:t>
            </w:r>
          </w:p>
        </w:tc>
        <w:tc>
          <w:tcPr>
            <w:tcW w:w="36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rPr>
                <w:sz w:val="18"/>
                <w:szCs w:val="18"/>
                <w:lang w:eastAsia="zh-CN"/>
              </w:rPr>
            </w:pPr>
            <w:r w:rsidRPr="00B23D58">
              <w:rPr>
                <w:rFonts w:hint="eastAsia"/>
                <w:sz w:val="18"/>
                <w:szCs w:val="18"/>
                <w:lang w:eastAsia="zh-CN"/>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right"/>
              <w:rPr>
                <w:sz w:val="18"/>
                <w:szCs w:val="18"/>
                <w:lang w:eastAsia="zh-CN"/>
              </w:rPr>
            </w:pPr>
            <w:r w:rsidRPr="00B23D58">
              <w:rPr>
                <w:rFonts w:hint="eastAsia"/>
                <w:sz w:val="18"/>
                <w:szCs w:val="18"/>
                <w:lang w:eastAsia="zh-CN"/>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right"/>
              <w:rPr>
                <w:sz w:val="18"/>
                <w:szCs w:val="18"/>
                <w:lang w:eastAsia="zh-CN"/>
              </w:rPr>
            </w:pPr>
            <w:r w:rsidRPr="00B23D58">
              <w:rPr>
                <w:rFonts w:hint="eastAsia"/>
                <w:sz w:val="18"/>
                <w:szCs w:val="18"/>
                <w:lang w:eastAsia="zh-CN"/>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right"/>
              <w:rPr>
                <w:sz w:val="18"/>
                <w:szCs w:val="18"/>
                <w:lang w:eastAsia="zh-CN"/>
              </w:rPr>
            </w:pPr>
            <w:r w:rsidRPr="00B23D58">
              <w:rPr>
                <w:rFonts w:hint="eastAsia"/>
                <w:sz w:val="18"/>
                <w:szCs w:val="18"/>
                <w:lang w:eastAsia="zh-CN"/>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B23D58" w:rsidRPr="00B23D58" w:rsidRDefault="00B23D58" w:rsidP="00B23D58">
            <w:pPr>
              <w:widowControl/>
              <w:autoSpaceDE/>
              <w:autoSpaceDN/>
              <w:jc w:val="right"/>
              <w:rPr>
                <w:sz w:val="18"/>
                <w:szCs w:val="18"/>
                <w:lang w:eastAsia="zh-CN"/>
              </w:rPr>
            </w:pPr>
            <w:r w:rsidRPr="00B23D58">
              <w:rPr>
                <w:rFonts w:hint="eastAsia"/>
                <w:sz w:val="18"/>
                <w:szCs w:val="18"/>
                <w:lang w:eastAsia="zh-CN"/>
              </w:rPr>
              <w:t xml:space="preserve">　</w:t>
            </w:r>
          </w:p>
        </w:tc>
      </w:tr>
      <w:tr w:rsidR="00B23D58" w:rsidRPr="00B23D58" w:rsidTr="00B23D58">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center"/>
              <w:rPr>
                <w:sz w:val="18"/>
                <w:szCs w:val="18"/>
                <w:lang w:eastAsia="zh-CN"/>
              </w:rPr>
            </w:pPr>
            <w:r w:rsidRPr="00B23D58">
              <w:rPr>
                <w:rFonts w:hint="eastAsia"/>
                <w:sz w:val="18"/>
                <w:szCs w:val="18"/>
                <w:lang w:eastAsia="zh-CN"/>
              </w:rPr>
              <w:t xml:space="preserve">　</w:t>
            </w:r>
          </w:p>
        </w:tc>
        <w:tc>
          <w:tcPr>
            <w:tcW w:w="36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rPr>
                <w:sz w:val="18"/>
                <w:szCs w:val="18"/>
                <w:lang w:eastAsia="zh-CN"/>
              </w:rPr>
            </w:pPr>
            <w:r w:rsidRPr="00B23D58">
              <w:rPr>
                <w:rFonts w:hint="eastAsia"/>
                <w:sz w:val="18"/>
                <w:szCs w:val="18"/>
                <w:lang w:eastAsia="zh-CN"/>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right"/>
              <w:rPr>
                <w:sz w:val="18"/>
                <w:szCs w:val="18"/>
                <w:lang w:eastAsia="zh-CN"/>
              </w:rPr>
            </w:pPr>
            <w:r w:rsidRPr="00B23D58">
              <w:rPr>
                <w:rFonts w:hint="eastAsia"/>
                <w:sz w:val="18"/>
                <w:szCs w:val="18"/>
                <w:lang w:eastAsia="zh-CN"/>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right"/>
              <w:rPr>
                <w:sz w:val="18"/>
                <w:szCs w:val="18"/>
                <w:lang w:eastAsia="zh-CN"/>
              </w:rPr>
            </w:pPr>
            <w:r w:rsidRPr="00B23D58">
              <w:rPr>
                <w:rFonts w:hint="eastAsia"/>
                <w:sz w:val="18"/>
                <w:szCs w:val="18"/>
                <w:lang w:eastAsia="zh-CN"/>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right"/>
              <w:rPr>
                <w:sz w:val="18"/>
                <w:szCs w:val="18"/>
                <w:lang w:eastAsia="zh-CN"/>
              </w:rPr>
            </w:pPr>
            <w:r w:rsidRPr="00B23D58">
              <w:rPr>
                <w:rFonts w:hint="eastAsia"/>
                <w:sz w:val="18"/>
                <w:szCs w:val="18"/>
                <w:lang w:eastAsia="zh-CN"/>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B23D58" w:rsidRPr="00B23D58" w:rsidRDefault="00B23D58" w:rsidP="00B23D58">
            <w:pPr>
              <w:widowControl/>
              <w:autoSpaceDE/>
              <w:autoSpaceDN/>
              <w:jc w:val="right"/>
              <w:rPr>
                <w:sz w:val="18"/>
                <w:szCs w:val="18"/>
                <w:lang w:eastAsia="zh-CN"/>
              </w:rPr>
            </w:pPr>
            <w:r w:rsidRPr="00B23D58">
              <w:rPr>
                <w:rFonts w:hint="eastAsia"/>
                <w:sz w:val="18"/>
                <w:szCs w:val="18"/>
                <w:lang w:eastAsia="zh-CN"/>
              </w:rPr>
              <w:t xml:space="preserve">　</w:t>
            </w:r>
          </w:p>
        </w:tc>
      </w:tr>
      <w:tr w:rsidR="00B23D58" w:rsidRPr="00B23D58" w:rsidTr="00B23D58">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center"/>
              <w:rPr>
                <w:sz w:val="18"/>
                <w:szCs w:val="18"/>
                <w:lang w:eastAsia="zh-CN"/>
              </w:rPr>
            </w:pPr>
            <w:r w:rsidRPr="00B23D58">
              <w:rPr>
                <w:rFonts w:hint="eastAsia"/>
                <w:sz w:val="18"/>
                <w:szCs w:val="18"/>
                <w:lang w:eastAsia="zh-CN"/>
              </w:rPr>
              <w:t xml:space="preserve">　</w:t>
            </w:r>
          </w:p>
        </w:tc>
        <w:tc>
          <w:tcPr>
            <w:tcW w:w="36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rPr>
                <w:sz w:val="18"/>
                <w:szCs w:val="18"/>
                <w:lang w:eastAsia="zh-CN"/>
              </w:rPr>
            </w:pPr>
            <w:r w:rsidRPr="00B23D58">
              <w:rPr>
                <w:rFonts w:hint="eastAsia"/>
                <w:sz w:val="18"/>
                <w:szCs w:val="18"/>
                <w:lang w:eastAsia="zh-CN"/>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right"/>
              <w:rPr>
                <w:sz w:val="18"/>
                <w:szCs w:val="18"/>
                <w:lang w:eastAsia="zh-CN"/>
              </w:rPr>
            </w:pPr>
            <w:r w:rsidRPr="00B23D58">
              <w:rPr>
                <w:rFonts w:hint="eastAsia"/>
                <w:sz w:val="18"/>
                <w:szCs w:val="18"/>
                <w:lang w:eastAsia="zh-CN"/>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right"/>
              <w:rPr>
                <w:sz w:val="18"/>
                <w:szCs w:val="18"/>
                <w:lang w:eastAsia="zh-CN"/>
              </w:rPr>
            </w:pPr>
            <w:r w:rsidRPr="00B23D58">
              <w:rPr>
                <w:rFonts w:hint="eastAsia"/>
                <w:sz w:val="18"/>
                <w:szCs w:val="18"/>
                <w:lang w:eastAsia="zh-CN"/>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right"/>
              <w:rPr>
                <w:sz w:val="18"/>
                <w:szCs w:val="18"/>
                <w:lang w:eastAsia="zh-CN"/>
              </w:rPr>
            </w:pPr>
            <w:r w:rsidRPr="00B23D58">
              <w:rPr>
                <w:rFonts w:hint="eastAsia"/>
                <w:sz w:val="18"/>
                <w:szCs w:val="18"/>
                <w:lang w:eastAsia="zh-CN"/>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B23D58" w:rsidRPr="00B23D58" w:rsidRDefault="00B23D58" w:rsidP="00B23D58">
            <w:pPr>
              <w:widowControl/>
              <w:autoSpaceDE/>
              <w:autoSpaceDN/>
              <w:jc w:val="right"/>
              <w:rPr>
                <w:sz w:val="18"/>
                <w:szCs w:val="18"/>
                <w:lang w:eastAsia="zh-CN"/>
              </w:rPr>
            </w:pPr>
            <w:r w:rsidRPr="00B23D58">
              <w:rPr>
                <w:rFonts w:hint="eastAsia"/>
                <w:sz w:val="18"/>
                <w:szCs w:val="18"/>
                <w:lang w:eastAsia="zh-CN"/>
              </w:rPr>
              <w:t xml:space="preserve">　</w:t>
            </w:r>
          </w:p>
        </w:tc>
      </w:tr>
      <w:tr w:rsidR="00B23D58" w:rsidRPr="00B23D58" w:rsidTr="00B23D58">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center"/>
              <w:rPr>
                <w:sz w:val="18"/>
                <w:szCs w:val="18"/>
                <w:lang w:eastAsia="zh-CN"/>
              </w:rPr>
            </w:pPr>
            <w:r w:rsidRPr="00B23D58">
              <w:rPr>
                <w:rFonts w:hint="eastAsia"/>
                <w:sz w:val="18"/>
                <w:szCs w:val="18"/>
                <w:lang w:eastAsia="zh-CN"/>
              </w:rPr>
              <w:t xml:space="preserve">　</w:t>
            </w:r>
          </w:p>
        </w:tc>
        <w:tc>
          <w:tcPr>
            <w:tcW w:w="36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rPr>
                <w:sz w:val="18"/>
                <w:szCs w:val="18"/>
                <w:lang w:eastAsia="zh-CN"/>
              </w:rPr>
            </w:pPr>
            <w:r w:rsidRPr="00B23D58">
              <w:rPr>
                <w:rFonts w:hint="eastAsia"/>
                <w:sz w:val="18"/>
                <w:szCs w:val="18"/>
                <w:lang w:eastAsia="zh-CN"/>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right"/>
              <w:rPr>
                <w:sz w:val="18"/>
                <w:szCs w:val="18"/>
                <w:lang w:eastAsia="zh-CN"/>
              </w:rPr>
            </w:pPr>
            <w:r w:rsidRPr="00B23D58">
              <w:rPr>
                <w:rFonts w:hint="eastAsia"/>
                <w:sz w:val="18"/>
                <w:szCs w:val="18"/>
                <w:lang w:eastAsia="zh-CN"/>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right"/>
              <w:rPr>
                <w:sz w:val="18"/>
                <w:szCs w:val="18"/>
                <w:lang w:eastAsia="zh-CN"/>
              </w:rPr>
            </w:pPr>
            <w:r w:rsidRPr="00B23D58">
              <w:rPr>
                <w:rFonts w:hint="eastAsia"/>
                <w:sz w:val="18"/>
                <w:szCs w:val="18"/>
                <w:lang w:eastAsia="zh-CN"/>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right"/>
              <w:rPr>
                <w:sz w:val="18"/>
                <w:szCs w:val="18"/>
                <w:lang w:eastAsia="zh-CN"/>
              </w:rPr>
            </w:pPr>
            <w:r w:rsidRPr="00B23D58">
              <w:rPr>
                <w:rFonts w:hint="eastAsia"/>
                <w:sz w:val="18"/>
                <w:szCs w:val="18"/>
                <w:lang w:eastAsia="zh-CN"/>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B23D58" w:rsidRPr="00B23D58" w:rsidRDefault="00B23D58" w:rsidP="00B23D58">
            <w:pPr>
              <w:widowControl/>
              <w:autoSpaceDE/>
              <w:autoSpaceDN/>
              <w:jc w:val="right"/>
              <w:rPr>
                <w:sz w:val="18"/>
                <w:szCs w:val="18"/>
                <w:lang w:eastAsia="zh-CN"/>
              </w:rPr>
            </w:pPr>
            <w:r w:rsidRPr="00B23D58">
              <w:rPr>
                <w:rFonts w:hint="eastAsia"/>
                <w:sz w:val="18"/>
                <w:szCs w:val="18"/>
                <w:lang w:eastAsia="zh-CN"/>
              </w:rPr>
              <w:t xml:space="preserve">　</w:t>
            </w:r>
          </w:p>
        </w:tc>
      </w:tr>
      <w:tr w:rsidR="00B23D58" w:rsidRPr="00B23D58" w:rsidTr="00B23D58">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center"/>
              <w:rPr>
                <w:sz w:val="18"/>
                <w:szCs w:val="18"/>
                <w:lang w:eastAsia="zh-CN"/>
              </w:rPr>
            </w:pPr>
            <w:r w:rsidRPr="00B23D58">
              <w:rPr>
                <w:rFonts w:hint="eastAsia"/>
                <w:sz w:val="18"/>
                <w:szCs w:val="18"/>
                <w:lang w:eastAsia="zh-CN"/>
              </w:rPr>
              <w:t xml:space="preserve">　</w:t>
            </w:r>
          </w:p>
        </w:tc>
        <w:tc>
          <w:tcPr>
            <w:tcW w:w="36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rPr>
                <w:sz w:val="18"/>
                <w:szCs w:val="18"/>
                <w:lang w:eastAsia="zh-CN"/>
              </w:rPr>
            </w:pPr>
            <w:r w:rsidRPr="00B23D58">
              <w:rPr>
                <w:rFonts w:hint="eastAsia"/>
                <w:sz w:val="18"/>
                <w:szCs w:val="18"/>
                <w:lang w:eastAsia="zh-CN"/>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right"/>
              <w:rPr>
                <w:sz w:val="18"/>
                <w:szCs w:val="18"/>
                <w:lang w:eastAsia="zh-CN"/>
              </w:rPr>
            </w:pPr>
            <w:r w:rsidRPr="00B23D58">
              <w:rPr>
                <w:rFonts w:hint="eastAsia"/>
                <w:sz w:val="18"/>
                <w:szCs w:val="18"/>
                <w:lang w:eastAsia="zh-CN"/>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right"/>
              <w:rPr>
                <w:sz w:val="18"/>
                <w:szCs w:val="18"/>
                <w:lang w:eastAsia="zh-CN"/>
              </w:rPr>
            </w:pPr>
            <w:r w:rsidRPr="00B23D58">
              <w:rPr>
                <w:rFonts w:hint="eastAsia"/>
                <w:sz w:val="18"/>
                <w:szCs w:val="18"/>
                <w:lang w:eastAsia="zh-CN"/>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right"/>
              <w:rPr>
                <w:sz w:val="18"/>
                <w:szCs w:val="18"/>
                <w:lang w:eastAsia="zh-CN"/>
              </w:rPr>
            </w:pPr>
            <w:r w:rsidRPr="00B23D58">
              <w:rPr>
                <w:rFonts w:hint="eastAsia"/>
                <w:sz w:val="18"/>
                <w:szCs w:val="18"/>
                <w:lang w:eastAsia="zh-CN"/>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B23D58" w:rsidRPr="00B23D58" w:rsidRDefault="00B23D58" w:rsidP="00B23D58">
            <w:pPr>
              <w:widowControl/>
              <w:autoSpaceDE/>
              <w:autoSpaceDN/>
              <w:jc w:val="right"/>
              <w:rPr>
                <w:sz w:val="18"/>
                <w:szCs w:val="18"/>
                <w:lang w:eastAsia="zh-CN"/>
              </w:rPr>
            </w:pPr>
            <w:r w:rsidRPr="00B23D58">
              <w:rPr>
                <w:rFonts w:hint="eastAsia"/>
                <w:sz w:val="18"/>
                <w:szCs w:val="18"/>
                <w:lang w:eastAsia="zh-CN"/>
              </w:rPr>
              <w:t xml:space="preserve">　</w:t>
            </w:r>
          </w:p>
        </w:tc>
      </w:tr>
      <w:tr w:rsidR="00B23D58" w:rsidRPr="00B23D58" w:rsidTr="00B23D58">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center"/>
              <w:rPr>
                <w:sz w:val="18"/>
                <w:szCs w:val="18"/>
                <w:lang w:eastAsia="zh-CN"/>
              </w:rPr>
            </w:pPr>
            <w:r w:rsidRPr="00B23D58">
              <w:rPr>
                <w:rFonts w:hint="eastAsia"/>
                <w:sz w:val="18"/>
                <w:szCs w:val="18"/>
                <w:lang w:eastAsia="zh-CN"/>
              </w:rPr>
              <w:t xml:space="preserve">　</w:t>
            </w:r>
          </w:p>
        </w:tc>
        <w:tc>
          <w:tcPr>
            <w:tcW w:w="36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rPr>
                <w:sz w:val="18"/>
                <w:szCs w:val="18"/>
                <w:lang w:eastAsia="zh-CN"/>
              </w:rPr>
            </w:pPr>
            <w:r w:rsidRPr="00B23D58">
              <w:rPr>
                <w:rFonts w:hint="eastAsia"/>
                <w:sz w:val="18"/>
                <w:szCs w:val="18"/>
                <w:lang w:eastAsia="zh-CN"/>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right"/>
              <w:rPr>
                <w:sz w:val="18"/>
                <w:szCs w:val="18"/>
                <w:lang w:eastAsia="zh-CN"/>
              </w:rPr>
            </w:pPr>
            <w:r w:rsidRPr="00B23D58">
              <w:rPr>
                <w:rFonts w:hint="eastAsia"/>
                <w:sz w:val="18"/>
                <w:szCs w:val="18"/>
                <w:lang w:eastAsia="zh-CN"/>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right"/>
              <w:rPr>
                <w:sz w:val="18"/>
                <w:szCs w:val="18"/>
                <w:lang w:eastAsia="zh-CN"/>
              </w:rPr>
            </w:pPr>
            <w:r w:rsidRPr="00B23D58">
              <w:rPr>
                <w:rFonts w:hint="eastAsia"/>
                <w:sz w:val="18"/>
                <w:szCs w:val="18"/>
                <w:lang w:eastAsia="zh-CN"/>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right"/>
              <w:rPr>
                <w:sz w:val="18"/>
                <w:szCs w:val="18"/>
                <w:lang w:eastAsia="zh-CN"/>
              </w:rPr>
            </w:pPr>
            <w:r w:rsidRPr="00B23D58">
              <w:rPr>
                <w:rFonts w:hint="eastAsia"/>
                <w:sz w:val="18"/>
                <w:szCs w:val="18"/>
                <w:lang w:eastAsia="zh-CN"/>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B23D58" w:rsidRPr="00B23D58" w:rsidRDefault="00B23D58" w:rsidP="00B23D58">
            <w:pPr>
              <w:widowControl/>
              <w:autoSpaceDE/>
              <w:autoSpaceDN/>
              <w:jc w:val="right"/>
              <w:rPr>
                <w:sz w:val="18"/>
                <w:szCs w:val="18"/>
                <w:lang w:eastAsia="zh-CN"/>
              </w:rPr>
            </w:pPr>
            <w:r w:rsidRPr="00B23D58">
              <w:rPr>
                <w:rFonts w:hint="eastAsia"/>
                <w:sz w:val="18"/>
                <w:szCs w:val="18"/>
                <w:lang w:eastAsia="zh-CN"/>
              </w:rPr>
              <w:t xml:space="preserve">　</w:t>
            </w:r>
          </w:p>
        </w:tc>
      </w:tr>
      <w:tr w:rsidR="00B23D58" w:rsidRPr="00B23D58" w:rsidTr="00B23D58">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center"/>
              <w:rPr>
                <w:sz w:val="18"/>
                <w:szCs w:val="18"/>
                <w:lang w:eastAsia="zh-CN"/>
              </w:rPr>
            </w:pPr>
            <w:r w:rsidRPr="00B23D58">
              <w:rPr>
                <w:rFonts w:hint="eastAsia"/>
                <w:sz w:val="18"/>
                <w:szCs w:val="18"/>
                <w:lang w:eastAsia="zh-CN"/>
              </w:rPr>
              <w:t xml:space="preserve">　</w:t>
            </w:r>
          </w:p>
        </w:tc>
        <w:tc>
          <w:tcPr>
            <w:tcW w:w="36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rPr>
                <w:sz w:val="18"/>
                <w:szCs w:val="18"/>
                <w:lang w:eastAsia="zh-CN"/>
              </w:rPr>
            </w:pPr>
            <w:r w:rsidRPr="00B23D58">
              <w:rPr>
                <w:rFonts w:hint="eastAsia"/>
                <w:sz w:val="18"/>
                <w:szCs w:val="18"/>
                <w:lang w:eastAsia="zh-CN"/>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right"/>
              <w:rPr>
                <w:sz w:val="18"/>
                <w:szCs w:val="18"/>
                <w:lang w:eastAsia="zh-CN"/>
              </w:rPr>
            </w:pPr>
            <w:r w:rsidRPr="00B23D58">
              <w:rPr>
                <w:rFonts w:hint="eastAsia"/>
                <w:sz w:val="18"/>
                <w:szCs w:val="18"/>
                <w:lang w:eastAsia="zh-CN"/>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right"/>
              <w:rPr>
                <w:sz w:val="18"/>
                <w:szCs w:val="18"/>
                <w:lang w:eastAsia="zh-CN"/>
              </w:rPr>
            </w:pPr>
            <w:r w:rsidRPr="00B23D58">
              <w:rPr>
                <w:rFonts w:hint="eastAsia"/>
                <w:sz w:val="18"/>
                <w:szCs w:val="18"/>
                <w:lang w:eastAsia="zh-CN"/>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right"/>
              <w:rPr>
                <w:sz w:val="18"/>
                <w:szCs w:val="18"/>
                <w:lang w:eastAsia="zh-CN"/>
              </w:rPr>
            </w:pPr>
            <w:r w:rsidRPr="00B23D58">
              <w:rPr>
                <w:rFonts w:hint="eastAsia"/>
                <w:sz w:val="18"/>
                <w:szCs w:val="18"/>
                <w:lang w:eastAsia="zh-CN"/>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B23D58" w:rsidRPr="00B23D58" w:rsidRDefault="00B23D58" w:rsidP="00B23D58">
            <w:pPr>
              <w:widowControl/>
              <w:autoSpaceDE/>
              <w:autoSpaceDN/>
              <w:jc w:val="right"/>
              <w:rPr>
                <w:sz w:val="18"/>
                <w:szCs w:val="18"/>
                <w:lang w:eastAsia="zh-CN"/>
              </w:rPr>
            </w:pPr>
            <w:r w:rsidRPr="00B23D58">
              <w:rPr>
                <w:rFonts w:hint="eastAsia"/>
                <w:sz w:val="18"/>
                <w:szCs w:val="18"/>
                <w:lang w:eastAsia="zh-CN"/>
              </w:rPr>
              <w:t xml:space="preserve">　</w:t>
            </w:r>
          </w:p>
        </w:tc>
      </w:tr>
      <w:tr w:rsidR="00B23D58" w:rsidRPr="00B23D58" w:rsidTr="00B23D58">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center"/>
              <w:rPr>
                <w:sz w:val="18"/>
                <w:szCs w:val="18"/>
                <w:lang w:eastAsia="zh-CN"/>
              </w:rPr>
            </w:pPr>
            <w:r w:rsidRPr="00B23D58">
              <w:rPr>
                <w:rFonts w:hint="eastAsia"/>
                <w:sz w:val="18"/>
                <w:szCs w:val="18"/>
                <w:lang w:eastAsia="zh-CN"/>
              </w:rPr>
              <w:t xml:space="preserve">　</w:t>
            </w:r>
          </w:p>
        </w:tc>
        <w:tc>
          <w:tcPr>
            <w:tcW w:w="36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rPr>
                <w:sz w:val="18"/>
                <w:szCs w:val="18"/>
                <w:lang w:eastAsia="zh-CN"/>
              </w:rPr>
            </w:pPr>
            <w:r w:rsidRPr="00B23D58">
              <w:rPr>
                <w:rFonts w:hint="eastAsia"/>
                <w:sz w:val="18"/>
                <w:szCs w:val="18"/>
                <w:lang w:eastAsia="zh-CN"/>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right"/>
              <w:rPr>
                <w:sz w:val="18"/>
                <w:szCs w:val="18"/>
                <w:lang w:eastAsia="zh-CN"/>
              </w:rPr>
            </w:pPr>
            <w:r w:rsidRPr="00B23D58">
              <w:rPr>
                <w:rFonts w:hint="eastAsia"/>
                <w:sz w:val="18"/>
                <w:szCs w:val="18"/>
                <w:lang w:eastAsia="zh-CN"/>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right"/>
              <w:rPr>
                <w:sz w:val="18"/>
                <w:szCs w:val="18"/>
                <w:lang w:eastAsia="zh-CN"/>
              </w:rPr>
            </w:pPr>
            <w:r w:rsidRPr="00B23D58">
              <w:rPr>
                <w:rFonts w:hint="eastAsia"/>
                <w:sz w:val="18"/>
                <w:szCs w:val="18"/>
                <w:lang w:eastAsia="zh-CN"/>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right"/>
              <w:rPr>
                <w:sz w:val="18"/>
                <w:szCs w:val="18"/>
                <w:lang w:eastAsia="zh-CN"/>
              </w:rPr>
            </w:pPr>
            <w:r w:rsidRPr="00B23D58">
              <w:rPr>
                <w:rFonts w:hint="eastAsia"/>
                <w:sz w:val="18"/>
                <w:szCs w:val="18"/>
                <w:lang w:eastAsia="zh-CN"/>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B23D58" w:rsidRPr="00B23D58" w:rsidRDefault="00B23D58" w:rsidP="00B23D58">
            <w:pPr>
              <w:widowControl/>
              <w:autoSpaceDE/>
              <w:autoSpaceDN/>
              <w:jc w:val="right"/>
              <w:rPr>
                <w:sz w:val="18"/>
                <w:szCs w:val="18"/>
                <w:lang w:eastAsia="zh-CN"/>
              </w:rPr>
            </w:pPr>
            <w:r w:rsidRPr="00B23D58">
              <w:rPr>
                <w:rFonts w:hint="eastAsia"/>
                <w:sz w:val="18"/>
                <w:szCs w:val="18"/>
                <w:lang w:eastAsia="zh-CN"/>
              </w:rPr>
              <w:t xml:space="preserve">　</w:t>
            </w:r>
          </w:p>
        </w:tc>
      </w:tr>
      <w:tr w:rsidR="00B23D58" w:rsidRPr="00B23D58" w:rsidTr="00B23D58">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center"/>
              <w:rPr>
                <w:sz w:val="18"/>
                <w:szCs w:val="18"/>
                <w:lang w:eastAsia="zh-CN"/>
              </w:rPr>
            </w:pPr>
            <w:r w:rsidRPr="00B23D58">
              <w:rPr>
                <w:rFonts w:hint="eastAsia"/>
                <w:sz w:val="18"/>
                <w:szCs w:val="18"/>
                <w:lang w:eastAsia="zh-CN"/>
              </w:rPr>
              <w:t xml:space="preserve">　</w:t>
            </w:r>
          </w:p>
        </w:tc>
        <w:tc>
          <w:tcPr>
            <w:tcW w:w="36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rPr>
                <w:sz w:val="18"/>
                <w:szCs w:val="18"/>
                <w:lang w:eastAsia="zh-CN"/>
              </w:rPr>
            </w:pPr>
            <w:r w:rsidRPr="00B23D58">
              <w:rPr>
                <w:rFonts w:hint="eastAsia"/>
                <w:sz w:val="18"/>
                <w:szCs w:val="18"/>
                <w:lang w:eastAsia="zh-CN"/>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right"/>
              <w:rPr>
                <w:sz w:val="18"/>
                <w:szCs w:val="18"/>
                <w:lang w:eastAsia="zh-CN"/>
              </w:rPr>
            </w:pPr>
            <w:r w:rsidRPr="00B23D58">
              <w:rPr>
                <w:rFonts w:hint="eastAsia"/>
                <w:sz w:val="18"/>
                <w:szCs w:val="18"/>
                <w:lang w:eastAsia="zh-CN"/>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right"/>
              <w:rPr>
                <w:sz w:val="18"/>
                <w:szCs w:val="18"/>
                <w:lang w:eastAsia="zh-CN"/>
              </w:rPr>
            </w:pPr>
            <w:r w:rsidRPr="00B23D58">
              <w:rPr>
                <w:rFonts w:hint="eastAsia"/>
                <w:sz w:val="18"/>
                <w:szCs w:val="18"/>
                <w:lang w:eastAsia="zh-CN"/>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right"/>
              <w:rPr>
                <w:sz w:val="18"/>
                <w:szCs w:val="18"/>
                <w:lang w:eastAsia="zh-CN"/>
              </w:rPr>
            </w:pPr>
            <w:r w:rsidRPr="00B23D58">
              <w:rPr>
                <w:rFonts w:hint="eastAsia"/>
                <w:sz w:val="18"/>
                <w:szCs w:val="18"/>
                <w:lang w:eastAsia="zh-CN"/>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B23D58" w:rsidRPr="00B23D58" w:rsidRDefault="00B23D58" w:rsidP="00B23D58">
            <w:pPr>
              <w:widowControl/>
              <w:autoSpaceDE/>
              <w:autoSpaceDN/>
              <w:jc w:val="right"/>
              <w:rPr>
                <w:sz w:val="18"/>
                <w:szCs w:val="18"/>
                <w:lang w:eastAsia="zh-CN"/>
              </w:rPr>
            </w:pPr>
            <w:r w:rsidRPr="00B23D58">
              <w:rPr>
                <w:rFonts w:hint="eastAsia"/>
                <w:sz w:val="18"/>
                <w:szCs w:val="18"/>
                <w:lang w:eastAsia="zh-CN"/>
              </w:rPr>
              <w:t xml:space="preserve">　</w:t>
            </w:r>
          </w:p>
        </w:tc>
      </w:tr>
      <w:tr w:rsidR="00B23D58" w:rsidRPr="00B23D58" w:rsidTr="00B23D58">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center"/>
              <w:rPr>
                <w:sz w:val="18"/>
                <w:szCs w:val="18"/>
                <w:lang w:eastAsia="zh-CN"/>
              </w:rPr>
            </w:pPr>
            <w:r w:rsidRPr="00B23D58">
              <w:rPr>
                <w:rFonts w:hint="eastAsia"/>
                <w:sz w:val="18"/>
                <w:szCs w:val="18"/>
                <w:lang w:eastAsia="zh-CN"/>
              </w:rPr>
              <w:t xml:space="preserve">　</w:t>
            </w:r>
          </w:p>
        </w:tc>
        <w:tc>
          <w:tcPr>
            <w:tcW w:w="36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rPr>
                <w:sz w:val="18"/>
                <w:szCs w:val="18"/>
                <w:lang w:eastAsia="zh-CN"/>
              </w:rPr>
            </w:pPr>
            <w:r w:rsidRPr="00B23D58">
              <w:rPr>
                <w:rFonts w:hint="eastAsia"/>
                <w:sz w:val="18"/>
                <w:szCs w:val="18"/>
                <w:lang w:eastAsia="zh-CN"/>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right"/>
              <w:rPr>
                <w:sz w:val="18"/>
                <w:szCs w:val="18"/>
                <w:lang w:eastAsia="zh-CN"/>
              </w:rPr>
            </w:pPr>
            <w:r w:rsidRPr="00B23D58">
              <w:rPr>
                <w:rFonts w:hint="eastAsia"/>
                <w:sz w:val="18"/>
                <w:szCs w:val="18"/>
                <w:lang w:eastAsia="zh-CN"/>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right"/>
              <w:rPr>
                <w:sz w:val="18"/>
                <w:szCs w:val="18"/>
                <w:lang w:eastAsia="zh-CN"/>
              </w:rPr>
            </w:pPr>
            <w:r w:rsidRPr="00B23D58">
              <w:rPr>
                <w:rFonts w:hint="eastAsia"/>
                <w:sz w:val="18"/>
                <w:szCs w:val="18"/>
                <w:lang w:eastAsia="zh-CN"/>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right"/>
              <w:rPr>
                <w:sz w:val="18"/>
                <w:szCs w:val="18"/>
                <w:lang w:eastAsia="zh-CN"/>
              </w:rPr>
            </w:pPr>
            <w:r w:rsidRPr="00B23D58">
              <w:rPr>
                <w:rFonts w:hint="eastAsia"/>
                <w:sz w:val="18"/>
                <w:szCs w:val="18"/>
                <w:lang w:eastAsia="zh-CN"/>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B23D58" w:rsidRPr="00B23D58" w:rsidRDefault="00B23D58" w:rsidP="00B23D58">
            <w:pPr>
              <w:widowControl/>
              <w:autoSpaceDE/>
              <w:autoSpaceDN/>
              <w:jc w:val="right"/>
              <w:rPr>
                <w:sz w:val="18"/>
                <w:szCs w:val="18"/>
                <w:lang w:eastAsia="zh-CN"/>
              </w:rPr>
            </w:pPr>
            <w:r w:rsidRPr="00B23D58">
              <w:rPr>
                <w:rFonts w:hint="eastAsia"/>
                <w:sz w:val="18"/>
                <w:szCs w:val="18"/>
                <w:lang w:eastAsia="zh-CN"/>
              </w:rPr>
              <w:t xml:space="preserve">　</w:t>
            </w:r>
          </w:p>
        </w:tc>
      </w:tr>
      <w:tr w:rsidR="00B23D58" w:rsidRPr="00B23D58" w:rsidTr="00B23D58">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center"/>
              <w:rPr>
                <w:sz w:val="18"/>
                <w:szCs w:val="18"/>
                <w:lang w:eastAsia="zh-CN"/>
              </w:rPr>
            </w:pPr>
            <w:r w:rsidRPr="00B23D58">
              <w:rPr>
                <w:rFonts w:hint="eastAsia"/>
                <w:sz w:val="18"/>
                <w:szCs w:val="18"/>
                <w:lang w:eastAsia="zh-CN"/>
              </w:rPr>
              <w:t xml:space="preserve">　</w:t>
            </w:r>
          </w:p>
        </w:tc>
        <w:tc>
          <w:tcPr>
            <w:tcW w:w="36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rPr>
                <w:sz w:val="18"/>
                <w:szCs w:val="18"/>
                <w:lang w:eastAsia="zh-CN"/>
              </w:rPr>
            </w:pPr>
            <w:r w:rsidRPr="00B23D58">
              <w:rPr>
                <w:rFonts w:hint="eastAsia"/>
                <w:sz w:val="18"/>
                <w:szCs w:val="18"/>
                <w:lang w:eastAsia="zh-CN"/>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right"/>
              <w:rPr>
                <w:sz w:val="18"/>
                <w:szCs w:val="18"/>
                <w:lang w:eastAsia="zh-CN"/>
              </w:rPr>
            </w:pPr>
            <w:r w:rsidRPr="00B23D58">
              <w:rPr>
                <w:rFonts w:hint="eastAsia"/>
                <w:sz w:val="18"/>
                <w:szCs w:val="18"/>
                <w:lang w:eastAsia="zh-CN"/>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right"/>
              <w:rPr>
                <w:sz w:val="18"/>
                <w:szCs w:val="18"/>
                <w:lang w:eastAsia="zh-CN"/>
              </w:rPr>
            </w:pPr>
            <w:r w:rsidRPr="00B23D58">
              <w:rPr>
                <w:rFonts w:hint="eastAsia"/>
                <w:sz w:val="18"/>
                <w:szCs w:val="18"/>
                <w:lang w:eastAsia="zh-CN"/>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right"/>
              <w:rPr>
                <w:sz w:val="18"/>
                <w:szCs w:val="18"/>
                <w:lang w:eastAsia="zh-CN"/>
              </w:rPr>
            </w:pPr>
            <w:r w:rsidRPr="00B23D58">
              <w:rPr>
                <w:rFonts w:hint="eastAsia"/>
                <w:sz w:val="18"/>
                <w:szCs w:val="18"/>
                <w:lang w:eastAsia="zh-CN"/>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B23D58" w:rsidRPr="00B23D58" w:rsidRDefault="00B23D58" w:rsidP="00B23D58">
            <w:pPr>
              <w:widowControl/>
              <w:autoSpaceDE/>
              <w:autoSpaceDN/>
              <w:jc w:val="right"/>
              <w:rPr>
                <w:sz w:val="18"/>
                <w:szCs w:val="18"/>
                <w:lang w:eastAsia="zh-CN"/>
              </w:rPr>
            </w:pPr>
            <w:r w:rsidRPr="00B23D58">
              <w:rPr>
                <w:rFonts w:hint="eastAsia"/>
                <w:sz w:val="18"/>
                <w:szCs w:val="18"/>
                <w:lang w:eastAsia="zh-CN"/>
              </w:rPr>
              <w:t xml:space="preserve">　</w:t>
            </w:r>
          </w:p>
        </w:tc>
      </w:tr>
      <w:tr w:rsidR="00B23D58" w:rsidRPr="00B23D58" w:rsidTr="00B23D58">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center"/>
              <w:rPr>
                <w:sz w:val="18"/>
                <w:szCs w:val="18"/>
                <w:lang w:eastAsia="zh-CN"/>
              </w:rPr>
            </w:pPr>
            <w:r w:rsidRPr="00B23D58">
              <w:rPr>
                <w:rFonts w:hint="eastAsia"/>
                <w:sz w:val="18"/>
                <w:szCs w:val="18"/>
                <w:lang w:eastAsia="zh-CN"/>
              </w:rPr>
              <w:t xml:space="preserve">　</w:t>
            </w:r>
          </w:p>
        </w:tc>
        <w:tc>
          <w:tcPr>
            <w:tcW w:w="36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rPr>
                <w:sz w:val="18"/>
                <w:szCs w:val="18"/>
                <w:lang w:eastAsia="zh-CN"/>
              </w:rPr>
            </w:pPr>
            <w:r w:rsidRPr="00B23D58">
              <w:rPr>
                <w:rFonts w:hint="eastAsia"/>
                <w:sz w:val="18"/>
                <w:szCs w:val="18"/>
                <w:lang w:eastAsia="zh-CN"/>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right"/>
              <w:rPr>
                <w:sz w:val="18"/>
                <w:szCs w:val="18"/>
                <w:lang w:eastAsia="zh-CN"/>
              </w:rPr>
            </w:pPr>
            <w:r w:rsidRPr="00B23D58">
              <w:rPr>
                <w:rFonts w:hint="eastAsia"/>
                <w:sz w:val="18"/>
                <w:szCs w:val="18"/>
                <w:lang w:eastAsia="zh-CN"/>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right"/>
              <w:rPr>
                <w:sz w:val="18"/>
                <w:szCs w:val="18"/>
                <w:lang w:eastAsia="zh-CN"/>
              </w:rPr>
            </w:pPr>
            <w:r w:rsidRPr="00B23D58">
              <w:rPr>
                <w:rFonts w:hint="eastAsia"/>
                <w:sz w:val="18"/>
                <w:szCs w:val="18"/>
                <w:lang w:eastAsia="zh-CN"/>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right"/>
              <w:rPr>
                <w:sz w:val="18"/>
                <w:szCs w:val="18"/>
                <w:lang w:eastAsia="zh-CN"/>
              </w:rPr>
            </w:pPr>
            <w:r w:rsidRPr="00B23D58">
              <w:rPr>
                <w:rFonts w:hint="eastAsia"/>
                <w:sz w:val="18"/>
                <w:szCs w:val="18"/>
                <w:lang w:eastAsia="zh-CN"/>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B23D58" w:rsidRPr="00B23D58" w:rsidRDefault="00B23D58" w:rsidP="00B23D58">
            <w:pPr>
              <w:widowControl/>
              <w:autoSpaceDE/>
              <w:autoSpaceDN/>
              <w:jc w:val="right"/>
              <w:rPr>
                <w:sz w:val="18"/>
                <w:szCs w:val="18"/>
                <w:lang w:eastAsia="zh-CN"/>
              </w:rPr>
            </w:pPr>
            <w:r w:rsidRPr="00B23D58">
              <w:rPr>
                <w:rFonts w:hint="eastAsia"/>
                <w:sz w:val="18"/>
                <w:szCs w:val="18"/>
                <w:lang w:eastAsia="zh-CN"/>
              </w:rPr>
              <w:t xml:space="preserve">　</w:t>
            </w:r>
          </w:p>
        </w:tc>
      </w:tr>
      <w:tr w:rsidR="00B23D58" w:rsidRPr="00B23D58" w:rsidTr="00B23D58">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center"/>
              <w:rPr>
                <w:sz w:val="18"/>
                <w:szCs w:val="18"/>
                <w:lang w:eastAsia="zh-CN"/>
              </w:rPr>
            </w:pPr>
            <w:r w:rsidRPr="00B23D58">
              <w:rPr>
                <w:rFonts w:hint="eastAsia"/>
                <w:sz w:val="18"/>
                <w:szCs w:val="18"/>
                <w:lang w:eastAsia="zh-CN"/>
              </w:rPr>
              <w:t xml:space="preserve">　</w:t>
            </w:r>
          </w:p>
        </w:tc>
        <w:tc>
          <w:tcPr>
            <w:tcW w:w="36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rPr>
                <w:sz w:val="18"/>
                <w:szCs w:val="18"/>
                <w:lang w:eastAsia="zh-CN"/>
              </w:rPr>
            </w:pPr>
            <w:r w:rsidRPr="00B23D58">
              <w:rPr>
                <w:rFonts w:hint="eastAsia"/>
                <w:sz w:val="18"/>
                <w:szCs w:val="18"/>
                <w:lang w:eastAsia="zh-CN"/>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right"/>
              <w:rPr>
                <w:sz w:val="18"/>
                <w:szCs w:val="18"/>
                <w:lang w:eastAsia="zh-CN"/>
              </w:rPr>
            </w:pPr>
            <w:r w:rsidRPr="00B23D58">
              <w:rPr>
                <w:rFonts w:hint="eastAsia"/>
                <w:sz w:val="18"/>
                <w:szCs w:val="18"/>
                <w:lang w:eastAsia="zh-CN"/>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right"/>
              <w:rPr>
                <w:sz w:val="18"/>
                <w:szCs w:val="18"/>
                <w:lang w:eastAsia="zh-CN"/>
              </w:rPr>
            </w:pPr>
            <w:r w:rsidRPr="00B23D58">
              <w:rPr>
                <w:rFonts w:hint="eastAsia"/>
                <w:sz w:val="18"/>
                <w:szCs w:val="18"/>
                <w:lang w:eastAsia="zh-CN"/>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right"/>
              <w:rPr>
                <w:sz w:val="18"/>
                <w:szCs w:val="18"/>
                <w:lang w:eastAsia="zh-CN"/>
              </w:rPr>
            </w:pPr>
            <w:r w:rsidRPr="00B23D58">
              <w:rPr>
                <w:rFonts w:hint="eastAsia"/>
                <w:sz w:val="18"/>
                <w:szCs w:val="18"/>
                <w:lang w:eastAsia="zh-CN"/>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B23D58" w:rsidRPr="00B23D58" w:rsidRDefault="00B23D58" w:rsidP="00B23D58">
            <w:pPr>
              <w:widowControl/>
              <w:autoSpaceDE/>
              <w:autoSpaceDN/>
              <w:jc w:val="right"/>
              <w:rPr>
                <w:sz w:val="18"/>
                <w:szCs w:val="18"/>
                <w:lang w:eastAsia="zh-CN"/>
              </w:rPr>
            </w:pPr>
            <w:r w:rsidRPr="00B23D58">
              <w:rPr>
                <w:rFonts w:hint="eastAsia"/>
                <w:sz w:val="18"/>
                <w:szCs w:val="18"/>
                <w:lang w:eastAsia="zh-CN"/>
              </w:rPr>
              <w:t xml:space="preserve">　</w:t>
            </w:r>
          </w:p>
        </w:tc>
      </w:tr>
      <w:tr w:rsidR="00B23D58" w:rsidRPr="00B23D58" w:rsidTr="00B23D58">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center"/>
              <w:rPr>
                <w:sz w:val="18"/>
                <w:szCs w:val="18"/>
                <w:lang w:eastAsia="zh-CN"/>
              </w:rPr>
            </w:pPr>
            <w:r w:rsidRPr="00B23D58">
              <w:rPr>
                <w:rFonts w:hint="eastAsia"/>
                <w:sz w:val="18"/>
                <w:szCs w:val="18"/>
                <w:lang w:eastAsia="zh-CN"/>
              </w:rPr>
              <w:t xml:space="preserve">　</w:t>
            </w:r>
          </w:p>
        </w:tc>
        <w:tc>
          <w:tcPr>
            <w:tcW w:w="36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rPr>
                <w:sz w:val="18"/>
                <w:szCs w:val="18"/>
                <w:lang w:eastAsia="zh-CN"/>
              </w:rPr>
            </w:pPr>
            <w:r w:rsidRPr="00B23D58">
              <w:rPr>
                <w:rFonts w:hint="eastAsia"/>
                <w:sz w:val="18"/>
                <w:szCs w:val="18"/>
                <w:lang w:eastAsia="zh-CN"/>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right"/>
              <w:rPr>
                <w:sz w:val="18"/>
                <w:szCs w:val="18"/>
                <w:lang w:eastAsia="zh-CN"/>
              </w:rPr>
            </w:pPr>
            <w:r w:rsidRPr="00B23D58">
              <w:rPr>
                <w:rFonts w:hint="eastAsia"/>
                <w:sz w:val="18"/>
                <w:szCs w:val="18"/>
                <w:lang w:eastAsia="zh-CN"/>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right"/>
              <w:rPr>
                <w:sz w:val="18"/>
                <w:szCs w:val="18"/>
                <w:lang w:eastAsia="zh-CN"/>
              </w:rPr>
            </w:pPr>
            <w:r w:rsidRPr="00B23D58">
              <w:rPr>
                <w:rFonts w:hint="eastAsia"/>
                <w:sz w:val="18"/>
                <w:szCs w:val="18"/>
                <w:lang w:eastAsia="zh-CN"/>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right"/>
              <w:rPr>
                <w:sz w:val="18"/>
                <w:szCs w:val="18"/>
                <w:lang w:eastAsia="zh-CN"/>
              </w:rPr>
            </w:pPr>
            <w:r w:rsidRPr="00B23D58">
              <w:rPr>
                <w:rFonts w:hint="eastAsia"/>
                <w:sz w:val="18"/>
                <w:szCs w:val="18"/>
                <w:lang w:eastAsia="zh-CN"/>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B23D58" w:rsidRPr="00B23D58" w:rsidRDefault="00B23D58" w:rsidP="00B23D58">
            <w:pPr>
              <w:widowControl/>
              <w:autoSpaceDE/>
              <w:autoSpaceDN/>
              <w:jc w:val="right"/>
              <w:rPr>
                <w:sz w:val="18"/>
                <w:szCs w:val="18"/>
                <w:lang w:eastAsia="zh-CN"/>
              </w:rPr>
            </w:pPr>
            <w:r w:rsidRPr="00B23D58">
              <w:rPr>
                <w:rFonts w:hint="eastAsia"/>
                <w:sz w:val="18"/>
                <w:szCs w:val="18"/>
                <w:lang w:eastAsia="zh-CN"/>
              </w:rPr>
              <w:t xml:space="preserve">　</w:t>
            </w:r>
          </w:p>
        </w:tc>
      </w:tr>
      <w:tr w:rsidR="00B23D58" w:rsidRPr="00B23D58" w:rsidTr="00B23D58">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center"/>
              <w:rPr>
                <w:sz w:val="18"/>
                <w:szCs w:val="18"/>
                <w:lang w:eastAsia="zh-CN"/>
              </w:rPr>
            </w:pPr>
            <w:r w:rsidRPr="00B23D58">
              <w:rPr>
                <w:rFonts w:hint="eastAsia"/>
                <w:sz w:val="18"/>
                <w:szCs w:val="18"/>
                <w:lang w:eastAsia="zh-CN"/>
              </w:rPr>
              <w:t xml:space="preserve">　</w:t>
            </w:r>
          </w:p>
        </w:tc>
        <w:tc>
          <w:tcPr>
            <w:tcW w:w="36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rPr>
                <w:sz w:val="18"/>
                <w:szCs w:val="18"/>
                <w:lang w:eastAsia="zh-CN"/>
              </w:rPr>
            </w:pPr>
            <w:r w:rsidRPr="00B23D58">
              <w:rPr>
                <w:rFonts w:hint="eastAsia"/>
                <w:sz w:val="18"/>
                <w:szCs w:val="18"/>
                <w:lang w:eastAsia="zh-CN"/>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right"/>
              <w:rPr>
                <w:sz w:val="18"/>
                <w:szCs w:val="18"/>
                <w:lang w:eastAsia="zh-CN"/>
              </w:rPr>
            </w:pPr>
            <w:r w:rsidRPr="00B23D58">
              <w:rPr>
                <w:rFonts w:hint="eastAsia"/>
                <w:sz w:val="18"/>
                <w:szCs w:val="18"/>
                <w:lang w:eastAsia="zh-CN"/>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right"/>
              <w:rPr>
                <w:sz w:val="18"/>
                <w:szCs w:val="18"/>
                <w:lang w:eastAsia="zh-CN"/>
              </w:rPr>
            </w:pPr>
            <w:r w:rsidRPr="00B23D58">
              <w:rPr>
                <w:rFonts w:hint="eastAsia"/>
                <w:sz w:val="18"/>
                <w:szCs w:val="18"/>
                <w:lang w:eastAsia="zh-CN"/>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right"/>
              <w:rPr>
                <w:sz w:val="18"/>
                <w:szCs w:val="18"/>
                <w:lang w:eastAsia="zh-CN"/>
              </w:rPr>
            </w:pPr>
            <w:r w:rsidRPr="00B23D58">
              <w:rPr>
                <w:rFonts w:hint="eastAsia"/>
                <w:sz w:val="18"/>
                <w:szCs w:val="18"/>
                <w:lang w:eastAsia="zh-CN"/>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B23D58" w:rsidRPr="00B23D58" w:rsidRDefault="00B23D58" w:rsidP="00B23D58">
            <w:pPr>
              <w:widowControl/>
              <w:autoSpaceDE/>
              <w:autoSpaceDN/>
              <w:jc w:val="right"/>
              <w:rPr>
                <w:sz w:val="18"/>
                <w:szCs w:val="18"/>
                <w:lang w:eastAsia="zh-CN"/>
              </w:rPr>
            </w:pPr>
            <w:r w:rsidRPr="00B23D58">
              <w:rPr>
                <w:rFonts w:hint="eastAsia"/>
                <w:sz w:val="18"/>
                <w:szCs w:val="18"/>
                <w:lang w:eastAsia="zh-CN"/>
              </w:rPr>
              <w:t xml:space="preserve">　</w:t>
            </w:r>
          </w:p>
        </w:tc>
      </w:tr>
      <w:tr w:rsidR="00B23D58" w:rsidRPr="00B23D58" w:rsidTr="00B23D58">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center"/>
              <w:rPr>
                <w:sz w:val="18"/>
                <w:szCs w:val="18"/>
                <w:lang w:eastAsia="zh-CN"/>
              </w:rPr>
            </w:pPr>
            <w:r w:rsidRPr="00B23D58">
              <w:rPr>
                <w:rFonts w:hint="eastAsia"/>
                <w:sz w:val="18"/>
                <w:szCs w:val="18"/>
                <w:lang w:eastAsia="zh-CN"/>
              </w:rPr>
              <w:t xml:space="preserve">　</w:t>
            </w:r>
          </w:p>
        </w:tc>
        <w:tc>
          <w:tcPr>
            <w:tcW w:w="36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rPr>
                <w:sz w:val="18"/>
                <w:szCs w:val="18"/>
                <w:lang w:eastAsia="zh-CN"/>
              </w:rPr>
            </w:pPr>
            <w:r w:rsidRPr="00B23D58">
              <w:rPr>
                <w:rFonts w:hint="eastAsia"/>
                <w:sz w:val="18"/>
                <w:szCs w:val="18"/>
                <w:lang w:eastAsia="zh-CN"/>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right"/>
              <w:rPr>
                <w:sz w:val="18"/>
                <w:szCs w:val="18"/>
                <w:lang w:eastAsia="zh-CN"/>
              </w:rPr>
            </w:pPr>
            <w:r w:rsidRPr="00B23D58">
              <w:rPr>
                <w:rFonts w:hint="eastAsia"/>
                <w:sz w:val="18"/>
                <w:szCs w:val="18"/>
                <w:lang w:eastAsia="zh-CN"/>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right"/>
              <w:rPr>
                <w:sz w:val="18"/>
                <w:szCs w:val="18"/>
                <w:lang w:eastAsia="zh-CN"/>
              </w:rPr>
            </w:pPr>
            <w:r w:rsidRPr="00B23D58">
              <w:rPr>
                <w:rFonts w:hint="eastAsia"/>
                <w:sz w:val="18"/>
                <w:szCs w:val="18"/>
                <w:lang w:eastAsia="zh-CN"/>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right"/>
              <w:rPr>
                <w:sz w:val="18"/>
                <w:szCs w:val="18"/>
                <w:lang w:eastAsia="zh-CN"/>
              </w:rPr>
            </w:pPr>
            <w:r w:rsidRPr="00B23D58">
              <w:rPr>
                <w:rFonts w:hint="eastAsia"/>
                <w:sz w:val="18"/>
                <w:szCs w:val="18"/>
                <w:lang w:eastAsia="zh-CN"/>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B23D58" w:rsidRPr="00B23D58" w:rsidRDefault="00B23D58" w:rsidP="00B23D58">
            <w:pPr>
              <w:widowControl/>
              <w:autoSpaceDE/>
              <w:autoSpaceDN/>
              <w:jc w:val="right"/>
              <w:rPr>
                <w:sz w:val="18"/>
                <w:szCs w:val="18"/>
                <w:lang w:eastAsia="zh-CN"/>
              </w:rPr>
            </w:pPr>
            <w:r w:rsidRPr="00B23D58">
              <w:rPr>
                <w:rFonts w:hint="eastAsia"/>
                <w:sz w:val="18"/>
                <w:szCs w:val="18"/>
                <w:lang w:eastAsia="zh-CN"/>
              </w:rPr>
              <w:t xml:space="preserve">　</w:t>
            </w:r>
          </w:p>
        </w:tc>
      </w:tr>
      <w:tr w:rsidR="00B23D58" w:rsidRPr="00B23D58" w:rsidTr="00B23D58">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center"/>
              <w:rPr>
                <w:sz w:val="18"/>
                <w:szCs w:val="18"/>
                <w:lang w:eastAsia="zh-CN"/>
              </w:rPr>
            </w:pPr>
            <w:r w:rsidRPr="00B23D58">
              <w:rPr>
                <w:rFonts w:hint="eastAsia"/>
                <w:sz w:val="18"/>
                <w:szCs w:val="18"/>
                <w:lang w:eastAsia="zh-CN"/>
              </w:rPr>
              <w:t xml:space="preserve">　</w:t>
            </w:r>
          </w:p>
        </w:tc>
        <w:tc>
          <w:tcPr>
            <w:tcW w:w="36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rPr>
                <w:sz w:val="18"/>
                <w:szCs w:val="18"/>
                <w:lang w:eastAsia="zh-CN"/>
              </w:rPr>
            </w:pPr>
            <w:r w:rsidRPr="00B23D58">
              <w:rPr>
                <w:rFonts w:hint="eastAsia"/>
                <w:sz w:val="18"/>
                <w:szCs w:val="18"/>
                <w:lang w:eastAsia="zh-CN"/>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right"/>
              <w:rPr>
                <w:sz w:val="18"/>
                <w:szCs w:val="18"/>
                <w:lang w:eastAsia="zh-CN"/>
              </w:rPr>
            </w:pPr>
            <w:r w:rsidRPr="00B23D58">
              <w:rPr>
                <w:rFonts w:hint="eastAsia"/>
                <w:sz w:val="18"/>
                <w:szCs w:val="18"/>
                <w:lang w:eastAsia="zh-CN"/>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right"/>
              <w:rPr>
                <w:sz w:val="18"/>
                <w:szCs w:val="18"/>
                <w:lang w:eastAsia="zh-CN"/>
              </w:rPr>
            </w:pPr>
            <w:r w:rsidRPr="00B23D58">
              <w:rPr>
                <w:rFonts w:hint="eastAsia"/>
                <w:sz w:val="18"/>
                <w:szCs w:val="18"/>
                <w:lang w:eastAsia="zh-CN"/>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right"/>
              <w:rPr>
                <w:sz w:val="18"/>
                <w:szCs w:val="18"/>
                <w:lang w:eastAsia="zh-CN"/>
              </w:rPr>
            </w:pPr>
            <w:r w:rsidRPr="00B23D58">
              <w:rPr>
                <w:rFonts w:hint="eastAsia"/>
                <w:sz w:val="18"/>
                <w:szCs w:val="18"/>
                <w:lang w:eastAsia="zh-CN"/>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B23D58" w:rsidRPr="00B23D58" w:rsidRDefault="00B23D58" w:rsidP="00B23D58">
            <w:pPr>
              <w:widowControl/>
              <w:autoSpaceDE/>
              <w:autoSpaceDN/>
              <w:jc w:val="right"/>
              <w:rPr>
                <w:sz w:val="18"/>
                <w:szCs w:val="18"/>
                <w:lang w:eastAsia="zh-CN"/>
              </w:rPr>
            </w:pPr>
            <w:r w:rsidRPr="00B23D58">
              <w:rPr>
                <w:rFonts w:hint="eastAsia"/>
                <w:sz w:val="18"/>
                <w:szCs w:val="18"/>
                <w:lang w:eastAsia="zh-CN"/>
              </w:rPr>
              <w:t xml:space="preserve">　</w:t>
            </w:r>
          </w:p>
        </w:tc>
      </w:tr>
      <w:tr w:rsidR="00B23D58" w:rsidRPr="00B23D58" w:rsidTr="00B23D58">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center"/>
              <w:rPr>
                <w:sz w:val="18"/>
                <w:szCs w:val="18"/>
                <w:lang w:eastAsia="zh-CN"/>
              </w:rPr>
            </w:pPr>
            <w:r w:rsidRPr="00B23D58">
              <w:rPr>
                <w:rFonts w:hint="eastAsia"/>
                <w:sz w:val="18"/>
                <w:szCs w:val="18"/>
                <w:lang w:eastAsia="zh-CN"/>
              </w:rPr>
              <w:t xml:space="preserve">　</w:t>
            </w:r>
          </w:p>
        </w:tc>
        <w:tc>
          <w:tcPr>
            <w:tcW w:w="36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rPr>
                <w:sz w:val="18"/>
                <w:szCs w:val="18"/>
                <w:lang w:eastAsia="zh-CN"/>
              </w:rPr>
            </w:pPr>
            <w:r w:rsidRPr="00B23D58">
              <w:rPr>
                <w:rFonts w:hint="eastAsia"/>
                <w:sz w:val="18"/>
                <w:szCs w:val="18"/>
                <w:lang w:eastAsia="zh-CN"/>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right"/>
              <w:rPr>
                <w:sz w:val="18"/>
                <w:szCs w:val="18"/>
                <w:lang w:eastAsia="zh-CN"/>
              </w:rPr>
            </w:pPr>
            <w:r w:rsidRPr="00B23D58">
              <w:rPr>
                <w:rFonts w:hint="eastAsia"/>
                <w:sz w:val="18"/>
                <w:szCs w:val="18"/>
                <w:lang w:eastAsia="zh-CN"/>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right"/>
              <w:rPr>
                <w:sz w:val="18"/>
                <w:szCs w:val="18"/>
                <w:lang w:eastAsia="zh-CN"/>
              </w:rPr>
            </w:pPr>
            <w:r w:rsidRPr="00B23D58">
              <w:rPr>
                <w:rFonts w:hint="eastAsia"/>
                <w:sz w:val="18"/>
                <w:szCs w:val="18"/>
                <w:lang w:eastAsia="zh-CN"/>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right"/>
              <w:rPr>
                <w:sz w:val="18"/>
                <w:szCs w:val="18"/>
                <w:lang w:eastAsia="zh-CN"/>
              </w:rPr>
            </w:pPr>
            <w:r w:rsidRPr="00B23D58">
              <w:rPr>
                <w:rFonts w:hint="eastAsia"/>
                <w:sz w:val="18"/>
                <w:szCs w:val="18"/>
                <w:lang w:eastAsia="zh-CN"/>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B23D58" w:rsidRPr="00B23D58" w:rsidRDefault="00B23D58" w:rsidP="00B23D58">
            <w:pPr>
              <w:widowControl/>
              <w:autoSpaceDE/>
              <w:autoSpaceDN/>
              <w:jc w:val="right"/>
              <w:rPr>
                <w:sz w:val="18"/>
                <w:szCs w:val="18"/>
                <w:lang w:eastAsia="zh-CN"/>
              </w:rPr>
            </w:pPr>
            <w:r w:rsidRPr="00B23D58">
              <w:rPr>
                <w:rFonts w:hint="eastAsia"/>
                <w:sz w:val="18"/>
                <w:szCs w:val="18"/>
                <w:lang w:eastAsia="zh-CN"/>
              </w:rPr>
              <w:t xml:space="preserve">　</w:t>
            </w:r>
          </w:p>
        </w:tc>
      </w:tr>
      <w:tr w:rsidR="00B23D58" w:rsidRPr="00B23D58" w:rsidTr="00B23D58">
        <w:trPr>
          <w:trHeight w:val="450"/>
        </w:trPr>
        <w:tc>
          <w:tcPr>
            <w:tcW w:w="940" w:type="dxa"/>
            <w:tcBorders>
              <w:top w:val="nil"/>
              <w:left w:val="single" w:sz="8" w:space="0" w:color="000000"/>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center"/>
              <w:rPr>
                <w:sz w:val="18"/>
                <w:szCs w:val="18"/>
                <w:lang w:eastAsia="zh-CN"/>
              </w:rPr>
            </w:pPr>
            <w:r w:rsidRPr="00B23D58">
              <w:rPr>
                <w:rFonts w:hint="eastAsia"/>
                <w:sz w:val="18"/>
                <w:szCs w:val="18"/>
                <w:lang w:eastAsia="zh-CN"/>
              </w:rPr>
              <w:t xml:space="preserve">　</w:t>
            </w:r>
          </w:p>
        </w:tc>
        <w:tc>
          <w:tcPr>
            <w:tcW w:w="36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rPr>
                <w:sz w:val="18"/>
                <w:szCs w:val="18"/>
                <w:lang w:eastAsia="zh-CN"/>
              </w:rPr>
            </w:pPr>
            <w:r w:rsidRPr="00B23D58">
              <w:rPr>
                <w:rFonts w:hint="eastAsia"/>
                <w:sz w:val="18"/>
                <w:szCs w:val="18"/>
                <w:lang w:eastAsia="zh-CN"/>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right"/>
              <w:rPr>
                <w:sz w:val="18"/>
                <w:szCs w:val="18"/>
                <w:lang w:eastAsia="zh-CN"/>
              </w:rPr>
            </w:pPr>
            <w:r w:rsidRPr="00B23D58">
              <w:rPr>
                <w:rFonts w:hint="eastAsia"/>
                <w:sz w:val="18"/>
                <w:szCs w:val="18"/>
                <w:lang w:eastAsia="zh-CN"/>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right"/>
              <w:rPr>
                <w:sz w:val="18"/>
                <w:szCs w:val="18"/>
                <w:lang w:eastAsia="zh-CN"/>
              </w:rPr>
            </w:pPr>
            <w:r w:rsidRPr="00B23D58">
              <w:rPr>
                <w:rFonts w:hint="eastAsia"/>
                <w:sz w:val="18"/>
                <w:szCs w:val="18"/>
                <w:lang w:eastAsia="zh-CN"/>
              </w:rPr>
              <w:t xml:space="preserve">　</w:t>
            </w:r>
          </w:p>
        </w:tc>
        <w:tc>
          <w:tcPr>
            <w:tcW w:w="1420" w:type="dxa"/>
            <w:tcBorders>
              <w:top w:val="nil"/>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right"/>
              <w:rPr>
                <w:sz w:val="18"/>
                <w:szCs w:val="18"/>
                <w:lang w:eastAsia="zh-CN"/>
              </w:rPr>
            </w:pPr>
            <w:r w:rsidRPr="00B23D58">
              <w:rPr>
                <w:rFonts w:hint="eastAsia"/>
                <w:sz w:val="18"/>
                <w:szCs w:val="18"/>
                <w:lang w:eastAsia="zh-CN"/>
              </w:rPr>
              <w:t xml:space="preserve">　</w:t>
            </w:r>
          </w:p>
        </w:tc>
        <w:tc>
          <w:tcPr>
            <w:tcW w:w="1420" w:type="dxa"/>
            <w:tcBorders>
              <w:top w:val="nil"/>
              <w:left w:val="nil"/>
              <w:bottom w:val="single" w:sz="4" w:space="0" w:color="000000"/>
              <w:right w:val="single" w:sz="8" w:space="0" w:color="000000"/>
            </w:tcBorders>
            <w:shd w:val="clear" w:color="FFFFFF" w:fill="FFFFFF"/>
            <w:vAlign w:val="center"/>
            <w:hideMark/>
          </w:tcPr>
          <w:p w:rsidR="00B23D58" w:rsidRPr="00B23D58" w:rsidRDefault="00B23D58" w:rsidP="00B23D58">
            <w:pPr>
              <w:widowControl/>
              <w:autoSpaceDE/>
              <w:autoSpaceDN/>
              <w:jc w:val="right"/>
              <w:rPr>
                <w:sz w:val="18"/>
                <w:szCs w:val="18"/>
                <w:lang w:eastAsia="zh-CN"/>
              </w:rPr>
            </w:pPr>
            <w:r w:rsidRPr="00B23D58">
              <w:rPr>
                <w:rFonts w:hint="eastAsia"/>
                <w:sz w:val="18"/>
                <w:szCs w:val="18"/>
                <w:lang w:eastAsia="zh-CN"/>
              </w:rPr>
              <w:t xml:space="preserve">　</w:t>
            </w:r>
          </w:p>
        </w:tc>
      </w:tr>
      <w:tr w:rsidR="00B23D58" w:rsidRPr="00B23D58" w:rsidTr="00B23D58">
        <w:trPr>
          <w:trHeight w:val="450"/>
        </w:trPr>
        <w:tc>
          <w:tcPr>
            <w:tcW w:w="4540"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B23D58" w:rsidRPr="00B23D58" w:rsidRDefault="00B23D58" w:rsidP="00B23D58">
            <w:pPr>
              <w:widowControl/>
              <w:autoSpaceDE/>
              <w:autoSpaceDN/>
              <w:jc w:val="center"/>
              <w:rPr>
                <w:sz w:val="18"/>
                <w:szCs w:val="18"/>
                <w:lang w:eastAsia="zh-CN"/>
              </w:rPr>
            </w:pPr>
            <w:r w:rsidRPr="00B23D58">
              <w:rPr>
                <w:rFonts w:hint="eastAsia"/>
                <w:sz w:val="18"/>
                <w:szCs w:val="18"/>
                <w:lang w:eastAsia="zh-CN"/>
              </w:rPr>
              <w:t>合计</w:t>
            </w:r>
          </w:p>
        </w:tc>
        <w:tc>
          <w:tcPr>
            <w:tcW w:w="1360" w:type="dxa"/>
            <w:tcBorders>
              <w:top w:val="nil"/>
              <w:left w:val="nil"/>
              <w:bottom w:val="single" w:sz="8" w:space="0" w:color="000000"/>
              <w:right w:val="single" w:sz="4" w:space="0" w:color="000000"/>
            </w:tcBorders>
            <w:shd w:val="clear" w:color="FFFFFF" w:fill="FFFFFF"/>
            <w:vAlign w:val="center"/>
            <w:hideMark/>
          </w:tcPr>
          <w:p w:rsidR="00B23D58" w:rsidRPr="00B23D58" w:rsidRDefault="00B23D58" w:rsidP="00B23D58">
            <w:pPr>
              <w:widowControl/>
              <w:autoSpaceDE/>
              <w:autoSpaceDN/>
              <w:jc w:val="right"/>
              <w:rPr>
                <w:sz w:val="18"/>
                <w:szCs w:val="18"/>
                <w:lang w:eastAsia="zh-CN"/>
              </w:rPr>
            </w:pPr>
            <w:r w:rsidRPr="00B23D58">
              <w:rPr>
                <w:rFonts w:hint="eastAsia"/>
                <w:sz w:val="18"/>
                <w:szCs w:val="18"/>
                <w:lang w:eastAsia="zh-CN"/>
              </w:rPr>
              <w:t xml:space="preserve">　</w:t>
            </w:r>
          </w:p>
        </w:tc>
        <w:tc>
          <w:tcPr>
            <w:tcW w:w="144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B23D58" w:rsidRPr="00B23D58" w:rsidRDefault="00B23D58" w:rsidP="00B23D58">
            <w:pPr>
              <w:widowControl/>
              <w:autoSpaceDE/>
              <w:autoSpaceDN/>
              <w:jc w:val="right"/>
              <w:rPr>
                <w:sz w:val="18"/>
                <w:szCs w:val="18"/>
                <w:lang w:eastAsia="zh-CN"/>
              </w:rPr>
            </w:pPr>
            <w:r w:rsidRPr="00B23D58">
              <w:rPr>
                <w:rFonts w:hint="eastAsia"/>
                <w:sz w:val="18"/>
                <w:szCs w:val="18"/>
                <w:lang w:eastAsia="zh-CN"/>
              </w:rPr>
              <w:t xml:space="preserve">　</w:t>
            </w:r>
          </w:p>
        </w:tc>
        <w:tc>
          <w:tcPr>
            <w:tcW w:w="1420" w:type="dxa"/>
            <w:tcBorders>
              <w:top w:val="nil"/>
              <w:left w:val="nil"/>
              <w:bottom w:val="single" w:sz="8" w:space="0" w:color="000000"/>
              <w:right w:val="single" w:sz="4" w:space="0" w:color="000000"/>
            </w:tcBorders>
            <w:shd w:val="clear" w:color="FFFFFF" w:fill="FFFFFF"/>
            <w:vAlign w:val="center"/>
            <w:hideMark/>
          </w:tcPr>
          <w:p w:rsidR="00B23D58" w:rsidRPr="00B23D58" w:rsidRDefault="00B23D58" w:rsidP="00B23D58">
            <w:pPr>
              <w:widowControl/>
              <w:autoSpaceDE/>
              <w:autoSpaceDN/>
              <w:jc w:val="right"/>
              <w:rPr>
                <w:sz w:val="18"/>
                <w:szCs w:val="18"/>
                <w:lang w:eastAsia="zh-CN"/>
              </w:rPr>
            </w:pPr>
            <w:r w:rsidRPr="00B23D58">
              <w:rPr>
                <w:rFonts w:hint="eastAsia"/>
                <w:sz w:val="18"/>
                <w:szCs w:val="18"/>
                <w:lang w:eastAsia="zh-CN"/>
              </w:rPr>
              <w:t xml:space="preserve">　</w:t>
            </w:r>
          </w:p>
        </w:tc>
        <w:tc>
          <w:tcPr>
            <w:tcW w:w="1420" w:type="dxa"/>
            <w:tcBorders>
              <w:top w:val="nil"/>
              <w:left w:val="nil"/>
              <w:bottom w:val="single" w:sz="8" w:space="0" w:color="000000"/>
              <w:right w:val="single" w:sz="8" w:space="0" w:color="000000"/>
            </w:tcBorders>
            <w:shd w:val="clear" w:color="FFFFFF" w:fill="FFFFFF"/>
            <w:vAlign w:val="center"/>
            <w:hideMark/>
          </w:tcPr>
          <w:p w:rsidR="00B23D58" w:rsidRPr="00B23D58" w:rsidRDefault="00B23D58" w:rsidP="00B23D58">
            <w:pPr>
              <w:widowControl/>
              <w:autoSpaceDE/>
              <w:autoSpaceDN/>
              <w:jc w:val="right"/>
              <w:rPr>
                <w:sz w:val="18"/>
                <w:szCs w:val="18"/>
                <w:lang w:eastAsia="zh-CN"/>
              </w:rPr>
            </w:pPr>
            <w:r w:rsidRPr="00B23D58">
              <w:rPr>
                <w:rFonts w:hint="eastAsia"/>
                <w:sz w:val="18"/>
                <w:szCs w:val="18"/>
                <w:lang w:eastAsia="zh-CN"/>
              </w:rPr>
              <w:t xml:space="preserve">　</w:t>
            </w:r>
          </w:p>
        </w:tc>
      </w:tr>
    </w:tbl>
    <w:p w:rsidR="00B23D58" w:rsidRDefault="00B23D58">
      <w:pPr>
        <w:rPr>
          <w:rFonts w:ascii="Microsoft JhengHei" w:eastAsiaTheme="minorEastAsia" w:hAnsi="Microsoft JhengHei" w:cs="Microsoft JhengHei"/>
          <w:b/>
          <w:bCs/>
          <w:sz w:val="44"/>
          <w:szCs w:val="44"/>
          <w:lang w:eastAsia="zh-CN"/>
        </w:rPr>
      </w:pPr>
    </w:p>
    <w:tbl>
      <w:tblPr>
        <w:tblW w:w="9892" w:type="dxa"/>
        <w:tblInd w:w="91" w:type="dxa"/>
        <w:tblLook w:val="04A0"/>
      </w:tblPr>
      <w:tblGrid>
        <w:gridCol w:w="1296"/>
        <w:gridCol w:w="1960"/>
        <w:gridCol w:w="1633"/>
        <w:gridCol w:w="1479"/>
        <w:gridCol w:w="1137"/>
        <w:gridCol w:w="2387"/>
      </w:tblGrid>
      <w:tr w:rsidR="00B23D58" w:rsidRPr="00B23D58" w:rsidTr="00886256">
        <w:trPr>
          <w:trHeight w:val="360"/>
        </w:trPr>
        <w:tc>
          <w:tcPr>
            <w:tcW w:w="3256" w:type="dxa"/>
            <w:gridSpan w:val="2"/>
            <w:tcBorders>
              <w:top w:val="nil"/>
              <w:left w:val="nil"/>
              <w:bottom w:val="nil"/>
              <w:right w:val="nil"/>
            </w:tcBorders>
            <w:shd w:val="clear" w:color="FFFFFF" w:fill="FFFFFF"/>
            <w:vAlign w:val="center"/>
            <w:hideMark/>
          </w:tcPr>
          <w:p w:rsidR="00886256" w:rsidRDefault="00886256" w:rsidP="00B23D58">
            <w:pPr>
              <w:widowControl/>
              <w:autoSpaceDE/>
              <w:autoSpaceDN/>
              <w:rPr>
                <w:sz w:val="18"/>
                <w:szCs w:val="18"/>
                <w:lang w:eastAsia="zh-CN"/>
              </w:rPr>
            </w:pPr>
          </w:p>
          <w:p w:rsidR="00886256" w:rsidRDefault="00886256" w:rsidP="00B23D58">
            <w:pPr>
              <w:widowControl/>
              <w:autoSpaceDE/>
              <w:autoSpaceDN/>
              <w:rPr>
                <w:sz w:val="18"/>
                <w:szCs w:val="18"/>
                <w:lang w:eastAsia="zh-CN"/>
              </w:rPr>
            </w:pPr>
          </w:p>
          <w:p w:rsidR="00886256" w:rsidRDefault="00886256" w:rsidP="00B23D58">
            <w:pPr>
              <w:widowControl/>
              <w:autoSpaceDE/>
              <w:autoSpaceDN/>
              <w:rPr>
                <w:sz w:val="18"/>
                <w:szCs w:val="18"/>
                <w:lang w:eastAsia="zh-CN"/>
              </w:rPr>
            </w:pPr>
          </w:p>
          <w:p w:rsidR="00B23D58" w:rsidRPr="00B23D58" w:rsidRDefault="00B23D58" w:rsidP="00B23D58">
            <w:pPr>
              <w:widowControl/>
              <w:autoSpaceDE/>
              <w:autoSpaceDN/>
              <w:rPr>
                <w:sz w:val="18"/>
                <w:szCs w:val="18"/>
                <w:lang w:eastAsia="zh-CN"/>
              </w:rPr>
            </w:pPr>
            <w:r w:rsidRPr="00B23D58">
              <w:rPr>
                <w:rFonts w:hint="eastAsia"/>
                <w:sz w:val="18"/>
                <w:szCs w:val="18"/>
                <w:lang w:eastAsia="zh-CN"/>
              </w:rPr>
              <w:lastRenderedPageBreak/>
              <w:t>（清-表3）</w:t>
            </w:r>
          </w:p>
        </w:tc>
        <w:tc>
          <w:tcPr>
            <w:tcW w:w="3112" w:type="dxa"/>
            <w:gridSpan w:val="2"/>
            <w:tcBorders>
              <w:top w:val="nil"/>
              <w:left w:val="nil"/>
              <w:bottom w:val="nil"/>
              <w:right w:val="nil"/>
            </w:tcBorders>
            <w:shd w:val="clear" w:color="FFFFFF" w:fill="FFFFFF"/>
            <w:vAlign w:val="center"/>
            <w:hideMark/>
          </w:tcPr>
          <w:p w:rsidR="00B23D58" w:rsidRPr="00B23D58" w:rsidRDefault="00B23D58" w:rsidP="00B23D58">
            <w:pPr>
              <w:widowControl/>
              <w:autoSpaceDE/>
              <w:autoSpaceDN/>
              <w:jc w:val="center"/>
              <w:rPr>
                <w:sz w:val="18"/>
                <w:szCs w:val="18"/>
                <w:lang w:eastAsia="zh-CN"/>
              </w:rPr>
            </w:pPr>
            <w:r w:rsidRPr="00B23D58">
              <w:rPr>
                <w:rFonts w:hint="eastAsia"/>
                <w:sz w:val="18"/>
                <w:szCs w:val="18"/>
                <w:lang w:eastAsia="zh-CN"/>
              </w:rPr>
              <w:lastRenderedPageBreak/>
              <w:t xml:space="preserve">　</w:t>
            </w:r>
          </w:p>
        </w:tc>
        <w:tc>
          <w:tcPr>
            <w:tcW w:w="3524" w:type="dxa"/>
            <w:gridSpan w:val="2"/>
            <w:tcBorders>
              <w:top w:val="nil"/>
              <w:left w:val="nil"/>
              <w:bottom w:val="nil"/>
              <w:right w:val="nil"/>
            </w:tcBorders>
            <w:shd w:val="clear" w:color="FFFFFF" w:fill="FFFFFF"/>
            <w:vAlign w:val="center"/>
            <w:hideMark/>
          </w:tcPr>
          <w:p w:rsidR="00B23D58" w:rsidRPr="00B23D58" w:rsidRDefault="00B23D58" w:rsidP="00B23D58">
            <w:pPr>
              <w:widowControl/>
              <w:autoSpaceDE/>
              <w:autoSpaceDN/>
              <w:jc w:val="right"/>
              <w:rPr>
                <w:sz w:val="18"/>
                <w:szCs w:val="18"/>
                <w:lang w:eastAsia="zh-CN"/>
              </w:rPr>
            </w:pPr>
            <w:r w:rsidRPr="00B23D58">
              <w:rPr>
                <w:rFonts w:hint="eastAsia"/>
                <w:sz w:val="18"/>
                <w:szCs w:val="18"/>
                <w:lang w:eastAsia="zh-CN"/>
              </w:rPr>
              <w:t xml:space="preserve">　</w:t>
            </w:r>
          </w:p>
        </w:tc>
      </w:tr>
      <w:tr w:rsidR="00B23D58" w:rsidRPr="00B23D58" w:rsidTr="00886256">
        <w:trPr>
          <w:trHeight w:val="870"/>
        </w:trPr>
        <w:tc>
          <w:tcPr>
            <w:tcW w:w="9892" w:type="dxa"/>
            <w:gridSpan w:val="6"/>
            <w:tcBorders>
              <w:top w:val="nil"/>
              <w:left w:val="nil"/>
              <w:bottom w:val="nil"/>
              <w:right w:val="nil"/>
            </w:tcBorders>
            <w:shd w:val="clear" w:color="FFFFFF" w:fill="FFFFFF"/>
            <w:vAlign w:val="center"/>
            <w:hideMark/>
          </w:tcPr>
          <w:p w:rsidR="00B23D58" w:rsidRPr="00B23D58" w:rsidRDefault="00B23D58" w:rsidP="00B23D58">
            <w:pPr>
              <w:widowControl/>
              <w:autoSpaceDE/>
              <w:autoSpaceDN/>
              <w:jc w:val="center"/>
              <w:rPr>
                <w:b/>
                <w:bCs/>
                <w:sz w:val="40"/>
                <w:szCs w:val="40"/>
                <w:lang w:eastAsia="zh-CN"/>
              </w:rPr>
            </w:pPr>
            <w:r w:rsidRPr="00B23D58">
              <w:rPr>
                <w:rFonts w:hint="eastAsia"/>
                <w:b/>
                <w:bCs/>
                <w:sz w:val="40"/>
                <w:szCs w:val="40"/>
                <w:lang w:eastAsia="zh-CN"/>
              </w:rPr>
              <w:lastRenderedPageBreak/>
              <w:t>单位工程招标控制价汇总表</w:t>
            </w:r>
          </w:p>
        </w:tc>
      </w:tr>
      <w:tr w:rsidR="00B23D58" w:rsidRPr="00B23D58" w:rsidTr="00886256">
        <w:trPr>
          <w:trHeight w:val="570"/>
        </w:trPr>
        <w:tc>
          <w:tcPr>
            <w:tcW w:w="3256" w:type="dxa"/>
            <w:gridSpan w:val="2"/>
            <w:tcBorders>
              <w:top w:val="nil"/>
              <w:left w:val="nil"/>
              <w:bottom w:val="nil"/>
              <w:right w:val="nil"/>
            </w:tcBorders>
            <w:shd w:val="clear" w:color="FFFFFF" w:fill="FFFFFF"/>
            <w:vAlign w:val="bottom"/>
            <w:hideMark/>
          </w:tcPr>
          <w:p w:rsidR="00B23D58" w:rsidRPr="00B23D58" w:rsidRDefault="00B23D58" w:rsidP="00B23D58">
            <w:pPr>
              <w:widowControl/>
              <w:autoSpaceDE/>
              <w:autoSpaceDN/>
              <w:rPr>
                <w:sz w:val="20"/>
                <w:szCs w:val="20"/>
                <w:lang w:eastAsia="zh-CN"/>
              </w:rPr>
            </w:pPr>
            <w:r w:rsidRPr="00B23D58">
              <w:rPr>
                <w:rFonts w:hint="eastAsia"/>
                <w:sz w:val="20"/>
                <w:szCs w:val="20"/>
                <w:lang w:eastAsia="zh-CN"/>
              </w:rPr>
              <w:t>工程名称：外立面改造工程</w:t>
            </w:r>
          </w:p>
        </w:tc>
        <w:tc>
          <w:tcPr>
            <w:tcW w:w="3112" w:type="dxa"/>
            <w:gridSpan w:val="2"/>
            <w:tcBorders>
              <w:top w:val="nil"/>
              <w:left w:val="nil"/>
              <w:bottom w:val="nil"/>
              <w:right w:val="nil"/>
            </w:tcBorders>
            <w:shd w:val="clear" w:color="FFFFFF" w:fill="FFFFFF"/>
            <w:vAlign w:val="bottom"/>
            <w:hideMark/>
          </w:tcPr>
          <w:p w:rsidR="00B23D58" w:rsidRPr="00B23D58" w:rsidRDefault="00B23D58" w:rsidP="00B23D58">
            <w:pPr>
              <w:widowControl/>
              <w:autoSpaceDE/>
              <w:autoSpaceDN/>
              <w:jc w:val="right"/>
              <w:rPr>
                <w:sz w:val="20"/>
                <w:szCs w:val="20"/>
                <w:lang w:eastAsia="zh-CN"/>
              </w:rPr>
            </w:pPr>
            <w:r w:rsidRPr="00B23D58">
              <w:rPr>
                <w:rFonts w:hint="eastAsia"/>
                <w:sz w:val="20"/>
                <w:szCs w:val="20"/>
                <w:lang w:eastAsia="zh-CN"/>
              </w:rPr>
              <w:t>标段：海口市第一中学高中部建筑外立面改造项目</w:t>
            </w:r>
          </w:p>
        </w:tc>
        <w:tc>
          <w:tcPr>
            <w:tcW w:w="3524" w:type="dxa"/>
            <w:gridSpan w:val="2"/>
            <w:tcBorders>
              <w:top w:val="nil"/>
              <w:left w:val="nil"/>
              <w:bottom w:val="nil"/>
              <w:right w:val="nil"/>
            </w:tcBorders>
            <w:shd w:val="clear" w:color="FFFFFF" w:fill="FFFFFF"/>
            <w:vAlign w:val="bottom"/>
            <w:hideMark/>
          </w:tcPr>
          <w:p w:rsidR="00B23D58" w:rsidRPr="00B23D58" w:rsidRDefault="00B23D58" w:rsidP="00B23D58">
            <w:pPr>
              <w:widowControl/>
              <w:autoSpaceDE/>
              <w:autoSpaceDN/>
              <w:jc w:val="right"/>
              <w:rPr>
                <w:sz w:val="20"/>
                <w:szCs w:val="20"/>
                <w:lang w:eastAsia="zh-CN"/>
              </w:rPr>
            </w:pPr>
            <w:r w:rsidRPr="00B23D58">
              <w:rPr>
                <w:rFonts w:hint="eastAsia"/>
                <w:sz w:val="20"/>
                <w:szCs w:val="20"/>
                <w:lang w:eastAsia="zh-CN"/>
              </w:rPr>
              <w:t>第 1 页  共 2 页</w:t>
            </w:r>
          </w:p>
        </w:tc>
      </w:tr>
      <w:tr w:rsidR="00B23D58" w:rsidRPr="00B23D58" w:rsidTr="00886256">
        <w:trPr>
          <w:trHeight w:val="450"/>
        </w:trPr>
        <w:tc>
          <w:tcPr>
            <w:tcW w:w="1296"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center"/>
              <w:rPr>
                <w:sz w:val="20"/>
                <w:szCs w:val="20"/>
                <w:lang w:eastAsia="zh-CN"/>
              </w:rPr>
            </w:pPr>
            <w:r w:rsidRPr="00B23D58">
              <w:rPr>
                <w:rFonts w:hint="eastAsia"/>
                <w:sz w:val="20"/>
                <w:szCs w:val="20"/>
                <w:lang w:eastAsia="zh-CN"/>
              </w:rPr>
              <w:t>序号</w:t>
            </w:r>
          </w:p>
        </w:tc>
        <w:tc>
          <w:tcPr>
            <w:tcW w:w="3593" w:type="dxa"/>
            <w:gridSpan w:val="2"/>
            <w:tcBorders>
              <w:top w:val="single" w:sz="8" w:space="0" w:color="000000"/>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center"/>
              <w:rPr>
                <w:sz w:val="20"/>
                <w:szCs w:val="20"/>
                <w:lang w:eastAsia="zh-CN"/>
              </w:rPr>
            </w:pPr>
            <w:r w:rsidRPr="00B23D58">
              <w:rPr>
                <w:rFonts w:hint="eastAsia"/>
                <w:sz w:val="20"/>
                <w:szCs w:val="20"/>
                <w:lang w:eastAsia="zh-CN"/>
              </w:rPr>
              <w:t>汇总内容</w:t>
            </w:r>
          </w:p>
        </w:tc>
        <w:tc>
          <w:tcPr>
            <w:tcW w:w="2616" w:type="dxa"/>
            <w:gridSpan w:val="2"/>
            <w:tcBorders>
              <w:top w:val="single" w:sz="8" w:space="0" w:color="000000"/>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center"/>
              <w:rPr>
                <w:sz w:val="20"/>
                <w:szCs w:val="20"/>
                <w:lang w:eastAsia="zh-CN"/>
              </w:rPr>
            </w:pPr>
            <w:r w:rsidRPr="00B23D58">
              <w:rPr>
                <w:rFonts w:hint="eastAsia"/>
                <w:sz w:val="20"/>
                <w:szCs w:val="20"/>
                <w:lang w:eastAsia="zh-CN"/>
              </w:rPr>
              <w:t>金额(元)</w:t>
            </w:r>
          </w:p>
        </w:tc>
        <w:tc>
          <w:tcPr>
            <w:tcW w:w="2387" w:type="dxa"/>
            <w:tcBorders>
              <w:top w:val="single" w:sz="8" w:space="0" w:color="000000"/>
              <w:left w:val="nil"/>
              <w:bottom w:val="single" w:sz="4" w:space="0" w:color="000000"/>
              <w:right w:val="single" w:sz="8" w:space="0" w:color="000000"/>
            </w:tcBorders>
            <w:shd w:val="clear" w:color="FFFFFF" w:fill="FFFFFF"/>
            <w:vAlign w:val="center"/>
            <w:hideMark/>
          </w:tcPr>
          <w:p w:rsidR="00B23D58" w:rsidRPr="00B23D58" w:rsidRDefault="00B23D58" w:rsidP="00B23D58">
            <w:pPr>
              <w:widowControl/>
              <w:autoSpaceDE/>
              <w:autoSpaceDN/>
              <w:jc w:val="center"/>
              <w:rPr>
                <w:sz w:val="20"/>
                <w:szCs w:val="20"/>
                <w:lang w:eastAsia="zh-CN"/>
              </w:rPr>
            </w:pPr>
            <w:r w:rsidRPr="00B23D58">
              <w:rPr>
                <w:rFonts w:hint="eastAsia"/>
                <w:sz w:val="20"/>
                <w:szCs w:val="20"/>
                <w:lang w:eastAsia="zh-CN"/>
              </w:rPr>
              <w:t>其中：暂估价(元)</w:t>
            </w:r>
          </w:p>
        </w:tc>
      </w:tr>
      <w:tr w:rsidR="00B23D58" w:rsidRPr="00B23D58" w:rsidTr="00886256">
        <w:trPr>
          <w:trHeight w:val="450"/>
        </w:trPr>
        <w:tc>
          <w:tcPr>
            <w:tcW w:w="1296" w:type="dxa"/>
            <w:tcBorders>
              <w:top w:val="nil"/>
              <w:left w:val="single" w:sz="8" w:space="0" w:color="000000"/>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center"/>
              <w:rPr>
                <w:sz w:val="20"/>
                <w:szCs w:val="20"/>
                <w:lang w:eastAsia="zh-CN"/>
              </w:rPr>
            </w:pPr>
            <w:r w:rsidRPr="00B23D58">
              <w:rPr>
                <w:rFonts w:hint="eastAsia"/>
                <w:sz w:val="20"/>
                <w:szCs w:val="20"/>
                <w:lang w:eastAsia="zh-CN"/>
              </w:rPr>
              <w:t>一</w:t>
            </w:r>
          </w:p>
        </w:tc>
        <w:tc>
          <w:tcPr>
            <w:tcW w:w="359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rPr>
                <w:sz w:val="20"/>
                <w:szCs w:val="20"/>
                <w:lang w:eastAsia="zh-CN"/>
              </w:rPr>
            </w:pPr>
            <w:r w:rsidRPr="00B23D58">
              <w:rPr>
                <w:rFonts w:hint="eastAsia"/>
                <w:sz w:val="20"/>
                <w:szCs w:val="20"/>
                <w:lang w:eastAsia="zh-CN"/>
              </w:rPr>
              <w:t>分部分项工程费</w:t>
            </w:r>
          </w:p>
        </w:tc>
        <w:tc>
          <w:tcPr>
            <w:tcW w:w="261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rPr>
                <w:sz w:val="20"/>
                <w:szCs w:val="20"/>
                <w:lang w:eastAsia="zh-CN"/>
              </w:rPr>
            </w:pPr>
            <w:r w:rsidRPr="00B23D58">
              <w:rPr>
                <w:rFonts w:hint="eastAsia"/>
                <w:sz w:val="20"/>
                <w:szCs w:val="20"/>
                <w:lang w:eastAsia="zh-CN"/>
              </w:rPr>
              <w:t xml:space="preserve">　</w:t>
            </w:r>
          </w:p>
        </w:tc>
        <w:tc>
          <w:tcPr>
            <w:tcW w:w="2387" w:type="dxa"/>
            <w:tcBorders>
              <w:top w:val="nil"/>
              <w:left w:val="nil"/>
              <w:bottom w:val="single" w:sz="4" w:space="0" w:color="000000"/>
              <w:right w:val="single" w:sz="8" w:space="0" w:color="000000"/>
            </w:tcBorders>
            <w:shd w:val="clear" w:color="FFFFFF" w:fill="FFFFFF"/>
            <w:vAlign w:val="center"/>
            <w:hideMark/>
          </w:tcPr>
          <w:p w:rsidR="00B23D58" w:rsidRPr="00B23D58" w:rsidRDefault="00B23D58" w:rsidP="00B23D58">
            <w:pPr>
              <w:widowControl/>
              <w:autoSpaceDE/>
              <w:autoSpaceDN/>
              <w:rPr>
                <w:sz w:val="20"/>
                <w:szCs w:val="20"/>
                <w:lang w:eastAsia="zh-CN"/>
              </w:rPr>
            </w:pPr>
            <w:r w:rsidRPr="00B23D58">
              <w:rPr>
                <w:rFonts w:hint="eastAsia"/>
                <w:sz w:val="20"/>
                <w:szCs w:val="20"/>
                <w:lang w:eastAsia="zh-CN"/>
              </w:rPr>
              <w:t xml:space="preserve">　</w:t>
            </w:r>
          </w:p>
        </w:tc>
      </w:tr>
      <w:tr w:rsidR="00B23D58" w:rsidRPr="00B23D58" w:rsidTr="00886256">
        <w:trPr>
          <w:trHeight w:val="450"/>
        </w:trPr>
        <w:tc>
          <w:tcPr>
            <w:tcW w:w="1296" w:type="dxa"/>
            <w:tcBorders>
              <w:top w:val="nil"/>
              <w:left w:val="single" w:sz="8" w:space="0" w:color="000000"/>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center"/>
              <w:rPr>
                <w:sz w:val="20"/>
                <w:szCs w:val="20"/>
                <w:lang w:eastAsia="zh-CN"/>
              </w:rPr>
            </w:pPr>
            <w:r w:rsidRPr="00B23D58">
              <w:rPr>
                <w:rFonts w:hint="eastAsia"/>
                <w:sz w:val="20"/>
                <w:szCs w:val="20"/>
                <w:lang w:eastAsia="zh-CN"/>
              </w:rPr>
              <w:t>1.1</w:t>
            </w:r>
          </w:p>
        </w:tc>
        <w:tc>
          <w:tcPr>
            <w:tcW w:w="359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rPr>
                <w:sz w:val="20"/>
                <w:szCs w:val="20"/>
                <w:lang w:eastAsia="zh-CN"/>
              </w:rPr>
            </w:pPr>
            <w:r w:rsidRPr="00B23D58">
              <w:rPr>
                <w:rFonts w:hint="eastAsia"/>
                <w:sz w:val="20"/>
                <w:szCs w:val="20"/>
                <w:lang w:eastAsia="zh-CN"/>
              </w:rPr>
              <w:t>教师公寓</w:t>
            </w:r>
          </w:p>
        </w:tc>
        <w:tc>
          <w:tcPr>
            <w:tcW w:w="261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rPr>
                <w:sz w:val="20"/>
                <w:szCs w:val="20"/>
                <w:lang w:eastAsia="zh-CN"/>
              </w:rPr>
            </w:pPr>
            <w:r w:rsidRPr="00B23D58">
              <w:rPr>
                <w:rFonts w:hint="eastAsia"/>
                <w:sz w:val="20"/>
                <w:szCs w:val="20"/>
                <w:lang w:eastAsia="zh-CN"/>
              </w:rPr>
              <w:t xml:space="preserve">　</w:t>
            </w:r>
          </w:p>
        </w:tc>
        <w:tc>
          <w:tcPr>
            <w:tcW w:w="2387" w:type="dxa"/>
            <w:tcBorders>
              <w:top w:val="nil"/>
              <w:left w:val="nil"/>
              <w:bottom w:val="single" w:sz="4" w:space="0" w:color="000000"/>
              <w:right w:val="single" w:sz="8" w:space="0" w:color="000000"/>
            </w:tcBorders>
            <w:shd w:val="clear" w:color="FFFFFF" w:fill="FFFFFF"/>
            <w:vAlign w:val="center"/>
            <w:hideMark/>
          </w:tcPr>
          <w:p w:rsidR="00B23D58" w:rsidRPr="00B23D58" w:rsidRDefault="00B23D58" w:rsidP="00B23D58">
            <w:pPr>
              <w:widowControl/>
              <w:autoSpaceDE/>
              <w:autoSpaceDN/>
              <w:rPr>
                <w:sz w:val="20"/>
                <w:szCs w:val="20"/>
                <w:lang w:eastAsia="zh-CN"/>
              </w:rPr>
            </w:pPr>
            <w:r w:rsidRPr="00B23D58">
              <w:rPr>
                <w:rFonts w:hint="eastAsia"/>
                <w:sz w:val="20"/>
                <w:szCs w:val="20"/>
                <w:lang w:eastAsia="zh-CN"/>
              </w:rPr>
              <w:t xml:space="preserve">　</w:t>
            </w:r>
          </w:p>
        </w:tc>
      </w:tr>
      <w:tr w:rsidR="00B23D58" w:rsidRPr="00B23D58" w:rsidTr="00886256">
        <w:trPr>
          <w:trHeight w:val="450"/>
        </w:trPr>
        <w:tc>
          <w:tcPr>
            <w:tcW w:w="1296" w:type="dxa"/>
            <w:tcBorders>
              <w:top w:val="nil"/>
              <w:left w:val="single" w:sz="8" w:space="0" w:color="000000"/>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center"/>
              <w:rPr>
                <w:sz w:val="20"/>
                <w:szCs w:val="20"/>
                <w:lang w:eastAsia="zh-CN"/>
              </w:rPr>
            </w:pPr>
            <w:r w:rsidRPr="00B23D58">
              <w:rPr>
                <w:rFonts w:hint="eastAsia"/>
                <w:sz w:val="20"/>
                <w:szCs w:val="20"/>
                <w:lang w:eastAsia="zh-CN"/>
              </w:rPr>
              <w:t>1.2</w:t>
            </w:r>
          </w:p>
        </w:tc>
        <w:tc>
          <w:tcPr>
            <w:tcW w:w="359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rPr>
                <w:sz w:val="20"/>
                <w:szCs w:val="20"/>
                <w:lang w:eastAsia="zh-CN"/>
              </w:rPr>
            </w:pPr>
            <w:r w:rsidRPr="00B23D58">
              <w:rPr>
                <w:rFonts w:hint="eastAsia"/>
                <w:sz w:val="20"/>
                <w:szCs w:val="20"/>
                <w:lang w:eastAsia="zh-CN"/>
              </w:rPr>
              <w:t>教学楼</w:t>
            </w:r>
          </w:p>
        </w:tc>
        <w:tc>
          <w:tcPr>
            <w:tcW w:w="261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rPr>
                <w:sz w:val="20"/>
                <w:szCs w:val="20"/>
                <w:lang w:eastAsia="zh-CN"/>
              </w:rPr>
            </w:pPr>
            <w:r w:rsidRPr="00B23D58">
              <w:rPr>
                <w:rFonts w:hint="eastAsia"/>
                <w:sz w:val="20"/>
                <w:szCs w:val="20"/>
                <w:lang w:eastAsia="zh-CN"/>
              </w:rPr>
              <w:t xml:space="preserve">　</w:t>
            </w:r>
          </w:p>
        </w:tc>
        <w:tc>
          <w:tcPr>
            <w:tcW w:w="2387" w:type="dxa"/>
            <w:tcBorders>
              <w:top w:val="nil"/>
              <w:left w:val="nil"/>
              <w:bottom w:val="single" w:sz="4" w:space="0" w:color="000000"/>
              <w:right w:val="single" w:sz="8" w:space="0" w:color="000000"/>
            </w:tcBorders>
            <w:shd w:val="clear" w:color="FFFFFF" w:fill="FFFFFF"/>
            <w:vAlign w:val="center"/>
            <w:hideMark/>
          </w:tcPr>
          <w:p w:rsidR="00B23D58" w:rsidRPr="00B23D58" w:rsidRDefault="00B23D58" w:rsidP="00B23D58">
            <w:pPr>
              <w:widowControl/>
              <w:autoSpaceDE/>
              <w:autoSpaceDN/>
              <w:rPr>
                <w:sz w:val="20"/>
                <w:szCs w:val="20"/>
                <w:lang w:eastAsia="zh-CN"/>
              </w:rPr>
            </w:pPr>
            <w:r w:rsidRPr="00B23D58">
              <w:rPr>
                <w:rFonts w:hint="eastAsia"/>
                <w:sz w:val="20"/>
                <w:szCs w:val="20"/>
                <w:lang w:eastAsia="zh-CN"/>
              </w:rPr>
              <w:t xml:space="preserve">　</w:t>
            </w:r>
          </w:p>
        </w:tc>
      </w:tr>
      <w:tr w:rsidR="00B23D58" w:rsidRPr="00B23D58" w:rsidTr="00886256">
        <w:trPr>
          <w:trHeight w:val="450"/>
        </w:trPr>
        <w:tc>
          <w:tcPr>
            <w:tcW w:w="1296" w:type="dxa"/>
            <w:tcBorders>
              <w:top w:val="nil"/>
              <w:left w:val="single" w:sz="8" w:space="0" w:color="000000"/>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center"/>
              <w:rPr>
                <w:sz w:val="20"/>
                <w:szCs w:val="20"/>
                <w:lang w:eastAsia="zh-CN"/>
              </w:rPr>
            </w:pPr>
            <w:r w:rsidRPr="00B23D58">
              <w:rPr>
                <w:rFonts w:hint="eastAsia"/>
                <w:sz w:val="20"/>
                <w:szCs w:val="20"/>
                <w:lang w:eastAsia="zh-CN"/>
              </w:rPr>
              <w:t>1.3</w:t>
            </w:r>
          </w:p>
        </w:tc>
        <w:tc>
          <w:tcPr>
            <w:tcW w:w="359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rPr>
                <w:sz w:val="20"/>
                <w:szCs w:val="20"/>
                <w:lang w:eastAsia="zh-CN"/>
              </w:rPr>
            </w:pPr>
            <w:r w:rsidRPr="00B23D58">
              <w:rPr>
                <w:rFonts w:hint="eastAsia"/>
                <w:sz w:val="20"/>
                <w:szCs w:val="20"/>
                <w:lang w:eastAsia="zh-CN"/>
              </w:rPr>
              <w:t>男生宿舍</w:t>
            </w:r>
          </w:p>
        </w:tc>
        <w:tc>
          <w:tcPr>
            <w:tcW w:w="261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rPr>
                <w:sz w:val="20"/>
                <w:szCs w:val="20"/>
                <w:lang w:eastAsia="zh-CN"/>
              </w:rPr>
            </w:pPr>
            <w:r w:rsidRPr="00B23D58">
              <w:rPr>
                <w:rFonts w:hint="eastAsia"/>
                <w:sz w:val="20"/>
                <w:szCs w:val="20"/>
                <w:lang w:eastAsia="zh-CN"/>
              </w:rPr>
              <w:t xml:space="preserve">　</w:t>
            </w:r>
          </w:p>
        </w:tc>
        <w:tc>
          <w:tcPr>
            <w:tcW w:w="2387" w:type="dxa"/>
            <w:tcBorders>
              <w:top w:val="nil"/>
              <w:left w:val="nil"/>
              <w:bottom w:val="single" w:sz="4" w:space="0" w:color="000000"/>
              <w:right w:val="single" w:sz="8" w:space="0" w:color="000000"/>
            </w:tcBorders>
            <w:shd w:val="clear" w:color="FFFFFF" w:fill="FFFFFF"/>
            <w:vAlign w:val="center"/>
            <w:hideMark/>
          </w:tcPr>
          <w:p w:rsidR="00B23D58" w:rsidRPr="00B23D58" w:rsidRDefault="00B23D58" w:rsidP="00B23D58">
            <w:pPr>
              <w:widowControl/>
              <w:autoSpaceDE/>
              <w:autoSpaceDN/>
              <w:rPr>
                <w:sz w:val="20"/>
                <w:szCs w:val="20"/>
                <w:lang w:eastAsia="zh-CN"/>
              </w:rPr>
            </w:pPr>
            <w:r w:rsidRPr="00B23D58">
              <w:rPr>
                <w:rFonts w:hint="eastAsia"/>
                <w:sz w:val="20"/>
                <w:szCs w:val="20"/>
                <w:lang w:eastAsia="zh-CN"/>
              </w:rPr>
              <w:t xml:space="preserve">　</w:t>
            </w:r>
          </w:p>
        </w:tc>
      </w:tr>
      <w:tr w:rsidR="00B23D58" w:rsidRPr="00B23D58" w:rsidTr="00886256">
        <w:trPr>
          <w:trHeight w:val="450"/>
        </w:trPr>
        <w:tc>
          <w:tcPr>
            <w:tcW w:w="1296" w:type="dxa"/>
            <w:tcBorders>
              <w:top w:val="nil"/>
              <w:left w:val="single" w:sz="8" w:space="0" w:color="000000"/>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center"/>
              <w:rPr>
                <w:sz w:val="20"/>
                <w:szCs w:val="20"/>
                <w:lang w:eastAsia="zh-CN"/>
              </w:rPr>
            </w:pPr>
            <w:r w:rsidRPr="00B23D58">
              <w:rPr>
                <w:rFonts w:hint="eastAsia"/>
                <w:sz w:val="20"/>
                <w:szCs w:val="20"/>
                <w:lang w:eastAsia="zh-CN"/>
              </w:rPr>
              <w:t>1.4</w:t>
            </w:r>
          </w:p>
        </w:tc>
        <w:tc>
          <w:tcPr>
            <w:tcW w:w="359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rPr>
                <w:sz w:val="20"/>
                <w:szCs w:val="20"/>
                <w:lang w:eastAsia="zh-CN"/>
              </w:rPr>
            </w:pPr>
            <w:r w:rsidRPr="00B23D58">
              <w:rPr>
                <w:rFonts w:hint="eastAsia"/>
                <w:sz w:val="20"/>
                <w:szCs w:val="20"/>
                <w:lang w:eastAsia="zh-CN"/>
              </w:rPr>
              <w:t>女生宿舍</w:t>
            </w:r>
          </w:p>
        </w:tc>
        <w:tc>
          <w:tcPr>
            <w:tcW w:w="261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rPr>
                <w:sz w:val="20"/>
                <w:szCs w:val="20"/>
                <w:lang w:eastAsia="zh-CN"/>
              </w:rPr>
            </w:pPr>
            <w:r w:rsidRPr="00B23D58">
              <w:rPr>
                <w:rFonts w:hint="eastAsia"/>
                <w:sz w:val="20"/>
                <w:szCs w:val="20"/>
                <w:lang w:eastAsia="zh-CN"/>
              </w:rPr>
              <w:t xml:space="preserve">　</w:t>
            </w:r>
          </w:p>
        </w:tc>
        <w:tc>
          <w:tcPr>
            <w:tcW w:w="2387" w:type="dxa"/>
            <w:tcBorders>
              <w:top w:val="nil"/>
              <w:left w:val="nil"/>
              <w:bottom w:val="single" w:sz="4" w:space="0" w:color="000000"/>
              <w:right w:val="single" w:sz="8" w:space="0" w:color="000000"/>
            </w:tcBorders>
            <w:shd w:val="clear" w:color="FFFFFF" w:fill="FFFFFF"/>
            <w:vAlign w:val="center"/>
            <w:hideMark/>
          </w:tcPr>
          <w:p w:rsidR="00B23D58" w:rsidRPr="00B23D58" w:rsidRDefault="00B23D58" w:rsidP="00B23D58">
            <w:pPr>
              <w:widowControl/>
              <w:autoSpaceDE/>
              <w:autoSpaceDN/>
              <w:rPr>
                <w:sz w:val="20"/>
                <w:szCs w:val="20"/>
                <w:lang w:eastAsia="zh-CN"/>
              </w:rPr>
            </w:pPr>
            <w:r w:rsidRPr="00B23D58">
              <w:rPr>
                <w:rFonts w:hint="eastAsia"/>
                <w:sz w:val="20"/>
                <w:szCs w:val="20"/>
                <w:lang w:eastAsia="zh-CN"/>
              </w:rPr>
              <w:t xml:space="preserve">　</w:t>
            </w:r>
          </w:p>
        </w:tc>
      </w:tr>
      <w:tr w:rsidR="00B23D58" w:rsidRPr="00B23D58" w:rsidTr="00886256">
        <w:trPr>
          <w:trHeight w:val="450"/>
        </w:trPr>
        <w:tc>
          <w:tcPr>
            <w:tcW w:w="1296" w:type="dxa"/>
            <w:tcBorders>
              <w:top w:val="nil"/>
              <w:left w:val="single" w:sz="8" w:space="0" w:color="000000"/>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center"/>
              <w:rPr>
                <w:sz w:val="20"/>
                <w:szCs w:val="20"/>
                <w:lang w:eastAsia="zh-CN"/>
              </w:rPr>
            </w:pPr>
            <w:r w:rsidRPr="00B23D58">
              <w:rPr>
                <w:rFonts w:hint="eastAsia"/>
                <w:sz w:val="20"/>
                <w:szCs w:val="20"/>
                <w:lang w:eastAsia="zh-CN"/>
              </w:rPr>
              <w:t>1.5</w:t>
            </w:r>
          </w:p>
        </w:tc>
        <w:tc>
          <w:tcPr>
            <w:tcW w:w="359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rPr>
                <w:sz w:val="20"/>
                <w:szCs w:val="20"/>
                <w:lang w:eastAsia="zh-CN"/>
              </w:rPr>
            </w:pPr>
            <w:r w:rsidRPr="00B23D58">
              <w:rPr>
                <w:rFonts w:hint="eastAsia"/>
                <w:sz w:val="20"/>
                <w:szCs w:val="20"/>
                <w:lang w:eastAsia="zh-CN"/>
              </w:rPr>
              <w:t>食堂</w:t>
            </w:r>
          </w:p>
        </w:tc>
        <w:tc>
          <w:tcPr>
            <w:tcW w:w="261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rPr>
                <w:sz w:val="20"/>
                <w:szCs w:val="20"/>
                <w:lang w:eastAsia="zh-CN"/>
              </w:rPr>
            </w:pPr>
            <w:r w:rsidRPr="00B23D58">
              <w:rPr>
                <w:rFonts w:hint="eastAsia"/>
                <w:sz w:val="20"/>
                <w:szCs w:val="20"/>
                <w:lang w:eastAsia="zh-CN"/>
              </w:rPr>
              <w:t xml:space="preserve">　</w:t>
            </w:r>
          </w:p>
        </w:tc>
        <w:tc>
          <w:tcPr>
            <w:tcW w:w="2387" w:type="dxa"/>
            <w:tcBorders>
              <w:top w:val="nil"/>
              <w:left w:val="nil"/>
              <w:bottom w:val="single" w:sz="4" w:space="0" w:color="000000"/>
              <w:right w:val="single" w:sz="8" w:space="0" w:color="000000"/>
            </w:tcBorders>
            <w:shd w:val="clear" w:color="FFFFFF" w:fill="FFFFFF"/>
            <w:vAlign w:val="center"/>
            <w:hideMark/>
          </w:tcPr>
          <w:p w:rsidR="00B23D58" w:rsidRPr="00B23D58" w:rsidRDefault="00B23D58" w:rsidP="00B23D58">
            <w:pPr>
              <w:widowControl/>
              <w:autoSpaceDE/>
              <w:autoSpaceDN/>
              <w:rPr>
                <w:sz w:val="20"/>
                <w:szCs w:val="20"/>
                <w:lang w:eastAsia="zh-CN"/>
              </w:rPr>
            </w:pPr>
            <w:r w:rsidRPr="00B23D58">
              <w:rPr>
                <w:rFonts w:hint="eastAsia"/>
                <w:sz w:val="20"/>
                <w:szCs w:val="20"/>
                <w:lang w:eastAsia="zh-CN"/>
              </w:rPr>
              <w:t xml:space="preserve">　</w:t>
            </w:r>
          </w:p>
        </w:tc>
      </w:tr>
      <w:tr w:rsidR="00B23D58" w:rsidRPr="00B23D58" w:rsidTr="00886256">
        <w:trPr>
          <w:trHeight w:val="450"/>
        </w:trPr>
        <w:tc>
          <w:tcPr>
            <w:tcW w:w="1296" w:type="dxa"/>
            <w:tcBorders>
              <w:top w:val="nil"/>
              <w:left w:val="single" w:sz="8" w:space="0" w:color="000000"/>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center"/>
              <w:rPr>
                <w:sz w:val="20"/>
                <w:szCs w:val="20"/>
                <w:lang w:eastAsia="zh-CN"/>
              </w:rPr>
            </w:pPr>
            <w:r w:rsidRPr="00B23D58">
              <w:rPr>
                <w:rFonts w:hint="eastAsia"/>
                <w:sz w:val="20"/>
                <w:szCs w:val="20"/>
                <w:lang w:eastAsia="zh-CN"/>
              </w:rPr>
              <w:t>1.6</w:t>
            </w:r>
          </w:p>
        </w:tc>
        <w:tc>
          <w:tcPr>
            <w:tcW w:w="359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rPr>
                <w:sz w:val="20"/>
                <w:szCs w:val="20"/>
                <w:lang w:eastAsia="zh-CN"/>
              </w:rPr>
            </w:pPr>
            <w:r w:rsidRPr="00B23D58">
              <w:rPr>
                <w:rFonts w:hint="eastAsia"/>
                <w:sz w:val="20"/>
                <w:szCs w:val="20"/>
                <w:lang w:eastAsia="zh-CN"/>
              </w:rPr>
              <w:t>体育馆</w:t>
            </w:r>
          </w:p>
        </w:tc>
        <w:tc>
          <w:tcPr>
            <w:tcW w:w="261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rPr>
                <w:sz w:val="20"/>
                <w:szCs w:val="20"/>
                <w:lang w:eastAsia="zh-CN"/>
              </w:rPr>
            </w:pPr>
            <w:r w:rsidRPr="00B23D58">
              <w:rPr>
                <w:rFonts w:hint="eastAsia"/>
                <w:sz w:val="20"/>
                <w:szCs w:val="20"/>
                <w:lang w:eastAsia="zh-CN"/>
              </w:rPr>
              <w:t xml:space="preserve">　</w:t>
            </w:r>
          </w:p>
        </w:tc>
        <w:tc>
          <w:tcPr>
            <w:tcW w:w="2387" w:type="dxa"/>
            <w:tcBorders>
              <w:top w:val="nil"/>
              <w:left w:val="nil"/>
              <w:bottom w:val="single" w:sz="4" w:space="0" w:color="000000"/>
              <w:right w:val="single" w:sz="8" w:space="0" w:color="000000"/>
            </w:tcBorders>
            <w:shd w:val="clear" w:color="FFFFFF" w:fill="FFFFFF"/>
            <w:vAlign w:val="center"/>
            <w:hideMark/>
          </w:tcPr>
          <w:p w:rsidR="00B23D58" w:rsidRPr="00B23D58" w:rsidRDefault="00B23D58" w:rsidP="00B23D58">
            <w:pPr>
              <w:widowControl/>
              <w:autoSpaceDE/>
              <w:autoSpaceDN/>
              <w:rPr>
                <w:sz w:val="20"/>
                <w:szCs w:val="20"/>
                <w:lang w:eastAsia="zh-CN"/>
              </w:rPr>
            </w:pPr>
            <w:r w:rsidRPr="00B23D58">
              <w:rPr>
                <w:rFonts w:hint="eastAsia"/>
                <w:sz w:val="20"/>
                <w:szCs w:val="20"/>
                <w:lang w:eastAsia="zh-CN"/>
              </w:rPr>
              <w:t xml:space="preserve">　</w:t>
            </w:r>
          </w:p>
        </w:tc>
      </w:tr>
      <w:tr w:rsidR="00B23D58" w:rsidRPr="00B23D58" w:rsidTr="00886256">
        <w:trPr>
          <w:trHeight w:val="450"/>
        </w:trPr>
        <w:tc>
          <w:tcPr>
            <w:tcW w:w="1296" w:type="dxa"/>
            <w:tcBorders>
              <w:top w:val="nil"/>
              <w:left w:val="single" w:sz="8" w:space="0" w:color="000000"/>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center"/>
              <w:rPr>
                <w:sz w:val="20"/>
                <w:szCs w:val="20"/>
                <w:lang w:eastAsia="zh-CN"/>
              </w:rPr>
            </w:pPr>
            <w:r w:rsidRPr="00B23D58">
              <w:rPr>
                <w:rFonts w:hint="eastAsia"/>
                <w:sz w:val="20"/>
                <w:szCs w:val="20"/>
                <w:lang w:eastAsia="zh-CN"/>
              </w:rPr>
              <w:t>1.7</w:t>
            </w:r>
          </w:p>
        </w:tc>
        <w:tc>
          <w:tcPr>
            <w:tcW w:w="359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rPr>
                <w:sz w:val="20"/>
                <w:szCs w:val="20"/>
                <w:lang w:eastAsia="zh-CN"/>
              </w:rPr>
            </w:pPr>
            <w:r w:rsidRPr="00B23D58">
              <w:rPr>
                <w:rFonts w:hint="eastAsia"/>
                <w:sz w:val="20"/>
                <w:szCs w:val="20"/>
                <w:lang w:eastAsia="zh-CN"/>
              </w:rPr>
              <w:t>综合公寓</w:t>
            </w:r>
          </w:p>
        </w:tc>
        <w:tc>
          <w:tcPr>
            <w:tcW w:w="261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rPr>
                <w:sz w:val="20"/>
                <w:szCs w:val="20"/>
                <w:lang w:eastAsia="zh-CN"/>
              </w:rPr>
            </w:pPr>
            <w:r w:rsidRPr="00B23D58">
              <w:rPr>
                <w:rFonts w:hint="eastAsia"/>
                <w:sz w:val="20"/>
                <w:szCs w:val="20"/>
                <w:lang w:eastAsia="zh-CN"/>
              </w:rPr>
              <w:t xml:space="preserve">　</w:t>
            </w:r>
          </w:p>
        </w:tc>
        <w:tc>
          <w:tcPr>
            <w:tcW w:w="2387" w:type="dxa"/>
            <w:tcBorders>
              <w:top w:val="nil"/>
              <w:left w:val="nil"/>
              <w:bottom w:val="single" w:sz="4" w:space="0" w:color="000000"/>
              <w:right w:val="single" w:sz="8" w:space="0" w:color="000000"/>
            </w:tcBorders>
            <w:shd w:val="clear" w:color="FFFFFF" w:fill="FFFFFF"/>
            <w:vAlign w:val="center"/>
            <w:hideMark/>
          </w:tcPr>
          <w:p w:rsidR="00B23D58" w:rsidRPr="00B23D58" w:rsidRDefault="00B23D58" w:rsidP="00B23D58">
            <w:pPr>
              <w:widowControl/>
              <w:autoSpaceDE/>
              <w:autoSpaceDN/>
              <w:rPr>
                <w:sz w:val="20"/>
                <w:szCs w:val="20"/>
                <w:lang w:eastAsia="zh-CN"/>
              </w:rPr>
            </w:pPr>
            <w:r w:rsidRPr="00B23D58">
              <w:rPr>
                <w:rFonts w:hint="eastAsia"/>
                <w:sz w:val="20"/>
                <w:szCs w:val="20"/>
                <w:lang w:eastAsia="zh-CN"/>
              </w:rPr>
              <w:t xml:space="preserve">　</w:t>
            </w:r>
          </w:p>
        </w:tc>
      </w:tr>
      <w:tr w:rsidR="00B23D58" w:rsidRPr="00B23D58" w:rsidTr="00886256">
        <w:trPr>
          <w:trHeight w:val="450"/>
        </w:trPr>
        <w:tc>
          <w:tcPr>
            <w:tcW w:w="1296" w:type="dxa"/>
            <w:tcBorders>
              <w:top w:val="nil"/>
              <w:left w:val="single" w:sz="8" w:space="0" w:color="000000"/>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center"/>
              <w:rPr>
                <w:sz w:val="20"/>
                <w:szCs w:val="20"/>
                <w:lang w:eastAsia="zh-CN"/>
              </w:rPr>
            </w:pPr>
            <w:r w:rsidRPr="00B23D58">
              <w:rPr>
                <w:rFonts w:hint="eastAsia"/>
                <w:sz w:val="20"/>
                <w:szCs w:val="20"/>
                <w:lang w:eastAsia="zh-CN"/>
              </w:rPr>
              <w:t>1.8</w:t>
            </w:r>
          </w:p>
        </w:tc>
        <w:tc>
          <w:tcPr>
            <w:tcW w:w="359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rPr>
                <w:sz w:val="20"/>
                <w:szCs w:val="20"/>
                <w:lang w:eastAsia="zh-CN"/>
              </w:rPr>
            </w:pPr>
            <w:r w:rsidRPr="00B23D58">
              <w:rPr>
                <w:rFonts w:hint="eastAsia"/>
                <w:sz w:val="20"/>
                <w:szCs w:val="20"/>
                <w:lang w:eastAsia="zh-CN"/>
              </w:rPr>
              <w:t>操场主席看台</w:t>
            </w:r>
          </w:p>
        </w:tc>
        <w:tc>
          <w:tcPr>
            <w:tcW w:w="261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rPr>
                <w:sz w:val="20"/>
                <w:szCs w:val="20"/>
                <w:lang w:eastAsia="zh-CN"/>
              </w:rPr>
            </w:pPr>
            <w:r w:rsidRPr="00B23D58">
              <w:rPr>
                <w:rFonts w:hint="eastAsia"/>
                <w:sz w:val="20"/>
                <w:szCs w:val="20"/>
                <w:lang w:eastAsia="zh-CN"/>
              </w:rPr>
              <w:t xml:space="preserve">　</w:t>
            </w:r>
          </w:p>
        </w:tc>
        <w:tc>
          <w:tcPr>
            <w:tcW w:w="2387" w:type="dxa"/>
            <w:tcBorders>
              <w:top w:val="nil"/>
              <w:left w:val="nil"/>
              <w:bottom w:val="single" w:sz="4" w:space="0" w:color="000000"/>
              <w:right w:val="single" w:sz="8" w:space="0" w:color="000000"/>
            </w:tcBorders>
            <w:shd w:val="clear" w:color="FFFFFF" w:fill="FFFFFF"/>
            <w:vAlign w:val="center"/>
            <w:hideMark/>
          </w:tcPr>
          <w:p w:rsidR="00B23D58" w:rsidRPr="00B23D58" w:rsidRDefault="00B23D58" w:rsidP="00B23D58">
            <w:pPr>
              <w:widowControl/>
              <w:autoSpaceDE/>
              <w:autoSpaceDN/>
              <w:rPr>
                <w:sz w:val="20"/>
                <w:szCs w:val="20"/>
                <w:lang w:eastAsia="zh-CN"/>
              </w:rPr>
            </w:pPr>
            <w:r w:rsidRPr="00B23D58">
              <w:rPr>
                <w:rFonts w:hint="eastAsia"/>
                <w:sz w:val="20"/>
                <w:szCs w:val="20"/>
                <w:lang w:eastAsia="zh-CN"/>
              </w:rPr>
              <w:t xml:space="preserve">　</w:t>
            </w:r>
          </w:p>
        </w:tc>
      </w:tr>
      <w:tr w:rsidR="00B23D58" w:rsidRPr="00B23D58" w:rsidTr="00886256">
        <w:trPr>
          <w:trHeight w:val="450"/>
        </w:trPr>
        <w:tc>
          <w:tcPr>
            <w:tcW w:w="1296" w:type="dxa"/>
            <w:tcBorders>
              <w:top w:val="nil"/>
              <w:left w:val="single" w:sz="8" w:space="0" w:color="000000"/>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center"/>
              <w:rPr>
                <w:sz w:val="20"/>
                <w:szCs w:val="20"/>
                <w:lang w:eastAsia="zh-CN"/>
              </w:rPr>
            </w:pPr>
            <w:r w:rsidRPr="00B23D58">
              <w:rPr>
                <w:rFonts w:hint="eastAsia"/>
                <w:sz w:val="20"/>
                <w:szCs w:val="20"/>
                <w:lang w:eastAsia="zh-CN"/>
              </w:rPr>
              <w:t>1.9</w:t>
            </w:r>
          </w:p>
        </w:tc>
        <w:tc>
          <w:tcPr>
            <w:tcW w:w="359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rPr>
                <w:sz w:val="20"/>
                <w:szCs w:val="20"/>
                <w:lang w:eastAsia="zh-CN"/>
              </w:rPr>
            </w:pPr>
            <w:r w:rsidRPr="00B23D58">
              <w:rPr>
                <w:rFonts w:hint="eastAsia"/>
                <w:sz w:val="20"/>
                <w:szCs w:val="20"/>
                <w:lang w:eastAsia="zh-CN"/>
              </w:rPr>
              <w:t>垃圾房</w:t>
            </w:r>
          </w:p>
        </w:tc>
        <w:tc>
          <w:tcPr>
            <w:tcW w:w="261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rPr>
                <w:sz w:val="20"/>
                <w:szCs w:val="20"/>
                <w:lang w:eastAsia="zh-CN"/>
              </w:rPr>
            </w:pPr>
            <w:r w:rsidRPr="00B23D58">
              <w:rPr>
                <w:rFonts w:hint="eastAsia"/>
                <w:sz w:val="20"/>
                <w:szCs w:val="20"/>
                <w:lang w:eastAsia="zh-CN"/>
              </w:rPr>
              <w:t xml:space="preserve">　</w:t>
            </w:r>
          </w:p>
        </w:tc>
        <w:tc>
          <w:tcPr>
            <w:tcW w:w="2387" w:type="dxa"/>
            <w:tcBorders>
              <w:top w:val="nil"/>
              <w:left w:val="nil"/>
              <w:bottom w:val="single" w:sz="4" w:space="0" w:color="000000"/>
              <w:right w:val="single" w:sz="8" w:space="0" w:color="000000"/>
            </w:tcBorders>
            <w:shd w:val="clear" w:color="FFFFFF" w:fill="FFFFFF"/>
            <w:vAlign w:val="center"/>
            <w:hideMark/>
          </w:tcPr>
          <w:p w:rsidR="00B23D58" w:rsidRPr="00B23D58" w:rsidRDefault="00B23D58" w:rsidP="00B23D58">
            <w:pPr>
              <w:widowControl/>
              <w:autoSpaceDE/>
              <w:autoSpaceDN/>
              <w:rPr>
                <w:sz w:val="20"/>
                <w:szCs w:val="20"/>
                <w:lang w:eastAsia="zh-CN"/>
              </w:rPr>
            </w:pPr>
            <w:r w:rsidRPr="00B23D58">
              <w:rPr>
                <w:rFonts w:hint="eastAsia"/>
                <w:sz w:val="20"/>
                <w:szCs w:val="20"/>
                <w:lang w:eastAsia="zh-CN"/>
              </w:rPr>
              <w:t xml:space="preserve">　</w:t>
            </w:r>
          </w:p>
        </w:tc>
      </w:tr>
      <w:tr w:rsidR="00B23D58" w:rsidRPr="00B23D58" w:rsidTr="00886256">
        <w:trPr>
          <w:trHeight w:val="450"/>
        </w:trPr>
        <w:tc>
          <w:tcPr>
            <w:tcW w:w="1296" w:type="dxa"/>
            <w:tcBorders>
              <w:top w:val="nil"/>
              <w:left w:val="single" w:sz="8" w:space="0" w:color="000000"/>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center"/>
              <w:rPr>
                <w:sz w:val="20"/>
                <w:szCs w:val="20"/>
                <w:lang w:eastAsia="zh-CN"/>
              </w:rPr>
            </w:pPr>
            <w:r w:rsidRPr="00B23D58">
              <w:rPr>
                <w:rFonts w:hint="eastAsia"/>
                <w:sz w:val="20"/>
                <w:szCs w:val="20"/>
                <w:lang w:eastAsia="zh-CN"/>
              </w:rPr>
              <w:t>二</w:t>
            </w:r>
          </w:p>
        </w:tc>
        <w:tc>
          <w:tcPr>
            <w:tcW w:w="359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rPr>
                <w:sz w:val="20"/>
                <w:szCs w:val="20"/>
                <w:lang w:eastAsia="zh-CN"/>
              </w:rPr>
            </w:pPr>
            <w:r w:rsidRPr="00B23D58">
              <w:rPr>
                <w:rFonts w:hint="eastAsia"/>
                <w:sz w:val="20"/>
                <w:szCs w:val="20"/>
                <w:lang w:eastAsia="zh-CN"/>
              </w:rPr>
              <w:t>措施项目费</w:t>
            </w:r>
          </w:p>
        </w:tc>
        <w:tc>
          <w:tcPr>
            <w:tcW w:w="261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rPr>
                <w:sz w:val="20"/>
                <w:szCs w:val="20"/>
                <w:lang w:eastAsia="zh-CN"/>
              </w:rPr>
            </w:pPr>
            <w:r w:rsidRPr="00B23D58">
              <w:rPr>
                <w:rFonts w:hint="eastAsia"/>
                <w:sz w:val="20"/>
                <w:szCs w:val="20"/>
                <w:lang w:eastAsia="zh-CN"/>
              </w:rPr>
              <w:t xml:space="preserve">　</w:t>
            </w:r>
          </w:p>
        </w:tc>
        <w:tc>
          <w:tcPr>
            <w:tcW w:w="2387" w:type="dxa"/>
            <w:tcBorders>
              <w:top w:val="nil"/>
              <w:left w:val="nil"/>
              <w:bottom w:val="single" w:sz="4" w:space="0" w:color="000000"/>
              <w:right w:val="single" w:sz="8" w:space="0" w:color="000000"/>
            </w:tcBorders>
            <w:shd w:val="clear" w:color="FFFFFF" w:fill="FFFFFF"/>
            <w:vAlign w:val="center"/>
            <w:hideMark/>
          </w:tcPr>
          <w:p w:rsidR="00B23D58" w:rsidRPr="00B23D58" w:rsidRDefault="00B23D58" w:rsidP="00B23D58">
            <w:pPr>
              <w:widowControl/>
              <w:autoSpaceDE/>
              <w:autoSpaceDN/>
              <w:rPr>
                <w:sz w:val="20"/>
                <w:szCs w:val="20"/>
                <w:lang w:eastAsia="zh-CN"/>
              </w:rPr>
            </w:pPr>
            <w:r w:rsidRPr="00B23D58">
              <w:rPr>
                <w:rFonts w:hint="eastAsia"/>
                <w:sz w:val="20"/>
                <w:szCs w:val="20"/>
                <w:lang w:eastAsia="zh-CN"/>
              </w:rPr>
              <w:t xml:space="preserve">　</w:t>
            </w:r>
          </w:p>
        </w:tc>
      </w:tr>
      <w:tr w:rsidR="00B23D58" w:rsidRPr="00B23D58" w:rsidTr="00886256">
        <w:trPr>
          <w:trHeight w:val="450"/>
        </w:trPr>
        <w:tc>
          <w:tcPr>
            <w:tcW w:w="1296" w:type="dxa"/>
            <w:tcBorders>
              <w:top w:val="nil"/>
              <w:left w:val="single" w:sz="8" w:space="0" w:color="000000"/>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center"/>
              <w:rPr>
                <w:sz w:val="20"/>
                <w:szCs w:val="20"/>
                <w:lang w:eastAsia="zh-CN"/>
              </w:rPr>
            </w:pPr>
            <w:r w:rsidRPr="00B23D58">
              <w:rPr>
                <w:rFonts w:hint="eastAsia"/>
                <w:sz w:val="20"/>
                <w:szCs w:val="20"/>
                <w:lang w:eastAsia="zh-CN"/>
              </w:rPr>
              <w:t>1</w:t>
            </w:r>
          </w:p>
        </w:tc>
        <w:tc>
          <w:tcPr>
            <w:tcW w:w="359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rPr>
                <w:sz w:val="20"/>
                <w:szCs w:val="20"/>
                <w:lang w:eastAsia="zh-CN"/>
              </w:rPr>
            </w:pPr>
            <w:r w:rsidRPr="00B23D58">
              <w:rPr>
                <w:rFonts w:hint="eastAsia"/>
                <w:sz w:val="20"/>
                <w:szCs w:val="20"/>
                <w:lang w:eastAsia="zh-CN"/>
              </w:rPr>
              <w:t>施工单价措施项目费</w:t>
            </w:r>
          </w:p>
        </w:tc>
        <w:tc>
          <w:tcPr>
            <w:tcW w:w="261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rPr>
                <w:sz w:val="20"/>
                <w:szCs w:val="20"/>
                <w:lang w:eastAsia="zh-CN"/>
              </w:rPr>
            </w:pPr>
            <w:r w:rsidRPr="00B23D58">
              <w:rPr>
                <w:rFonts w:hint="eastAsia"/>
                <w:sz w:val="20"/>
                <w:szCs w:val="20"/>
                <w:lang w:eastAsia="zh-CN"/>
              </w:rPr>
              <w:t xml:space="preserve">　</w:t>
            </w:r>
          </w:p>
        </w:tc>
        <w:tc>
          <w:tcPr>
            <w:tcW w:w="2387" w:type="dxa"/>
            <w:tcBorders>
              <w:top w:val="nil"/>
              <w:left w:val="nil"/>
              <w:bottom w:val="single" w:sz="4" w:space="0" w:color="000000"/>
              <w:right w:val="single" w:sz="8" w:space="0" w:color="000000"/>
            </w:tcBorders>
            <w:shd w:val="clear" w:color="FFFFFF" w:fill="FFFFFF"/>
            <w:vAlign w:val="center"/>
            <w:hideMark/>
          </w:tcPr>
          <w:p w:rsidR="00B23D58" w:rsidRPr="00B23D58" w:rsidRDefault="00B23D58" w:rsidP="00B23D58">
            <w:pPr>
              <w:widowControl/>
              <w:autoSpaceDE/>
              <w:autoSpaceDN/>
              <w:rPr>
                <w:sz w:val="20"/>
                <w:szCs w:val="20"/>
                <w:lang w:eastAsia="zh-CN"/>
              </w:rPr>
            </w:pPr>
            <w:r w:rsidRPr="00B23D58">
              <w:rPr>
                <w:rFonts w:hint="eastAsia"/>
                <w:sz w:val="20"/>
                <w:szCs w:val="20"/>
                <w:lang w:eastAsia="zh-CN"/>
              </w:rPr>
              <w:t xml:space="preserve">　</w:t>
            </w:r>
          </w:p>
        </w:tc>
      </w:tr>
      <w:tr w:rsidR="00B23D58" w:rsidRPr="00B23D58" w:rsidTr="00886256">
        <w:trPr>
          <w:trHeight w:val="450"/>
        </w:trPr>
        <w:tc>
          <w:tcPr>
            <w:tcW w:w="1296" w:type="dxa"/>
            <w:tcBorders>
              <w:top w:val="nil"/>
              <w:left w:val="single" w:sz="8" w:space="0" w:color="000000"/>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center"/>
              <w:rPr>
                <w:sz w:val="20"/>
                <w:szCs w:val="20"/>
                <w:lang w:eastAsia="zh-CN"/>
              </w:rPr>
            </w:pPr>
            <w:r w:rsidRPr="00B23D58">
              <w:rPr>
                <w:rFonts w:hint="eastAsia"/>
                <w:sz w:val="20"/>
                <w:szCs w:val="20"/>
                <w:lang w:eastAsia="zh-CN"/>
              </w:rPr>
              <w:t>2</w:t>
            </w:r>
          </w:p>
        </w:tc>
        <w:tc>
          <w:tcPr>
            <w:tcW w:w="359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rPr>
                <w:sz w:val="20"/>
                <w:szCs w:val="20"/>
                <w:lang w:eastAsia="zh-CN"/>
              </w:rPr>
            </w:pPr>
            <w:r w:rsidRPr="00B23D58">
              <w:rPr>
                <w:rFonts w:hint="eastAsia"/>
                <w:sz w:val="20"/>
                <w:szCs w:val="20"/>
                <w:lang w:eastAsia="zh-CN"/>
              </w:rPr>
              <w:t>施工总价措施项目费</w:t>
            </w:r>
          </w:p>
        </w:tc>
        <w:tc>
          <w:tcPr>
            <w:tcW w:w="261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rPr>
                <w:sz w:val="20"/>
                <w:szCs w:val="20"/>
                <w:lang w:eastAsia="zh-CN"/>
              </w:rPr>
            </w:pPr>
            <w:r w:rsidRPr="00B23D58">
              <w:rPr>
                <w:rFonts w:hint="eastAsia"/>
                <w:sz w:val="20"/>
                <w:szCs w:val="20"/>
                <w:lang w:eastAsia="zh-CN"/>
              </w:rPr>
              <w:t xml:space="preserve">　</w:t>
            </w:r>
          </w:p>
        </w:tc>
        <w:tc>
          <w:tcPr>
            <w:tcW w:w="2387" w:type="dxa"/>
            <w:tcBorders>
              <w:top w:val="nil"/>
              <w:left w:val="nil"/>
              <w:bottom w:val="single" w:sz="4" w:space="0" w:color="000000"/>
              <w:right w:val="single" w:sz="8" w:space="0" w:color="000000"/>
            </w:tcBorders>
            <w:shd w:val="clear" w:color="FFFFFF" w:fill="FFFFFF"/>
            <w:vAlign w:val="center"/>
            <w:hideMark/>
          </w:tcPr>
          <w:p w:rsidR="00B23D58" w:rsidRPr="00B23D58" w:rsidRDefault="00B23D58" w:rsidP="00B23D58">
            <w:pPr>
              <w:widowControl/>
              <w:autoSpaceDE/>
              <w:autoSpaceDN/>
              <w:rPr>
                <w:sz w:val="20"/>
                <w:szCs w:val="20"/>
                <w:lang w:eastAsia="zh-CN"/>
              </w:rPr>
            </w:pPr>
            <w:r w:rsidRPr="00B23D58">
              <w:rPr>
                <w:rFonts w:hint="eastAsia"/>
                <w:sz w:val="20"/>
                <w:szCs w:val="20"/>
                <w:lang w:eastAsia="zh-CN"/>
              </w:rPr>
              <w:t xml:space="preserve">　</w:t>
            </w:r>
          </w:p>
        </w:tc>
      </w:tr>
      <w:tr w:rsidR="00B23D58" w:rsidRPr="00B23D58" w:rsidTr="00886256">
        <w:trPr>
          <w:trHeight w:val="450"/>
        </w:trPr>
        <w:tc>
          <w:tcPr>
            <w:tcW w:w="1296" w:type="dxa"/>
            <w:tcBorders>
              <w:top w:val="nil"/>
              <w:left w:val="single" w:sz="8" w:space="0" w:color="000000"/>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center"/>
              <w:rPr>
                <w:sz w:val="20"/>
                <w:szCs w:val="20"/>
                <w:lang w:eastAsia="zh-CN"/>
              </w:rPr>
            </w:pPr>
            <w:r w:rsidRPr="00B23D58">
              <w:rPr>
                <w:rFonts w:hint="eastAsia"/>
                <w:sz w:val="20"/>
                <w:szCs w:val="20"/>
                <w:lang w:eastAsia="zh-CN"/>
              </w:rPr>
              <w:t>2.1</w:t>
            </w:r>
          </w:p>
        </w:tc>
        <w:tc>
          <w:tcPr>
            <w:tcW w:w="359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rPr>
                <w:sz w:val="20"/>
                <w:szCs w:val="20"/>
                <w:lang w:eastAsia="zh-CN"/>
              </w:rPr>
            </w:pPr>
            <w:r w:rsidRPr="00B23D58">
              <w:rPr>
                <w:rFonts w:hint="eastAsia"/>
                <w:sz w:val="20"/>
                <w:szCs w:val="20"/>
                <w:lang w:eastAsia="zh-CN"/>
              </w:rPr>
              <w:t>其中：安全文明施工费</w:t>
            </w:r>
          </w:p>
        </w:tc>
        <w:tc>
          <w:tcPr>
            <w:tcW w:w="261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rPr>
                <w:sz w:val="20"/>
                <w:szCs w:val="20"/>
                <w:lang w:eastAsia="zh-CN"/>
              </w:rPr>
            </w:pPr>
            <w:r w:rsidRPr="00B23D58">
              <w:rPr>
                <w:rFonts w:hint="eastAsia"/>
                <w:sz w:val="20"/>
                <w:szCs w:val="20"/>
                <w:lang w:eastAsia="zh-CN"/>
              </w:rPr>
              <w:t xml:space="preserve">　</w:t>
            </w:r>
          </w:p>
        </w:tc>
        <w:tc>
          <w:tcPr>
            <w:tcW w:w="2387" w:type="dxa"/>
            <w:tcBorders>
              <w:top w:val="nil"/>
              <w:left w:val="nil"/>
              <w:bottom w:val="single" w:sz="4" w:space="0" w:color="000000"/>
              <w:right w:val="single" w:sz="8" w:space="0" w:color="000000"/>
            </w:tcBorders>
            <w:shd w:val="clear" w:color="FFFFFF" w:fill="FFFFFF"/>
            <w:vAlign w:val="center"/>
            <w:hideMark/>
          </w:tcPr>
          <w:p w:rsidR="00B23D58" w:rsidRPr="00B23D58" w:rsidRDefault="00B23D58" w:rsidP="00B23D58">
            <w:pPr>
              <w:widowControl/>
              <w:autoSpaceDE/>
              <w:autoSpaceDN/>
              <w:rPr>
                <w:sz w:val="20"/>
                <w:szCs w:val="20"/>
                <w:lang w:eastAsia="zh-CN"/>
              </w:rPr>
            </w:pPr>
            <w:r w:rsidRPr="00B23D58">
              <w:rPr>
                <w:rFonts w:hint="eastAsia"/>
                <w:sz w:val="20"/>
                <w:szCs w:val="20"/>
                <w:lang w:eastAsia="zh-CN"/>
              </w:rPr>
              <w:t xml:space="preserve">　</w:t>
            </w:r>
          </w:p>
        </w:tc>
      </w:tr>
      <w:tr w:rsidR="00B23D58" w:rsidRPr="00B23D58" w:rsidTr="00886256">
        <w:trPr>
          <w:trHeight w:val="450"/>
        </w:trPr>
        <w:tc>
          <w:tcPr>
            <w:tcW w:w="1296" w:type="dxa"/>
            <w:tcBorders>
              <w:top w:val="nil"/>
              <w:left w:val="single" w:sz="8" w:space="0" w:color="000000"/>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center"/>
              <w:rPr>
                <w:sz w:val="20"/>
                <w:szCs w:val="20"/>
                <w:lang w:eastAsia="zh-CN"/>
              </w:rPr>
            </w:pPr>
            <w:r w:rsidRPr="00B23D58">
              <w:rPr>
                <w:rFonts w:hint="eastAsia"/>
                <w:sz w:val="20"/>
                <w:szCs w:val="20"/>
                <w:lang w:eastAsia="zh-CN"/>
              </w:rPr>
              <w:t>2.2</w:t>
            </w:r>
          </w:p>
        </w:tc>
        <w:tc>
          <w:tcPr>
            <w:tcW w:w="359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rPr>
                <w:sz w:val="20"/>
                <w:szCs w:val="20"/>
                <w:lang w:eastAsia="zh-CN"/>
              </w:rPr>
            </w:pPr>
            <w:r w:rsidRPr="00B23D58">
              <w:rPr>
                <w:rFonts w:hint="eastAsia"/>
                <w:sz w:val="20"/>
                <w:szCs w:val="20"/>
                <w:lang w:eastAsia="zh-CN"/>
              </w:rPr>
              <w:t>其中：雨季施工增加费</w:t>
            </w:r>
          </w:p>
        </w:tc>
        <w:tc>
          <w:tcPr>
            <w:tcW w:w="261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rPr>
                <w:sz w:val="20"/>
                <w:szCs w:val="20"/>
                <w:lang w:eastAsia="zh-CN"/>
              </w:rPr>
            </w:pPr>
            <w:r w:rsidRPr="00B23D58">
              <w:rPr>
                <w:rFonts w:hint="eastAsia"/>
                <w:sz w:val="20"/>
                <w:szCs w:val="20"/>
                <w:lang w:eastAsia="zh-CN"/>
              </w:rPr>
              <w:t xml:space="preserve">　</w:t>
            </w:r>
          </w:p>
        </w:tc>
        <w:tc>
          <w:tcPr>
            <w:tcW w:w="2387" w:type="dxa"/>
            <w:tcBorders>
              <w:top w:val="nil"/>
              <w:left w:val="nil"/>
              <w:bottom w:val="single" w:sz="4" w:space="0" w:color="000000"/>
              <w:right w:val="single" w:sz="8" w:space="0" w:color="000000"/>
            </w:tcBorders>
            <w:shd w:val="clear" w:color="FFFFFF" w:fill="FFFFFF"/>
            <w:vAlign w:val="center"/>
            <w:hideMark/>
          </w:tcPr>
          <w:p w:rsidR="00B23D58" w:rsidRPr="00B23D58" w:rsidRDefault="00B23D58" w:rsidP="00B23D58">
            <w:pPr>
              <w:widowControl/>
              <w:autoSpaceDE/>
              <w:autoSpaceDN/>
              <w:rPr>
                <w:sz w:val="20"/>
                <w:szCs w:val="20"/>
                <w:lang w:eastAsia="zh-CN"/>
              </w:rPr>
            </w:pPr>
            <w:r w:rsidRPr="00B23D58">
              <w:rPr>
                <w:rFonts w:hint="eastAsia"/>
                <w:sz w:val="20"/>
                <w:szCs w:val="20"/>
                <w:lang w:eastAsia="zh-CN"/>
              </w:rPr>
              <w:t xml:space="preserve">　</w:t>
            </w:r>
          </w:p>
        </w:tc>
      </w:tr>
      <w:tr w:rsidR="00B23D58" w:rsidRPr="00B23D58" w:rsidTr="00886256">
        <w:trPr>
          <w:trHeight w:val="450"/>
        </w:trPr>
        <w:tc>
          <w:tcPr>
            <w:tcW w:w="1296" w:type="dxa"/>
            <w:tcBorders>
              <w:top w:val="nil"/>
              <w:left w:val="single" w:sz="8" w:space="0" w:color="000000"/>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center"/>
              <w:rPr>
                <w:sz w:val="20"/>
                <w:szCs w:val="20"/>
                <w:lang w:eastAsia="zh-CN"/>
              </w:rPr>
            </w:pPr>
            <w:r w:rsidRPr="00B23D58">
              <w:rPr>
                <w:rFonts w:hint="eastAsia"/>
                <w:sz w:val="20"/>
                <w:szCs w:val="20"/>
                <w:lang w:eastAsia="zh-CN"/>
              </w:rPr>
              <w:t>2.3</w:t>
            </w:r>
          </w:p>
        </w:tc>
        <w:tc>
          <w:tcPr>
            <w:tcW w:w="359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rPr>
                <w:sz w:val="20"/>
                <w:szCs w:val="20"/>
                <w:lang w:eastAsia="zh-CN"/>
              </w:rPr>
            </w:pPr>
            <w:r w:rsidRPr="00B23D58">
              <w:rPr>
                <w:rFonts w:hint="eastAsia"/>
                <w:sz w:val="20"/>
                <w:szCs w:val="20"/>
                <w:lang w:eastAsia="zh-CN"/>
              </w:rPr>
              <w:t>其中：夜间施工增加费</w:t>
            </w:r>
          </w:p>
        </w:tc>
        <w:tc>
          <w:tcPr>
            <w:tcW w:w="261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rPr>
                <w:sz w:val="20"/>
                <w:szCs w:val="20"/>
                <w:lang w:eastAsia="zh-CN"/>
              </w:rPr>
            </w:pPr>
            <w:r w:rsidRPr="00B23D58">
              <w:rPr>
                <w:rFonts w:hint="eastAsia"/>
                <w:sz w:val="20"/>
                <w:szCs w:val="20"/>
                <w:lang w:eastAsia="zh-CN"/>
              </w:rPr>
              <w:t xml:space="preserve">　</w:t>
            </w:r>
          </w:p>
        </w:tc>
        <w:tc>
          <w:tcPr>
            <w:tcW w:w="2387" w:type="dxa"/>
            <w:tcBorders>
              <w:top w:val="nil"/>
              <w:left w:val="nil"/>
              <w:bottom w:val="single" w:sz="4" w:space="0" w:color="000000"/>
              <w:right w:val="single" w:sz="8" w:space="0" w:color="000000"/>
            </w:tcBorders>
            <w:shd w:val="clear" w:color="FFFFFF" w:fill="FFFFFF"/>
            <w:vAlign w:val="center"/>
            <w:hideMark/>
          </w:tcPr>
          <w:p w:rsidR="00B23D58" w:rsidRPr="00B23D58" w:rsidRDefault="00B23D58" w:rsidP="00B23D58">
            <w:pPr>
              <w:widowControl/>
              <w:autoSpaceDE/>
              <w:autoSpaceDN/>
              <w:rPr>
                <w:sz w:val="20"/>
                <w:szCs w:val="20"/>
                <w:lang w:eastAsia="zh-CN"/>
              </w:rPr>
            </w:pPr>
            <w:r w:rsidRPr="00B23D58">
              <w:rPr>
                <w:rFonts w:hint="eastAsia"/>
                <w:sz w:val="20"/>
                <w:szCs w:val="20"/>
                <w:lang w:eastAsia="zh-CN"/>
              </w:rPr>
              <w:t xml:space="preserve">　</w:t>
            </w:r>
          </w:p>
        </w:tc>
      </w:tr>
      <w:tr w:rsidR="00B23D58" w:rsidRPr="00B23D58" w:rsidTr="00886256">
        <w:trPr>
          <w:trHeight w:val="450"/>
        </w:trPr>
        <w:tc>
          <w:tcPr>
            <w:tcW w:w="1296" w:type="dxa"/>
            <w:tcBorders>
              <w:top w:val="nil"/>
              <w:left w:val="single" w:sz="8" w:space="0" w:color="000000"/>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center"/>
              <w:rPr>
                <w:sz w:val="20"/>
                <w:szCs w:val="20"/>
                <w:lang w:eastAsia="zh-CN"/>
              </w:rPr>
            </w:pPr>
            <w:r w:rsidRPr="00B23D58">
              <w:rPr>
                <w:rFonts w:hint="eastAsia"/>
                <w:sz w:val="20"/>
                <w:szCs w:val="20"/>
                <w:lang w:eastAsia="zh-CN"/>
              </w:rPr>
              <w:t>三</w:t>
            </w:r>
          </w:p>
        </w:tc>
        <w:tc>
          <w:tcPr>
            <w:tcW w:w="359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rPr>
                <w:sz w:val="20"/>
                <w:szCs w:val="20"/>
                <w:lang w:eastAsia="zh-CN"/>
              </w:rPr>
            </w:pPr>
            <w:r w:rsidRPr="00B23D58">
              <w:rPr>
                <w:rFonts w:hint="eastAsia"/>
                <w:sz w:val="20"/>
                <w:szCs w:val="20"/>
                <w:lang w:eastAsia="zh-CN"/>
              </w:rPr>
              <w:t>其他项目费</w:t>
            </w:r>
          </w:p>
        </w:tc>
        <w:tc>
          <w:tcPr>
            <w:tcW w:w="261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rPr>
                <w:sz w:val="20"/>
                <w:szCs w:val="20"/>
                <w:lang w:eastAsia="zh-CN"/>
              </w:rPr>
            </w:pPr>
            <w:r w:rsidRPr="00B23D58">
              <w:rPr>
                <w:rFonts w:hint="eastAsia"/>
                <w:sz w:val="20"/>
                <w:szCs w:val="20"/>
                <w:lang w:eastAsia="zh-CN"/>
              </w:rPr>
              <w:t xml:space="preserve">　</w:t>
            </w:r>
          </w:p>
        </w:tc>
        <w:tc>
          <w:tcPr>
            <w:tcW w:w="2387" w:type="dxa"/>
            <w:tcBorders>
              <w:top w:val="nil"/>
              <w:left w:val="nil"/>
              <w:bottom w:val="single" w:sz="4" w:space="0" w:color="000000"/>
              <w:right w:val="single" w:sz="8" w:space="0" w:color="000000"/>
            </w:tcBorders>
            <w:shd w:val="clear" w:color="FFFFFF" w:fill="FFFFFF"/>
            <w:vAlign w:val="center"/>
            <w:hideMark/>
          </w:tcPr>
          <w:p w:rsidR="00B23D58" w:rsidRPr="00B23D58" w:rsidRDefault="00B23D58" w:rsidP="00B23D58">
            <w:pPr>
              <w:widowControl/>
              <w:autoSpaceDE/>
              <w:autoSpaceDN/>
              <w:rPr>
                <w:sz w:val="20"/>
                <w:szCs w:val="20"/>
                <w:lang w:eastAsia="zh-CN"/>
              </w:rPr>
            </w:pPr>
            <w:r w:rsidRPr="00B23D58">
              <w:rPr>
                <w:rFonts w:hint="eastAsia"/>
                <w:sz w:val="20"/>
                <w:szCs w:val="20"/>
                <w:lang w:eastAsia="zh-CN"/>
              </w:rPr>
              <w:t xml:space="preserve">　</w:t>
            </w:r>
          </w:p>
        </w:tc>
      </w:tr>
      <w:tr w:rsidR="00B23D58" w:rsidRPr="00B23D58" w:rsidTr="00886256">
        <w:trPr>
          <w:trHeight w:val="450"/>
        </w:trPr>
        <w:tc>
          <w:tcPr>
            <w:tcW w:w="1296" w:type="dxa"/>
            <w:tcBorders>
              <w:top w:val="nil"/>
              <w:left w:val="single" w:sz="8" w:space="0" w:color="000000"/>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center"/>
              <w:rPr>
                <w:sz w:val="20"/>
                <w:szCs w:val="20"/>
                <w:lang w:eastAsia="zh-CN"/>
              </w:rPr>
            </w:pPr>
            <w:r w:rsidRPr="00B23D58">
              <w:rPr>
                <w:rFonts w:hint="eastAsia"/>
                <w:sz w:val="20"/>
                <w:szCs w:val="20"/>
                <w:lang w:eastAsia="zh-CN"/>
              </w:rPr>
              <w:t>3.1</w:t>
            </w:r>
          </w:p>
        </w:tc>
        <w:tc>
          <w:tcPr>
            <w:tcW w:w="359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rPr>
                <w:sz w:val="20"/>
                <w:szCs w:val="20"/>
                <w:lang w:eastAsia="zh-CN"/>
              </w:rPr>
            </w:pPr>
            <w:r w:rsidRPr="00B23D58">
              <w:rPr>
                <w:rFonts w:hint="eastAsia"/>
                <w:sz w:val="20"/>
                <w:szCs w:val="20"/>
                <w:lang w:eastAsia="zh-CN"/>
              </w:rPr>
              <w:t>其中：暂列金额</w:t>
            </w:r>
          </w:p>
        </w:tc>
        <w:tc>
          <w:tcPr>
            <w:tcW w:w="261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rPr>
                <w:sz w:val="20"/>
                <w:szCs w:val="20"/>
                <w:lang w:eastAsia="zh-CN"/>
              </w:rPr>
            </w:pPr>
            <w:r w:rsidRPr="00B23D58">
              <w:rPr>
                <w:rFonts w:hint="eastAsia"/>
                <w:sz w:val="20"/>
                <w:szCs w:val="20"/>
                <w:lang w:eastAsia="zh-CN"/>
              </w:rPr>
              <w:t xml:space="preserve">　</w:t>
            </w:r>
          </w:p>
        </w:tc>
        <w:tc>
          <w:tcPr>
            <w:tcW w:w="2387" w:type="dxa"/>
            <w:tcBorders>
              <w:top w:val="nil"/>
              <w:left w:val="nil"/>
              <w:bottom w:val="single" w:sz="4" w:space="0" w:color="000000"/>
              <w:right w:val="single" w:sz="8" w:space="0" w:color="000000"/>
            </w:tcBorders>
            <w:shd w:val="clear" w:color="FFFFFF" w:fill="FFFFFF"/>
            <w:vAlign w:val="center"/>
            <w:hideMark/>
          </w:tcPr>
          <w:p w:rsidR="00B23D58" w:rsidRPr="00B23D58" w:rsidRDefault="00B23D58" w:rsidP="00B23D58">
            <w:pPr>
              <w:widowControl/>
              <w:autoSpaceDE/>
              <w:autoSpaceDN/>
              <w:rPr>
                <w:sz w:val="20"/>
                <w:szCs w:val="20"/>
                <w:lang w:eastAsia="zh-CN"/>
              </w:rPr>
            </w:pPr>
            <w:r w:rsidRPr="00B23D58">
              <w:rPr>
                <w:rFonts w:hint="eastAsia"/>
                <w:sz w:val="20"/>
                <w:szCs w:val="20"/>
                <w:lang w:eastAsia="zh-CN"/>
              </w:rPr>
              <w:t xml:space="preserve">　</w:t>
            </w:r>
          </w:p>
        </w:tc>
      </w:tr>
      <w:tr w:rsidR="00B23D58" w:rsidRPr="00B23D58" w:rsidTr="00886256">
        <w:trPr>
          <w:trHeight w:val="450"/>
        </w:trPr>
        <w:tc>
          <w:tcPr>
            <w:tcW w:w="1296" w:type="dxa"/>
            <w:tcBorders>
              <w:top w:val="nil"/>
              <w:left w:val="single" w:sz="8" w:space="0" w:color="000000"/>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center"/>
              <w:rPr>
                <w:sz w:val="20"/>
                <w:szCs w:val="20"/>
                <w:lang w:eastAsia="zh-CN"/>
              </w:rPr>
            </w:pPr>
            <w:r w:rsidRPr="00B23D58">
              <w:rPr>
                <w:rFonts w:hint="eastAsia"/>
                <w:sz w:val="20"/>
                <w:szCs w:val="20"/>
                <w:lang w:eastAsia="zh-CN"/>
              </w:rPr>
              <w:t>3.2</w:t>
            </w:r>
          </w:p>
        </w:tc>
        <w:tc>
          <w:tcPr>
            <w:tcW w:w="359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rPr>
                <w:sz w:val="20"/>
                <w:szCs w:val="20"/>
                <w:lang w:eastAsia="zh-CN"/>
              </w:rPr>
            </w:pPr>
            <w:r w:rsidRPr="00B23D58">
              <w:rPr>
                <w:rFonts w:hint="eastAsia"/>
                <w:sz w:val="20"/>
                <w:szCs w:val="20"/>
                <w:lang w:eastAsia="zh-CN"/>
              </w:rPr>
              <w:t>其中：暂估价</w:t>
            </w:r>
          </w:p>
        </w:tc>
        <w:tc>
          <w:tcPr>
            <w:tcW w:w="261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rPr>
                <w:sz w:val="20"/>
                <w:szCs w:val="20"/>
                <w:lang w:eastAsia="zh-CN"/>
              </w:rPr>
            </w:pPr>
            <w:r w:rsidRPr="00B23D58">
              <w:rPr>
                <w:rFonts w:hint="eastAsia"/>
                <w:sz w:val="20"/>
                <w:szCs w:val="20"/>
                <w:lang w:eastAsia="zh-CN"/>
              </w:rPr>
              <w:t xml:space="preserve">　</w:t>
            </w:r>
          </w:p>
        </w:tc>
        <w:tc>
          <w:tcPr>
            <w:tcW w:w="2387" w:type="dxa"/>
            <w:tcBorders>
              <w:top w:val="nil"/>
              <w:left w:val="nil"/>
              <w:bottom w:val="single" w:sz="4" w:space="0" w:color="000000"/>
              <w:right w:val="single" w:sz="8" w:space="0" w:color="000000"/>
            </w:tcBorders>
            <w:shd w:val="clear" w:color="FFFFFF" w:fill="FFFFFF"/>
            <w:vAlign w:val="center"/>
            <w:hideMark/>
          </w:tcPr>
          <w:p w:rsidR="00B23D58" w:rsidRPr="00B23D58" w:rsidRDefault="00B23D58" w:rsidP="00B23D58">
            <w:pPr>
              <w:widowControl/>
              <w:autoSpaceDE/>
              <w:autoSpaceDN/>
              <w:rPr>
                <w:sz w:val="20"/>
                <w:szCs w:val="20"/>
                <w:lang w:eastAsia="zh-CN"/>
              </w:rPr>
            </w:pPr>
            <w:r w:rsidRPr="00B23D58">
              <w:rPr>
                <w:rFonts w:hint="eastAsia"/>
                <w:sz w:val="20"/>
                <w:szCs w:val="20"/>
                <w:lang w:eastAsia="zh-CN"/>
              </w:rPr>
              <w:t xml:space="preserve">　</w:t>
            </w:r>
          </w:p>
        </w:tc>
      </w:tr>
      <w:tr w:rsidR="00B23D58" w:rsidRPr="00B23D58" w:rsidTr="00886256">
        <w:trPr>
          <w:trHeight w:val="450"/>
        </w:trPr>
        <w:tc>
          <w:tcPr>
            <w:tcW w:w="1296" w:type="dxa"/>
            <w:tcBorders>
              <w:top w:val="nil"/>
              <w:left w:val="single" w:sz="8" w:space="0" w:color="000000"/>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center"/>
              <w:rPr>
                <w:sz w:val="20"/>
                <w:szCs w:val="20"/>
                <w:lang w:eastAsia="zh-CN"/>
              </w:rPr>
            </w:pPr>
            <w:r w:rsidRPr="00B23D58">
              <w:rPr>
                <w:rFonts w:hint="eastAsia"/>
                <w:sz w:val="20"/>
                <w:szCs w:val="20"/>
                <w:lang w:eastAsia="zh-CN"/>
              </w:rPr>
              <w:t>3.3</w:t>
            </w:r>
          </w:p>
        </w:tc>
        <w:tc>
          <w:tcPr>
            <w:tcW w:w="359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rPr>
                <w:sz w:val="20"/>
                <w:szCs w:val="20"/>
                <w:lang w:eastAsia="zh-CN"/>
              </w:rPr>
            </w:pPr>
            <w:r w:rsidRPr="00B23D58">
              <w:rPr>
                <w:rFonts w:hint="eastAsia"/>
                <w:sz w:val="20"/>
                <w:szCs w:val="20"/>
                <w:lang w:eastAsia="zh-CN"/>
              </w:rPr>
              <w:t>其中：计日工</w:t>
            </w:r>
          </w:p>
        </w:tc>
        <w:tc>
          <w:tcPr>
            <w:tcW w:w="261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rPr>
                <w:sz w:val="20"/>
                <w:szCs w:val="20"/>
                <w:lang w:eastAsia="zh-CN"/>
              </w:rPr>
            </w:pPr>
            <w:r w:rsidRPr="00B23D58">
              <w:rPr>
                <w:rFonts w:hint="eastAsia"/>
                <w:sz w:val="20"/>
                <w:szCs w:val="20"/>
                <w:lang w:eastAsia="zh-CN"/>
              </w:rPr>
              <w:t xml:space="preserve">　</w:t>
            </w:r>
          </w:p>
        </w:tc>
        <w:tc>
          <w:tcPr>
            <w:tcW w:w="2387" w:type="dxa"/>
            <w:tcBorders>
              <w:top w:val="nil"/>
              <w:left w:val="nil"/>
              <w:bottom w:val="single" w:sz="4" w:space="0" w:color="000000"/>
              <w:right w:val="single" w:sz="8" w:space="0" w:color="000000"/>
            </w:tcBorders>
            <w:shd w:val="clear" w:color="FFFFFF" w:fill="FFFFFF"/>
            <w:vAlign w:val="center"/>
            <w:hideMark/>
          </w:tcPr>
          <w:p w:rsidR="00B23D58" w:rsidRPr="00B23D58" w:rsidRDefault="00B23D58" w:rsidP="00B23D58">
            <w:pPr>
              <w:widowControl/>
              <w:autoSpaceDE/>
              <w:autoSpaceDN/>
              <w:rPr>
                <w:sz w:val="20"/>
                <w:szCs w:val="20"/>
                <w:lang w:eastAsia="zh-CN"/>
              </w:rPr>
            </w:pPr>
            <w:r w:rsidRPr="00B23D58">
              <w:rPr>
                <w:rFonts w:hint="eastAsia"/>
                <w:sz w:val="20"/>
                <w:szCs w:val="20"/>
                <w:lang w:eastAsia="zh-CN"/>
              </w:rPr>
              <w:t xml:space="preserve">　</w:t>
            </w:r>
          </w:p>
        </w:tc>
      </w:tr>
      <w:tr w:rsidR="00B23D58" w:rsidRPr="00B23D58" w:rsidTr="00886256">
        <w:trPr>
          <w:trHeight w:val="450"/>
        </w:trPr>
        <w:tc>
          <w:tcPr>
            <w:tcW w:w="1296" w:type="dxa"/>
            <w:tcBorders>
              <w:top w:val="nil"/>
              <w:left w:val="single" w:sz="8" w:space="0" w:color="000000"/>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center"/>
              <w:rPr>
                <w:sz w:val="20"/>
                <w:szCs w:val="20"/>
                <w:lang w:eastAsia="zh-CN"/>
              </w:rPr>
            </w:pPr>
            <w:r w:rsidRPr="00B23D58">
              <w:rPr>
                <w:rFonts w:hint="eastAsia"/>
                <w:sz w:val="20"/>
                <w:szCs w:val="20"/>
                <w:lang w:eastAsia="zh-CN"/>
              </w:rPr>
              <w:t>3.4</w:t>
            </w:r>
          </w:p>
        </w:tc>
        <w:tc>
          <w:tcPr>
            <w:tcW w:w="359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rPr>
                <w:sz w:val="20"/>
                <w:szCs w:val="20"/>
                <w:lang w:eastAsia="zh-CN"/>
              </w:rPr>
            </w:pPr>
            <w:r w:rsidRPr="00B23D58">
              <w:rPr>
                <w:rFonts w:hint="eastAsia"/>
                <w:sz w:val="20"/>
                <w:szCs w:val="20"/>
                <w:lang w:eastAsia="zh-CN"/>
              </w:rPr>
              <w:t>其中：总承包服务费</w:t>
            </w:r>
          </w:p>
        </w:tc>
        <w:tc>
          <w:tcPr>
            <w:tcW w:w="261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rPr>
                <w:sz w:val="20"/>
                <w:szCs w:val="20"/>
                <w:lang w:eastAsia="zh-CN"/>
              </w:rPr>
            </w:pPr>
            <w:r w:rsidRPr="00B23D58">
              <w:rPr>
                <w:rFonts w:hint="eastAsia"/>
                <w:sz w:val="20"/>
                <w:szCs w:val="20"/>
                <w:lang w:eastAsia="zh-CN"/>
              </w:rPr>
              <w:t xml:space="preserve">　</w:t>
            </w:r>
          </w:p>
        </w:tc>
        <w:tc>
          <w:tcPr>
            <w:tcW w:w="2387" w:type="dxa"/>
            <w:tcBorders>
              <w:top w:val="nil"/>
              <w:left w:val="nil"/>
              <w:bottom w:val="single" w:sz="4" w:space="0" w:color="000000"/>
              <w:right w:val="single" w:sz="8" w:space="0" w:color="000000"/>
            </w:tcBorders>
            <w:shd w:val="clear" w:color="FFFFFF" w:fill="FFFFFF"/>
            <w:vAlign w:val="center"/>
            <w:hideMark/>
          </w:tcPr>
          <w:p w:rsidR="00B23D58" w:rsidRPr="00B23D58" w:rsidRDefault="00B23D58" w:rsidP="00B23D58">
            <w:pPr>
              <w:widowControl/>
              <w:autoSpaceDE/>
              <w:autoSpaceDN/>
              <w:rPr>
                <w:sz w:val="20"/>
                <w:szCs w:val="20"/>
                <w:lang w:eastAsia="zh-CN"/>
              </w:rPr>
            </w:pPr>
            <w:r w:rsidRPr="00B23D58">
              <w:rPr>
                <w:rFonts w:hint="eastAsia"/>
                <w:sz w:val="20"/>
                <w:szCs w:val="20"/>
                <w:lang w:eastAsia="zh-CN"/>
              </w:rPr>
              <w:t xml:space="preserve">　</w:t>
            </w:r>
          </w:p>
        </w:tc>
      </w:tr>
      <w:tr w:rsidR="00B23D58" w:rsidRPr="00B23D58" w:rsidTr="00886256">
        <w:trPr>
          <w:trHeight w:val="450"/>
        </w:trPr>
        <w:tc>
          <w:tcPr>
            <w:tcW w:w="1296" w:type="dxa"/>
            <w:tcBorders>
              <w:top w:val="nil"/>
              <w:left w:val="single" w:sz="8" w:space="0" w:color="000000"/>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center"/>
              <w:rPr>
                <w:sz w:val="20"/>
                <w:szCs w:val="20"/>
                <w:lang w:eastAsia="zh-CN"/>
              </w:rPr>
            </w:pPr>
            <w:r w:rsidRPr="00B23D58">
              <w:rPr>
                <w:rFonts w:hint="eastAsia"/>
                <w:sz w:val="20"/>
                <w:szCs w:val="20"/>
                <w:lang w:eastAsia="zh-CN"/>
              </w:rPr>
              <w:t>四</w:t>
            </w:r>
          </w:p>
        </w:tc>
        <w:tc>
          <w:tcPr>
            <w:tcW w:w="359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rPr>
                <w:sz w:val="20"/>
                <w:szCs w:val="20"/>
                <w:lang w:eastAsia="zh-CN"/>
              </w:rPr>
            </w:pPr>
            <w:r w:rsidRPr="00B23D58">
              <w:rPr>
                <w:rFonts w:hint="eastAsia"/>
                <w:sz w:val="20"/>
                <w:szCs w:val="20"/>
                <w:lang w:eastAsia="zh-CN"/>
              </w:rPr>
              <w:t>规费</w:t>
            </w:r>
          </w:p>
        </w:tc>
        <w:tc>
          <w:tcPr>
            <w:tcW w:w="261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rPr>
                <w:sz w:val="20"/>
                <w:szCs w:val="20"/>
                <w:lang w:eastAsia="zh-CN"/>
              </w:rPr>
            </w:pPr>
            <w:r w:rsidRPr="00B23D58">
              <w:rPr>
                <w:rFonts w:hint="eastAsia"/>
                <w:sz w:val="20"/>
                <w:szCs w:val="20"/>
                <w:lang w:eastAsia="zh-CN"/>
              </w:rPr>
              <w:t xml:space="preserve">　</w:t>
            </w:r>
          </w:p>
        </w:tc>
        <w:tc>
          <w:tcPr>
            <w:tcW w:w="2387" w:type="dxa"/>
            <w:tcBorders>
              <w:top w:val="nil"/>
              <w:left w:val="nil"/>
              <w:bottom w:val="single" w:sz="4" w:space="0" w:color="000000"/>
              <w:right w:val="single" w:sz="8" w:space="0" w:color="000000"/>
            </w:tcBorders>
            <w:shd w:val="clear" w:color="FFFFFF" w:fill="FFFFFF"/>
            <w:vAlign w:val="center"/>
            <w:hideMark/>
          </w:tcPr>
          <w:p w:rsidR="00B23D58" w:rsidRPr="00B23D58" w:rsidRDefault="00B23D58" w:rsidP="00B23D58">
            <w:pPr>
              <w:widowControl/>
              <w:autoSpaceDE/>
              <w:autoSpaceDN/>
              <w:rPr>
                <w:sz w:val="20"/>
                <w:szCs w:val="20"/>
                <w:lang w:eastAsia="zh-CN"/>
              </w:rPr>
            </w:pPr>
            <w:r w:rsidRPr="00B23D58">
              <w:rPr>
                <w:rFonts w:hint="eastAsia"/>
                <w:sz w:val="20"/>
                <w:szCs w:val="20"/>
                <w:lang w:eastAsia="zh-CN"/>
              </w:rPr>
              <w:t xml:space="preserve">　</w:t>
            </w:r>
          </w:p>
        </w:tc>
      </w:tr>
      <w:tr w:rsidR="00B23D58" w:rsidRPr="00B23D58" w:rsidTr="00886256">
        <w:trPr>
          <w:trHeight w:val="450"/>
        </w:trPr>
        <w:tc>
          <w:tcPr>
            <w:tcW w:w="1296" w:type="dxa"/>
            <w:tcBorders>
              <w:top w:val="nil"/>
              <w:left w:val="single" w:sz="8" w:space="0" w:color="000000"/>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center"/>
              <w:rPr>
                <w:sz w:val="20"/>
                <w:szCs w:val="20"/>
                <w:lang w:eastAsia="zh-CN"/>
              </w:rPr>
            </w:pPr>
            <w:r w:rsidRPr="00B23D58">
              <w:rPr>
                <w:rFonts w:hint="eastAsia"/>
                <w:sz w:val="20"/>
                <w:szCs w:val="20"/>
                <w:lang w:eastAsia="zh-CN"/>
              </w:rPr>
              <w:t>4</w:t>
            </w:r>
          </w:p>
        </w:tc>
        <w:tc>
          <w:tcPr>
            <w:tcW w:w="359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rPr>
                <w:sz w:val="20"/>
                <w:szCs w:val="20"/>
                <w:lang w:eastAsia="zh-CN"/>
              </w:rPr>
            </w:pPr>
            <w:r w:rsidRPr="00B23D58">
              <w:rPr>
                <w:rFonts w:hint="eastAsia"/>
                <w:sz w:val="20"/>
                <w:szCs w:val="20"/>
                <w:lang w:eastAsia="zh-CN"/>
              </w:rPr>
              <w:t>其中：垃圾处置费</w:t>
            </w:r>
          </w:p>
        </w:tc>
        <w:tc>
          <w:tcPr>
            <w:tcW w:w="261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rPr>
                <w:sz w:val="20"/>
                <w:szCs w:val="20"/>
                <w:lang w:eastAsia="zh-CN"/>
              </w:rPr>
            </w:pPr>
            <w:r w:rsidRPr="00B23D58">
              <w:rPr>
                <w:rFonts w:hint="eastAsia"/>
                <w:sz w:val="20"/>
                <w:szCs w:val="20"/>
                <w:lang w:eastAsia="zh-CN"/>
              </w:rPr>
              <w:t xml:space="preserve">　</w:t>
            </w:r>
          </w:p>
        </w:tc>
        <w:tc>
          <w:tcPr>
            <w:tcW w:w="2387" w:type="dxa"/>
            <w:tcBorders>
              <w:top w:val="nil"/>
              <w:left w:val="nil"/>
              <w:bottom w:val="single" w:sz="4" w:space="0" w:color="000000"/>
              <w:right w:val="single" w:sz="8" w:space="0" w:color="000000"/>
            </w:tcBorders>
            <w:shd w:val="clear" w:color="FFFFFF" w:fill="FFFFFF"/>
            <w:vAlign w:val="center"/>
            <w:hideMark/>
          </w:tcPr>
          <w:p w:rsidR="00B23D58" w:rsidRPr="00B23D58" w:rsidRDefault="00B23D58" w:rsidP="00B23D58">
            <w:pPr>
              <w:widowControl/>
              <w:autoSpaceDE/>
              <w:autoSpaceDN/>
              <w:rPr>
                <w:sz w:val="20"/>
                <w:szCs w:val="20"/>
                <w:lang w:eastAsia="zh-CN"/>
              </w:rPr>
            </w:pPr>
            <w:r w:rsidRPr="00B23D58">
              <w:rPr>
                <w:rFonts w:hint="eastAsia"/>
                <w:sz w:val="20"/>
                <w:szCs w:val="20"/>
                <w:lang w:eastAsia="zh-CN"/>
              </w:rPr>
              <w:t xml:space="preserve">　</w:t>
            </w:r>
          </w:p>
        </w:tc>
      </w:tr>
      <w:tr w:rsidR="00B23D58" w:rsidRPr="00B23D58" w:rsidTr="00886256">
        <w:trPr>
          <w:trHeight w:val="450"/>
        </w:trPr>
        <w:tc>
          <w:tcPr>
            <w:tcW w:w="1296" w:type="dxa"/>
            <w:tcBorders>
              <w:top w:val="nil"/>
              <w:left w:val="single" w:sz="8" w:space="0" w:color="000000"/>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jc w:val="center"/>
              <w:rPr>
                <w:sz w:val="20"/>
                <w:szCs w:val="20"/>
                <w:lang w:eastAsia="zh-CN"/>
              </w:rPr>
            </w:pPr>
            <w:r w:rsidRPr="00B23D58">
              <w:rPr>
                <w:rFonts w:hint="eastAsia"/>
                <w:sz w:val="20"/>
                <w:szCs w:val="20"/>
                <w:lang w:eastAsia="zh-CN"/>
              </w:rPr>
              <w:t>5</w:t>
            </w:r>
          </w:p>
        </w:tc>
        <w:tc>
          <w:tcPr>
            <w:tcW w:w="359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rPr>
                <w:sz w:val="20"/>
                <w:szCs w:val="20"/>
                <w:lang w:eastAsia="zh-CN"/>
              </w:rPr>
            </w:pPr>
            <w:r w:rsidRPr="00B23D58">
              <w:rPr>
                <w:rFonts w:hint="eastAsia"/>
                <w:sz w:val="20"/>
                <w:szCs w:val="20"/>
                <w:lang w:eastAsia="zh-CN"/>
              </w:rPr>
              <w:t>其中：社保费</w:t>
            </w:r>
          </w:p>
        </w:tc>
        <w:tc>
          <w:tcPr>
            <w:tcW w:w="261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B23D58" w:rsidRPr="00B23D58" w:rsidRDefault="00B23D58" w:rsidP="00B23D58">
            <w:pPr>
              <w:widowControl/>
              <w:autoSpaceDE/>
              <w:autoSpaceDN/>
              <w:rPr>
                <w:sz w:val="20"/>
                <w:szCs w:val="20"/>
                <w:lang w:eastAsia="zh-CN"/>
              </w:rPr>
            </w:pPr>
            <w:r w:rsidRPr="00B23D58">
              <w:rPr>
                <w:rFonts w:hint="eastAsia"/>
                <w:sz w:val="20"/>
                <w:szCs w:val="20"/>
                <w:lang w:eastAsia="zh-CN"/>
              </w:rPr>
              <w:t xml:space="preserve">　</w:t>
            </w:r>
          </w:p>
        </w:tc>
        <w:tc>
          <w:tcPr>
            <w:tcW w:w="2387" w:type="dxa"/>
            <w:tcBorders>
              <w:top w:val="nil"/>
              <w:left w:val="nil"/>
              <w:bottom w:val="single" w:sz="4" w:space="0" w:color="000000"/>
              <w:right w:val="single" w:sz="8" w:space="0" w:color="000000"/>
            </w:tcBorders>
            <w:shd w:val="clear" w:color="FFFFFF" w:fill="FFFFFF"/>
            <w:vAlign w:val="center"/>
            <w:hideMark/>
          </w:tcPr>
          <w:p w:rsidR="00B23D58" w:rsidRPr="00B23D58" w:rsidRDefault="00B23D58" w:rsidP="00B23D58">
            <w:pPr>
              <w:widowControl/>
              <w:autoSpaceDE/>
              <w:autoSpaceDN/>
              <w:rPr>
                <w:sz w:val="20"/>
                <w:szCs w:val="20"/>
                <w:lang w:eastAsia="zh-CN"/>
              </w:rPr>
            </w:pPr>
            <w:r w:rsidRPr="00B23D58">
              <w:rPr>
                <w:rFonts w:hint="eastAsia"/>
                <w:sz w:val="20"/>
                <w:szCs w:val="20"/>
                <w:lang w:eastAsia="zh-CN"/>
              </w:rPr>
              <w:t xml:space="preserve">　</w:t>
            </w:r>
          </w:p>
        </w:tc>
      </w:tr>
      <w:tr w:rsidR="00B23D58" w:rsidRPr="00B23D58" w:rsidTr="00886256">
        <w:trPr>
          <w:trHeight w:val="450"/>
        </w:trPr>
        <w:tc>
          <w:tcPr>
            <w:tcW w:w="1296" w:type="dxa"/>
            <w:tcBorders>
              <w:top w:val="nil"/>
              <w:left w:val="single" w:sz="8" w:space="0" w:color="000000"/>
              <w:bottom w:val="single" w:sz="8" w:space="0" w:color="000000"/>
              <w:right w:val="single" w:sz="4" w:space="0" w:color="000000"/>
            </w:tcBorders>
            <w:shd w:val="clear" w:color="FFFFFF" w:fill="FFFFFF"/>
            <w:vAlign w:val="center"/>
            <w:hideMark/>
          </w:tcPr>
          <w:p w:rsidR="00B23D58" w:rsidRPr="00B23D58" w:rsidRDefault="00B23D58" w:rsidP="00B23D58">
            <w:pPr>
              <w:widowControl/>
              <w:autoSpaceDE/>
              <w:autoSpaceDN/>
              <w:jc w:val="center"/>
              <w:rPr>
                <w:sz w:val="20"/>
                <w:szCs w:val="20"/>
                <w:lang w:eastAsia="zh-CN"/>
              </w:rPr>
            </w:pPr>
            <w:r w:rsidRPr="00B23D58">
              <w:rPr>
                <w:rFonts w:hint="eastAsia"/>
                <w:sz w:val="20"/>
                <w:szCs w:val="20"/>
                <w:lang w:eastAsia="zh-CN"/>
              </w:rPr>
              <w:t>五</w:t>
            </w:r>
          </w:p>
        </w:tc>
        <w:tc>
          <w:tcPr>
            <w:tcW w:w="3593" w:type="dxa"/>
            <w:gridSpan w:val="2"/>
            <w:tcBorders>
              <w:top w:val="single" w:sz="4" w:space="0" w:color="000000"/>
              <w:left w:val="nil"/>
              <w:bottom w:val="single" w:sz="8" w:space="0" w:color="000000"/>
              <w:right w:val="single" w:sz="4" w:space="0" w:color="000000"/>
            </w:tcBorders>
            <w:shd w:val="clear" w:color="FFFFFF" w:fill="FFFFFF"/>
            <w:vAlign w:val="center"/>
            <w:hideMark/>
          </w:tcPr>
          <w:p w:rsidR="00B23D58" w:rsidRPr="00B23D58" w:rsidRDefault="00B23D58" w:rsidP="00B23D58">
            <w:pPr>
              <w:widowControl/>
              <w:autoSpaceDE/>
              <w:autoSpaceDN/>
              <w:rPr>
                <w:sz w:val="20"/>
                <w:szCs w:val="20"/>
                <w:lang w:eastAsia="zh-CN"/>
              </w:rPr>
            </w:pPr>
            <w:r w:rsidRPr="00B23D58">
              <w:rPr>
                <w:rFonts w:hint="eastAsia"/>
                <w:sz w:val="20"/>
                <w:szCs w:val="20"/>
                <w:lang w:eastAsia="zh-CN"/>
              </w:rPr>
              <w:t>税金</w:t>
            </w:r>
          </w:p>
        </w:tc>
        <w:tc>
          <w:tcPr>
            <w:tcW w:w="2616" w:type="dxa"/>
            <w:gridSpan w:val="2"/>
            <w:tcBorders>
              <w:top w:val="single" w:sz="4" w:space="0" w:color="000000"/>
              <w:left w:val="nil"/>
              <w:bottom w:val="single" w:sz="8" w:space="0" w:color="000000"/>
              <w:right w:val="single" w:sz="4" w:space="0" w:color="000000"/>
            </w:tcBorders>
            <w:shd w:val="clear" w:color="FFFFFF" w:fill="FFFFFF"/>
            <w:vAlign w:val="center"/>
            <w:hideMark/>
          </w:tcPr>
          <w:p w:rsidR="00B23D58" w:rsidRPr="00B23D58" w:rsidRDefault="00B23D58" w:rsidP="00B23D58">
            <w:pPr>
              <w:widowControl/>
              <w:autoSpaceDE/>
              <w:autoSpaceDN/>
              <w:rPr>
                <w:sz w:val="20"/>
                <w:szCs w:val="20"/>
                <w:lang w:eastAsia="zh-CN"/>
              </w:rPr>
            </w:pPr>
            <w:r w:rsidRPr="00B23D58">
              <w:rPr>
                <w:rFonts w:hint="eastAsia"/>
                <w:sz w:val="20"/>
                <w:szCs w:val="20"/>
                <w:lang w:eastAsia="zh-CN"/>
              </w:rPr>
              <w:t xml:space="preserve">　</w:t>
            </w:r>
          </w:p>
        </w:tc>
        <w:tc>
          <w:tcPr>
            <w:tcW w:w="2387" w:type="dxa"/>
            <w:tcBorders>
              <w:top w:val="nil"/>
              <w:left w:val="nil"/>
              <w:bottom w:val="single" w:sz="8" w:space="0" w:color="000000"/>
              <w:right w:val="single" w:sz="8" w:space="0" w:color="000000"/>
            </w:tcBorders>
            <w:shd w:val="clear" w:color="FFFFFF" w:fill="FFFFFF"/>
            <w:vAlign w:val="center"/>
            <w:hideMark/>
          </w:tcPr>
          <w:p w:rsidR="00B23D58" w:rsidRPr="00B23D58" w:rsidRDefault="00B23D58" w:rsidP="00B23D58">
            <w:pPr>
              <w:widowControl/>
              <w:autoSpaceDE/>
              <w:autoSpaceDN/>
              <w:rPr>
                <w:sz w:val="20"/>
                <w:szCs w:val="20"/>
                <w:lang w:eastAsia="zh-CN"/>
              </w:rPr>
            </w:pPr>
            <w:r w:rsidRPr="00B23D58">
              <w:rPr>
                <w:rFonts w:hint="eastAsia"/>
                <w:sz w:val="20"/>
                <w:szCs w:val="20"/>
                <w:lang w:eastAsia="zh-CN"/>
              </w:rPr>
              <w:t xml:space="preserve">　</w:t>
            </w:r>
          </w:p>
        </w:tc>
      </w:tr>
      <w:tr w:rsidR="00B23D58" w:rsidRPr="00B23D58" w:rsidTr="00886256">
        <w:trPr>
          <w:trHeight w:val="360"/>
        </w:trPr>
        <w:tc>
          <w:tcPr>
            <w:tcW w:w="9892" w:type="dxa"/>
            <w:gridSpan w:val="6"/>
            <w:tcBorders>
              <w:top w:val="nil"/>
              <w:left w:val="nil"/>
              <w:bottom w:val="nil"/>
              <w:right w:val="nil"/>
            </w:tcBorders>
            <w:shd w:val="clear" w:color="FFFFFF" w:fill="FFFFFF"/>
            <w:hideMark/>
          </w:tcPr>
          <w:p w:rsidR="00B23D58" w:rsidRPr="00B23D58" w:rsidRDefault="00B23D58" w:rsidP="00B23D58">
            <w:pPr>
              <w:widowControl/>
              <w:autoSpaceDE/>
              <w:autoSpaceDN/>
              <w:rPr>
                <w:sz w:val="18"/>
                <w:szCs w:val="18"/>
                <w:lang w:eastAsia="zh-CN"/>
              </w:rPr>
            </w:pPr>
            <w:r w:rsidRPr="00B23D58">
              <w:rPr>
                <w:rFonts w:hint="eastAsia"/>
                <w:sz w:val="18"/>
                <w:szCs w:val="18"/>
                <w:lang w:eastAsia="zh-CN"/>
              </w:rPr>
              <w:t>注：本表适用于单位工程招标控制价，如无单位工程划分，单项工程也使用本表汇总。</w:t>
            </w:r>
          </w:p>
        </w:tc>
      </w:tr>
    </w:tbl>
    <w:p w:rsidR="00886256" w:rsidRDefault="00886256">
      <w:pPr>
        <w:rPr>
          <w:lang w:eastAsia="zh-CN"/>
        </w:rPr>
      </w:pPr>
      <w:r>
        <w:rPr>
          <w:lang w:eastAsia="zh-CN"/>
        </w:rPr>
        <w:br w:type="page"/>
      </w:r>
    </w:p>
    <w:tbl>
      <w:tblPr>
        <w:tblW w:w="9892" w:type="dxa"/>
        <w:tblInd w:w="91" w:type="dxa"/>
        <w:tblLook w:val="04A0"/>
      </w:tblPr>
      <w:tblGrid>
        <w:gridCol w:w="3256"/>
        <w:gridCol w:w="1633"/>
        <w:gridCol w:w="1479"/>
        <w:gridCol w:w="1137"/>
        <w:gridCol w:w="2387"/>
      </w:tblGrid>
      <w:tr w:rsidR="00886256" w:rsidRPr="00886256" w:rsidTr="00C74B8E">
        <w:trPr>
          <w:trHeight w:val="360"/>
        </w:trPr>
        <w:tc>
          <w:tcPr>
            <w:tcW w:w="3256" w:type="dxa"/>
            <w:tcBorders>
              <w:top w:val="nil"/>
              <w:left w:val="nil"/>
              <w:bottom w:val="nil"/>
              <w:right w:val="nil"/>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lastRenderedPageBreak/>
              <w:t>（清-表3）</w:t>
            </w:r>
          </w:p>
        </w:tc>
        <w:tc>
          <w:tcPr>
            <w:tcW w:w="3112" w:type="dxa"/>
            <w:gridSpan w:val="2"/>
            <w:tcBorders>
              <w:top w:val="nil"/>
              <w:left w:val="nil"/>
              <w:bottom w:val="nil"/>
              <w:right w:val="nil"/>
            </w:tcBorders>
            <w:shd w:val="clear" w:color="FFFFFF" w:fill="FFFFFF"/>
            <w:vAlign w:val="center"/>
            <w:hideMark/>
          </w:tcPr>
          <w:p w:rsidR="00886256" w:rsidRPr="00886256" w:rsidRDefault="00886256" w:rsidP="00886256">
            <w:pPr>
              <w:widowControl/>
              <w:autoSpaceDE/>
              <w:autoSpaceDN/>
              <w:jc w:val="center"/>
              <w:rPr>
                <w:sz w:val="18"/>
                <w:szCs w:val="18"/>
                <w:lang w:eastAsia="zh-CN"/>
              </w:rPr>
            </w:pPr>
            <w:r w:rsidRPr="00886256">
              <w:rPr>
                <w:rFonts w:hint="eastAsia"/>
                <w:sz w:val="18"/>
                <w:szCs w:val="18"/>
                <w:lang w:eastAsia="zh-CN"/>
              </w:rPr>
              <w:t xml:space="preserve">　</w:t>
            </w:r>
          </w:p>
        </w:tc>
        <w:tc>
          <w:tcPr>
            <w:tcW w:w="3524" w:type="dxa"/>
            <w:gridSpan w:val="2"/>
            <w:tcBorders>
              <w:top w:val="nil"/>
              <w:left w:val="nil"/>
              <w:bottom w:val="nil"/>
              <w:right w:val="nil"/>
            </w:tcBorders>
            <w:shd w:val="clear" w:color="FFFFFF" w:fill="FFFFFF"/>
            <w:vAlign w:val="center"/>
            <w:hideMark/>
          </w:tcPr>
          <w:p w:rsidR="00886256" w:rsidRPr="00886256" w:rsidRDefault="00886256" w:rsidP="00886256">
            <w:pPr>
              <w:widowControl/>
              <w:autoSpaceDE/>
              <w:autoSpaceDN/>
              <w:jc w:val="right"/>
              <w:rPr>
                <w:sz w:val="18"/>
                <w:szCs w:val="18"/>
                <w:lang w:eastAsia="zh-CN"/>
              </w:rPr>
            </w:pPr>
            <w:r w:rsidRPr="00886256">
              <w:rPr>
                <w:rFonts w:hint="eastAsia"/>
                <w:sz w:val="18"/>
                <w:szCs w:val="18"/>
                <w:lang w:eastAsia="zh-CN"/>
              </w:rPr>
              <w:t xml:space="preserve">　</w:t>
            </w:r>
          </w:p>
        </w:tc>
      </w:tr>
      <w:tr w:rsidR="00886256" w:rsidRPr="00886256" w:rsidTr="00C74B8E">
        <w:trPr>
          <w:trHeight w:val="870"/>
        </w:trPr>
        <w:tc>
          <w:tcPr>
            <w:tcW w:w="9892" w:type="dxa"/>
            <w:gridSpan w:val="5"/>
            <w:tcBorders>
              <w:top w:val="nil"/>
              <w:left w:val="nil"/>
              <w:bottom w:val="nil"/>
              <w:right w:val="nil"/>
            </w:tcBorders>
            <w:shd w:val="clear" w:color="FFFFFF" w:fill="FFFFFF"/>
            <w:vAlign w:val="center"/>
            <w:hideMark/>
          </w:tcPr>
          <w:p w:rsidR="00886256" w:rsidRPr="00886256" w:rsidRDefault="00886256" w:rsidP="00886256">
            <w:pPr>
              <w:widowControl/>
              <w:autoSpaceDE/>
              <w:autoSpaceDN/>
              <w:jc w:val="center"/>
              <w:rPr>
                <w:b/>
                <w:bCs/>
                <w:sz w:val="40"/>
                <w:szCs w:val="40"/>
                <w:lang w:eastAsia="zh-CN"/>
              </w:rPr>
            </w:pPr>
            <w:r w:rsidRPr="00886256">
              <w:rPr>
                <w:rFonts w:hint="eastAsia"/>
                <w:b/>
                <w:bCs/>
                <w:sz w:val="40"/>
                <w:szCs w:val="40"/>
                <w:lang w:eastAsia="zh-CN"/>
              </w:rPr>
              <w:t>单位工程招标控制价汇总表</w:t>
            </w:r>
          </w:p>
        </w:tc>
      </w:tr>
      <w:tr w:rsidR="00886256" w:rsidRPr="00886256" w:rsidTr="00C74B8E">
        <w:trPr>
          <w:trHeight w:val="570"/>
        </w:trPr>
        <w:tc>
          <w:tcPr>
            <w:tcW w:w="3256" w:type="dxa"/>
            <w:tcBorders>
              <w:top w:val="nil"/>
              <w:left w:val="nil"/>
              <w:bottom w:val="nil"/>
              <w:right w:val="nil"/>
            </w:tcBorders>
            <w:shd w:val="clear" w:color="FFFFFF" w:fill="FFFFFF"/>
            <w:vAlign w:val="bottom"/>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工程名称：外立面改造工程</w:t>
            </w:r>
          </w:p>
        </w:tc>
        <w:tc>
          <w:tcPr>
            <w:tcW w:w="3112" w:type="dxa"/>
            <w:gridSpan w:val="2"/>
            <w:tcBorders>
              <w:top w:val="nil"/>
              <w:left w:val="nil"/>
              <w:bottom w:val="nil"/>
              <w:right w:val="nil"/>
            </w:tcBorders>
            <w:shd w:val="clear" w:color="FFFFFF" w:fill="FFFFFF"/>
            <w:vAlign w:val="bottom"/>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标段：海口市第一中学高中部建筑外立面改造项目</w:t>
            </w:r>
          </w:p>
        </w:tc>
        <w:tc>
          <w:tcPr>
            <w:tcW w:w="3524" w:type="dxa"/>
            <w:gridSpan w:val="2"/>
            <w:tcBorders>
              <w:top w:val="nil"/>
              <w:left w:val="nil"/>
              <w:bottom w:val="nil"/>
              <w:right w:val="nil"/>
            </w:tcBorders>
            <w:shd w:val="clear" w:color="FFFFFF" w:fill="FFFFFF"/>
            <w:vAlign w:val="bottom"/>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第 2 页  共 2 页</w:t>
            </w:r>
          </w:p>
        </w:tc>
      </w:tr>
      <w:tr w:rsidR="00886256" w:rsidRPr="00886256" w:rsidTr="00C74B8E">
        <w:trPr>
          <w:trHeight w:val="450"/>
        </w:trPr>
        <w:tc>
          <w:tcPr>
            <w:tcW w:w="4889" w:type="dxa"/>
            <w:gridSpan w:val="2"/>
            <w:tcBorders>
              <w:top w:val="single" w:sz="8" w:space="0" w:color="000000"/>
              <w:left w:val="single" w:sz="8" w:space="0" w:color="000000"/>
              <w:bottom w:val="single" w:sz="8"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招标控制价合计=一+二+三+四+五</w:t>
            </w:r>
          </w:p>
        </w:tc>
        <w:tc>
          <w:tcPr>
            <w:tcW w:w="2616" w:type="dxa"/>
            <w:gridSpan w:val="2"/>
            <w:tcBorders>
              <w:top w:val="single" w:sz="8" w:space="0" w:color="000000"/>
              <w:left w:val="nil"/>
              <w:bottom w:val="single" w:sz="8"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 xml:space="preserve">　</w:t>
            </w:r>
          </w:p>
        </w:tc>
        <w:tc>
          <w:tcPr>
            <w:tcW w:w="2387" w:type="dxa"/>
            <w:tcBorders>
              <w:top w:val="single" w:sz="8" w:space="0" w:color="000000"/>
              <w:left w:val="nil"/>
              <w:bottom w:val="single" w:sz="8" w:space="0" w:color="000000"/>
              <w:right w:val="single" w:sz="8"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 xml:space="preserve">　</w:t>
            </w:r>
          </w:p>
        </w:tc>
      </w:tr>
      <w:tr w:rsidR="00886256" w:rsidRPr="00886256" w:rsidTr="00C74B8E">
        <w:trPr>
          <w:trHeight w:val="360"/>
        </w:trPr>
        <w:tc>
          <w:tcPr>
            <w:tcW w:w="9892" w:type="dxa"/>
            <w:gridSpan w:val="5"/>
            <w:tcBorders>
              <w:top w:val="nil"/>
              <w:left w:val="nil"/>
              <w:bottom w:val="nil"/>
              <w:right w:val="nil"/>
            </w:tcBorders>
            <w:shd w:val="clear" w:color="FFFFFF" w:fill="FFFFFF"/>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注：本表适用于单位工程招标控制价，如无单位工程划分，单项工程也使用本表汇总。</w:t>
            </w:r>
          </w:p>
        </w:tc>
      </w:tr>
    </w:tbl>
    <w:p w:rsidR="00C74B8E" w:rsidRDefault="00C74B8E">
      <w:pPr>
        <w:rPr>
          <w:lang w:eastAsia="zh-CN"/>
        </w:rPr>
      </w:pPr>
      <w:r>
        <w:rPr>
          <w:lang w:eastAsia="zh-CN"/>
        </w:rPr>
        <w:br w:type="page"/>
      </w:r>
    </w:p>
    <w:tbl>
      <w:tblPr>
        <w:tblW w:w="10440" w:type="dxa"/>
        <w:tblInd w:w="91" w:type="dxa"/>
        <w:tblLook w:val="04A0"/>
      </w:tblPr>
      <w:tblGrid>
        <w:gridCol w:w="5161"/>
        <w:gridCol w:w="2443"/>
        <w:gridCol w:w="2836"/>
      </w:tblGrid>
      <w:tr w:rsidR="00886256" w:rsidRPr="00886256" w:rsidTr="00886256">
        <w:trPr>
          <w:trHeight w:val="360"/>
        </w:trPr>
        <w:tc>
          <w:tcPr>
            <w:tcW w:w="5161" w:type="dxa"/>
            <w:tcBorders>
              <w:top w:val="nil"/>
              <w:left w:val="nil"/>
              <w:bottom w:val="nil"/>
              <w:right w:val="nil"/>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lastRenderedPageBreak/>
              <w:t>（清-表4）</w:t>
            </w:r>
          </w:p>
        </w:tc>
        <w:tc>
          <w:tcPr>
            <w:tcW w:w="2443" w:type="dxa"/>
            <w:tcBorders>
              <w:top w:val="nil"/>
              <w:left w:val="nil"/>
              <w:bottom w:val="nil"/>
              <w:right w:val="nil"/>
            </w:tcBorders>
            <w:shd w:val="clear" w:color="FFFFFF" w:fill="FFFFFF"/>
            <w:vAlign w:val="center"/>
            <w:hideMark/>
          </w:tcPr>
          <w:p w:rsidR="00886256" w:rsidRPr="00886256" w:rsidRDefault="00886256" w:rsidP="00886256">
            <w:pPr>
              <w:widowControl/>
              <w:autoSpaceDE/>
              <w:autoSpaceDN/>
              <w:jc w:val="center"/>
              <w:rPr>
                <w:sz w:val="18"/>
                <w:szCs w:val="18"/>
                <w:lang w:eastAsia="zh-CN"/>
              </w:rPr>
            </w:pPr>
            <w:r w:rsidRPr="00886256">
              <w:rPr>
                <w:rFonts w:hint="eastAsia"/>
                <w:sz w:val="18"/>
                <w:szCs w:val="18"/>
                <w:lang w:eastAsia="zh-CN"/>
              </w:rPr>
              <w:t xml:space="preserve">　</w:t>
            </w:r>
          </w:p>
        </w:tc>
        <w:tc>
          <w:tcPr>
            <w:tcW w:w="2836" w:type="dxa"/>
            <w:tcBorders>
              <w:top w:val="nil"/>
              <w:left w:val="nil"/>
              <w:bottom w:val="nil"/>
              <w:right w:val="nil"/>
            </w:tcBorders>
            <w:shd w:val="clear" w:color="FFFFFF" w:fill="FFFFFF"/>
            <w:vAlign w:val="center"/>
            <w:hideMark/>
          </w:tcPr>
          <w:p w:rsidR="00886256" w:rsidRPr="00886256" w:rsidRDefault="00886256" w:rsidP="00886256">
            <w:pPr>
              <w:widowControl/>
              <w:autoSpaceDE/>
              <w:autoSpaceDN/>
              <w:jc w:val="right"/>
              <w:rPr>
                <w:sz w:val="18"/>
                <w:szCs w:val="18"/>
                <w:lang w:eastAsia="zh-CN"/>
              </w:rPr>
            </w:pPr>
            <w:r w:rsidRPr="00886256">
              <w:rPr>
                <w:rFonts w:hint="eastAsia"/>
                <w:sz w:val="18"/>
                <w:szCs w:val="18"/>
                <w:lang w:eastAsia="zh-CN"/>
              </w:rPr>
              <w:t xml:space="preserve">　</w:t>
            </w:r>
          </w:p>
        </w:tc>
      </w:tr>
    </w:tbl>
    <w:p w:rsidR="00886256" w:rsidRDefault="00886256">
      <w:pPr>
        <w:rPr>
          <w:lang w:eastAsia="zh-CN"/>
        </w:rPr>
      </w:pPr>
    </w:p>
    <w:tbl>
      <w:tblPr>
        <w:tblW w:w="10440" w:type="dxa"/>
        <w:tblInd w:w="91" w:type="dxa"/>
        <w:tblLook w:val="04A0"/>
      </w:tblPr>
      <w:tblGrid>
        <w:gridCol w:w="538"/>
        <w:gridCol w:w="1423"/>
        <w:gridCol w:w="1340"/>
        <w:gridCol w:w="21"/>
        <w:gridCol w:w="21"/>
        <w:gridCol w:w="20"/>
        <w:gridCol w:w="19"/>
        <w:gridCol w:w="1594"/>
        <w:gridCol w:w="46"/>
        <w:gridCol w:w="46"/>
        <w:gridCol w:w="45"/>
        <w:gridCol w:w="47"/>
        <w:gridCol w:w="134"/>
        <w:gridCol w:w="52"/>
        <w:gridCol w:w="52"/>
        <w:gridCol w:w="50"/>
        <w:gridCol w:w="51"/>
        <w:gridCol w:w="330"/>
        <w:gridCol w:w="51"/>
        <w:gridCol w:w="52"/>
        <w:gridCol w:w="50"/>
        <w:gridCol w:w="52"/>
        <w:gridCol w:w="1010"/>
        <w:gridCol w:w="40"/>
        <w:gridCol w:w="40"/>
        <w:gridCol w:w="37"/>
        <w:gridCol w:w="39"/>
        <w:gridCol w:w="402"/>
        <w:gridCol w:w="32"/>
        <w:gridCol w:w="33"/>
        <w:gridCol w:w="32"/>
        <w:gridCol w:w="32"/>
        <w:gridCol w:w="440"/>
        <w:gridCol w:w="25"/>
        <w:gridCol w:w="27"/>
        <w:gridCol w:w="25"/>
        <w:gridCol w:w="27"/>
        <w:gridCol w:w="1026"/>
        <w:gridCol w:w="10"/>
        <w:gridCol w:w="12"/>
        <w:gridCol w:w="10"/>
        <w:gridCol w:w="14"/>
        <w:gridCol w:w="1093"/>
      </w:tblGrid>
      <w:tr w:rsidR="00886256" w:rsidRPr="00886256" w:rsidTr="00886256">
        <w:trPr>
          <w:trHeight w:val="795"/>
        </w:trPr>
        <w:tc>
          <w:tcPr>
            <w:tcW w:w="10440" w:type="dxa"/>
            <w:gridSpan w:val="43"/>
            <w:tcBorders>
              <w:top w:val="nil"/>
              <w:left w:val="nil"/>
              <w:bottom w:val="nil"/>
              <w:right w:val="nil"/>
            </w:tcBorders>
            <w:shd w:val="clear" w:color="FFFFFF" w:fill="FFFFFF"/>
            <w:vAlign w:val="center"/>
            <w:hideMark/>
          </w:tcPr>
          <w:p w:rsidR="00886256" w:rsidRPr="00886256" w:rsidRDefault="00886256" w:rsidP="00886256">
            <w:pPr>
              <w:widowControl/>
              <w:autoSpaceDE/>
              <w:autoSpaceDN/>
              <w:jc w:val="center"/>
              <w:rPr>
                <w:b/>
                <w:bCs/>
                <w:sz w:val="40"/>
                <w:szCs w:val="40"/>
                <w:lang w:eastAsia="zh-CN"/>
              </w:rPr>
            </w:pPr>
            <w:r w:rsidRPr="00886256">
              <w:rPr>
                <w:rFonts w:hint="eastAsia"/>
                <w:b/>
                <w:bCs/>
                <w:sz w:val="40"/>
                <w:szCs w:val="40"/>
                <w:lang w:eastAsia="zh-CN"/>
              </w:rPr>
              <w:t>分部分项工程和单价措施项目清单与计价表</w:t>
            </w:r>
          </w:p>
        </w:tc>
      </w:tr>
      <w:tr w:rsidR="00886256" w:rsidRPr="00886256" w:rsidTr="00886256">
        <w:trPr>
          <w:trHeight w:val="570"/>
        </w:trPr>
        <w:tc>
          <w:tcPr>
            <w:tcW w:w="4976" w:type="dxa"/>
            <w:gridSpan w:val="8"/>
            <w:tcBorders>
              <w:top w:val="nil"/>
              <w:left w:val="nil"/>
              <w:bottom w:val="nil"/>
              <w:right w:val="nil"/>
            </w:tcBorders>
            <w:shd w:val="clear" w:color="FFFFFF" w:fill="FFFFFF"/>
            <w:vAlign w:val="bottom"/>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工程名称：外立面改造工程</w:t>
            </w:r>
          </w:p>
        </w:tc>
        <w:tc>
          <w:tcPr>
            <w:tcW w:w="2755" w:type="dxa"/>
            <w:gridSpan w:val="24"/>
            <w:tcBorders>
              <w:top w:val="nil"/>
              <w:left w:val="nil"/>
              <w:bottom w:val="nil"/>
              <w:right w:val="nil"/>
            </w:tcBorders>
            <w:shd w:val="clear" w:color="FFFFFF" w:fill="FFFFFF"/>
            <w:vAlign w:val="bottom"/>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标段：海口市第一中学高中部建筑外立面改造项目</w:t>
            </w:r>
          </w:p>
        </w:tc>
        <w:tc>
          <w:tcPr>
            <w:tcW w:w="2709" w:type="dxa"/>
            <w:gridSpan w:val="11"/>
            <w:tcBorders>
              <w:top w:val="nil"/>
              <w:left w:val="nil"/>
              <w:bottom w:val="nil"/>
              <w:right w:val="nil"/>
            </w:tcBorders>
            <w:shd w:val="clear" w:color="FFFFFF" w:fill="FFFFFF"/>
            <w:vAlign w:val="bottom"/>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第 1 页  共 6 页</w:t>
            </w:r>
          </w:p>
        </w:tc>
      </w:tr>
      <w:tr w:rsidR="00886256" w:rsidRPr="00886256" w:rsidTr="00886256">
        <w:trPr>
          <w:trHeight w:val="360"/>
        </w:trPr>
        <w:tc>
          <w:tcPr>
            <w:tcW w:w="538"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18"/>
                <w:szCs w:val="18"/>
                <w:lang w:eastAsia="zh-CN"/>
              </w:rPr>
            </w:pPr>
            <w:r w:rsidRPr="00886256">
              <w:rPr>
                <w:rFonts w:hint="eastAsia"/>
                <w:sz w:val="18"/>
                <w:szCs w:val="18"/>
                <w:lang w:eastAsia="zh-CN"/>
              </w:rPr>
              <w:t>序号</w:t>
            </w:r>
          </w:p>
        </w:tc>
        <w:tc>
          <w:tcPr>
            <w:tcW w:w="1423"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18"/>
                <w:szCs w:val="18"/>
                <w:lang w:eastAsia="zh-CN"/>
              </w:rPr>
            </w:pPr>
            <w:r w:rsidRPr="00886256">
              <w:rPr>
                <w:rFonts w:hint="eastAsia"/>
                <w:sz w:val="18"/>
                <w:szCs w:val="18"/>
                <w:lang w:eastAsia="zh-CN"/>
              </w:rPr>
              <w:t>项目编码</w:t>
            </w:r>
          </w:p>
        </w:tc>
        <w:tc>
          <w:tcPr>
            <w:tcW w:w="13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18"/>
                <w:szCs w:val="18"/>
                <w:lang w:eastAsia="zh-CN"/>
              </w:rPr>
            </w:pPr>
            <w:r w:rsidRPr="00886256">
              <w:rPr>
                <w:rFonts w:hint="eastAsia"/>
                <w:sz w:val="18"/>
                <w:szCs w:val="18"/>
                <w:lang w:eastAsia="zh-CN"/>
              </w:rPr>
              <w:t>项目名称</w:t>
            </w:r>
          </w:p>
        </w:tc>
        <w:tc>
          <w:tcPr>
            <w:tcW w:w="1993" w:type="dxa"/>
            <w:gridSpan w:val="10"/>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18"/>
                <w:szCs w:val="18"/>
                <w:lang w:eastAsia="zh-CN"/>
              </w:rPr>
            </w:pPr>
            <w:r w:rsidRPr="00886256">
              <w:rPr>
                <w:rFonts w:hint="eastAsia"/>
                <w:sz w:val="18"/>
                <w:szCs w:val="18"/>
                <w:lang w:eastAsia="zh-CN"/>
              </w:rPr>
              <w:t>项目特征描述</w:t>
            </w:r>
          </w:p>
        </w:tc>
        <w:tc>
          <w:tcPr>
            <w:tcW w:w="535"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18"/>
                <w:szCs w:val="18"/>
                <w:lang w:eastAsia="zh-CN"/>
              </w:rPr>
            </w:pPr>
            <w:r w:rsidRPr="00886256">
              <w:rPr>
                <w:rFonts w:hint="eastAsia"/>
                <w:sz w:val="18"/>
                <w:szCs w:val="18"/>
                <w:lang w:eastAsia="zh-CN"/>
              </w:rPr>
              <w:t>计量单位</w:t>
            </w:r>
          </w:p>
        </w:tc>
        <w:tc>
          <w:tcPr>
            <w:tcW w:w="1371" w:type="dxa"/>
            <w:gridSpan w:val="9"/>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18"/>
                <w:szCs w:val="18"/>
                <w:lang w:eastAsia="zh-CN"/>
              </w:rPr>
            </w:pPr>
            <w:r w:rsidRPr="00886256">
              <w:rPr>
                <w:rFonts w:hint="eastAsia"/>
                <w:sz w:val="18"/>
                <w:szCs w:val="18"/>
                <w:lang w:eastAsia="zh-CN"/>
              </w:rPr>
              <w:t>工程量</w:t>
            </w:r>
          </w:p>
        </w:tc>
        <w:tc>
          <w:tcPr>
            <w:tcW w:w="3240" w:type="dxa"/>
            <w:gridSpan w:val="16"/>
            <w:tcBorders>
              <w:top w:val="single" w:sz="8" w:space="0" w:color="000000"/>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jc w:val="center"/>
              <w:rPr>
                <w:sz w:val="18"/>
                <w:szCs w:val="18"/>
                <w:lang w:eastAsia="zh-CN"/>
              </w:rPr>
            </w:pPr>
            <w:r w:rsidRPr="00886256">
              <w:rPr>
                <w:rFonts w:hint="eastAsia"/>
                <w:sz w:val="18"/>
                <w:szCs w:val="18"/>
                <w:lang w:eastAsia="zh-CN"/>
              </w:rPr>
              <w:t>金额（元）</w:t>
            </w:r>
          </w:p>
        </w:tc>
      </w:tr>
      <w:tr w:rsidR="00886256" w:rsidRPr="00886256" w:rsidTr="00886256">
        <w:trPr>
          <w:trHeight w:val="360"/>
        </w:trPr>
        <w:tc>
          <w:tcPr>
            <w:tcW w:w="538" w:type="dxa"/>
            <w:vMerge/>
            <w:tcBorders>
              <w:top w:val="single" w:sz="8" w:space="0" w:color="000000"/>
              <w:left w:val="single" w:sz="8" w:space="0" w:color="000000"/>
              <w:bottom w:val="single" w:sz="4" w:space="0" w:color="000000"/>
              <w:right w:val="single" w:sz="4" w:space="0" w:color="000000"/>
            </w:tcBorders>
            <w:vAlign w:val="center"/>
            <w:hideMark/>
          </w:tcPr>
          <w:p w:rsidR="00886256" w:rsidRPr="00886256" w:rsidRDefault="00886256" w:rsidP="00886256">
            <w:pPr>
              <w:widowControl/>
              <w:autoSpaceDE/>
              <w:autoSpaceDN/>
              <w:rPr>
                <w:sz w:val="18"/>
                <w:szCs w:val="18"/>
                <w:lang w:eastAsia="zh-CN"/>
              </w:rPr>
            </w:pPr>
          </w:p>
        </w:tc>
        <w:tc>
          <w:tcPr>
            <w:tcW w:w="1423" w:type="dxa"/>
            <w:vMerge/>
            <w:tcBorders>
              <w:top w:val="single" w:sz="8" w:space="0" w:color="000000"/>
              <w:left w:val="single" w:sz="4" w:space="0" w:color="000000"/>
              <w:bottom w:val="single" w:sz="4" w:space="0" w:color="000000"/>
              <w:right w:val="single" w:sz="4" w:space="0" w:color="000000"/>
            </w:tcBorders>
            <w:vAlign w:val="center"/>
            <w:hideMark/>
          </w:tcPr>
          <w:p w:rsidR="00886256" w:rsidRPr="00886256" w:rsidRDefault="00886256" w:rsidP="00886256">
            <w:pPr>
              <w:widowControl/>
              <w:autoSpaceDE/>
              <w:autoSpaceDN/>
              <w:rPr>
                <w:sz w:val="18"/>
                <w:szCs w:val="18"/>
                <w:lang w:eastAsia="zh-CN"/>
              </w:rPr>
            </w:pPr>
          </w:p>
        </w:tc>
        <w:tc>
          <w:tcPr>
            <w:tcW w:w="1340" w:type="dxa"/>
            <w:vMerge/>
            <w:tcBorders>
              <w:top w:val="single" w:sz="8" w:space="0" w:color="000000"/>
              <w:left w:val="single" w:sz="4" w:space="0" w:color="000000"/>
              <w:bottom w:val="single" w:sz="4" w:space="0" w:color="000000"/>
              <w:right w:val="single" w:sz="4" w:space="0" w:color="000000"/>
            </w:tcBorders>
            <w:vAlign w:val="center"/>
            <w:hideMark/>
          </w:tcPr>
          <w:p w:rsidR="00886256" w:rsidRPr="00886256" w:rsidRDefault="00886256" w:rsidP="00886256">
            <w:pPr>
              <w:widowControl/>
              <w:autoSpaceDE/>
              <w:autoSpaceDN/>
              <w:rPr>
                <w:sz w:val="18"/>
                <w:szCs w:val="18"/>
                <w:lang w:eastAsia="zh-CN"/>
              </w:rPr>
            </w:pPr>
          </w:p>
        </w:tc>
        <w:tc>
          <w:tcPr>
            <w:tcW w:w="1993" w:type="dxa"/>
            <w:gridSpan w:val="10"/>
            <w:vMerge/>
            <w:tcBorders>
              <w:top w:val="single" w:sz="8" w:space="0" w:color="000000"/>
              <w:left w:val="single" w:sz="4" w:space="0" w:color="000000"/>
              <w:bottom w:val="single" w:sz="4" w:space="0" w:color="000000"/>
              <w:right w:val="single" w:sz="4" w:space="0" w:color="000000"/>
            </w:tcBorders>
            <w:vAlign w:val="center"/>
            <w:hideMark/>
          </w:tcPr>
          <w:p w:rsidR="00886256" w:rsidRPr="00886256" w:rsidRDefault="00886256" w:rsidP="00886256">
            <w:pPr>
              <w:widowControl/>
              <w:autoSpaceDE/>
              <w:autoSpaceDN/>
              <w:rPr>
                <w:sz w:val="18"/>
                <w:szCs w:val="18"/>
                <w:lang w:eastAsia="zh-CN"/>
              </w:rPr>
            </w:pPr>
          </w:p>
        </w:tc>
        <w:tc>
          <w:tcPr>
            <w:tcW w:w="535" w:type="dxa"/>
            <w:gridSpan w:val="5"/>
            <w:vMerge/>
            <w:tcBorders>
              <w:top w:val="single" w:sz="8" w:space="0" w:color="000000"/>
              <w:left w:val="single" w:sz="4" w:space="0" w:color="000000"/>
              <w:bottom w:val="single" w:sz="4" w:space="0" w:color="000000"/>
              <w:right w:val="single" w:sz="4" w:space="0" w:color="000000"/>
            </w:tcBorders>
            <w:vAlign w:val="center"/>
            <w:hideMark/>
          </w:tcPr>
          <w:p w:rsidR="00886256" w:rsidRPr="00886256" w:rsidRDefault="00886256" w:rsidP="00886256">
            <w:pPr>
              <w:widowControl/>
              <w:autoSpaceDE/>
              <w:autoSpaceDN/>
              <w:rPr>
                <w:sz w:val="18"/>
                <w:szCs w:val="18"/>
                <w:lang w:eastAsia="zh-CN"/>
              </w:rPr>
            </w:pPr>
          </w:p>
        </w:tc>
        <w:tc>
          <w:tcPr>
            <w:tcW w:w="1371" w:type="dxa"/>
            <w:gridSpan w:val="9"/>
            <w:vMerge/>
            <w:tcBorders>
              <w:top w:val="single" w:sz="8" w:space="0" w:color="000000"/>
              <w:left w:val="single" w:sz="4" w:space="0" w:color="000000"/>
              <w:bottom w:val="single" w:sz="4" w:space="0" w:color="000000"/>
              <w:right w:val="single" w:sz="4" w:space="0" w:color="000000"/>
            </w:tcBorders>
            <w:vAlign w:val="center"/>
            <w:hideMark/>
          </w:tcPr>
          <w:p w:rsidR="00886256" w:rsidRPr="00886256" w:rsidRDefault="00886256" w:rsidP="00886256">
            <w:pPr>
              <w:widowControl/>
              <w:autoSpaceDE/>
              <w:autoSpaceDN/>
              <w:rPr>
                <w:sz w:val="18"/>
                <w:szCs w:val="18"/>
                <w:lang w:eastAsia="zh-CN"/>
              </w:rPr>
            </w:pPr>
          </w:p>
        </w:tc>
        <w:tc>
          <w:tcPr>
            <w:tcW w:w="107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18"/>
                <w:szCs w:val="18"/>
                <w:lang w:eastAsia="zh-CN"/>
              </w:rPr>
            </w:pPr>
            <w:r w:rsidRPr="00886256">
              <w:rPr>
                <w:rFonts w:hint="eastAsia"/>
                <w:sz w:val="18"/>
                <w:szCs w:val="18"/>
                <w:lang w:eastAsia="zh-CN"/>
              </w:rPr>
              <w:t>综合单价</w:t>
            </w:r>
          </w:p>
        </w:tc>
        <w:tc>
          <w:tcPr>
            <w:tcW w:w="1072"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18"/>
                <w:szCs w:val="18"/>
                <w:lang w:eastAsia="zh-CN"/>
              </w:rPr>
            </w:pPr>
            <w:r w:rsidRPr="00886256">
              <w:rPr>
                <w:rFonts w:hint="eastAsia"/>
                <w:sz w:val="18"/>
                <w:szCs w:val="18"/>
                <w:lang w:eastAsia="zh-CN"/>
              </w:rPr>
              <w:t>合价</w:t>
            </w:r>
          </w:p>
        </w:tc>
        <w:tc>
          <w:tcPr>
            <w:tcW w:w="1093" w:type="dxa"/>
            <w:tcBorders>
              <w:top w:val="nil"/>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jc w:val="center"/>
              <w:rPr>
                <w:sz w:val="18"/>
                <w:szCs w:val="18"/>
                <w:lang w:eastAsia="zh-CN"/>
              </w:rPr>
            </w:pPr>
            <w:r w:rsidRPr="00886256">
              <w:rPr>
                <w:rFonts w:hint="eastAsia"/>
                <w:sz w:val="18"/>
                <w:szCs w:val="18"/>
                <w:lang w:eastAsia="zh-CN"/>
              </w:rPr>
              <w:t>其中：暂估价</w:t>
            </w:r>
          </w:p>
        </w:tc>
      </w:tr>
      <w:tr w:rsidR="00886256" w:rsidRPr="00886256" w:rsidTr="00886256">
        <w:trPr>
          <w:trHeight w:val="360"/>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423"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340"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整个项目</w:t>
            </w:r>
          </w:p>
        </w:tc>
        <w:tc>
          <w:tcPr>
            <w:tcW w:w="1993"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535"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371" w:type="dxa"/>
            <w:gridSpan w:val="9"/>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07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072"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093" w:type="dxa"/>
            <w:tcBorders>
              <w:top w:val="nil"/>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r>
      <w:tr w:rsidR="00886256" w:rsidRPr="00886256" w:rsidTr="00886256">
        <w:trPr>
          <w:trHeight w:val="360"/>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423"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340"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教师公寓</w:t>
            </w:r>
          </w:p>
        </w:tc>
        <w:tc>
          <w:tcPr>
            <w:tcW w:w="1993"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535"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371" w:type="dxa"/>
            <w:gridSpan w:val="9"/>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07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072"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093" w:type="dxa"/>
            <w:tcBorders>
              <w:top w:val="nil"/>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r>
      <w:tr w:rsidR="00886256" w:rsidRPr="00886256" w:rsidTr="00886256">
        <w:trPr>
          <w:trHeight w:val="510"/>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423"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340"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老化与褪色处修复</w:t>
            </w:r>
          </w:p>
        </w:tc>
        <w:tc>
          <w:tcPr>
            <w:tcW w:w="1993"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535"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371" w:type="dxa"/>
            <w:gridSpan w:val="9"/>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07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072"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093" w:type="dxa"/>
            <w:tcBorders>
              <w:top w:val="nil"/>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r>
      <w:tr w:rsidR="00886256" w:rsidRPr="00886256" w:rsidTr="00886256">
        <w:trPr>
          <w:trHeight w:val="570"/>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1</w:t>
            </w:r>
          </w:p>
        </w:tc>
        <w:tc>
          <w:tcPr>
            <w:tcW w:w="1423"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011604002001</w:t>
            </w:r>
          </w:p>
        </w:tc>
        <w:tc>
          <w:tcPr>
            <w:tcW w:w="1340"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抹灰层油漆铲除</w:t>
            </w:r>
          </w:p>
        </w:tc>
        <w:tc>
          <w:tcPr>
            <w:tcW w:w="1993"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1.拆除部位:外墙面</w:t>
            </w:r>
            <w:r w:rsidRPr="00886256">
              <w:rPr>
                <w:rFonts w:hint="eastAsia"/>
                <w:sz w:val="20"/>
                <w:szCs w:val="20"/>
                <w:lang w:eastAsia="zh-CN"/>
              </w:rPr>
              <w:br/>
              <w:t>2.抹灰层种类:漆面</w:t>
            </w:r>
          </w:p>
        </w:tc>
        <w:tc>
          <w:tcPr>
            <w:tcW w:w="535"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m2</w:t>
            </w:r>
          </w:p>
        </w:tc>
        <w:tc>
          <w:tcPr>
            <w:tcW w:w="1371" w:type="dxa"/>
            <w:gridSpan w:val="9"/>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5682.85</w:t>
            </w:r>
          </w:p>
        </w:tc>
        <w:tc>
          <w:tcPr>
            <w:tcW w:w="107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072"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093" w:type="dxa"/>
            <w:tcBorders>
              <w:top w:val="nil"/>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r>
      <w:tr w:rsidR="00886256" w:rsidRPr="00886256" w:rsidTr="00886256">
        <w:trPr>
          <w:trHeight w:val="825"/>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2</w:t>
            </w:r>
          </w:p>
        </w:tc>
        <w:tc>
          <w:tcPr>
            <w:tcW w:w="1423"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011407001001</w:t>
            </w:r>
          </w:p>
        </w:tc>
        <w:tc>
          <w:tcPr>
            <w:tcW w:w="1340"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墙面喷刷涂料</w:t>
            </w:r>
          </w:p>
        </w:tc>
        <w:tc>
          <w:tcPr>
            <w:tcW w:w="1993"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1.喷刷涂料部位:外墙面</w:t>
            </w:r>
            <w:r w:rsidRPr="00886256">
              <w:rPr>
                <w:rFonts w:hint="eastAsia"/>
                <w:sz w:val="20"/>
                <w:szCs w:val="20"/>
                <w:lang w:eastAsia="zh-CN"/>
              </w:rPr>
              <w:br/>
              <w:t>2.涂料品种、喷刷遍数:真石漆</w:t>
            </w:r>
          </w:p>
        </w:tc>
        <w:tc>
          <w:tcPr>
            <w:tcW w:w="535"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m2</w:t>
            </w:r>
          </w:p>
        </w:tc>
        <w:tc>
          <w:tcPr>
            <w:tcW w:w="1371" w:type="dxa"/>
            <w:gridSpan w:val="9"/>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5682.85</w:t>
            </w:r>
          </w:p>
        </w:tc>
        <w:tc>
          <w:tcPr>
            <w:tcW w:w="107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072"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093" w:type="dxa"/>
            <w:tcBorders>
              <w:top w:val="nil"/>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r>
      <w:tr w:rsidR="00886256" w:rsidRPr="00886256" w:rsidTr="00886256">
        <w:trPr>
          <w:trHeight w:val="510"/>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423"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340"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墙面开裂处修补工程</w:t>
            </w:r>
          </w:p>
        </w:tc>
        <w:tc>
          <w:tcPr>
            <w:tcW w:w="1993"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535"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371" w:type="dxa"/>
            <w:gridSpan w:val="9"/>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07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072"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093" w:type="dxa"/>
            <w:tcBorders>
              <w:top w:val="nil"/>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r>
      <w:tr w:rsidR="00886256" w:rsidRPr="00886256" w:rsidTr="00886256">
        <w:trPr>
          <w:trHeight w:val="360"/>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3</w:t>
            </w:r>
          </w:p>
        </w:tc>
        <w:tc>
          <w:tcPr>
            <w:tcW w:w="1423"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011604002002</w:t>
            </w:r>
          </w:p>
        </w:tc>
        <w:tc>
          <w:tcPr>
            <w:tcW w:w="1340"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抹灰层拆除</w:t>
            </w:r>
          </w:p>
        </w:tc>
        <w:tc>
          <w:tcPr>
            <w:tcW w:w="1993"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1.拆除部位:外墙开裂处</w:t>
            </w:r>
          </w:p>
        </w:tc>
        <w:tc>
          <w:tcPr>
            <w:tcW w:w="535"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m2</w:t>
            </w:r>
          </w:p>
        </w:tc>
        <w:tc>
          <w:tcPr>
            <w:tcW w:w="1371" w:type="dxa"/>
            <w:gridSpan w:val="9"/>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631.43</w:t>
            </w:r>
          </w:p>
        </w:tc>
        <w:tc>
          <w:tcPr>
            <w:tcW w:w="107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072"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093" w:type="dxa"/>
            <w:tcBorders>
              <w:top w:val="nil"/>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r>
      <w:tr w:rsidR="00886256" w:rsidRPr="00886256" w:rsidTr="00886256">
        <w:trPr>
          <w:trHeight w:val="2355"/>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4</w:t>
            </w:r>
          </w:p>
        </w:tc>
        <w:tc>
          <w:tcPr>
            <w:tcW w:w="1423"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011201001001</w:t>
            </w:r>
          </w:p>
        </w:tc>
        <w:tc>
          <w:tcPr>
            <w:tcW w:w="1340"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墙面修复</w:t>
            </w:r>
          </w:p>
        </w:tc>
        <w:tc>
          <w:tcPr>
            <w:tcW w:w="1993"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1.修复做法:</w:t>
            </w:r>
            <w:r w:rsidRPr="00886256">
              <w:rPr>
                <w:rFonts w:hint="eastAsia"/>
                <w:sz w:val="20"/>
                <w:szCs w:val="20"/>
                <w:lang w:eastAsia="zh-CN"/>
              </w:rPr>
              <w:br/>
              <w:t>1、挂纤维网，用1:2水泥防水砂浆压实抹平</w:t>
            </w:r>
            <w:r w:rsidRPr="00886256">
              <w:rPr>
                <w:rFonts w:hint="eastAsia"/>
                <w:sz w:val="20"/>
                <w:szCs w:val="20"/>
                <w:lang w:eastAsia="zh-CN"/>
              </w:rPr>
              <w:br/>
              <w:t>2、薄批腻子，与周围未做处理的原外墙饰面层一起打磨</w:t>
            </w:r>
            <w:r w:rsidRPr="00886256">
              <w:rPr>
                <w:rFonts w:hint="eastAsia"/>
                <w:sz w:val="20"/>
                <w:szCs w:val="20"/>
                <w:lang w:eastAsia="zh-CN"/>
              </w:rPr>
              <w:br/>
              <w:t>3、5厚干粉类聚合物水泥防水砂浆一道</w:t>
            </w:r>
            <w:r w:rsidRPr="00886256">
              <w:rPr>
                <w:rFonts w:hint="eastAsia"/>
                <w:sz w:val="20"/>
                <w:szCs w:val="20"/>
                <w:lang w:eastAsia="zh-CN"/>
              </w:rPr>
              <w:br/>
              <w:t>4、GS防水涂料一道</w:t>
            </w:r>
          </w:p>
        </w:tc>
        <w:tc>
          <w:tcPr>
            <w:tcW w:w="535"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m2</w:t>
            </w:r>
          </w:p>
        </w:tc>
        <w:tc>
          <w:tcPr>
            <w:tcW w:w="1371" w:type="dxa"/>
            <w:gridSpan w:val="9"/>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631.43</w:t>
            </w:r>
          </w:p>
        </w:tc>
        <w:tc>
          <w:tcPr>
            <w:tcW w:w="107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072"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093" w:type="dxa"/>
            <w:tcBorders>
              <w:top w:val="nil"/>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r>
      <w:tr w:rsidR="00886256" w:rsidRPr="00886256" w:rsidTr="00886256">
        <w:trPr>
          <w:trHeight w:val="825"/>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5</w:t>
            </w:r>
          </w:p>
        </w:tc>
        <w:tc>
          <w:tcPr>
            <w:tcW w:w="1423"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011406001001</w:t>
            </w:r>
          </w:p>
        </w:tc>
        <w:tc>
          <w:tcPr>
            <w:tcW w:w="1340"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抹灰面油漆</w:t>
            </w:r>
          </w:p>
        </w:tc>
        <w:tc>
          <w:tcPr>
            <w:tcW w:w="1993"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1.油漆品种、刷漆遍数:真石漆</w:t>
            </w:r>
            <w:r w:rsidRPr="00886256">
              <w:rPr>
                <w:rFonts w:hint="eastAsia"/>
                <w:sz w:val="20"/>
                <w:szCs w:val="20"/>
                <w:lang w:eastAsia="zh-CN"/>
              </w:rPr>
              <w:br/>
              <w:t>2.部位:外墙面</w:t>
            </w:r>
          </w:p>
        </w:tc>
        <w:tc>
          <w:tcPr>
            <w:tcW w:w="535"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m2</w:t>
            </w:r>
          </w:p>
        </w:tc>
        <w:tc>
          <w:tcPr>
            <w:tcW w:w="1371" w:type="dxa"/>
            <w:gridSpan w:val="9"/>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631.43</w:t>
            </w:r>
          </w:p>
        </w:tc>
        <w:tc>
          <w:tcPr>
            <w:tcW w:w="107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072"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093" w:type="dxa"/>
            <w:tcBorders>
              <w:top w:val="nil"/>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r>
      <w:tr w:rsidR="00886256" w:rsidRPr="00886256" w:rsidTr="00886256">
        <w:trPr>
          <w:trHeight w:val="570"/>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6</w:t>
            </w:r>
          </w:p>
        </w:tc>
        <w:tc>
          <w:tcPr>
            <w:tcW w:w="1423"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琼011708003001</w:t>
            </w:r>
          </w:p>
        </w:tc>
        <w:tc>
          <w:tcPr>
            <w:tcW w:w="1340"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建筑垃圾外运</w:t>
            </w:r>
          </w:p>
        </w:tc>
        <w:tc>
          <w:tcPr>
            <w:tcW w:w="1993"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1.运距:暂按10KM考虑</w:t>
            </w:r>
          </w:p>
        </w:tc>
        <w:tc>
          <w:tcPr>
            <w:tcW w:w="535"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m3</w:t>
            </w:r>
          </w:p>
        </w:tc>
        <w:tc>
          <w:tcPr>
            <w:tcW w:w="1371" w:type="dxa"/>
            <w:gridSpan w:val="9"/>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12.63</w:t>
            </w:r>
          </w:p>
        </w:tc>
        <w:tc>
          <w:tcPr>
            <w:tcW w:w="107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072"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093" w:type="dxa"/>
            <w:tcBorders>
              <w:top w:val="nil"/>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r>
      <w:tr w:rsidR="00886256" w:rsidRPr="00886256" w:rsidTr="00886256">
        <w:trPr>
          <w:trHeight w:val="360"/>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423"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340"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教学楼</w:t>
            </w:r>
          </w:p>
        </w:tc>
        <w:tc>
          <w:tcPr>
            <w:tcW w:w="1993"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535"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371" w:type="dxa"/>
            <w:gridSpan w:val="9"/>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07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072"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093" w:type="dxa"/>
            <w:tcBorders>
              <w:top w:val="nil"/>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r>
      <w:tr w:rsidR="00886256" w:rsidRPr="00886256" w:rsidTr="00886256">
        <w:trPr>
          <w:trHeight w:val="510"/>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423"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340"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老化与褪色处修复</w:t>
            </w:r>
          </w:p>
        </w:tc>
        <w:tc>
          <w:tcPr>
            <w:tcW w:w="1993"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535"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371" w:type="dxa"/>
            <w:gridSpan w:val="9"/>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07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072"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093" w:type="dxa"/>
            <w:tcBorders>
              <w:top w:val="nil"/>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r>
      <w:tr w:rsidR="00886256" w:rsidRPr="00886256" w:rsidTr="00886256">
        <w:trPr>
          <w:trHeight w:val="570"/>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7</w:t>
            </w:r>
          </w:p>
        </w:tc>
        <w:tc>
          <w:tcPr>
            <w:tcW w:w="1423"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011604002003</w:t>
            </w:r>
          </w:p>
        </w:tc>
        <w:tc>
          <w:tcPr>
            <w:tcW w:w="1340"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抹灰层油漆铲除</w:t>
            </w:r>
          </w:p>
        </w:tc>
        <w:tc>
          <w:tcPr>
            <w:tcW w:w="1993"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1.拆除部位:外墙面</w:t>
            </w:r>
            <w:r w:rsidRPr="00886256">
              <w:rPr>
                <w:rFonts w:hint="eastAsia"/>
                <w:sz w:val="20"/>
                <w:szCs w:val="20"/>
                <w:lang w:eastAsia="zh-CN"/>
              </w:rPr>
              <w:br/>
              <w:t>2.抹灰层种类:漆面</w:t>
            </w:r>
          </w:p>
        </w:tc>
        <w:tc>
          <w:tcPr>
            <w:tcW w:w="535"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m2</w:t>
            </w:r>
          </w:p>
        </w:tc>
        <w:tc>
          <w:tcPr>
            <w:tcW w:w="1371" w:type="dxa"/>
            <w:gridSpan w:val="9"/>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36999.3</w:t>
            </w:r>
          </w:p>
        </w:tc>
        <w:tc>
          <w:tcPr>
            <w:tcW w:w="107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072"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093" w:type="dxa"/>
            <w:tcBorders>
              <w:top w:val="nil"/>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r>
      <w:tr w:rsidR="00886256" w:rsidRPr="00886256" w:rsidTr="00886256">
        <w:trPr>
          <w:trHeight w:val="825"/>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8</w:t>
            </w:r>
          </w:p>
        </w:tc>
        <w:tc>
          <w:tcPr>
            <w:tcW w:w="1423"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011407001002</w:t>
            </w:r>
          </w:p>
        </w:tc>
        <w:tc>
          <w:tcPr>
            <w:tcW w:w="1340"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墙面喷刷涂料</w:t>
            </w:r>
          </w:p>
        </w:tc>
        <w:tc>
          <w:tcPr>
            <w:tcW w:w="1993"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1.喷刷涂料部位:外墙面</w:t>
            </w:r>
            <w:r w:rsidRPr="00886256">
              <w:rPr>
                <w:rFonts w:hint="eastAsia"/>
                <w:sz w:val="20"/>
                <w:szCs w:val="20"/>
                <w:lang w:eastAsia="zh-CN"/>
              </w:rPr>
              <w:br/>
              <w:t>2.涂料品种、喷刷遍数:真石漆</w:t>
            </w:r>
          </w:p>
        </w:tc>
        <w:tc>
          <w:tcPr>
            <w:tcW w:w="535"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m2</w:t>
            </w:r>
          </w:p>
        </w:tc>
        <w:tc>
          <w:tcPr>
            <w:tcW w:w="1371" w:type="dxa"/>
            <w:gridSpan w:val="9"/>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36004.8</w:t>
            </w:r>
          </w:p>
        </w:tc>
        <w:tc>
          <w:tcPr>
            <w:tcW w:w="107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072"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093" w:type="dxa"/>
            <w:tcBorders>
              <w:top w:val="nil"/>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r>
      <w:tr w:rsidR="00886256" w:rsidRPr="00886256" w:rsidTr="00886256">
        <w:trPr>
          <w:trHeight w:val="1080"/>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9</w:t>
            </w:r>
          </w:p>
        </w:tc>
        <w:tc>
          <w:tcPr>
            <w:tcW w:w="1423"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011407001003</w:t>
            </w:r>
          </w:p>
        </w:tc>
        <w:tc>
          <w:tcPr>
            <w:tcW w:w="1340"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墙面喷刷涂料</w:t>
            </w:r>
          </w:p>
        </w:tc>
        <w:tc>
          <w:tcPr>
            <w:tcW w:w="1993"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1.喷刷涂料部位:外墙独立柱</w:t>
            </w:r>
            <w:r w:rsidRPr="00886256">
              <w:rPr>
                <w:rFonts w:hint="eastAsia"/>
                <w:sz w:val="20"/>
                <w:szCs w:val="20"/>
                <w:lang w:eastAsia="zh-CN"/>
              </w:rPr>
              <w:br/>
              <w:t>2.涂料品种、喷刷遍数:真石漆</w:t>
            </w:r>
          </w:p>
        </w:tc>
        <w:tc>
          <w:tcPr>
            <w:tcW w:w="535"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m2</w:t>
            </w:r>
          </w:p>
        </w:tc>
        <w:tc>
          <w:tcPr>
            <w:tcW w:w="1371" w:type="dxa"/>
            <w:gridSpan w:val="9"/>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994.5</w:t>
            </w:r>
          </w:p>
        </w:tc>
        <w:tc>
          <w:tcPr>
            <w:tcW w:w="107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072"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093" w:type="dxa"/>
            <w:tcBorders>
              <w:top w:val="nil"/>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r>
      <w:tr w:rsidR="00886256" w:rsidRPr="00886256" w:rsidTr="00886256">
        <w:trPr>
          <w:trHeight w:val="510"/>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lastRenderedPageBreak/>
              <w:t xml:space="preserve">　</w:t>
            </w:r>
          </w:p>
        </w:tc>
        <w:tc>
          <w:tcPr>
            <w:tcW w:w="1423"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340"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墙面开裂处修补工程</w:t>
            </w:r>
          </w:p>
        </w:tc>
        <w:tc>
          <w:tcPr>
            <w:tcW w:w="1993"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535"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371" w:type="dxa"/>
            <w:gridSpan w:val="9"/>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07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072"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093" w:type="dxa"/>
            <w:tcBorders>
              <w:top w:val="nil"/>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r>
      <w:tr w:rsidR="00886256" w:rsidRPr="00886256" w:rsidTr="00886256">
        <w:trPr>
          <w:trHeight w:val="360"/>
        </w:trPr>
        <w:tc>
          <w:tcPr>
            <w:tcW w:w="8275" w:type="dxa"/>
            <w:gridSpan w:val="37"/>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本页小计</w:t>
            </w:r>
          </w:p>
        </w:tc>
        <w:tc>
          <w:tcPr>
            <w:tcW w:w="1072" w:type="dxa"/>
            <w:gridSpan w:val="5"/>
            <w:tcBorders>
              <w:top w:val="nil"/>
              <w:left w:val="nil"/>
              <w:bottom w:val="single" w:sz="8"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093" w:type="dxa"/>
            <w:tcBorders>
              <w:top w:val="nil"/>
              <w:left w:val="nil"/>
              <w:bottom w:val="single" w:sz="8" w:space="0" w:color="000000"/>
              <w:right w:val="single" w:sz="8"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r>
      <w:tr w:rsidR="00886256" w:rsidRPr="00886256" w:rsidTr="00886256">
        <w:trPr>
          <w:trHeight w:val="510"/>
        </w:trPr>
        <w:tc>
          <w:tcPr>
            <w:tcW w:w="4976" w:type="dxa"/>
            <w:gridSpan w:val="8"/>
            <w:tcBorders>
              <w:top w:val="nil"/>
              <w:left w:val="nil"/>
              <w:bottom w:val="nil"/>
              <w:right w:val="nil"/>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注：为计取规费等的使用，可在表中增设其中：“定额人工费”。</w:t>
            </w:r>
          </w:p>
        </w:tc>
        <w:tc>
          <w:tcPr>
            <w:tcW w:w="2755" w:type="dxa"/>
            <w:gridSpan w:val="24"/>
            <w:tcBorders>
              <w:top w:val="nil"/>
              <w:left w:val="nil"/>
              <w:bottom w:val="nil"/>
              <w:right w:val="nil"/>
            </w:tcBorders>
            <w:shd w:val="clear" w:color="FFFFFF" w:fill="FFFFFF"/>
            <w:vAlign w:val="center"/>
            <w:hideMark/>
          </w:tcPr>
          <w:p w:rsidR="00886256" w:rsidRPr="00886256" w:rsidRDefault="00886256" w:rsidP="00886256">
            <w:pPr>
              <w:widowControl/>
              <w:autoSpaceDE/>
              <w:autoSpaceDN/>
              <w:jc w:val="center"/>
              <w:rPr>
                <w:sz w:val="18"/>
                <w:szCs w:val="18"/>
                <w:lang w:eastAsia="zh-CN"/>
              </w:rPr>
            </w:pPr>
            <w:r w:rsidRPr="00886256">
              <w:rPr>
                <w:rFonts w:hint="eastAsia"/>
                <w:sz w:val="18"/>
                <w:szCs w:val="18"/>
                <w:lang w:eastAsia="zh-CN"/>
              </w:rPr>
              <w:t xml:space="preserve">　</w:t>
            </w:r>
          </w:p>
        </w:tc>
        <w:tc>
          <w:tcPr>
            <w:tcW w:w="2709" w:type="dxa"/>
            <w:gridSpan w:val="11"/>
            <w:tcBorders>
              <w:top w:val="nil"/>
              <w:left w:val="nil"/>
              <w:bottom w:val="nil"/>
              <w:right w:val="nil"/>
            </w:tcBorders>
            <w:shd w:val="clear" w:color="FFFFFF" w:fill="FFFFFF"/>
            <w:vAlign w:val="center"/>
            <w:hideMark/>
          </w:tcPr>
          <w:p w:rsidR="00886256" w:rsidRPr="00886256" w:rsidRDefault="00886256" w:rsidP="00886256">
            <w:pPr>
              <w:widowControl/>
              <w:autoSpaceDE/>
              <w:autoSpaceDN/>
              <w:jc w:val="right"/>
              <w:rPr>
                <w:sz w:val="18"/>
                <w:szCs w:val="18"/>
                <w:lang w:eastAsia="zh-CN"/>
              </w:rPr>
            </w:pPr>
            <w:r w:rsidRPr="00886256">
              <w:rPr>
                <w:rFonts w:hint="eastAsia"/>
                <w:sz w:val="18"/>
                <w:szCs w:val="18"/>
                <w:lang w:eastAsia="zh-CN"/>
              </w:rPr>
              <w:t xml:space="preserve">　</w:t>
            </w:r>
          </w:p>
        </w:tc>
      </w:tr>
      <w:tr w:rsidR="00886256" w:rsidRPr="00886256" w:rsidTr="00886256">
        <w:trPr>
          <w:trHeight w:val="510"/>
        </w:trPr>
        <w:tc>
          <w:tcPr>
            <w:tcW w:w="4976" w:type="dxa"/>
            <w:gridSpan w:val="8"/>
            <w:tcBorders>
              <w:top w:val="nil"/>
              <w:left w:val="nil"/>
              <w:bottom w:val="nil"/>
              <w:right w:val="nil"/>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（清-表4）</w:t>
            </w:r>
          </w:p>
        </w:tc>
        <w:tc>
          <w:tcPr>
            <w:tcW w:w="2755" w:type="dxa"/>
            <w:gridSpan w:val="24"/>
            <w:tcBorders>
              <w:top w:val="nil"/>
              <w:left w:val="nil"/>
              <w:bottom w:val="nil"/>
              <w:right w:val="nil"/>
            </w:tcBorders>
            <w:shd w:val="clear" w:color="FFFFFF" w:fill="FFFFFF"/>
            <w:vAlign w:val="center"/>
            <w:hideMark/>
          </w:tcPr>
          <w:p w:rsidR="00886256" w:rsidRPr="00886256" w:rsidRDefault="00886256" w:rsidP="00886256">
            <w:pPr>
              <w:widowControl/>
              <w:autoSpaceDE/>
              <w:autoSpaceDN/>
              <w:jc w:val="center"/>
              <w:rPr>
                <w:sz w:val="18"/>
                <w:szCs w:val="18"/>
                <w:lang w:eastAsia="zh-CN"/>
              </w:rPr>
            </w:pPr>
            <w:r w:rsidRPr="00886256">
              <w:rPr>
                <w:rFonts w:hint="eastAsia"/>
                <w:sz w:val="18"/>
                <w:szCs w:val="18"/>
                <w:lang w:eastAsia="zh-CN"/>
              </w:rPr>
              <w:t xml:space="preserve">　</w:t>
            </w:r>
          </w:p>
        </w:tc>
        <w:tc>
          <w:tcPr>
            <w:tcW w:w="2709" w:type="dxa"/>
            <w:gridSpan w:val="11"/>
            <w:tcBorders>
              <w:top w:val="nil"/>
              <w:left w:val="nil"/>
              <w:bottom w:val="nil"/>
              <w:right w:val="nil"/>
            </w:tcBorders>
            <w:shd w:val="clear" w:color="FFFFFF" w:fill="FFFFFF"/>
            <w:vAlign w:val="center"/>
            <w:hideMark/>
          </w:tcPr>
          <w:p w:rsidR="00886256" w:rsidRPr="00886256" w:rsidRDefault="00886256" w:rsidP="00886256">
            <w:pPr>
              <w:widowControl/>
              <w:autoSpaceDE/>
              <w:autoSpaceDN/>
              <w:jc w:val="right"/>
              <w:rPr>
                <w:sz w:val="18"/>
                <w:szCs w:val="18"/>
                <w:lang w:eastAsia="zh-CN"/>
              </w:rPr>
            </w:pPr>
            <w:r w:rsidRPr="00886256">
              <w:rPr>
                <w:rFonts w:hint="eastAsia"/>
                <w:sz w:val="18"/>
                <w:szCs w:val="18"/>
                <w:lang w:eastAsia="zh-CN"/>
              </w:rPr>
              <w:t xml:space="preserve">　</w:t>
            </w:r>
          </w:p>
        </w:tc>
      </w:tr>
      <w:tr w:rsidR="00886256" w:rsidRPr="00886256" w:rsidTr="00886256">
        <w:trPr>
          <w:trHeight w:val="795"/>
        </w:trPr>
        <w:tc>
          <w:tcPr>
            <w:tcW w:w="10440" w:type="dxa"/>
            <w:gridSpan w:val="43"/>
            <w:tcBorders>
              <w:top w:val="nil"/>
              <w:left w:val="nil"/>
              <w:bottom w:val="nil"/>
              <w:right w:val="nil"/>
            </w:tcBorders>
            <w:shd w:val="clear" w:color="FFFFFF" w:fill="FFFFFF"/>
            <w:vAlign w:val="center"/>
            <w:hideMark/>
          </w:tcPr>
          <w:p w:rsidR="00886256" w:rsidRPr="00886256" w:rsidRDefault="00886256" w:rsidP="00886256">
            <w:pPr>
              <w:widowControl/>
              <w:autoSpaceDE/>
              <w:autoSpaceDN/>
              <w:jc w:val="center"/>
              <w:rPr>
                <w:b/>
                <w:bCs/>
                <w:sz w:val="40"/>
                <w:szCs w:val="40"/>
                <w:lang w:eastAsia="zh-CN"/>
              </w:rPr>
            </w:pPr>
            <w:r w:rsidRPr="00886256">
              <w:rPr>
                <w:rFonts w:hint="eastAsia"/>
                <w:b/>
                <w:bCs/>
                <w:sz w:val="40"/>
                <w:szCs w:val="40"/>
                <w:lang w:eastAsia="zh-CN"/>
              </w:rPr>
              <w:t>分部分项工程和单价措施项目清单与计价表</w:t>
            </w:r>
          </w:p>
        </w:tc>
      </w:tr>
      <w:tr w:rsidR="00886256" w:rsidRPr="00886256" w:rsidTr="00886256">
        <w:trPr>
          <w:trHeight w:val="570"/>
        </w:trPr>
        <w:tc>
          <w:tcPr>
            <w:tcW w:w="5022" w:type="dxa"/>
            <w:gridSpan w:val="9"/>
            <w:tcBorders>
              <w:top w:val="nil"/>
              <w:left w:val="nil"/>
              <w:bottom w:val="nil"/>
              <w:right w:val="nil"/>
            </w:tcBorders>
            <w:shd w:val="clear" w:color="FFFFFF" w:fill="FFFFFF"/>
            <w:vAlign w:val="bottom"/>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工程名称：外立面改造工程</w:t>
            </w:r>
          </w:p>
        </w:tc>
        <w:tc>
          <w:tcPr>
            <w:tcW w:w="2677" w:type="dxa"/>
            <w:gridSpan w:val="22"/>
            <w:tcBorders>
              <w:top w:val="nil"/>
              <w:left w:val="nil"/>
              <w:bottom w:val="nil"/>
              <w:right w:val="nil"/>
            </w:tcBorders>
            <w:shd w:val="clear" w:color="FFFFFF" w:fill="FFFFFF"/>
            <w:vAlign w:val="bottom"/>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标段：海口市第一中学高中部建筑外立面改造项目</w:t>
            </w:r>
          </w:p>
        </w:tc>
        <w:tc>
          <w:tcPr>
            <w:tcW w:w="2741" w:type="dxa"/>
            <w:gridSpan w:val="12"/>
            <w:tcBorders>
              <w:top w:val="nil"/>
              <w:left w:val="nil"/>
              <w:bottom w:val="nil"/>
              <w:right w:val="nil"/>
            </w:tcBorders>
            <w:shd w:val="clear" w:color="FFFFFF" w:fill="FFFFFF"/>
            <w:vAlign w:val="bottom"/>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第 2 页  共 6 页</w:t>
            </w:r>
          </w:p>
        </w:tc>
      </w:tr>
      <w:tr w:rsidR="00886256" w:rsidRPr="00886256" w:rsidTr="00886256">
        <w:trPr>
          <w:trHeight w:val="360"/>
        </w:trPr>
        <w:tc>
          <w:tcPr>
            <w:tcW w:w="538"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18"/>
                <w:szCs w:val="18"/>
                <w:lang w:eastAsia="zh-CN"/>
              </w:rPr>
            </w:pPr>
            <w:r w:rsidRPr="00886256">
              <w:rPr>
                <w:rFonts w:hint="eastAsia"/>
                <w:sz w:val="18"/>
                <w:szCs w:val="18"/>
                <w:lang w:eastAsia="zh-CN"/>
              </w:rPr>
              <w:t>序号</w:t>
            </w:r>
          </w:p>
        </w:tc>
        <w:tc>
          <w:tcPr>
            <w:tcW w:w="1423"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18"/>
                <w:szCs w:val="18"/>
                <w:lang w:eastAsia="zh-CN"/>
              </w:rPr>
            </w:pPr>
            <w:r w:rsidRPr="00886256">
              <w:rPr>
                <w:rFonts w:hint="eastAsia"/>
                <w:sz w:val="18"/>
                <w:szCs w:val="18"/>
                <w:lang w:eastAsia="zh-CN"/>
              </w:rPr>
              <w:t>项目编码</w:t>
            </w:r>
          </w:p>
        </w:tc>
        <w:tc>
          <w:tcPr>
            <w:tcW w:w="1361"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18"/>
                <w:szCs w:val="18"/>
                <w:lang w:eastAsia="zh-CN"/>
              </w:rPr>
            </w:pPr>
            <w:r w:rsidRPr="00886256">
              <w:rPr>
                <w:rFonts w:hint="eastAsia"/>
                <w:sz w:val="18"/>
                <w:szCs w:val="18"/>
                <w:lang w:eastAsia="zh-CN"/>
              </w:rPr>
              <w:t>项目名称</w:t>
            </w:r>
          </w:p>
        </w:tc>
        <w:tc>
          <w:tcPr>
            <w:tcW w:w="2024" w:type="dxa"/>
            <w:gridSpan w:val="10"/>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18"/>
                <w:szCs w:val="18"/>
                <w:lang w:eastAsia="zh-CN"/>
              </w:rPr>
            </w:pPr>
            <w:r w:rsidRPr="00886256">
              <w:rPr>
                <w:rFonts w:hint="eastAsia"/>
                <w:sz w:val="18"/>
                <w:szCs w:val="18"/>
                <w:lang w:eastAsia="zh-CN"/>
              </w:rPr>
              <w:t>项目特征描述</w:t>
            </w:r>
          </w:p>
        </w:tc>
        <w:tc>
          <w:tcPr>
            <w:tcW w:w="534"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18"/>
                <w:szCs w:val="18"/>
                <w:lang w:eastAsia="zh-CN"/>
              </w:rPr>
            </w:pPr>
            <w:r w:rsidRPr="00886256">
              <w:rPr>
                <w:rFonts w:hint="eastAsia"/>
                <w:sz w:val="18"/>
                <w:szCs w:val="18"/>
                <w:lang w:eastAsia="zh-CN"/>
              </w:rPr>
              <w:t>计量单位</w:t>
            </w:r>
          </w:p>
        </w:tc>
        <w:tc>
          <w:tcPr>
            <w:tcW w:w="1281" w:type="dxa"/>
            <w:gridSpan w:val="7"/>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18"/>
                <w:szCs w:val="18"/>
                <w:lang w:eastAsia="zh-CN"/>
              </w:rPr>
            </w:pPr>
            <w:r w:rsidRPr="00886256">
              <w:rPr>
                <w:rFonts w:hint="eastAsia"/>
                <w:sz w:val="18"/>
                <w:szCs w:val="18"/>
                <w:lang w:eastAsia="zh-CN"/>
              </w:rPr>
              <w:t>工程量</w:t>
            </w:r>
          </w:p>
        </w:tc>
        <w:tc>
          <w:tcPr>
            <w:tcW w:w="3279" w:type="dxa"/>
            <w:gridSpan w:val="17"/>
            <w:tcBorders>
              <w:top w:val="single" w:sz="8" w:space="0" w:color="000000"/>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jc w:val="center"/>
              <w:rPr>
                <w:sz w:val="18"/>
                <w:szCs w:val="18"/>
                <w:lang w:eastAsia="zh-CN"/>
              </w:rPr>
            </w:pPr>
            <w:r w:rsidRPr="00886256">
              <w:rPr>
                <w:rFonts w:hint="eastAsia"/>
                <w:sz w:val="18"/>
                <w:szCs w:val="18"/>
                <w:lang w:eastAsia="zh-CN"/>
              </w:rPr>
              <w:t>金额（元）</w:t>
            </w:r>
          </w:p>
        </w:tc>
      </w:tr>
      <w:tr w:rsidR="00886256" w:rsidRPr="00886256" w:rsidTr="00886256">
        <w:trPr>
          <w:trHeight w:val="360"/>
        </w:trPr>
        <w:tc>
          <w:tcPr>
            <w:tcW w:w="538" w:type="dxa"/>
            <w:vMerge/>
            <w:tcBorders>
              <w:top w:val="single" w:sz="8" w:space="0" w:color="000000"/>
              <w:left w:val="single" w:sz="8" w:space="0" w:color="000000"/>
              <w:bottom w:val="single" w:sz="4" w:space="0" w:color="000000"/>
              <w:right w:val="single" w:sz="4" w:space="0" w:color="000000"/>
            </w:tcBorders>
            <w:vAlign w:val="center"/>
            <w:hideMark/>
          </w:tcPr>
          <w:p w:rsidR="00886256" w:rsidRPr="00886256" w:rsidRDefault="00886256" w:rsidP="00886256">
            <w:pPr>
              <w:widowControl/>
              <w:autoSpaceDE/>
              <w:autoSpaceDN/>
              <w:rPr>
                <w:sz w:val="18"/>
                <w:szCs w:val="18"/>
                <w:lang w:eastAsia="zh-CN"/>
              </w:rPr>
            </w:pPr>
          </w:p>
        </w:tc>
        <w:tc>
          <w:tcPr>
            <w:tcW w:w="1423" w:type="dxa"/>
            <w:vMerge/>
            <w:tcBorders>
              <w:top w:val="single" w:sz="8" w:space="0" w:color="000000"/>
              <w:left w:val="single" w:sz="4" w:space="0" w:color="000000"/>
              <w:bottom w:val="single" w:sz="4" w:space="0" w:color="000000"/>
              <w:right w:val="single" w:sz="4" w:space="0" w:color="000000"/>
            </w:tcBorders>
            <w:vAlign w:val="center"/>
            <w:hideMark/>
          </w:tcPr>
          <w:p w:rsidR="00886256" w:rsidRPr="00886256" w:rsidRDefault="00886256" w:rsidP="00886256">
            <w:pPr>
              <w:widowControl/>
              <w:autoSpaceDE/>
              <w:autoSpaceDN/>
              <w:rPr>
                <w:sz w:val="18"/>
                <w:szCs w:val="18"/>
                <w:lang w:eastAsia="zh-CN"/>
              </w:rPr>
            </w:pPr>
          </w:p>
        </w:tc>
        <w:tc>
          <w:tcPr>
            <w:tcW w:w="1361" w:type="dxa"/>
            <w:gridSpan w:val="2"/>
            <w:vMerge/>
            <w:tcBorders>
              <w:top w:val="single" w:sz="8" w:space="0" w:color="000000"/>
              <w:left w:val="single" w:sz="4" w:space="0" w:color="000000"/>
              <w:bottom w:val="single" w:sz="4" w:space="0" w:color="000000"/>
              <w:right w:val="single" w:sz="4" w:space="0" w:color="000000"/>
            </w:tcBorders>
            <w:vAlign w:val="center"/>
            <w:hideMark/>
          </w:tcPr>
          <w:p w:rsidR="00886256" w:rsidRPr="00886256" w:rsidRDefault="00886256" w:rsidP="00886256">
            <w:pPr>
              <w:widowControl/>
              <w:autoSpaceDE/>
              <w:autoSpaceDN/>
              <w:rPr>
                <w:sz w:val="18"/>
                <w:szCs w:val="18"/>
                <w:lang w:eastAsia="zh-CN"/>
              </w:rPr>
            </w:pPr>
          </w:p>
        </w:tc>
        <w:tc>
          <w:tcPr>
            <w:tcW w:w="2024" w:type="dxa"/>
            <w:gridSpan w:val="10"/>
            <w:vMerge/>
            <w:tcBorders>
              <w:top w:val="single" w:sz="8" w:space="0" w:color="000000"/>
              <w:left w:val="single" w:sz="4" w:space="0" w:color="000000"/>
              <w:bottom w:val="single" w:sz="4" w:space="0" w:color="000000"/>
              <w:right w:val="single" w:sz="4" w:space="0" w:color="000000"/>
            </w:tcBorders>
            <w:vAlign w:val="center"/>
            <w:hideMark/>
          </w:tcPr>
          <w:p w:rsidR="00886256" w:rsidRPr="00886256" w:rsidRDefault="00886256" w:rsidP="00886256">
            <w:pPr>
              <w:widowControl/>
              <w:autoSpaceDE/>
              <w:autoSpaceDN/>
              <w:rPr>
                <w:sz w:val="18"/>
                <w:szCs w:val="18"/>
                <w:lang w:eastAsia="zh-CN"/>
              </w:rPr>
            </w:pPr>
          </w:p>
        </w:tc>
        <w:tc>
          <w:tcPr>
            <w:tcW w:w="534" w:type="dxa"/>
            <w:gridSpan w:val="5"/>
            <w:vMerge/>
            <w:tcBorders>
              <w:top w:val="single" w:sz="8" w:space="0" w:color="000000"/>
              <w:left w:val="single" w:sz="4" w:space="0" w:color="000000"/>
              <w:bottom w:val="single" w:sz="4" w:space="0" w:color="000000"/>
              <w:right w:val="single" w:sz="4" w:space="0" w:color="000000"/>
            </w:tcBorders>
            <w:vAlign w:val="center"/>
            <w:hideMark/>
          </w:tcPr>
          <w:p w:rsidR="00886256" w:rsidRPr="00886256" w:rsidRDefault="00886256" w:rsidP="00886256">
            <w:pPr>
              <w:widowControl/>
              <w:autoSpaceDE/>
              <w:autoSpaceDN/>
              <w:rPr>
                <w:sz w:val="18"/>
                <w:szCs w:val="18"/>
                <w:lang w:eastAsia="zh-CN"/>
              </w:rPr>
            </w:pPr>
          </w:p>
        </w:tc>
        <w:tc>
          <w:tcPr>
            <w:tcW w:w="1281" w:type="dxa"/>
            <w:gridSpan w:val="7"/>
            <w:vMerge/>
            <w:tcBorders>
              <w:top w:val="single" w:sz="8" w:space="0" w:color="000000"/>
              <w:left w:val="single" w:sz="4" w:space="0" w:color="000000"/>
              <w:bottom w:val="single" w:sz="4" w:space="0" w:color="000000"/>
              <w:right w:val="single" w:sz="4" w:space="0" w:color="000000"/>
            </w:tcBorders>
            <w:vAlign w:val="center"/>
            <w:hideMark/>
          </w:tcPr>
          <w:p w:rsidR="00886256" w:rsidRPr="00886256" w:rsidRDefault="00886256" w:rsidP="00886256">
            <w:pPr>
              <w:widowControl/>
              <w:autoSpaceDE/>
              <w:autoSpaceDN/>
              <w:rPr>
                <w:sz w:val="18"/>
                <w:szCs w:val="18"/>
                <w:lang w:eastAsia="zh-CN"/>
              </w:rPr>
            </w:pPr>
          </w:p>
        </w:tc>
        <w:tc>
          <w:tcPr>
            <w:tcW w:w="1087"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18"/>
                <w:szCs w:val="18"/>
                <w:lang w:eastAsia="zh-CN"/>
              </w:rPr>
            </w:pPr>
            <w:r w:rsidRPr="00886256">
              <w:rPr>
                <w:rFonts w:hint="eastAsia"/>
                <w:sz w:val="18"/>
                <w:szCs w:val="18"/>
                <w:lang w:eastAsia="zh-CN"/>
              </w:rPr>
              <w:t>综合单价</w:t>
            </w:r>
          </w:p>
        </w:tc>
        <w:tc>
          <w:tcPr>
            <w:tcW w:w="1085"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18"/>
                <w:szCs w:val="18"/>
                <w:lang w:eastAsia="zh-CN"/>
              </w:rPr>
            </w:pPr>
            <w:r w:rsidRPr="00886256">
              <w:rPr>
                <w:rFonts w:hint="eastAsia"/>
                <w:sz w:val="18"/>
                <w:szCs w:val="18"/>
                <w:lang w:eastAsia="zh-CN"/>
              </w:rPr>
              <w:t>合价</w:t>
            </w:r>
          </w:p>
        </w:tc>
        <w:tc>
          <w:tcPr>
            <w:tcW w:w="1107" w:type="dxa"/>
            <w:gridSpan w:val="2"/>
            <w:tcBorders>
              <w:top w:val="nil"/>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jc w:val="center"/>
              <w:rPr>
                <w:sz w:val="18"/>
                <w:szCs w:val="18"/>
                <w:lang w:eastAsia="zh-CN"/>
              </w:rPr>
            </w:pPr>
            <w:r w:rsidRPr="00886256">
              <w:rPr>
                <w:rFonts w:hint="eastAsia"/>
                <w:sz w:val="18"/>
                <w:szCs w:val="18"/>
                <w:lang w:eastAsia="zh-CN"/>
              </w:rPr>
              <w:t>其中：暂估价</w:t>
            </w:r>
          </w:p>
        </w:tc>
      </w:tr>
      <w:tr w:rsidR="00886256" w:rsidRPr="00886256" w:rsidTr="00886256">
        <w:trPr>
          <w:trHeight w:val="360"/>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10</w:t>
            </w:r>
          </w:p>
        </w:tc>
        <w:tc>
          <w:tcPr>
            <w:tcW w:w="1423"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011604002004</w:t>
            </w:r>
          </w:p>
        </w:tc>
        <w:tc>
          <w:tcPr>
            <w:tcW w:w="1361" w:type="dxa"/>
            <w:gridSpan w:val="2"/>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抹灰层拆除</w:t>
            </w:r>
          </w:p>
        </w:tc>
        <w:tc>
          <w:tcPr>
            <w:tcW w:w="2024"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1.拆除部位:外墙开裂处</w:t>
            </w:r>
          </w:p>
        </w:tc>
        <w:tc>
          <w:tcPr>
            <w:tcW w:w="534"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m2</w:t>
            </w:r>
          </w:p>
        </w:tc>
        <w:tc>
          <w:tcPr>
            <w:tcW w:w="1281" w:type="dxa"/>
            <w:gridSpan w:val="7"/>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1960.91</w:t>
            </w:r>
          </w:p>
        </w:tc>
        <w:tc>
          <w:tcPr>
            <w:tcW w:w="1087"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085"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07" w:type="dxa"/>
            <w:gridSpan w:val="2"/>
            <w:tcBorders>
              <w:top w:val="nil"/>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r>
      <w:tr w:rsidR="00886256" w:rsidRPr="00886256" w:rsidTr="00886256">
        <w:trPr>
          <w:trHeight w:val="2355"/>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11</w:t>
            </w:r>
          </w:p>
        </w:tc>
        <w:tc>
          <w:tcPr>
            <w:tcW w:w="1423"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011201001002</w:t>
            </w:r>
          </w:p>
        </w:tc>
        <w:tc>
          <w:tcPr>
            <w:tcW w:w="1361" w:type="dxa"/>
            <w:gridSpan w:val="2"/>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墙面修复</w:t>
            </w:r>
          </w:p>
        </w:tc>
        <w:tc>
          <w:tcPr>
            <w:tcW w:w="2024"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1.修复做法:</w:t>
            </w:r>
            <w:r w:rsidRPr="00886256">
              <w:rPr>
                <w:rFonts w:hint="eastAsia"/>
                <w:sz w:val="20"/>
                <w:szCs w:val="20"/>
                <w:lang w:eastAsia="zh-CN"/>
              </w:rPr>
              <w:br/>
              <w:t>1、挂纤维网，用1:2水泥防水砂浆压实抹平</w:t>
            </w:r>
            <w:r w:rsidRPr="00886256">
              <w:rPr>
                <w:rFonts w:hint="eastAsia"/>
                <w:sz w:val="20"/>
                <w:szCs w:val="20"/>
                <w:lang w:eastAsia="zh-CN"/>
              </w:rPr>
              <w:br/>
              <w:t>2、薄批腻子，与周围未做处理的原外墙饰面层一起打磨</w:t>
            </w:r>
            <w:r w:rsidRPr="00886256">
              <w:rPr>
                <w:rFonts w:hint="eastAsia"/>
                <w:sz w:val="20"/>
                <w:szCs w:val="20"/>
                <w:lang w:eastAsia="zh-CN"/>
              </w:rPr>
              <w:br/>
              <w:t>3、5厚干粉类聚合物水泥防水砂浆一道</w:t>
            </w:r>
            <w:r w:rsidRPr="00886256">
              <w:rPr>
                <w:rFonts w:hint="eastAsia"/>
                <w:sz w:val="20"/>
                <w:szCs w:val="20"/>
                <w:lang w:eastAsia="zh-CN"/>
              </w:rPr>
              <w:br/>
              <w:t>4、GS防水涂料一道</w:t>
            </w:r>
          </w:p>
        </w:tc>
        <w:tc>
          <w:tcPr>
            <w:tcW w:w="534"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m2</w:t>
            </w:r>
          </w:p>
        </w:tc>
        <w:tc>
          <w:tcPr>
            <w:tcW w:w="1281" w:type="dxa"/>
            <w:gridSpan w:val="7"/>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1960.91</w:t>
            </w:r>
          </w:p>
        </w:tc>
        <w:tc>
          <w:tcPr>
            <w:tcW w:w="1087"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085"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07" w:type="dxa"/>
            <w:gridSpan w:val="2"/>
            <w:tcBorders>
              <w:top w:val="nil"/>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r>
      <w:tr w:rsidR="00886256" w:rsidRPr="00886256" w:rsidTr="00886256">
        <w:trPr>
          <w:trHeight w:val="825"/>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12</w:t>
            </w:r>
          </w:p>
        </w:tc>
        <w:tc>
          <w:tcPr>
            <w:tcW w:w="1423"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011406001002</w:t>
            </w:r>
          </w:p>
        </w:tc>
        <w:tc>
          <w:tcPr>
            <w:tcW w:w="1361" w:type="dxa"/>
            <w:gridSpan w:val="2"/>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抹灰面油漆</w:t>
            </w:r>
          </w:p>
        </w:tc>
        <w:tc>
          <w:tcPr>
            <w:tcW w:w="2024"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1.油漆品种、刷漆遍数:真石漆</w:t>
            </w:r>
            <w:r w:rsidRPr="00886256">
              <w:rPr>
                <w:rFonts w:hint="eastAsia"/>
                <w:sz w:val="20"/>
                <w:szCs w:val="20"/>
                <w:lang w:eastAsia="zh-CN"/>
              </w:rPr>
              <w:br/>
              <w:t>2.部位:外墙面</w:t>
            </w:r>
          </w:p>
        </w:tc>
        <w:tc>
          <w:tcPr>
            <w:tcW w:w="534"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m2</w:t>
            </w:r>
          </w:p>
        </w:tc>
        <w:tc>
          <w:tcPr>
            <w:tcW w:w="1281" w:type="dxa"/>
            <w:gridSpan w:val="7"/>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1960.91</w:t>
            </w:r>
          </w:p>
        </w:tc>
        <w:tc>
          <w:tcPr>
            <w:tcW w:w="1087"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085"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07" w:type="dxa"/>
            <w:gridSpan w:val="2"/>
            <w:tcBorders>
              <w:top w:val="nil"/>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r>
      <w:tr w:rsidR="00886256" w:rsidRPr="00886256" w:rsidTr="00886256">
        <w:trPr>
          <w:trHeight w:val="570"/>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13</w:t>
            </w:r>
          </w:p>
        </w:tc>
        <w:tc>
          <w:tcPr>
            <w:tcW w:w="1423"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琼011708003002</w:t>
            </w:r>
          </w:p>
        </w:tc>
        <w:tc>
          <w:tcPr>
            <w:tcW w:w="1361" w:type="dxa"/>
            <w:gridSpan w:val="2"/>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建筑垃圾外运</w:t>
            </w:r>
          </w:p>
        </w:tc>
        <w:tc>
          <w:tcPr>
            <w:tcW w:w="2024"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1.运距:暂按10KM考虑</w:t>
            </w:r>
          </w:p>
        </w:tc>
        <w:tc>
          <w:tcPr>
            <w:tcW w:w="534"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m3</w:t>
            </w:r>
          </w:p>
        </w:tc>
        <w:tc>
          <w:tcPr>
            <w:tcW w:w="1281" w:type="dxa"/>
            <w:gridSpan w:val="7"/>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39.22</w:t>
            </w:r>
          </w:p>
        </w:tc>
        <w:tc>
          <w:tcPr>
            <w:tcW w:w="1087"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085"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07" w:type="dxa"/>
            <w:gridSpan w:val="2"/>
            <w:tcBorders>
              <w:top w:val="nil"/>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r>
      <w:tr w:rsidR="00886256" w:rsidRPr="00886256" w:rsidTr="00886256">
        <w:trPr>
          <w:trHeight w:val="360"/>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423"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361" w:type="dxa"/>
            <w:gridSpan w:val="2"/>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男生宿舍</w:t>
            </w:r>
          </w:p>
        </w:tc>
        <w:tc>
          <w:tcPr>
            <w:tcW w:w="2024"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534"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281" w:type="dxa"/>
            <w:gridSpan w:val="7"/>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087"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085"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107" w:type="dxa"/>
            <w:gridSpan w:val="2"/>
            <w:tcBorders>
              <w:top w:val="nil"/>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r>
      <w:tr w:rsidR="00886256" w:rsidRPr="00886256" w:rsidTr="00886256">
        <w:trPr>
          <w:trHeight w:val="510"/>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423"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361" w:type="dxa"/>
            <w:gridSpan w:val="2"/>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老化与褪色处修复</w:t>
            </w:r>
          </w:p>
        </w:tc>
        <w:tc>
          <w:tcPr>
            <w:tcW w:w="2024"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534"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281" w:type="dxa"/>
            <w:gridSpan w:val="7"/>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087"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085"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107" w:type="dxa"/>
            <w:gridSpan w:val="2"/>
            <w:tcBorders>
              <w:top w:val="nil"/>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r>
      <w:tr w:rsidR="00886256" w:rsidRPr="00886256" w:rsidTr="00886256">
        <w:trPr>
          <w:trHeight w:val="570"/>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14</w:t>
            </w:r>
          </w:p>
        </w:tc>
        <w:tc>
          <w:tcPr>
            <w:tcW w:w="1423"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011604002005</w:t>
            </w:r>
          </w:p>
        </w:tc>
        <w:tc>
          <w:tcPr>
            <w:tcW w:w="1361" w:type="dxa"/>
            <w:gridSpan w:val="2"/>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抹灰层油漆铲除</w:t>
            </w:r>
          </w:p>
        </w:tc>
        <w:tc>
          <w:tcPr>
            <w:tcW w:w="2024"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1.拆除部位:外墙面</w:t>
            </w:r>
            <w:r w:rsidRPr="00886256">
              <w:rPr>
                <w:rFonts w:hint="eastAsia"/>
                <w:sz w:val="20"/>
                <w:szCs w:val="20"/>
                <w:lang w:eastAsia="zh-CN"/>
              </w:rPr>
              <w:br/>
              <w:t>2.抹灰层种类:漆面</w:t>
            </w:r>
          </w:p>
        </w:tc>
        <w:tc>
          <w:tcPr>
            <w:tcW w:w="534"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m2</w:t>
            </w:r>
          </w:p>
        </w:tc>
        <w:tc>
          <w:tcPr>
            <w:tcW w:w="1281" w:type="dxa"/>
            <w:gridSpan w:val="7"/>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9663.03</w:t>
            </w:r>
          </w:p>
        </w:tc>
        <w:tc>
          <w:tcPr>
            <w:tcW w:w="1087"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085"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07" w:type="dxa"/>
            <w:gridSpan w:val="2"/>
            <w:tcBorders>
              <w:top w:val="nil"/>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r>
      <w:tr w:rsidR="00886256" w:rsidRPr="00886256" w:rsidTr="00886256">
        <w:trPr>
          <w:trHeight w:val="825"/>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15</w:t>
            </w:r>
          </w:p>
        </w:tc>
        <w:tc>
          <w:tcPr>
            <w:tcW w:w="1423"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011407001004</w:t>
            </w:r>
          </w:p>
        </w:tc>
        <w:tc>
          <w:tcPr>
            <w:tcW w:w="1361" w:type="dxa"/>
            <w:gridSpan w:val="2"/>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墙面喷刷涂料</w:t>
            </w:r>
          </w:p>
        </w:tc>
        <w:tc>
          <w:tcPr>
            <w:tcW w:w="2024"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1.喷刷涂料部位:外墙面</w:t>
            </w:r>
            <w:r w:rsidRPr="00886256">
              <w:rPr>
                <w:rFonts w:hint="eastAsia"/>
                <w:sz w:val="20"/>
                <w:szCs w:val="20"/>
                <w:lang w:eastAsia="zh-CN"/>
              </w:rPr>
              <w:br/>
              <w:t>2.涂料品种、喷刷遍数:真石漆</w:t>
            </w:r>
          </w:p>
        </w:tc>
        <w:tc>
          <w:tcPr>
            <w:tcW w:w="534"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m2</w:t>
            </w:r>
          </w:p>
        </w:tc>
        <w:tc>
          <w:tcPr>
            <w:tcW w:w="1281" w:type="dxa"/>
            <w:gridSpan w:val="7"/>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9426.47</w:t>
            </w:r>
          </w:p>
        </w:tc>
        <w:tc>
          <w:tcPr>
            <w:tcW w:w="1087"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085"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07" w:type="dxa"/>
            <w:gridSpan w:val="2"/>
            <w:tcBorders>
              <w:top w:val="nil"/>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r>
      <w:tr w:rsidR="00886256" w:rsidRPr="00886256" w:rsidTr="00886256">
        <w:trPr>
          <w:trHeight w:val="1080"/>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16</w:t>
            </w:r>
          </w:p>
        </w:tc>
        <w:tc>
          <w:tcPr>
            <w:tcW w:w="1423"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011407001005</w:t>
            </w:r>
          </w:p>
        </w:tc>
        <w:tc>
          <w:tcPr>
            <w:tcW w:w="1361" w:type="dxa"/>
            <w:gridSpan w:val="2"/>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墙面喷刷涂料</w:t>
            </w:r>
          </w:p>
        </w:tc>
        <w:tc>
          <w:tcPr>
            <w:tcW w:w="2024"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1.喷刷涂料部位:外墙独立柱</w:t>
            </w:r>
            <w:r w:rsidRPr="00886256">
              <w:rPr>
                <w:rFonts w:hint="eastAsia"/>
                <w:sz w:val="20"/>
                <w:szCs w:val="20"/>
                <w:lang w:eastAsia="zh-CN"/>
              </w:rPr>
              <w:br/>
              <w:t>2.涂料品种、喷刷遍数:真石漆</w:t>
            </w:r>
          </w:p>
        </w:tc>
        <w:tc>
          <w:tcPr>
            <w:tcW w:w="534"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m2</w:t>
            </w:r>
          </w:p>
        </w:tc>
        <w:tc>
          <w:tcPr>
            <w:tcW w:w="1281" w:type="dxa"/>
            <w:gridSpan w:val="7"/>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236.56</w:t>
            </w:r>
          </w:p>
        </w:tc>
        <w:tc>
          <w:tcPr>
            <w:tcW w:w="1087"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085"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07" w:type="dxa"/>
            <w:gridSpan w:val="2"/>
            <w:tcBorders>
              <w:top w:val="nil"/>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r>
      <w:tr w:rsidR="00886256" w:rsidRPr="00886256" w:rsidTr="00886256">
        <w:trPr>
          <w:trHeight w:val="510"/>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423"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361" w:type="dxa"/>
            <w:gridSpan w:val="2"/>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墙面开裂处修补工程</w:t>
            </w:r>
          </w:p>
        </w:tc>
        <w:tc>
          <w:tcPr>
            <w:tcW w:w="2024"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534"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281" w:type="dxa"/>
            <w:gridSpan w:val="7"/>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087"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085"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107" w:type="dxa"/>
            <w:gridSpan w:val="2"/>
            <w:tcBorders>
              <w:top w:val="nil"/>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r>
      <w:tr w:rsidR="00886256" w:rsidRPr="00886256" w:rsidTr="00886256">
        <w:trPr>
          <w:trHeight w:val="360"/>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17</w:t>
            </w:r>
          </w:p>
        </w:tc>
        <w:tc>
          <w:tcPr>
            <w:tcW w:w="1423"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011604002006</w:t>
            </w:r>
          </w:p>
        </w:tc>
        <w:tc>
          <w:tcPr>
            <w:tcW w:w="1361" w:type="dxa"/>
            <w:gridSpan w:val="2"/>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抹灰层拆除</w:t>
            </w:r>
          </w:p>
        </w:tc>
        <w:tc>
          <w:tcPr>
            <w:tcW w:w="2024"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1.拆除部位:外墙开裂处</w:t>
            </w:r>
          </w:p>
        </w:tc>
        <w:tc>
          <w:tcPr>
            <w:tcW w:w="534"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m2</w:t>
            </w:r>
          </w:p>
        </w:tc>
        <w:tc>
          <w:tcPr>
            <w:tcW w:w="1281" w:type="dxa"/>
            <w:gridSpan w:val="7"/>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1073.67</w:t>
            </w:r>
          </w:p>
        </w:tc>
        <w:tc>
          <w:tcPr>
            <w:tcW w:w="1087"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085"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07" w:type="dxa"/>
            <w:gridSpan w:val="2"/>
            <w:tcBorders>
              <w:top w:val="nil"/>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r>
      <w:tr w:rsidR="00886256" w:rsidRPr="00886256" w:rsidTr="00886256">
        <w:trPr>
          <w:trHeight w:val="2355"/>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lastRenderedPageBreak/>
              <w:t>18</w:t>
            </w:r>
          </w:p>
        </w:tc>
        <w:tc>
          <w:tcPr>
            <w:tcW w:w="1423"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011201001003</w:t>
            </w:r>
          </w:p>
        </w:tc>
        <w:tc>
          <w:tcPr>
            <w:tcW w:w="1361" w:type="dxa"/>
            <w:gridSpan w:val="2"/>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墙面修复</w:t>
            </w:r>
          </w:p>
        </w:tc>
        <w:tc>
          <w:tcPr>
            <w:tcW w:w="2024"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1.修复做法:</w:t>
            </w:r>
            <w:r w:rsidRPr="00886256">
              <w:rPr>
                <w:rFonts w:hint="eastAsia"/>
                <w:sz w:val="20"/>
                <w:szCs w:val="20"/>
                <w:lang w:eastAsia="zh-CN"/>
              </w:rPr>
              <w:br/>
              <w:t>1、挂纤维网，用1:2水泥防水砂浆压实抹平</w:t>
            </w:r>
            <w:r w:rsidRPr="00886256">
              <w:rPr>
                <w:rFonts w:hint="eastAsia"/>
                <w:sz w:val="20"/>
                <w:szCs w:val="20"/>
                <w:lang w:eastAsia="zh-CN"/>
              </w:rPr>
              <w:br/>
              <w:t>2、薄批腻子，与周围未做处理的原外墙饰面层一起打磨</w:t>
            </w:r>
            <w:r w:rsidRPr="00886256">
              <w:rPr>
                <w:rFonts w:hint="eastAsia"/>
                <w:sz w:val="20"/>
                <w:szCs w:val="20"/>
                <w:lang w:eastAsia="zh-CN"/>
              </w:rPr>
              <w:br/>
              <w:t>3、5厚干粉类聚合物水泥防水砂浆一道</w:t>
            </w:r>
            <w:r w:rsidRPr="00886256">
              <w:rPr>
                <w:rFonts w:hint="eastAsia"/>
                <w:sz w:val="20"/>
                <w:szCs w:val="20"/>
                <w:lang w:eastAsia="zh-CN"/>
              </w:rPr>
              <w:br/>
              <w:t>4、GS防水涂料一道</w:t>
            </w:r>
          </w:p>
        </w:tc>
        <w:tc>
          <w:tcPr>
            <w:tcW w:w="534"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m2</w:t>
            </w:r>
          </w:p>
        </w:tc>
        <w:tc>
          <w:tcPr>
            <w:tcW w:w="1281" w:type="dxa"/>
            <w:gridSpan w:val="7"/>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1073.67</w:t>
            </w:r>
          </w:p>
        </w:tc>
        <w:tc>
          <w:tcPr>
            <w:tcW w:w="1087"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085"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07" w:type="dxa"/>
            <w:gridSpan w:val="2"/>
            <w:tcBorders>
              <w:top w:val="nil"/>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r>
      <w:tr w:rsidR="00886256" w:rsidRPr="00886256" w:rsidTr="00886256">
        <w:trPr>
          <w:trHeight w:val="795"/>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19</w:t>
            </w:r>
          </w:p>
        </w:tc>
        <w:tc>
          <w:tcPr>
            <w:tcW w:w="1423"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011406001003</w:t>
            </w:r>
          </w:p>
        </w:tc>
        <w:tc>
          <w:tcPr>
            <w:tcW w:w="1361" w:type="dxa"/>
            <w:gridSpan w:val="2"/>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抹灰面油漆</w:t>
            </w:r>
          </w:p>
        </w:tc>
        <w:tc>
          <w:tcPr>
            <w:tcW w:w="2024"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1.油漆品种、刷漆遍数:真石漆</w:t>
            </w:r>
            <w:r w:rsidRPr="00886256">
              <w:rPr>
                <w:rFonts w:hint="eastAsia"/>
                <w:sz w:val="20"/>
                <w:szCs w:val="20"/>
                <w:lang w:eastAsia="zh-CN"/>
              </w:rPr>
              <w:br/>
              <w:t>2.部位:外墙</w:t>
            </w:r>
          </w:p>
        </w:tc>
        <w:tc>
          <w:tcPr>
            <w:tcW w:w="534"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m2</w:t>
            </w:r>
          </w:p>
        </w:tc>
        <w:tc>
          <w:tcPr>
            <w:tcW w:w="1281" w:type="dxa"/>
            <w:gridSpan w:val="7"/>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1073.67</w:t>
            </w:r>
          </w:p>
        </w:tc>
        <w:tc>
          <w:tcPr>
            <w:tcW w:w="1087"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085"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07" w:type="dxa"/>
            <w:gridSpan w:val="2"/>
            <w:tcBorders>
              <w:top w:val="nil"/>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r>
      <w:tr w:rsidR="00886256" w:rsidRPr="00886256" w:rsidTr="00886256">
        <w:trPr>
          <w:trHeight w:val="360"/>
        </w:trPr>
        <w:tc>
          <w:tcPr>
            <w:tcW w:w="8248" w:type="dxa"/>
            <w:gridSpan w:val="36"/>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本页小计</w:t>
            </w:r>
          </w:p>
        </w:tc>
        <w:tc>
          <w:tcPr>
            <w:tcW w:w="1085" w:type="dxa"/>
            <w:gridSpan w:val="5"/>
            <w:tcBorders>
              <w:top w:val="nil"/>
              <w:left w:val="nil"/>
              <w:bottom w:val="single" w:sz="8"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07" w:type="dxa"/>
            <w:gridSpan w:val="2"/>
            <w:tcBorders>
              <w:top w:val="nil"/>
              <w:left w:val="nil"/>
              <w:bottom w:val="single" w:sz="8" w:space="0" w:color="000000"/>
              <w:right w:val="single" w:sz="8"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r>
      <w:tr w:rsidR="00886256" w:rsidRPr="00886256" w:rsidTr="00886256">
        <w:trPr>
          <w:trHeight w:val="510"/>
        </w:trPr>
        <w:tc>
          <w:tcPr>
            <w:tcW w:w="5022" w:type="dxa"/>
            <w:gridSpan w:val="9"/>
            <w:tcBorders>
              <w:top w:val="nil"/>
              <w:left w:val="nil"/>
              <w:bottom w:val="nil"/>
              <w:right w:val="nil"/>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注：为计取规费等的使用，可在表中增设其中：“定额人工费”。</w:t>
            </w:r>
          </w:p>
        </w:tc>
        <w:tc>
          <w:tcPr>
            <w:tcW w:w="2677" w:type="dxa"/>
            <w:gridSpan w:val="22"/>
            <w:tcBorders>
              <w:top w:val="nil"/>
              <w:left w:val="nil"/>
              <w:bottom w:val="nil"/>
              <w:right w:val="nil"/>
            </w:tcBorders>
            <w:shd w:val="clear" w:color="FFFFFF" w:fill="FFFFFF"/>
            <w:vAlign w:val="center"/>
            <w:hideMark/>
          </w:tcPr>
          <w:p w:rsidR="00886256" w:rsidRPr="00886256" w:rsidRDefault="00886256" w:rsidP="00886256">
            <w:pPr>
              <w:widowControl/>
              <w:autoSpaceDE/>
              <w:autoSpaceDN/>
              <w:jc w:val="center"/>
              <w:rPr>
                <w:sz w:val="18"/>
                <w:szCs w:val="18"/>
                <w:lang w:eastAsia="zh-CN"/>
              </w:rPr>
            </w:pPr>
            <w:r w:rsidRPr="00886256">
              <w:rPr>
                <w:rFonts w:hint="eastAsia"/>
                <w:sz w:val="18"/>
                <w:szCs w:val="18"/>
                <w:lang w:eastAsia="zh-CN"/>
              </w:rPr>
              <w:t xml:space="preserve">　</w:t>
            </w:r>
          </w:p>
        </w:tc>
        <w:tc>
          <w:tcPr>
            <w:tcW w:w="2741" w:type="dxa"/>
            <w:gridSpan w:val="12"/>
            <w:tcBorders>
              <w:top w:val="nil"/>
              <w:left w:val="nil"/>
              <w:bottom w:val="nil"/>
              <w:right w:val="nil"/>
            </w:tcBorders>
            <w:shd w:val="clear" w:color="FFFFFF" w:fill="FFFFFF"/>
            <w:vAlign w:val="center"/>
            <w:hideMark/>
          </w:tcPr>
          <w:p w:rsidR="00886256" w:rsidRPr="00886256" w:rsidRDefault="00886256" w:rsidP="00886256">
            <w:pPr>
              <w:widowControl/>
              <w:autoSpaceDE/>
              <w:autoSpaceDN/>
              <w:jc w:val="right"/>
              <w:rPr>
                <w:sz w:val="18"/>
                <w:szCs w:val="18"/>
                <w:lang w:eastAsia="zh-CN"/>
              </w:rPr>
            </w:pPr>
            <w:r w:rsidRPr="00886256">
              <w:rPr>
                <w:rFonts w:hint="eastAsia"/>
                <w:sz w:val="18"/>
                <w:szCs w:val="18"/>
                <w:lang w:eastAsia="zh-CN"/>
              </w:rPr>
              <w:t xml:space="preserve">　</w:t>
            </w:r>
          </w:p>
        </w:tc>
      </w:tr>
      <w:tr w:rsidR="00886256" w:rsidRPr="00886256" w:rsidTr="00886256">
        <w:trPr>
          <w:trHeight w:val="510"/>
        </w:trPr>
        <w:tc>
          <w:tcPr>
            <w:tcW w:w="5022" w:type="dxa"/>
            <w:gridSpan w:val="9"/>
            <w:tcBorders>
              <w:top w:val="nil"/>
              <w:left w:val="nil"/>
              <w:bottom w:val="nil"/>
              <w:right w:val="nil"/>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（清-表4）</w:t>
            </w:r>
          </w:p>
        </w:tc>
        <w:tc>
          <w:tcPr>
            <w:tcW w:w="2677" w:type="dxa"/>
            <w:gridSpan w:val="22"/>
            <w:tcBorders>
              <w:top w:val="nil"/>
              <w:left w:val="nil"/>
              <w:bottom w:val="nil"/>
              <w:right w:val="nil"/>
            </w:tcBorders>
            <w:shd w:val="clear" w:color="FFFFFF" w:fill="FFFFFF"/>
            <w:vAlign w:val="center"/>
            <w:hideMark/>
          </w:tcPr>
          <w:p w:rsidR="00886256" w:rsidRPr="00886256" w:rsidRDefault="00886256" w:rsidP="00886256">
            <w:pPr>
              <w:widowControl/>
              <w:autoSpaceDE/>
              <w:autoSpaceDN/>
              <w:jc w:val="center"/>
              <w:rPr>
                <w:sz w:val="18"/>
                <w:szCs w:val="18"/>
                <w:lang w:eastAsia="zh-CN"/>
              </w:rPr>
            </w:pPr>
            <w:r w:rsidRPr="00886256">
              <w:rPr>
                <w:rFonts w:hint="eastAsia"/>
                <w:sz w:val="18"/>
                <w:szCs w:val="18"/>
                <w:lang w:eastAsia="zh-CN"/>
              </w:rPr>
              <w:t xml:space="preserve">　</w:t>
            </w:r>
          </w:p>
        </w:tc>
        <w:tc>
          <w:tcPr>
            <w:tcW w:w="2741" w:type="dxa"/>
            <w:gridSpan w:val="12"/>
            <w:tcBorders>
              <w:top w:val="nil"/>
              <w:left w:val="nil"/>
              <w:bottom w:val="nil"/>
              <w:right w:val="nil"/>
            </w:tcBorders>
            <w:shd w:val="clear" w:color="FFFFFF" w:fill="FFFFFF"/>
            <w:vAlign w:val="center"/>
            <w:hideMark/>
          </w:tcPr>
          <w:p w:rsidR="00886256" w:rsidRPr="00886256" w:rsidRDefault="00886256" w:rsidP="00886256">
            <w:pPr>
              <w:widowControl/>
              <w:autoSpaceDE/>
              <w:autoSpaceDN/>
              <w:jc w:val="right"/>
              <w:rPr>
                <w:sz w:val="18"/>
                <w:szCs w:val="18"/>
                <w:lang w:eastAsia="zh-CN"/>
              </w:rPr>
            </w:pPr>
            <w:r w:rsidRPr="00886256">
              <w:rPr>
                <w:rFonts w:hint="eastAsia"/>
                <w:sz w:val="18"/>
                <w:szCs w:val="18"/>
                <w:lang w:eastAsia="zh-CN"/>
              </w:rPr>
              <w:t xml:space="preserve">　</w:t>
            </w:r>
          </w:p>
        </w:tc>
      </w:tr>
      <w:tr w:rsidR="00886256" w:rsidRPr="00886256" w:rsidTr="00886256">
        <w:trPr>
          <w:trHeight w:val="795"/>
        </w:trPr>
        <w:tc>
          <w:tcPr>
            <w:tcW w:w="10440" w:type="dxa"/>
            <w:gridSpan w:val="43"/>
            <w:tcBorders>
              <w:top w:val="nil"/>
              <w:left w:val="nil"/>
              <w:bottom w:val="nil"/>
              <w:right w:val="nil"/>
            </w:tcBorders>
            <w:shd w:val="clear" w:color="FFFFFF" w:fill="FFFFFF"/>
            <w:vAlign w:val="center"/>
            <w:hideMark/>
          </w:tcPr>
          <w:p w:rsidR="00886256" w:rsidRPr="00886256" w:rsidRDefault="00886256" w:rsidP="00886256">
            <w:pPr>
              <w:widowControl/>
              <w:autoSpaceDE/>
              <w:autoSpaceDN/>
              <w:jc w:val="center"/>
              <w:rPr>
                <w:b/>
                <w:bCs/>
                <w:sz w:val="40"/>
                <w:szCs w:val="40"/>
                <w:lang w:eastAsia="zh-CN"/>
              </w:rPr>
            </w:pPr>
            <w:r w:rsidRPr="00886256">
              <w:rPr>
                <w:rFonts w:hint="eastAsia"/>
                <w:b/>
                <w:bCs/>
                <w:sz w:val="40"/>
                <w:szCs w:val="40"/>
                <w:lang w:eastAsia="zh-CN"/>
              </w:rPr>
              <w:t>分部分项工程和单价措施项目清单与计价表</w:t>
            </w:r>
          </w:p>
        </w:tc>
      </w:tr>
      <w:tr w:rsidR="00886256" w:rsidRPr="00886256" w:rsidTr="00886256">
        <w:trPr>
          <w:trHeight w:val="570"/>
        </w:trPr>
        <w:tc>
          <w:tcPr>
            <w:tcW w:w="5068" w:type="dxa"/>
            <w:gridSpan w:val="10"/>
            <w:tcBorders>
              <w:top w:val="nil"/>
              <w:left w:val="nil"/>
              <w:bottom w:val="nil"/>
              <w:right w:val="nil"/>
            </w:tcBorders>
            <w:shd w:val="clear" w:color="FFFFFF" w:fill="FFFFFF"/>
            <w:vAlign w:val="bottom"/>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工程名称：外立面改造工程</w:t>
            </w:r>
          </w:p>
        </w:tc>
        <w:tc>
          <w:tcPr>
            <w:tcW w:w="2599" w:type="dxa"/>
            <w:gridSpan w:val="20"/>
            <w:tcBorders>
              <w:top w:val="nil"/>
              <w:left w:val="nil"/>
              <w:bottom w:val="nil"/>
              <w:right w:val="nil"/>
            </w:tcBorders>
            <w:shd w:val="clear" w:color="FFFFFF" w:fill="FFFFFF"/>
            <w:vAlign w:val="bottom"/>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标段：海口市第一中学高中部建筑外立面改造项目</w:t>
            </w:r>
          </w:p>
        </w:tc>
        <w:tc>
          <w:tcPr>
            <w:tcW w:w="2773" w:type="dxa"/>
            <w:gridSpan w:val="13"/>
            <w:tcBorders>
              <w:top w:val="nil"/>
              <w:left w:val="nil"/>
              <w:bottom w:val="nil"/>
              <w:right w:val="nil"/>
            </w:tcBorders>
            <w:shd w:val="clear" w:color="FFFFFF" w:fill="FFFFFF"/>
            <w:vAlign w:val="bottom"/>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第 3 页  共 6 页</w:t>
            </w:r>
          </w:p>
        </w:tc>
      </w:tr>
      <w:tr w:rsidR="00886256" w:rsidRPr="00886256" w:rsidTr="00886256">
        <w:trPr>
          <w:trHeight w:val="360"/>
        </w:trPr>
        <w:tc>
          <w:tcPr>
            <w:tcW w:w="538"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18"/>
                <w:szCs w:val="18"/>
                <w:lang w:eastAsia="zh-CN"/>
              </w:rPr>
            </w:pPr>
            <w:r w:rsidRPr="00886256">
              <w:rPr>
                <w:rFonts w:hint="eastAsia"/>
                <w:sz w:val="18"/>
                <w:szCs w:val="18"/>
                <w:lang w:eastAsia="zh-CN"/>
              </w:rPr>
              <w:t>序号</w:t>
            </w:r>
          </w:p>
        </w:tc>
        <w:tc>
          <w:tcPr>
            <w:tcW w:w="1423"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18"/>
                <w:szCs w:val="18"/>
                <w:lang w:eastAsia="zh-CN"/>
              </w:rPr>
            </w:pPr>
            <w:r w:rsidRPr="00886256">
              <w:rPr>
                <w:rFonts w:hint="eastAsia"/>
                <w:sz w:val="18"/>
                <w:szCs w:val="18"/>
                <w:lang w:eastAsia="zh-CN"/>
              </w:rPr>
              <w:t>项目编码</w:t>
            </w:r>
          </w:p>
        </w:tc>
        <w:tc>
          <w:tcPr>
            <w:tcW w:w="1382"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18"/>
                <w:szCs w:val="18"/>
                <w:lang w:eastAsia="zh-CN"/>
              </w:rPr>
            </w:pPr>
            <w:r w:rsidRPr="00886256">
              <w:rPr>
                <w:rFonts w:hint="eastAsia"/>
                <w:sz w:val="18"/>
                <w:szCs w:val="18"/>
                <w:lang w:eastAsia="zh-CN"/>
              </w:rPr>
              <w:t>项目名称</w:t>
            </w:r>
          </w:p>
        </w:tc>
        <w:tc>
          <w:tcPr>
            <w:tcW w:w="2055" w:type="dxa"/>
            <w:gridSpan w:val="10"/>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18"/>
                <w:szCs w:val="18"/>
                <w:lang w:eastAsia="zh-CN"/>
              </w:rPr>
            </w:pPr>
            <w:r w:rsidRPr="00886256">
              <w:rPr>
                <w:rFonts w:hint="eastAsia"/>
                <w:sz w:val="18"/>
                <w:szCs w:val="18"/>
                <w:lang w:eastAsia="zh-CN"/>
              </w:rPr>
              <w:t>项目特征描述</w:t>
            </w:r>
          </w:p>
        </w:tc>
        <w:tc>
          <w:tcPr>
            <w:tcW w:w="534"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18"/>
                <w:szCs w:val="18"/>
                <w:lang w:eastAsia="zh-CN"/>
              </w:rPr>
            </w:pPr>
            <w:r w:rsidRPr="00886256">
              <w:rPr>
                <w:rFonts w:hint="eastAsia"/>
                <w:sz w:val="18"/>
                <w:szCs w:val="18"/>
                <w:lang w:eastAsia="zh-CN"/>
              </w:rPr>
              <w:t>计量单位</w:t>
            </w:r>
          </w:p>
        </w:tc>
        <w:tc>
          <w:tcPr>
            <w:tcW w:w="1192"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18"/>
                <w:szCs w:val="18"/>
                <w:lang w:eastAsia="zh-CN"/>
              </w:rPr>
            </w:pPr>
            <w:r w:rsidRPr="00886256">
              <w:rPr>
                <w:rFonts w:hint="eastAsia"/>
                <w:sz w:val="18"/>
                <w:szCs w:val="18"/>
                <w:lang w:eastAsia="zh-CN"/>
              </w:rPr>
              <w:t>工程量</w:t>
            </w:r>
          </w:p>
        </w:tc>
        <w:tc>
          <w:tcPr>
            <w:tcW w:w="3316" w:type="dxa"/>
            <w:gridSpan w:val="18"/>
            <w:tcBorders>
              <w:top w:val="single" w:sz="8" w:space="0" w:color="000000"/>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jc w:val="center"/>
              <w:rPr>
                <w:sz w:val="18"/>
                <w:szCs w:val="18"/>
                <w:lang w:eastAsia="zh-CN"/>
              </w:rPr>
            </w:pPr>
            <w:r w:rsidRPr="00886256">
              <w:rPr>
                <w:rFonts w:hint="eastAsia"/>
                <w:sz w:val="18"/>
                <w:szCs w:val="18"/>
                <w:lang w:eastAsia="zh-CN"/>
              </w:rPr>
              <w:t>金额（元）</w:t>
            </w:r>
          </w:p>
        </w:tc>
      </w:tr>
      <w:tr w:rsidR="00886256" w:rsidRPr="00886256" w:rsidTr="00886256">
        <w:trPr>
          <w:trHeight w:val="360"/>
        </w:trPr>
        <w:tc>
          <w:tcPr>
            <w:tcW w:w="538" w:type="dxa"/>
            <w:vMerge/>
            <w:tcBorders>
              <w:top w:val="single" w:sz="8" w:space="0" w:color="000000"/>
              <w:left w:val="single" w:sz="8" w:space="0" w:color="000000"/>
              <w:bottom w:val="single" w:sz="4" w:space="0" w:color="000000"/>
              <w:right w:val="single" w:sz="4" w:space="0" w:color="000000"/>
            </w:tcBorders>
            <w:vAlign w:val="center"/>
            <w:hideMark/>
          </w:tcPr>
          <w:p w:rsidR="00886256" w:rsidRPr="00886256" w:rsidRDefault="00886256" w:rsidP="00886256">
            <w:pPr>
              <w:widowControl/>
              <w:autoSpaceDE/>
              <w:autoSpaceDN/>
              <w:rPr>
                <w:sz w:val="18"/>
                <w:szCs w:val="18"/>
                <w:lang w:eastAsia="zh-CN"/>
              </w:rPr>
            </w:pPr>
          </w:p>
        </w:tc>
        <w:tc>
          <w:tcPr>
            <w:tcW w:w="1423" w:type="dxa"/>
            <w:vMerge/>
            <w:tcBorders>
              <w:top w:val="single" w:sz="8" w:space="0" w:color="000000"/>
              <w:left w:val="single" w:sz="4" w:space="0" w:color="000000"/>
              <w:bottom w:val="single" w:sz="4" w:space="0" w:color="000000"/>
              <w:right w:val="single" w:sz="4" w:space="0" w:color="000000"/>
            </w:tcBorders>
            <w:vAlign w:val="center"/>
            <w:hideMark/>
          </w:tcPr>
          <w:p w:rsidR="00886256" w:rsidRPr="00886256" w:rsidRDefault="00886256" w:rsidP="00886256">
            <w:pPr>
              <w:widowControl/>
              <w:autoSpaceDE/>
              <w:autoSpaceDN/>
              <w:rPr>
                <w:sz w:val="18"/>
                <w:szCs w:val="18"/>
                <w:lang w:eastAsia="zh-CN"/>
              </w:rPr>
            </w:pPr>
          </w:p>
        </w:tc>
        <w:tc>
          <w:tcPr>
            <w:tcW w:w="1382" w:type="dxa"/>
            <w:gridSpan w:val="3"/>
            <w:vMerge/>
            <w:tcBorders>
              <w:top w:val="single" w:sz="8" w:space="0" w:color="000000"/>
              <w:left w:val="single" w:sz="4" w:space="0" w:color="000000"/>
              <w:bottom w:val="single" w:sz="4" w:space="0" w:color="000000"/>
              <w:right w:val="single" w:sz="4" w:space="0" w:color="000000"/>
            </w:tcBorders>
            <w:vAlign w:val="center"/>
            <w:hideMark/>
          </w:tcPr>
          <w:p w:rsidR="00886256" w:rsidRPr="00886256" w:rsidRDefault="00886256" w:rsidP="00886256">
            <w:pPr>
              <w:widowControl/>
              <w:autoSpaceDE/>
              <w:autoSpaceDN/>
              <w:rPr>
                <w:sz w:val="18"/>
                <w:szCs w:val="18"/>
                <w:lang w:eastAsia="zh-CN"/>
              </w:rPr>
            </w:pPr>
          </w:p>
        </w:tc>
        <w:tc>
          <w:tcPr>
            <w:tcW w:w="2055" w:type="dxa"/>
            <w:gridSpan w:val="10"/>
            <w:vMerge/>
            <w:tcBorders>
              <w:top w:val="single" w:sz="8" w:space="0" w:color="000000"/>
              <w:left w:val="single" w:sz="4" w:space="0" w:color="000000"/>
              <w:bottom w:val="single" w:sz="4" w:space="0" w:color="000000"/>
              <w:right w:val="single" w:sz="4" w:space="0" w:color="000000"/>
            </w:tcBorders>
            <w:vAlign w:val="center"/>
            <w:hideMark/>
          </w:tcPr>
          <w:p w:rsidR="00886256" w:rsidRPr="00886256" w:rsidRDefault="00886256" w:rsidP="00886256">
            <w:pPr>
              <w:widowControl/>
              <w:autoSpaceDE/>
              <w:autoSpaceDN/>
              <w:rPr>
                <w:sz w:val="18"/>
                <w:szCs w:val="18"/>
                <w:lang w:eastAsia="zh-CN"/>
              </w:rPr>
            </w:pPr>
          </w:p>
        </w:tc>
        <w:tc>
          <w:tcPr>
            <w:tcW w:w="534" w:type="dxa"/>
            <w:gridSpan w:val="5"/>
            <w:vMerge/>
            <w:tcBorders>
              <w:top w:val="single" w:sz="8" w:space="0" w:color="000000"/>
              <w:left w:val="single" w:sz="4" w:space="0" w:color="000000"/>
              <w:bottom w:val="single" w:sz="4" w:space="0" w:color="000000"/>
              <w:right w:val="single" w:sz="4" w:space="0" w:color="000000"/>
            </w:tcBorders>
            <w:vAlign w:val="center"/>
            <w:hideMark/>
          </w:tcPr>
          <w:p w:rsidR="00886256" w:rsidRPr="00886256" w:rsidRDefault="00886256" w:rsidP="00886256">
            <w:pPr>
              <w:widowControl/>
              <w:autoSpaceDE/>
              <w:autoSpaceDN/>
              <w:rPr>
                <w:sz w:val="18"/>
                <w:szCs w:val="18"/>
                <w:lang w:eastAsia="zh-CN"/>
              </w:rPr>
            </w:pPr>
          </w:p>
        </w:tc>
        <w:tc>
          <w:tcPr>
            <w:tcW w:w="1192" w:type="dxa"/>
            <w:gridSpan w:val="5"/>
            <w:vMerge/>
            <w:tcBorders>
              <w:top w:val="single" w:sz="8" w:space="0" w:color="000000"/>
              <w:left w:val="single" w:sz="4" w:space="0" w:color="000000"/>
              <w:bottom w:val="single" w:sz="4" w:space="0" w:color="000000"/>
              <w:right w:val="single" w:sz="4" w:space="0" w:color="000000"/>
            </w:tcBorders>
            <w:vAlign w:val="center"/>
            <w:hideMark/>
          </w:tcPr>
          <w:p w:rsidR="00886256" w:rsidRPr="00886256" w:rsidRDefault="00886256" w:rsidP="00886256">
            <w:pPr>
              <w:widowControl/>
              <w:autoSpaceDE/>
              <w:autoSpaceDN/>
              <w:rPr>
                <w:sz w:val="18"/>
                <w:szCs w:val="18"/>
                <w:lang w:eastAsia="zh-CN"/>
              </w:rPr>
            </w:pPr>
          </w:p>
        </w:tc>
        <w:tc>
          <w:tcPr>
            <w:tcW w:w="1099"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18"/>
                <w:szCs w:val="18"/>
                <w:lang w:eastAsia="zh-CN"/>
              </w:rPr>
            </w:pPr>
            <w:r w:rsidRPr="00886256">
              <w:rPr>
                <w:rFonts w:hint="eastAsia"/>
                <w:sz w:val="18"/>
                <w:szCs w:val="18"/>
                <w:lang w:eastAsia="zh-CN"/>
              </w:rPr>
              <w:t>综合单价</w:t>
            </w:r>
          </w:p>
        </w:tc>
        <w:tc>
          <w:tcPr>
            <w:tcW w:w="1100"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18"/>
                <w:szCs w:val="18"/>
                <w:lang w:eastAsia="zh-CN"/>
              </w:rPr>
            </w:pPr>
            <w:r w:rsidRPr="00886256">
              <w:rPr>
                <w:rFonts w:hint="eastAsia"/>
                <w:sz w:val="18"/>
                <w:szCs w:val="18"/>
                <w:lang w:eastAsia="zh-CN"/>
              </w:rPr>
              <w:t>合价</w:t>
            </w:r>
          </w:p>
        </w:tc>
        <w:tc>
          <w:tcPr>
            <w:tcW w:w="1117" w:type="dxa"/>
            <w:gridSpan w:val="3"/>
            <w:tcBorders>
              <w:top w:val="nil"/>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jc w:val="center"/>
              <w:rPr>
                <w:sz w:val="18"/>
                <w:szCs w:val="18"/>
                <w:lang w:eastAsia="zh-CN"/>
              </w:rPr>
            </w:pPr>
            <w:r w:rsidRPr="00886256">
              <w:rPr>
                <w:rFonts w:hint="eastAsia"/>
                <w:sz w:val="18"/>
                <w:szCs w:val="18"/>
                <w:lang w:eastAsia="zh-CN"/>
              </w:rPr>
              <w:t>其中：暂估价</w:t>
            </w:r>
          </w:p>
        </w:tc>
      </w:tr>
      <w:tr w:rsidR="00886256" w:rsidRPr="00886256" w:rsidTr="00886256">
        <w:trPr>
          <w:trHeight w:val="375"/>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 xml:space="preserve">　</w:t>
            </w:r>
          </w:p>
        </w:tc>
        <w:tc>
          <w:tcPr>
            <w:tcW w:w="1423"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 xml:space="preserve">　</w:t>
            </w:r>
          </w:p>
        </w:tc>
        <w:tc>
          <w:tcPr>
            <w:tcW w:w="1382" w:type="dxa"/>
            <w:gridSpan w:val="3"/>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 xml:space="preserve">　</w:t>
            </w:r>
          </w:p>
        </w:tc>
        <w:tc>
          <w:tcPr>
            <w:tcW w:w="205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面</w:t>
            </w:r>
          </w:p>
        </w:tc>
        <w:tc>
          <w:tcPr>
            <w:tcW w:w="534"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 xml:space="preserve">　</w:t>
            </w:r>
          </w:p>
        </w:tc>
        <w:tc>
          <w:tcPr>
            <w:tcW w:w="1192"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099"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00"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17" w:type="dxa"/>
            <w:gridSpan w:val="3"/>
            <w:tcBorders>
              <w:top w:val="nil"/>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r>
      <w:tr w:rsidR="00886256" w:rsidRPr="00886256" w:rsidTr="00886256">
        <w:trPr>
          <w:trHeight w:val="570"/>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20</w:t>
            </w:r>
          </w:p>
        </w:tc>
        <w:tc>
          <w:tcPr>
            <w:tcW w:w="1423"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琼011708003003</w:t>
            </w:r>
          </w:p>
        </w:tc>
        <w:tc>
          <w:tcPr>
            <w:tcW w:w="1382" w:type="dxa"/>
            <w:gridSpan w:val="3"/>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建筑垃圾外运</w:t>
            </w:r>
          </w:p>
        </w:tc>
        <w:tc>
          <w:tcPr>
            <w:tcW w:w="205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1.运距:暂按10KM考虑</w:t>
            </w:r>
          </w:p>
        </w:tc>
        <w:tc>
          <w:tcPr>
            <w:tcW w:w="534"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m3</w:t>
            </w:r>
          </w:p>
        </w:tc>
        <w:tc>
          <w:tcPr>
            <w:tcW w:w="1192"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21.47</w:t>
            </w:r>
          </w:p>
        </w:tc>
        <w:tc>
          <w:tcPr>
            <w:tcW w:w="1099"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00"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17" w:type="dxa"/>
            <w:gridSpan w:val="3"/>
            <w:tcBorders>
              <w:top w:val="nil"/>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r>
      <w:tr w:rsidR="00886256" w:rsidRPr="00886256" w:rsidTr="00886256">
        <w:trPr>
          <w:trHeight w:val="360"/>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423"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382" w:type="dxa"/>
            <w:gridSpan w:val="3"/>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女生宿舍</w:t>
            </w:r>
          </w:p>
        </w:tc>
        <w:tc>
          <w:tcPr>
            <w:tcW w:w="205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534"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192"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099"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100"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117" w:type="dxa"/>
            <w:gridSpan w:val="3"/>
            <w:tcBorders>
              <w:top w:val="nil"/>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r>
      <w:tr w:rsidR="00886256" w:rsidRPr="00886256" w:rsidTr="00886256">
        <w:trPr>
          <w:trHeight w:val="510"/>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423"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382" w:type="dxa"/>
            <w:gridSpan w:val="3"/>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老化与褪色处修复</w:t>
            </w:r>
          </w:p>
        </w:tc>
        <w:tc>
          <w:tcPr>
            <w:tcW w:w="205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534"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192"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099"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100"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117" w:type="dxa"/>
            <w:gridSpan w:val="3"/>
            <w:tcBorders>
              <w:top w:val="nil"/>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r>
      <w:tr w:rsidR="00886256" w:rsidRPr="00886256" w:rsidTr="00886256">
        <w:trPr>
          <w:trHeight w:val="570"/>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21</w:t>
            </w:r>
          </w:p>
        </w:tc>
        <w:tc>
          <w:tcPr>
            <w:tcW w:w="1423"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011604002007</w:t>
            </w:r>
          </w:p>
        </w:tc>
        <w:tc>
          <w:tcPr>
            <w:tcW w:w="1382" w:type="dxa"/>
            <w:gridSpan w:val="3"/>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抹灰层油漆铲除</w:t>
            </w:r>
          </w:p>
        </w:tc>
        <w:tc>
          <w:tcPr>
            <w:tcW w:w="205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1.拆除部位:外墙面</w:t>
            </w:r>
            <w:r w:rsidRPr="00886256">
              <w:rPr>
                <w:rFonts w:hint="eastAsia"/>
                <w:sz w:val="20"/>
                <w:szCs w:val="20"/>
                <w:lang w:eastAsia="zh-CN"/>
              </w:rPr>
              <w:br/>
              <w:t>2.抹灰层种类:漆面</w:t>
            </w:r>
          </w:p>
        </w:tc>
        <w:tc>
          <w:tcPr>
            <w:tcW w:w="534"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m2</w:t>
            </w:r>
          </w:p>
        </w:tc>
        <w:tc>
          <w:tcPr>
            <w:tcW w:w="1192"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9555.66</w:t>
            </w:r>
          </w:p>
        </w:tc>
        <w:tc>
          <w:tcPr>
            <w:tcW w:w="1099"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00"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17" w:type="dxa"/>
            <w:gridSpan w:val="3"/>
            <w:tcBorders>
              <w:top w:val="nil"/>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r>
      <w:tr w:rsidR="00886256" w:rsidRPr="00886256" w:rsidTr="00886256">
        <w:trPr>
          <w:trHeight w:val="825"/>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22</w:t>
            </w:r>
          </w:p>
        </w:tc>
        <w:tc>
          <w:tcPr>
            <w:tcW w:w="1423"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011407001006</w:t>
            </w:r>
          </w:p>
        </w:tc>
        <w:tc>
          <w:tcPr>
            <w:tcW w:w="1382" w:type="dxa"/>
            <w:gridSpan w:val="3"/>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墙面喷刷涂料</w:t>
            </w:r>
          </w:p>
        </w:tc>
        <w:tc>
          <w:tcPr>
            <w:tcW w:w="205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1.喷刷涂料部位:外墙面</w:t>
            </w:r>
            <w:r w:rsidRPr="00886256">
              <w:rPr>
                <w:rFonts w:hint="eastAsia"/>
                <w:sz w:val="20"/>
                <w:szCs w:val="20"/>
                <w:lang w:eastAsia="zh-CN"/>
              </w:rPr>
              <w:br/>
              <w:t>2.涂料品种、喷刷遍数:真石漆</w:t>
            </w:r>
          </w:p>
        </w:tc>
        <w:tc>
          <w:tcPr>
            <w:tcW w:w="534"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m2</w:t>
            </w:r>
          </w:p>
        </w:tc>
        <w:tc>
          <w:tcPr>
            <w:tcW w:w="1192"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9319.1</w:t>
            </w:r>
          </w:p>
        </w:tc>
        <w:tc>
          <w:tcPr>
            <w:tcW w:w="1099"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00"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17" w:type="dxa"/>
            <w:gridSpan w:val="3"/>
            <w:tcBorders>
              <w:top w:val="nil"/>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r>
      <w:tr w:rsidR="00886256" w:rsidRPr="00886256" w:rsidTr="00886256">
        <w:trPr>
          <w:trHeight w:val="1080"/>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23</w:t>
            </w:r>
          </w:p>
        </w:tc>
        <w:tc>
          <w:tcPr>
            <w:tcW w:w="1423"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011407001007</w:t>
            </w:r>
          </w:p>
        </w:tc>
        <w:tc>
          <w:tcPr>
            <w:tcW w:w="1382" w:type="dxa"/>
            <w:gridSpan w:val="3"/>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墙面喷刷涂料</w:t>
            </w:r>
          </w:p>
        </w:tc>
        <w:tc>
          <w:tcPr>
            <w:tcW w:w="205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1.喷刷涂料部位:外墙独立柱</w:t>
            </w:r>
            <w:r w:rsidRPr="00886256">
              <w:rPr>
                <w:rFonts w:hint="eastAsia"/>
                <w:sz w:val="20"/>
                <w:szCs w:val="20"/>
                <w:lang w:eastAsia="zh-CN"/>
              </w:rPr>
              <w:br/>
              <w:t>2.涂料品种、喷刷遍数:真石漆</w:t>
            </w:r>
          </w:p>
        </w:tc>
        <w:tc>
          <w:tcPr>
            <w:tcW w:w="534"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m2</w:t>
            </w:r>
          </w:p>
        </w:tc>
        <w:tc>
          <w:tcPr>
            <w:tcW w:w="1192"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236.56</w:t>
            </w:r>
          </w:p>
        </w:tc>
        <w:tc>
          <w:tcPr>
            <w:tcW w:w="1099"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00"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17" w:type="dxa"/>
            <w:gridSpan w:val="3"/>
            <w:tcBorders>
              <w:top w:val="nil"/>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r>
      <w:tr w:rsidR="00886256" w:rsidRPr="00886256" w:rsidTr="00886256">
        <w:trPr>
          <w:trHeight w:val="510"/>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423"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382" w:type="dxa"/>
            <w:gridSpan w:val="3"/>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墙面开裂处修补工程</w:t>
            </w:r>
          </w:p>
        </w:tc>
        <w:tc>
          <w:tcPr>
            <w:tcW w:w="205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534"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192"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099"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100"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117" w:type="dxa"/>
            <w:gridSpan w:val="3"/>
            <w:tcBorders>
              <w:top w:val="nil"/>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r>
      <w:tr w:rsidR="00886256" w:rsidRPr="00886256" w:rsidTr="00886256">
        <w:trPr>
          <w:trHeight w:val="360"/>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24</w:t>
            </w:r>
          </w:p>
        </w:tc>
        <w:tc>
          <w:tcPr>
            <w:tcW w:w="1423"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011604002008</w:t>
            </w:r>
          </w:p>
        </w:tc>
        <w:tc>
          <w:tcPr>
            <w:tcW w:w="1382" w:type="dxa"/>
            <w:gridSpan w:val="3"/>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抹灰层拆除</w:t>
            </w:r>
          </w:p>
        </w:tc>
        <w:tc>
          <w:tcPr>
            <w:tcW w:w="205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1.拆除部位:外墙开裂处</w:t>
            </w:r>
          </w:p>
        </w:tc>
        <w:tc>
          <w:tcPr>
            <w:tcW w:w="534"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m2</w:t>
            </w:r>
          </w:p>
        </w:tc>
        <w:tc>
          <w:tcPr>
            <w:tcW w:w="1192"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1181.04</w:t>
            </w:r>
          </w:p>
        </w:tc>
        <w:tc>
          <w:tcPr>
            <w:tcW w:w="1099"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00"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17" w:type="dxa"/>
            <w:gridSpan w:val="3"/>
            <w:tcBorders>
              <w:top w:val="nil"/>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r>
      <w:tr w:rsidR="00886256" w:rsidRPr="00886256" w:rsidTr="00886256">
        <w:trPr>
          <w:trHeight w:val="2355"/>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lastRenderedPageBreak/>
              <w:t>25</w:t>
            </w:r>
          </w:p>
        </w:tc>
        <w:tc>
          <w:tcPr>
            <w:tcW w:w="1423"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011201001004</w:t>
            </w:r>
          </w:p>
        </w:tc>
        <w:tc>
          <w:tcPr>
            <w:tcW w:w="1382" w:type="dxa"/>
            <w:gridSpan w:val="3"/>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墙面修复</w:t>
            </w:r>
          </w:p>
        </w:tc>
        <w:tc>
          <w:tcPr>
            <w:tcW w:w="205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1.修复做法:</w:t>
            </w:r>
            <w:r w:rsidRPr="00886256">
              <w:rPr>
                <w:rFonts w:hint="eastAsia"/>
                <w:sz w:val="20"/>
                <w:szCs w:val="20"/>
                <w:lang w:eastAsia="zh-CN"/>
              </w:rPr>
              <w:br/>
              <w:t>1、挂纤维网，用1:2水泥防水砂浆压实抹平</w:t>
            </w:r>
            <w:r w:rsidRPr="00886256">
              <w:rPr>
                <w:rFonts w:hint="eastAsia"/>
                <w:sz w:val="20"/>
                <w:szCs w:val="20"/>
                <w:lang w:eastAsia="zh-CN"/>
              </w:rPr>
              <w:br/>
              <w:t>2、薄批腻子，与周围未做处理的原外墙饰面层一起打磨</w:t>
            </w:r>
            <w:r w:rsidRPr="00886256">
              <w:rPr>
                <w:rFonts w:hint="eastAsia"/>
                <w:sz w:val="20"/>
                <w:szCs w:val="20"/>
                <w:lang w:eastAsia="zh-CN"/>
              </w:rPr>
              <w:br/>
              <w:t>3、5厚干粉类聚合物水泥防水砂浆一道</w:t>
            </w:r>
            <w:r w:rsidRPr="00886256">
              <w:rPr>
                <w:rFonts w:hint="eastAsia"/>
                <w:sz w:val="20"/>
                <w:szCs w:val="20"/>
                <w:lang w:eastAsia="zh-CN"/>
              </w:rPr>
              <w:br/>
              <w:t>4、GS防水涂料一道</w:t>
            </w:r>
          </w:p>
        </w:tc>
        <w:tc>
          <w:tcPr>
            <w:tcW w:w="534"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m2</w:t>
            </w:r>
          </w:p>
        </w:tc>
        <w:tc>
          <w:tcPr>
            <w:tcW w:w="1192"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1181.04</w:t>
            </w:r>
          </w:p>
        </w:tc>
        <w:tc>
          <w:tcPr>
            <w:tcW w:w="1099"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00"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17" w:type="dxa"/>
            <w:gridSpan w:val="3"/>
            <w:tcBorders>
              <w:top w:val="nil"/>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r>
      <w:tr w:rsidR="00886256" w:rsidRPr="00886256" w:rsidTr="00886256">
        <w:trPr>
          <w:trHeight w:val="825"/>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26</w:t>
            </w:r>
          </w:p>
        </w:tc>
        <w:tc>
          <w:tcPr>
            <w:tcW w:w="1423"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011406001004</w:t>
            </w:r>
          </w:p>
        </w:tc>
        <w:tc>
          <w:tcPr>
            <w:tcW w:w="1382" w:type="dxa"/>
            <w:gridSpan w:val="3"/>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抹灰面油漆</w:t>
            </w:r>
          </w:p>
        </w:tc>
        <w:tc>
          <w:tcPr>
            <w:tcW w:w="205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1.油漆品种、刷漆遍数:真石漆</w:t>
            </w:r>
            <w:r w:rsidRPr="00886256">
              <w:rPr>
                <w:rFonts w:hint="eastAsia"/>
                <w:sz w:val="20"/>
                <w:szCs w:val="20"/>
                <w:lang w:eastAsia="zh-CN"/>
              </w:rPr>
              <w:br/>
              <w:t>2.部位:外墙面</w:t>
            </w:r>
          </w:p>
        </w:tc>
        <w:tc>
          <w:tcPr>
            <w:tcW w:w="534"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m2</w:t>
            </w:r>
          </w:p>
        </w:tc>
        <w:tc>
          <w:tcPr>
            <w:tcW w:w="1192"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1181.04</w:t>
            </w:r>
          </w:p>
        </w:tc>
        <w:tc>
          <w:tcPr>
            <w:tcW w:w="1099"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00"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17" w:type="dxa"/>
            <w:gridSpan w:val="3"/>
            <w:tcBorders>
              <w:top w:val="nil"/>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r>
      <w:tr w:rsidR="00886256" w:rsidRPr="00886256" w:rsidTr="00886256">
        <w:trPr>
          <w:trHeight w:val="570"/>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27</w:t>
            </w:r>
          </w:p>
        </w:tc>
        <w:tc>
          <w:tcPr>
            <w:tcW w:w="1423"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琼011708003004</w:t>
            </w:r>
          </w:p>
        </w:tc>
        <w:tc>
          <w:tcPr>
            <w:tcW w:w="1382" w:type="dxa"/>
            <w:gridSpan w:val="3"/>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建筑垃圾外运</w:t>
            </w:r>
          </w:p>
        </w:tc>
        <w:tc>
          <w:tcPr>
            <w:tcW w:w="205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1.运距:暂按10KM考虑</w:t>
            </w:r>
          </w:p>
        </w:tc>
        <w:tc>
          <w:tcPr>
            <w:tcW w:w="534"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m3</w:t>
            </w:r>
          </w:p>
        </w:tc>
        <w:tc>
          <w:tcPr>
            <w:tcW w:w="1192"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23.62</w:t>
            </w:r>
          </w:p>
        </w:tc>
        <w:tc>
          <w:tcPr>
            <w:tcW w:w="1099"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00"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17" w:type="dxa"/>
            <w:gridSpan w:val="3"/>
            <w:tcBorders>
              <w:top w:val="nil"/>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r>
      <w:tr w:rsidR="00886256" w:rsidRPr="00886256" w:rsidTr="00886256">
        <w:trPr>
          <w:trHeight w:val="360"/>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423"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382" w:type="dxa"/>
            <w:gridSpan w:val="3"/>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食堂</w:t>
            </w:r>
          </w:p>
        </w:tc>
        <w:tc>
          <w:tcPr>
            <w:tcW w:w="205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534"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192"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099"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100"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117" w:type="dxa"/>
            <w:gridSpan w:val="3"/>
            <w:tcBorders>
              <w:top w:val="nil"/>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r>
      <w:tr w:rsidR="00886256" w:rsidRPr="00886256" w:rsidTr="00886256">
        <w:trPr>
          <w:trHeight w:val="510"/>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423"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382" w:type="dxa"/>
            <w:gridSpan w:val="3"/>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老化与褪色处修复</w:t>
            </w:r>
          </w:p>
        </w:tc>
        <w:tc>
          <w:tcPr>
            <w:tcW w:w="205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534"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192"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099"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100"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117" w:type="dxa"/>
            <w:gridSpan w:val="3"/>
            <w:tcBorders>
              <w:top w:val="nil"/>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r>
      <w:tr w:rsidR="00886256" w:rsidRPr="00886256" w:rsidTr="00886256">
        <w:trPr>
          <w:trHeight w:val="570"/>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28</w:t>
            </w:r>
          </w:p>
        </w:tc>
        <w:tc>
          <w:tcPr>
            <w:tcW w:w="1423"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011604002009</w:t>
            </w:r>
          </w:p>
        </w:tc>
        <w:tc>
          <w:tcPr>
            <w:tcW w:w="1382" w:type="dxa"/>
            <w:gridSpan w:val="3"/>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抹灰层油漆铲除</w:t>
            </w:r>
          </w:p>
        </w:tc>
        <w:tc>
          <w:tcPr>
            <w:tcW w:w="205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1.拆除部位:外墙面</w:t>
            </w:r>
            <w:r w:rsidRPr="00886256">
              <w:rPr>
                <w:rFonts w:hint="eastAsia"/>
                <w:sz w:val="20"/>
                <w:szCs w:val="20"/>
                <w:lang w:eastAsia="zh-CN"/>
              </w:rPr>
              <w:br/>
              <w:t>2.抹灰层种类:漆面</w:t>
            </w:r>
          </w:p>
        </w:tc>
        <w:tc>
          <w:tcPr>
            <w:tcW w:w="534"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m2</w:t>
            </w:r>
          </w:p>
        </w:tc>
        <w:tc>
          <w:tcPr>
            <w:tcW w:w="1192"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2446.05</w:t>
            </w:r>
          </w:p>
        </w:tc>
        <w:tc>
          <w:tcPr>
            <w:tcW w:w="1099"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00"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17" w:type="dxa"/>
            <w:gridSpan w:val="3"/>
            <w:tcBorders>
              <w:top w:val="nil"/>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r>
      <w:tr w:rsidR="00886256" w:rsidRPr="00886256" w:rsidTr="00886256">
        <w:trPr>
          <w:trHeight w:val="825"/>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29</w:t>
            </w:r>
          </w:p>
        </w:tc>
        <w:tc>
          <w:tcPr>
            <w:tcW w:w="1423"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011407001008</w:t>
            </w:r>
          </w:p>
        </w:tc>
        <w:tc>
          <w:tcPr>
            <w:tcW w:w="1382" w:type="dxa"/>
            <w:gridSpan w:val="3"/>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墙面喷刷涂料</w:t>
            </w:r>
          </w:p>
        </w:tc>
        <w:tc>
          <w:tcPr>
            <w:tcW w:w="205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1.喷刷涂料部位:外墙面</w:t>
            </w:r>
            <w:r w:rsidRPr="00886256">
              <w:rPr>
                <w:rFonts w:hint="eastAsia"/>
                <w:sz w:val="20"/>
                <w:szCs w:val="20"/>
                <w:lang w:eastAsia="zh-CN"/>
              </w:rPr>
              <w:br/>
              <w:t>2.涂料品种、喷刷遍数:真石漆</w:t>
            </w:r>
          </w:p>
        </w:tc>
        <w:tc>
          <w:tcPr>
            <w:tcW w:w="534"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m2</w:t>
            </w:r>
          </w:p>
        </w:tc>
        <w:tc>
          <w:tcPr>
            <w:tcW w:w="1192"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2446.05</w:t>
            </w:r>
          </w:p>
        </w:tc>
        <w:tc>
          <w:tcPr>
            <w:tcW w:w="1099"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00"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17" w:type="dxa"/>
            <w:gridSpan w:val="3"/>
            <w:tcBorders>
              <w:top w:val="nil"/>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r>
      <w:tr w:rsidR="00886256" w:rsidRPr="00886256" w:rsidTr="00886256">
        <w:trPr>
          <w:trHeight w:val="360"/>
        </w:trPr>
        <w:tc>
          <w:tcPr>
            <w:tcW w:w="8223" w:type="dxa"/>
            <w:gridSpan w:val="35"/>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本页小计</w:t>
            </w:r>
          </w:p>
        </w:tc>
        <w:tc>
          <w:tcPr>
            <w:tcW w:w="1100" w:type="dxa"/>
            <w:gridSpan w:val="5"/>
            <w:tcBorders>
              <w:top w:val="nil"/>
              <w:left w:val="nil"/>
              <w:bottom w:val="single" w:sz="8"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17" w:type="dxa"/>
            <w:gridSpan w:val="3"/>
            <w:tcBorders>
              <w:top w:val="nil"/>
              <w:left w:val="nil"/>
              <w:bottom w:val="single" w:sz="8" w:space="0" w:color="000000"/>
              <w:right w:val="single" w:sz="8"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r>
      <w:tr w:rsidR="00886256" w:rsidRPr="00886256" w:rsidTr="00886256">
        <w:trPr>
          <w:trHeight w:val="510"/>
        </w:trPr>
        <w:tc>
          <w:tcPr>
            <w:tcW w:w="5068" w:type="dxa"/>
            <w:gridSpan w:val="10"/>
            <w:tcBorders>
              <w:top w:val="nil"/>
              <w:left w:val="nil"/>
              <w:bottom w:val="nil"/>
              <w:right w:val="nil"/>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注：为计取规费等的使用，可在表中增设其中：“定额人工费”。</w:t>
            </w:r>
          </w:p>
        </w:tc>
        <w:tc>
          <w:tcPr>
            <w:tcW w:w="2599" w:type="dxa"/>
            <w:gridSpan w:val="20"/>
            <w:tcBorders>
              <w:top w:val="nil"/>
              <w:left w:val="nil"/>
              <w:bottom w:val="nil"/>
              <w:right w:val="nil"/>
            </w:tcBorders>
            <w:shd w:val="clear" w:color="FFFFFF" w:fill="FFFFFF"/>
            <w:vAlign w:val="center"/>
            <w:hideMark/>
          </w:tcPr>
          <w:p w:rsidR="00886256" w:rsidRPr="00886256" w:rsidRDefault="00886256" w:rsidP="00886256">
            <w:pPr>
              <w:widowControl/>
              <w:autoSpaceDE/>
              <w:autoSpaceDN/>
              <w:jc w:val="center"/>
              <w:rPr>
                <w:sz w:val="18"/>
                <w:szCs w:val="18"/>
                <w:lang w:eastAsia="zh-CN"/>
              </w:rPr>
            </w:pPr>
            <w:r w:rsidRPr="00886256">
              <w:rPr>
                <w:rFonts w:hint="eastAsia"/>
                <w:sz w:val="18"/>
                <w:szCs w:val="18"/>
                <w:lang w:eastAsia="zh-CN"/>
              </w:rPr>
              <w:t xml:space="preserve">　</w:t>
            </w:r>
          </w:p>
        </w:tc>
        <w:tc>
          <w:tcPr>
            <w:tcW w:w="2773" w:type="dxa"/>
            <w:gridSpan w:val="13"/>
            <w:tcBorders>
              <w:top w:val="nil"/>
              <w:left w:val="nil"/>
              <w:bottom w:val="nil"/>
              <w:right w:val="nil"/>
            </w:tcBorders>
            <w:shd w:val="clear" w:color="FFFFFF" w:fill="FFFFFF"/>
            <w:vAlign w:val="center"/>
            <w:hideMark/>
          </w:tcPr>
          <w:p w:rsidR="00886256" w:rsidRPr="00886256" w:rsidRDefault="00886256" w:rsidP="00886256">
            <w:pPr>
              <w:widowControl/>
              <w:autoSpaceDE/>
              <w:autoSpaceDN/>
              <w:jc w:val="right"/>
              <w:rPr>
                <w:sz w:val="18"/>
                <w:szCs w:val="18"/>
                <w:lang w:eastAsia="zh-CN"/>
              </w:rPr>
            </w:pPr>
            <w:r w:rsidRPr="00886256">
              <w:rPr>
                <w:rFonts w:hint="eastAsia"/>
                <w:sz w:val="18"/>
                <w:szCs w:val="18"/>
                <w:lang w:eastAsia="zh-CN"/>
              </w:rPr>
              <w:t xml:space="preserve">　</w:t>
            </w:r>
          </w:p>
        </w:tc>
      </w:tr>
      <w:tr w:rsidR="00886256" w:rsidRPr="00886256" w:rsidTr="00886256">
        <w:trPr>
          <w:trHeight w:val="510"/>
        </w:trPr>
        <w:tc>
          <w:tcPr>
            <w:tcW w:w="5068" w:type="dxa"/>
            <w:gridSpan w:val="10"/>
            <w:tcBorders>
              <w:top w:val="nil"/>
              <w:left w:val="nil"/>
              <w:bottom w:val="nil"/>
              <w:right w:val="nil"/>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（清-表4）</w:t>
            </w:r>
          </w:p>
        </w:tc>
        <w:tc>
          <w:tcPr>
            <w:tcW w:w="2599" w:type="dxa"/>
            <w:gridSpan w:val="20"/>
            <w:tcBorders>
              <w:top w:val="nil"/>
              <w:left w:val="nil"/>
              <w:bottom w:val="nil"/>
              <w:right w:val="nil"/>
            </w:tcBorders>
            <w:shd w:val="clear" w:color="FFFFFF" w:fill="FFFFFF"/>
            <w:vAlign w:val="center"/>
            <w:hideMark/>
          </w:tcPr>
          <w:p w:rsidR="00886256" w:rsidRPr="00886256" w:rsidRDefault="00886256" w:rsidP="00886256">
            <w:pPr>
              <w:widowControl/>
              <w:autoSpaceDE/>
              <w:autoSpaceDN/>
              <w:jc w:val="center"/>
              <w:rPr>
                <w:sz w:val="18"/>
                <w:szCs w:val="18"/>
                <w:lang w:eastAsia="zh-CN"/>
              </w:rPr>
            </w:pPr>
            <w:r w:rsidRPr="00886256">
              <w:rPr>
                <w:rFonts w:hint="eastAsia"/>
                <w:sz w:val="18"/>
                <w:szCs w:val="18"/>
                <w:lang w:eastAsia="zh-CN"/>
              </w:rPr>
              <w:t xml:space="preserve">　</w:t>
            </w:r>
          </w:p>
        </w:tc>
        <w:tc>
          <w:tcPr>
            <w:tcW w:w="2773" w:type="dxa"/>
            <w:gridSpan w:val="13"/>
            <w:tcBorders>
              <w:top w:val="nil"/>
              <w:left w:val="nil"/>
              <w:bottom w:val="nil"/>
              <w:right w:val="nil"/>
            </w:tcBorders>
            <w:shd w:val="clear" w:color="FFFFFF" w:fill="FFFFFF"/>
            <w:vAlign w:val="center"/>
            <w:hideMark/>
          </w:tcPr>
          <w:p w:rsidR="00886256" w:rsidRPr="00886256" w:rsidRDefault="00886256" w:rsidP="00886256">
            <w:pPr>
              <w:widowControl/>
              <w:autoSpaceDE/>
              <w:autoSpaceDN/>
              <w:jc w:val="right"/>
              <w:rPr>
                <w:sz w:val="18"/>
                <w:szCs w:val="18"/>
                <w:lang w:eastAsia="zh-CN"/>
              </w:rPr>
            </w:pPr>
            <w:r w:rsidRPr="00886256">
              <w:rPr>
                <w:rFonts w:hint="eastAsia"/>
                <w:sz w:val="18"/>
                <w:szCs w:val="18"/>
                <w:lang w:eastAsia="zh-CN"/>
              </w:rPr>
              <w:t xml:space="preserve">　</w:t>
            </w:r>
          </w:p>
        </w:tc>
      </w:tr>
      <w:tr w:rsidR="00886256" w:rsidRPr="00886256" w:rsidTr="00886256">
        <w:trPr>
          <w:trHeight w:val="795"/>
        </w:trPr>
        <w:tc>
          <w:tcPr>
            <w:tcW w:w="10440" w:type="dxa"/>
            <w:gridSpan w:val="43"/>
            <w:tcBorders>
              <w:top w:val="nil"/>
              <w:left w:val="nil"/>
              <w:bottom w:val="nil"/>
              <w:right w:val="nil"/>
            </w:tcBorders>
            <w:shd w:val="clear" w:color="FFFFFF" w:fill="FFFFFF"/>
            <w:vAlign w:val="center"/>
            <w:hideMark/>
          </w:tcPr>
          <w:p w:rsidR="00886256" w:rsidRPr="00886256" w:rsidRDefault="00886256" w:rsidP="00886256">
            <w:pPr>
              <w:widowControl/>
              <w:autoSpaceDE/>
              <w:autoSpaceDN/>
              <w:jc w:val="center"/>
              <w:rPr>
                <w:b/>
                <w:bCs/>
                <w:sz w:val="40"/>
                <w:szCs w:val="40"/>
                <w:lang w:eastAsia="zh-CN"/>
              </w:rPr>
            </w:pPr>
            <w:r w:rsidRPr="00886256">
              <w:rPr>
                <w:rFonts w:hint="eastAsia"/>
                <w:b/>
                <w:bCs/>
                <w:sz w:val="40"/>
                <w:szCs w:val="40"/>
                <w:lang w:eastAsia="zh-CN"/>
              </w:rPr>
              <w:t>分部分项工程和单价措施项目清单与计价表</w:t>
            </w:r>
          </w:p>
        </w:tc>
      </w:tr>
      <w:tr w:rsidR="00886256" w:rsidRPr="00886256" w:rsidTr="00886256">
        <w:trPr>
          <w:trHeight w:val="570"/>
        </w:trPr>
        <w:tc>
          <w:tcPr>
            <w:tcW w:w="5113" w:type="dxa"/>
            <w:gridSpan w:val="11"/>
            <w:tcBorders>
              <w:top w:val="nil"/>
              <w:left w:val="nil"/>
              <w:bottom w:val="nil"/>
              <w:right w:val="nil"/>
            </w:tcBorders>
            <w:shd w:val="clear" w:color="FFFFFF" w:fill="FFFFFF"/>
            <w:vAlign w:val="bottom"/>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工程名称：外立面改造工程</w:t>
            </w:r>
          </w:p>
        </w:tc>
        <w:tc>
          <w:tcPr>
            <w:tcW w:w="2521" w:type="dxa"/>
            <w:gridSpan w:val="18"/>
            <w:tcBorders>
              <w:top w:val="nil"/>
              <w:left w:val="nil"/>
              <w:bottom w:val="nil"/>
              <w:right w:val="nil"/>
            </w:tcBorders>
            <w:shd w:val="clear" w:color="FFFFFF" w:fill="FFFFFF"/>
            <w:vAlign w:val="bottom"/>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标段：海口市第一中学高中部建筑外立面改造项目</w:t>
            </w:r>
          </w:p>
        </w:tc>
        <w:tc>
          <w:tcPr>
            <w:tcW w:w="2806" w:type="dxa"/>
            <w:gridSpan w:val="14"/>
            <w:tcBorders>
              <w:top w:val="nil"/>
              <w:left w:val="nil"/>
              <w:bottom w:val="nil"/>
              <w:right w:val="nil"/>
            </w:tcBorders>
            <w:shd w:val="clear" w:color="FFFFFF" w:fill="FFFFFF"/>
            <w:vAlign w:val="bottom"/>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第 4 页  共 6 页</w:t>
            </w:r>
          </w:p>
        </w:tc>
      </w:tr>
      <w:tr w:rsidR="00886256" w:rsidRPr="00886256" w:rsidTr="00886256">
        <w:trPr>
          <w:trHeight w:val="360"/>
        </w:trPr>
        <w:tc>
          <w:tcPr>
            <w:tcW w:w="538"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18"/>
                <w:szCs w:val="18"/>
                <w:lang w:eastAsia="zh-CN"/>
              </w:rPr>
            </w:pPr>
            <w:r w:rsidRPr="00886256">
              <w:rPr>
                <w:rFonts w:hint="eastAsia"/>
                <w:sz w:val="18"/>
                <w:szCs w:val="18"/>
                <w:lang w:eastAsia="zh-CN"/>
              </w:rPr>
              <w:t>序号</w:t>
            </w:r>
          </w:p>
        </w:tc>
        <w:tc>
          <w:tcPr>
            <w:tcW w:w="1423"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18"/>
                <w:szCs w:val="18"/>
                <w:lang w:eastAsia="zh-CN"/>
              </w:rPr>
            </w:pPr>
            <w:r w:rsidRPr="00886256">
              <w:rPr>
                <w:rFonts w:hint="eastAsia"/>
                <w:sz w:val="18"/>
                <w:szCs w:val="18"/>
                <w:lang w:eastAsia="zh-CN"/>
              </w:rPr>
              <w:t>项目编码</w:t>
            </w:r>
          </w:p>
        </w:tc>
        <w:tc>
          <w:tcPr>
            <w:tcW w:w="1402"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18"/>
                <w:szCs w:val="18"/>
                <w:lang w:eastAsia="zh-CN"/>
              </w:rPr>
            </w:pPr>
            <w:r w:rsidRPr="00886256">
              <w:rPr>
                <w:rFonts w:hint="eastAsia"/>
                <w:sz w:val="18"/>
                <w:szCs w:val="18"/>
                <w:lang w:eastAsia="zh-CN"/>
              </w:rPr>
              <w:t>项目名称</w:t>
            </w:r>
          </w:p>
        </w:tc>
        <w:tc>
          <w:tcPr>
            <w:tcW w:w="2085" w:type="dxa"/>
            <w:gridSpan w:val="10"/>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18"/>
                <w:szCs w:val="18"/>
                <w:lang w:eastAsia="zh-CN"/>
              </w:rPr>
            </w:pPr>
            <w:r w:rsidRPr="00886256">
              <w:rPr>
                <w:rFonts w:hint="eastAsia"/>
                <w:sz w:val="18"/>
                <w:szCs w:val="18"/>
                <w:lang w:eastAsia="zh-CN"/>
              </w:rPr>
              <w:t>项目特征描述</w:t>
            </w:r>
          </w:p>
        </w:tc>
        <w:tc>
          <w:tcPr>
            <w:tcW w:w="534"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18"/>
                <w:szCs w:val="18"/>
                <w:lang w:eastAsia="zh-CN"/>
              </w:rPr>
            </w:pPr>
            <w:r w:rsidRPr="00886256">
              <w:rPr>
                <w:rFonts w:hint="eastAsia"/>
                <w:sz w:val="18"/>
                <w:szCs w:val="18"/>
                <w:lang w:eastAsia="zh-CN"/>
              </w:rPr>
              <w:t>计量单位</w:t>
            </w:r>
          </w:p>
        </w:tc>
        <w:tc>
          <w:tcPr>
            <w:tcW w:w="1102"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18"/>
                <w:szCs w:val="18"/>
                <w:lang w:eastAsia="zh-CN"/>
              </w:rPr>
            </w:pPr>
            <w:r w:rsidRPr="00886256">
              <w:rPr>
                <w:rFonts w:hint="eastAsia"/>
                <w:sz w:val="18"/>
                <w:szCs w:val="18"/>
                <w:lang w:eastAsia="zh-CN"/>
              </w:rPr>
              <w:t>工程量</w:t>
            </w:r>
          </w:p>
        </w:tc>
        <w:tc>
          <w:tcPr>
            <w:tcW w:w="3356" w:type="dxa"/>
            <w:gridSpan w:val="19"/>
            <w:tcBorders>
              <w:top w:val="single" w:sz="8" w:space="0" w:color="000000"/>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jc w:val="center"/>
              <w:rPr>
                <w:sz w:val="18"/>
                <w:szCs w:val="18"/>
                <w:lang w:eastAsia="zh-CN"/>
              </w:rPr>
            </w:pPr>
            <w:r w:rsidRPr="00886256">
              <w:rPr>
                <w:rFonts w:hint="eastAsia"/>
                <w:sz w:val="18"/>
                <w:szCs w:val="18"/>
                <w:lang w:eastAsia="zh-CN"/>
              </w:rPr>
              <w:t>金额（元）</w:t>
            </w:r>
          </w:p>
        </w:tc>
      </w:tr>
      <w:tr w:rsidR="00886256" w:rsidRPr="00886256" w:rsidTr="00886256">
        <w:trPr>
          <w:trHeight w:val="360"/>
        </w:trPr>
        <w:tc>
          <w:tcPr>
            <w:tcW w:w="538" w:type="dxa"/>
            <w:vMerge/>
            <w:tcBorders>
              <w:top w:val="single" w:sz="8" w:space="0" w:color="000000"/>
              <w:left w:val="single" w:sz="8" w:space="0" w:color="000000"/>
              <w:bottom w:val="single" w:sz="4" w:space="0" w:color="000000"/>
              <w:right w:val="single" w:sz="4" w:space="0" w:color="000000"/>
            </w:tcBorders>
            <w:vAlign w:val="center"/>
            <w:hideMark/>
          </w:tcPr>
          <w:p w:rsidR="00886256" w:rsidRPr="00886256" w:rsidRDefault="00886256" w:rsidP="00886256">
            <w:pPr>
              <w:widowControl/>
              <w:autoSpaceDE/>
              <w:autoSpaceDN/>
              <w:rPr>
                <w:sz w:val="18"/>
                <w:szCs w:val="18"/>
                <w:lang w:eastAsia="zh-CN"/>
              </w:rPr>
            </w:pPr>
          </w:p>
        </w:tc>
        <w:tc>
          <w:tcPr>
            <w:tcW w:w="1423" w:type="dxa"/>
            <w:vMerge/>
            <w:tcBorders>
              <w:top w:val="single" w:sz="8" w:space="0" w:color="000000"/>
              <w:left w:val="single" w:sz="4" w:space="0" w:color="000000"/>
              <w:bottom w:val="single" w:sz="4" w:space="0" w:color="000000"/>
              <w:right w:val="single" w:sz="4" w:space="0" w:color="000000"/>
            </w:tcBorders>
            <w:vAlign w:val="center"/>
            <w:hideMark/>
          </w:tcPr>
          <w:p w:rsidR="00886256" w:rsidRPr="00886256" w:rsidRDefault="00886256" w:rsidP="00886256">
            <w:pPr>
              <w:widowControl/>
              <w:autoSpaceDE/>
              <w:autoSpaceDN/>
              <w:rPr>
                <w:sz w:val="18"/>
                <w:szCs w:val="18"/>
                <w:lang w:eastAsia="zh-CN"/>
              </w:rPr>
            </w:pPr>
          </w:p>
        </w:tc>
        <w:tc>
          <w:tcPr>
            <w:tcW w:w="1402" w:type="dxa"/>
            <w:gridSpan w:val="4"/>
            <w:vMerge/>
            <w:tcBorders>
              <w:top w:val="single" w:sz="8" w:space="0" w:color="000000"/>
              <w:left w:val="single" w:sz="4" w:space="0" w:color="000000"/>
              <w:bottom w:val="single" w:sz="4" w:space="0" w:color="000000"/>
              <w:right w:val="single" w:sz="4" w:space="0" w:color="000000"/>
            </w:tcBorders>
            <w:vAlign w:val="center"/>
            <w:hideMark/>
          </w:tcPr>
          <w:p w:rsidR="00886256" w:rsidRPr="00886256" w:rsidRDefault="00886256" w:rsidP="00886256">
            <w:pPr>
              <w:widowControl/>
              <w:autoSpaceDE/>
              <w:autoSpaceDN/>
              <w:rPr>
                <w:sz w:val="18"/>
                <w:szCs w:val="18"/>
                <w:lang w:eastAsia="zh-CN"/>
              </w:rPr>
            </w:pPr>
          </w:p>
        </w:tc>
        <w:tc>
          <w:tcPr>
            <w:tcW w:w="2085" w:type="dxa"/>
            <w:gridSpan w:val="10"/>
            <w:vMerge/>
            <w:tcBorders>
              <w:top w:val="single" w:sz="8" w:space="0" w:color="000000"/>
              <w:left w:val="single" w:sz="4" w:space="0" w:color="000000"/>
              <w:bottom w:val="single" w:sz="4" w:space="0" w:color="000000"/>
              <w:right w:val="single" w:sz="4" w:space="0" w:color="000000"/>
            </w:tcBorders>
            <w:vAlign w:val="center"/>
            <w:hideMark/>
          </w:tcPr>
          <w:p w:rsidR="00886256" w:rsidRPr="00886256" w:rsidRDefault="00886256" w:rsidP="00886256">
            <w:pPr>
              <w:widowControl/>
              <w:autoSpaceDE/>
              <w:autoSpaceDN/>
              <w:rPr>
                <w:sz w:val="18"/>
                <w:szCs w:val="18"/>
                <w:lang w:eastAsia="zh-CN"/>
              </w:rPr>
            </w:pPr>
          </w:p>
        </w:tc>
        <w:tc>
          <w:tcPr>
            <w:tcW w:w="534" w:type="dxa"/>
            <w:gridSpan w:val="5"/>
            <w:vMerge/>
            <w:tcBorders>
              <w:top w:val="single" w:sz="8" w:space="0" w:color="000000"/>
              <w:left w:val="single" w:sz="4" w:space="0" w:color="000000"/>
              <w:bottom w:val="single" w:sz="4" w:space="0" w:color="000000"/>
              <w:right w:val="single" w:sz="4" w:space="0" w:color="000000"/>
            </w:tcBorders>
            <w:vAlign w:val="center"/>
            <w:hideMark/>
          </w:tcPr>
          <w:p w:rsidR="00886256" w:rsidRPr="00886256" w:rsidRDefault="00886256" w:rsidP="00886256">
            <w:pPr>
              <w:widowControl/>
              <w:autoSpaceDE/>
              <w:autoSpaceDN/>
              <w:rPr>
                <w:sz w:val="18"/>
                <w:szCs w:val="18"/>
                <w:lang w:eastAsia="zh-CN"/>
              </w:rPr>
            </w:pPr>
          </w:p>
        </w:tc>
        <w:tc>
          <w:tcPr>
            <w:tcW w:w="1102" w:type="dxa"/>
            <w:gridSpan w:val="3"/>
            <w:vMerge/>
            <w:tcBorders>
              <w:top w:val="single" w:sz="8" w:space="0" w:color="000000"/>
              <w:left w:val="single" w:sz="4" w:space="0" w:color="000000"/>
              <w:bottom w:val="single" w:sz="4" w:space="0" w:color="000000"/>
              <w:right w:val="single" w:sz="4" w:space="0" w:color="000000"/>
            </w:tcBorders>
            <w:vAlign w:val="center"/>
            <w:hideMark/>
          </w:tcPr>
          <w:p w:rsidR="00886256" w:rsidRPr="00886256" w:rsidRDefault="00886256" w:rsidP="00886256">
            <w:pPr>
              <w:widowControl/>
              <w:autoSpaceDE/>
              <w:autoSpaceDN/>
              <w:rPr>
                <w:sz w:val="18"/>
                <w:szCs w:val="18"/>
                <w:lang w:eastAsia="zh-CN"/>
              </w:rPr>
            </w:pPr>
          </w:p>
        </w:tc>
        <w:tc>
          <w:tcPr>
            <w:tcW w:w="1112"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18"/>
                <w:szCs w:val="18"/>
                <w:lang w:eastAsia="zh-CN"/>
              </w:rPr>
            </w:pPr>
            <w:r w:rsidRPr="00886256">
              <w:rPr>
                <w:rFonts w:hint="eastAsia"/>
                <w:sz w:val="18"/>
                <w:szCs w:val="18"/>
                <w:lang w:eastAsia="zh-CN"/>
              </w:rPr>
              <w:t>综合单价</w:t>
            </w:r>
          </w:p>
        </w:tc>
        <w:tc>
          <w:tcPr>
            <w:tcW w:w="1115"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18"/>
                <w:szCs w:val="18"/>
                <w:lang w:eastAsia="zh-CN"/>
              </w:rPr>
            </w:pPr>
            <w:r w:rsidRPr="00886256">
              <w:rPr>
                <w:rFonts w:hint="eastAsia"/>
                <w:sz w:val="18"/>
                <w:szCs w:val="18"/>
                <w:lang w:eastAsia="zh-CN"/>
              </w:rPr>
              <w:t>合价</w:t>
            </w:r>
          </w:p>
        </w:tc>
        <w:tc>
          <w:tcPr>
            <w:tcW w:w="1129" w:type="dxa"/>
            <w:gridSpan w:val="4"/>
            <w:tcBorders>
              <w:top w:val="nil"/>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jc w:val="center"/>
              <w:rPr>
                <w:sz w:val="18"/>
                <w:szCs w:val="18"/>
                <w:lang w:eastAsia="zh-CN"/>
              </w:rPr>
            </w:pPr>
            <w:r w:rsidRPr="00886256">
              <w:rPr>
                <w:rFonts w:hint="eastAsia"/>
                <w:sz w:val="18"/>
                <w:szCs w:val="18"/>
                <w:lang w:eastAsia="zh-CN"/>
              </w:rPr>
              <w:t>其中：暂估价</w:t>
            </w:r>
          </w:p>
        </w:tc>
      </w:tr>
      <w:tr w:rsidR="00886256" w:rsidRPr="00886256" w:rsidTr="00886256">
        <w:trPr>
          <w:trHeight w:val="510"/>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423"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402" w:type="dxa"/>
            <w:gridSpan w:val="4"/>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墙面开裂处修补工程</w:t>
            </w:r>
          </w:p>
        </w:tc>
        <w:tc>
          <w:tcPr>
            <w:tcW w:w="208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534"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102" w:type="dxa"/>
            <w:gridSpan w:val="3"/>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112"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115"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129" w:type="dxa"/>
            <w:gridSpan w:val="4"/>
            <w:tcBorders>
              <w:top w:val="nil"/>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r>
      <w:tr w:rsidR="00886256" w:rsidRPr="00886256" w:rsidTr="00886256">
        <w:trPr>
          <w:trHeight w:val="360"/>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30</w:t>
            </w:r>
          </w:p>
        </w:tc>
        <w:tc>
          <w:tcPr>
            <w:tcW w:w="1423"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011604002010</w:t>
            </w:r>
          </w:p>
        </w:tc>
        <w:tc>
          <w:tcPr>
            <w:tcW w:w="1402" w:type="dxa"/>
            <w:gridSpan w:val="4"/>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抹灰层拆除</w:t>
            </w:r>
          </w:p>
        </w:tc>
        <w:tc>
          <w:tcPr>
            <w:tcW w:w="208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1.拆除部位:外墙开裂处</w:t>
            </w:r>
          </w:p>
        </w:tc>
        <w:tc>
          <w:tcPr>
            <w:tcW w:w="534"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m2</w:t>
            </w:r>
          </w:p>
        </w:tc>
        <w:tc>
          <w:tcPr>
            <w:tcW w:w="1102" w:type="dxa"/>
            <w:gridSpan w:val="3"/>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271.18</w:t>
            </w:r>
          </w:p>
        </w:tc>
        <w:tc>
          <w:tcPr>
            <w:tcW w:w="1112"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15"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29" w:type="dxa"/>
            <w:gridSpan w:val="4"/>
            <w:tcBorders>
              <w:top w:val="nil"/>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r>
      <w:tr w:rsidR="00886256" w:rsidRPr="00886256" w:rsidTr="00886256">
        <w:trPr>
          <w:trHeight w:val="2355"/>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31</w:t>
            </w:r>
          </w:p>
        </w:tc>
        <w:tc>
          <w:tcPr>
            <w:tcW w:w="1423"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011201001005</w:t>
            </w:r>
          </w:p>
        </w:tc>
        <w:tc>
          <w:tcPr>
            <w:tcW w:w="1402" w:type="dxa"/>
            <w:gridSpan w:val="4"/>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墙面修复</w:t>
            </w:r>
          </w:p>
        </w:tc>
        <w:tc>
          <w:tcPr>
            <w:tcW w:w="208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1.修复做法:</w:t>
            </w:r>
            <w:r w:rsidRPr="00886256">
              <w:rPr>
                <w:rFonts w:hint="eastAsia"/>
                <w:sz w:val="20"/>
                <w:szCs w:val="20"/>
                <w:lang w:eastAsia="zh-CN"/>
              </w:rPr>
              <w:br/>
              <w:t>1、挂纤维网，用1:2水泥防水砂浆压实抹平</w:t>
            </w:r>
            <w:r w:rsidRPr="00886256">
              <w:rPr>
                <w:rFonts w:hint="eastAsia"/>
                <w:sz w:val="20"/>
                <w:szCs w:val="20"/>
                <w:lang w:eastAsia="zh-CN"/>
              </w:rPr>
              <w:br/>
              <w:t>2、薄批腻子，与周围未做处理的原外墙饰面层一起打磨</w:t>
            </w:r>
            <w:r w:rsidRPr="00886256">
              <w:rPr>
                <w:rFonts w:hint="eastAsia"/>
                <w:sz w:val="20"/>
                <w:szCs w:val="20"/>
                <w:lang w:eastAsia="zh-CN"/>
              </w:rPr>
              <w:br/>
              <w:t>3、5厚干粉类聚合物水泥防水砂浆一道</w:t>
            </w:r>
            <w:r w:rsidRPr="00886256">
              <w:rPr>
                <w:rFonts w:hint="eastAsia"/>
                <w:sz w:val="20"/>
                <w:szCs w:val="20"/>
                <w:lang w:eastAsia="zh-CN"/>
              </w:rPr>
              <w:br/>
              <w:t>4、GS防水涂料一道</w:t>
            </w:r>
          </w:p>
        </w:tc>
        <w:tc>
          <w:tcPr>
            <w:tcW w:w="534"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m2</w:t>
            </w:r>
          </w:p>
        </w:tc>
        <w:tc>
          <w:tcPr>
            <w:tcW w:w="1102" w:type="dxa"/>
            <w:gridSpan w:val="3"/>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271.18</w:t>
            </w:r>
          </w:p>
        </w:tc>
        <w:tc>
          <w:tcPr>
            <w:tcW w:w="1112"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15"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29" w:type="dxa"/>
            <w:gridSpan w:val="4"/>
            <w:tcBorders>
              <w:top w:val="nil"/>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r>
      <w:tr w:rsidR="00886256" w:rsidRPr="00886256" w:rsidTr="00886256">
        <w:trPr>
          <w:trHeight w:val="825"/>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32</w:t>
            </w:r>
          </w:p>
        </w:tc>
        <w:tc>
          <w:tcPr>
            <w:tcW w:w="1423"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011406001005</w:t>
            </w:r>
          </w:p>
        </w:tc>
        <w:tc>
          <w:tcPr>
            <w:tcW w:w="1402" w:type="dxa"/>
            <w:gridSpan w:val="4"/>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抹灰面油漆</w:t>
            </w:r>
          </w:p>
        </w:tc>
        <w:tc>
          <w:tcPr>
            <w:tcW w:w="208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1.油漆品种、刷漆遍数:真石漆</w:t>
            </w:r>
            <w:r w:rsidRPr="00886256">
              <w:rPr>
                <w:rFonts w:hint="eastAsia"/>
                <w:sz w:val="20"/>
                <w:szCs w:val="20"/>
                <w:lang w:eastAsia="zh-CN"/>
              </w:rPr>
              <w:br/>
              <w:t>2.部位:外墙面</w:t>
            </w:r>
          </w:p>
        </w:tc>
        <w:tc>
          <w:tcPr>
            <w:tcW w:w="534"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m2</w:t>
            </w:r>
          </w:p>
        </w:tc>
        <w:tc>
          <w:tcPr>
            <w:tcW w:w="1102" w:type="dxa"/>
            <w:gridSpan w:val="3"/>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271.18</w:t>
            </w:r>
          </w:p>
        </w:tc>
        <w:tc>
          <w:tcPr>
            <w:tcW w:w="1112"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15"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29" w:type="dxa"/>
            <w:gridSpan w:val="4"/>
            <w:tcBorders>
              <w:top w:val="nil"/>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r>
      <w:tr w:rsidR="00886256" w:rsidRPr="00886256" w:rsidTr="00886256">
        <w:trPr>
          <w:trHeight w:val="570"/>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lastRenderedPageBreak/>
              <w:t>33</w:t>
            </w:r>
          </w:p>
        </w:tc>
        <w:tc>
          <w:tcPr>
            <w:tcW w:w="1423"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琼011708003005</w:t>
            </w:r>
          </w:p>
        </w:tc>
        <w:tc>
          <w:tcPr>
            <w:tcW w:w="1402" w:type="dxa"/>
            <w:gridSpan w:val="4"/>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建筑垃圾外运</w:t>
            </w:r>
          </w:p>
        </w:tc>
        <w:tc>
          <w:tcPr>
            <w:tcW w:w="208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1.运距:暂按10KM考虑</w:t>
            </w:r>
          </w:p>
        </w:tc>
        <w:tc>
          <w:tcPr>
            <w:tcW w:w="534"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m3</w:t>
            </w:r>
          </w:p>
        </w:tc>
        <w:tc>
          <w:tcPr>
            <w:tcW w:w="1102" w:type="dxa"/>
            <w:gridSpan w:val="3"/>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5.42</w:t>
            </w:r>
          </w:p>
        </w:tc>
        <w:tc>
          <w:tcPr>
            <w:tcW w:w="1112"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15"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29" w:type="dxa"/>
            <w:gridSpan w:val="4"/>
            <w:tcBorders>
              <w:top w:val="nil"/>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r>
      <w:tr w:rsidR="00886256" w:rsidRPr="00886256" w:rsidTr="00886256">
        <w:trPr>
          <w:trHeight w:val="360"/>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423"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402" w:type="dxa"/>
            <w:gridSpan w:val="4"/>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体育馆</w:t>
            </w:r>
          </w:p>
        </w:tc>
        <w:tc>
          <w:tcPr>
            <w:tcW w:w="208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534"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102" w:type="dxa"/>
            <w:gridSpan w:val="3"/>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112"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115"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129" w:type="dxa"/>
            <w:gridSpan w:val="4"/>
            <w:tcBorders>
              <w:top w:val="nil"/>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r>
      <w:tr w:rsidR="00886256" w:rsidRPr="00886256" w:rsidTr="00886256">
        <w:trPr>
          <w:trHeight w:val="510"/>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423"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402" w:type="dxa"/>
            <w:gridSpan w:val="4"/>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老化与褪色处修复</w:t>
            </w:r>
          </w:p>
        </w:tc>
        <w:tc>
          <w:tcPr>
            <w:tcW w:w="208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534"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102" w:type="dxa"/>
            <w:gridSpan w:val="3"/>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112"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115"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129" w:type="dxa"/>
            <w:gridSpan w:val="4"/>
            <w:tcBorders>
              <w:top w:val="nil"/>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r>
      <w:tr w:rsidR="00886256" w:rsidRPr="00886256" w:rsidTr="00886256">
        <w:trPr>
          <w:trHeight w:val="570"/>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34</w:t>
            </w:r>
          </w:p>
        </w:tc>
        <w:tc>
          <w:tcPr>
            <w:tcW w:w="1423"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011604002011</w:t>
            </w:r>
          </w:p>
        </w:tc>
        <w:tc>
          <w:tcPr>
            <w:tcW w:w="1402" w:type="dxa"/>
            <w:gridSpan w:val="4"/>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抹灰层油漆铲除</w:t>
            </w:r>
          </w:p>
        </w:tc>
        <w:tc>
          <w:tcPr>
            <w:tcW w:w="208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1.拆除部位:外墙面</w:t>
            </w:r>
            <w:r w:rsidRPr="00886256">
              <w:rPr>
                <w:rFonts w:hint="eastAsia"/>
                <w:sz w:val="20"/>
                <w:szCs w:val="20"/>
                <w:lang w:eastAsia="zh-CN"/>
              </w:rPr>
              <w:br/>
              <w:t>2.抹灰层种类:漆面</w:t>
            </w:r>
          </w:p>
        </w:tc>
        <w:tc>
          <w:tcPr>
            <w:tcW w:w="534"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m2</w:t>
            </w:r>
          </w:p>
        </w:tc>
        <w:tc>
          <w:tcPr>
            <w:tcW w:w="1102" w:type="dxa"/>
            <w:gridSpan w:val="3"/>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1679.15</w:t>
            </w:r>
          </w:p>
        </w:tc>
        <w:tc>
          <w:tcPr>
            <w:tcW w:w="1112"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15"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29" w:type="dxa"/>
            <w:gridSpan w:val="4"/>
            <w:tcBorders>
              <w:top w:val="nil"/>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r>
      <w:tr w:rsidR="00886256" w:rsidRPr="00886256" w:rsidTr="00886256">
        <w:trPr>
          <w:trHeight w:val="825"/>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35</w:t>
            </w:r>
          </w:p>
        </w:tc>
        <w:tc>
          <w:tcPr>
            <w:tcW w:w="1423"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011407001009</w:t>
            </w:r>
          </w:p>
        </w:tc>
        <w:tc>
          <w:tcPr>
            <w:tcW w:w="1402" w:type="dxa"/>
            <w:gridSpan w:val="4"/>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墙面喷刷涂料</w:t>
            </w:r>
          </w:p>
        </w:tc>
        <w:tc>
          <w:tcPr>
            <w:tcW w:w="208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1.喷刷涂料部位:外墙面</w:t>
            </w:r>
            <w:r w:rsidRPr="00886256">
              <w:rPr>
                <w:rFonts w:hint="eastAsia"/>
                <w:sz w:val="20"/>
                <w:szCs w:val="20"/>
                <w:lang w:eastAsia="zh-CN"/>
              </w:rPr>
              <w:br/>
              <w:t>2.涂料品种、喷刷遍数:真石漆</w:t>
            </w:r>
          </w:p>
        </w:tc>
        <w:tc>
          <w:tcPr>
            <w:tcW w:w="534"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m2</w:t>
            </w:r>
          </w:p>
        </w:tc>
        <w:tc>
          <w:tcPr>
            <w:tcW w:w="1102" w:type="dxa"/>
            <w:gridSpan w:val="3"/>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1679.15</w:t>
            </w:r>
          </w:p>
        </w:tc>
        <w:tc>
          <w:tcPr>
            <w:tcW w:w="1112"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15"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29" w:type="dxa"/>
            <w:gridSpan w:val="4"/>
            <w:tcBorders>
              <w:top w:val="nil"/>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r>
      <w:tr w:rsidR="00886256" w:rsidRPr="00886256" w:rsidTr="00886256">
        <w:trPr>
          <w:trHeight w:val="510"/>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423"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402" w:type="dxa"/>
            <w:gridSpan w:val="4"/>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墙面开裂处修补工程</w:t>
            </w:r>
          </w:p>
        </w:tc>
        <w:tc>
          <w:tcPr>
            <w:tcW w:w="208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534"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102" w:type="dxa"/>
            <w:gridSpan w:val="3"/>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112"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115"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129" w:type="dxa"/>
            <w:gridSpan w:val="4"/>
            <w:tcBorders>
              <w:top w:val="nil"/>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r>
      <w:tr w:rsidR="00886256" w:rsidRPr="00886256" w:rsidTr="00886256">
        <w:trPr>
          <w:trHeight w:val="360"/>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36</w:t>
            </w:r>
          </w:p>
        </w:tc>
        <w:tc>
          <w:tcPr>
            <w:tcW w:w="1423"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011604002012</w:t>
            </w:r>
          </w:p>
        </w:tc>
        <w:tc>
          <w:tcPr>
            <w:tcW w:w="1402" w:type="dxa"/>
            <w:gridSpan w:val="4"/>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抹灰层拆除</w:t>
            </w:r>
          </w:p>
        </w:tc>
        <w:tc>
          <w:tcPr>
            <w:tcW w:w="208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1.拆除部位:外墙开裂处</w:t>
            </w:r>
          </w:p>
        </w:tc>
        <w:tc>
          <w:tcPr>
            <w:tcW w:w="534"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m2</w:t>
            </w:r>
          </w:p>
        </w:tc>
        <w:tc>
          <w:tcPr>
            <w:tcW w:w="1102" w:type="dxa"/>
            <w:gridSpan w:val="3"/>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186.57</w:t>
            </w:r>
          </w:p>
        </w:tc>
        <w:tc>
          <w:tcPr>
            <w:tcW w:w="1112"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15"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29" w:type="dxa"/>
            <w:gridSpan w:val="4"/>
            <w:tcBorders>
              <w:top w:val="nil"/>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r>
      <w:tr w:rsidR="00886256" w:rsidRPr="00886256" w:rsidTr="00886256">
        <w:trPr>
          <w:trHeight w:val="2355"/>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37</w:t>
            </w:r>
          </w:p>
        </w:tc>
        <w:tc>
          <w:tcPr>
            <w:tcW w:w="1423"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011201001006</w:t>
            </w:r>
          </w:p>
        </w:tc>
        <w:tc>
          <w:tcPr>
            <w:tcW w:w="1402" w:type="dxa"/>
            <w:gridSpan w:val="4"/>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墙面修复</w:t>
            </w:r>
          </w:p>
        </w:tc>
        <w:tc>
          <w:tcPr>
            <w:tcW w:w="208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1.修复做法:</w:t>
            </w:r>
            <w:r w:rsidRPr="00886256">
              <w:rPr>
                <w:rFonts w:hint="eastAsia"/>
                <w:sz w:val="20"/>
                <w:szCs w:val="20"/>
                <w:lang w:eastAsia="zh-CN"/>
              </w:rPr>
              <w:br/>
              <w:t>1、挂纤维网，用1:2水泥防水砂浆压实抹平</w:t>
            </w:r>
            <w:r w:rsidRPr="00886256">
              <w:rPr>
                <w:rFonts w:hint="eastAsia"/>
                <w:sz w:val="20"/>
                <w:szCs w:val="20"/>
                <w:lang w:eastAsia="zh-CN"/>
              </w:rPr>
              <w:br/>
              <w:t>2、薄批腻子，与周围未做处理的原外墙饰面层一起打磨</w:t>
            </w:r>
            <w:r w:rsidRPr="00886256">
              <w:rPr>
                <w:rFonts w:hint="eastAsia"/>
                <w:sz w:val="20"/>
                <w:szCs w:val="20"/>
                <w:lang w:eastAsia="zh-CN"/>
              </w:rPr>
              <w:br/>
              <w:t>3、5厚干粉类聚合物水泥防水砂浆一道</w:t>
            </w:r>
            <w:r w:rsidRPr="00886256">
              <w:rPr>
                <w:rFonts w:hint="eastAsia"/>
                <w:sz w:val="20"/>
                <w:szCs w:val="20"/>
                <w:lang w:eastAsia="zh-CN"/>
              </w:rPr>
              <w:br/>
              <w:t>4、GS防水涂料一道</w:t>
            </w:r>
          </w:p>
        </w:tc>
        <w:tc>
          <w:tcPr>
            <w:tcW w:w="534"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m2</w:t>
            </w:r>
          </w:p>
        </w:tc>
        <w:tc>
          <w:tcPr>
            <w:tcW w:w="1102" w:type="dxa"/>
            <w:gridSpan w:val="3"/>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186.57</w:t>
            </w:r>
          </w:p>
        </w:tc>
        <w:tc>
          <w:tcPr>
            <w:tcW w:w="1112"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15"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29" w:type="dxa"/>
            <w:gridSpan w:val="4"/>
            <w:tcBorders>
              <w:top w:val="nil"/>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r>
      <w:tr w:rsidR="00886256" w:rsidRPr="00886256" w:rsidTr="00886256">
        <w:trPr>
          <w:trHeight w:val="825"/>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38</w:t>
            </w:r>
          </w:p>
        </w:tc>
        <w:tc>
          <w:tcPr>
            <w:tcW w:w="1423"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011406001006</w:t>
            </w:r>
          </w:p>
        </w:tc>
        <w:tc>
          <w:tcPr>
            <w:tcW w:w="1402" w:type="dxa"/>
            <w:gridSpan w:val="4"/>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抹灰面油漆</w:t>
            </w:r>
          </w:p>
        </w:tc>
        <w:tc>
          <w:tcPr>
            <w:tcW w:w="208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1.油漆品种、刷漆遍数:真石漆</w:t>
            </w:r>
            <w:r w:rsidRPr="00886256">
              <w:rPr>
                <w:rFonts w:hint="eastAsia"/>
                <w:sz w:val="20"/>
                <w:szCs w:val="20"/>
                <w:lang w:eastAsia="zh-CN"/>
              </w:rPr>
              <w:br/>
              <w:t>2.部位:外墙面</w:t>
            </w:r>
          </w:p>
        </w:tc>
        <w:tc>
          <w:tcPr>
            <w:tcW w:w="534"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m2</w:t>
            </w:r>
          </w:p>
        </w:tc>
        <w:tc>
          <w:tcPr>
            <w:tcW w:w="1102" w:type="dxa"/>
            <w:gridSpan w:val="3"/>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186.57</w:t>
            </w:r>
          </w:p>
        </w:tc>
        <w:tc>
          <w:tcPr>
            <w:tcW w:w="1112"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15"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29" w:type="dxa"/>
            <w:gridSpan w:val="4"/>
            <w:tcBorders>
              <w:top w:val="nil"/>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r>
      <w:tr w:rsidR="00886256" w:rsidRPr="00886256" w:rsidTr="00886256">
        <w:trPr>
          <w:trHeight w:val="525"/>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39</w:t>
            </w:r>
          </w:p>
        </w:tc>
        <w:tc>
          <w:tcPr>
            <w:tcW w:w="1423"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琼</w:t>
            </w:r>
          </w:p>
        </w:tc>
        <w:tc>
          <w:tcPr>
            <w:tcW w:w="1402" w:type="dxa"/>
            <w:gridSpan w:val="4"/>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建筑垃圾外运</w:t>
            </w:r>
          </w:p>
        </w:tc>
        <w:tc>
          <w:tcPr>
            <w:tcW w:w="208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1.运距:暂按10KM考虑</w:t>
            </w:r>
          </w:p>
        </w:tc>
        <w:tc>
          <w:tcPr>
            <w:tcW w:w="534"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m3</w:t>
            </w:r>
          </w:p>
        </w:tc>
        <w:tc>
          <w:tcPr>
            <w:tcW w:w="1102" w:type="dxa"/>
            <w:gridSpan w:val="3"/>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3.73</w:t>
            </w:r>
          </w:p>
        </w:tc>
        <w:tc>
          <w:tcPr>
            <w:tcW w:w="1112"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15"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29" w:type="dxa"/>
            <w:gridSpan w:val="4"/>
            <w:tcBorders>
              <w:top w:val="nil"/>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r>
      <w:tr w:rsidR="00886256" w:rsidRPr="00886256" w:rsidTr="00886256">
        <w:trPr>
          <w:trHeight w:val="360"/>
        </w:trPr>
        <w:tc>
          <w:tcPr>
            <w:tcW w:w="8196" w:type="dxa"/>
            <w:gridSpan w:val="34"/>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本页小计</w:t>
            </w:r>
          </w:p>
        </w:tc>
        <w:tc>
          <w:tcPr>
            <w:tcW w:w="1115" w:type="dxa"/>
            <w:gridSpan w:val="5"/>
            <w:tcBorders>
              <w:top w:val="nil"/>
              <w:left w:val="nil"/>
              <w:bottom w:val="single" w:sz="8"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29" w:type="dxa"/>
            <w:gridSpan w:val="4"/>
            <w:tcBorders>
              <w:top w:val="nil"/>
              <w:left w:val="nil"/>
              <w:bottom w:val="single" w:sz="8" w:space="0" w:color="000000"/>
              <w:right w:val="single" w:sz="8"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r>
      <w:tr w:rsidR="00886256" w:rsidRPr="00886256" w:rsidTr="00886256">
        <w:trPr>
          <w:trHeight w:val="510"/>
        </w:trPr>
        <w:tc>
          <w:tcPr>
            <w:tcW w:w="5113" w:type="dxa"/>
            <w:gridSpan w:val="11"/>
            <w:tcBorders>
              <w:top w:val="nil"/>
              <w:left w:val="nil"/>
              <w:bottom w:val="nil"/>
              <w:right w:val="nil"/>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注：为计取规费等的使用，可在表中增设其中：“定额人工费”。</w:t>
            </w:r>
          </w:p>
        </w:tc>
        <w:tc>
          <w:tcPr>
            <w:tcW w:w="2521" w:type="dxa"/>
            <w:gridSpan w:val="18"/>
            <w:tcBorders>
              <w:top w:val="nil"/>
              <w:left w:val="nil"/>
              <w:bottom w:val="nil"/>
              <w:right w:val="nil"/>
            </w:tcBorders>
            <w:shd w:val="clear" w:color="FFFFFF" w:fill="FFFFFF"/>
            <w:vAlign w:val="center"/>
            <w:hideMark/>
          </w:tcPr>
          <w:p w:rsidR="00886256" w:rsidRPr="00886256" w:rsidRDefault="00886256" w:rsidP="00886256">
            <w:pPr>
              <w:widowControl/>
              <w:autoSpaceDE/>
              <w:autoSpaceDN/>
              <w:jc w:val="center"/>
              <w:rPr>
                <w:sz w:val="18"/>
                <w:szCs w:val="18"/>
                <w:lang w:eastAsia="zh-CN"/>
              </w:rPr>
            </w:pPr>
            <w:r w:rsidRPr="00886256">
              <w:rPr>
                <w:rFonts w:hint="eastAsia"/>
                <w:sz w:val="18"/>
                <w:szCs w:val="18"/>
                <w:lang w:eastAsia="zh-CN"/>
              </w:rPr>
              <w:t xml:space="preserve">　</w:t>
            </w:r>
          </w:p>
        </w:tc>
        <w:tc>
          <w:tcPr>
            <w:tcW w:w="2806" w:type="dxa"/>
            <w:gridSpan w:val="14"/>
            <w:tcBorders>
              <w:top w:val="nil"/>
              <w:left w:val="nil"/>
              <w:bottom w:val="nil"/>
              <w:right w:val="nil"/>
            </w:tcBorders>
            <w:shd w:val="clear" w:color="FFFFFF" w:fill="FFFFFF"/>
            <w:vAlign w:val="center"/>
            <w:hideMark/>
          </w:tcPr>
          <w:p w:rsidR="00886256" w:rsidRPr="00886256" w:rsidRDefault="00886256" w:rsidP="00886256">
            <w:pPr>
              <w:widowControl/>
              <w:autoSpaceDE/>
              <w:autoSpaceDN/>
              <w:jc w:val="right"/>
              <w:rPr>
                <w:sz w:val="18"/>
                <w:szCs w:val="18"/>
                <w:lang w:eastAsia="zh-CN"/>
              </w:rPr>
            </w:pPr>
            <w:r w:rsidRPr="00886256">
              <w:rPr>
                <w:rFonts w:hint="eastAsia"/>
                <w:sz w:val="18"/>
                <w:szCs w:val="18"/>
                <w:lang w:eastAsia="zh-CN"/>
              </w:rPr>
              <w:t xml:space="preserve">　</w:t>
            </w:r>
          </w:p>
        </w:tc>
      </w:tr>
      <w:tr w:rsidR="00886256" w:rsidRPr="00886256" w:rsidTr="00886256">
        <w:trPr>
          <w:trHeight w:val="510"/>
        </w:trPr>
        <w:tc>
          <w:tcPr>
            <w:tcW w:w="5113" w:type="dxa"/>
            <w:gridSpan w:val="11"/>
            <w:tcBorders>
              <w:top w:val="nil"/>
              <w:left w:val="nil"/>
              <w:bottom w:val="nil"/>
              <w:right w:val="nil"/>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（清-表4）</w:t>
            </w:r>
          </w:p>
        </w:tc>
        <w:tc>
          <w:tcPr>
            <w:tcW w:w="2521" w:type="dxa"/>
            <w:gridSpan w:val="18"/>
            <w:tcBorders>
              <w:top w:val="nil"/>
              <w:left w:val="nil"/>
              <w:bottom w:val="nil"/>
              <w:right w:val="nil"/>
            </w:tcBorders>
            <w:shd w:val="clear" w:color="FFFFFF" w:fill="FFFFFF"/>
            <w:vAlign w:val="center"/>
            <w:hideMark/>
          </w:tcPr>
          <w:p w:rsidR="00886256" w:rsidRPr="00886256" w:rsidRDefault="00886256" w:rsidP="00886256">
            <w:pPr>
              <w:widowControl/>
              <w:autoSpaceDE/>
              <w:autoSpaceDN/>
              <w:jc w:val="center"/>
              <w:rPr>
                <w:sz w:val="18"/>
                <w:szCs w:val="18"/>
                <w:lang w:eastAsia="zh-CN"/>
              </w:rPr>
            </w:pPr>
            <w:r w:rsidRPr="00886256">
              <w:rPr>
                <w:rFonts w:hint="eastAsia"/>
                <w:sz w:val="18"/>
                <w:szCs w:val="18"/>
                <w:lang w:eastAsia="zh-CN"/>
              </w:rPr>
              <w:t xml:space="preserve">　</w:t>
            </w:r>
          </w:p>
        </w:tc>
        <w:tc>
          <w:tcPr>
            <w:tcW w:w="2806" w:type="dxa"/>
            <w:gridSpan w:val="14"/>
            <w:tcBorders>
              <w:top w:val="nil"/>
              <w:left w:val="nil"/>
              <w:bottom w:val="nil"/>
              <w:right w:val="nil"/>
            </w:tcBorders>
            <w:shd w:val="clear" w:color="FFFFFF" w:fill="FFFFFF"/>
            <w:vAlign w:val="center"/>
            <w:hideMark/>
          </w:tcPr>
          <w:p w:rsidR="00886256" w:rsidRPr="00886256" w:rsidRDefault="00886256" w:rsidP="00886256">
            <w:pPr>
              <w:widowControl/>
              <w:autoSpaceDE/>
              <w:autoSpaceDN/>
              <w:jc w:val="right"/>
              <w:rPr>
                <w:sz w:val="18"/>
                <w:szCs w:val="18"/>
                <w:lang w:eastAsia="zh-CN"/>
              </w:rPr>
            </w:pPr>
            <w:r w:rsidRPr="00886256">
              <w:rPr>
                <w:rFonts w:hint="eastAsia"/>
                <w:sz w:val="18"/>
                <w:szCs w:val="18"/>
                <w:lang w:eastAsia="zh-CN"/>
              </w:rPr>
              <w:t xml:space="preserve">　</w:t>
            </w:r>
          </w:p>
        </w:tc>
      </w:tr>
      <w:tr w:rsidR="00886256" w:rsidRPr="00886256" w:rsidTr="00886256">
        <w:trPr>
          <w:trHeight w:val="795"/>
        </w:trPr>
        <w:tc>
          <w:tcPr>
            <w:tcW w:w="10440" w:type="dxa"/>
            <w:gridSpan w:val="43"/>
            <w:tcBorders>
              <w:top w:val="nil"/>
              <w:left w:val="nil"/>
              <w:bottom w:val="nil"/>
              <w:right w:val="nil"/>
            </w:tcBorders>
            <w:shd w:val="clear" w:color="FFFFFF" w:fill="FFFFFF"/>
            <w:vAlign w:val="center"/>
            <w:hideMark/>
          </w:tcPr>
          <w:p w:rsidR="00886256" w:rsidRPr="00886256" w:rsidRDefault="00886256" w:rsidP="00886256">
            <w:pPr>
              <w:widowControl/>
              <w:autoSpaceDE/>
              <w:autoSpaceDN/>
              <w:jc w:val="center"/>
              <w:rPr>
                <w:b/>
                <w:bCs/>
                <w:sz w:val="40"/>
                <w:szCs w:val="40"/>
                <w:lang w:eastAsia="zh-CN"/>
              </w:rPr>
            </w:pPr>
            <w:r w:rsidRPr="00886256">
              <w:rPr>
                <w:rFonts w:hint="eastAsia"/>
                <w:b/>
                <w:bCs/>
                <w:sz w:val="40"/>
                <w:szCs w:val="40"/>
                <w:lang w:eastAsia="zh-CN"/>
              </w:rPr>
              <w:t>分部分项工程和单价措施项目清单与计价表</w:t>
            </w:r>
          </w:p>
        </w:tc>
      </w:tr>
      <w:tr w:rsidR="00886256" w:rsidRPr="00886256" w:rsidTr="00886256">
        <w:trPr>
          <w:trHeight w:val="570"/>
        </w:trPr>
        <w:tc>
          <w:tcPr>
            <w:tcW w:w="5160" w:type="dxa"/>
            <w:gridSpan w:val="12"/>
            <w:tcBorders>
              <w:top w:val="nil"/>
              <w:left w:val="nil"/>
              <w:bottom w:val="nil"/>
              <w:right w:val="nil"/>
            </w:tcBorders>
            <w:shd w:val="clear" w:color="FFFFFF" w:fill="FFFFFF"/>
            <w:vAlign w:val="bottom"/>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工程名称：外立面改造工程</w:t>
            </w:r>
          </w:p>
        </w:tc>
        <w:tc>
          <w:tcPr>
            <w:tcW w:w="2442" w:type="dxa"/>
            <w:gridSpan w:val="16"/>
            <w:tcBorders>
              <w:top w:val="nil"/>
              <w:left w:val="nil"/>
              <w:bottom w:val="nil"/>
              <w:right w:val="nil"/>
            </w:tcBorders>
            <w:shd w:val="clear" w:color="FFFFFF" w:fill="FFFFFF"/>
            <w:vAlign w:val="bottom"/>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标段：海口市第一中学高中部建筑外立面改造项目</w:t>
            </w:r>
          </w:p>
        </w:tc>
        <w:tc>
          <w:tcPr>
            <w:tcW w:w="2838" w:type="dxa"/>
            <w:gridSpan w:val="15"/>
            <w:tcBorders>
              <w:top w:val="nil"/>
              <w:left w:val="nil"/>
              <w:bottom w:val="nil"/>
              <w:right w:val="nil"/>
            </w:tcBorders>
            <w:shd w:val="clear" w:color="FFFFFF" w:fill="FFFFFF"/>
            <w:vAlign w:val="bottom"/>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第 5 页  共 6 页</w:t>
            </w:r>
          </w:p>
        </w:tc>
      </w:tr>
      <w:tr w:rsidR="00886256" w:rsidRPr="00886256" w:rsidTr="00886256">
        <w:trPr>
          <w:trHeight w:val="360"/>
        </w:trPr>
        <w:tc>
          <w:tcPr>
            <w:tcW w:w="538"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18"/>
                <w:szCs w:val="18"/>
                <w:lang w:eastAsia="zh-CN"/>
              </w:rPr>
            </w:pPr>
            <w:r w:rsidRPr="00886256">
              <w:rPr>
                <w:rFonts w:hint="eastAsia"/>
                <w:sz w:val="18"/>
                <w:szCs w:val="18"/>
                <w:lang w:eastAsia="zh-CN"/>
              </w:rPr>
              <w:t>序号</w:t>
            </w:r>
          </w:p>
        </w:tc>
        <w:tc>
          <w:tcPr>
            <w:tcW w:w="1423"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18"/>
                <w:szCs w:val="18"/>
                <w:lang w:eastAsia="zh-CN"/>
              </w:rPr>
            </w:pPr>
            <w:r w:rsidRPr="00886256">
              <w:rPr>
                <w:rFonts w:hint="eastAsia"/>
                <w:sz w:val="18"/>
                <w:szCs w:val="18"/>
                <w:lang w:eastAsia="zh-CN"/>
              </w:rPr>
              <w:t>项目编码</w:t>
            </w:r>
          </w:p>
        </w:tc>
        <w:tc>
          <w:tcPr>
            <w:tcW w:w="1421"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18"/>
                <w:szCs w:val="18"/>
                <w:lang w:eastAsia="zh-CN"/>
              </w:rPr>
            </w:pPr>
            <w:r w:rsidRPr="00886256">
              <w:rPr>
                <w:rFonts w:hint="eastAsia"/>
                <w:sz w:val="18"/>
                <w:szCs w:val="18"/>
                <w:lang w:eastAsia="zh-CN"/>
              </w:rPr>
              <w:t>项目名称</w:t>
            </w:r>
          </w:p>
        </w:tc>
        <w:tc>
          <w:tcPr>
            <w:tcW w:w="2117" w:type="dxa"/>
            <w:gridSpan w:val="10"/>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18"/>
                <w:szCs w:val="18"/>
                <w:lang w:eastAsia="zh-CN"/>
              </w:rPr>
            </w:pPr>
            <w:r w:rsidRPr="00886256">
              <w:rPr>
                <w:rFonts w:hint="eastAsia"/>
                <w:sz w:val="18"/>
                <w:szCs w:val="18"/>
                <w:lang w:eastAsia="zh-CN"/>
              </w:rPr>
              <w:t>项目特征描述</w:t>
            </w:r>
          </w:p>
        </w:tc>
        <w:tc>
          <w:tcPr>
            <w:tcW w:w="535"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18"/>
                <w:szCs w:val="18"/>
                <w:lang w:eastAsia="zh-CN"/>
              </w:rPr>
            </w:pPr>
            <w:r w:rsidRPr="00886256">
              <w:rPr>
                <w:rFonts w:hint="eastAsia"/>
                <w:sz w:val="18"/>
                <w:szCs w:val="18"/>
                <w:lang w:eastAsia="zh-CN"/>
              </w:rPr>
              <w:t>计量单位</w:t>
            </w:r>
          </w:p>
        </w:tc>
        <w:tc>
          <w:tcPr>
            <w:tcW w:w="101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18"/>
                <w:szCs w:val="18"/>
                <w:lang w:eastAsia="zh-CN"/>
              </w:rPr>
            </w:pPr>
            <w:r w:rsidRPr="00886256">
              <w:rPr>
                <w:rFonts w:hint="eastAsia"/>
                <w:sz w:val="18"/>
                <w:szCs w:val="18"/>
                <w:lang w:eastAsia="zh-CN"/>
              </w:rPr>
              <w:t>工程量</w:t>
            </w:r>
          </w:p>
        </w:tc>
        <w:tc>
          <w:tcPr>
            <w:tcW w:w="3396" w:type="dxa"/>
            <w:gridSpan w:val="20"/>
            <w:tcBorders>
              <w:top w:val="single" w:sz="8" w:space="0" w:color="000000"/>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jc w:val="center"/>
              <w:rPr>
                <w:sz w:val="18"/>
                <w:szCs w:val="18"/>
                <w:lang w:eastAsia="zh-CN"/>
              </w:rPr>
            </w:pPr>
            <w:r w:rsidRPr="00886256">
              <w:rPr>
                <w:rFonts w:hint="eastAsia"/>
                <w:sz w:val="18"/>
                <w:szCs w:val="18"/>
                <w:lang w:eastAsia="zh-CN"/>
              </w:rPr>
              <w:t>金额（元）</w:t>
            </w:r>
          </w:p>
        </w:tc>
      </w:tr>
      <w:tr w:rsidR="00886256" w:rsidRPr="00886256" w:rsidTr="00886256">
        <w:trPr>
          <w:trHeight w:val="360"/>
        </w:trPr>
        <w:tc>
          <w:tcPr>
            <w:tcW w:w="538" w:type="dxa"/>
            <w:vMerge/>
            <w:tcBorders>
              <w:top w:val="single" w:sz="8" w:space="0" w:color="000000"/>
              <w:left w:val="single" w:sz="8" w:space="0" w:color="000000"/>
              <w:bottom w:val="single" w:sz="4" w:space="0" w:color="000000"/>
              <w:right w:val="single" w:sz="4" w:space="0" w:color="000000"/>
            </w:tcBorders>
            <w:vAlign w:val="center"/>
            <w:hideMark/>
          </w:tcPr>
          <w:p w:rsidR="00886256" w:rsidRPr="00886256" w:rsidRDefault="00886256" w:rsidP="00886256">
            <w:pPr>
              <w:widowControl/>
              <w:autoSpaceDE/>
              <w:autoSpaceDN/>
              <w:rPr>
                <w:sz w:val="18"/>
                <w:szCs w:val="18"/>
                <w:lang w:eastAsia="zh-CN"/>
              </w:rPr>
            </w:pPr>
          </w:p>
        </w:tc>
        <w:tc>
          <w:tcPr>
            <w:tcW w:w="1423" w:type="dxa"/>
            <w:vMerge/>
            <w:tcBorders>
              <w:top w:val="single" w:sz="8" w:space="0" w:color="000000"/>
              <w:left w:val="single" w:sz="4" w:space="0" w:color="000000"/>
              <w:bottom w:val="single" w:sz="4" w:space="0" w:color="000000"/>
              <w:right w:val="single" w:sz="4" w:space="0" w:color="000000"/>
            </w:tcBorders>
            <w:vAlign w:val="center"/>
            <w:hideMark/>
          </w:tcPr>
          <w:p w:rsidR="00886256" w:rsidRPr="00886256" w:rsidRDefault="00886256" w:rsidP="00886256">
            <w:pPr>
              <w:widowControl/>
              <w:autoSpaceDE/>
              <w:autoSpaceDN/>
              <w:rPr>
                <w:sz w:val="18"/>
                <w:szCs w:val="18"/>
                <w:lang w:eastAsia="zh-CN"/>
              </w:rPr>
            </w:pPr>
          </w:p>
        </w:tc>
        <w:tc>
          <w:tcPr>
            <w:tcW w:w="1421" w:type="dxa"/>
            <w:gridSpan w:val="5"/>
            <w:vMerge/>
            <w:tcBorders>
              <w:top w:val="single" w:sz="8" w:space="0" w:color="000000"/>
              <w:left w:val="single" w:sz="4" w:space="0" w:color="000000"/>
              <w:bottom w:val="single" w:sz="4" w:space="0" w:color="000000"/>
              <w:right w:val="single" w:sz="4" w:space="0" w:color="000000"/>
            </w:tcBorders>
            <w:vAlign w:val="center"/>
            <w:hideMark/>
          </w:tcPr>
          <w:p w:rsidR="00886256" w:rsidRPr="00886256" w:rsidRDefault="00886256" w:rsidP="00886256">
            <w:pPr>
              <w:widowControl/>
              <w:autoSpaceDE/>
              <w:autoSpaceDN/>
              <w:rPr>
                <w:sz w:val="18"/>
                <w:szCs w:val="18"/>
                <w:lang w:eastAsia="zh-CN"/>
              </w:rPr>
            </w:pPr>
          </w:p>
        </w:tc>
        <w:tc>
          <w:tcPr>
            <w:tcW w:w="2117" w:type="dxa"/>
            <w:gridSpan w:val="10"/>
            <w:vMerge/>
            <w:tcBorders>
              <w:top w:val="single" w:sz="8" w:space="0" w:color="000000"/>
              <w:left w:val="single" w:sz="4" w:space="0" w:color="000000"/>
              <w:bottom w:val="single" w:sz="4" w:space="0" w:color="000000"/>
              <w:right w:val="single" w:sz="4" w:space="0" w:color="000000"/>
            </w:tcBorders>
            <w:vAlign w:val="center"/>
            <w:hideMark/>
          </w:tcPr>
          <w:p w:rsidR="00886256" w:rsidRPr="00886256" w:rsidRDefault="00886256" w:rsidP="00886256">
            <w:pPr>
              <w:widowControl/>
              <w:autoSpaceDE/>
              <w:autoSpaceDN/>
              <w:rPr>
                <w:sz w:val="18"/>
                <w:szCs w:val="18"/>
                <w:lang w:eastAsia="zh-CN"/>
              </w:rPr>
            </w:pPr>
          </w:p>
        </w:tc>
        <w:tc>
          <w:tcPr>
            <w:tcW w:w="535" w:type="dxa"/>
            <w:gridSpan w:val="5"/>
            <w:vMerge/>
            <w:tcBorders>
              <w:top w:val="single" w:sz="8" w:space="0" w:color="000000"/>
              <w:left w:val="single" w:sz="4" w:space="0" w:color="000000"/>
              <w:bottom w:val="single" w:sz="4" w:space="0" w:color="000000"/>
              <w:right w:val="single" w:sz="4" w:space="0" w:color="000000"/>
            </w:tcBorders>
            <w:vAlign w:val="center"/>
            <w:hideMark/>
          </w:tcPr>
          <w:p w:rsidR="00886256" w:rsidRPr="00886256" w:rsidRDefault="00886256" w:rsidP="00886256">
            <w:pPr>
              <w:widowControl/>
              <w:autoSpaceDE/>
              <w:autoSpaceDN/>
              <w:rPr>
                <w:sz w:val="18"/>
                <w:szCs w:val="18"/>
                <w:lang w:eastAsia="zh-CN"/>
              </w:rPr>
            </w:pPr>
          </w:p>
        </w:tc>
        <w:tc>
          <w:tcPr>
            <w:tcW w:w="1010" w:type="dxa"/>
            <w:vMerge/>
            <w:tcBorders>
              <w:top w:val="single" w:sz="8" w:space="0" w:color="000000"/>
              <w:left w:val="single" w:sz="4" w:space="0" w:color="000000"/>
              <w:bottom w:val="single" w:sz="4" w:space="0" w:color="000000"/>
              <w:right w:val="single" w:sz="4" w:space="0" w:color="000000"/>
            </w:tcBorders>
            <w:vAlign w:val="center"/>
            <w:hideMark/>
          </w:tcPr>
          <w:p w:rsidR="00886256" w:rsidRPr="00886256" w:rsidRDefault="00886256" w:rsidP="00886256">
            <w:pPr>
              <w:widowControl/>
              <w:autoSpaceDE/>
              <w:autoSpaceDN/>
              <w:rPr>
                <w:sz w:val="18"/>
                <w:szCs w:val="18"/>
                <w:lang w:eastAsia="zh-CN"/>
              </w:rPr>
            </w:pPr>
          </w:p>
        </w:tc>
        <w:tc>
          <w:tcPr>
            <w:tcW w:w="1127"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18"/>
                <w:szCs w:val="18"/>
                <w:lang w:eastAsia="zh-CN"/>
              </w:rPr>
            </w:pPr>
            <w:r w:rsidRPr="00886256">
              <w:rPr>
                <w:rFonts w:hint="eastAsia"/>
                <w:sz w:val="18"/>
                <w:szCs w:val="18"/>
                <w:lang w:eastAsia="zh-CN"/>
              </w:rPr>
              <w:t>综合单价</w:t>
            </w:r>
          </w:p>
        </w:tc>
        <w:tc>
          <w:tcPr>
            <w:tcW w:w="1130"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18"/>
                <w:szCs w:val="18"/>
                <w:lang w:eastAsia="zh-CN"/>
              </w:rPr>
            </w:pPr>
            <w:r w:rsidRPr="00886256">
              <w:rPr>
                <w:rFonts w:hint="eastAsia"/>
                <w:sz w:val="18"/>
                <w:szCs w:val="18"/>
                <w:lang w:eastAsia="zh-CN"/>
              </w:rPr>
              <w:t>合价</w:t>
            </w:r>
          </w:p>
        </w:tc>
        <w:tc>
          <w:tcPr>
            <w:tcW w:w="1139" w:type="dxa"/>
            <w:gridSpan w:val="5"/>
            <w:tcBorders>
              <w:top w:val="nil"/>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jc w:val="center"/>
              <w:rPr>
                <w:sz w:val="18"/>
                <w:szCs w:val="18"/>
                <w:lang w:eastAsia="zh-CN"/>
              </w:rPr>
            </w:pPr>
            <w:r w:rsidRPr="00886256">
              <w:rPr>
                <w:rFonts w:hint="eastAsia"/>
                <w:sz w:val="18"/>
                <w:szCs w:val="18"/>
                <w:lang w:eastAsia="zh-CN"/>
              </w:rPr>
              <w:t>其中：暂估价</w:t>
            </w:r>
          </w:p>
        </w:tc>
      </w:tr>
      <w:tr w:rsidR="00886256" w:rsidRPr="00886256" w:rsidTr="00886256">
        <w:trPr>
          <w:trHeight w:val="375"/>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 xml:space="preserve">　</w:t>
            </w:r>
          </w:p>
        </w:tc>
        <w:tc>
          <w:tcPr>
            <w:tcW w:w="1423"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011708003006</w:t>
            </w:r>
          </w:p>
        </w:tc>
        <w:tc>
          <w:tcPr>
            <w:tcW w:w="1421"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 xml:space="preserve">　</w:t>
            </w:r>
          </w:p>
        </w:tc>
        <w:tc>
          <w:tcPr>
            <w:tcW w:w="2117"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 xml:space="preserve">　</w:t>
            </w:r>
          </w:p>
        </w:tc>
        <w:tc>
          <w:tcPr>
            <w:tcW w:w="535"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 xml:space="preserve">　</w:t>
            </w:r>
          </w:p>
        </w:tc>
        <w:tc>
          <w:tcPr>
            <w:tcW w:w="1010"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27"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30"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39" w:type="dxa"/>
            <w:gridSpan w:val="5"/>
            <w:tcBorders>
              <w:top w:val="nil"/>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r>
      <w:tr w:rsidR="00886256" w:rsidRPr="00886256" w:rsidTr="00886256">
        <w:trPr>
          <w:trHeight w:val="360"/>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423"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421"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综合公寓</w:t>
            </w:r>
          </w:p>
        </w:tc>
        <w:tc>
          <w:tcPr>
            <w:tcW w:w="2117"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535"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010"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127"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130"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139" w:type="dxa"/>
            <w:gridSpan w:val="5"/>
            <w:tcBorders>
              <w:top w:val="nil"/>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r>
      <w:tr w:rsidR="00886256" w:rsidRPr="00886256" w:rsidTr="00886256">
        <w:trPr>
          <w:trHeight w:val="510"/>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423"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421"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老化与褪色处修复</w:t>
            </w:r>
          </w:p>
        </w:tc>
        <w:tc>
          <w:tcPr>
            <w:tcW w:w="2117"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535"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010"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127"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130"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139" w:type="dxa"/>
            <w:gridSpan w:val="5"/>
            <w:tcBorders>
              <w:top w:val="nil"/>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r>
      <w:tr w:rsidR="00886256" w:rsidRPr="00886256" w:rsidTr="00886256">
        <w:trPr>
          <w:trHeight w:val="570"/>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40</w:t>
            </w:r>
          </w:p>
        </w:tc>
        <w:tc>
          <w:tcPr>
            <w:tcW w:w="1423"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011604002013</w:t>
            </w:r>
          </w:p>
        </w:tc>
        <w:tc>
          <w:tcPr>
            <w:tcW w:w="1421"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抹灰层油漆铲除</w:t>
            </w:r>
          </w:p>
        </w:tc>
        <w:tc>
          <w:tcPr>
            <w:tcW w:w="2117"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1.拆除部位:外墙面</w:t>
            </w:r>
            <w:r w:rsidRPr="00886256">
              <w:rPr>
                <w:rFonts w:hint="eastAsia"/>
                <w:sz w:val="20"/>
                <w:szCs w:val="20"/>
                <w:lang w:eastAsia="zh-CN"/>
              </w:rPr>
              <w:br/>
              <w:t>2.抹灰层种类:漆面</w:t>
            </w:r>
          </w:p>
        </w:tc>
        <w:tc>
          <w:tcPr>
            <w:tcW w:w="535"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m2</w:t>
            </w:r>
          </w:p>
        </w:tc>
        <w:tc>
          <w:tcPr>
            <w:tcW w:w="1010"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6089.71</w:t>
            </w:r>
          </w:p>
        </w:tc>
        <w:tc>
          <w:tcPr>
            <w:tcW w:w="1127"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30"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39" w:type="dxa"/>
            <w:gridSpan w:val="5"/>
            <w:tcBorders>
              <w:top w:val="nil"/>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r>
      <w:tr w:rsidR="00886256" w:rsidRPr="00886256" w:rsidTr="00886256">
        <w:trPr>
          <w:trHeight w:val="825"/>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41</w:t>
            </w:r>
          </w:p>
        </w:tc>
        <w:tc>
          <w:tcPr>
            <w:tcW w:w="1423"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011407001010</w:t>
            </w:r>
          </w:p>
        </w:tc>
        <w:tc>
          <w:tcPr>
            <w:tcW w:w="1421"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墙面喷刷涂料</w:t>
            </w:r>
          </w:p>
        </w:tc>
        <w:tc>
          <w:tcPr>
            <w:tcW w:w="2117"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1.喷刷涂料部位:外墙面</w:t>
            </w:r>
            <w:r w:rsidRPr="00886256">
              <w:rPr>
                <w:rFonts w:hint="eastAsia"/>
                <w:sz w:val="20"/>
                <w:szCs w:val="20"/>
                <w:lang w:eastAsia="zh-CN"/>
              </w:rPr>
              <w:br/>
              <w:t>2.涂料品种、喷刷遍数:真石漆</w:t>
            </w:r>
          </w:p>
        </w:tc>
        <w:tc>
          <w:tcPr>
            <w:tcW w:w="535"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m2</w:t>
            </w:r>
          </w:p>
        </w:tc>
        <w:tc>
          <w:tcPr>
            <w:tcW w:w="1010"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6089.71</w:t>
            </w:r>
          </w:p>
        </w:tc>
        <w:tc>
          <w:tcPr>
            <w:tcW w:w="1127"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30"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39" w:type="dxa"/>
            <w:gridSpan w:val="5"/>
            <w:tcBorders>
              <w:top w:val="nil"/>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r>
      <w:tr w:rsidR="00886256" w:rsidRPr="00886256" w:rsidTr="00886256">
        <w:trPr>
          <w:trHeight w:val="510"/>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lastRenderedPageBreak/>
              <w:t xml:space="preserve">　</w:t>
            </w:r>
          </w:p>
        </w:tc>
        <w:tc>
          <w:tcPr>
            <w:tcW w:w="1423"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421"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墙面开裂处修补工程</w:t>
            </w:r>
          </w:p>
        </w:tc>
        <w:tc>
          <w:tcPr>
            <w:tcW w:w="2117"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535"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010"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127"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130"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139" w:type="dxa"/>
            <w:gridSpan w:val="5"/>
            <w:tcBorders>
              <w:top w:val="nil"/>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r>
      <w:tr w:rsidR="00886256" w:rsidRPr="00886256" w:rsidTr="00886256">
        <w:trPr>
          <w:trHeight w:val="360"/>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42</w:t>
            </w:r>
          </w:p>
        </w:tc>
        <w:tc>
          <w:tcPr>
            <w:tcW w:w="1423"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011604002014</w:t>
            </w:r>
          </w:p>
        </w:tc>
        <w:tc>
          <w:tcPr>
            <w:tcW w:w="1421"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抹灰层拆除</w:t>
            </w:r>
          </w:p>
        </w:tc>
        <w:tc>
          <w:tcPr>
            <w:tcW w:w="2117"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1.拆除部位:外墙开裂处</w:t>
            </w:r>
          </w:p>
        </w:tc>
        <w:tc>
          <w:tcPr>
            <w:tcW w:w="535"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m2</w:t>
            </w:r>
          </w:p>
        </w:tc>
        <w:tc>
          <w:tcPr>
            <w:tcW w:w="1010"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676.63</w:t>
            </w:r>
          </w:p>
        </w:tc>
        <w:tc>
          <w:tcPr>
            <w:tcW w:w="1127"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30"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39" w:type="dxa"/>
            <w:gridSpan w:val="5"/>
            <w:tcBorders>
              <w:top w:val="nil"/>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r>
      <w:tr w:rsidR="00886256" w:rsidRPr="00886256" w:rsidTr="00886256">
        <w:trPr>
          <w:trHeight w:val="2355"/>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43</w:t>
            </w:r>
          </w:p>
        </w:tc>
        <w:tc>
          <w:tcPr>
            <w:tcW w:w="1423"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011201001007</w:t>
            </w:r>
          </w:p>
        </w:tc>
        <w:tc>
          <w:tcPr>
            <w:tcW w:w="1421"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墙面修复</w:t>
            </w:r>
          </w:p>
        </w:tc>
        <w:tc>
          <w:tcPr>
            <w:tcW w:w="2117"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1.修复做法:</w:t>
            </w:r>
            <w:r w:rsidRPr="00886256">
              <w:rPr>
                <w:rFonts w:hint="eastAsia"/>
                <w:sz w:val="20"/>
                <w:szCs w:val="20"/>
                <w:lang w:eastAsia="zh-CN"/>
              </w:rPr>
              <w:br/>
              <w:t>1、挂纤维网，用1:2水泥防水砂浆压实抹平</w:t>
            </w:r>
            <w:r w:rsidRPr="00886256">
              <w:rPr>
                <w:rFonts w:hint="eastAsia"/>
                <w:sz w:val="20"/>
                <w:szCs w:val="20"/>
                <w:lang w:eastAsia="zh-CN"/>
              </w:rPr>
              <w:br/>
              <w:t>2、薄批腻子，与周围未做处理的原外墙饰面层一起打磨</w:t>
            </w:r>
            <w:r w:rsidRPr="00886256">
              <w:rPr>
                <w:rFonts w:hint="eastAsia"/>
                <w:sz w:val="20"/>
                <w:szCs w:val="20"/>
                <w:lang w:eastAsia="zh-CN"/>
              </w:rPr>
              <w:br/>
              <w:t>3、5厚干粉类聚合物水泥防水砂浆一道</w:t>
            </w:r>
            <w:r w:rsidRPr="00886256">
              <w:rPr>
                <w:rFonts w:hint="eastAsia"/>
                <w:sz w:val="20"/>
                <w:szCs w:val="20"/>
                <w:lang w:eastAsia="zh-CN"/>
              </w:rPr>
              <w:br/>
              <w:t>4、GS防水涂料一道</w:t>
            </w:r>
          </w:p>
        </w:tc>
        <w:tc>
          <w:tcPr>
            <w:tcW w:w="535"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m2</w:t>
            </w:r>
          </w:p>
        </w:tc>
        <w:tc>
          <w:tcPr>
            <w:tcW w:w="1010"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676.63</w:t>
            </w:r>
          </w:p>
        </w:tc>
        <w:tc>
          <w:tcPr>
            <w:tcW w:w="1127"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30"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39" w:type="dxa"/>
            <w:gridSpan w:val="5"/>
            <w:tcBorders>
              <w:top w:val="nil"/>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r>
      <w:tr w:rsidR="00886256" w:rsidRPr="00886256" w:rsidTr="00886256">
        <w:trPr>
          <w:trHeight w:val="825"/>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44</w:t>
            </w:r>
          </w:p>
        </w:tc>
        <w:tc>
          <w:tcPr>
            <w:tcW w:w="1423"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011406001007</w:t>
            </w:r>
          </w:p>
        </w:tc>
        <w:tc>
          <w:tcPr>
            <w:tcW w:w="1421"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抹灰面油漆</w:t>
            </w:r>
          </w:p>
        </w:tc>
        <w:tc>
          <w:tcPr>
            <w:tcW w:w="2117"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1.油漆品种、刷漆遍数:真石漆</w:t>
            </w:r>
            <w:r w:rsidRPr="00886256">
              <w:rPr>
                <w:rFonts w:hint="eastAsia"/>
                <w:sz w:val="20"/>
                <w:szCs w:val="20"/>
                <w:lang w:eastAsia="zh-CN"/>
              </w:rPr>
              <w:br/>
              <w:t>2.部位:外墙面</w:t>
            </w:r>
          </w:p>
        </w:tc>
        <w:tc>
          <w:tcPr>
            <w:tcW w:w="535"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m2</w:t>
            </w:r>
          </w:p>
        </w:tc>
        <w:tc>
          <w:tcPr>
            <w:tcW w:w="1010"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676.63</w:t>
            </w:r>
          </w:p>
        </w:tc>
        <w:tc>
          <w:tcPr>
            <w:tcW w:w="1127"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30"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39" w:type="dxa"/>
            <w:gridSpan w:val="5"/>
            <w:tcBorders>
              <w:top w:val="nil"/>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r>
      <w:tr w:rsidR="00886256" w:rsidRPr="00886256" w:rsidTr="00886256">
        <w:trPr>
          <w:trHeight w:val="570"/>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45</w:t>
            </w:r>
          </w:p>
        </w:tc>
        <w:tc>
          <w:tcPr>
            <w:tcW w:w="1423"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琼011708003007</w:t>
            </w:r>
          </w:p>
        </w:tc>
        <w:tc>
          <w:tcPr>
            <w:tcW w:w="1421"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建筑垃圾外运</w:t>
            </w:r>
          </w:p>
        </w:tc>
        <w:tc>
          <w:tcPr>
            <w:tcW w:w="2117"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1.运距:暂按10KM考虑</w:t>
            </w:r>
          </w:p>
        </w:tc>
        <w:tc>
          <w:tcPr>
            <w:tcW w:w="535"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m3</w:t>
            </w:r>
          </w:p>
        </w:tc>
        <w:tc>
          <w:tcPr>
            <w:tcW w:w="1010"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13.53</w:t>
            </w:r>
          </w:p>
        </w:tc>
        <w:tc>
          <w:tcPr>
            <w:tcW w:w="1127"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30"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39" w:type="dxa"/>
            <w:gridSpan w:val="5"/>
            <w:tcBorders>
              <w:top w:val="nil"/>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r>
      <w:tr w:rsidR="00886256" w:rsidRPr="00886256" w:rsidTr="00886256">
        <w:trPr>
          <w:trHeight w:val="360"/>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423"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421"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操场主席看台</w:t>
            </w:r>
          </w:p>
        </w:tc>
        <w:tc>
          <w:tcPr>
            <w:tcW w:w="2117"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535"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010"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127"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130"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139" w:type="dxa"/>
            <w:gridSpan w:val="5"/>
            <w:tcBorders>
              <w:top w:val="nil"/>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r>
      <w:tr w:rsidR="00886256" w:rsidRPr="00886256" w:rsidTr="00886256">
        <w:trPr>
          <w:trHeight w:val="510"/>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423"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421"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老化与褪色处修复</w:t>
            </w:r>
          </w:p>
        </w:tc>
        <w:tc>
          <w:tcPr>
            <w:tcW w:w="2117"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535"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010"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127"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130"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139" w:type="dxa"/>
            <w:gridSpan w:val="5"/>
            <w:tcBorders>
              <w:top w:val="nil"/>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r>
      <w:tr w:rsidR="00886256" w:rsidRPr="00886256" w:rsidTr="00886256">
        <w:trPr>
          <w:trHeight w:val="570"/>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46</w:t>
            </w:r>
          </w:p>
        </w:tc>
        <w:tc>
          <w:tcPr>
            <w:tcW w:w="1423"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011604002015</w:t>
            </w:r>
          </w:p>
        </w:tc>
        <w:tc>
          <w:tcPr>
            <w:tcW w:w="1421"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抹灰层油漆铲除</w:t>
            </w:r>
          </w:p>
        </w:tc>
        <w:tc>
          <w:tcPr>
            <w:tcW w:w="2117"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1.拆除部位:外墙面</w:t>
            </w:r>
            <w:r w:rsidRPr="00886256">
              <w:rPr>
                <w:rFonts w:hint="eastAsia"/>
                <w:sz w:val="20"/>
                <w:szCs w:val="20"/>
                <w:lang w:eastAsia="zh-CN"/>
              </w:rPr>
              <w:br/>
              <w:t>2.抹灰层种类:漆面</w:t>
            </w:r>
          </w:p>
        </w:tc>
        <w:tc>
          <w:tcPr>
            <w:tcW w:w="535"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m2</w:t>
            </w:r>
          </w:p>
        </w:tc>
        <w:tc>
          <w:tcPr>
            <w:tcW w:w="1010"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719</w:t>
            </w:r>
          </w:p>
        </w:tc>
        <w:tc>
          <w:tcPr>
            <w:tcW w:w="1127"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30"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39" w:type="dxa"/>
            <w:gridSpan w:val="5"/>
            <w:tcBorders>
              <w:top w:val="nil"/>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r>
      <w:tr w:rsidR="00886256" w:rsidRPr="00886256" w:rsidTr="00886256">
        <w:trPr>
          <w:trHeight w:val="825"/>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47</w:t>
            </w:r>
          </w:p>
        </w:tc>
        <w:tc>
          <w:tcPr>
            <w:tcW w:w="1423"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011407001011</w:t>
            </w:r>
          </w:p>
        </w:tc>
        <w:tc>
          <w:tcPr>
            <w:tcW w:w="1421"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墙面喷刷涂料</w:t>
            </w:r>
          </w:p>
        </w:tc>
        <w:tc>
          <w:tcPr>
            <w:tcW w:w="2117"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1.喷刷涂料部位:外墙面</w:t>
            </w:r>
            <w:r w:rsidRPr="00886256">
              <w:rPr>
                <w:rFonts w:hint="eastAsia"/>
                <w:sz w:val="20"/>
                <w:szCs w:val="20"/>
                <w:lang w:eastAsia="zh-CN"/>
              </w:rPr>
              <w:br/>
              <w:t>2.涂料品种、喷刷遍数:真石漆</w:t>
            </w:r>
          </w:p>
        </w:tc>
        <w:tc>
          <w:tcPr>
            <w:tcW w:w="535"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m2</w:t>
            </w:r>
          </w:p>
        </w:tc>
        <w:tc>
          <w:tcPr>
            <w:tcW w:w="1010"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719</w:t>
            </w:r>
          </w:p>
        </w:tc>
        <w:tc>
          <w:tcPr>
            <w:tcW w:w="1127"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30"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39" w:type="dxa"/>
            <w:gridSpan w:val="5"/>
            <w:tcBorders>
              <w:top w:val="nil"/>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r>
      <w:tr w:rsidR="00886256" w:rsidRPr="00886256" w:rsidTr="00886256">
        <w:trPr>
          <w:trHeight w:val="360"/>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423"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421"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垃圾房</w:t>
            </w:r>
          </w:p>
        </w:tc>
        <w:tc>
          <w:tcPr>
            <w:tcW w:w="2117"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535"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010"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127"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130"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139" w:type="dxa"/>
            <w:gridSpan w:val="5"/>
            <w:tcBorders>
              <w:top w:val="nil"/>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r>
      <w:tr w:rsidR="00886256" w:rsidRPr="00886256" w:rsidTr="00886256">
        <w:trPr>
          <w:trHeight w:val="510"/>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423"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421"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老化与褪色处修复</w:t>
            </w:r>
          </w:p>
        </w:tc>
        <w:tc>
          <w:tcPr>
            <w:tcW w:w="2117"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535"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010"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127"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130"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139" w:type="dxa"/>
            <w:gridSpan w:val="5"/>
            <w:tcBorders>
              <w:top w:val="nil"/>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r>
      <w:tr w:rsidR="00886256" w:rsidRPr="00886256" w:rsidTr="00886256">
        <w:trPr>
          <w:trHeight w:val="570"/>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48</w:t>
            </w:r>
          </w:p>
        </w:tc>
        <w:tc>
          <w:tcPr>
            <w:tcW w:w="1423"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011604002016</w:t>
            </w:r>
          </w:p>
        </w:tc>
        <w:tc>
          <w:tcPr>
            <w:tcW w:w="1421"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抹灰层油漆铲除</w:t>
            </w:r>
          </w:p>
        </w:tc>
        <w:tc>
          <w:tcPr>
            <w:tcW w:w="2117"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1.拆除部位:外墙面</w:t>
            </w:r>
            <w:r w:rsidRPr="00886256">
              <w:rPr>
                <w:rFonts w:hint="eastAsia"/>
                <w:sz w:val="20"/>
                <w:szCs w:val="20"/>
                <w:lang w:eastAsia="zh-CN"/>
              </w:rPr>
              <w:br/>
              <w:t>2.抹灰层种类:漆面</w:t>
            </w:r>
          </w:p>
        </w:tc>
        <w:tc>
          <w:tcPr>
            <w:tcW w:w="535"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m2</w:t>
            </w:r>
          </w:p>
        </w:tc>
        <w:tc>
          <w:tcPr>
            <w:tcW w:w="1010"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113.4</w:t>
            </w:r>
          </w:p>
        </w:tc>
        <w:tc>
          <w:tcPr>
            <w:tcW w:w="1127"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30"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39" w:type="dxa"/>
            <w:gridSpan w:val="5"/>
            <w:tcBorders>
              <w:top w:val="nil"/>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r>
      <w:tr w:rsidR="00886256" w:rsidRPr="00886256" w:rsidTr="00886256">
        <w:trPr>
          <w:trHeight w:val="435"/>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49</w:t>
            </w:r>
          </w:p>
        </w:tc>
        <w:tc>
          <w:tcPr>
            <w:tcW w:w="1423"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011407001012</w:t>
            </w:r>
          </w:p>
        </w:tc>
        <w:tc>
          <w:tcPr>
            <w:tcW w:w="1421"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墙面喷刷涂料</w:t>
            </w:r>
          </w:p>
        </w:tc>
        <w:tc>
          <w:tcPr>
            <w:tcW w:w="2117"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1.喷刷涂料部位:外墙面</w:t>
            </w:r>
          </w:p>
        </w:tc>
        <w:tc>
          <w:tcPr>
            <w:tcW w:w="535"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m2</w:t>
            </w:r>
          </w:p>
        </w:tc>
        <w:tc>
          <w:tcPr>
            <w:tcW w:w="1010"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113.4</w:t>
            </w:r>
          </w:p>
        </w:tc>
        <w:tc>
          <w:tcPr>
            <w:tcW w:w="1127"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30" w:type="dxa"/>
            <w:gridSpan w:val="5"/>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39" w:type="dxa"/>
            <w:gridSpan w:val="5"/>
            <w:tcBorders>
              <w:top w:val="nil"/>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r>
      <w:tr w:rsidR="00886256" w:rsidRPr="00886256" w:rsidTr="00886256">
        <w:trPr>
          <w:trHeight w:val="360"/>
        </w:trPr>
        <w:tc>
          <w:tcPr>
            <w:tcW w:w="8171" w:type="dxa"/>
            <w:gridSpan w:val="3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本页小计</w:t>
            </w:r>
          </w:p>
        </w:tc>
        <w:tc>
          <w:tcPr>
            <w:tcW w:w="1130" w:type="dxa"/>
            <w:gridSpan w:val="5"/>
            <w:tcBorders>
              <w:top w:val="nil"/>
              <w:left w:val="nil"/>
              <w:bottom w:val="single" w:sz="8"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39" w:type="dxa"/>
            <w:gridSpan w:val="5"/>
            <w:tcBorders>
              <w:top w:val="nil"/>
              <w:left w:val="nil"/>
              <w:bottom w:val="single" w:sz="8" w:space="0" w:color="000000"/>
              <w:right w:val="single" w:sz="8"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r>
      <w:tr w:rsidR="00886256" w:rsidRPr="00886256" w:rsidTr="00886256">
        <w:trPr>
          <w:trHeight w:val="510"/>
        </w:trPr>
        <w:tc>
          <w:tcPr>
            <w:tcW w:w="5160" w:type="dxa"/>
            <w:gridSpan w:val="12"/>
            <w:tcBorders>
              <w:top w:val="nil"/>
              <w:left w:val="nil"/>
              <w:bottom w:val="nil"/>
              <w:right w:val="nil"/>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注：为计取规费等的使用，可在表中增设其中：“定额人工费”。</w:t>
            </w:r>
          </w:p>
        </w:tc>
        <w:tc>
          <w:tcPr>
            <w:tcW w:w="2442" w:type="dxa"/>
            <w:gridSpan w:val="16"/>
            <w:tcBorders>
              <w:top w:val="nil"/>
              <w:left w:val="nil"/>
              <w:bottom w:val="nil"/>
              <w:right w:val="nil"/>
            </w:tcBorders>
            <w:shd w:val="clear" w:color="FFFFFF" w:fill="FFFFFF"/>
            <w:vAlign w:val="center"/>
            <w:hideMark/>
          </w:tcPr>
          <w:p w:rsidR="00886256" w:rsidRPr="00886256" w:rsidRDefault="00886256" w:rsidP="00886256">
            <w:pPr>
              <w:widowControl/>
              <w:autoSpaceDE/>
              <w:autoSpaceDN/>
              <w:jc w:val="center"/>
              <w:rPr>
                <w:sz w:val="18"/>
                <w:szCs w:val="18"/>
                <w:lang w:eastAsia="zh-CN"/>
              </w:rPr>
            </w:pPr>
            <w:r w:rsidRPr="00886256">
              <w:rPr>
                <w:rFonts w:hint="eastAsia"/>
                <w:sz w:val="18"/>
                <w:szCs w:val="18"/>
                <w:lang w:eastAsia="zh-CN"/>
              </w:rPr>
              <w:t xml:space="preserve">　</w:t>
            </w:r>
          </w:p>
        </w:tc>
        <w:tc>
          <w:tcPr>
            <w:tcW w:w="2838" w:type="dxa"/>
            <w:gridSpan w:val="15"/>
            <w:tcBorders>
              <w:top w:val="nil"/>
              <w:left w:val="nil"/>
              <w:bottom w:val="nil"/>
              <w:right w:val="nil"/>
            </w:tcBorders>
            <w:shd w:val="clear" w:color="FFFFFF" w:fill="FFFFFF"/>
            <w:vAlign w:val="center"/>
            <w:hideMark/>
          </w:tcPr>
          <w:p w:rsidR="00886256" w:rsidRPr="00886256" w:rsidRDefault="00886256" w:rsidP="00886256">
            <w:pPr>
              <w:widowControl/>
              <w:autoSpaceDE/>
              <w:autoSpaceDN/>
              <w:jc w:val="right"/>
              <w:rPr>
                <w:sz w:val="18"/>
                <w:szCs w:val="18"/>
                <w:lang w:eastAsia="zh-CN"/>
              </w:rPr>
            </w:pPr>
            <w:r w:rsidRPr="00886256">
              <w:rPr>
                <w:rFonts w:hint="eastAsia"/>
                <w:sz w:val="18"/>
                <w:szCs w:val="18"/>
                <w:lang w:eastAsia="zh-CN"/>
              </w:rPr>
              <w:t xml:space="preserve">　</w:t>
            </w:r>
          </w:p>
        </w:tc>
      </w:tr>
      <w:tr w:rsidR="00886256" w:rsidRPr="00886256" w:rsidTr="00886256">
        <w:trPr>
          <w:trHeight w:val="510"/>
        </w:trPr>
        <w:tc>
          <w:tcPr>
            <w:tcW w:w="5160" w:type="dxa"/>
            <w:gridSpan w:val="12"/>
            <w:tcBorders>
              <w:top w:val="nil"/>
              <w:left w:val="nil"/>
              <w:bottom w:val="nil"/>
              <w:right w:val="nil"/>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（清-表4）</w:t>
            </w:r>
          </w:p>
        </w:tc>
        <w:tc>
          <w:tcPr>
            <w:tcW w:w="2442" w:type="dxa"/>
            <w:gridSpan w:val="16"/>
            <w:tcBorders>
              <w:top w:val="nil"/>
              <w:left w:val="nil"/>
              <w:bottom w:val="nil"/>
              <w:right w:val="nil"/>
            </w:tcBorders>
            <w:shd w:val="clear" w:color="FFFFFF" w:fill="FFFFFF"/>
            <w:vAlign w:val="center"/>
            <w:hideMark/>
          </w:tcPr>
          <w:p w:rsidR="00886256" w:rsidRPr="00886256" w:rsidRDefault="00886256" w:rsidP="00886256">
            <w:pPr>
              <w:widowControl/>
              <w:autoSpaceDE/>
              <w:autoSpaceDN/>
              <w:jc w:val="center"/>
              <w:rPr>
                <w:sz w:val="18"/>
                <w:szCs w:val="18"/>
                <w:lang w:eastAsia="zh-CN"/>
              </w:rPr>
            </w:pPr>
            <w:r w:rsidRPr="00886256">
              <w:rPr>
                <w:rFonts w:hint="eastAsia"/>
                <w:sz w:val="18"/>
                <w:szCs w:val="18"/>
                <w:lang w:eastAsia="zh-CN"/>
              </w:rPr>
              <w:t xml:space="preserve">　</w:t>
            </w:r>
          </w:p>
        </w:tc>
        <w:tc>
          <w:tcPr>
            <w:tcW w:w="2838" w:type="dxa"/>
            <w:gridSpan w:val="15"/>
            <w:tcBorders>
              <w:top w:val="nil"/>
              <w:left w:val="nil"/>
              <w:bottom w:val="nil"/>
              <w:right w:val="nil"/>
            </w:tcBorders>
            <w:shd w:val="clear" w:color="FFFFFF" w:fill="FFFFFF"/>
            <w:vAlign w:val="center"/>
            <w:hideMark/>
          </w:tcPr>
          <w:p w:rsidR="00886256" w:rsidRPr="00886256" w:rsidRDefault="00886256" w:rsidP="00886256">
            <w:pPr>
              <w:widowControl/>
              <w:autoSpaceDE/>
              <w:autoSpaceDN/>
              <w:jc w:val="right"/>
              <w:rPr>
                <w:sz w:val="18"/>
                <w:szCs w:val="18"/>
                <w:lang w:eastAsia="zh-CN"/>
              </w:rPr>
            </w:pPr>
            <w:r w:rsidRPr="00886256">
              <w:rPr>
                <w:rFonts w:hint="eastAsia"/>
                <w:sz w:val="18"/>
                <w:szCs w:val="18"/>
                <w:lang w:eastAsia="zh-CN"/>
              </w:rPr>
              <w:t xml:space="preserve">　</w:t>
            </w:r>
          </w:p>
        </w:tc>
      </w:tr>
    </w:tbl>
    <w:p w:rsidR="00886256" w:rsidRDefault="00886256">
      <w:r>
        <w:br w:type="page"/>
      </w:r>
    </w:p>
    <w:tbl>
      <w:tblPr>
        <w:tblW w:w="10440" w:type="dxa"/>
        <w:tblInd w:w="91" w:type="dxa"/>
        <w:tblLook w:val="04A0"/>
      </w:tblPr>
      <w:tblGrid>
        <w:gridCol w:w="538"/>
        <w:gridCol w:w="1423"/>
        <w:gridCol w:w="1440"/>
        <w:gridCol w:w="1808"/>
        <w:gridCol w:w="341"/>
        <w:gridCol w:w="537"/>
        <w:gridCol w:w="916"/>
        <w:gridCol w:w="568"/>
        <w:gridCol w:w="575"/>
        <w:gridCol w:w="1145"/>
        <w:gridCol w:w="1149"/>
      </w:tblGrid>
      <w:tr w:rsidR="00886256" w:rsidRPr="00886256" w:rsidTr="00886256">
        <w:trPr>
          <w:trHeight w:val="795"/>
        </w:trPr>
        <w:tc>
          <w:tcPr>
            <w:tcW w:w="10440" w:type="dxa"/>
            <w:gridSpan w:val="11"/>
            <w:tcBorders>
              <w:top w:val="nil"/>
              <w:left w:val="nil"/>
              <w:bottom w:val="nil"/>
              <w:right w:val="nil"/>
            </w:tcBorders>
            <w:shd w:val="clear" w:color="FFFFFF" w:fill="FFFFFF"/>
            <w:vAlign w:val="center"/>
            <w:hideMark/>
          </w:tcPr>
          <w:p w:rsidR="00886256" w:rsidRPr="00886256" w:rsidRDefault="00886256" w:rsidP="00886256">
            <w:pPr>
              <w:widowControl/>
              <w:autoSpaceDE/>
              <w:autoSpaceDN/>
              <w:jc w:val="center"/>
              <w:rPr>
                <w:b/>
                <w:bCs/>
                <w:sz w:val="40"/>
                <w:szCs w:val="40"/>
                <w:lang w:eastAsia="zh-CN"/>
              </w:rPr>
            </w:pPr>
            <w:r w:rsidRPr="00886256">
              <w:rPr>
                <w:rFonts w:hint="eastAsia"/>
                <w:b/>
                <w:bCs/>
                <w:sz w:val="40"/>
                <w:szCs w:val="40"/>
                <w:lang w:eastAsia="zh-CN"/>
              </w:rPr>
              <w:lastRenderedPageBreak/>
              <w:t>分部分项工程和单价措施项目清单与计价表</w:t>
            </w:r>
          </w:p>
        </w:tc>
      </w:tr>
      <w:tr w:rsidR="00886256" w:rsidRPr="00886256" w:rsidTr="00886256">
        <w:trPr>
          <w:trHeight w:val="570"/>
        </w:trPr>
        <w:tc>
          <w:tcPr>
            <w:tcW w:w="5209" w:type="dxa"/>
            <w:gridSpan w:val="4"/>
            <w:tcBorders>
              <w:top w:val="nil"/>
              <w:left w:val="nil"/>
              <w:bottom w:val="nil"/>
              <w:right w:val="nil"/>
            </w:tcBorders>
            <w:shd w:val="clear" w:color="FFFFFF" w:fill="FFFFFF"/>
            <w:vAlign w:val="bottom"/>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工程名称：外立面改造工程</w:t>
            </w:r>
          </w:p>
        </w:tc>
        <w:tc>
          <w:tcPr>
            <w:tcW w:w="2362" w:type="dxa"/>
            <w:gridSpan w:val="4"/>
            <w:tcBorders>
              <w:top w:val="nil"/>
              <w:left w:val="nil"/>
              <w:bottom w:val="nil"/>
              <w:right w:val="nil"/>
            </w:tcBorders>
            <w:shd w:val="clear" w:color="FFFFFF" w:fill="FFFFFF"/>
            <w:vAlign w:val="bottom"/>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标段：海口市第一中学高中部建筑外立面改造项目</w:t>
            </w:r>
          </w:p>
        </w:tc>
        <w:tc>
          <w:tcPr>
            <w:tcW w:w="2869" w:type="dxa"/>
            <w:gridSpan w:val="3"/>
            <w:tcBorders>
              <w:top w:val="nil"/>
              <w:left w:val="nil"/>
              <w:bottom w:val="nil"/>
              <w:right w:val="nil"/>
            </w:tcBorders>
            <w:shd w:val="clear" w:color="FFFFFF" w:fill="FFFFFF"/>
            <w:vAlign w:val="bottom"/>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第 6 页  共 6 页</w:t>
            </w:r>
          </w:p>
        </w:tc>
      </w:tr>
      <w:tr w:rsidR="00886256" w:rsidRPr="00886256" w:rsidTr="00886256">
        <w:trPr>
          <w:trHeight w:val="360"/>
        </w:trPr>
        <w:tc>
          <w:tcPr>
            <w:tcW w:w="538"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18"/>
                <w:szCs w:val="18"/>
                <w:lang w:eastAsia="zh-CN"/>
              </w:rPr>
            </w:pPr>
            <w:r w:rsidRPr="00886256">
              <w:rPr>
                <w:rFonts w:hint="eastAsia"/>
                <w:sz w:val="18"/>
                <w:szCs w:val="18"/>
                <w:lang w:eastAsia="zh-CN"/>
              </w:rPr>
              <w:t>序号</w:t>
            </w:r>
          </w:p>
        </w:tc>
        <w:tc>
          <w:tcPr>
            <w:tcW w:w="1423"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18"/>
                <w:szCs w:val="18"/>
                <w:lang w:eastAsia="zh-CN"/>
              </w:rPr>
            </w:pPr>
            <w:r w:rsidRPr="00886256">
              <w:rPr>
                <w:rFonts w:hint="eastAsia"/>
                <w:sz w:val="18"/>
                <w:szCs w:val="18"/>
                <w:lang w:eastAsia="zh-CN"/>
              </w:rPr>
              <w:t>项目编码</w:t>
            </w:r>
          </w:p>
        </w:tc>
        <w:tc>
          <w:tcPr>
            <w:tcW w:w="14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18"/>
                <w:szCs w:val="18"/>
                <w:lang w:eastAsia="zh-CN"/>
              </w:rPr>
            </w:pPr>
            <w:r w:rsidRPr="00886256">
              <w:rPr>
                <w:rFonts w:hint="eastAsia"/>
                <w:sz w:val="18"/>
                <w:szCs w:val="18"/>
                <w:lang w:eastAsia="zh-CN"/>
              </w:rPr>
              <w:t>项目名称</w:t>
            </w:r>
          </w:p>
        </w:tc>
        <w:tc>
          <w:tcPr>
            <w:tcW w:w="2149"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18"/>
                <w:szCs w:val="18"/>
                <w:lang w:eastAsia="zh-CN"/>
              </w:rPr>
            </w:pPr>
            <w:r w:rsidRPr="00886256">
              <w:rPr>
                <w:rFonts w:hint="eastAsia"/>
                <w:sz w:val="18"/>
                <w:szCs w:val="18"/>
                <w:lang w:eastAsia="zh-CN"/>
              </w:rPr>
              <w:t>项目特征描述</w:t>
            </w:r>
          </w:p>
        </w:tc>
        <w:tc>
          <w:tcPr>
            <w:tcW w:w="537"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18"/>
                <w:szCs w:val="18"/>
                <w:lang w:eastAsia="zh-CN"/>
              </w:rPr>
            </w:pPr>
            <w:r w:rsidRPr="00886256">
              <w:rPr>
                <w:rFonts w:hint="eastAsia"/>
                <w:sz w:val="18"/>
                <w:szCs w:val="18"/>
                <w:lang w:eastAsia="zh-CN"/>
              </w:rPr>
              <w:t>计量单位</w:t>
            </w:r>
          </w:p>
        </w:tc>
        <w:tc>
          <w:tcPr>
            <w:tcW w:w="91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18"/>
                <w:szCs w:val="18"/>
                <w:lang w:eastAsia="zh-CN"/>
              </w:rPr>
            </w:pPr>
            <w:r w:rsidRPr="00886256">
              <w:rPr>
                <w:rFonts w:hint="eastAsia"/>
                <w:sz w:val="18"/>
                <w:szCs w:val="18"/>
                <w:lang w:eastAsia="zh-CN"/>
              </w:rPr>
              <w:t>工程量</w:t>
            </w:r>
          </w:p>
        </w:tc>
        <w:tc>
          <w:tcPr>
            <w:tcW w:w="3437" w:type="dxa"/>
            <w:gridSpan w:val="4"/>
            <w:tcBorders>
              <w:top w:val="single" w:sz="8" w:space="0" w:color="000000"/>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jc w:val="center"/>
              <w:rPr>
                <w:sz w:val="18"/>
                <w:szCs w:val="18"/>
                <w:lang w:eastAsia="zh-CN"/>
              </w:rPr>
            </w:pPr>
            <w:r w:rsidRPr="00886256">
              <w:rPr>
                <w:rFonts w:hint="eastAsia"/>
                <w:sz w:val="18"/>
                <w:szCs w:val="18"/>
                <w:lang w:eastAsia="zh-CN"/>
              </w:rPr>
              <w:t>金额（元）</w:t>
            </w:r>
          </w:p>
        </w:tc>
      </w:tr>
      <w:tr w:rsidR="00886256" w:rsidRPr="00886256" w:rsidTr="00886256">
        <w:trPr>
          <w:trHeight w:val="360"/>
        </w:trPr>
        <w:tc>
          <w:tcPr>
            <w:tcW w:w="538" w:type="dxa"/>
            <w:vMerge/>
            <w:tcBorders>
              <w:top w:val="single" w:sz="8" w:space="0" w:color="000000"/>
              <w:left w:val="single" w:sz="8" w:space="0" w:color="000000"/>
              <w:bottom w:val="single" w:sz="4" w:space="0" w:color="000000"/>
              <w:right w:val="single" w:sz="4" w:space="0" w:color="000000"/>
            </w:tcBorders>
            <w:vAlign w:val="center"/>
            <w:hideMark/>
          </w:tcPr>
          <w:p w:rsidR="00886256" w:rsidRPr="00886256" w:rsidRDefault="00886256" w:rsidP="00886256">
            <w:pPr>
              <w:widowControl/>
              <w:autoSpaceDE/>
              <w:autoSpaceDN/>
              <w:rPr>
                <w:sz w:val="18"/>
                <w:szCs w:val="18"/>
                <w:lang w:eastAsia="zh-CN"/>
              </w:rPr>
            </w:pPr>
          </w:p>
        </w:tc>
        <w:tc>
          <w:tcPr>
            <w:tcW w:w="1423" w:type="dxa"/>
            <w:vMerge/>
            <w:tcBorders>
              <w:top w:val="single" w:sz="8" w:space="0" w:color="000000"/>
              <w:left w:val="single" w:sz="4" w:space="0" w:color="000000"/>
              <w:bottom w:val="single" w:sz="4" w:space="0" w:color="000000"/>
              <w:right w:val="single" w:sz="4" w:space="0" w:color="000000"/>
            </w:tcBorders>
            <w:vAlign w:val="center"/>
            <w:hideMark/>
          </w:tcPr>
          <w:p w:rsidR="00886256" w:rsidRPr="00886256" w:rsidRDefault="00886256" w:rsidP="00886256">
            <w:pPr>
              <w:widowControl/>
              <w:autoSpaceDE/>
              <w:autoSpaceDN/>
              <w:rPr>
                <w:sz w:val="18"/>
                <w:szCs w:val="18"/>
                <w:lang w:eastAsia="zh-CN"/>
              </w:rPr>
            </w:pPr>
          </w:p>
        </w:tc>
        <w:tc>
          <w:tcPr>
            <w:tcW w:w="1440" w:type="dxa"/>
            <w:vMerge/>
            <w:tcBorders>
              <w:top w:val="single" w:sz="8" w:space="0" w:color="000000"/>
              <w:left w:val="single" w:sz="4" w:space="0" w:color="000000"/>
              <w:bottom w:val="single" w:sz="4" w:space="0" w:color="000000"/>
              <w:right w:val="single" w:sz="4" w:space="0" w:color="000000"/>
            </w:tcBorders>
            <w:vAlign w:val="center"/>
            <w:hideMark/>
          </w:tcPr>
          <w:p w:rsidR="00886256" w:rsidRPr="00886256" w:rsidRDefault="00886256" w:rsidP="00886256">
            <w:pPr>
              <w:widowControl/>
              <w:autoSpaceDE/>
              <w:autoSpaceDN/>
              <w:rPr>
                <w:sz w:val="18"/>
                <w:szCs w:val="18"/>
                <w:lang w:eastAsia="zh-CN"/>
              </w:rPr>
            </w:pPr>
          </w:p>
        </w:tc>
        <w:tc>
          <w:tcPr>
            <w:tcW w:w="2149" w:type="dxa"/>
            <w:gridSpan w:val="2"/>
            <w:vMerge/>
            <w:tcBorders>
              <w:top w:val="single" w:sz="8" w:space="0" w:color="000000"/>
              <w:left w:val="single" w:sz="4" w:space="0" w:color="000000"/>
              <w:bottom w:val="single" w:sz="4" w:space="0" w:color="000000"/>
              <w:right w:val="single" w:sz="4" w:space="0" w:color="000000"/>
            </w:tcBorders>
            <w:vAlign w:val="center"/>
            <w:hideMark/>
          </w:tcPr>
          <w:p w:rsidR="00886256" w:rsidRPr="00886256" w:rsidRDefault="00886256" w:rsidP="00886256">
            <w:pPr>
              <w:widowControl/>
              <w:autoSpaceDE/>
              <w:autoSpaceDN/>
              <w:rPr>
                <w:sz w:val="18"/>
                <w:szCs w:val="18"/>
                <w:lang w:eastAsia="zh-CN"/>
              </w:rPr>
            </w:pPr>
          </w:p>
        </w:tc>
        <w:tc>
          <w:tcPr>
            <w:tcW w:w="537" w:type="dxa"/>
            <w:vMerge/>
            <w:tcBorders>
              <w:top w:val="single" w:sz="8" w:space="0" w:color="000000"/>
              <w:left w:val="single" w:sz="4" w:space="0" w:color="000000"/>
              <w:bottom w:val="single" w:sz="4" w:space="0" w:color="000000"/>
              <w:right w:val="single" w:sz="4" w:space="0" w:color="000000"/>
            </w:tcBorders>
            <w:vAlign w:val="center"/>
            <w:hideMark/>
          </w:tcPr>
          <w:p w:rsidR="00886256" w:rsidRPr="00886256" w:rsidRDefault="00886256" w:rsidP="00886256">
            <w:pPr>
              <w:widowControl/>
              <w:autoSpaceDE/>
              <w:autoSpaceDN/>
              <w:rPr>
                <w:sz w:val="18"/>
                <w:szCs w:val="18"/>
                <w:lang w:eastAsia="zh-CN"/>
              </w:rPr>
            </w:pPr>
          </w:p>
        </w:tc>
        <w:tc>
          <w:tcPr>
            <w:tcW w:w="916" w:type="dxa"/>
            <w:vMerge/>
            <w:tcBorders>
              <w:top w:val="single" w:sz="8" w:space="0" w:color="000000"/>
              <w:left w:val="single" w:sz="4" w:space="0" w:color="000000"/>
              <w:bottom w:val="single" w:sz="4" w:space="0" w:color="000000"/>
              <w:right w:val="single" w:sz="4" w:space="0" w:color="000000"/>
            </w:tcBorders>
            <w:vAlign w:val="center"/>
            <w:hideMark/>
          </w:tcPr>
          <w:p w:rsidR="00886256" w:rsidRPr="00886256" w:rsidRDefault="00886256" w:rsidP="00886256">
            <w:pPr>
              <w:widowControl/>
              <w:autoSpaceDE/>
              <w:autoSpaceDN/>
              <w:rPr>
                <w:sz w:val="18"/>
                <w:szCs w:val="18"/>
                <w:lang w:eastAsia="zh-CN"/>
              </w:rPr>
            </w:pPr>
          </w:p>
        </w:tc>
        <w:tc>
          <w:tcPr>
            <w:tcW w:w="114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18"/>
                <w:szCs w:val="18"/>
                <w:lang w:eastAsia="zh-CN"/>
              </w:rPr>
            </w:pPr>
            <w:r w:rsidRPr="00886256">
              <w:rPr>
                <w:rFonts w:hint="eastAsia"/>
                <w:sz w:val="18"/>
                <w:szCs w:val="18"/>
                <w:lang w:eastAsia="zh-CN"/>
              </w:rPr>
              <w:t>综合单价</w:t>
            </w:r>
          </w:p>
        </w:tc>
        <w:tc>
          <w:tcPr>
            <w:tcW w:w="1145"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18"/>
                <w:szCs w:val="18"/>
                <w:lang w:eastAsia="zh-CN"/>
              </w:rPr>
            </w:pPr>
            <w:r w:rsidRPr="00886256">
              <w:rPr>
                <w:rFonts w:hint="eastAsia"/>
                <w:sz w:val="18"/>
                <w:szCs w:val="18"/>
                <w:lang w:eastAsia="zh-CN"/>
              </w:rPr>
              <w:t>合价</w:t>
            </w:r>
          </w:p>
        </w:tc>
        <w:tc>
          <w:tcPr>
            <w:tcW w:w="1149" w:type="dxa"/>
            <w:tcBorders>
              <w:top w:val="nil"/>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jc w:val="center"/>
              <w:rPr>
                <w:sz w:val="18"/>
                <w:szCs w:val="18"/>
                <w:lang w:eastAsia="zh-CN"/>
              </w:rPr>
            </w:pPr>
            <w:r w:rsidRPr="00886256">
              <w:rPr>
                <w:rFonts w:hint="eastAsia"/>
                <w:sz w:val="18"/>
                <w:szCs w:val="18"/>
                <w:lang w:eastAsia="zh-CN"/>
              </w:rPr>
              <w:t>其中：暂估价</w:t>
            </w:r>
          </w:p>
        </w:tc>
      </w:tr>
      <w:tr w:rsidR="00886256" w:rsidRPr="00886256" w:rsidTr="00886256">
        <w:trPr>
          <w:trHeight w:val="630"/>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 xml:space="preserve">　</w:t>
            </w:r>
          </w:p>
        </w:tc>
        <w:tc>
          <w:tcPr>
            <w:tcW w:w="1423"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 xml:space="preserve">　</w:t>
            </w:r>
          </w:p>
        </w:tc>
        <w:tc>
          <w:tcPr>
            <w:tcW w:w="1440"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 xml:space="preserve">　</w:t>
            </w:r>
          </w:p>
        </w:tc>
        <w:tc>
          <w:tcPr>
            <w:tcW w:w="214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2.涂料品种、喷刷遍数:真石漆</w:t>
            </w:r>
          </w:p>
        </w:tc>
        <w:tc>
          <w:tcPr>
            <w:tcW w:w="537"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 xml:space="preserve">　</w:t>
            </w:r>
          </w:p>
        </w:tc>
        <w:tc>
          <w:tcPr>
            <w:tcW w:w="916"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4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45"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49" w:type="dxa"/>
            <w:tcBorders>
              <w:top w:val="nil"/>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r>
      <w:tr w:rsidR="00886256" w:rsidRPr="00886256" w:rsidTr="00886256">
        <w:trPr>
          <w:trHeight w:val="360"/>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423"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440"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措施项目</w:t>
            </w:r>
          </w:p>
        </w:tc>
        <w:tc>
          <w:tcPr>
            <w:tcW w:w="214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537"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916"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14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145"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c>
          <w:tcPr>
            <w:tcW w:w="1149" w:type="dxa"/>
            <w:tcBorders>
              <w:top w:val="nil"/>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 xml:space="preserve">　</w:t>
            </w:r>
          </w:p>
        </w:tc>
      </w:tr>
      <w:tr w:rsidR="00886256" w:rsidRPr="00886256" w:rsidTr="00886256">
        <w:trPr>
          <w:trHeight w:val="825"/>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50</w:t>
            </w:r>
          </w:p>
        </w:tc>
        <w:tc>
          <w:tcPr>
            <w:tcW w:w="1423"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011701008001</w:t>
            </w:r>
          </w:p>
        </w:tc>
        <w:tc>
          <w:tcPr>
            <w:tcW w:w="1440"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外装饰吊篮</w:t>
            </w:r>
          </w:p>
        </w:tc>
        <w:tc>
          <w:tcPr>
            <w:tcW w:w="214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1.搭设高度及吊篮型号:投标单位根据现场情况综合考虑</w:t>
            </w:r>
          </w:p>
        </w:tc>
        <w:tc>
          <w:tcPr>
            <w:tcW w:w="537"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m2</w:t>
            </w:r>
          </w:p>
        </w:tc>
        <w:tc>
          <w:tcPr>
            <w:tcW w:w="916"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69149.2</w:t>
            </w:r>
          </w:p>
        </w:tc>
        <w:tc>
          <w:tcPr>
            <w:tcW w:w="114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45"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49" w:type="dxa"/>
            <w:tcBorders>
              <w:top w:val="nil"/>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r>
      <w:tr w:rsidR="00886256" w:rsidRPr="00886256" w:rsidTr="00886256">
        <w:trPr>
          <w:trHeight w:val="1590"/>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51</w:t>
            </w:r>
          </w:p>
        </w:tc>
        <w:tc>
          <w:tcPr>
            <w:tcW w:w="1423"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011701002001</w:t>
            </w:r>
          </w:p>
        </w:tc>
        <w:tc>
          <w:tcPr>
            <w:tcW w:w="1440"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外装饰脚手架</w:t>
            </w:r>
          </w:p>
        </w:tc>
        <w:tc>
          <w:tcPr>
            <w:tcW w:w="214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1.搭设方式:投标单位根据现场情况综合考虑</w:t>
            </w:r>
            <w:r w:rsidRPr="00886256">
              <w:rPr>
                <w:rFonts w:hint="eastAsia"/>
                <w:sz w:val="20"/>
                <w:szCs w:val="20"/>
                <w:lang w:eastAsia="zh-CN"/>
              </w:rPr>
              <w:br/>
              <w:t>2.搭设高度:投标单位根据现场情况综合考虑</w:t>
            </w:r>
            <w:r w:rsidRPr="00886256">
              <w:rPr>
                <w:rFonts w:hint="eastAsia"/>
                <w:sz w:val="20"/>
                <w:szCs w:val="20"/>
                <w:lang w:eastAsia="zh-CN"/>
              </w:rPr>
              <w:br/>
              <w:t>3.脚手架材质:满足相关规范要求</w:t>
            </w:r>
          </w:p>
        </w:tc>
        <w:tc>
          <w:tcPr>
            <w:tcW w:w="537"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m2</w:t>
            </w:r>
          </w:p>
        </w:tc>
        <w:tc>
          <w:tcPr>
            <w:tcW w:w="916"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3000</w:t>
            </w:r>
          </w:p>
        </w:tc>
        <w:tc>
          <w:tcPr>
            <w:tcW w:w="114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45"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49" w:type="dxa"/>
            <w:tcBorders>
              <w:top w:val="nil"/>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r>
      <w:tr w:rsidR="00886256" w:rsidRPr="00886256" w:rsidTr="00886256">
        <w:trPr>
          <w:trHeight w:val="360"/>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 xml:space="preserve">　</w:t>
            </w:r>
          </w:p>
        </w:tc>
        <w:tc>
          <w:tcPr>
            <w:tcW w:w="1423"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 xml:space="preserve">　</w:t>
            </w:r>
          </w:p>
        </w:tc>
        <w:tc>
          <w:tcPr>
            <w:tcW w:w="1440"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 xml:space="preserve">　</w:t>
            </w:r>
          </w:p>
        </w:tc>
        <w:tc>
          <w:tcPr>
            <w:tcW w:w="214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 xml:space="preserve">　</w:t>
            </w:r>
          </w:p>
        </w:tc>
        <w:tc>
          <w:tcPr>
            <w:tcW w:w="537"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 xml:space="preserve">　</w:t>
            </w:r>
          </w:p>
        </w:tc>
        <w:tc>
          <w:tcPr>
            <w:tcW w:w="916"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4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45"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49" w:type="dxa"/>
            <w:tcBorders>
              <w:top w:val="nil"/>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r>
      <w:tr w:rsidR="00886256" w:rsidRPr="00886256" w:rsidTr="00886256">
        <w:trPr>
          <w:trHeight w:val="360"/>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 xml:space="preserve">　</w:t>
            </w:r>
          </w:p>
        </w:tc>
        <w:tc>
          <w:tcPr>
            <w:tcW w:w="1423"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 xml:space="preserve">　</w:t>
            </w:r>
          </w:p>
        </w:tc>
        <w:tc>
          <w:tcPr>
            <w:tcW w:w="1440"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 xml:space="preserve">　</w:t>
            </w:r>
          </w:p>
        </w:tc>
        <w:tc>
          <w:tcPr>
            <w:tcW w:w="214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 xml:space="preserve">　</w:t>
            </w:r>
          </w:p>
        </w:tc>
        <w:tc>
          <w:tcPr>
            <w:tcW w:w="537"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 xml:space="preserve">　</w:t>
            </w:r>
          </w:p>
        </w:tc>
        <w:tc>
          <w:tcPr>
            <w:tcW w:w="916"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4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45"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49" w:type="dxa"/>
            <w:tcBorders>
              <w:top w:val="nil"/>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r>
      <w:tr w:rsidR="00886256" w:rsidRPr="00886256" w:rsidTr="00886256">
        <w:trPr>
          <w:trHeight w:val="360"/>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 xml:space="preserve">　</w:t>
            </w:r>
          </w:p>
        </w:tc>
        <w:tc>
          <w:tcPr>
            <w:tcW w:w="1423"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 xml:space="preserve">　</w:t>
            </w:r>
          </w:p>
        </w:tc>
        <w:tc>
          <w:tcPr>
            <w:tcW w:w="1440"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 xml:space="preserve">　</w:t>
            </w:r>
          </w:p>
        </w:tc>
        <w:tc>
          <w:tcPr>
            <w:tcW w:w="214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 xml:space="preserve">　</w:t>
            </w:r>
          </w:p>
        </w:tc>
        <w:tc>
          <w:tcPr>
            <w:tcW w:w="537"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 xml:space="preserve">　</w:t>
            </w:r>
          </w:p>
        </w:tc>
        <w:tc>
          <w:tcPr>
            <w:tcW w:w="916"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4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45"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49" w:type="dxa"/>
            <w:tcBorders>
              <w:top w:val="nil"/>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r>
      <w:tr w:rsidR="00886256" w:rsidRPr="00886256" w:rsidTr="00886256">
        <w:trPr>
          <w:trHeight w:val="360"/>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 xml:space="preserve">　</w:t>
            </w:r>
          </w:p>
        </w:tc>
        <w:tc>
          <w:tcPr>
            <w:tcW w:w="1423"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 xml:space="preserve">　</w:t>
            </w:r>
          </w:p>
        </w:tc>
        <w:tc>
          <w:tcPr>
            <w:tcW w:w="1440"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 xml:space="preserve">　</w:t>
            </w:r>
          </w:p>
        </w:tc>
        <w:tc>
          <w:tcPr>
            <w:tcW w:w="214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 xml:space="preserve">　</w:t>
            </w:r>
          </w:p>
        </w:tc>
        <w:tc>
          <w:tcPr>
            <w:tcW w:w="537"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 xml:space="preserve">　</w:t>
            </w:r>
          </w:p>
        </w:tc>
        <w:tc>
          <w:tcPr>
            <w:tcW w:w="916"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4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45"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49" w:type="dxa"/>
            <w:tcBorders>
              <w:top w:val="nil"/>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r>
      <w:tr w:rsidR="00886256" w:rsidRPr="00886256" w:rsidTr="00886256">
        <w:trPr>
          <w:trHeight w:val="360"/>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 xml:space="preserve">　</w:t>
            </w:r>
          </w:p>
        </w:tc>
        <w:tc>
          <w:tcPr>
            <w:tcW w:w="1423"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 xml:space="preserve">　</w:t>
            </w:r>
          </w:p>
        </w:tc>
        <w:tc>
          <w:tcPr>
            <w:tcW w:w="1440"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 xml:space="preserve">　</w:t>
            </w:r>
          </w:p>
        </w:tc>
        <w:tc>
          <w:tcPr>
            <w:tcW w:w="214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 xml:space="preserve">　</w:t>
            </w:r>
          </w:p>
        </w:tc>
        <w:tc>
          <w:tcPr>
            <w:tcW w:w="537"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 xml:space="preserve">　</w:t>
            </w:r>
          </w:p>
        </w:tc>
        <w:tc>
          <w:tcPr>
            <w:tcW w:w="916"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4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45"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49" w:type="dxa"/>
            <w:tcBorders>
              <w:top w:val="nil"/>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r>
      <w:tr w:rsidR="00886256" w:rsidRPr="00886256" w:rsidTr="00886256">
        <w:trPr>
          <w:trHeight w:val="360"/>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 xml:space="preserve">　</w:t>
            </w:r>
          </w:p>
        </w:tc>
        <w:tc>
          <w:tcPr>
            <w:tcW w:w="1423"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 xml:space="preserve">　</w:t>
            </w:r>
          </w:p>
        </w:tc>
        <w:tc>
          <w:tcPr>
            <w:tcW w:w="1440"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 xml:space="preserve">　</w:t>
            </w:r>
          </w:p>
        </w:tc>
        <w:tc>
          <w:tcPr>
            <w:tcW w:w="214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 xml:space="preserve">　</w:t>
            </w:r>
          </w:p>
        </w:tc>
        <w:tc>
          <w:tcPr>
            <w:tcW w:w="537"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 xml:space="preserve">　</w:t>
            </w:r>
          </w:p>
        </w:tc>
        <w:tc>
          <w:tcPr>
            <w:tcW w:w="916"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4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45"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49" w:type="dxa"/>
            <w:tcBorders>
              <w:top w:val="nil"/>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r>
      <w:tr w:rsidR="00886256" w:rsidRPr="00886256" w:rsidTr="00886256">
        <w:trPr>
          <w:trHeight w:val="360"/>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 xml:space="preserve">　</w:t>
            </w:r>
          </w:p>
        </w:tc>
        <w:tc>
          <w:tcPr>
            <w:tcW w:w="1423"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 xml:space="preserve">　</w:t>
            </w:r>
          </w:p>
        </w:tc>
        <w:tc>
          <w:tcPr>
            <w:tcW w:w="1440"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 xml:space="preserve">　</w:t>
            </w:r>
          </w:p>
        </w:tc>
        <w:tc>
          <w:tcPr>
            <w:tcW w:w="214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 xml:space="preserve">　</w:t>
            </w:r>
          </w:p>
        </w:tc>
        <w:tc>
          <w:tcPr>
            <w:tcW w:w="537"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 xml:space="preserve">　</w:t>
            </w:r>
          </w:p>
        </w:tc>
        <w:tc>
          <w:tcPr>
            <w:tcW w:w="916"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4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45"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49" w:type="dxa"/>
            <w:tcBorders>
              <w:top w:val="nil"/>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r>
      <w:tr w:rsidR="00886256" w:rsidRPr="00886256" w:rsidTr="00886256">
        <w:trPr>
          <w:trHeight w:val="360"/>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 xml:space="preserve">　</w:t>
            </w:r>
          </w:p>
        </w:tc>
        <w:tc>
          <w:tcPr>
            <w:tcW w:w="1423"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 xml:space="preserve">　</w:t>
            </w:r>
          </w:p>
        </w:tc>
        <w:tc>
          <w:tcPr>
            <w:tcW w:w="1440"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 xml:space="preserve">　</w:t>
            </w:r>
          </w:p>
        </w:tc>
        <w:tc>
          <w:tcPr>
            <w:tcW w:w="214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 xml:space="preserve">　</w:t>
            </w:r>
          </w:p>
        </w:tc>
        <w:tc>
          <w:tcPr>
            <w:tcW w:w="537"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 xml:space="preserve">　</w:t>
            </w:r>
          </w:p>
        </w:tc>
        <w:tc>
          <w:tcPr>
            <w:tcW w:w="916"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4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45"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49" w:type="dxa"/>
            <w:tcBorders>
              <w:top w:val="nil"/>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r>
      <w:tr w:rsidR="00886256" w:rsidRPr="00886256" w:rsidTr="00886256">
        <w:trPr>
          <w:trHeight w:val="360"/>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 xml:space="preserve">　</w:t>
            </w:r>
          </w:p>
        </w:tc>
        <w:tc>
          <w:tcPr>
            <w:tcW w:w="1423"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 xml:space="preserve">　</w:t>
            </w:r>
          </w:p>
        </w:tc>
        <w:tc>
          <w:tcPr>
            <w:tcW w:w="1440"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 xml:space="preserve">　</w:t>
            </w:r>
          </w:p>
        </w:tc>
        <w:tc>
          <w:tcPr>
            <w:tcW w:w="214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 xml:space="preserve">　</w:t>
            </w:r>
          </w:p>
        </w:tc>
        <w:tc>
          <w:tcPr>
            <w:tcW w:w="537"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 xml:space="preserve">　</w:t>
            </w:r>
          </w:p>
        </w:tc>
        <w:tc>
          <w:tcPr>
            <w:tcW w:w="916"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4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45"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49" w:type="dxa"/>
            <w:tcBorders>
              <w:top w:val="nil"/>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r>
      <w:tr w:rsidR="00886256" w:rsidRPr="00886256" w:rsidTr="00886256">
        <w:trPr>
          <w:trHeight w:val="360"/>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 xml:space="preserve">　</w:t>
            </w:r>
          </w:p>
        </w:tc>
        <w:tc>
          <w:tcPr>
            <w:tcW w:w="1423"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 xml:space="preserve">　</w:t>
            </w:r>
          </w:p>
        </w:tc>
        <w:tc>
          <w:tcPr>
            <w:tcW w:w="1440"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 xml:space="preserve">　</w:t>
            </w:r>
          </w:p>
        </w:tc>
        <w:tc>
          <w:tcPr>
            <w:tcW w:w="214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 xml:space="preserve">　</w:t>
            </w:r>
          </w:p>
        </w:tc>
        <w:tc>
          <w:tcPr>
            <w:tcW w:w="537"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 xml:space="preserve">　</w:t>
            </w:r>
          </w:p>
        </w:tc>
        <w:tc>
          <w:tcPr>
            <w:tcW w:w="916"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4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45"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49" w:type="dxa"/>
            <w:tcBorders>
              <w:top w:val="nil"/>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r>
      <w:tr w:rsidR="00886256" w:rsidRPr="00886256" w:rsidTr="00886256">
        <w:trPr>
          <w:trHeight w:val="360"/>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 xml:space="preserve">　</w:t>
            </w:r>
          </w:p>
        </w:tc>
        <w:tc>
          <w:tcPr>
            <w:tcW w:w="1423"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 xml:space="preserve">　</w:t>
            </w:r>
          </w:p>
        </w:tc>
        <w:tc>
          <w:tcPr>
            <w:tcW w:w="1440"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 xml:space="preserve">　</w:t>
            </w:r>
          </w:p>
        </w:tc>
        <w:tc>
          <w:tcPr>
            <w:tcW w:w="214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 xml:space="preserve">　</w:t>
            </w:r>
          </w:p>
        </w:tc>
        <w:tc>
          <w:tcPr>
            <w:tcW w:w="537"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 xml:space="preserve">　</w:t>
            </w:r>
          </w:p>
        </w:tc>
        <w:tc>
          <w:tcPr>
            <w:tcW w:w="916"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4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45"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49" w:type="dxa"/>
            <w:tcBorders>
              <w:top w:val="nil"/>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r>
      <w:tr w:rsidR="00886256" w:rsidRPr="00886256" w:rsidTr="00886256">
        <w:trPr>
          <w:trHeight w:val="360"/>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 xml:space="preserve">　</w:t>
            </w:r>
          </w:p>
        </w:tc>
        <w:tc>
          <w:tcPr>
            <w:tcW w:w="1423"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 xml:space="preserve">　</w:t>
            </w:r>
          </w:p>
        </w:tc>
        <w:tc>
          <w:tcPr>
            <w:tcW w:w="1440"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 xml:space="preserve">　</w:t>
            </w:r>
          </w:p>
        </w:tc>
        <w:tc>
          <w:tcPr>
            <w:tcW w:w="214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 xml:space="preserve">　</w:t>
            </w:r>
          </w:p>
        </w:tc>
        <w:tc>
          <w:tcPr>
            <w:tcW w:w="537"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 xml:space="preserve">　</w:t>
            </w:r>
          </w:p>
        </w:tc>
        <w:tc>
          <w:tcPr>
            <w:tcW w:w="916"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4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45"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49" w:type="dxa"/>
            <w:tcBorders>
              <w:top w:val="nil"/>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r>
      <w:tr w:rsidR="00886256" w:rsidRPr="00886256" w:rsidTr="00886256">
        <w:trPr>
          <w:trHeight w:val="360"/>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 xml:space="preserve">　</w:t>
            </w:r>
          </w:p>
        </w:tc>
        <w:tc>
          <w:tcPr>
            <w:tcW w:w="1423"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 xml:space="preserve">　</w:t>
            </w:r>
          </w:p>
        </w:tc>
        <w:tc>
          <w:tcPr>
            <w:tcW w:w="1440"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 xml:space="preserve">　</w:t>
            </w:r>
          </w:p>
        </w:tc>
        <w:tc>
          <w:tcPr>
            <w:tcW w:w="214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 xml:space="preserve">　</w:t>
            </w:r>
          </w:p>
        </w:tc>
        <w:tc>
          <w:tcPr>
            <w:tcW w:w="537"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 xml:space="preserve">　</w:t>
            </w:r>
          </w:p>
        </w:tc>
        <w:tc>
          <w:tcPr>
            <w:tcW w:w="916"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4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45"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49" w:type="dxa"/>
            <w:tcBorders>
              <w:top w:val="nil"/>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r>
      <w:tr w:rsidR="00886256" w:rsidRPr="00886256" w:rsidTr="00886256">
        <w:trPr>
          <w:trHeight w:val="360"/>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 xml:space="preserve">　</w:t>
            </w:r>
          </w:p>
        </w:tc>
        <w:tc>
          <w:tcPr>
            <w:tcW w:w="1423"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 xml:space="preserve">　</w:t>
            </w:r>
          </w:p>
        </w:tc>
        <w:tc>
          <w:tcPr>
            <w:tcW w:w="1440"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 xml:space="preserve">　</w:t>
            </w:r>
          </w:p>
        </w:tc>
        <w:tc>
          <w:tcPr>
            <w:tcW w:w="214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 xml:space="preserve">　</w:t>
            </w:r>
          </w:p>
        </w:tc>
        <w:tc>
          <w:tcPr>
            <w:tcW w:w="537"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 xml:space="preserve">　</w:t>
            </w:r>
          </w:p>
        </w:tc>
        <w:tc>
          <w:tcPr>
            <w:tcW w:w="916"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4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45"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49" w:type="dxa"/>
            <w:tcBorders>
              <w:top w:val="nil"/>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r>
      <w:tr w:rsidR="00886256" w:rsidRPr="00886256" w:rsidTr="00886256">
        <w:trPr>
          <w:trHeight w:val="360"/>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 xml:space="preserve">　</w:t>
            </w:r>
          </w:p>
        </w:tc>
        <w:tc>
          <w:tcPr>
            <w:tcW w:w="1423"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 xml:space="preserve">　</w:t>
            </w:r>
          </w:p>
        </w:tc>
        <w:tc>
          <w:tcPr>
            <w:tcW w:w="1440"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 xml:space="preserve">　</w:t>
            </w:r>
          </w:p>
        </w:tc>
        <w:tc>
          <w:tcPr>
            <w:tcW w:w="214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 xml:space="preserve">　</w:t>
            </w:r>
          </w:p>
        </w:tc>
        <w:tc>
          <w:tcPr>
            <w:tcW w:w="537"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 xml:space="preserve">　</w:t>
            </w:r>
          </w:p>
        </w:tc>
        <w:tc>
          <w:tcPr>
            <w:tcW w:w="916"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4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45"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49" w:type="dxa"/>
            <w:tcBorders>
              <w:top w:val="nil"/>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r>
      <w:tr w:rsidR="00886256" w:rsidRPr="00886256" w:rsidTr="00886256">
        <w:trPr>
          <w:trHeight w:val="360"/>
        </w:trPr>
        <w:tc>
          <w:tcPr>
            <w:tcW w:w="538" w:type="dxa"/>
            <w:tcBorders>
              <w:top w:val="nil"/>
              <w:left w:val="single" w:sz="8"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 xml:space="preserve">　</w:t>
            </w:r>
          </w:p>
        </w:tc>
        <w:tc>
          <w:tcPr>
            <w:tcW w:w="1423"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 xml:space="preserve">　</w:t>
            </w:r>
          </w:p>
        </w:tc>
        <w:tc>
          <w:tcPr>
            <w:tcW w:w="1440"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 xml:space="preserve">　</w:t>
            </w:r>
          </w:p>
        </w:tc>
        <w:tc>
          <w:tcPr>
            <w:tcW w:w="214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rPr>
                <w:sz w:val="20"/>
                <w:szCs w:val="20"/>
                <w:lang w:eastAsia="zh-CN"/>
              </w:rPr>
            </w:pPr>
            <w:r w:rsidRPr="00886256">
              <w:rPr>
                <w:rFonts w:hint="eastAsia"/>
                <w:sz w:val="20"/>
                <w:szCs w:val="20"/>
                <w:lang w:eastAsia="zh-CN"/>
              </w:rPr>
              <w:t xml:space="preserve">　</w:t>
            </w:r>
          </w:p>
        </w:tc>
        <w:tc>
          <w:tcPr>
            <w:tcW w:w="537"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 xml:space="preserve">　</w:t>
            </w:r>
          </w:p>
        </w:tc>
        <w:tc>
          <w:tcPr>
            <w:tcW w:w="916"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4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45"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49" w:type="dxa"/>
            <w:tcBorders>
              <w:top w:val="nil"/>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r>
      <w:tr w:rsidR="00886256" w:rsidRPr="00886256" w:rsidTr="00886256">
        <w:trPr>
          <w:trHeight w:val="360"/>
        </w:trPr>
        <w:tc>
          <w:tcPr>
            <w:tcW w:w="8146" w:type="dxa"/>
            <w:gridSpan w:val="9"/>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本页小计</w:t>
            </w:r>
          </w:p>
        </w:tc>
        <w:tc>
          <w:tcPr>
            <w:tcW w:w="1145" w:type="dxa"/>
            <w:tcBorders>
              <w:top w:val="nil"/>
              <w:left w:val="nil"/>
              <w:bottom w:val="single" w:sz="4"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49" w:type="dxa"/>
            <w:tcBorders>
              <w:top w:val="nil"/>
              <w:left w:val="nil"/>
              <w:bottom w:val="single" w:sz="4" w:space="0" w:color="000000"/>
              <w:right w:val="single" w:sz="8"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r>
      <w:tr w:rsidR="00886256" w:rsidRPr="00886256" w:rsidTr="00886256">
        <w:trPr>
          <w:trHeight w:val="360"/>
        </w:trPr>
        <w:tc>
          <w:tcPr>
            <w:tcW w:w="8146" w:type="dxa"/>
            <w:gridSpan w:val="9"/>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886256" w:rsidRPr="00886256" w:rsidRDefault="00886256" w:rsidP="00886256">
            <w:pPr>
              <w:widowControl/>
              <w:autoSpaceDE/>
              <w:autoSpaceDN/>
              <w:jc w:val="center"/>
              <w:rPr>
                <w:sz w:val="20"/>
                <w:szCs w:val="20"/>
                <w:lang w:eastAsia="zh-CN"/>
              </w:rPr>
            </w:pPr>
            <w:r w:rsidRPr="00886256">
              <w:rPr>
                <w:rFonts w:hint="eastAsia"/>
                <w:sz w:val="20"/>
                <w:szCs w:val="20"/>
                <w:lang w:eastAsia="zh-CN"/>
              </w:rPr>
              <w:t>合   计</w:t>
            </w:r>
          </w:p>
        </w:tc>
        <w:tc>
          <w:tcPr>
            <w:tcW w:w="1145" w:type="dxa"/>
            <w:tcBorders>
              <w:top w:val="nil"/>
              <w:left w:val="nil"/>
              <w:bottom w:val="single" w:sz="8" w:space="0" w:color="000000"/>
              <w:right w:val="single" w:sz="4"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c>
          <w:tcPr>
            <w:tcW w:w="1149" w:type="dxa"/>
            <w:tcBorders>
              <w:top w:val="nil"/>
              <w:left w:val="nil"/>
              <w:bottom w:val="single" w:sz="8" w:space="0" w:color="000000"/>
              <w:right w:val="single" w:sz="8" w:space="0" w:color="000000"/>
            </w:tcBorders>
            <w:shd w:val="clear" w:color="FFFFFF" w:fill="FFFFFF"/>
            <w:vAlign w:val="center"/>
            <w:hideMark/>
          </w:tcPr>
          <w:p w:rsidR="00886256" w:rsidRPr="00886256" w:rsidRDefault="00886256" w:rsidP="00886256">
            <w:pPr>
              <w:widowControl/>
              <w:autoSpaceDE/>
              <w:autoSpaceDN/>
              <w:jc w:val="right"/>
              <w:rPr>
                <w:sz w:val="20"/>
                <w:szCs w:val="20"/>
                <w:lang w:eastAsia="zh-CN"/>
              </w:rPr>
            </w:pPr>
            <w:r w:rsidRPr="00886256">
              <w:rPr>
                <w:rFonts w:hint="eastAsia"/>
                <w:sz w:val="20"/>
                <w:szCs w:val="20"/>
                <w:lang w:eastAsia="zh-CN"/>
              </w:rPr>
              <w:t xml:space="preserve">　</w:t>
            </w:r>
          </w:p>
        </w:tc>
      </w:tr>
      <w:tr w:rsidR="00886256" w:rsidRPr="00886256" w:rsidTr="00886256">
        <w:trPr>
          <w:trHeight w:val="510"/>
        </w:trPr>
        <w:tc>
          <w:tcPr>
            <w:tcW w:w="5209" w:type="dxa"/>
            <w:gridSpan w:val="4"/>
            <w:tcBorders>
              <w:top w:val="nil"/>
              <w:left w:val="nil"/>
              <w:bottom w:val="nil"/>
              <w:right w:val="nil"/>
            </w:tcBorders>
            <w:shd w:val="clear" w:color="FFFFFF" w:fill="FFFFFF"/>
            <w:vAlign w:val="center"/>
            <w:hideMark/>
          </w:tcPr>
          <w:p w:rsidR="00886256" w:rsidRPr="00886256" w:rsidRDefault="00886256" w:rsidP="00886256">
            <w:pPr>
              <w:widowControl/>
              <w:autoSpaceDE/>
              <w:autoSpaceDN/>
              <w:rPr>
                <w:sz w:val="18"/>
                <w:szCs w:val="18"/>
                <w:lang w:eastAsia="zh-CN"/>
              </w:rPr>
            </w:pPr>
            <w:r w:rsidRPr="00886256">
              <w:rPr>
                <w:rFonts w:hint="eastAsia"/>
                <w:sz w:val="18"/>
                <w:szCs w:val="18"/>
                <w:lang w:eastAsia="zh-CN"/>
              </w:rPr>
              <w:t>注：为计取规费等的使用，可在表中增设其中：“定额人工费”。</w:t>
            </w:r>
          </w:p>
        </w:tc>
        <w:tc>
          <w:tcPr>
            <w:tcW w:w="2362" w:type="dxa"/>
            <w:gridSpan w:val="4"/>
            <w:tcBorders>
              <w:top w:val="nil"/>
              <w:left w:val="nil"/>
              <w:bottom w:val="nil"/>
              <w:right w:val="nil"/>
            </w:tcBorders>
            <w:shd w:val="clear" w:color="FFFFFF" w:fill="FFFFFF"/>
            <w:vAlign w:val="center"/>
            <w:hideMark/>
          </w:tcPr>
          <w:p w:rsidR="00886256" w:rsidRPr="00886256" w:rsidRDefault="00886256" w:rsidP="00886256">
            <w:pPr>
              <w:widowControl/>
              <w:autoSpaceDE/>
              <w:autoSpaceDN/>
              <w:jc w:val="center"/>
              <w:rPr>
                <w:sz w:val="18"/>
                <w:szCs w:val="18"/>
                <w:lang w:eastAsia="zh-CN"/>
              </w:rPr>
            </w:pPr>
            <w:r w:rsidRPr="00886256">
              <w:rPr>
                <w:rFonts w:hint="eastAsia"/>
                <w:sz w:val="18"/>
                <w:szCs w:val="18"/>
                <w:lang w:eastAsia="zh-CN"/>
              </w:rPr>
              <w:t xml:space="preserve">　</w:t>
            </w:r>
          </w:p>
        </w:tc>
        <w:tc>
          <w:tcPr>
            <w:tcW w:w="2869" w:type="dxa"/>
            <w:gridSpan w:val="3"/>
            <w:tcBorders>
              <w:top w:val="nil"/>
              <w:left w:val="nil"/>
              <w:bottom w:val="nil"/>
              <w:right w:val="nil"/>
            </w:tcBorders>
            <w:shd w:val="clear" w:color="FFFFFF" w:fill="FFFFFF"/>
            <w:vAlign w:val="center"/>
            <w:hideMark/>
          </w:tcPr>
          <w:p w:rsidR="00886256" w:rsidRPr="00886256" w:rsidRDefault="00886256" w:rsidP="00886256">
            <w:pPr>
              <w:widowControl/>
              <w:autoSpaceDE/>
              <w:autoSpaceDN/>
              <w:jc w:val="right"/>
              <w:rPr>
                <w:sz w:val="18"/>
                <w:szCs w:val="18"/>
                <w:lang w:eastAsia="zh-CN"/>
              </w:rPr>
            </w:pPr>
            <w:r w:rsidRPr="00886256">
              <w:rPr>
                <w:rFonts w:hint="eastAsia"/>
                <w:sz w:val="18"/>
                <w:szCs w:val="18"/>
                <w:lang w:eastAsia="zh-CN"/>
              </w:rPr>
              <w:t xml:space="preserve">　</w:t>
            </w:r>
          </w:p>
        </w:tc>
      </w:tr>
    </w:tbl>
    <w:p w:rsidR="004C44EE" w:rsidRDefault="004C44EE">
      <w:pPr>
        <w:rPr>
          <w:rFonts w:ascii="Microsoft JhengHei" w:eastAsiaTheme="minorEastAsia" w:hAnsi="Microsoft JhengHei" w:cs="Microsoft JhengHei"/>
          <w:b/>
          <w:bCs/>
          <w:sz w:val="44"/>
          <w:szCs w:val="44"/>
          <w:lang w:eastAsia="zh-CN"/>
        </w:rPr>
      </w:pPr>
    </w:p>
    <w:tbl>
      <w:tblPr>
        <w:tblW w:w="10460" w:type="dxa"/>
        <w:tblInd w:w="91" w:type="dxa"/>
        <w:tblLook w:val="04A0"/>
      </w:tblPr>
      <w:tblGrid>
        <w:gridCol w:w="760"/>
        <w:gridCol w:w="1360"/>
        <w:gridCol w:w="1320"/>
        <w:gridCol w:w="620"/>
        <w:gridCol w:w="1620"/>
        <w:gridCol w:w="660"/>
        <w:gridCol w:w="220"/>
        <w:gridCol w:w="700"/>
        <w:gridCol w:w="620"/>
        <w:gridCol w:w="340"/>
        <w:gridCol w:w="1160"/>
        <w:gridCol w:w="1080"/>
      </w:tblGrid>
      <w:tr w:rsidR="004C44EE" w:rsidRPr="004C44EE" w:rsidTr="004C44EE">
        <w:trPr>
          <w:trHeight w:val="360"/>
        </w:trPr>
        <w:tc>
          <w:tcPr>
            <w:tcW w:w="3440" w:type="dxa"/>
            <w:gridSpan w:val="3"/>
            <w:tcBorders>
              <w:top w:val="nil"/>
              <w:left w:val="nil"/>
              <w:bottom w:val="nil"/>
              <w:right w:val="nil"/>
            </w:tcBorders>
            <w:shd w:val="clear" w:color="FFFFFF" w:fill="FFFFFF"/>
            <w:vAlign w:val="center"/>
            <w:hideMark/>
          </w:tcPr>
          <w:p w:rsidR="004C44EE" w:rsidRDefault="004C44EE" w:rsidP="004C44EE">
            <w:pPr>
              <w:widowControl/>
              <w:autoSpaceDE/>
              <w:autoSpaceDN/>
              <w:rPr>
                <w:sz w:val="18"/>
                <w:szCs w:val="18"/>
                <w:lang w:eastAsia="zh-CN"/>
              </w:rPr>
            </w:pPr>
          </w:p>
          <w:p w:rsidR="004C44EE" w:rsidRDefault="004C44EE" w:rsidP="004C44EE">
            <w:pPr>
              <w:widowControl/>
              <w:autoSpaceDE/>
              <w:autoSpaceDN/>
              <w:rPr>
                <w:sz w:val="18"/>
                <w:szCs w:val="18"/>
                <w:lang w:eastAsia="zh-CN"/>
              </w:rPr>
            </w:pPr>
          </w:p>
          <w:p w:rsidR="004C44EE" w:rsidRPr="004C44EE" w:rsidRDefault="004C44EE" w:rsidP="004C44EE">
            <w:pPr>
              <w:widowControl/>
              <w:autoSpaceDE/>
              <w:autoSpaceDN/>
              <w:rPr>
                <w:sz w:val="18"/>
                <w:szCs w:val="18"/>
                <w:lang w:eastAsia="zh-CN"/>
              </w:rPr>
            </w:pPr>
            <w:r w:rsidRPr="004C44EE">
              <w:rPr>
                <w:rFonts w:hint="eastAsia"/>
                <w:sz w:val="18"/>
                <w:szCs w:val="18"/>
                <w:lang w:eastAsia="zh-CN"/>
              </w:rPr>
              <w:lastRenderedPageBreak/>
              <w:t>（清-表5）</w:t>
            </w:r>
          </w:p>
        </w:tc>
        <w:tc>
          <w:tcPr>
            <w:tcW w:w="3120" w:type="dxa"/>
            <w:gridSpan w:val="4"/>
            <w:tcBorders>
              <w:top w:val="nil"/>
              <w:left w:val="nil"/>
              <w:bottom w:val="nil"/>
              <w:right w:val="nil"/>
            </w:tcBorders>
            <w:shd w:val="clear" w:color="FFFFFF" w:fill="FFFFFF"/>
            <w:vAlign w:val="center"/>
            <w:hideMark/>
          </w:tcPr>
          <w:p w:rsidR="004C44EE" w:rsidRPr="004C44EE" w:rsidRDefault="004C44EE" w:rsidP="004C44EE">
            <w:pPr>
              <w:widowControl/>
              <w:autoSpaceDE/>
              <w:autoSpaceDN/>
              <w:jc w:val="center"/>
              <w:rPr>
                <w:sz w:val="18"/>
                <w:szCs w:val="18"/>
                <w:lang w:eastAsia="zh-CN"/>
              </w:rPr>
            </w:pPr>
            <w:r w:rsidRPr="004C44EE">
              <w:rPr>
                <w:rFonts w:hint="eastAsia"/>
                <w:sz w:val="18"/>
                <w:szCs w:val="18"/>
                <w:lang w:eastAsia="zh-CN"/>
              </w:rPr>
              <w:lastRenderedPageBreak/>
              <w:t xml:space="preserve">　</w:t>
            </w:r>
          </w:p>
        </w:tc>
        <w:tc>
          <w:tcPr>
            <w:tcW w:w="1320" w:type="dxa"/>
            <w:gridSpan w:val="2"/>
            <w:tcBorders>
              <w:top w:val="nil"/>
              <w:left w:val="nil"/>
              <w:bottom w:val="nil"/>
              <w:right w:val="nil"/>
            </w:tcBorders>
            <w:shd w:val="clear" w:color="FFFFFF" w:fill="FFFFFF"/>
            <w:vAlign w:val="center"/>
            <w:hideMark/>
          </w:tcPr>
          <w:p w:rsidR="004C44EE" w:rsidRPr="004C44EE" w:rsidRDefault="004C44EE" w:rsidP="004C44EE">
            <w:pPr>
              <w:widowControl/>
              <w:autoSpaceDE/>
              <w:autoSpaceDN/>
              <w:jc w:val="center"/>
              <w:rPr>
                <w:sz w:val="18"/>
                <w:szCs w:val="18"/>
                <w:lang w:eastAsia="zh-CN"/>
              </w:rPr>
            </w:pPr>
            <w:r w:rsidRPr="004C44EE">
              <w:rPr>
                <w:rFonts w:hint="eastAsia"/>
                <w:sz w:val="18"/>
                <w:szCs w:val="18"/>
                <w:lang w:eastAsia="zh-CN"/>
              </w:rPr>
              <w:t xml:space="preserve">　</w:t>
            </w:r>
          </w:p>
        </w:tc>
        <w:tc>
          <w:tcPr>
            <w:tcW w:w="2580" w:type="dxa"/>
            <w:gridSpan w:val="3"/>
            <w:tcBorders>
              <w:top w:val="nil"/>
              <w:left w:val="nil"/>
              <w:bottom w:val="nil"/>
              <w:right w:val="nil"/>
            </w:tcBorders>
            <w:shd w:val="clear" w:color="FFFFFF" w:fill="FFFFFF"/>
            <w:vAlign w:val="center"/>
            <w:hideMark/>
          </w:tcPr>
          <w:p w:rsidR="004C44EE" w:rsidRPr="004C44EE" w:rsidRDefault="004C44EE" w:rsidP="004C44EE">
            <w:pPr>
              <w:widowControl/>
              <w:autoSpaceDE/>
              <w:autoSpaceDN/>
              <w:jc w:val="right"/>
              <w:rPr>
                <w:sz w:val="18"/>
                <w:szCs w:val="18"/>
                <w:lang w:eastAsia="zh-CN"/>
              </w:rPr>
            </w:pPr>
            <w:r w:rsidRPr="004C44EE">
              <w:rPr>
                <w:rFonts w:hint="eastAsia"/>
                <w:sz w:val="18"/>
                <w:szCs w:val="18"/>
                <w:lang w:eastAsia="zh-CN"/>
              </w:rPr>
              <w:t xml:space="preserve">　</w:t>
            </w:r>
          </w:p>
        </w:tc>
      </w:tr>
      <w:tr w:rsidR="004C44EE" w:rsidRPr="004C44EE" w:rsidTr="004C44EE">
        <w:trPr>
          <w:trHeight w:val="795"/>
        </w:trPr>
        <w:tc>
          <w:tcPr>
            <w:tcW w:w="10460" w:type="dxa"/>
            <w:gridSpan w:val="12"/>
            <w:tcBorders>
              <w:top w:val="nil"/>
              <w:left w:val="nil"/>
              <w:bottom w:val="nil"/>
              <w:right w:val="nil"/>
            </w:tcBorders>
            <w:shd w:val="clear" w:color="FFFFFF" w:fill="FFFFFF"/>
            <w:vAlign w:val="center"/>
            <w:hideMark/>
          </w:tcPr>
          <w:p w:rsidR="004C44EE" w:rsidRPr="004C44EE" w:rsidRDefault="004C44EE" w:rsidP="004C44EE">
            <w:pPr>
              <w:widowControl/>
              <w:autoSpaceDE/>
              <w:autoSpaceDN/>
              <w:jc w:val="center"/>
              <w:rPr>
                <w:b/>
                <w:bCs/>
                <w:sz w:val="40"/>
                <w:szCs w:val="40"/>
                <w:lang w:eastAsia="zh-CN"/>
              </w:rPr>
            </w:pPr>
            <w:r w:rsidRPr="004C44EE">
              <w:rPr>
                <w:rFonts w:hint="eastAsia"/>
                <w:b/>
                <w:bCs/>
                <w:sz w:val="40"/>
                <w:szCs w:val="40"/>
                <w:lang w:eastAsia="zh-CN"/>
              </w:rPr>
              <w:lastRenderedPageBreak/>
              <w:t>总价措施项目清单与计价表</w:t>
            </w:r>
          </w:p>
        </w:tc>
      </w:tr>
      <w:tr w:rsidR="004C44EE" w:rsidRPr="004C44EE" w:rsidTr="004C44EE">
        <w:trPr>
          <w:trHeight w:val="570"/>
        </w:trPr>
        <w:tc>
          <w:tcPr>
            <w:tcW w:w="3440" w:type="dxa"/>
            <w:gridSpan w:val="3"/>
            <w:tcBorders>
              <w:top w:val="nil"/>
              <w:left w:val="nil"/>
              <w:bottom w:val="nil"/>
              <w:right w:val="nil"/>
            </w:tcBorders>
            <w:shd w:val="clear" w:color="FFFFFF" w:fill="FFFFFF"/>
            <w:vAlign w:val="bottom"/>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工程名称：外立面改造工程</w:t>
            </w:r>
          </w:p>
        </w:tc>
        <w:tc>
          <w:tcPr>
            <w:tcW w:w="3120" w:type="dxa"/>
            <w:gridSpan w:val="4"/>
            <w:tcBorders>
              <w:top w:val="nil"/>
              <w:left w:val="nil"/>
              <w:bottom w:val="nil"/>
              <w:right w:val="nil"/>
            </w:tcBorders>
            <w:shd w:val="clear" w:color="FFFFFF" w:fill="FFFFFF"/>
            <w:vAlign w:val="bottom"/>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标段：海口市第一中学高中部建筑外立面改造项目</w:t>
            </w:r>
          </w:p>
        </w:tc>
        <w:tc>
          <w:tcPr>
            <w:tcW w:w="1320" w:type="dxa"/>
            <w:gridSpan w:val="2"/>
            <w:tcBorders>
              <w:top w:val="nil"/>
              <w:left w:val="nil"/>
              <w:bottom w:val="nil"/>
              <w:right w:val="nil"/>
            </w:tcBorders>
            <w:shd w:val="clear" w:color="FFFFFF" w:fill="FFFFFF"/>
            <w:vAlign w:val="bottom"/>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 xml:space="preserve">  单位：元   </w:t>
            </w:r>
          </w:p>
        </w:tc>
        <w:tc>
          <w:tcPr>
            <w:tcW w:w="2580" w:type="dxa"/>
            <w:gridSpan w:val="3"/>
            <w:tcBorders>
              <w:top w:val="nil"/>
              <w:left w:val="nil"/>
              <w:bottom w:val="nil"/>
              <w:right w:val="nil"/>
            </w:tcBorders>
            <w:shd w:val="clear" w:color="FFFFFF" w:fill="FFFFFF"/>
            <w:vAlign w:val="bottom"/>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第 1 页  共 1 页</w:t>
            </w:r>
          </w:p>
        </w:tc>
      </w:tr>
      <w:tr w:rsidR="004C44EE" w:rsidRPr="004C44EE" w:rsidTr="004C44EE">
        <w:trPr>
          <w:trHeight w:val="570"/>
        </w:trPr>
        <w:tc>
          <w:tcPr>
            <w:tcW w:w="76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序号</w:t>
            </w:r>
          </w:p>
        </w:tc>
        <w:tc>
          <w:tcPr>
            <w:tcW w:w="1360" w:type="dxa"/>
            <w:tcBorders>
              <w:top w:val="single" w:sz="8"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项目编码</w:t>
            </w:r>
          </w:p>
        </w:tc>
        <w:tc>
          <w:tcPr>
            <w:tcW w:w="194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项目名称</w:t>
            </w:r>
          </w:p>
        </w:tc>
        <w:tc>
          <w:tcPr>
            <w:tcW w:w="1620" w:type="dxa"/>
            <w:tcBorders>
              <w:top w:val="single" w:sz="8"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计算基础</w:t>
            </w:r>
          </w:p>
        </w:tc>
        <w:tc>
          <w:tcPr>
            <w:tcW w:w="660" w:type="dxa"/>
            <w:tcBorders>
              <w:top w:val="single" w:sz="8"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费率</w:t>
            </w:r>
            <w:r w:rsidRPr="004C44EE">
              <w:rPr>
                <w:rFonts w:hint="eastAsia"/>
                <w:sz w:val="20"/>
                <w:szCs w:val="20"/>
                <w:lang w:eastAsia="zh-CN"/>
              </w:rPr>
              <w:br/>
              <w:t>(%)</w:t>
            </w:r>
          </w:p>
        </w:tc>
        <w:tc>
          <w:tcPr>
            <w:tcW w:w="92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金额</w:t>
            </w:r>
          </w:p>
        </w:tc>
        <w:tc>
          <w:tcPr>
            <w:tcW w:w="96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调整费率</w:t>
            </w:r>
            <w:r w:rsidRPr="004C44EE">
              <w:rPr>
                <w:rFonts w:hint="eastAsia"/>
                <w:sz w:val="20"/>
                <w:szCs w:val="20"/>
                <w:lang w:eastAsia="zh-CN"/>
              </w:rPr>
              <w:br/>
              <w:t>(%)</w:t>
            </w:r>
          </w:p>
        </w:tc>
        <w:tc>
          <w:tcPr>
            <w:tcW w:w="1160" w:type="dxa"/>
            <w:tcBorders>
              <w:top w:val="single" w:sz="8"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调整后金额</w:t>
            </w:r>
          </w:p>
        </w:tc>
        <w:tc>
          <w:tcPr>
            <w:tcW w:w="1080" w:type="dxa"/>
            <w:tcBorders>
              <w:top w:val="single" w:sz="8" w:space="0" w:color="000000"/>
              <w:left w:val="nil"/>
              <w:bottom w:val="single" w:sz="4" w:space="0" w:color="000000"/>
              <w:right w:val="single" w:sz="8" w:space="0" w:color="000000"/>
            </w:tcBorders>
            <w:shd w:val="clear" w:color="FFFFFF" w:fill="FFFFFF"/>
            <w:vAlign w:val="center"/>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备注</w:t>
            </w:r>
          </w:p>
        </w:tc>
      </w:tr>
      <w:tr w:rsidR="004C44EE" w:rsidRPr="004C44EE" w:rsidTr="004C44EE">
        <w:trPr>
          <w:trHeight w:val="57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1</w:t>
            </w:r>
          </w:p>
        </w:tc>
        <w:tc>
          <w:tcPr>
            <w:tcW w:w="1360" w:type="dxa"/>
            <w:tcBorders>
              <w:top w:val="nil"/>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1.1</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安全文明施工费基本部分</w:t>
            </w:r>
          </w:p>
        </w:tc>
        <w:tc>
          <w:tcPr>
            <w:tcW w:w="1620" w:type="dxa"/>
            <w:tcBorders>
              <w:top w:val="nil"/>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 xml:space="preserve">　</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r>
      <w:tr w:rsidR="004C44EE" w:rsidRPr="004C44EE" w:rsidTr="004C44EE">
        <w:trPr>
          <w:trHeight w:val="57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2</w:t>
            </w:r>
          </w:p>
        </w:tc>
        <w:tc>
          <w:tcPr>
            <w:tcW w:w="1360" w:type="dxa"/>
            <w:tcBorders>
              <w:top w:val="nil"/>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1.1.1</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综合价3000万元以内(含本数)</w:t>
            </w:r>
          </w:p>
        </w:tc>
        <w:tc>
          <w:tcPr>
            <w:tcW w:w="1620" w:type="dxa"/>
            <w:tcBorders>
              <w:top w:val="nil"/>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综合价含主设(3千万元以内部分)</w:t>
            </w:r>
          </w:p>
        </w:tc>
        <w:tc>
          <w:tcPr>
            <w:tcW w:w="660" w:type="dxa"/>
            <w:tcBorders>
              <w:top w:val="nil"/>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3.29</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r>
      <w:tr w:rsidR="004C44EE" w:rsidRPr="004C44EE" w:rsidTr="004C44EE">
        <w:trPr>
          <w:trHeight w:val="82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3</w:t>
            </w:r>
          </w:p>
        </w:tc>
        <w:tc>
          <w:tcPr>
            <w:tcW w:w="1360" w:type="dxa"/>
            <w:tcBorders>
              <w:top w:val="nil"/>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1.1.2</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综合价3000万元-1亿元以内(含本数)</w:t>
            </w:r>
          </w:p>
        </w:tc>
        <w:tc>
          <w:tcPr>
            <w:tcW w:w="1620" w:type="dxa"/>
            <w:tcBorders>
              <w:top w:val="nil"/>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综合价含主设(3千万元~1亿元以内部分)</w:t>
            </w:r>
          </w:p>
        </w:tc>
        <w:tc>
          <w:tcPr>
            <w:tcW w:w="660" w:type="dxa"/>
            <w:tcBorders>
              <w:top w:val="nil"/>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5.12</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r>
      <w:tr w:rsidR="004C44EE" w:rsidRPr="004C44EE" w:rsidTr="004C44EE">
        <w:trPr>
          <w:trHeight w:val="57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4</w:t>
            </w:r>
          </w:p>
        </w:tc>
        <w:tc>
          <w:tcPr>
            <w:tcW w:w="1360" w:type="dxa"/>
            <w:tcBorders>
              <w:top w:val="nil"/>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1.1.3</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综合价1亿元以上</w:t>
            </w:r>
          </w:p>
        </w:tc>
        <w:tc>
          <w:tcPr>
            <w:tcW w:w="1620" w:type="dxa"/>
            <w:tcBorders>
              <w:top w:val="nil"/>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综合价含主设(1亿元以上部分)</w:t>
            </w:r>
          </w:p>
        </w:tc>
        <w:tc>
          <w:tcPr>
            <w:tcW w:w="660" w:type="dxa"/>
            <w:tcBorders>
              <w:top w:val="nil"/>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3.42</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r>
      <w:tr w:rsidR="004C44EE" w:rsidRPr="004C44EE" w:rsidTr="004C44EE">
        <w:trPr>
          <w:trHeight w:val="57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5</w:t>
            </w:r>
          </w:p>
        </w:tc>
        <w:tc>
          <w:tcPr>
            <w:tcW w:w="1360" w:type="dxa"/>
            <w:tcBorders>
              <w:top w:val="nil"/>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1.2</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安全文明施工费(浮动奖励部分)</w:t>
            </w:r>
          </w:p>
        </w:tc>
        <w:tc>
          <w:tcPr>
            <w:tcW w:w="1620" w:type="dxa"/>
            <w:tcBorders>
              <w:top w:val="nil"/>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安全防护、文明施工基本费</w:t>
            </w:r>
          </w:p>
        </w:tc>
        <w:tc>
          <w:tcPr>
            <w:tcW w:w="660" w:type="dxa"/>
            <w:tcBorders>
              <w:top w:val="nil"/>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5</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r>
      <w:tr w:rsidR="004C44EE" w:rsidRPr="004C44EE" w:rsidTr="004C44EE">
        <w:trPr>
          <w:trHeight w:val="82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6</w:t>
            </w:r>
          </w:p>
        </w:tc>
        <w:tc>
          <w:tcPr>
            <w:tcW w:w="1360" w:type="dxa"/>
            <w:tcBorders>
              <w:top w:val="nil"/>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1.3</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夜间施工增加费</w:t>
            </w:r>
          </w:p>
        </w:tc>
        <w:tc>
          <w:tcPr>
            <w:tcW w:w="1620" w:type="dxa"/>
            <w:tcBorders>
              <w:top w:val="nil"/>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分部分项合计+单价措施项目合计-人材机价差</w:t>
            </w:r>
          </w:p>
        </w:tc>
        <w:tc>
          <w:tcPr>
            <w:tcW w:w="660" w:type="dxa"/>
            <w:tcBorders>
              <w:top w:val="nil"/>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0.07</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r>
      <w:tr w:rsidR="004C44EE" w:rsidRPr="004C44EE" w:rsidTr="004C44EE">
        <w:trPr>
          <w:trHeight w:val="825"/>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7</w:t>
            </w:r>
          </w:p>
        </w:tc>
        <w:tc>
          <w:tcPr>
            <w:tcW w:w="1360" w:type="dxa"/>
            <w:tcBorders>
              <w:top w:val="nil"/>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1.4</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雨季施工增加费</w:t>
            </w:r>
          </w:p>
        </w:tc>
        <w:tc>
          <w:tcPr>
            <w:tcW w:w="1620" w:type="dxa"/>
            <w:tcBorders>
              <w:top w:val="nil"/>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分部分项合计+单价措施项目合计-人材机价差</w:t>
            </w:r>
          </w:p>
        </w:tc>
        <w:tc>
          <w:tcPr>
            <w:tcW w:w="660" w:type="dxa"/>
            <w:tcBorders>
              <w:top w:val="nil"/>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0.31</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r>
      <w:tr w:rsidR="004C44EE" w:rsidRPr="004C44EE" w:rsidTr="004C44EE">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1620" w:type="dxa"/>
            <w:tcBorders>
              <w:top w:val="nil"/>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 xml:space="preserve">　</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r>
      <w:tr w:rsidR="004C44EE" w:rsidRPr="004C44EE" w:rsidTr="004C44EE">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1620" w:type="dxa"/>
            <w:tcBorders>
              <w:top w:val="nil"/>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 xml:space="preserve">　</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r>
      <w:tr w:rsidR="004C44EE" w:rsidRPr="004C44EE" w:rsidTr="004C44EE">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1620" w:type="dxa"/>
            <w:tcBorders>
              <w:top w:val="nil"/>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 xml:space="preserve">　</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r>
      <w:tr w:rsidR="004C44EE" w:rsidRPr="004C44EE" w:rsidTr="004C44EE">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1620" w:type="dxa"/>
            <w:tcBorders>
              <w:top w:val="nil"/>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 xml:space="preserve">　</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r>
      <w:tr w:rsidR="004C44EE" w:rsidRPr="004C44EE" w:rsidTr="004C44EE">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1620" w:type="dxa"/>
            <w:tcBorders>
              <w:top w:val="nil"/>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 xml:space="preserve">　</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r>
      <w:tr w:rsidR="004C44EE" w:rsidRPr="004C44EE" w:rsidTr="004C44EE">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1620" w:type="dxa"/>
            <w:tcBorders>
              <w:top w:val="nil"/>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 xml:space="preserve">　</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r>
      <w:tr w:rsidR="004C44EE" w:rsidRPr="004C44EE" w:rsidTr="004C44EE">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1620" w:type="dxa"/>
            <w:tcBorders>
              <w:top w:val="nil"/>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 xml:space="preserve">　</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r>
      <w:tr w:rsidR="004C44EE" w:rsidRPr="004C44EE" w:rsidTr="004C44EE">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1620" w:type="dxa"/>
            <w:tcBorders>
              <w:top w:val="nil"/>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 xml:space="preserve">　</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r>
      <w:tr w:rsidR="004C44EE" w:rsidRPr="004C44EE" w:rsidTr="004C44EE">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1620" w:type="dxa"/>
            <w:tcBorders>
              <w:top w:val="nil"/>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 xml:space="preserve">　</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r>
      <w:tr w:rsidR="004C44EE" w:rsidRPr="004C44EE" w:rsidTr="004C44EE">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1620" w:type="dxa"/>
            <w:tcBorders>
              <w:top w:val="nil"/>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 xml:space="preserve">　</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r>
      <w:tr w:rsidR="004C44EE" w:rsidRPr="004C44EE" w:rsidTr="004C44EE">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1620" w:type="dxa"/>
            <w:tcBorders>
              <w:top w:val="nil"/>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 xml:space="preserve">　</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r>
      <w:tr w:rsidR="004C44EE" w:rsidRPr="004C44EE" w:rsidTr="004C44EE">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1620" w:type="dxa"/>
            <w:tcBorders>
              <w:top w:val="nil"/>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 xml:space="preserve">　</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r>
      <w:tr w:rsidR="004C44EE" w:rsidRPr="004C44EE" w:rsidTr="004C44EE">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1620" w:type="dxa"/>
            <w:tcBorders>
              <w:top w:val="nil"/>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 xml:space="preserve">　</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r>
      <w:tr w:rsidR="004C44EE" w:rsidRPr="004C44EE" w:rsidTr="004C44EE">
        <w:trPr>
          <w:trHeight w:val="360"/>
        </w:trPr>
        <w:tc>
          <w:tcPr>
            <w:tcW w:w="760" w:type="dxa"/>
            <w:tcBorders>
              <w:top w:val="nil"/>
              <w:left w:val="single" w:sz="8" w:space="0" w:color="000000"/>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 xml:space="preserve">　</w:t>
            </w:r>
          </w:p>
        </w:tc>
        <w:tc>
          <w:tcPr>
            <w:tcW w:w="1360" w:type="dxa"/>
            <w:tcBorders>
              <w:top w:val="nil"/>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1620" w:type="dxa"/>
            <w:tcBorders>
              <w:top w:val="nil"/>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660" w:type="dxa"/>
            <w:tcBorders>
              <w:top w:val="nil"/>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 xml:space="preserve">　</w:t>
            </w:r>
          </w:p>
        </w:tc>
        <w:tc>
          <w:tcPr>
            <w:tcW w:w="9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1160" w:type="dxa"/>
            <w:tcBorders>
              <w:top w:val="nil"/>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1080" w:type="dxa"/>
            <w:tcBorders>
              <w:top w:val="nil"/>
              <w:left w:val="nil"/>
              <w:bottom w:val="single" w:sz="4" w:space="0" w:color="000000"/>
              <w:right w:val="single" w:sz="8"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r>
      <w:tr w:rsidR="004C44EE" w:rsidRPr="004C44EE" w:rsidTr="004C44EE">
        <w:trPr>
          <w:trHeight w:val="360"/>
        </w:trPr>
        <w:tc>
          <w:tcPr>
            <w:tcW w:w="6340" w:type="dxa"/>
            <w:gridSpan w:val="6"/>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合    计</w:t>
            </w:r>
          </w:p>
        </w:tc>
        <w:tc>
          <w:tcPr>
            <w:tcW w:w="92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 xml:space="preserve">　</w:t>
            </w:r>
          </w:p>
        </w:tc>
        <w:tc>
          <w:tcPr>
            <w:tcW w:w="96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1160" w:type="dxa"/>
            <w:tcBorders>
              <w:top w:val="nil"/>
              <w:left w:val="nil"/>
              <w:bottom w:val="single" w:sz="8"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1080" w:type="dxa"/>
            <w:tcBorders>
              <w:top w:val="nil"/>
              <w:left w:val="nil"/>
              <w:bottom w:val="single" w:sz="8" w:space="0" w:color="000000"/>
              <w:right w:val="single" w:sz="8"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r>
      <w:tr w:rsidR="004C44EE" w:rsidRPr="004C44EE" w:rsidTr="004C44EE">
        <w:trPr>
          <w:trHeight w:val="960"/>
        </w:trPr>
        <w:tc>
          <w:tcPr>
            <w:tcW w:w="10460" w:type="dxa"/>
            <w:gridSpan w:val="12"/>
            <w:tcBorders>
              <w:top w:val="nil"/>
              <w:left w:val="nil"/>
              <w:bottom w:val="nil"/>
              <w:right w:val="nil"/>
            </w:tcBorders>
            <w:shd w:val="clear" w:color="FFFFFF" w:fill="FFFFFF"/>
            <w:hideMark/>
          </w:tcPr>
          <w:p w:rsidR="004C44EE" w:rsidRPr="004C44EE" w:rsidRDefault="004C44EE" w:rsidP="004C44EE">
            <w:pPr>
              <w:widowControl/>
              <w:autoSpaceDE/>
              <w:autoSpaceDN/>
              <w:rPr>
                <w:sz w:val="18"/>
                <w:szCs w:val="18"/>
                <w:lang w:eastAsia="zh-CN"/>
              </w:rPr>
            </w:pPr>
            <w:r w:rsidRPr="004C44EE">
              <w:rPr>
                <w:rFonts w:hint="eastAsia"/>
                <w:sz w:val="18"/>
                <w:szCs w:val="18"/>
                <w:lang w:eastAsia="zh-CN"/>
              </w:rPr>
              <w:t>编制人（造价人员）：                                   复核人（造价工程师）：</w:t>
            </w:r>
            <w:r w:rsidRPr="004C44EE">
              <w:rPr>
                <w:rFonts w:hint="eastAsia"/>
                <w:sz w:val="18"/>
                <w:szCs w:val="18"/>
                <w:lang w:eastAsia="zh-CN"/>
              </w:rPr>
              <w:br/>
              <w:t>注：1  “项目名称”可根据海南省现行的计价定额设置。</w:t>
            </w:r>
            <w:r w:rsidRPr="004C44EE">
              <w:rPr>
                <w:rFonts w:hint="eastAsia"/>
                <w:sz w:val="18"/>
                <w:szCs w:val="18"/>
                <w:lang w:eastAsia="zh-CN"/>
              </w:rPr>
              <w:br/>
              <w:t xml:space="preserve">    2  按施工方案计算的措施费，若无“计算基础”和“费率”的数值，也可只填 “金额”数值，但应在备注栏说明施工方案出处或计算方法。</w:t>
            </w:r>
          </w:p>
        </w:tc>
      </w:tr>
    </w:tbl>
    <w:p w:rsidR="004C44EE" w:rsidRDefault="004C44EE">
      <w:pPr>
        <w:rPr>
          <w:rFonts w:ascii="Microsoft JhengHei" w:eastAsiaTheme="minorEastAsia" w:hAnsi="Microsoft JhengHei" w:cs="Microsoft JhengHei"/>
          <w:b/>
          <w:bCs/>
          <w:sz w:val="44"/>
          <w:szCs w:val="44"/>
          <w:lang w:eastAsia="zh-CN"/>
        </w:rPr>
      </w:pPr>
      <w:r>
        <w:rPr>
          <w:rFonts w:ascii="Microsoft JhengHei" w:eastAsiaTheme="minorEastAsia" w:hAnsi="Microsoft JhengHei" w:cs="Microsoft JhengHei"/>
          <w:b/>
          <w:bCs/>
          <w:sz w:val="44"/>
          <w:szCs w:val="44"/>
          <w:lang w:eastAsia="zh-CN"/>
        </w:rPr>
        <w:br w:type="page"/>
      </w:r>
    </w:p>
    <w:tbl>
      <w:tblPr>
        <w:tblW w:w="10440" w:type="dxa"/>
        <w:tblInd w:w="91" w:type="dxa"/>
        <w:tblLook w:val="04A0"/>
      </w:tblPr>
      <w:tblGrid>
        <w:gridCol w:w="1100"/>
        <w:gridCol w:w="3860"/>
        <w:gridCol w:w="120"/>
        <w:gridCol w:w="1940"/>
        <w:gridCol w:w="780"/>
        <w:gridCol w:w="740"/>
        <w:gridCol w:w="1900"/>
      </w:tblGrid>
      <w:tr w:rsidR="004C44EE" w:rsidRPr="004C44EE" w:rsidTr="004C44EE">
        <w:trPr>
          <w:trHeight w:val="390"/>
        </w:trPr>
        <w:tc>
          <w:tcPr>
            <w:tcW w:w="7800" w:type="dxa"/>
            <w:gridSpan w:val="5"/>
            <w:tcBorders>
              <w:top w:val="nil"/>
              <w:left w:val="nil"/>
              <w:bottom w:val="nil"/>
              <w:right w:val="nil"/>
            </w:tcBorders>
            <w:shd w:val="clear" w:color="FFFFFF" w:fill="FFFFFF"/>
            <w:vAlign w:val="center"/>
            <w:hideMark/>
          </w:tcPr>
          <w:p w:rsidR="004C44EE" w:rsidRPr="004C44EE" w:rsidRDefault="004C44EE" w:rsidP="004C44EE">
            <w:pPr>
              <w:widowControl/>
              <w:autoSpaceDE/>
              <w:autoSpaceDN/>
              <w:rPr>
                <w:sz w:val="18"/>
                <w:szCs w:val="18"/>
                <w:lang w:eastAsia="zh-CN"/>
              </w:rPr>
            </w:pPr>
            <w:r w:rsidRPr="004C44EE">
              <w:rPr>
                <w:rFonts w:hint="eastAsia"/>
                <w:sz w:val="18"/>
                <w:szCs w:val="18"/>
                <w:lang w:eastAsia="zh-CN"/>
              </w:rPr>
              <w:lastRenderedPageBreak/>
              <w:t>（清-表6）</w:t>
            </w:r>
          </w:p>
        </w:tc>
        <w:tc>
          <w:tcPr>
            <w:tcW w:w="2640" w:type="dxa"/>
            <w:gridSpan w:val="2"/>
            <w:tcBorders>
              <w:top w:val="nil"/>
              <w:left w:val="nil"/>
              <w:bottom w:val="nil"/>
              <w:right w:val="nil"/>
            </w:tcBorders>
            <w:shd w:val="clear" w:color="FFFFFF" w:fill="FFFFFF"/>
            <w:vAlign w:val="center"/>
            <w:hideMark/>
          </w:tcPr>
          <w:p w:rsidR="004C44EE" w:rsidRPr="004C44EE" w:rsidRDefault="004C44EE" w:rsidP="004C44EE">
            <w:pPr>
              <w:widowControl/>
              <w:autoSpaceDE/>
              <w:autoSpaceDN/>
              <w:jc w:val="right"/>
              <w:rPr>
                <w:sz w:val="18"/>
                <w:szCs w:val="18"/>
                <w:lang w:eastAsia="zh-CN"/>
              </w:rPr>
            </w:pPr>
            <w:r w:rsidRPr="004C44EE">
              <w:rPr>
                <w:rFonts w:hint="eastAsia"/>
                <w:sz w:val="18"/>
                <w:szCs w:val="18"/>
                <w:lang w:eastAsia="zh-CN"/>
              </w:rPr>
              <w:t xml:space="preserve">　</w:t>
            </w:r>
          </w:p>
        </w:tc>
      </w:tr>
      <w:tr w:rsidR="004C44EE" w:rsidRPr="004C44EE" w:rsidTr="004C44EE">
        <w:trPr>
          <w:trHeight w:val="795"/>
        </w:trPr>
        <w:tc>
          <w:tcPr>
            <w:tcW w:w="10440" w:type="dxa"/>
            <w:gridSpan w:val="7"/>
            <w:tcBorders>
              <w:top w:val="nil"/>
              <w:left w:val="nil"/>
              <w:bottom w:val="nil"/>
              <w:right w:val="nil"/>
            </w:tcBorders>
            <w:shd w:val="clear" w:color="FFFFFF" w:fill="FFFFFF"/>
            <w:vAlign w:val="center"/>
            <w:hideMark/>
          </w:tcPr>
          <w:p w:rsidR="004C44EE" w:rsidRPr="004C44EE" w:rsidRDefault="004C44EE" w:rsidP="004C44EE">
            <w:pPr>
              <w:widowControl/>
              <w:autoSpaceDE/>
              <w:autoSpaceDN/>
              <w:jc w:val="center"/>
              <w:rPr>
                <w:b/>
                <w:bCs/>
                <w:sz w:val="40"/>
                <w:szCs w:val="40"/>
                <w:lang w:eastAsia="zh-CN"/>
              </w:rPr>
            </w:pPr>
            <w:r w:rsidRPr="004C44EE">
              <w:rPr>
                <w:rFonts w:hint="eastAsia"/>
                <w:b/>
                <w:bCs/>
                <w:sz w:val="40"/>
                <w:szCs w:val="40"/>
                <w:lang w:eastAsia="zh-CN"/>
              </w:rPr>
              <w:t>其他项目清单与计价汇总表</w:t>
            </w:r>
          </w:p>
        </w:tc>
      </w:tr>
      <w:tr w:rsidR="004C44EE" w:rsidRPr="004C44EE" w:rsidTr="004C44EE">
        <w:trPr>
          <w:trHeight w:val="570"/>
        </w:trPr>
        <w:tc>
          <w:tcPr>
            <w:tcW w:w="4960" w:type="dxa"/>
            <w:gridSpan w:val="2"/>
            <w:tcBorders>
              <w:top w:val="nil"/>
              <w:left w:val="nil"/>
              <w:bottom w:val="nil"/>
              <w:right w:val="nil"/>
            </w:tcBorders>
            <w:shd w:val="clear" w:color="FFFFFF" w:fill="FFFFFF"/>
            <w:vAlign w:val="bottom"/>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工程名称：外立面改造工程</w:t>
            </w:r>
          </w:p>
        </w:tc>
        <w:tc>
          <w:tcPr>
            <w:tcW w:w="2840" w:type="dxa"/>
            <w:gridSpan w:val="3"/>
            <w:tcBorders>
              <w:top w:val="nil"/>
              <w:left w:val="nil"/>
              <w:bottom w:val="nil"/>
              <w:right w:val="nil"/>
            </w:tcBorders>
            <w:shd w:val="clear" w:color="FFFFFF" w:fill="FFFFFF"/>
            <w:vAlign w:val="bottom"/>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标段：海口市第一中学高中部建筑外立面改造项目</w:t>
            </w:r>
          </w:p>
        </w:tc>
        <w:tc>
          <w:tcPr>
            <w:tcW w:w="2640" w:type="dxa"/>
            <w:gridSpan w:val="2"/>
            <w:tcBorders>
              <w:top w:val="nil"/>
              <w:left w:val="nil"/>
              <w:bottom w:val="nil"/>
              <w:right w:val="nil"/>
            </w:tcBorders>
            <w:shd w:val="clear" w:color="FFFFFF" w:fill="FFFFFF"/>
            <w:vAlign w:val="bottom"/>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第 1 页  共 1 页</w:t>
            </w:r>
          </w:p>
        </w:tc>
      </w:tr>
      <w:tr w:rsidR="004C44EE" w:rsidRPr="004C44EE" w:rsidTr="004C44EE">
        <w:trPr>
          <w:trHeight w:val="375"/>
        </w:trPr>
        <w:tc>
          <w:tcPr>
            <w:tcW w:w="110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序号</w:t>
            </w:r>
          </w:p>
        </w:tc>
        <w:tc>
          <w:tcPr>
            <w:tcW w:w="398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项目名称</w:t>
            </w:r>
          </w:p>
        </w:tc>
        <w:tc>
          <w:tcPr>
            <w:tcW w:w="1940" w:type="dxa"/>
            <w:tcBorders>
              <w:top w:val="single" w:sz="8"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金额（元）</w:t>
            </w:r>
          </w:p>
        </w:tc>
        <w:tc>
          <w:tcPr>
            <w:tcW w:w="152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结算金额（元）</w:t>
            </w:r>
          </w:p>
        </w:tc>
        <w:tc>
          <w:tcPr>
            <w:tcW w:w="1900" w:type="dxa"/>
            <w:tcBorders>
              <w:top w:val="single" w:sz="8" w:space="0" w:color="000000"/>
              <w:left w:val="nil"/>
              <w:bottom w:val="single" w:sz="4" w:space="0" w:color="000000"/>
              <w:right w:val="single" w:sz="8" w:space="0" w:color="000000"/>
            </w:tcBorders>
            <w:shd w:val="clear" w:color="FFFFFF" w:fill="FFFFFF"/>
            <w:vAlign w:val="center"/>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备注</w:t>
            </w:r>
          </w:p>
        </w:tc>
      </w:tr>
      <w:tr w:rsidR="004C44EE" w:rsidRPr="004C44EE" w:rsidTr="004C44EE">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1</w:t>
            </w:r>
          </w:p>
        </w:tc>
        <w:tc>
          <w:tcPr>
            <w:tcW w:w="39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暂列金额</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 xml:space="preserve">　</w:t>
            </w:r>
          </w:p>
        </w:tc>
      </w:tr>
      <w:tr w:rsidR="004C44EE" w:rsidRPr="004C44EE" w:rsidTr="004C44EE">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2</w:t>
            </w:r>
          </w:p>
        </w:tc>
        <w:tc>
          <w:tcPr>
            <w:tcW w:w="39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暂估价</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 xml:space="preserve">　</w:t>
            </w:r>
          </w:p>
        </w:tc>
      </w:tr>
      <w:tr w:rsidR="004C44EE" w:rsidRPr="004C44EE" w:rsidTr="004C44EE">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2.1</w:t>
            </w:r>
          </w:p>
        </w:tc>
        <w:tc>
          <w:tcPr>
            <w:tcW w:w="39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材料暂估价</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 xml:space="preserve">　</w:t>
            </w:r>
          </w:p>
        </w:tc>
      </w:tr>
      <w:tr w:rsidR="004C44EE" w:rsidRPr="004C44EE" w:rsidTr="004C44EE">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2.2</w:t>
            </w:r>
          </w:p>
        </w:tc>
        <w:tc>
          <w:tcPr>
            <w:tcW w:w="39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专业工程暂估价</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 xml:space="preserve">　</w:t>
            </w:r>
          </w:p>
        </w:tc>
      </w:tr>
      <w:tr w:rsidR="004C44EE" w:rsidRPr="004C44EE" w:rsidTr="004C44EE">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3</w:t>
            </w:r>
          </w:p>
        </w:tc>
        <w:tc>
          <w:tcPr>
            <w:tcW w:w="39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计日工</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 xml:space="preserve">　</w:t>
            </w:r>
          </w:p>
        </w:tc>
      </w:tr>
      <w:tr w:rsidR="004C44EE" w:rsidRPr="004C44EE" w:rsidTr="004C44EE">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4</w:t>
            </w:r>
          </w:p>
        </w:tc>
        <w:tc>
          <w:tcPr>
            <w:tcW w:w="39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总承包服务费</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 xml:space="preserve">　</w:t>
            </w:r>
          </w:p>
        </w:tc>
      </w:tr>
      <w:tr w:rsidR="004C44EE" w:rsidRPr="004C44EE" w:rsidTr="004C44EE">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 xml:space="preserve">　</w:t>
            </w:r>
          </w:p>
        </w:tc>
        <w:tc>
          <w:tcPr>
            <w:tcW w:w="39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 xml:space="preserve">　</w:t>
            </w:r>
          </w:p>
        </w:tc>
      </w:tr>
      <w:tr w:rsidR="004C44EE" w:rsidRPr="004C44EE" w:rsidTr="004C44EE">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 xml:space="preserve">　</w:t>
            </w:r>
          </w:p>
        </w:tc>
        <w:tc>
          <w:tcPr>
            <w:tcW w:w="39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 xml:space="preserve">　</w:t>
            </w:r>
          </w:p>
        </w:tc>
      </w:tr>
      <w:tr w:rsidR="004C44EE" w:rsidRPr="004C44EE" w:rsidTr="004C44EE">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 xml:space="preserve">　</w:t>
            </w:r>
          </w:p>
        </w:tc>
        <w:tc>
          <w:tcPr>
            <w:tcW w:w="39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 xml:space="preserve">　</w:t>
            </w:r>
          </w:p>
        </w:tc>
      </w:tr>
      <w:tr w:rsidR="004C44EE" w:rsidRPr="004C44EE" w:rsidTr="004C44EE">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 xml:space="preserve">　</w:t>
            </w:r>
          </w:p>
        </w:tc>
        <w:tc>
          <w:tcPr>
            <w:tcW w:w="39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 xml:space="preserve">　</w:t>
            </w:r>
          </w:p>
        </w:tc>
      </w:tr>
      <w:tr w:rsidR="004C44EE" w:rsidRPr="004C44EE" w:rsidTr="004C44EE">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 xml:space="preserve">　</w:t>
            </w:r>
          </w:p>
        </w:tc>
        <w:tc>
          <w:tcPr>
            <w:tcW w:w="39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 xml:space="preserve">　</w:t>
            </w:r>
          </w:p>
        </w:tc>
      </w:tr>
      <w:tr w:rsidR="004C44EE" w:rsidRPr="004C44EE" w:rsidTr="004C44EE">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 xml:space="preserve">　</w:t>
            </w:r>
          </w:p>
        </w:tc>
        <w:tc>
          <w:tcPr>
            <w:tcW w:w="39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 xml:space="preserve">　</w:t>
            </w:r>
          </w:p>
        </w:tc>
      </w:tr>
      <w:tr w:rsidR="004C44EE" w:rsidRPr="004C44EE" w:rsidTr="004C44EE">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 xml:space="preserve">　</w:t>
            </w:r>
          </w:p>
        </w:tc>
        <w:tc>
          <w:tcPr>
            <w:tcW w:w="39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 xml:space="preserve">　</w:t>
            </w:r>
          </w:p>
        </w:tc>
      </w:tr>
      <w:tr w:rsidR="004C44EE" w:rsidRPr="004C44EE" w:rsidTr="004C44EE">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 xml:space="preserve">　</w:t>
            </w:r>
          </w:p>
        </w:tc>
        <w:tc>
          <w:tcPr>
            <w:tcW w:w="39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 xml:space="preserve">　</w:t>
            </w:r>
          </w:p>
        </w:tc>
      </w:tr>
      <w:tr w:rsidR="004C44EE" w:rsidRPr="004C44EE" w:rsidTr="004C44EE">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 xml:space="preserve">　</w:t>
            </w:r>
          </w:p>
        </w:tc>
        <w:tc>
          <w:tcPr>
            <w:tcW w:w="39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 xml:space="preserve">　</w:t>
            </w:r>
          </w:p>
        </w:tc>
      </w:tr>
      <w:tr w:rsidR="004C44EE" w:rsidRPr="004C44EE" w:rsidTr="004C44EE">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 xml:space="preserve">　</w:t>
            </w:r>
          </w:p>
        </w:tc>
        <w:tc>
          <w:tcPr>
            <w:tcW w:w="39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 xml:space="preserve">　</w:t>
            </w:r>
          </w:p>
        </w:tc>
      </w:tr>
      <w:tr w:rsidR="004C44EE" w:rsidRPr="004C44EE" w:rsidTr="004C44EE">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 xml:space="preserve">　</w:t>
            </w:r>
          </w:p>
        </w:tc>
        <w:tc>
          <w:tcPr>
            <w:tcW w:w="39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 xml:space="preserve">　</w:t>
            </w:r>
          </w:p>
        </w:tc>
      </w:tr>
      <w:tr w:rsidR="004C44EE" w:rsidRPr="004C44EE" w:rsidTr="004C44EE">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 xml:space="preserve">　</w:t>
            </w:r>
          </w:p>
        </w:tc>
        <w:tc>
          <w:tcPr>
            <w:tcW w:w="39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 xml:space="preserve">　</w:t>
            </w:r>
          </w:p>
        </w:tc>
      </w:tr>
      <w:tr w:rsidR="004C44EE" w:rsidRPr="004C44EE" w:rsidTr="004C44EE">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 xml:space="preserve">　</w:t>
            </w:r>
          </w:p>
        </w:tc>
        <w:tc>
          <w:tcPr>
            <w:tcW w:w="39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 xml:space="preserve">　</w:t>
            </w:r>
          </w:p>
        </w:tc>
      </w:tr>
      <w:tr w:rsidR="004C44EE" w:rsidRPr="004C44EE" w:rsidTr="004C44EE">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 xml:space="preserve">　</w:t>
            </w:r>
          </w:p>
        </w:tc>
        <w:tc>
          <w:tcPr>
            <w:tcW w:w="39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 xml:space="preserve">　</w:t>
            </w:r>
          </w:p>
        </w:tc>
      </w:tr>
      <w:tr w:rsidR="004C44EE" w:rsidRPr="004C44EE" w:rsidTr="004C44EE">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 xml:space="preserve">　</w:t>
            </w:r>
          </w:p>
        </w:tc>
        <w:tc>
          <w:tcPr>
            <w:tcW w:w="39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 xml:space="preserve">　</w:t>
            </w:r>
          </w:p>
        </w:tc>
      </w:tr>
      <w:tr w:rsidR="004C44EE" w:rsidRPr="004C44EE" w:rsidTr="004C44EE">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 xml:space="preserve">　</w:t>
            </w:r>
          </w:p>
        </w:tc>
        <w:tc>
          <w:tcPr>
            <w:tcW w:w="39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 xml:space="preserve">　</w:t>
            </w:r>
          </w:p>
        </w:tc>
      </w:tr>
      <w:tr w:rsidR="004C44EE" w:rsidRPr="004C44EE" w:rsidTr="004C44EE">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 xml:space="preserve">　</w:t>
            </w:r>
          </w:p>
        </w:tc>
        <w:tc>
          <w:tcPr>
            <w:tcW w:w="39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 xml:space="preserve">　</w:t>
            </w:r>
          </w:p>
        </w:tc>
      </w:tr>
      <w:tr w:rsidR="004C44EE" w:rsidRPr="004C44EE" w:rsidTr="004C44EE">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 xml:space="preserve">　</w:t>
            </w:r>
          </w:p>
        </w:tc>
        <w:tc>
          <w:tcPr>
            <w:tcW w:w="39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 xml:space="preserve">　</w:t>
            </w:r>
          </w:p>
        </w:tc>
      </w:tr>
      <w:tr w:rsidR="004C44EE" w:rsidRPr="004C44EE" w:rsidTr="004C44EE">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 xml:space="preserve">　</w:t>
            </w:r>
          </w:p>
        </w:tc>
        <w:tc>
          <w:tcPr>
            <w:tcW w:w="39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 xml:space="preserve">　</w:t>
            </w:r>
          </w:p>
        </w:tc>
      </w:tr>
      <w:tr w:rsidR="004C44EE" w:rsidRPr="004C44EE" w:rsidTr="004C44EE">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 xml:space="preserve">　</w:t>
            </w:r>
          </w:p>
        </w:tc>
        <w:tc>
          <w:tcPr>
            <w:tcW w:w="39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 xml:space="preserve">　</w:t>
            </w:r>
          </w:p>
        </w:tc>
      </w:tr>
      <w:tr w:rsidR="004C44EE" w:rsidRPr="004C44EE" w:rsidTr="004C44EE">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 xml:space="preserve">　</w:t>
            </w:r>
          </w:p>
        </w:tc>
        <w:tc>
          <w:tcPr>
            <w:tcW w:w="39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 xml:space="preserve">　</w:t>
            </w:r>
          </w:p>
        </w:tc>
      </w:tr>
      <w:tr w:rsidR="004C44EE" w:rsidRPr="004C44EE" w:rsidTr="004C44EE">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 xml:space="preserve">　</w:t>
            </w:r>
          </w:p>
        </w:tc>
        <w:tc>
          <w:tcPr>
            <w:tcW w:w="39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 xml:space="preserve">　</w:t>
            </w:r>
          </w:p>
        </w:tc>
      </w:tr>
      <w:tr w:rsidR="004C44EE" w:rsidRPr="004C44EE" w:rsidTr="004C44EE">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 xml:space="preserve">　</w:t>
            </w:r>
          </w:p>
        </w:tc>
        <w:tc>
          <w:tcPr>
            <w:tcW w:w="39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 xml:space="preserve">　</w:t>
            </w:r>
          </w:p>
        </w:tc>
      </w:tr>
      <w:tr w:rsidR="004C44EE" w:rsidRPr="004C44EE" w:rsidTr="004C44EE">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 xml:space="preserve">　</w:t>
            </w:r>
          </w:p>
        </w:tc>
        <w:tc>
          <w:tcPr>
            <w:tcW w:w="39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 xml:space="preserve">　</w:t>
            </w:r>
          </w:p>
        </w:tc>
      </w:tr>
      <w:tr w:rsidR="004C44EE" w:rsidRPr="004C44EE" w:rsidTr="004C44EE">
        <w:trPr>
          <w:trHeight w:val="375"/>
        </w:trPr>
        <w:tc>
          <w:tcPr>
            <w:tcW w:w="5080"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合    计</w:t>
            </w:r>
          </w:p>
        </w:tc>
        <w:tc>
          <w:tcPr>
            <w:tcW w:w="1940" w:type="dxa"/>
            <w:tcBorders>
              <w:top w:val="single" w:sz="4" w:space="0" w:color="000000"/>
              <w:left w:val="nil"/>
              <w:bottom w:val="single" w:sz="8" w:space="0" w:color="000000"/>
              <w:right w:val="single" w:sz="4" w:space="0" w:color="000000"/>
            </w:tcBorders>
            <w:shd w:val="clear" w:color="FFFFFF" w:fill="FFFFFF"/>
            <w:vAlign w:val="center"/>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 xml:space="preserve">　</w:t>
            </w:r>
          </w:p>
        </w:tc>
        <w:tc>
          <w:tcPr>
            <w:tcW w:w="152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 xml:space="preserve">　</w:t>
            </w:r>
          </w:p>
        </w:tc>
        <w:tc>
          <w:tcPr>
            <w:tcW w:w="1900" w:type="dxa"/>
            <w:tcBorders>
              <w:top w:val="nil"/>
              <w:left w:val="nil"/>
              <w:bottom w:val="single" w:sz="8" w:space="0" w:color="000000"/>
              <w:right w:val="single" w:sz="8" w:space="0" w:color="000000"/>
            </w:tcBorders>
            <w:shd w:val="clear" w:color="FFFFFF" w:fill="FFFFFF"/>
            <w:vAlign w:val="center"/>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w:t>
            </w:r>
          </w:p>
        </w:tc>
      </w:tr>
    </w:tbl>
    <w:p w:rsidR="00B23D58" w:rsidRPr="00886256" w:rsidRDefault="00B23D58">
      <w:pPr>
        <w:rPr>
          <w:rFonts w:ascii="Microsoft JhengHei" w:eastAsiaTheme="minorEastAsia" w:hAnsi="Microsoft JhengHei" w:cs="Microsoft JhengHei"/>
          <w:b/>
          <w:bCs/>
          <w:sz w:val="44"/>
          <w:szCs w:val="44"/>
          <w:lang w:eastAsia="zh-CN"/>
        </w:rPr>
      </w:pPr>
    </w:p>
    <w:tbl>
      <w:tblPr>
        <w:tblW w:w="10363" w:type="dxa"/>
        <w:tblInd w:w="91" w:type="dxa"/>
        <w:tblLook w:val="04A0"/>
      </w:tblPr>
      <w:tblGrid>
        <w:gridCol w:w="649"/>
        <w:gridCol w:w="1079"/>
        <w:gridCol w:w="132"/>
        <w:gridCol w:w="1418"/>
        <w:gridCol w:w="3349"/>
        <w:gridCol w:w="2230"/>
        <w:gridCol w:w="687"/>
        <w:gridCol w:w="819"/>
      </w:tblGrid>
      <w:tr w:rsidR="004C44EE" w:rsidRPr="004C44EE" w:rsidTr="004C44EE">
        <w:trPr>
          <w:trHeight w:val="360"/>
        </w:trPr>
        <w:tc>
          <w:tcPr>
            <w:tcW w:w="1728" w:type="dxa"/>
            <w:gridSpan w:val="2"/>
            <w:tcBorders>
              <w:top w:val="nil"/>
              <w:left w:val="nil"/>
              <w:bottom w:val="nil"/>
              <w:right w:val="nil"/>
            </w:tcBorders>
            <w:shd w:val="clear" w:color="FFFFFF" w:fill="FFFFFF"/>
            <w:vAlign w:val="center"/>
            <w:hideMark/>
          </w:tcPr>
          <w:p w:rsidR="004C44EE" w:rsidRPr="004C44EE" w:rsidRDefault="004C44EE" w:rsidP="004C44EE">
            <w:pPr>
              <w:widowControl/>
              <w:autoSpaceDE/>
              <w:autoSpaceDN/>
              <w:rPr>
                <w:sz w:val="18"/>
                <w:szCs w:val="18"/>
                <w:lang w:eastAsia="zh-CN"/>
              </w:rPr>
            </w:pPr>
            <w:r w:rsidRPr="004C44EE">
              <w:rPr>
                <w:rFonts w:hint="eastAsia"/>
                <w:sz w:val="18"/>
                <w:szCs w:val="18"/>
                <w:lang w:eastAsia="zh-CN"/>
              </w:rPr>
              <w:lastRenderedPageBreak/>
              <w:t>（清-表7）</w:t>
            </w:r>
          </w:p>
        </w:tc>
        <w:tc>
          <w:tcPr>
            <w:tcW w:w="4899" w:type="dxa"/>
            <w:gridSpan w:val="3"/>
            <w:tcBorders>
              <w:top w:val="nil"/>
              <w:left w:val="nil"/>
              <w:bottom w:val="nil"/>
              <w:right w:val="nil"/>
            </w:tcBorders>
            <w:shd w:val="clear" w:color="FFFFFF" w:fill="FFFFFF"/>
            <w:vAlign w:val="center"/>
            <w:hideMark/>
          </w:tcPr>
          <w:p w:rsidR="004C44EE" w:rsidRPr="004C44EE" w:rsidRDefault="004C44EE" w:rsidP="004C44EE">
            <w:pPr>
              <w:widowControl/>
              <w:autoSpaceDE/>
              <w:autoSpaceDN/>
              <w:jc w:val="center"/>
              <w:rPr>
                <w:sz w:val="18"/>
                <w:szCs w:val="18"/>
                <w:lang w:eastAsia="zh-CN"/>
              </w:rPr>
            </w:pPr>
            <w:r w:rsidRPr="004C44EE">
              <w:rPr>
                <w:rFonts w:hint="eastAsia"/>
                <w:sz w:val="18"/>
                <w:szCs w:val="18"/>
                <w:lang w:eastAsia="zh-CN"/>
              </w:rPr>
              <w:t xml:space="preserve">　</w:t>
            </w:r>
          </w:p>
        </w:tc>
        <w:tc>
          <w:tcPr>
            <w:tcW w:w="3736" w:type="dxa"/>
            <w:gridSpan w:val="3"/>
            <w:tcBorders>
              <w:top w:val="nil"/>
              <w:left w:val="nil"/>
              <w:bottom w:val="nil"/>
              <w:right w:val="nil"/>
            </w:tcBorders>
            <w:shd w:val="clear" w:color="FFFFFF" w:fill="FFFFFF"/>
            <w:vAlign w:val="center"/>
            <w:hideMark/>
          </w:tcPr>
          <w:p w:rsidR="004C44EE" w:rsidRPr="004C44EE" w:rsidRDefault="004C44EE" w:rsidP="004C44EE">
            <w:pPr>
              <w:widowControl/>
              <w:autoSpaceDE/>
              <w:autoSpaceDN/>
              <w:jc w:val="right"/>
              <w:rPr>
                <w:sz w:val="18"/>
                <w:szCs w:val="18"/>
                <w:lang w:eastAsia="zh-CN"/>
              </w:rPr>
            </w:pPr>
            <w:r w:rsidRPr="004C44EE">
              <w:rPr>
                <w:rFonts w:hint="eastAsia"/>
                <w:sz w:val="18"/>
                <w:szCs w:val="18"/>
                <w:lang w:eastAsia="zh-CN"/>
              </w:rPr>
              <w:t xml:space="preserve">　</w:t>
            </w:r>
          </w:p>
        </w:tc>
      </w:tr>
      <w:tr w:rsidR="004C44EE" w:rsidRPr="004C44EE" w:rsidTr="004C44EE">
        <w:trPr>
          <w:trHeight w:val="870"/>
        </w:trPr>
        <w:tc>
          <w:tcPr>
            <w:tcW w:w="10363" w:type="dxa"/>
            <w:gridSpan w:val="8"/>
            <w:tcBorders>
              <w:top w:val="nil"/>
              <w:left w:val="nil"/>
              <w:bottom w:val="nil"/>
              <w:right w:val="nil"/>
            </w:tcBorders>
            <w:shd w:val="clear" w:color="FFFFFF" w:fill="FFFFFF"/>
            <w:vAlign w:val="center"/>
            <w:hideMark/>
          </w:tcPr>
          <w:p w:rsidR="004C44EE" w:rsidRPr="004C44EE" w:rsidRDefault="004C44EE" w:rsidP="004C44EE">
            <w:pPr>
              <w:widowControl/>
              <w:autoSpaceDE/>
              <w:autoSpaceDN/>
              <w:jc w:val="center"/>
              <w:rPr>
                <w:b/>
                <w:bCs/>
                <w:sz w:val="40"/>
                <w:szCs w:val="40"/>
                <w:lang w:eastAsia="zh-CN"/>
              </w:rPr>
            </w:pPr>
            <w:r w:rsidRPr="004C44EE">
              <w:rPr>
                <w:rFonts w:hint="eastAsia"/>
                <w:b/>
                <w:bCs/>
                <w:sz w:val="40"/>
                <w:szCs w:val="40"/>
                <w:lang w:eastAsia="zh-CN"/>
              </w:rPr>
              <w:t>规费、税金项目计价表</w:t>
            </w:r>
          </w:p>
        </w:tc>
      </w:tr>
      <w:tr w:rsidR="004C44EE" w:rsidRPr="004C44EE" w:rsidTr="004C44EE">
        <w:trPr>
          <w:trHeight w:val="570"/>
        </w:trPr>
        <w:tc>
          <w:tcPr>
            <w:tcW w:w="1728" w:type="dxa"/>
            <w:gridSpan w:val="2"/>
            <w:tcBorders>
              <w:top w:val="nil"/>
              <w:left w:val="nil"/>
              <w:bottom w:val="nil"/>
              <w:right w:val="nil"/>
            </w:tcBorders>
            <w:shd w:val="clear" w:color="FFFFFF" w:fill="FFFFFF"/>
            <w:vAlign w:val="bottom"/>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工程名称：外立面改造工程</w:t>
            </w:r>
          </w:p>
        </w:tc>
        <w:tc>
          <w:tcPr>
            <w:tcW w:w="4899" w:type="dxa"/>
            <w:gridSpan w:val="3"/>
            <w:tcBorders>
              <w:top w:val="nil"/>
              <w:left w:val="nil"/>
              <w:bottom w:val="nil"/>
              <w:right w:val="nil"/>
            </w:tcBorders>
            <w:shd w:val="clear" w:color="FFFFFF" w:fill="FFFFFF"/>
            <w:vAlign w:val="bottom"/>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标段：海口市第一中学高中部建筑外立面改造项目</w:t>
            </w:r>
          </w:p>
        </w:tc>
        <w:tc>
          <w:tcPr>
            <w:tcW w:w="3736" w:type="dxa"/>
            <w:gridSpan w:val="3"/>
            <w:tcBorders>
              <w:top w:val="nil"/>
              <w:left w:val="nil"/>
              <w:bottom w:val="nil"/>
              <w:right w:val="nil"/>
            </w:tcBorders>
            <w:shd w:val="clear" w:color="FFFFFF" w:fill="FFFFFF"/>
            <w:vAlign w:val="bottom"/>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第 1 页  共 1 页</w:t>
            </w:r>
          </w:p>
        </w:tc>
      </w:tr>
      <w:tr w:rsidR="004C44EE" w:rsidRPr="004C44EE" w:rsidTr="004C44EE">
        <w:trPr>
          <w:trHeight w:val="360"/>
        </w:trPr>
        <w:tc>
          <w:tcPr>
            <w:tcW w:w="649"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序号</w:t>
            </w:r>
          </w:p>
        </w:tc>
        <w:tc>
          <w:tcPr>
            <w:tcW w:w="1211" w:type="dxa"/>
            <w:gridSpan w:val="2"/>
            <w:tcBorders>
              <w:top w:val="single" w:sz="8"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项目名称</w:t>
            </w:r>
          </w:p>
        </w:tc>
        <w:tc>
          <w:tcPr>
            <w:tcW w:w="1418" w:type="dxa"/>
            <w:tcBorders>
              <w:top w:val="single" w:sz="8"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计算基础</w:t>
            </w:r>
          </w:p>
        </w:tc>
        <w:tc>
          <w:tcPr>
            <w:tcW w:w="5579" w:type="dxa"/>
            <w:gridSpan w:val="2"/>
            <w:tcBorders>
              <w:top w:val="single" w:sz="8"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计算基数</w:t>
            </w:r>
          </w:p>
        </w:tc>
        <w:tc>
          <w:tcPr>
            <w:tcW w:w="687" w:type="dxa"/>
            <w:tcBorders>
              <w:top w:val="single" w:sz="8"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计算费率(%)</w:t>
            </w:r>
          </w:p>
        </w:tc>
        <w:tc>
          <w:tcPr>
            <w:tcW w:w="819" w:type="dxa"/>
            <w:tcBorders>
              <w:top w:val="single" w:sz="8" w:space="0" w:color="000000"/>
              <w:left w:val="nil"/>
              <w:bottom w:val="single" w:sz="4" w:space="0" w:color="000000"/>
              <w:right w:val="single" w:sz="8" w:space="0" w:color="000000"/>
            </w:tcBorders>
            <w:shd w:val="clear" w:color="FFFFFF" w:fill="FFFFFF"/>
            <w:vAlign w:val="center"/>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金额（元）</w:t>
            </w:r>
          </w:p>
        </w:tc>
      </w:tr>
      <w:tr w:rsidR="004C44EE" w:rsidRPr="004C44EE" w:rsidTr="004C44EE">
        <w:trPr>
          <w:trHeight w:val="570"/>
        </w:trPr>
        <w:tc>
          <w:tcPr>
            <w:tcW w:w="649" w:type="dxa"/>
            <w:tcBorders>
              <w:top w:val="nil"/>
              <w:left w:val="single" w:sz="8" w:space="0" w:color="000000"/>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1</w:t>
            </w:r>
          </w:p>
        </w:tc>
        <w:tc>
          <w:tcPr>
            <w:tcW w:w="1211" w:type="dxa"/>
            <w:gridSpan w:val="2"/>
            <w:tcBorders>
              <w:top w:val="nil"/>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规费</w:t>
            </w:r>
          </w:p>
        </w:tc>
        <w:tc>
          <w:tcPr>
            <w:tcW w:w="1418" w:type="dxa"/>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其中：垃圾处置费+其中：社保费</w:t>
            </w:r>
          </w:p>
        </w:tc>
        <w:tc>
          <w:tcPr>
            <w:tcW w:w="55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ind w:leftChars="290" w:left="638" w:firstLineChars="390" w:firstLine="780"/>
              <w:rPr>
                <w:sz w:val="20"/>
                <w:szCs w:val="20"/>
                <w:lang w:eastAsia="zh-CN"/>
              </w:rPr>
            </w:pPr>
            <w:r w:rsidRPr="004C44EE">
              <w:rPr>
                <w:rFonts w:hint="eastAsia"/>
                <w:sz w:val="20"/>
                <w:szCs w:val="20"/>
                <w:lang w:eastAsia="zh-CN"/>
              </w:rPr>
              <w:t>D1 + D2</w:t>
            </w:r>
          </w:p>
        </w:tc>
        <w:tc>
          <w:tcPr>
            <w:tcW w:w="687" w:type="dxa"/>
            <w:tcBorders>
              <w:top w:val="nil"/>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 xml:space="preserve">　</w:t>
            </w:r>
          </w:p>
        </w:tc>
        <w:tc>
          <w:tcPr>
            <w:tcW w:w="819" w:type="dxa"/>
            <w:tcBorders>
              <w:top w:val="nil"/>
              <w:left w:val="nil"/>
              <w:bottom w:val="single" w:sz="4" w:space="0" w:color="000000"/>
              <w:right w:val="single" w:sz="8"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r>
      <w:tr w:rsidR="004C44EE" w:rsidRPr="004C44EE" w:rsidTr="004C44EE">
        <w:trPr>
          <w:trHeight w:val="375"/>
        </w:trPr>
        <w:tc>
          <w:tcPr>
            <w:tcW w:w="649" w:type="dxa"/>
            <w:tcBorders>
              <w:top w:val="nil"/>
              <w:left w:val="single" w:sz="8" w:space="0" w:color="000000"/>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1.1</w:t>
            </w:r>
          </w:p>
        </w:tc>
        <w:tc>
          <w:tcPr>
            <w:tcW w:w="1211" w:type="dxa"/>
            <w:gridSpan w:val="2"/>
            <w:tcBorders>
              <w:top w:val="nil"/>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其中：垃圾处置费</w:t>
            </w:r>
          </w:p>
        </w:tc>
        <w:tc>
          <w:tcPr>
            <w:tcW w:w="1418" w:type="dxa"/>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55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687" w:type="dxa"/>
            <w:tcBorders>
              <w:top w:val="nil"/>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 xml:space="preserve">　</w:t>
            </w:r>
          </w:p>
        </w:tc>
        <w:tc>
          <w:tcPr>
            <w:tcW w:w="819" w:type="dxa"/>
            <w:tcBorders>
              <w:top w:val="nil"/>
              <w:left w:val="nil"/>
              <w:bottom w:val="single" w:sz="4" w:space="0" w:color="000000"/>
              <w:right w:val="single" w:sz="8"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r>
      <w:tr w:rsidR="004C44EE" w:rsidRPr="004C44EE" w:rsidTr="004C44EE">
        <w:trPr>
          <w:trHeight w:val="1335"/>
        </w:trPr>
        <w:tc>
          <w:tcPr>
            <w:tcW w:w="649" w:type="dxa"/>
            <w:tcBorders>
              <w:top w:val="nil"/>
              <w:left w:val="single" w:sz="8" w:space="0" w:color="000000"/>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1.2</w:t>
            </w:r>
          </w:p>
        </w:tc>
        <w:tc>
          <w:tcPr>
            <w:tcW w:w="1211" w:type="dxa"/>
            <w:gridSpan w:val="2"/>
            <w:tcBorders>
              <w:top w:val="nil"/>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其中：社保费</w:t>
            </w:r>
          </w:p>
        </w:tc>
        <w:tc>
          <w:tcPr>
            <w:tcW w:w="1418" w:type="dxa"/>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(分部分项定额人工费+单价措施定额人工费+分部分项定额机上人工费+单价措施定额机上人工费)*0.7</w:t>
            </w:r>
          </w:p>
        </w:tc>
        <w:tc>
          <w:tcPr>
            <w:tcW w:w="55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(FBFX_DERGF+DJCS_DERGF+FBFX_DEJSRGF+DJCS_DEJSRGF)*0.7</w:t>
            </w:r>
          </w:p>
        </w:tc>
        <w:tc>
          <w:tcPr>
            <w:tcW w:w="687" w:type="dxa"/>
            <w:tcBorders>
              <w:top w:val="nil"/>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0</w:t>
            </w:r>
          </w:p>
        </w:tc>
        <w:tc>
          <w:tcPr>
            <w:tcW w:w="819" w:type="dxa"/>
            <w:tcBorders>
              <w:top w:val="nil"/>
              <w:left w:val="nil"/>
              <w:bottom w:val="single" w:sz="4" w:space="0" w:color="000000"/>
              <w:right w:val="single" w:sz="8"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r>
      <w:tr w:rsidR="004C44EE" w:rsidRPr="004C44EE" w:rsidTr="004C44EE">
        <w:trPr>
          <w:trHeight w:val="570"/>
        </w:trPr>
        <w:tc>
          <w:tcPr>
            <w:tcW w:w="649" w:type="dxa"/>
            <w:tcBorders>
              <w:top w:val="nil"/>
              <w:left w:val="single" w:sz="8" w:space="0" w:color="000000"/>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2</w:t>
            </w:r>
          </w:p>
        </w:tc>
        <w:tc>
          <w:tcPr>
            <w:tcW w:w="1211" w:type="dxa"/>
            <w:gridSpan w:val="2"/>
            <w:tcBorders>
              <w:top w:val="nil"/>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税金</w:t>
            </w:r>
          </w:p>
        </w:tc>
        <w:tc>
          <w:tcPr>
            <w:tcW w:w="1418" w:type="dxa"/>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分部分项工程费+措施项目费+其他项目费+规费</w:t>
            </w:r>
          </w:p>
        </w:tc>
        <w:tc>
          <w:tcPr>
            <w:tcW w:w="55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A+B+C+D</w:t>
            </w:r>
          </w:p>
        </w:tc>
        <w:tc>
          <w:tcPr>
            <w:tcW w:w="687" w:type="dxa"/>
            <w:tcBorders>
              <w:top w:val="nil"/>
              <w:left w:val="nil"/>
              <w:bottom w:val="single" w:sz="4" w:space="0" w:color="000000"/>
              <w:right w:val="single" w:sz="4" w:space="0" w:color="000000"/>
            </w:tcBorders>
            <w:shd w:val="clear" w:color="FFFFFF" w:fill="FFFFFF"/>
            <w:vAlign w:val="center"/>
            <w:hideMark/>
          </w:tcPr>
          <w:p w:rsidR="004C44EE" w:rsidRPr="004C44EE" w:rsidRDefault="004C44EE" w:rsidP="004C44EE">
            <w:pPr>
              <w:widowControl/>
              <w:autoSpaceDE/>
              <w:autoSpaceDN/>
              <w:jc w:val="right"/>
              <w:rPr>
                <w:sz w:val="20"/>
                <w:szCs w:val="20"/>
                <w:lang w:eastAsia="zh-CN"/>
              </w:rPr>
            </w:pPr>
            <w:r w:rsidRPr="004C44EE">
              <w:rPr>
                <w:rFonts w:hint="eastAsia"/>
                <w:sz w:val="20"/>
                <w:szCs w:val="20"/>
                <w:lang w:eastAsia="zh-CN"/>
              </w:rPr>
              <w:t>9</w:t>
            </w:r>
          </w:p>
        </w:tc>
        <w:tc>
          <w:tcPr>
            <w:tcW w:w="819" w:type="dxa"/>
            <w:tcBorders>
              <w:top w:val="nil"/>
              <w:left w:val="nil"/>
              <w:bottom w:val="single" w:sz="4" w:space="0" w:color="000000"/>
              <w:right w:val="single" w:sz="8"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r>
      <w:tr w:rsidR="004C44EE" w:rsidRPr="004C44EE" w:rsidTr="004C44EE">
        <w:trPr>
          <w:trHeight w:val="360"/>
        </w:trPr>
        <w:tc>
          <w:tcPr>
            <w:tcW w:w="3278"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4C44EE" w:rsidRPr="004C44EE" w:rsidRDefault="004C44EE" w:rsidP="004C44EE">
            <w:pPr>
              <w:widowControl/>
              <w:autoSpaceDE/>
              <w:autoSpaceDN/>
              <w:jc w:val="center"/>
              <w:rPr>
                <w:sz w:val="20"/>
                <w:szCs w:val="20"/>
                <w:lang w:eastAsia="zh-CN"/>
              </w:rPr>
            </w:pPr>
            <w:r w:rsidRPr="004C44EE">
              <w:rPr>
                <w:rFonts w:hint="eastAsia"/>
                <w:sz w:val="20"/>
                <w:szCs w:val="20"/>
                <w:lang w:eastAsia="zh-CN"/>
              </w:rPr>
              <w:t>合计</w:t>
            </w:r>
          </w:p>
        </w:tc>
        <w:tc>
          <w:tcPr>
            <w:tcW w:w="5579" w:type="dxa"/>
            <w:gridSpan w:val="2"/>
            <w:tcBorders>
              <w:top w:val="single" w:sz="4" w:space="0" w:color="000000"/>
              <w:left w:val="nil"/>
              <w:bottom w:val="single" w:sz="8"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687" w:type="dxa"/>
            <w:tcBorders>
              <w:top w:val="nil"/>
              <w:left w:val="nil"/>
              <w:bottom w:val="single" w:sz="8" w:space="0" w:color="000000"/>
              <w:right w:val="single" w:sz="4"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c>
          <w:tcPr>
            <w:tcW w:w="819" w:type="dxa"/>
            <w:tcBorders>
              <w:top w:val="nil"/>
              <w:left w:val="nil"/>
              <w:bottom w:val="single" w:sz="8" w:space="0" w:color="000000"/>
              <w:right w:val="single" w:sz="8" w:space="0" w:color="000000"/>
            </w:tcBorders>
            <w:shd w:val="clear" w:color="FFFFFF" w:fill="FFFFFF"/>
            <w:vAlign w:val="center"/>
            <w:hideMark/>
          </w:tcPr>
          <w:p w:rsidR="004C44EE" w:rsidRPr="004C44EE" w:rsidRDefault="004C44EE" w:rsidP="004C44EE">
            <w:pPr>
              <w:widowControl/>
              <w:autoSpaceDE/>
              <w:autoSpaceDN/>
              <w:rPr>
                <w:sz w:val="20"/>
                <w:szCs w:val="20"/>
                <w:lang w:eastAsia="zh-CN"/>
              </w:rPr>
            </w:pPr>
            <w:r w:rsidRPr="004C44EE">
              <w:rPr>
                <w:rFonts w:hint="eastAsia"/>
                <w:sz w:val="20"/>
                <w:szCs w:val="20"/>
                <w:lang w:eastAsia="zh-CN"/>
              </w:rPr>
              <w:t xml:space="preserve">　</w:t>
            </w:r>
          </w:p>
        </w:tc>
      </w:tr>
      <w:tr w:rsidR="004C44EE" w:rsidRPr="004C44EE" w:rsidTr="004C44EE">
        <w:trPr>
          <w:trHeight w:val="360"/>
        </w:trPr>
        <w:tc>
          <w:tcPr>
            <w:tcW w:w="1728" w:type="dxa"/>
            <w:gridSpan w:val="2"/>
            <w:tcBorders>
              <w:top w:val="nil"/>
              <w:left w:val="nil"/>
              <w:bottom w:val="nil"/>
              <w:right w:val="nil"/>
            </w:tcBorders>
            <w:shd w:val="clear" w:color="FFFFFF" w:fill="FFFFFF"/>
            <w:hideMark/>
          </w:tcPr>
          <w:p w:rsidR="004C44EE" w:rsidRPr="004C44EE" w:rsidRDefault="004C44EE" w:rsidP="004C44EE">
            <w:pPr>
              <w:widowControl/>
              <w:autoSpaceDE/>
              <w:autoSpaceDN/>
              <w:rPr>
                <w:sz w:val="18"/>
                <w:szCs w:val="18"/>
                <w:lang w:eastAsia="zh-CN"/>
              </w:rPr>
            </w:pPr>
            <w:r w:rsidRPr="004C44EE">
              <w:rPr>
                <w:rFonts w:hint="eastAsia"/>
                <w:sz w:val="18"/>
                <w:szCs w:val="18"/>
                <w:lang w:eastAsia="zh-CN"/>
              </w:rPr>
              <w:t>编制人（造价人员）：</w:t>
            </w:r>
          </w:p>
        </w:tc>
        <w:tc>
          <w:tcPr>
            <w:tcW w:w="8635" w:type="dxa"/>
            <w:gridSpan w:val="6"/>
            <w:tcBorders>
              <w:top w:val="nil"/>
              <w:left w:val="nil"/>
              <w:bottom w:val="nil"/>
              <w:right w:val="nil"/>
            </w:tcBorders>
            <w:shd w:val="clear" w:color="FFFFFF" w:fill="FFFFFF"/>
            <w:hideMark/>
          </w:tcPr>
          <w:p w:rsidR="004C44EE" w:rsidRPr="004C44EE" w:rsidRDefault="004C44EE" w:rsidP="004C44EE">
            <w:pPr>
              <w:widowControl/>
              <w:autoSpaceDE/>
              <w:autoSpaceDN/>
              <w:jc w:val="center"/>
              <w:rPr>
                <w:sz w:val="18"/>
                <w:szCs w:val="18"/>
                <w:lang w:eastAsia="zh-CN"/>
              </w:rPr>
            </w:pPr>
            <w:r w:rsidRPr="004C44EE">
              <w:rPr>
                <w:rFonts w:hint="eastAsia"/>
                <w:sz w:val="18"/>
                <w:szCs w:val="18"/>
                <w:lang w:eastAsia="zh-CN"/>
              </w:rPr>
              <w:t>复核人（造价工程师）：</w:t>
            </w:r>
          </w:p>
        </w:tc>
      </w:tr>
      <w:tr w:rsidR="004C44EE" w:rsidRPr="004C44EE" w:rsidTr="004C44EE">
        <w:trPr>
          <w:trHeight w:val="360"/>
        </w:trPr>
        <w:tc>
          <w:tcPr>
            <w:tcW w:w="10363" w:type="dxa"/>
            <w:gridSpan w:val="8"/>
            <w:tcBorders>
              <w:top w:val="nil"/>
              <w:left w:val="nil"/>
              <w:bottom w:val="nil"/>
              <w:right w:val="nil"/>
            </w:tcBorders>
            <w:shd w:val="clear" w:color="FFFFFF" w:fill="FFFFFF"/>
            <w:hideMark/>
          </w:tcPr>
          <w:p w:rsidR="004C44EE" w:rsidRPr="004C44EE" w:rsidRDefault="004C44EE" w:rsidP="004C44EE">
            <w:pPr>
              <w:widowControl/>
              <w:autoSpaceDE/>
              <w:autoSpaceDN/>
              <w:rPr>
                <w:sz w:val="18"/>
                <w:szCs w:val="18"/>
                <w:lang w:eastAsia="zh-CN"/>
              </w:rPr>
            </w:pPr>
            <w:r w:rsidRPr="004C44EE">
              <w:rPr>
                <w:rFonts w:hint="eastAsia"/>
                <w:sz w:val="18"/>
                <w:szCs w:val="18"/>
                <w:lang w:eastAsia="zh-CN"/>
              </w:rPr>
              <w:t>注：“项目名称”可根据海南省现行的计价定额设置。</w:t>
            </w:r>
          </w:p>
        </w:tc>
      </w:tr>
    </w:tbl>
    <w:p w:rsidR="004C44EE" w:rsidRDefault="004C44EE">
      <w:pPr>
        <w:rPr>
          <w:rFonts w:ascii="Microsoft JhengHei" w:eastAsia="Microsoft JhengHei" w:hAnsi="Microsoft JhengHei" w:cs="Microsoft JhengHei"/>
          <w:b/>
          <w:bCs/>
          <w:sz w:val="44"/>
          <w:szCs w:val="44"/>
          <w:lang w:eastAsia="zh-CN"/>
        </w:rPr>
      </w:pPr>
      <w:r>
        <w:rPr>
          <w:lang w:eastAsia="zh-CN"/>
        </w:rPr>
        <w:br w:type="page"/>
      </w:r>
    </w:p>
    <w:p w:rsidR="00B01FF2" w:rsidRDefault="004B21CC">
      <w:pPr>
        <w:pStyle w:val="Heading1"/>
        <w:tabs>
          <w:tab w:val="left" w:pos="4709"/>
        </w:tabs>
        <w:spacing w:line="703" w:lineRule="exact"/>
        <w:ind w:left="2944"/>
        <w:rPr>
          <w:lang w:eastAsia="zh-CN"/>
        </w:rPr>
      </w:pPr>
      <w:r>
        <w:rPr>
          <w:lang w:eastAsia="zh-CN"/>
        </w:rPr>
        <w:lastRenderedPageBreak/>
        <w:t>第六章</w:t>
      </w:r>
      <w:r>
        <w:rPr>
          <w:lang w:eastAsia="zh-CN"/>
        </w:rPr>
        <w:tab/>
        <w:t>技术标准和要求</w:t>
      </w:r>
    </w:p>
    <w:p w:rsidR="00B01FF2" w:rsidRDefault="004B21CC">
      <w:pPr>
        <w:pStyle w:val="a3"/>
        <w:spacing w:before="383" w:line="364" w:lineRule="auto"/>
        <w:ind w:left="503" w:right="862" w:firstLine="480"/>
        <w:rPr>
          <w:lang w:eastAsia="zh-CN"/>
        </w:rPr>
      </w:pPr>
      <w:r>
        <w:rPr>
          <w:spacing w:val="-10"/>
          <w:lang w:eastAsia="zh-CN"/>
        </w:rPr>
        <w:t>适用标准、规</w:t>
      </w:r>
      <w:r w:rsidR="00C74B8E">
        <w:rPr>
          <w:spacing w:val="-10"/>
          <w:lang w:eastAsia="zh-CN"/>
        </w:rPr>
        <w:t>范的名称：除适用现行国家及省市相关的所有标准、规范、规程外，承</w:t>
      </w:r>
      <w:r>
        <w:rPr>
          <w:spacing w:val="-10"/>
          <w:lang w:eastAsia="zh-CN"/>
        </w:rPr>
        <w:t>包</w:t>
      </w:r>
      <w:r>
        <w:rPr>
          <w:spacing w:val="-14"/>
          <w:lang w:eastAsia="zh-CN"/>
        </w:rPr>
        <w:t>人还必须遵守发包人在签订合同时及建设项目过程中制订的相关管理规定。</w:t>
      </w:r>
    </w:p>
    <w:p w:rsidR="00B01FF2" w:rsidRDefault="00B01FF2">
      <w:pPr>
        <w:spacing w:line="364" w:lineRule="auto"/>
        <w:rPr>
          <w:lang w:eastAsia="zh-CN"/>
        </w:rPr>
        <w:sectPr w:rsidR="00B01FF2" w:rsidSect="00886256">
          <w:pgSz w:w="11910" w:h="16840"/>
          <w:pgMar w:top="851" w:right="711" w:bottom="960" w:left="993" w:header="0" w:footer="764" w:gutter="0"/>
          <w:cols w:space="720"/>
        </w:sectPr>
      </w:pPr>
    </w:p>
    <w:p w:rsidR="00B01FF2" w:rsidRDefault="004B21CC">
      <w:pPr>
        <w:pStyle w:val="Heading1"/>
        <w:ind w:left="3165"/>
        <w:rPr>
          <w:lang w:eastAsia="zh-CN"/>
        </w:rPr>
      </w:pPr>
      <w:bookmarkStart w:id="14" w:name="_bookmark9"/>
      <w:bookmarkEnd w:id="14"/>
      <w:r>
        <w:rPr>
          <w:lang w:eastAsia="zh-CN"/>
        </w:rPr>
        <w:lastRenderedPageBreak/>
        <w:t>第七章 响应文件格式</w:t>
      </w:r>
    </w:p>
    <w:p w:rsidR="00B01FF2" w:rsidRDefault="00B01FF2">
      <w:pPr>
        <w:pStyle w:val="a3"/>
        <w:spacing w:before="12"/>
        <w:rPr>
          <w:rFonts w:ascii="Microsoft JhengHei"/>
          <w:b/>
          <w:sz w:val="40"/>
          <w:lang w:eastAsia="zh-CN"/>
        </w:rPr>
      </w:pPr>
    </w:p>
    <w:p w:rsidR="00B01FF2" w:rsidRDefault="004B21CC">
      <w:pPr>
        <w:pStyle w:val="Heading3"/>
        <w:spacing w:line="417" w:lineRule="auto"/>
        <w:ind w:right="1080"/>
        <w:jc w:val="both"/>
        <w:rPr>
          <w:lang w:eastAsia="zh-CN"/>
        </w:rPr>
      </w:pPr>
      <w:r>
        <w:rPr>
          <w:lang w:eastAsia="zh-CN"/>
        </w:rPr>
        <w:t>（</w:t>
      </w:r>
      <w:r>
        <w:rPr>
          <w:spacing w:val="-3"/>
          <w:lang w:eastAsia="zh-CN"/>
        </w:rPr>
        <w:t>响应文件格式是磋商文件的通用格式。供应商应根据采购项目性质的不同，提</w:t>
      </w:r>
      <w:r>
        <w:rPr>
          <w:spacing w:val="-5"/>
          <w:lang w:eastAsia="zh-CN"/>
        </w:rPr>
        <w:t>交与本项目相关的格式文件或按符合本行业惯例的格式提交格式文件。与本项目无关的格式文件可以忽略。）</w:t>
      </w:r>
    </w:p>
    <w:p w:rsidR="00B01FF2" w:rsidRDefault="00B01FF2">
      <w:pPr>
        <w:spacing w:line="417" w:lineRule="auto"/>
        <w:jc w:val="both"/>
        <w:rPr>
          <w:lang w:eastAsia="zh-CN"/>
        </w:rPr>
        <w:sectPr w:rsidR="00B01FF2">
          <w:pgSz w:w="11910" w:h="16840"/>
          <w:pgMar w:top="1500" w:right="0" w:bottom="1040" w:left="580" w:header="0" w:footer="764" w:gutter="0"/>
          <w:cols w:space="720"/>
        </w:sectPr>
      </w:pPr>
    </w:p>
    <w:p w:rsidR="00B01FF2" w:rsidRDefault="00B01FF2">
      <w:pPr>
        <w:pStyle w:val="a3"/>
        <w:rPr>
          <w:sz w:val="20"/>
          <w:lang w:eastAsia="zh-CN"/>
        </w:rPr>
      </w:pPr>
    </w:p>
    <w:p w:rsidR="00B01FF2" w:rsidRDefault="00B01FF2">
      <w:pPr>
        <w:pStyle w:val="a3"/>
        <w:rPr>
          <w:sz w:val="20"/>
          <w:lang w:eastAsia="zh-CN"/>
        </w:rPr>
      </w:pPr>
    </w:p>
    <w:p w:rsidR="00B01FF2" w:rsidRDefault="00B01FF2">
      <w:pPr>
        <w:pStyle w:val="a3"/>
        <w:spacing w:before="10"/>
        <w:rPr>
          <w:sz w:val="18"/>
          <w:lang w:eastAsia="zh-CN"/>
        </w:rPr>
      </w:pPr>
    </w:p>
    <w:p w:rsidR="00B01FF2" w:rsidRDefault="007030CC">
      <w:pPr>
        <w:spacing w:line="757" w:lineRule="exact"/>
        <w:ind w:left="794"/>
        <w:rPr>
          <w:rFonts w:ascii="Microsoft JhengHei" w:eastAsia="Microsoft JhengHei"/>
          <w:b/>
          <w:sz w:val="48"/>
          <w:lang w:eastAsia="zh-CN"/>
        </w:rPr>
      </w:pPr>
      <w:r>
        <w:rPr>
          <w:rFonts w:ascii="Microsoft JhengHei" w:eastAsia="Microsoft JhengHei" w:hint="eastAsia"/>
          <w:b/>
          <w:sz w:val="48"/>
          <w:lang w:eastAsia="zh-CN"/>
        </w:rPr>
        <w:t>海口市第一中学高中部建筑外立面改造项目</w:t>
      </w:r>
    </w:p>
    <w:p w:rsidR="00B01FF2" w:rsidRDefault="00B01FF2">
      <w:pPr>
        <w:pStyle w:val="a3"/>
        <w:spacing w:before="14"/>
        <w:rPr>
          <w:rFonts w:ascii="Microsoft JhengHei"/>
          <w:b/>
          <w:sz w:val="53"/>
          <w:lang w:eastAsia="zh-CN"/>
        </w:rPr>
      </w:pPr>
    </w:p>
    <w:p w:rsidR="00B01FF2" w:rsidRDefault="004B21CC">
      <w:pPr>
        <w:ind w:left="2915"/>
        <w:rPr>
          <w:rFonts w:ascii="Microsoft JhengHei" w:eastAsia="Microsoft JhengHei"/>
          <w:b/>
          <w:sz w:val="48"/>
          <w:lang w:eastAsia="zh-CN"/>
        </w:rPr>
      </w:pPr>
      <w:r>
        <w:rPr>
          <w:rFonts w:ascii="Microsoft JhengHei" w:eastAsia="Microsoft JhengHei" w:hint="eastAsia"/>
          <w:b/>
          <w:sz w:val="48"/>
          <w:lang w:eastAsia="zh-CN"/>
        </w:rPr>
        <w:t>项目编号：</w:t>
      </w:r>
      <w:r w:rsidR="007030CC">
        <w:rPr>
          <w:rFonts w:ascii="Microsoft JhengHei" w:eastAsia="Microsoft JhengHei" w:hint="eastAsia"/>
          <w:b/>
          <w:w w:val="63"/>
          <w:sz w:val="48"/>
          <w:lang w:eastAsia="zh-CN"/>
        </w:rPr>
        <w:t>HNZHJS2024-005</w:t>
      </w:r>
      <w:r>
        <w:rPr>
          <w:rFonts w:ascii="Microsoft JhengHei" w:eastAsia="Microsoft JhengHei" w:hint="eastAsia"/>
          <w:b/>
          <w:w w:val="200"/>
          <w:sz w:val="48"/>
          <w:lang w:eastAsia="zh-CN"/>
        </w:rPr>
        <w:t xml:space="preserve"> </w:t>
      </w:r>
    </w:p>
    <w:p w:rsidR="00B01FF2" w:rsidRDefault="00B01FF2">
      <w:pPr>
        <w:pStyle w:val="a3"/>
        <w:spacing w:before="15"/>
        <w:rPr>
          <w:rFonts w:ascii="Microsoft JhengHei"/>
          <w:b/>
          <w:sz w:val="64"/>
          <w:lang w:eastAsia="zh-CN"/>
        </w:rPr>
      </w:pPr>
    </w:p>
    <w:p w:rsidR="00B01FF2" w:rsidRDefault="004B21CC">
      <w:pPr>
        <w:spacing w:before="1" w:line="170" w:lineRule="auto"/>
        <w:ind w:left="3565" w:right="4146"/>
        <w:jc w:val="center"/>
        <w:rPr>
          <w:rFonts w:ascii="Microsoft JhengHei" w:eastAsia="Microsoft JhengHei"/>
          <w:b/>
          <w:sz w:val="72"/>
          <w:lang w:eastAsia="zh-CN"/>
        </w:rPr>
      </w:pPr>
      <w:r>
        <w:rPr>
          <w:rFonts w:ascii="Microsoft JhengHei" w:eastAsia="Microsoft JhengHei" w:hint="eastAsia"/>
          <w:b/>
          <w:sz w:val="72"/>
          <w:lang w:eastAsia="zh-CN"/>
        </w:rPr>
        <w:t>竞争性磋商响应文件</w:t>
      </w:r>
    </w:p>
    <w:p w:rsidR="00B01FF2" w:rsidRDefault="00B01FF2">
      <w:pPr>
        <w:pStyle w:val="a3"/>
        <w:spacing w:before="7"/>
        <w:rPr>
          <w:rFonts w:ascii="Microsoft JhengHei"/>
          <w:b/>
          <w:sz w:val="92"/>
          <w:lang w:eastAsia="zh-CN"/>
        </w:rPr>
      </w:pPr>
    </w:p>
    <w:p w:rsidR="007C7013" w:rsidRDefault="007C7013">
      <w:pPr>
        <w:pStyle w:val="a3"/>
        <w:spacing w:before="7"/>
        <w:rPr>
          <w:rFonts w:ascii="Microsoft JhengHei"/>
          <w:b/>
          <w:sz w:val="92"/>
          <w:lang w:eastAsia="zh-CN"/>
        </w:rPr>
      </w:pPr>
    </w:p>
    <w:p w:rsidR="007C7013" w:rsidRDefault="007C7013">
      <w:pPr>
        <w:pStyle w:val="a3"/>
        <w:spacing w:before="7"/>
        <w:rPr>
          <w:rFonts w:ascii="Microsoft JhengHei"/>
          <w:b/>
          <w:sz w:val="92"/>
          <w:lang w:eastAsia="zh-CN"/>
        </w:rPr>
      </w:pPr>
    </w:p>
    <w:p w:rsidR="00B01FF2" w:rsidRDefault="004B21CC" w:rsidP="000E0D51">
      <w:pPr>
        <w:pStyle w:val="Heading3"/>
        <w:rPr>
          <w:lang w:eastAsia="zh-CN"/>
        </w:rPr>
      </w:pPr>
      <w:r>
        <w:rPr>
          <w:lang w:eastAsia="zh-CN"/>
        </w:rPr>
        <w:t>供应商：</w:t>
      </w:r>
      <w:r w:rsidR="00BD6D51" w:rsidRPr="00BD6D51">
        <w:rPr>
          <w:rFonts w:hint="eastAsia"/>
          <w:u w:val="single"/>
          <w:lang w:eastAsia="zh-CN"/>
        </w:rPr>
        <w:t xml:space="preserve">        </w:t>
      </w:r>
      <w:r>
        <w:rPr>
          <w:lang w:eastAsia="zh-CN"/>
        </w:rPr>
        <w:t>（盖单位章）</w:t>
      </w:r>
    </w:p>
    <w:p w:rsidR="000E0D51" w:rsidRDefault="004B21CC" w:rsidP="000E0D51">
      <w:pPr>
        <w:pStyle w:val="Heading3"/>
        <w:spacing w:before="242" w:line="400" w:lineRule="auto"/>
        <w:ind w:right="3572"/>
        <w:rPr>
          <w:lang w:eastAsia="zh-CN"/>
        </w:rPr>
      </w:pPr>
      <w:r>
        <w:rPr>
          <w:lang w:eastAsia="zh-CN"/>
        </w:rPr>
        <w:t>法定代表人或其委托代理人：</w:t>
      </w:r>
      <w:r w:rsidR="00BD6D51" w:rsidRPr="00BD6D51">
        <w:rPr>
          <w:rFonts w:hint="eastAsia"/>
          <w:u w:val="single"/>
          <w:lang w:eastAsia="zh-CN"/>
        </w:rPr>
        <w:t xml:space="preserve"> </w:t>
      </w:r>
      <w:r w:rsidR="00BD6D51">
        <w:rPr>
          <w:rFonts w:hint="eastAsia"/>
          <w:u w:val="single"/>
          <w:lang w:eastAsia="zh-CN"/>
        </w:rPr>
        <w:t xml:space="preserve">   </w:t>
      </w:r>
      <w:r w:rsidR="00BD6D51" w:rsidRPr="00BD6D51">
        <w:rPr>
          <w:rFonts w:hint="eastAsia"/>
          <w:u w:val="single"/>
          <w:lang w:eastAsia="zh-CN"/>
        </w:rPr>
        <w:t xml:space="preserve"> </w:t>
      </w:r>
      <w:r>
        <w:rPr>
          <w:lang w:eastAsia="zh-CN"/>
        </w:rPr>
        <w:t>（签字</w:t>
      </w:r>
      <w:r w:rsidR="00BD6D51">
        <w:rPr>
          <w:rFonts w:hint="eastAsia"/>
          <w:lang w:eastAsia="zh-CN"/>
        </w:rPr>
        <w:t>或盖章</w:t>
      </w:r>
      <w:r>
        <w:rPr>
          <w:lang w:eastAsia="zh-CN"/>
        </w:rPr>
        <w:t>）</w:t>
      </w:r>
    </w:p>
    <w:p w:rsidR="00B01FF2" w:rsidRDefault="004B21CC" w:rsidP="000E0D51">
      <w:pPr>
        <w:pStyle w:val="Heading3"/>
        <w:spacing w:before="242" w:line="400" w:lineRule="auto"/>
        <w:ind w:leftChars="229" w:left="504" w:right="3572" w:firstLineChars="100" w:firstLine="280"/>
        <w:rPr>
          <w:lang w:eastAsia="zh-CN"/>
        </w:rPr>
      </w:pPr>
      <w:r>
        <w:rPr>
          <w:lang w:eastAsia="zh-CN"/>
        </w:rPr>
        <w:t xml:space="preserve"> 年 月 日</w:t>
      </w:r>
    </w:p>
    <w:p w:rsidR="00B01FF2" w:rsidRDefault="00B01FF2">
      <w:pPr>
        <w:spacing w:line="400" w:lineRule="auto"/>
        <w:rPr>
          <w:lang w:eastAsia="zh-CN"/>
        </w:rPr>
        <w:sectPr w:rsidR="00B01FF2">
          <w:pgSz w:w="11910" w:h="16840"/>
          <w:pgMar w:top="1580" w:right="0" w:bottom="1040" w:left="580" w:header="0" w:footer="764" w:gutter="0"/>
          <w:cols w:space="720"/>
        </w:sectPr>
      </w:pPr>
    </w:p>
    <w:p w:rsidR="00B01FF2" w:rsidRDefault="00B01FF2">
      <w:pPr>
        <w:pStyle w:val="a3"/>
        <w:spacing w:before="1"/>
        <w:rPr>
          <w:sz w:val="19"/>
          <w:lang w:eastAsia="zh-CN"/>
        </w:rPr>
      </w:pPr>
    </w:p>
    <w:p w:rsidR="00B01FF2" w:rsidRDefault="004B21CC">
      <w:pPr>
        <w:spacing w:line="593" w:lineRule="exact"/>
        <w:ind w:left="5129"/>
        <w:rPr>
          <w:rFonts w:ascii="Microsoft JhengHei" w:eastAsia="Microsoft JhengHei"/>
          <w:b/>
          <w:sz w:val="36"/>
          <w:lang w:eastAsia="zh-CN"/>
        </w:rPr>
      </w:pPr>
      <w:r>
        <w:rPr>
          <w:rFonts w:ascii="Microsoft JhengHei" w:eastAsia="Microsoft JhengHei" w:hint="eastAsia"/>
          <w:b/>
          <w:sz w:val="36"/>
          <w:lang w:eastAsia="zh-CN"/>
        </w:rPr>
        <w:t>目录</w:t>
      </w:r>
    </w:p>
    <w:p w:rsidR="00B01FF2" w:rsidRDefault="00B01FF2">
      <w:pPr>
        <w:pStyle w:val="a3"/>
        <w:spacing w:before="3"/>
        <w:rPr>
          <w:rFonts w:ascii="Microsoft JhengHei"/>
          <w:b/>
          <w:lang w:eastAsia="zh-CN"/>
        </w:rPr>
      </w:pPr>
    </w:p>
    <w:p w:rsidR="00B01FF2" w:rsidRDefault="004B21CC">
      <w:pPr>
        <w:spacing w:line="237" w:lineRule="auto"/>
        <w:ind w:left="503" w:right="1082" w:firstLine="440"/>
        <w:rPr>
          <w:rFonts w:ascii="Microsoft JhengHei" w:eastAsia="Microsoft JhengHei"/>
          <w:b/>
          <w:lang w:eastAsia="zh-CN"/>
        </w:rPr>
      </w:pPr>
      <w:r>
        <w:rPr>
          <w:rFonts w:ascii="Microsoft JhengHei" w:eastAsia="Microsoft JhengHei" w:hint="eastAsia"/>
          <w:b/>
          <w:lang w:eastAsia="zh-CN"/>
        </w:rPr>
        <w:t>请供应商按照以下要求的格式、内容、顺序制作响应文件，并请编制目录及页码，否则可能将影响对响应文件的评价。</w:t>
      </w:r>
    </w:p>
    <w:p w:rsidR="00B01FF2" w:rsidRDefault="00B01FF2">
      <w:pPr>
        <w:spacing w:line="237" w:lineRule="auto"/>
        <w:rPr>
          <w:rFonts w:ascii="Microsoft JhengHei" w:eastAsia="Microsoft JhengHei"/>
          <w:lang w:eastAsia="zh-CN"/>
        </w:rPr>
        <w:sectPr w:rsidR="00B01FF2">
          <w:pgSz w:w="11910" w:h="16840"/>
          <w:pgMar w:top="1580" w:right="0" w:bottom="1040" w:left="580" w:header="0" w:footer="764" w:gutter="0"/>
          <w:cols w:space="720"/>
        </w:sectPr>
      </w:pPr>
    </w:p>
    <w:p w:rsidR="00B01FF2" w:rsidRDefault="004B21CC">
      <w:pPr>
        <w:spacing w:line="459" w:lineRule="exact"/>
        <w:ind w:left="3826"/>
        <w:rPr>
          <w:rFonts w:ascii="Microsoft JhengHei" w:eastAsia="Microsoft JhengHei"/>
          <w:b/>
          <w:sz w:val="28"/>
          <w:lang w:eastAsia="zh-CN"/>
        </w:rPr>
      </w:pPr>
      <w:bookmarkStart w:id="15" w:name="_bookmark10"/>
      <w:bookmarkEnd w:id="15"/>
      <w:r>
        <w:rPr>
          <w:rFonts w:ascii="Microsoft JhengHei" w:eastAsia="Microsoft JhengHei" w:hint="eastAsia"/>
          <w:b/>
          <w:sz w:val="28"/>
          <w:lang w:eastAsia="zh-CN"/>
        </w:rPr>
        <w:lastRenderedPageBreak/>
        <w:t>一、报价函及报价函附录</w:t>
      </w:r>
    </w:p>
    <w:p w:rsidR="00B01FF2" w:rsidRDefault="004B21CC">
      <w:pPr>
        <w:spacing w:before="154"/>
        <w:ind w:left="4423"/>
        <w:rPr>
          <w:rFonts w:ascii="Microsoft JhengHei" w:eastAsia="Microsoft JhengHei"/>
          <w:b/>
          <w:sz w:val="28"/>
          <w:lang w:eastAsia="zh-CN"/>
        </w:rPr>
      </w:pPr>
      <w:r>
        <w:rPr>
          <w:rFonts w:ascii="Microsoft JhengHei" w:eastAsia="Microsoft JhengHei" w:hint="eastAsia"/>
          <w:b/>
          <w:sz w:val="28"/>
          <w:lang w:eastAsia="zh-CN"/>
        </w:rPr>
        <w:t>（一）报价函</w:t>
      </w:r>
    </w:p>
    <w:p w:rsidR="00B01FF2" w:rsidRDefault="004B21CC">
      <w:pPr>
        <w:pStyle w:val="a3"/>
        <w:spacing w:before="202" w:line="343" w:lineRule="auto"/>
        <w:ind w:left="503" w:right="708"/>
        <w:rPr>
          <w:lang w:eastAsia="zh-CN"/>
        </w:rPr>
      </w:pPr>
      <w:r>
        <w:rPr>
          <w:u w:val="single"/>
          <w:lang w:eastAsia="zh-CN"/>
        </w:rPr>
        <w:t xml:space="preserve">                        </w:t>
      </w:r>
      <w:r>
        <w:rPr>
          <w:lang w:eastAsia="zh-CN"/>
        </w:rPr>
        <w:t>（采购人名称）：                                          1．</w:t>
      </w:r>
      <w:r>
        <w:rPr>
          <w:spacing w:val="10"/>
          <w:lang w:eastAsia="zh-CN"/>
        </w:rPr>
        <w:t>我方已仔细研究了</w:t>
      </w:r>
      <w:r>
        <w:rPr>
          <w:spacing w:val="37"/>
          <w:u w:val="single"/>
          <w:lang w:eastAsia="zh-CN"/>
        </w:rPr>
        <w:t xml:space="preserve"> </w:t>
      </w:r>
      <w:r>
        <w:rPr>
          <w:spacing w:val="10"/>
          <w:lang w:eastAsia="zh-CN"/>
        </w:rPr>
        <w:t>（项目名称）磋商文件的全部内容，愿意以人民币（大写）</w:t>
      </w:r>
      <w:r>
        <w:rPr>
          <w:lang w:eastAsia="zh-CN"/>
        </w:rPr>
        <w:t xml:space="preserve">   </w:t>
      </w:r>
    </w:p>
    <w:p w:rsidR="00B01FF2" w:rsidRDefault="004B21CC">
      <w:pPr>
        <w:pStyle w:val="a3"/>
        <w:spacing w:line="343" w:lineRule="auto"/>
        <w:ind w:left="503" w:right="1081"/>
        <w:rPr>
          <w:lang w:eastAsia="zh-CN"/>
        </w:rPr>
      </w:pPr>
      <w:r>
        <w:rPr>
          <w:lang w:eastAsia="zh-CN"/>
        </w:rPr>
        <w:t>（¥</w:t>
      </w:r>
      <w:r>
        <w:rPr>
          <w:u w:val="single"/>
          <w:lang w:eastAsia="zh-CN"/>
        </w:rPr>
        <w:t xml:space="preserve">   </w:t>
      </w:r>
      <w:r>
        <w:rPr>
          <w:lang w:eastAsia="zh-CN"/>
        </w:rPr>
        <w:t>）的响应总报价，工期</w:t>
      </w:r>
      <w:r>
        <w:rPr>
          <w:u w:val="single"/>
          <w:lang w:eastAsia="zh-CN"/>
        </w:rPr>
        <w:t xml:space="preserve">         </w:t>
      </w:r>
      <w:r>
        <w:rPr>
          <w:lang w:eastAsia="zh-CN"/>
        </w:rPr>
        <w:t xml:space="preserve"> 日历天，按合同约定实施和完成承包工程，修补工程中的任何缺陷，工程质量要求达到</w:t>
      </w:r>
      <w:r>
        <w:rPr>
          <w:u w:val="single"/>
          <w:lang w:eastAsia="zh-CN"/>
        </w:rPr>
        <w:t xml:space="preserve"> </w:t>
      </w:r>
      <w:r>
        <w:rPr>
          <w:lang w:eastAsia="zh-CN"/>
        </w:rPr>
        <w:t>。</w:t>
      </w:r>
    </w:p>
    <w:p w:rsidR="00B01FF2" w:rsidRDefault="004B21CC">
      <w:pPr>
        <w:pStyle w:val="a3"/>
        <w:spacing w:before="132"/>
        <w:ind w:left="503"/>
        <w:rPr>
          <w:lang w:eastAsia="zh-CN"/>
        </w:rPr>
      </w:pPr>
      <w:r>
        <w:rPr>
          <w:lang w:eastAsia="zh-CN"/>
        </w:rPr>
        <w:t>2．我方承诺在磋商文件规定的响应有效期内不修改、撤销响应文件。</w:t>
      </w:r>
    </w:p>
    <w:p w:rsidR="00B01FF2" w:rsidRDefault="004B21CC">
      <w:pPr>
        <w:pStyle w:val="a3"/>
        <w:spacing w:before="133"/>
        <w:ind w:left="503"/>
        <w:rPr>
          <w:lang w:eastAsia="zh-CN"/>
        </w:rPr>
      </w:pPr>
      <w:r>
        <w:rPr>
          <w:lang w:eastAsia="zh-CN"/>
        </w:rPr>
        <w:t>3．随同本报价函提交磋商保证金一份，金额为人民币（大写）</w:t>
      </w:r>
      <w:r>
        <w:rPr>
          <w:u w:val="single"/>
          <w:lang w:eastAsia="zh-CN"/>
        </w:rPr>
        <w:t>/</w:t>
      </w:r>
      <w:r>
        <w:rPr>
          <w:lang w:eastAsia="zh-CN"/>
        </w:rPr>
        <w:t>（¥</w:t>
      </w:r>
      <w:r>
        <w:rPr>
          <w:u w:val="single"/>
          <w:lang w:eastAsia="zh-CN"/>
        </w:rPr>
        <w:t>/</w:t>
      </w:r>
      <w:r>
        <w:rPr>
          <w:lang w:eastAsia="zh-CN"/>
        </w:rPr>
        <w:t>）。</w:t>
      </w:r>
    </w:p>
    <w:p w:rsidR="00B01FF2" w:rsidRDefault="004B21CC">
      <w:pPr>
        <w:pStyle w:val="a3"/>
        <w:spacing w:before="132"/>
        <w:ind w:left="503"/>
        <w:rPr>
          <w:lang w:eastAsia="zh-CN"/>
        </w:rPr>
      </w:pPr>
      <w:r>
        <w:rPr>
          <w:lang w:eastAsia="zh-CN"/>
        </w:rPr>
        <w:t>4．如我方成交：</w:t>
      </w:r>
    </w:p>
    <w:p w:rsidR="00B01FF2" w:rsidRDefault="004B21CC">
      <w:pPr>
        <w:pStyle w:val="a3"/>
        <w:spacing w:before="133"/>
        <w:ind w:left="503"/>
        <w:rPr>
          <w:lang w:eastAsia="zh-CN"/>
        </w:rPr>
      </w:pPr>
      <w:r>
        <w:rPr>
          <w:lang w:eastAsia="zh-CN"/>
        </w:rPr>
        <w:t>（1）我方承诺在收到成交通知书后，在成交通知书规定的期限内与你方签订合同。</w:t>
      </w:r>
    </w:p>
    <w:p w:rsidR="00B01FF2" w:rsidRDefault="004B21CC">
      <w:pPr>
        <w:pStyle w:val="a3"/>
        <w:spacing w:before="132"/>
        <w:ind w:left="503"/>
        <w:rPr>
          <w:lang w:eastAsia="zh-CN"/>
        </w:rPr>
      </w:pPr>
      <w:r>
        <w:rPr>
          <w:lang w:eastAsia="zh-CN"/>
        </w:rPr>
        <w:t>（2）随同本报价函递交的报价函附录属于合同文件的组成部分。</w:t>
      </w:r>
    </w:p>
    <w:p w:rsidR="00B01FF2" w:rsidRDefault="004B21CC">
      <w:pPr>
        <w:pStyle w:val="a3"/>
        <w:spacing w:before="133"/>
        <w:ind w:left="503"/>
        <w:rPr>
          <w:lang w:eastAsia="zh-CN"/>
        </w:rPr>
      </w:pPr>
      <w:r>
        <w:rPr>
          <w:lang w:eastAsia="zh-CN"/>
        </w:rPr>
        <w:t>（3）我方承诺按照磋商文件规定向你方递交履约担保。</w:t>
      </w:r>
    </w:p>
    <w:p w:rsidR="00B01FF2" w:rsidRDefault="004B21CC">
      <w:pPr>
        <w:pStyle w:val="a3"/>
        <w:spacing w:before="132"/>
        <w:ind w:left="503"/>
        <w:rPr>
          <w:lang w:eastAsia="zh-CN"/>
        </w:rPr>
      </w:pPr>
      <w:r>
        <w:rPr>
          <w:lang w:eastAsia="zh-CN"/>
        </w:rPr>
        <w:t>（4）我方承诺在合同约定的期限内完成并移交全部合同工程。</w:t>
      </w:r>
    </w:p>
    <w:p w:rsidR="00B01FF2" w:rsidRDefault="004B21CC">
      <w:pPr>
        <w:pStyle w:val="a3"/>
        <w:spacing w:before="133"/>
        <w:ind w:left="503"/>
        <w:rPr>
          <w:lang w:eastAsia="zh-CN"/>
        </w:rPr>
      </w:pPr>
      <w:r>
        <w:rPr>
          <w:lang w:eastAsia="zh-CN"/>
        </w:rPr>
        <w:t>5．我方在此声明，所递交的响应文件及有关资料内容完整、真实和准确。</w:t>
      </w:r>
    </w:p>
    <w:p w:rsidR="00BD6D51" w:rsidRDefault="004B21CC">
      <w:pPr>
        <w:pStyle w:val="a3"/>
        <w:spacing w:before="132" w:line="343" w:lineRule="auto"/>
        <w:ind w:left="923" w:right="3622" w:hanging="420"/>
        <w:rPr>
          <w:lang w:eastAsia="zh-CN"/>
        </w:rPr>
      </w:pPr>
      <w:r>
        <w:rPr>
          <w:lang w:eastAsia="zh-CN"/>
        </w:rPr>
        <w:t>6．</w:t>
      </w:r>
      <w:r>
        <w:rPr>
          <w:u w:val="single"/>
          <w:lang w:eastAsia="zh-CN"/>
        </w:rPr>
        <w:t xml:space="preserve">                              </w:t>
      </w:r>
      <w:r>
        <w:rPr>
          <w:lang w:eastAsia="zh-CN"/>
        </w:rPr>
        <w:t>（其他补充说明） 。</w:t>
      </w:r>
    </w:p>
    <w:p w:rsidR="00B01FF2" w:rsidRDefault="004B21CC" w:rsidP="00BD6D51">
      <w:pPr>
        <w:pStyle w:val="a3"/>
        <w:spacing w:before="132" w:line="343" w:lineRule="auto"/>
        <w:ind w:leftChars="420" w:left="924" w:right="3622"/>
        <w:rPr>
          <w:lang w:eastAsia="zh-CN"/>
        </w:rPr>
      </w:pPr>
      <w:r>
        <w:rPr>
          <w:lang w:eastAsia="zh-CN"/>
        </w:rPr>
        <w:t>供 应 商 ：</w:t>
      </w:r>
      <w:r>
        <w:rPr>
          <w:u w:val="single"/>
          <w:lang w:eastAsia="zh-CN"/>
        </w:rPr>
        <w:t xml:space="preserve"> </w:t>
      </w:r>
      <w:r w:rsidR="00BD6D51">
        <w:rPr>
          <w:rFonts w:hint="eastAsia"/>
          <w:u w:val="single"/>
          <w:lang w:eastAsia="zh-CN"/>
        </w:rPr>
        <w:t xml:space="preserve">         </w:t>
      </w:r>
      <w:r>
        <w:rPr>
          <w:lang w:eastAsia="zh-CN"/>
        </w:rPr>
        <w:t>（ 盖单位章）</w:t>
      </w:r>
    </w:p>
    <w:p w:rsidR="00BD6D51" w:rsidRDefault="004B21CC" w:rsidP="00BD6D51">
      <w:pPr>
        <w:pStyle w:val="a3"/>
        <w:spacing w:before="1" w:line="343" w:lineRule="auto"/>
        <w:ind w:left="923" w:right="3817"/>
        <w:rPr>
          <w:lang w:eastAsia="zh-CN"/>
        </w:rPr>
      </w:pPr>
      <w:r>
        <w:rPr>
          <w:lang w:eastAsia="zh-CN"/>
        </w:rPr>
        <w:t>法定代表人或其委托代理人：</w:t>
      </w:r>
      <w:r>
        <w:rPr>
          <w:u w:val="single"/>
          <w:lang w:eastAsia="zh-CN"/>
        </w:rPr>
        <w:t xml:space="preserve">        </w:t>
      </w:r>
      <w:r>
        <w:rPr>
          <w:lang w:eastAsia="zh-CN"/>
        </w:rPr>
        <w:t>（签字</w:t>
      </w:r>
      <w:r w:rsidR="00BD6D51">
        <w:rPr>
          <w:rFonts w:hint="eastAsia"/>
          <w:lang w:eastAsia="zh-CN"/>
        </w:rPr>
        <w:t>或盖章</w:t>
      </w:r>
      <w:r>
        <w:rPr>
          <w:lang w:eastAsia="zh-CN"/>
        </w:rPr>
        <w:t>）</w:t>
      </w:r>
    </w:p>
    <w:p w:rsidR="00BD6D51" w:rsidRDefault="004B21CC" w:rsidP="00BD6D51">
      <w:pPr>
        <w:pStyle w:val="a3"/>
        <w:spacing w:before="1" w:line="343" w:lineRule="auto"/>
        <w:ind w:left="923" w:right="3817"/>
        <w:rPr>
          <w:u w:val="single"/>
          <w:lang w:eastAsia="zh-CN"/>
        </w:rPr>
      </w:pPr>
      <w:r>
        <w:rPr>
          <w:lang w:eastAsia="zh-CN"/>
        </w:rPr>
        <w:t>地 址 ：</w:t>
      </w:r>
      <w:r>
        <w:rPr>
          <w:u w:val="single"/>
          <w:lang w:eastAsia="zh-CN"/>
        </w:rPr>
        <w:t xml:space="preserve">                                   </w:t>
      </w:r>
    </w:p>
    <w:p w:rsidR="00BD6D51" w:rsidRDefault="004B21CC" w:rsidP="00BD6D51">
      <w:pPr>
        <w:pStyle w:val="a3"/>
        <w:spacing w:before="1" w:line="343" w:lineRule="auto"/>
        <w:ind w:left="923" w:right="3817"/>
        <w:rPr>
          <w:u w:val="single"/>
          <w:lang w:eastAsia="zh-CN"/>
        </w:rPr>
      </w:pPr>
      <w:r>
        <w:rPr>
          <w:lang w:eastAsia="zh-CN"/>
        </w:rPr>
        <w:t>网 址 ：</w:t>
      </w:r>
      <w:r>
        <w:rPr>
          <w:u w:val="single"/>
          <w:lang w:eastAsia="zh-CN"/>
        </w:rPr>
        <w:t xml:space="preserve">                                   </w:t>
      </w:r>
    </w:p>
    <w:p w:rsidR="00BD6D51" w:rsidRDefault="004B21CC" w:rsidP="00BD6D51">
      <w:pPr>
        <w:pStyle w:val="a3"/>
        <w:spacing w:before="1" w:line="343" w:lineRule="auto"/>
        <w:ind w:left="923" w:right="3817"/>
        <w:rPr>
          <w:u w:val="single"/>
          <w:lang w:eastAsia="zh-CN"/>
        </w:rPr>
      </w:pPr>
      <w:r>
        <w:rPr>
          <w:lang w:eastAsia="zh-CN"/>
        </w:rPr>
        <w:t>电 话 ：</w:t>
      </w:r>
      <w:r>
        <w:rPr>
          <w:u w:val="single"/>
          <w:lang w:eastAsia="zh-CN"/>
        </w:rPr>
        <w:t xml:space="preserve">                                   </w:t>
      </w:r>
    </w:p>
    <w:p w:rsidR="00BD6D51" w:rsidRDefault="004B21CC" w:rsidP="00BD6D51">
      <w:pPr>
        <w:pStyle w:val="a3"/>
        <w:spacing w:before="1" w:line="343" w:lineRule="auto"/>
        <w:ind w:left="923" w:right="3817"/>
        <w:rPr>
          <w:u w:val="single"/>
          <w:lang w:eastAsia="zh-CN"/>
        </w:rPr>
      </w:pPr>
      <w:r>
        <w:rPr>
          <w:lang w:eastAsia="zh-CN"/>
        </w:rPr>
        <w:t>传 真 ：</w:t>
      </w:r>
      <w:r>
        <w:rPr>
          <w:u w:val="single"/>
          <w:lang w:eastAsia="zh-CN"/>
        </w:rPr>
        <w:t xml:space="preserve">                                   </w:t>
      </w:r>
    </w:p>
    <w:p w:rsidR="00B01FF2" w:rsidRDefault="004B21CC" w:rsidP="00BD6D51">
      <w:pPr>
        <w:pStyle w:val="a3"/>
        <w:spacing w:before="1" w:line="343" w:lineRule="auto"/>
        <w:ind w:left="923" w:right="3817"/>
        <w:rPr>
          <w:lang w:eastAsia="zh-CN"/>
        </w:rPr>
      </w:pPr>
      <w:r>
        <w:rPr>
          <w:lang w:eastAsia="zh-CN"/>
        </w:rPr>
        <w:t>邮政编码：</w:t>
      </w:r>
      <w:r>
        <w:rPr>
          <w:u w:val="single"/>
          <w:lang w:eastAsia="zh-CN"/>
        </w:rPr>
        <w:t xml:space="preserve">                                 </w:t>
      </w:r>
    </w:p>
    <w:p w:rsidR="00B01FF2" w:rsidRDefault="004B21CC">
      <w:pPr>
        <w:pStyle w:val="a3"/>
        <w:spacing w:before="1"/>
        <w:ind w:left="923"/>
        <w:rPr>
          <w:lang w:eastAsia="zh-CN"/>
        </w:rPr>
      </w:pPr>
      <w:r>
        <w:rPr>
          <w:u w:val="single"/>
          <w:lang w:eastAsia="zh-CN"/>
        </w:rPr>
        <w:t xml:space="preserve">            </w:t>
      </w:r>
      <w:r>
        <w:rPr>
          <w:lang w:eastAsia="zh-CN"/>
        </w:rPr>
        <w:t>年</w:t>
      </w:r>
      <w:r>
        <w:rPr>
          <w:u w:val="single"/>
          <w:lang w:eastAsia="zh-CN"/>
        </w:rPr>
        <w:t xml:space="preserve"> </w:t>
      </w:r>
      <w:r>
        <w:rPr>
          <w:lang w:eastAsia="zh-CN"/>
        </w:rPr>
        <w:t>月</w:t>
      </w:r>
      <w:r>
        <w:rPr>
          <w:u w:val="single"/>
          <w:lang w:eastAsia="zh-CN"/>
        </w:rPr>
        <w:t xml:space="preserve"> </w:t>
      </w:r>
      <w:r>
        <w:rPr>
          <w:lang w:eastAsia="zh-CN"/>
        </w:rPr>
        <w:t>日</w:t>
      </w:r>
    </w:p>
    <w:p w:rsidR="00B01FF2" w:rsidRDefault="00B01FF2">
      <w:pPr>
        <w:rPr>
          <w:lang w:eastAsia="zh-CN"/>
        </w:rPr>
        <w:sectPr w:rsidR="00B01FF2">
          <w:pgSz w:w="11910" w:h="16840"/>
          <w:pgMar w:top="1520" w:right="0" w:bottom="1040" w:left="580" w:header="0" w:footer="764" w:gutter="0"/>
          <w:cols w:space="720"/>
        </w:sectPr>
      </w:pPr>
    </w:p>
    <w:p w:rsidR="00B01FF2" w:rsidRDefault="004B21CC">
      <w:pPr>
        <w:spacing w:line="468" w:lineRule="exact"/>
        <w:ind w:right="579"/>
        <w:jc w:val="center"/>
        <w:rPr>
          <w:rFonts w:ascii="Microsoft JhengHei" w:eastAsia="Microsoft JhengHei"/>
          <w:b/>
          <w:sz w:val="28"/>
          <w:lang w:eastAsia="zh-CN"/>
        </w:rPr>
      </w:pPr>
      <w:r>
        <w:rPr>
          <w:rFonts w:ascii="Microsoft JhengHei" w:eastAsia="Microsoft JhengHei" w:hint="eastAsia"/>
          <w:b/>
          <w:sz w:val="28"/>
          <w:lang w:eastAsia="zh-CN"/>
        </w:rPr>
        <w:lastRenderedPageBreak/>
        <w:t>（二）报价函附录</w:t>
      </w:r>
    </w:p>
    <w:p w:rsidR="00B01FF2" w:rsidRDefault="00B01FF2">
      <w:pPr>
        <w:pStyle w:val="a3"/>
        <w:rPr>
          <w:rFonts w:ascii="Microsoft JhengHei"/>
          <w:b/>
          <w:sz w:val="20"/>
          <w:lang w:eastAsia="zh-CN"/>
        </w:rPr>
      </w:pPr>
    </w:p>
    <w:p w:rsidR="00B01FF2" w:rsidRDefault="00B01FF2">
      <w:pPr>
        <w:pStyle w:val="a3"/>
        <w:spacing w:before="9" w:after="1"/>
        <w:rPr>
          <w:rFonts w:ascii="Microsoft JhengHei"/>
          <w:b/>
          <w:sz w:val="10"/>
          <w:lang w:eastAsia="zh-CN"/>
        </w:rPr>
      </w:pPr>
    </w:p>
    <w:tbl>
      <w:tblPr>
        <w:tblStyle w:val="TableNormal"/>
        <w:tblW w:w="0" w:type="auto"/>
        <w:tblInd w:w="1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77"/>
        <w:gridCol w:w="2694"/>
        <w:gridCol w:w="3578"/>
        <w:gridCol w:w="801"/>
      </w:tblGrid>
      <w:tr w:rsidR="00B01FF2">
        <w:trPr>
          <w:trHeight w:val="567"/>
        </w:trPr>
        <w:tc>
          <w:tcPr>
            <w:tcW w:w="977" w:type="dxa"/>
          </w:tcPr>
          <w:p w:rsidR="00B01FF2" w:rsidRDefault="004B21CC">
            <w:pPr>
              <w:pStyle w:val="TableParagraph"/>
              <w:spacing w:before="96"/>
              <w:ind w:left="228" w:right="219"/>
              <w:jc w:val="center"/>
              <w:rPr>
                <w:rFonts w:ascii="Microsoft JhengHei" w:eastAsia="Microsoft JhengHei"/>
                <w:b/>
                <w:sz w:val="24"/>
              </w:rPr>
            </w:pPr>
            <w:r>
              <w:rPr>
                <w:rFonts w:ascii="Microsoft JhengHei" w:eastAsia="Microsoft JhengHei" w:hint="eastAsia"/>
                <w:b/>
                <w:sz w:val="24"/>
              </w:rPr>
              <w:t>序号</w:t>
            </w:r>
          </w:p>
        </w:tc>
        <w:tc>
          <w:tcPr>
            <w:tcW w:w="2694" w:type="dxa"/>
          </w:tcPr>
          <w:p w:rsidR="00B01FF2" w:rsidRDefault="004B21CC">
            <w:pPr>
              <w:pStyle w:val="TableParagraph"/>
              <w:spacing w:before="96"/>
              <w:ind w:left="107" w:right="98"/>
              <w:jc w:val="center"/>
              <w:rPr>
                <w:rFonts w:ascii="Microsoft JhengHei" w:eastAsia="Microsoft JhengHei"/>
                <w:b/>
                <w:sz w:val="24"/>
              </w:rPr>
            </w:pPr>
            <w:r>
              <w:rPr>
                <w:rFonts w:ascii="Microsoft JhengHei" w:eastAsia="Microsoft JhengHei" w:hint="eastAsia"/>
                <w:b/>
                <w:sz w:val="24"/>
              </w:rPr>
              <w:t>项目内容</w:t>
            </w:r>
          </w:p>
        </w:tc>
        <w:tc>
          <w:tcPr>
            <w:tcW w:w="3578" w:type="dxa"/>
          </w:tcPr>
          <w:p w:rsidR="00B01FF2" w:rsidRDefault="004B21CC">
            <w:pPr>
              <w:pStyle w:val="TableParagraph"/>
              <w:spacing w:before="96"/>
              <w:ind w:left="1288" w:right="1279"/>
              <w:jc w:val="center"/>
              <w:rPr>
                <w:rFonts w:ascii="Microsoft JhengHei" w:eastAsia="Microsoft JhengHei"/>
                <w:b/>
                <w:sz w:val="24"/>
              </w:rPr>
            </w:pPr>
            <w:r>
              <w:rPr>
                <w:rFonts w:ascii="Microsoft JhengHei" w:eastAsia="Microsoft JhengHei" w:hint="eastAsia"/>
                <w:b/>
                <w:sz w:val="24"/>
              </w:rPr>
              <w:t>约定内容</w:t>
            </w:r>
          </w:p>
        </w:tc>
        <w:tc>
          <w:tcPr>
            <w:tcW w:w="801" w:type="dxa"/>
          </w:tcPr>
          <w:p w:rsidR="00B01FF2" w:rsidRDefault="004B21CC">
            <w:pPr>
              <w:pStyle w:val="TableParagraph"/>
              <w:spacing w:before="96"/>
              <w:ind w:left="159"/>
              <w:rPr>
                <w:rFonts w:ascii="Microsoft JhengHei" w:eastAsia="Microsoft JhengHei"/>
                <w:b/>
                <w:sz w:val="24"/>
              </w:rPr>
            </w:pPr>
            <w:r>
              <w:rPr>
                <w:rFonts w:ascii="Microsoft JhengHei" w:eastAsia="Microsoft JhengHei" w:hint="eastAsia"/>
                <w:b/>
                <w:sz w:val="24"/>
              </w:rPr>
              <w:t>备注</w:t>
            </w:r>
          </w:p>
        </w:tc>
      </w:tr>
      <w:tr w:rsidR="00B01FF2">
        <w:trPr>
          <w:trHeight w:val="879"/>
        </w:trPr>
        <w:tc>
          <w:tcPr>
            <w:tcW w:w="977" w:type="dxa"/>
          </w:tcPr>
          <w:p w:rsidR="00B01FF2" w:rsidRDefault="00B01FF2">
            <w:pPr>
              <w:pStyle w:val="TableParagraph"/>
              <w:spacing w:before="1"/>
              <w:rPr>
                <w:rFonts w:ascii="Microsoft JhengHei"/>
                <w:b/>
                <w:sz w:val="18"/>
              </w:rPr>
            </w:pPr>
          </w:p>
          <w:p w:rsidR="00B01FF2" w:rsidRDefault="004B21CC">
            <w:pPr>
              <w:pStyle w:val="TableParagraph"/>
              <w:ind w:left="10"/>
              <w:jc w:val="center"/>
              <w:rPr>
                <w:sz w:val="24"/>
              </w:rPr>
            </w:pPr>
            <w:r>
              <w:rPr>
                <w:sz w:val="24"/>
              </w:rPr>
              <w:t>1</w:t>
            </w:r>
          </w:p>
        </w:tc>
        <w:tc>
          <w:tcPr>
            <w:tcW w:w="2694" w:type="dxa"/>
          </w:tcPr>
          <w:p w:rsidR="00B01FF2" w:rsidRDefault="00B01FF2">
            <w:pPr>
              <w:pStyle w:val="TableParagraph"/>
              <w:spacing w:before="1"/>
              <w:rPr>
                <w:rFonts w:ascii="Microsoft JhengHei"/>
                <w:b/>
                <w:sz w:val="18"/>
                <w:lang w:eastAsia="zh-CN"/>
              </w:rPr>
            </w:pPr>
          </w:p>
          <w:p w:rsidR="00B01FF2" w:rsidRDefault="004B21CC">
            <w:pPr>
              <w:pStyle w:val="TableParagraph"/>
              <w:ind w:left="107" w:right="-29"/>
              <w:jc w:val="center"/>
              <w:rPr>
                <w:sz w:val="24"/>
                <w:lang w:eastAsia="zh-CN"/>
              </w:rPr>
            </w:pPr>
            <w:r>
              <w:rPr>
                <w:spacing w:val="-9"/>
                <w:sz w:val="24"/>
                <w:lang w:eastAsia="zh-CN"/>
              </w:rPr>
              <w:t>项目负责人</w:t>
            </w:r>
            <w:r>
              <w:rPr>
                <w:sz w:val="24"/>
                <w:lang w:eastAsia="zh-CN"/>
              </w:rPr>
              <w:t>（项目经理）</w:t>
            </w:r>
          </w:p>
        </w:tc>
        <w:tc>
          <w:tcPr>
            <w:tcW w:w="3578" w:type="dxa"/>
          </w:tcPr>
          <w:p w:rsidR="00B01FF2" w:rsidRDefault="004B21CC">
            <w:pPr>
              <w:pStyle w:val="TableParagraph"/>
              <w:spacing w:before="112"/>
              <w:ind w:left="108"/>
              <w:rPr>
                <w:sz w:val="24"/>
                <w:lang w:eastAsia="zh-CN"/>
              </w:rPr>
            </w:pPr>
            <w:r>
              <w:rPr>
                <w:sz w:val="24"/>
                <w:lang w:eastAsia="zh-CN"/>
              </w:rPr>
              <w:t>姓名：</w:t>
            </w:r>
          </w:p>
          <w:p w:rsidR="00B01FF2" w:rsidRDefault="004B21CC">
            <w:pPr>
              <w:pStyle w:val="TableParagraph"/>
              <w:spacing w:before="132"/>
              <w:ind w:left="108"/>
              <w:rPr>
                <w:sz w:val="24"/>
                <w:lang w:eastAsia="zh-CN"/>
              </w:rPr>
            </w:pPr>
            <w:r>
              <w:rPr>
                <w:sz w:val="24"/>
                <w:lang w:eastAsia="zh-CN"/>
              </w:rPr>
              <w:t>执业证书注册编号：</w:t>
            </w:r>
          </w:p>
        </w:tc>
        <w:tc>
          <w:tcPr>
            <w:tcW w:w="801" w:type="dxa"/>
          </w:tcPr>
          <w:p w:rsidR="00B01FF2" w:rsidRDefault="00B01FF2">
            <w:pPr>
              <w:pStyle w:val="TableParagraph"/>
              <w:rPr>
                <w:rFonts w:ascii="Times New Roman"/>
                <w:sz w:val="24"/>
                <w:lang w:eastAsia="zh-CN"/>
              </w:rPr>
            </w:pPr>
          </w:p>
        </w:tc>
      </w:tr>
      <w:tr w:rsidR="00B01FF2">
        <w:trPr>
          <w:trHeight w:val="566"/>
        </w:trPr>
        <w:tc>
          <w:tcPr>
            <w:tcW w:w="977" w:type="dxa"/>
          </w:tcPr>
          <w:p w:rsidR="00B01FF2" w:rsidRDefault="004B21CC">
            <w:pPr>
              <w:pStyle w:val="TableParagraph"/>
              <w:spacing w:before="175"/>
              <w:ind w:left="10"/>
              <w:jc w:val="center"/>
              <w:rPr>
                <w:sz w:val="24"/>
              </w:rPr>
            </w:pPr>
            <w:r>
              <w:rPr>
                <w:sz w:val="24"/>
              </w:rPr>
              <w:t>2</w:t>
            </w:r>
          </w:p>
        </w:tc>
        <w:tc>
          <w:tcPr>
            <w:tcW w:w="2694" w:type="dxa"/>
          </w:tcPr>
          <w:p w:rsidR="00B01FF2" w:rsidRDefault="004B21CC">
            <w:pPr>
              <w:pStyle w:val="TableParagraph"/>
              <w:spacing w:before="175"/>
              <w:ind w:left="107" w:right="97"/>
              <w:jc w:val="center"/>
              <w:rPr>
                <w:sz w:val="24"/>
              </w:rPr>
            </w:pPr>
            <w:r>
              <w:rPr>
                <w:sz w:val="24"/>
              </w:rPr>
              <w:t>合同履行期限</w:t>
            </w:r>
          </w:p>
        </w:tc>
        <w:tc>
          <w:tcPr>
            <w:tcW w:w="3578" w:type="dxa"/>
          </w:tcPr>
          <w:p w:rsidR="00B01FF2" w:rsidRDefault="00B01FF2">
            <w:pPr>
              <w:pStyle w:val="TableParagraph"/>
              <w:rPr>
                <w:rFonts w:ascii="Times New Roman"/>
                <w:sz w:val="24"/>
              </w:rPr>
            </w:pPr>
          </w:p>
        </w:tc>
        <w:tc>
          <w:tcPr>
            <w:tcW w:w="801" w:type="dxa"/>
          </w:tcPr>
          <w:p w:rsidR="00B01FF2" w:rsidRDefault="00B01FF2">
            <w:pPr>
              <w:pStyle w:val="TableParagraph"/>
              <w:rPr>
                <w:rFonts w:ascii="Times New Roman"/>
                <w:sz w:val="24"/>
              </w:rPr>
            </w:pPr>
          </w:p>
        </w:tc>
      </w:tr>
      <w:tr w:rsidR="00B01FF2">
        <w:trPr>
          <w:trHeight w:val="567"/>
        </w:trPr>
        <w:tc>
          <w:tcPr>
            <w:tcW w:w="977" w:type="dxa"/>
          </w:tcPr>
          <w:p w:rsidR="00B01FF2" w:rsidRDefault="004B21CC">
            <w:pPr>
              <w:pStyle w:val="TableParagraph"/>
              <w:spacing w:before="175"/>
              <w:ind w:left="10"/>
              <w:jc w:val="center"/>
              <w:rPr>
                <w:sz w:val="24"/>
              </w:rPr>
            </w:pPr>
            <w:r>
              <w:rPr>
                <w:sz w:val="24"/>
              </w:rPr>
              <w:t>3</w:t>
            </w:r>
          </w:p>
        </w:tc>
        <w:tc>
          <w:tcPr>
            <w:tcW w:w="2694" w:type="dxa"/>
          </w:tcPr>
          <w:p w:rsidR="00B01FF2" w:rsidRDefault="004B21CC">
            <w:pPr>
              <w:pStyle w:val="TableParagraph"/>
              <w:spacing w:before="175"/>
              <w:ind w:left="107" w:right="97"/>
              <w:jc w:val="center"/>
              <w:rPr>
                <w:sz w:val="24"/>
              </w:rPr>
            </w:pPr>
            <w:r>
              <w:rPr>
                <w:sz w:val="24"/>
              </w:rPr>
              <w:t>缺陷责任期</w:t>
            </w:r>
          </w:p>
        </w:tc>
        <w:tc>
          <w:tcPr>
            <w:tcW w:w="3578" w:type="dxa"/>
          </w:tcPr>
          <w:p w:rsidR="00B01FF2" w:rsidRDefault="00B01FF2">
            <w:pPr>
              <w:pStyle w:val="TableParagraph"/>
              <w:rPr>
                <w:rFonts w:ascii="Times New Roman"/>
                <w:sz w:val="24"/>
              </w:rPr>
            </w:pPr>
          </w:p>
        </w:tc>
        <w:tc>
          <w:tcPr>
            <w:tcW w:w="801" w:type="dxa"/>
          </w:tcPr>
          <w:p w:rsidR="00B01FF2" w:rsidRDefault="00B01FF2">
            <w:pPr>
              <w:pStyle w:val="TableParagraph"/>
              <w:rPr>
                <w:rFonts w:ascii="Times New Roman"/>
                <w:sz w:val="24"/>
              </w:rPr>
            </w:pPr>
          </w:p>
        </w:tc>
      </w:tr>
      <w:tr w:rsidR="00B01FF2">
        <w:trPr>
          <w:trHeight w:val="567"/>
        </w:trPr>
        <w:tc>
          <w:tcPr>
            <w:tcW w:w="977" w:type="dxa"/>
          </w:tcPr>
          <w:p w:rsidR="00B01FF2" w:rsidRDefault="004B21CC">
            <w:pPr>
              <w:pStyle w:val="TableParagraph"/>
              <w:spacing w:before="175"/>
              <w:ind w:left="10"/>
              <w:jc w:val="center"/>
              <w:rPr>
                <w:sz w:val="24"/>
              </w:rPr>
            </w:pPr>
            <w:r>
              <w:rPr>
                <w:sz w:val="24"/>
              </w:rPr>
              <w:t>4</w:t>
            </w:r>
          </w:p>
        </w:tc>
        <w:tc>
          <w:tcPr>
            <w:tcW w:w="2694" w:type="dxa"/>
          </w:tcPr>
          <w:p w:rsidR="00B01FF2" w:rsidRDefault="004B21CC">
            <w:pPr>
              <w:pStyle w:val="TableParagraph"/>
              <w:spacing w:before="175"/>
              <w:ind w:left="107" w:right="97"/>
              <w:jc w:val="center"/>
              <w:rPr>
                <w:sz w:val="24"/>
              </w:rPr>
            </w:pPr>
            <w:r>
              <w:rPr>
                <w:sz w:val="24"/>
              </w:rPr>
              <w:t>质量标准</w:t>
            </w:r>
          </w:p>
        </w:tc>
        <w:tc>
          <w:tcPr>
            <w:tcW w:w="3578" w:type="dxa"/>
          </w:tcPr>
          <w:p w:rsidR="00B01FF2" w:rsidRDefault="004B21CC">
            <w:pPr>
              <w:pStyle w:val="TableParagraph"/>
              <w:spacing w:before="175"/>
              <w:ind w:left="1288" w:right="1278"/>
              <w:jc w:val="center"/>
              <w:rPr>
                <w:sz w:val="24"/>
              </w:rPr>
            </w:pPr>
            <w:r>
              <w:rPr>
                <w:sz w:val="24"/>
              </w:rPr>
              <w:t>……</w:t>
            </w:r>
          </w:p>
        </w:tc>
        <w:tc>
          <w:tcPr>
            <w:tcW w:w="801" w:type="dxa"/>
          </w:tcPr>
          <w:p w:rsidR="00B01FF2" w:rsidRDefault="00B01FF2">
            <w:pPr>
              <w:pStyle w:val="TableParagraph"/>
              <w:rPr>
                <w:rFonts w:ascii="Times New Roman"/>
                <w:sz w:val="24"/>
              </w:rPr>
            </w:pPr>
          </w:p>
        </w:tc>
      </w:tr>
      <w:tr w:rsidR="00B01FF2">
        <w:trPr>
          <w:trHeight w:val="567"/>
        </w:trPr>
        <w:tc>
          <w:tcPr>
            <w:tcW w:w="977" w:type="dxa"/>
          </w:tcPr>
          <w:p w:rsidR="00B01FF2" w:rsidRDefault="004B21CC">
            <w:pPr>
              <w:pStyle w:val="TableParagraph"/>
              <w:spacing w:before="175"/>
              <w:ind w:left="10"/>
              <w:jc w:val="center"/>
              <w:rPr>
                <w:sz w:val="24"/>
              </w:rPr>
            </w:pPr>
            <w:r>
              <w:rPr>
                <w:sz w:val="24"/>
              </w:rPr>
              <w:t>5</w:t>
            </w:r>
          </w:p>
        </w:tc>
        <w:tc>
          <w:tcPr>
            <w:tcW w:w="2694" w:type="dxa"/>
          </w:tcPr>
          <w:p w:rsidR="00B01FF2" w:rsidRDefault="004B21CC">
            <w:pPr>
              <w:pStyle w:val="TableParagraph"/>
              <w:spacing w:before="175"/>
              <w:ind w:left="107" w:right="97"/>
              <w:jc w:val="center"/>
              <w:rPr>
                <w:sz w:val="24"/>
              </w:rPr>
            </w:pPr>
            <w:r>
              <w:rPr>
                <w:sz w:val="24"/>
              </w:rPr>
              <w:t>响应有效期</w:t>
            </w:r>
          </w:p>
        </w:tc>
        <w:tc>
          <w:tcPr>
            <w:tcW w:w="3578" w:type="dxa"/>
          </w:tcPr>
          <w:p w:rsidR="00B01FF2" w:rsidRDefault="004B21CC">
            <w:pPr>
              <w:pStyle w:val="TableParagraph"/>
              <w:spacing w:before="175"/>
              <w:ind w:left="1288" w:right="1278"/>
              <w:jc w:val="center"/>
              <w:rPr>
                <w:sz w:val="24"/>
              </w:rPr>
            </w:pPr>
            <w:r>
              <w:rPr>
                <w:sz w:val="24"/>
              </w:rPr>
              <w:t>……</w:t>
            </w:r>
          </w:p>
        </w:tc>
        <w:tc>
          <w:tcPr>
            <w:tcW w:w="801" w:type="dxa"/>
          </w:tcPr>
          <w:p w:rsidR="00B01FF2" w:rsidRDefault="00B01FF2">
            <w:pPr>
              <w:pStyle w:val="TableParagraph"/>
              <w:rPr>
                <w:rFonts w:ascii="Times New Roman"/>
                <w:sz w:val="24"/>
              </w:rPr>
            </w:pPr>
          </w:p>
        </w:tc>
      </w:tr>
    </w:tbl>
    <w:p w:rsidR="00B01FF2" w:rsidRDefault="00B01FF2">
      <w:pPr>
        <w:rPr>
          <w:rFonts w:ascii="Times New Roman"/>
          <w:sz w:val="24"/>
        </w:rPr>
        <w:sectPr w:rsidR="00B01FF2">
          <w:pgSz w:w="11910" w:h="16840"/>
          <w:pgMar w:top="1400" w:right="0" w:bottom="1040" w:left="580" w:header="0" w:footer="764" w:gutter="0"/>
          <w:cols w:space="720"/>
        </w:sectPr>
      </w:pPr>
    </w:p>
    <w:p w:rsidR="00B01FF2" w:rsidRDefault="00B01FF2">
      <w:pPr>
        <w:pStyle w:val="a3"/>
        <w:spacing w:before="12"/>
        <w:rPr>
          <w:rFonts w:ascii="Microsoft JhengHei"/>
          <w:b/>
          <w:sz w:val="10"/>
        </w:rPr>
      </w:pPr>
    </w:p>
    <w:p w:rsidR="00B01FF2" w:rsidRDefault="004B21CC">
      <w:pPr>
        <w:spacing w:line="483" w:lineRule="exact"/>
        <w:ind w:left="3826"/>
        <w:rPr>
          <w:rFonts w:ascii="Microsoft JhengHei" w:eastAsia="Microsoft JhengHei"/>
          <w:b/>
          <w:sz w:val="28"/>
          <w:lang w:eastAsia="zh-CN"/>
        </w:rPr>
      </w:pPr>
      <w:bookmarkStart w:id="16" w:name="_bookmark11"/>
      <w:bookmarkEnd w:id="16"/>
      <w:r>
        <w:rPr>
          <w:rFonts w:ascii="Microsoft JhengHei" w:eastAsia="Microsoft JhengHei" w:hint="eastAsia"/>
          <w:b/>
          <w:sz w:val="28"/>
          <w:lang w:eastAsia="zh-CN"/>
        </w:rPr>
        <w:t>二、法定代表人身份证明</w:t>
      </w:r>
    </w:p>
    <w:p w:rsidR="00B01FF2" w:rsidRDefault="00B01FF2">
      <w:pPr>
        <w:pStyle w:val="a3"/>
        <w:rPr>
          <w:rFonts w:ascii="Microsoft JhengHei"/>
          <w:b/>
          <w:sz w:val="28"/>
          <w:lang w:eastAsia="zh-CN"/>
        </w:rPr>
      </w:pPr>
    </w:p>
    <w:p w:rsidR="00B01FF2" w:rsidRDefault="00B01FF2">
      <w:pPr>
        <w:pStyle w:val="a3"/>
        <w:rPr>
          <w:rFonts w:ascii="Microsoft JhengHei"/>
          <w:b/>
          <w:sz w:val="28"/>
          <w:lang w:eastAsia="zh-CN"/>
        </w:rPr>
      </w:pPr>
    </w:p>
    <w:p w:rsidR="00B01FF2" w:rsidRDefault="00B01FF2">
      <w:pPr>
        <w:pStyle w:val="a3"/>
        <w:spacing w:before="14"/>
        <w:rPr>
          <w:rFonts w:ascii="Microsoft JhengHei"/>
          <w:b/>
          <w:sz w:val="16"/>
          <w:lang w:eastAsia="zh-CN"/>
        </w:rPr>
      </w:pPr>
    </w:p>
    <w:p w:rsidR="00B01FF2" w:rsidRDefault="004B21CC">
      <w:pPr>
        <w:pStyle w:val="a3"/>
        <w:spacing w:line="343" w:lineRule="auto"/>
        <w:ind w:left="983" w:right="5302"/>
        <w:rPr>
          <w:lang w:eastAsia="zh-CN"/>
        </w:rPr>
      </w:pPr>
      <w:r>
        <w:rPr>
          <w:lang w:eastAsia="zh-CN"/>
        </w:rPr>
        <w:t>供应商名称：</w:t>
      </w:r>
      <w:r>
        <w:rPr>
          <w:u w:val="single"/>
          <w:lang w:eastAsia="zh-CN"/>
        </w:rPr>
        <w:t xml:space="preserve">                            </w:t>
      </w:r>
      <w:r>
        <w:rPr>
          <w:lang w:eastAsia="zh-CN"/>
        </w:rPr>
        <w:t xml:space="preserve"> 单位性质：</w:t>
      </w:r>
      <w:r>
        <w:rPr>
          <w:u w:val="single"/>
          <w:lang w:eastAsia="zh-CN"/>
        </w:rPr>
        <w:t xml:space="preserve">                              </w:t>
      </w:r>
      <w:r>
        <w:rPr>
          <w:lang w:eastAsia="zh-CN"/>
        </w:rPr>
        <w:t xml:space="preserve"> 地 址 ：</w:t>
      </w:r>
      <w:r>
        <w:rPr>
          <w:u w:val="single"/>
          <w:lang w:eastAsia="zh-CN"/>
        </w:rPr>
        <w:t xml:space="preserve">                                 </w:t>
      </w:r>
      <w:r>
        <w:rPr>
          <w:lang w:eastAsia="zh-CN"/>
        </w:rPr>
        <w:t>成 立 时 间 ：</w:t>
      </w:r>
      <w:r>
        <w:rPr>
          <w:u w:val="single"/>
          <w:lang w:eastAsia="zh-CN"/>
        </w:rPr>
        <w:t xml:space="preserve">         </w:t>
      </w:r>
      <w:r>
        <w:rPr>
          <w:lang w:eastAsia="zh-CN"/>
        </w:rPr>
        <w:t>年</w:t>
      </w:r>
      <w:r>
        <w:rPr>
          <w:u w:val="single"/>
          <w:lang w:eastAsia="zh-CN"/>
        </w:rPr>
        <w:t xml:space="preserve">        </w:t>
      </w:r>
      <w:r>
        <w:rPr>
          <w:lang w:eastAsia="zh-CN"/>
        </w:rPr>
        <w:t>月</w:t>
      </w:r>
      <w:r>
        <w:rPr>
          <w:u w:val="single"/>
          <w:lang w:eastAsia="zh-CN"/>
        </w:rPr>
        <w:t xml:space="preserve">    </w:t>
      </w:r>
      <w:r>
        <w:rPr>
          <w:lang w:eastAsia="zh-CN"/>
        </w:rPr>
        <w:t>日经营期限：</w:t>
      </w:r>
      <w:r>
        <w:rPr>
          <w:u w:val="single"/>
          <w:lang w:eastAsia="zh-CN"/>
        </w:rPr>
        <w:t xml:space="preserve">                               </w:t>
      </w:r>
    </w:p>
    <w:p w:rsidR="00B01FF2" w:rsidRDefault="004B21CC" w:rsidP="00BD6D51">
      <w:pPr>
        <w:pStyle w:val="a3"/>
        <w:spacing w:before="2" w:line="343" w:lineRule="auto"/>
        <w:ind w:left="983" w:right="1549"/>
        <w:rPr>
          <w:lang w:eastAsia="zh-CN"/>
        </w:rPr>
      </w:pPr>
      <w:r>
        <w:rPr>
          <w:lang w:eastAsia="zh-CN"/>
        </w:rPr>
        <w:t>姓 名 ：</w:t>
      </w:r>
      <w:r>
        <w:rPr>
          <w:u w:val="single"/>
          <w:lang w:eastAsia="zh-CN"/>
        </w:rPr>
        <w:t xml:space="preserve">          </w:t>
      </w:r>
      <w:r>
        <w:rPr>
          <w:lang w:eastAsia="zh-CN"/>
        </w:rPr>
        <w:t xml:space="preserve">  性 别 ：</w:t>
      </w:r>
      <w:r>
        <w:rPr>
          <w:u w:val="single"/>
          <w:lang w:eastAsia="zh-CN"/>
        </w:rPr>
        <w:t xml:space="preserve">    </w:t>
      </w:r>
      <w:r>
        <w:rPr>
          <w:lang w:eastAsia="zh-CN"/>
        </w:rPr>
        <w:t>年 龄 ：</w:t>
      </w:r>
      <w:r>
        <w:rPr>
          <w:u w:val="single"/>
          <w:lang w:eastAsia="zh-CN"/>
        </w:rPr>
        <w:t xml:space="preserve">          </w:t>
      </w:r>
      <w:r>
        <w:rPr>
          <w:lang w:eastAsia="zh-CN"/>
        </w:rPr>
        <w:t>职 务 ：</w:t>
      </w:r>
      <w:r>
        <w:rPr>
          <w:u w:val="single"/>
          <w:lang w:eastAsia="zh-CN"/>
        </w:rPr>
        <w:t xml:space="preserve"> </w:t>
      </w:r>
      <w:r w:rsidR="00BD6D51">
        <w:rPr>
          <w:rFonts w:hint="eastAsia"/>
          <w:u w:val="single"/>
          <w:lang w:eastAsia="zh-CN"/>
        </w:rPr>
        <w:t xml:space="preserve">     </w:t>
      </w:r>
      <w:r>
        <w:rPr>
          <w:lang w:eastAsia="zh-CN"/>
        </w:rPr>
        <w:t>系</w:t>
      </w:r>
      <w:r w:rsidRPr="00BD6D51">
        <w:rPr>
          <w:u w:val="single"/>
          <w:lang w:eastAsia="zh-CN"/>
        </w:rPr>
        <w:t xml:space="preserve"> </w:t>
      </w:r>
      <w:r w:rsidR="00BD6D51">
        <w:rPr>
          <w:rFonts w:hint="eastAsia"/>
          <w:u w:val="single"/>
          <w:lang w:eastAsia="zh-CN"/>
        </w:rPr>
        <w:t xml:space="preserve">   </w:t>
      </w:r>
      <w:r>
        <w:rPr>
          <w:lang w:eastAsia="zh-CN"/>
        </w:rPr>
        <w:t>（供 应商名称</w:t>
      </w:r>
      <w:r w:rsidR="00BD6D51">
        <w:rPr>
          <w:rFonts w:hint="eastAsia"/>
          <w:lang w:eastAsia="zh-CN"/>
        </w:rPr>
        <w:t>）</w:t>
      </w:r>
      <w:r>
        <w:rPr>
          <w:lang w:eastAsia="zh-CN"/>
        </w:rPr>
        <w:t>的法定代表人 。</w:t>
      </w:r>
    </w:p>
    <w:p w:rsidR="00B01FF2" w:rsidRDefault="004B21CC">
      <w:pPr>
        <w:pStyle w:val="a3"/>
        <w:ind w:left="1703"/>
        <w:rPr>
          <w:lang w:eastAsia="zh-CN"/>
        </w:rPr>
      </w:pPr>
      <w:r>
        <w:rPr>
          <w:lang w:eastAsia="zh-CN"/>
        </w:rPr>
        <w:t>特此证明。</w:t>
      </w:r>
    </w:p>
    <w:p w:rsidR="00B01FF2" w:rsidRDefault="00B01FF2">
      <w:pPr>
        <w:pStyle w:val="a3"/>
        <w:rPr>
          <w:lang w:eastAsia="zh-CN"/>
        </w:rPr>
      </w:pPr>
    </w:p>
    <w:p w:rsidR="00B01FF2" w:rsidRDefault="00B01FF2">
      <w:pPr>
        <w:pStyle w:val="a3"/>
        <w:rPr>
          <w:lang w:eastAsia="zh-CN"/>
        </w:rPr>
      </w:pPr>
    </w:p>
    <w:p w:rsidR="00B01FF2" w:rsidRDefault="00B01FF2">
      <w:pPr>
        <w:pStyle w:val="a3"/>
        <w:rPr>
          <w:sz w:val="31"/>
          <w:lang w:eastAsia="zh-CN"/>
        </w:rPr>
      </w:pPr>
    </w:p>
    <w:p w:rsidR="00B01FF2" w:rsidRDefault="004B21CC">
      <w:pPr>
        <w:pStyle w:val="a3"/>
        <w:spacing w:before="1"/>
        <w:ind w:left="503"/>
        <w:rPr>
          <w:lang w:eastAsia="zh-CN"/>
        </w:rPr>
      </w:pPr>
      <w:r>
        <w:rPr>
          <w:lang w:eastAsia="zh-CN"/>
        </w:rPr>
        <w:t xml:space="preserve">      供 应 商 ：</w:t>
      </w:r>
      <w:r>
        <w:rPr>
          <w:u w:val="single"/>
          <w:lang w:eastAsia="zh-CN"/>
        </w:rPr>
        <w:t xml:space="preserve"> </w:t>
      </w:r>
      <w:r w:rsidR="00BA73AE">
        <w:rPr>
          <w:rFonts w:hint="eastAsia"/>
          <w:u w:val="single"/>
          <w:lang w:eastAsia="zh-CN"/>
        </w:rPr>
        <w:t xml:space="preserve">          </w:t>
      </w:r>
      <w:r>
        <w:rPr>
          <w:lang w:eastAsia="zh-CN"/>
        </w:rPr>
        <w:t>（ 盖 单 位 章 ）</w:t>
      </w:r>
    </w:p>
    <w:p w:rsidR="00B01FF2" w:rsidRDefault="00B01FF2">
      <w:pPr>
        <w:pStyle w:val="a3"/>
        <w:spacing w:before="8"/>
        <w:rPr>
          <w:sz w:val="34"/>
          <w:lang w:eastAsia="zh-CN"/>
        </w:rPr>
      </w:pPr>
    </w:p>
    <w:p w:rsidR="00B01FF2" w:rsidRDefault="004B21CC">
      <w:pPr>
        <w:pStyle w:val="a3"/>
        <w:spacing w:before="1"/>
        <w:ind w:left="503"/>
        <w:rPr>
          <w:lang w:eastAsia="zh-CN"/>
        </w:rPr>
      </w:pPr>
      <w:r>
        <w:rPr>
          <w:lang w:eastAsia="zh-CN"/>
        </w:rPr>
        <w:t xml:space="preserve">        </w:t>
      </w:r>
      <w:r>
        <w:rPr>
          <w:u w:val="single"/>
          <w:lang w:eastAsia="zh-CN"/>
        </w:rPr>
        <w:t xml:space="preserve">       </w:t>
      </w:r>
      <w:r>
        <w:rPr>
          <w:lang w:eastAsia="zh-CN"/>
        </w:rPr>
        <w:t>年</w:t>
      </w:r>
      <w:r>
        <w:rPr>
          <w:u w:val="single"/>
          <w:lang w:eastAsia="zh-CN"/>
        </w:rPr>
        <w:t xml:space="preserve"> </w:t>
      </w:r>
      <w:r>
        <w:rPr>
          <w:lang w:eastAsia="zh-CN"/>
        </w:rPr>
        <w:t>月</w:t>
      </w:r>
      <w:r>
        <w:rPr>
          <w:u w:val="single"/>
          <w:lang w:eastAsia="zh-CN"/>
        </w:rPr>
        <w:t xml:space="preserve"> </w:t>
      </w:r>
      <w:r>
        <w:rPr>
          <w:lang w:eastAsia="zh-CN"/>
        </w:rPr>
        <w:t xml:space="preserve">日    </w:t>
      </w:r>
    </w:p>
    <w:p w:rsidR="00B01FF2" w:rsidRDefault="00B01FF2">
      <w:pPr>
        <w:rPr>
          <w:lang w:eastAsia="zh-CN"/>
        </w:rPr>
        <w:sectPr w:rsidR="00B01FF2">
          <w:pgSz w:w="11910" w:h="16840"/>
          <w:pgMar w:top="1580" w:right="0" w:bottom="1040" w:left="580" w:header="0" w:footer="764" w:gutter="0"/>
          <w:cols w:space="720"/>
        </w:sectPr>
      </w:pPr>
    </w:p>
    <w:p w:rsidR="00B01FF2" w:rsidRDefault="004B21CC">
      <w:pPr>
        <w:spacing w:line="459" w:lineRule="exact"/>
        <w:ind w:left="4389"/>
        <w:rPr>
          <w:rFonts w:ascii="Microsoft JhengHei" w:eastAsia="Microsoft JhengHei"/>
          <w:b/>
          <w:sz w:val="28"/>
          <w:lang w:eastAsia="zh-CN"/>
        </w:rPr>
      </w:pPr>
      <w:bookmarkStart w:id="17" w:name="_bookmark12"/>
      <w:bookmarkEnd w:id="17"/>
      <w:r>
        <w:rPr>
          <w:rFonts w:ascii="Microsoft JhengHei" w:eastAsia="Microsoft JhengHei" w:hint="eastAsia"/>
          <w:b/>
          <w:sz w:val="28"/>
          <w:lang w:eastAsia="zh-CN"/>
        </w:rPr>
        <w:lastRenderedPageBreak/>
        <w:t>三、授权委托书</w:t>
      </w:r>
    </w:p>
    <w:p w:rsidR="00B01FF2" w:rsidRDefault="00B01FF2">
      <w:pPr>
        <w:pStyle w:val="a3"/>
        <w:rPr>
          <w:rFonts w:ascii="Microsoft JhengHei"/>
          <w:b/>
          <w:sz w:val="28"/>
          <w:lang w:eastAsia="zh-CN"/>
        </w:rPr>
      </w:pPr>
    </w:p>
    <w:p w:rsidR="00B01FF2" w:rsidRDefault="00B01FF2">
      <w:pPr>
        <w:pStyle w:val="a3"/>
        <w:spacing w:before="17"/>
        <w:rPr>
          <w:rFonts w:ascii="Microsoft JhengHei"/>
          <w:b/>
          <w:sz w:val="21"/>
          <w:lang w:eastAsia="zh-CN"/>
        </w:rPr>
      </w:pPr>
    </w:p>
    <w:p w:rsidR="00B01FF2" w:rsidRPr="00BD6D51" w:rsidRDefault="004B21CC">
      <w:pPr>
        <w:spacing w:line="374" w:lineRule="auto"/>
        <w:ind w:left="503" w:right="1080" w:firstLine="660"/>
        <w:jc w:val="both"/>
        <w:rPr>
          <w:sz w:val="24"/>
          <w:szCs w:val="24"/>
          <w:lang w:eastAsia="zh-CN"/>
        </w:rPr>
      </w:pPr>
      <w:r w:rsidRPr="00BD6D51">
        <w:rPr>
          <w:sz w:val="24"/>
          <w:szCs w:val="24"/>
          <w:lang w:eastAsia="zh-CN"/>
        </w:rPr>
        <w:t>本人</w:t>
      </w:r>
      <w:r w:rsidRPr="00BD6D51">
        <w:rPr>
          <w:sz w:val="24"/>
          <w:szCs w:val="24"/>
          <w:u w:val="single"/>
          <w:lang w:eastAsia="zh-CN"/>
        </w:rPr>
        <w:t xml:space="preserve">       </w:t>
      </w:r>
      <w:r w:rsidRPr="00BD6D51">
        <w:rPr>
          <w:sz w:val="24"/>
          <w:szCs w:val="24"/>
          <w:lang w:eastAsia="zh-CN"/>
        </w:rPr>
        <w:t>（姓名</w:t>
      </w:r>
      <w:r w:rsidRPr="00BD6D51">
        <w:rPr>
          <w:spacing w:val="-17"/>
          <w:sz w:val="24"/>
          <w:szCs w:val="24"/>
          <w:lang w:eastAsia="zh-CN"/>
        </w:rPr>
        <w:t>）</w:t>
      </w:r>
      <w:r w:rsidRPr="00BD6D51">
        <w:rPr>
          <w:sz w:val="24"/>
          <w:szCs w:val="24"/>
          <w:lang w:eastAsia="zh-CN"/>
        </w:rPr>
        <w:t>系</w:t>
      </w:r>
      <w:r w:rsidRPr="00BD6D51">
        <w:rPr>
          <w:sz w:val="24"/>
          <w:szCs w:val="24"/>
          <w:u w:val="single"/>
          <w:lang w:eastAsia="zh-CN"/>
        </w:rPr>
        <w:t xml:space="preserve">         </w:t>
      </w:r>
      <w:r w:rsidRPr="00BD6D51">
        <w:rPr>
          <w:sz w:val="24"/>
          <w:szCs w:val="24"/>
          <w:lang w:eastAsia="zh-CN"/>
        </w:rPr>
        <w:t>（供应商名称</w:t>
      </w:r>
      <w:r w:rsidRPr="00BD6D51">
        <w:rPr>
          <w:spacing w:val="-17"/>
          <w:sz w:val="24"/>
          <w:szCs w:val="24"/>
          <w:lang w:eastAsia="zh-CN"/>
        </w:rPr>
        <w:t>）</w:t>
      </w:r>
      <w:r w:rsidRPr="00BD6D51">
        <w:rPr>
          <w:spacing w:val="-3"/>
          <w:sz w:val="24"/>
          <w:szCs w:val="24"/>
          <w:lang w:eastAsia="zh-CN"/>
        </w:rPr>
        <w:t>的法定代表人，现委托</w:t>
      </w:r>
      <w:r w:rsidRPr="00BD6D51">
        <w:rPr>
          <w:sz w:val="24"/>
          <w:szCs w:val="24"/>
          <w:u w:val="single"/>
          <w:lang w:eastAsia="zh-CN"/>
        </w:rPr>
        <w:t xml:space="preserve"> （姓名）     </w:t>
      </w:r>
      <w:r w:rsidRPr="00BD6D51">
        <w:rPr>
          <w:sz w:val="24"/>
          <w:szCs w:val="24"/>
          <w:lang w:eastAsia="zh-CN"/>
        </w:rPr>
        <w:t>为我</w:t>
      </w:r>
      <w:r w:rsidRPr="00BD6D51">
        <w:rPr>
          <w:spacing w:val="-7"/>
          <w:sz w:val="24"/>
          <w:szCs w:val="24"/>
          <w:lang w:eastAsia="zh-CN"/>
        </w:rPr>
        <w:t>方代理人。代理人根据授权，以我方名义签署、澄清、说明、补正、递交、撤回、修改</w:t>
      </w:r>
      <w:r w:rsidRPr="00BD6D51">
        <w:rPr>
          <w:sz w:val="24"/>
          <w:szCs w:val="24"/>
          <w:u w:val="single"/>
          <w:lang w:eastAsia="zh-CN"/>
        </w:rPr>
        <w:t xml:space="preserve">      （项目名称）</w:t>
      </w:r>
      <w:r w:rsidRPr="00BD6D51">
        <w:rPr>
          <w:sz w:val="24"/>
          <w:szCs w:val="24"/>
          <w:lang w:eastAsia="zh-CN"/>
        </w:rPr>
        <w:t>响应文件、签订合同和处理有关事宜，其法律后果由我方承担。</w:t>
      </w:r>
    </w:p>
    <w:p w:rsidR="00BD6D51" w:rsidRDefault="004B21CC">
      <w:pPr>
        <w:spacing w:before="1" w:line="374" w:lineRule="auto"/>
        <w:ind w:left="923" w:right="5657" w:firstLine="15"/>
        <w:rPr>
          <w:sz w:val="24"/>
          <w:szCs w:val="24"/>
          <w:lang w:eastAsia="zh-CN"/>
        </w:rPr>
      </w:pPr>
      <w:r w:rsidRPr="00BD6D51">
        <w:rPr>
          <w:sz w:val="24"/>
          <w:szCs w:val="24"/>
          <w:lang w:eastAsia="zh-CN"/>
        </w:rPr>
        <w:t>响应有效委托期限 ：</w:t>
      </w:r>
      <w:r w:rsidRPr="00BD6D51">
        <w:rPr>
          <w:sz w:val="24"/>
          <w:szCs w:val="24"/>
          <w:u w:val="single"/>
          <w:lang w:eastAsia="zh-CN"/>
        </w:rPr>
        <w:t xml:space="preserve">              </w:t>
      </w:r>
      <w:r w:rsidRPr="00BD6D51">
        <w:rPr>
          <w:sz w:val="24"/>
          <w:szCs w:val="24"/>
          <w:lang w:eastAsia="zh-CN"/>
        </w:rPr>
        <w:t>。</w:t>
      </w:r>
    </w:p>
    <w:p w:rsidR="00B01FF2" w:rsidRPr="00BD6D51" w:rsidRDefault="004B21CC">
      <w:pPr>
        <w:spacing w:before="1" w:line="374" w:lineRule="auto"/>
        <w:ind w:left="923" w:right="5657" w:firstLine="15"/>
        <w:rPr>
          <w:sz w:val="24"/>
          <w:szCs w:val="24"/>
          <w:lang w:eastAsia="zh-CN"/>
        </w:rPr>
      </w:pPr>
      <w:r w:rsidRPr="00BD6D51">
        <w:rPr>
          <w:sz w:val="24"/>
          <w:szCs w:val="24"/>
          <w:lang w:eastAsia="zh-CN"/>
        </w:rPr>
        <w:t>代理人无转委托权。</w:t>
      </w:r>
    </w:p>
    <w:p w:rsidR="00B01FF2" w:rsidRPr="00BD6D51" w:rsidRDefault="004B21CC">
      <w:pPr>
        <w:spacing w:before="1"/>
        <w:ind w:left="923"/>
        <w:rPr>
          <w:sz w:val="24"/>
          <w:szCs w:val="24"/>
          <w:lang w:eastAsia="zh-CN"/>
        </w:rPr>
      </w:pPr>
      <w:r w:rsidRPr="00BD6D51">
        <w:rPr>
          <w:sz w:val="24"/>
          <w:szCs w:val="24"/>
          <w:lang w:eastAsia="zh-CN"/>
        </w:rPr>
        <w:t>附：法定代表人身份证及其委托代理人身份证复印件</w:t>
      </w:r>
    </w:p>
    <w:p w:rsidR="00B01FF2" w:rsidRDefault="00B01FF2">
      <w:pPr>
        <w:pStyle w:val="a3"/>
        <w:rPr>
          <w:sz w:val="22"/>
          <w:lang w:eastAsia="zh-CN"/>
        </w:rPr>
      </w:pPr>
    </w:p>
    <w:p w:rsidR="00B01FF2" w:rsidRDefault="00B01FF2">
      <w:pPr>
        <w:pStyle w:val="a3"/>
        <w:rPr>
          <w:sz w:val="22"/>
          <w:lang w:eastAsia="zh-CN"/>
        </w:rPr>
      </w:pPr>
    </w:p>
    <w:p w:rsidR="00B01FF2" w:rsidRDefault="00B01FF2">
      <w:pPr>
        <w:pStyle w:val="a3"/>
        <w:rPr>
          <w:sz w:val="22"/>
          <w:lang w:eastAsia="zh-CN"/>
        </w:rPr>
      </w:pPr>
    </w:p>
    <w:p w:rsidR="00B01FF2" w:rsidRDefault="004B21CC">
      <w:pPr>
        <w:pStyle w:val="a3"/>
        <w:spacing w:before="172"/>
        <w:ind w:left="1223"/>
        <w:rPr>
          <w:lang w:eastAsia="zh-CN"/>
        </w:rPr>
      </w:pPr>
      <w:r>
        <w:rPr>
          <w:lang w:eastAsia="zh-CN"/>
        </w:rPr>
        <w:t>供应商 ：</w:t>
      </w:r>
      <w:r>
        <w:rPr>
          <w:u w:val="single"/>
          <w:lang w:eastAsia="zh-CN"/>
        </w:rPr>
        <w:t xml:space="preserve"> </w:t>
      </w:r>
      <w:r w:rsidR="00BA73AE">
        <w:rPr>
          <w:rFonts w:hint="eastAsia"/>
          <w:u w:val="single"/>
          <w:lang w:eastAsia="zh-CN"/>
        </w:rPr>
        <w:t xml:space="preserve">          </w:t>
      </w:r>
      <w:r>
        <w:rPr>
          <w:lang w:eastAsia="zh-CN"/>
        </w:rPr>
        <w:t>（盖单位章）</w:t>
      </w:r>
    </w:p>
    <w:p w:rsidR="00B01FF2" w:rsidRDefault="00B01FF2">
      <w:pPr>
        <w:pStyle w:val="a3"/>
        <w:rPr>
          <w:sz w:val="20"/>
          <w:lang w:eastAsia="zh-CN"/>
        </w:rPr>
      </w:pPr>
    </w:p>
    <w:p w:rsidR="00B01FF2" w:rsidRDefault="00B01FF2">
      <w:pPr>
        <w:pStyle w:val="a3"/>
        <w:spacing w:before="7"/>
        <w:rPr>
          <w:sz w:val="19"/>
          <w:lang w:eastAsia="zh-CN"/>
        </w:rPr>
      </w:pPr>
    </w:p>
    <w:p w:rsidR="00BD6D51" w:rsidRDefault="004B21CC" w:rsidP="00BD6D51">
      <w:pPr>
        <w:pStyle w:val="a3"/>
        <w:spacing w:before="66" w:line="686" w:lineRule="auto"/>
        <w:ind w:left="1223" w:right="1407"/>
        <w:rPr>
          <w:lang w:eastAsia="zh-CN"/>
        </w:rPr>
      </w:pPr>
      <w:r>
        <w:rPr>
          <w:lang w:eastAsia="zh-CN"/>
        </w:rPr>
        <w:t>法定代表人 ：</w:t>
      </w:r>
      <w:r>
        <w:rPr>
          <w:u w:val="single"/>
          <w:lang w:eastAsia="zh-CN"/>
        </w:rPr>
        <w:t xml:space="preserve">                     </w:t>
      </w:r>
      <w:r>
        <w:rPr>
          <w:lang w:eastAsia="zh-CN"/>
        </w:rPr>
        <w:t>（签字</w:t>
      </w:r>
      <w:r w:rsidR="00BD6D51">
        <w:rPr>
          <w:rFonts w:hint="eastAsia"/>
          <w:lang w:eastAsia="zh-CN"/>
        </w:rPr>
        <w:t>或盖章</w:t>
      </w:r>
      <w:r>
        <w:rPr>
          <w:lang w:eastAsia="zh-CN"/>
        </w:rPr>
        <w:t xml:space="preserve">） </w:t>
      </w:r>
    </w:p>
    <w:p w:rsidR="00B01FF2" w:rsidRDefault="004B21CC">
      <w:pPr>
        <w:pStyle w:val="a3"/>
        <w:spacing w:before="66" w:line="686" w:lineRule="auto"/>
        <w:ind w:left="1223" w:right="3982"/>
        <w:rPr>
          <w:lang w:eastAsia="zh-CN"/>
        </w:rPr>
      </w:pPr>
      <w:r>
        <w:rPr>
          <w:lang w:eastAsia="zh-CN"/>
        </w:rPr>
        <w:t>身份证号码：</w:t>
      </w:r>
      <w:r>
        <w:rPr>
          <w:u w:val="single"/>
          <w:lang w:eastAsia="zh-CN"/>
        </w:rPr>
        <w:t xml:space="preserve">                                     </w:t>
      </w:r>
    </w:p>
    <w:p w:rsidR="00BD6D51" w:rsidRDefault="004B21CC">
      <w:pPr>
        <w:pStyle w:val="a3"/>
        <w:spacing w:before="1" w:line="686" w:lineRule="auto"/>
        <w:ind w:left="1223" w:right="3142"/>
        <w:rPr>
          <w:lang w:eastAsia="zh-CN"/>
        </w:rPr>
      </w:pPr>
      <w:r>
        <w:rPr>
          <w:lang w:eastAsia="zh-CN"/>
        </w:rPr>
        <w:t>被委托代理人 ：</w:t>
      </w:r>
      <w:r>
        <w:rPr>
          <w:u w:val="single"/>
          <w:lang w:eastAsia="zh-CN"/>
        </w:rPr>
        <w:t xml:space="preserve">                         </w:t>
      </w:r>
      <w:r>
        <w:rPr>
          <w:lang w:eastAsia="zh-CN"/>
        </w:rPr>
        <w:t>（签字</w:t>
      </w:r>
      <w:r w:rsidR="00BD6D51">
        <w:rPr>
          <w:rFonts w:hint="eastAsia"/>
          <w:lang w:eastAsia="zh-CN"/>
        </w:rPr>
        <w:t>或盖章</w:t>
      </w:r>
      <w:r>
        <w:rPr>
          <w:lang w:eastAsia="zh-CN"/>
        </w:rPr>
        <w:t>）</w:t>
      </w:r>
    </w:p>
    <w:p w:rsidR="00B01FF2" w:rsidRDefault="004B21CC" w:rsidP="00BD6D51">
      <w:pPr>
        <w:pStyle w:val="a3"/>
        <w:spacing w:before="1" w:line="686" w:lineRule="auto"/>
        <w:ind w:right="3142" w:firstLineChars="450" w:firstLine="1080"/>
        <w:rPr>
          <w:lang w:eastAsia="zh-CN"/>
        </w:rPr>
      </w:pPr>
      <w:r>
        <w:rPr>
          <w:lang w:eastAsia="zh-CN"/>
        </w:rPr>
        <w:t xml:space="preserve"> 身份证号码：</w:t>
      </w:r>
      <w:r>
        <w:rPr>
          <w:u w:val="single"/>
          <w:lang w:eastAsia="zh-CN"/>
        </w:rPr>
        <w:t xml:space="preserve">                                      </w:t>
      </w:r>
    </w:p>
    <w:p w:rsidR="00B01FF2" w:rsidRDefault="00B01FF2">
      <w:pPr>
        <w:pStyle w:val="a3"/>
        <w:spacing w:before="10"/>
        <w:rPr>
          <w:sz w:val="26"/>
          <w:lang w:eastAsia="zh-CN"/>
        </w:rPr>
      </w:pPr>
    </w:p>
    <w:p w:rsidR="00B01FF2" w:rsidRDefault="004B21CC">
      <w:pPr>
        <w:pStyle w:val="a3"/>
        <w:spacing w:before="66"/>
        <w:ind w:left="983"/>
        <w:rPr>
          <w:lang w:eastAsia="zh-CN"/>
        </w:rPr>
      </w:pPr>
      <w:r>
        <w:rPr>
          <w:lang w:eastAsia="zh-CN"/>
        </w:rPr>
        <w:t xml:space="preserve">         </w:t>
      </w:r>
      <w:r>
        <w:rPr>
          <w:u w:val="single"/>
          <w:lang w:eastAsia="zh-CN"/>
        </w:rPr>
        <w:t xml:space="preserve">      </w:t>
      </w:r>
      <w:r>
        <w:rPr>
          <w:lang w:eastAsia="zh-CN"/>
        </w:rPr>
        <w:t>年</w:t>
      </w:r>
      <w:r>
        <w:rPr>
          <w:u w:val="single"/>
          <w:lang w:eastAsia="zh-CN"/>
        </w:rPr>
        <w:t xml:space="preserve"> </w:t>
      </w:r>
      <w:r>
        <w:rPr>
          <w:lang w:eastAsia="zh-CN"/>
        </w:rPr>
        <w:t>月</w:t>
      </w:r>
      <w:r>
        <w:rPr>
          <w:u w:val="single"/>
          <w:lang w:eastAsia="zh-CN"/>
        </w:rPr>
        <w:t xml:space="preserve"> </w:t>
      </w:r>
      <w:r>
        <w:rPr>
          <w:lang w:eastAsia="zh-CN"/>
        </w:rPr>
        <w:t>日</w:t>
      </w:r>
    </w:p>
    <w:p w:rsidR="00B01FF2" w:rsidRDefault="00B01FF2">
      <w:pPr>
        <w:rPr>
          <w:lang w:eastAsia="zh-CN"/>
        </w:rPr>
        <w:sectPr w:rsidR="00B01FF2">
          <w:pgSz w:w="11910" w:h="16840"/>
          <w:pgMar w:top="1520" w:right="0" w:bottom="1040" w:left="580" w:header="0" w:footer="764" w:gutter="0"/>
          <w:cols w:space="720"/>
        </w:sectPr>
      </w:pPr>
    </w:p>
    <w:p w:rsidR="00B01FF2" w:rsidRDefault="004B21CC">
      <w:pPr>
        <w:spacing w:line="459" w:lineRule="exact"/>
        <w:ind w:right="579"/>
        <w:jc w:val="center"/>
        <w:rPr>
          <w:rFonts w:ascii="Microsoft JhengHei" w:eastAsia="Microsoft JhengHei"/>
          <w:b/>
          <w:sz w:val="28"/>
          <w:lang w:eastAsia="zh-CN"/>
        </w:rPr>
      </w:pPr>
      <w:bookmarkStart w:id="18" w:name="_bookmark13"/>
      <w:bookmarkEnd w:id="18"/>
      <w:r>
        <w:rPr>
          <w:rFonts w:ascii="Microsoft JhengHei" w:eastAsia="Microsoft JhengHei" w:hint="eastAsia"/>
          <w:b/>
          <w:sz w:val="28"/>
          <w:lang w:eastAsia="zh-CN"/>
        </w:rPr>
        <w:lastRenderedPageBreak/>
        <w:t>四、磋商保证金</w:t>
      </w:r>
    </w:p>
    <w:p w:rsidR="00B01FF2" w:rsidRDefault="00B01FF2">
      <w:pPr>
        <w:pStyle w:val="a3"/>
        <w:spacing w:before="13"/>
        <w:rPr>
          <w:rFonts w:ascii="Microsoft JhengHei"/>
          <w:b/>
          <w:sz w:val="17"/>
          <w:lang w:eastAsia="zh-CN"/>
        </w:rPr>
      </w:pPr>
    </w:p>
    <w:p w:rsidR="00B01FF2" w:rsidRDefault="004B21CC">
      <w:pPr>
        <w:ind w:right="579"/>
        <w:jc w:val="center"/>
        <w:rPr>
          <w:rFonts w:ascii="Microsoft JhengHei" w:eastAsia="Microsoft JhengHei"/>
          <w:b/>
          <w:sz w:val="28"/>
          <w:lang w:eastAsia="zh-CN"/>
        </w:rPr>
      </w:pPr>
      <w:r>
        <w:rPr>
          <w:rFonts w:ascii="Microsoft JhengHei" w:eastAsia="Microsoft JhengHei" w:hint="eastAsia"/>
          <w:b/>
          <w:sz w:val="28"/>
          <w:lang w:eastAsia="zh-CN"/>
        </w:rPr>
        <w:t>（不做要求）</w:t>
      </w:r>
    </w:p>
    <w:p w:rsidR="00B01FF2" w:rsidRDefault="00B01FF2">
      <w:pPr>
        <w:jc w:val="center"/>
        <w:rPr>
          <w:rFonts w:ascii="Microsoft JhengHei" w:eastAsia="Microsoft JhengHei"/>
          <w:sz w:val="28"/>
          <w:lang w:eastAsia="zh-CN"/>
        </w:rPr>
        <w:sectPr w:rsidR="00B01FF2">
          <w:pgSz w:w="11910" w:h="16840"/>
          <w:pgMar w:top="1520" w:right="0" w:bottom="1040" w:left="580" w:header="0" w:footer="764" w:gutter="0"/>
          <w:cols w:space="720"/>
        </w:sectPr>
      </w:pPr>
    </w:p>
    <w:p w:rsidR="00B01FF2" w:rsidRDefault="004B21CC">
      <w:pPr>
        <w:spacing w:line="459" w:lineRule="exact"/>
        <w:ind w:right="579"/>
        <w:jc w:val="center"/>
        <w:rPr>
          <w:rFonts w:ascii="Microsoft JhengHei" w:eastAsia="Microsoft JhengHei"/>
          <w:b/>
          <w:sz w:val="28"/>
          <w:lang w:eastAsia="zh-CN"/>
        </w:rPr>
      </w:pPr>
      <w:bookmarkStart w:id="19" w:name="_bookmark14"/>
      <w:bookmarkEnd w:id="19"/>
      <w:r>
        <w:rPr>
          <w:rFonts w:ascii="Microsoft JhengHei" w:eastAsia="Microsoft JhengHei" w:hint="eastAsia"/>
          <w:b/>
          <w:sz w:val="28"/>
          <w:lang w:eastAsia="zh-CN"/>
        </w:rPr>
        <w:lastRenderedPageBreak/>
        <w:t>五、已标价的工程量清单</w:t>
      </w:r>
    </w:p>
    <w:p w:rsidR="00B01FF2" w:rsidRDefault="00B01FF2">
      <w:pPr>
        <w:spacing w:line="459" w:lineRule="exact"/>
        <w:jc w:val="center"/>
        <w:rPr>
          <w:rFonts w:ascii="Microsoft JhengHei" w:eastAsia="Microsoft JhengHei"/>
          <w:sz w:val="28"/>
          <w:lang w:eastAsia="zh-CN"/>
        </w:rPr>
        <w:sectPr w:rsidR="00B01FF2">
          <w:pgSz w:w="11910" w:h="16840"/>
          <w:pgMar w:top="1520" w:right="0" w:bottom="1040" w:left="580" w:header="0" w:footer="764" w:gutter="0"/>
          <w:cols w:space="720"/>
        </w:sectPr>
      </w:pPr>
    </w:p>
    <w:p w:rsidR="00B01FF2" w:rsidRDefault="004B21CC">
      <w:pPr>
        <w:spacing w:line="459" w:lineRule="exact"/>
        <w:ind w:left="3967"/>
        <w:rPr>
          <w:rFonts w:ascii="Microsoft JhengHei" w:eastAsia="Microsoft JhengHei"/>
          <w:b/>
          <w:sz w:val="28"/>
          <w:lang w:eastAsia="zh-CN"/>
        </w:rPr>
      </w:pPr>
      <w:bookmarkStart w:id="20" w:name="_bookmark15"/>
      <w:bookmarkEnd w:id="20"/>
      <w:r>
        <w:rPr>
          <w:rFonts w:ascii="Microsoft JhengHei" w:eastAsia="Microsoft JhengHei" w:hint="eastAsia"/>
          <w:b/>
          <w:sz w:val="28"/>
          <w:lang w:eastAsia="zh-CN"/>
        </w:rPr>
        <w:lastRenderedPageBreak/>
        <w:t>六、企业业绩（如有）</w:t>
      </w:r>
    </w:p>
    <w:p w:rsidR="00B01FF2" w:rsidRDefault="00B01FF2">
      <w:pPr>
        <w:pStyle w:val="a3"/>
        <w:rPr>
          <w:rFonts w:ascii="Microsoft JhengHei"/>
          <w:b/>
          <w:sz w:val="18"/>
          <w:lang w:eastAsia="zh-CN"/>
        </w:rPr>
      </w:pPr>
    </w:p>
    <w:p w:rsidR="00B01FF2" w:rsidRDefault="004B21CC">
      <w:pPr>
        <w:pStyle w:val="Heading4"/>
        <w:ind w:left="3346"/>
        <w:rPr>
          <w:lang w:eastAsia="zh-CN"/>
        </w:rPr>
      </w:pPr>
      <w:r>
        <w:rPr>
          <w:lang w:eastAsia="zh-CN"/>
        </w:rPr>
        <w:t>近年承接过的类似项目情况表</w:t>
      </w:r>
    </w:p>
    <w:p w:rsidR="00B01FF2" w:rsidRDefault="00B01FF2">
      <w:pPr>
        <w:pStyle w:val="a3"/>
        <w:rPr>
          <w:rFonts w:ascii="Microsoft JhengHei"/>
          <w:b/>
          <w:sz w:val="6"/>
          <w:lang w:eastAsia="zh-CN"/>
        </w:rPr>
      </w:pPr>
    </w:p>
    <w:tbl>
      <w:tblPr>
        <w:tblStyle w:val="TableNormal"/>
        <w:tblW w:w="0" w:type="auto"/>
        <w:tblInd w:w="1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34"/>
        <w:gridCol w:w="5788"/>
      </w:tblGrid>
      <w:tr w:rsidR="00B01FF2">
        <w:trPr>
          <w:trHeight w:val="670"/>
        </w:trPr>
        <w:tc>
          <w:tcPr>
            <w:tcW w:w="2734" w:type="dxa"/>
          </w:tcPr>
          <w:p w:rsidR="00B01FF2" w:rsidRDefault="00B01FF2">
            <w:pPr>
              <w:pStyle w:val="TableParagraph"/>
              <w:spacing w:before="6"/>
              <w:rPr>
                <w:rFonts w:ascii="Microsoft JhengHei"/>
                <w:b/>
                <w:sz w:val="12"/>
                <w:lang w:eastAsia="zh-CN"/>
              </w:rPr>
            </w:pPr>
          </w:p>
          <w:p w:rsidR="00B01FF2" w:rsidRDefault="004B21CC">
            <w:pPr>
              <w:pStyle w:val="TableParagraph"/>
              <w:ind w:left="147" w:right="137"/>
              <w:jc w:val="center"/>
              <w:rPr>
                <w:sz w:val="24"/>
              </w:rPr>
            </w:pPr>
            <w:r>
              <w:rPr>
                <w:sz w:val="24"/>
              </w:rPr>
              <w:t>项目名称</w:t>
            </w:r>
          </w:p>
        </w:tc>
        <w:tc>
          <w:tcPr>
            <w:tcW w:w="5788" w:type="dxa"/>
          </w:tcPr>
          <w:p w:rsidR="00B01FF2" w:rsidRDefault="00B01FF2">
            <w:pPr>
              <w:pStyle w:val="TableParagraph"/>
              <w:rPr>
                <w:rFonts w:ascii="Times New Roman"/>
                <w:sz w:val="24"/>
              </w:rPr>
            </w:pPr>
          </w:p>
        </w:tc>
      </w:tr>
      <w:tr w:rsidR="00B01FF2">
        <w:trPr>
          <w:trHeight w:val="606"/>
        </w:trPr>
        <w:tc>
          <w:tcPr>
            <w:tcW w:w="2734" w:type="dxa"/>
          </w:tcPr>
          <w:p w:rsidR="00B01FF2" w:rsidRDefault="004B21CC">
            <w:pPr>
              <w:pStyle w:val="TableParagraph"/>
              <w:spacing w:before="195"/>
              <w:ind w:left="147" w:right="137"/>
              <w:jc w:val="center"/>
              <w:rPr>
                <w:sz w:val="24"/>
              </w:rPr>
            </w:pPr>
            <w:r>
              <w:rPr>
                <w:sz w:val="24"/>
              </w:rPr>
              <w:t>项目所在地</w:t>
            </w:r>
          </w:p>
        </w:tc>
        <w:tc>
          <w:tcPr>
            <w:tcW w:w="5788" w:type="dxa"/>
          </w:tcPr>
          <w:p w:rsidR="00B01FF2" w:rsidRDefault="00B01FF2">
            <w:pPr>
              <w:pStyle w:val="TableParagraph"/>
              <w:rPr>
                <w:rFonts w:ascii="Times New Roman"/>
                <w:sz w:val="24"/>
              </w:rPr>
            </w:pPr>
          </w:p>
        </w:tc>
      </w:tr>
      <w:tr w:rsidR="00B01FF2">
        <w:trPr>
          <w:trHeight w:val="613"/>
        </w:trPr>
        <w:tc>
          <w:tcPr>
            <w:tcW w:w="2734" w:type="dxa"/>
          </w:tcPr>
          <w:p w:rsidR="00B01FF2" w:rsidRDefault="004B21CC">
            <w:pPr>
              <w:pStyle w:val="TableParagraph"/>
              <w:spacing w:before="199"/>
              <w:ind w:left="147" w:right="137"/>
              <w:jc w:val="center"/>
              <w:rPr>
                <w:sz w:val="24"/>
              </w:rPr>
            </w:pPr>
            <w:r>
              <w:rPr>
                <w:sz w:val="24"/>
              </w:rPr>
              <w:t>发包人名称</w:t>
            </w:r>
          </w:p>
        </w:tc>
        <w:tc>
          <w:tcPr>
            <w:tcW w:w="5788" w:type="dxa"/>
          </w:tcPr>
          <w:p w:rsidR="00B01FF2" w:rsidRDefault="00B01FF2">
            <w:pPr>
              <w:pStyle w:val="TableParagraph"/>
              <w:rPr>
                <w:rFonts w:ascii="Times New Roman"/>
                <w:sz w:val="24"/>
              </w:rPr>
            </w:pPr>
          </w:p>
        </w:tc>
      </w:tr>
      <w:tr w:rsidR="00B01FF2">
        <w:trPr>
          <w:trHeight w:val="608"/>
        </w:trPr>
        <w:tc>
          <w:tcPr>
            <w:tcW w:w="2734" w:type="dxa"/>
          </w:tcPr>
          <w:p w:rsidR="00B01FF2" w:rsidRDefault="004B21CC">
            <w:pPr>
              <w:pStyle w:val="TableParagraph"/>
              <w:spacing w:before="196"/>
              <w:ind w:left="147" w:right="137"/>
              <w:jc w:val="center"/>
              <w:rPr>
                <w:sz w:val="24"/>
              </w:rPr>
            </w:pPr>
            <w:r>
              <w:rPr>
                <w:sz w:val="24"/>
              </w:rPr>
              <w:t>发包人地址</w:t>
            </w:r>
          </w:p>
        </w:tc>
        <w:tc>
          <w:tcPr>
            <w:tcW w:w="5788" w:type="dxa"/>
          </w:tcPr>
          <w:p w:rsidR="00B01FF2" w:rsidRDefault="00B01FF2">
            <w:pPr>
              <w:pStyle w:val="TableParagraph"/>
              <w:rPr>
                <w:rFonts w:ascii="Times New Roman"/>
                <w:sz w:val="24"/>
              </w:rPr>
            </w:pPr>
          </w:p>
        </w:tc>
      </w:tr>
      <w:tr w:rsidR="00B01FF2">
        <w:trPr>
          <w:trHeight w:val="615"/>
        </w:trPr>
        <w:tc>
          <w:tcPr>
            <w:tcW w:w="2734" w:type="dxa"/>
          </w:tcPr>
          <w:p w:rsidR="00B01FF2" w:rsidRDefault="004B21CC">
            <w:pPr>
              <w:pStyle w:val="TableParagraph"/>
              <w:spacing w:before="200"/>
              <w:ind w:left="147" w:right="137"/>
              <w:jc w:val="center"/>
              <w:rPr>
                <w:sz w:val="24"/>
              </w:rPr>
            </w:pPr>
            <w:r>
              <w:rPr>
                <w:sz w:val="24"/>
              </w:rPr>
              <w:t>发包人电话</w:t>
            </w:r>
          </w:p>
        </w:tc>
        <w:tc>
          <w:tcPr>
            <w:tcW w:w="5788" w:type="dxa"/>
          </w:tcPr>
          <w:p w:rsidR="00B01FF2" w:rsidRDefault="00B01FF2">
            <w:pPr>
              <w:pStyle w:val="TableParagraph"/>
              <w:rPr>
                <w:rFonts w:ascii="Times New Roman"/>
                <w:sz w:val="24"/>
              </w:rPr>
            </w:pPr>
          </w:p>
        </w:tc>
      </w:tr>
      <w:tr w:rsidR="00B01FF2">
        <w:trPr>
          <w:trHeight w:val="610"/>
        </w:trPr>
        <w:tc>
          <w:tcPr>
            <w:tcW w:w="2734" w:type="dxa"/>
          </w:tcPr>
          <w:p w:rsidR="00B01FF2" w:rsidRDefault="004B21CC">
            <w:pPr>
              <w:pStyle w:val="TableParagraph"/>
              <w:spacing w:before="197"/>
              <w:ind w:left="147" w:right="137"/>
              <w:jc w:val="center"/>
              <w:rPr>
                <w:sz w:val="24"/>
              </w:rPr>
            </w:pPr>
            <w:r>
              <w:rPr>
                <w:sz w:val="24"/>
              </w:rPr>
              <w:t>合同价格</w:t>
            </w:r>
          </w:p>
        </w:tc>
        <w:tc>
          <w:tcPr>
            <w:tcW w:w="5788" w:type="dxa"/>
          </w:tcPr>
          <w:p w:rsidR="00B01FF2" w:rsidRDefault="00B01FF2">
            <w:pPr>
              <w:pStyle w:val="TableParagraph"/>
              <w:rPr>
                <w:rFonts w:ascii="Times New Roman"/>
                <w:sz w:val="24"/>
              </w:rPr>
            </w:pPr>
          </w:p>
        </w:tc>
      </w:tr>
      <w:tr w:rsidR="00B01FF2">
        <w:trPr>
          <w:trHeight w:val="603"/>
        </w:trPr>
        <w:tc>
          <w:tcPr>
            <w:tcW w:w="2734" w:type="dxa"/>
          </w:tcPr>
          <w:p w:rsidR="00B01FF2" w:rsidRDefault="004B21CC">
            <w:pPr>
              <w:pStyle w:val="TableParagraph"/>
              <w:spacing w:before="194"/>
              <w:ind w:left="147" w:right="137"/>
              <w:jc w:val="center"/>
              <w:rPr>
                <w:sz w:val="24"/>
              </w:rPr>
            </w:pPr>
            <w:r>
              <w:rPr>
                <w:sz w:val="24"/>
              </w:rPr>
              <w:t>开工日期</w:t>
            </w:r>
          </w:p>
        </w:tc>
        <w:tc>
          <w:tcPr>
            <w:tcW w:w="5788" w:type="dxa"/>
          </w:tcPr>
          <w:p w:rsidR="00B01FF2" w:rsidRDefault="00B01FF2">
            <w:pPr>
              <w:pStyle w:val="TableParagraph"/>
              <w:rPr>
                <w:rFonts w:ascii="Times New Roman"/>
                <w:sz w:val="24"/>
              </w:rPr>
            </w:pPr>
          </w:p>
        </w:tc>
      </w:tr>
      <w:tr w:rsidR="00B01FF2">
        <w:trPr>
          <w:trHeight w:val="627"/>
        </w:trPr>
        <w:tc>
          <w:tcPr>
            <w:tcW w:w="2734" w:type="dxa"/>
          </w:tcPr>
          <w:p w:rsidR="00B01FF2" w:rsidRDefault="004B21CC">
            <w:pPr>
              <w:pStyle w:val="TableParagraph"/>
              <w:spacing w:before="205"/>
              <w:ind w:left="147" w:right="137"/>
              <w:jc w:val="center"/>
              <w:rPr>
                <w:sz w:val="24"/>
              </w:rPr>
            </w:pPr>
            <w:r>
              <w:rPr>
                <w:sz w:val="24"/>
              </w:rPr>
              <w:t>竣工日期</w:t>
            </w:r>
          </w:p>
        </w:tc>
        <w:tc>
          <w:tcPr>
            <w:tcW w:w="5788" w:type="dxa"/>
          </w:tcPr>
          <w:p w:rsidR="00B01FF2" w:rsidRDefault="00B01FF2">
            <w:pPr>
              <w:pStyle w:val="TableParagraph"/>
              <w:rPr>
                <w:rFonts w:ascii="Times New Roman"/>
                <w:sz w:val="24"/>
              </w:rPr>
            </w:pPr>
          </w:p>
        </w:tc>
      </w:tr>
      <w:tr w:rsidR="00B01FF2">
        <w:trPr>
          <w:trHeight w:val="607"/>
        </w:trPr>
        <w:tc>
          <w:tcPr>
            <w:tcW w:w="2734" w:type="dxa"/>
          </w:tcPr>
          <w:p w:rsidR="00B01FF2" w:rsidRDefault="004B21CC">
            <w:pPr>
              <w:pStyle w:val="TableParagraph"/>
              <w:spacing w:before="195"/>
              <w:ind w:left="147" w:right="137"/>
              <w:jc w:val="center"/>
              <w:rPr>
                <w:sz w:val="24"/>
              </w:rPr>
            </w:pPr>
            <w:r>
              <w:rPr>
                <w:sz w:val="24"/>
              </w:rPr>
              <w:t>承担的工作</w:t>
            </w:r>
          </w:p>
        </w:tc>
        <w:tc>
          <w:tcPr>
            <w:tcW w:w="5788" w:type="dxa"/>
          </w:tcPr>
          <w:p w:rsidR="00B01FF2" w:rsidRDefault="00B01FF2">
            <w:pPr>
              <w:pStyle w:val="TableParagraph"/>
              <w:rPr>
                <w:rFonts w:ascii="Times New Roman"/>
                <w:sz w:val="24"/>
              </w:rPr>
            </w:pPr>
          </w:p>
        </w:tc>
      </w:tr>
      <w:tr w:rsidR="00B01FF2">
        <w:trPr>
          <w:trHeight w:val="615"/>
        </w:trPr>
        <w:tc>
          <w:tcPr>
            <w:tcW w:w="2734" w:type="dxa"/>
          </w:tcPr>
          <w:p w:rsidR="00B01FF2" w:rsidRDefault="004B21CC">
            <w:pPr>
              <w:pStyle w:val="TableParagraph"/>
              <w:spacing w:before="199"/>
              <w:ind w:left="147" w:right="137"/>
              <w:jc w:val="center"/>
              <w:rPr>
                <w:sz w:val="24"/>
              </w:rPr>
            </w:pPr>
            <w:r>
              <w:rPr>
                <w:sz w:val="24"/>
              </w:rPr>
              <w:t>工程质量</w:t>
            </w:r>
          </w:p>
        </w:tc>
        <w:tc>
          <w:tcPr>
            <w:tcW w:w="5788" w:type="dxa"/>
          </w:tcPr>
          <w:p w:rsidR="00B01FF2" w:rsidRDefault="00B01FF2">
            <w:pPr>
              <w:pStyle w:val="TableParagraph"/>
              <w:rPr>
                <w:rFonts w:ascii="Times New Roman"/>
                <w:sz w:val="24"/>
              </w:rPr>
            </w:pPr>
          </w:p>
        </w:tc>
      </w:tr>
      <w:tr w:rsidR="00B01FF2">
        <w:trPr>
          <w:trHeight w:val="609"/>
        </w:trPr>
        <w:tc>
          <w:tcPr>
            <w:tcW w:w="2734" w:type="dxa"/>
          </w:tcPr>
          <w:p w:rsidR="00B01FF2" w:rsidRDefault="004B21CC">
            <w:pPr>
              <w:pStyle w:val="TableParagraph"/>
              <w:spacing w:before="196"/>
              <w:ind w:left="147" w:right="137"/>
              <w:jc w:val="center"/>
              <w:rPr>
                <w:sz w:val="24"/>
                <w:lang w:eastAsia="zh-CN"/>
              </w:rPr>
            </w:pPr>
            <w:r>
              <w:rPr>
                <w:sz w:val="24"/>
                <w:lang w:eastAsia="zh-CN"/>
              </w:rPr>
              <w:t>项目经理或技术负责人</w:t>
            </w:r>
          </w:p>
        </w:tc>
        <w:tc>
          <w:tcPr>
            <w:tcW w:w="5788" w:type="dxa"/>
          </w:tcPr>
          <w:p w:rsidR="00B01FF2" w:rsidRDefault="00B01FF2">
            <w:pPr>
              <w:pStyle w:val="TableParagraph"/>
              <w:rPr>
                <w:rFonts w:ascii="Times New Roman"/>
                <w:sz w:val="24"/>
                <w:lang w:eastAsia="zh-CN"/>
              </w:rPr>
            </w:pPr>
          </w:p>
        </w:tc>
      </w:tr>
      <w:tr w:rsidR="00B01FF2">
        <w:trPr>
          <w:trHeight w:val="3080"/>
        </w:trPr>
        <w:tc>
          <w:tcPr>
            <w:tcW w:w="2734" w:type="dxa"/>
          </w:tcPr>
          <w:p w:rsidR="00B01FF2" w:rsidRDefault="00B01FF2">
            <w:pPr>
              <w:pStyle w:val="TableParagraph"/>
              <w:rPr>
                <w:rFonts w:ascii="Microsoft JhengHei"/>
                <w:b/>
                <w:sz w:val="24"/>
                <w:lang w:eastAsia="zh-CN"/>
              </w:rPr>
            </w:pPr>
          </w:p>
          <w:p w:rsidR="00B01FF2" w:rsidRDefault="00B01FF2">
            <w:pPr>
              <w:pStyle w:val="TableParagraph"/>
              <w:rPr>
                <w:rFonts w:ascii="Microsoft JhengHei"/>
                <w:b/>
                <w:sz w:val="24"/>
                <w:lang w:eastAsia="zh-CN"/>
              </w:rPr>
            </w:pPr>
          </w:p>
          <w:p w:rsidR="00B01FF2" w:rsidRDefault="00B01FF2">
            <w:pPr>
              <w:pStyle w:val="TableParagraph"/>
              <w:spacing w:before="16"/>
              <w:rPr>
                <w:rFonts w:ascii="Microsoft JhengHei"/>
                <w:b/>
                <w:sz w:val="29"/>
                <w:lang w:eastAsia="zh-CN"/>
              </w:rPr>
            </w:pPr>
          </w:p>
          <w:p w:rsidR="00B01FF2" w:rsidRDefault="004B21CC">
            <w:pPr>
              <w:pStyle w:val="TableParagraph"/>
              <w:ind w:left="147" w:right="137"/>
              <w:jc w:val="center"/>
              <w:rPr>
                <w:sz w:val="24"/>
              </w:rPr>
            </w:pPr>
            <w:r>
              <w:rPr>
                <w:sz w:val="24"/>
              </w:rPr>
              <w:t>项目描述</w:t>
            </w:r>
          </w:p>
        </w:tc>
        <w:tc>
          <w:tcPr>
            <w:tcW w:w="5788" w:type="dxa"/>
          </w:tcPr>
          <w:p w:rsidR="00B01FF2" w:rsidRDefault="00B01FF2">
            <w:pPr>
              <w:pStyle w:val="TableParagraph"/>
              <w:rPr>
                <w:rFonts w:ascii="Times New Roman"/>
                <w:sz w:val="24"/>
              </w:rPr>
            </w:pPr>
          </w:p>
        </w:tc>
      </w:tr>
      <w:tr w:rsidR="00B01FF2">
        <w:trPr>
          <w:trHeight w:val="603"/>
        </w:trPr>
        <w:tc>
          <w:tcPr>
            <w:tcW w:w="2734" w:type="dxa"/>
          </w:tcPr>
          <w:p w:rsidR="00B01FF2" w:rsidRDefault="004B21CC">
            <w:pPr>
              <w:pStyle w:val="TableParagraph"/>
              <w:spacing w:before="194"/>
              <w:ind w:left="147" w:right="137"/>
              <w:jc w:val="center"/>
              <w:rPr>
                <w:sz w:val="24"/>
              </w:rPr>
            </w:pPr>
            <w:r>
              <w:rPr>
                <w:sz w:val="24"/>
              </w:rPr>
              <w:t>备注</w:t>
            </w:r>
          </w:p>
        </w:tc>
        <w:tc>
          <w:tcPr>
            <w:tcW w:w="5788" w:type="dxa"/>
          </w:tcPr>
          <w:p w:rsidR="00B01FF2" w:rsidRDefault="00B01FF2">
            <w:pPr>
              <w:pStyle w:val="TableParagraph"/>
              <w:rPr>
                <w:rFonts w:ascii="Times New Roman"/>
                <w:sz w:val="24"/>
              </w:rPr>
            </w:pPr>
          </w:p>
        </w:tc>
      </w:tr>
    </w:tbl>
    <w:p w:rsidR="00B01FF2" w:rsidRDefault="004B21CC">
      <w:pPr>
        <w:pStyle w:val="a3"/>
        <w:spacing w:before="112" w:line="343" w:lineRule="auto"/>
        <w:ind w:left="503" w:right="1081"/>
        <w:rPr>
          <w:lang w:eastAsia="zh-CN"/>
        </w:rPr>
      </w:pPr>
      <w:r>
        <w:rPr>
          <w:lang w:eastAsia="zh-CN"/>
        </w:rPr>
        <w:t>备注：近年（</w:t>
      </w:r>
      <w:r>
        <w:rPr>
          <w:spacing w:val="-30"/>
          <w:lang w:eastAsia="zh-CN"/>
        </w:rPr>
        <w:t xml:space="preserve">自 </w:t>
      </w:r>
      <w:r>
        <w:rPr>
          <w:lang w:eastAsia="zh-CN"/>
        </w:rPr>
        <w:t>202</w:t>
      </w:r>
      <w:r w:rsidR="00E16786">
        <w:rPr>
          <w:rFonts w:hint="eastAsia"/>
          <w:lang w:eastAsia="zh-CN"/>
        </w:rPr>
        <w:t>1</w:t>
      </w:r>
      <w:r>
        <w:rPr>
          <w:spacing w:val="-40"/>
          <w:lang w:eastAsia="zh-CN"/>
        </w:rPr>
        <w:t xml:space="preserve">年 </w:t>
      </w:r>
      <w:r>
        <w:rPr>
          <w:lang w:eastAsia="zh-CN"/>
        </w:rPr>
        <w:t>1</w:t>
      </w:r>
      <w:r>
        <w:rPr>
          <w:spacing w:val="-40"/>
          <w:lang w:eastAsia="zh-CN"/>
        </w:rPr>
        <w:t xml:space="preserve">月 </w:t>
      </w:r>
      <w:r>
        <w:rPr>
          <w:lang w:eastAsia="zh-CN"/>
        </w:rPr>
        <w:t>1</w:t>
      </w:r>
      <w:r>
        <w:rPr>
          <w:spacing w:val="-15"/>
          <w:lang w:eastAsia="zh-CN"/>
        </w:rPr>
        <w:t>日</w:t>
      </w:r>
      <w:r w:rsidR="00BD6D51">
        <w:rPr>
          <w:rFonts w:hint="eastAsia"/>
          <w:spacing w:val="-15"/>
          <w:lang w:eastAsia="zh-CN"/>
        </w:rPr>
        <w:t>起</w:t>
      </w:r>
      <w:r>
        <w:rPr>
          <w:spacing w:val="-15"/>
          <w:lang w:eastAsia="zh-CN"/>
        </w:rPr>
        <w:t>至今</w:t>
      </w:r>
      <w:r>
        <w:rPr>
          <w:lang w:eastAsia="zh-CN"/>
        </w:rPr>
        <w:t>）类似业绩附施工合同复印件加盖公章，每张表格只填写一个项目，并标明序号。</w:t>
      </w:r>
    </w:p>
    <w:p w:rsidR="00B01FF2" w:rsidRPr="00E16786" w:rsidRDefault="00B01FF2">
      <w:pPr>
        <w:spacing w:line="343" w:lineRule="auto"/>
        <w:rPr>
          <w:lang w:eastAsia="zh-CN"/>
        </w:rPr>
        <w:sectPr w:rsidR="00B01FF2" w:rsidRPr="00E16786">
          <w:pgSz w:w="11910" w:h="16840"/>
          <w:pgMar w:top="1520" w:right="0" w:bottom="1040" w:left="580" w:header="0" w:footer="764" w:gutter="0"/>
          <w:cols w:space="720"/>
        </w:sectPr>
      </w:pPr>
    </w:p>
    <w:p w:rsidR="00B01FF2" w:rsidRDefault="004B21CC">
      <w:pPr>
        <w:spacing w:line="459" w:lineRule="exact"/>
        <w:ind w:right="579"/>
        <w:jc w:val="center"/>
        <w:rPr>
          <w:rFonts w:ascii="Microsoft JhengHei" w:eastAsia="Microsoft JhengHei"/>
          <w:b/>
          <w:sz w:val="28"/>
          <w:lang w:eastAsia="zh-CN"/>
        </w:rPr>
      </w:pPr>
      <w:bookmarkStart w:id="21" w:name="_bookmark16"/>
      <w:bookmarkEnd w:id="21"/>
      <w:r>
        <w:rPr>
          <w:rFonts w:ascii="Microsoft JhengHei" w:eastAsia="Microsoft JhengHei" w:hint="eastAsia"/>
          <w:b/>
          <w:sz w:val="28"/>
          <w:lang w:eastAsia="zh-CN"/>
        </w:rPr>
        <w:lastRenderedPageBreak/>
        <w:t>七、项目管理机构</w:t>
      </w:r>
    </w:p>
    <w:p w:rsidR="00B01FF2" w:rsidRDefault="00B01FF2">
      <w:pPr>
        <w:pStyle w:val="a3"/>
        <w:spacing w:before="14"/>
        <w:rPr>
          <w:rFonts w:ascii="Microsoft JhengHei"/>
          <w:b/>
          <w:sz w:val="14"/>
          <w:lang w:eastAsia="zh-CN"/>
        </w:rPr>
      </w:pPr>
    </w:p>
    <w:p w:rsidR="00B01FF2" w:rsidRDefault="004B21CC">
      <w:pPr>
        <w:pStyle w:val="Heading4"/>
        <w:tabs>
          <w:tab w:val="left" w:pos="4068"/>
        </w:tabs>
        <w:ind w:left="3094"/>
        <w:rPr>
          <w:lang w:eastAsia="zh-CN"/>
        </w:rPr>
      </w:pPr>
      <w:r>
        <w:rPr>
          <w:lang w:eastAsia="zh-CN"/>
        </w:rPr>
        <w:t>（一）</w:t>
      </w:r>
      <w:r>
        <w:rPr>
          <w:lang w:eastAsia="zh-CN"/>
        </w:rPr>
        <w:tab/>
        <w:t>项目管理机构组成表</w:t>
      </w:r>
    </w:p>
    <w:p w:rsidR="00B01FF2" w:rsidRDefault="00B01FF2">
      <w:pPr>
        <w:pStyle w:val="a3"/>
        <w:spacing w:before="5"/>
        <w:rPr>
          <w:rFonts w:ascii="Microsoft JhengHei"/>
          <w:b/>
          <w:sz w:val="12"/>
          <w:lang w:eastAsia="zh-CN"/>
        </w:rPr>
      </w:pPr>
    </w:p>
    <w:tbl>
      <w:tblPr>
        <w:tblStyle w:val="TableNormal"/>
        <w:tblW w:w="0" w:type="auto"/>
        <w:tblInd w:w="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7"/>
        <w:gridCol w:w="721"/>
        <w:gridCol w:w="719"/>
        <w:gridCol w:w="1441"/>
        <w:gridCol w:w="1080"/>
        <w:gridCol w:w="2700"/>
        <w:gridCol w:w="1440"/>
      </w:tblGrid>
      <w:tr w:rsidR="00B01FF2">
        <w:trPr>
          <w:trHeight w:val="440"/>
        </w:trPr>
        <w:tc>
          <w:tcPr>
            <w:tcW w:w="647" w:type="dxa"/>
            <w:vMerge w:val="restart"/>
          </w:tcPr>
          <w:p w:rsidR="00B01FF2" w:rsidRDefault="004B21CC">
            <w:pPr>
              <w:pStyle w:val="TableParagraph"/>
              <w:spacing w:before="5" w:line="440" w:lineRule="exact"/>
              <w:ind w:left="203" w:right="191"/>
              <w:rPr>
                <w:sz w:val="24"/>
              </w:rPr>
            </w:pPr>
            <w:r>
              <w:rPr>
                <w:sz w:val="24"/>
              </w:rPr>
              <w:t>职务</w:t>
            </w:r>
          </w:p>
        </w:tc>
        <w:tc>
          <w:tcPr>
            <w:tcW w:w="721" w:type="dxa"/>
            <w:vMerge w:val="restart"/>
          </w:tcPr>
          <w:p w:rsidR="00B01FF2" w:rsidRDefault="00B01FF2">
            <w:pPr>
              <w:pStyle w:val="TableParagraph"/>
              <w:spacing w:before="6"/>
              <w:rPr>
                <w:rFonts w:ascii="Microsoft JhengHei"/>
                <w:b/>
                <w:sz w:val="18"/>
              </w:rPr>
            </w:pPr>
          </w:p>
          <w:p w:rsidR="00B01FF2" w:rsidRDefault="004B21CC">
            <w:pPr>
              <w:pStyle w:val="TableParagraph"/>
              <w:ind w:left="120"/>
              <w:rPr>
                <w:sz w:val="24"/>
              </w:rPr>
            </w:pPr>
            <w:r>
              <w:rPr>
                <w:sz w:val="24"/>
              </w:rPr>
              <w:t>姓名</w:t>
            </w:r>
          </w:p>
        </w:tc>
        <w:tc>
          <w:tcPr>
            <w:tcW w:w="719" w:type="dxa"/>
            <w:vMerge w:val="restart"/>
          </w:tcPr>
          <w:p w:rsidR="00B01FF2" w:rsidRDefault="00B01FF2">
            <w:pPr>
              <w:pStyle w:val="TableParagraph"/>
              <w:spacing w:before="6"/>
              <w:rPr>
                <w:rFonts w:ascii="Microsoft JhengHei"/>
                <w:b/>
                <w:sz w:val="18"/>
              </w:rPr>
            </w:pPr>
          </w:p>
          <w:p w:rsidR="00B01FF2" w:rsidRDefault="004B21CC">
            <w:pPr>
              <w:pStyle w:val="TableParagraph"/>
              <w:ind w:left="119"/>
              <w:rPr>
                <w:sz w:val="24"/>
              </w:rPr>
            </w:pPr>
            <w:r>
              <w:rPr>
                <w:sz w:val="24"/>
              </w:rPr>
              <w:t>职称</w:t>
            </w:r>
          </w:p>
        </w:tc>
        <w:tc>
          <w:tcPr>
            <w:tcW w:w="5221" w:type="dxa"/>
            <w:gridSpan w:val="3"/>
          </w:tcPr>
          <w:p w:rsidR="00B01FF2" w:rsidRDefault="004B21CC">
            <w:pPr>
              <w:pStyle w:val="TableParagraph"/>
              <w:spacing w:before="112"/>
              <w:ind w:left="1530"/>
              <w:rPr>
                <w:sz w:val="24"/>
              </w:rPr>
            </w:pPr>
            <w:r>
              <w:rPr>
                <w:sz w:val="24"/>
              </w:rPr>
              <w:t>执业或职业资格证明</w:t>
            </w:r>
          </w:p>
        </w:tc>
        <w:tc>
          <w:tcPr>
            <w:tcW w:w="1440" w:type="dxa"/>
          </w:tcPr>
          <w:p w:rsidR="00B01FF2" w:rsidRDefault="004B21CC">
            <w:pPr>
              <w:pStyle w:val="TableParagraph"/>
              <w:spacing w:before="112"/>
              <w:ind w:left="479"/>
              <w:rPr>
                <w:sz w:val="24"/>
              </w:rPr>
            </w:pPr>
            <w:r>
              <w:rPr>
                <w:sz w:val="24"/>
              </w:rPr>
              <w:t>备注</w:t>
            </w:r>
          </w:p>
        </w:tc>
      </w:tr>
      <w:tr w:rsidR="00B01FF2">
        <w:trPr>
          <w:trHeight w:val="440"/>
        </w:trPr>
        <w:tc>
          <w:tcPr>
            <w:tcW w:w="647" w:type="dxa"/>
            <w:vMerge/>
            <w:tcBorders>
              <w:top w:val="nil"/>
            </w:tcBorders>
          </w:tcPr>
          <w:p w:rsidR="00B01FF2" w:rsidRDefault="00B01FF2">
            <w:pPr>
              <w:rPr>
                <w:sz w:val="2"/>
                <w:szCs w:val="2"/>
              </w:rPr>
            </w:pPr>
          </w:p>
        </w:tc>
        <w:tc>
          <w:tcPr>
            <w:tcW w:w="721" w:type="dxa"/>
            <w:vMerge/>
            <w:tcBorders>
              <w:top w:val="nil"/>
            </w:tcBorders>
          </w:tcPr>
          <w:p w:rsidR="00B01FF2" w:rsidRDefault="00B01FF2">
            <w:pPr>
              <w:rPr>
                <w:sz w:val="2"/>
                <w:szCs w:val="2"/>
              </w:rPr>
            </w:pPr>
          </w:p>
        </w:tc>
        <w:tc>
          <w:tcPr>
            <w:tcW w:w="719" w:type="dxa"/>
            <w:vMerge/>
            <w:tcBorders>
              <w:top w:val="nil"/>
            </w:tcBorders>
          </w:tcPr>
          <w:p w:rsidR="00B01FF2" w:rsidRDefault="00B01FF2">
            <w:pPr>
              <w:rPr>
                <w:sz w:val="2"/>
                <w:szCs w:val="2"/>
              </w:rPr>
            </w:pPr>
          </w:p>
        </w:tc>
        <w:tc>
          <w:tcPr>
            <w:tcW w:w="1441" w:type="dxa"/>
          </w:tcPr>
          <w:p w:rsidR="00B01FF2" w:rsidRDefault="004B21CC">
            <w:pPr>
              <w:pStyle w:val="TableParagraph"/>
              <w:spacing w:before="112"/>
              <w:ind w:left="240"/>
              <w:rPr>
                <w:sz w:val="24"/>
              </w:rPr>
            </w:pPr>
            <w:r>
              <w:rPr>
                <w:sz w:val="24"/>
              </w:rPr>
              <w:t>证书名称</w:t>
            </w:r>
          </w:p>
        </w:tc>
        <w:tc>
          <w:tcPr>
            <w:tcW w:w="1080" w:type="dxa"/>
          </w:tcPr>
          <w:p w:rsidR="00B01FF2" w:rsidRDefault="004B21CC">
            <w:pPr>
              <w:pStyle w:val="TableParagraph"/>
              <w:spacing w:before="112"/>
              <w:ind w:left="299"/>
              <w:rPr>
                <w:sz w:val="24"/>
              </w:rPr>
            </w:pPr>
            <w:r>
              <w:rPr>
                <w:sz w:val="24"/>
              </w:rPr>
              <w:t>级别</w:t>
            </w:r>
          </w:p>
        </w:tc>
        <w:tc>
          <w:tcPr>
            <w:tcW w:w="2700" w:type="dxa"/>
          </w:tcPr>
          <w:p w:rsidR="00B01FF2" w:rsidRDefault="004B21CC">
            <w:pPr>
              <w:pStyle w:val="TableParagraph"/>
              <w:spacing w:before="112"/>
              <w:ind w:left="1089" w:right="1080"/>
              <w:jc w:val="center"/>
              <w:rPr>
                <w:sz w:val="24"/>
              </w:rPr>
            </w:pPr>
            <w:r>
              <w:rPr>
                <w:sz w:val="24"/>
              </w:rPr>
              <w:t>证号</w:t>
            </w:r>
          </w:p>
        </w:tc>
        <w:tc>
          <w:tcPr>
            <w:tcW w:w="1440" w:type="dxa"/>
          </w:tcPr>
          <w:p w:rsidR="00B01FF2" w:rsidRDefault="00B01FF2">
            <w:pPr>
              <w:pStyle w:val="TableParagraph"/>
              <w:rPr>
                <w:rFonts w:ascii="Times New Roman"/>
                <w:sz w:val="24"/>
              </w:rPr>
            </w:pPr>
          </w:p>
        </w:tc>
      </w:tr>
      <w:tr w:rsidR="00B01FF2">
        <w:trPr>
          <w:trHeight w:val="440"/>
        </w:trPr>
        <w:tc>
          <w:tcPr>
            <w:tcW w:w="647" w:type="dxa"/>
          </w:tcPr>
          <w:p w:rsidR="00B01FF2" w:rsidRDefault="00B01FF2">
            <w:pPr>
              <w:pStyle w:val="TableParagraph"/>
              <w:rPr>
                <w:rFonts w:ascii="Times New Roman"/>
                <w:sz w:val="24"/>
              </w:rPr>
            </w:pPr>
          </w:p>
        </w:tc>
        <w:tc>
          <w:tcPr>
            <w:tcW w:w="721" w:type="dxa"/>
          </w:tcPr>
          <w:p w:rsidR="00B01FF2" w:rsidRDefault="00B01FF2">
            <w:pPr>
              <w:pStyle w:val="TableParagraph"/>
              <w:rPr>
                <w:rFonts w:ascii="Times New Roman"/>
                <w:sz w:val="24"/>
              </w:rPr>
            </w:pPr>
          </w:p>
        </w:tc>
        <w:tc>
          <w:tcPr>
            <w:tcW w:w="719" w:type="dxa"/>
          </w:tcPr>
          <w:p w:rsidR="00B01FF2" w:rsidRDefault="00B01FF2">
            <w:pPr>
              <w:pStyle w:val="TableParagraph"/>
              <w:rPr>
                <w:rFonts w:ascii="Times New Roman"/>
                <w:sz w:val="24"/>
              </w:rPr>
            </w:pPr>
          </w:p>
        </w:tc>
        <w:tc>
          <w:tcPr>
            <w:tcW w:w="1441" w:type="dxa"/>
          </w:tcPr>
          <w:p w:rsidR="00B01FF2" w:rsidRDefault="00B01FF2">
            <w:pPr>
              <w:pStyle w:val="TableParagraph"/>
              <w:rPr>
                <w:rFonts w:ascii="Times New Roman"/>
                <w:sz w:val="24"/>
              </w:rPr>
            </w:pPr>
          </w:p>
        </w:tc>
        <w:tc>
          <w:tcPr>
            <w:tcW w:w="1080" w:type="dxa"/>
          </w:tcPr>
          <w:p w:rsidR="00B01FF2" w:rsidRDefault="00B01FF2">
            <w:pPr>
              <w:pStyle w:val="TableParagraph"/>
              <w:rPr>
                <w:rFonts w:ascii="Times New Roman"/>
                <w:sz w:val="24"/>
              </w:rPr>
            </w:pPr>
          </w:p>
        </w:tc>
        <w:tc>
          <w:tcPr>
            <w:tcW w:w="2700" w:type="dxa"/>
          </w:tcPr>
          <w:p w:rsidR="00B01FF2" w:rsidRDefault="00B01FF2">
            <w:pPr>
              <w:pStyle w:val="TableParagraph"/>
              <w:rPr>
                <w:rFonts w:ascii="Times New Roman"/>
                <w:sz w:val="24"/>
              </w:rPr>
            </w:pPr>
          </w:p>
        </w:tc>
        <w:tc>
          <w:tcPr>
            <w:tcW w:w="1440" w:type="dxa"/>
          </w:tcPr>
          <w:p w:rsidR="00B01FF2" w:rsidRDefault="00B01FF2">
            <w:pPr>
              <w:pStyle w:val="TableParagraph"/>
              <w:rPr>
                <w:rFonts w:ascii="Times New Roman"/>
                <w:sz w:val="24"/>
              </w:rPr>
            </w:pPr>
          </w:p>
        </w:tc>
      </w:tr>
      <w:tr w:rsidR="00B01FF2">
        <w:trPr>
          <w:trHeight w:val="440"/>
        </w:trPr>
        <w:tc>
          <w:tcPr>
            <w:tcW w:w="647" w:type="dxa"/>
          </w:tcPr>
          <w:p w:rsidR="00B01FF2" w:rsidRDefault="00B01FF2">
            <w:pPr>
              <w:pStyle w:val="TableParagraph"/>
              <w:rPr>
                <w:rFonts w:ascii="Times New Roman"/>
                <w:sz w:val="24"/>
              </w:rPr>
            </w:pPr>
          </w:p>
        </w:tc>
        <w:tc>
          <w:tcPr>
            <w:tcW w:w="721" w:type="dxa"/>
          </w:tcPr>
          <w:p w:rsidR="00B01FF2" w:rsidRDefault="00B01FF2">
            <w:pPr>
              <w:pStyle w:val="TableParagraph"/>
              <w:rPr>
                <w:rFonts w:ascii="Times New Roman"/>
                <w:sz w:val="24"/>
              </w:rPr>
            </w:pPr>
          </w:p>
        </w:tc>
        <w:tc>
          <w:tcPr>
            <w:tcW w:w="719" w:type="dxa"/>
          </w:tcPr>
          <w:p w:rsidR="00B01FF2" w:rsidRDefault="00B01FF2">
            <w:pPr>
              <w:pStyle w:val="TableParagraph"/>
              <w:rPr>
                <w:rFonts w:ascii="Times New Roman"/>
                <w:sz w:val="24"/>
              </w:rPr>
            </w:pPr>
          </w:p>
        </w:tc>
        <w:tc>
          <w:tcPr>
            <w:tcW w:w="1441" w:type="dxa"/>
          </w:tcPr>
          <w:p w:rsidR="00B01FF2" w:rsidRDefault="00B01FF2">
            <w:pPr>
              <w:pStyle w:val="TableParagraph"/>
              <w:rPr>
                <w:rFonts w:ascii="Times New Roman"/>
                <w:sz w:val="24"/>
              </w:rPr>
            </w:pPr>
          </w:p>
        </w:tc>
        <w:tc>
          <w:tcPr>
            <w:tcW w:w="1080" w:type="dxa"/>
          </w:tcPr>
          <w:p w:rsidR="00B01FF2" w:rsidRDefault="00B01FF2">
            <w:pPr>
              <w:pStyle w:val="TableParagraph"/>
              <w:rPr>
                <w:rFonts w:ascii="Times New Roman"/>
                <w:sz w:val="24"/>
              </w:rPr>
            </w:pPr>
          </w:p>
        </w:tc>
        <w:tc>
          <w:tcPr>
            <w:tcW w:w="2700" w:type="dxa"/>
          </w:tcPr>
          <w:p w:rsidR="00B01FF2" w:rsidRDefault="00B01FF2">
            <w:pPr>
              <w:pStyle w:val="TableParagraph"/>
              <w:rPr>
                <w:rFonts w:ascii="Times New Roman"/>
                <w:sz w:val="24"/>
              </w:rPr>
            </w:pPr>
          </w:p>
        </w:tc>
        <w:tc>
          <w:tcPr>
            <w:tcW w:w="1440" w:type="dxa"/>
          </w:tcPr>
          <w:p w:rsidR="00B01FF2" w:rsidRDefault="00B01FF2">
            <w:pPr>
              <w:pStyle w:val="TableParagraph"/>
              <w:rPr>
                <w:rFonts w:ascii="Times New Roman"/>
                <w:sz w:val="24"/>
              </w:rPr>
            </w:pPr>
          </w:p>
        </w:tc>
      </w:tr>
      <w:tr w:rsidR="00B01FF2">
        <w:trPr>
          <w:trHeight w:val="440"/>
        </w:trPr>
        <w:tc>
          <w:tcPr>
            <w:tcW w:w="647" w:type="dxa"/>
          </w:tcPr>
          <w:p w:rsidR="00B01FF2" w:rsidRDefault="00B01FF2">
            <w:pPr>
              <w:pStyle w:val="TableParagraph"/>
              <w:rPr>
                <w:rFonts w:ascii="Times New Roman"/>
                <w:sz w:val="24"/>
              </w:rPr>
            </w:pPr>
          </w:p>
        </w:tc>
        <w:tc>
          <w:tcPr>
            <w:tcW w:w="721" w:type="dxa"/>
          </w:tcPr>
          <w:p w:rsidR="00B01FF2" w:rsidRDefault="00B01FF2">
            <w:pPr>
              <w:pStyle w:val="TableParagraph"/>
              <w:rPr>
                <w:rFonts w:ascii="Times New Roman"/>
                <w:sz w:val="24"/>
              </w:rPr>
            </w:pPr>
          </w:p>
        </w:tc>
        <w:tc>
          <w:tcPr>
            <w:tcW w:w="719" w:type="dxa"/>
          </w:tcPr>
          <w:p w:rsidR="00B01FF2" w:rsidRDefault="00B01FF2">
            <w:pPr>
              <w:pStyle w:val="TableParagraph"/>
              <w:rPr>
                <w:rFonts w:ascii="Times New Roman"/>
                <w:sz w:val="24"/>
              </w:rPr>
            </w:pPr>
          </w:p>
        </w:tc>
        <w:tc>
          <w:tcPr>
            <w:tcW w:w="1441" w:type="dxa"/>
          </w:tcPr>
          <w:p w:rsidR="00B01FF2" w:rsidRDefault="00B01FF2">
            <w:pPr>
              <w:pStyle w:val="TableParagraph"/>
              <w:rPr>
                <w:rFonts w:ascii="Times New Roman"/>
                <w:sz w:val="24"/>
              </w:rPr>
            </w:pPr>
          </w:p>
        </w:tc>
        <w:tc>
          <w:tcPr>
            <w:tcW w:w="1080" w:type="dxa"/>
          </w:tcPr>
          <w:p w:rsidR="00B01FF2" w:rsidRDefault="00B01FF2">
            <w:pPr>
              <w:pStyle w:val="TableParagraph"/>
              <w:rPr>
                <w:rFonts w:ascii="Times New Roman"/>
                <w:sz w:val="24"/>
              </w:rPr>
            </w:pPr>
          </w:p>
        </w:tc>
        <w:tc>
          <w:tcPr>
            <w:tcW w:w="2700" w:type="dxa"/>
          </w:tcPr>
          <w:p w:rsidR="00B01FF2" w:rsidRDefault="00B01FF2">
            <w:pPr>
              <w:pStyle w:val="TableParagraph"/>
              <w:rPr>
                <w:rFonts w:ascii="Times New Roman"/>
                <w:sz w:val="24"/>
              </w:rPr>
            </w:pPr>
          </w:p>
        </w:tc>
        <w:tc>
          <w:tcPr>
            <w:tcW w:w="1440" w:type="dxa"/>
          </w:tcPr>
          <w:p w:rsidR="00B01FF2" w:rsidRDefault="00B01FF2">
            <w:pPr>
              <w:pStyle w:val="TableParagraph"/>
              <w:rPr>
                <w:rFonts w:ascii="Times New Roman"/>
                <w:sz w:val="24"/>
              </w:rPr>
            </w:pPr>
          </w:p>
        </w:tc>
      </w:tr>
      <w:tr w:rsidR="00B01FF2">
        <w:trPr>
          <w:trHeight w:val="440"/>
        </w:trPr>
        <w:tc>
          <w:tcPr>
            <w:tcW w:w="647" w:type="dxa"/>
          </w:tcPr>
          <w:p w:rsidR="00B01FF2" w:rsidRDefault="00B01FF2">
            <w:pPr>
              <w:pStyle w:val="TableParagraph"/>
              <w:rPr>
                <w:rFonts w:ascii="Times New Roman"/>
                <w:sz w:val="24"/>
              </w:rPr>
            </w:pPr>
          </w:p>
        </w:tc>
        <w:tc>
          <w:tcPr>
            <w:tcW w:w="721" w:type="dxa"/>
          </w:tcPr>
          <w:p w:rsidR="00B01FF2" w:rsidRDefault="00B01FF2">
            <w:pPr>
              <w:pStyle w:val="TableParagraph"/>
              <w:rPr>
                <w:rFonts w:ascii="Times New Roman"/>
                <w:sz w:val="24"/>
              </w:rPr>
            </w:pPr>
          </w:p>
        </w:tc>
        <w:tc>
          <w:tcPr>
            <w:tcW w:w="719" w:type="dxa"/>
          </w:tcPr>
          <w:p w:rsidR="00B01FF2" w:rsidRDefault="00B01FF2">
            <w:pPr>
              <w:pStyle w:val="TableParagraph"/>
              <w:rPr>
                <w:rFonts w:ascii="Times New Roman"/>
                <w:sz w:val="24"/>
              </w:rPr>
            </w:pPr>
          </w:p>
        </w:tc>
        <w:tc>
          <w:tcPr>
            <w:tcW w:w="1441" w:type="dxa"/>
          </w:tcPr>
          <w:p w:rsidR="00B01FF2" w:rsidRDefault="00B01FF2">
            <w:pPr>
              <w:pStyle w:val="TableParagraph"/>
              <w:rPr>
                <w:rFonts w:ascii="Times New Roman"/>
                <w:sz w:val="24"/>
              </w:rPr>
            </w:pPr>
          </w:p>
        </w:tc>
        <w:tc>
          <w:tcPr>
            <w:tcW w:w="1080" w:type="dxa"/>
          </w:tcPr>
          <w:p w:rsidR="00B01FF2" w:rsidRDefault="00B01FF2">
            <w:pPr>
              <w:pStyle w:val="TableParagraph"/>
              <w:rPr>
                <w:rFonts w:ascii="Times New Roman"/>
                <w:sz w:val="24"/>
              </w:rPr>
            </w:pPr>
          </w:p>
        </w:tc>
        <w:tc>
          <w:tcPr>
            <w:tcW w:w="2700" w:type="dxa"/>
          </w:tcPr>
          <w:p w:rsidR="00B01FF2" w:rsidRDefault="00B01FF2">
            <w:pPr>
              <w:pStyle w:val="TableParagraph"/>
              <w:rPr>
                <w:rFonts w:ascii="Times New Roman"/>
                <w:sz w:val="24"/>
              </w:rPr>
            </w:pPr>
          </w:p>
        </w:tc>
        <w:tc>
          <w:tcPr>
            <w:tcW w:w="1440" w:type="dxa"/>
          </w:tcPr>
          <w:p w:rsidR="00B01FF2" w:rsidRDefault="00B01FF2">
            <w:pPr>
              <w:pStyle w:val="TableParagraph"/>
              <w:rPr>
                <w:rFonts w:ascii="Times New Roman"/>
                <w:sz w:val="24"/>
              </w:rPr>
            </w:pPr>
          </w:p>
        </w:tc>
      </w:tr>
      <w:tr w:rsidR="00B01FF2">
        <w:trPr>
          <w:trHeight w:val="440"/>
        </w:trPr>
        <w:tc>
          <w:tcPr>
            <w:tcW w:w="647" w:type="dxa"/>
          </w:tcPr>
          <w:p w:rsidR="00B01FF2" w:rsidRDefault="00B01FF2">
            <w:pPr>
              <w:pStyle w:val="TableParagraph"/>
              <w:rPr>
                <w:rFonts w:ascii="Times New Roman"/>
                <w:sz w:val="24"/>
              </w:rPr>
            </w:pPr>
          </w:p>
        </w:tc>
        <w:tc>
          <w:tcPr>
            <w:tcW w:w="721" w:type="dxa"/>
          </w:tcPr>
          <w:p w:rsidR="00B01FF2" w:rsidRDefault="00B01FF2">
            <w:pPr>
              <w:pStyle w:val="TableParagraph"/>
              <w:rPr>
                <w:rFonts w:ascii="Times New Roman"/>
                <w:sz w:val="24"/>
              </w:rPr>
            </w:pPr>
          </w:p>
        </w:tc>
        <w:tc>
          <w:tcPr>
            <w:tcW w:w="719" w:type="dxa"/>
          </w:tcPr>
          <w:p w:rsidR="00B01FF2" w:rsidRDefault="00B01FF2">
            <w:pPr>
              <w:pStyle w:val="TableParagraph"/>
              <w:rPr>
                <w:rFonts w:ascii="Times New Roman"/>
                <w:sz w:val="24"/>
              </w:rPr>
            </w:pPr>
          </w:p>
        </w:tc>
        <w:tc>
          <w:tcPr>
            <w:tcW w:w="1441" w:type="dxa"/>
          </w:tcPr>
          <w:p w:rsidR="00B01FF2" w:rsidRDefault="00B01FF2">
            <w:pPr>
              <w:pStyle w:val="TableParagraph"/>
              <w:rPr>
                <w:rFonts w:ascii="Times New Roman"/>
                <w:sz w:val="24"/>
              </w:rPr>
            </w:pPr>
          </w:p>
        </w:tc>
        <w:tc>
          <w:tcPr>
            <w:tcW w:w="1080" w:type="dxa"/>
          </w:tcPr>
          <w:p w:rsidR="00B01FF2" w:rsidRDefault="00B01FF2">
            <w:pPr>
              <w:pStyle w:val="TableParagraph"/>
              <w:rPr>
                <w:rFonts w:ascii="Times New Roman"/>
                <w:sz w:val="24"/>
              </w:rPr>
            </w:pPr>
          </w:p>
        </w:tc>
        <w:tc>
          <w:tcPr>
            <w:tcW w:w="2700" w:type="dxa"/>
          </w:tcPr>
          <w:p w:rsidR="00B01FF2" w:rsidRDefault="00B01FF2">
            <w:pPr>
              <w:pStyle w:val="TableParagraph"/>
              <w:rPr>
                <w:rFonts w:ascii="Times New Roman"/>
                <w:sz w:val="24"/>
              </w:rPr>
            </w:pPr>
          </w:p>
        </w:tc>
        <w:tc>
          <w:tcPr>
            <w:tcW w:w="1440" w:type="dxa"/>
          </w:tcPr>
          <w:p w:rsidR="00B01FF2" w:rsidRDefault="00B01FF2">
            <w:pPr>
              <w:pStyle w:val="TableParagraph"/>
              <w:rPr>
                <w:rFonts w:ascii="Times New Roman"/>
                <w:sz w:val="24"/>
              </w:rPr>
            </w:pPr>
          </w:p>
        </w:tc>
      </w:tr>
      <w:tr w:rsidR="00B01FF2">
        <w:trPr>
          <w:trHeight w:val="440"/>
        </w:trPr>
        <w:tc>
          <w:tcPr>
            <w:tcW w:w="647" w:type="dxa"/>
          </w:tcPr>
          <w:p w:rsidR="00B01FF2" w:rsidRDefault="00B01FF2">
            <w:pPr>
              <w:pStyle w:val="TableParagraph"/>
              <w:rPr>
                <w:rFonts w:ascii="Times New Roman"/>
                <w:sz w:val="24"/>
              </w:rPr>
            </w:pPr>
          </w:p>
        </w:tc>
        <w:tc>
          <w:tcPr>
            <w:tcW w:w="721" w:type="dxa"/>
          </w:tcPr>
          <w:p w:rsidR="00B01FF2" w:rsidRDefault="00B01FF2">
            <w:pPr>
              <w:pStyle w:val="TableParagraph"/>
              <w:rPr>
                <w:rFonts w:ascii="Times New Roman"/>
                <w:sz w:val="24"/>
              </w:rPr>
            </w:pPr>
          </w:p>
        </w:tc>
        <w:tc>
          <w:tcPr>
            <w:tcW w:w="719" w:type="dxa"/>
          </w:tcPr>
          <w:p w:rsidR="00B01FF2" w:rsidRDefault="00B01FF2">
            <w:pPr>
              <w:pStyle w:val="TableParagraph"/>
              <w:rPr>
                <w:rFonts w:ascii="Times New Roman"/>
                <w:sz w:val="24"/>
              </w:rPr>
            </w:pPr>
          </w:p>
        </w:tc>
        <w:tc>
          <w:tcPr>
            <w:tcW w:w="1441" w:type="dxa"/>
          </w:tcPr>
          <w:p w:rsidR="00B01FF2" w:rsidRDefault="00B01FF2">
            <w:pPr>
              <w:pStyle w:val="TableParagraph"/>
              <w:rPr>
                <w:rFonts w:ascii="Times New Roman"/>
                <w:sz w:val="24"/>
              </w:rPr>
            </w:pPr>
          </w:p>
        </w:tc>
        <w:tc>
          <w:tcPr>
            <w:tcW w:w="1080" w:type="dxa"/>
          </w:tcPr>
          <w:p w:rsidR="00B01FF2" w:rsidRDefault="00B01FF2">
            <w:pPr>
              <w:pStyle w:val="TableParagraph"/>
              <w:rPr>
                <w:rFonts w:ascii="Times New Roman"/>
                <w:sz w:val="24"/>
              </w:rPr>
            </w:pPr>
          </w:p>
        </w:tc>
        <w:tc>
          <w:tcPr>
            <w:tcW w:w="2700" w:type="dxa"/>
          </w:tcPr>
          <w:p w:rsidR="00B01FF2" w:rsidRDefault="00B01FF2">
            <w:pPr>
              <w:pStyle w:val="TableParagraph"/>
              <w:rPr>
                <w:rFonts w:ascii="Times New Roman"/>
                <w:sz w:val="24"/>
              </w:rPr>
            </w:pPr>
          </w:p>
        </w:tc>
        <w:tc>
          <w:tcPr>
            <w:tcW w:w="1440" w:type="dxa"/>
          </w:tcPr>
          <w:p w:rsidR="00B01FF2" w:rsidRDefault="00B01FF2">
            <w:pPr>
              <w:pStyle w:val="TableParagraph"/>
              <w:rPr>
                <w:rFonts w:ascii="Times New Roman"/>
                <w:sz w:val="24"/>
              </w:rPr>
            </w:pPr>
          </w:p>
        </w:tc>
      </w:tr>
      <w:tr w:rsidR="00B01FF2">
        <w:trPr>
          <w:trHeight w:val="440"/>
        </w:trPr>
        <w:tc>
          <w:tcPr>
            <w:tcW w:w="647" w:type="dxa"/>
          </w:tcPr>
          <w:p w:rsidR="00B01FF2" w:rsidRDefault="00B01FF2">
            <w:pPr>
              <w:pStyle w:val="TableParagraph"/>
              <w:rPr>
                <w:rFonts w:ascii="Times New Roman"/>
                <w:sz w:val="24"/>
              </w:rPr>
            </w:pPr>
          </w:p>
        </w:tc>
        <w:tc>
          <w:tcPr>
            <w:tcW w:w="721" w:type="dxa"/>
          </w:tcPr>
          <w:p w:rsidR="00B01FF2" w:rsidRDefault="00B01FF2">
            <w:pPr>
              <w:pStyle w:val="TableParagraph"/>
              <w:rPr>
                <w:rFonts w:ascii="Times New Roman"/>
                <w:sz w:val="24"/>
              </w:rPr>
            </w:pPr>
          </w:p>
        </w:tc>
        <w:tc>
          <w:tcPr>
            <w:tcW w:w="719" w:type="dxa"/>
          </w:tcPr>
          <w:p w:rsidR="00B01FF2" w:rsidRDefault="00B01FF2">
            <w:pPr>
              <w:pStyle w:val="TableParagraph"/>
              <w:rPr>
                <w:rFonts w:ascii="Times New Roman"/>
                <w:sz w:val="24"/>
              </w:rPr>
            </w:pPr>
          </w:p>
        </w:tc>
        <w:tc>
          <w:tcPr>
            <w:tcW w:w="1441" w:type="dxa"/>
          </w:tcPr>
          <w:p w:rsidR="00B01FF2" w:rsidRDefault="00B01FF2">
            <w:pPr>
              <w:pStyle w:val="TableParagraph"/>
              <w:rPr>
                <w:rFonts w:ascii="Times New Roman"/>
                <w:sz w:val="24"/>
              </w:rPr>
            </w:pPr>
          </w:p>
        </w:tc>
        <w:tc>
          <w:tcPr>
            <w:tcW w:w="1080" w:type="dxa"/>
          </w:tcPr>
          <w:p w:rsidR="00B01FF2" w:rsidRDefault="00B01FF2">
            <w:pPr>
              <w:pStyle w:val="TableParagraph"/>
              <w:rPr>
                <w:rFonts w:ascii="Times New Roman"/>
                <w:sz w:val="24"/>
              </w:rPr>
            </w:pPr>
          </w:p>
        </w:tc>
        <w:tc>
          <w:tcPr>
            <w:tcW w:w="2700" w:type="dxa"/>
          </w:tcPr>
          <w:p w:rsidR="00B01FF2" w:rsidRDefault="00B01FF2">
            <w:pPr>
              <w:pStyle w:val="TableParagraph"/>
              <w:rPr>
                <w:rFonts w:ascii="Times New Roman"/>
                <w:sz w:val="24"/>
              </w:rPr>
            </w:pPr>
          </w:p>
        </w:tc>
        <w:tc>
          <w:tcPr>
            <w:tcW w:w="1440" w:type="dxa"/>
          </w:tcPr>
          <w:p w:rsidR="00B01FF2" w:rsidRDefault="00B01FF2">
            <w:pPr>
              <w:pStyle w:val="TableParagraph"/>
              <w:rPr>
                <w:rFonts w:ascii="Times New Roman"/>
                <w:sz w:val="24"/>
              </w:rPr>
            </w:pPr>
          </w:p>
        </w:tc>
      </w:tr>
      <w:tr w:rsidR="00B01FF2">
        <w:trPr>
          <w:trHeight w:val="440"/>
        </w:trPr>
        <w:tc>
          <w:tcPr>
            <w:tcW w:w="647" w:type="dxa"/>
          </w:tcPr>
          <w:p w:rsidR="00B01FF2" w:rsidRDefault="00B01FF2">
            <w:pPr>
              <w:pStyle w:val="TableParagraph"/>
              <w:rPr>
                <w:rFonts w:ascii="Times New Roman"/>
                <w:sz w:val="24"/>
              </w:rPr>
            </w:pPr>
          </w:p>
        </w:tc>
        <w:tc>
          <w:tcPr>
            <w:tcW w:w="721" w:type="dxa"/>
          </w:tcPr>
          <w:p w:rsidR="00B01FF2" w:rsidRDefault="00B01FF2">
            <w:pPr>
              <w:pStyle w:val="TableParagraph"/>
              <w:rPr>
                <w:rFonts w:ascii="Times New Roman"/>
                <w:sz w:val="24"/>
              </w:rPr>
            </w:pPr>
          </w:p>
        </w:tc>
        <w:tc>
          <w:tcPr>
            <w:tcW w:w="719" w:type="dxa"/>
          </w:tcPr>
          <w:p w:rsidR="00B01FF2" w:rsidRDefault="00B01FF2">
            <w:pPr>
              <w:pStyle w:val="TableParagraph"/>
              <w:rPr>
                <w:rFonts w:ascii="Times New Roman"/>
                <w:sz w:val="24"/>
              </w:rPr>
            </w:pPr>
          </w:p>
        </w:tc>
        <w:tc>
          <w:tcPr>
            <w:tcW w:w="1441" w:type="dxa"/>
          </w:tcPr>
          <w:p w:rsidR="00B01FF2" w:rsidRDefault="00B01FF2">
            <w:pPr>
              <w:pStyle w:val="TableParagraph"/>
              <w:rPr>
                <w:rFonts w:ascii="Times New Roman"/>
                <w:sz w:val="24"/>
              </w:rPr>
            </w:pPr>
          </w:p>
        </w:tc>
        <w:tc>
          <w:tcPr>
            <w:tcW w:w="1080" w:type="dxa"/>
          </w:tcPr>
          <w:p w:rsidR="00B01FF2" w:rsidRDefault="00B01FF2">
            <w:pPr>
              <w:pStyle w:val="TableParagraph"/>
              <w:rPr>
                <w:rFonts w:ascii="Times New Roman"/>
                <w:sz w:val="24"/>
              </w:rPr>
            </w:pPr>
          </w:p>
        </w:tc>
        <w:tc>
          <w:tcPr>
            <w:tcW w:w="2700" w:type="dxa"/>
          </w:tcPr>
          <w:p w:rsidR="00B01FF2" w:rsidRDefault="00B01FF2">
            <w:pPr>
              <w:pStyle w:val="TableParagraph"/>
              <w:rPr>
                <w:rFonts w:ascii="Times New Roman"/>
                <w:sz w:val="24"/>
              </w:rPr>
            </w:pPr>
          </w:p>
        </w:tc>
        <w:tc>
          <w:tcPr>
            <w:tcW w:w="1440" w:type="dxa"/>
          </w:tcPr>
          <w:p w:rsidR="00B01FF2" w:rsidRDefault="00B01FF2">
            <w:pPr>
              <w:pStyle w:val="TableParagraph"/>
              <w:rPr>
                <w:rFonts w:ascii="Times New Roman"/>
                <w:sz w:val="24"/>
              </w:rPr>
            </w:pPr>
          </w:p>
        </w:tc>
      </w:tr>
      <w:tr w:rsidR="00B01FF2">
        <w:trPr>
          <w:trHeight w:val="440"/>
        </w:trPr>
        <w:tc>
          <w:tcPr>
            <w:tcW w:w="647" w:type="dxa"/>
          </w:tcPr>
          <w:p w:rsidR="00B01FF2" w:rsidRDefault="00B01FF2">
            <w:pPr>
              <w:pStyle w:val="TableParagraph"/>
              <w:rPr>
                <w:rFonts w:ascii="Times New Roman"/>
                <w:sz w:val="24"/>
              </w:rPr>
            </w:pPr>
          </w:p>
        </w:tc>
        <w:tc>
          <w:tcPr>
            <w:tcW w:w="721" w:type="dxa"/>
          </w:tcPr>
          <w:p w:rsidR="00B01FF2" w:rsidRDefault="00B01FF2">
            <w:pPr>
              <w:pStyle w:val="TableParagraph"/>
              <w:rPr>
                <w:rFonts w:ascii="Times New Roman"/>
                <w:sz w:val="24"/>
              </w:rPr>
            </w:pPr>
          </w:p>
        </w:tc>
        <w:tc>
          <w:tcPr>
            <w:tcW w:w="719" w:type="dxa"/>
          </w:tcPr>
          <w:p w:rsidR="00B01FF2" w:rsidRDefault="00B01FF2">
            <w:pPr>
              <w:pStyle w:val="TableParagraph"/>
              <w:rPr>
                <w:rFonts w:ascii="Times New Roman"/>
                <w:sz w:val="24"/>
              </w:rPr>
            </w:pPr>
          </w:p>
        </w:tc>
        <w:tc>
          <w:tcPr>
            <w:tcW w:w="1441" w:type="dxa"/>
          </w:tcPr>
          <w:p w:rsidR="00B01FF2" w:rsidRDefault="00B01FF2">
            <w:pPr>
              <w:pStyle w:val="TableParagraph"/>
              <w:rPr>
                <w:rFonts w:ascii="Times New Roman"/>
                <w:sz w:val="24"/>
              </w:rPr>
            </w:pPr>
          </w:p>
        </w:tc>
        <w:tc>
          <w:tcPr>
            <w:tcW w:w="1080" w:type="dxa"/>
          </w:tcPr>
          <w:p w:rsidR="00B01FF2" w:rsidRDefault="00B01FF2">
            <w:pPr>
              <w:pStyle w:val="TableParagraph"/>
              <w:rPr>
                <w:rFonts w:ascii="Times New Roman"/>
                <w:sz w:val="24"/>
              </w:rPr>
            </w:pPr>
          </w:p>
        </w:tc>
        <w:tc>
          <w:tcPr>
            <w:tcW w:w="2700" w:type="dxa"/>
          </w:tcPr>
          <w:p w:rsidR="00B01FF2" w:rsidRDefault="00B01FF2">
            <w:pPr>
              <w:pStyle w:val="TableParagraph"/>
              <w:rPr>
                <w:rFonts w:ascii="Times New Roman"/>
                <w:sz w:val="24"/>
              </w:rPr>
            </w:pPr>
          </w:p>
        </w:tc>
        <w:tc>
          <w:tcPr>
            <w:tcW w:w="1440" w:type="dxa"/>
          </w:tcPr>
          <w:p w:rsidR="00B01FF2" w:rsidRDefault="00B01FF2">
            <w:pPr>
              <w:pStyle w:val="TableParagraph"/>
              <w:rPr>
                <w:rFonts w:ascii="Times New Roman"/>
                <w:sz w:val="24"/>
              </w:rPr>
            </w:pPr>
          </w:p>
        </w:tc>
      </w:tr>
      <w:tr w:rsidR="00B01FF2">
        <w:trPr>
          <w:trHeight w:val="440"/>
        </w:trPr>
        <w:tc>
          <w:tcPr>
            <w:tcW w:w="647" w:type="dxa"/>
          </w:tcPr>
          <w:p w:rsidR="00B01FF2" w:rsidRDefault="00B01FF2">
            <w:pPr>
              <w:pStyle w:val="TableParagraph"/>
              <w:rPr>
                <w:rFonts w:ascii="Times New Roman"/>
                <w:sz w:val="24"/>
              </w:rPr>
            </w:pPr>
          </w:p>
        </w:tc>
        <w:tc>
          <w:tcPr>
            <w:tcW w:w="721" w:type="dxa"/>
          </w:tcPr>
          <w:p w:rsidR="00B01FF2" w:rsidRDefault="00B01FF2">
            <w:pPr>
              <w:pStyle w:val="TableParagraph"/>
              <w:rPr>
                <w:rFonts w:ascii="Times New Roman"/>
                <w:sz w:val="24"/>
              </w:rPr>
            </w:pPr>
          </w:p>
        </w:tc>
        <w:tc>
          <w:tcPr>
            <w:tcW w:w="719" w:type="dxa"/>
          </w:tcPr>
          <w:p w:rsidR="00B01FF2" w:rsidRDefault="00B01FF2">
            <w:pPr>
              <w:pStyle w:val="TableParagraph"/>
              <w:rPr>
                <w:rFonts w:ascii="Times New Roman"/>
                <w:sz w:val="24"/>
              </w:rPr>
            </w:pPr>
          </w:p>
        </w:tc>
        <w:tc>
          <w:tcPr>
            <w:tcW w:w="1441" w:type="dxa"/>
          </w:tcPr>
          <w:p w:rsidR="00B01FF2" w:rsidRDefault="00B01FF2">
            <w:pPr>
              <w:pStyle w:val="TableParagraph"/>
              <w:rPr>
                <w:rFonts w:ascii="Times New Roman"/>
                <w:sz w:val="24"/>
              </w:rPr>
            </w:pPr>
          </w:p>
        </w:tc>
        <w:tc>
          <w:tcPr>
            <w:tcW w:w="1080" w:type="dxa"/>
          </w:tcPr>
          <w:p w:rsidR="00B01FF2" w:rsidRDefault="00B01FF2">
            <w:pPr>
              <w:pStyle w:val="TableParagraph"/>
              <w:rPr>
                <w:rFonts w:ascii="Times New Roman"/>
                <w:sz w:val="24"/>
              </w:rPr>
            </w:pPr>
          </w:p>
        </w:tc>
        <w:tc>
          <w:tcPr>
            <w:tcW w:w="2700" w:type="dxa"/>
          </w:tcPr>
          <w:p w:rsidR="00B01FF2" w:rsidRDefault="00B01FF2">
            <w:pPr>
              <w:pStyle w:val="TableParagraph"/>
              <w:rPr>
                <w:rFonts w:ascii="Times New Roman"/>
                <w:sz w:val="24"/>
              </w:rPr>
            </w:pPr>
          </w:p>
        </w:tc>
        <w:tc>
          <w:tcPr>
            <w:tcW w:w="1440" w:type="dxa"/>
          </w:tcPr>
          <w:p w:rsidR="00B01FF2" w:rsidRDefault="00B01FF2">
            <w:pPr>
              <w:pStyle w:val="TableParagraph"/>
              <w:rPr>
                <w:rFonts w:ascii="Times New Roman"/>
                <w:sz w:val="24"/>
              </w:rPr>
            </w:pPr>
          </w:p>
        </w:tc>
      </w:tr>
      <w:tr w:rsidR="00B01FF2">
        <w:trPr>
          <w:trHeight w:val="440"/>
        </w:trPr>
        <w:tc>
          <w:tcPr>
            <w:tcW w:w="647" w:type="dxa"/>
          </w:tcPr>
          <w:p w:rsidR="00B01FF2" w:rsidRDefault="00B01FF2">
            <w:pPr>
              <w:pStyle w:val="TableParagraph"/>
              <w:rPr>
                <w:rFonts w:ascii="Times New Roman"/>
                <w:sz w:val="24"/>
              </w:rPr>
            </w:pPr>
          </w:p>
        </w:tc>
        <w:tc>
          <w:tcPr>
            <w:tcW w:w="721" w:type="dxa"/>
          </w:tcPr>
          <w:p w:rsidR="00B01FF2" w:rsidRDefault="00B01FF2">
            <w:pPr>
              <w:pStyle w:val="TableParagraph"/>
              <w:rPr>
                <w:rFonts w:ascii="Times New Roman"/>
                <w:sz w:val="24"/>
              </w:rPr>
            </w:pPr>
          </w:p>
        </w:tc>
        <w:tc>
          <w:tcPr>
            <w:tcW w:w="719" w:type="dxa"/>
          </w:tcPr>
          <w:p w:rsidR="00B01FF2" w:rsidRDefault="00B01FF2">
            <w:pPr>
              <w:pStyle w:val="TableParagraph"/>
              <w:rPr>
                <w:rFonts w:ascii="Times New Roman"/>
                <w:sz w:val="24"/>
              </w:rPr>
            </w:pPr>
          </w:p>
        </w:tc>
        <w:tc>
          <w:tcPr>
            <w:tcW w:w="1441" w:type="dxa"/>
          </w:tcPr>
          <w:p w:rsidR="00B01FF2" w:rsidRDefault="00B01FF2">
            <w:pPr>
              <w:pStyle w:val="TableParagraph"/>
              <w:rPr>
                <w:rFonts w:ascii="Times New Roman"/>
                <w:sz w:val="24"/>
              </w:rPr>
            </w:pPr>
          </w:p>
        </w:tc>
        <w:tc>
          <w:tcPr>
            <w:tcW w:w="1080" w:type="dxa"/>
          </w:tcPr>
          <w:p w:rsidR="00B01FF2" w:rsidRDefault="00B01FF2">
            <w:pPr>
              <w:pStyle w:val="TableParagraph"/>
              <w:rPr>
                <w:rFonts w:ascii="Times New Roman"/>
                <w:sz w:val="24"/>
              </w:rPr>
            </w:pPr>
          </w:p>
        </w:tc>
        <w:tc>
          <w:tcPr>
            <w:tcW w:w="2700" w:type="dxa"/>
          </w:tcPr>
          <w:p w:rsidR="00B01FF2" w:rsidRDefault="00B01FF2">
            <w:pPr>
              <w:pStyle w:val="TableParagraph"/>
              <w:rPr>
                <w:rFonts w:ascii="Times New Roman"/>
                <w:sz w:val="24"/>
              </w:rPr>
            </w:pPr>
          </w:p>
        </w:tc>
        <w:tc>
          <w:tcPr>
            <w:tcW w:w="1440" w:type="dxa"/>
          </w:tcPr>
          <w:p w:rsidR="00B01FF2" w:rsidRDefault="00B01FF2">
            <w:pPr>
              <w:pStyle w:val="TableParagraph"/>
              <w:rPr>
                <w:rFonts w:ascii="Times New Roman"/>
                <w:sz w:val="24"/>
              </w:rPr>
            </w:pPr>
          </w:p>
        </w:tc>
      </w:tr>
      <w:tr w:rsidR="00B01FF2">
        <w:trPr>
          <w:trHeight w:val="440"/>
        </w:trPr>
        <w:tc>
          <w:tcPr>
            <w:tcW w:w="647" w:type="dxa"/>
          </w:tcPr>
          <w:p w:rsidR="00B01FF2" w:rsidRDefault="00B01FF2">
            <w:pPr>
              <w:pStyle w:val="TableParagraph"/>
              <w:rPr>
                <w:rFonts w:ascii="Times New Roman"/>
                <w:sz w:val="24"/>
              </w:rPr>
            </w:pPr>
          </w:p>
        </w:tc>
        <w:tc>
          <w:tcPr>
            <w:tcW w:w="721" w:type="dxa"/>
          </w:tcPr>
          <w:p w:rsidR="00B01FF2" w:rsidRDefault="00B01FF2">
            <w:pPr>
              <w:pStyle w:val="TableParagraph"/>
              <w:rPr>
                <w:rFonts w:ascii="Times New Roman"/>
                <w:sz w:val="24"/>
              </w:rPr>
            </w:pPr>
          </w:p>
        </w:tc>
        <w:tc>
          <w:tcPr>
            <w:tcW w:w="719" w:type="dxa"/>
          </w:tcPr>
          <w:p w:rsidR="00B01FF2" w:rsidRDefault="00B01FF2">
            <w:pPr>
              <w:pStyle w:val="TableParagraph"/>
              <w:rPr>
                <w:rFonts w:ascii="Times New Roman"/>
                <w:sz w:val="24"/>
              </w:rPr>
            </w:pPr>
          </w:p>
        </w:tc>
        <w:tc>
          <w:tcPr>
            <w:tcW w:w="1441" w:type="dxa"/>
          </w:tcPr>
          <w:p w:rsidR="00B01FF2" w:rsidRDefault="00B01FF2">
            <w:pPr>
              <w:pStyle w:val="TableParagraph"/>
              <w:rPr>
                <w:rFonts w:ascii="Times New Roman"/>
                <w:sz w:val="24"/>
              </w:rPr>
            </w:pPr>
          </w:p>
        </w:tc>
        <w:tc>
          <w:tcPr>
            <w:tcW w:w="1080" w:type="dxa"/>
          </w:tcPr>
          <w:p w:rsidR="00B01FF2" w:rsidRDefault="00B01FF2">
            <w:pPr>
              <w:pStyle w:val="TableParagraph"/>
              <w:rPr>
                <w:rFonts w:ascii="Times New Roman"/>
                <w:sz w:val="24"/>
              </w:rPr>
            </w:pPr>
          </w:p>
        </w:tc>
        <w:tc>
          <w:tcPr>
            <w:tcW w:w="2700" w:type="dxa"/>
          </w:tcPr>
          <w:p w:rsidR="00B01FF2" w:rsidRDefault="00B01FF2">
            <w:pPr>
              <w:pStyle w:val="TableParagraph"/>
              <w:rPr>
                <w:rFonts w:ascii="Times New Roman"/>
                <w:sz w:val="24"/>
              </w:rPr>
            </w:pPr>
          </w:p>
        </w:tc>
        <w:tc>
          <w:tcPr>
            <w:tcW w:w="1440" w:type="dxa"/>
          </w:tcPr>
          <w:p w:rsidR="00B01FF2" w:rsidRDefault="00B01FF2">
            <w:pPr>
              <w:pStyle w:val="TableParagraph"/>
              <w:rPr>
                <w:rFonts w:ascii="Times New Roman"/>
                <w:sz w:val="24"/>
              </w:rPr>
            </w:pPr>
          </w:p>
        </w:tc>
      </w:tr>
      <w:tr w:rsidR="00B01FF2">
        <w:trPr>
          <w:trHeight w:val="440"/>
        </w:trPr>
        <w:tc>
          <w:tcPr>
            <w:tcW w:w="647" w:type="dxa"/>
          </w:tcPr>
          <w:p w:rsidR="00B01FF2" w:rsidRDefault="00B01FF2">
            <w:pPr>
              <w:pStyle w:val="TableParagraph"/>
              <w:rPr>
                <w:rFonts w:ascii="Times New Roman"/>
                <w:sz w:val="24"/>
              </w:rPr>
            </w:pPr>
          </w:p>
        </w:tc>
        <w:tc>
          <w:tcPr>
            <w:tcW w:w="721" w:type="dxa"/>
          </w:tcPr>
          <w:p w:rsidR="00B01FF2" w:rsidRDefault="00B01FF2">
            <w:pPr>
              <w:pStyle w:val="TableParagraph"/>
              <w:rPr>
                <w:rFonts w:ascii="Times New Roman"/>
                <w:sz w:val="24"/>
              </w:rPr>
            </w:pPr>
          </w:p>
        </w:tc>
        <w:tc>
          <w:tcPr>
            <w:tcW w:w="719" w:type="dxa"/>
          </w:tcPr>
          <w:p w:rsidR="00B01FF2" w:rsidRDefault="00B01FF2">
            <w:pPr>
              <w:pStyle w:val="TableParagraph"/>
              <w:rPr>
                <w:rFonts w:ascii="Times New Roman"/>
                <w:sz w:val="24"/>
              </w:rPr>
            </w:pPr>
          </w:p>
        </w:tc>
        <w:tc>
          <w:tcPr>
            <w:tcW w:w="1441" w:type="dxa"/>
          </w:tcPr>
          <w:p w:rsidR="00B01FF2" w:rsidRDefault="00B01FF2">
            <w:pPr>
              <w:pStyle w:val="TableParagraph"/>
              <w:rPr>
                <w:rFonts w:ascii="Times New Roman"/>
                <w:sz w:val="24"/>
              </w:rPr>
            </w:pPr>
          </w:p>
        </w:tc>
        <w:tc>
          <w:tcPr>
            <w:tcW w:w="1080" w:type="dxa"/>
          </w:tcPr>
          <w:p w:rsidR="00B01FF2" w:rsidRDefault="00B01FF2">
            <w:pPr>
              <w:pStyle w:val="TableParagraph"/>
              <w:rPr>
                <w:rFonts w:ascii="Times New Roman"/>
                <w:sz w:val="24"/>
              </w:rPr>
            </w:pPr>
          </w:p>
        </w:tc>
        <w:tc>
          <w:tcPr>
            <w:tcW w:w="2700" w:type="dxa"/>
          </w:tcPr>
          <w:p w:rsidR="00B01FF2" w:rsidRDefault="00B01FF2">
            <w:pPr>
              <w:pStyle w:val="TableParagraph"/>
              <w:rPr>
                <w:rFonts w:ascii="Times New Roman"/>
                <w:sz w:val="24"/>
              </w:rPr>
            </w:pPr>
          </w:p>
        </w:tc>
        <w:tc>
          <w:tcPr>
            <w:tcW w:w="1440" w:type="dxa"/>
          </w:tcPr>
          <w:p w:rsidR="00B01FF2" w:rsidRDefault="00B01FF2">
            <w:pPr>
              <w:pStyle w:val="TableParagraph"/>
              <w:rPr>
                <w:rFonts w:ascii="Times New Roman"/>
                <w:sz w:val="24"/>
              </w:rPr>
            </w:pPr>
          </w:p>
        </w:tc>
      </w:tr>
      <w:tr w:rsidR="00B01FF2">
        <w:trPr>
          <w:trHeight w:val="440"/>
        </w:trPr>
        <w:tc>
          <w:tcPr>
            <w:tcW w:w="647" w:type="dxa"/>
          </w:tcPr>
          <w:p w:rsidR="00B01FF2" w:rsidRDefault="00B01FF2">
            <w:pPr>
              <w:pStyle w:val="TableParagraph"/>
              <w:rPr>
                <w:rFonts w:ascii="Times New Roman"/>
                <w:sz w:val="24"/>
              </w:rPr>
            </w:pPr>
          </w:p>
        </w:tc>
        <w:tc>
          <w:tcPr>
            <w:tcW w:w="721" w:type="dxa"/>
          </w:tcPr>
          <w:p w:rsidR="00B01FF2" w:rsidRDefault="00B01FF2">
            <w:pPr>
              <w:pStyle w:val="TableParagraph"/>
              <w:rPr>
                <w:rFonts w:ascii="Times New Roman"/>
                <w:sz w:val="24"/>
              </w:rPr>
            </w:pPr>
          </w:p>
        </w:tc>
        <w:tc>
          <w:tcPr>
            <w:tcW w:w="719" w:type="dxa"/>
          </w:tcPr>
          <w:p w:rsidR="00B01FF2" w:rsidRDefault="00B01FF2">
            <w:pPr>
              <w:pStyle w:val="TableParagraph"/>
              <w:rPr>
                <w:rFonts w:ascii="Times New Roman"/>
                <w:sz w:val="24"/>
              </w:rPr>
            </w:pPr>
          </w:p>
        </w:tc>
        <w:tc>
          <w:tcPr>
            <w:tcW w:w="1441" w:type="dxa"/>
          </w:tcPr>
          <w:p w:rsidR="00B01FF2" w:rsidRDefault="00B01FF2">
            <w:pPr>
              <w:pStyle w:val="TableParagraph"/>
              <w:rPr>
                <w:rFonts w:ascii="Times New Roman"/>
                <w:sz w:val="24"/>
              </w:rPr>
            </w:pPr>
          </w:p>
        </w:tc>
        <w:tc>
          <w:tcPr>
            <w:tcW w:w="1080" w:type="dxa"/>
          </w:tcPr>
          <w:p w:rsidR="00B01FF2" w:rsidRDefault="00B01FF2">
            <w:pPr>
              <w:pStyle w:val="TableParagraph"/>
              <w:rPr>
                <w:rFonts w:ascii="Times New Roman"/>
                <w:sz w:val="24"/>
              </w:rPr>
            </w:pPr>
          </w:p>
        </w:tc>
        <w:tc>
          <w:tcPr>
            <w:tcW w:w="2700" w:type="dxa"/>
          </w:tcPr>
          <w:p w:rsidR="00B01FF2" w:rsidRDefault="00B01FF2">
            <w:pPr>
              <w:pStyle w:val="TableParagraph"/>
              <w:rPr>
                <w:rFonts w:ascii="Times New Roman"/>
                <w:sz w:val="24"/>
              </w:rPr>
            </w:pPr>
          </w:p>
        </w:tc>
        <w:tc>
          <w:tcPr>
            <w:tcW w:w="1440" w:type="dxa"/>
          </w:tcPr>
          <w:p w:rsidR="00B01FF2" w:rsidRDefault="00B01FF2">
            <w:pPr>
              <w:pStyle w:val="TableParagraph"/>
              <w:rPr>
                <w:rFonts w:ascii="Times New Roman"/>
                <w:sz w:val="24"/>
              </w:rPr>
            </w:pPr>
          </w:p>
        </w:tc>
      </w:tr>
      <w:tr w:rsidR="00B01FF2">
        <w:trPr>
          <w:trHeight w:val="440"/>
        </w:trPr>
        <w:tc>
          <w:tcPr>
            <w:tcW w:w="647" w:type="dxa"/>
          </w:tcPr>
          <w:p w:rsidR="00B01FF2" w:rsidRDefault="00B01FF2">
            <w:pPr>
              <w:pStyle w:val="TableParagraph"/>
              <w:rPr>
                <w:rFonts w:ascii="Times New Roman"/>
                <w:sz w:val="24"/>
              </w:rPr>
            </w:pPr>
          </w:p>
        </w:tc>
        <w:tc>
          <w:tcPr>
            <w:tcW w:w="721" w:type="dxa"/>
          </w:tcPr>
          <w:p w:rsidR="00B01FF2" w:rsidRDefault="00B01FF2">
            <w:pPr>
              <w:pStyle w:val="TableParagraph"/>
              <w:rPr>
                <w:rFonts w:ascii="Times New Roman"/>
                <w:sz w:val="24"/>
              </w:rPr>
            </w:pPr>
          </w:p>
        </w:tc>
        <w:tc>
          <w:tcPr>
            <w:tcW w:w="719" w:type="dxa"/>
          </w:tcPr>
          <w:p w:rsidR="00B01FF2" w:rsidRDefault="00B01FF2">
            <w:pPr>
              <w:pStyle w:val="TableParagraph"/>
              <w:rPr>
                <w:rFonts w:ascii="Times New Roman"/>
                <w:sz w:val="24"/>
              </w:rPr>
            </w:pPr>
          </w:p>
        </w:tc>
        <w:tc>
          <w:tcPr>
            <w:tcW w:w="1441" w:type="dxa"/>
          </w:tcPr>
          <w:p w:rsidR="00B01FF2" w:rsidRDefault="00B01FF2">
            <w:pPr>
              <w:pStyle w:val="TableParagraph"/>
              <w:rPr>
                <w:rFonts w:ascii="Times New Roman"/>
                <w:sz w:val="24"/>
              </w:rPr>
            </w:pPr>
          </w:p>
        </w:tc>
        <w:tc>
          <w:tcPr>
            <w:tcW w:w="1080" w:type="dxa"/>
          </w:tcPr>
          <w:p w:rsidR="00B01FF2" w:rsidRDefault="00B01FF2">
            <w:pPr>
              <w:pStyle w:val="TableParagraph"/>
              <w:rPr>
                <w:rFonts w:ascii="Times New Roman"/>
                <w:sz w:val="24"/>
              </w:rPr>
            </w:pPr>
          </w:p>
        </w:tc>
        <w:tc>
          <w:tcPr>
            <w:tcW w:w="2700" w:type="dxa"/>
          </w:tcPr>
          <w:p w:rsidR="00B01FF2" w:rsidRDefault="00B01FF2">
            <w:pPr>
              <w:pStyle w:val="TableParagraph"/>
              <w:rPr>
                <w:rFonts w:ascii="Times New Roman"/>
                <w:sz w:val="24"/>
              </w:rPr>
            </w:pPr>
          </w:p>
        </w:tc>
        <w:tc>
          <w:tcPr>
            <w:tcW w:w="1440" w:type="dxa"/>
          </w:tcPr>
          <w:p w:rsidR="00B01FF2" w:rsidRDefault="00B01FF2">
            <w:pPr>
              <w:pStyle w:val="TableParagraph"/>
              <w:rPr>
                <w:rFonts w:ascii="Times New Roman"/>
                <w:sz w:val="24"/>
              </w:rPr>
            </w:pPr>
          </w:p>
        </w:tc>
      </w:tr>
      <w:tr w:rsidR="00B01FF2">
        <w:trPr>
          <w:trHeight w:val="440"/>
        </w:trPr>
        <w:tc>
          <w:tcPr>
            <w:tcW w:w="647" w:type="dxa"/>
          </w:tcPr>
          <w:p w:rsidR="00B01FF2" w:rsidRDefault="00B01FF2">
            <w:pPr>
              <w:pStyle w:val="TableParagraph"/>
              <w:rPr>
                <w:rFonts w:ascii="Times New Roman"/>
                <w:sz w:val="24"/>
              </w:rPr>
            </w:pPr>
          </w:p>
        </w:tc>
        <w:tc>
          <w:tcPr>
            <w:tcW w:w="721" w:type="dxa"/>
          </w:tcPr>
          <w:p w:rsidR="00B01FF2" w:rsidRDefault="00B01FF2">
            <w:pPr>
              <w:pStyle w:val="TableParagraph"/>
              <w:rPr>
                <w:rFonts w:ascii="Times New Roman"/>
                <w:sz w:val="24"/>
              </w:rPr>
            </w:pPr>
          </w:p>
        </w:tc>
        <w:tc>
          <w:tcPr>
            <w:tcW w:w="719" w:type="dxa"/>
          </w:tcPr>
          <w:p w:rsidR="00B01FF2" w:rsidRDefault="00B01FF2">
            <w:pPr>
              <w:pStyle w:val="TableParagraph"/>
              <w:rPr>
                <w:rFonts w:ascii="Times New Roman"/>
                <w:sz w:val="24"/>
              </w:rPr>
            </w:pPr>
          </w:p>
        </w:tc>
        <w:tc>
          <w:tcPr>
            <w:tcW w:w="1441" w:type="dxa"/>
          </w:tcPr>
          <w:p w:rsidR="00B01FF2" w:rsidRDefault="00B01FF2">
            <w:pPr>
              <w:pStyle w:val="TableParagraph"/>
              <w:rPr>
                <w:rFonts w:ascii="Times New Roman"/>
                <w:sz w:val="24"/>
              </w:rPr>
            </w:pPr>
          </w:p>
        </w:tc>
        <w:tc>
          <w:tcPr>
            <w:tcW w:w="1080" w:type="dxa"/>
          </w:tcPr>
          <w:p w:rsidR="00B01FF2" w:rsidRDefault="00B01FF2">
            <w:pPr>
              <w:pStyle w:val="TableParagraph"/>
              <w:rPr>
                <w:rFonts w:ascii="Times New Roman"/>
                <w:sz w:val="24"/>
              </w:rPr>
            </w:pPr>
          </w:p>
        </w:tc>
        <w:tc>
          <w:tcPr>
            <w:tcW w:w="2700" w:type="dxa"/>
          </w:tcPr>
          <w:p w:rsidR="00B01FF2" w:rsidRDefault="00B01FF2">
            <w:pPr>
              <w:pStyle w:val="TableParagraph"/>
              <w:rPr>
                <w:rFonts w:ascii="Times New Roman"/>
                <w:sz w:val="24"/>
              </w:rPr>
            </w:pPr>
          </w:p>
        </w:tc>
        <w:tc>
          <w:tcPr>
            <w:tcW w:w="1440" w:type="dxa"/>
          </w:tcPr>
          <w:p w:rsidR="00B01FF2" w:rsidRDefault="00B01FF2">
            <w:pPr>
              <w:pStyle w:val="TableParagraph"/>
              <w:rPr>
                <w:rFonts w:ascii="Times New Roman"/>
                <w:sz w:val="24"/>
              </w:rPr>
            </w:pPr>
          </w:p>
        </w:tc>
      </w:tr>
      <w:tr w:rsidR="00B01FF2">
        <w:trPr>
          <w:trHeight w:val="440"/>
        </w:trPr>
        <w:tc>
          <w:tcPr>
            <w:tcW w:w="647" w:type="dxa"/>
          </w:tcPr>
          <w:p w:rsidR="00B01FF2" w:rsidRDefault="00B01FF2">
            <w:pPr>
              <w:pStyle w:val="TableParagraph"/>
              <w:rPr>
                <w:rFonts w:ascii="Times New Roman"/>
                <w:sz w:val="24"/>
              </w:rPr>
            </w:pPr>
          </w:p>
        </w:tc>
        <w:tc>
          <w:tcPr>
            <w:tcW w:w="721" w:type="dxa"/>
          </w:tcPr>
          <w:p w:rsidR="00B01FF2" w:rsidRDefault="00B01FF2">
            <w:pPr>
              <w:pStyle w:val="TableParagraph"/>
              <w:rPr>
                <w:rFonts w:ascii="Times New Roman"/>
                <w:sz w:val="24"/>
              </w:rPr>
            </w:pPr>
          </w:p>
        </w:tc>
        <w:tc>
          <w:tcPr>
            <w:tcW w:w="719" w:type="dxa"/>
          </w:tcPr>
          <w:p w:rsidR="00B01FF2" w:rsidRDefault="00B01FF2">
            <w:pPr>
              <w:pStyle w:val="TableParagraph"/>
              <w:rPr>
                <w:rFonts w:ascii="Times New Roman"/>
                <w:sz w:val="24"/>
              </w:rPr>
            </w:pPr>
          </w:p>
        </w:tc>
        <w:tc>
          <w:tcPr>
            <w:tcW w:w="1441" w:type="dxa"/>
          </w:tcPr>
          <w:p w:rsidR="00B01FF2" w:rsidRDefault="00B01FF2">
            <w:pPr>
              <w:pStyle w:val="TableParagraph"/>
              <w:rPr>
                <w:rFonts w:ascii="Times New Roman"/>
                <w:sz w:val="24"/>
              </w:rPr>
            </w:pPr>
          </w:p>
        </w:tc>
        <w:tc>
          <w:tcPr>
            <w:tcW w:w="1080" w:type="dxa"/>
          </w:tcPr>
          <w:p w:rsidR="00B01FF2" w:rsidRDefault="00B01FF2">
            <w:pPr>
              <w:pStyle w:val="TableParagraph"/>
              <w:rPr>
                <w:rFonts w:ascii="Times New Roman"/>
                <w:sz w:val="24"/>
              </w:rPr>
            </w:pPr>
          </w:p>
        </w:tc>
        <w:tc>
          <w:tcPr>
            <w:tcW w:w="2700" w:type="dxa"/>
          </w:tcPr>
          <w:p w:rsidR="00B01FF2" w:rsidRDefault="00B01FF2">
            <w:pPr>
              <w:pStyle w:val="TableParagraph"/>
              <w:rPr>
                <w:rFonts w:ascii="Times New Roman"/>
                <w:sz w:val="24"/>
              </w:rPr>
            </w:pPr>
          </w:p>
        </w:tc>
        <w:tc>
          <w:tcPr>
            <w:tcW w:w="1440" w:type="dxa"/>
          </w:tcPr>
          <w:p w:rsidR="00B01FF2" w:rsidRDefault="00B01FF2">
            <w:pPr>
              <w:pStyle w:val="TableParagraph"/>
              <w:rPr>
                <w:rFonts w:ascii="Times New Roman"/>
                <w:sz w:val="24"/>
              </w:rPr>
            </w:pPr>
          </w:p>
        </w:tc>
      </w:tr>
      <w:tr w:rsidR="00B01FF2">
        <w:trPr>
          <w:trHeight w:val="440"/>
        </w:trPr>
        <w:tc>
          <w:tcPr>
            <w:tcW w:w="647" w:type="dxa"/>
          </w:tcPr>
          <w:p w:rsidR="00B01FF2" w:rsidRDefault="00B01FF2">
            <w:pPr>
              <w:pStyle w:val="TableParagraph"/>
              <w:rPr>
                <w:rFonts w:ascii="Times New Roman"/>
                <w:sz w:val="24"/>
              </w:rPr>
            </w:pPr>
          </w:p>
        </w:tc>
        <w:tc>
          <w:tcPr>
            <w:tcW w:w="721" w:type="dxa"/>
          </w:tcPr>
          <w:p w:rsidR="00B01FF2" w:rsidRDefault="00B01FF2">
            <w:pPr>
              <w:pStyle w:val="TableParagraph"/>
              <w:rPr>
                <w:rFonts w:ascii="Times New Roman"/>
                <w:sz w:val="24"/>
              </w:rPr>
            </w:pPr>
          </w:p>
        </w:tc>
        <w:tc>
          <w:tcPr>
            <w:tcW w:w="719" w:type="dxa"/>
          </w:tcPr>
          <w:p w:rsidR="00B01FF2" w:rsidRDefault="00B01FF2">
            <w:pPr>
              <w:pStyle w:val="TableParagraph"/>
              <w:rPr>
                <w:rFonts w:ascii="Times New Roman"/>
                <w:sz w:val="24"/>
              </w:rPr>
            </w:pPr>
          </w:p>
        </w:tc>
        <w:tc>
          <w:tcPr>
            <w:tcW w:w="1441" w:type="dxa"/>
          </w:tcPr>
          <w:p w:rsidR="00B01FF2" w:rsidRDefault="00B01FF2">
            <w:pPr>
              <w:pStyle w:val="TableParagraph"/>
              <w:rPr>
                <w:rFonts w:ascii="Times New Roman"/>
                <w:sz w:val="24"/>
              </w:rPr>
            </w:pPr>
          </w:p>
        </w:tc>
        <w:tc>
          <w:tcPr>
            <w:tcW w:w="1080" w:type="dxa"/>
          </w:tcPr>
          <w:p w:rsidR="00B01FF2" w:rsidRDefault="00B01FF2">
            <w:pPr>
              <w:pStyle w:val="TableParagraph"/>
              <w:rPr>
                <w:rFonts w:ascii="Times New Roman"/>
                <w:sz w:val="24"/>
              </w:rPr>
            </w:pPr>
          </w:p>
        </w:tc>
        <w:tc>
          <w:tcPr>
            <w:tcW w:w="2700" w:type="dxa"/>
          </w:tcPr>
          <w:p w:rsidR="00B01FF2" w:rsidRDefault="00B01FF2">
            <w:pPr>
              <w:pStyle w:val="TableParagraph"/>
              <w:rPr>
                <w:rFonts w:ascii="Times New Roman"/>
                <w:sz w:val="24"/>
              </w:rPr>
            </w:pPr>
          </w:p>
        </w:tc>
        <w:tc>
          <w:tcPr>
            <w:tcW w:w="1440" w:type="dxa"/>
          </w:tcPr>
          <w:p w:rsidR="00B01FF2" w:rsidRDefault="00B01FF2">
            <w:pPr>
              <w:pStyle w:val="TableParagraph"/>
              <w:rPr>
                <w:rFonts w:ascii="Times New Roman"/>
                <w:sz w:val="24"/>
              </w:rPr>
            </w:pPr>
          </w:p>
        </w:tc>
      </w:tr>
    </w:tbl>
    <w:p w:rsidR="00B01FF2" w:rsidRDefault="00B01FF2">
      <w:pPr>
        <w:rPr>
          <w:rFonts w:ascii="Times New Roman"/>
          <w:sz w:val="24"/>
        </w:rPr>
        <w:sectPr w:rsidR="00B01FF2">
          <w:pgSz w:w="11910" w:h="16840"/>
          <w:pgMar w:top="1520" w:right="0" w:bottom="1040" w:left="580" w:header="0" w:footer="764" w:gutter="0"/>
          <w:cols w:space="720"/>
        </w:sectPr>
      </w:pPr>
    </w:p>
    <w:p w:rsidR="00B01FF2" w:rsidRDefault="004B21CC">
      <w:pPr>
        <w:spacing w:line="408" w:lineRule="exact"/>
        <w:ind w:left="2830"/>
        <w:rPr>
          <w:rFonts w:ascii="Microsoft JhengHei" w:eastAsia="Microsoft JhengHei"/>
          <w:b/>
          <w:sz w:val="24"/>
          <w:lang w:eastAsia="zh-CN"/>
        </w:rPr>
      </w:pPr>
      <w:r>
        <w:rPr>
          <w:rFonts w:ascii="Microsoft JhengHei" w:eastAsia="Microsoft JhengHei" w:hint="eastAsia"/>
          <w:b/>
          <w:w w:val="200"/>
          <w:sz w:val="20"/>
          <w:lang w:eastAsia="zh-CN"/>
        </w:rPr>
        <w:lastRenderedPageBreak/>
        <w:t xml:space="preserve">     </w:t>
      </w:r>
      <w:r>
        <w:rPr>
          <w:rFonts w:ascii="Microsoft JhengHei" w:eastAsia="Microsoft JhengHei" w:hint="eastAsia"/>
          <w:b/>
          <w:sz w:val="24"/>
          <w:lang w:eastAsia="zh-CN"/>
        </w:rPr>
        <w:t>（二）主要人员简历表</w:t>
      </w:r>
    </w:p>
    <w:p w:rsidR="00B01FF2" w:rsidRDefault="00B01FF2">
      <w:pPr>
        <w:pStyle w:val="a3"/>
        <w:spacing w:before="16"/>
        <w:rPr>
          <w:rFonts w:ascii="Microsoft JhengHei"/>
          <w:b/>
          <w:sz w:val="29"/>
          <w:lang w:eastAsia="zh-CN"/>
        </w:rPr>
      </w:pPr>
    </w:p>
    <w:tbl>
      <w:tblPr>
        <w:tblStyle w:val="TableNormal"/>
        <w:tblW w:w="0" w:type="auto"/>
        <w:tblInd w:w="1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86"/>
        <w:gridCol w:w="359"/>
        <w:gridCol w:w="720"/>
        <w:gridCol w:w="927"/>
        <w:gridCol w:w="1065"/>
        <w:gridCol w:w="708"/>
        <w:gridCol w:w="1261"/>
        <w:gridCol w:w="161"/>
        <w:gridCol w:w="2135"/>
      </w:tblGrid>
      <w:tr w:rsidR="00B01FF2">
        <w:trPr>
          <w:trHeight w:val="440"/>
        </w:trPr>
        <w:tc>
          <w:tcPr>
            <w:tcW w:w="1186" w:type="dxa"/>
          </w:tcPr>
          <w:p w:rsidR="00B01FF2" w:rsidRDefault="004B21CC">
            <w:pPr>
              <w:pStyle w:val="TableParagraph"/>
              <w:spacing w:before="142"/>
              <w:ind w:right="267"/>
              <w:jc w:val="right"/>
              <w:rPr>
                <w:sz w:val="21"/>
              </w:rPr>
            </w:pPr>
            <w:r>
              <w:rPr>
                <w:sz w:val="21"/>
              </w:rPr>
              <w:t>姓 名</w:t>
            </w:r>
          </w:p>
        </w:tc>
        <w:tc>
          <w:tcPr>
            <w:tcW w:w="1079" w:type="dxa"/>
            <w:gridSpan w:val="2"/>
          </w:tcPr>
          <w:p w:rsidR="00B01FF2" w:rsidRDefault="00B01FF2">
            <w:pPr>
              <w:pStyle w:val="TableParagraph"/>
              <w:rPr>
                <w:rFonts w:ascii="Times New Roman"/>
                <w:sz w:val="20"/>
              </w:rPr>
            </w:pPr>
          </w:p>
        </w:tc>
        <w:tc>
          <w:tcPr>
            <w:tcW w:w="927" w:type="dxa"/>
          </w:tcPr>
          <w:p w:rsidR="00B01FF2" w:rsidRDefault="004B21CC">
            <w:pPr>
              <w:pStyle w:val="TableParagraph"/>
              <w:spacing w:before="142"/>
              <w:ind w:right="190"/>
              <w:jc w:val="right"/>
              <w:rPr>
                <w:sz w:val="21"/>
              </w:rPr>
            </w:pPr>
            <w:r>
              <w:rPr>
                <w:sz w:val="21"/>
              </w:rPr>
              <w:t>年 龄</w:t>
            </w:r>
          </w:p>
        </w:tc>
        <w:tc>
          <w:tcPr>
            <w:tcW w:w="1065" w:type="dxa"/>
          </w:tcPr>
          <w:p w:rsidR="00B01FF2" w:rsidRDefault="00B01FF2">
            <w:pPr>
              <w:pStyle w:val="TableParagraph"/>
              <w:rPr>
                <w:rFonts w:ascii="Times New Roman"/>
                <w:sz w:val="20"/>
              </w:rPr>
            </w:pPr>
          </w:p>
        </w:tc>
        <w:tc>
          <w:tcPr>
            <w:tcW w:w="2130" w:type="dxa"/>
            <w:gridSpan w:val="3"/>
          </w:tcPr>
          <w:p w:rsidR="00B01FF2" w:rsidRDefault="004B21CC">
            <w:pPr>
              <w:pStyle w:val="TableParagraph"/>
              <w:spacing w:before="142"/>
              <w:ind w:left="835" w:right="825"/>
              <w:jc w:val="center"/>
              <w:rPr>
                <w:sz w:val="21"/>
              </w:rPr>
            </w:pPr>
            <w:r>
              <w:rPr>
                <w:sz w:val="21"/>
              </w:rPr>
              <w:t>学历</w:t>
            </w:r>
          </w:p>
        </w:tc>
        <w:tc>
          <w:tcPr>
            <w:tcW w:w="2135" w:type="dxa"/>
          </w:tcPr>
          <w:p w:rsidR="00B01FF2" w:rsidRDefault="00B01FF2">
            <w:pPr>
              <w:pStyle w:val="TableParagraph"/>
              <w:rPr>
                <w:rFonts w:ascii="Times New Roman"/>
                <w:sz w:val="20"/>
              </w:rPr>
            </w:pPr>
          </w:p>
        </w:tc>
      </w:tr>
      <w:tr w:rsidR="00B01FF2">
        <w:trPr>
          <w:trHeight w:val="440"/>
        </w:trPr>
        <w:tc>
          <w:tcPr>
            <w:tcW w:w="1186" w:type="dxa"/>
          </w:tcPr>
          <w:p w:rsidR="00B01FF2" w:rsidRDefault="004B21CC">
            <w:pPr>
              <w:pStyle w:val="TableParagraph"/>
              <w:spacing w:before="142"/>
              <w:ind w:right="267"/>
              <w:jc w:val="right"/>
              <w:rPr>
                <w:sz w:val="21"/>
              </w:rPr>
            </w:pPr>
            <w:r>
              <w:rPr>
                <w:sz w:val="21"/>
              </w:rPr>
              <w:t>职 称</w:t>
            </w:r>
          </w:p>
        </w:tc>
        <w:tc>
          <w:tcPr>
            <w:tcW w:w="1079" w:type="dxa"/>
            <w:gridSpan w:val="2"/>
          </w:tcPr>
          <w:p w:rsidR="00B01FF2" w:rsidRDefault="00B01FF2">
            <w:pPr>
              <w:pStyle w:val="TableParagraph"/>
              <w:rPr>
                <w:rFonts w:ascii="Times New Roman"/>
                <w:sz w:val="20"/>
              </w:rPr>
            </w:pPr>
          </w:p>
        </w:tc>
        <w:tc>
          <w:tcPr>
            <w:tcW w:w="927" w:type="dxa"/>
          </w:tcPr>
          <w:p w:rsidR="00B01FF2" w:rsidRDefault="004B21CC">
            <w:pPr>
              <w:pStyle w:val="TableParagraph"/>
              <w:spacing w:before="142"/>
              <w:ind w:right="190"/>
              <w:jc w:val="right"/>
              <w:rPr>
                <w:sz w:val="21"/>
              </w:rPr>
            </w:pPr>
            <w:r>
              <w:rPr>
                <w:sz w:val="21"/>
              </w:rPr>
              <w:t>职 务</w:t>
            </w:r>
          </w:p>
        </w:tc>
        <w:tc>
          <w:tcPr>
            <w:tcW w:w="1065" w:type="dxa"/>
          </w:tcPr>
          <w:p w:rsidR="00B01FF2" w:rsidRDefault="00B01FF2">
            <w:pPr>
              <w:pStyle w:val="TableParagraph"/>
              <w:rPr>
                <w:rFonts w:ascii="Times New Roman"/>
                <w:sz w:val="20"/>
              </w:rPr>
            </w:pPr>
          </w:p>
        </w:tc>
        <w:tc>
          <w:tcPr>
            <w:tcW w:w="2130" w:type="dxa"/>
            <w:gridSpan w:val="3"/>
          </w:tcPr>
          <w:p w:rsidR="00B01FF2" w:rsidRDefault="004B21CC">
            <w:pPr>
              <w:pStyle w:val="TableParagraph"/>
              <w:spacing w:before="142"/>
              <w:ind w:left="330"/>
              <w:rPr>
                <w:sz w:val="21"/>
              </w:rPr>
            </w:pPr>
            <w:r>
              <w:rPr>
                <w:sz w:val="21"/>
              </w:rPr>
              <w:t>拟在本合同任职</w:t>
            </w:r>
          </w:p>
        </w:tc>
        <w:tc>
          <w:tcPr>
            <w:tcW w:w="2135" w:type="dxa"/>
          </w:tcPr>
          <w:p w:rsidR="00B01FF2" w:rsidRDefault="00B01FF2">
            <w:pPr>
              <w:pStyle w:val="TableParagraph"/>
              <w:rPr>
                <w:rFonts w:ascii="Times New Roman"/>
                <w:sz w:val="20"/>
              </w:rPr>
            </w:pPr>
          </w:p>
        </w:tc>
      </w:tr>
      <w:tr w:rsidR="00B01FF2">
        <w:trPr>
          <w:trHeight w:val="440"/>
        </w:trPr>
        <w:tc>
          <w:tcPr>
            <w:tcW w:w="1186" w:type="dxa"/>
          </w:tcPr>
          <w:p w:rsidR="00B01FF2" w:rsidRDefault="004B21CC">
            <w:pPr>
              <w:pStyle w:val="TableParagraph"/>
              <w:spacing w:before="142"/>
              <w:ind w:right="227"/>
              <w:jc w:val="right"/>
              <w:rPr>
                <w:sz w:val="21"/>
              </w:rPr>
            </w:pPr>
            <w:r>
              <w:rPr>
                <w:sz w:val="21"/>
              </w:rPr>
              <w:t>毕业学校</w:t>
            </w:r>
          </w:p>
        </w:tc>
        <w:tc>
          <w:tcPr>
            <w:tcW w:w="7336" w:type="dxa"/>
            <w:gridSpan w:val="8"/>
          </w:tcPr>
          <w:p w:rsidR="00B01FF2" w:rsidRDefault="004B21CC">
            <w:pPr>
              <w:pStyle w:val="TableParagraph"/>
              <w:spacing w:before="142"/>
              <w:ind w:left="107"/>
              <w:rPr>
                <w:sz w:val="21"/>
              </w:rPr>
            </w:pPr>
            <w:r>
              <w:rPr>
                <w:sz w:val="21"/>
              </w:rPr>
              <w:t xml:space="preserve">      年 毕 业 于 学 校 专 业</w:t>
            </w:r>
          </w:p>
        </w:tc>
      </w:tr>
      <w:tr w:rsidR="00B01FF2">
        <w:trPr>
          <w:trHeight w:val="440"/>
        </w:trPr>
        <w:tc>
          <w:tcPr>
            <w:tcW w:w="8522" w:type="dxa"/>
            <w:gridSpan w:val="9"/>
          </w:tcPr>
          <w:p w:rsidR="00B01FF2" w:rsidRDefault="004B21CC">
            <w:pPr>
              <w:pStyle w:val="TableParagraph"/>
              <w:spacing w:before="142"/>
              <w:ind w:left="108"/>
              <w:rPr>
                <w:sz w:val="21"/>
              </w:rPr>
            </w:pPr>
            <w:r>
              <w:rPr>
                <w:sz w:val="21"/>
              </w:rPr>
              <w:t>主要工作经历</w:t>
            </w:r>
          </w:p>
        </w:tc>
      </w:tr>
      <w:tr w:rsidR="00B01FF2">
        <w:trPr>
          <w:trHeight w:val="440"/>
        </w:trPr>
        <w:tc>
          <w:tcPr>
            <w:tcW w:w="1545" w:type="dxa"/>
            <w:gridSpan w:val="2"/>
          </w:tcPr>
          <w:p w:rsidR="00B01FF2" w:rsidRDefault="004B21CC">
            <w:pPr>
              <w:pStyle w:val="TableParagraph"/>
              <w:spacing w:before="142"/>
              <w:ind w:left="108"/>
              <w:rPr>
                <w:sz w:val="21"/>
              </w:rPr>
            </w:pPr>
            <w:r>
              <w:rPr>
                <w:sz w:val="21"/>
              </w:rPr>
              <w:t>时 间</w:t>
            </w:r>
          </w:p>
        </w:tc>
        <w:tc>
          <w:tcPr>
            <w:tcW w:w="3420" w:type="dxa"/>
            <w:gridSpan w:val="4"/>
          </w:tcPr>
          <w:p w:rsidR="00B01FF2" w:rsidRDefault="004B21CC">
            <w:pPr>
              <w:pStyle w:val="TableParagraph"/>
              <w:spacing w:before="142"/>
              <w:ind w:left="108"/>
              <w:rPr>
                <w:sz w:val="21"/>
              </w:rPr>
            </w:pPr>
            <w:r>
              <w:rPr>
                <w:sz w:val="21"/>
              </w:rPr>
              <w:t>参加过的类似项目</w:t>
            </w:r>
          </w:p>
        </w:tc>
        <w:tc>
          <w:tcPr>
            <w:tcW w:w="1261" w:type="dxa"/>
          </w:tcPr>
          <w:p w:rsidR="00B01FF2" w:rsidRDefault="004B21CC">
            <w:pPr>
              <w:pStyle w:val="TableParagraph"/>
              <w:spacing w:before="142"/>
              <w:ind w:left="108"/>
              <w:rPr>
                <w:sz w:val="21"/>
              </w:rPr>
            </w:pPr>
            <w:r>
              <w:rPr>
                <w:sz w:val="21"/>
              </w:rPr>
              <w:t>担任职务</w:t>
            </w:r>
          </w:p>
        </w:tc>
        <w:tc>
          <w:tcPr>
            <w:tcW w:w="2296" w:type="dxa"/>
            <w:gridSpan w:val="2"/>
          </w:tcPr>
          <w:p w:rsidR="00B01FF2" w:rsidRDefault="004B21CC">
            <w:pPr>
              <w:pStyle w:val="TableParagraph"/>
              <w:spacing w:before="142"/>
              <w:ind w:left="107"/>
              <w:rPr>
                <w:sz w:val="21"/>
              </w:rPr>
            </w:pPr>
            <w:r>
              <w:rPr>
                <w:sz w:val="21"/>
              </w:rPr>
              <w:t>发包人及联系电话</w:t>
            </w:r>
          </w:p>
        </w:tc>
      </w:tr>
      <w:tr w:rsidR="00B01FF2">
        <w:trPr>
          <w:trHeight w:val="690"/>
        </w:trPr>
        <w:tc>
          <w:tcPr>
            <w:tcW w:w="1545" w:type="dxa"/>
            <w:gridSpan w:val="2"/>
          </w:tcPr>
          <w:p w:rsidR="00B01FF2" w:rsidRDefault="00B01FF2">
            <w:pPr>
              <w:pStyle w:val="TableParagraph"/>
              <w:rPr>
                <w:rFonts w:ascii="Times New Roman"/>
                <w:sz w:val="20"/>
              </w:rPr>
            </w:pPr>
          </w:p>
        </w:tc>
        <w:tc>
          <w:tcPr>
            <w:tcW w:w="3420" w:type="dxa"/>
            <w:gridSpan w:val="4"/>
          </w:tcPr>
          <w:p w:rsidR="00B01FF2" w:rsidRDefault="00B01FF2">
            <w:pPr>
              <w:pStyle w:val="TableParagraph"/>
              <w:rPr>
                <w:rFonts w:ascii="Times New Roman"/>
                <w:sz w:val="20"/>
              </w:rPr>
            </w:pPr>
          </w:p>
        </w:tc>
        <w:tc>
          <w:tcPr>
            <w:tcW w:w="1261" w:type="dxa"/>
          </w:tcPr>
          <w:p w:rsidR="00B01FF2" w:rsidRDefault="00B01FF2">
            <w:pPr>
              <w:pStyle w:val="TableParagraph"/>
              <w:rPr>
                <w:rFonts w:ascii="Times New Roman"/>
                <w:sz w:val="20"/>
              </w:rPr>
            </w:pPr>
          </w:p>
        </w:tc>
        <w:tc>
          <w:tcPr>
            <w:tcW w:w="2296" w:type="dxa"/>
            <w:gridSpan w:val="2"/>
          </w:tcPr>
          <w:p w:rsidR="00B01FF2" w:rsidRDefault="00B01FF2">
            <w:pPr>
              <w:pStyle w:val="TableParagraph"/>
              <w:rPr>
                <w:rFonts w:ascii="Times New Roman"/>
                <w:sz w:val="20"/>
              </w:rPr>
            </w:pPr>
          </w:p>
        </w:tc>
      </w:tr>
      <w:tr w:rsidR="00B01FF2">
        <w:trPr>
          <w:trHeight w:val="690"/>
        </w:trPr>
        <w:tc>
          <w:tcPr>
            <w:tcW w:w="1545" w:type="dxa"/>
            <w:gridSpan w:val="2"/>
          </w:tcPr>
          <w:p w:rsidR="00B01FF2" w:rsidRDefault="00B01FF2">
            <w:pPr>
              <w:pStyle w:val="TableParagraph"/>
              <w:rPr>
                <w:rFonts w:ascii="Times New Roman"/>
                <w:sz w:val="20"/>
              </w:rPr>
            </w:pPr>
          </w:p>
        </w:tc>
        <w:tc>
          <w:tcPr>
            <w:tcW w:w="3420" w:type="dxa"/>
            <w:gridSpan w:val="4"/>
          </w:tcPr>
          <w:p w:rsidR="00B01FF2" w:rsidRDefault="00B01FF2">
            <w:pPr>
              <w:pStyle w:val="TableParagraph"/>
              <w:rPr>
                <w:rFonts w:ascii="Times New Roman"/>
                <w:sz w:val="20"/>
              </w:rPr>
            </w:pPr>
          </w:p>
        </w:tc>
        <w:tc>
          <w:tcPr>
            <w:tcW w:w="1261" w:type="dxa"/>
          </w:tcPr>
          <w:p w:rsidR="00B01FF2" w:rsidRDefault="00B01FF2">
            <w:pPr>
              <w:pStyle w:val="TableParagraph"/>
              <w:rPr>
                <w:rFonts w:ascii="Times New Roman"/>
                <w:sz w:val="20"/>
              </w:rPr>
            </w:pPr>
          </w:p>
        </w:tc>
        <w:tc>
          <w:tcPr>
            <w:tcW w:w="2296" w:type="dxa"/>
            <w:gridSpan w:val="2"/>
          </w:tcPr>
          <w:p w:rsidR="00B01FF2" w:rsidRDefault="00B01FF2">
            <w:pPr>
              <w:pStyle w:val="TableParagraph"/>
              <w:rPr>
                <w:rFonts w:ascii="Times New Roman"/>
                <w:sz w:val="20"/>
              </w:rPr>
            </w:pPr>
          </w:p>
        </w:tc>
      </w:tr>
      <w:tr w:rsidR="00B01FF2">
        <w:trPr>
          <w:trHeight w:val="690"/>
        </w:trPr>
        <w:tc>
          <w:tcPr>
            <w:tcW w:w="1545" w:type="dxa"/>
            <w:gridSpan w:val="2"/>
          </w:tcPr>
          <w:p w:rsidR="00B01FF2" w:rsidRDefault="00B01FF2">
            <w:pPr>
              <w:pStyle w:val="TableParagraph"/>
              <w:rPr>
                <w:rFonts w:ascii="Times New Roman"/>
                <w:sz w:val="20"/>
              </w:rPr>
            </w:pPr>
          </w:p>
        </w:tc>
        <w:tc>
          <w:tcPr>
            <w:tcW w:w="3420" w:type="dxa"/>
            <w:gridSpan w:val="4"/>
          </w:tcPr>
          <w:p w:rsidR="00B01FF2" w:rsidRDefault="00B01FF2">
            <w:pPr>
              <w:pStyle w:val="TableParagraph"/>
              <w:rPr>
                <w:rFonts w:ascii="Times New Roman"/>
                <w:sz w:val="20"/>
              </w:rPr>
            </w:pPr>
          </w:p>
        </w:tc>
        <w:tc>
          <w:tcPr>
            <w:tcW w:w="1261" w:type="dxa"/>
          </w:tcPr>
          <w:p w:rsidR="00B01FF2" w:rsidRDefault="00B01FF2">
            <w:pPr>
              <w:pStyle w:val="TableParagraph"/>
              <w:rPr>
                <w:rFonts w:ascii="Times New Roman"/>
                <w:sz w:val="20"/>
              </w:rPr>
            </w:pPr>
          </w:p>
        </w:tc>
        <w:tc>
          <w:tcPr>
            <w:tcW w:w="2296" w:type="dxa"/>
            <w:gridSpan w:val="2"/>
          </w:tcPr>
          <w:p w:rsidR="00B01FF2" w:rsidRDefault="00B01FF2">
            <w:pPr>
              <w:pStyle w:val="TableParagraph"/>
              <w:rPr>
                <w:rFonts w:ascii="Times New Roman"/>
                <w:sz w:val="20"/>
              </w:rPr>
            </w:pPr>
          </w:p>
        </w:tc>
      </w:tr>
      <w:tr w:rsidR="00B01FF2">
        <w:trPr>
          <w:trHeight w:val="690"/>
        </w:trPr>
        <w:tc>
          <w:tcPr>
            <w:tcW w:w="1545" w:type="dxa"/>
            <w:gridSpan w:val="2"/>
          </w:tcPr>
          <w:p w:rsidR="00B01FF2" w:rsidRDefault="00B01FF2">
            <w:pPr>
              <w:pStyle w:val="TableParagraph"/>
              <w:rPr>
                <w:rFonts w:ascii="Times New Roman"/>
                <w:sz w:val="20"/>
              </w:rPr>
            </w:pPr>
          </w:p>
        </w:tc>
        <w:tc>
          <w:tcPr>
            <w:tcW w:w="3420" w:type="dxa"/>
            <w:gridSpan w:val="4"/>
          </w:tcPr>
          <w:p w:rsidR="00B01FF2" w:rsidRDefault="00B01FF2">
            <w:pPr>
              <w:pStyle w:val="TableParagraph"/>
              <w:rPr>
                <w:rFonts w:ascii="Times New Roman"/>
                <w:sz w:val="20"/>
              </w:rPr>
            </w:pPr>
          </w:p>
        </w:tc>
        <w:tc>
          <w:tcPr>
            <w:tcW w:w="1261" w:type="dxa"/>
          </w:tcPr>
          <w:p w:rsidR="00B01FF2" w:rsidRDefault="00B01FF2">
            <w:pPr>
              <w:pStyle w:val="TableParagraph"/>
              <w:rPr>
                <w:rFonts w:ascii="Times New Roman"/>
                <w:sz w:val="20"/>
              </w:rPr>
            </w:pPr>
          </w:p>
        </w:tc>
        <w:tc>
          <w:tcPr>
            <w:tcW w:w="2296" w:type="dxa"/>
            <w:gridSpan w:val="2"/>
          </w:tcPr>
          <w:p w:rsidR="00B01FF2" w:rsidRDefault="00B01FF2">
            <w:pPr>
              <w:pStyle w:val="TableParagraph"/>
              <w:rPr>
                <w:rFonts w:ascii="Times New Roman"/>
                <w:sz w:val="20"/>
              </w:rPr>
            </w:pPr>
          </w:p>
        </w:tc>
      </w:tr>
      <w:tr w:rsidR="00B01FF2">
        <w:trPr>
          <w:trHeight w:val="690"/>
        </w:trPr>
        <w:tc>
          <w:tcPr>
            <w:tcW w:w="1545" w:type="dxa"/>
            <w:gridSpan w:val="2"/>
          </w:tcPr>
          <w:p w:rsidR="00B01FF2" w:rsidRDefault="00B01FF2">
            <w:pPr>
              <w:pStyle w:val="TableParagraph"/>
              <w:rPr>
                <w:rFonts w:ascii="Times New Roman"/>
                <w:sz w:val="20"/>
              </w:rPr>
            </w:pPr>
          </w:p>
        </w:tc>
        <w:tc>
          <w:tcPr>
            <w:tcW w:w="3420" w:type="dxa"/>
            <w:gridSpan w:val="4"/>
          </w:tcPr>
          <w:p w:rsidR="00B01FF2" w:rsidRDefault="00B01FF2">
            <w:pPr>
              <w:pStyle w:val="TableParagraph"/>
              <w:rPr>
                <w:rFonts w:ascii="Times New Roman"/>
                <w:sz w:val="20"/>
              </w:rPr>
            </w:pPr>
          </w:p>
        </w:tc>
        <w:tc>
          <w:tcPr>
            <w:tcW w:w="1261" w:type="dxa"/>
          </w:tcPr>
          <w:p w:rsidR="00B01FF2" w:rsidRDefault="00B01FF2">
            <w:pPr>
              <w:pStyle w:val="TableParagraph"/>
              <w:rPr>
                <w:rFonts w:ascii="Times New Roman"/>
                <w:sz w:val="20"/>
              </w:rPr>
            </w:pPr>
          </w:p>
        </w:tc>
        <w:tc>
          <w:tcPr>
            <w:tcW w:w="2296" w:type="dxa"/>
            <w:gridSpan w:val="2"/>
          </w:tcPr>
          <w:p w:rsidR="00B01FF2" w:rsidRDefault="00B01FF2">
            <w:pPr>
              <w:pStyle w:val="TableParagraph"/>
              <w:rPr>
                <w:rFonts w:ascii="Times New Roman"/>
                <w:sz w:val="20"/>
              </w:rPr>
            </w:pPr>
          </w:p>
        </w:tc>
      </w:tr>
      <w:tr w:rsidR="00B01FF2">
        <w:trPr>
          <w:trHeight w:val="690"/>
        </w:trPr>
        <w:tc>
          <w:tcPr>
            <w:tcW w:w="1545" w:type="dxa"/>
            <w:gridSpan w:val="2"/>
          </w:tcPr>
          <w:p w:rsidR="00B01FF2" w:rsidRDefault="00B01FF2">
            <w:pPr>
              <w:pStyle w:val="TableParagraph"/>
              <w:rPr>
                <w:rFonts w:ascii="Times New Roman"/>
                <w:sz w:val="20"/>
              </w:rPr>
            </w:pPr>
          </w:p>
        </w:tc>
        <w:tc>
          <w:tcPr>
            <w:tcW w:w="3420" w:type="dxa"/>
            <w:gridSpan w:val="4"/>
          </w:tcPr>
          <w:p w:rsidR="00B01FF2" w:rsidRDefault="00B01FF2">
            <w:pPr>
              <w:pStyle w:val="TableParagraph"/>
              <w:rPr>
                <w:rFonts w:ascii="Times New Roman"/>
                <w:sz w:val="20"/>
              </w:rPr>
            </w:pPr>
          </w:p>
        </w:tc>
        <w:tc>
          <w:tcPr>
            <w:tcW w:w="1261" w:type="dxa"/>
          </w:tcPr>
          <w:p w:rsidR="00B01FF2" w:rsidRDefault="00B01FF2">
            <w:pPr>
              <w:pStyle w:val="TableParagraph"/>
              <w:rPr>
                <w:rFonts w:ascii="Times New Roman"/>
                <w:sz w:val="20"/>
              </w:rPr>
            </w:pPr>
          </w:p>
        </w:tc>
        <w:tc>
          <w:tcPr>
            <w:tcW w:w="2296" w:type="dxa"/>
            <w:gridSpan w:val="2"/>
          </w:tcPr>
          <w:p w:rsidR="00B01FF2" w:rsidRDefault="00B01FF2">
            <w:pPr>
              <w:pStyle w:val="TableParagraph"/>
              <w:rPr>
                <w:rFonts w:ascii="Times New Roman"/>
                <w:sz w:val="20"/>
              </w:rPr>
            </w:pPr>
          </w:p>
        </w:tc>
      </w:tr>
      <w:tr w:rsidR="00B01FF2">
        <w:trPr>
          <w:trHeight w:val="690"/>
        </w:trPr>
        <w:tc>
          <w:tcPr>
            <w:tcW w:w="1545" w:type="dxa"/>
            <w:gridSpan w:val="2"/>
          </w:tcPr>
          <w:p w:rsidR="00B01FF2" w:rsidRDefault="00B01FF2">
            <w:pPr>
              <w:pStyle w:val="TableParagraph"/>
              <w:rPr>
                <w:rFonts w:ascii="Times New Roman"/>
                <w:sz w:val="20"/>
              </w:rPr>
            </w:pPr>
          </w:p>
        </w:tc>
        <w:tc>
          <w:tcPr>
            <w:tcW w:w="3420" w:type="dxa"/>
            <w:gridSpan w:val="4"/>
          </w:tcPr>
          <w:p w:rsidR="00B01FF2" w:rsidRDefault="00B01FF2">
            <w:pPr>
              <w:pStyle w:val="TableParagraph"/>
              <w:rPr>
                <w:rFonts w:ascii="Times New Roman"/>
                <w:sz w:val="20"/>
              </w:rPr>
            </w:pPr>
          </w:p>
        </w:tc>
        <w:tc>
          <w:tcPr>
            <w:tcW w:w="1261" w:type="dxa"/>
          </w:tcPr>
          <w:p w:rsidR="00B01FF2" w:rsidRDefault="00B01FF2">
            <w:pPr>
              <w:pStyle w:val="TableParagraph"/>
              <w:rPr>
                <w:rFonts w:ascii="Times New Roman"/>
                <w:sz w:val="20"/>
              </w:rPr>
            </w:pPr>
          </w:p>
        </w:tc>
        <w:tc>
          <w:tcPr>
            <w:tcW w:w="2296" w:type="dxa"/>
            <w:gridSpan w:val="2"/>
          </w:tcPr>
          <w:p w:rsidR="00B01FF2" w:rsidRDefault="00B01FF2">
            <w:pPr>
              <w:pStyle w:val="TableParagraph"/>
              <w:rPr>
                <w:rFonts w:ascii="Times New Roman"/>
                <w:sz w:val="20"/>
              </w:rPr>
            </w:pPr>
          </w:p>
        </w:tc>
      </w:tr>
      <w:tr w:rsidR="00B01FF2">
        <w:trPr>
          <w:trHeight w:val="690"/>
        </w:trPr>
        <w:tc>
          <w:tcPr>
            <w:tcW w:w="1545" w:type="dxa"/>
            <w:gridSpan w:val="2"/>
          </w:tcPr>
          <w:p w:rsidR="00B01FF2" w:rsidRDefault="00B01FF2">
            <w:pPr>
              <w:pStyle w:val="TableParagraph"/>
              <w:rPr>
                <w:rFonts w:ascii="Times New Roman"/>
                <w:sz w:val="20"/>
              </w:rPr>
            </w:pPr>
          </w:p>
        </w:tc>
        <w:tc>
          <w:tcPr>
            <w:tcW w:w="3420" w:type="dxa"/>
            <w:gridSpan w:val="4"/>
          </w:tcPr>
          <w:p w:rsidR="00B01FF2" w:rsidRDefault="00B01FF2">
            <w:pPr>
              <w:pStyle w:val="TableParagraph"/>
              <w:rPr>
                <w:rFonts w:ascii="Times New Roman"/>
                <w:sz w:val="20"/>
              </w:rPr>
            </w:pPr>
          </w:p>
        </w:tc>
        <w:tc>
          <w:tcPr>
            <w:tcW w:w="1261" w:type="dxa"/>
          </w:tcPr>
          <w:p w:rsidR="00B01FF2" w:rsidRDefault="00B01FF2">
            <w:pPr>
              <w:pStyle w:val="TableParagraph"/>
              <w:rPr>
                <w:rFonts w:ascii="Times New Roman"/>
                <w:sz w:val="20"/>
              </w:rPr>
            </w:pPr>
          </w:p>
        </w:tc>
        <w:tc>
          <w:tcPr>
            <w:tcW w:w="2296" w:type="dxa"/>
            <w:gridSpan w:val="2"/>
          </w:tcPr>
          <w:p w:rsidR="00B01FF2" w:rsidRDefault="00B01FF2">
            <w:pPr>
              <w:pStyle w:val="TableParagraph"/>
              <w:rPr>
                <w:rFonts w:ascii="Times New Roman"/>
                <w:sz w:val="20"/>
              </w:rPr>
            </w:pPr>
          </w:p>
        </w:tc>
      </w:tr>
      <w:tr w:rsidR="00B01FF2">
        <w:trPr>
          <w:trHeight w:val="690"/>
        </w:trPr>
        <w:tc>
          <w:tcPr>
            <w:tcW w:w="1545" w:type="dxa"/>
            <w:gridSpan w:val="2"/>
          </w:tcPr>
          <w:p w:rsidR="00B01FF2" w:rsidRDefault="00B01FF2">
            <w:pPr>
              <w:pStyle w:val="TableParagraph"/>
              <w:rPr>
                <w:rFonts w:ascii="Times New Roman"/>
                <w:sz w:val="20"/>
              </w:rPr>
            </w:pPr>
          </w:p>
        </w:tc>
        <w:tc>
          <w:tcPr>
            <w:tcW w:w="3420" w:type="dxa"/>
            <w:gridSpan w:val="4"/>
          </w:tcPr>
          <w:p w:rsidR="00B01FF2" w:rsidRDefault="00B01FF2">
            <w:pPr>
              <w:pStyle w:val="TableParagraph"/>
              <w:rPr>
                <w:rFonts w:ascii="Times New Roman"/>
                <w:sz w:val="20"/>
              </w:rPr>
            </w:pPr>
          </w:p>
        </w:tc>
        <w:tc>
          <w:tcPr>
            <w:tcW w:w="1261" w:type="dxa"/>
          </w:tcPr>
          <w:p w:rsidR="00B01FF2" w:rsidRDefault="00B01FF2">
            <w:pPr>
              <w:pStyle w:val="TableParagraph"/>
              <w:rPr>
                <w:rFonts w:ascii="Times New Roman"/>
                <w:sz w:val="20"/>
              </w:rPr>
            </w:pPr>
          </w:p>
        </w:tc>
        <w:tc>
          <w:tcPr>
            <w:tcW w:w="2296" w:type="dxa"/>
            <w:gridSpan w:val="2"/>
          </w:tcPr>
          <w:p w:rsidR="00B01FF2" w:rsidRDefault="00B01FF2">
            <w:pPr>
              <w:pStyle w:val="TableParagraph"/>
              <w:rPr>
                <w:rFonts w:ascii="Times New Roman"/>
                <w:sz w:val="20"/>
              </w:rPr>
            </w:pPr>
          </w:p>
        </w:tc>
      </w:tr>
      <w:tr w:rsidR="00B01FF2">
        <w:trPr>
          <w:trHeight w:val="690"/>
        </w:trPr>
        <w:tc>
          <w:tcPr>
            <w:tcW w:w="1545" w:type="dxa"/>
            <w:gridSpan w:val="2"/>
          </w:tcPr>
          <w:p w:rsidR="00B01FF2" w:rsidRDefault="00B01FF2">
            <w:pPr>
              <w:pStyle w:val="TableParagraph"/>
              <w:rPr>
                <w:rFonts w:ascii="Times New Roman"/>
                <w:sz w:val="20"/>
              </w:rPr>
            </w:pPr>
          </w:p>
        </w:tc>
        <w:tc>
          <w:tcPr>
            <w:tcW w:w="3420" w:type="dxa"/>
            <w:gridSpan w:val="4"/>
          </w:tcPr>
          <w:p w:rsidR="00B01FF2" w:rsidRDefault="00B01FF2">
            <w:pPr>
              <w:pStyle w:val="TableParagraph"/>
              <w:rPr>
                <w:rFonts w:ascii="Times New Roman"/>
                <w:sz w:val="20"/>
              </w:rPr>
            </w:pPr>
          </w:p>
        </w:tc>
        <w:tc>
          <w:tcPr>
            <w:tcW w:w="1261" w:type="dxa"/>
          </w:tcPr>
          <w:p w:rsidR="00B01FF2" w:rsidRDefault="00B01FF2">
            <w:pPr>
              <w:pStyle w:val="TableParagraph"/>
              <w:rPr>
                <w:rFonts w:ascii="Times New Roman"/>
                <w:sz w:val="20"/>
              </w:rPr>
            </w:pPr>
          </w:p>
        </w:tc>
        <w:tc>
          <w:tcPr>
            <w:tcW w:w="2296" w:type="dxa"/>
            <w:gridSpan w:val="2"/>
          </w:tcPr>
          <w:p w:rsidR="00B01FF2" w:rsidRDefault="00B01FF2">
            <w:pPr>
              <w:pStyle w:val="TableParagraph"/>
              <w:rPr>
                <w:rFonts w:ascii="Times New Roman"/>
                <w:sz w:val="20"/>
              </w:rPr>
            </w:pPr>
          </w:p>
        </w:tc>
      </w:tr>
      <w:tr w:rsidR="00B01FF2">
        <w:trPr>
          <w:trHeight w:val="690"/>
        </w:trPr>
        <w:tc>
          <w:tcPr>
            <w:tcW w:w="1545" w:type="dxa"/>
            <w:gridSpan w:val="2"/>
          </w:tcPr>
          <w:p w:rsidR="00B01FF2" w:rsidRDefault="00B01FF2">
            <w:pPr>
              <w:pStyle w:val="TableParagraph"/>
              <w:rPr>
                <w:rFonts w:ascii="Times New Roman"/>
                <w:sz w:val="20"/>
              </w:rPr>
            </w:pPr>
          </w:p>
        </w:tc>
        <w:tc>
          <w:tcPr>
            <w:tcW w:w="3420" w:type="dxa"/>
            <w:gridSpan w:val="4"/>
          </w:tcPr>
          <w:p w:rsidR="00B01FF2" w:rsidRDefault="00B01FF2">
            <w:pPr>
              <w:pStyle w:val="TableParagraph"/>
              <w:rPr>
                <w:rFonts w:ascii="Times New Roman"/>
                <w:sz w:val="20"/>
              </w:rPr>
            </w:pPr>
          </w:p>
        </w:tc>
        <w:tc>
          <w:tcPr>
            <w:tcW w:w="1261" w:type="dxa"/>
          </w:tcPr>
          <w:p w:rsidR="00B01FF2" w:rsidRDefault="00B01FF2">
            <w:pPr>
              <w:pStyle w:val="TableParagraph"/>
              <w:rPr>
                <w:rFonts w:ascii="Times New Roman"/>
                <w:sz w:val="20"/>
              </w:rPr>
            </w:pPr>
          </w:p>
        </w:tc>
        <w:tc>
          <w:tcPr>
            <w:tcW w:w="2296" w:type="dxa"/>
            <w:gridSpan w:val="2"/>
          </w:tcPr>
          <w:p w:rsidR="00B01FF2" w:rsidRDefault="00B01FF2">
            <w:pPr>
              <w:pStyle w:val="TableParagraph"/>
              <w:rPr>
                <w:rFonts w:ascii="Times New Roman"/>
                <w:sz w:val="20"/>
              </w:rPr>
            </w:pPr>
          </w:p>
        </w:tc>
      </w:tr>
      <w:tr w:rsidR="00B01FF2">
        <w:trPr>
          <w:trHeight w:val="690"/>
        </w:trPr>
        <w:tc>
          <w:tcPr>
            <w:tcW w:w="1545" w:type="dxa"/>
            <w:gridSpan w:val="2"/>
          </w:tcPr>
          <w:p w:rsidR="00B01FF2" w:rsidRDefault="00B01FF2">
            <w:pPr>
              <w:pStyle w:val="TableParagraph"/>
              <w:rPr>
                <w:rFonts w:ascii="Times New Roman"/>
                <w:sz w:val="20"/>
              </w:rPr>
            </w:pPr>
          </w:p>
        </w:tc>
        <w:tc>
          <w:tcPr>
            <w:tcW w:w="3420" w:type="dxa"/>
            <w:gridSpan w:val="4"/>
          </w:tcPr>
          <w:p w:rsidR="00B01FF2" w:rsidRDefault="00B01FF2">
            <w:pPr>
              <w:pStyle w:val="TableParagraph"/>
              <w:rPr>
                <w:rFonts w:ascii="Times New Roman"/>
                <w:sz w:val="20"/>
              </w:rPr>
            </w:pPr>
          </w:p>
        </w:tc>
        <w:tc>
          <w:tcPr>
            <w:tcW w:w="1261" w:type="dxa"/>
          </w:tcPr>
          <w:p w:rsidR="00B01FF2" w:rsidRDefault="00B01FF2">
            <w:pPr>
              <w:pStyle w:val="TableParagraph"/>
              <w:rPr>
                <w:rFonts w:ascii="Times New Roman"/>
                <w:sz w:val="20"/>
              </w:rPr>
            </w:pPr>
          </w:p>
        </w:tc>
        <w:tc>
          <w:tcPr>
            <w:tcW w:w="2296" w:type="dxa"/>
            <w:gridSpan w:val="2"/>
          </w:tcPr>
          <w:p w:rsidR="00B01FF2" w:rsidRDefault="00B01FF2">
            <w:pPr>
              <w:pStyle w:val="TableParagraph"/>
              <w:rPr>
                <w:rFonts w:ascii="Times New Roman"/>
                <w:sz w:val="20"/>
              </w:rPr>
            </w:pPr>
          </w:p>
        </w:tc>
      </w:tr>
    </w:tbl>
    <w:p w:rsidR="00B01FF2" w:rsidRDefault="00B01FF2">
      <w:pPr>
        <w:rPr>
          <w:rFonts w:ascii="Times New Roman"/>
          <w:sz w:val="20"/>
        </w:rPr>
        <w:sectPr w:rsidR="00B01FF2">
          <w:pgSz w:w="11910" w:h="16840"/>
          <w:pgMar w:top="1440" w:right="0" w:bottom="1040" w:left="580" w:header="0" w:footer="764" w:gutter="0"/>
          <w:cols w:space="720"/>
        </w:sectPr>
      </w:pPr>
    </w:p>
    <w:p w:rsidR="00B01FF2" w:rsidRDefault="004B21CC">
      <w:pPr>
        <w:pStyle w:val="Heading4"/>
        <w:spacing w:before="79"/>
        <w:ind w:left="3565"/>
        <w:rPr>
          <w:lang w:eastAsia="zh-CN"/>
        </w:rPr>
      </w:pPr>
      <w:r>
        <w:rPr>
          <w:lang w:eastAsia="zh-CN"/>
        </w:rPr>
        <w:lastRenderedPageBreak/>
        <w:t>（三）项目经理无在建项目承诺书</w:t>
      </w:r>
    </w:p>
    <w:p w:rsidR="00B01FF2" w:rsidRDefault="00B01FF2">
      <w:pPr>
        <w:pStyle w:val="a3"/>
        <w:rPr>
          <w:rFonts w:ascii="Microsoft JhengHei"/>
          <w:b/>
          <w:lang w:eastAsia="zh-CN"/>
        </w:rPr>
      </w:pPr>
    </w:p>
    <w:p w:rsidR="00B01FF2" w:rsidRDefault="00B01FF2">
      <w:pPr>
        <w:pStyle w:val="a3"/>
        <w:spacing w:before="1"/>
        <w:rPr>
          <w:rFonts w:ascii="Microsoft JhengHei"/>
          <w:b/>
          <w:sz w:val="13"/>
          <w:lang w:eastAsia="zh-CN"/>
        </w:rPr>
      </w:pPr>
    </w:p>
    <w:p w:rsidR="00B01FF2" w:rsidRDefault="004B21CC">
      <w:pPr>
        <w:pStyle w:val="a3"/>
        <w:ind w:left="1230"/>
        <w:rPr>
          <w:lang w:eastAsia="zh-CN"/>
        </w:rPr>
      </w:pPr>
      <w:r>
        <w:rPr>
          <w:u w:val="single"/>
          <w:lang w:eastAsia="zh-CN"/>
        </w:rPr>
        <w:t xml:space="preserve">                       </w:t>
      </w:r>
      <w:r>
        <w:rPr>
          <w:lang w:eastAsia="zh-CN"/>
        </w:rPr>
        <w:t>（采购人名称）：</w:t>
      </w:r>
    </w:p>
    <w:p w:rsidR="00B01FF2" w:rsidRDefault="00B01FF2">
      <w:pPr>
        <w:pStyle w:val="a3"/>
        <w:rPr>
          <w:sz w:val="20"/>
          <w:lang w:eastAsia="zh-CN"/>
        </w:rPr>
      </w:pPr>
    </w:p>
    <w:p w:rsidR="00B01FF2" w:rsidRDefault="00B01FF2">
      <w:pPr>
        <w:pStyle w:val="a3"/>
        <w:spacing w:before="6"/>
        <w:rPr>
          <w:sz w:val="19"/>
          <w:lang w:eastAsia="zh-CN"/>
        </w:rPr>
      </w:pPr>
    </w:p>
    <w:p w:rsidR="00B01FF2" w:rsidRDefault="004B21CC">
      <w:pPr>
        <w:pStyle w:val="a3"/>
        <w:spacing w:before="67" w:line="343" w:lineRule="auto"/>
        <w:ind w:left="817" w:right="1095" w:firstLine="412"/>
        <w:jc w:val="both"/>
        <w:rPr>
          <w:lang w:eastAsia="zh-CN"/>
        </w:rPr>
      </w:pPr>
      <w:r>
        <w:rPr>
          <w:lang w:eastAsia="zh-CN"/>
        </w:rPr>
        <w:t>我方在此声明，我方拟派往</w:t>
      </w:r>
      <w:r>
        <w:rPr>
          <w:u w:val="single"/>
          <w:lang w:eastAsia="zh-CN"/>
        </w:rPr>
        <w:t xml:space="preserve">         </w:t>
      </w:r>
      <w:r>
        <w:rPr>
          <w:lang w:eastAsia="zh-CN"/>
        </w:rPr>
        <w:t>（项目名称）</w:t>
      </w:r>
      <w:r>
        <w:rPr>
          <w:u w:val="single"/>
          <w:lang w:eastAsia="zh-CN"/>
        </w:rPr>
        <w:t xml:space="preserve">   /  </w:t>
      </w:r>
      <w:r>
        <w:rPr>
          <w:lang w:eastAsia="zh-CN"/>
        </w:rPr>
        <w:t xml:space="preserve"> 标段（以下简称：“本工程”）的项目负责人</w:t>
      </w:r>
      <w:r>
        <w:rPr>
          <w:u w:val="single"/>
          <w:lang w:eastAsia="zh-CN"/>
        </w:rPr>
        <w:t xml:space="preserve">     </w:t>
      </w:r>
      <w:r>
        <w:rPr>
          <w:lang w:eastAsia="zh-CN"/>
        </w:rPr>
        <w:t>（项目负责人姓名）现阶段没有担任任何在施建设工程项目的项目负责人。</w:t>
      </w:r>
    </w:p>
    <w:p w:rsidR="00B01FF2" w:rsidRDefault="004B21CC">
      <w:pPr>
        <w:pStyle w:val="a3"/>
        <w:spacing w:before="1" w:line="686" w:lineRule="auto"/>
        <w:ind w:left="983" w:right="982" w:hanging="480"/>
        <w:rPr>
          <w:lang w:eastAsia="zh-CN"/>
        </w:rPr>
      </w:pPr>
      <w:r>
        <w:rPr>
          <w:lang w:eastAsia="zh-CN"/>
        </w:rPr>
        <w:t xml:space="preserve">  我方保证上述信息的真实和准确，并愿意承担因我方就此弄虚作假所引起的一切法律后果。特此承诺</w:t>
      </w:r>
    </w:p>
    <w:p w:rsidR="00B01FF2" w:rsidRDefault="004B21CC">
      <w:pPr>
        <w:pStyle w:val="a3"/>
        <w:spacing w:before="1"/>
        <w:ind w:left="4081"/>
        <w:rPr>
          <w:lang w:eastAsia="zh-CN"/>
        </w:rPr>
      </w:pPr>
      <w:r>
        <w:rPr>
          <w:lang w:eastAsia="zh-CN"/>
        </w:rPr>
        <w:t>供 应 商 ：</w:t>
      </w:r>
      <w:r>
        <w:rPr>
          <w:u w:val="single"/>
          <w:lang w:eastAsia="zh-CN"/>
        </w:rPr>
        <w:t xml:space="preserve"> </w:t>
      </w:r>
      <w:r w:rsidR="00BD6D51">
        <w:rPr>
          <w:rFonts w:hint="eastAsia"/>
          <w:u w:val="single"/>
          <w:lang w:eastAsia="zh-CN"/>
        </w:rPr>
        <w:t xml:space="preserve">       </w:t>
      </w:r>
      <w:r>
        <w:rPr>
          <w:lang w:eastAsia="zh-CN"/>
        </w:rPr>
        <w:t>（ 盖单位章）</w:t>
      </w:r>
    </w:p>
    <w:p w:rsidR="00B01FF2" w:rsidRDefault="00B01FF2">
      <w:pPr>
        <w:pStyle w:val="a3"/>
        <w:rPr>
          <w:lang w:eastAsia="zh-CN"/>
        </w:rPr>
      </w:pPr>
    </w:p>
    <w:p w:rsidR="00B01FF2" w:rsidRDefault="00B01FF2">
      <w:pPr>
        <w:pStyle w:val="a3"/>
        <w:spacing w:before="8"/>
        <w:rPr>
          <w:sz w:val="20"/>
          <w:lang w:eastAsia="zh-CN"/>
        </w:rPr>
      </w:pPr>
    </w:p>
    <w:p w:rsidR="00B01FF2" w:rsidRDefault="004B21CC">
      <w:pPr>
        <w:pStyle w:val="a3"/>
        <w:ind w:left="4081"/>
        <w:rPr>
          <w:lang w:eastAsia="zh-CN"/>
        </w:rPr>
      </w:pPr>
      <w:r>
        <w:rPr>
          <w:lang w:eastAsia="zh-CN"/>
        </w:rPr>
        <w:t>法定代表人或其委托代理人：</w:t>
      </w:r>
      <w:r>
        <w:rPr>
          <w:u w:val="single"/>
          <w:lang w:eastAsia="zh-CN"/>
        </w:rPr>
        <w:t xml:space="preserve"> </w:t>
      </w:r>
      <w:r w:rsidR="00BD6D51">
        <w:rPr>
          <w:rFonts w:hint="eastAsia"/>
          <w:u w:val="single"/>
          <w:lang w:eastAsia="zh-CN"/>
        </w:rPr>
        <w:t xml:space="preserve">    </w:t>
      </w:r>
      <w:r>
        <w:rPr>
          <w:lang w:eastAsia="zh-CN"/>
        </w:rPr>
        <w:t>（签字</w:t>
      </w:r>
      <w:r w:rsidR="00BD6D51">
        <w:rPr>
          <w:rFonts w:hint="eastAsia"/>
          <w:lang w:eastAsia="zh-CN"/>
        </w:rPr>
        <w:t>或盖章</w:t>
      </w:r>
      <w:r>
        <w:rPr>
          <w:lang w:eastAsia="zh-CN"/>
        </w:rPr>
        <w:t>）</w:t>
      </w:r>
    </w:p>
    <w:p w:rsidR="00B01FF2" w:rsidRDefault="00B01FF2">
      <w:pPr>
        <w:pStyle w:val="a3"/>
        <w:rPr>
          <w:lang w:eastAsia="zh-CN"/>
        </w:rPr>
      </w:pPr>
    </w:p>
    <w:p w:rsidR="00B01FF2" w:rsidRDefault="00B01FF2">
      <w:pPr>
        <w:pStyle w:val="a3"/>
        <w:spacing w:before="3"/>
        <w:rPr>
          <w:sz w:val="28"/>
          <w:lang w:eastAsia="zh-CN"/>
        </w:rPr>
      </w:pPr>
    </w:p>
    <w:p w:rsidR="00B01FF2" w:rsidRDefault="004B21CC">
      <w:pPr>
        <w:pStyle w:val="a3"/>
        <w:ind w:right="41"/>
        <w:jc w:val="center"/>
        <w:rPr>
          <w:lang w:eastAsia="zh-CN"/>
        </w:rPr>
      </w:pPr>
      <w:r>
        <w:rPr>
          <w:u w:val="single"/>
          <w:lang w:eastAsia="zh-CN"/>
        </w:rPr>
        <w:t xml:space="preserve">      </w:t>
      </w:r>
      <w:r>
        <w:rPr>
          <w:lang w:eastAsia="zh-CN"/>
        </w:rPr>
        <w:t>年</w:t>
      </w:r>
      <w:r>
        <w:rPr>
          <w:u w:val="single"/>
          <w:lang w:eastAsia="zh-CN"/>
        </w:rPr>
        <w:t xml:space="preserve">       </w:t>
      </w:r>
      <w:r>
        <w:rPr>
          <w:lang w:eastAsia="zh-CN"/>
        </w:rPr>
        <w:t>月</w:t>
      </w:r>
      <w:r>
        <w:rPr>
          <w:u w:val="single"/>
          <w:lang w:eastAsia="zh-CN"/>
        </w:rPr>
        <w:t xml:space="preserve">       </w:t>
      </w:r>
      <w:r>
        <w:rPr>
          <w:lang w:eastAsia="zh-CN"/>
        </w:rPr>
        <w:t>日</w:t>
      </w:r>
    </w:p>
    <w:p w:rsidR="00B01FF2" w:rsidRDefault="00B01FF2">
      <w:pPr>
        <w:jc w:val="center"/>
        <w:rPr>
          <w:lang w:eastAsia="zh-CN"/>
        </w:rPr>
        <w:sectPr w:rsidR="00B01FF2">
          <w:pgSz w:w="11910" w:h="16840"/>
          <w:pgMar w:top="1580" w:right="0" w:bottom="1040" w:left="580" w:header="0" w:footer="764" w:gutter="0"/>
          <w:cols w:space="720"/>
        </w:sectPr>
      </w:pPr>
    </w:p>
    <w:p w:rsidR="00B01FF2" w:rsidRDefault="004B21CC">
      <w:pPr>
        <w:spacing w:line="459" w:lineRule="exact"/>
        <w:ind w:right="579"/>
        <w:jc w:val="center"/>
        <w:rPr>
          <w:rFonts w:ascii="Microsoft JhengHei" w:eastAsia="Microsoft JhengHei"/>
          <w:b/>
          <w:sz w:val="28"/>
          <w:lang w:eastAsia="zh-CN"/>
        </w:rPr>
      </w:pPr>
      <w:bookmarkStart w:id="22" w:name="_bookmark17"/>
      <w:bookmarkEnd w:id="22"/>
      <w:r>
        <w:rPr>
          <w:rFonts w:ascii="Microsoft JhengHei" w:eastAsia="Microsoft JhengHei" w:hint="eastAsia"/>
          <w:b/>
          <w:sz w:val="28"/>
          <w:lang w:eastAsia="zh-CN"/>
        </w:rPr>
        <w:lastRenderedPageBreak/>
        <w:t>八、资格审查资料</w:t>
      </w:r>
    </w:p>
    <w:p w:rsidR="00B01FF2" w:rsidRDefault="00B01FF2">
      <w:pPr>
        <w:pStyle w:val="a3"/>
        <w:rPr>
          <w:rFonts w:ascii="Microsoft JhengHei"/>
          <w:b/>
          <w:sz w:val="18"/>
          <w:lang w:eastAsia="zh-CN"/>
        </w:rPr>
      </w:pPr>
    </w:p>
    <w:p w:rsidR="00B01FF2" w:rsidRPr="00BD6D51" w:rsidRDefault="004B21CC">
      <w:pPr>
        <w:pStyle w:val="Heading4"/>
        <w:ind w:left="0" w:right="1980"/>
        <w:jc w:val="center"/>
        <w:rPr>
          <w:rFonts w:asciiTheme="minorEastAsia" w:eastAsiaTheme="minorEastAsia" w:hAnsiTheme="minorEastAsia"/>
          <w:lang w:eastAsia="zh-CN"/>
        </w:rPr>
      </w:pPr>
      <w:r w:rsidRPr="00BD6D51">
        <w:rPr>
          <w:rFonts w:asciiTheme="minorEastAsia" w:eastAsiaTheme="minorEastAsia" w:hAnsiTheme="minorEastAsia"/>
          <w:lang w:eastAsia="zh-CN"/>
        </w:rPr>
        <w:t>（一）供应商基本情况表</w:t>
      </w:r>
    </w:p>
    <w:p w:rsidR="00B01FF2" w:rsidRDefault="00B01FF2">
      <w:pPr>
        <w:pStyle w:val="a3"/>
        <w:rPr>
          <w:rFonts w:ascii="Microsoft JhengHei"/>
          <w:b/>
          <w:sz w:val="6"/>
          <w:lang w:eastAsia="zh-CN"/>
        </w:rPr>
      </w:pPr>
    </w:p>
    <w:tbl>
      <w:tblPr>
        <w:tblStyle w:val="TableNormal"/>
        <w:tblW w:w="0" w:type="auto"/>
        <w:tblInd w:w="10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28"/>
        <w:gridCol w:w="949"/>
        <w:gridCol w:w="900"/>
        <w:gridCol w:w="840"/>
        <w:gridCol w:w="420"/>
        <w:gridCol w:w="311"/>
        <w:gridCol w:w="1226"/>
        <w:gridCol w:w="342"/>
        <w:gridCol w:w="860"/>
        <w:gridCol w:w="992"/>
      </w:tblGrid>
      <w:tr w:rsidR="00B01FF2">
        <w:trPr>
          <w:trHeight w:val="560"/>
        </w:trPr>
        <w:tc>
          <w:tcPr>
            <w:tcW w:w="1728" w:type="dxa"/>
          </w:tcPr>
          <w:p w:rsidR="00B01FF2" w:rsidRDefault="004B21CC">
            <w:pPr>
              <w:pStyle w:val="TableParagraph"/>
              <w:spacing w:before="172"/>
              <w:ind w:left="264"/>
              <w:rPr>
                <w:sz w:val="24"/>
              </w:rPr>
            </w:pPr>
            <w:r>
              <w:rPr>
                <w:sz w:val="24"/>
              </w:rPr>
              <w:t>供应商名称</w:t>
            </w:r>
          </w:p>
        </w:tc>
        <w:tc>
          <w:tcPr>
            <w:tcW w:w="6840" w:type="dxa"/>
            <w:gridSpan w:val="9"/>
          </w:tcPr>
          <w:p w:rsidR="00B01FF2" w:rsidRDefault="00B01FF2">
            <w:pPr>
              <w:pStyle w:val="TableParagraph"/>
              <w:rPr>
                <w:rFonts w:ascii="Times New Roman"/>
                <w:sz w:val="24"/>
              </w:rPr>
            </w:pPr>
          </w:p>
        </w:tc>
      </w:tr>
      <w:tr w:rsidR="00B01FF2">
        <w:trPr>
          <w:trHeight w:val="610"/>
        </w:trPr>
        <w:tc>
          <w:tcPr>
            <w:tcW w:w="1728" w:type="dxa"/>
          </w:tcPr>
          <w:p w:rsidR="00B01FF2" w:rsidRDefault="004B21CC">
            <w:pPr>
              <w:pStyle w:val="TableParagraph"/>
              <w:spacing w:before="197"/>
              <w:ind w:left="384"/>
              <w:rPr>
                <w:sz w:val="24"/>
              </w:rPr>
            </w:pPr>
            <w:r>
              <w:rPr>
                <w:sz w:val="24"/>
              </w:rPr>
              <w:t>注册地址</w:t>
            </w:r>
          </w:p>
        </w:tc>
        <w:tc>
          <w:tcPr>
            <w:tcW w:w="3420" w:type="dxa"/>
            <w:gridSpan w:val="5"/>
          </w:tcPr>
          <w:p w:rsidR="00B01FF2" w:rsidRDefault="00B01FF2">
            <w:pPr>
              <w:pStyle w:val="TableParagraph"/>
              <w:rPr>
                <w:rFonts w:ascii="Times New Roman"/>
                <w:sz w:val="24"/>
              </w:rPr>
            </w:pPr>
          </w:p>
        </w:tc>
        <w:tc>
          <w:tcPr>
            <w:tcW w:w="1226" w:type="dxa"/>
          </w:tcPr>
          <w:p w:rsidR="00B01FF2" w:rsidRDefault="004B21CC">
            <w:pPr>
              <w:pStyle w:val="TableParagraph"/>
              <w:spacing w:before="197"/>
              <w:ind w:left="112" w:right="103"/>
              <w:jc w:val="center"/>
              <w:rPr>
                <w:sz w:val="24"/>
              </w:rPr>
            </w:pPr>
            <w:r>
              <w:rPr>
                <w:sz w:val="24"/>
              </w:rPr>
              <w:t>邮政编码</w:t>
            </w:r>
          </w:p>
        </w:tc>
        <w:tc>
          <w:tcPr>
            <w:tcW w:w="2194" w:type="dxa"/>
            <w:gridSpan w:val="3"/>
          </w:tcPr>
          <w:p w:rsidR="00B01FF2" w:rsidRDefault="00B01FF2">
            <w:pPr>
              <w:pStyle w:val="TableParagraph"/>
              <w:rPr>
                <w:rFonts w:ascii="Times New Roman"/>
                <w:sz w:val="24"/>
              </w:rPr>
            </w:pPr>
          </w:p>
        </w:tc>
      </w:tr>
      <w:tr w:rsidR="00B01FF2">
        <w:trPr>
          <w:trHeight w:val="605"/>
        </w:trPr>
        <w:tc>
          <w:tcPr>
            <w:tcW w:w="1728" w:type="dxa"/>
            <w:vMerge w:val="restart"/>
          </w:tcPr>
          <w:p w:rsidR="00B01FF2" w:rsidRDefault="00B01FF2">
            <w:pPr>
              <w:pStyle w:val="TableParagraph"/>
              <w:spacing w:before="9"/>
              <w:rPr>
                <w:rFonts w:ascii="Microsoft JhengHei"/>
                <w:b/>
                <w:sz w:val="27"/>
              </w:rPr>
            </w:pPr>
          </w:p>
          <w:p w:rsidR="00B01FF2" w:rsidRDefault="004B21CC">
            <w:pPr>
              <w:pStyle w:val="TableParagraph"/>
              <w:ind w:left="384"/>
              <w:rPr>
                <w:sz w:val="24"/>
              </w:rPr>
            </w:pPr>
            <w:r>
              <w:rPr>
                <w:sz w:val="24"/>
              </w:rPr>
              <w:t>联系方式</w:t>
            </w:r>
          </w:p>
        </w:tc>
        <w:tc>
          <w:tcPr>
            <w:tcW w:w="949" w:type="dxa"/>
          </w:tcPr>
          <w:p w:rsidR="00B01FF2" w:rsidRDefault="004B21CC">
            <w:pPr>
              <w:pStyle w:val="TableParagraph"/>
              <w:spacing w:before="194"/>
              <w:ind w:left="94" w:right="84"/>
              <w:jc w:val="center"/>
              <w:rPr>
                <w:sz w:val="24"/>
              </w:rPr>
            </w:pPr>
            <w:r>
              <w:rPr>
                <w:sz w:val="24"/>
              </w:rPr>
              <w:t>联系人</w:t>
            </w:r>
          </w:p>
        </w:tc>
        <w:tc>
          <w:tcPr>
            <w:tcW w:w="2471" w:type="dxa"/>
            <w:gridSpan w:val="4"/>
          </w:tcPr>
          <w:p w:rsidR="00B01FF2" w:rsidRDefault="00B01FF2">
            <w:pPr>
              <w:pStyle w:val="TableParagraph"/>
              <w:rPr>
                <w:rFonts w:ascii="Times New Roman"/>
                <w:sz w:val="24"/>
              </w:rPr>
            </w:pPr>
          </w:p>
        </w:tc>
        <w:tc>
          <w:tcPr>
            <w:tcW w:w="1226" w:type="dxa"/>
          </w:tcPr>
          <w:p w:rsidR="00B01FF2" w:rsidRDefault="004B21CC">
            <w:pPr>
              <w:pStyle w:val="TableParagraph"/>
              <w:spacing w:before="194"/>
              <w:ind w:left="112" w:right="103"/>
              <w:jc w:val="center"/>
              <w:rPr>
                <w:sz w:val="24"/>
              </w:rPr>
            </w:pPr>
            <w:r>
              <w:rPr>
                <w:sz w:val="24"/>
              </w:rPr>
              <w:t>电 话</w:t>
            </w:r>
          </w:p>
        </w:tc>
        <w:tc>
          <w:tcPr>
            <w:tcW w:w="2194" w:type="dxa"/>
            <w:gridSpan w:val="3"/>
          </w:tcPr>
          <w:p w:rsidR="00B01FF2" w:rsidRDefault="00B01FF2">
            <w:pPr>
              <w:pStyle w:val="TableParagraph"/>
              <w:rPr>
                <w:rFonts w:ascii="Times New Roman"/>
                <w:sz w:val="24"/>
              </w:rPr>
            </w:pPr>
          </w:p>
        </w:tc>
      </w:tr>
      <w:tr w:rsidR="00B01FF2">
        <w:trPr>
          <w:trHeight w:val="613"/>
        </w:trPr>
        <w:tc>
          <w:tcPr>
            <w:tcW w:w="1728" w:type="dxa"/>
            <w:vMerge/>
            <w:tcBorders>
              <w:top w:val="nil"/>
            </w:tcBorders>
          </w:tcPr>
          <w:p w:rsidR="00B01FF2" w:rsidRDefault="00B01FF2">
            <w:pPr>
              <w:rPr>
                <w:sz w:val="2"/>
                <w:szCs w:val="2"/>
              </w:rPr>
            </w:pPr>
          </w:p>
        </w:tc>
        <w:tc>
          <w:tcPr>
            <w:tcW w:w="949" w:type="dxa"/>
          </w:tcPr>
          <w:p w:rsidR="00B01FF2" w:rsidRDefault="004B21CC">
            <w:pPr>
              <w:pStyle w:val="TableParagraph"/>
              <w:spacing w:before="198"/>
              <w:ind w:left="94" w:right="84"/>
              <w:jc w:val="center"/>
              <w:rPr>
                <w:sz w:val="24"/>
              </w:rPr>
            </w:pPr>
            <w:r>
              <w:rPr>
                <w:sz w:val="24"/>
              </w:rPr>
              <w:t>传 真</w:t>
            </w:r>
          </w:p>
        </w:tc>
        <w:tc>
          <w:tcPr>
            <w:tcW w:w="2471" w:type="dxa"/>
            <w:gridSpan w:val="4"/>
          </w:tcPr>
          <w:p w:rsidR="00B01FF2" w:rsidRDefault="00B01FF2">
            <w:pPr>
              <w:pStyle w:val="TableParagraph"/>
              <w:rPr>
                <w:rFonts w:ascii="Times New Roman"/>
                <w:sz w:val="24"/>
              </w:rPr>
            </w:pPr>
          </w:p>
        </w:tc>
        <w:tc>
          <w:tcPr>
            <w:tcW w:w="1226" w:type="dxa"/>
          </w:tcPr>
          <w:p w:rsidR="00B01FF2" w:rsidRDefault="004B21CC">
            <w:pPr>
              <w:pStyle w:val="TableParagraph"/>
              <w:spacing w:before="198"/>
              <w:ind w:left="112" w:right="103"/>
              <w:jc w:val="center"/>
              <w:rPr>
                <w:sz w:val="24"/>
              </w:rPr>
            </w:pPr>
            <w:r>
              <w:rPr>
                <w:sz w:val="24"/>
              </w:rPr>
              <w:t>网 址</w:t>
            </w:r>
          </w:p>
        </w:tc>
        <w:tc>
          <w:tcPr>
            <w:tcW w:w="2194" w:type="dxa"/>
            <w:gridSpan w:val="3"/>
          </w:tcPr>
          <w:p w:rsidR="00B01FF2" w:rsidRDefault="00B01FF2">
            <w:pPr>
              <w:pStyle w:val="TableParagraph"/>
              <w:rPr>
                <w:rFonts w:ascii="Times New Roman"/>
                <w:sz w:val="24"/>
              </w:rPr>
            </w:pPr>
          </w:p>
        </w:tc>
      </w:tr>
      <w:tr w:rsidR="00B01FF2">
        <w:trPr>
          <w:trHeight w:val="613"/>
        </w:trPr>
        <w:tc>
          <w:tcPr>
            <w:tcW w:w="1728" w:type="dxa"/>
          </w:tcPr>
          <w:p w:rsidR="00B01FF2" w:rsidRDefault="004B21CC">
            <w:pPr>
              <w:pStyle w:val="TableParagraph"/>
              <w:spacing w:before="199"/>
              <w:ind w:left="384"/>
              <w:rPr>
                <w:sz w:val="24"/>
              </w:rPr>
            </w:pPr>
            <w:r>
              <w:rPr>
                <w:sz w:val="24"/>
              </w:rPr>
              <w:t>组织结构</w:t>
            </w:r>
          </w:p>
        </w:tc>
        <w:tc>
          <w:tcPr>
            <w:tcW w:w="6840" w:type="dxa"/>
            <w:gridSpan w:val="9"/>
          </w:tcPr>
          <w:p w:rsidR="00B01FF2" w:rsidRDefault="00B01FF2">
            <w:pPr>
              <w:pStyle w:val="TableParagraph"/>
              <w:rPr>
                <w:rFonts w:ascii="Times New Roman"/>
                <w:sz w:val="24"/>
              </w:rPr>
            </w:pPr>
          </w:p>
        </w:tc>
      </w:tr>
      <w:tr w:rsidR="00B01FF2">
        <w:trPr>
          <w:trHeight w:val="607"/>
        </w:trPr>
        <w:tc>
          <w:tcPr>
            <w:tcW w:w="1728" w:type="dxa"/>
          </w:tcPr>
          <w:p w:rsidR="00B01FF2" w:rsidRDefault="004B21CC">
            <w:pPr>
              <w:pStyle w:val="TableParagraph"/>
              <w:spacing w:before="196"/>
              <w:ind w:left="264"/>
              <w:rPr>
                <w:sz w:val="24"/>
              </w:rPr>
            </w:pPr>
            <w:r>
              <w:rPr>
                <w:sz w:val="24"/>
              </w:rPr>
              <w:t>法定代表人</w:t>
            </w:r>
          </w:p>
        </w:tc>
        <w:tc>
          <w:tcPr>
            <w:tcW w:w="949" w:type="dxa"/>
          </w:tcPr>
          <w:p w:rsidR="00B01FF2" w:rsidRDefault="004B21CC">
            <w:pPr>
              <w:pStyle w:val="TableParagraph"/>
              <w:spacing w:before="196"/>
              <w:ind w:left="94" w:right="84"/>
              <w:jc w:val="center"/>
              <w:rPr>
                <w:sz w:val="24"/>
              </w:rPr>
            </w:pPr>
            <w:r>
              <w:rPr>
                <w:sz w:val="24"/>
              </w:rPr>
              <w:t>姓名</w:t>
            </w:r>
          </w:p>
        </w:tc>
        <w:tc>
          <w:tcPr>
            <w:tcW w:w="900" w:type="dxa"/>
          </w:tcPr>
          <w:p w:rsidR="00B01FF2" w:rsidRDefault="00B01FF2">
            <w:pPr>
              <w:pStyle w:val="TableParagraph"/>
              <w:rPr>
                <w:rFonts w:ascii="Times New Roman"/>
                <w:sz w:val="24"/>
              </w:rPr>
            </w:pPr>
          </w:p>
        </w:tc>
        <w:tc>
          <w:tcPr>
            <w:tcW w:w="1260" w:type="dxa"/>
            <w:gridSpan w:val="2"/>
          </w:tcPr>
          <w:p w:rsidR="00B01FF2" w:rsidRDefault="004B21CC">
            <w:pPr>
              <w:pStyle w:val="TableParagraph"/>
              <w:spacing w:before="196"/>
              <w:ind w:left="150"/>
              <w:rPr>
                <w:sz w:val="24"/>
              </w:rPr>
            </w:pPr>
            <w:r>
              <w:rPr>
                <w:sz w:val="24"/>
              </w:rPr>
              <w:t>技术职称</w:t>
            </w:r>
          </w:p>
        </w:tc>
        <w:tc>
          <w:tcPr>
            <w:tcW w:w="1879" w:type="dxa"/>
            <w:gridSpan w:val="3"/>
          </w:tcPr>
          <w:p w:rsidR="00B01FF2" w:rsidRDefault="00B01FF2">
            <w:pPr>
              <w:pStyle w:val="TableParagraph"/>
              <w:rPr>
                <w:rFonts w:ascii="Times New Roman"/>
                <w:sz w:val="24"/>
              </w:rPr>
            </w:pPr>
          </w:p>
        </w:tc>
        <w:tc>
          <w:tcPr>
            <w:tcW w:w="860" w:type="dxa"/>
          </w:tcPr>
          <w:p w:rsidR="00B01FF2" w:rsidRDefault="004B21CC">
            <w:pPr>
              <w:pStyle w:val="TableParagraph"/>
              <w:spacing w:before="196"/>
              <w:ind w:left="189"/>
              <w:rPr>
                <w:sz w:val="24"/>
              </w:rPr>
            </w:pPr>
            <w:r>
              <w:rPr>
                <w:sz w:val="24"/>
              </w:rPr>
              <w:t>电话</w:t>
            </w:r>
          </w:p>
        </w:tc>
        <w:tc>
          <w:tcPr>
            <w:tcW w:w="992" w:type="dxa"/>
          </w:tcPr>
          <w:p w:rsidR="00B01FF2" w:rsidRDefault="00B01FF2">
            <w:pPr>
              <w:pStyle w:val="TableParagraph"/>
              <w:rPr>
                <w:rFonts w:ascii="Times New Roman"/>
                <w:sz w:val="24"/>
              </w:rPr>
            </w:pPr>
          </w:p>
        </w:tc>
      </w:tr>
      <w:tr w:rsidR="00B01FF2">
        <w:trPr>
          <w:trHeight w:val="602"/>
        </w:trPr>
        <w:tc>
          <w:tcPr>
            <w:tcW w:w="1728" w:type="dxa"/>
          </w:tcPr>
          <w:p w:rsidR="00B01FF2" w:rsidRDefault="004B21CC">
            <w:pPr>
              <w:pStyle w:val="TableParagraph"/>
              <w:spacing w:before="193"/>
              <w:ind w:left="264"/>
              <w:rPr>
                <w:sz w:val="24"/>
              </w:rPr>
            </w:pPr>
            <w:r>
              <w:rPr>
                <w:sz w:val="24"/>
              </w:rPr>
              <w:t>技术负责人</w:t>
            </w:r>
          </w:p>
        </w:tc>
        <w:tc>
          <w:tcPr>
            <w:tcW w:w="949" w:type="dxa"/>
          </w:tcPr>
          <w:p w:rsidR="00B01FF2" w:rsidRDefault="004B21CC">
            <w:pPr>
              <w:pStyle w:val="TableParagraph"/>
              <w:spacing w:before="193"/>
              <w:ind w:left="94" w:right="84"/>
              <w:jc w:val="center"/>
              <w:rPr>
                <w:sz w:val="24"/>
              </w:rPr>
            </w:pPr>
            <w:r>
              <w:rPr>
                <w:sz w:val="24"/>
              </w:rPr>
              <w:t>姓名</w:t>
            </w:r>
          </w:p>
        </w:tc>
        <w:tc>
          <w:tcPr>
            <w:tcW w:w="900" w:type="dxa"/>
          </w:tcPr>
          <w:p w:rsidR="00B01FF2" w:rsidRDefault="00B01FF2">
            <w:pPr>
              <w:pStyle w:val="TableParagraph"/>
              <w:rPr>
                <w:rFonts w:ascii="Times New Roman"/>
                <w:sz w:val="24"/>
              </w:rPr>
            </w:pPr>
          </w:p>
        </w:tc>
        <w:tc>
          <w:tcPr>
            <w:tcW w:w="1260" w:type="dxa"/>
            <w:gridSpan w:val="2"/>
          </w:tcPr>
          <w:p w:rsidR="00B01FF2" w:rsidRDefault="004B21CC">
            <w:pPr>
              <w:pStyle w:val="TableParagraph"/>
              <w:spacing w:before="193"/>
              <w:ind w:left="150"/>
              <w:rPr>
                <w:sz w:val="24"/>
              </w:rPr>
            </w:pPr>
            <w:r>
              <w:rPr>
                <w:sz w:val="24"/>
              </w:rPr>
              <w:t>技术职称</w:t>
            </w:r>
          </w:p>
        </w:tc>
        <w:tc>
          <w:tcPr>
            <w:tcW w:w="1879" w:type="dxa"/>
            <w:gridSpan w:val="3"/>
          </w:tcPr>
          <w:p w:rsidR="00B01FF2" w:rsidRDefault="00B01FF2">
            <w:pPr>
              <w:pStyle w:val="TableParagraph"/>
              <w:rPr>
                <w:rFonts w:ascii="Times New Roman"/>
                <w:sz w:val="24"/>
              </w:rPr>
            </w:pPr>
          </w:p>
        </w:tc>
        <w:tc>
          <w:tcPr>
            <w:tcW w:w="860" w:type="dxa"/>
          </w:tcPr>
          <w:p w:rsidR="00B01FF2" w:rsidRDefault="004B21CC">
            <w:pPr>
              <w:pStyle w:val="TableParagraph"/>
              <w:spacing w:before="193"/>
              <w:ind w:left="189"/>
              <w:rPr>
                <w:sz w:val="24"/>
              </w:rPr>
            </w:pPr>
            <w:r>
              <w:rPr>
                <w:sz w:val="24"/>
              </w:rPr>
              <w:t>电话</w:t>
            </w:r>
          </w:p>
        </w:tc>
        <w:tc>
          <w:tcPr>
            <w:tcW w:w="992" w:type="dxa"/>
          </w:tcPr>
          <w:p w:rsidR="00B01FF2" w:rsidRDefault="00B01FF2">
            <w:pPr>
              <w:pStyle w:val="TableParagraph"/>
              <w:rPr>
                <w:rFonts w:ascii="Times New Roman"/>
                <w:sz w:val="24"/>
              </w:rPr>
            </w:pPr>
          </w:p>
        </w:tc>
      </w:tr>
      <w:tr w:rsidR="00B01FF2">
        <w:trPr>
          <w:trHeight w:val="623"/>
        </w:trPr>
        <w:tc>
          <w:tcPr>
            <w:tcW w:w="1728" w:type="dxa"/>
          </w:tcPr>
          <w:p w:rsidR="00B01FF2" w:rsidRDefault="004B21CC">
            <w:pPr>
              <w:pStyle w:val="TableParagraph"/>
              <w:spacing w:before="204"/>
              <w:ind w:left="384"/>
              <w:rPr>
                <w:sz w:val="24"/>
              </w:rPr>
            </w:pPr>
            <w:r>
              <w:rPr>
                <w:sz w:val="24"/>
              </w:rPr>
              <w:t>成立时间</w:t>
            </w:r>
          </w:p>
        </w:tc>
        <w:tc>
          <w:tcPr>
            <w:tcW w:w="1849" w:type="dxa"/>
            <w:gridSpan w:val="2"/>
          </w:tcPr>
          <w:p w:rsidR="00B01FF2" w:rsidRDefault="00B01FF2">
            <w:pPr>
              <w:pStyle w:val="TableParagraph"/>
              <w:rPr>
                <w:rFonts w:ascii="Times New Roman"/>
                <w:sz w:val="24"/>
              </w:rPr>
            </w:pPr>
          </w:p>
        </w:tc>
        <w:tc>
          <w:tcPr>
            <w:tcW w:w="4991" w:type="dxa"/>
            <w:gridSpan w:val="7"/>
          </w:tcPr>
          <w:p w:rsidR="00B01FF2" w:rsidRDefault="004B21CC">
            <w:pPr>
              <w:pStyle w:val="TableParagraph"/>
              <w:spacing w:before="204"/>
              <w:ind w:left="1808" w:right="1693"/>
              <w:jc w:val="center"/>
              <w:rPr>
                <w:sz w:val="24"/>
              </w:rPr>
            </w:pPr>
            <w:r>
              <w:rPr>
                <w:sz w:val="24"/>
              </w:rPr>
              <w:t>员工总人数：</w:t>
            </w:r>
          </w:p>
        </w:tc>
      </w:tr>
      <w:tr w:rsidR="00B01FF2">
        <w:trPr>
          <w:trHeight w:val="657"/>
        </w:trPr>
        <w:tc>
          <w:tcPr>
            <w:tcW w:w="1728" w:type="dxa"/>
          </w:tcPr>
          <w:p w:rsidR="00B01FF2" w:rsidRDefault="00B01FF2">
            <w:pPr>
              <w:pStyle w:val="TableParagraph"/>
              <w:rPr>
                <w:rFonts w:ascii="Microsoft JhengHei"/>
                <w:b/>
                <w:sz w:val="12"/>
              </w:rPr>
            </w:pPr>
          </w:p>
          <w:p w:rsidR="00B01FF2" w:rsidRDefault="004B21CC">
            <w:pPr>
              <w:pStyle w:val="TableParagraph"/>
              <w:ind w:left="144"/>
              <w:rPr>
                <w:sz w:val="24"/>
              </w:rPr>
            </w:pPr>
            <w:r>
              <w:rPr>
                <w:sz w:val="24"/>
              </w:rPr>
              <w:t>企业资质等级</w:t>
            </w:r>
          </w:p>
        </w:tc>
        <w:tc>
          <w:tcPr>
            <w:tcW w:w="1849" w:type="dxa"/>
            <w:gridSpan w:val="2"/>
          </w:tcPr>
          <w:p w:rsidR="00B01FF2" w:rsidRDefault="00B01FF2">
            <w:pPr>
              <w:pStyle w:val="TableParagraph"/>
              <w:rPr>
                <w:rFonts w:ascii="Times New Roman"/>
                <w:sz w:val="24"/>
              </w:rPr>
            </w:pPr>
          </w:p>
        </w:tc>
        <w:tc>
          <w:tcPr>
            <w:tcW w:w="840" w:type="dxa"/>
            <w:vMerge w:val="restart"/>
          </w:tcPr>
          <w:p w:rsidR="00B01FF2" w:rsidRDefault="00B01FF2">
            <w:pPr>
              <w:pStyle w:val="TableParagraph"/>
              <w:rPr>
                <w:rFonts w:ascii="Microsoft JhengHei"/>
                <w:b/>
                <w:sz w:val="24"/>
              </w:rPr>
            </w:pPr>
          </w:p>
          <w:p w:rsidR="00B01FF2" w:rsidRDefault="00B01FF2">
            <w:pPr>
              <w:pStyle w:val="TableParagraph"/>
              <w:rPr>
                <w:rFonts w:ascii="Microsoft JhengHei"/>
                <w:b/>
                <w:sz w:val="24"/>
              </w:rPr>
            </w:pPr>
          </w:p>
          <w:p w:rsidR="00B01FF2" w:rsidRDefault="00B01FF2">
            <w:pPr>
              <w:pStyle w:val="TableParagraph"/>
              <w:spacing w:before="11"/>
              <w:rPr>
                <w:rFonts w:ascii="Microsoft JhengHei"/>
                <w:b/>
                <w:sz w:val="31"/>
              </w:rPr>
            </w:pPr>
          </w:p>
          <w:p w:rsidR="00B01FF2" w:rsidRDefault="004B21CC">
            <w:pPr>
              <w:pStyle w:val="TableParagraph"/>
              <w:ind w:left="180"/>
              <w:rPr>
                <w:sz w:val="24"/>
              </w:rPr>
            </w:pPr>
            <w:r>
              <w:rPr>
                <w:sz w:val="24"/>
              </w:rPr>
              <w:t>其中</w:t>
            </w:r>
          </w:p>
        </w:tc>
        <w:tc>
          <w:tcPr>
            <w:tcW w:w="2299" w:type="dxa"/>
            <w:gridSpan w:val="4"/>
          </w:tcPr>
          <w:p w:rsidR="00B01FF2" w:rsidRDefault="00B01FF2">
            <w:pPr>
              <w:pStyle w:val="TableParagraph"/>
              <w:rPr>
                <w:rFonts w:ascii="Microsoft JhengHei"/>
                <w:b/>
                <w:sz w:val="12"/>
              </w:rPr>
            </w:pPr>
          </w:p>
          <w:p w:rsidR="00B01FF2" w:rsidRDefault="004B21CC">
            <w:pPr>
              <w:pStyle w:val="TableParagraph"/>
              <w:ind w:left="669"/>
              <w:rPr>
                <w:sz w:val="24"/>
              </w:rPr>
            </w:pPr>
            <w:r>
              <w:rPr>
                <w:sz w:val="24"/>
              </w:rPr>
              <w:t>项目经理</w:t>
            </w:r>
          </w:p>
        </w:tc>
        <w:tc>
          <w:tcPr>
            <w:tcW w:w="1852" w:type="dxa"/>
            <w:gridSpan w:val="2"/>
          </w:tcPr>
          <w:p w:rsidR="00B01FF2" w:rsidRDefault="00B01FF2">
            <w:pPr>
              <w:pStyle w:val="TableParagraph"/>
              <w:rPr>
                <w:rFonts w:ascii="Times New Roman"/>
                <w:sz w:val="24"/>
              </w:rPr>
            </w:pPr>
          </w:p>
        </w:tc>
      </w:tr>
      <w:tr w:rsidR="00B01FF2">
        <w:trPr>
          <w:trHeight w:val="610"/>
        </w:trPr>
        <w:tc>
          <w:tcPr>
            <w:tcW w:w="1728" w:type="dxa"/>
          </w:tcPr>
          <w:p w:rsidR="00B01FF2" w:rsidRDefault="004B21CC">
            <w:pPr>
              <w:pStyle w:val="TableParagraph"/>
              <w:spacing w:before="197"/>
              <w:ind w:left="264"/>
              <w:rPr>
                <w:sz w:val="24"/>
              </w:rPr>
            </w:pPr>
            <w:r>
              <w:rPr>
                <w:sz w:val="24"/>
              </w:rPr>
              <w:t>营业执照号</w:t>
            </w:r>
          </w:p>
        </w:tc>
        <w:tc>
          <w:tcPr>
            <w:tcW w:w="1849" w:type="dxa"/>
            <w:gridSpan w:val="2"/>
          </w:tcPr>
          <w:p w:rsidR="00B01FF2" w:rsidRDefault="00B01FF2">
            <w:pPr>
              <w:pStyle w:val="TableParagraph"/>
              <w:rPr>
                <w:rFonts w:ascii="Times New Roman"/>
                <w:sz w:val="24"/>
              </w:rPr>
            </w:pPr>
          </w:p>
        </w:tc>
        <w:tc>
          <w:tcPr>
            <w:tcW w:w="840" w:type="dxa"/>
            <w:vMerge/>
            <w:tcBorders>
              <w:top w:val="nil"/>
            </w:tcBorders>
          </w:tcPr>
          <w:p w:rsidR="00B01FF2" w:rsidRDefault="00B01FF2">
            <w:pPr>
              <w:rPr>
                <w:sz w:val="2"/>
                <w:szCs w:val="2"/>
              </w:rPr>
            </w:pPr>
          </w:p>
        </w:tc>
        <w:tc>
          <w:tcPr>
            <w:tcW w:w="2299" w:type="dxa"/>
            <w:gridSpan w:val="4"/>
          </w:tcPr>
          <w:p w:rsidR="00B01FF2" w:rsidRDefault="004B21CC">
            <w:pPr>
              <w:pStyle w:val="TableParagraph"/>
              <w:spacing w:before="197"/>
              <w:ind w:left="429"/>
              <w:rPr>
                <w:sz w:val="24"/>
              </w:rPr>
            </w:pPr>
            <w:r>
              <w:rPr>
                <w:sz w:val="24"/>
              </w:rPr>
              <w:t>高级职称人员</w:t>
            </w:r>
          </w:p>
        </w:tc>
        <w:tc>
          <w:tcPr>
            <w:tcW w:w="1852" w:type="dxa"/>
            <w:gridSpan w:val="2"/>
          </w:tcPr>
          <w:p w:rsidR="00B01FF2" w:rsidRDefault="00B01FF2">
            <w:pPr>
              <w:pStyle w:val="TableParagraph"/>
              <w:rPr>
                <w:rFonts w:ascii="Times New Roman"/>
                <w:sz w:val="24"/>
              </w:rPr>
            </w:pPr>
          </w:p>
        </w:tc>
      </w:tr>
      <w:tr w:rsidR="00B01FF2">
        <w:trPr>
          <w:trHeight w:val="604"/>
        </w:trPr>
        <w:tc>
          <w:tcPr>
            <w:tcW w:w="1728" w:type="dxa"/>
          </w:tcPr>
          <w:p w:rsidR="00B01FF2" w:rsidRDefault="004B21CC">
            <w:pPr>
              <w:pStyle w:val="TableParagraph"/>
              <w:spacing w:before="194"/>
              <w:ind w:left="384"/>
              <w:rPr>
                <w:sz w:val="24"/>
              </w:rPr>
            </w:pPr>
            <w:r>
              <w:rPr>
                <w:sz w:val="24"/>
              </w:rPr>
              <w:t>注册资金</w:t>
            </w:r>
          </w:p>
        </w:tc>
        <w:tc>
          <w:tcPr>
            <w:tcW w:w="1849" w:type="dxa"/>
            <w:gridSpan w:val="2"/>
          </w:tcPr>
          <w:p w:rsidR="00B01FF2" w:rsidRDefault="00B01FF2">
            <w:pPr>
              <w:pStyle w:val="TableParagraph"/>
              <w:rPr>
                <w:rFonts w:ascii="Times New Roman"/>
                <w:sz w:val="24"/>
              </w:rPr>
            </w:pPr>
          </w:p>
        </w:tc>
        <w:tc>
          <w:tcPr>
            <w:tcW w:w="840" w:type="dxa"/>
            <w:vMerge/>
            <w:tcBorders>
              <w:top w:val="nil"/>
            </w:tcBorders>
          </w:tcPr>
          <w:p w:rsidR="00B01FF2" w:rsidRDefault="00B01FF2">
            <w:pPr>
              <w:rPr>
                <w:sz w:val="2"/>
                <w:szCs w:val="2"/>
              </w:rPr>
            </w:pPr>
          </w:p>
        </w:tc>
        <w:tc>
          <w:tcPr>
            <w:tcW w:w="2299" w:type="dxa"/>
            <w:gridSpan w:val="4"/>
          </w:tcPr>
          <w:p w:rsidR="00B01FF2" w:rsidRDefault="004B21CC">
            <w:pPr>
              <w:pStyle w:val="TableParagraph"/>
              <w:spacing w:before="194"/>
              <w:ind w:left="429"/>
              <w:rPr>
                <w:sz w:val="24"/>
              </w:rPr>
            </w:pPr>
            <w:r>
              <w:rPr>
                <w:sz w:val="24"/>
              </w:rPr>
              <w:t>中级职称人员</w:t>
            </w:r>
          </w:p>
        </w:tc>
        <w:tc>
          <w:tcPr>
            <w:tcW w:w="1852" w:type="dxa"/>
            <w:gridSpan w:val="2"/>
          </w:tcPr>
          <w:p w:rsidR="00B01FF2" w:rsidRDefault="00B01FF2">
            <w:pPr>
              <w:pStyle w:val="TableParagraph"/>
              <w:rPr>
                <w:rFonts w:ascii="Times New Roman"/>
                <w:sz w:val="24"/>
              </w:rPr>
            </w:pPr>
          </w:p>
        </w:tc>
      </w:tr>
      <w:tr w:rsidR="00B01FF2">
        <w:trPr>
          <w:trHeight w:val="625"/>
        </w:trPr>
        <w:tc>
          <w:tcPr>
            <w:tcW w:w="1728" w:type="dxa"/>
          </w:tcPr>
          <w:p w:rsidR="00B01FF2" w:rsidRDefault="004B21CC">
            <w:pPr>
              <w:pStyle w:val="TableParagraph"/>
              <w:spacing w:before="205"/>
              <w:ind w:left="384"/>
              <w:rPr>
                <w:sz w:val="24"/>
              </w:rPr>
            </w:pPr>
            <w:r>
              <w:rPr>
                <w:sz w:val="24"/>
              </w:rPr>
              <w:t>开户银行</w:t>
            </w:r>
          </w:p>
        </w:tc>
        <w:tc>
          <w:tcPr>
            <w:tcW w:w="1849" w:type="dxa"/>
            <w:gridSpan w:val="2"/>
          </w:tcPr>
          <w:p w:rsidR="00B01FF2" w:rsidRDefault="00B01FF2">
            <w:pPr>
              <w:pStyle w:val="TableParagraph"/>
              <w:rPr>
                <w:rFonts w:ascii="Times New Roman"/>
                <w:sz w:val="24"/>
              </w:rPr>
            </w:pPr>
          </w:p>
        </w:tc>
        <w:tc>
          <w:tcPr>
            <w:tcW w:w="840" w:type="dxa"/>
            <w:vMerge/>
            <w:tcBorders>
              <w:top w:val="nil"/>
            </w:tcBorders>
          </w:tcPr>
          <w:p w:rsidR="00B01FF2" w:rsidRDefault="00B01FF2">
            <w:pPr>
              <w:rPr>
                <w:sz w:val="2"/>
                <w:szCs w:val="2"/>
              </w:rPr>
            </w:pPr>
          </w:p>
        </w:tc>
        <w:tc>
          <w:tcPr>
            <w:tcW w:w="2299" w:type="dxa"/>
            <w:gridSpan w:val="4"/>
          </w:tcPr>
          <w:p w:rsidR="00B01FF2" w:rsidRDefault="004B21CC">
            <w:pPr>
              <w:pStyle w:val="TableParagraph"/>
              <w:spacing w:before="205"/>
              <w:ind w:left="429"/>
              <w:rPr>
                <w:sz w:val="24"/>
              </w:rPr>
            </w:pPr>
            <w:r>
              <w:rPr>
                <w:sz w:val="24"/>
              </w:rPr>
              <w:t>初级职称人员</w:t>
            </w:r>
          </w:p>
        </w:tc>
        <w:tc>
          <w:tcPr>
            <w:tcW w:w="1852" w:type="dxa"/>
            <w:gridSpan w:val="2"/>
          </w:tcPr>
          <w:p w:rsidR="00B01FF2" w:rsidRDefault="00B01FF2">
            <w:pPr>
              <w:pStyle w:val="TableParagraph"/>
              <w:rPr>
                <w:rFonts w:ascii="Times New Roman"/>
                <w:sz w:val="24"/>
              </w:rPr>
            </w:pPr>
          </w:p>
        </w:tc>
      </w:tr>
      <w:tr w:rsidR="00B01FF2">
        <w:trPr>
          <w:trHeight w:val="605"/>
        </w:trPr>
        <w:tc>
          <w:tcPr>
            <w:tcW w:w="1728" w:type="dxa"/>
          </w:tcPr>
          <w:p w:rsidR="00B01FF2" w:rsidRDefault="004B21CC">
            <w:pPr>
              <w:pStyle w:val="TableParagraph"/>
              <w:spacing w:before="195"/>
              <w:ind w:left="603" w:right="594"/>
              <w:jc w:val="center"/>
              <w:rPr>
                <w:sz w:val="24"/>
              </w:rPr>
            </w:pPr>
            <w:r>
              <w:rPr>
                <w:sz w:val="24"/>
              </w:rPr>
              <w:t>账号</w:t>
            </w:r>
          </w:p>
        </w:tc>
        <w:tc>
          <w:tcPr>
            <w:tcW w:w="1849" w:type="dxa"/>
            <w:gridSpan w:val="2"/>
          </w:tcPr>
          <w:p w:rsidR="00B01FF2" w:rsidRDefault="00B01FF2">
            <w:pPr>
              <w:pStyle w:val="TableParagraph"/>
              <w:rPr>
                <w:rFonts w:ascii="Times New Roman"/>
                <w:sz w:val="24"/>
              </w:rPr>
            </w:pPr>
          </w:p>
        </w:tc>
        <w:tc>
          <w:tcPr>
            <w:tcW w:w="840" w:type="dxa"/>
            <w:vMerge/>
            <w:tcBorders>
              <w:top w:val="nil"/>
            </w:tcBorders>
          </w:tcPr>
          <w:p w:rsidR="00B01FF2" w:rsidRDefault="00B01FF2">
            <w:pPr>
              <w:rPr>
                <w:sz w:val="2"/>
                <w:szCs w:val="2"/>
              </w:rPr>
            </w:pPr>
          </w:p>
        </w:tc>
        <w:tc>
          <w:tcPr>
            <w:tcW w:w="2299" w:type="dxa"/>
            <w:gridSpan w:val="4"/>
          </w:tcPr>
          <w:p w:rsidR="00B01FF2" w:rsidRDefault="004B21CC">
            <w:pPr>
              <w:pStyle w:val="TableParagraph"/>
              <w:spacing w:before="195"/>
              <w:ind w:left="769" w:right="759"/>
              <w:jc w:val="center"/>
              <w:rPr>
                <w:sz w:val="24"/>
              </w:rPr>
            </w:pPr>
            <w:r>
              <w:rPr>
                <w:sz w:val="24"/>
              </w:rPr>
              <w:t>技  工</w:t>
            </w:r>
          </w:p>
        </w:tc>
        <w:tc>
          <w:tcPr>
            <w:tcW w:w="1852" w:type="dxa"/>
            <w:gridSpan w:val="2"/>
          </w:tcPr>
          <w:p w:rsidR="00B01FF2" w:rsidRDefault="00B01FF2">
            <w:pPr>
              <w:pStyle w:val="TableParagraph"/>
              <w:rPr>
                <w:rFonts w:ascii="Times New Roman"/>
                <w:sz w:val="24"/>
              </w:rPr>
            </w:pPr>
          </w:p>
        </w:tc>
      </w:tr>
      <w:tr w:rsidR="00B01FF2">
        <w:trPr>
          <w:trHeight w:val="2200"/>
        </w:trPr>
        <w:tc>
          <w:tcPr>
            <w:tcW w:w="1728" w:type="dxa"/>
          </w:tcPr>
          <w:p w:rsidR="00B01FF2" w:rsidRDefault="00B01FF2">
            <w:pPr>
              <w:pStyle w:val="TableParagraph"/>
              <w:rPr>
                <w:rFonts w:ascii="Microsoft JhengHei"/>
                <w:b/>
                <w:sz w:val="24"/>
              </w:rPr>
            </w:pPr>
          </w:p>
          <w:p w:rsidR="00B01FF2" w:rsidRDefault="00B01FF2">
            <w:pPr>
              <w:pStyle w:val="TableParagraph"/>
              <w:spacing w:before="17"/>
              <w:rPr>
                <w:rFonts w:ascii="Microsoft JhengHei"/>
                <w:b/>
                <w:sz w:val="29"/>
              </w:rPr>
            </w:pPr>
          </w:p>
          <w:p w:rsidR="00B01FF2" w:rsidRDefault="004B21CC">
            <w:pPr>
              <w:pStyle w:val="TableParagraph"/>
              <w:ind w:left="488"/>
              <w:rPr>
                <w:sz w:val="24"/>
              </w:rPr>
            </w:pPr>
            <w:r>
              <w:rPr>
                <w:sz w:val="24"/>
              </w:rPr>
              <w:t>经营范围</w:t>
            </w:r>
          </w:p>
        </w:tc>
        <w:tc>
          <w:tcPr>
            <w:tcW w:w="6840" w:type="dxa"/>
            <w:gridSpan w:val="9"/>
          </w:tcPr>
          <w:p w:rsidR="00B01FF2" w:rsidRDefault="00B01FF2">
            <w:pPr>
              <w:pStyle w:val="TableParagraph"/>
              <w:rPr>
                <w:rFonts w:ascii="Times New Roman"/>
                <w:sz w:val="24"/>
              </w:rPr>
            </w:pPr>
          </w:p>
        </w:tc>
      </w:tr>
      <w:tr w:rsidR="00B01FF2">
        <w:trPr>
          <w:trHeight w:val="615"/>
        </w:trPr>
        <w:tc>
          <w:tcPr>
            <w:tcW w:w="1728" w:type="dxa"/>
          </w:tcPr>
          <w:p w:rsidR="00B01FF2" w:rsidRDefault="004B21CC">
            <w:pPr>
              <w:pStyle w:val="TableParagraph"/>
              <w:spacing w:before="199"/>
              <w:ind w:left="603" w:right="594"/>
              <w:jc w:val="center"/>
              <w:rPr>
                <w:sz w:val="24"/>
              </w:rPr>
            </w:pPr>
            <w:r>
              <w:rPr>
                <w:sz w:val="24"/>
              </w:rPr>
              <w:t>备注</w:t>
            </w:r>
          </w:p>
        </w:tc>
        <w:tc>
          <w:tcPr>
            <w:tcW w:w="6840" w:type="dxa"/>
            <w:gridSpan w:val="9"/>
          </w:tcPr>
          <w:p w:rsidR="00B01FF2" w:rsidRDefault="00B01FF2">
            <w:pPr>
              <w:pStyle w:val="TableParagraph"/>
              <w:rPr>
                <w:rFonts w:ascii="Times New Roman"/>
                <w:sz w:val="24"/>
              </w:rPr>
            </w:pPr>
          </w:p>
        </w:tc>
      </w:tr>
    </w:tbl>
    <w:p w:rsidR="00B01FF2" w:rsidRDefault="004B21CC">
      <w:pPr>
        <w:pStyle w:val="a3"/>
        <w:spacing w:before="112"/>
        <w:ind w:right="1919"/>
        <w:jc w:val="center"/>
        <w:rPr>
          <w:lang w:eastAsia="zh-CN"/>
        </w:rPr>
      </w:pPr>
      <w:r>
        <w:rPr>
          <w:lang w:eastAsia="zh-CN"/>
        </w:rPr>
        <w:t>附：企业营业执照副本、资质证书副本、安全生产许可证等证明材料复印件</w:t>
      </w:r>
    </w:p>
    <w:p w:rsidR="00B01FF2" w:rsidRDefault="00B01FF2">
      <w:pPr>
        <w:jc w:val="center"/>
        <w:rPr>
          <w:lang w:eastAsia="zh-CN"/>
        </w:rPr>
        <w:sectPr w:rsidR="00B01FF2">
          <w:pgSz w:w="11910" w:h="16840"/>
          <w:pgMar w:top="1520" w:right="0" w:bottom="1040" w:left="580" w:header="0" w:footer="764" w:gutter="0"/>
          <w:cols w:space="720"/>
        </w:sectPr>
      </w:pPr>
    </w:p>
    <w:p w:rsidR="00B01FF2" w:rsidRPr="00BD6D51" w:rsidRDefault="004B21CC">
      <w:pPr>
        <w:pStyle w:val="Heading4"/>
        <w:spacing w:line="408" w:lineRule="exact"/>
        <w:ind w:left="3646"/>
        <w:rPr>
          <w:rFonts w:asciiTheme="minorEastAsia" w:eastAsiaTheme="minorEastAsia" w:hAnsiTheme="minorEastAsia"/>
          <w:lang w:eastAsia="zh-CN"/>
        </w:rPr>
      </w:pPr>
      <w:r w:rsidRPr="00BD6D51">
        <w:rPr>
          <w:rFonts w:asciiTheme="minorEastAsia" w:eastAsiaTheme="minorEastAsia" w:hAnsiTheme="minorEastAsia"/>
          <w:lang w:eastAsia="zh-CN"/>
        </w:rPr>
        <w:lastRenderedPageBreak/>
        <w:t>（二）供应商资格审查资料</w:t>
      </w:r>
    </w:p>
    <w:p w:rsidR="00B01FF2" w:rsidRDefault="00B01FF2">
      <w:pPr>
        <w:spacing w:line="408" w:lineRule="exact"/>
        <w:rPr>
          <w:lang w:eastAsia="zh-CN"/>
        </w:rPr>
        <w:sectPr w:rsidR="00B01FF2">
          <w:pgSz w:w="11910" w:h="16840"/>
          <w:pgMar w:top="1440" w:right="0" w:bottom="1040" w:left="580" w:header="0" w:footer="764" w:gutter="0"/>
          <w:cols w:space="720"/>
        </w:sectPr>
      </w:pPr>
    </w:p>
    <w:p w:rsidR="00B01FF2" w:rsidRDefault="004B21CC">
      <w:pPr>
        <w:spacing w:line="459" w:lineRule="exact"/>
        <w:ind w:right="1350"/>
        <w:jc w:val="center"/>
        <w:rPr>
          <w:rFonts w:ascii="Microsoft JhengHei" w:eastAsia="Microsoft JhengHei"/>
          <w:b/>
          <w:sz w:val="28"/>
          <w:lang w:eastAsia="zh-CN"/>
        </w:rPr>
      </w:pPr>
      <w:bookmarkStart w:id="23" w:name="_bookmark18"/>
      <w:bookmarkEnd w:id="23"/>
      <w:r>
        <w:rPr>
          <w:rFonts w:ascii="Microsoft JhengHei" w:eastAsia="Microsoft JhengHei" w:hint="eastAsia"/>
          <w:b/>
          <w:sz w:val="28"/>
          <w:lang w:eastAsia="zh-CN"/>
        </w:rPr>
        <w:lastRenderedPageBreak/>
        <w:t>九、施工组织设计</w:t>
      </w:r>
    </w:p>
    <w:p w:rsidR="00B01FF2" w:rsidRDefault="00B01FF2">
      <w:pPr>
        <w:spacing w:line="459" w:lineRule="exact"/>
        <w:jc w:val="center"/>
        <w:rPr>
          <w:rFonts w:ascii="Microsoft JhengHei" w:eastAsia="Microsoft JhengHei"/>
          <w:sz w:val="28"/>
          <w:lang w:eastAsia="zh-CN"/>
        </w:rPr>
        <w:sectPr w:rsidR="00B01FF2">
          <w:pgSz w:w="11910" w:h="16840"/>
          <w:pgMar w:top="1520" w:right="0" w:bottom="1040" w:left="580" w:header="0" w:footer="764" w:gutter="0"/>
          <w:cols w:space="720"/>
        </w:sectPr>
      </w:pPr>
    </w:p>
    <w:p w:rsidR="00B01FF2" w:rsidRDefault="004B21CC">
      <w:pPr>
        <w:spacing w:line="459" w:lineRule="exact"/>
        <w:ind w:right="1912"/>
        <w:jc w:val="center"/>
        <w:rPr>
          <w:rFonts w:ascii="Microsoft JhengHei" w:eastAsia="Microsoft JhengHei"/>
          <w:b/>
          <w:sz w:val="28"/>
          <w:lang w:eastAsia="zh-CN"/>
        </w:rPr>
      </w:pPr>
      <w:bookmarkStart w:id="24" w:name="_bookmark19"/>
      <w:bookmarkEnd w:id="24"/>
      <w:r>
        <w:rPr>
          <w:rFonts w:ascii="Microsoft JhengHei" w:eastAsia="Microsoft JhengHei" w:hint="eastAsia"/>
          <w:b/>
          <w:sz w:val="28"/>
          <w:lang w:eastAsia="zh-CN"/>
        </w:rPr>
        <w:lastRenderedPageBreak/>
        <w:t>十、其他材料</w:t>
      </w:r>
    </w:p>
    <w:p w:rsidR="00B01FF2" w:rsidRDefault="00B01FF2">
      <w:pPr>
        <w:pStyle w:val="a3"/>
        <w:spacing w:before="17"/>
        <w:rPr>
          <w:rFonts w:ascii="Microsoft JhengHei"/>
          <w:b/>
          <w:lang w:eastAsia="zh-CN"/>
        </w:rPr>
      </w:pPr>
    </w:p>
    <w:p w:rsidR="00B01FF2" w:rsidRDefault="004B21CC">
      <w:pPr>
        <w:pStyle w:val="a3"/>
        <w:ind w:left="2543"/>
        <w:rPr>
          <w:lang w:eastAsia="zh-CN"/>
        </w:rPr>
      </w:pPr>
      <w:r>
        <w:rPr>
          <w:lang w:eastAsia="zh-CN"/>
        </w:rPr>
        <w:t>（供应商认为对响应有利的其他证明材料）</w:t>
      </w:r>
    </w:p>
    <w:p w:rsidR="00B01FF2" w:rsidRDefault="00B01FF2">
      <w:pPr>
        <w:rPr>
          <w:lang w:eastAsia="zh-CN"/>
        </w:rPr>
        <w:sectPr w:rsidR="00B01FF2">
          <w:pgSz w:w="11910" w:h="16840"/>
          <w:pgMar w:top="1520" w:right="0" w:bottom="1040" w:left="580" w:header="0" w:footer="764" w:gutter="0"/>
          <w:cols w:space="720"/>
        </w:sectPr>
      </w:pPr>
    </w:p>
    <w:p w:rsidR="00B01FF2" w:rsidRDefault="004B21CC">
      <w:pPr>
        <w:spacing w:line="459" w:lineRule="exact"/>
        <w:ind w:left="3967"/>
        <w:rPr>
          <w:rFonts w:ascii="Microsoft JhengHei" w:eastAsia="Microsoft JhengHei"/>
          <w:b/>
          <w:sz w:val="28"/>
          <w:lang w:eastAsia="zh-CN"/>
        </w:rPr>
      </w:pPr>
      <w:bookmarkStart w:id="25" w:name="_bookmark20"/>
      <w:bookmarkEnd w:id="25"/>
      <w:r>
        <w:rPr>
          <w:rFonts w:ascii="Microsoft JhengHei" w:eastAsia="Microsoft JhengHei" w:hint="eastAsia"/>
          <w:b/>
          <w:sz w:val="28"/>
          <w:lang w:eastAsia="zh-CN"/>
        </w:rPr>
        <w:lastRenderedPageBreak/>
        <w:t>十一、中小企业声明函</w:t>
      </w:r>
    </w:p>
    <w:p w:rsidR="00B01FF2" w:rsidRDefault="00B01FF2">
      <w:pPr>
        <w:pStyle w:val="a3"/>
        <w:rPr>
          <w:rFonts w:ascii="Microsoft JhengHei"/>
          <w:b/>
          <w:sz w:val="19"/>
          <w:lang w:eastAsia="zh-CN"/>
        </w:rPr>
      </w:pPr>
    </w:p>
    <w:p w:rsidR="00B01FF2" w:rsidRDefault="004B21CC">
      <w:pPr>
        <w:pStyle w:val="Heading4"/>
        <w:ind w:left="4047"/>
        <w:rPr>
          <w:lang w:eastAsia="zh-CN"/>
        </w:rPr>
      </w:pPr>
      <w:r>
        <w:rPr>
          <w:lang w:eastAsia="zh-CN"/>
        </w:rPr>
        <w:t>中小企业声明函（工程）</w:t>
      </w:r>
    </w:p>
    <w:p w:rsidR="00B01FF2" w:rsidRDefault="00B01FF2">
      <w:pPr>
        <w:pStyle w:val="a3"/>
        <w:spacing w:before="13"/>
        <w:rPr>
          <w:rFonts w:ascii="Microsoft JhengHei"/>
          <w:b/>
          <w:sz w:val="22"/>
          <w:lang w:eastAsia="zh-CN"/>
        </w:rPr>
      </w:pPr>
    </w:p>
    <w:p w:rsidR="00B01FF2" w:rsidRDefault="004B21CC">
      <w:pPr>
        <w:pStyle w:val="a3"/>
        <w:ind w:left="983"/>
        <w:rPr>
          <w:lang w:eastAsia="zh-CN"/>
        </w:rPr>
      </w:pPr>
      <w:r>
        <w:rPr>
          <w:lang w:eastAsia="zh-CN"/>
        </w:rPr>
        <w:t>本公司（联合体）郑重声明，根据《政府采购促进中小企业发展管理办法》（财库</w:t>
      </w:r>
    </w:p>
    <w:p w:rsidR="00B01FF2" w:rsidRDefault="004B21CC">
      <w:pPr>
        <w:pStyle w:val="a3"/>
        <w:spacing w:before="161" w:line="364" w:lineRule="auto"/>
        <w:ind w:left="503" w:right="982"/>
        <w:jc w:val="both"/>
        <w:rPr>
          <w:lang w:eastAsia="zh-CN"/>
        </w:rPr>
      </w:pPr>
      <w:r>
        <w:rPr>
          <w:lang w:eastAsia="zh-CN"/>
        </w:rPr>
        <w:t>[2020]46</w:t>
      </w:r>
      <w:r>
        <w:rPr>
          <w:spacing w:val="-17"/>
          <w:lang w:eastAsia="zh-CN"/>
        </w:rPr>
        <w:t xml:space="preserve"> 号</w:t>
      </w:r>
      <w:r>
        <w:rPr>
          <w:lang w:eastAsia="zh-CN"/>
        </w:rPr>
        <w:t>）的规定，本公司（联合体）参加</w:t>
      </w:r>
      <w:r>
        <w:rPr>
          <w:u w:val="single"/>
          <w:lang w:eastAsia="zh-CN"/>
        </w:rPr>
        <w:t>（单位名称）</w:t>
      </w:r>
      <w:r>
        <w:rPr>
          <w:lang w:eastAsia="zh-CN"/>
        </w:rPr>
        <w:t>的</w:t>
      </w:r>
      <w:r>
        <w:rPr>
          <w:u w:val="single"/>
          <w:lang w:eastAsia="zh-CN"/>
        </w:rPr>
        <w:t>（项目名称）</w:t>
      </w:r>
      <w:r>
        <w:rPr>
          <w:lang w:eastAsia="zh-CN"/>
        </w:rPr>
        <w:t>采购活动，工程的施工单位全部为符合政策要求的中小企业（或者：服务全部由符合政策要求的中小企业承 接）。相关企业（含联合体中的中小企业、签订分包意向协议的中小企业）的具体情况如下：</w:t>
      </w:r>
    </w:p>
    <w:p w:rsidR="00B01FF2" w:rsidRDefault="004B21CC">
      <w:pPr>
        <w:pStyle w:val="a4"/>
        <w:numPr>
          <w:ilvl w:val="0"/>
          <w:numId w:val="1"/>
        </w:numPr>
        <w:tabs>
          <w:tab w:val="left" w:pos="1343"/>
        </w:tabs>
        <w:spacing w:before="2" w:line="364" w:lineRule="auto"/>
        <w:ind w:right="1080" w:firstLine="480"/>
        <w:jc w:val="both"/>
        <w:rPr>
          <w:sz w:val="24"/>
          <w:lang w:eastAsia="zh-CN"/>
        </w:rPr>
      </w:pPr>
      <w:r>
        <w:rPr>
          <w:sz w:val="24"/>
          <w:u w:val="single"/>
          <w:lang w:eastAsia="zh-CN"/>
        </w:rPr>
        <w:t>（标的名称）</w:t>
      </w:r>
      <w:r>
        <w:rPr>
          <w:sz w:val="24"/>
          <w:lang w:eastAsia="zh-CN"/>
        </w:rPr>
        <w:t>，</w:t>
      </w:r>
      <w:r>
        <w:rPr>
          <w:sz w:val="24"/>
          <w:u w:val="single"/>
          <w:lang w:eastAsia="zh-CN"/>
        </w:rPr>
        <w:t>属于（采购文件中明确的所属行业）</w:t>
      </w:r>
      <w:r>
        <w:rPr>
          <w:sz w:val="24"/>
          <w:lang w:eastAsia="zh-CN"/>
        </w:rPr>
        <w:t>；承建（承接）企业为</w:t>
      </w:r>
      <w:r>
        <w:rPr>
          <w:sz w:val="24"/>
          <w:u w:val="single"/>
          <w:lang w:eastAsia="zh-CN"/>
        </w:rPr>
        <w:t>（企业名</w:t>
      </w:r>
      <w:r>
        <w:rPr>
          <w:spacing w:val="-227"/>
          <w:sz w:val="24"/>
          <w:u w:val="single"/>
          <w:lang w:eastAsia="zh-CN"/>
        </w:rPr>
        <w:t>称</w:t>
      </w:r>
      <w:r>
        <w:rPr>
          <w:spacing w:val="-34"/>
          <w:sz w:val="24"/>
          <w:u w:val="single"/>
          <w:lang w:eastAsia="zh-CN"/>
        </w:rPr>
        <w:t>）</w:t>
      </w:r>
      <w:r>
        <w:rPr>
          <w:spacing w:val="-8"/>
          <w:sz w:val="24"/>
          <w:lang w:eastAsia="zh-CN"/>
        </w:rPr>
        <w:t>，从业人员</w:t>
      </w:r>
      <w:r>
        <w:rPr>
          <w:sz w:val="24"/>
          <w:u w:val="single"/>
          <w:lang w:eastAsia="zh-CN"/>
        </w:rPr>
        <w:t xml:space="preserve"> </w:t>
      </w:r>
      <w:r>
        <w:rPr>
          <w:spacing w:val="-3"/>
          <w:sz w:val="24"/>
          <w:lang w:eastAsia="zh-CN"/>
        </w:rPr>
        <w:t xml:space="preserve"> 人，营业收入为</w:t>
      </w:r>
      <w:r>
        <w:rPr>
          <w:sz w:val="24"/>
          <w:u w:val="single"/>
          <w:lang w:eastAsia="zh-CN"/>
        </w:rPr>
        <w:t xml:space="preserve">  </w:t>
      </w:r>
      <w:r>
        <w:rPr>
          <w:spacing w:val="-2"/>
          <w:sz w:val="24"/>
          <w:lang w:eastAsia="zh-CN"/>
        </w:rPr>
        <w:t xml:space="preserve"> 万元，资产总额为</w:t>
      </w:r>
      <w:r>
        <w:rPr>
          <w:sz w:val="24"/>
          <w:u w:val="single"/>
          <w:lang w:eastAsia="zh-CN"/>
        </w:rPr>
        <w:t xml:space="preserve">  </w:t>
      </w:r>
      <w:r>
        <w:rPr>
          <w:sz w:val="24"/>
          <w:lang w:eastAsia="zh-CN"/>
        </w:rPr>
        <w:t xml:space="preserve"> 万元</w:t>
      </w:r>
      <w:r>
        <w:rPr>
          <w:spacing w:val="-4"/>
          <w:sz w:val="24"/>
          <w:lang w:eastAsia="zh-CN"/>
        </w:rPr>
        <w:t>¹，属于</w:t>
      </w:r>
      <w:r>
        <w:rPr>
          <w:sz w:val="24"/>
          <w:u w:val="single"/>
          <w:lang w:eastAsia="zh-CN"/>
        </w:rPr>
        <w:t>（</w:t>
      </w:r>
      <w:r>
        <w:rPr>
          <w:spacing w:val="-2"/>
          <w:sz w:val="24"/>
          <w:u w:val="single"/>
          <w:lang w:eastAsia="zh-CN"/>
        </w:rPr>
        <w:t>中型企业、小型企业</w:t>
      </w:r>
      <w:r>
        <w:rPr>
          <w:spacing w:val="-240"/>
          <w:sz w:val="24"/>
          <w:u w:val="single"/>
          <w:lang w:eastAsia="zh-CN"/>
        </w:rPr>
        <w:t>、</w:t>
      </w:r>
      <w:r>
        <w:rPr>
          <w:sz w:val="24"/>
          <w:u w:val="single"/>
          <w:lang w:eastAsia="zh-CN"/>
        </w:rPr>
        <w:t>微型企业）</w:t>
      </w:r>
      <w:r>
        <w:rPr>
          <w:sz w:val="24"/>
          <w:lang w:eastAsia="zh-CN"/>
        </w:rPr>
        <w:t>；</w:t>
      </w:r>
    </w:p>
    <w:p w:rsidR="00B01FF2" w:rsidRDefault="004B21CC">
      <w:pPr>
        <w:pStyle w:val="a4"/>
        <w:numPr>
          <w:ilvl w:val="0"/>
          <w:numId w:val="1"/>
        </w:numPr>
        <w:tabs>
          <w:tab w:val="left" w:pos="1343"/>
        </w:tabs>
        <w:spacing w:line="364" w:lineRule="auto"/>
        <w:ind w:right="1080" w:firstLine="480"/>
        <w:jc w:val="both"/>
        <w:rPr>
          <w:sz w:val="24"/>
          <w:lang w:eastAsia="zh-CN"/>
        </w:rPr>
      </w:pPr>
      <w:r>
        <w:rPr>
          <w:sz w:val="24"/>
          <w:u w:val="single"/>
          <w:lang w:eastAsia="zh-CN"/>
        </w:rPr>
        <w:t>（标的名称）</w:t>
      </w:r>
      <w:r>
        <w:rPr>
          <w:sz w:val="24"/>
          <w:lang w:eastAsia="zh-CN"/>
        </w:rPr>
        <w:t>，</w:t>
      </w:r>
      <w:r>
        <w:rPr>
          <w:sz w:val="24"/>
          <w:u w:val="single"/>
          <w:lang w:eastAsia="zh-CN"/>
        </w:rPr>
        <w:t>属于（采购文件中明确的所属行业）</w:t>
      </w:r>
      <w:r>
        <w:rPr>
          <w:sz w:val="24"/>
          <w:lang w:eastAsia="zh-CN"/>
        </w:rPr>
        <w:t>；承建（承接）企业为</w:t>
      </w:r>
      <w:r>
        <w:rPr>
          <w:sz w:val="24"/>
          <w:u w:val="single"/>
          <w:lang w:eastAsia="zh-CN"/>
        </w:rPr>
        <w:t>（企业名</w:t>
      </w:r>
      <w:r>
        <w:rPr>
          <w:spacing w:val="-227"/>
          <w:sz w:val="24"/>
          <w:u w:val="single"/>
          <w:lang w:eastAsia="zh-CN"/>
        </w:rPr>
        <w:t>称</w:t>
      </w:r>
      <w:r>
        <w:rPr>
          <w:spacing w:val="-34"/>
          <w:sz w:val="24"/>
          <w:u w:val="single"/>
          <w:lang w:eastAsia="zh-CN"/>
        </w:rPr>
        <w:t>）</w:t>
      </w:r>
      <w:r>
        <w:rPr>
          <w:spacing w:val="-8"/>
          <w:sz w:val="24"/>
          <w:lang w:eastAsia="zh-CN"/>
        </w:rPr>
        <w:t>，从业人员</w:t>
      </w:r>
      <w:r>
        <w:rPr>
          <w:sz w:val="24"/>
          <w:u w:val="single"/>
          <w:lang w:eastAsia="zh-CN"/>
        </w:rPr>
        <w:t xml:space="preserve"> </w:t>
      </w:r>
      <w:r>
        <w:rPr>
          <w:spacing w:val="-3"/>
          <w:sz w:val="24"/>
          <w:lang w:eastAsia="zh-CN"/>
        </w:rPr>
        <w:t xml:space="preserve"> 人，营业收入为</w:t>
      </w:r>
      <w:r>
        <w:rPr>
          <w:sz w:val="24"/>
          <w:u w:val="single"/>
          <w:lang w:eastAsia="zh-CN"/>
        </w:rPr>
        <w:t xml:space="preserve">  </w:t>
      </w:r>
      <w:r>
        <w:rPr>
          <w:spacing w:val="-2"/>
          <w:sz w:val="24"/>
          <w:lang w:eastAsia="zh-CN"/>
        </w:rPr>
        <w:t xml:space="preserve"> 万元，资产总额为</w:t>
      </w:r>
      <w:r>
        <w:rPr>
          <w:sz w:val="24"/>
          <w:u w:val="single"/>
          <w:lang w:eastAsia="zh-CN"/>
        </w:rPr>
        <w:t xml:space="preserve">  </w:t>
      </w:r>
      <w:r>
        <w:rPr>
          <w:sz w:val="24"/>
          <w:lang w:eastAsia="zh-CN"/>
        </w:rPr>
        <w:t xml:space="preserve"> 万元</w:t>
      </w:r>
      <w:r>
        <w:rPr>
          <w:spacing w:val="-4"/>
          <w:sz w:val="24"/>
          <w:lang w:eastAsia="zh-CN"/>
        </w:rPr>
        <w:t>¹，属于</w:t>
      </w:r>
      <w:r>
        <w:rPr>
          <w:sz w:val="24"/>
          <w:u w:val="single"/>
          <w:lang w:eastAsia="zh-CN"/>
        </w:rPr>
        <w:t>（</w:t>
      </w:r>
      <w:r>
        <w:rPr>
          <w:spacing w:val="-2"/>
          <w:sz w:val="24"/>
          <w:u w:val="single"/>
          <w:lang w:eastAsia="zh-CN"/>
        </w:rPr>
        <w:t>中型企业、小型企业</w:t>
      </w:r>
      <w:r>
        <w:rPr>
          <w:spacing w:val="-240"/>
          <w:sz w:val="24"/>
          <w:u w:val="single"/>
          <w:lang w:eastAsia="zh-CN"/>
        </w:rPr>
        <w:t>、</w:t>
      </w:r>
      <w:r>
        <w:rPr>
          <w:sz w:val="24"/>
          <w:u w:val="single"/>
          <w:lang w:eastAsia="zh-CN"/>
        </w:rPr>
        <w:t>微型企业）</w:t>
      </w:r>
      <w:r>
        <w:rPr>
          <w:sz w:val="24"/>
          <w:lang w:eastAsia="zh-CN"/>
        </w:rPr>
        <w:t>；</w:t>
      </w:r>
    </w:p>
    <w:p w:rsidR="00B01FF2" w:rsidRDefault="004B21CC">
      <w:pPr>
        <w:pStyle w:val="a3"/>
        <w:spacing w:before="2" w:line="364" w:lineRule="auto"/>
        <w:ind w:left="503" w:right="1080" w:firstLine="480"/>
        <w:jc w:val="both"/>
        <w:rPr>
          <w:lang w:eastAsia="zh-CN"/>
        </w:rPr>
      </w:pPr>
      <w:r>
        <w:rPr>
          <w:spacing w:val="-9"/>
          <w:lang w:eastAsia="zh-CN"/>
        </w:rPr>
        <w:t>以上企业，不属于大企业的分支机构，不存在控股股东为大企业的情形，也不存在与大企业的负责人为同一人的情形。</w:t>
      </w:r>
    </w:p>
    <w:p w:rsidR="00B01FF2" w:rsidRDefault="004B21CC">
      <w:pPr>
        <w:pStyle w:val="a3"/>
        <w:spacing w:before="1"/>
        <w:ind w:left="983"/>
        <w:rPr>
          <w:lang w:eastAsia="zh-CN"/>
        </w:rPr>
      </w:pPr>
      <w:r>
        <w:rPr>
          <w:lang w:eastAsia="zh-CN"/>
        </w:rPr>
        <w:t>本企业对上述声明内容的真实性负责。如有虚假，将依法承担相应责任。</w:t>
      </w:r>
    </w:p>
    <w:p w:rsidR="00B01FF2" w:rsidRDefault="00B01FF2">
      <w:pPr>
        <w:pStyle w:val="a3"/>
        <w:rPr>
          <w:lang w:eastAsia="zh-CN"/>
        </w:rPr>
      </w:pPr>
    </w:p>
    <w:p w:rsidR="00B01FF2" w:rsidRDefault="00B01FF2">
      <w:pPr>
        <w:pStyle w:val="a3"/>
        <w:rPr>
          <w:lang w:eastAsia="zh-CN"/>
        </w:rPr>
      </w:pPr>
    </w:p>
    <w:p w:rsidR="00B01FF2" w:rsidRDefault="00B01FF2">
      <w:pPr>
        <w:pStyle w:val="a3"/>
        <w:rPr>
          <w:lang w:eastAsia="zh-CN"/>
        </w:rPr>
      </w:pPr>
    </w:p>
    <w:p w:rsidR="00B01FF2" w:rsidRDefault="004B21CC">
      <w:pPr>
        <w:pStyle w:val="a3"/>
        <w:spacing w:before="174"/>
        <w:ind w:right="1082"/>
        <w:jc w:val="right"/>
        <w:rPr>
          <w:lang w:eastAsia="zh-CN"/>
        </w:rPr>
      </w:pPr>
      <w:r>
        <w:rPr>
          <w:lang w:eastAsia="zh-CN"/>
        </w:rPr>
        <w:t>单位名称（盖章）：</w:t>
      </w:r>
    </w:p>
    <w:p w:rsidR="00B01FF2" w:rsidRDefault="004B21CC">
      <w:pPr>
        <w:pStyle w:val="a3"/>
        <w:spacing w:before="161"/>
        <w:ind w:right="1082"/>
        <w:jc w:val="right"/>
        <w:rPr>
          <w:lang w:eastAsia="zh-CN"/>
        </w:rPr>
      </w:pPr>
      <w:r>
        <w:rPr>
          <w:lang w:eastAsia="zh-CN"/>
        </w:rPr>
        <w:t>日期：</w:t>
      </w:r>
    </w:p>
    <w:p w:rsidR="00B01FF2" w:rsidRDefault="00B01FF2">
      <w:pPr>
        <w:pStyle w:val="a3"/>
        <w:rPr>
          <w:lang w:eastAsia="zh-CN"/>
        </w:rPr>
      </w:pPr>
    </w:p>
    <w:p w:rsidR="00B01FF2" w:rsidRDefault="00B01FF2">
      <w:pPr>
        <w:pStyle w:val="a3"/>
        <w:rPr>
          <w:lang w:eastAsia="zh-CN"/>
        </w:rPr>
      </w:pPr>
    </w:p>
    <w:p w:rsidR="00B01FF2" w:rsidRDefault="00B01FF2">
      <w:pPr>
        <w:pStyle w:val="a3"/>
        <w:rPr>
          <w:lang w:eastAsia="zh-CN"/>
        </w:rPr>
      </w:pPr>
    </w:p>
    <w:p w:rsidR="00B01FF2" w:rsidRDefault="00B01FF2">
      <w:pPr>
        <w:pStyle w:val="a3"/>
        <w:spacing w:before="12"/>
        <w:rPr>
          <w:sz w:val="22"/>
          <w:lang w:eastAsia="zh-CN"/>
        </w:rPr>
      </w:pPr>
    </w:p>
    <w:p w:rsidR="00B01FF2" w:rsidRDefault="004B21CC">
      <w:pPr>
        <w:pStyle w:val="a3"/>
        <w:ind w:left="983"/>
        <w:rPr>
          <w:lang w:eastAsia="zh-CN"/>
        </w:rPr>
      </w:pPr>
      <w:r>
        <w:rPr>
          <w:lang w:eastAsia="zh-CN"/>
        </w:rPr>
        <w:t>注：</w:t>
      </w:r>
    </w:p>
    <w:p w:rsidR="00B01FF2" w:rsidRDefault="004B21CC">
      <w:pPr>
        <w:pStyle w:val="a3"/>
        <w:spacing w:before="161" w:line="364" w:lineRule="auto"/>
        <w:ind w:left="503" w:right="1102" w:firstLine="480"/>
        <w:jc w:val="both"/>
        <w:rPr>
          <w:lang w:eastAsia="zh-CN"/>
        </w:rPr>
      </w:pPr>
      <w:r>
        <w:rPr>
          <w:lang w:eastAsia="zh-CN"/>
        </w:rPr>
        <w:t>¹从业人员、营业收入、资产总额填报上一年度数据，无上一年度数据的新成立企业可不填报</w:t>
      </w:r>
    </w:p>
    <w:p w:rsidR="00B01FF2" w:rsidRDefault="00B01FF2">
      <w:pPr>
        <w:spacing w:line="364" w:lineRule="auto"/>
        <w:jc w:val="both"/>
        <w:rPr>
          <w:lang w:eastAsia="zh-CN"/>
        </w:rPr>
        <w:sectPr w:rsidR="00B01FF2">
          <w:pgSz w:w="11910" w:h="16840"/>
          <w:pgMar w:top="1520" w:right="0" w:bottom="1040" w:left="580" w:header="0" w:footer="764" w:gutter="0"/>
          <w:cols w:space="720"/>
        </w:sectPr>
      </w:pPr>
    </w:p>
    <w:p w:rsidR="00B01FF2" w:rsidRDefault="00B01FF2">
      <w:pPr>
        <w:pStyle w:val="a3"/>
        <w:spacing w:before="9"/>
        <w:rPr>
          <w:sz w:val="13"/>
          <w:lang w:eastAsia="zh-CN"/>
        </w:rPr>
      </w:pPr>
    </w:p>
    <w:p w:rsidR="00B01FF2" w:rsidRDefault="004B21CC">
      <w:pPr>
        <w:spacing w:line="539" w:lineRule="exact"/>
        <w:ind w:left="3504"/>
        <w:rPr>
          <w:rFonts w:ascii="Microsoft JhengHei" w:eastAsia="Microsoft JhengHei"/>
          <w:b/>
          <w:sz w:val="32"/>
          <w:lang w:eastAsia="zh-CN"/>
        </w:rPr>
      </w:pPr>
      <w:bookmarkStart w:id="26" w:name="_bookmark21"/>
      <w:bookmarkEnd w:id="26"/>
      <w:r>
        <w:rPr>
          <w:rFonts w:ascii="Microsoft JhengHei" w:eastAsia="Microsoft JhengHei" w:hint="eastAsia"/>
          <w:b/>
          <w:sz w:val="28"/>
          <w:lang w:eastAsia="zh-CN"/>
        </w:rPr>
        <w:t>十二、</w:t>
      </w:r>
      <w:r>
        <w:rPr>
          <w:rFonts w:ascii="Microsoft JhengHei" w:eastAsia="Microsoft JhengHei" w:hint="eastAsia"/>
          <w:b/>
          <w:sz w:val="32"/>
          <w:lang w:eastAsia="zh-CN"/>
        </w:rPr>
        <w:t>监狱企业证明（ 如有）</w:t>
      </w:r>
    </w:p>
    <w:p w:rsidR="00B01FF2" w:rsidRDefault="00B01FF2">
      <w:pPr>
        <w:pStyle w:val="a3"/>
        <w:spacing w:before="14"/>
        <w:rPr>
          <w:rFonts w:ascii="Microsoft JhengHei"/>
          <w:b/>
          <w:sz w:val="46"/>
          <w:lang w:eastAsia="zh-CN"/>
        </w:rPr>
      </w:pPr>
    </w:p>
    <w:p w:rsidR="00B01FF2" w:rsidRDefault="004B21CC">
      <w:pPr>
        <w:pStyle w:val="a3"/>
        <w:spacing w:line="364" w:lineRule="auto"/>
        <w:ind w:left="503" w:right="1080" w:firstLine="480"/>
        <w:jc w:val="both"/>
        <w:rPr>
          <w:lang w:eastAsia="zh-CN"/>
        </w:rPr>
      </w:pPr>
      <w:r>
        <w:rPr>
          <w:spacing w:val="-6"/>
          <w:lang w:eastAsia="zh-CN"/>
        </w:rPr>
        <w:t>省级以上监狱管理局、戒毒管理局</w:t>
      </w:r>
      <w:r>
        <w:rPr>
          <w:lang w:eastAsia="zh-CN"/>
        </w:rPr>
        <w:t>（含新疆生产建设兵团</w:t>
      </w:r>
      <w:r>
        <w:rPr>
          <w:spacing w:val="-34"/>
          <w:lang w:eastAsia="zh-CN"/>
        </w:rPr>
        <w:t>）</w:t>
      </w:r>
      <w:r>
        <w:rPr>
          <w:lang w:eastAsia="zh-CN"/>
        </w:rPr>
        <w:t>出具的属于监狱企业的证明文件。</w:t>
      </w:r>
    </w:p>
    <w:p w:rsidR="00B01FF2" w:rsidRDefault="004B21CC">
      <w:pPr>
        <w:pStyle w:val="a3"/>
        <w:spacing w:before="2"/>
        <w:ind w:left="983"/>
        <w:rPr>
          <w:lang w:eastAsia="zh-CN"/>
        </w:rPr>
      </w:pPr>
      <w:r>
        <w:rPr>
          <w:lang w:eastAsia="zh-CN"/>
        </w:rPr>
        <w:t>注：如不是监狱企业则不需提供此项</w:t>
      </w:r>
    </w:p>
    <w:p w:rsidR="00B01FF2" w:rsidRDefault="00B01FF2">
      <w:pPr>
        <w:pStyle w:val="a3"/>
        <w:rPr>
          <w:lang w:eastAsia="zh-CN"/>
        </w:rPr>
      </w:pPr>
    </w:p>
    <w:p w:rsidR="00B01FF2" w:rsidRDefault="00B01FF2">
      <w:pPr>
        <w:pStyle w:val="a3"/>
        <w:rPr>
          <w:lang w:eastAsia="zh-CN"/>
        </w:rPr>
      </w:pPr>
    </w:p>
    <w:p w:rsidR="00B01FF2" w:rsidRDefault="00B01FF2">
      <w:pPr>
        <w:pStyle w:val="a3"/>
        <w:rPr>
          <w:lang w:eastAsia="zh-CN"/>
        </w:rPr>
      </w:pPr>
    </w:p>
    <w:p w:rsidR="00B01FF2" w:rsidRDefault="00B01FF2">
      <w:pPr>
        <w:pStyle w:val="a3"/>
        <w:rPr>
          <w:lang w:eastAsia="zh-CN"/>
        </w:rPr>
      </w:pPr>
    </w:p>
    <w:p w:rsidR="00B01FF2" w:rsidRDefault="00B01FF2">
      <w:pPr>
        <w:pStyle w:val="a3"/>
        <w:spacing w:before="6"/>
        <w:rPr>
          <w:sz w:val="17"/>
          <w:lang w:eastAsia="zh-CN"/>
        </w:rPr>
      </w:pPr>
    </w:p>
    <w:p w:rsidR="00B01FF2" w:rsidRDefault="004B21CC">
      <w:pPr>
        <w:ind w:left="2541"/>
        <w:rPr>
          <w:rFonts w:ascii="Microsoft JhengHei" w:eastAsia="Microsoft JhengHei"/>
          <w:b/>
          <w:sz w:val="32"/>
          <w:lang w:eastAsia="zh-CN"/>
        </w:rPr>
      </w:pPr>
      <w:bookmarkStart w:id="27" w:name="_bookmark22"/>
      <w:bookmarkEnd w:id="27"/>
      <w:r>
        <w:rPr>
          <w:rFonts w:ascii="Microsoft JhengHei" w:eastAsia="Microsoft JhengHei" w:hint="eastAsia"/>
          <w:b/>
          <w:sz w:val="32"/>
          <w:lang w:eastAsia="zh-CN"/>
        </w:rPr>
        <w:t>十三、残疾人福利性单位声明函（ 如有）</w:t>
      </w:r>
    </w:p>
    <w:p w:rsidR="00B01FF2" w:rsidRDefault="00B01FF2">
      <w:pPr>
        <w:pStyle w:val="a3"/>
        <w:spacing w:before="16"/>
        <w:rPr>
          <w:rFonts w:ascii="Microsoft JhengHei"/>
          <w:b/>
          <w:sz w:val="46"/>
          <w:lang w:eastAsia="zh-CN"/>
        </w:rPr>
      </w:pPr>
    </w:p>
    <w:p w:rsidR="00B01FF2" w:rsidRDefault="004B21CC">
      <w:pPr>
        <w:pStyle w:val="a3"/>
        <w:tabs>
          <w:tab w:val="left" w:pos="1945"/>
          <w:tab w:val="left" w:pos="3387"/>
        </w:tabs>
        <w:spacing w:line="364" w:lineRule="auto"/>
        <w:ind w:left="503" w:right="1080" w:firstLine="480"/>
        <w:jc w:val="both"/>
        <w:rPr>
          <w:lang w:eastAsia="zh-CN"/>
        </w:rPr>
      </w:pPr>
      <w:r>
        <w:rPr>
          <w:lang w:eastAsia="zh-CN"/>
        </w:rPr>
        <w:t>本单位郑重声明</w:t>
      </w:r>
      <w:r>
        <w:rPr>
          <w:spacing w:val="-50"/>
          <w:lang w:eastAsia="zh-CN"/>
        </w:rPr>
        <w:t>，</w:t>
      </w:r>
      <w:r>
        <w:rPr>
          <w:lang w:eastAsia="zh-CN"/>
        </w:rPr>
        <w:t>根</w:t>
      </w:r>
      <w:r>
        <w:rPr>
          <w:spacing w:val="-51"/>
          <w:lang w:eastAsia="zh-CN"/>
        </w:rPr>
        <w:t>据</w:t>
      </w:r>
      <w:r>
        <w:rPr>
          <w:lang w:eastAsia="zh-CN"/>
        </w:rPr>
        <w:t>《财政部民政部中国残疾人联合会关于促进残疾人就业政府采购政策的通知</w:t>
      </w:r>
      <w:r>
        <w:rPr>
          <w:spacing w:val="-7"/>
          <w:lang w:eastAsia="zh-CN"/>
        </w:rPr>
        <w:t>》</w:t>
      </w:r>
      <w:r>
        <w:rPr>
          <w:lang w:eastAsia="zh-CN"/>
        </w:rPr>
        <w:t>（财</w:t>
      </w:r>
      <w:r>
        <w:rPr>
          <w:spacing w:val="-7"/>
          <w:lang w:eastAsia="zh-CN"/>
        </w:rPr>
        <w:t>库</w:t>
      </w:r>
      <w:r>
        <w:rPr>
          <w:lang w:eastAsia="zh-CN"/>
        </w:rPr>
        <w:t>〔2017</w:t>
      </w:r>
      <w:r>
        <w:rPr>
          <w:spacing w:val="-7"/>
          <w:lang w:eastAsia="zh-CN"/>
        </w:rPr>
        <w:t>〕</w:t>
      </w:r>
      <w:r>
        <w:rPr>
          <w:lang w:eastAsia="zh-CN"/>
        </w:rPr>
        <w:t>141</w:t>
      </w:r>
      <w:r>
        <w:rPr>
          <w:spacing w:val="-60"/>
          <w:lang w:eastAsia="zh-CN"/>
        </w:rPr>
        <w:t xml:space="preserve"> </w:t>
      </w:r>
      <w:r>
        <w:rPr>
          <w:lang w:eastAsia="zh-CN"/>
        </w:rPr>
        <w:t>号</w:t>
      </w:r>
      <w:r>
        <w:rPr>
          <w:spacing w:val="-7"/>
          <w:lang w:eastAsia="zh-CN"/>
        </w:rPr>
        <w:t>）</w:t>
      </w:r>
      <w:r>
        <w:rPr>
          <w:lang w:eastAsia="zh-CN"/>
        </w:rPr>
        <w:t>的规定</w:t>
      </w:r>
      <w:r>
        <w:rPr>
          <w:spacing w:val="-7"/>
          <w:lang w:eastAsia="zh-CN"/>
        </w:rPr>
        <w:t>，</w:t>
      </w:r>
      <w:r>
        <w:rPr>
          <w:lang w:eastAsia="zh-CN"/>
        </w:rPr>
        <w:t>本单位为符合条件的残疾人福利性单位</w:t>
      </w:r>
      <w:r>
        <w:rPr>
          <w:spacing w:val="-7"/>
          <w:lang w:eastAsia="zh-CN"/>
        </w:rPr>
        <w:t>，</w:t>
      </w:r>
      <w:r>
        <w:rPr>
          <w:lang w:eastAsia="zh-CN"/>
        </w:rPr>
        <w:t>且本单位参加</w:t>
      </w:r>
      <w:r>
        <w:rPr>
          <w:u w:val="single"/>
          <w:lang w:eastAsia="zh-CN"/>
        </w:rPr>
        <w:t xml:space="preserve"> </w:t>
      </w:r>
      <w:r>
        <w:rPr>
          <w:u w:val="single"/>
          <w:lang w:eastAsia="zh-CN"/>
        </w:rPr>
        <w:tab/>
      </w:r>
      <w:r>
        <w:rPr>
          <w:lang w:eastAsia="zh-CN"/>
        </w:rPr>
        <w:t>单位的</w:t>
      </w:r>
      <w:r>
        <w:rPr>
          <w:u w:val="single"/>
          <w:lang w:eastAsia="zh-CN"/>
        </w:rPr>
        <w:t xml:space="preserve"> </w:t>
      </w:r>
      <w:r>
        <w:rPr>
          <w:u w:val="single"/>
          <w:lang w:eastAsia="zh-CN"/>
        </w:rPr>
        <w:tab/>
      </w:r>
      <w:r>
        <w:rPr>
          <w:lang w:eastAsia="zh-CN"/>
        </w:rPr>
        <w:t>项目采购活动提供本单位制造的货物（由本单位承担工程/提供服务</w:t>
      </w:r>
      <w:r>
        <w:rPr>
          <w:spacing w:val="-40"/>
          <w:lang w:eastAsia="zh-CN"/>
        </w:rPr>
        <w:t>），</w:t>
      </w:r>
      <w:r>
        <w:rPr>
          <w:lang w:eastAsia="zh-CN"/>
        </w:rPr>
        <w:t>或者提供其他残疾人福利性单位制造的货</w:t>
      </w:r>
      <w:r>
        <w:rPr>
          <w:spacing w:val="-21"/>
          <w:lang w:eastAsia="zh-CN"/>
        </w:rPr>
        <w:t>物</w:t>
      </w:r>
      <w:r>
        <w:rPr>
          <w:lang w:eastAsia="zh-CN"/>
        </w:rPr>
        <w:t>（不包括使用非残疾人福利性单位注册商标的货物）。</w:t>
      </w:r>
    </w:p>
    <w:p w:rsidR="00B01FF2" w:rsidRDefault="00B01FF2">
      <w:pPr>
        <w:pStyle w:val="a3"/>
        <w:rPr>
          <w:lang w:eastAsia="zh-CN"/>
        </w:rPr>
      </w:pPr>
    </w:p>
    <w:p w:rsidR="00B01FF2" w:rsidRDefault="004B21CC">
      <w:pPr>
        <w:pStyle w:val="a3"/>
        <w:spacing w:before="164"/>
        <w:ind w:left="503"/>
        <w:rPr>
          <w:lang w:eastAsia="zh-CN"/>
        </w:rPr>
      </w:pPr>
      <w:r>
        <w:rPr>
          <w:lang w:eastAsia="zh-CN"/>
        </w:rPr>
        <w:t>本单位对上述声明的真实性负责。如有虚假，将依法承担相应责任。</w:t>
      </w:r>
    </w:p>
    <w:p w:rsidR="00B01FF2" w:rsidRDefault="00B01FF2">
      <w:pPr>
        <w:pStyle w:val="a3"/>
        <w:rPr>
          <w:lang w:eastAsia="zh-CN"/>
        </w:rPr>
      </w:pPr>
    </w:p>
    <w:p w:rsidR="00B01FF2" w:rsidRDefault="00B01FF2">
      <w:pPr>
        <w:pStyle w:val="a3"/>
        <w:rPr>
          <w:lang w:eastAsia="zh-CN"/>
        </w:rPr>
      </w:pPr>
    </w:p>
    <w:p w:rsidR="00B01FF2" w:rsidRDefault="00B01FF2">
      <w:pPr>
        <w:pStyle w:val="a3"/>
        <w:rPr>
          <w:lang w:eastAsia="zh-CN"/>
        </w:rPr>
      </w:pPr>
    </w:p>
    <w:p w:rsidR="00B01FF2" w:rsidRDefault="004B21CC">
      <w:pPr>
        <w:pStyle w:val="a3"/>
        <w:spacing w:before="174" w:line="364" w:lineRule="auto"/>
        <w:ind w:left="983" w:right="8182"/>
        <w:rPr>
          <w:lang w:eastAsia="zh-CN"/>
        </w:rPr>
      </w:pPr>
      <w:r>
        <w:rPr>
          <w:lang w:eastAsia="zh-CN"/>
        </w:rPr>
        <w:t>单位名称（盖章）： 日期：</w:t>
      </w:r>
    </w:p>
    <w:p w:rsidR="00B01FF2" w:rsidRDefault="004B21CC">
      <w:pPr>
        <w:pStyle w:val="a3"/>
        <w:spacing w:before="1" w:line="364" w:lineRule="auto"/>
        <w:ind w:left="503" w:right="1081"/>
        <w:rPr>
          <w:lang w:eastAsia="zh-CN"/>
        </w:rPr>
      </w:pPr>
      <w:r>
        <w:rPr>
          <w:lang w:eastAsia="zh-CN"/>
        </w:rPr>
        <w:t>注 ：                                                                            1、残疾人福利性单位视同小型、微型企业，享受预留份额、评审中价格扣除等促进中小企业发展的政府采购政策。残疾人福利性单位属于小型、微型企业的，不重复享受政策。       2、供应商为非残疾人福利性单位的，可不提供此声明。</w:t>
      </w:r>
    </w:p>
    <w:p w:rsidR="00B01FF2" w:rsidRDefault="00B01FF2">
      <w:pPr>
        <w:spacing w:line="364" w:lineRule="auto"/>
        <w:rPr>
          <w:lang w:eastAsia="zh-CN"/>
        </w:rPr>
        <w:sectPr w:rsidR="00B01FF2">
          <w:pgSz w:w="11910" w:h="16840"/>
          <w:pgMar w:top="1580" w:right="0" w:bottom="1040" w:left="580" w:header="0" w:footer="764" w:gutter="0"/>
          <w:cols w:space="720"/>
        </w:sectPr>
      </w:pPr>
    </w:p>
    <w:p w:rsidR="00B01FF2" w:rsidRDefault="004B21CC">
      <w:pPr>
        <w:spacing w:line="514" w:lineRule="exact"/>
        <w:ind w:left="3444"/>
        <w:rPr>
          <w:rFonts w:ascii="Microsoft JhengHei" w:eastAsia="Microsoft JhengHei"/>
          <w:b/>
          <w:sz w:val="32"/>
          <w:lang w:eastAsia="zh-CN"/>
        </w:rPr>
      </w:pPr>
      <w:bookmarkStart w:id="28" w:name="_bookmark23"/>
      <w:bookmarkEnd w:id="28"/>
      <w:r>
        <w:rPr>
          <w:rFonts w:ascii="Microsoft JhengHei" w:eastAsia="Microsoft JhengHei" w:hint="eastAsia"/>
          <w:b/>
          <w:sz w:val="32"/>
          <w:lang w:eastAsia="zh-CN"/>
        </w:rPr>
        <w:lastRenderedPageBreak/>
        <w:t>十四、联合体协议书（ 如有）</w:t>
      </w:r>
    </w:p>
    <w:p w:rsidR="00B01FF2" w:rsidRDefault="00B01FF2">
      <w:pPr>
        <w:pStyle w:val="a3"/>
        <w:spacing w:before="15"/>
        <w:rPr>
          <w:rFonts w:ascii="Microsoft JhengHei"/>
          <w:b/>
          <w:sz w:val="46"/>
          <w:lang w:eastAsia="zh-CN"/>
        </w:rPr>
      </w:pPr>
    </w:p>
    <w:p w:rsidR="00B01FF2" w:rsidRDefault="004B21CC">
      <w:pPr>
        <w:pStyle w:val="a3"/>
        <w:spacing w:before="1" w:line="364" w:lineRule="auto"/>
        <w:ind w:left="503" w:right="1080"/>
        <w:rPr>
          <w:lang w:eastAsia="zh-CN"/>
        </w:rPr>
      </w:pPr>
      <w:r>
        <w:rPr>
          <w:u w:val="single"/>
          <w:lang w:eastAsia="zh-CN"/>
        </w:rPr>
        <w:t xml:space="preserve">        、       </w:t>
      </w:r>
      <w:r>
        <w:rPr>
          <w:lang w:eastAsia="zh-CN"/>
        </w:rPr>
        <w:t>（所有成员单位名称</w:t>
      </w:r>
      <w:r>
        <w:rPr>
          <w:spacing w:val="-34"/>
          <w:lang w:eastAsia="zh-CN"/>
        </w:rPr>
        <w:t>）</w:t>
      </w:r>
      <w:r>
        <w:rPr>
          <w:lang w:eastAsia="zh-CN"/>
        </w:rPr>
        <w:t>自愿组成</w:t>
      </w:r>
      <w:r>
        <w:rPr>
          <w:u w:val="single"/>
          <w:lang w:eastAsia="zh-CN"/>
        </w:rPr>
        <w:t xml:space="preserve">          </w:t>
      </w:r>
      <w:r>
        <w:rPr>
          <w:lang w:eastAsia="zh-CN"/>
        </w:rPr>
        <w:t>（联合体名称</w:t>
      </w:r>
      <w:r>
        <w:rPr>
          <w:spacing w:val="-34"/>
          <w:lang w:eastAsia="zh-CN"/>
        </w:rPr>
        <w:t>）</w:t>
      </w:r>
      <w:r>
        <w:rPr>
          <w:spacing w:val="-7"/>
          <w:lang w:eastAsia="zh-CN"/>
        </w:rPr>
        <w:t>联合体，共同参加</w:t>
      </w:r>
      <w:r>
        <w:rPr>
          <w:spacing w:val="-6"/>
          <w:u w:val="single"/>
          <w:lang w:eastAsia="zh-CN"/>
        </w:rPr>
        <w:t xml:space="preserve">                          </w:t>
      </w:r>
      <w:r>
        <w:rPr>
          <w:lang w:eastAsia="zh-CN"/>
        </w:rPr>
        <w:t>（项目名称）投标。现就联合体投标事宜订立如下协议。1、</w:t>
      </w:r>
      <w:r>
        <w:rPr>
          <w:spacing w:val="117"/>
          <w:u w:val="single"/>
          <w:lang w:eastAsia="zh-CN"/>
        </w:rPr>
        <w:t xml:space="preserve"> </w:t>
      </w:r>
      <w:r>
        <w:rPr>
          <w:lang w:eastAsia="zh-CN"/>
        </w:rPr>
        <w:t>（某成员单位名称）为</w:t>
      </w:r>
      <w:r>
        <w:rPr>
          <w:u w:val="single"/>
          <w:lang w:eastAsia="zh-CN"/>
        </w:rPr>
        <w:t xml:space="preserve"> </w:t>
      </w:r>
      <w:r>
        <w:rPr>
          <w:lang w:eastAsia="zh-CN"/>
        </w:rPr>
        <w:t>（联合体名称）牵头人。</w:t>
      </w:r>
    </w:p>
    <w:p w:rsidR="00B01FF2" w:rsidRDefault="004B21CC">
      <w:pPr>
        <w:pStyle w:val="a3"/>
        <w:spacing w:before="1" w:line="364" w:lineRule="auto"/>
        <w:ind w:left="503" w:right="1080"/>
        <w:rPr>
          <w:lang w:eastAsia="zh-CN"/>
        </w:rPr>
      </w:pPr>
      <w:r>
        <w:rPr>
          <w:lang w:eastAsia="zh-CN"/>
        </w:rPr>
        <w:t>2、联合体牵头人合法代表联合体各成员负责本招标项目投标文件编制和合同谈判活动，并代</w:t>
      </w:r>
      <w:r>
        <w:rPr>
          <w:spacing w:val="-6"/>
          <w:lang w:eastAsia="zh-CN"/>
        </w:rPr>
        <w:t>表联合体提交和接收相关的资料、信息及指示，并处理与之有关的一切事务，负责合同实施阶段的主办、组织和协调工作。                                                       3、联合体将严格按照招标文件的各项要求，递交投标文件，履行合同。</w:t>
      </w:r>
    </w:p>
    <w:p w:rsidR="00B01FF2" w:rsidRDefault="004B21CC">
      <w:pPr>
        <w:pStyle w:val="a3"/>
        <w:spacing w:before="3"/>
        <w:ind w:left="503"/>
        <w:rPr>
          <w:lang w:eastAsia="zh-CN"/>
        </w:rPr>
      </w:pPr>
      <w:r>
        <w:rPr>
          <w:lang w:eastAsia="zh-CN"/>
        </w:rPr>
        <w:t>4、联合体各成员单位内部的职责分工如下：</w:t>
      </w:r>
      <w:r>
        <w:rPr>
          <w:u w:val="single"/>
          <w:lang w:eastAsia="zh-CN"/>
        </w:rPr>
        <w:t xml:space="preserve"> </w:t>
      </w:r>
      <w:r>
        <w:rPr>
          <w:lang w:eastAsia="zh-CN"/>
        </w:rPr>
        <w:t>。</w:t>
      </w:r>
    </w:p>
    <w:p w:rsidR="00B01FF2" w:rsidRDefault="004B21CC">
      <w:pPr>
        <w:pStyle w:val="a3"/>
        <w:spacing w:before="160"/>
        <w:ind w:left="503"/>
        <w:rPr>
          <w:lang w:eastAsia="zh-CN"/>
        </w:rPr>
      </w:pPr>
      <w:r>
        <w:rPr>
          <w:lang w:eastAsia="zh-CN"/>
        </w:rPr>
        <w:t>联合体投标人各方将按照以上职责分工承担直接责任及连带责任。</w:t>
      </w:r>
    </w:p>
    <w:p w:rsidR="00B01FF2" w:rsidRDefault="004B21CC">
      <w:pPr>
        <w:pStyle w:val="a3"/>
        <w:spacing w:before="161"/>
        <w:ind w:left="503"/>
        <w:rPr>
          <w:lang w:eastAsia="zh-CN"/>
        </w:rPr>
      </w:pPr>
      <w:r>
        <w:rPr>
          <w:lang w:eastAsia="zh-CN"/>
        </w:rPr>
        <w:t>5、本协议书自签署之日起生效，合同履行完毕后自动失效。</w:t>
      </w:r>
    </w:p>
    <w:p w:rsidR="00B01FF2" w:rsidRDefault="004B21CC">
      <w:pPr>
        <w:pStyle w:val="a3"/>
        <w:spacing w:before="160"/>
        <w:ind w:left="503"/>
        <w:rPr>
          <w:lang w:eastAsia="zh-CN"/>
        </w:rPr>
      </w:pPr>
      <w:r>
        <w:rPr>
          <w:lang w:eastAsia="zh-CN"/>
        </w:rPr>
        <w:t>6、本协议书一式三份，联合体成员和采购人各执一份。</w:t>
      </w:r>
    </w:p>
    <w:p w:rsidR="00B01FF2" w:rsidRDefault="00B01FF2">
      <w:pPr>
        <w:pStyle w:val="a3"/>
        <w:rPr>
          <w:lang w:eastAsia="zh-CN"/>
        </w:rPr>
      </w:pPr>
    </w:p>
    <w:p w:rsidR="00B01FF2" w:rsidRDefault="00B01FF2">
      <w:pPr>
        <w:pStyle w:val="a3"/>
        <w:spacing w:before="1"/>
        <w:rPr>
          <w:sz w:val="25"/>
          <w:lang w:eastAsia="zh-CN"/>
        </w:rPr>
      </w:pPr>
    </w:p>
    <w:p w:rsidR="00B01FF2" w:rsidRDefault="004B21CC">
      <w:pPr>
        <w:pStyle w:val="a3"/>
        <w:ind w:left="503"/>
        <w:rPr>
          <w:lang w:eastAsia="zh-CN"/>
        </w:rPr>
      </w:pPr>
      <w:r>
        <w:rPr>
          <w:lang w:eastAsia="zh-CN"/>
        </w:rPr>
        <w:t>注：本协议书由委托代理人签字的，应附法定代表人签字的授权委托书。</w:t>
      </w:r>
    </w:p>
    <w:p w:rsidR="00B01FF2" w:rsidRDefault="00B01FF2">
      <w:pPr>
        <w:pStyle w:val="a3"/>
        <w:rPr>
          <w:lang w:eastAsia="zh-CN"/>
        </w:rPr>
      </w:pPr>
    </w:p>
    <w:p w:rsidR="00B01FF2" w:rsidRDefault="00B01FF2">
      <w:pPr>
        <w:pStyle w:val="a3"/>
        <w:spacing w:before="1"/>
        <w:rPr>
          <w:sz w:val="25"/>
          <w:lang w:eastAsia="zh-CN"/>
        </w:rPr>
      </w:pPr>
    </w:p>
    <w:p w:rsidR="00B01FF2" w:rsidRDefault="004B21CC">
      <w:pPr>
        <w:pStyle w:val="a3"/>
        <w:ind w:left="503"/>
        <w:rPr>
          <w:lang w:eastAsia="zh-CN"/>
        </w:rPr>
      </w:pPr>
      <w:r>
        <w:rPr>
          <w:lang w:eastAsia="zh-CN"/>
        </w:rPr>
        <w:t>牵 头 人 名 称 ： （ 盖 单 位 章 ）</w:t>
      </w:r>
    </w:p>
    <w:p w:rsidR="00B01FF2" w:rsidRDefault="004B21CC">
      <w:pPr>
        <w:pStyle w:val="a3"/>
        <w:spacing w:before="160"/>
        <w:ind w:left="503"/>
        <w:rPr>
          <w:lang w:eastAsia="zh-CN"/>
        </w:rPr>
      </w:pPr>
      <w:r>
        <w:rPr>
          <w:lang w:eastAsia="zh-CN"/>
        </w:rPr>
        <w:t>法定代表人或其委托代理人： （签字或盖章）</w:t>
      </w:r>
    </w:p>
    <w:p w:rsidR="00B01FF2" w:rsidRDefault="00B01FF2">
      <w:pPr>
        <w:pStyle w:val="a3"/>
        <w:rPr>
          <w:lang w:eastAsia="zh-CN"/>
        </w:rPr>
      </w:pPr>
    </w:p>
    <w:p w:rsidR="00B01FF2" w:rsidRDefault="00B01FF2">
      <w:pPr>
        <w:pStyle w:val="a3"/>
        <w:spacing w:before="1"/>
        <w:rPr>
          <w:sz w:val="25"/>
          <w:lang w:eastAsia="zh-CN"/>
        </w:rPr>
      </w:pPr>
    </w:p>
    <w:p w:rsidR="00B01FF2" w:rsidRDefault="004B21CC">
      <w:pPr>
        <w:pStyle w:val="a3"/>
        <w:ind w:left="503"/>
        <w:rPr>
          <w:lang w:eastAsia="zh-CN"/>
        </w:rPr>
      </w:pPr>
      <w:r>
        <w:rPr>
          <w:lang w:eastAsia="zh-CN"/>
        </w:rPr>
        <w:t>成 员 名 称 ： （ 盖 单 位 章 ）</w:t>
      </w:r>
    </w:p>
    <w:p w:rsidR="00B01FF2" w:rsidRDefault="004B21CC">
      <w:pPr>
        <w:pStyle w:val="a3"/>
        <w:spacing w:before="160"/>
        <w:ind w:left="503"/>
        <w:rPr>
          <w:lang w:eastAsia="zh-CN"/>
        </w:rPr>
      </w:pPr>
      <w:r>
        <w:rPr>
          <w:lang w:eastAsia="zh-CN"/>
        </w:rPr>
        <w:t>法定代表人或其委托代理人： （签字或盖章）</w:t>
      </w:r>
    </w:p>
    <w:p w:rsidR="00B01FF2" w:rsidRDefault="00B01FF2">
      <w:pPr>
        <w:pStyle w:val="a3"/>
        <w:rPr>
          <w:lang w:eastAsia="zh-CN"/>
        </w:rPr>
      </w:pPr>
    </w:p>
    <w:p w:rsidR="00B01FF2" w:rsidRDefault="00B01FF2">
      <w:pPr>
        <w:pStyle w:val="a3"/>
        <w:rPr>
          <w:lang w:eastAsia="zh-CN"/>
        </w:rPr>
      </w:pPr>
    </w:p>
    <w:p w:rsidR="00B01FF2" w:rsidRDefault="00B01FF2">
      <w:pPr>
        <w:pStyle w:val="a3"/>
        <w:rPr>
          <w:lang w:eastAsia="zh-CN"/>
        </w:rPr>
      </w:pPr>
    </w:p>
    <w:p w:rsidR="00B01FF2" w:rsidRDefault="00B01FF2">
      <w:pPr>
        <w:pStyle w:val="a3"/>
        <w:rPr>
          <w:lang w:eastAsia="zh-CN"/>
        </w:rPr>
      </w:pPr>
    </w:p>
    <w:p w:rsidR="00B01FF2" w:rsidRDefault="00B01FF2">
      <w:pPr>
        <w:pStyle w:val="a3"/>
        <w:spacing w:before="2"/>
        <w:rPr>
          <w:sz w:val="26"/>
          <w:lang w:eastAsia="zh-CN"/>
        </w:rPr>
      </w:pPr>
    </w:p>
    <w:p w:rsidR="00B01FF2" w:rsidRDefault="004B21CC">
      <w:pPr>
        <w:pStyle w:val="a3"/>
        <w:ind w:right="224"/>
        <w:jc w:val="center"/>
        <w:rPr>
          <w:lang w:eastAsia="zh-CN"/>
        </w:rPr>
      </w:pPr>
      <w:r>
        <w:rPr>
          <w:lang w:eastAsia="zh-CN"/>
        </w:rPr>
        <w:t>年   月    日</w:t>
      </w:r>
    </w:p>
    <w:p w:rsidR="00B01FF2" w:rsidRDefault="00B01FF2">
      <w:pPr>
        <w:jc w:val="center"/>
        <w:rPr>
          <w:lang w:eastAsia="zh-CN"/>
        </w:rPr>
        <w:sectPr w:rsidR="00B01FF2">
          <w:pgSz w:w="11910" w:h="16840"/>
          <w:pgMar w:top="1500" w:right="0" w:bottom="1040" w:left="580" w:header="0" w:footer="764" w:gutter="0"/>
          <w:cols w:space="720"/>
        </w:sectPr>
      </w:pPr>
    </w:p>
    <w:p w:rsidR="00B01FF2" w:rsidRDefault="004B21CC">
      <w:pPr>
        <w:spacing w:line="514" w:lineRule="exact"/>
        <w:ind w:right="224"/>
        <w:jc w:val="center"/>
        <w:rPr>
          <w:rFonts w:ascii="Microsoft JhengHei" w:eastAsia="Microsoft JhengHei"/>
          <w:b/>
          <w:sz w:val="32"/>
          <w:lang w:eastAsia="zh-CN"/>
        </w:rPr>
      </w:pPr>
      <w:r>
        <w:rPr>
          <w:rFonts w:ascii="Microsoft JhengHei" w:eastAsia="Microsoft JhengHei" w:hint="eastAsia"/>
          <w:b/>
          <w:sz w:val="32"/>
          <w:lang w:eastAsia="zh-CN"/>
        </w:rPr>
        <w:lastRenderedPageBreak/>
        <w:t>报价一览表</w:t>
      </w:r>
    </w:p>
    <w:p w:rsidR="00B01FF2" w:rsidRDefault="004B21CC">
      <w:pPr>
        <w:pStyle w:val="Heading4"/>
        <w:spacing w:before="34"/>
        <w:ind w:left="0" w:right="224"/>
        <w:jc w:val="center"/>
        <w:rPr>
          <w:lang w:eastAsia="zh-CN"/>
        </w:rPr>
      </w:pPr>
      <w:r>
        <w:rPr>
          <w:lang w:eastAsia="zh-CN"/>
        </w:rPr>
        <w:t>二次报价一览表（最终报价）</w:t>
      </w:r>
    </w:p>
    <w:p w:rsidR="00B01FF2" w:rsidRDefault="00B01FF2">
      <w:pPr>
        <w:pStyle w:val="a3"/>
        <w:rPr>
          <w:rFonts w:ascii="Microsoft JhengHei"/>
          <w:b/>
          <w:lang w:eastAsia="zh-CN"/>
        </w:rPr>
      </w:pPr>
    </w:p>
    <w:p w:rsidR="00B01FF2" w:rsidRDefault="00B01FF2">
      <w:pPr>
        <w:pStyle w:val="a3"/>
        <w:rPr>
          <w:rFonts w:ascii="Microsoft JhengHei"/>
          <w:b/>
          <w:lang w:eastAsia="zh-CN"/>
        </w:rPr>
      </w:pPr>
    </w:p>
    <w:p w:rsidR="00B01FF2" w:rsidRDefault="00B01FF2">
      <w:pPr>
        <w:pStyle w:val="a3"/>
        <w:rPr>
          <w:rFonts w:ascii="Microsoft JhengHei"/>
          <w:b/>
          <w:lang w:eastAsia="zh-CN"/>
        </w:rPr>
      </w:pPr>
    </w:p>
    <w:p w:rsidR="00B01FF2" w:rsidRDefault="00B01FF2">
      <w:pPr>
        <w:pStyle w:val="a3"/>
        <w:rPr>
          <w:rFonts w:ascii="Microsoft JhengHei"/>
          <w:b/>
          <w:lang w:eastAsia="zh-CN"/>
        </w:rPr>
      </w:pPr>
    </w:p>
    <w:p w:rsidR="00B01FF2" w:rsidRDefault="00B01FF2">
      <w:pPr>
        <w:pStyle w:val="a3"/>
        <w:rPr>
          <w:rFonts w:ascii="Microsoft JhengHei"/>
          <w:b/>
          <w:lang w:eastAsia="zh-CN"/>
        </w:rPr>
      </w:pPr>
    </w:p>
    <w:p w:rsidR="00B01FF2" w:rsidRDefault="00B01FF2">
      <w:pPr>
        <w:pStyle w:val="a3"/>
        <w:spacing w:before="17"/>
        <w:rPr>
          <w:rFonts w:ascii="Microsoft JhengHei"/>
          <w:b/>
          <w:sz w:val="12"/>
          <w:lang w:eastAsia="zh-CN"/>
        </w:rPr>
      </w:pPr>
    </w:p>
    <w:p w:rsidR="00B01FF2" w:rsidRDefault="004B21CC">
      <w:pPr>
        <w:pStyle w:val="Heading4"/>
        <w:spacing w:before="1"/>
        <w:ind w:left="3714"/>
        <w:rPr>
          <w:lang w:eastAsia="zh-CN"/>
        </w:rPr>
      </w:pPr>
      <w:r>
        <w:rPr>
          <w:lang w:eastAsia="zh-CN"/>
        </w:rPr>
        <w:t>（以电子系统提供的格式为准）</w:t>
      </w:r>
    </w:p>
    <w:p w:rsidR="00B01FF2" w:rsidRDefault="00B01FF2">
      <w:pPr>
        <w:pStyle w:val="a3"/>
        <w:rPr>
          <w:rFonts w:ascii="Microsoft JhengHei"/>
          <w:b/>
          <w:sz w:val="20"/>
          <w:lang w:eastAsia="zh-CN"/>
        </w:rPr>
      </w:pPr>
    </w:p>
    <w:p w:rsidR="00B01FF2" w:rsidRDefault="00B01FF2">
      <w:pPr>
        <w:pStyle w:val="a3"/>
        <w:rPr>
          <w:rFonts w:ascii="Microsoft JhengHei"/>
          <w:b/>
          <w:sz w:val="20"/>
          <w:lang w:eastAsia="zh-CN"/>
        </w:rPr>
      </w:pPr>
    </w:p>
    <w:p w:rsidR="00B01FF2" w:rsidRDefault="00B01FF2">
      <w:pPr>
        <w:pStyle w:val="a3"/>
        <w:rPr>
          <w:rFonts w:ascii="Microsoft JhengHei"/>
          <w:b/>
          <w:sz w:val="20"/>
          <w:lang w:eastAsia="zh-CN"/>
        </w:rPr>
      </w:pPr>
    </w:p>
    <w:p w:rsidR="00B01FF2" w:rsidRDefault="00B01FF2">
      <w:pPr>
        <w:pStyle w:val="a3"/>
        <w:rPr>
          <w:rFonts w:ascii="Microsoft JhengHei"/>
          <w:b/>
          <w:sz w:val="20"/>
          <w:lang w:eastAsia="zh-CN"/>
        </w:rPr>
      </w:pPr>
    </w:p>
    <w:p w:rsidR="00B01FF2" w:rsidRDefault="00B01FF2">
      <w:pPr>
        <w:pStyle w:val="a3"/>
        <w:rPr>
          <w:rFonts w:ascii="Microsoft JhengHei"/>
          <w:b/>
          <w:sz w:val="20"/>
          <w:lang w:eastAsia="zh-CN"/>
        </w:rPr>
      </w:pPr>
    </w:p>
    <w:p w:rsidR="00B01FF2" w:rsidRDefault="00B01FF2">
      <w:pPr>
        <w:pStyle w:val="a3"/>
        <w:rPr>
          <w:rFonts w:ascii="Microsoft JhengHei"/>
          <w:b/>
          <w:sz w:val="20"/>
          <w:lang w:eastAsia="zh-CN"/>
        </w:rPr>
      </w:pPr>
    </w:p>
    <w:p w:rsidR="00B01FF2" w:rsidRDefault="00B01FF2">
      <w:pPr>
        <w:pStyle w:val="a3"/>
        <w:spacing w:before="5"/>
        <w:rPr>
          <w:rFonts w:ascii="Microsoft JhengHei"/>
          <w:b/>
          <w:sz w:val="20"/>
          <w:lang w:eastAsia="zh-CN"/>
        </w:rPr>
      </w:pPr>
    </w:p>
    <w:sectPr w:rsidR="00B01FF2" w:rsidSect="00B01FF2">
      <w:pgSz w:w="11910" w:h="16840"/>
      <w:pgMar w:top="1500" w:right="0" w:bottom="1040" w:left="580" w:header="0" w:footer="7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075" w:rsidRDefault="005A1075" w:rsidP="00B01FF2">
      <w:r>
        <w:separator/>
      </w:r>
    </w:p>
  </w:endnote>
  <w:endnote w:type="continuationSeparator" w:id="1">
    <w:p w:rsidR="005A1075" w:rsidRDefault="005A1075" w:rsidP="00B01F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icrosoft JhengHei">
    <w:altName w:val="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2E4" w:rsidRDefault="00AD589A">
    <w:pPr>
      <w:pStyle w:val="a3"/>
      <w:spacing w:line="14" w:lineRule="auto"/>
      <w:rPr>
        <w:sz w:val="12"/>
      </w:rPr>
    </w:pPr>
    <w:r w:rsidRPr="00AD589A">
      <w:pict>
        <v:shapetype id="_x0000_t202" coordsize="21600,21600" o:spt="202" path="m,l,21600r21600,l21600,xe">
          <v:stroke joinstyle="miter"/>
          <v:path gradientshapeok="t" o:connecttype="rect"/>
        </v:shapetype>
        <v:shape id="_x0000_s2052" type="#_x0000_t202" style="position:absolute;margin-left:291.15pt;margin-top:788.7pt;width:13pt;height:12pt;z-index:-137464;mso-position-horizontal-relative:page;mso-position-vertical-relative:page" filled="f" stroked="f">
          <v:textbox style="mso-next-textbox:#_x0000_s2052" inset="0,0,0,0">
            <w:txbxContent>
              <w:p w:rsidR="00FF12E4" w:rsidRDefault="00AD589A">
                <w:pPr>
                  <w:spacing w:before="12"/>
                  <w:ind w:left="40"/>
                  <w:rPr>
                    <w:rFonts w:ascii="Times New Roman"/>
                    <w:sz w:val="18"/>
                  </w:rPr>
                </w:pPr>
                <w:r>
                  <w:fldChar w:fldCharType="begin"/>
                </w:r>
                <w:r w:rsidR="00FF12E4">
                  <w:rPr>
                    <w:rFonts w:ascii="Times New Roman"/>
                    <w:sz w:val="18"/>
                  </w:rPr>
                  <w:instrText xml:space="preserve"> PAGE </w:instrText>
                </w:r>
                <w:r>
                  <w:fldChar w:fldCharType="separate"/>
                </w:r>
                <w:r w:rsidR="00280C50">
                  <w:rPr>
                    <w:rFonts w:ascii="Times New Roman"/>
                    <w:noProof/>
                    <w:sz w:val="18"/>
                  </w:rPr>
                  <w:t>33</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2E4" w:rsidRDefault="00AD589A">
    <w:pPr>
      <w:pStyle w:val="a3"/>
      <w:spacing w:line="14" w:lineRule="auto"/>
      <w:rPr>
        <w:sz w:val="12"/>
      </w:rPr>
    </w:pPr>
    <w:r w:rsidRPr="00AD589A">
      <w:pict>
        <v:shapetype id="_x0000_t202" coordsize="21600,21600" o:spt="202" path="m,l,21600r21600,l21600,xe">
          <v:stroke joinstyle="miter"/>
          <v:path gradientshapeok="t" o:connecttype="rect"/>
        </v:shapetype>
        <v:shape id="_x0000_s2051" type="#_x0000_t202" style="position:absolute;margin-left:291.15pt;margin-top:781.6pt;width:13pt;height:12pt;z-index:-137440;mso-position-horizontal-relative:page;mso-position-vertical-relative:page" filled="f" stroked="f">
          <v:textbox style="mso-next-textbox:#_x0000_s2051" inset="0,0,0,0">
            <w:txbxContent>
              <w:p w:rsidR="00FF12E4" w:rsidRDefault="00AD589A">
                <w:pPr>
                  <w:spacing w:before="12"/>
                  <w:ind w:left="40"/>
                  <w:rPr>
                    <w:rFonts w:ascii="Times New Roman"/>
                    <w:sz w:val="18"/>
                  </w:rPr>
                </w:pPr>
                <w:r>
                  <w:fldChar w:fldCharType="begin"/>
                </w:r>
                <w:r w:rsidR="00FF12E4">
                  <w:rPr>
                    <w:rFonts w:ascii="Times New Roman"/>
                    <w:sz w:val="18"/>
                  </w:rPr>
                  <w:instrText xml:space="preserve"> PAGE </w:instrText>
                </w:r>
                <w:r>
                  <w:fldChar w:fldCharType="separate"/>
                </w:r>
                <w:r w:rsidR="00280C50">
                  <w:rPr>
                    <w:rFonts w:ascii="Times New Roman"/>
                    <w:noProof/>
                    <w:sz w:val="18"/>
                  </w:rPr>
                  <w:t>35</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2E4" w:rsidRDefault="00AD589A">
    <w:pPr>
      <w:pStyle w:val="a3"/>
      <w:spacing w:line="14" w:lineRule="auto"/>
      <w:rPr>
        <w:sz w:val="12"/>
      </w:rPr>
    </w:pPr>
    <w:r w:rsidRPr="00AD589A">
      <w:pict>
        <v:shapetype id="_x0000_t202" coordsize="21600,21600" o:spt="202" path="m,l,21600r21600,l21600,xe">
          <v:stroke joinstyle="miter"/>
          <v:path gradientshapeok="t" o:connecttype="rect"/>
        </v:shapetype>
        <v:shape id="_x0000_s2049" type="#_x0000_t202" style="position:absolute;margin-left:291.15pt;margin-top:788.7pt;width:13pt;height:12pt;z-index:-137392;mso-position-horizontal-relative:page;mso-position-vertical-relative:page" filled="f" stroked="f">
          <v:textbox inset="0,0,0,0">
            <w:txbxContent>
              <w:p w:rsidR="00FF12E4" w:rsidRDefault="00AD589A">
                <w:pPr>
                  <w:spacing w:before="12"/>
                  <w:ind w:left="40"/>
                  <w:rPr>
                    <w:rFonts w:ascii="Times New Roman"/>
                    <w:sz w:val="18"/>
                  </w:rPr>
                </w:pPr>
                <w:r>
                  <w:fldChar w:fldCharType="begin"/>
                </w:r>
                <w:r w:rsidR="00FF12E4">
                  <w:rPr>
                    <w:rFonts w:ascii="Times New Roman"/>
                    <w:sz w:val="18"/>
                  </w:rPr>
                  <w:instrText xml:space="preserve"> PAGE </w:instrText>
                </w:r>
                <w:r>
                  <w:fldChar w:fldCharType="separate"/>
                </w:r>
                <w:r w:rsidR="00280C50">
                  <w:rPr>
                    <w:rFonts w:ascii="Times New Roman"/>
                    <w:noProof/>
                    <w:sz w:val="18"/>
                  </w:rPr>
                  <w:t>83</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075" w:rsidRDefault="005A1075" w:rsidP="00B01FF2">
      <w:r>
        <w:separator/>
      </w:r>
    </w:p>
  </w:footnote>
  <w:footnote w:type="continuationSeparator" w:id="1">
    <w:p w:rsidR="005A1075" w:rsidRDefault="005A1075" w:rsidP="00B01F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lvl w:ilvl="0">
      <w:start w:val="2"/>
      <w:numFmt w:val="chineseCounting"/>
      <w:suff w:val="nothing"/>
      <w:lvlText w:val="%1、"/>
      <w:lvlJc w:val="left"/>
    </w:lvl>
  </w:abstractNum>
  <w:abstractNum w:abstractNumId="1">
    <w:nsid w:val="0000000C"/>
    <w:multiLevelType w:val="singleLevel"/>
    <w:tmpl w:val="0000000C"/>
    <w:lvl w:ilvl="0">
      <w:start w:val="4"/>
      <w:numFmt w:val="chineseCounting"/>
      <w:suff w:val="nothing"/>
      <w:lvlText w:val="%1、"/>
      <w:lvlJc w:val="left"/>
    </w:lvl>
  </w:abstractNum>
  <w:abstractNum w:abstractNumId="2">
    <w:nsid w:val="062560E7"/>
    <w:multiLevelType w:val="hybridMultilevel"/>
    <w:tmpl w:val="BA5CEF6E"/>
    <w:lvl w:ilvl="0" w:tplc="E4AADA0C">
      <w:start w:val="13"/>
      <w:numFmt w:val="decimal"/>
      <w:lvlText w:val="%1"/>
      <w:lvlJc w:val="left"/>
      <w:pPr>
        <w:ind w:left="2240" w:hanging="540"/>
      </w:pPr>
      <w:rPr>
        <w:rFonts w:hint="default"/>
      </w:rPr>
    </w:lvl>
    <w:lvl w:ilvl="1" w:tplc="7B025F88">
      <w:numFmt w:val="none"/>
      <w:lvlText w:val=""/>
      <w:lvlJc w:val="left"/>
      <w:pPr>
        <w:tabs>
          <w:tab w:val="num" w:pos="360"/>
        </w:tabs>
      </w:pPr>
    </w:lvl>
    <w:lvl w:ilvl="2" w:tplc="6EAEAA76">
      <w:numFmt w:val="none"/>
      <w:lvlText w:val=""/>
      <w:lvlJc w:val="left"/>
      <w:pPr>
        <w:tabs>
          <w:tab w:val="num" w:pos="360"/>
        </w:tabs>
      </w:pPr>
    </w:lvl>
    <w:lvl w:ilvl="3" w:tplc="DCF88F1C">
      <w:numFmt w:val="bullet"/>
      <w:lvlText w:val="•"/>
      <w:lvlJc w:val="left"/>
      <w:pPr>
        <w:ind w:left="4259" w:hanging="783"/>
      </w:pPr>
      <w:rPr>
        <w:rFonts w:hint="default"/>
      </w:rPr>
    </w:lvl>
    <w:lvl w:ilvl="4" w:tplc="B3B80776">
      <w:numFmt w:val="bullet"/>
      <w:lvlText w:val="•"/>
      <w:lvlJc w:val="left"/>
      <w:pPr>
        <w:ind w:left="5268" w:hanging="783"/>
      </w:pPr>
      <w:rPr>
        <w:rFonts w:hint="default"/>
      </w:rPr>
    </w:lvl>
    <w:lvl w:ilvl="5" w:tplc="7940040C">
      <w:numFmt w:val="bullet"/>
      <w:lvlText w:val="•"/>
      <w:lvlJc w:val="left"/>
      <w:pPr>
        <w:ind w:left="6278" w:hanging="783"/>
      </w:pPr>
      <w:rPr>
        <w:rFonts w:hint="default"/>
      </w:rPr>
    </w:lvl>
    <w:lvl w:ilvl="6" w:tplc="822AE7D8">
      <w:numFmt w:val="bullet"/>
      <w:lvlText w:val="•"/>
      <w:lvlJc w:val="left"/>
      <w:pPr>
        <w:ind w:left="7287" w:hanging="783"/>
      </w:pPr>
      <w:rPr>
        <w:rFonts w:hint="default"/>
      </w:rPr>
    </w:lvl>
    <w:lvl w:ilvl="7" w:tplc="E4EA8CB0">
      <w:numFmt w:val="bullet"/>
      <w:lvlText w:val="•"/>
      <w:lvlJc w:val="left"/>
      <w:pPr>
        <w:ind w:left="8297" w:hanging="783"/>
      </w:pPr>
      <w:rPr>
        <w:rFonts w:hint="default"/>
      </w:rPr>
    </w:lvl>
    <w:lvl w:ilvl="8" w:tplc="C448B9FA">
      <w:numFmt w:val="bullet"/>
      <w:lvlText w:val="•"/>
      <w:lvlJc w:val="left"/>
      <w:pPr>
        <w:ind w:left="9306" w:hanging="783"/>
      </w:pPr>
      <w:rPr>
        <w:rFonts w:hint="default"/>
      </w:rPr>
    </w:lvl>
  </w:abstractNum>
  <w:abstractNum w:abstractNumId="3">
    <w:nsid w:val="092D2D4D"/>
    <w:multiLevelType w:val="hybridMultilevel"/>
    <w:tmpl w:val="32A2BCEA"/>
    <w:lvl w:ilvl="0" w:tplc="0EB6B38C">
      <w:start w:val="11"/>
      <w:numFmt w:val="decimal"/>
      <w:lvlText w:val="%1"/>
      <w:lvlJc w:val="left"/>
      <w:pPr>
        <w:ind w:left="1220" w:hanging="540"/>
      </w:pPr>
      <w:rPr>
        <w:rFonts w:hint="default"/>
      </w:rPr>
    </w:lvl>
    <w:lvl w:ilvl="1" w:tplc="A2AE8286">
      <w:numFmt w:val="none"/>
      <w:lvlText w:val=""/>
      <w:lvlJc w:val="left"/>
      <w:pPr>
        <w:tabs>
          <w:tab w:val="num" w:pos="360"/>
        </w:tabs>
      </w:pPr>
    </w:lvl>
    <w:lvl w:ilvl="2" w:tplc="B4B8AFB4">
      <w:numFmt w:val="bullet"/>
      <w:lvlText w:val="•"/>
      <w:lvlJc w:val="left"/>
      <w:pPr>
        <w:ind w:left="3241" w:hanging="540"/>
      </w:pPr>
      <w:rPr>
        <w:rFonts w:hint="default"/>
      </w:rPr>
    </w:lvl>
    <w:lvl w:ilvl="3" w:tplc="0C74218A">
      <w:numFmt w:val="bullet"/>
      <w:lvlText w:val="•"/>
      <w:lvlJc w:val="left"/>
      <w:pPr>
        <w:ind w:left="4251" w:hanging="540"/>
      </w:pPr>
      <w:rPr>
        <w:rFonts w:hint="default"/>
      </w:rPr>
    </w:lvl>
    <w:lvl w:ilvl="4" w:tplc="FBCAFC88">
      <w:numFmt w:val="bullet"/>
      <w:lvlText w:val="•"/>
      <w:lvlJc w:val="left"/>
      <w:pPr>
        <w:ind w:left="5262" w:hanging="540"/>
      </w:pPr>
      <w:rPr>
        <w:rFonts w:hint="default"/>
      </w:rPr>
    </w:lvl>
    <w:lvl w:ilvl="5" w:tplc="9EF00AE2">
      <w:numFmt w:val="bullet"/>
      <w:lvlText w:val="•"/>
      <w:lvlJc w:val="left"/>
      <w:pPr>
        <w:ind w:left="6273" w:hanging="540"/>
      </w:pPr>
      <w:rPr>
        <w:rFonts w:hint="default"/>
      </w:rPr>
    </w:lvl>
    <w:lvl w:ilvl="6" w:tplc="FCFC1DDE">
      <w:numFmt w:val="bullet"/>
      <w:lvlText w:val="•"/>
      <w:lvlJc w:val="left"/>
      <w:pPr>
        <w:ind w:left="7283" w:hanging="540"/>
      </w:pPr>
      <w:rPr>
        <w:rFonts w:hint="default"/>
      </w:rPr>
    </w:lvl>
    <w:lvl w:ilvl="7" w:tplc="40D0FD76">
      <w:numFmt w:val="bullet"/>
      <w:lvlText w:val="•"/>
      <w:lvlJc w:val="left"/>
      <w:pPr>
        <w:ind w:left="8294" w:hanging="540"/>
      </w:pPr>
      <w:rPr>
        <w:rFonts w:hint="default"/>
      </w:rPr>
    </w:lvl>
    <w:lvl w:ilvl="8" w:tplc="6122E9FC">
      <w:numFmt w:val="bullet"/>
      <w:lvlText w:val="•"/>
      <w:lvlJc w:val="left"/>
      <w:pPr>
        <w:ind w:left="9304" w:hanging="540"/>
      </w:pPr>
      <w:rPr>
        <w:rFonts w:hint="default"/>
      </w:rPr>
    </w:lvl>
  </w:abstractNum>
  <w:abstractNum w:abstractNumId="4">
    <w:nsid w:val="0D00648C"/>
    <w:multiLevelType w:val="hybridMultilevel"/>
    <w:tmpl w:val="0B089870"/>
    <w:lvl w:ilvl="0" w:tplc="A36860D0">
      <w:start w:val="2"/>
      <w:numFmt w:val="decimal"/>
      <w:lvlText w:val="%1"/>
      <w:lvlJc w:val="left"/>
      <w:pPr>
        <w:ind w:left="1220" w:hanging="420"/>
      </w:pPr>
      <w:rPr>
        <w:rFonts w:hint="default"/>
      </w:rPr>
    </w:lvl>
    <w:lvl w:ilvl="1" w:tplc="96F6F55E">
      <w:numFmt w:val="none"/>
      <w:lvlText w:val=""/>
      <w:lvlJc w:val="left"/>
      <w:pPr>
        <w:tabs>
          <w:tab w:val="num" w:pos="360"/>
        </w:tabs>
      </w:pPr>
    </w:lvl>
    <w:lvl w:ilvl="2" w:tplc="D926162C">
      <w:numFmt w:val="bullet"/>
      <w:lvlText w:val="•"/>
      <w:lvlJc w:val="left"/>
      <w:pPr>
        <w:ind w:left="3241" w:hanging="420"/>
      </w:pPr>
      <w:rPr>
        <w:rFonts w:hint="default"/>
      </w:rPr>
    </w:lvl>
    <w:lvl w:ilvl="3" w:tplc="0BEE026C">
      <w:numFmt w:val="bullet"/>
      <w:lvlText w:val="•"/>
      <w:lvlJc w:val="left"/>
      <w:pPr>
        <w:ind w:left="4251" w:hanging="420"/>
      </w:pPr>
      <w:rPr>
        <w:rFonts w:hint="default"/>
      </w:rPr>
    </w:lvl>
    <w:lvl w:ilvl="4" w:tplc="6BA898CE">
      <w:numFmt w:val="bullet"/>
      <w:lvlText w:val="•"/>
      <w:lvlJc w:val="left"/>
      <w:pPr>
        <w:ind w:left="5262" w:hanging="420"/>
      </w:pPr>
      <w:rPr>
        <w:rFonts w:hint="default"/>
      </w:rPr>
    </w:lvl>
    <w:lvl w:ilvl="5" w:tplc="A64C276A">
      <w:numFmt w:val="bullet"/>
      <w:lvlText w:val="•"/>
      <w:lvlJc w:val="left"/>
      <w:pPr>
        <w:ind w:left="6273" w:hanging="420"/>
      </w:pPr>
      <w:rPr>
        <w:rFonts w:hint="default"/>
      </w:rPr>
    </w:lvl>
    <w:lvl w:ilvl="6" w:tplc="7332DD30">
      <w:numFmt w:val="bullet"/>
      <w:lvlText w:val="•"/>
      <w:lvlJc w:val="left"/>
      <w:pPr>
        <w:ind w:left="7283" w:hanging="420"/>
      </w:pPr>
      <w:rPr>
        <w:rFonts w:hint="default"/>
      </w:rPr>
    </w:lvl>
    <w:lvl w:ilvl="7" w:tplc="236C4E72">
      <w:numFmt w:val="bullet"/>
      <w:lvlText w:val="•"/>
      <w:lvlJc w:val="left"/>
      <w:pPr>
        <w:ind w:left="8294" w:hanging="420"/>
      </w:pPr>
      <w:rPr>
        <w:rFonts w:hint="default"/>
      </w:rPr>
    </w:lvl>
    <w:lvl w:ilvl="8" w:tplc="CF80E7B8">
      <w:numFmt w:val="bullet"/>
      <w:lvlText w:val="•"/>
      <w:lvlJc w:val="left"/>
      <w:pPr>
        <w:ind w:left="9304" w:hanging="420"/>
      </w:pPr>
      <w:rPr>
        <w:rFonts w:hint="default"/>
      </w:rPr>
    </w:lvl>
  </w:abstractNum>
  <w:abstractNum w:abstractNumId="5">
    <w:nsid w:val="10607150"/>
    <w:multiLevelType w:val="multilevel"/>
    <w:tmpl w:val="2654BC2A"/>
    <w:lvl w:ilvl="0">
      <w:start w:val="1"/>
      <w:numFmt w:val="decimal"/>
      <w:lvlText w:val="%1"/>
      <w:lvlJc w:val="left"/>
      <w:pPr>
        <w:ind w:left="1419" w:hanging="526"/>
      </w:pPr>
      <w:rPr>
        <w:rFonts w:hint="default"/>
      </w:rPr>
    </w:lvl>
    <w:lvl w:ilvl="1">
      <w:start w:val="1"/>
      <w:numFmt w:val="decimal"/>
      <w:lvlText w:val="%1.%2"/>
      <w:lvlJc w:val="left"/>
      <w:pPr>
        <w:ind w:left="1419" w:hanging="526"/>
      </w:pPr>
      <w:rPr>
        <w:rFonts w:ascii="仿宋" w:eastAsia="仿宋" w:hAnsi="仿宋" w:cs="仿宋" w:hint="default"/>
        <w:spacing w:val="0"/>
        <w:w w:val="99"/>
        <w:sz w:val="21"/>
        <w:szCs w:val="21"/>
      </w:rPr>
    </w:lvl>
    <w:lvl w:ilvl="2">
      <w:start w:val="1"/>
      <w:numFmt w:val="decimal"/>
      <w:lvlText w:val="%1.%2.%3"/>
      <w:lvlJc w:val="left"/>
      <w:pPr>
        <w:ind w:left="1733" w:hanging="840"/>
      </w:pPr>
      <w:rPr>
        <w:rFonts w:ascii="仿宋" w:eastAsia="仿宋" w:hAnsi="仿宋" w:cs="仿宋" w:hint="default"/>
        <w:w w:val="100"/>
        <w:sz w:val="24"/>
        <w:szCs w:val="24"/>
      </w:rPr>
    </w:lvl>
    <w:lvl w:ilvl="3">
      <w:start w:val="2"/>
      <w:numFmt w:val="decimal"/>
      <w:lvlText w:val="%1.%2.%3.%4"/>
      <w:lvlJc w:val="left"/>
      <w:pPr>
        <w:ind w:left="1973" w:hanging="1080"/>
      </w:pPr>
      <w:rPr>
        <w:rFonts w:ascii="仿宋" w:eastAsia="仿宋" w:hAnsi="仿宋" w:cs="仿宋" w:hint="default"/>
        <w:spacing w:val="-1"/>
        <w:w w:val="100"/>
        <w:sz w:val="24"/>
        <w:szCs w:val="24"/>
      </w:rPr>
    </w:lvl>
    <w:lvl w:ilvl="4">
      <w:numFmt w:val="bullet"/>
      <w:lvlText w:val="•"/>
      <w:lvlJc w:val="left"/>
      <w:pPr>
        <w:ind w:left="4166" w:hanging="1080"/>
      </w:pPr>
      <w:rPr>
        <w:rFonts w:hint="default"/>
      </w:rPr>
    </w:lvl>
    <w:lvl w:ilvl="5">
      <w:numFmt w:val="bullet"/>
      <w:lvlText w:val="•"/>
      <w:lvlJc w:val="left"/>
      <w:pPr>
        <w:ind w:left="5259" w:hanging="1080"/>
      </w:pPr>
      <w:rPr>
        <w:rFonts w:hint="default"/>
      </w:rPr>
    </w:lvl>
    <w:lvl w:ilvl="6">
      <w:numFmt w:val="bullet"/>
      <w:lvlText w:val="•"/>
      <w:lvlJc w:val="left"/>
      <w:pPr>
        <w:ind w:left="6353" w:hanging="1080"/>
      </w:pPr>
      <w:rPr>
        <w:rFonts w:hint="default"/>
      </w:rPr>
    </w:lvl>
    <w:lvl w:ilvl="7">
      <w:numFmt w:val="bullet"/>
      <w:lvlText w:val="•"/>
      <w:lvlJc w:val="left"/>
      <w:pPr>
        <w:ind w:left="7446" w:hanging="1080"/>
      </w:pPr>
      <w:rPr>
        <w:rFonts w:hint="default"/>
      </w:rPr>
    </w:lvl>
    <w:lvl w:ilvl="8">
      <w:numFmt w:val="bullet"/>
      <w:lvlText w:val="•"/>
      <w:lvlJc w:val="left"/>
      <w:pPr>
        <w:ind w:left="8539" w:hanging="1080"/>
      </w:pPr>
      <w:rPr>
        <w:rFonts w:hint="default"/>
      </w:rPr>
    </w:lvl>
  </w:abstractNum>
  <w:abstractNum w:abstractNumId="6">
    <w:nsid w:val="126C6684"/>
    <w:multiLevelType w:val="hybridMultilevel"/>
    <w:tmpl w:val="8710D268"/>
    <w:lvl w:ilvl="0" w:tplc="7B4ECC50">
      <w:start w:val="9"/>
      <w:numFmt w:val="decimal"/>
      <w:lvlText w:val="%1"/>
      <w:lvlJc w:val="left"/>
      <w:pPr>
        <w:ind w:left="1220" w:hanging="420"/>
      </w:pPr>
      <w:rPr>
        <w:rFonts w:hint="default"/>
      </w:rPr>
    </w:lvl>
    <w:lvl w:ilvl="1" w:tplc="A6046BA4">
      <w:numFmt w:val="none"/>
      <w:lvlText w:val=""/>
      <w:lvlJc w:val="left"/>
      <w:pPr>
        <w:tabs>
          <w:tab w:val="num" w:pos="360"/>
        </w:tabs>
      </w:pPr>
    </w:lvl>
    <w:lvl w:ilvl="2" w:tplc="0F94FB4A">
      <w:numFmt w:val="bullet"/>
      <w:lvlText w:val="•"/>
      <w:lvlJc w:val="left"/>
      <w:pPr>
        <w:ind w:left="3241" w:hanging="420"/>
      </w:pPr>
      <w:rPr>
        <w:rFonts w:hint="default"/>
      </w:rPr>
    </w:lvl>
    <w:lvl w:ilvl="3" w:tplc="08B2D2FE">
      <w:numFmt w:val="bullet"/>
      <w:lvlText w:val="•"/>
      <w:lvlJc w:val="left"/>
      <w:pPr>
        <w:ind w:left="4251" w:hanging="420"/>
      </w:pPr>
      <w:rPr>
        <w:rFonts w:hint="default"/>
      </w:rPr>
    </w:lvl>
    <w:lvl w:ilvl="4" w:tplc="FBDA9466">
      <w:numFmt w:val="bullet"/>
      <w:lvlText w:val="•"/>
      <w:lvlJc w:val="left"/>
      <w:pPr>
        <w:ind w:left="5262" w:hanging="420"/>
      </w:pPr>
      <w:rPr>
        <w:rFonts w:hint="default"/>
      </w:rPr>
    </w:lvl>
    <w:lvl w:ilvl="5" w:tplc="7C94CD30">
      <w:numFmt w:val="bullet"/>
      <w:lvlText w:val="•"/>
      <w:lvlJc w:val="left"/>
      <w:pPr>
        <w:ind w:left="6273" w:hanging="420"/>
      </w:pPr>
      <w:rPr>
        <w:rFonts w:hint="default"/>
      </w:rPr>
    </w:lvl>
    <w:lvl w:ilvl="6" w:tplc="62CC8BE8">
      <w:numFmt w:val="bullet"/>
      <w:lvlText w:val="•"/>
      <w:lvlJc w:val="left"/>
      <w:pPr>
        <w:ind w:left="7283" w:hanging="420"/>
      </w:pPr>
      <w:rPr>
        <w:rFonts w:hint="default"/>
      </w:rPr>
    </w:lvl>
    <w:lvl w:ilvl="7" w:tplc="D1FA1544">
      <w:numFmt w:val="bullet"/>
      <w:lvlText w:val="•"/>
      <w:lvlJc w:val="left"/>
      <w:pPr>
        <w:ind w:left="8294" w:hanging="420"/>
      </w:pPr>
      <w:rPr>
        <w:rFonts w:hint="default"/>
      </w:rPr>
    </w:lvl>
    <w:lvl w:ilvl="8" w:tplc="4546F1DE">
      <w:numFmt w:val="bullet"/>
      <w:lvlText w:val="•"/>
      <w:lvlJc w:val="left"/>
      <w:pPr>
        <w:ind w:left="9304" w:hanging="420"/>
      </w:pPr>
      <w:rPr>
        <w:rFonts w:hint="default"/>
      </w:rPr>
    </w:lvl>
  </w:abstractNum>
  <w:abstractNum w:abstractNumId="7">
    <w:nsid w:val="136D6CAC"/>
    <w:multiLevelType w:val="hybridMultilevel"/>
    <w:tmpl w:val="A3AED360"/>
    <w:lvl w:ilvl="0" w:tplc="6F047694">
      <w:start w:val="4"/>
      <w:numFmt w:val="decimal"/>
      <w:lvlText w:val="%1、"/>
      <w:lvlJc w:val="left"/>
      <w:pPr>
        <w:ind w:left="1343" w:hanging="360"/>
      </w:pPr>
      <w:rPr>
        <w:rFonts w:hint="default"/>
      </w:rPr>
    </w:lvl>
    <w:lvl w:ilvl="1" w:tplc="04090019" w:tentative="1">
      <w:start w:val="1"/>
      <w:numFmt w:val="lowerLetter"/>
      <w:lvlText w:val="%2)"/>
      <w:lvlJc w:val="left"/>
      <w:pPr>
        <w:ind w:left="1823" w:hanging="420"/>
      </w:pPr>
    </w:lvl>
    <w:lvl w:ilvl="2" w:tplc="0409001B" w:tentative="1">
      <w:start w:val="1"/>
      <w:numFmt w:val="lowerRoman"/>
      <w:lvlText w:val="%3."/>
      <w:lvlJc w:val="right"/>
      <w:pPr>
        <w:ind w:left="2243" w:hanging="420"/>
      </w:pPr>
    </w:lvl>
    <w:lvl w:ilvl="3" w:tplc="0409000F" w:tentative="1">
      <w:start w:val="1"/>
      <w:numFmt w:val="decimal"/>
      <w:lvlText w:val="%4."/>
      <w:lvlJc w:val="left"/>
      <w:pPr>
        <w:ind w:left="2663" w:hanging="420"/>
      </w:pPr>
    </w:lvl>
    <w:lvl w:ilvl="4" w:tplc="04090019" w:tentative="1">
      <w:start w:val="1"/>
      <w:numFmt w:val="lowerLetter"/>
      <w:lvlText w:val="%5)"/>
      <w:lvlJc w:val="left"/>
      <w:pPr>
        <w:ind w:left="3083" w:hanging="420"/>
      </w:pPr>
    </w:lvl>
    <w:lvl w:ilvl="5" w:tplc="0409001B" w:tentative="1">
      <w:start w:val="1"/>
      <w:numFmt w:val="lowerRoman"/>
      <w:lvlText w:val="%6."/>
      <w:lvlJc w:val="right"/>
      <w:pPr>
        <w:ind w:left="3503" w:hanging="420"/>
      </w:pPr>
    </w:lvl>
    <w:lvl w:ilvl="6" w:tplc="0409000F" w:tentative="1">
      <w:start w:val="1"/>
      <w:numFmt w:val="decimal"/>
      <w:lvlText w:val="%7."/>
      <w:lvlJc w:val="left"/>
      <w:pPr>
        <w:ind w:left="3923" w:hanging="420"/>
      </w:pPr>
    </w:lvl>
    <w:lvl w:ilvl="7" w:tplc="04090019" w:tentative="1">
      <w:start w:val="1"/>
      <w:numFmt w:val="lowerLetter"/>
      <w:lvlText w:val="%8)"/>
      <w:lvlJc w:val="left"/>
      <w:pPr>
        <w:ind w:left="4343" w:hanging="420"/>
      </w:pPr>
    </w:lvl>
    <w:lvl w:ilvl="8" w:tplc="0409001B" w:tentative="1">
      <w:start w:val="1"/>
      <w:numFmt w:val="lowerRoman"/>
      <w:lvlText w:val="%9."/>
      <w:lvlJc w:val="right"/>
      <w:pPr>
        <w:ind w:left="4763" w:hanging="420"/>
      </w:pPr>
    </w:lvl>
  </w:abstractNum>
  <w:abstractNum w:abstractNumId="8">
    <w:nsid w:val="14E25982"/>
    <w:multiLevelType w:val="hybridMultilevel"/>
    <w:tmpl w:val="51885AFC"/>
    <w:lvl w:ilvl="0" w:tplc="DB0E3E68">
      <w:start w:val="7"/>
      <w:numFmt w:val="decimal"/>
      <w:lvlText w:val="%1"/>
      <w:lvlJc w:val="left"/>
      <w:pPr>
        <w:ind w:left="1220" w:hanging="420"/>
      </w:pPr>
      <w:rPr>
        <w:rFonts w:hint="default"/>
      </w:rPr>
    </w:lvl>
    <w:lvl w:ilvl="1" w:tplc="76FE6AF4">
      <w:numFmt w:val="none"/>
      <w:lvlText w:val=""/>
      <w:lvlJc w:val="left"/>
      <w:pPr>
        <w:tabs>
          <w:tab w:val="num" w:pos="360"/>
        </w:tabs>
      </w:pPr>
    </w:lvl>
    <w:lvl w:ilvl="2" w:tplc="72BCFE60">
      <w:numFmt w:val="bullet"/>
      <w:lvlText w:val="•"/>
      <w:lvlJc w:val="left"/>
      <w:pPr>
        <w:ind w:left="3241" w:hanging="420"/>
      </w:pPr>
      <w:rPr>
        <w:rFonts w:hint="default"/>
      </w:rPr>
    </w:lvl>
    <w:lvl w:ilvl="3" w:tplc="2CBEFB64">
      <w:numFmt w:val="bullet"/>
      <w:lvlText w:val="•"/>
      <w:lvlJc w:val="left"/>
      <w:pPr>
        <w:ind w:left="4251" w:hanging="420"/>
      </w:pPr>
      <w:rPr>
        <w:rFonts w:hint="default"/>
      </w:rPr>
    </w:lvl>
    <w:lvl w:ilvl="4" w:tplc="E7AEB806">
      <w:numFmt w:val="bullet"/>
      <w:lvlText w:val="•"/>
      <w:lvlJc w:val="left"/>
      <w:pPr>
        <w:ind w:left="5262" w:hanging="420"/>
      </w:pPr>
      <w:rPr>
        <w:rFonts w:hint="default"/>
      </w:rPr>
    </w:lvl>
    <w:lvl w:ilvl="5" w:tplc="2F82D5A4">
      <w:numFmt w:val="bullet"/>
      <w:lvlText w:val="•"/>
      <w:lvlJc w:val="left"/>
      <w:pPr>
        <w:ind w:left="6273" w:hanging="420"/>
      </w:pPr>
      <w:rPr>
        <w:rFonts w:hint="default"/>
      </w:rPr>
    </w:lvl>
    <w:lvl w:ilvl="6" w:tplc="9A22876A">
      <w:numFmt w:val="bullet"/>
      <w:lvlText w:val="•"/>
      <w:lvlJc w:val="left"/>
      <w:pPr>
        <w:ind w:left="7283" w:hanging="420"/>
      </w:pPr>
      <w:rPr>
        <w:rFonts w:hint="default"/>
      </w:rPr>
    </w:lvl>
    <w:lvl w:ilvl="7" w:tplc="5AAA813A">
      <w:numFmt w:val="bullet"/>
      <w:lvlText w:val="•"/>
      <w:lvlJc w:val="left"/>
      <w:pPr>
        <w:ind w:left="8294" w:hanging="420"/>
      </w:pPr>
      <w:rPr>
        <w:rFonts w:hint="default"/>
      </w:rPr>
    </w:lvl>
    <w:lvl w:ilvl="8" w:tplc="F95851A2">
      <w:numFmt w:val="bullet"/>
      <w:lvlText w:val="•"/>
      <w:lvlJc w:val="left"/>
      <w:pPr>
        <w:ind w:left="9304" w:hanging="420"/>
      </w:pPr>
      <w:rPr>
        <w:rFonts w:hint="default"/>
      </w:rPr>
    </w:lvl>
  </w:abstractNum>
  <w:abstractNum w:abstractNumId="9">
    <w:nsid w:val="1D736D71"/>
    <w:multiLevelType w:val="multilevel"/>
    <w:tmpl w:val="27CE7BB8"/>
    <w:lvl w:ilvl="0">
      <w:start w:val="1"/>
      <w:numFmt w:val="decimal"/>
      <w:lvlText w:val="%1"/>
      <w:lvlJc w:val="left"/>
      <w:pPr>
        <w:ind w:left="1973" w:hanging="1080"/>
      </w:pPr>
      <w:rPr>
        <w:rFonts w:hint="default"/>
      </w:rPr>
    </w:lvl>
    <w:lvl w:ilvl="1">
      <w:start w:val="1"/>
      <w:numFmt w:val="decimal"/>
      <w:lvlText w:val="%1.%2"/>
      <w:lvlJc w:val="left"/>
      <w:pPr>
        <w:ind w:left="1973" w:hanging="1080"/>
      </w:pPr>
      <w:rPr>
        <w:rFonts w:hint="default"/>
      </w:rPr>
    </w:lvl>
    <w:lvl w:ilvl="2">
      <w:start w:val="1"/>
      <w:numFmt w:val="decimal"/>
      <w:lvlText w:val="%1.%2.%3"/>
      <w:lvlJc w:val="left"/>
      <w:pPr>
        <w:ind w:left="1973" w:hanging="1080"/>
      </w:pPr>
      <w:rPr>
        <w:rFonts w:hint="default"/>
      </w:rPr>
    </w:lvl>
    <w:lvl w:ilvl="3">
      <w:start w:val="5"/>
      <w:numFmt w:val="decimal"/>
      <w:lvlText w:val="%1.%2.%3.%4"/>
      <w:lvlJc w:val="left"/>
      <w:pPr>
        <w:ind w:left="1973" w:hanging="1080"/>
      </w:pPr>
      <w:rPr>
        <w:rFonts w:ascii="仿宋" w:eastAsia="仿宋" w:hAnsi="仿宋" w:cs="仿宋" w:hint="default"/>
        <w:spacing w:val="-1"/>
        <w:w w:val="100"/>
        <w:sz w:val="24"/>
        <w:szCs w:val="24"/>
      </w:rPr>
    </w:lvl>
    <w:lvl w:ilvl="4">
      <w:numFmt w:val="bullet"/>
      <w:lvlText w:val="•"/>
      <w:lvlJc w:val="left"/>
      <w:pPr>
        <w:ind w:left="5478" w:hanging="1080"/>
      </w:pPr>
      <w:rPr>
        <w:rFonts w:hint="default"/>
      </w:rPr>
    </w:lvl>
    <w:lvl w:ilvl="5">
      <w:numFmt w:val="bullet"/>
      <w:lvlText w:val="•"/>
      <w:lvlJc w:val="left"/>
      <w:pPr>
        <w:ind w:left="6353" w:hanging="1080"/>
      </w:pPr>
      <w:rPr>
        <w:rFonts w:hint="default"/>
      </w:rPr>
    </w:lvl>
    <w:lvl w:ilvl="6">
      <w:numFmt w:val="bullet"/>
      <w:lvlText w:val="•"/>
      <w:lvlJc w:val="left"/>
      <w:pPr>
        <w:ind w:left="7227" w:hanging="1080"/>
      </w:pPr>
      <w:rPr>
        <w:rFonts w:hint="default"/>
      </w:rPr>
    </w:lvl>
    <w:lvl w:ilvl="7">
      <w:numFmt w:val="bullet"/>
      <w:lvlText w:val="•"/>
      <w:lvlJc w:val="left"/>
      <w:pPr>
        <w:ind w:left="8102" w:hanging="1080"/>
      </w:pPr>
      <w:rPr>
        <w:rFonts w:hint="default"/>
      </w:rPr>
    </w:lvl>
    <w:lvl w:ilvl="8">
      <w:numFmt w:val="bullet"/>
      <w:lvlText w:val="•"/>
      <w:lvlJc w:val="left"/>
      <w:pPr>
        <w:ind w:left="8976" w:hanging="1080"/>
      </w:pPr>
      <w:rPr>
        <w:rFonts w:hint="default"/>
      </w:rPr>
    </w:lvl>
  </w:abstractNum>
  <w:abstractNum w:abstractNumId="10">
    <w:nsid w:val="204C2941"/>
    <w:multiLevelType w:val="hybridMultilevel"/>
    <w:tmpl w:val="0E3C8D9A"/>
    <w:lvl w:ilvl="0" w:tplc="F0163352">
      <w:start w:val="5"/>
      <w:numFmt w:val="decimal"/>
      <w:lvlText w:val="%1"/>
      <w:lvlJc w:val="left"/>
      <w:pPr>
        <w:ind w:left="503" w:hanging="361"/>
      </w:pPr>
      <w:rPr>
        <w:rFonts w:hint="default"/>
      </w:rPr>
    </w:lvl>
    <w:lvl w:ilvl="1" w:tplc="36024FFC">
      <w:numFmt w:val="none"/>
      <w:lvlText w:val=""/>
      <w:lvlJc w:val="left"/>
      <w:pPr>
        <w:tabs>
          <w:tab w:val="num" w:pos="360"/>
        </w:tabs>
      </w:pPr>
    </w:lvl>
    <w:lvl w:ilvl="2" w:tplc="C5861ABA">
      <w:numFmt w:val="bullet"/>
      <w:lvlText w:val="•"/>
      <w:lvlJc w:val="left"/>
      <w:pPr>
        <w:ind w:left="2665" w:hanging="361"/>
      </w:pPr>
      <w:rPr>
        <w:rFonts w:hint="default"/>
      </w:rPr>
    </w:lvl>
    <w:lvl w:ilvl="3" w:tplc="B7D4B446">
      <w:numFmt w:val="bullet"/>
      <w:lvlText w:val="•"/>
      <w:lvlJc w:val="left"/>
      <w:pPr>
        <w:ind w:left="3747" w:hanging="361"/>
      </w:pPr>
      <w:rPr>
        <w:rFonts w:hint="default"/>
      </w:rPr>
    </w:lvl>
    <w:lvl w:ilvl="4" w:tplc="5ED489D8">
      <w:numFmt w:val="bullet"/>
      <w:lvlText w:val="•"/>
      <w:lvlJc w:val="left"/>
      <w:pPr>
        <w:ind w:left="4830" w:hanging="361"/>
      </w:pPr>
      <w:rPr>
        <w:rFonts w:hint="default"/>
      </w:rPr>
    </w:lvl>
    <w:lvl w:ilvl="5" w:tplc="BF1C3D4E">
      <w:numFmt w:val="bullet"/>
      <w:lvlText w:val="•"/>
      <w:lvlJc w:val="left"/>
      <w:pPr>
        <w:ind w:left="5913" w:hanging="361"/>
      </w:pPr>
      <w:rPr>
        <w:rFonts w:hint="default"/>
      </w:rPr>
    </w:lvl>
    <w:lvl w:ilvl="6" w:tplc="38989CFE">
      <w:numFmt w:val="bullet"/>
      <w:lvlText w:val="•"/>
      <w:lvlJc w:val="left"/>
      <w:pPr>
        <w:ind w:left="6995" w:hanging="361"/>
      </w:pPr>
      <w:rPr>
        <w:rFonts w:hint="default"/>
      </w:rPr>
    </w:lvl>
    <w:lvl w:ilvl="7" w:tplc="622A3D46">
      <w:numFmt w:val="bullet"/>
      <w:lvlText w:val="•"/>
      <w:lvlJc w:val="left"/>
      <w:pPr>
        <w:ind w:left="8078" w:hanging="361"/>
      </w:pPr>
      <w:rPr>
        <w:rFonts w:hint="default"/>
      </w:rPr>
    </w:lvl>
    <w:lvl w:ilvl="8" w:tplc="F6108932">
      <w:numFmt w:val="bullet"/>
      <w:lvlText w:val="•"/>
      <w:lvlJc w:val="left"/>
      <w:pPr>
        <w:ind w:left="9160" w:hanging="361"/>
      </w:pPr>
      <w:rPr>
        <w:rFonts w:hint="default"/>
      </w:rPr>
    </w:lvl>
  </w:abstractNum>
  <w:abstractNum w:abstractNumId="11">
    <w:nsid w:val="26234E90"/>
    <w:multiLevelType w:val="hybridMultilevel"/>
    <w:tmpl w:val="DFD23210"/>
    <w:lvl w:ilvl="0" w:tplc="F23C722C">
      <w:start w:val="16"/>
      <w:numFmt w:val="decimal"/>
      <w:lvlText w:val="%1"/>
      <w:lvlJc w:val="left"/>
      <w:pPr>
        <w:ind w:left="1220" w:hanging="543"/>
      </w:pPr>
      <w:rPr>
        <w:rFonts w:hint="default"/>
      </w:rPr>
    </w:lvl>
    <w:lvl w:ilvl="1" w:tplc="699C207E">
      <w:numFmt w:val="none"/>
      <w:lvlText w:val=""/>
      <w:lvlJc w:val="left"/>
      <w:pPr>
        <w:tabs>
          <w:tab w:val="num" w:pos="360"/>
        </w:tabs>
      </w:pPr>
    </w:lvl>
    <w:lvl w:ilvl="2" w:tplc="CC08E51C">
      <w:numFmt w:val="bullet"/>
      <w:lvlText w:val="•"/>
      <w:lvlJc w:val="left"/>
      <w:pPr>
        <w:ind w:left="3241" w:hanging="543"/>
      </w:pPr>
      <w:rPr>
        <w:rFonts w:hint="default"/>
      </w:rPr>
    </w:lvl>
    <w:lvl w:ilvl="3" w:tplc="F0300F8A">
      <w:numFmt w:val="bullet"/>
      <w:lvlText w:val="•"/>
      <w:lvlJc w:val="left"/>
      <w:pPr>
        <w:ind w:left="4251" w:hanging="543"/>
      </w:pPr>
      <w:rPr>
        <w:rFonts w:hint="default"/>
      </w:rPr>
    </w:lvl>
    <w:lvl w:ilvl="4" w:tplc="8E2484CA">
      <w:numFmt w:val="bullet"/>
      <w:lvlText w:val="•"/>
      <w:lvlJc w:val="left"/>
      <w:pPr>
        <w:ind w:left="5262" w:hanging="543"/>
      </w:pPr>
      <w:rPr>
        <w:rFonts w:hint="default"/>
      </w:rPr>
    </w:lvl>
    <w:lvl w:ilvl="5" w:tplc="B75AA258">
      <w:numFmt w:val="bullet"/>
      <w:lvlText w:val="•"/>
      <w:lvlJc w:val="left"/>
      <w:pPr>
        <w:ind w:left="6273" w:hanging="543"/>
      </w:pPr>
      <w:rPr>
        <w:rFonts w:hint="default"/>
      </w:rPr>
    </w:lvl>
    <w:lvl w:ilvl="6" w:tplc="7E389580">
      <w:numFmt w:val="bullet"/>
      <w:lvlText w:val="•"/>
      <w:lvlJc w:val="left"/>
      <w:pPr>
        <w:ind w:left="7283" w:hanging="543"/>
      </w:pPr>
      <w:rPr>
        <w:rFonts w:hint="default"/>
      </w:rPr>
    </w:lvl>
    <w:lvl w:ilvl="7" w:tplc="DC065990">
      <w:numFmt w:val="bullet"/>
      <w:lvlText w:val="•"/>
      <w:lvlJc w:val="left"/>
      <w:pPr>
        <w:ind w:left="8294" w:hanging="543"/>
      </w:pPr>
      <w:rPr>
        <w:rFonts w:hint="default"/>
      </w:rPr>
    </w:lvl>
    <w:lvl w:ilvl="8" w:tplc="4B765CDE">
      <w:numFmt w:val="bullet"/>
      <w:lvlText w:val="•"/>
      <w:lvlJc w:val="left"/>
      <w:pPr>
        <w:ind w:left="9304" w:hanging="543"/>
      </w:pPr>
      <w:rPr>
        <w:rFonts w:hint="default"/>
      </w:rPr>
    </w:lvl>
  </w:abstractNum>
  <w:abstractNum w:abstractNumId="12">
    <w:nsid w:val="381E266B"/>
    <w:multiLevelType w:val="hybridMultilevel"/>
    <w:tmpl w:val="A5A410AC"/>
    <w:lvl w:ilvl="0" w:tplc="EA4C24F4">
      <w:start w:val="4"/>
      <w:numFmt w:val="decimal"/>
      <w:lvlText w:val="%1"/>
      <w:lvlJc w:val="left"/>
      <w:pPr>
        <w:ind w:left="1220" w:hanging="420"/>
      </w:pPr>
      <w:rPr>
        <w:rFonts w:hint="default"/>
      </w:rPr>
    </w:lvl>
    <w:lvl w:ilvl="1" w:tplc="061CCC36">
      <w:numFmt w:val="none"/>
      <w:lvlText w:val=""/>
      <w:lvlJc w:val="left"/>
      <w:pPr>
        <w:tabs>
          <w:tab w:val="num" w:pos="360"/>
        </w:tabs>
      </w:pPr>
    </w:lvl>
    <w:lvl w:ilvl="2" w:tplc="AEB84510">
      <w:numFmt w:val="bullet"/>
      <w:lvlText w:val="•"/>
      <w:lvlJc w:val="left"/>
      <w:pPr>
        <w:ind w:left="3241" w:hanging="420"/>
      </w:pPr>
      <w:rPr>
        <w:rFonts w:hint="default"/>
      </w:rPr>
    </w:lvl>
    <w:lvl w:ilvl="3" w:tplc="CA6C453A">
      <w:numFmt w:val="bullet"/>
      <w:lvlText w:val="•"/>
      <w:lvlJc w:val="left"/>
      <w:pPr>
        <w:ind w:left="4251" w:hanging="420"/>
      </w:pPr>
      <w:rPr>
        <w:rFonts w:hint="default"/>
      </w:rPr>
    </w:lvl>
    <w:lvl w:ilvl="4" w:tplc="3732E94C">
      <w:numFmt w:val="bullet"/>
      <w:lvlText w:val="•"/>
      <w:lvlJc w:val="left"/>
      <w:pPr>
        <w:ind w:left="5262" w:hanging="420"/>
      </w:pPr>
      <w:rPr>
        <w:rFonts w:hint="default"/>
      </w:rPr>
    </w:lvl>
    <w:lvl w:ilvl="5" w:tplc="B7C6B8CC">
      <w:numFmt w:val="bullet"/>
      <w:lvlText w:val="•"/>
      <w:lvlJc w:val="left"/>
      <w:pPr>
        <w:ind w:left="6273" w:hanging="420"/>
      </w:pPr>
      <w:rPr>
        <w:rFonts w:hint="default"/>
      </w:rPr>
    </w:lvl>
    <w:lvl w:ilvl="6" w:tplc="F87A101C">
      <w:numFmt w:val="bullet"/>
      <w:lvlText w:val="•"/>
      <w:lvlJc w:val="left"/>
      <w:pPr>
        <w:ind w:left="7283" w:hanging="420"/>
      </w:pPr>
      <w:rPr>
        <w:rFonts w:hint="default"/>
      </w:rPr>
    </w:lvl>
    <w:lvl w:ilvl="7" w:tplc="6E62055A">
      <w:numFmt w:val="bullet"/>
      <w:lvlText w:val="•"/>
      <w:lvlJc w:val="left"/>
      <w:pPr>
        <w:ind w:left="8294" w:hanging="420"/>
      </w:pPr>
      <w:rPr>
        <w:rFonts w:hint="default"/>
      </w:rPr>
    </w:lvl>
    <w:lvl w:ilvl="8" w:tplc="91C8468E">
      <w:numFmt w:val="bullet"/>
      <w:lvlText w:val="•"/>
      <w:lvlJc w:val="left"/>
      <w:pPr>
        <w:ind w:left="9304" w:hanging="420"/>
      </w:pPr>
      <w:rPr>
        <w:rFonts w:hint="default"/>
      </w:rPr>
    </w:lvl>
  </w:abstractNum>
  <w:abstractNum w:abstractNumId="13">
    <w:nsid w:val="38DB66B5"/>
    <w:multiLevelType w:val="hybridMultilevel"/>
    <w:tmpl w:val="5CF80426"/>
    <w:lvl w:ilvl="0" w:tplc="B7A25B26">
      <w:start w:val="12"/>
      <w:numFmt w:val="decimal"/>
      <w:lvlText w:val="（%1）"/>
      <w:lvlJc w:val="left"/>
      <w:pPr>
        <w:ind w:left="2063" w:hanging="720"/>
      </w:pPr>
      <w:rPr>
        <w:rFonts w:hint="default"/>
      </w:rPr>
    </w:lvl>
    <w:lvl w:ilvl="1" w:tplc="04090019" w:tentative="1">
      <w:start w:val="1"/>
      <w:numFmt w:val="lowerLetter"/>
      <w:lvlText w:val="%2)"/>
      <w:lvlJc w:val="left"/>
      <w:pPr>
        <w:ind w:left="2183" w:hanging="420"/>
      </w:pPr>
    </w:lvl>
    <w:lvl w:ilvl="2" w:tplc="0409001B" w:tentative="1">
      <w:start w:val="1"/>
      <w:numFmt w:val="lowerRoman"/>
      <w:lvlText w:val="%3."/>
      <w:lvlJc w:val="right"/>
      <w:pPr>
        <w:ind w:left="2603" w:hanging="420"/>
      </w:pPr>
    </w:lvl>
    <w:lvl w:ilvl="3" w:tplc="0409000F" w:tentative="1">
      <w:start w:val="1"/>
      <w:numFmt w:val="decimal"/>
      <w:lvlText w:val="%4."/>
      <w:lvlJc w:val="left"/>
      <w:pPr>
        <w:ind w:left="3023" w:hanging="420"/>
      </w:pPr>
    </w:lvl>
    <w:lvl w:ilvl="4" w:tplc="04090019" w:tentative="1">
      <w:start w:val="1"/>
      <w:numFmt w:val="lowerLetter"/>
      <w:lvlText w:val="%5)"/>
      <w:lvlJc w:val="left"/>
      <w:pPr>
        <w:ind w:left="3443" w:hanging="420"/>
      </w:pPr>
    </w:lvl>
    <w:lvl w:ilvl="5" w:tplc="0409001B" w:tentative="1">
      <w:start w:val="1"/>
      <w:numFmt w:val="lowerRoman"/>
      <w:lvlText w:val="%6."/>
      <w:lvlJc w:val="right"/>
      <w:pPr>
        <w:ind w:left="3863" w:hanging="420"/>
      </w:pPr>
    </w:lvl>
    <w:lvl w:ilvl="6" w:tplc="0409000F" w:tentative="1">
      <w:start w:val="1"/>
      <w:numFmt w:val="decimal"/>
      <w:lvlText w:val="%7."/>
      <w:lvlJc w:val="left"/>
      <w:pPr>
        <w:ind w:left="4283" w:hanging="420"/>
      </w:pPr>
    </w:lvl>
    <w:lvl w:ilvl="7" w:tplc="04090019" w:tentative="1">
      <w:start w:val="1"/>
      <w:numFmt w:val="lowerLetter"/>
      <w:lvlText w:val="%8)"/>
      <w:lvlJc w:val="left"/>
      <w:pPr>
        <w:ind w:left="4703" w:hanging="420"/>
      </w:pPr>
    </w:lvl>
    <w:lvl w:ilvl="8" w:tplc="0409001B" w:tentative="1">
      <w:start w:val="1"/>
      <w:numFmt w:val="lowerRoman"/>
      <w:lvlText w:val="%9."/>
      <w:lvlJc w:val="right"/>
      <w:pPr>
        <w:ind w:left="5123" w:hanging="420"/>
      </w:pPr>
    </w:lvl>
  </w:abstractNum>
  <w:abstractNum w:abstractNumId="14">
    <w:nsid w:val="3BE922A9"/>
    <w:multiLevelType w:val="hybridMultilevel"/>
    <w:tmpl w:val="D6982F00"/>
    <w:lvl w:ilvl="0" w:tplc="73B43718">
      <w:start w:val="1"/>
      <w:numFmt w:val="decimal"/>
      <w:lvlText w:val="%1."/>
      <w:lvlJc w:val="left"/>
      <w:pPr>
        <w:ind w:left="893" w:hanging="360"/>
      </w:pPr>
      <w:rPr>
        <w:rFonts w:ascii="仿宋" w:eastAsia="仿宋" w:hAnsi="仿宋" w:cs="仿宋" w:hint="default"/>
        <w:spacing w:val="-1"/>
        <w:w w:val="100"/>
        <w:sz w:val="24"/>
        <w:szCs w:val="24"/>
      </w:rPr>
    </w:lvl>
    <w:lvl w:ilvl="1" w:tplc="07BE4100">
      <w:numFmt w:val="bullet"/>
      <w:lvlText w:val="•"/>
      <w:lvlJc w:val="left"/>
      <w:pPr>
        <w:ind w:left="1882" w:hanging="360"/>
      </w:pPr>
      <w:rPr>
        <w:rFonts w:hint="default"/>
      </w:rPr>
    </w:lvl>
    <w:lvl w:ilvl="2" w:tplc="F7181414">
      <w:numFmt w:val="bullet"/>
      <w:lvlText w:val="•"/>
      <w:lvlJc w:val="left"/>
      <w:pPr>
        <w:ind w:left="2865" w:hanging="360"/>
      </w:pPr>
      <w:rPr>
        <w:rFonts w:hint="default"/>
      </w:rPr>
    </w:lvl>
    <w:lvl w:ilvl="3" w:tplc="B9FA22C4">
      <w:numFmt w:val="bullet"/>
      <w:lvlText w:val="•"/>
      <w:lvlJc w:val="left"/>
      <w:pPr>
        <w:ind w:left="3847" w:hanging="360"/>
      </w:pPr>
      <w:rPr>
        <w:rFonts w:hint="default"/>
      </w:rPr>
    </w:lvl>
    <w:lvl w:ilvl="4" w:tplc="361AEA30">
      <w:numFmt w:val="bullet"/>
      <w:lvlText w:val="•"/>
      <w:lvlJc w:val="left"/>
      <w:pPr>
        <w:ind w:left="4830" w:hanging="360"/>
      </w:pPr>
      <w:rPr>
        <w:rFonts w:hint="default"/>
      </w:rPr>
    </w:lvl>
    <w:lvl w:ilvl="5" w:tplc="BA04A51C">
      <w:numFmt w:val="bullet"/>
      <w:lvlText w:val="•"/>
      <w:lvlJc w:val="left"/>
      <w:pPr>
        <w:ind w:left="5813" w:hanging="360"/>
      </w:pPr>
      <w:rPr>
        <w:rFonts w:hint="default"/>
      </w:rPr>
    </w:lvl>
    <w:lvl w:ilvl="6" w:tplc="9BAEF368">
      <w:numFmt w:val="bullet"/>
      <w:lvlText w:val="•"/>
      <w:lvlJc w:val="left"/>
      <w:pPr>
        <w:ind w:left="6795" w:hanging="360"/>
      </w:pPr>
      <w:rPr>
        <w:rFonts w:hint="default"/>
      </w:rPr>
    </w:lvl>
    <w:lvl w:ilvl="7" w:tplc="5DF05B7A">
      <w:numFmt w:val="bullet"/>
      <w:lvlText w:val="•"/>
      <w:lvlJc w:val="left"/>
      <w:pPr>
        <w:ind w:left="7778" w:hanging="360"/>
      </w:pPr>
      <w:rPr>
        <w:rFonts w:hint="default"/>
      </w:rPr>
    </w:lvl>
    <w:lvl w:ilvl="8" w:tplc="CCAC800C">
      <w:numFmt w:val="bullet"/>
      <w:lvlText w:val="•"/>
      <w:lvlJc w:val="left"/>
      <w:pPr>
        <w:ind w:left="8760" w:hanging="360"/>
      </w:pPr>
      <w:rPr>
        <w:rFonts w:hint="default"/>
      </w:rPr>
    </w:lvl>
  </w:abstractNum>
  <w:abstractNum w:abstractNumId="15">
    <w:nsid w:val="49E81CCC"/>
    <w:multiLevelType w:val="hybridMultilevel"/>
    <w:tmpl w:val="FD2047D0"/>
    <w:lvl w:ilvl="0" w:tplc="512A1928">
      <w:start w:val="15"/>
      <w:numFmt w:val="decimal"/>
      <w:lvlText w:val="%1"/>
      <w:lvlJc w:val="left"/>
      <w:pPr>
        <w:ind w:left="1220" w:hanging="543"/>
      </w:pPr>
      <w:rPr>
        <w:rFonts w:hint="default"/>
      </w:rPr>
    </w:lvl>
    <w:lvl w:ilvl="1" w:tplc="60A4071C">
      <w:numFmt w:val="none"/>
      <w:lvlText w:val=""/>
      <w:lvlJc w:val="left"/>
      <w:pPr>
        <w:tabs>
          <w:tab w:val="num" w:pos="360"/>
        </w:tabs>
      </w:pPr>
    </w:lvl>
    <w:lvl w:ilvl="2" w:tplc="29589EF4">
      <w:numFmt w:val="bullet"/>
      <w:lvlText w:val="•"/>
      <w:lvlJc w:val="left"/>
      <w:pPr>
        <w:ind w:left="3241" w:hanging="543"/>
      </w:pPr>
      <w:rPr>
        <w:rFonts w:hint="default"/>
      </w:rPr>
    </w:lvl>
    <w:lvl w:ilvl="3" w:tplc="82103A2A">
      <w:numFmt w:val="bullet"/>
      <w:lvlText w:val="•"/>
      <w:lvlJc w:val="left"/>
      <w:pPr>
        <w:ind w:left="4251" w:hanging="543"/>
      </w:pPr>
      <w:rPr>
        <w:rFonts w:hint="default"/>
      </w:rPr>
    </w:lvl>
    <w:lvl w:ilvl="4" w:tplc="BAB2CB86">
      <w:numFmt w:val="bullet"/>
      <w:lvlText w:val="•"/>
      <w:lvlJc w:val="left"/>
      <w:pPr>
        <w:ind w:left="5262" w:hanging="543"/>
      </w:pPr>
      <w:rPr>
        <w:rFonts w:hint="default"/>
      </w:rPr>
    </w:lvl>
    <w:lvl w:ilvl="5" w:tplc="91ECB3B2">
      <w:numFmt w:val="bullet"/>
      <w:lvlText w:val="•"/>
      <w:lvlJc w:val="left"/>
      <w:pPr>
        <w:ind w:left="6273" w:hanging="543"/>
      </w:pPr>
      <w:rPr>
        <w:rFonts w:hint="default"/>
      </w:rPr>
    </w:lvl>
    <w:lvl w:ilvl="6" w:tplc="3CF87B70">
      <w:numFmt w:val="bullet"/>
      <w:lvlText w:val="•"/>
      <w:lvlJc w:val="left"/>
      <w:pPr>
        <w:ind w:left="7283" w:hanging="543"/>
      </w:pPr>
      <w:rPr>
        <w:rFonts w:hint="default"/>
      </w:rPr>
    </w:lvl>
    <w:lvl w:ilvl="7" w:tplc="F8F80074">
      <w:numFmt w:val="bullet"/>
      <w:lvlText w:val="•"/>
      <w:lvlJc w:val="left"/>
      <w:pPr>
        <w:ind w:left="8294" w:hanging="543"/>
      </w:pPr>
      <w:rPr>
        <w:rFonts w:hint="default"/>
      </w:rPr>
    </w:lvl>
    <w:lvl w:ilvl="8" w:tplc="9BAC8AFA">
      <w:numFmt w:val="bullet"/>
      <w:lvlText w:val="•"/>
      <w:lvlJc w:val="left"/>
      <w:pPr>
        <w:ind w:left="9304" w:hanging="543"/>
      </w:pPr>
      <w:rPr>
        <w:rFonts w:hint="default"/>
      </w:rPr>
    </w:lvl>
  </w:abstractNum>
  <w:abstractNum w:abstractNumId="16">
    <w:nsid w:val="4F832159"/>
    <w:multiLevelType w:val="multilevel"/>
    <w:tmpl w:val="C40A5A9C"/>
    <w:lvl w:ilvl="0">
      <w:start w:val="2"/>
      <w:numFmt w:val="decimal"/>
      <w:lvlText w:val="%1"/>
      <w:lvlJc w:val="left"/>
      <w:pPr>
        <w:ind w:left="1419" w:hanging="526"/>
      </w:pPr>
      <w:rPr>
        <w:rFonts w:hint="default"/>
      </w:rPr>
    </w:lvl>
    <w:lvl w:ilvl="1">
      <w:start w:val="1"/>
      <w:numFmt w:val="decimal"/>
      <w:lvlText w:val="%1.%2"/>
      <w:lvlJc w:val="left"/>
      <w:pPr>
        <w:ind w:left="1419" w:hanging="526"/>
      </w:pPr>
      <w:rPr>
        <w:rFonts w:ascii="仿宋" w:eastAsia="仿宋" w:hAnsi="仿宋" w:cs="仿宋" w:hint="default"/>
        <w:spacing w:val="0"/>
        <w:w w:val="99"/>
        <w:sz w:val="21"/>
        <w:szCs w:val="21"/>
      </w:rPr>
    </w:lvl>
    <w:lvl w:ilvl="2">
      <w:start w:val="1"/>
      <w:numFmt w:val="decimal"/>
      <w:lvlText w:val="%1.%2.%3"/>
      <w:lvlJc w:val="left"/>
      <w:pPr>
        <w:ind w:left="2033" w:hanging="660"/>
      </w:pPr>
      <w:rPr>
        <w:rFonts w:ascii="仿宋" w:eastAsia="仿宋" w:hAnsi="仿宋" w:cs="仿宋" w:hint="default"/>
        <w:w w:val="100"/>
        <w:sz w:val="24"/>
        <w:szCs w:val="24"/>
      </w:rPr>
    </w:lvl>
    <w:lvl w:ilvl="3">
      <w:numFmt w:val="bullet"/>
      <w:lvlText w:val="•"/>
      <w:lvlJc w:val="left"/>
      <w:pPr>
        <w:ind w:left="2040" w:hanging="660"/>
      </w:pPr>
      <w:rPr>
        <w:rFonts w:hint="default"/>
      </w:rPr>
    </w:lvl>
    <w:lvl w:ilvl="4">
      <w:numFmt w:val="bullet"/>
      <w:lvlText w:val="•"/>
      <w:lvlJc w:val="left"/>
      <w:pPr>
        <w:ind w:left="2100" w:hanging="660"/>
      </w:pPr>
      <w:rPr>
        <w:rFonts w:hint="default"/>
      </w:rPr>
    </w:lvl>
    <w:lvl w:ilvl="5">
      <w:numFmt w:val="bullet"/>
      <w:lvlText w:val="•"/>
      <w:lvlJc w:val="left"/>
      <w:pPr>
        <w:ind w:left="2220" w:hanging="660"/>
      </w:pPr>
      <w:rPr>
        <w:rFonts w:hint="default"/>
      </w:rPr>
    </w:lvl>
    <w:lvl w:ilvl="6">
      <w:numFmt w:val="bullet"/>
      <w:lvlText w:val="•"/>
      <w:lvlJc w:val="left"/>
      <w:pPr>
        <w:ind w:left="3921" w:hanging="660"/>
      </w:pPr>
      <w:rPr>
        <w:rFonts w:hint="default"/>
      </w:rPr>
    </w:lvl>
    <w:lvl w:ilvl="7">
      <w:numFmt w:val="bullet"/>
      <w:lvlText w:val="•"/>
      <w:lvlJc w:val="left"/>
      <w:pPr>
        <w:ind w:left="5622" w:hanging="660"/>
      </w:pPr>
      <w:rPr>
        <w:rFonts w:hint="default"/>
      </w:rPr>
    </w:lvl>
    <w:lvl w:ilvl="8">
      <w:numFmt w:val="bullet"/>
      <w:lvlText w:val="•"/>
      <w:lvlJc w:val="left"/>
      <w:pPr>
        <w:ind w:left="7323" w:hanging="660"/>
      </w:pPr>
      <w:rPr>
        <w:rFonts w:hint="default"/>
      </w:rPr>
    </w:lvl>
  </w:abstractNum>
  <w:abstractNum w:abstractNumId="17">
    <w:nsid w:val="51660979"/>
    <w:multiLevelType w:val="multilevel"/>
    <w:tmpl w:val="78FA992A"/>
    <w:lvl w:ilvl="0">
      <w:start w:val="11"/>
      <w:numFmt w:val="decimal"/>
      <w:lvlText w:val="%1"/>
      <w:lvlJc w:val="left"/>
      <w:pPr>
        <w:ind w:left="1366" w:hanging="473"/>
      </w:pPr>
      <w:rPr>
        <w:rFonts w:hint="default"/>
      </w:rPr>
    </w:lvl>
    <w:lvl w:ilvl="1">
      <w:start w:val="1"/>
      <w:numFmt w:val="decimal"/>
      <w:lvlText w:val="%1.%2"/>
      <w:lvlJc w:val="left"/>
      <w:pPr>
        <w:ind w:left="1366" w:hanging="473"/>
      </w:pPr>
      <w:rPr>
        <w:rFonts w:ascii="仿宋" w:eastAsia="仿宋" w:hAnsi="仿宋" w:cs="仿宋" w:hint="default"/>
        <w:spacing w:val="0"/>
        <w:w w:val="99"/>
        <w:sz w:val="21"/>
        <w:szCs w:val="21"/>
      </w:rPr>
    </w:lvl>
    <w:lvl w:ilvl="2">
      <w:start w:val="1"/>
      <w:numFmt w:val="decimal"/>
      <w:lvlText w:val="%1.%2.%3"/>
      <w:lvlJc w:val="left"/>
      <w:pPr>
        <w:ind w:left="2153" w:hanging="840"/>
      </w:pPr>
      <w:rPr>
        <w:rFonts w:ascii="仿宋" w:eastAsia="仿宋" w:hAnsi="仿宋" w:cs="仿宋" w:hint="default"/>
        <w:spacing w:val="-1"/>
        <w:w w:val="100"/>
        <w:sz w:val="24"/>
        <w:szCs w:val="24"/>
      </w:rPr>
    </w:lvl>
    <w:lvl w:ilvl="3">
      <w:numFmt w:val="bullet"/>
      <w:lvlText w:val="•"/>
      <w:lvlJc w:val="left"/>
      <w:pPr>
        <w:ind w:left="2160" w:hanging="840"/>
      </w:pPr>
      <w:rPr>
        <w:rFonts w:hint="default"/>
      </w:rPr>
    </w:lvl>
    <w:lvl w:ilvl="4">
      <w:numFmt w:val="bullet"/>
      <w:lvlText w:val="•"/>
      <w:lvlJc w:val="left"/>
      <w:pPr>
        <w:ind w:left="3383" w:hanging="840"/>
      </w:pPr>
      <w:rPr>
        <w:rFonts w:hint="default"/>
      </w:rPr>
    </w:lvl>
    <w:lvl w:ilvl="5">
      <w:numFmt w:val="bullet"/>
      <w:lvlText w:val="•"/>
      <w:lvlJc w:val="left"/>
      <w:pPr>
        <w:ind w:left="4607" w:hanging="840"/>
      </w:pPr>
      <w:rPr>
        <w:rFonts w:hint="default"/>
      </w:rPr>
    </w:lvl>
    <w:lvl w:ilvl="6">
      <w:numFmt w:val="bullet"/>
      <w:lvlText w:val="•"/>
      <w:lvlJc w:val="left"/>
      <w:pPr>
        <w:ind w:left="5831" w:hanging="840"/>
      </w:pPr>
      <w:rPr>
        <w:rFonts w:hint="default"/>
      </w:rPr>
    </w:lvl>
    <w:lvl w:ilvl="7">
      <w:numFmt w:val="bullet"/>
      <w:lvlText w:val="•"/>
      <w:lvlJc w:val="left"/>
      <w:pPr>
        <w:ind w:left="7054" w:hanging="840"/>
      </w:pPr>
      <w:rPr>
        <w:rFonts w:hint="default"/>
      </w:rPr>
    </w:lvl>
    <w:lvl w:ilvl="8">
      <w:numFmt w:val="bullet"/>
      <w:lvlText w:val="•"/>
      <w:lvlJc w:val="left"/>
      <w:pPr>
        <w:ind w:left="8278" w:hanging="840"/>
      </w:pPr>
      <w:rPr>
        <w:rFonts w:hint="default"/>
      </w:rPr>
    </w:lvl>
  </w:abstractNum>
  <w:abstractNum w:abstractNumId="18">
    <w:nsid w:val="547F5C81"/>
    <w:multiLevelType w:val="hybridMultilevel"/>
    <w:tmpl w:val="163408F2"/>
    <w:lvl w:ilvl="0" w:tplc="9AD2E6BA">
      <w:start w:val="15"/>
      <w:numFmt w:val="decimal"/>
      <w:lvlText w:val="%1."/>
      <w:lvlJc w:val="left"/>
      <w:pPr>
        <w:ind w:left="1313" w:hanging="420"/>
      </w:pPr>
      <w:rPr>
        <w:rFonts w:ascii="仿宋" w:eastAsia="仿宋" w:hAnsi="仿宋" w:cs="仿宋" w:hint="default"/>
        <w:spacing w:val="0"/>
        <w:w w:val="99"/>
        <w:sz w:val="21"/>
        <w:szCs w:val="21"/>
      </w:rPr>
    </w:lvl>
    <w:lvl w:ilvl="1" w:tplc="126C016A">
      <w:start w:val="1"/>
      <w:numFmt w:val="decimal"/>
      <w:lvlText w:val="%2."/>
      <w:lvlJc w:val="left"/>
      <w:pPr>
        <w:ind w:left="893" w:hanging="360"/>
      </w:pPr>
      <w:rPr>
        <w:rFonts w:ascii="仿宋" w:eastAsia="仿宋" w:hAnsi="仿宋" w:cs="仿宋" w:hint="default"/>
        <w:w w:val="100"/>
        <w:sz w:val="24"/>
        <w:szCs w:val="24"/>
      </w:rPr>
    </w:lvl>
    <w:lvl w:ilvl="2" w:tplc="921CC068">
      <w:numFmt w:val="bullet"/>
      <w:lvlText w:val="•"/>
      <w:lvlJc w:val="left"/>
      <w:pPr>
        <w:ind w:left="1420" w:hanging="360"/>
      </w:pPr>
      <w:rPr>
        <w:rFonts w:hint="default"/>
      </w:rPr>
    </w:lvl>
    <w:lvl w:ilvl="3" w:tplc="DC60CB60">
      <w:numFmt w:val="bullet"/>
      <w:lvlText w:val="•"/>
      <w:lvlJc w:val="left"/>
      <w:pPr>
        <w:ind w:left="2583" w:hanging="360"/>
      </w:pPr>
      <w:rPr>
        <w:rFonts w:hint="default"/>
      </w:rPr>
    </w:lvl>
    <w:lvl w:ilvl="4" w:tplc="BF7ED81C">
      <w:numFmt w:val="bullet"/>
      <w:lvlText w:val="•"/>
      <w:lvlJc w:val="left"/>
      <w:pPr>
        <w:ind w:left="3746" w:hanging="360"/>
      </w:pPr>
      <w:rPr>
        <w:rFonts w:hint="default"/>
      </w:rPr>
    </w:lvl>
    <w:lvl w:ilvl="5" w:tplc="32F07226">
      <w:numFmt w:val="bullet"/>
      <w:lvlText w:val="•"/>
      <w:lvlJc w:val="left"/>
      <w:pPr>
        <w:ind w:left="4909" w:hanging="360"/>
      </w:pPr>
      <w:rPr>
        <w:rFonts w:hint="default"/>
      </w:rPr>
    </w:lvl>
    <w:lvl w:ilvl="6" w:tplc="9ECED400">
      <w:numFmt w:val="bullet"/>
      <w:lvlText w:val="•"/>
      <w:lvlJc w:val="left"/>
      <w:pPr>
        <w:ind w:left="6073" w:hanging="360"/>
      </w:pPr>
      <w:rPr>
        <w:rFonts w:hint="default"/>
      </w:rPr>
    </w:lvl>
    <w:lvl w:ilvl="7" w:tplc="AE1E6A10">
      <w:numFmt w:val="bullet"/>
      <w:lvlText w:val="•"/>
      <w:lvlJc w:val="left"/>
      <w:pPr>
        <w:ind w:left="7236" w:hanging="360"/>
      </w:pPr>
      <w:rPr>
        <w:rFonts w:hint="default"/>
      </w:rPr>
    </w:lvl>
    <w:lvl w:ilvl="8" w:tplc="85663F2A">
      <w:numFmt w:val="bullet"/>
      <w:lvlText w:val="•"/>
      <w:lvlJc w:val="left"/>
      <w:pPr>
        <w:ind w:left="8399" w:hanging="360"/>
      </w:pPr>
      <w:rPr>
        <w:rFonts w:hint="default"/>
      </w:rPr>
    </w:lvl>
  </w:abstractNum>
  <w:abstractNum w:abstractNumId="19">
    <w:nsid w:val="55A27FF8"/>
    <w:multiLevelType w:val="hybridMultilevel"/>
    <w:tmpl w:val="19B6AECC"/>
    <w:lvl w:ilvl="0" w:tplc="5DAAB044">
      <w:start w:val="12"/>
      <w:numFmt w:val="decimal"/>
      <w:lvlText w:val="%1"/>
      <w:lvlJc w:val="left"/>
      <w:pPr>
        <w:ind w:left="1220" w:hanging="543"/>
      </w:pPr>
      <w:rPr>
        <w:rFonts w:hint="default"/>
      </w:rPr>
    </w:lvl>
    <w:lvl w:ilvl="1" w:tplc="AF749D26">
      <w:numFmt w:val="none"/>
      <w:lvlText w:val=""/>
      <w:lvlJc w:val="left"/>
      <w:pPr>
        <w:tabs>
          <w:tab w:val="num" w:pos="360"/>
        </w:tabs>
      </w:pPr>
    </w:lvl>
    <w:lvl w:ilvl="2" w:tplc="38600D3E">
      <w:numFmt w:val="bullet"/>
      <w:lvlText w:val="•"/>
      <w:lvlJc w:val="left"/>
      <w:pPr>
        <w:ind w:left="3241" w:hanging="543"/>
      </w:pPr>
      <w:rPr>
        <w:rFonts w:hint="default"/>
      </w:rPr>
    </w:lvl>
    <w:lvl w:ilvl="3" w:tplc="3F227B50">
      <w:numFmt w:val="bullet"/>
      <w:lvlText w:val="•"/>
      <w:lvlJc w:val="left"/>
      <w:pPr>
        <w:ind w:left="4251" w:hanging="543"/>
      </w:pPr>
      <w:rPr>
        <w:rFonts w:hint="default"/>
      </w:rPr>
    </w:lvl>
    <w:lvl w:ilvl="4" w:tplc="4B9E4D24">
      <w:numFmt w:val="bullet"/>
      <w:lvlText w:val="•"/>
      <w:lvlJc w:val="left"/>
      <w:pPr>
        <w:ind w:left="5262" w:hanging="543"/>
      </w:pPr>
      <w:rPr>
        <w:rFonts w:hint="default"/>
      </w:rPr>
    </w:lvl>
    <w:lvl w:ilvl="5" w:tplc="EDD6E634">
      <w:numFmt w:val="bullet"/>
      <w:lvlText w:val="•"/>
      <w:lvlJc w:val="left"/>
      <w:pPr>
        <w:ind w:left="6273" w:hanging="543"/>
      </w:pPr>
      <w:rPr>
        <w:rFonts w:hint="default"/>
      </w:rPr>
    </w:lvl>
    <w:lvl w:ilvl="6" w:tplc="1C30E5BC">
      <w:numFmt w:val="bullet"/>
      <w:lvlText w:val="•"/>
      <w:lvlJc w:val="left"/>
      <w:pPr>
        <w:ind w:left="7283" w:hanging="543"/>
      </w:pPr>
      <w:rPr>
        <w:rFonts w:hint="default"/>
      </w:rPr>
    </w:lvl>
    <w:lvl w:ilvl="7" w:tplc="FB0451CE">
      <w:numFmt w:val="bullet"/>
      <w:lvlText w:val="•"/>
      <w:lvlJc w:val="left"/>
      <w:pPr>
        <w:ind w:left="8294" w:hanging="543"/>
      </w:pPr>
      <w:rPr>
        <w:rFonts w:hint="default"/>
      </w:rPr>
    </w:lvl>
    <w:lvl w:ilvl="8" w:tplc="A782ADC8">
      <w:numFmt w:val="bullet"/>
      <w:lvlText w:val="•"/>
      <w:lvlJc w:val="left"/>
      <w:pPr>
        <w:ind w:left="9304" w:hanging="543"/>
      </w:pPr>
      <w:rPr>
        <w:rFonts w:hint="default"/>
      </w:rPr>
    </w:lvl>
  </w:abstractNum>
  <w:abstractNum w:abstractNumId="20">
    <w:nsid w:val="56E008E6"/>
    <w:multiLevelType w:val="multilevel"/>
    <w:tmpl w:val="4C302978"/>
    <w:lvl w:ilvl="0">
      <w:start w:val="13"/>
      <w:numFmt w:val="decimal"/>
      <w:lvlText w:val="%1"/>
      <w:lvlJc w:val="left"/>
      <w:pPr>
        <w:ind w:left="1524" w:hanging="632"/>
      </w:pPr>
      <w:rPr>
        <w:rFonts w:hint="default"/>
      </w:rPr>
    </w:lvl>
    <w:lvl w:ilvl="1">
      <w:start w:val="3"/>
      <w:numFmt w:val="decimal"/>
      <w:lvlText w:val="%1.%2"/>
      <w:lvlJc w:val="left"/>
      <w:pPr>
        <w:ind w:left="1524" w:hanging="632"/>
      </w:pPr>
      <w:rPr>
        <w:rFonts w:ascii="仿宋" w:eastAsia="仿宋" w:hAnsi="仿宋" w:cs="仿宋" w:hint="default"/>
        <w:spacing w:val="0"/>
        <w:w w:val="99"/>
        <w:sz w:val="21"/>
        <w:szCs w:val="21"/>
      </w:rPr>
    </w:lvl>
    <w:lvl w:ilvl="2">
      <w:start w:val="1"/>
      <w:numFmt w:val="decimal"/>
      <w:lvlText w:val="%1.%2.%3"/>
      <w:lvlJc w:val="left"/>
      <w:pPr>
        <w:ind w:left="2333" w:hanging="960"/>
      </w:pPr>
      <w:rPr>
        <w:rFonts w:ascii="仿宋" w:eastAsia="仿宋" w:hAnsi="仿宋" w:cs="仿宋" w:hint="default"/>
        <w:w w:val="100"/>
        <w:sz w:val="24"/>
        <w:szCs w:val="24"/>
      </w:rPr>
    </w:lvl>
    <w:lvl w:ilvl="3">
      <w:numFmt w:val="bullet"/>
      <w:lvlText w:val="•"/>
      <w:lvlJc w:val="left"/>
      <w:pPr>
        <w:ind w:left="4203" w:hanging="960"/>
      </w:pPr>
      <w:rPr>
        <w:rFonts w:hint="default"/>
      </w:rPr>
    </w:lvl>
    <w:lvl w:ilvl="4">
      <w:numFmt w:val="bullet"/>
      <w:lvlText w:val="•"/>
      <w:lvlJc w:val="left"/>
      <w:pPr>
        <w:ind w:left="5135" w:hanging="960"/>
      </w:pPr>
      <w:rPr>
        <w:rFonts w:hint="default"/>
      </w:rPr>
    </w:lvl>
    <w:lvl w:ilvl="5">
      <w:numFmt w:val="bullet"/>
      <w:lvlText w:val="•"/>
      <w:lvlJc w:val="left"/>
      <w:pPr>
        <w:ind w:left="6067" w:hanging="960"/>
      </w:pPr>
      <w:rPr>
        <w:rFonts w:hint="default"/>
      </w:rPr>
    </w:lvl>
    <w:lvl w:ilvl="6">
      <w:numFmt w:val="bullet"/>
      <w:lvlText w:val="•"/>
      <w:lvlJc w:val="left"/>
      <w:pPr>
        <w:ind w:left="6998" w:hanging="960"/>
      </w:pPr>
      <w:rPr>
        <w:rFonts w:hint="default"/>
      </w:rPr>
    </w:lvl>
    <w:lvl w:ilvl="7">
      <w:numFmt w:val="bullet"/>
      <w:lvlText w:val="•"/>
      <w:lvlJc w:val="left"/>
      <w:pPr>
        <w:ind w:left="7930" w:hanging="960"/>
      </w:pPr>
      <w:rPr>
        <w:rFonts w:hint="default"/>
      </w:rPr>
    </w:lvl>
    <w:lvl w:ilvl="8">
      <w:numFmt w:val="bullet"/>
      <w:lvlText w:val="•"/>
      <w:lvlJc w:val="left"/>
      <w:pPr>
        <w:ind w:left="8862" w:hanging="960"/>
      </w:pPr>
      <w:rPr>
        <w:rFonts w:hint="default"/>
      </w:rPr>
    </w:lvl>
  </w:abstractNum>
  <w:abstractNum w:abstractNumId="21">
    <w:nsid w:val="5936451E"/>
    <w:multiLevelType w:val="hybridMultilevel"/>
    <w:tmpl w:val="787454B8"/>
    <w:lvl w:ilvl="0" w:tplc="9E3E58B0">
      <w:start w:val="1"/>
      <w:numFmt w:val="decimal"/>
      <w:lvlText w:val="%1"/>
      <w:lvlJc w:val="left"/>
      <w:pPr>
        <w:ind w:left="503" w:hanging="361"/>
      </w:pPr>
      <w:rPr>
        <w:rFonts w:hint="default"/>
      </w:rPr>
    </w:lvl>
    <w:lvl w:ilvl="1" w:tplc="CE72A854">
      <w:numFmt w:val="none"/>
      <w:lvlText w:val=""/>
      <w:lvlJc w:val="left"/>
      <w:pPr>
        <w:tabs>
          <w:tab w:val="num" w:pos="360"/>
        </w:tabs>
      </w:pPr>
    </w:lvl>
    <w:lvl w:ilvl="2" w:tplc="0C3819E0">
      <w:numFmt w:val="bullet"/>
      <w:lvlText w:val="•"/>
      <w:lvlJc w:val="left"/>
      <w:pPr>
        <w:ind w:left="2665" w:hanging="361"/>
      </w:pPr>
      <w:rPr>
        <w:rFonts w:hint="default"/>
      </w:rPr>
    </w:lvl>
    <w:lvl w:ilvl="3" w:tplc="22125864">
      <w:numFmt w:val="bullet"/>
      <w:lvlText w:val="•"/>
      <w:lvlJc w:val="left"/>
      <w:pPr>
        <w:ind w:left="3747" w:hanging="361"/>
      </w:pPr>
      <w:rPr>
        <w:rFonts w:hint="default"/>
      </w:rPr>
    </w:lvl>
    <w:lvl w:ilvl="4" w:tplc="60B0A3C8">
      <w:numFmt w:val="bullet"/>
      <w:lvlText w:val="•"/>
      <w:lvlJc w:val="left"/>
      <w:pPr>
        <w:ind w:left="4830" w:hanging="361"/>
      </w:pPr>
      <w:rPr>
        <w:rFonts w:hint="default"/>
      </w:rPr>
    </w:lvl>
    <w:lvl w:ilvl="5" w:tplc="B606989C">
      <w:numFmt w:val="bullet"/>
      <w:lvlText w:val="•"/>
      <w:lvlJc w:val="left"/>
      <w:pPr>
        <w:ind w:left="5913" w:hanging="361"/>
      </w:pPr>
      <w:rPr>
        <w:rFonts w:hint="default"/>
      </w:rPr>
    </w:lvl>
    <w:lvl w:ilvl="6" w:tplc="11229494">
      <w:numFmt w:val="bullet"/>
      <w:lvlText w:val="•"/>
      <w:lvlJc w:val="left"/>
      <w:pPr>
        <w:ind w:left="6995" w:hanging="361"/>
      </w:pPr>
      <w:rPr>
        <w:rFonts w:hint="default"/>
      </w:rPr>
    </w:lvl>
    <w:lvl w:ilvl="7" w:tplc="9698C3E4">
      <w:numFmt w:val="bullet"/>
      <w:lvlText w:val="•"/>
      <w:lvlJc w:val="left"/>
      <w:pPr>
        <w:ind w:left="8078" w:hanging="361"/>
      </w:pPr>
      <w:rPr>
        <w:rFonts w:hint="default"/>
      </w:rPr>
    </w:lvl>
    <w:lvl w:ilvl="8" w:tplc="93E2D354">
      <w:numFmt w:val="bullet"/>
      <w:lvlText w:val="•"/>
      <w:lvlJc w:val="left"/>
      <w:pPr>
        <w:ind w:left="9160" w:hanging="361"/>
      </w:pPr>
      <w:rPr>
        <w:rFonts w:hint="default"/>
      </w:rPr>
    </w:lvl>
  </w:abstractNum>
  <w:abstractNum w:abstractNumId="22">
    <w:nsid w:val="5AB638CA"/>
    <w:multiLevelType w:val="hybridMultilevel"/>
    <w:tmpl w:val="2DE4EB78"/>
    <w:lvl w:ilvl="0" w:tplc="F516F1CC">
      <w:start w:val="2"/>
      <w:numFmt w:val="decimal"/>
      <w:lvlText w:val="%1"/>
      <w:lvlJc w:val="left"/>
      <w:pPr>
        <w:ind w:left="503" w:hanging="601"/>
      </w:pPr>
      <w:rPr>
        <w:rFonts w:hint="default"/>
      </w:rPr>
    </w:lvl>
    <w:lvl w:ilvl="1" w:tplc="E1D2D2AC">
      <w:numFmt w:val="none"/>
      <w:lvlText w:val=""/>
      <w:lvlJc w:val="left"/>
      <w:pPr>
        <w:tabs>
          <w:tab w:val="num" w:pos="360"/>
        </w:tabs>
      </w:pPr>
    </w:lvl>
    <w:lvl w:ilvl="2" w:tplc="BF7CA018">
      <w:numFmt w:val="none"/>
      <w:lvlText w:val=""/>
      <w:lvlJc w:val="left"/>
      <w:pPr>
        <w:tabs>
          <w:tab w:val="num" w:pos="360"/>
        </w:tabs>
      </w:pPr>
    </w:lvl>
    <w:lvl w:ilvl="3" w:tplc="3D3A3CD8">
      <w:numFmt w:val="bullet"/>
      <w:lvlText w:val="•"/>
      <w:lvlJc w:val="left"/>
      <w:pPr>
        <w:ind w:left="3747" w:hanging="601"/>
      </w:pPr>
      <w:rPr>
        <w:rFonts w:hint="default"/>
      </w:rPr>
    </w:lvl>
    <w:lvl w:ilvl="4" w:tplc="AEBCD108">
      <w:numFmt w:val="bullet"/>
      <w:lvlText w:val="•"/>
      <w:lvlJc w:val="left"/>
      <w:pPr>
        <w:ind w:left="4830" w:hanging="601"/>
      </w:pPr>
      <w:rPr>
        <w:rFonts w:hint="default"/>
      </w:rPr>
    </w:lvl>
    <w:lvl w:ilvl="5" w:tplc="A328B948">
      <w:numFmt w:val="bullet"/>
      <w:lvlText w:val="•"/>
      <w:lvlJc w:val="left"/>
      <w:pPr>
        <w:ind w:left="5913" w:hanging="601"/>
      </w:pPr>
      <w:rPr>
        <w:rFonts w:hint="default"/>
      </w:rPr>
    </w:lvl>
    <w:lvl w:ilvl="6" w:tplc="B4C6C894">
      <w:numFmt w:val="bullet"/>
      <w:lvlText w:val="•"/>
      <w:lvlJc w:val="left"/>
      <w:pPr>
        <w:ind w:left="6995" w:hanging="601"/>
      </w:pPr>
      <w:rPr>
        <w:rFonts w:hint="default"/>
      </w:rPr>
    </w:lvl>
    <w:lvl w:ilvl="7" w:tplc="90A0AFC2">
      <w:numFmt w:val="bullet"/>
      <w:lvlText w:val="•"/>
      <w:lvlJc w:val="left"/>
      <w:pPr>
        <w:ind w:left="8078" w:hanging="601"/>
      </w:pPr>
      <w:rPr>
        <w:rFonts w:hint="default"/>
      </w:rPr>
    </w:lvl>
    <w:lvl w:ilvl="8" w:tplc="3808F6E6">
      <w:numFmt w:val="bullet"/>
      <w:lvlText w:val="•"/>
      <w:lvlJc w:val="left"/>
      <w:pPr>
        <w:ind w:left="9160" w:hanging="601"/>
      </w:pPr>
      <w:rPr>
        <w:rFonts w:hint="default"/>
      </w:rPr>
    </w:lvl>
  </w:abstractNum>
  <w:abstractNum w:abstractNumId="23">
    <w:nsid w:val="61CB6668"/>
    <w:multiLevelType w:val="hybridMultilevel"/>
    <w:tmpl w:val="73E247F8"/>
    <w:lvl w:ilvl="0" w:tplc="6352D086">
      <w:start w:val="1"/>
      <w:numFmt w:val="decimal"/>
      <w:lvlText w:val="%1"/>
      <w:lvlJc w:val="left"/>
      <w:pPr>
        <w:ind w:left="2061" w:hanging="361"/>
      </w:pPr>
      <w:rPr>
        <w:rFonts w:hint="default"/>
      </w:rPr>
    </w:lvl>
    <w:lvl w:ilvl="1" w:tplc="3E36194A">
      <w:numFmt w:val="none"/>
      <w:lvlText w:val=""/>
      <w:lvlJc w:val="left"/>
      <w:pPr>
        <w:tabs>
          <w:tab w:val="num" w:pos="360"/>
        </w:tabs>
      </w:pPr>
    </w:lvl>
    <w:lvl w:ilvl="2" w:tplc="796A4508">
      <w:numFmt w:val="bullet"/>
      <w:lvlText w:val="•"/>
      <w:lvlJc w:val="left"/>
      <w:pPr>
        <w:ind w:left="3913" w:hanging="361"/>
      </w:pPr>
      <w:rPr>
        <w:rFonts w:hint="default"/>
      </w:rPr>
    </w:lvl>
    <w:lvl w:ilvl="3" w:tplc="BBAE9C04">
      <w:numFmt w:val="bullet"/>
      <w:lvlText w:val="•"/>
      <w:lvlJc w:val="left"/>
      <w:pPr>
        <w:ind w:left="4839" w:hanging="361"/>
      </w:pPr>
      <w:rPr>
        <w:rFonts w:hint="default"/>
      </w:rPr>
    </w:lvl>
    <w:lvl w:ilvl="4" w:tplc="D4069AAC">
      <w:numFmt w:val="bullet"/>
      <w:lvlText w:val="•"/>
      <w:lvlJc w:val="left"/>
      <w:pPr>
        <w:ind w:left="5766" w:hanging="361"/>
      </w:pPr>
      <w:rPr>
        <w:rFonts w:hint="default"/>
      </w:rPr>
    </w:lvl>
    <w:lvl w:ilvl="5" w:tplc="3698BBF2">
      <w:numFmt w:val="bullet"/>
      <w:lvlText w:val="•"/>
      <w:lvlJc w:val="left"/>
      <w:pPr>
        <w:ind w:left="6693" w:hanging="361"/>
      </w:pPr>
      <w:rPr>
        <w:rFonts w:hint="default"/>
      </w:rPr>
    </w:lvl>
    <w:lvl w:ilvl="6" w:tplc="D2E2B292">
      <w:numFmt w:val="bullet"/>
      <w:lvlText w:val="•"/>
      <w:lvlJc w:val="left"/>
      <w:pPr>
        <w:ind w:left="7619" w:hanging="361"/>
      </w:pPr>
      <w:rPr>
        <w:rFonts w:hint="default"/>
      </w:rPr>
    </w:lvl>
    <w:lvl w:ilvl="7" w:tplc="34667FAA">
      <w:numFmt w:val="bullet"/>
      <w:lvlText w:val="•"/>
      <w:lvlJc w:val="left"/>
      <w:pPr>
        <w:ind w:left="8546" w:hanging="361"/>
      </w:pPr>
      <w:rPr>
        <w:rFonts w:hint="default"/>
      </w:rPr>
    </w:lvl>
    <w:lvl w:ilvl="8" w:tplc="150A5DCE">
      <w:numFmt w:val="bullet"/>
      <w:lvlText w:val="•"/>
      <w:lvlJc w:val="left"/>
      <w:pPr>
        <w:ind w:left="9472" w:hanging="361"/>
      </w:pPr>
      <w:rPr>
        <w:rFonts w:hint="default"/>
      </w:rPr>
    </w:lvl>
  </w:abstractNum>
  <w:abstractNum w:abstractNumId="24">
    <w:nsid w:val="637B2A0F"/>
    <w:multiLevelType w:val="hybridMultilevel"/>
    <w:tmpl w:val="1B1C8A94"/>
    <w:lvl w:ilvl="0" w:tplc="E19464E2">
      <w:start w:val="19"/>
      <w:numFmt w:val="decimal"/>
      <w:lvlText w:val="%1"/>
      <w:lvlJc w:val="left"/>
      <w:pPr>
        <w:ind w:left="2240" w:hanging="540"/>
      </w:pPr>
      <w:rPr>
        <w:rFonts w:hint="default"/>
      </w:rPr>
    </w:lvl>
    <w:lvl w:ilvl="1" w:tplc="D196F220">
      <w:numFmt w:val="none"/>
      <w:lvlText w:val=""/>
      <w:lvlJc w:val="left"/>
      <w:pPr>
        <w:tabs>
          <w:tab w:val="num" w:pos="360"/>
        </w:tabs>
      </w:pPr>
    </w:lvl>
    <w:lvl w:ilvl="2" w:tplc="4C6A17D6">
      <w:numFmt w:val="bullet"/>
      <w:lvlText w:val="•"/>
      <w:lvlJc w:val="left"/>
      <w:pPr>
        <w:ind w:left="3249" w:hanging="540"/>
      </w:pPr>
      <w:rPr>
        <w:rFonts w:hint="default"/>
      </w:rPr>
    </w:lvl>
    <w:lvl w:ilvl="3" w:tplc="D988CDA2">
      <w:numFmt w:val="bullet"/>
      <w:lvlText w:val="•"/>
      <w:lvlJc w:val="left"/>
      <w:pPr>
        <w:ind w:left="4259" w:hanging="540"/>
      </w:pPr>
      <w:rPr>
        <w:rFonts w:hint="default"/>
      </w:rPr>
    </w:lvl>
    <w:lvl w:ilvl="4" w:tplc="36108E14">
      <w:numFmt w:val="bullet"/>
      <w:lvlText w:val="•"/>
      <w:lvlJc w:val="left"/>
      <w:pPr>
        <w:ind w:left="5268" w:hanging="540"/>
      </w:pPr>
      <w:rPr>
        <w:rFonts w:hint="default"/>
      </w:rPr>
    </w:lvl>
    <w:lvl w:ilvl="5" w:tplc="27929016">
      <w:numFmt w:val="bullet"/>
      <w:lvlText w:val="•"/>
      <w:lvlJc w:val="left"/>
      <w:pPr>
        <w:ind w:left="6278" w:hanging="540"/>
      </w:pPr>
      <w:rPr>
        <w:rFonts w:hint="default"/>
      </w:rPr>
    </w:lvl>
    <w:lvl w:ilvl="6" w:tplc="3E78CE4A">
      <w:numFmt w:val="bullet"/>
      <w:lvlText w:val="•"/>
      <w:lvlJc w:val="left"/>
      <w:pPr>
        <w:ind w:left="7287" w:hanging="540"/>
      </w:pPr>
      <w:rPr>
        <w:rFonts w:hint="default"/>
      </w:rPr>
    </w:lvl>
    <w:lvl w:ilvl="7" w:tplc="9D880C1C">
      <w:numFmt w:val="bullet"/>
      <w:lvlText w:val="•"/>
      <w:lvlJc w:val="left"/>
      <w:pPr>
        <w:ind w:left="8297" w:hanging="540"/>
      </w:pPr>
      <w:rPr>
        <w:rFonts w:hint="default"/>
      </w:rPr>
    </w:lvl>
    <w:lvl w:ilvl="8" w:tplc="E91202C0">
      <w:numFmt w:val="bullet"/>
      <w:lvlText w:val="•"/>
      <w:lvlJc w:val="left"/>
      <w:pPr>
        <w:ind w:left="9306" w:hanging="540"/>
      </w:pPr>
      <w:rPr>
        <w:rFonts w:hint="default"/>
      </w:rPr>
    </w:lvl>
  </w:abstractNum>
  <w:abstractNum w:abstractNumId="25">
    <w:nsid w:val="643458BE"/>
    <w:multiLevelType w:val="hybridMultilevel"/>
    <w:tmpl w:val="932EDC34"/>
    <w:lvl w:ilvl="0" w:tplc="3830F1D0">
      <w:start w:val="1"/>
      <w:numFmt w:val="decimal"/>
      <w:lvlText w:val="%1."/>
      <w:lvlJc w:val="left"/>
      <w:pPr>
        <w:ind w:left="893" w:hanging="360"/>
      </w:pPr>
      <w:rPr>
        <w:rFonts w:ascii="仿宋" w:eastAsia="仿宋" w:hAnsi="仿宋" w:cs="仿宋" w:hint="default"/>
        <w:spacing w:val="-1"/>
        <w:w w:val="100"/>
        <w:sz w:val="24"/>
        <w:szCs w:val="24"/>
      </w:rPr>
    </w:lvl>
    <w:lvl w:ilvl="1" w:tplc="8092D490">
      <w:numFmt w:val="bullet"/>
      <w:lvlText w:val="•"/>
      <w:lvlJc w:val="left"/>
      <w:pPr>
        <w:ind w:left="1882" w:hanging="360"/>
      </w:pPr>
      <w:rPr>
        <w:rFonts w:hint="default"/>
      </w:rPr>
    </w:lvl>
    <w:lvl w:ilvl="2" w:tplc="3B2A0E60">
      <w:numFmt w:val="bullet"/>
      <w:lvlText w:val="•"/>
      <w:lvlJc w:val="left"/>
      <w:pPr>
        <w:ind w:left="2865" w:hanging="360"/>
      </w:pPr>
      <w:rPr>
        <w:rFonts w:hint="default"/>
      </w:rPr>
    </w:lvl>
    <w:lvl w:ilvl="3" w:tplc="E5442712">
      <w:numFmt w:val="bullet"/>
      <w:lvlText w:val="•"/>
      <w:lvlJc w:val="left"/>
      <w:pPr>
        <w:ind w:left="3847" w:hanging="360"/>
      </w:pPr>
      <w:rPr>
        <w:rFonts w:hint="default"/>
      </w:rPr>
    </w:lvl>
    <w:lvl w:ilvl="4" w:tplc="52D2964A">
      <w:numFmt w:val="bullet"/>
      <w:lvlText w:val="•"/>
      <w:lvlJc w:val="left"/>
      <w:pPr>
        <w:ind w:left="4830" w:hanging="360"/>
      </w:pPr>
      <w:rPr>
        <w:rFonts w:hint="default"/>
      </w:rPr>
    </w:lvl>
    <w:lvl w:ilvl="5" w:tplc="0998647C">
      <w:numFmt w:val="bullet"/>
      <w:lvlText w:val="•"/>
      <w:lvlJc w:val="left"/>
      <w:pPr>
        <w:ind w:left="5813" w:hanging="360"/>
      </w:pPr>
      <w:rPr>
        <w:rFonts w:hint="default"/>
      </w:rPr>
    </w:lvl>
    <w:lvl w:ilvl="6" w:tplc="430A2BA6">
      <w:numFmt w:val="bullet"/>
      <w:lvlText w:val="•"/>
      <w:lvlJc w:val="left"/>
      <w:pPr>
        <w:ind w:left="6795" w:hanging="360"/>
      </w:pPr>
      <w:rPr>
        <w:rFonts w:hint="default"/>
      </w:rPr>
    </w:lvl>
    <w:lvl w:ilvl="7" w:tplc="C45A6476">
      <w:numFmt w:val="bullet"/>
      <w:lvlText w:val="•"/>
      <w:lvlJc w:val="left"/>
      <w:pPr>
        <w:ind w:left="7778" w:hanging="360"/>
      </w:pPr>
      <w:rPr>
        <w:rFonts w:hint="default"/>
      </w:rPr>
    </w:lvl>
    <w:lvl w:ilvl="8" w:tplc="958ED9C8">
      <w:numFmt w:val="bullet"/>
      <w:lvlText w:val="•"/>
      <w:lvlJc w:val="left"/>
      <w:pPr>
        <w:ind w:left="8760" w:hanging="360"/>
      </w:pPr>
      <w:rPr>
        <w:rFonts w:hint="default"/>
      </w:rPr>
    </w:lvl>
  </w:abstractNum>
  <w:abstractNum w:abstractNumId="26">
    <w:nsid w:val="66192673"/>
    <w:multiLevelType w:val="hybridMultilevel"/>
    <w:tmpl w:val="DF4E66F2"/>
    <w:lvl w:ilvl="0" w:tplc="E0DE5AD0">
      <w:start w:val="1"/>
      <w:numFmt w:val="decimal"/>
      <w:lvlText w:val="%1"/>
      <w:lvlJc w:val="left"/>
      <w:pPr>
        <w:ind w:left="2060" w:hanging="420"/>
      </w:pPr>
      <w:rPr>
        <w:rFonts w:hint="default"/>
      </w:rPr>
    </w:lvl>
    <w:lvl w:ilvl="1" w:tplc="5F66505E">
      <w:numFmt w:val="none"/>
      <w:lvlText w:val=""/>
      <w:lvlJc w:val="left"/>
      <w:pPr>
        <w:tabs>
          <w:tab w:val="num" w:pos="360"/>
        </w:tabs>
      </w:pPr>
    </w:lvl>
    <w:lvl w:ilvl="2" w:tplc="86D05032">
      <w:numFmt w:val="bullet"/>
      <w:lvlText w:val="•"/>
      <w:lvlJc w:val="left"/>
      <w:pPr>
        <w:ind w:left="3913" w:hanging="420"/>
      </w:pPr>
      <w:rPr>
        <w:rFonts w:hint="default"/>
      </w:rPr>
    </w:lvl>
    <w:lvl w:ilvl="3" w:tplc="1F74121C">
      <w:numFmt w:val="bullet"/>
      <w:lvlText w:val="•"/>
      <w:lvlJc w:val="left"/>
      <w:pPr>
        <w:ind w:left="4839" w:hanging="420"/>
      </w:pPr>
      <w:rPr>
        <w:rFonts w:hint="default"/>
      </w:rPr>
    </w:lvl>
    <w:lvl w:ilvl="4" w:tplc="1D5483F6">
      <w:numFmt w:val="bullet"/>
      <w:lvlText w:val="•"/>
      <w:lvlJc w:val="left"/>
      <w:pPr>
        <w:ind w:left="5766" w:hanging="420"/>
      </w:pPr>
      <w:rPr>
        <w:rFonts w:hint="default"/>
      </w:rPr>
    </w:lvl>
    <w:lvl w:ilvl="5" w:tplc="12CEEE72">
      <w:numFmt w:val="bullet"/>
      <w:lvlText w:val="•"/>
      <w:lvlJc w:val="left"/>
      <w:pPr>
        <w:ind w:left="6693" w:hanging="420"/>
      </w:pPr>
      <w:rPr>
        <w:rFonts w:hint="default"/>
      </w:rPr>
    </w:lvl>
    <w:lvl w:ilvl="6" w:tplc="409E440C">
      <w:numFmt w:val="bullet"/>
      <w:lvlText w:val="•"/>
      <w:lvlJc w:val="left"/>
      <w:pPr>
        <w:ind w:left="7619" w:hanging="420"/>
      </w:pPr>
      <w:rPr>
        <w:rFonts w:hint="default"/>
      </w:rPr>
    </w:lvl>
    <w:lvl w:ilvl="7" w:tplc="FC82A054">
      <w:numFmt w:val="bullet"/>
      <w:lvlText w:val="•"/>
      <w:lvlJc w:val="left"/>
      <w:pPr>
        <w:ind w:left="8546" w:hanging="420"/>
      </w:pPr>
      <w:rPr>
        <w:rFonts w:hint="default"/>
      </w:rPr>
    </w:lvl>
    <w:lvl w:ilvl="8" w:tplc="5EAC5AF4">
      <w:numFmt w:val="bullet"/>
      <w:lvlText w:val="•"/>
      <w:lvlJc w:val="left"/>
      <w:pPr>
        <w:ind w:left="9472" w:hanging="420"/>
      </w:pPr>
      <w:rPr>
        <w:rFonts w:hint="default"/>
      </w:rPr>
    </w:lvl>
  </w:abstractNum>
  <w:abstractNum w:abstractNumId="27">
    <w:nsid w:val="67934D9B"/>
    <w:multiLevelType w:val="hybridMultilevel"/>
    <w:tmpl w:val="A21A5588"/>
    <w:lvl w:ilvl="0" w:tplc="B4AEFE4C">
      <w:start w:val="16"/>
      <w:numFmt w:val="decimal"/>
      <w:lvlText w:val="%1"/>
      <w:lvlJc w:val="left"/>
      <w:pPr>
        <w:ind w:left="1220" w:hanging="543"/>
      </w:pPr>
      <w:rPr>
        <w:rFonts w:hint="default"/>
      </w:rPr>
    </w:lvl>
    <w:lvl w:ilvl="1" w:tplc="60368838">
      <w:numFmt w:val="none"/>
      <w:lvlText w:val=""/>
      <w:lvlJc w:val="left"/>
      <w:pPr>
        <w:tabs>
          <w:tab w:val="num" w:pos="360"/>
        </w:tabs>
      </w:pPr>
    </w:lvl>
    <w:lvl w:ilvl="2" w:tplc="34CCC340">
      <w:numFmt w:val="bullet"/>
      <w:lvlText w:val="•"/>
      <w:lvlJc w:val="left"/>
      <w:pPr>
        <w:ind w:left="3241" w:hanging="543"/>
      </w:pPr>
      <w:rPr>
        <w:rFonts w:hint="default"/>
      </w:rPr>
    </w:lvl>
    <w:lvl w:ilvl="3" w:tplc="12082796">
      <w:numFmt w:val="bullet"/>
      <w:lvlText w:val="•"/>
      <w:lvlJc w:val="left"/>
      <w:pPr>
        <w:ind w:left="4251" w:hanging="543"/>
      </w:pPr>
      <w:rPr>
        <w:rFonts w:hint="default"/>
      </w:rPr>
    </w:lvl>
    <w:lvl w:ilvl="4" w:tplc="F320B2F8">
      <w:numFmt w:val="bullet"/>
      <w:lvlText w:val="•"/>
      <w:lvlJc w:val="left"/>
      <w:pPr>
        <w:ind w:left="5262" w:hanging="543"/>
      </w:pPr>
      <w:rPr>
        <w:rFonts w:hint="default"/>
      </w:rPr>
    </w:lvl>
    <w:lvl w:ilvl="5" w:tplc="75969BFE">
      <w:numFmt w:val="bullet"/>
      <w:lvlText w:val="•"/>
      <w:lvlJc w:val="left"/>
      <w:pPr>
        <w:ind w:left="6273" w:hanging="543"/>
      </w:pPr>
      <w:rPr>
        <w:rFonts w:hint="default"/>
      </w:rPr>
    </w:lvl>
    <w:lvl w:ilvl="6" w:tplc="F07C6354">
      <w:numFmt w:val="bullet"/>
      <w:lvlText w:val="•"/>
      <w:lvlJc w:val="left"/>
      <w:pPr>
        <w:ind w:left="7283" w:hanging="543"/>
      </w:pPr>
      <w:rPr>
        <w:rFonts w:hint="default"/>
      </w:rPr>
    </w:lvl>
    <w:lvl w:ilvl="7" w:tplc="0D68B912">
      <w:numFmt w:val="bullet"/>
      <w:lvlText w:val="•"/>
      <w:lvlJc w:val="left"/>
      <w:pPr>
        <w:ind w:left="8294" w:hanging="543"/>
      </w:pPr>
      <w:rPr>
        <w:rFonts w:hint="default"/>
      </w:rPr>
    </w:lvl>
    <w:lvl w:ilvl="8" w:tplc="8A0A3002">
      <w:numFmt w:val="bullet"/>
      <w:lvlText w:val="•"/>
      <w:lvlJc w:val="left"/>
      <w:pPr>
        <w:ind w:left="9304" w:hanging="543"/>
      </w:pPr>
      <w:rPr>
        <w:rFonts w:hint="default"/>
      </w:rPr>
    </w:lvl>
  </w:abstractNum>
  <w:abstractNum w:abstractNumId="28">
    <w:nsid w:val="69A06E5B"/>
    <w:multiLevelType w:val="hybridMultilevel"/>
    <w:tmpl w:val="B3788B22"/>
    <w:lvl w:ilvl="0" w:tplc="FB34AD1E">
      <w:start w:val="1"/>
      <w:numFmt w:val="decimal"/>
      <w:lvlText w:val="(%1)"/>
      <w:lvlJc w:val="left"/>
      <w:pPr>
        <w:ind w:left="1719" w:hanging="480"/>
      </w:pPr>
      <w:rPr>
        <w:rFonts w:ascii="仿宋" w:eastAsia="仿宋" w:hAnsi="仿宋" w:cs="仿宋" w:hint="default"/>
        <w:w w:val="100"/>
        <w:sz w:val="24"/>
        <w:szCs w:val="24"/>
      </w:rPr>
    </w:lvl>
    <w:lvl w:ilvl="1" w:tplc="C71C160A">
      <w:start w:val="4"/>
      <w:numFmt w:val="decimal"/>
      <w:lvlText w:val="(%2)"/>
      <w:lvlJc w:val="left"/>
      <w:pPr>
        <w:ind w:left="893" w:hanging="480"/>
        <w:jc w:val="right"/>
      </w:pPr>
      <w:rPr>
        <w:rFonts w:ascii="仿宋" w:eastAsia="仿宋" w:hAnsi="仿宋" w:cs="仿宋" w:hint="default"/>
        <w:w w:val="100"/>
        <w:sz w:val="24"/>
        <w:szCs w:val="24"/>
      </w:rPr>
    </w:lvl>
    <w:lvl w:ilvl="2" w:tplc="CFC0A7A8">
      <w:numFmt w:val="bullet"/>
      <w:lvlText w:val="•"/>
      <w:lvlJc w:val="left"/>
      <w:pPr>
        <w:ind w:left="2720" w:hanging="480"/>
      </w:pPr>
      <w:rPr>
        <w:rFonts w:hint="default"/>
      </w:rPr>
    </w:lvl>
    <w:lvl w:ilvl="3" w:tplc="6C30E166">
      <w:numFmt w:val="bullet"/>
      <w:lvlText w:val="•"/>
      <w:lvlJc w:val="left"/>
      <w:pPr>
        <w:ind w:left="3721" w:hanging="480"/>
      </w:pPr>
      <w:rPr>
        <w:rFonts w:hint="default"/>
      </w:rPr>
    </w:lvl>
    <w:lvl w:ilvl="4" w:tplc="AC70B6B4">
      <w:numFmt w:val="bullet"/>
      <w:lvlText w:val="•"/>
      <w:lvlJc w:val="left"/>
      <w:pPr>
        <w:ind w:left="4722" w:hanging="480"/>
      </w:pPr>
      <w:rPr>
        <w:rFonts w:hint="default"/>
      </w:rPr>
    </w:lvl>
    <w:lvl w:ilvl="5" w:tplc="C1600A34">
      <w:numFmt w:val="bullet"/>
      <w:lvlText w:val="•"/>
      <w:lvlJc w:val="left"/>
      <w:pPr>
        <w:ind w:left="5722" w:hanging="480"/>
      </w:pPr>
      <w:rPr>
        <w:rFonts w:hint="default"/>
      </w:rPr>
    </w:lvl>
    <w:lvl w:ilvl="6" w:tplc="C206063A">
      <w:numFmt w:val="bullet"/>
      <w:lvlText w:val="•"/>
      <w:lvlJc w:val="left"/>
      <w:pPr>
        <w:ind w:left="6723" w:hanging="480"/>
      </w:pPr>
      <w:rPr>
        <w:rFonts w:hint="default"/>
      </w:rPr>
    </w:lvl>
    <w:lvl w:ilvl="7" w:tplc="409ADE58">
      <w:numFmt w:val="bullet"/>
      <w:lvlText w:val="•"/>
      <w:lvlJc w:val="left"/>
      <w:pPr>
        <w:ind w:left="7724" w:hanging="480"/>
      </w:pPr>
      <w:rPr>
        <w:rFonts w:hint="default"/>
      </w:rPr>
    </w:lvl>
    <w:lvl w:ilvl="8" w:tplc="94E47C08">
      <w:numFmt w:val="bullet"/>
      <w:lvlText w:val="•"/>
      <w:lvlJc w:val="left"/>
      <w:pPr>
        <w:ind w:left="8724" w:hanging="480"/>
      </w:pPr>
      <w:rPr>
        <w:rFonts w:hint="default"/>
      </w:rPr>
    </w:lvl>
  </w:abstractNum>
  <w:abstractNum w:abstractNumId="29">
    <w:nsid w:val="6E1B574E"/>
    <w:multiLevelType w:val="hybridMultilevel"/>
    <w:tmpl w:val="01905826"/>
    <w:lvl w:ilvl="0" w:tplc="1C76404A">
      <w:start w:val="14"/>
      <w:numFmt w:val="decimal"/>
      <w:lvlText w:val="%1"/>
      <w:lvlJc w:val="left"/>
      <w:pPr>
        <w:ind w:left="1220" w:hanging="543"/>
      </w:pPr>
      <w:rPr>
        <w:rFonts w:hint="default"/>
      </w:rPr>
    </w:lvl>
    <w:lvl w:ilvl="1" w:tplc="BF1E7D2E">
      <w:numFmt w:val="none"/>
      <w:lvlText w:val=""/>
      <w:lvlJc w:val="left"/>
      <w:pPr>
        <w:tabs>
          <w:tab w:val="num" w:pos="360"/>
        </w:tabs>
      </w:pPr>
    </w:lvl>
    <w:lvl w:ilvl="2" w:tplc="B888E27C">
      <w:numFmt w:val="bullet"/>
      <w:lvlText w:val="•"/>
      <w:lvlJc w:val="left"/>
      <w:pPr>
        <w:ind w:left="3241" w:hanging="543"/>
      </w:pPr>
      <w:rPr>
        <w:rFonts w:hint="default"/>
      </w:rPr>
    </w:lvl>
    <w:lvl w:ilvl="3" w:tplc="75C0C0E2">
      <w:numFmt w:val="bullet"/>
      <w:lvlText w:val="•"/>
      <w:lvlJc w:val="left"/>
      <w:pPr>
        <w:ind w:left="4251" w:hanging="543"/>
      </w:pPr>
      <w:rPr>
        <w:rFonts w:hint="default"/>
      </w:rPr>
    </w:lvl>
    <w:lvl w:ilvl="4" w:tplc="34EA7586">
      <w:numFmt w:val="bullet"/>
      <w:lvlText w:val="•"/>
      <w:lvlJc w:val="left"/>
      <w:pPr>
        <w:ind w:left="5262" w:hanging="543"/>
      </w:pPr>
      <w:rPr>
        <w:rFonts w:hint="default"/>
      </w:rPr>
    </w:lvl>
    <w:lvl w:ilvl="5" w:tplc="16086DB2">
      <w:numFmt w:val="bullet"/>
      <w:lvlText w:val="•"/>
      <w:lvlJc w:val="left"/>
      <w:pPr>
        <w:ind w:left="6273" w:hanging="543"/>
      </w:pPr>
      <w:rPr>
        <w:rFonts w:hint="default"/>
      </w:rPr>
    </w:lvl>
    <w:lvl w:ilvl="6" w:tplc="A06CEBD6">
      <w:numFmt w:val="bullet"/>
      <w:lvlText w:val="•"/>
      <w:lvlJc w:val="left"/>
      <w:pPr>
        <w:ind w:left="7283" w:hanging="543"/>
      </w:pPr>
      <w:rPr>
        <w:rFonts w:hint="default"/>
      </w:rPr>
    </w:lvl>
    <w:lvl w:ilvl="7" w:tplc="1EAC1148">
      <w:numFmt w:val="bullet"/>
      <w:lvlText w:val="•"/>
      <w:lvlJc w:val="left"/>
      <w:pPr>
        <w:ind w:left="8294" w:hanging="543"/>
      </w:pPr>
      <w:rPr>
        <w:rFonts w:hint="default"/>
      </w:rPr>
    </w:lvl>
    <w:lvl w:ilvl="8" w:tplc="5CEAEDEC">
      <w:numFmt w:val="bullet"/>
      <w:lvlText w:val="•"/>
      <w:lvlJc w:val="left"/>
      <w:pPr>
        <w:ind w:left="9304" w:hanging="543"/>
      </w:pPr>
      <w:rPr>
        <w:rFonts w:hint="default"/>
      </w:rPr>
    </w:lvl>
  </w:abstractNum>
  <w:abstractNum w:abstractNumId="30">
    <w:nsid w:val="71C149D1"/>
    <w:multiLevelType w:val="hybridMultilevel"/>
    <w:tmpl w:val="7F28880C"/>
    <w:lvl w:ilvl="0" w:tplc="C9847E4C">
      <w:start w:val="5"/>
      <w:numFmt w:val="decimal"/>
      <w:lvlText w:val="%1"/>
      <w:lvlJc w:val="left"/>
      <w:pPr>
        <w:ind w:left="1220" w:hanging="420"/>
      </w:pPr>
      <w:rPr>
        <w:rFonts w:hint="default"/>
      </w:rPr>
    </w:lvl>
    <w:lvl w:ilvl="1" w:tplc="A52AD9DE">
      <w:numFmt w:val="none"/>
      <w:lvlText w:val=""/>
      <w:lvlJc w:val="left"/>
      <w:pPr>
        <w:tabs>
          <w:tab w:val="num" w:pos="360"/>
        </w:tabs>
      </w:pPr>
    </w:lvl>
    <w:lvl w:ilvl="2" w:tplc="AABA4928">
      <w:numFmt w:val="bullet"/>
      <w:lvlText w:val="•"/>
      <w:lvlJc w:val="left"/>
      <w:pPr>
        <w:ind w:left="3241" w:hanging="420"/>
      </w:pPr>
      <w:rPr>
        <w:rFonts w:hint="default"/>
      </w:rPr>
    </w:lvl>
    <w:lvl w:ilvl="3" w:tplc="E74253FA">
      <w:numFmt w:val="bullet"/>
      <w:lvlText w:val="•"/>
      <w:lvlJc w:val="left"/>
      <w:pPr>
        <w:ind w:left="4251" w:hanging="420"/>
      </w:pPr>
      <w:rPr>
        <w:rFonts w:hint="default"/>
      </w:rPr>
    </w:lvl>
    <w:lvl w:ilvl="4" w:tplc="18FE103A">
      <w:numFmt w:val="bullet"/>
      <w:lvlText w:val="•"/>
      <w:lvlJc w:val="left"/>
      <w:pPr>
        <w:ind w:left="5262" w:hanging="420"/>
      </w:pPr>
      <w:rPr>
        <w:rFonts w:hint="default"/>
      </w:rPr>
    </w:lvl>
    <w:lvl w:ilvl="5" w:tplc="C57CD07C">
      <w:numFmt w:val="bullet"/>
      <w:lvlText w:val="•"/>
      <w:lvlJc w:val="left"/>
      <w:pPr>
        <w:ind w:left="6273" w:hanging="420"/>
      </w:pPr>
      <w:rPr>
        <w:rFonts w:hint="default"/>
      </w:rPr>
    </w:lvl>
    <w:lvl w:ilvl="6" w:tplc="B8EA987C">
      <w:numFmt w:val="bullet"/>
      <w:lvlText w:val="•"/>
      <w:lvlJc w:val="left"/>
      <w:pPr>
        <w:ind w:left="7283" w:hanging="420"/>
      </w:pPr>
      <w:rPr>
        <w:rFonts w:hint="default"/>
      </w:rPr>
    </w:lvl>
    <w:lvl w:ilvl="7" w:tplc="753263FC">
      <w:numFmt w:val="bullet"/>
      <w:lvlText w:val="•"/>
      <w:lvlJc w:val="left"/>
      <w:pPr>
        <w:ind w:left="8294" w:hanging="420"/>
      </w:pPr>
      <w:rPr>
        <w:rFonts w:hint="default"/>
      </w:rPr>
    </w:lvl>
    <w:lvl w:ilvl="8" w:tplc="4F2EED34">
      <w:numFmt w:val="bullet"/>
      <w:lvlText w:val="•"/>
      <w:lvlJc w:val="left"/>
      <w:pPr>
        <w:ind w:left="9304" w:hanging="420"/>
      </w:pPr>
      <w:rPr>
        <w:rFonts w:hint="default"/>
      </w:rPr>
    </w:lvl>
  </w:abstractNum>
  <w:abstractNum w:abstractNumId="31">
    <w:nsid w:val="722D0ABC"/>
    <w:multiLevelType w:val="hybridMultilevel"/>
    <w:tmpl w:val="786C2B94"/>
    <w:lvl w:ilvl="0" w:tplc="22044F98">
      <w:start w:val="8"/>
      <w:numFmt w:val="decimal"/>
      <w:lvlText w:val="%1"/>
      <w:lvlJc w:val="left"/>
      <w:pPr>
        <w:ind w:left="1220" w:hanging="420"/>
      </w:pPr>
      <w:rPr>
        <w:rFonts w:hint="default"/>
      </w:rPr>
    </w:lvl>
    <w:lvl w:ilvl="1" w:tplc="DD7C722C">
      <w:numFmt w:val="none"/>
      <w:lvlText w:val=""/>
      <w:lvlJc w:val="left"/>
      <w:pPr>
        <w:tabs>
          <w:tab w:val="num" w:pos="360"/>
        </w:tabs>
      </w:pPr>
    </w:lvl>
    <w:lvl w:ilvl="2" w:tplc="6978C1FC">
      <w:numFmt w:val="bullet"/>
      <w:lvlText w:val="•"/>
      <w:lvlJc w:val="left"/>
      <w:pPr>
        <w:ind w:left="3241" w:hanging="420"/>
      </w:pPr>
      <w:rPr>
        <w:rFonts w:hint="default"/>
      </w:rPr>
    </w:lvl>
    <w:lvl w:ilvl="3" w:tplc="5E36D63C">
      <w:numFmt w:val="bullet"/>
      <w:lvlText w:val="•"/>
      <w:lvlJc w:val="left"/>
      <w:pPr>
        <w:ind w:left="4251" w:hanging="420"/>
      </w:pPr>
      <w:rPr>
        <w:rFonts w:hint="default"/>
      </w:rPr>
    </w:lvl>
    <w:lvl w:ilvl="4" w:tplc="7A6AAD08">
      <w:numFmt w:val="bullet"/>
      <w:lvlText w:val="•"/>
      <w:lvlJc w:val="left"/>
      <w:pPr>
        <w:ind w:left="5262" w:hanging="420"/>
      </w:pPr>
      <w:rPr>
        <w:rFonts w:hint="default"/>
      </w:rPr>
    </w:lvl>
    <w:lvl w:ilvl="5" w:tplc="A7CA5932">
      <w:numFmt w:val="bullet"/>
      <w:lvlText w:val="•"/>
      <w:lvlJc w:val="left"/>
      <w:pPr>
        <w:ind w:left="6273" w:hanging="420"/>
      </w:pPr>
      <w:rPr>
        <w:rFonts w:hint="default"/>
      </w:rPr>
    </w:lvl>
    <w:lvl w:ilvl="6" w:tplc="35C40A2E">
      <w:numFmt w:val="bullet"/>
      <w:lvlText w:val="•"/>
      <w:lvlJc w:val="left"/>
      <w:pPr>
        <w:ind w:left="7283" w:hanging="420"/>
      </w:pPr>
      <w:rPr>
        <w:rFonts w:hint="default"/>
      </w:rPr>
    </w:lvl>
    <w:lvl w:ilvl="7" w:tplc="D3F0594A">
      <w:numFmt w:val="bullet"/>
      <w:lvlText w:val="•"/>
      <w:lvlJc w:val="left"/>
      <w:pPr>
        <w:ind w:left="8294" w:hanging="420"/>
      </w:pPr>
      <w:rPr>
        <w:rFonts w:hint="default"/>
      </w:rPr>
    </w:lvl>
    <w:lvl w:ilvl="8" w:tplc="CC28B5E2">
      <w:numFmt w:val="bullet"/>
      <w:lvlText w:val="•"/>
      <w:lvlJc w:val="left"/>
      <w:pPr>
        <w:ind w:left="9304" w:hanging="420"/>
      </w:pPr>
      <w:rPr>
        <w:rFonts w:hint="default"/>
      </w:rPr>
    </w:lvl>
  </w:abstractNum>
  <w:abstractNum w:abstractNumId="32">
    <w:nsid w:val="740D79C2"/>
    <w:multiLevelType w:val="hybridMultilevel"/>
    <w:tmpl w:val="B732ADFC"/>
    <w:lvl w:ilvl="0" w:tplc="01069D08">
      <w:start w:val="8"/>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77885F84"/>
    <w:multiLevelType w:val="hybridMultilevel"/>
    <w:tmpl w:val="4918973C"/>
    <w:lvl w:ilvl="0" w:tplc="57FA632E">
      <w:start w:val="10"/>
      <w:numFmt w:val="decimal"/>
      <w:lvlText w:val="%1"/>
      <w:lvlJc w:val="left"/>
      <w:pPr>
        <w:ind w:left="1220" w:hanging="543"/>
      </w:pPr>
      <w:rPr>
        <w:rFonts w:hint="default"/>
      </w:rPr>
    </w:lvl>
    <w:lvl w:ilvl="1" w:tplc="44C8403E">
      <w:numFmt w:val="none"/>
      <w:lvlText w:val=""/>
      <w:lvlJc w:val="left"/>
      <w:pPr>
        <w:tabs>
          <w:tab w:val="num" w:pos="360"/>
        </w:tabs>
      </w:pPr>
    </w:lvl>
    <w:lvl w:ilvl="2" w:tplc="E6525AFA">
      <w:numFmt w:val="bullet"/>
      <w:lvlText w:val="•"/>
      <w:lvlJc w:val="left"/>
      <w:pPr>
        <w:ind w:left="3241" w:hanging="543"/>
      </w:pPr>
      <w:rPr>
        <w:rFonts w:hint="default"/>
      </w:rPr>
    </w:lvl>
    <w:lvl w:ilvl="3" w:tplc="B17C93A8">
      <w:numFmt w:val="bullet"/>
      <w:lvlText w:val="•"/>
      <w:lvlJc w:val="left"/>
      <w:pPr>
        <w:ind w:left="4251" w:hanging="543"/>
      </w:pPr>
      <w:rPr>
        <w:rFonts w:hint="default"/>
      </w:rPr>
    </w:lvl>
    <w:lvl w:ilvl="4" w:tplc="2B409604">
      <w:numFmt w:val="bullet"/>
      <w:lvlText w:val="•"/>
      <w:lvlJc w:val="left"/>
      <w:pPr>
        <w:ind w:left="5262" w:hanging="543"/>
      </w:pPr>
      <w:rPr>
        <w:rFonts w:hint="default"/>
      </w:rPr>
    </w:lvl>
    <w:lvl w:ilvl="5" w:tplc="B36A5656">
      <w:numFmt w:val="bullet"/>
      <w:lvlText w:val="•"/>
      <w:lvlJc w:val="left"/>
      <w:pPr>
        <w:ind w:left="6273" w:hanging="543"/>
      </w:pPr>
      <w:rPr>
        <w:rFonts w:hint="default"/>
      </w:rPr>
    </w:lvl>
    <w:lvl w:ilvl="6" w:tplc="AC189650">
      <w:numFmt w:val="bullet"/>
      <w:lvlText w:val="•"/>
      <w:lvlJc w:val="left"/>
      <w:pPr>
        <w:ind w:left="7283" w:hanging="543"/>
      </w:pPr>
      <w:rPr>
        <w:rFonts w:hint="default"/>
      </w:rPr>
    </w:lvl>
    <w:lvl w:ilvl="7" w:tplc="163A18B2">
      <w:numFmt w:val="bullet"/>
      <w:lvlText w:val="•"/>
      <w:lvlJc w:val="left"/>
      <w:pPr>
        <w:ind w:left="8294" w:hanging="543"/>
      </w:pPr>
      <w:rPr>
        <w:rFonts w:hint="default"/>
      </w:rPr>
    </w:lvl>
    <w:lvl w:ilvl="8" w:tplc="D2A2506C">
      <w:numFmt w:val="bullet"/>
      <w:lvlText w:val="•"/>
      <w:lvlJc w:val="left"/>
      <w:pPr>
        <w:ind w:left="9304" w:hanging="543"/>
      </w:pPr>
      <w:rPr>
        <w:rFonts w:hint="default"/>
      </w:rPr>
    </w:lvl>
  </w:abstractNum>
  <w:abstractNum w:abstractNumId="34">
    <w:nsid w:val="787F6F57"/>
    <w:multiLevelType w:val="multilevel"/>
    <w:tmpl w:val="524A5580"/>
    <w:lvl w:ilvl="0">
      <w:start w:val="1"/>
      <w:numFmt w:val="decimal"/>
      <w:lvlText w:val="%1"/>
      <w:lvlJc w:val="left"/>
      <w:pPr>
        <w:ind w:left="1419" w:hanging="526"/>
      </w:pPr>
      <w:rPr>
        <w:rFonts w:hint="default"/>
      </w:rPr>
    </w:lvl>
    <w:lvl w:ilvl="1">
      <w:start w:val="2"/>
      <w:numFmt w:val="decimal"/>
      <w:lvlText w:val="%1.%2"/>
      <w:lvlJc w:val="left"/>
      <w:pPr>
        <w:ind w:left="1419" w:hanging="526"/>
      </w:pPr>
      <w:rPr>
        <w:rFonts w:ascii="仿宋" w:eastAsia="仿宋" w:hAnsi="仿宋" w:cs="仿宋" w:hint="default"/>
        <w:spacing w:val="0"/>
        <w:w w:val="99"/>
        <w:sz w:val="21"/>
        <w:szCs w:val="21"/>
      </w:rPr>
    </w:lvl>
    <w:lvl w:ilvl="2">
      <w:numFmt w:val="bullet"/>
      <w:lvlText w:val="•"/>
      <w:lvlJc w:val="left"/>
      <w:pPr>
        <w:ind w:left="2454" w:hanging="526"/>
      </w:pPr>
      <w:rPr>
        <w:rFonts w:hint="default"/>
      </w:rPr>
    </w:lvl>
    <w:lvl w:ilvl="3">
      <w:numFmt w:val="bullet"/>
      <w:lvlText w:val="•"/>
      <w:lvlJc w:val="left"/>
      <w:pPr>
        <w:ind w:left="3488" w:hanging="526"/>
      </w:pPr>
      <w:rPr>
        <w:rFonts w:hint="default"/>
      </w:rPr>
    </w:lvl>
    <w:lvl w:ilvl="4">
      <w:numFmt w:val="bullet"/>
      <w:lvlText w:val="•"/>
      <w:lvlJc w:val="left"/>
      <w:pPr>
        <w:ind w:left="4522" w:hanging="526"/>
      </w:pPr>
      <w:rPr>
        <w:rFonts w:hint="default"/>
      </w:rPr>
    </w:lvl>
    <w:lvl w:ilvl="5">
      <w:numFmt w:val="bullet"/>
      <w:lvlText w:val="•"/>
      <w:lvlJc w:val="left"/>
      <w:pPr>
        <w:ind w:left="5556" w:hanging="526"/>
      </w:pPr>
      <w:rPr>
        <w:rFonts w:hint="default"/>
      </w:rPr>
    </w:lvl>
    <w:lvl w:ilvl="6">
      <w:numFmt w:val="bullet"/>
      <w:lvlText w:val="•"/>
      <w:lvlJc w:val="left"/>
      <w:pPr>
        <w:ind w:left="6590" w:hanging="526"/>
      </w:pPr>
      <w:rPr>
        <w:rFonts w:hint="default"/>
      </w:rPr>
    </w:lvl>
    <w:lvl w:ilvl="7">
      <w:numFmt w:val="bullet"/>
      <w:lvlText w:val="•"/>
      <w:lvlJc w:val="left"/>
      <w:pPr>
        <w:ind w:left="7624" w:hanging="526"/>
      </w:pPr>
      <w:rPr>
        <w:rFonts w:hint="default"/>
      </w:rPr>
    </w:lvl>
    <w:lvl w:ilvl="8">
      <w:numFmt w:val="bullet"/>
      <w:lvlText w:val="•"/>
      <w:lvlJc w:val="left"/>
      <w:pPr>
        <w:ind w:left="8658" w:hanging="526"/>
      </w:pPr>
      <w:rPr>
        <w:rFonts w:hint="default"/>
      </w:rPr>
    </w:lvl>
  </w:abstractNum>
  <w:abstractNum w:abstractNumId="35">
    <w:nsid w:val="7A8A4BBE"/>
    <w:multiLevelType w:val="hybridMultilevel"/>
    <w:tmpl w:val="A06E31AE"/>
    <w:lvl w:ilvl="0" w:tplc="428C6744">
      <w:start w:val="3"/>
      <w:numFmt w:val="decimal"/>
      <w:lvlText w:val="%1"/>
      <w:lvlJc w:val="left"/>
      <w:pPr>
        <w:ind w:left="1220" w:hanging="420"/>
      </w:pPr>
      <w:rPr>
        <w:rFonts w:hint="default"/>
      </w:rPr>
    </w:lvl>
    <w:lvl w:ilvl="1" w:tplc="F2148366">
      <w:numFmt w:val="none"/>
      <w:lvlText w:val=""/>
      <w:lvlJc w:val="left"/>
      <w:pPr>
        <w:tabs>
          <w:tab w:val="num" w:pos="360"/>
        </w:tabs>
      </w:pPr>
    </w:lvl>
    <w:lvl w:ilvl="2" w:tplc="51AEF042">
      <w:numFmt w:val="bullet"/>
      <w:lvlText w:val="•"/>
      <w:lvlJc w:val="left"/>
      <w:pPr>
        <w:ind w:left="3241" w:hanging="420"/>
      </w:pPr>
      <w:rPr>
        <w:rFonts w:hint="default"/>
      </w:rPr>
    </w:lvl>
    <w:lvl w:ilvl="3" w:tplc="9308143E">
      <w:numFmt w:val="bullet"/>
      <w:lvlText w:val="•"/>
      <w:lvlJc w:val="left"/>
      <w:pPr>
        <w:ind w:left="4251" w:hanging="420"/>
      </w:pPr>
      <w:rPr>
        <w:rFonts w:hint="default"/>
      </w:rPr>
    </w:lvl>
    <w:lvl w:ilvl="4" w:tplc="E9BEAF02">
      <w:numFmt w:val="bullet"/>
      <w:lvlText w:val="•"/>
      <w:lvlJc w:val="left"/>
      <w:pPr>
        <w:ind w:left="5262" w:hanging="420"/>
      </w:pPr>
      <w:rPr>
        <w:rFonts w:hint="default"/>
      </w:rPr>
    </w:lvl>
    <w:lvl w:ilvl="5" w:tplc="74EC0248">
      <w:numFmt w:val="bullet"/>
      <w:lvlText w:val="•"/>
      <w:lvlJc w:val="left"/>
      <w:pPr>
        <w:ind w:left="6273" w:hanging="420"/>
      </w:pPr>
      <w:rPr>
        <w:rFonts w:hint="default"/>
      </w:rPr>
    </w:lvl>
    <w:lvl w:ilvl="6" w:tplc="EA0ED002">
      <w:numFmt w:val="bullet"/>
      <w:lvlText w:val="•"/>
      <w:lvlJc w:val="left"/>
      <w:pPr>
        <w:ind w:left="7283" w:hanging="420"/>
      </w:pPr>
      <w:rPr>
        <w:rFonts w:hint="default"/>
      </w:rPr>
    </w:lvl>
    <w:lvl w:ilvl="7" w:tplc="7BF8627C">
      <w:numFmt w:val="bullet"/>
      <w:lvlText w:val="•"/>
      <w:lvlJc w:val="left"/>
      <w:pPr>
        <w:ind w:left="8294" w:hanging="420"/>
      </w:pPr>
      <w:rPr>
        <w:rFonts w:hint="default"/>
      </w:rPr>
    </w:lvl>
    <w:lvl w:ilvl="8" w:tplc="B540F5E6">
      <w:numFmt w:val="bullet"/>
      <w:lvlText w:val="•"/>
      <w:lvlJc w:val="left"/>
      <w:pPr>
        <w:ind w:left="9304" w:hanging="420"/>
      </w:pPr>
      <w:rPr>
        <w:rFonts w:hint="default"/>
      </w:rPr>
    </w:lvl>
  </w:abstractNum>
  <w:abstractNum w:abstractNumId="36">
    <w:nsid w:val="7AF6752B"/>
    <w:multiLevelType w:val="hybridMultilevel"/>
    <w:tmpl w:val="072691FE"/>
    <w:lvl w:ilvl="0" w:tplc="31E43EE4">
      <w:start w:val="6"/>
      <w:numFmt w:val="decimal"/>
      <w:lvlText w:val="%1"/>
      <w:lvlJc w:val="left"/>
      <w:pPr>
        <w:ind w:left="1220" w:hanging="420"/>
      </w:pPr>
      <w:rPr>
        <w:rFonts w:hint="default"/>
      </w:rPr>
    </w:lvl>
    <w:lvl w:ilvl="1" w:tplc="425AF366">
      <w:numFmt w:val="none"/>
      <w:lvlText w:val=""/>
      <w:lvlJc w:val="left"/>
      <w:pPr>
        <w:tabs>
          <w:tab w:val="num" w:pos="360"/>
        </w:tabs>
      </w:pPr>
    </w:lvl>
    <w:lvl w:ilvl="2" w:tplc="3D401248">
      <w:numFmt w:val="bullet"/>
      <w:lvlText w:val="•"/>
      <w:lvlJc w:val="left"/>
      <w:pPr>
        <w:ind w:left="3241" w:hanging="420"/>
      </w:pPr>
      <w:rPr>
        <w:rFonts w:hint="default"/>
      </w:rPr>
    </w:lvl>
    <w:lvl w:ilvl="3" w:tplc="C6A05D40">
      <w:numFmt w:val="bullet"/>
      <w:lvlText w:val="•"/>
      <w:lvlJc w:val="left"/>
      <w:pPr>
        <w:ind w:left="4251" w:hanging="420"/>
      </w:pPr>
      <w:rPr>
        <w:rFonts w:hint="default"/>
      </w:rPr>
    </w:lvl>
    <w:lvl w:ilvl="4" w:tplc="E73A1A3A">
      <w:numFmt w:val="bullet"/>
      <w:lvlText w:val="•"/>
      <w:lvlJc w:val="left"/>
      <w:pPr>
        <w:ind w:left="5262" w:hanging="420"/>
      </w:pPr>
      <w:rPr>
        <w:rFonts w:hint="default"/>
      </w:rPr>
    </w:lvl>
    <w:lvl w:ilvl="5" w:tplc="9B6855D2">
      <w:numFmt w:val="bullet"/>
      <w:lvlText w:val="•"/>
      <w:lvlJc w:val="left"/>
      <w:pPr>
        <w:ind w:left="6273" w:hanging="420"/>
      </w:pPr>
      <w:rPr>
        <w:rFonts w:hint="default"/>
      </w:rPr>
    </w:lvl>
    <w:lvl w:ilvl="6" w:tplc="F3046A06">
      <w:numFmt w:val="bullet"/>
      <w:lvlText w:val="•"/>
      <w:lvlJc w:val="left"/>
      <w:pPr>
        <w:ind w:left="7283" w:hanging="420"/>
      </w:pPr>
      <w:rPr>
        <w:rFonts w:hint="default"/>
      </w:rPr>
    </w:lvl>
    <w:lvl w:ilvl="7" w:tplc="CBC27558">
      <w:numFmt w:val="bullet"/>
      <w:lvlText w:val="•"/>
      <w:lvlJc w:val="left"/>
      <w:pPr>
        <w:ind w:left="8294" w:hanging="420"/>
      </w:pPr>
      <w:rPr>
        <w:rFonts w:hint="default"/>
      </w:rPr>
    </w:lvl>
    <w:lvl w:ilvl="8" w:tplc="1702FE72">
      <w:numFmt w:val="bullet"/>
      <w:lvlText w:val="•"/>
      <w:lvlJc w:val="left"/>
      <w:pPr>
        <w:ind w:left="9304" w:hanging="420"/>
      </w:pPr>
      <w:rPr>
        <w:rFonts w:hint="default"/>
      </w:rPr>
    </w:lvl>
  </w:abstractNum>
  <w:abstractNum w:abstractNumId="37">
    <w:nsid w:val="7C191C77"/>
    <w:multiLevelType w:val="hybridMultilevel"/>
    <w:tmpl w:val="5B8A1CC8"/>
    <w:lvl w:ilvl="0" w:tplc="8AB25692">
      <w:start w:val="1"/>
      <w:numFmt w:val="decimal"/>
      <w:lvlText w:val="%1."/>
      <w:lvlJc w:val="left"/>
      <w:pPr>
        <w:ind w:left="503" w:hanging="360"/>
      </w:pPr>
      <w:rPr>
        <w:rFonts w:ascii="宋体" w:eastAsia="宋体" w:hAnsi="宋体" w:cs="宋体" w:hint="default"/>
        <w:spacing w:val="-246"/>
        <w:w w:val="100"/>
        <w:sz w:val="24"/>
        <w:szCs w:val="24"/>
      </w:rPr>
    </w:lvl>
    <w:lvl w:ilvl="1" w:tplc="808273B4">
      <w:numFmt w:val="bullet"/>
      <w:lvlText w:val="•"/>
      <w:lvlJc w:val="left"/>
      <w:pPr>
        <w:ind w:left="1582" w:hanging="360"/>
      </w:pPr>
      <w:rPr>
        <w:rFonts w:hint="default"/>
      </w:rPr>
    </w:lvl>
    <w:lvl w:ilvl="2" w:tplc="5F909F58">
      <w:numFmt w:val="bullet"/>
      <w:lvlText w:val="•"/>
      <w:lvlJc w:val="left"/>
      <w:pPr>
        <w:ind w:left="2665" w:hanging="360"/>
      </w:pPr>
      <w:rPr>
        <w:rFonts w:hint="default"/>
      </w:rPr>
    </w:lvl>
    <w:lvl w:ilvl="3" w:tplc="6AF25B60">
      <w:numFmt w:val="bullet"/>
      <w:lvlText w:val="•"/>
      <w:lvlJc w:val="left"/>
      <w:pPr>
        <w:ind w:left="3747" w:hanging="360"/>
      </w:pPr>
      <w:rPr>
        <w:rFonts w:hint="default"/>
      </w:rPr>
    </w:lvl>
    <w:lvl w:ilvl="4" w:tplc="D7EE67C0">
      <w:numFmt w:val="bullet"/>
      <w:lvlText w:val="•"/>
      <w:lvlJc w:val="left"/>
      <w:pPr>
        <w:ind w:left="4830" w:hanging="360"/>
      </w:pPr>
      <w:rPr>
        <w:rFonts w:hint="default"/>
      </w:rPr>
    </w:lvl>
    <w:lvl w:ilvl="5" w:tplc="8EBA0C32">
      <w:numFmt w:val="bullet"/>
      <w:lvlText w:val="•"/>
      <w:lvlJc w:val="left"/>
      <w:pPr>
        <w:ind w:left="5913" w:hanging="360"/>
      </w:pPr>
      <w:rPr>
        <w:rFonts w:hint="default"/>
      </w:rPr>
    </w:lvl>
    <w:lvl w:ilvl="6" w:tplc="5A04C71A">
      <w:numFmt w:val="bullet"/>
      <w:lvlText w:val="•"/>
      <w:lvlJc w:val="left"/>
      <w:pPr>
        <w:ind w:left="6995" w:hanging="360"/>
      </w:pPr>
      <w:rPr>
        <w:rFonts w:hint="default"/>
      </w:rPr>
    </w:lvl>
    <w:lvl w:ilvl="7" w:tplc="D2221F44">
      <w:numFmt w:val="bullet"/>
      <w:lvlText w:val="•"/>
      <w:lvlJc w:val="left"/>
      <w:pPr>
        <w:ind w:left="8078" w:hanging="360"/>
      </w:pPr>
      <w:rPr>
        <w:rFonts w:hint="default"/>
      </w:rPr>
    </w:lvl>
    <w:lvl w:ilvl="8" w:tplc="C862EF7E">
      <w:numFmt w:val="bullet"/>
      <w:lvlText w:val="•"/>
      <w:lvlJc w:val="left"/>
      <w:pPr>
        <w:ind w:left="9160" w:hanging="360"/>
      </w:pPr>
      <w:rPr>
        <w:rFonts w:hint="default"/>
      </w:rPr>
    </w:lvl>
  </w:abstractNum>
  <w:num w:numId="1">
    <w:abstractNumId w:val="37"/>
  </w:num>
  <w:num w:numId="2">
    <w:abstractNumId w:val="10"/>
  </w:num>
  <w:num w:numId="3">
    <w:abstractNumId w:val="24"/>
  </w:num>
  <w:num w:numId="4">
    <w:abstractNumId w:val="11"/>
  </w:num>
  <w:num w:numId="5">
    <w:abstractNumId w:val="27"/>
  </w:num>
  <w:num w:numId="6">
    <w:abstractNumId w:val="15"/>
  </w:num>
  <w:num w:numId="7">
    <w:abstractNumId w:val="29"/>
  </w:num>
  <w:num w:numId="8">
    <w:abstractNumId w:val="2"/>
  </w:num>
  <w:num w:numId="9">
    <w:abstractNumId w:val="19"/>
  </w:num>
  <w:num w:numId="10">
    <w:abstractNumId w:val="3"/>
  </w:num>
  <w:num w:numId="11">
    <w:abstractNumId w:val="33"/>
  </w:num>
  <w:num w:numId="12">
    <w:abstractNumId w:val="6"/>
  </w:num>
  <w:num w:numId="13">
    <w:abstractNumId w:val="31"/>
  </w:num>
  <w:num w:numId="14">
    <w:abstractNumId w:val="8"/>
  </w:num>
  <w:num w:numId="15">
    <w:abstractNumId w:val="36"/>
  </w:num>
  <w:num w:numId="16">
    <w:abstractNumId w:val="30"/>
  </w:num>
  <w:num w:numId="17">
    <w:abstractNumId w:val="12"/>
  </w:num>
  <w:num w:numId="18">
    <w:abstractNumId w:val="35"/>
  </w:num>
  <w:num w:numId="19">
    <w:abstractNumId w:val="4"/>
  </w:num>
  <w:num w:numId="20">
    <w:abstractNumId w:val="23"/>
  </w:num>
  <w:num w:numId="21">
    <w:abstractNumId w:val="26"/>
  </w:num>
  <w:num w:numId="22">
    <w:abstractNumId w:val="22"/>
  </w:num>
  <w:num w:numId="23">
    <w:abstractNumId w:val="21"/>
  </w:num>
  <w:num w:numId="24">
    <w:abstractNumId w:val="13"/>
  </w:num>
  <w:num w:numId="25">
    <w:abstractNumId w:val="16"/>
  </w:num>
  <w:num w:numId="26">
    <w:abstractNumId w:val="34"/>
  </w:num>
  <w:num w:numId="27">
    <w:abstractNumId w:val="9"/>
  </w:num>
  <w:num w:numId="28">
    <w:abstractNumId w:val="5"/>
  </w:num>
  <w:num w:numId="29">
    <w:abstractNumId w:val="28"/>
  </w:num>
  <w:num w:numId="30">
    <w:abstractNumId w:val="17"/>
  </w:num>
  <w:num w:numId="31">
    <w:abstractNumId w:val="18"/>
  </w:num>
  <w:num w:numId="32">
    <w:abstractNumId w:val="20"/>
  </w:num>
  <w:num w:numId="33">
    <w:abstractNumId w:val="14"/>
  </w:num>
  <w:num w:numId="34">
    <w:abstractNumId w:val="25"/>
  </w:num>
  <w:num w:numId="35">
    <w:abstractNumId w:val="32"/>
  </w:num>
  <w:num w:numId="36">
    <w:abstractNumId w:val="7"/>
  </w:num>
  <w:num w:numId="37">
    <w:abstractNumId w:val="0"/>
  </w:num>
  <w:num w:numId="38">
    <w:abstractNumId w:val="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720"/>
  <w:drawingGridHorizontalSpacing w:val="110"/>
  <w:displayHorizontalDrawingGridEvery w:val="2"/>
  <w:characterSpacingControl w:val="doNotCompress"/>
  <w:hdrShapeDefaults>
    <o:shapedefaults v:ext="edit" spidmax="23554"/>
    <o:shapelayout v:ext="edit">
      <o:idmap v:ext="edit" data="2"/>
    </o:shapelayout>
  </w:hdrShapeDefaults>
  <w:footnotePr>
    <w:footnote w:id="0"/>
    <w:footnote w:id="1"/>
  </w:footnotePr>
  <w:endnotePr>
    <w:endnote w:id="0"/>
    <w:endnote w:id="1"/>
  </w:endnotePr>
  <w:compat>
    <w:ulTrailSpace/>
    <w:useFELayout/>
  </w:compat>
  <w:rsids>
    <w:rsidRoot w:val="00B01FF2"/>
    <w:rsid w:val="0001238B"/>
    <w:rsid w:val="00024232"/>
    <w:rsid w:val="000429ED"/>
    <w:rsid w:val="0007386D"/>
    <w:rsid w:val="000A3084"/>
    <w:rsid w:val="000B096A"/>
    <w:rsid w:val="000B46AC"/>
    <w:rsid w:val="000E0AE2"/>
    <w:rsid w:val="000E0D51"/>
    <w:rsid w:val="00120BB7"/>
    <w:rsid w:val="00120E86"/>
    <w:rsid w:val="00150F13"/>
    <w:rsid w:val="00193FF4"/>
    <w:rsid w:val="001940AD"/>
    <w:rsid w:val="00197477"/>
    <w:rsid w:val="001A63C7"/>
    <w:rsid w:val="001B78FC"/>
    <w:rsid w:val="001D1FCE"/>
    <w:rsid w:val="0021266C"/>
    <w:rsid w:val="00234B4A"/>
    <w:rsid w:val="00280C50"/>
    <w:rsid w:val="002D3654"/>
    <w:rsid w:val="002F4F82"/>
    <w:rsid w:val="0030411E"/>
    <w:rsid w:val="00322F16"/>
    <w:rsid w:val="00324EFB"/>
    <w:rsid w:val="00343EC0"/>
    <w:rsid w:val="00344DEB"/>
    <w:rsid w:val="00352280"/>
    <w:rsid w:val="003666D3"/>
    <w:rsid w:val="00382357"/>
    <w:rsid w:val="003857C5"/>
    <w:rsid w:val="00397996"/>
    <w:rsid w:val="003B6E1B"/>
    <w:rsid w:val="003D3D8A"/>
    <w:rsid w:val="003F181A"/>
    <w:rsid w:val="00415727"/>
    <w:rsid w:val="00420194"/>
    <w:rsid w:val="004848F6"/>
    <w:rsid w:val="00485F66"/>
    <w:rsid w:val="00491D76"/>
    <w:rsid w:val="004B21CC"/>
    <w:rsid w:val="004C44EE"/>
    <w:rsid w:val="00505C19"/>
    <w:rsid w:val="005677E4"/>
    <w:rsid w:val="00571C93"/>
    <w:rsid w:val="005758B7"/>
    <w:rsid w:val="005A1075"/>
    <w:rsid w:val="005C0160"/>
    <w:rsid w:val="00673BAF"/>
    <w:rsid w:val="00681DF4"/>
    <w:rsid w:val="00681E98"/>
    <w:rsid w:val="006A714A"/>
    <w:rsid w:val="006F6A8C"/>
    <w:rsid w:val="007030CC"/>
    <w:rsid w:val="00705966"/>
    <w:rsid w:val="00741015"/>
    <w:rsid w:val="00755E71"/>
    <w:rsid w:val="00757885"/>
    <w:rsid w:val="00773155"/>
    <w:rsid w:val="007C7013"/>
    <w:rsid w:val="007E5D02"/>
    <w:rsid w:val="0082616E"/>
    <w:rsid w:val="00882D5A"/>
    <w:rsid w:val="00883195"/>
    <w:rsid w:val="00886256"/>
    <w:rsid w:val="008863CA"/>
    <w:rsid w:val="00892B2F"/>
    <w:rsid w:val="008C40BD"/>
    <w:rsid w:val="00925A42"/>
    <w:rsid w:val="009615CA"/>
    <w:rsid w:val="0096586A"/>
    <w:rsid w:val="00990914"/>
    <w:rsid w:val="009B5326"/>
    <w:rsid w:val="00A16C59"/>
    <w:rsid w:val="00A33F63"/>
    <w:rsid w:val="00A54E1C"/>
    <w:rsid w:val="00A60862"/>
    <w:rsid w:val="00A77E0E"/>
    <w:rsid w:val="00AA34F9"/>
    <w:rsid w:val="00AA3E8F"/>
    <w:rsid w:val="00AB7817"/>
    <w:rsid w:val="00AD589A"/>
    <w:rsid w:val="00B01FF2"/>
    <w:rsid w:val="00B17DE8"/>
    <w:rsid w:val="00B23D58"/>
    <w:rsid w:val="00BA0B0F"/>
    <w:rsid w:val="00BA73AE"/>
    <w:rsid w:val="00BD6D51"/>
    <w:rsid w:val="00C03961"/>
    <w:rsid w:val="00C2124B"/>
    <w:rsid w:val="00C74B8E"/>
    <w:rsid w:val="00C86B1A"/>
    <w:rsid w:val="00CC5FC1"/>
    <w:rsid w:val="00CE67E7"/>
    <w:rsid w:val="00D026B5"/>
    <w:rsid w:val="00D46D52"/>
    <w:rsid w:val="00D83336"/>
    <w:rsid w:val="00D95AD5"/>
    <w:rsid w:val="00E1263E"/>
    <w:rsid w:val="00E13E13"/>
    <w:rsid w:val="00E16786"/>
    <w:rsid w:val="00F44F8C"/>
    <w:rsid w:val="00F70AAC"/>
    <w:rsid w:val="00FF12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01FF2"/>
    <w:rPr>
      <w:rFonts w:ascii="宋体" w:eastAsia="宋体" w:hAnsi="宋体" w:cs="宋体"/>
    </w:rPr>
  </w:style>
  <w:style w:type="paragraph" w:styleId="1">
    <w:name w:val="heading 1"/>
    <w:basedOn w:val="a"/>
    <w:next w:val="a"/>
    <w:link w:val="1Char"/>
    <w:qFormat/>
    <w:rsid w:val="00773155"/>
    <w:pPr>
      <w:keepNext/>
      <w:keepLines/>
      <w:autoSpaceDE/>
      <w:autoSpaceDN/>
      <w:spacing w:before="340" w:after="330" w:line="576" w:lineRule="auto"/>
      <w:jc w:val="both"/>
      <w:outlineLvl w:val="0"/>
    </w:pPr>
    <w:rPr>
      <w:rFonts w:ascii="Times New Roman" w:hAnsi="Times New Roman" w:cs="Times New Roman"/>
      <w:b/>
      <w:bCs/>
      <w:kern w:val="44"/>
      <w:sz w:val="44"/>
      <w:szCs w:val="4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01FF2"/>
    <w:tblPr>
      <w:tblInd w:w="0" w:type="dxa"/>
      <w:tblCellMar>
        <w:top w:w="0" w:type="dxa"/>
        <w:left w:w="0" w:type="dxa"/>
        <w:bottom w:w="0" w:type="dxa"/>
        <w:right w:w="0" w:type="dxa"/>
      </w:tblCellMar>
    </w:tblPr>
  </w:style>
  <w:style w:type="paragraph" w:customStyle="1" w:styleId="TOC1">
    <w:name w:val="TOC 1"/>
    <w:basedOn w:val="a"/>
    <w:uiPriority w:val="1"/>
    <w:qFormat/>
    <w:rsid w:val="00B01FF2"/>
    <w:pPr>
      <w:spacing w:before="27"/>
      <w:ind w:left="503"/>
    </w:pPr>
    <w:rPr>
      <w:rFonts w:ascii="Microsoft JhengHei" w:eastAsia="Microsoft JhengHei" w:hAnsi="Microsoft JhengHei" w:cs="Microsoft JhengHei"/>
      <w:b/>
      <w:bCs/>
      <w:sz w:val="24"/>
      <w:szCs w:val="24"/>
    </w:rPr>
  </w:style>
  <w:style w:type="paragraph" w:customStyle="1" w:styleId="TOC2">
    <w:name w:val="TOC 2"/>
    <w:basedOn w:val="a"/>
    <w:uiPriority w:val="1"/>
    <w:qFormat/>
    <w:rsid w:val="00B01FF2"/>
    <w:pPr>
      <w:spacing w:before="160"/>
      <w:ind w:left="713"/>
    </w:pPr>
    <w:rPr>
      <w:sz w:val="24"/>
      <w:szCs w:val="24"/>
    </w:rPr>
  </w:style>
  <w:style w:type="paragraph" w:styleId="a3">
    <w:name w:val="Body Text"/>
    <w:basedOn w:val="a"/>
    <w:uiPriority w:val="1"/>
    <w:qFormat/>
    <w:rsid w:val="00B01FF2"/>
    <w:rPr>
      <w:sz w:val="24"/>
      <w:szCs w:val="24"/>
    </w:rPr>
  </w:style>
  <w:style w:type="paragraph" w:customStyle="1" w:styleId="Heading1">
    <w:name w:val="Heading 1"/>
    <w:basedOn w:val="a"/>
    <w:uiPriority w:val="1"/>
    <w:qFormat/>
    <w:rsid w:val="00B01FF2"/>
    <w:pPr>
      <w:spacing w:line="682" w:lineRule="exact"/>
      <w:outlineLvl w:val="1"/>
    </w:pPr>
    <w:rPr>
      <w:rFonts w:ascii="Microsoft JhengHei" w:eastAsia="Microsoft JhengHei" w:hAnsi="Microsoft JhengHei" w:cs="Microsoft JhengHei"/>
      <w:b/>
      <w:bCs/>
      <w:sz w:val="44"/>
      <w:szCs w:val="44"/>
    </w:rPr>
  </w:style>
  <w:style w:type="paragraph" w:customStyle="1" w:styleId="Heading2">
    <w:name w:val="Heading 2"/>
    <w:basedOn w:val="a"/>
    <w:uiPriority w:val="1"/>
    <w:qFormat/>
    <w:rsid w:val="00B01FF2"/>
    <w:pPr>
      <w:outlineLvl w:val="2"/>
    </w:pPr>
    <w:rPr>
      <w:rFonts w:ascii="Microsoft JhengHei" w:eastAsia="Microsoft JhengHei" w:hAnsi="Microsoft JhengHei" w:cs="Microsoft JhengHei"/>
      <w:b/>
      <w:bCs/>
      <w:sz w:val="36"/>
      <w:szCs w:val="36"/>
    </w:rPr>
  </w:style>
  <w:style w:type="paragraph" w:customStyle="1" w:styleId="Heading3">
    <w:name w:val="Heading 3"/>
    <w:basedOn w:val="a"/>
    <w:uiPriority w:val="1"/>
    <w:qFormat/>
    <w:rsid w:val="00B01FF2"/>
    <w:pPr>
      <w:ind w:left="503"/>
      <w:outlineLvl w:val="3"/>
    </w:pPr>
    <w:rPr>
      <w:sz w:val="28"/>
      <w:szCs w:val="28"/>
    </w:rPr>
  </w:style>
  <w:style w:type="paragraph" w:customStyle="1" w:styleId="Heading4">
    <w:name w:val="Heading 4"/>
    <w:basedOn w:val="a"/>
    <w:uiPriority w:val="1"/>
    <w:qFormat/>
    <w:rsid w:val="00B01FF2"/>
    <w:pPr>
      <w:ind w:left="1640"/>
      <w:outlineLvl w:val="4"/>
    </w:pPr>
    <w:rPr>
      <w:rFonts w:ascii="Microsoft JhengHei" w:eastAsia="Microsoft JhengHei" w:hAnsi="Microsoft JhengHei" w:cs="Microsoft JhengHei"/>
      <w:b/>
      <w:bCs/>
      <w:sz w:val="24"/>
      <w:szCs w:val="24"/>
    </w:rPr>
  </w:style>
  <w:style w:type="paragraph" w:styleId="a4">
    <w:name w:val="List Paragraph"/>
    <w:basedOn w:val="a"/>
    <w:uiPriority w:val="1"/>
    <w:qFormat/>
    <w:rsid w:val="00B01FF2"/>
    <w:pPr>
      <w:spacing w:before="1"/>
      <w:ind w:left="503" w:firstLine="480"/>
    </w:pPr>
  </w:style>
  <w:style w:type="paragraph" w:customStyle="1" w:styleId="TableParagraph">
    <w:name w:val="Table Paragraph"/>
    <w:basedOn w:val="a"/>
    <w:uiPriority w:val="1"/>
    <w:qFormat/>
    <w:rsid w:val="00B01FF2"/>
  </w:style>
  <w:style w:type="paragraph" w:styleId="a5">
    <w:name w:val="header"/>
    <w:basedOn w:val="a"/>
    <w:link w:val="Char"/>
    <w:unhideWhenUsed/>
    <w:rsid w:val="004B21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4B21CC"/>
    <w:rPr>
      <w:rFonts w:ascii="宋体" w:eastAsia="宋体" w:hAnsi="宋体" w:cs="宋体"/>
      <w:sz w:val="18"/>
      <w:szCs w:val="18"/>
    </w:rPr>
  </w:style>
  <w:style w:type="paragraph" w:styleId="a6">
    <w:name w:val="footer"/>
    <w:basedOn w:val="a"/>
    <w:link w:val="Char0"/>
    <w:uiPriority w:val="99"/>
    <w:semiHidden/>
    <w:unhideWhenUsed/>
    <w:rsid w:val="004B21CC"/>
    <w:pPr>
      <w:tabs>
        <w:tab w:val="center" w:pos="4153"/>
        <w:tab w:val="right" w:pos="8306"/>
      </w:tabs>
      <w:snapToGrid w:val="0"/>
    </w:pPr>
    <w:rPr>
      <w:sz w:val="18"/>
      <w:szCs w:val="18"/>
    </w:rPr>
  </w:style>
  <w:style w:type="character" w:customStyle="1" w:styleId="Char0">
    <w:name w:val="页脚 Char"/>
    <w:basedOn w:val="a0"/>
    <w:link w:val="a6"/>
    <w:uiPriority w:val="99"/>
    <w:semiHidden/>
    <w:rsid w:val="004B21CC"/>
    <w:rPr>
      <w:rFonts w:ascii="宋体" w:eastAsia="宋体" w:hAnsi="宋体" w:cs="宋体"/>
      <w:sz w:val="18"/>
      <w:szCs w:val="18"/>
    </w:rPr>
  </w:style>
  <w:style w:type="paragraph" w:styleId="a7">
    <w:name w:val="Balloon Text"/>
    <w:basedOn w:val="a"/>
    <w:link w:val="Char1"/>
    <w:uiPriority w:val="99"/>
    <w:semiHidden/>
    <w:unhideWhenUsed/>
    <w:rsid w:val="004B21CC"/>
    <w:rPr>
      <w:sz w:val="18"/>
      <w:szCs w:val="18"/>
    </w:rPr>
  </w:style>
  <w:style w:type="character" w:customStyle="1" w:styleId="Char1">
    <w:name w:val="批注框文本 Char"/>
    <w:basedOn w:val="a0"/>
    <w:link w:val="a7"/>
    <w:uiPriority w:val="99"/>
    <w:semiHidden/>
    <w:rsid w:val="004B21CC"/>
    <w:rPr>
      <w:rFonts w:ascii="宋体" w:eastAsia="宋体" w:hAnsi="宋体" w:cs="宋体"/>
      <w:sz w:val="18"/>
      <w:szCs w:val="18"/>
    </w:rPr>
  </w:style>
  <w:style w:type="character" w:styleId="a8">
    <w:name w:val="Hyperlink"/>
    <w:basedOn w:val="a0"/>
    <w:uiPriority w:val="99"/>
    <w:unhideWhenUsed/>
    <w:rsid w:val="00BA0B0F"/>
    <w:rPr>
      <w:color w:val="0000FF" w:themeColor="hyperlink"/>
      <w:u w:val="single"/>
    </w:rPr>
  </w:style>
  <w:style w:type="character" w:customStyle="1" w:styleId="1Char">
    <w:name w:val="标题 1 Char"/>
    <w:basedOn w:val="a0"/>
    <w:link w:val="1"/>
    <w:rsid w:val="00773155"/>
    <w:rPr>
      <w:rFonts w:ascii="Times New Roman" w:eastAsia="宋体" w:hAnsi="Times New Roman" w:cs="Times New Roman"/>
      <w:b/>
      <w:bCs/>
      <w:kern w:val="44"/>
      <w:sz w:val="44"/>
      <w:szCs w:val="44"/>
      <w:lang w:eastAsia="zh-CN"/>
    </w:rPr>
  </w:style>
  <w:style w:type="paragraph" w:styleId="a9">
    <w:name w:val="Normal (Web)"/>
    <w:basedOn w:val="a"/>
    <w:uiPriority w:val="99"/>
    <w:unhideWhenUsed/>
    <w:rsid w:val="00B23D58"/>
    <w:pPr>
      <w:autoSpaceDE/>
      <w:autoSpaceDN/>
      <w:spacing w:before="100" w:beforeAutospacing="1" w:after="100" w:afterAutospacing="1"/>
    </w:pPr>
    <w:rPr>
      <w:rFonts w:ascii="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02892449">
      <w:bodyDiv w:val="1"/>
      <w:marLeft w:val="0"/>
      <w:marRight w:val="0"/>
      <w:marTop w:val="0"/>
      <w:marBottom w:val="0"/>
      <w:divBdr>
        <w:top w:val="none" w:sz="0" w:space="0" w:color="auto"/>
        <w:left w:val="none" w:sz="0" w:space="0" w:color="auto"/>
        <w:bottom w:val="none" w:sz="0" w:space="0" w:color="auto"/>
        <w:right w:val="none" w:sz="0" w:space="0" w:color="auto"/>
      </w:divBdr>
    </w:div>
    <w:div w:id="152530844">
      <w:bodyDiv w:val="1"/>
      <w:marLeft w:val="0"/>
      <w:marRight w:val="0"/>
      <w:marTop w:val="0"/>
      <w:marBottom w:val="0"/>
      <w:divBdr>
        <w:top w:val="none" w:sz="0" w:space="0" w:color="auto"/>
        <w:left w:val="none" w:sz="0" w:space="0" w:color="auto"/>
        <w:bottom w:val="none" w:sz="0" w:space="0" w:color="auto"/>
        <w:right w:val="none" w:sz="0" w:space="0" w:color="auto"/>
      </w:divBdr>
    </w:div>
    <w:div w:id="462773986">
      <w:bodyDiv w:val="1"/>
      <w:marLeft w:val="0"/>
      <w:marRight w:val="0"/>
      <w:marTop w:val="0"/>
      <w:marBottom w:val="0"/>
      <w:divBdr>
        <w:top w:val="none" w:sz="0" w:space="0" w:color="auto"/>
        <w:left w:val="none" w:sz="0" w:space="0" w:color="auto"/>
        <w:bottom w:val="none" w:sz="0" w:space="0" w:color="auto"/>
        <w:right w:val="none" w:sz="0" w:space="0" w:color="auto"/>
      </w:divBdr>
    </w:div>
    <w:div w:id="812211681">
      <w:bodyDiv w:val="1"/>
      <w:marLeft w:val="0"/>
      <w:marRight w:val="0"/>
      <w:marTop w:val="0"/>
      <w:marBottom w:val="0"/>
      <w:divBdr>
        <w:top w:val="none" w:sz="0" w:space="0" w:color="auto"/>
        <w:left w:val="none" w:sz="0" w:space="0" w:color="auto"/>
        <w:bottom w:val="none" w:sz="0" w:space="0" w:color="auto"/>
        <w:right w:val="none" w:sz="0" w:space="0" w:color="auto"/>
      </w:divBdr>
    </w:div>
    <w:div w:id="940143509">
      <w:bodyDiv w:val="1"/>
      <w:marLeft w:val="0"/>
      <w:marRight w:val="0"/>
      <w:marTop w:val="0"/>
      <w:marBottom w:val="0"/>
      <w:divBdr>
        <w:top w:val="none" w:sz="0" w:space="0" w:color="auto"/>
        <w:left w:val="none" w:sz="0" w:space="0" w:color="auto"/>
        <w:bottom w:val="none" w:sz="0" w:space="0" w:color="auto"/>
        <w:right w:val="none" w:sz="0" w:space="0" w:color="auto"/>
      </w:divBdr>
    </w:div>
    <w:div w:id="1028947814">
      <w:bodyDiv w:val="1"/>
      <w:marLeft w:val="0"/>
      <w:marRight w:val="0"/>
      <w:marTop w:val="0"/>
      <w:marBottom w:val="0"/>
      <w:divBdr>
        <w:top w:val="none" w:sz="0" w:space="0" w:color="auto"/>
        <w:left w:val="none" w:sz="0" w:space="0" w:color="auto"/>
        <w:bottom w:val="none" w:sz="0" w:space="0" w:color="auto"/>
        <w:right w:val="none" w:sz="0" w:space="0" w:color="auto"/>
      </w:divBdr>
    </w:div>
    <w:div w:id="1178234924">
      <w:bodyDiv w:val="1"/>
      <w:marLeft w:val="0"/>
      <w:marRight w:val="0"/>
      <w:marTop w:val="0"/>
      <w:marBottom w:val="0"/>
      <w:divBdr>
        <w:top w:val="none" w:sz="0" w:space="0" w:color="auto"/>
        <w:left w:val="none" w:sz="0" w:space="0" w:color="auto"/>
        <w:bottom w:val="none" w:sz="0" w:space="0" w:color="auto"/>
        <w:right w:val="none" w:sz="0" w:space="0" w:color="auto"/>
      </w:divBdr>
    </w:div>
    <w:div w:id="1517575749">
      <w:bodyDiv w:val="1"/>
      <w:marLeft w:val="0"/>
      <w:marRight w:val="0"/>
      <w:marTop w:val="0"/>
      <w:marBottom w:val="0"/>
      <w:divBdr>
        <w:top w:val="none" w:sz="0" w:space="0" w:color="auto"/>
        <w:left w:val="none" w:sz="0" w:space="0" w:color="auto"/>
        <w:bottom w:val="none" w:sz="0" w:space="0" w:color="auto"/>
        <w:right w:val="none" w:sz="0" w:space="0" w:color="auto"/>
      </w:divBdr>
    </w:div>
    <w:div w:id="1527475784">
      <w:bodyDiv w:val="1"/>
      <w:marLeft w:val="0"/>
      <w:marRight w:val="0"/>
      <w:marTop w:val="0"/>
      <w:marBottom w:val="0"/>
      <w:divBdr>
        <w:top w:val="none" w:sz="0" w:space="0" w:color="auto"/>
        <w:left w:val="none" w:sz="0" w:space="0" w:color="auto"/>
        <w:bottom w:val="none" w:sz="0" w:space="0" w:color="auto"/>
        <w:right w:val="none" w:sz="0" w:space="0" w:color="auto"/>
      </w:divBdr>
    </w:div>
    <w:div w:id="1675690148">
      <w:bodyDiv w:val="1"/>
      <w:marLeft w:val="0"/>
      <w:marRight w:val="0"/>
      <w:marTop w:val="0"/>
      <w:marBottom w:val="0"/>
      <w:divBdr>
        <w:top w:val="none" w:sz="0" w:space="0" w:color="auto"/>
        <w:left w:val="none" w:sz="0" w:space="0" w:color="auto"/>
        <w:bottom w:val="none" w:sz="0" w:space="0" w:color="auto"/>
        <w:right w:val="none" w:sz="0" w:space="0" w:color="auto"/>
      </w:divBdr>
    </w:div>
    <w:div w:id="1677540644">
      <w:bodyDiv w:val="1"/>
      <w:marLeft w:val="0"/>
      <w:marRight w:val="0"/>
      <w:marTop w:val="0"/>
      <w:marBottom w:val="0"/>
      <w:divBdr>
        <w:top w:val="none" w:sz="0" w:space="0" w:color="auto"/>
        <w:left w:val="none" w:sz="0" w:space="0" w:color="auto"/>
        <w:bottom w:val="none" w:sz="0" w:space="0" w:color="auto"/>
        <w:right w:val="none" w:sz="0" w:space="0" w:color="auto"/>
      </w:divBdr>
    </w:div>
    <w:div w:id="1711373881">
      <w:bodyDiv w:val="1"/>
      <w:marLeft w:val="0"/>
      <w:marRight w:val="0"/>
      <w:marTop w:val="0"/>
      <w:marBottom w:val="0"/>
      <w:divBdr>
        <w:top w:val="none" w:sz="0" w:space="0" w:color="auto"/>
        <w:left w:val="none" w:sz="0" w:space="0" w:color="auto"/>
        <w:bottom w:val="none" w:sz="0" w:space="0" w:color="auto"/>
        <w:right w:val="none" w:sz="0" w:space="0" w:color="auto"/>
      </w:divBdr>
    </w:div>
    <w:div w:id="1796101325">
      <w:bodyDiv w:val="1"/>
      <w:marLeft w:val="0"/>
      <w:marRight w:val="0"/>
      <w:marTop w:val="0"/>
      <w:marBottom w:val="0"/>
      <w:divBdr>
        <w:top w:val="none" w:sz="0" w:space="0" w:color="auto"/>
        <w:left w:val="none" w:sz="0" w:space="0" w:color="auto"/>
        <w:bottom w:val="none" w:sz="0" w:space="0" w:color="auto"/>
        <w:right w:val="none" w:sz="0" w:space="0" w:color="auto"/>
      </w:divBdr>
    </w:div>
    <w:div w:id="18344883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gp-hainan.gov.cn)-&#28023;&#21335;&#30465;&#25919;&#24220;&#37319;&#36141;" TargetMode="External"/><Relationship Id="rId13" Type="http://schemas.openxmlformats.org/officeDocument/2006/relationships/footer" Target="footer1.xml"/><Relationship Id="rId18" Type="http://schemas.openxmlformats.org/officeDocument/2006/relationships/hyperlink" Target="http://www.ccgp.gov.c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cgp-hainan.gov.cn)-&#28023;&#21335;&#30465;&#25919;&#24220;&#37319;" TargetMode="External"/><Relationship Id="rId12" Type="http://schemas.openxmlformats.org/officeDocument/2006/relationships/hyperlink" Target="http://www.hndca.com/CA/" TargetMode="External"/><Relationship Id="rId17" Type="http://schemas.openxmlformats.org/officeDocument/2006/relationships/hyperlink" Target="http://www.creditchina.gov.cn/" TargetMode="External"/><Relationship Id="rId2" Type="http://schemas.openxmlformats.org/officeDocument/2006/relationships/styles" Target="styles.xml"/><Relationship Id="rId16" Type="http://schemas.openxmlformats.org/officeDocument/2006/relationships/hyperlink" Target="http://zxgk.court.gov.cn/shixin/"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cgp-hainan.gov.cn/zhuzhan/)%E4%B8%AD%E7%9A%84%E6%B5%B7%E5%8D%97%E7%9C%81%E6%94%BF%E5%BA%9C%E9%87%87%E8%B4%AD%E7%94%B5%E5%AD%90%E5%8C%96%E4%BA%A4%E6%98%93%E7%AE%A1%E7%90%86%E7%B3%BB%E7%BB%9F%E8%BF%9B%E8%A1%8C" TargetMode="External"/><Relationship Id="rId5" Type="http://schemas.openxmlformats.org/officeDocument/2006/relationships/footnotes" Target="footnotes.xml"/><Relationship Id="rId15" Type="http://schemas.openxmlformats.org/officeDocument/2006/relationships/hyperlink" Target="http://www.ccgp.gov.cn/" TargetMode="External"/><Relationship Id="rId10" Type="http://schemas.openxmlformats.org/officeDocument/2006/relationships/hyperlink" Target="http://www.ccgp-hainan.gov.cn/zhuzhan/)%E4%B8%AD%E7%9A%84%E6%B5%B7%E5%8D%97%E7%9C%81%E6%94%BF%E5%BA%9C%E9%87%87%E8%B4%AD%E7%94%B5%E5%AD%90%E5%8C%96%E4%BA%A4%E6%98%93%E7%AE%A1%E7%90%86%E7%B3%BB%E7%BB%9F%E8%BF%9B%E8%A1%8C"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ccgp-hainan.gov.cn/zhuzhan/" TargetMode="External"/><Relationship Id="rId14" Type="http://schemas.openxmlformats.org/officeDocument/2006/relationships/hyperlink" Target="http://www.ccgp.gov.c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1329</TotalTime>
  <Pages>83</Pages>
  <Words>6585</Words>
  <Characters>37536</Characters>
  <Application>Microsoft Office Word</Application>
  <DocSecurity>0</DocSecurity>
  <Lines>312</Lines>
  <Paragraphs>88</Paragraphs>
  <ScaleCrop>false</ScaleCrop>
  <Company>Sky123.Org</Company>
  <LinksUpToDate>false</LinksUpToDate>
  <CharactersWithSpaces>44033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35</cp:revision>
  <cp:lastPrinted>2024-06-04T08:27:00Z</cp:lastPrinted>
  <dcterms:created xsi:type="dcterms:W3CDTF">2024-05-29T03:21:00Z</dcterms:created>
  <dcterms:modified xsi:type="dcterms:W3CDTF">2024-06-06T08:45:00Z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2024-05-21T00:00:00Z</vt:filetime>
  </property>
  <property fmtid="{D5CDD505-2E9C-101B-9397-08002B2CF9AE}" pid="3" name="LastSaved">
    <vt:filetime>2024-05-29T00:00:00Z</vt:filetime>
  </property>
</Properties>
</file>