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3A22" w14:textId="77777777" w:rsidR="001F4B13" w:rsidRPr="00D37254" w:rsidRDefault="001F4B13">
      <w:pPr>
        <w:jc w:val="center"/>
        <w:rPr>
          <w:rFonts w:ascii="宋体" w:hAnsi="宋体"/>
          <w:b/>
          <w:bCs/>
          <w:color w:val="000000" w:themeColor="text1"/>
          <w:sz w:val="52"/>
          <w:szCs w:val="52"/>
        </w:rPr>
      </w:pPr>
    </w:p>
    <w:p w14:paraId="6CBC1738" w14:textId="46319772" w:rsidR="001F4B13" w:rsidRPr="000D3F96" w:rsidRDefault="00086365">
      <w:pPr>
        <w:pStyle w:val="2"/>
        <w:snapToGrid w:val="0"/>
        <w:spacing w:before="0" w:after="0" w:line="360" w:lineRule="auto"/>
        <w:jc w:val="center"/>
        <w:rPr>
          <w:rFonts w:ascii="宋体" w:eastAsia="宋体" w:hAnsi="宋体"/>
          <w:color w:val="000000" w:themeColor="text1"/>
          <w:kern w:val="0"/>
          <w:sz w:val="48"/>
          <w:szCs w:val="48"/>
        </w:rPr>
      </w:pPr>
      <w:r w:rsidRPr="00086365">
        <w:rPr>
          <w:rFonts w:ascii="宋体" w:eastAsia="宋体" w:hAnsi="宋体" w:hint="eastAsia"/>
          <w:color w:val="000000" w:themeColor="text1"/>
          <w:kern w:val="0"/>
          <w:sz w:val="48"/>
          <w:szCs w:val="48"/>
        </w:rPr>
        <w:t>琼中黎族苗族自治县福利中心养老院及分院委托管理采购</w:t>
      </w:r>
    </w:p>
    <w:p w14:paraId="06D3BCA1" w14:textId="77777777" w:rsidR="001F4B13" w:rsidRPr="000D3F96" w:rsidRDefault="001F4B13">
      <w:pPr>
        <w:rPr>
          <w:color w:val="000000" w:themeColor="text1"/>
        </w:rPr>
      </w:pPr>
    </w:p>
    <w:p w14:paraId="03F81494" w14:textId="77777777" w:rsidR="001F4B13" w:rsidRPr="000D3F96" w:rsidRDefault="001F4B13">
      <w:pPr>
        <w:jc w:val="center"/>
        <w:rPr>
          <w:rFonts w:ascii="宋体" w:hAnsi="宋体"/>
          <w:b/>
          <w:bCs/>
          <w:color w:val="000000" w:themeColor="text1"/>
          <w:sz w:val="40"/>
          <w:szCs w:val="40"/>
        </w:rPr>
      </w:pPr>
    </w:p>
    <w:p w14:paraId="5F3A2C0F" w14:textId="77777777" w:rsidR="001F4B13" w:rsidRPr="000D3F96" w:rsidRDefault="00654D9B">
      <w:pPr>
        <w:jc w:val="center"/>
        <w:rPr>
          <w:rFonts w:ascii="宋体" w:hAnsi="宋体"/>
          <w:b/>
          <w:color w:val="000000" w:themeColor="text1"/>
          <w:spacing w:val="20"/>
          <w:sz w:val="44"/>
          <w:szCs w:val="44"/>
        </w:rPr>
      </w:pPr>
      <w:r w:rsidRPr="000D3F96">
        <w:rPr>
          <w:rFonts w:ascii="宋体" w:hAnsi="宋体" w:hint="eastAsia"/>
          <w:b/>
          <w:bCs/>
          <w:color w:val="000000" w:themeColor="text1"/>
          <w:sz w:val="72"/>
          <w:szCs w:val="72"/>
        </w:rPr>
        <w:t>竞争性磋商文件</w:t>
      </w:r>
    </w:p>
    <w:p w14:paraId="55B9216D" w14:textId="77777777" w:rsidR="001F4B13" w:rsidRPr="000D3F96" w:rsidRDefault="00654D9B">
      <w:pPr>
        <w:rPr>
          <w:rFonts w:ascii="宋体" w:hAnsi="宋体"/>
          <w:b/>
          <w:color w:val="000000" w:themeColor="text1"/>
          <w:spacing w:val="20"/>
          <w:sz w:val="44"/>
          <w:szCs w:val="44"/>
        </w:rPr>
      </w:pPr>
      <w:r w:rsidRPr="000D3F96">
        <w:rPr>
          <w:rFonts w:ascii="Arial"/>
          <w:noProof/>
          <w:color w:val="000000" w:themeColor="text1"/>
          <w:sz w:val="21"/>
        </w:rPr>
        <w:drawing>
          <wp:anchor distT="0" distB="0" distL="0" distR="0" simplePos="0" relativeHeight="2" behindDoc="0" locked="0" layoutInCell="1" allowOverlap="1" wp14:anchorId="05155DC2" wp14:editId="1FBA91A7">
            <wp:simplePos x="0" y="0"/>
            <wp:positionH relativeFrom="column">
              <wp:posOffset>935989</wp:posOffset>
            </wp:positionH>
            <wp:positionV relativeFrom="paragraph">
              <wp:posOffset>278130</wp:posOffset>
            </wp:positionV>
            <wp:extent cx="3975100" cy="2457450"/>
            <wp:effectExtent l="0" t="0" r="0" b="0"/>
            <wp:wrapNone/>
            <wp:docPr id="1026" name="图片 2" descr="4182a5bddc97d77ebb64437afecb4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8" cstate="print"/>
                    <a:srcRect/>
                    <a:stretch/>
                  </pic:blipFill>
                  <pic:spPr>
                    <a:xfrm>
                      <a:off x="0" y="0"/>
                      <a:ext cx="3975100" cy="2457450"/>
                    </a:xfrm>
                    <a:prstGeom prst="rect">
                      <a:avLst/>
                    </a:prstGeom>
                  </pic:spPr>
                </pic:pic>
              </a:graphicData>
            </a:graphic>
            <wp14:sizeRelH relativeFrom="page">
              <wp14:pctWidth>0</wp14:pctWidth>
            </wp14:sizeRelH>
            <wp14:sizeRelV relativeFrom="page">
              <wp14:pctHeight>0</wp14:pctHeight>
            </wp14:sizeRelV>
          </wp:anchor>
        </w:drawing>
      </w:r>
    </w:p>
    <w:p w14:paraId="3A44349B" w14:textId="77777777" w:rsidR="001F4B13" w:rsidRPr="000D3F96" w:rsidRDefault="001F4B13">
      <w:pPr>
        <w:jc w:val="center"/>
        <w:rPr>
          <w:rFonts w:ascii="仿宋" w:eastAsia="仿宋" w:hAnsi="仿宋" w:cs="宋体"/>
          <w:bCs/>
          <w:color w:val="000000" w:themeColor="text1"/>
          <w:sz w:val="32"/>
          <w:szCs w:val="32"/>
        </w:rPr>
      </w:pPr>
    </w:p>
    <w:p w14:paraId="65A2E843" w14:textId="77777777" w:rsidR="001F4B13" w:rsidRPr="000D3F96" w:rsidRDefault="001F4B13">
      <w:pPr>
        <w:spacing w:line="360" w:lineRule="auto"/>
        <w:rPr>
          <w:rFonts w:ascii="宋体" w:hAnsi="宋体"/>
          <w:bCs/>
          <w:color w:val="000000" w:themeColor="text1"/>
          <w:sz w:val="32"/>
          <w:szCs w:val="32"/>
        </w:rPr>
      </w:pPr>
    </w:p>
    <w:p w14:paraId="35B536E5" w14:textId="77777777" w:rsidR="001F4B13" w:rsidRPr="000D3F96" w:rsidRDefault="001F4B13">
      <w:pPr>
        <w:spacing w:line="360" w:lineRule="auto"/>
        <w:rPr>
          <w:rFonts w:ascii="宋体" w:hAnsi="宋体"/>
          <w:bCs/>
          <w:color w:val="000000" w:themeColor="text1"/>
          <w:sz w:val="32"/>
          <w:szCs w:val="32"/>
        </w:rPr>
      </w:pPr>
    </w:p>
    <w:p w14:paraId="0407BFE5" w14:textId="77777777" w:rsidR="001F4B13" w:rsidRPr="000D3F96" w:rsidRDefault="001F4B13">
      <w:pPr>
        <w:spacing w:line="360" w:lineRule="auto"/>
        <w:rPr>
          <w:rFonts w:ascii="宋体" w:hAnsi="宋体"/>
          <w:bCs/>
          <w:color w:val="000000" w:themeColor="text1"/>
          <w:sz w:val="32"/>
          <w:szCs w:val="32"/>
        </w:rPr>
      </w:pPr>
    </w:p>
    <w:p w14:paraId="3859595B" w14:textId="77777777" w:rsidR="001F4B13" w:rsidRPr="000D3F96" w:rsidRDefault="001F4B13">
      <w:pPr>
        <w:spacing w:line="360" w:lineRule="auto"/>
        <w:rPr>
          <w:rFonts w:ascii="宋体" w:hAnsi="宋体"/>
          <w:bCs/>
          <w:color w:val="000000" w:themeColor="text1"/>
          <w:sz w:val="32"/>
          <w:szCs w:val="32"/>
        </w:rPr>
      </w:pPr>
    </w:p>
    <w:p w14:paraId="56C5D57E" w14:textId="77777777" w:rsidR="001F4B13" w:rsidRPr="000D3F96" w:rsidRDefault="001F4B13">
      <w:pPr>
        <w:spacing w:line="360" w:lineRule="auto"/>
        <w:rPr>
          <w:rFonts w:ascii="宋体" w:hAnsi="宋体"/>
          <w:bCs/>
          <w:color w:val="000000" w:themeColor="text1"/>
          <w:sz w:val="32"/>
          <w:szCs w:val="32"/>
        </w:rPr>
      </w:pPr>
    </w:p>
    <w:p w14:paraId="7E9C3004" w14:textId="77777777" w:rsidR="001F4B13" w:rsidRPr="000D3F96" w:rsidRDefault="001F4B13">
      <w:pPr>
        <w:spacing w:line="360" w:lineRule="auto"/>
        <w:rPr>
          <w:rFonts w:ascii="宋体" w:hAnsi="宋体"/>
          <w:bCs/>
          <w:color w:val="000000" w:themeColor="text1"/>
          <w:sz w:val="32"/>
          <w:szCs w:val="32"/>
        </w:rPr>
      </w:pPr>
    </w:p>
    <w:p w14:paraId="48EB0336" w14:textId="77777777" w:rsidR="001F4B13" w:rsidRPr="000D3F96" w:rsidRDefault="00654D9B">
      <w:pPr>
        <w:spacing w:line="360" w:lineRule="auto"/>
        <w:jc w:val="center"/>
        <w:rPr>
          <w:color w:val="000000" w:themeColor="text1"/>
        </w:rPr>
      </w:pPr>
      <w:proofErr w:type="gramStart"/>
      <w:r w:rsidRPr="000D3F96">
        <w:rPr>
          <w:rFonts w:ascii="仿宋" w:eastAsia="仿宋" w:hAnsi="仿宋" w:cs="仿宋" w:hint="eastAsia"/>
          <w:b/>
          <w:bCs/>
          <w:color w:val="000000" w:themeColor="text1"/>
          <w:sz w:val="52"/>
          <w:szCs w:val="72"/>
        </w:rPr>
        <w:t>谨责专注</w:t>
      </w:r>
      <w:proofErr w:type="gramEnd"/>
      <w:r w:rsidRPr="000D3F96">
        <w:rPr>
          <w:rFonts w:ascii="仿宋" w:eastAsia="仿宋" w:hAnsi="仿宋" w:cs="仿宋" w:hint="eastAsia"/>
          <w:b/>
          <w:bCs/>
          <w:color w:val="000000" w:themeColor="text1"/>
          <w:sz w:val="52"/>
          <w:szCs w:val="72"/>
        </w:rPr>
        <w:t xml:space="preserve">  </w:t>
      </w:r>
      <w:proofErr w:type="gramStart"/>
      <w:r w:rsidRPr="000D3F96">
        <w:rPr>
          <w:rFonts w:ascii="仿宋" w:eastAsia="仿宋" w:hAnsi="仿宋" w:cs="仿宋" w:hint="eastAsia"/>
          <w:b/>
          <w:bCs/>
          <w:color w:val="000000" w:themeColor="text1"/>
          <w:sz w:val="52"/>
          <w:szCs w:val="72"/>
        </w:rPr>
        <w:t>业衍精创</w:t>
      </w:r>
      <w:proofErr w:type="gramEnd"/>
    </w:p>
    <w:p w14:paraId="7AE70EE6" w14:textId="77777777" w:rsidR="001F4B13" w:rsidRPr="000D3F96" w:rsidRDefault="001F4B13">
      <w:pPr>
        <w:snapToGrid w:val="0"/>
        <w:spacing w:line="600" w:lineRule="auto"/>
        <w:ind w:leftChars="567" w:left="1134" w:firstLineChars="100" w:firstLine="321"/>
        <w:rPr>
          <w:rFonts w:ascii="宋体" w:hAnsi="宋体"/>
          <w:b/>
          <w:bCs/>
          <w:color w:val="000000" w:themeColor="text1"/>
          <w:sz w:val="32"/>
          <w:szCs w:val="32"/>
        </w:rPr>
      </w:pPr>
    </w:p>
    <w:p w14:paraId="0D33770F" w14:textId="6AC1B491" w:rsidR="001F4B13" w:rsidRPr="000D3F96" w:rsidRDefault="00654D9B">
      <w:pPr>
        <w:snapToGrid w:val="0"/>
        <w:spacing w:line="600" w:lineRule="auto"/>
        <w:ind w:firstLineChars="437" w:firstLine="1404"/>
        <w:rPr>
          <w:rFonts w:ascii="宋体" w:hAnsi="宋体"/>
          <w:b/>
          <w:bCs/>
          <w:color w:val="000000" w:themeColor="text1"/>
          <w:sz w:val="32"/>
          <w:szCs w:val="32"/>
        </w:rPr>
      </w:pPr>
      <w:r w:rsidRPr="000D3F96">
        <w:rPr>
          <w:rFonts w:ascii="宋体" w:hAnsi="宋体" w:hint="eastAsia"/>
          <w:b/>
          <w:bCs/>
          <w:color w:val="000000" w:themeColor="text1"/>
          <w:sz w:val="32"/>
          <w:szCs w:val="32"/>
        </w:rPr>
        <w:t>采购单位：</w:t>
      </w:r>
      <w:r w:rsidR="00086365" w:rsidRPr="00086365">
        <w:rPr>
          <w:rFonts w:ascii="宋体" w:hAnsi="宋体" w:hint="eastAsia"/>
          <w:b/>
          <w:bCs/>
          <w:color w:val="000000" w:themeColor="text1"/>
          <w:sz w:val="32"/>
          <w:szCs w:val="32"/>
        </w:rPr>
        <w:t>琼中黎族苗族自治县民政局</w:t>
      </w:r>
    </w:p>
    <w:p w14:paraId="0A6B2456" w14:textId="77777777" w:rsidR="001F4B13" w:rsidRPr="000D3F96" w:rsidRDefault="00654D9B">
      <w:pPr>
        <w:snapToGrid w:val="0"/>
        <w:spacing w:line="600" w:lineRule="auto"/>
        <w:ind w:leftChars="567" w:left="1134" w:firstLineChars="100" w:firstLine="321"/>
        <w:rPr>
          <w:rFonts w:ascii="宋体" w:hAnsi="宋体"/>
          <w:b/>
          <w:bCs/>
          <w:color w:val="000000" w:themeColor="text1"/>
          <w:spacing w:val="4"/>
          <w:sz w:val="32"/>
          <w:szCs w:val="32"/>
        </w:rPr>
      </w:pPr>
      <w:r w:rsidRPr="000D3F96">
        <w:rPr>
          <w:rFonts w:ascii="宋体" w:hAnsi="宋体" w:hint="eastAsia"/>
          <w:b/>
          <w:bCs/>
          <w:color w:val="000000" w:themeColor="text1"/>
          <w:sz w:val="32"/>
          <w:szCs w:val="32"/>
        </w:rPr>
        <w:t xml:space="preserve">代理机构：海南衍创项目管理有限公司 </w:t>
      </w:r>
    </w:p>
    <w:p w14:paraId="4B5DBF53" w14:textId="040F13C8" w:rsidR="001F4B13" w:rsidRPr="000D3F96" w:rsidRDefault="00654D9B">
      <w:pPr>
        <w:widowControl w:val="0"/>
        <w:snapToGrid w:val="0"/>
        <w:spacing w:line="360" w:lineRule="auto"/>
        <w:jc w:val="center"/>
        <w:rPr>
          <w:rFonts w:ascii="宋体" w:hAnsi="宋体"/>
          <w:b/>
          <w:bCs/>
          <w:color w:val="000000" w:themeColor="text1"/>
          <w:sz w:val="32"/>
          <w:szCs w:val="32"/>
        </w:rPr>
      </w:pPr>
      <w:r w:rsidRPr="000D3F96">
        <w:rPr>
          <w:rFonts w:ascii="宋体" w:hAnsi="宋体" w:hint="eastAsia"/>
          <w:b/>
          <w:bCs/>
          <w:color w:val="000000" w:themeColor="text1"/>
          <w:sz w:val="32"/>
          <w:szCs w:val="32"/>
        </w:rPr>
        <w:t>202</w:t>
      </w:r>
      <w:r w:rsidRPr="000D3F96">
        <w:rPr>
          <w:rFonts w:ascii="宋体" w:hAnsi="宋体"/>
          <w:b/>
          <w:bCs/>
          <w:color w:val="000000" w:themeColor="text1"/>
          <w:sz w:val="32"/>
          <w:szCs w:val="32"/>
        </w:rPr>
        <w:t>4</w:t>
      </w:r>
      <w:r w:rsidRPr="000D3F96">
        <w:rPr>
          <w:rFonts w:ascii="宋体" w:hAnsi="宋体" w:hint="eastAsia"/>
          <w:b/>
          <w:bCs/>
          <w:color w:val="000000" w:themeColor="text1"/>
          <w:sz w:val="32"/>
          <w:szCs w:val="32"/>
        </w:rPr>
        <w:t>年</w:t>
      </w:r>
      <w:r w:rsidR="00086365">
        <w:rPr>
          <w:rFonts w:ascii="宋体" w:hAnsi="宋体" w:hint="eastAsia"/>
          <w:b/>
          <w:bCs/>
          <w:color w:val="000000" w:themeColor="text1"/>
          <w:sz w:val="32"/>
          <w:szCs w:val="32"/>
        </w:rPr>
        <w:t>05</w:t>
      </w:r>
      <w:r w:rsidRPr="000D3F96">
        <w:rPr>
          <w:rFonts w:ascii="宋体" w:hAnsi="宋体" w:hint="eastAsia"/>
          <w:b/>
          <w:bCs/>
          <w:color w:val="000000" w:themeColor="text1"/>
          <w:sz w:val="32"/>
          <w:szCs w:val="32"/>
        </w:rPr>
        <w:t>月</w:t>
      </w:r>
    </w:p>
    <w:p w14:paraId="6681A2F3" w14:textId="77777777" w:rsidR="001F4B13" w:rsidRPr="000D3F96" w:rsidRDefault="001F4B13">
      <w:pPr>
        <w:widowControl w:val="0"/>
        <w:snapToGrid w:val="0"/>
        <w:spacing w:after="240" w:line="480" w:lineRule="auto"/>
        <w:jc w:val="center"/>
        <w:rPr>
          <w:b/>
          <w:color w:val="000000" w:themeColor="text1"/>
          <w:sz w:val="40"/>
          <w:szCs w:val="32"/>
        </w:rPr>
        <w:sectPr w:rsidR="001F4B13" w:rsidRPr="000D3F96" w:rsidSect="00E20998">
          <w:headerReference w:type="default" r:id="rId9"/>
          <w:footerReference w:type="default" r:id="rId10"/>
          <w:headerReference w:type="first" r:id="rId11"/>
          <w:pgSz w:w="11907" w:h="16840"/>
          <w:pgMar w:top="1021" w:right="1021" w:bottom="1021" w:left="1021" w:header="851" w:footer="720" w:gutter="0"/>
          <w:pgBorders>
            <w:top w:val="none" w:sz="0" w:space="1" w:color="auto"/>
            <w:left w:val="none" w:sz="0" w:space="4" w:color="auto"/>
            <w:bottom w:val="none" w:sz="0" w:space="1" w:color="auto"/>
            <w:right w:val="none" w:sz="0" w:space="4" w:color="auto"/>
          </w:pgBorders>
          <w:cols w:space="720"/>
          <w:titlePg/>
          <w:docGrid w:linePitch="272"/>
        </w:sectPr>
      </w:pPr>
      <w:bookmarkStart w:id="0" w:name="_Toc265522532"/>
      <w:bookmarkStart w:id="1" w:name="_Toc183264282"/>
      <w:bookmarkStart w:id="2" w:name="_Toc181180296"/>
    </w:p>
    <w:p w14:paraId="16552F47" w14:textId="77777777" w:rsidR="001F4B13" w:rsidRPr="000D3F96" w:rsidRDefault="00654D9B">
      <w:pPr>
        <w:keepNext/>
        <w:keepLines/>
        <w:widowControl w:val="0"/>
        <w:snapToGrid w:val="0"/>
        <w:jc w:val="center"/>
        <w:rPr>
          <w:b/>
          <w:color w:val="000000" w:themeColor="text1"/>
          <w:sz w:val="40"/>
          <w:szCs w:val="32"/>
        </w:rPr>
      </w:pPr>
      <w:bookmarkStart w:id="3" w:name="_Toc29357"/>
      <w:r w:rsidRPr="000D3F96">
        <w:rPr>
          <w:rFonts w:hint="eastAsia"/>
          <w:b/>
          <w:color w:val="000000" w:themeColor="text1"/>
          <w:sz w:val="40"/>
          <w:szCs w:val="32"/>
        </w:rPr>
        <w:lastRenderedPageBreak/>
        <w:t>目</w:t>
      </w:r>
      <w:r w:rsidRPr="000D3F96">
        <w:rPr>
          <w:rFonts w:hint="eastAsia"/>
          <w:b/>
          <w:color w:val="000000" w:themeColor="text1"/>
          <w:sz w:val="40"/>
          <w:szCs w:val="32"/>
        </w:rPr>
        <w:t xml:space="preserve">    </w:t>
      </w:r>
      <w:r w:rsidRPr="000D3F96">
        <w:rPr>
          <w:rFonts w:hint="eastAsia"/>
          <w:b/>
          <w:color w:val="000000" w:themeColor="text1"/>
          <w:sz w:val="40"/>
          <w:szCs w:val="32"/>
        </w:rPr>
        <w:t>录</w:t>
      </w:r>
      <w:bookmarkEnd w:id="3"/>
    </w:p>
    <w:p w14:paraId="5D0378F4" w14:textId="77777777" w:rsidR="001F4B13" w:rsidRPr="000D3F96" w:rsidRDefault="001F4B13">
      <w:pPr>
        <w:pStyle w:val="2"/>
        <w:spacing w:before="0" w:after="0" w:line="240" w:lineRule="auto"/>
        <w:rPr>
          <w:color w:val="000000" w:themeColor="text1"/>
        </w:rPr>
      </w:pPr>
    </w:p>
    <w:p w14:paraId="6A34AD1D" w14:textId="3C8911CC" w:rsidR="00D37254" w:rsidRPr="000D3F96" w:rsidRDefault="00654D9B">
      <w:pPr>
        <w:pStyle w:val="TOC1"/>
        <w:rPr>
          <w:rFonts w:asciiTheme="majorEastAsia" w:eastAsiaTheme="majorEastAsia" w:hAnsiTheme="majorEastAsia" w:cstheme="minorBidi"/>
          <w:b w:val="0"/>
          <w:bCs w:val="0"/>
          <w:caps w:val="0"/>
          <w:noProof/>
          <w:color w:val="000000" w:themeColor="text1"/>
          <w:kern w:val="2"/>
          <w:sz w:val="28"/>
          <w:szCs w:val="28"/>
        </w:rPr>
      </w:pPr>
      <w:r w:rsidRPr="000D3F96">
        <w:rPr>
          <w:rFonts w:asciiTheme="majorEastAsia" w:eastAsiaTheme="majorEastAsia" w:hAnsiTheme="majorEastAsia" w:cs="宋体" w:hint="eastAsia"/>
          <w:b w:val="0"/>
          <w:bCs w:val="0"/>
          <w:color w:val="000000" w:themeColor="text1"/>
          <w:sz w:val="28"/>
          <w:szCs w:val="28"/>
        </w:rPr>
        <w:fldChar w:fldCharType="begin"/>
      </w:r>
      <w:r w:rsidRPr="000D3F96">
        <w:rPr>
          <w:rFonts w:asciiTheme="majorEastAsia" w:eastAsiaTheme="majorEastAsia" w:hAnsiTheme="majorEastAsia" w:cs="宋体" w:hint="eastAsia"/>
          <w:b w:val="0"/>
          <w:bCs w:val="0"/>
          <w:color w:val="000000" w:themeColor="text1"/>
          <w:sz w:val="28"/>
          <w:szCs w:val="28"/>
        </w:rPr>
        <w:instrText xml:space="preserve"> TOC \o "1-1" \h \z \u </w:instrText>
      </w:r>
      <w:r w:rsidRPr="000D3F96">
        <w:rPr>
          <w:rFonts w:asciiTheme="majorEastAsia" w:eastAsiaTheme="majorEastAsia" w:hAnsiTheme="majorEastAsia" w:cs="宋体" w:hint="eastAsia"/>
          <w:b w:val="0"/>
          <w:bCs w:val="0"/>
          <w:color w:val="000000" w:themeColor="text1"/>
          <w:sz w:val="28"/>
          <w:szCs w:val="28"/>
        </w:rPr>
        <w:fldChar w:fldCharType="separate"/>
      </w:r>
      <w:hyperlink w:anchor="_Toc161665674" w:history="1">
        <w:r w:rsidR="00D37254" w:rsidRPr="000D3F96">
          <w:rPr>
            <w:rStyle w:val="afa"/>
            <w:rFonts w:asciiTheme="majorEastAsia" w:eastAsiaTheme="majorEastAsia" w:hAnsiTheme="majorEastAsia"/>
            <w:b w:val="0"/>
            <w:bCs w:val="0"/>
            <w:noProof/>
            <w:color w:val="000000" w:themeColor="text1"/>
            <w:kern w:val="44"/>
            <w:sz w:val="28"/>
            <w:szCs w:val="28"/>
          </w:rPr>
          <w:t>第一章 竞争性磋商公告</w:t>
        </w:r>
        <w:r w:rsidR="00D37254" w:rsidRPr="000D3F96">
          <w:rPr>
            <w:rFonts w:asciiTheme="majorEastAsia" w:eastAsiaTheme="majorEastAsia" w:hAnsiTheme="majorEastAsia"/>
            <w:b w:val="0"/>
            <w:bCs w:val="0"/>
            <w:noProof/>
            <w:webHidden/>
            <w:color w:val="000000" w:themeColor="text1"/>
            <w:sz w:val="28"/>
            <w:szCs w:val="28"/>
          </w:rPr>
          <w:tab/>
        </w:r>
        <w:r w:rsidR="00D37254" w:rsidRPr="000D3F96">
          <w:rPr>
            <w:rFonts w:asciiTheme="majorEastAsia" w:eastAsiaTheme="majorEastAsia" w:hAnsiTheme="majorEastAsia"/>
            <w:b w:val="0"/>
            <w:bCs w:val="0"/>
            <w:noProof/>
            <w:webHidden/>
            <w:color w:val="000000" w:themeColor="text1"/>
            <w:sz w:val="28"/>
            <w:szCs w:val="28"/>
          </w:rPr>
          <w:fldChar w:fldCharType="begin"/>
        </w:r>
        <w:r w:rsidR="00D37254" w:rsidRPr="000D3F96">
          <w:rPr>
            <w:rFonts w:asciiTheme="majorEastAsia" w:eastAsiaTheme="majorEastAsia" w:hAnsiTheme="majorEastAsia"/>
            <w:b w:val="0"/>
            <w:bCs w:val="0"/>
            <w:noProof/>
            <w:webHidden/>
            <w:color w:val="000000" w:themeColor="text1"/>
            <w:sz w:val="28"/>
            <w:szCs w:val="28"/>
          </w:rPr>
          <w:instrText xml:space="preserve"> PAGEREF _Toc161665674 \h </w:instrText>
        </w:r>
        <w:r w:rsidR="00D37254" w:rsidRPr="000D3F96">
          <w:rPr>
            <w:rFonts w:asciiTheme="majorEastAsia" w:eastAsiaTheme="majorEastAsia" w:hAnsiTheme="majorEastAsia"/>
            <w:b w:val="0"/>
            <w:bCs w:val="0"/>
            <w:noProof/>
            <w:webHidden/>
            <w:color w:val="000000" w:themeColor="text1"/>
            <w:sz w:val="28"/>
            <w:szCs w:val="28"/>
          </w:rPr>
        </w:r>
        <w:r w:rsidR="00D37254" w:rsidRPr="000D3F96">
          <w:rPr>
            <w:rFonts w:asciiTheme="majorEastAsia" w:eastAsiaTheme="majorEastAsia" w:hAnsiTheme="majorEastAsia"/>
            <w:b w:val="0"/>
            <w:bCs w:val="0"/>
            <w:noProof/>
            <w:webHidden/>
            <w:color w:val="000000" w:themeColor="text1"/>
            <w:sz w:val="28"/>
            <w:szCs w:val="28"/>
          </w:rPr>
          <w:fldChar w:fldCharType="separate"/>
        </w:r>
        <w:r w:rsidR="00147DDE">
          <w:rPr>
            <w:rFonts w:asciiTheme="majorEastAsia" w:eastAsiaTheme="majorEastAsia" w:hAnsiTheme="majorEastAsia"/>
            <w:b w:val="0"/>
            <w:bCs w:val="0"/>
            <w:noProof/>
            <w:webHidden/>
            <w:color w:val="000000" w:themeColor="text1"/>
            <w:sz w:val="28"/>
            <w:szCs w:val="28"/>
          </w:rPr>
          <w:t>3</w:t>
        </w:r>
        <w:r w:rsidR="00D37254" w:rsidRPr="000D3F96">
          <w:rPr>
            <w:rFonts w:asciiTheme="majorEastAsia" w:eastAsiaTheme="majorEastAsia" w:hAnsiTheme="majorEastAsia"/>
            <w:b w:val="0"/>
            <w:bCs w:val="0"/>
            <w:noProof/>
            <w:webHidden/>
            <w:color w:val="000000" w:themeColor="text1"/>
            <w:sz w:val="28"/>
            <w:szCs w:val="28"/>
          </w:rPr>
          <w:fldChar w:fldCharType="end"/>
        </w:r>
      </w:hyperlink>
    </w:p>
    <w:p w14:paraId="01E21592" w14:textId="18BE659C" w:rsidR="00D37254" w:rsidRPr="000D3F96" w:rsidRDefault="00147DDE">
      <w:pPr>
        <w:pStyle w:val="TOC1"/>
        <w:rPr>
          <w:rFonts w:asciiTheme="majorEastAsia" w:eastAsiaTheme="majorEastAsia" w:hAnsiTheme="majorEastAsia" w:cstheme="minorBidi"/>
          <w:b w:val="0"/>
          <w:bCs w:val="0"/>
          <w:caps w:val="0"/>
          <w:noProof/>
          <w:color w:val="000000" w:themeColor="text1"/>
          <w:kern w:val="2"/>
          <w:sz w:val="28"/>
          <w:szCs w:val="28"/>
        </w:rPr>
      </w:pPr>
      <w:hyperlink w:anchor="_Toc161665675" w:history="1">
        <w:r w:rsidR="00D37254" w:rsidRPr="000D3F96">
          <w:rPr>
            <w:rStyle w:val="afa"/>
            <w:rFonts w:asciiTheme="majorEastAsia" w:eastAsiaTheme="majorEastAsia" w:hAnsiTheme="majorEastAsia"/>
            <w:b w:val="0"/>
            <w:bCs w:val="0"/>
            <w:noProof/>
            <w:color w:val="000000" w:themeColor="text1"/>
            <w:sz w:val="28"/>
            <w:szCs w:val="28"/>
          </w:rPr>
          <w:t>第二章 供应商须知</w:t>
        </w:r>
        <w:r w:rsidR="00D37254" w:rsidRPr="000D3F96">
          <w:rPr>
            <w:rFonts w:asciiTheme="majorEastAsia" w:eastAsiaTheme="majorEastAsia" w:hAnsiTheme="majorEastAsia"/>
            <w:b w:val="0"/>
            <w:bCs w:val="0"/>
            <w:noProof/>
            <w:webHidden/>
            <w:color w:val="000000" w:themeColor="text1"/>
            <w:sz w:val="28"/>
            <w:szCs w:val="28"/>
          </w:rPr>
          <w:tab/>
        </w:r>
        <w:r w:rsidR="00D37254" w:rsidRPr="000D3F96">
          <w:rPr>
            <w:rFonts w:asciiTheme="majorEastAsia" w:eastAsiaTheme="majorEastAsia" w:hAnsiTheme="majorEastAsia"/>
            <w:b w:val="0"/>
            <w:bCs w:val="0"/>
            <w:noProof/>
            <w:webHidden/>
            <w:color w:val="000000" w:themeColor="text1"/>
            <w:sz w:val="28"/>
            <w:szCs w:val="28"/>
          </w:rPr>
          <w:fldChar w:fldCharType="begin"/>
        </w:r>
        <w:r w:rsidR="00D37254" w:rsidRPr="000D3F96">
          <w:rPr>
            <w:rFonts w:asciiTheme="majorEastAsia" w:eastAsiaTheme="majorEastAsia" w:hAnsiTheme="majorEastAsia"/>
            <w:b w:val="0"/>
            <w:bCs w:val="0"/>
            <w:noProof/>
            <w:webHidden/>
            <w:color w:val="000000" w:themeColor="text1"/>
            <w:sz w:val="28"/>
            <w:szCs w:val="28"/>
          </w:rPr>
          <w:instrText xml:space="preserve"> PAGEREF _Toc161665675 \h </w:instrText>
        </w:r>
        <w:r w:rsidR="00D37254" w:rsidRPr="000D3F96">
          <w:rPr>
            <w:rFonts w:asciiTheme="majorEastAsia" w:eastAsiaTheme="majorEastAsia" w:hAnsiTheme="majorEastAsia"/>
            <w:b w:val="0"/>
            <w:bCs w:val="0"/>
            <w:noProof/>
            <w:webHidden/>
            <w:color w:val="000000" w:themeColor="text1"/>
            <w:sz w:val="28"/>
            <w:szCs w:val="28"/>
          </w:rPr>
        </w:r>
        <w:r w:rsidR="00D37254" w:rsidRPr="000D3F96">
          <w:rPr>
            <w:rFonts w:asciiTheme="majorEastAsia" w:eastAsiaTheme="majorEastAsia" w:hAnsiTheme="majorEastAsia"/>
            <w:b w:val="0"/>
            <w:bCs w:val="0"/>
            <w:noProof/>
            <w:webHidden/>
            <w:color w:val="000000" w:themeColor="text1"/>
            <w:sz w:val="28"/>
            <w:szCs w:val="28"/>
          </w:rPr>
          <w:fldChar w:fldCharType="separate"/>
        </w:r>
        <w:r>
          <w:rPr>
            <w:rFonts w:asciiTheme="majorEastAsia" w:eastAsiaTheme="majorEastAsia" w:hAnsiTheme="majorEastAsia"/>
            <w:b w:val="0"/>
            <w:bCs w:val="0"/>
            <w:noProof/>
            <w:webHidden/>
            <w:color w:val="000000" w:themeColor="text1"/>
            <w:sz w:val="28"/>
            <w:szCs w:val="28"/>
          </w:rPr>
          <w:t>7</w:t>
        </w:r>
        <w:r w:rsidR="00D37254" w:rsidRPr="000D3F96">
          <w:rPr>
            <w:rFonts w:asciiTheme="majorEastAsia" w:eastAsiaTheme="majorEastAsia" w:hAnsiTheme="majorEastAsia"/>
            <w:b w:val="0"/>
            <w:bCs w:val="0"/>
            <w:noProof/>
            <w:webHidden/>
            <w:color w:val="000000" w:themeColor="text1"/>
            <w:sz w:val="28"/>
            <w:szCs w:val="28"/>
          </w:rPr>
          <w:fldChar w:fldCharType="end"/>
        </w:r>
      </w:hyperlink>
    </w:p>
    <w:p w14:paraId="596221F5" w14:textId="2A14A169" w:rsidR="00D37254" w:rsidRPr="000D3F96" w:rsidRDefault="00147DDE">
      <w:pPr>
        <w:pStyle w:val="TOC1"/>
        <w:rPr>
          <w:rFonts w:asciiTheme="majorEastAsia" w:eastAsiaTheme="majorEastAsia" w:hAnsiTheme="majorEastAsia" w:cstheme="minorBidi"/>
          <w:b w:val="0"/>
          <w:bCs w:val="0"/>
          <w:caps w:val="0"/>
          <w:noProof/>
          <w:color w:val="000000" w:themeColor="text1"/>
          <w:kern w:val="2"/>
          <w:sz w:val="28"/>
          <w:szCs w:val="28"/>
        </w:rPr>
      </w:pPr>
      <w:hyperlink w:anchor="_Toc161665676" w:history="1">
        <w:r w:rsidR="00D37254" w:rsidRPr="000D3F96">
          <w:rPr>
            <w:rStyle w:val="afa"/>
            <w:rFonts w:asciiTheme="majorEastAsia" w:eastAsiaTheme="majorEastAsia" w:hAnsiTheme="majorEastAsia"/>
            <w:b w:val="0"/>
            <w:bCs w:val="0"/>
            <w:noProof/>
            <w:color w:val="000000" w:themeColor="text1"/>
            <w:sz w:val="28"/>
            <w:szCs w:val="28"/>
          </w:rPr>
          <w:t>第三章 采购需求</w:t>
        </w:r>
        <w:r w:rsidR="00D37254" w:rsidRPr="000D3F96">
          <w:rPr>
            <w:rFonts w:asciiTheme="majorEastAsia" w:eastAsiaTheme="majorEastAsia" w:hAnsiTheme="majorEastAsia"/>
            <w:b w:val="0"/>
            <w:bCs w:val="0"/>
            <w:noProof/>
            <w:webHidden/>
            <w:color w:val="000000" w:themeColor="text1"/>
            <w:sz w:val="28"/>
            <w:szCs w:val="28"/>
          </w:rPr>
          <w:tab/>
        </w:r>
        <w:r w:rsidR="00D37254" w:rsidRPr="000D3F96">
          <w:rPr>
            <w:rFonts w:asciiTheme="majorEastAsia" w:eastAsiaTheme="majorEastAsia" w:hAnsiTheme="majorEastAsia"/>
            <w:b w:val="0"/>
            <w:bCs w:val="0"/>
            <w:noProof/>
            <w:webHidden/>
            <w:color w:val="000000" w:themeColor="text1"/>
            <w:sz w:val="28"/>
            <w:szCs w:val="28"/>
          </w:rPr>
          <w:fldChar w:fldCharType="begin"/>
        </w:r>
        <w:r w:rsidR="00D37254" w:rsidRPr="000D3F96">
          <w:rPr>
            <w:rFonts w:asciiTheme="majorEastAsia" w:eastAsiaTheme="majorEastAsia" w:hAnsiTheme="majorEastAsia"/>
            <w:b w:val="0"/>
            <w:bCs w:val="0"/>
            <w:noProof/>
            <w:webHidden/>
            <w:color w:val="000000" w:themeColor="text1"/>
            <w:sz w:val="28"/>
            <w:szCs w:val="28"/>
          </w:rPr>
          <w:instrText xml:space="preserve"> PAGEREF _Toc161665676 \h </w:instrText>
        </w:r>
        <w:r w:rsidR="00D37254" w:rsidRPr="000D3F96">
          <w:rPr>
            <w:rFonts w:asciiTheme="majorEastAsia" w:eastAsiaTheme="majorEastAsia" w:hAnsiTheme="majorEastAsia"/>
            <w:b w:val="0"/>
            <w:bCs w:val="0"/>
            <w:noProof/>
            <w:webHidden/>
            <w:color w:val="000000" w:themeColor="text1"/>
            <w:sz w:val="28"/>
            <w:szCs w:val="28"/>
          </w:rPr>
        </w:r>
        <w:r w:rsidR="00D37254" w:rsidRPr="000D3F96">
          <w:rPr>
            <w:rFonts w:asciiTheme="majorEastAsia" w:eastAsiaTheme="majorEastAsia" w:hAnsiTheme="majorEastAsia"/>
            <w:b w:val="0"/>
            <w:bCs w:val="0"/>
            <w:noProof/>
            <w:webHidden/>
            <w:color w:val="000000" w:themeColor="text1"/>
            <w:sz w:val="28"/>
            <w:szCs w:val="28"/>
          </w:rPr>
          <w:fldChar w:fldCharType="separate"/>
        </w:r>
        <w:r>
          <w:rPr>
            <w:rFonts w:asciiTheme="majorEastAsia" w:eastAsiaTheme="majorEastAsia" w:hAnsiTheme="majorEastAsia"/>
            <w:b w:val="0"/>
            <w:bCs w:val="0"/>
            <w:noProof/>
            <w:webHidden/>
            <w:color w:val="000000" w:themeColor="text1"/>
            <w:sz w:val="28"/>
            <w:szCs w:val="28"/>
          </w:rPr>
          <w:t>19</w:t>
        </w:r>
        <w:r w:rsidR="00D37254" w:rsidRPr="000D3F96">
          <w:rPr>
            <w:rFonts w:asciiTheme="majorEastAsia" w:eastAsiaTheme="majorEastAsia" w:hAnsiTheme="majorEastAsia"/>
            <w:b w:val="0"/>
            <w:bCs w:val="0"/>
            <w:noProof/>
            <w:webHidden/>
            <w:color w:val="000000" w:themeColor="text1"/>
            <w:sz w:val="28"/>
            <w:szCs w:val="28"/>
          </w:rPr>
          <w:fldChar w:fldCharType="end"/>
        </w:r>
      </w:hyperlink>
    </w:p>
    <w:p w14:paraId="24BD9C62" w14:textId="15357112" w:rsidR="00D37254" w:rsidRPr="000D3F96" w:rsidRDefault="00147DDE">
      <w:pPr>
        <w:pStyle w:val="TOC1"/>
        <w:rPr>
          <w:rFonts w:asciiTheme="majorEastAsia" w:eastAsiaTheme="majorEastAsia" w:hAnsiTheme="majorEastAsia" w:cstheme="minorBidi"/>
          <w:b w:val="0"/>
          <w:bCs w:val="0"/>
          <w:caps w:val="0"/>
          <w:noProof/>
          <w:color w:val="000000" w:themeColor="text1"/>
          <w:kern w:val="2"/>
          <w:sz w:val="28"/>
          <w:szCs w:val="28"/>
        </w:rPr>
      </w:pPr>
      <w:hyperlink w:anchor="_Toc161665677" w:history="1">
        <w:r w:rsidR="00D37254" w:rsidRPr="000D3F96">
          <w:rPr>
            <w:rStyle w:val="afa"/>
            <w:rFonts w:asciiTheme="majorEastAsia" w:eastAsiaTheme="majorEastAsia" w:hAnsiTheme="majorEastAsia"/>
            <w:b w:val="0"/>
            <w:bCs w:val="0"/>
            <w:noProof/>
            <w:color w:val="000000" w:themeColor="text1"/>
            <w:sz w:val="28"/>
            <w:szCs w:val="28"/>
          </w:rPr>
          <w:t>第四章 合同格式</w:t>
        </w:r>
        <w:r w:rsidR="00D37254" w:rsidRPr="000D3F96">
          <w:rPr>
            <w:rFonts w:asciiTheme="majorEastAsia" w:eastAsiaTheme="majorEastAsia" w:hAnsiTheme="majorEastAsia"/>
            <w:b w:val="0"/>
            <w:bCs w:val="0"/>
            <w:noProof/>
            <w:webHidden/>
            <w:color w:val="000000" w:themeColor="text1"/>
            <w:sz w:val="28"/>
            <w:szCs w:val="28"/>
          </w:rPr>
          <w:tab/>
        </w:r>
        <w:r w:rsidR="00D37254" w:rsidRPr="000D3F96">
          <w:rPr>
            <w:rFonts w:asciiTheme="majorEastAsia" w:eastAsiaTheme="majorEastAsia" w:hAnsiTheme="majorEastAsia"/>
            <w:b w:val="0"/>
            <w:bCs w:val="0"/>
            <w:noProof/>
            <w:webHidden/>
            <w:color w:val="000000" w:themeColor="text1"/>
            <w:sz w:val="28"/>
            <w:szCs w:val="28"/>
          </w:rPr>
          <w:fldChar w:fldCharType="begin"/>
        </w:r>
        <w:r w:rsidR="00D37254" w:rsidRPr="000D3F96">
          <w:rPr>
            <w:rFonts w:asciiTheme="majorEastAsia" w:eastAsiaTheme="majorEastAsia" w:hAnsiTheme="majorEastAsia"/>
            <w:b w:val="0"/>
            <w:bCs w:val="0"/>
            <w:noProof/>
            <w:webHidden/>
            <w:color w:val="000000" w:themeColor="text1"/>
            <w:sz w:val="28"/>
            <w:szCs w:val="28"/>
          </w:rPr>
          <w:instrText xml:space="preserve"> PAGEREF _Toc161665677 \h </w:instrText>
        </w:r>
        <w:r w:rsidR="00D37254" w:rsidRPr="000D3F96">
          <w:rPr>
            <w:rFonts w:asciiTheme="majorEastAsia" w:eastAsiaTheme="majorEastAsia" w:hAnsiTheme="majorEastAsia"/>
            <w:b w:val="0"/>
            <w:bCs w:val="0"/>
            <w:noProof/>
            <w:webHidden/>
            <w:color w:val="000000" w:themeColor="text1"/>
            <w:sz w:val="28"/>
            <w:szCs w:val="28"/>
          </w:rPr>
        </w:r>
        <w:r w:rsidR="00D37254" w:rsidRPr="000D3F96">
          <w:rPr>
            <w:rFonts w:asciiTheme="majorEastAsia" w:eastAsiaTheme="majorEastAsia" w:hAnsiTheme="majorEastAsia"/>
            <w:b w:val="0"/>
            <w:bCs w:val="0"/>
            <w:noProof/>
            <w:webHidden/>
            <w:color w:val="000000" w:themeColor="text1"/>
            <w:sz w:val="28"/>
            <w:szCs w:val="28"/>
          </w:rPr>
          <w:fldChar w:fldCharType="separate"/>
        </w:r>
        <w:r>
          <w:rPr>
            <w:rFonts w:asciiTheme="majorEastAsia" w:eastAsiaTheme="majorEastAsia" w:hAnsiTheme="majorEastAsia"/>
            <w:b w:val="0"/>
            <w:bCs w:val="0"/>
            <w:noProof/>
            <w:webHidden/>
            <w:color w:val="000000" w:themeColor="text1"/>
            <w:sz w:val="28"/>
            <w:szCs w:val="28"/>
          </w:rPr>
          <w:t>23</w:t>
        </w:r>
        <w:r w:rsidR="00D37254" w:rsidRPr="000D3F96">
          <w:rPr>
            <w:rFonts w:asciiTheme="majorEastAsia" w:eastAsiaTheme="majorEastAsia" w:hAnsiTheme="majorEastAsia"/>
            <w:b w:val="0"/>
            <w:bCs w:val="0"/>
            <w:noProof/>
            <w:webHidden/>
            <w:color w:val="000000" w:themeColor="text1"/>
            <w:sz w:val="28"/>
            <w:szCs w:val="28"/>
          </w:rPr>
          <w:fldChar w:fldCharType="end"/>
        </w:r>
      </w:hyperlink>
    </w:p>
    <w:p w14:paraId="1925270F" w14:textId="22183E8B" w:rsidR="00D37254" w:rsidRPr="000D3F96" w:rsidRDefault="00147DDE">
      <w:pPr>
        <w:pStyle w:val="TOC1"/>
        <w:rPr>
          <w:rFonts w:asciiTheme="majorEastAsia" w:eastAsiaTheme="majorEastAsia" w:hAnsiTheme="majorEastAsia" w:cstheme="minorBidi"/>
          <w:b w:val="0"/>
          <w:bCs w:val="0"/>
          <w:caps w:val="0"/>
          <w:noProof/>
          <w:color w:val="000000" w:themeColor="text1"/>
          <w:kern w:val="2"/>
          <w:sz w:val="28"/>
          <w:szCs w:val="28"/>
        </w:rPr>
      </w:pPr>
      <w:hyperlink w:anchor="_Toc161665678" w:history="1">
        <w:r w:rsidR="00D37254" w:rsidRPr="000D3F96">
          <w:rPr>
            <w:rStyle w:val="afa"/>
            <w:rFonts w:asciiTheme="majorEastAsia" w:eastAsiaTheme="majorEastAsia" w:hAnsiTheme="majorEastAsia"/>
            <w:b w:val="0"/>
            <w:bCs w:val="0"/>
            <w:noProof/>
            <w:color w:val="000000" w:themeColor="text1"/>
            <w:kern w:val="44"/>
            <w:sz w:val="28"/>
            <w:szCs w:val="28"/>
          </w:rPr>
          <w:t>第五章 响应文件格式</w:t>
        </w:r>
        <w:r w:rsidR="00D37254" w:rsidRPr="000D3F96">
          <w:rPr>
            <w:rFonts w:asciiTheme="majorEastAsia" w:eastAsiaTheme="majorEastAsia" w:hAnsiTheme="majorEastAsia"/>
            <w:b w:val="0"/>
            <w:bCs w:val="0"/>
            <w:noProof/>
            <w:webHidden/>
            <w:color w:val="000000" w:themeColor="text1"/>
            <w:sz w:val="28"/>
            <w:szCs w:val="28"/>
          </w:rPr>
          <w:tab/>
        </w:r>
        <w:r w:rsidR="00D37254" w:rsidRPr="000D3F96">
          <w:rPr>
            <w:rFonts w:asciiTheme="majorEastAsia" w:eastAsiaTheme="majorEastAsia" w:hAnsiTheme="majorEastAsia"/>
            <w:b w:val="0"/>
            <w:bCs w:val="0"/>
            <w:noProof/>
            <w:webHidden/>
            <w:color w:val="000000" w:themeColor="text1"/>
            <w:sz w:val="28"/>
            <w:szCs w:val="28"/>
          </w:rPr>
          <w:fldChar w:fldCharType="begin"/>
        </w:r>
        <w:r w:rsidR="00D37254" w:rsidRPr="000D3F96">
          <w:rPr>
            <w:rFonts w:asciiTheme="majorEastAsia" w:eastAsiaTheme="majorEastAsia" w:hAnsiTheme="majorEastAsia"/>
            <w:b w:val="0"/>
            <w:bCs w:val="0"/>
            <w:noProof/>
            <w:webHidden/>
            <w:color w:val="000000" w:themeColor="text1"/>
            <w:sz w:val="28"/>
            <w:szCs w:val="28"/>
          </w:rPr>
          <w:instrText xml:space="preserve"> PAGEREF _Toc161665678 \h </w:instrText>
        </w:r>
        <w:r w:rsidR="00D37254" w:rsidRPr="000D3F96">
          <w:rPr>
            <w:rFonts w:asciiTheme="majorEastAsia" w:eastAsiaTheme="majorEastAsia" w:hAnsiTheme="majorEastAsia"/>
            <w:b w:val="0"/>
            <w:bCs w:val="0"/>
            <w:noProof/>
            <w:webHidden/>
            <w:color w:val="000000" w:themeColor="text1"/>
            <w:sz w:val="28"/>
            <w:szCs w:val="28"/>
          </w:rPr>
        </w:r>
        <w:r w:rsidR="00D37254" w:rsidRPr="000D3F96">
          <w:rPr>
            <w:rFonts w:asciiTheme="majorEastAsia" w:eastAsiaTheme="majorEastAsia" w:hAnsiTheme="majorEastAsia"/>
            <w:b w:val="0"/>
            <w:bCs w:val="0"/>
            <w:noProof/>
            <w:webHidden/>
            <w:color w:val="000000" w:themeColor="text1"/>
            <w:sz w:val="28"/>
            <w:szCs w:val="28"/>
          </w:rPr>
          <w:fldChar w:fldCharType="separate"/>
        </w:r>
        <w:r>
          <w:rPr>
            <w:rFonts w:asciiTheme="majorEastAsia" w:eastAsiaTheme="majorEastAsia" w:hAnsiTheme="majorEastAsia"/>
            <w:b w:val="0"/>
            <w:bCs w:val="0"/>
            <w:noProof/>
            <w:webHidden/>
            <w:color w:val="000000" w:themeColor="text1"/>
            <w:sz w:val="28"/>
            <w:szCs w:val="28"/>
          </w:rPr>
          <w:t>28</w:t>
        </w:r>
        <w:r w:rsidR="00D37254" w:rsidRPr="000D3F96">
          <w:rPr>
            <w:rFonts w:asciiTheme="majorEastAsia" w:eastAsiaTheme="majorEastAsia" w:hAnsiTheme="majorEastAsia"/>
            <w:b w:val="0"/>
            <w:bCs w:val="0"/>
            <w:noProof/>
            <w:webHidden/>
            <w:color w:val="000000" w:themeColor="text1"/>
            <w:sz w:val="28"/>
            <w:szCs w:val="28"/>
          </w:rPr>
          <w:fldChar w:fldCharType="end"/>
        </w:r>
      </w:hyperlink>
    </w:p>
    <w:p w14:paraId="41581A8E" w14:textId="5EF38736" w:rsidR="00D37254" w:rsidRPr="000D3F96" w:rsidRDefault="00147DDE">
      <w:pPr>
        <w:pStyle w:val="TOC1"/>
        <w:rPr>
          <w:rFonts w:asciiTheme="majorEastAsia" w:eastAsiaTheme="majorEastAsia" w:hAnsiTheme="majorEastAsia" w:cstheme="minorBidi"/>
          <w:b w:val="0"/>
          <w:bCs w:val="0"/>
          <w:caps w:val="0"/>
          <w:noProof/>
          <w:color w:val="000000" w:themeColor="text1"/>
          <w:kern w:val="2"/>
          <w:sz w:val="28"/>
          <w:szCs w:val="28"/>
        </w:rPr>
      </w:pPr>
      <w:hyperlink w:anchor="_Toc161665679" w:history="1">
        <w:r w:rsidR="00D37254" w:rsidRPr="000D3F96">
          <w:rPr>
            <w:rStyle w:val="afa"/>
            <w:rFonts w:asciiTheme="majorEastAsia" w:eastAsiaTheme="majorEastAsia" w:hAnsiTheme="majorEastAsia"/>
            <w:b w:val="0"/>
            <w:bCs w:val="0"/>
            <w:noProof/>
            <w:color w:val="000000" w:themeColor="text1"/>
            <w:kern w:val="44"/>
            <w:sz w:val="28"/>
            <w:szCs w:val="28"/>
          </w:rPr>
          <w:t>第六章 评审办法和程序</w:t>
        </w:r>
        <w:r w:rsidR="00D37254" w:rsidRPr="000D3F96">
          <w:rPr>
            <w:rFonts w:asciiTheme="majorEastAsia" w:eastAsiaTheme="majorEastAsia" w:hAnsiTheme="majorEastAsia"/>
            <w:b w:val="0"/>
            <w:bCs w:val="0"/>
            <w:noProof/>
            <w:webHidden/>
            <w:color w:val="000000" w:themeColor="text1"/>
            <w:sz w:val="28"/>
            <w:szCs w:val="28"/>
          </w:rPr>
          <w:tab/>
        </w:r>
        <w:r w:rsidR="00D37254" w:rsidRPr="000D3F96">
          <w:rPr>
            <w:rFonts w:asciiTheme="majorEastAsia" w:eastAsiaTheme="majorEastAsia" w:hAnsiTheme="majorEastAsia"/>
            <w:b w:val="0"/>
            <w:bCs w:val="0"/>
            <w:noProof/>
            <w:webHidden/>
            <w:color w:val="000000" w:themeColor="text1"/>
            <w:sz w:val="28"/>
            <w:szCs w:val="28"/>
          </w:rPr>
          <w:fldChar w:fldCharType="begin"/>
        </w:r>
        <w:r w:rsidR="00D37254" w:rsidRPr="000D3F96">
          <w:rPr>
            <w:rFonts w:asciiTheme="majorEastAsia" w:eastAsiaTheme="majorEastAsia" w:hAnsiTheme="majorEastAsia"/>
            <w:b w:val="0"/>
            <w:bCs w:val="0"/>
            <w:noProof/>
            <w:webHidden/>
            <w:color w:val="000000" w:themeColor="text1"/>
            <w:sz w:val="28"/>
            <w:szCs w:val="28"/>
          </w:rPr>
          <w:instrText xml:space="preserve"> PAGEREF _Toc161665679 \h </w:instrText>
        </w:r>
        <w:r w:rsidR="00D37254" w:rsidRPr="000D3F96">
          <w:rPr>
            <w:rFonts w:asciiTheme="majorEastAsia" w:eastAsiaTheme="majorEastAsia" w:hAnsiTheme="majorEastAsia"/>
            <w:b w:val="0"/>
            <w:bCs w:val="0"/>
            <w:noProof/>
            <w:webHidden/>
            <w:color w:val="000000" w:themeColor="text1"/>
            <w:sz w:val="28"/>
            <w:szCs w:val="28"/>
          </w:rPr>
        </w:r>
        <w:r w:rsidR="00D37254" w:rsidRPr="000D3F96">
          <w:rPr>
            <w:rFonts w:asciiTheme="majorEastAsia" w:eastAsiaTheme="majorEastAsia" w:hAnsiTheme="majorEastAsia"/>
            <w:b w:val="0"/>
            <w:bCs w:val="0"/>
            <w:noProof/>
            <w:webHidden/>
            <w:color w:val="000000" w:themeColor="text1"/>
            <w:sz w:val="28"/>
            <w:szCs w:val="28"/>
          </w:rPr>
          <w:fldChar w:fldCharType="separate"/>
        </w:r>
        <w:r>
          <w:rPr>
            <w:rFonts w:asciiTheme="majorEastAsia" w:eastAsiaTheme="majorEastAsia" w:hAnsiTheme="majorEastAsia"/>
            <w:b w:val="0"/>
            <w:bCs w:val="0"/>
            <w:noProof/>
            <w:webHidden/>
            <w:color w:val="000000" w:themeColor="text1"/>
            <w:sz w:val="28"/>
            <w:szCs w:val="28"/>
          </w:rPr>
          <w:t>42</w:t>
        </w:r>
        <w:r w:rsidR="00D37254" w:rsidRPr="000D3F96">
          <w:rPr>
            <w:rFonts w:asciiTheme="majorEastAsia" w:eastAsiaTheme="majorEastAsia" w:hAnsiTheme="majorEastAsia"/>
            <w:b w:val="0"/>
            <w:bCs w:val="0"/>
            <w:noProof/>
            <w:webHidden/>
            <w:color w:val="000000" w:themeColor="text1"/>
            <w:sz w:val="28"/>
            <w:szCs w:val="28"/>
          </w:rPr>
          <w:fldChar w:fldCharType="end"/>
        </w:r>
      </w:hyperlink>
    </w:p>
    <w:p w14:paraId="308394FF" w14:textId="6BFF8496" w:rsidR="001F4B13" w:rsidRPr="000D3F96" w:rsidRDefault="00654D9B">
      <w:pPr>
        <w:keepNext/>
        <w:keepLines/>
        <w:widowControl w:val="0"/>
        <w:snapToGrid w:val="0"/>
        <w:spacing w:line="600" w:lineRule="auto"/>
        <w:jc w:val="center"/>
        <w:outlineLvl w:val="0"/>
        <w:rPr>
          <w:rStyle w:val="10"/>
          <w:color w:val="000000" w:themeColor="text1"/>
          <w:sz w:val="40"/>
          <w:szCs w:val="24"/>
        </w:rPr>
      </w:pPr>
      <w:r w:rsidRPr="000D3F96">
        <w:rPr>
          <w:rFonts w:asciiTheme="majorEastAsia" w:eastAsiaTheme="majorEastAsia" w:hAnsiTheme="majorEastAsia" w:cs="宋体" w:hint="eastAsia"/>
          <w:color w:val="000000" w:themeColor="text1"/>
          <w:sz w:val="28"/>
          <w:szCs w:val="28"/>
        </w:rPr>
        <w:fldChar w:fldCharType="end"/>
      </w:r>
      <w:bookmarkStart w:id="4" w:name="_Toc8318"/>
      <w:bookmarkEnd w:id="0"/>
      <w:r w:rsidRPr="000D3F96">
        <w:rPr>
          <w:rStyle w:val="10"/>
          <w:color w:val="000000" w:themeColor="text1"/>
          <w:sz w:val="40"/>
          <w:szCs w:val="24"/>
        </w:rPr>
        <w:br w:type="page"/>
      </w:r>
      <w:bookmarkStart w:id="5" w:name="_Toc161665674"/>
      <w:bookmarkEnd w:id="4"/>
      <w:r w:rsidRPr="000D3F96">
        <w:rPr>
          <w:rStyle w:val="10"/>
          <w:rFonts w:hint="eastAsia"/>
          <w:color w:val="000000" w:themeColor="text1"/>
          <w:sz w:val="40"/>
          <w:szCs w:val="24"/>
        </w:rPr>
        <w:lastRenderedPageBreak/>
        <w:t>第一章</w:t>
      </w:r>
      <w:r w:rsidRPr="000D3F96">
        <w:rPr>
          <w:rStyle w:val="10"/>
          <w:rFonts w:hint="eastAsia"/>
          <w:color w:val="000000" w:themeColor="text1"/>
          <w:sz w:val="40"/>
          <w:szCs w:val="24"/>
        </w:rPr>
        <w:t xml:space="preserve"> </w:t>
      </w:r>
      <w:r w:rsidRPr="000D3F96">
        <w:rPr>
          <w:rStyle w:val="10"/>
          <w:rFonts w:hint="eastAsia"/>
          <w:color w:val="000000" w:themeColor="text1"/>
          <w:sz w:val="40"/>
          <w:szCs w:val="24"/>
        </w:rPr>
        <w:t>竞争性磋商公告</w:t>
      </w:r>
      <w:bookmarkEnd w:id="5"/>
    </w:p>
    <w:p w14:paraId="42F7C232" w14:textId="77777777" w:rsidR="001F4B13" w:rsidRPr="000D3F96" w:rsidRDefault="00654D9B">
      <w:pPr>
        <w:spacing w:line="360" w:lineRule="auto"/>
        <w:rPr>
          <w:b/>
          <w:bCs/>
          <w:color w:val="000000" w:themeColor="text1"/>
          <w:sz w:val="28"/>
          <w:szCs w:val="28"/>
        </w:rPr>
      </w:pPr>
      <w:bookmarkStart w:id="6" w:name="_Toc417553123"/>
      <w:bookmarkStart w:id="7" w:name="_Toc265522534"/>
      <w:bookmarkStart w:id="8" w:name="_Toc183264284"/>
      <w:bookmarkEnd w:id="1"/>
      <w:bookmarkEnd w:id="2"/>
      <w:r w:rsidRPr="000D3F96">
        <w:rPr>
          <w:rFonts w:hint="eastAsia"/>
          <w:b/>
          <w:bCs/>
          <w:color w:val="000000" w:themeColor="text1"/>
          <w:sz w:val="28"/>
          <w:szCs w:val="28"/>
        </w:rPr>
        <w:t>一、项目概况</w:t>
      </w:r>
    </w:p>
    <w:p w14:paraId="35E1BD8C" w14:textId="3E1CD737" w:rsidR="001F4B13" w:rsidRPr="000D3F96" w:rsidRDefault="00086365">
      <w:pPr>
        <w:pStyle w:val="af5"/>
        <w:spacing w:before="0" w:beforeAutospacing="0" w:after="0" w:afterAutospacing="0" w:line="360" w:lineRule="auto"/>
        <w:ind w:firstLineChars="200" w:firstLine="480"/>
        <w:textAlignment w:val="baseline"/>
        <w:rPr>
          <w:color w:val="000000" w:themeColor="text1"/>
        </w:rPr>
      </w:pPr>
      <w:r w:rsidRPr="00086365">
        <w:rPr>
          <w:rFonts w:hint="eastAsia"/>
          <w:color w:val="000000" w:themeColor="text1"/>
          <w:u w:val="single"/>
          <w:shd w:val="clear" w:color="auto" w:fill="FFFFFF"/>
        </w:rPr>
        <w:t>琼中黎族苗族自治县福利中心养老院及分院委托管理采购</w:t>
      </w:r>
      <w:r w:rsidR="00654D9B" w:rsidRPr="000D3F96">
        <w:rPr>
          <w:rFonts w:hint="eastAsia"/>
          <w:color w:val="000000" w:themeColor="text1"/>
          <w:shd w:val="clear" w:color="auto" w:fill="FFFFFF"/>
        </w:rPr>
        <w:t>的潜在供应商应在</w:t>
      </w:r>
      <w:r w:rsidR="00654D9B" w:rsidRPr="000D3F96">
        <w:rPr>
          <w:rFonts w:hint="eastAsia"/>
          <w:color w:val="000000" w:themeColor="text1"/>
          <w:u w:val="single"/>
        </w:rPr>
        <w:t xml:space="preserve"> </w:t>
      </w:r>
      <w:r w:rsidR="002F63CC" w:rsidRPr="002F63CC">
        <w:rPr>
          <w:rFonts w:hint="eastAsia"/>
          <w:color w:val="000000" w:themeColor="text1"/>
          <w:u w:val="single"/>
        </w:rPr>
        <w:t>海南政府采购网(www.ccgp-hainan.gov.cn)-海南省政府采购电子化交易管理系统(新)获取采购文件</w:t>
      </w:r>
      <w:r w:rsidR="00654D9B" w:rsidRPr="000D3F96">
        <w:rPr>
          <w:rFonts w:hint="eastAsia"/>
          <w:color w:val="000000" w:themeColor="text1"/>
          <w:u w:val="single"/>
        </w:rPr>
        <w:t xml:space="preserve"> </w:t>
      </w:r>
      <w:r w:rsidR="00654D9B" w:rsidRPr="000D3F96">
        <w:rPr>
          <w:rFonts w:hint="eastAsia"/>
          <w:color w:val="000000" w:themeColor="text1"/>
          <w:shd w:val="clear" w:color="auto" w:fill="FFFFFF"/>
        </w:rPr>
        <w:t>获取采购文件，并于</w:t>
      </w:r>
      <w:r w:rsidR="00654D9B" w:rsidRPr="000D3F96">
        <w:rPr>
          <w:rFonts w:hint="eastAsia"/>
          <w:color w:val="000000" w:themeColor="text1"/>
          <w:u w:val="single"/>
          <w:shd w:val="clear" w:color="auto" w:fill="FFFFFF"/>
        </w:rPr>
        <w:t xml:space="preserve"> 202</w:t>
      </w:r>
      <w:r w:rsidR="00654D9B" w:rsidRPr="000D3F96">
        <w:rPr>
          <w:color w:val="000000" w:themeColor="text1"/>
          <w:u w:val="single"/>
          <w:shd w:val="clear" w:color="auto" w:fill="FFFFFF"/>
        </w:rPr>
        <w:t>4</w:t>
      </w:r>
      <w:r w:rsidR="00654D9B" w:rsidRPr="000D3F96">
        <w:rPr>
          <w:rFonts w:hint="eastAsia"/>
          <w:color w:val="000000" w:themeColor="text1"/>
          <w:u w:val="single"/>
          <w:shd w:val="clear" w:color="auto" w:fill="FFFFFF"/>
        </w:rPr>
        <w:t>年</w:t>
      </w:r>
      <w:r w:rsidR="00A204D4">
        <w:rPr>
          <w:rFonts w:hint="eastAsia"/>
          <w:color w:val="000000" w:themeColor="text1"/>
          <w:u w:val="single"/>
          <w:shd w:val="clear" w:color="auto" w:fill="FFFFFF"/>
        </w:rPr>
        <w:t>06</w:t>
      </w:r>
      <w:r w:rsidR="00654D9B" w:rsidRPr="000D3F96">
        <w:rPr>
          <w:rFonts w:hint="eastAsia"/>
          <w:color w:val="000000" w:themeColor="text1"/>
          <w:u w:val="single"/>
          <w:shd w:val="clear" w:color="auto" w:fill="FFFFFF"/>
        </w:rPr>
        <w:t>月</w:t>
      </w:r>
      <w:r w:rsidR="00A204D4">
        <w:rPr>
          <w:rFonts w:hint="eastAsia"/>
          <w:color w:val="000000" w:themeColor="text1"/>
          <w:u w:val="single"/>
          <w:shd w:val="clear" w:color="auto" w:fill="FFFFFF"/>
        </w:rPr>
        <w:t>03</w:t>
      </w:r>
      <w:r w:rsidR="00654D9B" w:rsidRPr="000D3F96">
        <w:rPr>
          <w:rFonts w:hint="eastAsia"/>
          <w:color w:val="000000" w:themeColor="text1"/>
          <w:u w:val="single"/>
          <w:shd w:val="clear" w:color="auto" w:fill="FFFFFF"/>
        </w:rPr>
        <w:t>日0</w:t>
      </w:r>
      <w:r w:rsidR="00654D9B" w:rsidRPr="000D3F96">
        <w:rPr>
          <w:color w:val="000000" w:themeColor="text1"/>
          <w:u w:val="single"/>
          <w:shd w:val="clear" w:color="auto" w:fill="FFFFFF"/>
        </w:rPr>
        <w:t>9</w:t>
      </w:r>
      <w:r w:rsidR="00654D9B" w:rsidRPr="000D3F96">
        <w:rPr>
          <w:rFonts w:hint="eastAsia"/>
          <w:color w:val="000000" w:themeColor="text1"/>
          <w:u w:val="single"/>
          <w:shd w:val="clear" w:color="auto" w:fill="FFFFFF"/>
        </w:rPr>
        <w:t>时00分</w:t>
      </w:r>
      <w:r w:rsidR="00654D9B" w:rsidRPr="000D3F96">
        <w:rPr>
          <w:rFonts w:hint="eastAsia"/>
          <w:color w:val="000000" w:themeColor="text1"/>
          <w:shd w:val="clear" w:color="auto" w:fill="FFFFFF"/>
        </w:rPr>
        <w:t>（北京时间）前提交响应文件。</w:t>
      </w:r>
    </w:p>
    <w:p w14:paraId="30318558" w14:textId="77777777" w:rsidR="001F4B13" w:rsidRPr="000D3F96" w:rsidRDefault="00654D9B">
      <w:pPr>
        <w:spacing w:line="360" w:lineRule="auto"/>
        <w:rPr>
          <w:b/>
          <w:bCs/>
          <w:color w:val="000000" w:themeColor="text1"/>
          <w:sz w:val="28"/>
          <w:szCs w:val="28"/>
        </w:rPr>
      </w:pPr>
      <w:r w:rsidRPr="000D3F96">
        <w:rPr>
          <w:rFonts w:hint="eastAsia"/>
          <w:b/>
          <w:bCs/>
          <w:color w:val="000000" w:themeColor="text1"/>
          <w:sz w:val="28"/>
          <w:szCs w:val="28"/>
        </w:rPr>
        <w:t>二、项目基本情况</w:t>
      </w:r>
    </w:p>
    <w:p w14:paraId="76D54081" w14:textId="13DF5112"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2.1.项目编号：</w:t>
      </w:r>
      <w:r w:rsidRPr="000D3F96">
        <w:rPr>
          <w:rFonts w:ascii="宋体" w:hAnsi="宋体" w:cs="宋体"/>
          <w:color w:val="000000" w:themeColor="text1"/>
          <w:sz w:val="24"/>
        </w:rPr>
        <w:t>HNYC2024-CS-0</w:t>
      </w:r>
      <w:r w:rsidR="00086365">
        <w:rPr>
          <w:rFonts w:ascii="宋体" w:hAnsi="宋体" w:cs="宋体" w:hint="eastAsia"/>
          <w:color w:val="000000" w:themeColor="text1"/>
          <w:sz w:val="24"/>
        </w:rPr>
        <w:t>14</w:t>
      </w:r>
    </w:p>
    <w:p w14:paraId="6E189643" w14:textId="6E7BBF68"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2.2.项目名称：</w:t>
      </w:r>
      <w:bookmarkStart w:id="9" w:name="_Hlk138858183"/>
      <w:r w:rsidR="00086365" w:rsidRPr="00086365">
        <w:rPr>
          <w:rFonts w:ascii="宋体" w:hAnsi="宋体" w:cs="宋体" w:hint="eastAsia"/>
          <w:color w:val="000000" w:themeColor="text1"/>
          <w:sz w:val="24"/>
        </w:rPr>
        <w:t>琼中黎族苗族自治县福利中心养老院及分院委托管理采购</w:t>
      </w:r>
    </w:p>
    <w:bookmarkEnd w:id="9"/>
    <w:p w14:paraId="40497CDB" w14:textId="77777777"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2.3.采购方式：竞争性磋商；</w:t>
      </w:r>
    </w:p>
    <w:p w14:paraId="5E47A26B" w14:textId="65188670"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2.4.预算金额：¥</w:t>
      </w:r>
      <w:r w:rsidR="00086365" w:rsidRPr="00086365">
        <w:rPr>
          <w:rFonts w:ascii="宋体" w:hAnsi="宋体" w:cs="宋体" w:hint="eastAsia"/>
          <w:color w:val="000000" w:themeColor="text1"/>
          <w:sz w:val="24"/>
        </w:rPr>
        <w:t>2,176,418.00元</w:t>
      </w:r>
      <w:r w:rsidRPr="000D3F96">
        <w:rPr>
          <w:rFonts w:ascii="宋体" w:hAnsi="宋体" w:cs="宋体" w:hint="eastAsia"/>
          <w:color w:val="000000" w:themeColor="text1"/>
          <w:sz w:val="24"/>
        </w:rPr>
        <w:t>；</w:t>
      </w:r>
    </w:p>
    <w:p w14:paraId="7D2EB9EF" w14:textId="429EE734"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2.5.最高限价：¥</w:t>
      </w:r>
      <w:r w:rsidR="00086365" w:rsidRPr="00086365">
        <w:rPr>
          <w:rFonts w:ascii="宋体" w:hAnsi="宋体" w:cs="宋体" w:hint="eastAsia"/>
          <w:color w:val="000000" w:themeColor="text1"/>
          <w:sz w:val="24"/>
        </w:rPr>
        <w:t>2,176,418.00元</w:t>
      </w:r>
      <w:r w:rsidRPr="000D3F96">
        <w:rPr>
          <w:rFonts w:ascii="宋体" w:hAnsi="宋体" w:cs="宋体" w:hint="eastAsia"/>
          <w:color w:val="000000" w:themeColor="text1"/>
          <w:sz w:val="24"/>
        </w:rPr>
        <w:t>；</w:t>
      </w:r>
    </w:p>
    <w:p w14:paraId="04A00894" w14:textId="77777777"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2.6.采购需求：详见磋商文件第三章采购需求；</w:t>
      </w:r>
    </w:p>
    <w:p w14:paraId="0A75C7E5" w14:textId="648CA1C8"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2.7.合同履行期限：自合同签订之日起</w:t>
      </w:r>
      <w:r w:rsidR="00086365">
        <w:rPr>
          <w:rFonts w:ascii="宋体" w:hAnsi="宋体" w:cs="宋体" w:hint="eastAsia"/>
          <w:color w:val="000000" w:themeColor="text1"/>
          <w:sz w:val="24"/>
        </w:rPr>
        <w:t>1年</w:t>
      </w:r>
      <w:r w:rsidRPr="000D3F96">
        <w:rPr>
          <w:rFonts w:ascii="宋体" w:hAnsi="宋体" w:cs="宋体" w:hint="eastAsia"/>
          <w:color w:val="000000" w:themeColor="text1"/>
          <w:sz w:val="24"/>
        </w:rPr>
        <w:t>；</w:t>
      </w:r>
      <w:r w:rsidRPr="000D3F96">
        <w:rPr>
          <w:rFonts w:ascii="宋体" w:hAnsi="宋体" w:cs="宋体"/>
          <w:color w:val="000000" w:themeColor="text1"/>
          <w:sz w:val="24"/>
        </w:rPr>
        <w:t xml:space="preserve"> </w:t>
      </w:r>
    </w:p>
    <w:p w14:paraId="63826385" w14:textId="098FCD1C"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2.8.本项目</w:t>
      </w:r>
      <w:r w:rsidR="00086365">
        <w:rPr>
          <w:rFonts w:ascii="宋体" w:hAnsi="宋体" w:cs="宋体" w:hint="eastAsia"/>
          <w:color w:val="000000" w:themeColor="text1"/>
          <w:sz w:val="24"/>
        </w:rPr>
        <w:t>不</w:t>
      </w:r>
      <w:r w:rsidRPr="000D3F96">
        <w:rPr>
          <w:rFonts w:ascii="宋体" w:hAnsi="宋体" w:cs="宋体" w:hint="eastAsia"/>
          <w:color w:val="000000" w:themeColor="text1"/>
          <w:sz w:val="24"/>
        </w:rPr>
        <w:t>接受联合体。</w:t>
      </w:r>
    </w:p>
    <w:p w14:paraId="1C30E286" w14:textId="77777777" w:rsidR="001F4B13" w:rsidRPr="000D3F96" w:rsidRDefault="00654D9B">
      <w:pPr>
        <w:spacing w:line="360" w:lineRule="auto"/>
        <w:rPr>
          <w:b/>
          <w:bCs/>
          <w:color w:val="000000" w:themeColor="text1"/>
          <w:sz w:val="28"/>
          <w:szCs w:val="28"/>
        </w:rPr>
      </w:pPr>
      <w:r w:rsidRPr="000D3F96">
        <w:rPr>
          <w:rFonts w:hint="eastAsia"/>
          <w:b/>
          <w:bCs/>
          <w:color w:val="000000" w:themeColor="text1"/>
          <w:sz w:val="28"/>
          <w:szCs w:val="28"/>
        </w:rPr>
        <w:t>三、供应商资格要求</w:t>
      </w:r>
    </w:p>
    <w:p w14:paraId="1A6EF62A" w14:textId="77777777" w:rsidR="001F4B13" w:rsidRPr="000D3F96" w:rsidRDefault="00654D9B">
      <w:pPr>
        <w:shd w:val="clear" w:color="auto" w:fill="FFFFFF"/>
        <w:wordWrap w:val="0"/>
        <w:spacing w:line="420" w:lineRule="auto"/>
        <w:ind w:firstLineChars="200" w:firstLine="480"/>
        <w:rPr>
          <w:rFonts w:ascii="宋体" w:hAnsi="宋体" w:cs="宋体"/>
          <w:color w:val="000000" w:themeColor="text1"/>
          <w:kern w:val="2"/>
          <w:sz w:val="24"/>
          <w:szCs w:val="24"/>
          <w:shd w:val="clear" w:color="auto" w:fill="FFFFFF"/>
        </w:rPr>
      </w:pPr>
      <w:r w:rsidRPr="000D3F96">
        <w:rPr>
          <w:rFonts w:ascii="宋体" w:hAnsi="宋体" w:cs="宋体" w:hint="eastAsia"/>
          <w:color w:val="000000" w:themeColor="text1"/>
          <w:kern w:val="2"/>
          <w:sz w:val="24"/>
          <w:szCs w:val="24"/>
          <w:shd w:val="clear" w:color="auto" w:fill="FFFFFF"/>
        </w:rPr>
        <w:t>1、满足《中华人民共和国政府采购法》第二十二条规定；</w:t>
      </w:r>
    </w:p>
    <w:p w14:paraId="2DE667AD" w14:textId="77777777" w:rsidR="001F4B13" w:rsidRPr="000D3F96" w:rsidRDefault="00654D9B">
      <w:pPr>
        <w:shd w:val="clear" w:color="auto" w:fill="FFFFFF"/>
        <w:wordWrap w:val="0"/>
        <w:spacing w:line="420" w:lineRule="auto"/>
        <w:ind w:firstLineChars="200" w:firstLine="480"/>
        <w:rPr>
          <w:rFonts w:ascii="宋体" w:hAnsi="宋体" w:cs="宋体"/>
          <w:color w:val="000000" w:themeColor="text1"/>
          <w:kern w:val="2"/>
          <w:sz w:val="24"/>
          <w:szCs w:val="24"/>
          <w:shd w:val="clear" w:color="auto" w:fill="FFFFFF"/>
        </w:rPr>
      </w:pPr>
      <w:r w:rsidRPr="000D3F96">
        <w:rPr>
          <w:rFonts w:ascii="宋体" w:hAnsi="宋体" w:cs="宋体" w:hint="eastAsia"/>
          <w:color w:val="000000" w:themeColor="text1"/>
          <w:kern w:val="2"/>
          <w:sz w:val="24"/>
          <w:szCs w:val="24"/>
          <w:shd w:val="clear" w:color="auto" w:fill="FFFFFF"/>
        </w:rPr>
        <w:t>2、落实政府采购政策需满足的资格要求：</w:t>
      </w:r>
      <w:r w:rsidRPr="000D3F96">
        <w:rPr>
          <w:rFonts w:ascii="宋体" w:hAnsi="宋体" w:cs="宋体" w:hint="eastAsia"/>
          <w:color w:val="000000" w:themeColor="text1"/>
          <w:kern w:val="2"/>
          <w:sz w:val="24"/>
          <w:szCs w:val="24"/>
          <w:u w:val="single"/>
          <w:shd w:val="clear" w:color="auto" w:fill="FFFFFF"/>
        </w:rPr>
        <w:t xml:space="preserve">    无    </w:t>
      </w:r>
      <w:r w:rsidRPr="000D3F96">
        <w:rPr>
          <w:rFonts w:ascii="宋体" w:hAnsi="宋体" w:cs="宋体" w:hint="eastAsia"/>
          <w:color w:val="000000" w:themeColor="text1"/>
          <w:kern w:val="2"/>
          <w:sz w:val="24"/>
          <w:szCs w:val="24"/>
          <w:shd w:val="clear" w:color="auto" w:fill="FFFFFF"/>
        </w:rPr>
        <w:t>。    </w:t>
      </w:r>
    </w:p>
    <w:p w14:paraId="7B241715" w14:textId="77777777" w:rsidR="001F4B13" w:rsidRPr="000D3F96" w:rsidRDefault="00654D9B">
      <w:pPr>
        <w:shd w:val="clear" w:color="auto" w:fill="FFFFFF"/>
        <w:wordWrap w:val="0"/>
        <w:spacing w:line="420" w:lineRule="auto"/>
        <w:ind w:firstLineChars="200" w:firstLine="480"/>
        <w:rPr>
          <w:rFonts w:ascii="宋体" w:hAnsi="宋体" w:cs="宋体"/>
          <w:color w:val="000000" w:themeColor="text1"/>
          <w:kern w:val="2"/>
          <w:sz w:val="24"/>
          <w:szCs w:val="24"/>
          <w:shd w:val="clear" w:color="auto" w:fill="FFFFFF"/>
        </w:rPr>
      </w:pPr>
      <w:r w:rsidRPr="000D3F96">
        <w:rPr>
          <w:rFonts w:ascii="宋体" w:hAnsi="宋体" w:cs="宋体" w:hint="eastAsia"/>
          <w:color w:val="000000" w:themeColor="text1"/>
          <w:kern w:val="2"/>
          <w:sz w:val="24"/>
          <w:szCs w:val="24"/>
          <w:shd w:val="clear" w:color="auto" w:fill="FFFFFF"/>
        </w:rPr>
        <w:t>3、本项目的特定资格要求：</w:t>
      </w:r>
    </w:p>
    <w:p w14:paraId="32968C85" w14:textId="77777777" w:rsidR="001F4B13" w:rsidRPr="000D3F96" w:rsidRDefault="00654D9B">
      <w:pPr>
        <w:shd w:val="clear" w:color="auto" w:fill="FFFFFF"/>
        <w:wordWrap w:val="0"/>
        <w:spacing w:line="420" w:lineRule="auto"/>
        <w:ind w:firstLineChars="200" w:firstLine="480"/>
        <w:rPr>
          <w:rFonts w:ascii="宋体" w:hAnsi="宋体" w:cs="宋体"/>
          <w:color w:val="000000" w:themeColor="text1"/>
          <w:sz w:val="24"/>
          <w:szCs w:val="24"/>
        </w:rPr>
      </w:pPr>
      <w:r w:rsidRPr="000D3F96">
        <w:rPr>
          <w:rFonts w:ascii="宋体" w:hAnsi="宋体" w:cs="宋体" w:hint="eastAsia"/>
          <w:color w:val="000000" w:themeColor="text1"/>
          <w:sz w:val="24"/>
          <w:szCs w:val="24"/>
        </w:rPr>
        <w:t>3.1.供应商在中华人民共和国注册，具有独立承担民事责任能力的法人（提供有效的营业执照副本复印件加盖公章）；</w:t>
      </w:r>
    </w:p>
    <w:p w14:paraId="5499A8F3" w14:textId="77777777" w:rsidR="001F4B13" w:rsidRPr="000D3F96" w:rsidRDefault="00654D9B">
      <w:pPr>
        <w:shd w:val="clear" w:color="auto" w:fill="FFFFFF"/>
        <w:wordWrap w:val="0"/>
        <w:spacing w:line="420" w:lineRule="auto"/>
        <w:ind w:firstLineChars="200" w:firstLine="480"/>
        <w:rPr>
          <w:rFonts w:ascii="宋体" w:hAnsi="宋体" w:cs="宋体"/>
          <w:color w:val="000000" w:themeColor="text1"/>
          <w:sz w:val="24"/>
          <w:szCs w:val="24"/>
        </w:rPr>
      </w:pPr>
      <w:bookmarkStart w:id="10" w:name="_Hlk161049692"/>
      <w:r w:rsidRPr="000D3F96">
        <w:rPr>
          <w:rFonts w:ascii="宋体" w:hAnsi="宋体" w:cs="宋体" w:hint="eastAsia"/>
          <w:color w:val="000000" w:themeColor="text1"/>
          <w:sz w:val="24"/>
          <w:szCs w:val="24"/>
        </w:rPr>
        <w:t>3.2.供应商具有良好的商业信誉和健全的财务会计制度（根据</w:t>
      </w:r>
      <w:proofErr w:type="gramStart"/>
      <w:r w:rsidRPr="000D3F96">
        <w:rPr>
          <w:rFonts w:ascii="宋体" w:hAnsi="宋体" w:cs="宋体" w:hint="eastAsia"/>
          <w:color w:val="000000" w:themeColor="text1"/>
          <w:sz w:val="24"/>
          <w:szCs w:val="24"/>
        </w:rPr>
        <w:t>琼财采</w:t>
      </w:r>
      <w:proofErr w:type="gramEnd"/>
      <w:r w:rsidRPr="000D3F96">
        <w:rPr>
          <w:rFonts w:ascii="宋体" w:hAnsi="宋体" w:cs="宋体" w:hint="eastAsia"/>
          <w:color w:val="000000" w:themeColor="text1"/>
          <w:sz w:val="24"/>
          <w:szCs w:val="24"/>
        </w:rPr>
        <w:t>〔2022〕68号文规定提供“承诺+信用管理”的资格承诺函）；</w:t>
      </w:r>
    </w:p>
    <w:p w14:paraId="25F35BEE" w14:textId="77777777" w:rsidR="001F4B13" w:rsidRPr="000D3F96" w:rsidRDefault="00654D9B">
      <w:pPr>
        <w:tabs>
          <w:tab w:val="left" w:pos="525"/>
        </w:tabs>
        <w:spacing w:line="420" w:lineRule="auto"/>
        <w:ind w:firstLineChars="200" w:firstLine="480"/>
        <w:rPr>
          <w:rFonts w:ascii="宋体" w:hAnsi="宋体" w:cs="宋体"/>
          <w:snapToGrid w:val="0"/>
          <w:color w:val="000000" w:themeColor="text1"/>
          <w:kern w:val="21"/>
          <w:sz w:val="24"/>
          <w:szCs w:val="24"/>
        </w:rPr>
      </w:pPr>
      <w:r w:rsidRPr="000D3F96">
        <w:rPr>
          <w:rFonts w:ascii="宋体" w:hAnsi="宋体" w:cs="宋体" w:hint="eastAsia"/>
          <w:color w:val="000000" w:themeColor="text1"/>
          <w:sz w:val="24"/>
          <w:szCs w:val="24"/>
        </w:rPr>
        <w:t>3.3.供应商</w:t>
      </w:r>
      <w:r w:rsidRPr="000D3F96">
        <w:rPr>
          <w:rFonts w:ascii="宋体" w:hAnsi="宋体" w:cs="宋体" w:hint="eastAsia"/>
          <w:snapToGrid w:val="0"/>
          <w:color w:val="000000" w:themeColor="text1"/>
          <w:kern w:val="21"/>
          <w:sz w:val="24"/>
          <w:szCs w:val="24"/>
        </w:rPr>
        <w:t>具有依法缴纳税收和社会保障资金的良好记录（根据</w:t>
      </w:r>
      <w:proofErr w:type="gramStart"/>
      <w:r w:rsidRPr="000D3F96">
        <w:rPr>
          <w:rFonts w:ascii="宋体" w:hAnsi="宋体" w:cs="宋体" w:hint="eastAsia"/>
          <w:snapToGrid w:val="0"/>
          <w:color w:val="000000" w:themeColor="text1"/>
          <w:kern w:val="21"/>
          <w:sz w:val="24"/>
          <w:szCs w:val="24"/>
        </w:rPr>
        <w:t>琼财采</w:t>
      </w:r>
      <w:proofErr w:type="gramEnd"/>
      <w:r w:rsidRPr="000D3F96">
        <w:rPr>
          <w:rFonts w:ascii="宋体" w:hAnsi="宋体" w:cs="宋体" w:hint="eastAsia"/>
          <w:snapToGrid w:val="0"/>
          <w:color w:val="000000" w:themeColor="text1"/>
          <w:kern w:val="21"/>
          <w:sz w:val="24"/>
          <w:szCs w:val="24"/>
        </w:rPr>
        <w:t>〔2022〕68号文规定提供“承诺+信用管理”的资格承诺函）；</w:t>
      </w:r>
    </w:p>
    <w:bookmarkEnd w:id="10"/>
    <w:p w14:paraId="041A7149" w14:textId="77777777"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3.4.</w:t>
      </w:r>
      <w:r w:rsidRPr="000D3F96">
        <w:rPr>
          <w:rFonts w:ascii="宋体" w:hAnsi="宋体" w:cs="宋体" w:hint="eastAsia"/>
          <w:color w:val="000000" w:themeColor="text1"/>
          <w:sz w:val="24"/>
          <w:szCs w:val="24"/>
        </w:rPr>
        <w:t>供应商</w:t>
      </w:r>
      <w:r w:rsidRPr="000D3F96">
        <w:rPr>
          <w:rFonts w:ascii="宋体" w:hAnsi="宋体" w:cs="宋体" w:hint="eastAsia"/>
          <w:color w:val="000000" w:themeColor="text1"/>
          <w:sz w:val="24"/>
        </w:rPr>
        <w:t>具有履行合同所必需的设备和专业技术能力（提供承诺函加盖公章）；</w:t>
      </w:r>
    </w:p>
    <w:p w14:paraId="040542F9" w14:textId="34721D59" w:rsidR="001F4B13" w:rsidRPr="000D3F96" w:rsidRDefault="00654D9B">
      <w:pPr>
        <w:spacing w:line="420" w:lineRule="auto"/>
        <w:ind w:firstLineChars="200" w:firstLine="480"/>
        <w:rPr>
          <w:rFonts w:ascii="宋体" w:hAnsi="宋体" w:cs="宋体"/>
          <w:color w:val="000000" w:themeColor="text1"/>
          <w:sz w:val="24"/>
          <w:szCs w:val="24"/>
        </w:rPr>
      </w:pPr>
      <w:r w:rsidRPr="000D3F96">
        <w:rPr>
          <w:rFonts w:ascii="宋体" w:hAnsi="宋体" w:cs="宋体" w:hint="eastAsia"/>
          <w:color w:val="000000" w:themeColor="text1"/>
          <w:sz w:val="24"/>
          <w:szCs w:val="24"/>
        </w:rPr>
        <w:lastRenderedPageBreak/>
        <w:t>3.</w:t>
      </w:r>
      <w:r w:rsidR="005D3E53">
        <w:rPr>
          <w:rFonts w:ascii="宋体" w:hAnsi="宋体" w:cs="宋体"/>
          <w:color w:val="000000" w:themeColor="text1"/>
          <w:sz w:val="24"/>
          <w:szCs w:val="24"/>
        </w:rPr>
        <w:t>5</w:t>
      </w:r>
      <w:r w:rsidRPr="000D3F96">
        <w:rPr>
          <w:rFonts w:ascii="宋体" w:hAnsi="宋体" w:cs="宋体" w:hint="eastAsia"/>
          <w:color w:val="000000" w:themeColor="text1"/>
          <w:sz w:val="24"/>
          <w:szCs w:val="24"/>
        </w:rPr>
        <w:t>.供应商在“信用中国”网站（www.creditchina.gov.cn）没有被列入“重大税收违法失信主体、政府采购严重违法失信行为记录名单”；没有被列入“中国执行信息公开网”（http://zxgk.court.gov.cn/shixin/）“失信被执行人”和没有被列入“中国政府采购网”（www.ccgp.gov.cn）政府采购严重违法失信行为信息记录名单（查询结果网页截图或提供承诺函加盖公章）；</w:t>
      </w:r>
    </w:p>
    <w:p w14:paraId="58E7080C" w14:textId="62B0AD15" w:rsidR="001F4B13" w:rsidRPr="000D3F96" w:rsidRDefault="00654D9B">
      <w:pPr>
        <w:wordWrap w:val="0"/>
        <w:spacing w:line="420" w:lineRule="auto"/>
        <w:ind w:firstLineChars="200" w:firstLine="480"/>
        <w:rPr>
          <w:rFonts w:ascii="宋体" w:hAnsi="宋体" w:cs="宋体"/>
          <w:color w:val="000000" w:themeColor="text1"/>
          <w:sz w:val="24"/>
          <w:szCs w:val="24"/>
        </w:rPr>
      </w:pPr>
      <w:r w:rsidRPr="000D3F96">
        <w:rPr>
          <w:rFonts w:ascii="宋体" w:hAnsi="宋体" w:cs="宋体" w:hint="eastAsia"/>
          <w:color w:val="000000" w:themeColor="text1"/>
          <w:sz w:val="24"/>
          <w:szCs w:val="24"/>
        </w:rPr>
        <w:t>3.</w:t>
      </w:r>
      <w:r w:rsidR="005D3E53">
        <w:rPr>
          <w:rFonts w:ascii="宋体" w:hAnsi="宋体" w:cs="宋体"/>
          <w:color w:val="000000" w:themeColor="text1"/>
          <w:sz w:val="24"/>
          <w:szCs w:val="24"/>
        </w:rPr>
        <w:t>6</w:t>
      </w:r>
      <w:r w:rsidRPr="000D3F96">
        <w:rPr>
          <w:rFonts w:ascii="宋体" w:hAnsi="宋体" w:cs="宋体" w:hint="eastAsia"/>
          <w:color w:val="000000" w:themeColor="text1"/>
          <w:sz w:val="24"/>
          <w:szCs w:val="24"/>
        </w:rPr>
        <w:t>.供应商</w:t>
      </w:r>
      <w:r w:rsidRPr="000D3F96">
        <w:rPr>
          <w:rFonts w:ascii="宋体" w:hAnsi="宋体" w:cs="宋体" w:hint="eastAsia"/>
          <w:color w:val="000000" w:themeColor="text1"/>
          <w:sz w:val="24"/>
        </w:rPr>
        <w:t>参加政府采购活动前三年内（成立不足三年的从成立之日起算），在经营活动中没有重大违法记录（提供声明函加盖公章）</w:t>
      </w:r>
      <w:r w:rsidRPr="000D3F96">
        <w:rPr>
          <w:rFonts w:ascii="宋体" w:hAnsi="宋体" w:cs="宋体" w:hint="eastAsia"/>
          <w:color w:val="000000" w:themeColor="text1"/>
          <w:sz w:val="24"/>
          <w:szCs w:val="24"/>
        </w:rPr>
        <w:t>。</w:t>
      </w:r>
    </w:p>
    <w:p w14:paraId="322C9A0A" w14:textId="77777777" w:rsidR="001F4B13" w:rsidRPr="000D3F96" w:rsidRDefault="00654D9B">
      <w:pPr>
        <w:spacing w:line="360" w:lineRule="auto"/>
        <w:rPr>
          <w:b/>
          <w:bCs/>
          <w:color w:val="000000" w:themeColor="text1"/>
          <w:sz w:val="28"/>
          <w:szCs w:val="28"/>
        </w:rPr>
      </w:pPr>
      <w:r w:rsidRPr="000D3F96">
        <w:rPr>
          <w:rFonts w:hint="eastAsia"/>
          <w:b/>
          <w:bCs/>
          <w:color w:val="000000" w:themeColor="text1"/>
          <w:sz w:val="28"/>
          <w:szCs w:val="28"/>
        </w:rPr>
        <w:t>四、</w:t>
      </w:r>
      <w:r w:rsidRPr="000D3F96">
        <w:rPr>
          <w:rFonts w:hint="eastAsia"/>
          <w:b/>
          <w:bCs/>
          <w:color w:val="000000" w:themeColor="text1"/>
          <w:sz w:val="28"/>
          <w:szCs w:val="28"/>
        </w:rPr>
        <w:t xml:space="preserve"> </w:t>
      </w:r>
      <w:r w:rsidRPr="000D3F96">
        <w:rPr>
          <w:rFonts w:hint="eastAsia"/>
          <w:b/>
          <w:bCs/>
          <w:color w:val="000000" w:themeColor="text1"/>
          <w:sz w:val="28"/>
          <w:szCs w:val="28"/>
        </w:rPr>
        <w:t>采购文件的获取</w:t>
      </w:r>
    </w:p>
    <w:p w14:paraId="741E37C3" w14:textId="6224B950" w:rsidR="001F4B13" w:rsidRPr="000D3F96" w:rsidRDefault="00654D9B">
      <w:pPr>
        <w:spacing w:line="48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时间：</w:t>
      </w:r>
      <w:r w:rsidRPr="000D3F96">
        <w:rPr>
          <w:rFonts w:ascii="宋体" w:hAnsi="宋体" w:cs="宋体" w:hint="eastAsia"/>
          <w:color w:val="000000" w:themeColor="text1"/>
          <w:sz w:val="24"/>
          <w:u w:val="single"/>
        </w:rPr>
        <w:t xml:space="preserve"> 202</w:t>
      </w:r>
      <w:r w:rsidRPr="000D3F96">
        <w:rPr>
          <w:rFonts w:ascii="宋体" w:hAnsi="宋体" w:cs="宋体"/>
          <w:color w:val="000000" w:themeColor="text1"/>
          <w:sz w:val="24"/>
          <w:u w:val="single"/>
        </w:rPr>
        <w:t>4</w:t>
      </w:r>
      <w:r w:rsidRPr="000D3F96">
        <w:rPr>
          <w:rFonts w:ascii="宋体" w:hAnsi="宋体" w:cs="宋体" w:hint="eastAsia"/>
          <w:color w:val="000000" w:themeColor="text1"/>
          <w:sz w:val="24"/>
        </w:rPr>
        <w:t>年</w:t>
      </w:r>
      <w:r w:rsidR="00A204D4">
        <w:rPr>
          <w:rFonts w:ascii="宋体" w:hAnsi="宋体" w:cs="宋体" w:hint="eastAsia"/>
          <w:color w:val="000000" w:themeColor="text1"/>
          <w:sz w:val="24"/>
          <w:u w:val="single"/>
        </w:rPr>
        <w:t>05</w:t>
      </w:r>
      <w:r w:rsidRPr="000D3F96">
        <w:rPr>
          <w:rFonts w:ascii="宋体" w:hAnsi="宋体" w:cs="宋体" w:hint="eastAsia"/>
          <w:color w:val="000000" w:themeColor="text1"/>
          <w:sz w:val="24"/>
        </w:rPr>
        <w:t>月</w:t>
      </w:r>
      <w:r w:rsidR="00A204D4">
        <w:rPr>
          <w:rFonts w:ascii="宋体" w:hAnsi="宋体" w:cs="宋体" w:hint="eastAsia"/>
          <w:color w:val="000000" w:themeColor="text1"/>
          <w:sz w:val="24"/>
          <w:u w:val="single"/>
        </w:rPr>
        <w:t>23</w:t>
      </w:r>
      <w:r w:rsidRPr="000D3F96">
        <w:rPr>
          <w:rFonts w:ascii="宋体" w:hAnsi="宋体" w:cs="宋体" w:hint="eastAsia"/>
          <w:color w:val="000000" w:themeColor="text1"/>
          <w:sz w:val="24"/>
        </w:rPr>
        <w:t>日至</w:t>
      </w:r>
      <w:r w:rsidRPr="000D3F96">
        <w:rPr>
          <w:rFonts w:ascii="宋体" w:hAnsi="宋体" w:cs="宋体" w:hint="eastAsia"/>
          <w:color w:val="000000" w:themeColor="text1"/>
          <w:sz w:val="24"/>
          <w:u w:val="single"/>
        </w:rPr>
        <w:t>202</w:t>
      </w:r>
      <w:r w:rsidRPr="000D3F96">
        <w:rPr>
          <w:rFonts w:ascii="宋体" w:hAnsi="宋体" w:cs="宋体"/>
          <w:color w:val="000000" w:themeColor="text1"/>
          <w:sz w:val="24"/>
          <w:u w:val="single"/>
        </w:rPr>
        <w:t>4</w:t>
      </w:r>
      <w:r w:rsidRPr="000D3F96">
        <w:rPr>
          <w:rFonts w:ascii="宋体" w:hAnsi="宋体" w:cs="宋体" w:hint="eastAsia"/>
          <w:color w:val="000000" w:themeColor="text1"/>
          <w:sz w:val="24"/>
        </w:rPr>
        <w:t>年</w:t>
      </w:r>
      <w:r w:rsidR="00A204D4">
        <w:rPr>
          <w:rFonts w:ascii="宋体" w:hAnsi="宋体" w:cs="宋体" w:hint="eastAsia"/>
          <w:color w:val="000000" w:themeColor="text1"/>
          <w:sz w:val="24"/>
          <w:u w:val="single"/>
        </w:rPr>
        <w:t>05</w:t>
      </w:r>
      <w:r w:rsidRPr="000D3F96">
        <w:rPr>
          <w:rFonts w:ascii="宋体" w:hAnsi="宋体" w:cs="宋体" w:hint="eastAsia"/>
          <w:color w:val="000000" w:themeColor="text1"/>
          <w:sz w:val="24"/>
        </w:rPr>
        <w:t>月</w:t>
      </w:r>
      <w:r w:rsidR="00A204D4">
        <w:rPr>
          <w:rFonts w:ascii="宋体" w:hAnsi="宋体" w:cs="宋体" w:hint="eastAsia"/>
          <w:color w:val="000000" w:themeColor="text1"/>
          <w:sz w:val="24"/>
          <w:u w:val="single"/>
        </w:rPr>
        <w:t>30</w:t>
      </w:r>
      <w:r w:rsidRPr="000D3F96">
        <w:rPr>
          <w:rFonts w:ascii="宋体" w:hAnsi="宋体" w:cs="宋体" w:hint="eastAsia"/>
          <w:color w:val="000000" w:themeColor="text1"/>
          <w:sz w:val="24"/>
        </w:rPr>
        <w:t>日，每天上午</w:t>
      </w:r>
      <w:r w:rsidRPr="000D3F96">
        <w:rPr>
          <w:rFonts w:ascii="宋体" w:hAnsi="宋体" w:cs="宋体" w:hint="eastAsia"/>
          <w:color w:val="000000" w:themeColor="text1"/>
          <w:sz w:val="24"/>
          <w:u w:val="single"/>
        </w:rPr>
        <w:t xml:space="preserve"> 09:00</w:t>
      </w:r>
      <w:r w:rsidRPr="000D3F96">
        <w:rPr>
          <w:rFonts w:ascii="宋体" w:hAnsi="宋体" w:cs="宋体" w:hint="eastAsia"/>
          <w:color w:val="000000" w:themeColor="text1"/>
          <w:sz w:val="24"/>
        </w:rPr>
        <w:t>至</w:t>
      </w:r>
      <w:r w:rsidRPr="000D3F96">
        <w:rPr>
          <w:rFonts w:ascii="宋体" w:hAnsi="宋体" w:cs="宋体" w:hint="eastAsia"/>
          <w:color w:val="000000" w:themeColor="text1"/>
          <w:sz w:val="24"/>
          <w:u w:val="single"/>
        </w:rPr>
        <w:t>12:00</w:t>
      </w:r>
      <w:r w:rsidRPr="000D3F96">
        <w:rPr>
          <w:rFonts w:ascii="宋体" w:hAnsi="宋体" w:cs="宋体" w:hint="eastAsia"/>
          <w:color w:val="000000" w:themeColor="text1"/>
          <w:sz w:val="24"/>
        </w:rPr>
        <w:t>，每天下午</w:t>
      </w:r>
      <w:r w:rsidRPr="000D3F96">
        <w:rPr>
          <w:rFonts w:ascii="宋体" w:hAnsi="宋体" w:cs="宋体" w:hint="eastAsia"/>
          <w:color w:val="000000" w:themeColor="text1"/>
          <w:sz w:val="24"/>
          <w:u w:val="single"/>
        </w:rPr>
        <w:t>14:30</w:t>
      </w:r>
      <w:r w:rsidRPr="000D3F96">
        <w:rPr>
          <w:rFonts w:ascii="宋体" w:hAnsi="宋体" w:cs="宋体" w:hint="eastAsia"/>
          <w:color w:val="000000" w:themeColor="text1"/>
          <w:sz w:val="24"/>
        </w:rPr>
        <w:t>至</w:t>
      </w:r>
      <w:r w:rsidRPr="000D3F96">
        <w:rPr>
          <w:rFonts w:ascii="宋体" w:hAnsi="宋体" w:cs="宋体" w:hint="eastAsia"/>
          <w:color w:val="000000" w:themeColor="text1"/>
          <w:sz w:val="24"/>
          <w:u w:val="single"/>
        </w:rPr>
        <w:t>17:30</w:t>
      </w:r>
      <w:r w:rsidRPr="000D3F96">
        <w:rPr>
          <w:rFonts w:ascii="宋体" w:hAnsi="宋体" w:cs="宋体" w:hint="eastAsia"/>
          <w:color w:val="000000" w:themeColor="text1"/>
          <w:sz w:val="24"/>
        </w:rPr>
        <w:t>（北京时间，周末及法定节假日除外）；</w:t>
      </w:r>
    </w:p>
    <w:p w14:paraId="464E34A4" w14:textId="26863ACF" w:rsidR="001F4B13" w:rsidRPr="00086365" w:rsidRDefault="00654D9B">
      <w:pPr>
        <w:spacing w:line="48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地点：</w:t>
      </w:r>
      <w:r w:rsidR="00086365" w:rsidRPr="00086365">
        <w:rPr>
          <w:rFonts w:ascii="宋体" w:hAnsi="宋体" w:cs="宋体" w:hint="eastAsia"/>
          <w:color w:val="000000" w:themeColor="text1"/>
          <w:sz w:val="24"/>
          <w:u w:val="single"/>
        </w:rPr>
        <w:t>海南政府采购网(www.ccgp-hainan.gov.cn)-海南省政府采购电子化交易管理系统(新)；</w:t>
      </w:r>
    </w:p>
    <w:p w14:paraId="41465AB5" w14:textId="1A917EB5" w:rsidR="001F4B13" w:rsidRPr="003C1660" w:rsidRDefault="00654D9B" w:rsidP="003C1660">
      <w:pPr>
        <w:wordWrap w:val="0"/>
        <w:spacing w:line="420" w:lineRule="auto"/>
        <w:ind w:firstLineChars="200" w:firstLine="480"/>
        <w:rPr>
          <w:rFonts w:ascii="宋体" w:hAnsi="宋体" w:cs="宋体"/>
          <w:color w:val="000000" w:themeColor="text1"/>
          <w:sz w:val="24"/>
          <w:szCs w:val="24"/>
        </w:rPr>
      </w:pPr>
      <w:r w:rsidRPr="003C1660">
        <w:rPr>
          <w:rFonts w:ascii="宋体" w:hAnsi="宋体" w:cs="宋体" w:hint="eastAsia"/>
          <w:color w:val="000000" w:themeColor="text1"/>
          <w:sz w:val="24"/>
          <w:szCs w:val="24"/>
        </w:rPr>
        <w:t>方式：</w:t>
      </w:r>
      <w:r w:rsidR="00086365" w:rsidRPr="003C1660">
        <w:rPr>
          <w:rFonts w:ascii="宋体" w:hAnsi="宋体" w:cs="宋体" w:hint="eastAsia"/>
          <w:color w:val="000000" w:themeColor="text1"/>
          <w:sz w:val="24"/>
          <w:szCs w:val="24"/>
        </w:rPr>
        <w:t>网上下载</w:t>
      </w:r>
      <w:r w:rsidRPr="003C1660">
        <w:rPr>
          <w:rFonts w:ascii="宋体" w:hAnsi="宋体" w:cs="宋体" w:hint="eastAsia"/>
          <w:color w:val="000000" w:themeColor="text1"/>
          <w:sz w:val="24"/>
          <w:szCs w:val="24"/>
        </w:rPr>
        <w:t>。</w:t>
      </w:r>
    </w:p>
    <w:p w14:paraId="51921D2A" w14:textId="77777777" w:rsidR="00086365" w:rsidRPr="003C1660" w:rsidRDefault="00654D9B" w:rsidP="003C1660">
      <w:pPr>
        <w:wordWrap w:val="0"/>
        <w:spacing w:line="420" w:lineRule="auto"/>
        <w:ind w:firstLineChars="200" w:firstLine="480"/>
        <w:rPr>
          <w:rFonts w:ascii="宋体" w:hAnsi="宋体" w:cs="宋体"/>
          <w:color w:val="000000" w:themeColor="text1"/>
          <w:sz w:val="24"/>
          <w:szCs w:val="24"/>
        </w:rPr>
      </w:pPr>
      <w:r w:rsidRPr="003C1660">
        <w:rPr>
          <w:rFonts w:ascii="宋体" w:hAnsi="宋体" w:cs="宋体" w:hint="eastAsia"/>
          <w:color w:val="000000" w:themeColor="text1"/>
          <w:sz w:val="24"/>
          <w:szCs w:val="24"/>
        </w:rPr>
        <w:t>售价：</w:t>
      </w:r>
      <w:r w:rsidR="00086365" w:rsidRPr="003C1660">
        <w:rPr>
          <w:rFonts w:ascii="宋体" w:hAnsi="宋体" w:cs="宋体" w:hint="eastAsia"/>
          <w:color w:val="000000" w:themeColor="text1"/>
          <w:sz w:val="24"/>
          <w:szCs w:val="24"/>
        </w:rPr>
        <w:t>人民币0元/套（售后不退）；</w:t>
      </w:r>
    </w:p>
    <w:p w14:paraId="4016C354" w14:textId="5A5A3438" w:rsidR="001F4B13" w:rsidRPr="000D3F96" w:rsidRDefault="00654D9B" w:rsidP="00086365">
      <w:pPr>
        <w:spacing w:line="480" w:lineRule="auto"/>
        <w:rPr>
          <w:b/>
          <w:bCs/>
          <w:color w:val="000000" w:themeColor="text1"/>
          <w:sz w:val="28"/>
          <w:szCs w:val="28"/>
        </w:rPr>
      </w:pPr>
      <w:r w:rsidRPr="000D3F96">
        <w:rPr>
          <w:rFonts w:hint="eastAsia"/>
          <w:b/>
          <w:bCs/>
          <w:color w:val="000000" w:themeColor="text1"/>
          <w:sz w:val="28"/>
          <w:szCs w:val="28"/>
        </w:rPr>
        <w:t>五、开启</w:t>
      </w:r>
    </w:p>
    <w:p w14:paraId="445043D5" w14:textId="53235A41" w:rsidR="001F4B13" w:rsidRPr="000D3F96" w:rsidRDefault="00654D9B">
      <w:pPr>
        <w:pStyle w:val="af5"/>
        <w:spacing w:before="0" w:beforeAutospacing="0" w:after="0" w:afterAutospacing="0" w:line="420" w:lineRule="auto"/>
        <w:ind w:firstLineChars="200" w:firstLine="480"/>
        <w:textAlignment w:val="baseline"/>
        <w:rPr>
          <w:color w:val="000000" w:themeColor="text1"/>
          <w:szCs w:val="20"/>
        </w:rPr>
      </w:pPr>
      <w:r w:rsidRPr="000D3F96">
        <w:rPr>
          <w:rFonts w:hint="eastAsia"/>
          <w:color w:val="000000" w:themeColor="text1"/>
        </w:rPr>
        <w:t>递交响应文件截止时间：</w:t>
      </w:r>
      <w:r w:rsidRPr="000D3F96">
        <w:rPr>
          <w:rFonts w:hint="eastAsia"/>
          <w:color w:val="000000" w:themeColor="text1"/>
          <w:szCs w:val="20"/>
          <w:u w:val="single"/>
        </w:rPr>
        <w:t>202</w:t>
      </w:r>
      <w:r w:rsidRPr="000D3F96">
        <w:rPr>
          <w:color w:val="000000" w:themeColor="text1"/>
          <w:szCs w:val="20"/>
          <w:u w:val="single"/>
        </w:rPr>
        <w:t>4</w:t>
      </w:r>
      <w:r w:rsidRPr="000D3F96">
        <w:rPr>
          <w:rFonts w:hint="eastAsia"/>
          <w:color w:val="000000" w:themeColor="text1"/>
          <w:szCs w:val="20"/>
        </w:rPr>
        <w:t>年</w:t>
      </w:r>
      <w:r w:rsidR="00A204D4">
        <w:rPr>
          <w:rFonts w:hint="eastAsia"/>
          <w:color w:val="000000" w:themeColor="text1"/>
          <w:szCs w:val="20"/>
          <w:u w:val="single"/>
        </w:rPr>
        <w:t>06</w:t>
      </w:r>
      <w:r w:rsidRPr="000D3F96">
        <w:rPr>
          <w:rFonts w:hint="eastAsia"/>
          <w:color w:val="000000" w:themeColor="text1"/>
          <w:szCs w:val="20"/>
        </w:rPr>
        <w:t>月</w:t>
      </w:r>
      <w:r w:rsidR="00A204D4">
        <w:rPr>
          <w:rFonts w:hint="eastAsia"/>
          <w:color w:val="000000" w:themeColor="text1"/>
          <w:szCs w:val="20"/>
          <w:u w:val="single"/>
        </w:rPr>
        <w:t>03</w:t>
      </w:r>
      <w:r w:rsidRPr="000D3F96">
        <w:rPr>
          <w:rFonts w:hint="eastAsia"/>
          <w:color w:val="000000" w:themeColor="text1"/>
          <w:szCs w:val="20"/>
        </w:rPr>
        <w:t>日</w:t>
      </w:r>
      <w:r w:rsidRPr="000D3F96">
        <w:rPr>
          <w:color w:val="000000" w:themeColor="text1"/>
          <w:szCs w:val="20"/>
          <w:u w:val="single"/>
        </w:rPr>
        <w:t>09</w:t>
      </w:r>
      <w:r w:rsidRPr="000D3F96">
        <w:rPr>
          <w:rFonts w:hint="eastAsia"/>
          <w:color w:val="000000" w:themeColor="text1"/>
          <w:szCs w:val="20"/>
          <w:u w:val="single"/>
        </w:rPr>
        <w:t>:</w:t>
      </w:r>
      <w:r w:rsidRPr="000D3F96">
        <w:rPr>
          <w:color w:val="000000" w:themeColor="text1"/>
          <w:szCs w:val="20"/>
          <w:u w:val="single"/>
        </w:rPr>
        <w:t>00</w:t>
      </w:r>
      <w:r w:rsidRPr="000D3F96">
        <w:rPr>
          <w:rFonts w:hint="eastAsia"/>
          <w:color w:val="000000" w:themeColor="text1"/>
          <w:szCs w:val="20"/>
          <w:u w:val="single"/>
        </w:rPr>
        <w:t>:00时</w:t>
      </w:r>
      <w:r w:rsidRPr="000D3F96">
        <w:rPr>
          <w:rFonts w:hint="eastAsia"/>
          <w:color w:val="000000" w:themeColor="text1"/>
          <w:szCs w:val="20"/>
        </w:rPr>
        <w:t>（北京时间）</w:t>
      </w:r>
    </w:p>
    <w:p w14:paraId="564725CF" w14:textId="1924F072" w:rsidR="001F4B13" w:rsidRPr="000D3F96" w:rsidRDefault="00654D9B">
      <w:pPr>
        <w:pStyle w:val="af5"/>
        <w:spacing w:before="0" w:beforeAutospacing="0" w:after="0" w:afterAutospacing="0" w:line="420" w:lineRule="auto"/>
        <w:ind w:firstLineChars="200" w:firstLine="480"/>
        <w:textAlignment w:val="baseline"/>
        <w:rPr>
          <w:color w:val="000000" w:themeColor="text1"/>
          <w:szCs w:val="20"/>
        </w:rPr>
      </w:pPr>
      <w:r w:rsidRPr="000D3F96">
        <w:rPr>
          <w:rFonts w:hint="eastAsia"/>
          <w:color w:val="000000" w:themeColor="text1"/>
          <w:szCs w:val="20"/>
        </w:rPr>
        <w:t>递交响应文件地点：</w:t>
      </w:r>
      <w:r w:rsidRPr="000D3F96">
        <w:rPr>
          <w:rFonts w:hint="eastAsia"/>
          <w:color w:val="000000" w:themeColor="text1"/>
          <w:szCs w:val="20"/>
          <w:u w:val="single"/>
        </w:rPr>
        <w:t xml:space="preserve"> </w:t>
      </w:r>
      <w:r w:rsidR="00CE45FD" w:rsidRPr="00CE45FD">
        <w:rPr>
          <w:rFonts w:hint="eastAsia"/>
          <w:color w:val="000000" w:themeColor="text1"/>
          <w:szCs w:val="20"/>
          <w:u w:val="single"/>
        </w:rPr>
        <w:t>海南政府采购网(www.ccgp-hainan.gov.cn)-海南省政府采购电子化交易管理系统(新)</w:t>
      </w:r>
      <w:r w:rsidR="00086365">
        <w:rPr>
          <w:rFonts w:hint="eastAsia"/>
          <w:color w:val="000000" w:themeColor="text1"/>
          <w:szCs w:val="20"/>
          <w:u w:val="single"/>
        </w:rPr>
        <w:t xml:space="preserve"> </w:t>
      </w:r>
      <w:r w:rsidRPr="000D3F96">
        <w:rPr>
          <w:rFonts w:hint="eastAsia"/>
          <w:color w:val="000000" w:themeColor="text1"/>
          <w:szCs w:val="20"/>
        </w:rPr>
        <w:t>（如有变动，另行通知）</w:t>
      </w:r>
    </w:p>
    <w:p w14:paraId="02825177" w14:textId="77777777" w:rsidR="001F4B13" w:rsidRPr="000D3F96" w:rsidRDefault="00654D9B">
      <w:pPr>
        <w:spacing w:line="360" w:lineRule="auto"/>
        <w:rPr>
          <w:b/>
          <w:bCs/>
          <w:color w:val="000000" w:themeColor="text1"/>
          <w:sz w:val="28"/>
          <w:szCs w:val="28"/>
        </w:rPr>
      </w:pPr>
      <w:r w:rsidRPr="000D3F96">
        <w:rPr>
          <w:rFonts w:hint="eastAsia"/>
          <w:b/>
          <w:bCs/>
          <w:color w:val="000000" w:themeColor="text1"/>
          <w:sz w:val="28"/>
          <w:szCs w:val="28"/>
        </w:rPr>
        <w:t>六、公告期限</w:t>
      </w:r>
    </w:p>
    <w:p w14:paraId="5C7BFED9" w14:textId="77777777" w:rsidR="001F4B13" w:rsidRPr="000D3F96" w:rsidRDefault="00654D9B">
      <w:pPr>
        <w:pStyle w:val="af5"/>
        <w:spacing w:before="0" w:beforeAutospacing="0" w:after="0" w:afterAutospacing="0" w:line="420" w:lineRule="auto"/>
        <w:ind w:firstLineChars="200" w:firstLine="480"/>
        <w:textAlignment w:val="baseline"/>
        <w:rPr>
          <w:color w:val="000000" w:themeColor="text1"/>
          <w:szCs w:val="20"/>
        </w:rPr>
      </w:pPr>
      <w:r w:rsidRPr="000D3F96">
        <w:rPr>
          <w:rFonts w:hint="eastAsia"/>
          <w:color w:val="000000" w:themeColor="text1"/>
          <w:szCs w:val="20"/>
        </w:rPr>
        <w:t>自本公告发布之日起5个工作日。</w:t>
      </w:r>
    </w:p>
    <w:p w14:paraId="1BECA2A7" w14:textId="77777777" w:rsidR="001F4B13" w:rsidRPr="000D3F96" w:rsidRDefault="00654D9B">
      <w:pPr>
        <w:spacing w:line="360" w:lineRule="auto"/>
        <w:rPr>
          <w:b/>
          <w:bCs/>
          <w:color w:val="000000" w:themeColor="text1"/>
          <w:sz w:val="28"/>
          <w:szCs w:val="28"/>
        </w:rPr>
      </w:pPr>
      <w:r w:rsidRPr="000D3F96">
        <w:rPr>
          <w:rFonts w:hint="eastAsia"/>
          <w:b/>
          <w:bCs/>
          <w:color w:val="000000" w:themeColor="text1"/>
          <w:sz w:val="28"/>
          <w:szCs w:val="28"/>
        </w:rPr>
        <w:t>七、其他补充事宜</w:t>
      </w:r>
    </w:p>
    <w:p w14:paraId="3BF20933"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1、供应商须在海南省政府采购网 (https://www.ccgp-hainan.gov.cn/zhuzhan/)中的海南省政府采购电子化交易管理系统进行注册；注意；供应</w:t>
      </w:r>
      <w:proofErr w:type="gramStart"/>
      <w:r w:rsidRPr="003C1660">
        <w:rPr>
          <w:rFonts w:ascii="宋体" w:hAnsi="宋体" w:hint="eastAsia"/>
          <w:color w:val="000000"/>
          <w:sz w:val="24"/>
        </w:rPr>
        <w:t>商制作</w:t>
      </w:r>
      <w:proofErr w:type="gramEnd"/>
      <w:r w:rsidRPr="003C1660">
        <w:rPr>
          <w:rFonts w:ascii="宋体" w:hAnsi="宋体" w:hint="eastAsia"/>
          <w:color w:val="000000"/>
          <w:sz w:val="24"/>
        </w:rPr>
        <w:t>投标文件、签到等需选择key签章，海南CA数字证书办理所需材料及地址如下:</w:t>
      </w:r>
    </w:p>
    <w:p w14:paraId="4F57C4DE"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（1）CA数字证书所需材料:</w:t>
      </w:r>
    </w:p>
    <w:p w14:paraId="752847B2"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 xml:space="preserve">登录海南省数字证书认证中心网站 (网址:http://www.hndca.com/CA/) “服务支持”中的“海南省电子招投标用户办理数字证书业务指南”下载。(可在线办理，也可现场办理) </w:t>
      </w:r>
    </w:p>
    <w:p w14:paraId="255369B5"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lastRenderedPageBreak/>
        <w:t xml:space="preserve">(2)CA数字证书现场办理地址:海南省海口市美兰区大英山东三路2号海南数据谷二号营地 2层212室。 </w:t>
      </w:r>
    </w:p>
    <w:p w14:paraId="0C0B09EB"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 xml:space="preserve">（3）数字证书咨询电话:0898-66668096、0898-66664947；电子签章咨询电话:0898-6520320。 </w:t>
      </w:r>
    </w:p>
    <w:p w14:paraId="1E882296"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（4）已注册备案通过并取得数字证书和电子签章的供应商不需要再重新备案。</w:t>
      </w:r>
    </w:p>
    <w:p w14:paraId="67A3A064"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2、供应商必须使用最新版本的电子投标书编制工具制作电子版投标文件并使用CA数字证书（含手机CA）的电子印章进行签章，且使用CA数字证书(含手机CA)进行加密后在提交投标文件截止时间前上传加密的电子响应文件至交易系统，否则视为无效响应。</w:t>
      </w:r>
    </w:p>
    <w:p w14:paraId="0B4D1C9C"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响应文件制作工具是配合政府采购交易系统制作投标文件的工具。 投标人/供应商使用该工具打开从系统下载的招投标文件包【为</w:t>
      </w:r>
      <w:proofErr w:type="spellStart"/>
      <w:r w:rsidRPr="003C1660">
        <w:rPr>
          <w:rFonts w:ascii="宋体" w:hAnsi="宋体" w:hint="eastAsia"/>
          <w:color w:val="000000"/>
          <w:sz w:val="24"/>
        </w:rPr>
        <w:t>wtbwj</w:t>
      </w:r>
      <w:proofErr w:type="spellEnd"/>
      <w:r w:rsidRPr="003C1660">
        <w:rPr>
          <w:rFonts w:ascii="宋体" w:hAnsi="宋体" w:hint="eastAsia"/>
          <w:color w:val="000000"/>
          <w:sz w:val="24"/>
        </w:rPr>
        <w:t>格式】，离线编辑完成的响应文件各组成部分导入 pdf格式签章，最终生成加密的投标文件【为</w:t>
      </w:r>
      <w:proofErr w:type="spellStart"/>
      <w:r w:rsidRPr="003C1660">
        <w:rPr>
          <w:rFonts w:ascii="宋体" w:hAnsi="宋体" w:hint="eastAsia"/>
          <w:color w:val="000000"/>
          <w:sz w:val="24"/>
        </w:rPr>
        <w:t>wenc</w:t>
      </w:r>
      <w:proofErr w:type="spellEnd"/>
      <w:r w:rsidRPr="003C1660">
        <w:rPr>
          <w:rFonts w:ascii="宋体" w:hAnsi="宋体" w:hint="eastAsia"/>
          <w:color w:val="000000"/>
          <w:sz w:val="24"/>
        </w:rPr>
        <w:t>格式】)。</w:t>
      </w:r>
    </w:p>
    <w:p w14:paraId="284F3EF3"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电子投标书编制工具、投标工具使用手册及供应商使用手册等均可在海南省政府采购电子化交易管理系统(http://218.77.183.212:8199/u/loginu/)-帮助中心下载。</w:t>
      </w:r>
    </w:p>
    <w:p w14:paraId="032EC58D"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3、本项目采用远程开标，在开标前，供应商应提前登入开标系统进行电脑配置环境检测，并按提示设置电脑环境，同时检查签章工具情况。远程开标(签到)倒计时结束</w:t>
      </w:r>
      <w:proofErr w:type="gramStart"/>
      <w:r w:rsidRPr="003C1660">
        <w:rPr>
          <w:rFonts w:ascii="宋体" w:hAnsi="宋体" w:hint="eastAsia"/>
          <w:color w:val="000000"/>
          <w:sz w:val="24"/>
        </w:rPr>
        <w:t>前供应</w:t>
      </w:r>
      <w:proofErr w:type="gramEnd"/>
      <w:r w:rsidRPr="003C1660">
        <w:rPr>
          <w:rFonts w:ascii="宋体" w:hAnsi="宋体" w:hint="eastAsia"/>
          <w:color w:val="000000"/>
          <w:sz w:val="24"/>
        </w:rPr>
        <w:t>商须在签到页面进行电子签章。供应商未按时签到的，作为无效响应处理，建议供应商提前30分钟进入开标大厅做准备，查看参与投标人数，</w:t>
      </w:r>
      <w:proofErr w:type="gramStart"/>
      <w:r w:rsidRPr="003C1660">
        <w:rPr>
          <w:rFonts w:ascii="宋体" w:hAnsi="宋体" w:hint="eastAsia"/>
          <w:color w:val="000000"/>
          <w:sz w:val="24"/>
        </w:rPr>
        <w:t>及废标原因</w:t>
      </w:r>
      <w:proofErr w:type="gramEnd"/>
      <w:r w:rsidRPr="003C1660">
        <w:rPr>
          <w:rFonts w:ascii="宋体" w:hAnsi="宋体" w:hint="eastAsia"/>
          <w:color w:val="000000"/>
          <w:sz w:val="24"/>
        </w:rPr>
        <w:t>。</w:t>
      </w:r>
    </w:p>
    <w:p w14:paraId="345D5A76"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4、开标</w:t>
      </w:r>
      <w:proofErr w:type="gramStart"/>
      <w:r w:rsidRPr="003C1660">
        <w:rPr>
          <w:rFonts w:ascii="宋体" w:hAnsi="宋体" w:hint="eastAsia"/>
          <w:color w:val="000000"/>
          <w:sz w:val="24"/>
        </w:rPr>
        <w:t>时供应</w:t>
      </w:r>
      <w:proofErr w:type="gramEnd"/>
      <w:r w:rsidRPr="003C1660">
        <w:rPr>
          <w:rFonts w:ascii="宋体" w:hAnsi="宋体" w:hint="eastAsia"/>
          <w:color w:val="000000"/>
          <w:sz w:val="24"/>
        </w:rPr>
        <w:t>商使用个人电脑登入海南省政府采购网(www.ccgp-hainan.gov.cn)-海南省政府采购电子化交易管理系统(新)(实体CA数字证书或移动CA数字证书，必须是生成响应文件时使用的数字认证锁) 进行远程解密。代理机构【发起解密】，设定解密时长(30分钟)，显示解密倒计时，供应商在规定时间内自行解密，规定时间内未解密成功的供应商，视为无效响应文件。</w:t>
      </w:r>
    </w:p>
    <w:p w14:paraId="7C642919" w14:textId="77777777" w:rsidR="003C1660" w:rsidRP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5、解密结束，采购代理机构发起结果确认，供应商应在(30分钟)内完成确认，规定时间内未完成确认者，视为投标无效。</w:t>
      </w:r>
    </w:p>
    <w:p w14:paraId="1422A760" w14:textId="298998D2" w:rsidR="003C1660" w:rsidRDefault="003C1660" w:rsidP="003C1660">
      <w:pPr>
        <w:wordWrap w:val="0"/>
        <w:spacing w:line="360" w:lineRule="auto"/>
        <w:ind w:firstLineChars="200" w:firstLine="480"/>
        <w:rPr>
          <w:rFonts w:ascii="宋体" w:hAnsi="宋体"/>
          <w:color w:val="000000"/>
          <w:sz w:val="24"/>
        </w:rPr>
      </w:pPr>
      <w:r w:rsidRPr="003C1660">
        <w:rPr>
          <w:rFonts w:ascii="宋体" w:hAnsi="宋体" w:hint="eastAsia"/>
          <w:color w:val="000000"/>
          <w:sz w:val="24"/>
        </w:rPr>
        <w:t>6、本项目采用全流程电子化操作，供应商应详细阅读海南省政府采购网的《海南省财政厅关于进一步推进政府采购全流程电子化的通知》，供应商使用交易系统遇到问题可致电技术支持:0898-68546705。</w:t>
      </w:r>
    </w:p>
    <w:p w14:paraId="128E212C" w14:textId="28D67519" w:rsidR="001F4B13" w:rsidRPr="000D3F96" w:rsidRDefault="00654D9B" w:rsidP="00086365">
      <w:pPr>
        <w:spacing w:line="360" w:lineRule="auto"/>
        <w:rPr>
          <w:b/>
          <w:bCs/>
          <w:color w:val="000000" w:themeColor="text1"/>
          <w:sz w:val="28"/>
          <w:szCs w:val="28"/>
        </w:rPr>
      </w:pPr>
      <w:r w:rsidRPr="000D3F96">
        <w:rPr>
          <w:rFonts w:hint="eastAsia"/>
          <w:b/>
          <w:bCs/>
          <w:color w:val="000000" w:themeColor="text1"/>
          <w:sz w:val="28"/>
          <w:szCs w:val="28"/>
        </w:rPr>
        <w:t>八、凡对本次采购提出询问，请按以下方式联系</w:t>
      </w:r>
    </w:p>
    <w:p w14:paraId="719B59EA" w14:textId="77777777" w:rsidR="001F4B13" w:rsidRPr="000D3F96" w:rsidRDefault="00654D9B">
      <w:pPr>
        <w:kinsoku w:val="0"/>
        <w:autoSpaceDE w:val="0"/>
        <w:autoSpaceDN w:val="0"/>
        <w:adjustRightInd w:val="0"/>
        <w:snapToGrid w:val="0"/>
        <w:spacing w:line="420" w:lineRule="auto"/>
        <w:ind w:firstLineChars="200" w:firstLine="480"/>
        <w:textAlignment w:val="baseline"/>
        <w:rPr>
          <w:rFonts w:ascii="宋体" w:hAnsi="宋体" w:cs="宋体"/>
          <w:color w:val="000000" w:themeColor="text1"/>
          <w:sz w:val="24"/>
          <w:shd w:val="clear" w:color="auto" w:fill="FFFFFF"/>
        </w:rPr>
      </w:pPr>
      <w:r w:rsidRPr="000D3F96">
        <w:rPr>
          <w:rFonts w:ascii="宋体" w:hAnsi="宋体" w:cs="宋体"/>
          <w:color w:val="000000" w:themeColor="text1"/>
          <w:sz w:val="24"/>
          <w:shd w:val="clear" w:color="auto" w:fill="FFFFFF"/>
        </w:rPr>
        <w:t>1.采购人信息</w:t>
      </w:r>
    </w:p>
    <w:p w14:paraId="6FD56A67" w14:textId="1429DDF7" w:rsidR="001F4B13" w:rsidRPr="000D3F96" w:rsidRDefault="00654D9B">
      <w:pPr>
        <w:kinsoku w:val="0"/>
        <w:autoSpaceDE w:val="0"/>
        <w:autoSpaceDN w:val="0"/>
        <w:adjustRightInd w:val="0"/>
        <w:snapToGrid w:val="0"/>
        <w:spacing w:line="420" w:lineRule="auto"/>
        <w:ind w:firstLineChars="300" w:firstLine="720"/>
        <w:textAlignment w:val="baseline"/>
        <w:rPr>
          <w:rFonts w:ascii="宋体" w:hAnsi="宋体" w:cs="宋体"/>
          <w:color w:val="000000" w:themeColor="text1"/>
          <w:sz w:val="24"/>
          <w:shd w:val="clear" w:color="auto" w:fill="FFFFFF"/>
        </w:rPr>
      </w:pPr>
      <w:r w:rsidRPr="000D3F96">
        <w:rPr>
          <w:rFonts w:ascii="宋体" w:hAnsi="宋体" w:cs="宋体"/>
          <w:color w:val="000000" w:themeColor="text1"/>
          <w:sz w:val="24"/>
          <w:shd w:val="clear" w:color="auto" w:fill="FFFFFF"/>
        </w:rPr>
        <w:t xml:space="preserve">名 </w:t>
      </w:r>
      <w:r w:rsidRPr="000D3F96">
        <w:rPr>
          <w:rFonts w:ascii="宋体" w:hAnsi="宋体" w:cs="宋体" w:hint="eastAsia"/>
          <w:color w:val="000000" w:themeColor="text1"/>
          <w:sz w:val="24"/>
          <w:shd w:val="clear" w:color="auto" w:fill="FFFFFF"/>
        </w:rPr>
        <w:t xml:space="preserve">   </w:t>
      </w:r>
      <w:r w:rsidRPr="000D3F96">
        <w:rPr>
          <w:rFonts w:ascii="宋体" w:hAnsi="宋体" w:cs="宋体"/>
          <w:color w:val="000000" w:themeColor="text1"/>
          <w:sz w:val="24"/>
          <w:shd w:val="clear" w:color="auto" w:fill="FFFFFF"/>
        </w:rPr>
        <w:t>称：</w:t>
      </w:r>
      <w:r w:rsidRPr="000D3F96">
        <w:rPr>
          <w:rFonts w:ascii="宋体" w:hAnsi="宋体" w:cs="宋体" w:hint="eastAsia"/>
          <w:color w:val="000000" w:themeColor="text1"/>
          <w:sz w:val="24"/>
          <w:u w:val="single"/>
          <w:shd w:val="clear" w:color="auto" w:fill="FFFFFF"/>
        </w:rPr>
        <w:t xml:space="preserve"> </w:t>
      </w:r>
      <w:r w:rsidR="00086365" w:rsidRPr="008A751C">
        <w:rPr>
          <w:rFonts w:ascii="宋体" w:hAnsi="宋体" w:cs="宋体" w:hint="eastAsia"/>
          <w:color w:val="000000"/>
          <w:sz w:val="24"/>
          <w:u w:val="single"/>
          <w:shd w:val="clear" w:color="auto" w:fill="FFFFFF"/>
        </w:rPr>
        <w:t xml:space="preserve">琼中黎族苗族自治县民政局 </w:t>
      </w:r>
    </w:p>
    <w:p w14:paraId="695FF01F" w14:textId="474F8426" w:rsidR="001F4B13" w:rsidRPr="000D3F96" w:rsidRDefault="00654D9B">
      <w:pPr>
        <w:kinsoku w:val="0"/>
        <w:autoSpaceDE w:val="0"/>
        <w:autoSpaceDN w:val="0"/>
        <w:adjustRightInd w:val="0"/>
        <w:snapToGrid w:val="0"/>
        <w:spacing w:line="420" w:lineRule="auto"/>
        <w:ind w:firstLineChars="300" w:firstLine="720"/>
        <w:textAlignment w:val="baseline"/>
        <w:rPr>
          <w:rFonts w:ascii="宋体" w:hAnsi="宋体" w:cs="宋体"/>
          <w:color w:val="000000" w:themeColor="text1"/>
          <w:sz w:val="24"/>
          <w:shd w:val="clear" w:color="auto" w:fill="FFFFFF"/>
        </w:rPr>
      </w:pPr>
      <w:r w:rsidRPr="000D3F96">
        <w:rPr>
          <w:rFonts w:ascii="宋体" w:hAnsi="宋体" w:cs="宋体"/>
          <w:color w:val="000000" w:themeColor="text1"/>
          <w:sz w:val="24"/>
          <w:shd w:val="clear" w:color="auto" w:fill="FFFFFF"/>
        </w:rPr>
        <w:t xml:space="preserve">地 </w:t>
      </w:r>
      <w:r w:rsidRPr="000D3F96">
        <w:rPr>
          <w:rFonts w:ascii="宋体" w:hAnsi="宋体" w:cs="宋体" w:hint="eastAsia"/>
          <w:color w:val="000000" w:themeColor="text1"/>
          <w:sz w:val="24"/>
          <w:shd w:val="clear" w:color="auto" w:fill="FFFFFF"/>
        </w:rPr>
        <w:t xml:space="preserve">   </w:t>
      </w:r>
      <w:r w:rsidRPr="000D3F96">
        <w:rPr>
          <w:rFonts w:ascii="宋体" w:hAnsi="宋体" w:cs="宋体"/>
          <w:color w:val="000000" w:themeColor="text1"/>
          <w:sz w:val="24"/>
          <w:shd w:val="clear" w:color="auto" w:fill="FFFFFF"/>
        </w:rPr>
        <w:t>址：</w:t>
      </w:r>
      <w:r w:rsidRPr="000D3F96">
        <w:rPr>
          <w:rFonts w:ascii="宋体" w:hAnsi="宋体" w:cs="宋体" w:hint="eastAsia"/>
          <w:color w:val="000000" w:themeColor="text1"/>
          <w:sz w:val="24"/>
          <w:u w:val="single"/>
          <w:shd w:val="clear" w:color="auto" w:fill="FFFFFF"/>
        </w:rPr>
        <w:t xml:space="preserve"> </w:t>
      </w:r>
      <w:r w:rsidR="00086365" w:rsidRPr="008A751C">
        <w:rPr>
          <w:rFonts w:ascii="宋体" w:hAnsi="宋体" w:cs="宋体" w:hint="eastAsia"/>
          <w:color w:val="000000"/>
          <w:sz w:val="24"/>
          <w:u w:val="single"/>
          <w:shd w:val="clear" w:color="auto" w:fill="FFFFFF"/>
        </w:rPr>
        <w:t>海南省琼中黎族苗族自治县民政局</w:t>
      </w:r>
      <w:r w:rsidRPr="000D3F96">
        <w:rPr>
          <w:rFonts w:ascii="宋体" w:hAnsi="宋体" w:cs="宋体" w:hint="eastAsia"/>
          <w:color w:val="000000" w:themeColor="text1"/>
          <w:sz w:val="24"/>
          <w:shd w:val="clear" w:color="auto" w:fill="FFFFFF"/>
        </w:rPr>
        <w:t xml:space="preserve">  </w:t>
      </w:r>
    </w:p>
    <w:p w14:paraId="208BB519" w14:textId="77777777" w:rsidR="001F4B13" w:rsidRPr="000D3F96" w:rsidRDefault="00654D9B">
      <w:pPr>
        <w:kinsoku w:val="0"/>
        <w:autoSpaceDE w:val="0"/>
        <w:autoSpaceDN w:val="0"/>
        <w:adjustRightInd w:val="0"/>
        <w:snapToGrid w:val="0"/>
        <w:spacing w:line="420" w:lineRule="auto"/>
        <w:ind w:firstLineChars="200" w:firstLine="480"/>
        <w:textAlignment w:val="baseline"/>
        <w:rPr>
          <w:rFonts w:ascii="宋体" w:hAnsi="宋体" w:cs="宋体"/>
          <w:color w:val="000000" w:themeColor="text1"/>
          <w:sz w:val="24"/>
          <w:shd w:val="clear" w:color="auto" w:fill="FFFFFF"/>
        </w:rPr>
      </w:pPr>
      <w:r w:rsidRPr="000D3F96">
        <w:rPr>
          <w:rFonts w:ascii="宋体" w:hAnsi="宋体" w:cs="宋体"/>
          <w:color w:val="000000" w:themeColor="text1"/>
          <w:sz w:val="24"/>
          <w:shd w:val="clear" w:color="auto" w:fill="FFFFFF"/>
        </w:rPr>
        <w:lastRenderedPageBreak/>
        <w:t>2.采购代理机构信息</w:t>
      </w:r>
    </w:p>
    <w:p w14:paraId="2AAF3FC6" w14:textId="77777777" w:rsidR="001F4B13" w:rsidRPr="000D3F96" w:rsidRDefault="00654D9B">
      <w:pPr>
        <w:kinsoku w:val="0"/>
        <w:autoSpaceDE w:val="0"/>
        <w:autoSpaceDN w:val="0"/>
        <w:adjustRightInd w:val="0"/>
        <w:snapToGrid w:val="0"/>
        <w:spacing w:line="420" w:lineRule="auto"/>
        <w:ind w:firstLineChars="300" w:firstLine="720"/>
        <w:textAlignment w:val="baseline"/>
        <w:rPr>
          <w:rFonts w:ascii="宋体" w:hAnsi="宋体" w:cs="宋体"/>
          <w:color w:val="000000" w:themeColor="text1"/>
          <w:sz w:val="24"/>
          <w:shd w:val="clear" w:color="auto" w:fill="FFFFFF"/>
        </w:rPr>
      </w:pPr>
      <w:r w:rsidRPr="000D3F96">
        <w:rPr>
          <w:rFonts w:ascii="宋体" w:hAnsi="宋体" w:cs="宋体"/>
          <w:color w:val="000000" w:themeColor="text1"/>
          <w:sz w:val="24"/>
          <w:shd w:val="clear" w:color="auto" w:fill="FFFFFF"/>
        </w:rPr>
        <w:t xml:space="preserve">名 </w:t>
      </w:r>
      <w:r w:rsidRPr="000D3F96">
        <w:rPr>
          <w:rFonts w:ascii="宋体" w:hAnsi="宋体" w:cs="宋体" w:hint="eastAsia"/>
          <w:color w:val="000000" w:themeColor="text1"/>
          <w:sz w:val="24"/>
          <w:shd w:val="clear" w:color="auto" w:fill="FFFFFF"/>
        </w:rPr>
        <w:t xml:space="preserve">   </w:t>
      </w:r>
      <w:r w:rsidRPr="000D3F96">
        <w:rPr>
          <w:rFonts w:ascii="宋体" w:hAnsi="宋体" w:cs="宋体"/>
          <w:color w:val="000000" w:themeColor="text1"/>
          <w:sz w:val="24"/>
          <w:shd w:val="clear" w:color="auto" w:fill="FFFFFF"/>
        </w:rPr>
        <w:t>称：</w:t>
      </w:r>
      <w:r w:rsidRPr="000D3F96">
        <w:rPr>
          <w:rFonts w:ascii="宋体" w:hAnsi="宋体" w:cs="宋体" w:hint="eastAsia"/>
          <w:color w:val="000000" w:themeColor="text1"/>
          <w:sz w:val="24"/>
          <w:u w:val="single"/>
          <w:shd w:val="clear" w:color="auto" w:fill="FFFFFF"/>
        </w:rPr>
        <w:t xml:space="preserve"> 海南衍创项目管理有限公司 </w:t>
      </w:r>
    </w:p>
    <w:p w14:paraId="202E518B" w14:textId="77777777" w:rsidR="001F4B13" w:rsidRPr="000D3F96" w:rsidRDefault="00654D9B">
      <w:pPr>
        <w:kinsoku w:val="0"/>
        <w:autoSpaceDE w:val="0"/>
        <w:autoSpaceDN w:val="0"/>
        <w:adjustRightInd w:val="0"/>
        <w:snapToGrid w:val="0"/>
        <w:spacing w:line="420" w:lineRule="auto"/>
        <w:ind w:firstLineChars="300" w:firstLine="720"/>
        <w:textAlignment w:val="baseline"/>
        <w:rPr>
          <w:rFonts w:ascii="宋体" w:hAnsi="宋体" w:cs="宋体"/>
          <w:color w:val="000000" w:themeColor="text1"/>
          <w:sz w:val="24"/>
          <w:u w:val="single"/>
          <w:shd w:val="clear" w:color="auto" w:fill="FFFFFF"/>
        </w:rPr>
      </w:pPr>
      <w:r w:rsidRPr="000D3F96">
        <w:rPr>
          <w:rFonts w:ascii="宋体" w:hAnsi="宋体" w:cs="宋体"/>
          <w:color w:val="000000" w:themeColor="text1"/>
          <w:sz w:val="24"/>
          <w:shd w:val="clear" w:color="auto" w:fill="FFFFFF"/>
        </w:rPr>
        <w:t>地</w:t>
      </w:r>
      <w:r w:rsidRPr="000D3F96">
        <w:rPr>
          <w:rFonts w:ascii="宋体" w:hAnsi="宋体" w:cs="宋体" w:hint="eastAsia"/>
          <w:color w:val="000000" w:themeColor="text1"/>
          <w:sz w:val="24"/>
          <w:shd w:val="clear" w:color="auto" w:fill="FFFFFF"/>
        </w:rPr>
        <w:t xml:space="preserve">   </w:t>
      </w:r>
      <w:r w:rsidRPr="000D3F96">
        <w:rPr>
          <w:rFonts w:ascii="宋体" w:hAnsi="宋体" w:cs="宋体"/>
          <w:color w:val="000000" w:themeColor="text1"/>
          <w:sz w:val="24"/>
          <w:shd w:val="clear" w:color="auto" w:fill="FFFFFF"/>
        </w:rPr>
        <w:t xml:space="preserve"> 址：</w:t>
      </w:r>
      <w:r w:rsidRPr="000D3F96">
        <w:rPr>
          <w:rFonts w:ascii="宋体" w:hAnsi="宋体" w:cs="宋体" w:hint="eastAsia"/>
          <w:color w:val="000000" w:themeColor="text1"/>
          <w:sz w:val="24"/>
          <w:u w:val="single"/>
          <w:shd w:val="clear" w:color="auto" w:fill="FFFFFF"/>
        </w:rPr>
        <w:t xml:space="preserve"> 海南省海口市美兰区海甸二东路27号(矩</w:t>
      </w:r>
      <w:proofErr w:type="gramStart"/>
      <w:r w:rsidRPr="000D3F96">
        <w:rPr>
          <w:rFonts w:ascii="宋体" w:hAnsi="宋体" w:cs="宋体" w:hint="eastAsia"/>
          <w:color w:val="000000" w:themeColor="text1"/>
          <w:sz w:val="24"/>
          <w:u w:val="single"/>
          <w:shd w:val="clear" w:color="auto" w:fill="FFFFFF"/>
        </w:rPr>
        <w:t>鑫</w:t>
      </w:r>
      <w:proofErr w:type="gramEnd"/>
      <w:r w:rsidRPr="000D3F96">
        <w:rPr>
          <w:rFonts w:ascii="宋体" w:hAnsi="宋体" w:cs="宋体" w:hint="eastAsia"/>
          <w:color w:val="000000" w:themeColor="text1"/>
          <w:sz w:val="24"/>
          <w:u w:val="single"/>
          <w:shd w:val="clear" w:color="auto" w:fill="FFFFFF"/>
        </w:rPr>
        <w:t xml:space="preserve">商住楼)一单元805室 </w:t>
      </w:r>
    </w:p>
    <w:p w14:paraId="2BFB0755" w14:textId="77777777" w:rsidR="001F4B13" w:rsidRPr="000D3F96" w:rsidRDefault="00654D9B">
      <w:pPr>
        <w:kinsoku w:val="0"/>
        <w:autoSpaceDE w:val="0"/>
        <w:autoSpaceDN w:val="0"/>
        <w:adjustRightInd w:val="0"/>
        <w:snapToGrid w:val="0"/>
        <w:spacing w:line="420" w:lineRule="auto"/>
        <w:ind w:firstLineChars="300" w:firstLine="720"/>
        <w:textAlignment w:val="baseline"/>
        <w:rPr>
          <w:rFonts w:ascii="宋体" w:hAnsi="宋体" w:cs="宋体"/>
          <w:color w:val="000000" w:themeColor="text1"/>
          <w:sz w:val="24"/>
          <w:u w:val="single"/>
          <w:shd w:val="clear" w:color="auto" w:fill="FFFFFF"/>
        </w:rPr>
      </w:pPr>
      <w:r w:rsidRPr="000D3F96">
        <w:rPr>
          <w:rFonts w:hint="eastAsia"/>
          <w:color w:val="000000" w:themeColor="text1"/>
          <w:sz w:val="24"/>
        </w:rPr>
        <w:t>联系电</w:t>
      </w:r>
      <w:r w:rsidRPr="000D3F96">
        <w:rPr>
          <w:color w:val="000000" w:themeColor="text1"/>
          <w:sz w:val="24"/>
        </w:rPr>
        <w:t>话：</w:t>
      </w:r>
      <w:r w:rsidRPr="000D3F96">
        <w:rPr>
          <w:rFonts w:hint="eastAsia"/>
          <w:color w:val="000000" w:themeColor="text1"/>
          <w:sz w:val="24"/>
          <w:u w:val="single"/>
        </w:rPr>
        <w:t xml:space="preserve"> 0898-66260960 </w:t>
      </w:r>
    </w:p>
    <w:p w14:paraId="58550671" w14:textId="77777777" w:rsidR="001F4B13" w:rsidRPr="000D3F96" w:rsidRDefault="00654D9B">
      <w:pPr>
        <w:kinsoku w:val="0"/>
        <w:autoSpaceDE w:val="0"/>
        <w:autoSpaceDN w:val="0"/>
        <w:adjustRightInd w:val="0"/>
        <w:snapToGrid w:val="0"/>
        <w:spacing w:line="420" w:lineRule="auto"/>
        <w:ind w:firstLineChars="200" w:firstLine="480"/>
        <w:textAlignment w:val="baseline"/>
        <w:rPr>
          <w:rFonts w:ascii="宋体" w:hAnsi="宋体" w:cs="宋体"/>
          <w:color w:val="000000" w:themeColor="text1"/>
          <w:sz w:val="24"/>
          <w:shd w:val="clear" w:color="auto" w:fill="FFFFFF"/>
        </w:rPr>
      </w:pPr>
      <w:r w:rsidRPr="000D3F96">
        <w:rPr>
          <w:rFonts w:ascii="宋体" w:hAnsi="宋体" w:cs="宋体"/>
          <w:color w:val="000000" w:themeColor="text1"/>
          <w:sz w:val="24"/>
          <w:shd w:val="clear" w:color="auto" w:fill="FFFFFF"/>
        </w:rPr>
        <w:t>3.项目联系方式</w:t>
      </w:r>
    </w:p>
    <w:p w14:paraId="50E51097" w14:textId="77777777" w:rsidR="001F4B13" w:rsidRPr="000D3F96" w:rsidRDefault="00654D9B">
      <w:pPr>
        <w:kinsoku w:val="0"/>
        <w:autoSpaceDE w:val="0"/>
        <w:autoSpaceDN w:val="0"/>
        <w:adjustRightInd w:val="0"/>
        <w:snapToGrid w:val="0"/>
        <w:spacing w:line="420" w:lineRule="auto"/>
        <w:ind w:firstLineChars="300" w:firstLine="720"/>
        <w:textAlignment w:val="baseline"/>
        <w:rPr>
          <w:rFonts w:ascii="宋体" w:hAnsi="宋体" w:cs="宋体"/>
          <w:color w:val="000000" w:themeColor="text1"/>
          <w:sz w:val="24"/>
          <w:u w:val="single"/>
          <w:shd w:val="clear" w:color="auto" w:fill="FFFFFF"/>
        </w:rPr>
      </w:pPr>
      <w:r w:rsidRPr="000D3F96">
        <w:rPr>
          <w:rFonts w:ascii="宋体" w:hAnsi="宋体" w:cs="宋体"/>
          <w:color w:val="000000" w:themeColor="text1"/>
          <w:sz w:val="24"/>
          <w:shd w:val="clear" w:color="auto" w:fill="FFFFFF"/>
        </w:rPr>
        <w:t>项目联系人：</w:t>
      </w:r>
      <w:r w:rsidRPr="000D3F96">
        <w:rPr>
          <w:rFonts w:ascii="宋体" w:hAnsi="宋体" w:cs="宋体" w:hint="eastAsia"/>
          <w:color w:val="000000" w:themeColor="text1"/>
          <w:sz w:val="24"/>
          <w:u w:val="single"/>
          <w:shd w:val="clear" w:color="auto" w:fill="FFFFFF"/>
        </w:rPr>
        <w:t xml:space="preserve"> </w:t>
      </w:r>
      <w:r w:rsidRPr="000D3F96">
        <w:rPr>
          <w:rFonts w:hint="eastAsia"/>
          <w:color w:val="000000" w:themeColor="text1"/>
          <w:sz w:val="24"/>
          <w:u w:val="single"/>
        </w:rPr>
        <w:t>文工</w:t>
      </w:r>
      <w:r w:rsidRPr="000D3F96">
        <w:rPr>
          <w:rFonts w:hint="eastAsia"/>
          <w:color w:val="000000" w:themeColor="text1"/>
          <w:sz w:val="24"/>
          <w:u w:val="single"/>
        </w:rPr>
        <w:t xml:space="preserve"> </w:t>
      </w:r>
    </w:p>
    <w:p w14:paraId="7EBA4E23" w14:textId="77777777" w:rsidR="001F4B13" w:rsidRPr="000D3F96" w:rsidRDefault="00654D9B">
      <w:pPr>
        <w:kinsoku w:val="0"/>
        <w:autoSpaceDE w:val="0"/>
        <w:autoSpaceDN w:val="0"/>
        <w:adjustRightInd w:val="0"/>
        <w:snapToGrid w:val="0"/>
        <w:spacing w:line="420" w:lineRule="auto"/>
        <w:ind w:firstLineChars="300" w:firstLine="720"/>
        <w:textAlignment w:val="baseline"/>
        <w:rPr>
          <w:rFonts w:ascii="宋体" w:hAnsi="宋体" w:cs="宋体"/>
          <w:color w:val="000000" w:themeColor="text1"/>
          <w:sz w:val="24"/>
          <w:u w:val="single"/>
          <w:shd w:val="clear" w:color="auto" w:fill="FFFFFF"/>
        </w:rPr>
      </w:pPr>
      <w:r w:rsidRPr="000D3F96">
        <w:rPr>
          <w:rFonts w:hint="eastAsia"/>
          <w:color w:val="000000" w:themeColor="text1"/>
          <w:sz w:val="24"/>
        </w:rPr>
        <w:t>联系电</w:t>
      </w:r>
      <w:r w:rsidRPr="000D3F96">
        <w:rPr>
          <w:color w:val="000000" w:themeColor="text1"/>
          <w:sz w:val="24"/>
        </w:rPr>
        <w:t>话</w:t>
      </w:r>
      <w:r w:rsidRPr="000D3F96">
        <w:rPr>
          <w:rFonts w:ascii="宋体" w:hAnsi="宋体" w:cs="宋体"/>
          <w:color w:val="000000" w:themeColor="text1"/>
          <w:sz w:val="24"/>
          <w:shd w:val="clear" w:color="auto" w:fill="FFFFFF"/>
        </w:rPr>
        <w:t>：</w:t>
      </w:r>
      <w:r w:rsidRPr="000D3F96">
        <w:rPr>
          <w:rFonts w:ascii="宋体" w:hAnsi="宋体" w:cs="宋体" w:hint="eastAsia"/>
          <w:color w:val="000000" w:themeColor="text1"/>
          <w:sz w:val="24"/>
          <w:u w:val="single"/>
          <w:shd w:val="clear" w:color="auto" w:fill="FFFFFF"/>
        </w:rPr>
        <w:t xml:space="preserve"> </w:t>
      </w:r>
      <w:r w:rsidRPr="000D3F96">
        <w:rPr>
          <w:rFonts w:hint="eastAsia"/>
          <w:color w:val="000000" w:themeColor="text1"/>
          <w:sz w:val="24"/>
          <w:u w:val="single"/>
        </w:rPr>
        <w:t xml:space="preserve">0898-66260960 </w:t>
      </w:r>
    </w:p>
    <w:p w14:paraId="4C549A63" w14:textId="77777777" w:rsidR="001F4B13" w:rsidRPr="000D3F96" w:rsidRDefault="001F4B13">
      <w:pPr>
        <w:spacing w:line="360" w:lineRule="auto"/>
        <w:rPr>
          <w:rFonts w:ascii="宋体" w:hAnsi="宋体"/>
          <w:color w:val="000000" w:themeColor="text1"/>
          <w:sz w:val="24"/>
          <w:szCs w:val="24"/>
        </w:rPr>
      </w:pPr>
    </w:p>
    <w:p w14:paraId="64B3A39A" w14:textId="77777777" w:rsidR="001F4B13" w:rsidRPr="000D3F96" w:rsidRDefault="001F4B13">
      <w:pPr>
        <w:spacing w:line="360" w:lineRule="auto"/>
        <w:jc w:val="right"/>
        <w:rPr>
          <w:color w:val="000000" w:themeColor="text1"/>
        </w:rPr>
      </w:pPr>
    </w:p>
    <w:p w14:paraId="5A982A67" w14:textId="6AC881BF" w:rsidR="001F4B13" w:rsidRPr="000D3F96" w:rsidRDefault="00654D9B">
      <w:pPr>
        <w:spacing w:line="360" w:lineRule="auto"/>
        <w:jc w:val="right"/>
        <w:rPr>
          <w:rFonts w:ascii="宋体" w:hAnsi="宋体"/>
          <w:color w:val="000000" w:themeColor="text1"/>
          <w:sz w:val="24"/>
          <w:szCs w:val="24"/>
        </w:rPr>
      </w:pPr>
      <w:r w:rsidRPr="000D3F96">
        <w:rPr>
          <w:rFonts w:ascii="宋体" w:hAnsi="宋体" w:hint="eastAsia"/>
          <w:color w:val="000000" w:themeColor="text1"/>
          <w:sz w:val="24"/>
          <w:szCs w:val="24"/>
        </w:rPr>
        <w:t>2</w:t>
      </w:r>
      <w:r w:rsidRPr="000D3F96">
        <w:rPr>
          <w:rFonts w:ascii="宋体" w:hAnsi="宋体"/>
          <w:color w:val="000000" w:themeColor="text1"/>
          <w:sz w:val="24"/>
          <w:szCs w:val="24"/>
        </w:rPr>
        <w:t>024</w:t>
      </w:r>
      <w:r w:rsidRPr="000D3F96">
        <w:rPr>
          <w:rFonts w:ascii="宋体" w:hAnsi="宋体" w:hint="eastAsia"/>
          <w:color w:val="000000" w:themeColor="text1"/>
          <w:sz w:val="24"/>
          <w:szCs w:val="24"/>
        </w:rPr>
        <w:t>年</w:t>
      </w:r>
      <w:r w:rsidR="00A204D4">
        <w:rPr>
          <w:rFonts w:ascii="宋体" w:hAnsi="宋体" w:hint="eastAsia"/>
          <w:color w:val="000000" w:themeColor="text1"/>
          <w:sz w:val="24"/>
          <w:szCs w:val="24"/>
        </w:rPr>
        <w:t>05</w:t>
      </w:r>
      <w:r w:rsidRPr="000D3F96">
        <w:rPr>
          <w:rFonts w:ascii="宋体" w:hAnsi="宋体" w:hint="eastAsia"/>
          <w:color w:val="000000" w:themeColor="text1"/>
          <w:sz w:val="24"/>
          <w:szCs w:val="24"/>
        </w:rPr>
        <w:t>月</w:t>
      </w:r>
      <w:r w:rsidR="00A204D4">
        <w:rPr>
          <w:rFonts w:ascii="宋体" w:hAnsi="宋体" w:hint="eastAsia"/>
          <w:color w:val="000000" w:themeColor="text1"/>
          <w:sz w:val="24"/>
          <w:szCs w:val="24"/>
        </w:rPr>
        <w:t>23</w:t>
      </w:r>
      <w:r w:rsidRPr="000D3F96">
        <w:rPr>
          <w:rFonts w:ascii="宋体" w:hAnsi="宋体" w:hint="eastAsia"/>
          <w:color w:val="000000" w:themeColor="text1"/>
          <w:sz w:val="24"/>
          <w:szCs w:val="24"/>
        </w:rPr>
        <w:t>日</w:t>
      </w:r>
    </w:p>
    <w:p w14:paraId="1A9F9AFF" w14:textId="77777777" w:rsidR="001F4B13" w:rsidRPr="000D3F96" w:rsidRDefault="001F4B13">
      <w:pPr>
        <w:spacing w:line="360" w:lineRule="auto"/>
        <w:jc w:val="both"/>
        <w:rPr>
          <w:color w:val="000000" w:themeColor="text1"/>
        </w:rPr>
      </w:pPr>
    </w:p>
    <w:p w14:paraId="7809D97D" w14:textId="77777777" w:rsidR="001F4B13" w:rsidRPr="000D3F96" w:rsidRDefault="00654D9B">
      <w:pPr>
        <w:pStyle w:val="1"/>
        <w:rPr>
          <w:color w:val="000000" w:themeColor="text1"/>
          <w:sz w:val="40"/>
          <w:szCs w:val="24"/>
        </w:rPr>
      </w:pPr>
      <w:r w:rsidRPr="000D3F96">
        <w:rPr>
          <w:rFonts w:hint="eastAsia"/>
          <w:color w:val="000000" w:themeColor="text1"/>
        </w:rPr>
        <w:br w:type="page"/>
      </w:r>
      <w:bookmarkStart w:id="11" w:name="_Toc161665675"/>
      <w:r w:rsidRPr="000D3F96">
        <w:rPr>
          <w:rFonts w:hint="eastAsia"/>
          <w:color w:val="000000" w:themeColor="text1"/>
          <w:sz w:val="40"/>
          <w:szCs w:val="24"/>
        </w:rPr>
        <w:lastRenderedPageBreak/>
        <w:t>第二章</w:t>
      </w:r>
      <w:r w:rsidRPr="000D3F96">
        <w:rPr>
          <w:rFonts w:hint="eastAsia"/>
          <w:color w:val="000000" w:themeColor="text1"/>
          <w:sz w:val="40"/>
          <w:szCs w:val="24"/>
        </w:rPr>
        <w:t xml:space="preserve"> </w:t>
      </w:r>
      <w:r w:rsidRPr="000D3F96">
        <w:rPr>
          <w:rFonts w:hint="eastAsia"/>
          <w:color w:val="000000" w:themeColor="text1"/>
          <w:sz w:val="40"/>
          <w:szCs w:val="24"/>
        </w:rPr>
        <w:t>供应商须知</w:t>
      </w:r>
      <w:bookmarkEnd w:id="6"/>
      <w:bookmarkEnd w:id="11"/>
    </w:p>
    <w:p w14:paraId="2CE97ABC" w14:textId="77777777" w:rsidR="001F4B13" w:rsidRPr="000D3F96" w:rsidRDefault="00654D9B">
      <w:pPr>
        <w:jc w:val="center"/>
        <w:rPr>
          <w:b/>
          <w:bCs/>
          <w:color w:val="000000" w:themeColor="text1"/>
          <w:sz w:val="30"/>
          <w:szCs w:val="30"/>
        </w:rPr>
      </w:pPr>
      <w:r w:rsidRPr="000D3F96">
        <w:rPr>
          <w:rFonts w:hint="eastAsia"/>
          <w:b/>
          <w:bCs/>
          <w:color w:val="000000" w:themeColor="text1"/>
          <w:sz w:val="30"/>
          <w:szCs w:val="30"/>
        </w:rPr>
        <w:t>供应商须知前附表</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2153"/>
        <w:gridCol w:w="6646"/>
      </w:tblGrid>
      <w:tr w:rsidR="00D37254" w:rsidRPr="00E003CB" w14:paraId="52293254" w14:textId="77777777">
        <w:trPr>
          <w:trHeight w:val="606"/>
          <w:jc w:val="center"/>
        </w:trPr>
        <w:tc>
          <w:tcPr>
            <w:tcW w:w="961" w:type="dxa"/>
            <w:shd w:val="clear" w:color="auto" w:fill="A4A4A4"/>
            <w:vAlign w:val="center"/>
          </w:tcPr>
          <w:p w14:paraId="14164E8C" w14:textId="77777777" w:rsidR="001F4B13" w:rsidRPr="00E003CB" w:rsidRDefault="00654D9B">
            <w:pPr>
              <w:pStyle w:val="afc"/>
              <w:snapToGrid w:val="0"/>
              <w:spacing w:line="240" w:lineRule="auto"/>
              <w:jc w:val="center"/>
              <w:rPr>
                <w:rFonts w:ascii="宋体" w:hAnsi="宋体" w:cs="宋体"/>
                <w:b/>
                <w:color w:val="000000" w:themeColor="text1"/>
                <w:sz w:val="21"/>
              </w:rPr>
            </w:pPr>
            <w:r w:rsidRPr="00E003CB">
              <w:rPr>
                <w:rFonts w:ascii="宋体" w:hAnsi="宋体" w:cs="宋体" w:hint="eastAsia"/>
                <w:b/>
                <w:color w:val="000000" w:themeColor="text1"/>
                <w:sz w:val="21"/>
                <w:lang w:eastAsia="zh-CN"/>
              </w:rPr>
              <w:t>条款</w:t>
            </w:r>
            <w:r w:rsidRPr="00E003CB">
              <w:rPr>
                <w:rFonts w:ascii="宋体" w:hAnsi="宋体" w:cs="宋体" w:hint="eastAsia"/>
                <w:b/>
                <w:color w:val="000000" w:themeColor="text1"/>
                <w:sz w:val="21"/>
              </w:rPr>
              <w:t>号</w:t>
            </w:r>
          </w:p>
        </w:tc>
        <w:tc>
          <w:tcPr>
            <w:tcW w:w="2153" w:type="dxa"/>
            <w:shd w:val="clear" w:color="auto" w:fill="A4A4A4"/>
            <w:vAlign w:val="center"/>
          </w:tcPr>
          <w:p w14:paraId="36D018F1" w14:textId="77777777" w:rsidR="001F4B13" w:rsidRPr="00E003CB" w:rsidRDefault="00654D9B">
            <w:pPr>
              <w:pStyle w:val="afc"/>
              <w:snapToGrid w:val="0"/>
              <w:spacing w:line="240" w:lineRule="auto"/>
              <w:jc w:val="center"/>
              <w:rPr>
                <w:rFonts w:ascii="宋体" w:hAnsi="宋体" w:cs="宋体"/>
                <w:b/>
                <w:color w:val="000000" w:themeColor="text1"/>
                <w:sz w:val="21"/>
                <w:lang w:eastAsia="zh-CN"/>
              </w:rPr>
            </w:pPr>
            <w:r w:rsidRPr="00E003CB">
              <w:rPr>
                <w:rFonts w:ascii="宋体" w:hAnsi="宋体" w:cs="宋体" w:hint="eastAsia"/>
                <w:b/>
                <w:color w:val="000000" w:themeColor="text1"/>
                <w:sz w:val="21"/>
                <w:lang w:eastAsia="zh-CN"/>
              </w:rPr>
              <w:t>条款名称</w:t>
            </w:r>
          </w:p>
        </w:tc>
        <w:tc>
          <w:tcPr>
            <w:tcW w:w="6646" w:type="dxa"/>
            <w:shd w:val="clear" w:color="auto" w:fill="A4A4A4"/>
            <w:vAlign w:val="center"/>
          </w:tcPr>
          <w:p w14:paraId="6859A559" w14:textId="77777777" w:rsidR="001F4B13" w:rsidRPr="00E003CB" w:rsidRDefault="00654D9B">
            <w:pPr>
              <w:pStyle w:val="afc"/>
              <w:snapToGrid w:val="0"/>
              <w:spacing w:line="240" w:lineRule="auto"/>
              <w:jc w:val="center"/>
              <w:rPr>
                <w:rFonts w:ascii="宋体" w:hAnsi="宋体" w:cs="宋体"/>
                <w:b/>
                <w:color w:val="000000" w:themeColor="text1"/>
                <w:sz w:val="21"/>
              </w:rPr>
            </w:pPr>
            <w:r w:rsidRPr="00E003CB">
              <w:rPr>
                <w:rFonts w:ascii="宋体" w:hAnsi="宋体" w:cs="宋体" w:hint="eastAsia"/>
                <w:b/>
                <w:color w:val="000000" w:themeColor="text1"/>
                <w:sz w:val="21"/>
                <w:lang w:eastAsia="zh-CN"/>
              </w:rPr>
              <w:t>编列</w:t>
            </w:r>
            <w:r w:rsidRPr="00E003CB">
              <w:rPr>
                <w:rFonts w:ascii="宋体" w:hAnsi="宋体" w:cs="宋体" w:hint="eastAsia"/>
                <w:b/>
                <w:color w:val="000000" w:themeColor="text1"/>
                <w:sz w:val="21"/>
              </w:rPr>
              <w:t>内容</w:t>
            </w:r>
          </w:p>
        </w:tc>
      </w:tr>
      <w:tr w:rsidR="00D37254" w:rsidRPr="00E003CB" w14:paraId="09A1BF33" w14:textId="77777777">
        <w:trPr>
          <w:trHeight w:val="774"/>
          <w:jc w:val="center"/>
        </w:trPr>
        <w:tc>
          <w:tcPr>
            <w:tcW w:w="961" w:type="dxa"/>
            <w:vAlign w:val="center"/>
          </w:tcPr>
          <w:p w14:paraId="117CA90B"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2.1</w:t>
            </w:r>
          </w:p>
        </w:tc>
        <w:tc>
          <w:tcPr>
            <w:tcW w:w="2153" w:type="dxa"/>
            <w:vAlign w:val="center"/>
          </w:tcPr>
          <w:p w14:paraId="766DCD61" w14:textId="77777777" w:rsidR="001F4B13" w:rsidRPr="00E003CB" w:rsidRDefault="00654D9B">
            <w:pPr>
              <w:pStyle w:val="afc"/>
              <w:snapToGrid w:val="0"/>
              <w:spacing w:line="24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rPr>
              <w:t>项目名称</w:t>
            </w:r>
          </w:p>
        </w:tc>
        <w:tc>
          <w:tcPr>
            <w:tcW w:w="6646" w:type="dxa"/>
            <w:vAlign w:val="center"/>
          </w:tcPr>
          <w:p w14:paraId="6D6CFFE4" w14:textId="555469DB" w:rsidR="001F4B13" w:rsidRPr="00E003CB" w:rsidRDefault="00086365">
            <w:pPr>
              <w:pStyle w:val="Default"/>
              <w:snapToGrid w:val="0"/>
              <w:rPr>
                <w:rFonts w:ascii="宋体" w:eastAsia="宋体" w:hAnsi="宋体" w:cs="宋体"/>
                <w:color w:val="000000" w:themeColor="text1"/>
                <w:sz w:val="21"/>
                <w:szCs w:val="21"/>
              </w:rPr>
            </w:pPr>
            <w:r w:rsidRPr="00E003CB">
              <w:rPr>
                <w:rFonts w:ascii="宋体" w:eastAsia="宋体" w:hAnsi="宋体" w:cs="宋体" w:hint="eastAsia"/>
                <w:sz w:val="21"/>
                <w:szCs w:val="21"/>
              </w:rPr>
              <w:t>琼中黎族苗族自治县福利中心养老院及分院委托管理采购</w:t>
            </w:r>
          </w:p>
        </w:tc>
      </w:tr>
      <w:tr w:rsidR="00D37254" w:rsidRPr="00E003CB" w14:paraId="7F387871" w14:textId="77777777">
        <w:trPr>
          <w:trHeight w:val="559"/>
          <w:jc w:val="center"/>
        </w:trPr>
        <w:tc>
          <w:tcPr>
            <w:tcW w:w="961" w:type="dxa"/>
            <w:vAlign w:val="center"/>
          </w:tcPr>
          <w:p w14:paraId="1D30B443"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2.2</w:t>
            </w:r>
          </w:p>
        </w:tc>
        <w:tc>
          <w:tcPr>
            <w:tcW w:w="2153" w:type="dxa"/>
            <w:vAlign w:val="center"/>
          </w:tcPr>
          <w:p w14:paraId="708032AC" w14:textId="77777777" w:rsidR="001F4B13" w:rsidRPr="00E003CB" w:rsidRDefault="00654D9B">
            <w:pPr>
              <w:pStyle w:val="afc"/>
              <w:snapToGrid w:val="0"/>
              <w:spacing w:line="240" w:lineRule="auto"/>
              <w:jc w:val="center"/>
              <w:rPr>
                <w:rFonts w:ascii="宋体" w:hAnsi="宋体" w:cs="宋体"/>
                <w:color w:val="000000" w:themeColor="text1"/>
                <w:sz w:val="21"/>
              </w:rPr>
            </w:pPr>
            <w:r w:rsidRPr="00E003CB">
              <w:rPr>
                <w:rFonts w:ascii="宋体" w:hAnsi="宋体" w:cs="宋体" w:hint="eastAsia"/>
                <w:color w:val="000000" w:themeColor="text1"/>
                <w:sz w:val="21"/>
                <w:lang w:eastAsia="zh-CN"/>
              </w:rPr>
              <w:t>项目</w:t>
            </w:r>
            <w:r w:rsidRPr="00E003CB">
              <w:rPr>
                <w:rFonts w:ascii="宋体" w:hAnsi="宋体" w:cs="宋体" w:hint="eastAsia"/>
                <w:color w:val="000000" w:themeColor="text1"/>
                <w:sz w:val="21"/>
              </w:rPr>
              <w:t>编号</w:t>
            </w:r>
          </w:p>
        </w:tc>
        <w:tc>
          <w:tcPr>
            <w:tcW w:w="6646" w:type="dxa"/>
            <w:vAlign w:val="center"/>
          </w:tcPr>
          <w:p w14:paraId="0124E381" w14:textId="49AA06CF" w:rsidR="001F4B13" w:rsidRPr="00E003CB" w:rsidRDefault="00654D9B">
            <w:pPr>
              <w:pStyle w:val="Default"/>
              <w:snapToGrid w:val="0"/>
              <w:rPr>
                <w:rFonts w:ascii="宋体" w:eastAsia="宋体" w:hAnsi="宋体" w:cs="宋体"/>
                <w:color w:val="000000" w:themeColor="text1"/>
                <w:sz w:val="21"/>
                <w:szCs w:val="21"/>
              </w:rPr>
            </w:pPr>
            <w:r w:rsidRPr="00E003CB">
              <w:rPr>
                <w:rFonts w:ascii="宋体" w:eastAsia="宋体" w:hAnsi="宋体" w:cs="宋体"/>
                <w:color w:val="000000" w:themeColor="text1"/>
                <w:sz w:val="21"/>
                <w:szCs w:val="21"/>
              </w:rPr>
              <w:t>HNYC2024-CS-0</w:t>
            </w:r>
            <w:r w:rsidR="00086365" w:rsidRPr="00E003CB">
              <w:rPr>
                <w:rFonts w:ascii="宋体" w:eastAsia="宋体" w:hAnsi="宋体" w:cs="宋体" w:hint="eastAsia"/>
                <w:color w:val="000000" w:themeColor="text1"/>
                <w:sz w:val="21"/>
                <w:szCs w:val="21"/>
              </w:rPr>
              <w:t>14</w:t>
            </w:r>
          </w:p>
        </w:tc>
      </w:tr>
      <w:tr w:rsidR="00D37254" w:rsidRPr="00E003CB" w14:paraId="40C020BB" w14:textId="77777777">
        <w:trPr>
          <w:trHeight w:val="1404"/>
          <w:jc w:val="center"/>
        </w:trPr>
        <w:tc>
          <w:tcPr>
            <w:tcW w:w="961" w:type="dxa"/>
            <w:vAlign w:val="center"/>
          </w:tcPr>
          <w:p w14:paraId="34718A2D"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2.3</w:t>
            </w:r>
          </w:p>
        </w:tc>
        <w:tc>
          <w:tcPr>
            <w:tcW w:w="2153" w:type="dxa"/>
            <w:vAlign w:val="center"/>
          </w:tcPr>
          <w:p w14:paraId="02CEC0C9" w14:textId="77777777" w:rsidR="001F4B13" w:rsidRPr="00E003CB" w:rsidRDefault="00654D9B">
            <w:pPr>
              <w:pStyle w:val="afc"/>
              <w:spacing w:line="360" w:lineRule="auto"/>
              <w:jc w:val="center"/>
              <w:rPr>
                <w:rFonts w:ascii="宋体" w:hAnsi="宋体" w:cs="宋体"/>
                <w:bCs w:val="0"/>
                <w:color w:val="000000" w:themeColor="text1"/>
                <w:sz w:val="21"/>
                <w:lang w:eastAsia="zh-CN"/>
              </w:rPr>
            </w:pPr>
            <w:r w:rsidRPr="00E003CB">
              <w:rPr>
                <w:rFonts w:ascii="宋体" w:hAnsi="宋体" w:cs="宋体" w:hint="eastAsia"/>
                <w:bCs w:val="0"/>
                <w:color w:val="000000" w:themeColor="text1"/>
                <w:sz w:val="21"/>
                <w:lang w:eastAsia="zh-CN"/>
              </w:rPr>
              <w:t>采购人</w:t>
            </w:r>
          </w:p>
        </w:tc>
        <w:tc>
          <w:tcPr>
            <w:tcW w:w="6646" w:type="dxa"/>
            <w:vAlign w:val="center"/>
          </w:tcPr>
          <w:p w14:paraId="50C689BA" w14:textId="03A218F7" w:rsidR="001F4B13" w:rsidRPr="00E003CB" w:rsidRDefault="00654D9B">
            <w:pPr>
              <w:pStyle w:val="Default"/>
              <w:spacing w:line="360" w:lineRule="auto"/>
              <w:jc w:val="both"/>
              <w:rPr>
                <w:rFonts w:ascii="宋体" w:eastAsia="宋体" w:hAnsi="宋体" w:cs="宋体"/>
                <w:color w:val="000000" w:themeColor="text1"/>
                <w:sz w:val="21"/>
                <w:szCs w:val="21"/>
              </w:rPr>
            </w:pPr>
            <w:r w:rsidRPr="00E003CB">
              <w:rPr>
                <w:rFonts w:ascii="宋体" w:eastAsia="宋体" w:hAnsi="宋体" w:cs="宋体" w:hint="eastAsia"/>
                <w:color w:val="000000" w:themeColor="text1"/>
                <w:sz w:val="21"/>
                <w:szCs w:val="21"/>
              </w:rPr>
              <w:t>名  称：</w:t>
            </w:r>
            <w:r w:rsidR="00086365" w:rsidRPr="00E003CB">
              <w:rPr>
                <w:rFonts w:ascii="宋体" w:eastAsia="宋体" w:hAnsi="宋体" w:cs="宋体" w:hint="eastAsia"/>
                <w:sz w:val="21"/>
                <w:szCs w:val="21"/>
              </w:rPr>
              <w:t>琼中黎族苗族自治县民政局</w:t>
            </w:r>
            <w:r w:rsidRPr="00E003CB">
              <w:rPr>
                <w:rFonts w:ascii="宋体" w:eastAsia="宋体" w:hAnsi="宋体" w:cs="宋体" w:hint="eastAsia"/>
                <w:color w:val="000000" w:themeColor="text1"/>
                <w:sz w:val="21"/>
                <w:szCs w:val="21"/>
              </w:rPr>
              <w:t xml:space="preserve">  </w:t>
            </w:r>
          </w:p>
          <w:p w14:paraId="6B9E92F1" w14:textId="65860A0D" w:rsidR="001F4B13" w:rsidRPr="00E003CB" w:rsidRDefault="00654D9B">
            <w:pPr>
              <w:spacing w:line="360" w:lineRule="auto"/>
              <w:rPr>
                <w:rFonts w:ascii="宋体" w:hAnsi="宋体" w:cs="宋体"/>
                <w:color w:val="000000" w:themeColor="text1"/>
                <w:sz w:val="21"/>
                <w:szCs w:val="21"/>
              </w:rPr>
            </w:pPr>
            <w:r w:rsidRPr="00E003CB">
              <w:rPr>
                <w:rFonts w:ascii="宋体" w:hAnsi="宋体" w:cs="宋体" w:hint="eastAsia"/>
                <w:color w:val="000000" w:themeColor="text1"/>
                <w:sz w:val="21"/>
                <w:szCs w:val="21"/>
              </w:rPr>
              <w:t>地  址：</w:t>
            </w:r>
            <w:r w:rsidR="00086365" w:rsidRPr="00E003CB">
              <w:rPr>
                <w:rFonts w:ascii="宋体" w:hAnsi="宋体" w:cs="宋体" w:hint="eastAsia"/>
                <w:color w:val="000000"/>
                <w:sz w:val="21"/>
                <w:szCs w:val="21"/>
              </w:rPr>
              <w:t>海南省琼中黎族苗族自治县民政局</w:t>
            </w:r>
          </w:p>
          <w:p w14:paraId="3D780762" w14:textId="58F87FA0" w:rsidR="001F4B13" w:rsidRPr="00E003CB" w:rsidRDefault="00654D9B">
            <w:pPr>
              <w:spacing w:line="360" w:lineRule="auto"/>
              <w:rPr>
                <w:rFonts w:ascii="宋体" w:hAnsi="宋体" w:cs="宋体"/>
                <w:color w:val="000000" w:themeColor="text1"/>
                <w:sz w:val="21"/>
                <w:szCs w:val="21"/>
              </w:rPr>
            </w:pPr>
            <w:r w:rsidRPr="00E003CB">
              <w:rPr>
                <w:rFonts w:ascii="宋体" w:hAnsi="宋体" w:cs="宋体" w:hint="eastAsia"/>
                <w:color w:val="000000" w:themeColor="text1"/>
                <w:sz w:val="21"/>
                <w:szCs w:val="21"/>
              </w:rPr>
              <w:t>联系人：</w:t>
            </w:r>
            <w:r w:rsidR="00086365" w:rsidRPr="00E003CB">
              <w:rPr>
                <w:rFonts w:ascii="宋体" w:hAnsi="宋体" w:cs="宋体" w:hint="eastAsia"/>
                <w:color w:val="000000"/>
                <w:sz w:val="21"/>
                <w:szCs w:val="21"/>
                <w:lang w:bidi="ar"/>
              </w:rPr>
              <w:t>王先生</w:t>
            </w:r>
          </w:p>
        </w:tc>
      </w:tr>
      <w:tr w:rsidR="00D37254" w:rsidRPr="00E003CB" w14:paraId="1333D07C" w14:textId="77777777">
        <w:trPr>
          <w:trHeight w:val="1410"/>
          <w:jc w:val="center"/>
        </w:trPr>
        <w:tc>
          <w:tcPr>
            <w:tcW w:w="961" w:type="dxa"/>
            <w:vAlign w:val="center"/>
          </w:tcPr>
          <w:p w14:paraId="25B46F84"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2.4</w:t>
            </w:r>
          </w:p>
        </w:tc>
        <w:tc>
          <w:tcPr>
            <w:tcW w:w="2153" w:type="dxa"/>
            <w:vAlign w:val="center"/>
          </w:tcPr>
          <w:p w14:paraId="1626DCAB" w14:textId="77777777" w:rsidR="001F4B13" w:rsidRPr="00E003CB" w:rsidRDefault="00654D9B">
            <w:pPr>
              <w:pStyle w:val="afc"/>
              <w:spacing w:line="360" w:lineRule="auto"/>
              <w:jc w:val="center"/>
              <w:rPr>
                <w:rFonts w:ascii="宋体" w:hAnsi="宋体" w:cs="宋体"/>
                <w:bCs w:val="0"/>
                <w:color w:val="000000" w:themeColor="text1"/>
                <w:sz w:val="21"/>
                <w:lang w:eastAsia="zh-CN"/>
              </w:rPr>
            </w:pPr>
            <w:r w:rsidRPr="00E003CB">
              <w:rPr>
                <w:rFonts w:ascii="宋体" w:hAnsi="宋体" w:cs="宋体" w:hint="eastAsia"/>
                <w:bCs w:val="0"/>
                <w:color w:val="000000" w:themeColor="text1"/>
                <w:sz w:val="21"/>
                <w:lang w:eastAsia="zh-CN"/>
              </w:rPr>
              <w:t>代理机构</w:t>
            </w:r>
          </w:p>
        </w:tc>
        <w:tc>
          <w:tcPr>
            <w:tcW w:w="6646" w:type="dxa"/>
            <w:vAlign w:val="center"/>
          </w:tcPr>
          <w:p w14:paraId="6BEC4B0F" w14:textId="77777777" w:rsidR="001F4B13" w:rsidRPr="00E003CB" w:rsidRDefault="00654D9B">
            <w:pPr>
              <w:pStyle w:val="Default"/>
              <w:spacing w:line="360" w:lineRule="auto"/>
              <w:jc w:val="both"/>
              <w:rPr>
                <w:rFonts w:ascii="宋体" w:eastAsia="宋体" w:hAnsi="宋体" w:cs="宋体"/>
                <w:color w:val="000000" w:themeColor="text1"/>
                <w:sz w:val="21"/>
                <w:szCs w:val="21"/>
              </w:rPr>
            </w:pPr>
            <w:r w:rsidRPr="00E003CB">
              <w:rPr>
                <w:rFonts w:ascii="宋体" w:eastAsia="宋体" w:hAnsi="宋体" w:cs="宋体" w:hint="eastAsia"/>
                <w:color w:val="000000" w:themeColor="text1"/>
                <w:sz w:val="21"/>
                <w:szCs w:val="21"/>
              </w:rPr>
              <w:t>名  称：海南衍创项目管理有限公司</w:t>
            </w:r>
          </w:p>
          <w:p w14:paraId="63086E77" w14:textId="77777777" w:rsidR="001F4B13" w:rsidRPr="00E003CB" w:rsidRDefault="00654D9B">
            <w:pPr>
              <w:pStyle w:val="Default"/>
              <w:spacing w:line="360" w:lineRule="auto"/>
              <w:jc w:val="both"/>
              <w:rPr>
                <w:rFonts w:ascii="宋体" w:eastAsia="宋体" w:hAnsi="宋体" w:cs="宋体"/>
                <w:color w:val="000000" w:themeColor="text1"/>
                <w:sz w:val="21"/>
                <w:szCs w:val="21"/>
              </w:rPr>
            </w:pPr>
            <w:r w:rsidRPr="00E003CB">
              <w:rPr>
                <w:rFonts w:ascii="宋体" w:eastAsia="宋体" w:hAnsi="宋体" w:cs="宋体" w:hint="eastAsia"/>
                <w:color w:val="000000" w:themeColor="text1"/>
                <w:sz w:val="21"/>
                <w:szCs w:val="21"/>
              </w:rPr>
              <w:t>联系人：文工</w:t>
            </w:r>
          </w:p>
          <w:p w14:paraId="5582BA59" w14:textId="77777777" w:rsidR="001F4B13" w:rsidRPr="00E003CB" w:rsidRDefault="00654D9B">
            <w:pPr>
              <w:pStyle w:val="afc"/>
              <w:spacing w:line="360" w:lineRule="auto"/>
              <w:rPr>
                <w:rFonts w:ascii="宋体" w:hAnsi="宋体" w:cs="宋体"/>
                <w:bCs w:val="0"/>
                <w:color w:val="000000" w:themeColor="text1"/>
                <w:sz w:val="21"/>
                <w:lang w:eastAsia="zh-CN"/>
              </w:rPr>
            </w:pPr>
            <w:r w:rsidRPr="00E003CB">
              <w:rPr>
                <w:rFonts w:ascii="宋体" w:hAnsi="宋体" w:cs="宋体" w:hint="eastAsia"/>
                <w:bCs w:val="0"/>
                <w:color w:val="000000" w:themeColor="text1"/>
                <w:sz w:val="21"/>
                <w:lang w:eastAsia="zh-CN"/>
              </w:rPr>
              <w:t>电  话：0898-66260960</w:t>
            </w:r>
          </w:p>
        </w:tc>
      </w:tr>
      <w:tr w:rsidR="00D37254" w:rsidRPr="00E003CB" w14:paraId="5112F2DE" w14:textId="77777777">
        <w:trPr>
          <w:trHeight w:val="1437"/>
          <w:jc w:val="center"/>
        </w:trPr>
        <w:tc>
          <w:tcPr>
            <w:tcW w:w="961" w:type="dxa"/>
            <w:vAlign w:val="center"/>
          </w:tcPr>
          <w:p w14:paraId="45D1EAF4"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2.5</w:t>
            </w:r>
          </w:p>
        </w:tc>
        <w:tc>
          <w:tcPr>
            <w:tcW w:w="2153" w:type="dxa"/>
            <w:vAlign w:val="center"/>
          </w:tcPr>
          <w:p w14:paraId="212F7E8A" w14:textId="77777777" w:rsidR="001F4B13" w:rsidRPr="00E003CB" w:rsidRDefault="00654D9B">
            <w:pPr>
              <w:pStyle w:val="afc"/>
              <w:spacing w:line="360" w:lineRule="auto"/>
              <w:jc w:val="center"/>
              <w:rPr>
                <w:rFonts w:ascii="宋体" w:hAnsi="宋体" w:cs="宋体"/>
                <w:color w:val="000000" w:themeColor="text1"/>
                <w:sz w:val="21"/>
              </w:rPr>
            </w:pPr>
            <w:r w:rsidRPr="00E003CB">
              <w:rPr>
                <w:rFonts w:ascii="宋体" w:hAnsi="宋体" w:cs="宋体" w:hint="eastAsia"/>
                <w:color w:val="000000" w:themeColor="text1"/>
                <w:sz w:val="21"/>
              </w:rPr>
              <w:t>采购预算</w:t>
            </w:r>
          </w:p>
        </w:tc>
        <w:tc>
          <w:tcPr>
            <w:tcW w:w="6646" w:type="dxa"/>
            <w:vAlign w:val="center"/>
          </w:tcPr>
          <w:p w14:paraId="36163D30" w14:textId="7E90E648" w:rsidR="001F4B13" w:rsidRPr="00E003CB" w:rsidRDefault="00654D9B">
            <w:pPr>
              <w:pStyle w:val="afc"/>
              <w:spacing w:line="360" w:lineRule="auto"/>
              <w:rPr>
                <w:rFonts w:ascii="宋体" w:hAnsi="宋体" w:cs="宋体"/>
                <w:bCs w:val="0"/>
                <w:color w:val="000000" w:themeColor="text1"/>
                <w:sz w:val="21"/>
                <w:lang w:eastAsia="zh-CN"/>
              </w:rPr>
            </w:pPr>
            <w:r w:rsidRPr="00E003CB">
              <w:rPr>
                <w:rFonts w:ascii="宋体" w:hAnsi="宋体" w:cs="宋体" w:hint="eastAsia"/>
                <w:bCs w:val="0"/>
                <w:color w:val="000000" w:themeColor="text1"/>
                <w:sz w:val="21"/>
                <w:lang w:eastAsia="zh-CN"/>
              </w:rPr>
              <w:t>采购预算：¥</w:t>
            </w:r>
            <w:r w:rsidR="00086365" w:rsidRPr="00E003CB">
              <w:rPr>
                <w:rFonts w:ascii="宋体" w:hAnsi="宋体" w:cs="宋体"/>
                <w:bCs w:val="0"/>
                <w:color w:val="000000" w:themeColor="text1"/>
                <w:sz w:val="21"/>
                <w:lang w:eastAsia="zh-CN"/>
              </w:rPr>
              <w:t>2,176,418.00</w:t>
            </w:r>
            <w:r w:rsidRPr="00E003CB">
              <w:rPr>
                <w:rFonts w:ascii="宋体" w:hAnsi="宋体" w:cs="宋体" w:hint="eastAsia"/>
                <w:bCs w:val="0"/>
                <w:color w:val="000000" w:themeColor="text1"/>
                <w:sz w:val="21"/>
                <w:lang w:eastAsia="zh-CN"/>
              </w:rPr>
              <w:t>元</w:t>
            </w:r>
            <w:r w:rsidRPr="00E003CB">
              <w:rPr>
                <w:rFonts w:ascii="宋体" w:hAnsi="宋体" w:cs="宋体" w:hint="eastAsia"/>
                <w:color w:val="000000" w:themeColor="text1"/>
                <w:sz w:val="21"/>
                <w:lang w:eastAsia="zh-CN"/>
              </w:rPr>
              <w:t>，</w:t>
            </w:r>
            <w:r w:rsidRPr="00E003CB">
              <w:rPr>
                <w:rFonts w:ascii="宋体" w:hAnsi="宋体" w:cs="宋体" w:hint="eastAsia"/>
                <w:bCs w:val="0"/>
                <w:color w:val="000000" w:themeColor="text1"/>
                <w:sz w:val="21"/>
                <w:lang w:eastAsia="zh-CN"/>
              </w:rPr>
              <w:t>超出采购预算金额（最高限价）的投标，按无效投标处理。</w:t>
            </w:r>
          </w:p>
          <w:p w14:paraId="0E36381A" w14:textId="37F5C265" w:rsidR="001F4B13" w:rsidRPr="00E003CB" w:rsidRDefault="00654D9B">
            <w:pPr>
              <w:shd w:val="clear" w:color="auto" w:fill="FFFFFF"/>
              <w:spacing w:line="360" w:lineRule="auto"/>
              <w:rPr>
                <w:rFonts w:ascii="宋体" w:hAnsi="宋体" w:cs="宋体"/>
                <w:color w:val="000000" w:themeColor="text1"/>
                <w:sz w:val="21"/>
                <w:szCs w:val="21"/>
                <w:shd w:val="clear" w:color="auto" w:fill="FFFFFF"/>
              </w:rPr>
            </w:pPr>
            <w:r w:rsidRPr="00E003CB">
              <w:rPr>
                <w:rFonts w:ascii="宋体" w:hAnsi="宋体" w:cs="宋体" w:hint="eastAsia"/>
                <w:color w:val="000000" w:themeColor="text1"/>
                <w:sz w:val="21"/>
                <w:szCs w:val="21"/>
              </w:rPr>
              <w:t>最高限价：¥</w:t>
            </w:r>
            <w:r w:rsidR="00086365" w:rsidRPr="00E003CB">
              <w:rPr>
                <w:rFonts w:ascii="宋体" w:hAnsi="宋体" w:cs="宋体"/>
                <w:color w:val="000000" w:themeColor="text1"/>
                <w:sz w:val="21"/>
                <w:szCs w:val="21"/>
              </w:rPr>
              <w:t>2,176,418.00</w:t>
            </w:r>
            <w:r w:rsidRPr="00E003CB">
              <w:rPr>
                <w:rFonts w:ascii="宋体" w:hAnsi="宋体" w:cs="宋体" w:hint="eastAsia"/>
                <w:color w:val="000000" w:themeColor="text1"/>
                <w:sz w:val="21"/>
                <w:szCs w:val="21"/>
              </w:rPr>
              <w:t>元</w:t>
            </w:r>
          </w:p>
        </w:tc>
      </w:tr>
      <w:tr w:rsidR="00D37254" w:rsidRPr="00E003CB" w14:paraId="4F8FD2F7" w14:textId="77777777">
        <w:trPr>
          <w:trHeight w:val="671"/>
          <w:jc w:val="center"/>
        </w:trPr>
        <w:tc>
          <w:tcPr>
            <w:tcW w:w="961" w:type="dxa"/>
            <w:vAlign w:val="center"/>
          </w:tcPr>
          <w:p w14:paraId="5EFC1C0B" w14:textId="77777777" w:rsidR="001F4B13" w:rsidRPr="00E003CB" w:rsidRDefault="00654D9B">
            <w:pPr>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2.6</w:t>
            </w:r>
          </w:p>
        </w:tc>
        <w:tc>
          <w:tcPr>
            <w:tcW w:w="2153" w:type="dxa"/>
            <w:vAlign w:val="center"/>
          </w:tcPr>
          <w:p w14:paraId="08CCB355" w14:textId="77777777" w:rsidR="001F4B13" w:rsidRPr="00E003CB" w:rsidRDefault="00654D9B">
            <w:pPr>
              <w:pStyle w:val="afc"/>
              <w:spacing w:line="240" w:lineRule="auto"/>
              <w:jc w:val="center"/>
              <w:rPr>
                <w:rFonts w:ascii="宋体" w:hAnsi="宋体" w:cs="宋体"/>
                <w:color w:val="000000" w:themeColor="text1"/>
                <w:sz w:val="21"/>
              </w:rPr>
            </w:pPr>
            <w:r w:rsidRPr="00E003CB">
              <w:rPr>
                <w:rFonts w:ascii="宋体" w:hAnsi="宋体" w:cs="宋体" w:hint="eastAsia"/>
                <w:color w:val="000000" w:themeColor="text1"/>
                <w:sz w:val="21"/>
              </w:rPr>
              <w:t>投资模式</w:t>
            </w:r>
          </w:p>
        </w:tc>
        <w:tc>
          <w:tcPr>
            <w:tcW w:w="6646" w:type="dxa"/>
            <w:vAlign w:val="center"/>
          </w:tcPr>
          <w:p w14:paraId="3008757C" w14:textId="77777777" w:rsidR="001F4B13" w:rsidRPr="00E003CB" w:rsidRDefault="00654D9B">
            <w:pPr>
              <w:pStyle w:val="afc"/>
              <w:spacing w:line="240" w:lineRule="auto"/>
              <w:jc w:val="both"/>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政府投资</w:t>
            </w:r>
          </w:p>
        </w:tc>
      </w:tr>
      <w:tr w:rsidR="00D37254" w:rsidRPr="00E003CB" w14:paraId="35B6BF97" w14:textId="77777777">
        <w:trPr>
          <w:trHeight w:val="693"/>
          <w:jc w:val="center"/>
        </w:trPr>
        <w:tc>
          <w:tcPr>
            <w:tcW w:w="961" w:type="dxa"/>
            <w:vAlign w:val="center"/>
          </w:tcPr>
          <w:p w14:paraId="5B9D1B0E" w14:textId="77777777" w:rsidR="001F4B13" w:rsidRPr="00E003CB" w:rsidRDefault="00654D9B">
            <w:pPr>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2.7</w:t>
            </w:r>
          </w:p>
        </w:tc>
        <w:tc>
          <w:tcPr>
            <w:tcW w:w="2153" w:type="dxa"/>
            <w:vAlign w:val="center"/>
          </w:tcPr>
          <w:p w14:paraId="3523D34F" w14:textId="77777777" w:rsidR="001F4B13" w:rsidRPr="00E003CB" w:rsidRDefault="00654D9B">
            <w:pPr>
              <w:pStyle w:val="afc"/>
              <w:spacing w:line="24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供应商资格要求</w:t>
            </w:r>
          </w:p>
        </w:tc>
        <w:tc>
          <w:tcPr>
            <w:tcW w:w="6646" w:type="dxa"/>
            <w:vAlign w:val="center"/>
          </w:tcPr>
          <w:p w14:paraId="3A6E54C4" w14:textId="77777777" w:rsidR="001F4B13" w:rsidRPr="00E003CB" w:rsidRDefault="00654D9B">
            <w:pPr>
              <w:pStyle w:val="afc"/>
              <w:spacing w:line="240" w:lineRule="auto"/>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见第一章竞争性磋商公告“</w:t>
            </w:r>
            <w:r w:rsidRPr="00E003CB">
              <w:rPr>
                <w:rFonts w:hint="eastAsia"/>
                <w:color w:val="000000" w:themeColor="text1"/>
                <w:sz w:val="21"/>
                <w:lang w:eastAsia="zh-CN"/>
              </w:rPr>
              <w:t>三、供应商资格要求</w:t>
            </w:r>
            <w:r w:rsidRPr="00E003CB">
              <w:rPr>
                <w:rFonts w:ascii="宋体" w:hAnsi="宋体" w:cs="宋体" w:hint="eastAsia"/>
                <w:color w:val="000000" w:themeColor="text1"/>
                <w:sz w:val="21"/>
                <w:lang w:eastAsia="zh-CN"/>
              </w:rPr>
              <w:t>”</w:t>
            </w:r>
          </w:p>
        </w:tc>
      </w:tr>
      <w:tr w:rsidR="00D37254" w:rsidRPr="00E003CB" w14:paraId="306BEF02" w14:textId="77777777">
        <w:trPr>
          <w:trHeight w:val="989"/>
          <w:jc w:val="center"/>
        </w:trPr>
        <w:tc>
          <w:tcPr>
            <w:tcW w:w="961" w:type="dxa"/>
            <w:vAlign w:val="center"/>
          </w:tcPr>
          <w:p w14:paraId="3EE0DC45"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2.8</w:t>
            </w:r>
          </w:p>
        </w:tc>
        <w:tc>
          <w:tcPr>
            <w:tcW w:w="2153" w:type="dxa"/>
            <w:vAlign w:val="center"/>
          </w:tcPr>
          <w:p w14:paraId="536F29CB"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服务期、地点</w:t>
            </w:r>
          </w:p>
        </w:tc>
        <w:tc>
          <w:tcPr>
            <w:tcW w:w="6646" w:type="dxa"/>
            <w:vAlign w:val="center"/>
          </w:tcPr>
          <w:p w14:paraId="6AA32BB5" w14:textId="794BC31E" w:rsidR="001F4B13" w:rsidRPr="00E003CB" w:rsidRDefault="00654D9B">
            <w:pPr>
              <w:spacing w:line="360" w:lineRule="auto"/>
              <w:rPr>
                <w:rFonts w:ascii="宋体" w:hAnsi="宋体" w:cs="宋体"/>
                <w:bCs/>
                <w:color w:val="000000" w:themeColor="text1"/>
                <w:sz w:val="21"/>
                <w:szCs w:val="21"/>
              </w:rPr>
            </w:pPr>
            <w:r w:rsidRPr="00E003CB">
              <w:rPr>
                <w:rFonts w:ascii="宋体" w:hAnsi="宋体" w:cs="宋体" w:hint="eastAsia"/>
                <w:color w:val="000000" w:themeColor="text1"/>
                <w:sz w:val="21"/>
                <w:szCs w:val="21"/>
              </w:rPr>
              <w:t>合同履行期限：</w:t>
            </w:r>
            <w:r w:rsidR="00086365" w:rsidRPr="00E003CB">
              <w:rPr>
                <w:rFonts w:ascii="宋体" w:hAnsi="宋体" w:cs="宋体" w:hint="eastAsia"/>
                <w:color w:val="000000" w:themeColor="text1"/>
                <w:sz w:val="21"/>
                <w:szCs w:val="21"/>
              </w:rPr>
              <w:t>自合同签订之日起1年</w:t>
            </w:r>
            <w:r w:rsidRPr="00E003CB">
              <w:rPr>
                <w:rFonts w:ascii="宋体" w:hAnsi="宋体" w:cs="宋体" w:hint="eastAsia"/>
                <w:color w:val="000000" w:themeColor="text1"/>
                <w:sz w:val="21"/>
                <w:szCs w:val="21"/>
              </w:rPr>
              <w:t>；</w:t>
            </w:r>
          </w:p>
          <w:p w14:paraId="10D0AC3A" w14:textId="44EBF7D9" w:rsidR="001F4B13" w:rsidRPr="00E003CB" w:rsidRDefault="00654D9B">
            <w:pPr>
              <w:spacing w:line="360" w:lineRule="auto"/>
              <w:rPr>
                <w:rFonts w:ascii="宋体" w:hAnsi="宋体" w:cs="宋体"/>
                <w:color w:val="000000" w:themeColor="text1"/>
                <w:sz w:val="21"/>
                <w:szCs w:val="21"/>
              </w:rPr>
            </w:pPr>
            <w:r w:rsidRPr="00E003CB">
              <w:rPr>
                <w:rFonts w:ascii="宋体" w:hAnsi="宋体" w:cs="宋体" w:hint="eastAsia"/>
                <w:bCs/>
                <w:color w:val="000000" w:themeColor="text1"/>
                <w:sz w:val="21"/>
                <w:szCs w:val="21"/>
              </w:rPr>
              <w:t>服务地点：</w:t>
            </w:r>
            <w:r w:rsidR="00086365" w:rsidRPr="00E003CB">
              <w:rPr>
                <w:rFonts w:ascii="宋体" w:hAnsi="宋体" w:cs="宋体" w:hint="eastAsia"/>
                <w:bCs/>
                <w:color w:val="000000" w:themeColor="text1"/>
                <w:sz w:val="21"/>
                <w:szCs w:val="21"/>
              </w:rPr>
              <w:t>海南省琼中黎族苗族自治县</w:t>
            </w:r>
          </w:p>
        </w:tc>
      </w:tr>
      <w:tr w:rsidR="00D37254" w:rsidRPr="00E003CB" w14:paraId="2A62178F" w14:textId="77777777">
        <w:trPr>
          <w:trHeight w:val="974"/>
          <w:jc w:val="center"/>
        </w:trPr>
        <w:tc>
          <w:tcPr>
            <w:tcW w:w="961" w:type="dxa"/>
            <w:vAlign w:val="center"/>
          </w:tcPr>
          <w:p w14:paraId="37BCF392" w14:textId="77777777" w:rsidR="001F4B13" w:rsidRPr="00DC2ECA" w:rsidRDefault="00654D9B">
            <w:pPr>
              <w:spacing w:line="360" w:lineRule="auto"/>
              <w:jc w:val="center"/>
              <w:rPr>
                <w:rFonts w:ascii="宋体" w:hAnsi="宋体" w:cs="宋体"/>
                <w:color w:val="000000" w:themeColor="text1"/>
                <w:sz w:val="21"/>
                <w:szCs w:val="21"/>
              </w:rPr>
            </w:pPr>
            <w:r w:rsidRPr="00DC2ECA">
              <w:rPr>
                <w:rFonts w:ascii="宋体" w:hAnsi="宋体" w:cs="宋体" w:hint="eastAsia"/>
                <w:color w:val="000000" w:themeColor="text1"/>
                <w:sz w:val="21"/>
                <w:szCs w:val="21"/>
              </w:rPr>
              <w:t>3.2</w:t>
            </w:r>
          </w:p>
        </w:tc>
        <w:tc>
          <w:tcPr>
            <w:tcW w:w="2153" w:type="dxa"/>
            <w:vAlign w:val="center"/>
          </w:tcPr>
          <w:p w14:paraId="2FA27578" w14:textId="1B9B7B57" w:rsidR="001F4B13" w:rsidRPr="00DC2ECA" w:rsidRDefault="00654D9B" w:rsidP="00DC2ECA">
            <w:pPr>
              <w:pStyle w:val="afc"/>
              <w:spacing w:line="360" w:lineRule="auto"/>
              <w:jc w:val="center"/>
              <w:rPr>
                <w:rFonts w:ascii="宋体" w:hAnsi="宋体" w:cs="宋体"/>
                <w:b/>
                <w:bCs w:val="0"/>
                <w:color w:val="000000" w:themeColor="text1"/>
                <w:sz w:val="21"/>
                <w:lang w:eastAsia="zh-CN"/>
              </w:rPr>
            </w:pPr>
            <w:r w:rsidRPr="00DC2ECA">
              <w:rPr>
                <w:rFonts w:ascii="宋体" w:hAnsi="宋体" w:cs="宋体" w:hint="eastAsia"/>
                <w:b/>
                <w:bCs w:val="0"/>
                <w:color w:val="000000" w:themeColor="text1"/>
                <w:sz w:val="21"/>
                <w:lang w:eastAsia="zh-CN"/>
              </w:rPr>
              <w:t>委托代表人</w:t>
            </w:r>
          </w:p>
        </w:tc>
        <w:tc>
          <w:tcPr>
            <w:tcW w:w="6646" w:type="dxa"/>
            <w:vAlign w:val="center"/>
          </w:tcPr>
          <w:p w14:paraId="06815337" w14:textId="64C891E2" w:rsidR="001F4B13" w:rsidRPr="00E003CB" w:rsidRDefault="00DC2ECA">
            <w:pPr>
              <w:pStyle w:val="afc"/>
              <w:spacing w:line="360" w:lineRule="auto"/>
              <w:rPr>
                <w:rFonts w:ascii="宋体" w:hAnsi="宋体" w:cs="宋体"/>
                <w:b/>
                <w:bCs w:val="0"/>
                <w:color w:val="000000" w:themeColor="text1"/>
                <w:sz w:val="21"/>
                <w:lang w:eastAsia="zh-CN"/>
              </w:rPr>
            </w:pPr>
            <w:r w:rsidRPr="00DC2ECA">
              <w:rPr>
                <w:rFonts w:hint="eastAsia"/>
                <w:sz w:val="21"/>
                <w:lang w:eastAsia="zh-CN"/>
              </w:rPr>
              <w:t>委托代表人只能代表委托人处置磋商活动中的一般事务。提出询问、质疑、投诉等特殊事项，必须经法定代表人特别授权。</w:t>
            </w:r>
          </w:p>
        </w:tc>
      </w:tr>
      <w:tr w:rsidR="00D37254" w:rsidRPr="00E003CB" w14:paraId="13DD6272" w14:textId="77777777">
        <w:trPr>
          <w:trHeight w:val="988"/>
          <w:jc w:val="center"/>
        </w:trPr>
        <w:tc>
          <w:tcPr>
            <w:tcW w:w="961" w:type="dxa"/>
            <w:vAlign w:val="center"/>
          </w:tcPr>
          <w:p w14:paraId="102E93BB"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3.3</w:t>
            </w:r>
          </w:p>
        </w:tc>
        <w:tc>
          <w:tcPr>
            <w:tcW w:w="2153" w:type="dxa"/>
            <w:vAlign w:val="center"/>
          </w:tcPr>
          <w:p w14:paraId="65E62B0C"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委托代表人</w:t>
            </w:r>
          </w:p>
          <w:p w14:paraId="4A0E5B74"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的代理权限</w:t>
            </w:r>
          </w:p>
        </w:tc>
        <w:tc>
          <w:tcPr>
            <w:tcW w:w="6646" w:type="dxa"/>
            <w:vAlign w:val="center"/>
          </w:tcPr>
          <w:p w14:paraId="23D740CB" w14:textId="77777777" w:rsidR="001F4B13" w:rsidRPr="00E003CB" w:rsidRDefault="00654D9B">
            <w:pPr>
              <w:pStyle w:val="afc"/>
              <w:spacing w:line="360" w:lineRule="auto"/>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委托代表人只能代表委托人处置磋商活动中的一般事务。提出询问、质疑、投诉等特殊事项，必须经法定代表人特别授权。</w:t>
            </w:r>
          </w:p>
        </w:tc>
      </w:tr>
      <w:tr w:rsidR="00D37254" w:rsidRPr="00E003CB" w14:paraId="2E2635C1" w14:textId="77777777">
        <w:trPr>
          <w:trHeight w:val="90"/>
          <w:jc w:val="center"/>
        </w:trPr>
        <w:tc>
          <w:tcPr>
            <w:tcW w:w="961" w:type="dxa"/>
            <w:vAlign w:val="center"/>
          </w:tcPr>
          <w:p w14:paraId="2F1679D2"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7.1</w:t>
            </w:r>
          </w:p>
        </w:tc>
        <w:tc>
          <w:tcPr>
            <w:tcW w:w="2153" w:type="dxa"/>
            <w:vAlign w:val="center"/>
          </w:tcPr>
          <w:p w14:paraId="0C4C2EEE"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现场考察</w:t>
            </w:r>
            <w:proofErr w:type="gramStart"/>
            <w:r w:rsidRPr="00E003CB">
              <w:rPr>
                <w:rFonts w:ascii="宋体" w:hAnsi="宋体" w:cs="宋体" w:hint="eastAsia"/>
                <w:color w:val="000000" w:themeColor="text1"/>
                <w:sz w:val="21"/>
                <w:lang w:eastAsia="zh-CN"/>
              </w:rPr>
              <w:t>和</w:t>
            </w:r>
            <w:proofErr w:type="gramEnd"/>
          </w:p>
          <w:p w14:paraId="61B1186E"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答疑会</w:t>
            </w:r>
          </w:p>
        </w:tc>
        <w:tc>
          <w:tcPr>
            <w:tcW w:w="6646" w:type="dxa"/>
            <w:vAlign w:val="center"/>
          </w:tcPr>
          <w:p w14:paraId="62032819" w14:textId="77777777" w:rsidR="001F4B13" w:rsidRPr="00E003CB" w:rsidRDefault="00654D9B">
            <w:pPr>
              <w:pStyle w:val="afc"/>
              <w:spacing w:line="360" w:lineRule="auto"/>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不组织</w:t>
            </w:r>
          </w:p>
        </w:tc>
      </w:tr>
      <w:tr w:rsidR="00D37254" w:rsidRPr="00E003CB" w14:paraId="024A677C" w14:textId="77777777">
        <w:trPr>
          <w:trHeight w:val="454"/>
          <w:jc w:val="center"/>
        </w:trPr>
        <w:tc>
          <w:tcPr>
            <w:tcW w:w="961" w:type="dxa"/>
            <w:vAlign w:val="center"/>
          </w:tcPr>
          <w:p w14:paraId="0AE8EB75"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12.3</w:t>
            </w:r>
          </w:p>
        </w:tc>
        <w:tc>
          <w:tcPr>
            <w:tcW w:w="2153" w:type="dxa"/>
            <w:vAlign w:val="center"/>
          </w:tcPr>
          <w:p w14:paraId="249D9FC7"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是否允许</w:t>
            </w:r>
          </w:p>
          <w:p w14:paraId="4E075894"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选择性报价</w:t>
            </w:r>
          </w:p>
        </w:tc>
        <w:tc>
          <w:tcPr>
            <w:tcW w:w="6646" w:type="dxa"/>
            <w:vAlign w:val="center"/>
          </w:tcPr>
          <w:p w14:paraId="0ADE03F4" w14:textId="77777777" w:rsidR="001F4B13" w:rsidRPr="00E003CB" w:rsidRDefault="00654D9B">
            <w:pPr>
              <w:autoSpaceDE w:val="0"/>
              <w:autoSpaceDN w:val="0"/>
              <w:adjustRightInd w:val="0"/>
              <w:spacing w:line="360" w:lineRule="auto"/>
              <w:rPr>
                <w:rFonts w:ascii="宋体" w:hAnsi="宋体" w:cs="宋体"/>
                <w:color w:val="000000" w:themeColor="text1"/>
                <w:sz w:val="21"/>
                <w:szCs w:val="21"/>
              </w:rPr>
            </w:pPr>
            <w:r w:rsidRPr="00E003CB">
              <w:rPr>
                <w:rFonts w:ascii="宋体" w:hAnsi="宋体" w:cs="宋体" w:hint="eastAsia"/>
                <w:color w:val="000000" w:themeColor="text1"/>
                <w:sz w:val="21"/>
                <w:szCs w:val="21"/>
              </w:rPr>
              <w:t>不接受选择性报价</w:t>
            </w:r>
          </w:p>
        </w:tc>
      </w:tr>
      <w:tr w:rsidR="00D37254" w:rsidRPr="00E003CB" w14:paraId="7591EC3D" w14:textId="77777777">
        <w:trPr>
          <w:trHeight w:val="454"/>
          <w:jc w:val="center"/>
        </w:trPr>
        <w:tc>
          <w:tcPr>
            <w:tcW w:w="961" w:type="dxa"/>
            <w:vAlign w:val="center"/>
          </w:tcPr>
          <w:p w14:paraId="7B70AA3A" w14:textId="77777777" w:rsidR="001F4B13" w:rsidRPr="00E003CB" w:rsidRDefault="00654D9B">
            <w:pPr>
              <w:snapToGrid w:val="0"/>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13.1</w:t>
            </w:r>
          </w:p>
        </w:tc>
        <w:tc>
          <w:tcPr>
            <w:tcW w:w="2153" w:type="dxa"/>
            <w:vAlign w:val="center"/>
          </w:tcPr>
          <w:p w14:paraId="2C3F7D64" w14:textId="77777777" w:rsidR="001F4B13" w:rsidRPr="00E003CB" w:rsidRDefault="00654D9B">
            <w:pPr>
              <w:pStyle w:val="afc"/>
              <w:snapToGrid w:val="0"/>
              <w:spacing w:line="24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磋商保证金</w:t>
            </w:r>
          </w:p>
        </w:tc>
        <w:tc>
          <w:tcPr>
            <w:tcW w:w="6646" w:type="dxa"/>
            <w:vAlign w:val="center"/>
          </w:tcPr>
          <w:p w14:paraId="1ABA3BB9" w14:textId="77777777" w:rsidR="001F4B13" w:rsidRPr="00E003CB" w:rsidRDefault="00654D9B">
            <w:pPr>
              <w:pStyle w:val="afc"/>
              <w:snapToGrid w:val="0"/>
              <w:spacing w:line="240" w:lineRule="auto"/>
              <w:rPr>
                <w:rFonts w:ascii="宋体" w:hAnsi="宋体" w:cs="宋体"/>
                <w:color w:val="000000" w:themeColor="text1"/>
                <w:sz w:val="21"/>
                <w:lang w:eastAsia="zh-CN"/>
              </w:rPr>
            </w:pPr>
            <w:r w:rsidRPr="00E003CB">
              <w:rPr>
                <w:rFonts w:ascii="宋体" w:hAnsi="宋体" w:cs="宋体"/>
                <w:color w:val="000000" w:themeColor="text1"/>
                <w:sz w:val="21"/>
                <w:lang w:eastAsia="zh-CN"/>
              </w:rPr>
              <w:t>/</w:t>
            </w:r>
          </w:p>
        </w:tc>
      </w:tr>
      <w:tr w:rsidR="00D37254" w:rsidRPr="00E003CB" w14:paraId="04855670" w14:textId="77777777">
        <w:trPr>
          <w:trHeight w:val="951"/>
          <w:jc w:val="center"/>
        </w:trPr>
        <w:tc>
          <w:tcPr>
            <w:tcW w:w="961" w:type="dxa"/>
            <w:vAlign w:val="center"/>
          </w:tcPr>
          <w:p w14:paraId="7A20DDA9"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lastRenderedPageBreak/>
              <w:t>14.1</w:t>
            </w:r>
          </w:p>
        </w:tc>
        <w:tc>
          <w:tcPr>
            <w:tcW w:w="2153" w:type="dxa"/>
            <w:vAlign w:val="center"/>
          </w:tcPr>
          <w:p w14:paraId="59E4A630"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响应文件</w:t>
            </w:r>
          </w:p>
          <w:p w14:paraId="33C85AC7" w14:textId="77777777" w:rsidR="001F4B13" w:rsidRPr="00E003CB" w:rsidRDefault="00654D9B">
            <w:pPr>
              <w:pStyle w:val="afc"/>
              <w:spacing w:line="360" w:lineRule="auto"/>
              <w:jc w:val="center"/>
              <w:rPr>
                <w:rFonts w:ascii="宋体" w:hAnsi="宋体" w:cs="宋体"/>
                <w:color w:val="000000" w:themeColor="text1"/>
                <w:sz w:val="21"/>
              </w:rPr>
            </w:pPr>
            <w:r w:rsidRPr="00E003CB">
              <w:rPr>
                <w:rFonts w:ascii="宋体" w:hAnsi="宋体" w:cs="宋体" w:hint="eastAsia"/>
                <w:color w:val="000000" w:themeColor="text1"/>
                <w:sz w:val="21"/>
              </w:rPr>
              <w:t>有效期</w:t>
            </w:r>
          </w:p>
        </w:tc>
        <w:tc>
          <w:tcPr>
            <w:tcW w:w="6646" w:type="dxa"/>
            <w:vAlign w:val="center"/>
          </w:tcPr>
          <w:p w14:paraId="284F47E1" w14:textId="77777777" w:rsidR="001F4B13" w:rsidRPr="00E003CB" w:rsidRDefault="00654D9B">
            <w:pPr>
              <w:pStyle w:val="afc"/>
              <w:spacing w:line="360" w:lineRule="auto"/>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从响应文件递交截止之日起计算的</w:t>
            </w:r>
            <w:r w:rsidRPr="00E003CB">
              <w:rPr>
                <w:rFonts w:ascii="宋体" w:hAnsi="宋体" w:cs="宋体" w:hint="eastAsia"/>
                <w:color w:val="000000" w:themeColor="text1"/>
                <w:sz w:val="21"/>
                <w:u w:val="single"/>
                <w:lang w:eastAsia="zh-CN"/>
              </w:rPr>
              <w:t xml:space="preserve"> 60 </w:t>
            </w:r>
            <w:r w:rsidRPr="00E003CB">
              <w:rPr>
                <w:rFonts w:ascii="宋体" w:hAnsi="宋体" w:cs="宋体" w:hint="eastAsia"/>
                <w:color w:val="000000" w:themeColor="text1"/>
                <w:sz w:val="21"/>
                <w:lang w:eastAsia="zh-CN"/>
              </w:rPr>
              <w:t>天</w:t>
            </w:r>
          </w:p>
        </w:tc>
      </w:tr>
      <w:tr w:rsidR="00D37254" w:rsidRPr="00E003CB" w14:paraId="166F736C" w14:textId="77777777" w:rsidTr="003C1660">
        <w:trPr>
          <w:trHeight w:val="1593"/>
          <w:jc w:val="center"/>
        </w:trPr>
        <w:tc>
          <w:tcPr>
            <w:tcW w:w="961" w:type="dxa"/>
            <w:vAlign w:val="center"/>
          </w:tcPr>
          <w:p w14:paraId="0A51B60C" w14:textId="77777777" w:rsidR="001F4B13" w:rsidRPr="00E003CB" w:rsidRDefault="00654D9B">
            <w:pPr>
              <w:snapToGrid w:val="0"/>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15.1</w:t>
            </w:r>
          </w:p>
        </w:tc>
        <w:tc>
          <w:tcPr>
            <w:tcW w:w="2153" w:type="dxa"/>
            <w:vAlign w:val="center"/>
          </w:tcPr>
          <w:p w14:paraId="7BC1960A" w14:textId="77777777" w:rsidR="001F4B13" w:rsidRPr="00E003CB" w:rsidRDefault="00654D9B">
            <w:pPr>
              <w:pStyle w:val="afc"/>
              <w:snapToGrid w:val="0"/>
              <w:spacing w:line="24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响应文件份数</w:t>
            </w:r>
          </w:p>
        </w:tc>
        <w:tc>
          <w:tcPr>
            <w:tcW w:w="6646" w:type="dxa"/>
            <w:vAlign w:val="center"/>
          </w:tcPr>
          <w:p w14:paraId="3D39EA72" w14:textId="77777777" w:rsidR="003C1660" w:rsidRPr="003C1660" w:rsidRDefault="003C1660" w:rsidP="003C1660">
            <w:pPr>
              <w:pStyle w:val="afc"/>
              <w:snapToGrid w:val="0"/>
              <w:rPr>
                <w:rFonts w:ascii="宋体" w:hAnsi="宋体" w:cs="宋体"/>
                <w:color w:val="000000" w:themeColor="text1"/>
                <w:sz w:val="21"/>
                <w:lang w:eastAsia="zh-CN"/>
              </w:rPr>
            </w:pPr>
            <w:r w:rsidRPr="003C1660">
              <w:rPr>
                <w:rFonts w:ascii="宋体" w:hAnsi="宋体" w:cs="宋体" w:hint="eastAsia"/>
                <w:color w:val="000000" w:themeColor="text1"/>
                <w:sz w:val="21"/>
                <w:lang w:eastAsia="zh-CN"/>
              </w:rPr>
              <w:t>1、供应商须在提交响应文件截止时间前将加密的电子响应文件(</w:t>
            </w:r>
            <w:proofErr w:type="spellStart"/>
            <w:r w:rsidRPr="003C1660">
              <w:rPr>
                <w:rFonts w:ascii="宋体" w:hAnsi="宋体" w:cs="宋体" w:hint="eastAsia"/>
                <w:color w:val="000000" w:themeColor="text1"/>
                <w:sz w:val="21"/>
                <w:lang w:eastAsia="zh-CN"/>
              </w:rPr>
              <w:t>wenc</w:t>
            </w:r>
            <w:proofErr w:type="spellEnd"/>
            <w:r w:rsidRPr="003C1660">
              <w:rPr>
                <w:rFonts w:ascii="宋体" w:hAnsi="宋体" w:cs="宋体" w:hint="eastAsia"/>
                <w:color w:val="000000" w:themeColor="text1"/>
                <w:sz w:val="21"/>
                <w:lang w:eastAsia="zh-CN"/>
              </w:rPr>
              <w:t>格式)成功上传至海南省政府采购电子化交易管理系统(新)(www.ccgp-hainan.gov.cn)。</w:t>
            </w:r>
          </w:p>
          <w:p w14:paraId="4CA5F9DD" w14:textId="71E3F991" w:rsidR="001F4B13" w:rsidRPr="00E003CB" w:rsidRDefault="003C1660" w:rsidP="003C1660">
            <w:pPr>
              <w:pStyle w:val="afc"/>
              <w:snapToGrid w:val="0"/>
              <w:spacing w:line="240" w:lineRule="auto"/>
              <w:rPr>
                <w:rFonts w:ascii="宋体" w:hAnsi="宋体" w:cs="宋体"/>
                <w:color w:val="000000" w:themeColor="text1"/>
                <w:sz w:val="21"/>
                <w:lang w:eastAsia="zh-CN"/>
              </w:rPr>
            </w:pPr>
            <w:r w:rsidRPr="003C1660">
              <w:rPr>
                <w:rFonts w:ascii="宋体" w:hAnsi="宋体" w:cs="宋体" w:hint="eastAsia"/>
                <w:color w:val="000000" w:themeColor="text1"/>
                <w:sz w:val="21"/>
                <w:lang w:eastAsia="zh-CN"/>
              </w:rPr>
              <w:t>2、逾期上</w:t>
            </w:r>
            <w:proofErr w:type="gramStart"/>
            <w:r w:rsidRPr="003C1660">
              <w:rPr>
                <w:rFonts w:ascii="宋体" w:hAnsi="宋体" w:cs="宋体" w:hint="eastAsia"/>
                <w:color w:val="000000" w:themeColor="text1"/>
                <w:sz w:val="21"/>
                <w:lang w:eastAsia="zh-CN"/>
              </w:rPr>
              <w:t>传或者</w:t>
            </w:r>
            <w:proofErr w:type="gramEnd"/>
            <w:r w:rsidRPr="003C1660">
              <w:rPr>
                <w:rFonts w:ascii="宋体" w:hAnsi="宋体" w:cs="宋体" w:hint="eastAsia"/>
                <w:color w:val="000000" w:themeColor="text1"/>
                <w:sz w:val="21"/>
                <w:lang w:eastAsia="zh-CN"/>
              </w:rPr>
              <w:t>错误方式上传的响应文件，视为无效响应文件。</w:t>
            </w:r>
          </w:p>
        </w:tc>
      </w:tr>
      <w:tr w:rsidR="00D37254" w:rsidRPr="00E003CB" w14:paraId="03F56FC6" w14:textId="77777777" w:rsidTr="003C1660">
        <w:trPr>
          <w:trHeight w:val="1841"/>
          <w:jc w:val="center"/>
        </w:trPr>
        <w:tc>
          <w:tcPr>
            <w:tcW w:w="961" w:type="dxa"/>
            <w:vAlign w:val="center"/>
          </w:tcPr>
          <w:p w14:paraId="4CABAB6F"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15.2</w:t>
            </w:r>
          </w:p>
        </w:tc>
        <w:tc>
          <w:tcPr>
            <w:tcW w:w="2153" w:type="dxa"/>
            <w:vAlign w:val="center"/>
          </w:tcPr>
          <w:p w14:paraId="70DC99D0"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hint="eastAsia"/>
                <w:color w:val="000000" w:themeColor="text1"/>
                <w:spacing w:val="6"/>
                <w:sz w:val="21"/>
                <w:lang w:eastAsia="zh-CN"/>
              </w:rPr>
              <w:t>递交响应文件截止时间、地点</w:t>
            </w:r>
          </w:p>
        </w:tc>
        <w:tc>
          <w:tcPr>
            <w:tcW w:w="6646" w:type="dxa"/>
            <w:vAlign w:val="center"/>
          </w:tcPr>
          <w:p w14:paraId="26FAF0D2" w14:textId="1148EA36" w:rsidR="001F4B13" w:rsidRPr="00E003CB" w:rsidRDefault="003C1660">
            <w:pPr>
              <w:pStyle w:val="afc"/>
              <w:spacing w:line="360" w:lineRule="auto"/>
              <w:rPr>
                <w:rFonts w:ascii="宋体" w:hAnsi="宋体" w:cs="宋体"/>
                <w:color w:val="000000" w:themeColor="text1"/>
                <w:sz w:val="21"/>
                <w:lang w:eastAsia="zh-CN"/>
              </w:rPr>
            </w:pPr>
            <w:r>
              <w:rPr>
                <w:sz w:val="21"/>
                <w:lang w:eastAsia="zh-CN"/>
              </w:rPr>
              <w:t>供应商提交加密的电子响应文件</w:t>
            </w:r>
            <w:r>
              <w:rPr>
                <w:sz w:val="21"/>
                <w:lang w:eastAsia="zh-CN"/>
              </w:rPr>
              <w:t>(</w:t>
            </w:r>
            <w:proofErr w:type="spellStart"/>
            <w:r>
              <w:rPr>
                <w:sz w:val="21"/>
                <w:lang w:eastAsia="zh-CN"/>
              </w:rPr>
              <w:t>wenc</w:t>
            </w:r>
            <w:proofErr w:type="spellEnd"/>
            <w:r>
              <w:rPr>
                <w:sz w:val="21"/>
                <w:lang w:eastAsia="zh-CN"/>
              </w:rPr>
              <w:t xml:space="preserve"> </w:t>
            </w:r>
            <w:r>
              <w:rPr>
                <w:sz w:val="21"/>
                <w:lang w:eastAsia="zh-CN"/>
              </w:rPr>
              <w:t>格式</w:t>
            </w:r>
            <w:r>
              <w:rPr>
                <w:sz w:val="21"/>
                <w:lang w:eastAsia="zh-CN"/>
              </w:rPr>
              <w:t xml:space="preserve">) 1 </w:t>
            </w:r>
            <w:r>
              <w:rPr>
                <w:sz w:val="21"/>
                <w:lang w:eastAsia="zh-CN"/>
              </w:rPr>
              <w:t>份</w:t>
            </w:r>
            <w:r>
              <w:rPr>
                <w:rFonts w:hint="eastAsia"/>
                <w:sz w:val="21"/>
                <w:lang w:eastAsia="zh-CN"/>
              </w:rPr>
              <w:t>；</w:t>
            </w:r>
            <w:r>
              <w:rPr>
                <w:sz w:val="21"/>
                <w:lang w:eastAsia="zh-CN"/>
              </w:rPr>
              <w:t>须在提交响应文件截止时间前成功上传至海南省政府采购电子化交易管理系统</w:t>
            </w:r>
            <w:r>
              <w:rPr>
                <w:sz w:val="21"/>
                <w:lang w:eastAsia="zh-CN"/>
              </w:rPr>
              <w:t>(</w:t>
            </w:r>
            <w:r>
              <w:rPr>
                <w:sz w:val="21"/>
                <w:lang w:eastAsia="zh-CN"/>
              </w:rPr>
              <w:t>新</w:t>
            </w:r>
            <w:r>
              <w:rPr>
                <w:sz w:val="21"/>
                <w:lang w:eastAsia="zh-CN"/>
              </w:rPr>
              <w:t>)(www.ccgp-hainan.gov.cn)</w:t>
            </w:r>
            <w:r>
              <w:rPr>
                <w:sz w:val="21"/>
                <w:lang w:eastAsia="zh-CN"/>
              </w:rPr>
              <w:t>。逾期上</w:t>
            </w:r>
            <w:proofErr w:type="gramStart"/>
            <w:r>
              <w:rPr>
                <w:sz w:val="21"/>
                <w:lang w:eastAsia="zh-CN"/>
              </w:rPr>
              <w:t>传或者</w:t>
            </w:r>
            <w:proofErr w:type="gramEnd"/>
            <w:r>
              <w:rPr>
                <w:sz w:val="21"/>
                <w:lang w:eastAsia="zh-CN"/>
              </w:rPr>
              <w:t>错误方式上传的响应文件，视为无效响应文件。</w:t>
            </w:r>
          </w:p>
        </w:tc>
      </w:tr>
      <w:tr w:rsidR="00D37254" w:rsidRPr="00E003CB" w14:paraId="5CC5A17A" w14:textId="77777777">
        <w:trPr>
          <w:trHeight w:val="454"/>
          <w:jc w:val="center"/>
        </w:trPr>
        <w:tc>
          <w:tcPr>
            <w:tcW w:w="961" w:type="dxa"/>
            <w:vAlign w:val="center"/>
          </w:tcPr>
          <w:p w14:paraId="79CDBD57"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18.2</w:t>
            </w:r>
          </w:p>
        </w:tc>
        <w:tc>
          <w:tcPr>
            <w:tcW w:w="2153" w:type="dxa"/>
            <w:vAlign w:val="center"/>
          </w:tcPr>
          <w:p w14:paraId="64E5BE92"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rPr>
              <w:t>是否退还</w:t>
            </w:r>
          </w:p>
          <w:p w14:paraId="5CCCCC91"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响应文件</w:t>
            </w:r>
          </w:p>
        </w:tc>
        <w:tc>
          <w:tcPr>
            <w:tcW w:w="6646" w:type="dxa"/>
            <w:vAlign w:val="center"/>
          </w:tcPr>
          <w:p w14:paraId="37D0B53C" w14:textId="77777777" w:rsidR="001F4B13" w:rsidRPr="00E003CB" w:rsidRDefault="00654D9B">
            <w:pPr>
              <w:pStyle w:val="afc"/>
              <w:spacing w:line="360" w:lineRule="auto"/>
              <w:rPr>
                <w:rFonts w:ascii="宋体" w:hAnsi="宋体" w:cs="宋体"/>
                <w:color w:val="000000" w:themeColor="text1"/>
                <w:sz w:val="21"/>
              </w:rPr>
            </w:pPr>
            <w:r w:rsidRPr="00E003CB">
              <w:rPr>
                <w:rFonts w:ascii="宋体" w:hAnsi="宋体" w:cs="宋体" w:hint="eastAsia"/>
                <w:color w:val="000000" w:themeColor="text1"/>
                <w:sz w:val="21"/>
              </w:rPr>
              <w:t>不退还</w:t>
            </w:r>
          </w:p>
        </w:tc>
      </w:tr>
      <w:tr w:rsidR="00D37254" w:rsidRPr="00E003CB" w14:paraId="5D548EAF" w14:textId="77777777">
        <w:trPr>
          <w:trHeight w:val="1001"/>
          <w:jc w:val="center"/>
        </w:trPr>
        <w:tc>
          <w:tcPr>
            <w:tcW w:w="961" w:type="dxa"/>
            <w:vAlign w:val="center"/>
          </w:tcPr>
          <w:p w14:paraId="24D0A7A1"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20.1</w:t>
            </w:r>
          </w:p>
        </w:tc>
        <w:tc>
          <w:tcPr>
            <w:tcW w:w="2153" w:type="dxa"/>
            <w:vAlign w:val="center"/>
          </w:tcPr>
          <w:p w14:paraId="73BB8AF3"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磋商小组</w:t>
            </w:r>
          </w:p>
          <w:p w14:paraId="7CCE86B5"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的组成</w:t>
            </w:r>
          </w:p>
        </w:tc>
        <w:tc>
          <w:tcPr>
            <w:tcW w:w="6646" w:type="dxa"/>
            <w:vAlign w:val="center"/>
          </w:tcPr>
          <w:p w14:paraId="1A12C677" w14:textId="77777777" w:rsidR="001F4B13" w:rsidRPr="00E003CB" w:rsidRDefault="00654D9B">
            <w:pPr>
              <w:pStyle w:val="afc"/>
              <w:spacing w:line="360" w:lineRule="auto"/>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磋商小组由3人组成，采购人代表0人，专家3人。评审专家从</w:t>
            </w:r>
            <w:r w:rsidRPr="00E003CB">
              <w:rPr>
                <w:rFonts w:ascii="宋体" w:hAnsi="宋体" w:hint="eastAsia"/>
                <w:color w:val="000000" w:themeColor="text1"/>
                <w:sz w:val="21"/>
                <w:lang w:eastAsia="zh-CN"/>
              </w:rPr>
              <w:t>综合专家库中根据相关专业随机抽取</w:t>
            </w:r>
            <w:r w:rsidRPr="00E003CB">
              <w:rPr>
                <w:rFonts w:ascii="宋体" w:hAnsi="宋体" w:cs="宋体" w:hint="eastAsia"/>
                <w:color w:val="000000" w:themeColor="text1"/>
                <w:sz w:val="21"/>
                <w:lang w:eastAsia="zh-CN"/>
              </w:rPr>
              <w:t>。</w:t>
            </w:r>
          </w:p>
        </w:tc>
      </w:tr>
      <w:tr w:rsidR="00D37254" w:rsidRPr="00E003CB" w14:paraId="4039418C" w14:textId="77777777">
        <w:trPr>
          <w:trHeight w:val="1411"/>
          <w:jc w:val="center"/>
        </w:trPr>
        <w:tc>
          <w:tcPr>
            <w:tcW w:w="961" w:type="dxa"/>
            <w:vAlign w:val="center"/>
          </w:tcPr>
          <w:p w14:paraId="0FF2A60B"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20.2</w:t>
            </w:r>
          </w:p>
        </w:tc>
        <w:tc>
          <w:tcPr>
            <w:tcW w:w="2153" w:type="dxa"/>
            <w:vAlign w:val="center"/>
          </w:tcPr>
          <w:p w14:paraId="6AD8BEFF"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rPr>
              <w:t>评</w:t>
            </w:r>
            <w:r w:rsidRPr="00E003CB">
              <w:rPr>
                <w:rFonts w:ascii="宋体" w:hAnsi="宋体" w:cs="宋体" w:hint="eastAsia"/>
                <w:color w:val="000000" w:themeColor="text1"/>
                <w:sz w:val="21"/>
                <w:lang w:eastAsia="zh-CN"/>
              </w:rPr>
              <w:t>审</w:t>
            </w:r>
            <w:r w:rsidRPr="00E003CB">
              <w:rPr>
                <w:rFonts w:ascii="宋体" w:hAnsi="宋体" w:cs="宋体" w:hint="eastAsia"/>
                <w:color w:val="000000" w:themeColor="text1"/>
                <w:sz w:val="21"/>
              </w:rPr>
              <w:t>方法</w:t>
            </w:r>
          </w:p>
        </w:tc>
        <w:tc>
          <w:tcPr>
            <w:tcW w:w="6646" w:type="dxa"/>
            <w:vAlign w:val="center"/>
          </w:tcPr>
          <w:p w14:paraId="18243606" w14:textId="77777777" w:rsidR="001F4B13" w:rsidRPr="00E003CB" w:rsidRDefault="00654D9B">
            <w:pPr>
              <w:pStyle w:val="Default"/>
              <w:spacing w:line="360" w:lineRule="auto"/>
              <w:jc w:val="both"/>
              <w:rPr>
                <w:rFonts w:ascii="宋体" w:eastAsia="宋体" w:hAnsi="宋体" w:cs="宋体"/>
                <w:color w:val="000000" w:themeColor="text1"/>
                <w:sz w:val="21"/>
                <w:szCs w:val="21"/>
              </w:rPr>
            </w:pPr>
            <w:r w:rsidRPr="00E003CB">
              <w:rPr>
                <w:rFonts w:ascii="宋体" w:eastAsia="宋体" w:hAnsi="宋体" w:cs="宋体" w:hint="eastAsia"/>
                <w:color w:val="000000" w:themeColor="text1"/>
                <w:sz w:val="21"/>
                <w:szCs w:val="21"/>
              </w:rPr>
              <w:t>经磋商确定最终采购需求和提交最后报价的供应商后，由磋商小组采用综合评分法对提交最后报价的供应商的响应文件和最后报价进行综合评分。</w:t>
            </w:r>
          </w:p>
        </w:tc>
      </w:tr>
      <w:tr w:rsidR="00D37254" w:rsidRPr="00E003CB" w14:paraId="1664C514" w14:textId="77777777">
        <w:trPr>
          <w:trHeight w:val="979"/>
          <w:jc w:val="center"/>
        </w:trPr>
        <w:tc>
          <w:tcPr>
            <w:tcW w:w="961" w:type="dxa"/>
            <w:vAlign w:val="center"/>
          </w:tcPr>
          <w:p w14:paraId="6F9468A1"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25.3</w:t>
            </w:r>
          </w:p>
        </w:tc>
        <w:tc>
          <w:tcPr>
            <w:tcW w:w="2153" w:type="dxa"/>
            <w:vAlign w:val="center"/>
          </w:tcPr>
          <w:p w14:paraId="2B7EE159"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成交候选</w:t>
            </w:r>
          </w:p>
          <w:p w14:paraId="3D97ECB9" w14:textId="77777777" w:rsidR="001F4B13" w:rsidRPr="00E003CB" w:rsidRDefault="00654D9B">
            <w:pPr>
              <w:pStyle w:val="afc"/>
              <w:spacing w:line="360" w:lineRule="auto"/>
              <w:jc w:val="center"/>
              <w:rPr>
                <w:rFonts w:ascii="宋体" w:hAnsi="宋体" w:cs="宋体"/>
                <w:color w:val="000000" w:themeColor="text1"/>
                <w:sz w:val="21"/>
              </w:rPr>
            </w:pPr>
            <w:r w:rsidRPr="00E003CB">
              <w:rPr>
                <w:rFonts w:ascii="宋体" w:hAnsi="宋体" w:cs="宋体" w:hint="eastAsia"/>
                <w:color w:val="000000" w:themeColor="text1"/>
                <w:sz w:val="21"/>
                <w:lang w:eastAsia="zh-CN"/>
              </w:rPr>
              <w:t>人数量</w:t>
            </w:r>
          </w:p>
        </w:tc>
        <w:tc>
          <w:tcPr>
            <w:tcW w:w="6646" w:type="dxa"/>
            <w:vAlign w:val="center"/>
          </w:tcPr>
          <w:p w14:paraId="08614370" w14:textId="77777777" w:rsidR="001F4B13" w:rsidRPr="00E003CB" w:rsidRDefault="00654D9B">
            <w:pPr>
              <w:pStyle w:val="afc"/>
              <w:spacing w:line="360" w:lineRule="auto"/>
              <w:rPr>
                <w:rFonts w:ascii="宋体" w:hAnsi="宋体" w:cs="宋体"/>
                <w:color w:val="000000" w:themeColor="text1"/>
                <w:sz w:val="21"/>
                <w:lang w:eastAsia="zh-CN"/>
              </w:rPr>
            </w:pPr>
            <w:r w:rsidRPr="00E003CB">
              <w:rPr>
                <w:rFonts w:ascii="宋体" w:hAnsi="宋体" w:cs="宋体" w:hint="eastAsia"/>
                <w:color w:val="000000" w:themeColor="text1"/>
                <w:sz w:val="21"/>
                <w:lang w:eastAsia="zh-CN"/>
              </w:rPr>
              <w:t>推荐3名成交候选供应商。</w:t>
            </w:r>
          </w:p>
        </w:tc>
      </w:tr>
      <w:tr w:rsidR="00D37254" w:rsidRPr="00E003CB" w14:paraId="2939287A" w14:textId="77777777">
        <w:trPr>
          <w:trHeight w:val="1404"/>
          <w:jc w:val="center"/>
        </w:trPr>
        <w:tc>
          <w:tcPr>
            <w:tcW w:w="961" w:type="dxa"/>
            <w:vAlign w:val="center"/>
          </w:tcPr>
          <w:p w14:paraId="32E95C3E"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25.4</w:t>
            </w:r>
          </w:p>
        </w:tc>
        <w:tc>
          <w:tcPr>
            <w:tcW w:w="2153" w:type="dxa"/>
            <w:vAlign w:val="center"/>
          </w:tcPr>
          <w:p w14:paraId="3D849768" w14:textId="77777777" w:rsidR="001F4B13" w:rsidRPr="00E003CB" w:rsidRDefault="00654D9B">
            <w:pPr>
              <w:pStyle w:val="afc"/>
              <w:spacing w:line="360" w:lineRule="auto"/>
              <w:jc w:val="center"/>
              <w:rPr>
                <w:rFonts w:ascii="宋体" w:hAnsi="宋体" w:cs="宋体"/>
                <w:color w:val="000000" w:themeColor="text1"/>
                <w:sz w:val="21"/>
                <w:lang w:eastAsia="zh-CN"/>
              </w:rPr>
            </w:pPr>
            <w:r w:rsidRPr="00E003CB">
              <w:rPr>
                <w:rFonts w:ascii="宋体" w:hAnsi="宋体" w:hint="eastAsia"/>
                <w:color w:val="000000" w:themeColor="text1"/>
                <w:spacing w:val="6"/>
                <w:sz w:val="21"/>
              </w:rPr>
              <w:t>答</w:t>
            </w:r>
            <w:proofErr w:type="gramStart"/>
            <w:r w:rsidRPr="00E003CB">
              <w:rPr>
                <w:rFonts w:ascii="宋体" w:hAnsi="宋体" w:hint="eastAsia"/>
                <w:color w:val="000000" w:themeColor="text1"/>
                <w:spacing w:val="6"/>
                <w:sz w:val="21"/>
              </w:rPr>
              <w:t>疑</w:t>
            </w:r>
            <w:proofErr w:type="gramEnd"/>
            <w:r w:rsidRPr="00E003CB">
              <w:rPr>
                <w:rFonts w:ascii="宋体" w:hAnsi="宋体" w:hint="eastAsia"/>
                <w:color w:val="000000" w:themeColor="text1"/>
                <w:spacing w:val="6"/>
                <w:sz w:val="21"/>
              </w:rPr>
              <w:t>安排</w:t>
            </w:r>
          </w:p>
        </w:tc>
        <w:tc>
          <w:tcPr>
            <w:tcW w:w="6646" w:type="dxa"/>
            <w:vAlign w:val="center"/>
          </w:tcPr>
          <w:p w14:paraId="22B1454D" w14:textId="77777777" w:rsidR="001F4B13" w:rsidRPr="00E003CB" w:rsidRDefault="00654D9B">
            <w:pPr>
              <w:spacing w:line="360" w:lineRule="auto"/>
              <w:rPr>
                <w:rFonts w:ascii="宋体" w:hAnsi="宋体" w:cs="宋体"/>
                <w:color w:val="000000" w:themeColor="text1"/>
                <w:spacing w:val="6"/>
                <w:sz w:val="21"/>
                <w:szCs w:val="21"/>
              </w:rPr>
            </w:pPr>
            <w:r w:rsidRPr="00E003CB">
              <w:rPr>
                <w:rFonts w:ascii="宋体" w:hAnsi="宋体" w:cs="宋体" w:hint="eastAsia"/>
                <w:color w:val="000000" w:themeColor="text1"/>
                <w:spacing w:val="6"/>
                <w:sz w:val="21"/>
                <w:szCs w:val="21"/>
              </w:rPr>
              <w:t>各供应商如有疑问，请在</w:t>
            </w:r>
            <w:proofErr w:type="gramStart"/>
            <w:r w:rsidRPr="00E003CB">
              <w:rPr>
                <w:rFonts w:ascii="宋体" w:hAnsi="宋体" w:cs="宋体" w:hint="eastAsia"/>
                <w:color w:val="000000" w:themeColor="text1"/>
                <w:spacing w:val="6"/>
                <w:sz w:val="21"/>
                <w:szCs w:val="21"/>
              </w:rPr>
              <w:t>领取磋商</w:t>
            </w:r>
            <w:proofErr w:type="gramEnd"/>
            <w:r w:rsidRPr="00E003CB">
              <w:rPr>
                <w:rFonts w:ascii="宋体" w:hAnsi="宋体" w:cs="宋体" w:hint="eastAsia"/>
                <w:color w:val="000000" w:themeColor="text1"/>
                <w:spacing w:val="6"/>
                <w:sz w:val="21"/>
                <w:szCs w:val="21"/>
              </w:rPr>
              <w:t>文件1日内，以书面形式送至海南衍创项目管理有限公司。</w:t>
            </w:r>
          </w:p>
          <w:p w14:paraId="05BC709F" w14:textId="77777777" w:rsidR="001F4B13" w:rsidRPr="00E003CB" w:rsidRDefault="00654D9B">
            <w:pPr>
              <w:pStyle w:val="afc"/>
              <w:spacing w:line="360" w:lineRule="auto"/>
              <w:rPr>
                <w:rFonts w:ascii="宋体" w:hAnsi="宋体" w:cs="宋体"/>
                <w:color w:val="000000" w:themeColor="text1"/>
                <w:sz w:val="21"/>
                <w:lang w:eastAsia="zh-CN"/>
              </w:rPr>
            </w:pPr>
            <w:r w:rsidRPr="00E003CB">
              <w:rPr>
                <w:rFonts w:ascii="宋体" w:hAnsi="宋体" w:hint="eastAsia"/>
                <w:color w:val="000000" w:themeColor="text1"/>
                <w:spacing w:val="6"/>
                <w:sz w:val="21"/>
                <w:lang w:eastAsia="zh-CN"/>
              </w:rPr>
              <w:t>答疑回复时间：收到答疑后1日内。</w:t>
            </w:r>
          </w:p>
        </w:tc>
      </w:tr>
      <w:tr w:rsidR="00D37254" w:rsidRPr="00E003CB" w14:paraId="5DAC47C7" w14:textId="77777777" w:rsidTr="003C1660">
        <w:trPr>
          <w:trHeight w:val="1978"/>
          <w:jc w:val="center"/>
        </w:trPr>
        <w:tc>
          <w:tcPr>
            <w:tcW w:w="961" w:type="dxa"/>
            <w:tcBorders>
              <w:bottom w:val="single" w:sz="4" w:space="0" w:color="auto"/>
            </w:tcBorders>
            <w:vAlign w:val="center"/>
          </w:tcPr>
          <w:p w14:paraId="10D2AA50"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30.1</w:t>
            </w:r>
          </w:p>
        </w:tc>
        <w:tc>
          <w:tcPr>
            <w:tcW w:w="2153" w:type="dxa"/>
            <w:tcBorders>
              <w:bottom w:val="single" w:sz="4" w:space="0" w:color="auto"/>
            </w:tcBorders>
            <w:vAlign w:val="center"/>
          </w:tcPr>
          <w:p w14:paraId="7CDC784E" w14:textId="77777777" w:rsidR="001F4B13" w:rsidRPr="00E003CB" w:rsidRDefault="00654D9B">
            <w:pPr>
              <w:pStyle w:val="afc"/>
              <w:spacing w:line="360" w:lineRule="auto"/>
              <w:jc w:val="center"/>
              <w:rPr>
                <w:rFonts w:ascii="宋体" w:hAnsi="宋体" w:cs="宋体"/>
                <w:color w:val="000000" w:themeColor="text1"/>
                <w:sz w:val="21"/>
              </w:rPr>
            </w:pPr>
            <w:r w:rsidRPr="00E003CB">
              <w:rPr>
                <w:rFonts w:ascii="宋体" w:hAnsi="宋体" w:cs="宋体" w:hint="eastAsia"/>
                <w:color w:val="000000" w:themeColor="text1"/>
                <w:sz w:val="21"/>
                <w:lang w:eastAsia="zh-CN"/>
              </w:rPr>
              <w:t>招标代理服务费</w:t>
            </w:r>
          </w:p>
        </w:tc>
        <w:tc>
          <w:tcPr>
            <w:tcW w:w="6646" w:type="dxa"/>
            <w:tcBorders>
              <w:bottom w:val="single" w:sz="4" w:space="0" w:color="auto"/>
            </w:tcBorders>
            <w:vAlign w:val="center"/>
          </w:tcPr>
          <w:p w14:paraId="3A17FA99" w14:textId="77777777" w:rsidR="00086365" w:rsidRPr="00E003CB" w:rsidRDefault="00086365" w:rsidP="00086365">
            <w:pPr>
              <w:spacing w:line="360" w:lineRule="auto"/>
              <w:rPr>
                <w:rFonts w:ascii="宋体" w:hAnsi="宋体" w:cs="宋体"/>
                <w:bCs/>
                <w:color w:val="000000" w:themeColor="text1"/>
                <w:sz w:val="21"/>
                <w:szCs w:val="21"/>
              </w:rPr>
            </w:pPr>
            <w:r w:rsidRPr="00E003CB">
              <w:rPr>
                <w:rFonts w:ascii="宋体" w:hAnsi="宋体" w:cs="宋体" w:hint="eastAsia"/>
                <w:bCs/>
                <w:color w:val="000000" w:themeColor="text1"/>
                <w:sz w:val="21"/>
                <w:szCs w:val="21"/>
              </w:rPr>
              <w:t>参照《招标代理服务收费管理暂行办法》(计价格(2002)1980号)附件列明的收费标准计取 (基准为采购预算)由中标(成交)供应商向代理机构支付</w:t>
            </w:r>
          </w:p>
          <w:p w14:paraId="719E36E1" w14:textId="44F5A3FC" w:rsidR="001F4B13" w:rsidRPr="00E003CB" w:rsidRDefault="00086365" w:rsidP="00086365">
            <w:pPr>
              <w:pStyle w:val="a0"/>
              <w:pBdr>
                <w:bottom w:val="none" w:sz="0" w:space="0" w:color="auto"/>
              </w:pBdr>
              <w:ind w:firstLineChars="100" w:firstLine="210"/>
              <w:jc w:val="left"/>
              <w:rPr>
                <w:rFonts w:ascii="宋体" w:hAnsi="宋体" w:cs="宋体"/>
                <w:bCs/>
                <w:color w:val="000000" w:themeColor="text1"/>
                <w:sz w:val="21"/>
                <w:szCs w:val="21"/>
              </w:rPr>
            </w:pPr>
            <w:r w:rsidRPr="00E003CB">
              <w:rPr>
                <w:rFonts w:ascii="宋体" w:hAnsi="宋体" w:cs="宋体" w:hint="eastAsia"/>
                <w:bCs/>
                <w:color w:val="000000" w:themeColor="text1"/>
                <w:sz w:val="21"/>
                <w:szCs w:val="21"/>
              </w:rPr>
              <w:t>本项目的招标代理服务费金额为：人民币</w:t>
            </w:r>
            <w:proofErr w:type="gramStart"/>
            <w:r w:rsidRPr="00E003CB">
              <w:rPr>
                <w:rFonts w:ascii="宋体" w:hAnsi="宋体" w:cs="宋体" w:hint="eastAsia"/>
                <w:bCs/>
                <w:color w:val="000000" w:themeColor="text1"/>
                <w:sz w:val="21"/>
                <w:szCs w:val="21"/>
                <w:u w:val="single"/>
              </w:rPr>
              <w:t>贰万肆仟肆佰壹拾壹</w:t>
            </w:r>
            <w:proofErr w:type="gramEnd"/>
            <w:r w:rsidRPr="00E003CB">
              <w:rPr>
                <w:rFonts w:ascii="宋体" w:hAnsi="宋体" w:cs="宋体" w:hint="eastAsia"/>
                <w:bCs/>
                <w:color w:val="000000" w:themeColor="text1"/>
                <w:sz w:val="21"/>
                <w:szCs w:val="21"/>
                <w:u w:val="single"/>
              </w:rPr>
              <w:t>元叁角肆分</w:t>
            </w:r>
            <w:r w:rsidRPr="00E003CB">
              <w:rPr>
                <w:rFonts w:ascii="宋体" w:hAnsi="宋体" w:cs="宋体" w:hint="eastAsia"/>
                <w:bCs/>
                <w:color w:val="000000" w:themeColor="text1"/>
                <w:sz w:val="21"/>
                <w:szCs w:val="21"/>
              </w:rPr>
              <w:t>（￥24411.34）</w:t>
            </w:r>
          </w:p>
        </w:tc>
      </w:tr>
      <w:tr w:rsidR="001F4B13" w:rsidRPr="00E003CB" w14:paraId="54AF6F04" w14:textId="77777777">
        <w:trPr>
          <w:trHeight w:val="678"/>
          <w:jc w:val="center"/>
        </w:trPr>
        <w:tc>
          <w:tcPr>
            <w:tcW w:w="961" w:type="dxa"/>
            <w:tcBorders>
              <w:top w:val="single" w:sz="4" w:space="0" w:color="auto"/>
              <w:left w:val="single" w:sz="4" w:space="0" w:color="auto"/>
              <w:bottom w:val="single" w:sz="4" w:space="0" w:color="auto"/>
              <w:right w:val="single" w:sz="4" w:space="0" w:color="auto"/>
            </w:tcBorders>
            <w:vAlign w:val="center"/>
          </w:tcPr>
          <w:p w14:paraId="354A88D1" w14:textId="77777777" w:rsidR="001F4B13" w:rsidRPr="00E003CB" w:rsidRDefault="001F4B13">
            <w:pPr>
              <w:spacing w:line="360" w:lineRule="auto"/>
              <w:jc w:val="center"/>
              <w:rPr>
                <w:rFonts w:ascii="宋体" w:hAnsi="宋体" w:cs="宋体"/>
                <w:color w:val="000000" w:themeColor="text1"/>
                <w:sz w:val="21"/>
                <w:szCs w:val="21"/>
              </w:rPr>
            </w:pPr>
          </w:p>
        </w:tc>
        <w:tc>
          <w:tcPr>
            <w:tcW w:w="2153" w:type="dxa"/>
            <w:tcBorders>
              <w:top w:val="single" w:sz="4" w:space="0" w:color="auto"/>
              <w:left w:val="single" w:sz="4" w:space="0" w:color="auto"/>
              <w:bottom w:val="single" w:sz="4" w:space="0" w:color="auto"/>
              <w:right w:val="single" w:sz="4" w:space="0" w:color="auto"/>
            </w:tcBorders>
            <w:vAlign w:val="center"/>
          </w:tcPr>
          <w:p w14:paraId="076F8682" w14:textId="77777777" w:rsidR="001F4B13" w:rsidRPr="00E003CB" w:rsidRDefault="00654D9B">
            <w:pPr>
              <w:spacing w:line="360" w:lineRule="auto"/>
              <w:jc w:val="center"/>
              <w:rPr>
                <w:rFonts w:ascii="宋体" w:hAnsi="宋体" w:cs="宋体"/>
                <w:color w:val="000000" w:themeColor="text1"/>
                <w:sz w:val="21"/>
                <w:szCs w:val="21"/>
              </w:rPr>
            </w:pPr>
            <w:r w:rsidRPr="00E003CB">
              <w:rPr>
                <w:rFonts w:ascii="宋体" w:hAnsi="宋体" w:cs="宋体" w:hint="eastAsia"/>
                <w:color w:val="000000" w:themeColor="text1"/>
                <w:sz w:val="21"/>
                <w:szCs w:val="21"/>
              </w:rPr>
              <w:t>小型和微型企业、监狱企业及残疾人福利性单位</w:t>
            </w:r>
          </w:p>
        </w:tc>
        <w:tc>
          <w:tcPr>
            <w:tcW w:w="6646" w:type="dxa"/>
            <w:tcBorders>
              <w:top w:val="single" w:sz="4" w:space="0" w:color="auto"/>
              <w:left w:val="single" w:sz="4" w:space="0" w:color="auto"/>
              <w:bottom w:val="single" w:sz="4" w:space="0" w:color="auto"/>
              <w:right w:val="single" w:sz="4" w:space="0" w:color="auto"/>
            </w:tcBorders>
            <w:vAlign w:val="center"/>
          </w:tcPr>
          <w:p w14:paraId="5C87CEC4" w14:textId="77777777" w:rsidR="001F4B13" w:rsidRPr="00E003CB" w:rsidRDefault="00654D9B">
            <w:pPr>
              <w:spacing w:line="360" w:lineRule="auto"/>
              <w:rPr>
                <w:rFonts w:ascii="宋体" w:hAnsi="宋体" w:cs="宋体"/>
                <w:color w:val="000000" w:themeColor="text1"/>
                <w:sz w:val="21"/>
                <w:szCs w:val="21"/>
              </w:rPr>
            </w:pPr>
            <w:r w:rsidRPr="00E003CB">
              <w:rPr>
                <w:rFonts w:ascii="宋体" w:hAnsi="宋体" w:cs="宋体" w:hint="eastAsia"/>
                <w:b/>
                <w:bCs/>
                <w:color w:val="000000" w:themeColor="text1"/>
                <w:sz w:val="21"/>
                <w:szCs w:val="21"/>
              </w:rPr>
              <w:t>1、小型和微型企业：</w:t>
            </w:r>
            <w:r w:rsidRPr="00E003CB">
              <w:rPr>
                <w:rFonts w:ascii="宋体" w:hAnsi="宋体" w:cs="宋体" w:hint="eastAsia"/>
                <w:color w:val="000000" w:themeColor="text1"/>
                <w:sz w:val="21"/>
                <w:szCs w:val="21"/>
              </w:rPr>
              <w:t xml:space="preserve">小型和微型企业须提供注册地县级及以上中小企业管理部门出具的小型和微型企业证明文件和《中小企业声明函》。小型和微型企业不能提供证明文件的，根据《政府采购促进中小企业发展管理办法》（财库﹝2020﹞46号）的规定，须提供《中小企业声明函》，否则将不进行加分。 </w:t>
            </w:r>
          </w:p>
          <w:p w14:paraId="61140F1E" w14:textId="77777777" w:rsidR="001F4B13" w:rsidRPr="00E003CB" w:rsidRDefault="00654D9B">
            <w:pPr>
              <w:spacing w:line="360" w:lineRule="auto"/>
              <w:rPr>
                <w:rFonts w:ascii="宋体" w:hAnsi="宋体" w:cs="宋体"/>
                <w:color w:val="000000" w:themeColor="text1"/>
                <w:sz w:val="21"/>
                <w:szCs w:val="21"/>
              </w:rPr>
            </w:pPr>
            <w:r w:rsidRPr="00E003CB">
              <w:rPr>
                <w:rFonts w:ascii="宋体" w:hAnsi="宋体" w:cs="宋体" w:hint="eastAsia"/>
                <w:b/>
                <w:bCs/>
                <w:color w:val="000000" w:themeColor="text1"/>
                <w:sz w:val="21"/>
                <w:szCs w:val="21"/>
              </w:rPr>
              <w:lastRenderedPageBreak/>
              <w:t>2、监狱企业：</w:t>
            </w:r>
            <w:r w:rsidRPr="00E003CB">
              <w:rPr>
                <w:rFonts w:ascii="宋体" w:hAnsi="宋体" w:cs="宋体" w:hint="eastAsia"/>
                <w:color w:val="000000" w:themeColor="text1"/>
                <w:sz w:val="21"/>
                <w:szCs w:val="21"/>
              </w:rPr>
              <w:t xml:space="preserve">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加分等政府采购促进中小企业发展的政府采购政策。 </w:t>
            </w:r>
          </w:p>
          <w:p w14:paraId="5994CA8A" w14:textId="77777777" w:rsidR="001F4B13" w:rsidRPr="00E003CB" w:rsidRDefault="00654D9B">
            <w:pPr>
              <w:spacing w:line="360" w:lineRule="auto"/>
              <w:rPr>
                <w:rFonts w:ascii="宋体" w:hAnsi="宋体" w:cs="宋体"/>
                <w:color w:val="000000" w:themeColor="text1"/>
                <w:sz w:val="21"/>
                <w:szCs w:val="21"/>
              </w:rPr>
            </w:pPr>
            <w:r w:rsidRPr="00E003CB">
              <w:rPr>
                <w:rFonts w:ascii="宋体" w:hAnsi="宋体" w:cs="宋体" w:hint="eastAsia"/>
                <w:b/>
                <w:bCs/>
                <w:color w:val="000000" w:themeColor="text1"/>
                <w:sz w:val="21"/>
                <w:szCs w:val="21"/>
              </w:rPr>
              <w:t>3、残疾人福利性单位：</w:t>
            </w:r>
            <w:r w:rsidRPr="00E003CB">
              <w:rPr>
                <w:rFonts w:ascii="宋体" w:hAnsi="宋体" w:cs="宋体" w:hint="eastAsia"/>
                <w:color w:val="000000" w:themeColor="text1"/>
                <w:sz w:val="21"/>
                <w:szCs w:val="21"/>
              </w:rPr>
              <w:t>根据《财政部 民政部 中国残疾人联合会关于促进残疾人就业政府采购政策的通知》</w:t>
            </w:r>
          </w:p>
          <w:p w14:paraId="3C2AE567" w14:textId="77777777" w:rsidR="001F4B13" w:rsidRPr="00E003CB" w:rsidRDefault="00654D9B">
            <w:pPr>
              <w:spacing w:line="360" w:lineRule="auto"/>
              <w:rPr>
                <w:rFonts w:ascii="宋体" w:hAnsi="宋体" w:cs="宋体"/>
                <w:b/>
                <w:bCs/>
                <w:color w:val="000000" w:themeColor="text1"/>
                <w:sz w:val="21"/>
                <w:szCs w:val="21"/>
              </w:rPr>
            </w:pPr>
            <w:r w:rsidRPr="00E003CB">
              <w:rPr>
                <w:rFonts w:ascii="宋体" w:hAnsi="宋体" w:cs="宋体" w:hint="eastAsia"/>
                <w:color w:val="000000" w:themeColor="text1"/>
                <w:sz w:val="21"/>
                <w:szCs w:val="21"/>
              </w:rPr>
              <w:t xml:space="preserve">（财库〔2017〕141 号）的规定，符合条件的残疾人福利性单位在参加政府采购活动时，须提供《残疾人福利性单位声明函》。残疾人福利性单位视同小型、微型企业，享受预留份额、评审中加分等促进中小企业发展的政府采购政策。残疾人福利性单位属于小型、微型企业的，不重复享受政策。 </w:t>
            </w:r>
          </w:p>
        </w:tc>
      </w:tr>
    </w:tbl>
    <w:p w14:paraId="6942DB0C" w14:textId="77777777" w:rsidR="001F4B13" w:rsidRPr="000D3F96" w:rsidRDefault="001F4B13">
      <w:pPr>
        <w:rPr>
          <w:rFonts w:ascii="宋体" w:hAnsi="宋体" w:cs="宋体"/>
          <w:color w:val="000000" w:themeColor="text1"/>
          <w:sz w:val="24"/>
          <w:szCs w:val="24"/>
        </w:rPr>
      </w:pPr>
    </w:p>
    <w:p w14:paraId="44DA3918" w14:textId="77777777" w:rsidR="001F4B13" w:rsidRPr="000D3F96" w:rsidRDefault="001F4B13">
      <w:pPr>
        <w:rPr>
          <w:rFonts w:ascii="宋体" w:hAnsi="宋体" w:cs="宋体"/>
          <w:color w:val="000000" w:themeColor="text1"/>
          <w:sz w:val="24"/>
          <w:szCs w:val="24"/>
        </w:rPr>
      </w:pPr>
    </w:p>
    <w:p w14:paraId="02CD307A" w14:textId="77777777" w:rsidR="001F4B13" w:rsidRPr="000D3F96" w:rsidRDefault="001F4B13">
      <w:pPr>
        <w:rPr>
          <w:rFonts w:ascii="宋体" w:hAnsi="宋体" w:cs="宋体"/>
          <w:color w:val="000000" w:themeColor="text1"/>
          <w:sz w:val="24"/>
          <w:szCs w:val="24"/>
        </w:rPr>
      </w:pPr>
    </w:p>
    <w:p w14:paraId="14C97B3C" w14:textId="77777777" w:rsidR="001F4B13" w:rsidRPr="000D3F96" w:rsidRDefault="00654D9B">
      <w:pPr>
        <w:tabs>
          <w:tab w:val="left" w:pos="0"/>
          <w:tab w:val="left" w:pos="180"/>
          <w:tab w:val="left" w:pos="360"/>
        </w:tabs>
        <w:spacing w:line="400" w:lineRule="exact"/>
        <w:jc w:val="center"/>
        <w:rPr>
          <w:rFonts w:ascii="宋体" w:hAnsi="宋体"/>
          <w:b/>
          <w:color w:val="000000" w:themeColor="text1"/>
          <w:sz w:val="28"/>
          <w:szCs w:val="28"/>
        </w:rPr>
      </w:pPr>
      <w:r w:rsidRPr="000D3F96">
        <w:rPr>
          <w:rFonts w:ascii="宋体" w:hAnsi="宋体"/>
          <w:b/>
          <w:color w:val="000000" w:themeColor="text1"/>
          <w:sz w:val="24"/>
          <w:szCs w:val="24"/>
        </w:rPr>
        <w:br w:type="page"/>
      </w:r>
      <w:r w:rsidRPr="000D3F96">
        <w:rPr>
          <w:rFonts w:ascii="宋体" w:hAnsi="宋体" w:hint="eastAsia"/>
          <w:b/>
          <w:color w:val="000000" w:themeColor="text1"/>
          <w:sz w:val="28"/>
          <w:szCs w:val="28"/>
        </w:rPr>
        <w:lastRenderedPageBreak/>
        <w:t>一、总 则</w:t>
      </w:r>
    </w:p>
    <w:p w14:paraId="1089682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1. </w:t>
      </w:r>
      <w:r w:rsidRPr="000D3F96">
        <w:rPr>
          <w:rFonts w:ascii="宋体" w:hAnsi="宋体"/>
          <w:color w:val="000000" w:themeColor="text1"/>
          <w:sz w:val="24"/>
        </w:rPr>
        <w:t>名词解释</w:t>
      </w:r>
    </w:p>
    <w:p w14:paraId="026D1888" w14:textId="657E7D49" w:rsidR="001F4B13" w:rsidRPr="000D3F96" w:rsidRDefault="00654D9B">
      <w:pPr>
        <w:spacing w:line="420" w:lineRule="auto"/>
        <w:ind w:rightChars="-24" w:right="-48"/>
        <w:rPr>
          <w:rFonts w:ascii="宋体" w:hAnsi="宋体"/>
          <w:color w:val="000000" w:themeColor="text1"/>
          <w:sz w:val="24"/>
        </w:rPr>
      </w:pPr>
      <w:r w:rsidRPr="000D3F96">
        <w:rPr>
          <w:rFonts w:ascii="宋体" w:hAnsi="宋体"/>
          <w:color w:val="000000" w:themeColor="text1"/>
          <w:sz w:val="24"/>
        </w:rPr>
        <w:t>1.1采购人：</w:t>
      </w:r>
      <w:r w:rsidR="00086365" w:rsidRPr="00086365">
        <w:rPr>
          <w:rFonts w:ascii="宋体" w:hAnsi="宋体" w:hint="eastAsia"/>
          <w:color w:val="000000" w:themeColor="text1"/>
          <w:sz w:val="24"/>
        </w:rPr>
        <w:t>琼中黎族苗族自治县民政局</w:t>
      </w:r>
    </w:p>
    <w:p w14:paraId="2E52B8A7"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color w:val="000000" w:themeColor="text1"/>
          <w:sz w:val="24"/>
        </w:rPr>
        <w:t>1.2</w:t>
      </w:r>
      <w:r w:rsidRPr="000D3F96">
        <w:rPr>
          <w:rFonts w:ascii="宋体" w:hAnsi="宋体" w:hint="eastAsia"/>
          <w:color w:val="000000" w:themeColor="text1"/>
          <w:sz w:val="24"/>
        </w:rPr>
        <w:t>采购代理机构：海南衍创项目管理有限公司</w:t>
      </w:r>
    </w:p>
    <w:p w14:paraId="3682AEB2"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1.3供应商</w:t>
      </w:r>
      <w:r w:rsidRPr="000D3F96">
        <w:rPr>
          <w:rFonts w:ascii="宋体" w:hAnsi="宋体"/>
          <w:color w:val="000000" w:themeColor="text1"/>
          <w:sz w:val="24"/>
        </w:rPr>
        <w:t>：</w:t>
      </w:r>
      <w:r w:rsidRPr="000D3F96">
        <w:rPr>
          <w:rFonts w:ascii="宋体" w:hAnsi="宋体" w:hint="eastAsia"/>
          <w:color w:val="000000" w:themeColor="text1"/>
          <w:sz w:val="24"/>
        </w:rPr>
        <w:t>已从采购代理机构购买竞争性磋商文件并</w:t>
      </w:r>
      <w:r w:rsidRPr="000D3F96">
        <w:rPr>
          <w:rFonts w:ascii="宋体" w:hAnsi="宋体"/>
          <w:color w:val="000000" w:themeColor="text1"/>
          <w:sz w:val="24"/>
        </w:rPr>
        <w:t>向</w:t>
      </w:r>
      <w:r w:rsidRPr="000D3F96">
        <w:rPr>
          <w:rFonts w:ascii="宋体" w:hAnsi="宋体" w:hint="eastAsia"/>
          <w:color w:val="000000" w:themeColor="text1"/>
          <w:sz w:val="24"/>
        </w:rPr>
        <w:t>采购代理机构</w:t>
      </w:r>
      <w:r w:rsidRPr="000D3F96">
        <w:rPr>
          <w:rFonts w:ascii="宋体" w:hAnsi="宋体"/>
          <w:color w:val="000000" w:themeColor="text1"/>
          <w:sz w:val="24"/>
        </w:rPr>
        <w:t>提交</w:t>
      </w:r>
      <w:r w:rsidRPr="000D3F96">
        <w:rPr>
          <w:rFonts w:ascii="宋体" w:hAnsi="宋体" w:hint="eastAsia"/>
          <w:color w:val="000000" w:themeColor="text1"/>
          <w:sz w:val="24"/>
        </w:rPr>
        <w:t>响应</w:t>
      </w:r>
      <w:r w:rsidRPr="000D3F96">
        <w:rPr>
          <w:rFonts w:ascii="宋体" w:hAnsi="宋体"/>
          <w:color w:val="000000" w:themeColor="text1"/>
          <w:sz w:val="24"/>
        </w:rPr>
        <w:t>文件的</w:t>
      </w:r>
      <w:r w:rsidRPr="000D3F96">
        <w:rPr>
          <w:rFonts w:ascii="宋体" w:hAnsi="宋体" w:hint="eastAsia"/>
          <w:color w:val="000000" w:themeColor="text1"/>
          <w:sz w:val="24"/>
        </w:rPr>
        <w:t>供应商</w:t>
      </w:r>
      <w:r w:rsidRPr="000D3F96">
        <w:rPr>
          <w:rFonts w:ascii="宋体" w:hAnsi="宋体"/>
          <w:color w:val="000000" w:themeColor="text1"/>
          <w:sz w:val="24"/>
        </w:rPr>
        <w:t>。</w:t>
      </w:r>
    </w:p>
    <w:p w14:paraId="4E74ACD8"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2．适用范围</w:t>
      </w:r>
    </w:p>
    <w:p w14:paraId="6D17AD90"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本竞争性磋商文件仅适用于采购代理机构组织的本次竞争性磋商采购活动。</w:t>
      </w:r>
    </w:p>
    <w:p w14:paraId="406A5803"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3．合格的供应商</w:t>
      </w:r>
    </w:p>
    <w:p w14:paraId="4ABF37BE"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3.1 凡有能力按照本竞争性磋商文件规定的要求交付货物、工程和服务的，均为合格的供应商。</w:t>
      </w:r>
    </w:p>
    <w:p w14:paraId="24CA46E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3.2 供应商参加本次政府采购活动应当符合《中华人民共和国政府采购法》第二十二条的规定并具备竞争性磋商文件第一章“供应商资格条件”规定的条件。</w:t>
      </w:r>
    </w:p>
    <w:p w14:paraId="7F0E94FB"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3.3 供应商应遵守中华人民共和国的有关法律、法规。</w:t>
      </w:r>
    </w:p>
    <w:p w14:paraId="6D76608F"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4．相关费用</w:t>
      </w:r>
    </w:p>
    <w:p w14:paraId="7163460E"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4.1无论报价过程中的做法和结果如何，供应商均自行承担所有与参加报价有关的全部费用。</w:t>
      </w:r>
    </w:p>
    <w:p w14:paraId="08838DE3" w14:textId="67FB7B3C"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4.2</w:t>
      </w:r>
      <w:r w:rsidR="00086365" w:rsidRPr="008A751C">
        <w:rPr>
          <w:rFonts w:ascii="宋体" w:hAnsi="宋体" w:hint="eastAsia"/>
          <w:color w:val="000000"/>
          <w:sz w:val="24"/>
        </w:rPr>
        <w:t>本项目招标代理服务费参照《招标代理服务收费管理暂行办法》(计价格(2002)1980号)附件列明的收费标准计取 (基准为中标（成交）金额)由中标(成交)供应商向代理机构支付。</w:t>
      </w:r>
    </w:p>
    <w:p w14:paraId="39E6E840"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5．法律适用</w:t>
      </w:r>
    </w:p>
    <w:p w14:paraId="6A68AE39"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本次采购活动及由本次采购产生的合同受中华人民共和国的法律制约和保护。</w:t>
      </w:r>
    </w:p>
    <w:p w14:paraId="4CF0ABC7"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6．竞争性磋商文件的约束力</w:t>
      </w:r>
    </w:p>
    <w:p w14:paraId="47FAE0C9"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6.l 供应商一旦购买了本竞争性磋商文件并在开启前未对采购人提出书面质疑，即被认为接受了本竞争性磋商文件中的所有条款和规定。</w:t>
      </w:r>
    </w:p>
    <w:p w14:paraId="7E8E63A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6.2 本竞争性磋商文件由采购代理机构负责解释。</w:t>
      </w:r>
    </w:p>
    <w:p w14:paraId="3791AEF9" w14:textId="77777777" w:rsidR="001F4B13" w:rsidRPr="000D3F96" w:rsidRDefault="00654D9B">
      <w:pPr>
        <w:spacing w:line="420" w:lineRule="auto"/>
        <w:ind w:rightChars="-24" w:right="-48"/>
        <w:jc w:val="center"/>
        <w:outlineLvl w:val="1"/>
        <w:rPr>
          <w:rFonts w:ascii="宋体" w:hAnsi="宋体" w:cs="Arial"/>
          <w:b/>
          <w:bCs/>
          <w:color w:val="000000" w:themeColor="text1"/>
          <w:sz w:val="28"/>
          <w:szCs w:val="21"/>
        </w:rPr>
      </w:pPr>
      <w:bookmarkStart w:id="12" w:name="_Toc111979604"/>
      <w:r w:rsidRPr="000D3F96">
        <w:rPr>
          <w:rFonts w:ascii="宋体" w:hAnsi="宋体" w:cs="Arial" w:hint="eastAsia"/>
          <w:b/>
          <w:bCs/>
          <w:color w:val="000000" w:themeColor="text1"/>
          <w:sz w:val="28"/>
          <w:szCs w:val="21"/>
        </w:rPr>
        <w:t>二、竞争性磋商文件</w:t>
      </w:r>
      <w:bookmarkEnd w:id="12"/>
    </w:p>
    <w:p w14:paraId="6AF24E03"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7．竞争性磋商文件的组成</w:t>
      </w:r>
    </w:p>
    <w:p w14:paraId="6CA7B4D6"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7.l 竞争性磋商文件由六部分组成，包括：</w:t>
      </w:r>
    </w:p>
    <w:p w14:paraId="78D1575F" w14:textId="77777777" w:rsidR="001F4B13" w:rsidRPr="000D3F96" w:rsidRDefault="00654D9B">
      <w:pPr>
        <w:spacing w:line="420" w:lineRule="auto"/>
        <w:ind w:rightChars="-24" w:right="-48" w:firstLineChars="200" w:firstLine="480"/>
        <w:rPr>
          <w:rFonts w:ascii="宋体" w:hAnsi="宋体"/>
          <w:color w:val="000000" w:themeColor="text1"/>
          <w:sz w:val="24"/>
        </w:rPr>
      </w:pPr>
      <w:r w:rsidRPr="000D3F96">
        <w:rPr>
          <w:rFonts w:ascii="宋体" w:hAnsi="宋体" w:hint="eastAsia"/>
          <w:color w:val="000000" w:themeColor="text1"/>
          <w:sz w:val="24"/>
        </w:rPr>
        <w:lastRenderedPageBreak/>
        <w:t xml:space="preserve">第一章  竞争性磋商公告 </w:t>
      </w:r>
    </w:p>
    <w:p w14:paraId="1211CB6E" w14:textId="77777777" w:rsidR="001F4B13" w:rsidRPr="000D3F96" w:rsidRDefault="00654D9B">
      <w:pPr>
        <w:spacing w:line="420" w:lineRule="auto"/>
        <w:ind w:rightChars="-24" w:right="-48" w:firstLineChars="200" w:firstLine="480"/>
        <w:rPr>
          <w:rFonts w:ascii="宋体" w:hAnsi="宋体"/>
          <w:color w:val="000000" w:themeColor="text1"/>
          <w:sz w:val="24"/>
        </w:rPr>
      </w:pPr>
      <w:r w:rsidRPr="000D3F96">
        <w:rPr>
          <w:rFonts w:ascii="宋体" w:hAnsi="宋体" w:hint="eastAsia"/>
          <w:color w:val="000000" w:themeColor="text1"/>
          <w:sz w:val="24"/>
        </w:rPr>
        <w:t>第二章  供应商须知</w:t>
      </w:r>
    </w:p>
    <w:p w14:paraId="4FB5EE70" w14:textId="77777777" w:rsidR="001F4B13" w:rsidRPr="000D3F96" w:rsidRDefault="00654D9B">
      <w:pPr>
        <w:spacing w:line="420" w:lineRule="auto"/>
        <w:ind w:rightChars="-24" w:right="-48" w:firstLineChars="200" w:firstLine="480"/>
        <w:rPr>
          <w:rFonts w:ascii="宋体" w:hAnsi="宋体"/>
          <w:color w:val="000000" w:themeColor="text1"/>
          <w:sz w:val="24"/>
        </w:rPr>
      </w:pPr>
      <w:r w:rsidRPr="000D3F96">
        <w:rPr>
          <w:rFonts w:ascii="宋体" w:hAnsi="宋体" w:hint="eastAsia"/>
          <w:color w:val="000000" w:themeColor="text1"/>
          <w:sz w:val="24"/>
        </w:rPr>
        <w:t>第三章  采购需求</w:t>
      </w:r>
    </w:p>
    <w:p w14:paraId="1189105D" w14:textId="77777777" w:rsidR="001F4B13" w:rsidRPr="000D3F96" w:rsidRDefault="00654D9B">
      <w:pPr>
        <w:spacing w:line="420" w:lineRule="auto"/>
        <w:ind w:rightChars="-24" w:right="-48" w:firstLineChars="200" w:firstLine="480"/>
        <w:rPr>
          <w:rFonts w:ascii="宋体" w:hAnsi="宋体"/>
          <w:color w:val="000000" w:themeColor="text1"/>
          <w:sz w:val="24"/>
        </w:rPr>
      </w:pPr>
      <w:r w:rsidRPr="000D3F96">
        <w:rPr>
          <w:rFonts w:ascii="宋体" w:hAnsi="宋体" w:hint="eastAsia"/>
          <w:color w:val="000000" w:themeColor="text1"/>
          <w:sz w:val="24"/>
        </w:rPr>
        <w:t>第四章  合同条款</w:t>
      </w:r>
    </w:p>
    <w:p w14:paraId="524572CF" w14:textId="77777777" w:rsidR="001F4B13" w:rsidRPr="000D3F96" w:rsidRDefault="00654D9B">
      <w:pPr>
        <w:spacing w:line="420" w:lineRule="auto"/>
        <w:ind w:rightChars="-24" w:right="-48" w:firstLineChars="200" w:firstLine="480"/>
        <w:rPr>
          <w:rFonts w:ascii="宋体" w:hAnsi="宋体"/>
          <w:color w:val="000000" w:themeColor="text1"/>
          <w:sz w:val="24"/>
        </w:rPr>
      </w:pPr>
      <w:r w:rsidRPr="000D3F96">
        <w:rPr>
          <w:rFonts w:ascii="宋体" w:hAnsi="宋体" w:hint="eastAsia"/>
          <w:color w:val="000000" w:themeColor="text1"/>
          <w:sz w:val="24"/>
        </w:rPr>
        <w:t>第五章  响应文件格式</w:t>
      </w:r>
    </w:p>
    <w:p w14:paraId="4D5263CA" w14:textId="77777777" w:rsidR="001F4B13" w:rsidRPr="000D3F96" w:rsidRDefault="00654D9B">
      <w:pPr>
        <w:spacing w:line="420" w:lineRule="auto"/>
        <w:ind w:rightChars="-24" w:right="-48" w:firstLineChars="200" w:firstLine="480"/>
        <w:rPr>
          <w:rFonts w:ascii="宋体" w:hAnsi="宋体"/>
          <w:color w:val="000000" w:themeColor="text1"/>
          <w:sz w:val="24"/>
        </w:rPr>
      </w:pPr>
      <w:r w:rsidRPr="000D3F96">
        <w:rPr>
          <w:rFonts w:ascii="宋体" w:hAnsi="宋体" w:hint="eastAsia"/>
          <w:color w:val="000000" w:themeColor="text1"/>
          <w:sz w:val="24"/>
        </w:rPr>
        <w:t>第六章  评审方法和程序</w:t>
      </w:r>
    </w:p>
    <w:p w14:paraId="6CCB0822" w14:textId="77777777" w:rsidR="001F4B13" w:rsidRPr="000D3F96" w:rsidRDefault="00654D9B">
      <w:pPr>
        <w:spacing w:line="420" w:lineRule="auto"/>
        <w:ind w:rightChars="-24" w:right="-48" w:firstLineChars="200" w:firstLine="480"/>
        <w:rPr>
          <w:rFonts w:ascii="宋体" w:hAnsi="宋体"/>
          <w:color w:val="000000" w:themeColor="text1"/>
          <w:sz w:val="24"/>
        </w:rPr>
      </w:pPr>
      <w:r w:rsidRPr="000D3F96">
        <w:rPr>
          <w:rFonts w:ascii="宋体" w:hAnsi="宋体" w:hint="eastAsia"/>
          <w:color w:val="000000" w:themeColor="text1"/>
          <w:sz w:val="24"/>
        </w:rPr>
        <w:t>请仔细检查竞争性磋商文件是否齐全，如有缺漏，请立即与代理机构联系解决。</w:t>
      </w:r>
    </w:p>
    <w:p w14:paraId="4403F2B1"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7.2 供应商被视为充分熟悉本采购项目所在地的与履行合同有关的各种情况，包括自然环境、气候条件、劳动力及公用设施等，本竞争性磋商文件不再对上述情况进行描述。</w:t>
      </w:r>
    </w:p>
    <w:p w14:paraId="6682515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7.3 供应商必须详阅竞争性磋商文件的所有条款、文件及表格格式。供应商若未按竞争性磋商文件的要求和规范编制、提交响应文件，将有可能导致响应文件被拒绝接受，所造成的负面后果由供应商负责。</w:t>
      </w:r>
    </w:p>
    <w:p w14:paraId="30770C56"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8．竞争性磋商文件的澄清</w:t>
      </w:r>
    </w:p>
    <w:p w14:paraId="62210CA4" w14:textId="77777777" w:rsidR="001F4B13" w:rsidRPr="000D3F96" w:rsidRDefault="00654D9B">
      <w:pPr>
        <w:spacing w:line="420" w:lineRule="auto"/>
        <w:ind w:rightChars="-24" w:right="-48" w:firstLineChars="200" w:firstLine="480"/>
        <w:rPr>
          <w:rFonts w:ascii="宋体" w:hAnsi="宋体"/>
          <w:color w:val="000000" w:themeColor="text1"/>
          <w:sz w:val="24"/>
        </w:rPr>
      </w:pPr>
      <w:r w:rsidRPr="000D3F96">
        <w:rPr>
          <w:rFonts w:ascii="宋体" w:hAnsi="宋体" w:hint="eastAsia"/>
          <w:color w:val="000000" w:themeColor="text1"/>
          <w:sz w:val="24"/>
        </w:rPr>
        <w:t>若供应商对竞争性磋商文件有疑点，可用书面形式（包括信函、传真、电传，下同）在投标截止时间前通知采购代理机构，采购代理机构将以书面形式进行答复，同时采购代理机构有权将答复内容（包括所提问题，但不包括问题来源）分发给所有购买了同一竞争性磋商文件的供应商。</w:t>
      </w:r>
    </w:p>
    <w:p w14:paraId="28EEE1C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9．竞争性磋商文件的更正或补充</w:t>
      </w:r>
    </w:p>
    <w:p w14:paraId="6F581582"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9.l 在递交响应文件截止时间前，采购代理机构均可对竞争性磋商文件用更正公告的方式进行修正。</w:t>
      </w:r>
    </w:p>
    <w:p w14:paraId="213E1F5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9.2 对竞争性磋商文件的更正，将以书面形式通知所有供应商。更正公告将作为竞争性磋商文件的组成部分，对所有供应商有约束力。</w:t>
      </w:r>
    </w:p>
    <w:p w14:paraId="674594BD"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9.3 当竞争性磋商文件与更正公告的内容相互矛盾时，以采购代理机构最后发出的更正公告为准。</w:t>
      </w:r>
    </w:p>
    <w:p w14:paraId="7367F6B7" w14:textId="77777777" w:rsidR="001F4B13" w:rsidRPr="000D3F96" w:rsidRDefault="00654D9B" w:rsidP="004C5DDB">
      <w:pPr>
        <w:widowControl w:val="0"/>
        <w:adjustRightInd w:val="0"/>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9.4 供应商在收到更正公告后，应于一个工作日内正式书面回函采购代理机构。逾期不回的，采购代理机构视同供应商已收到更正公告。</w:t>
      </w:r>
    </w:p>
    <w:p w14:paraId="7670C56F" w14:textId="77777777" w:rsidR="001F4B13" w:rsidRPr="000D3F96" w:rsidRDefault="00654D9B" w:rsidP="004C5DDB">
      <w:pPr>
        <w:widowControl w:val="0"/>
        <w:adjustRightInd w:val="0"/>
        <w:spacing w:line="420" w:lineRule="auto"/>
        <w:ind w:rightChars="-24" w:right="-48"/>
        <w:rPr>
          <w:color w:val="000000" w:themeColor="text1"/>
        </w:rPr>
      </w:pPr>
      <w:r w:rsidRPr="000D3F96">
        <w:rPr>
          <w:rFonts w:ascii="宋体" w:hAnsi="宋体" w:hint="eastAsia"/>
          <w:color w:val="000000" w:themeColor="text1"/>
          <w:sz w:val="24"/>
        </w:rPr>
        <w:t>9.5 为使供应商有足够的时间按竞争性磋商文件的更正要求修正响应文件，采购代理机构有权</w:t>
      </w:r>
      <w:r w:rsidRPr="000D3F96">
        <w:rPr>
          <w:rFonts w:ascii="宋体" w:hAnsi="宋体" w:hint="eastAsia"/>
          <w:color w:val="000000" w:themeColor="text1"/>
          <w:sz w:val="24"/>
        </w:rPr>
        <w:lastRenderedPageBreak/>
        <w:t>决定推迟递交响应文件截止日期和开启时间，并将此变更书面通知所有购买了同一竞争性磋商文件的供应商。</w:t>
      </w:r>
    </w:p>
    <w:p w14:paraId="5F53365F" w14:textId="77777777" w:rsidR="001F4B13" w:rsidRPr="000D3F96" w:rsidRDefault="00654D9B">
      <w:pPr>
        <w:spacing w:line="420" w:lineRule="auto"/>
        <w:ind w:rightChars="-24" w:right="-48"/>
        <w:jc w:val="center"/>
        <w:outlineLvl w:val="1"/>
        <w:rPr>
          <w:rFonts w:ascii="宋体" w:hAnsi="宋体" w:cs="Arial"/>
          <w:b/>
          <w:bCs/>
          <w:color w:val="000000" w:themeColor="text1"/>
          <w:sz w:val="28"/>
          <w:szCs w:val="21"/>
        </w:rPr>
      </w:pPr>
      <w:bookmarkStart w:id="13" w:name="_Toc111979605"/>
      <w:r w:rsidRPr="000D3F96">
        <w:rPr>
          <w:rFonts w:ascii="宋体" w:hAnsi="宋体" w:cs="Arial" w:hint="eastAsia"/>
          <w:b/>
          <w:bCs/>
          <w:color w:val="000000" w:themeColor="text1"/>
          <w:sz w:val="28"/>
          <w:szCs w:val="21"/>
        </w:rPr>
        <w:t>三、响应文件</w:t>
      </w:r>
      <w:bookmarkEnd w:id="13"/>
    </w:p>
    <w:p w14:paraId="1659CEE1"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10．响应文件的语言及度量衡</w:t>
      </w:r>
    </w:p>
    <w:p w14:paraId="0E624497"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10.l 响应文件以及供应商与采购代理机构之间的所有书面往来都应用简体中文书写。</w:t>
      </w:r>
    </w:p>
    <w:p w14:paraId="6AEE06D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10.2 供应商已印刷好的资料如产品样本、说明书等可以用其他语言，但其中要点应附有中文译文。在解释响应文件时，以译文为准。</w:t>
      </w:r>
    </w:p>
    <w:p w14:paraId="4888F923"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10.3 除在竞争性磋商文件第五章中另有规定外，度量衡单位应使用国际单位制。</w:t>
      </w:r>
    </w:p>
    <w:p w14:paraId="49CA92F3"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10.4 本竞争性磋商文件所表述的时间均为北京时间。</w:t>
      </w:r>
    </w:p>
    <w:p w14:paraId="7B7448F1"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11．响应文件的组成</w:t>
      </w:r>
    </w:p>
    <w:p w14:paraId="371F4F7F"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11．l 响应文件格式按竞争性磋商文件第五章“响应文件格式”要求编制。</w:t>
      </w:r>
    </w:p>
    <w:p w14:paraId="47397E0C"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11.2 若供应商未按竞争性磋商文件的要求提供资料，或未对竞争性磋商文件做出实质性响应，将导致响应文件被视为无效。</w:t>
      </w:r>
    </w:p>
    <w:p w14:paraId="03A57412"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12．报价要求</w:t>
      </w:r>
    </w:p>
    <w:p w14:paraId="7D62849E"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12.1本次采购</w:t>
      </w:r>
      <w:proofErr w:type="gramStart"/>
      <w:r w:rsidRPr="000D3F96">
        <w:rPr>
          <w:rFonts w:ascii="宋体" w:hAnsi="宋体" w:hint="eastAsia"/>
          <w:color w:val="000000" w:themeColor="text1"/>
          <w:sz w:val="24"/>
        </w:rPr>
        <w:t>采用总</w:t>
      </w:r>
      <w:proofErr w:type="gramEnd"/>
      <w:r w:rsidRPr="000D3F96">
        <w:rPr>
          <w:rFonts w:ascii="宋体" w:hAnsi="宋体" w:hint="eastAsia"/>
          <w:color w:val="000000" w:themeColor="text1"/>
          <w:sz w:val="24"/>
        </w:rPr>
        <w:t>承包方式，因此供应商的报价应包括全部服务的价格及其他有关的所有费用。</w:t>
      </w:r>
    </w:p>
    <w:p w14:paraId="47869670"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12.2采购代理机构不接受任何有选择的报价。</w:t>
      </w:r>
    </w:p>
    <w:p w14:paraId="1146160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12.3 </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供应商的报价超过采购预算的，必须征得采购人同意追加预算，否则，采购人有权拒绝</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供应商，</w:t>
      </w:r>
      <w:proofErr w:type="gramStart"/>
      <w:r w:rsidRPr="000D3F96">
        <w:rPr>
          <w:rFonts w:ascii="宋体" w:hAnsi="宋体" w:hint="eastAsia"/>
          <w:color w:val="000000" w:themeColor="text1"/>
          <w:sz w:val="24"/>
        </w:rPr>
        <w:t>而递选</w:t>
      </w:r>
      <w:proofErr w:type="gramEnd"/>
      <w:r w:rsidRPr="000D3F96">
        <w:rPr>
          <w:rFonts w:ascii="宋体" w:hAnsi="宋体" w:hint="eastAsia"/>
          <w:color w:val="000000" w:themeColor="text1"/>
          <w:sz w:val="24"/>
        </w:rPr>
        <w:t>下一个顺位排序人。</w:t>
      </w:r>
    </w:p>
    <w:p w14:paraId="48C83ED2"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13. 报价货币</w:t>
      </w:r>
    </w:p>
    <w:p w14:paraId="451ED92D"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报价均须以人民币为计算单位。竞争性磋商文件另有规定的，从其规定。</w:t>
      </w:r>
    </w:p>
    <w:p w14:paraId="4B7E79D9" w14:textId="71674EEE"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14．保证金</w:t>
      </w:r>
      <w:r w:rsidR="003C1660">
        <w:rPr>
          <w:rFonts w:ascii="宋体" w:hAnsi="宋体" w:hint="eastAsia"/>
          <w:color w:val="000000" w:themeColor="text1"/>
          <w:sz w:val="24"/>
        </w:rPr>
        <w:t>（如有）</w:t>
      </w:r>
    </w:p>
    <w:p w14:paraId="4E156641" w14:textId="77777777" w:rsidR="001F4B13" w:rsidRPr="000D3F96" w:rsidRDefault="00654D9B">
      <w:pPr>
        <w:spacing w:line="420" w:lineRule="auto"/>
        <w:ind w:rightChars="-24" w:right="-48"/>
        <w:rPr>
          <w:rFonts w:ascii="宋体" w:hAnsi="宋体"/>
          <w:b/>
          <w:bCs/>
          <w:color w:val="000000" w:themeColor="text1"/>
          <w:sz w:val="24"/>
        </w:rPr>
      </w:pPr>
      <w:r w:rsidRPr="000D3F96">
        <w:rPr>
          <w:rFonts w:ascii="宋体" w:hAnsi="宋体" w:hint="eastAsia"/>
          <w:color w:val="000000" w:themeColor="text1"/>
          <w:sz w:val="24"/>
        </w:rPr>
        <w:t xml:space="preserve">14.1 </w:t>
      </w:r>
      <w:proofErr w:type="gramStart"/>
      <w:r w:rsidRPr="000D3F96">
        <w:rPr>
          <w:rFonts w:ascii="宋体" w:hAnsi="宋体" w:hint="eastAsia"/>
          <w:color w:val="000000" w:themeColor="text1"/>
          <w:sz w:val="24"/>
        </w:rPr>
        <w:t>见供应</w:t>
      </w:r>
      <w:proofErr w:type="gramEnd"/>
      <w:r w:rsidRPr="000D3F96">
        <w:rPr>
          <w:rFonts w:ascii="宋体" w:hAnsi="宋体" w:hint="eastAsia"/>
          <w:color w:val="000000" w:themeColor="text1"/>
          <w:sz w:val="24"/>
        </w:rPr>
        <w:t>商须知前附表。</w:t>
      </w:r>
    </w:p>
    <w:p w14:paraId="26009F16" w14:textId="77777777" w:rsidR="001F4B13" w:rsidRPr="000D3F96" w:rsidRDefault="00654D9B" w:rsidP="004C5DDB">
      <w:pPr>
        <w:widowControl w:val="0"/>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14.2 保证金可采用下列形式之一，并符合下列规定：</w:t>
      </w:r>
    </w:p>
    <w:p w14:paraId="00E3CFCF" w14:textId="77777777" w:rsidR="001F4B13" w:rsidRPr="000D3F96" w:rsidRDefault="00654D9B" w:rsidP="004C5DDB">
      <w:pPr>
        <w:widowControl w:val="0"/>
        <w:spacing w:line="420" w:lineRule="auto"/>
        <w:ind w:rightChars="-24" w:right="-48" w:firstLine="480"/>
        <w:rPr>
          <w:rFonts w:ascii="宋体" w:hAnsi="宋体"/>
          <w:color w:val="000000" w:themeColor="text1"/>
          <w:sz w:val="24"/>
        </w:rPr>
      </w:pPr>
      <w:r w:rsidRPr="000D3F96">
        <w:rPr>
          <w:rFonts w:ascii="宋体" w:hAnsi="宋体" w:hint="eastAsia"/>
          <w:color w:val="000000" w:themeColor="text1"/>
          <w:sz w:val="24"/>
        </w:rPr>
        <w:t>供应商必须在投标截止前将保证金</w:t>
      </w:r>
      <w:r w:rsidRPr="000D3F96">
        <w:rPr>
          <w:rFonts w:ascii="宋体" w:hAnsi="宋体" w:cs="宋体" w:hint="eastAsia"/>
          <w:color w:val="000000" w:themeColor="text1"/>
          <w:sz w:val="24"/>
        </w:rPr>
        <w:t>银行转账（磋商保证金必须由供应商单位基本账户转出）</w:t>
      </w:r>
      <w:r w:rsidRPr="000D3F96">
        <w:rPr>
          <w:rFonts w:ascii="宋体" w:hAnsi="宋体" w:cs="宋体"/>
          <w:color w:val="000000" w:themeColor="text1"/>
          <w:sz w:val="24"/>
        </w:rPr>
        <w:t>或者金融机构、担保机构出具的保函等非现金形式提交</w:t>
      </w:r>
      <w:r w:rsidRPr="000D3F96">
        <w:rPr>
          <w:rFonts w:ascii="宋体" w:hAnsi="宋体" w:cs="宋体" w:hint="eastAsia"/>
          <w:color w:val="000000" w:themeColor="text1"/>
          <w:sz w:val="24"/>
        </w:rPr>
        <w:t>到</w:t>
      </w:r>
      <w:r w:rsidRPr="000D3F96">
        <w:rPr>
          <w:rFonts w:ascii="宋体" w:hAnsi="宋体" w:hint="eastAsia"/>
          <w:color w:val="000000" w:themeColor="text1"/>
          <w:sz w:val="24"/>
        </w:rPr>
        <w:t>海南衍创项目管理有限公司指定账户，供应商在投标截止前保证金未到达海南衍创项目管理有限公司指定账户，其响应文件将</w:t>
      </w:r>
      <w:r w:rsidRPr="000D3F96">
        <w:rPr>
          <w:rFonts w:ascii="宋体" w:hAnsi="宋体" w:hint="eastAsia"/>
          <w:color w:val="000000" w:themeColor="text1"/>
          <w:sz w:val="24"/>
        </w:rPr>
        <w:lastRenderedPageBreak/>
        <w:t xml:space="preserve">被拒绝。 </w:t>
      </w:r>
    </w:p>
    <w:p w14:paraId="3EA7F03F" w14:textId="77777777" w:rsidR="001F4B13" w:rsidRPr="000D3F96" w:rsidRDefault="00654D9B">
      <w:pPr>
        <w:shd w:val="clear" w:color="auto" w:fill="FFFFFF"/>
        <w:spacing w:line="420" w:lineRule="auto"/>
        <w:ind w:rightChars="-24" w:right="-48" w:firstLineChars="250" w:firstLine="602"/>
        <w:rPr>
          <w:rFonts w:ascii="宋体" w:hAnsi="宋体" w:cs="宋体"/>
          <w:b/>
          <w:bCs/>
          <w:color w:val="000000" w:themeColor="text1"/>
          <w:sz w:val="24"/>
        </w:rPr>
      </w:pPr>
      <w:r w:rsidRPr="000D3F96">
        <w:rPr>
          <w:rFonts w:ascii="宋体" w:hAnsi="宋体" w:cs="宋体" w:hint="eastAsia"/>
          <w:b/>
          <w:bCs/>
          <w:color w:val="000000" w:themeColor="text1"/>
          <w:sz w:val="24"/>
        </w:rPr>
        <w:t>保证金缴纳</w:t>
      </w:r>
      <w:proofErr w:type="gramStart"/>
      <w:r w:rsidRPr="000D3F96">
        <w:rPr>
          <w:rFonts w:ascii="宋体" w:hAnsi="宋体" w:cs="宋体" w:hint="eastAsia"/>
          <w:b/>
          <w:bCs/>
          <w:color w:val="000000" w:themeColor="text1"/>
          <w:sz w:val="24"/>
        </w:rPr>
        <w:t>帐户</w:t>
      </w:r>
      <w:proofErr w:type="gramEnd"/>
      <w:r w:rsidRPr="000D3F96">
        <w:rPr>
          <w:rFonts w:ascii="宋体" w:hAnsi="宋体" w:cs="宋体" w:hint="eastAsia"/>
          <w:b/>
          <w:bCs/>
          <w:color w:val="000000" w:themeColor="text1"/>
          <w:sz w:val="24"/>
        </w:rPr>
        <w:t>名称：海南衍创项目管理有限公司；</w:t>
      </w:r>
    </w:p>
    <w:p w14:paraId="4BB875A2" w14:textId="77777777" w:rsidR="001F4B13" w:rsidRPr="000D3F96" w:rsidRDefault="00654D9B">
      <w:pPr>
        <w:shd w:val="clear" w:color="auto" w:fill="FFFFFF"/>
        <w:spacing w:line="420" w:lineRule="auto"/>
        <w:ind w:rightChars="-24" w:right="-48" w:firstLineChars="250" w:firstLine="602"/>
        <w:rPr>
          <w:rFonts w:ascii="宋体" w:hAnsi="宋体" w:cs="宋体"/>
          <w:b/>
          <w:bCs/>
          <w:color w:val="000000" w:themeColor="text1"/>
          <w:sz w:val="24"/>
        </w:rPr>
      </w:pPr>
      <w:r w:rsidRPr="000D3F96">
        <w:rPr>
          <w:rFonts w:ascii="宋体" w:hAnsi="宋体" w:cs="宋体" w:hint="eastAsia"/>
          <w:b/>
          <w:bCs/>
          <w:color w:val="000000" w:themeColor="text1"/>
          <w:sz w:val="24"/>
        </w:rPr>
        <w:t>开户银行：中国光大银行海口龙华支行；</w:t>
      </w:r>
    </w:p>
    <w:p w14:paraId="7E85977F" w14:textId="77777777" w:rsidR="001F4B13" w:rsidRPr="000D3F96" w:rsidRDefault="00654D9B">
      <w:pPr>
        <w:shd w:val="clear" w:color="auto" w:fill="FFFFFF"/>
        <w:spacing w:line="420" w:lineRule="auto"/>
        <w:ind w:rightChars="-24" w:right="-48" w:firstLineChars="250" w:firstLine="602"/>
        <w:rPr>
          <w:rFonts w:ascii="宋体" w:hAnsi="宋体" w:cs="宋体"/>
          <w:color w:val="000000" w:themeColor="text1"/>
          <w:sz w:val="24"/>
        </w:rPr>
      </w:pPr>
      <w:r w:rsidRPr="000D3F96">
        <w:rPr>
          <w:rFonts w:ascii="宋体" w:hAnsi="宋体" w:cs="宋体" w:hint="eastAsia"/>
          <w:b/>
          <w:bCs/>
          <w:color w:val="000000" w:themeColor="text1"/>
          <w:sz w:val="24"/>
        </w:rPr>
        <w:t>帐  号：3922 0188 0002 9323 5；</w:t>
      </w:r>
      <w:r w:rsidRPr="000D3F96">
        <w:rPr>
          <w:rFonts w:ascii="宋体" w:hAnsi="宋体" w:cs="宋体" w:hint="eastAsia"/>
          <w:color w:val="000000" w:themeColor="text1"/>
          <w:sz w:val="24"/>
        </w:rPr>
        <w:t xml:space="preserve"> </w:t>
      </w:r>
    </w:p>
    <w:p w14:paraId="6611E68F"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14.3 若供应商不按规定提交保证金，或提交保证金而未注明所报价的项目名称或简称，其响应文件将被拒绝接受。</w:t>
      </w:r>
    </w:p>
    <w:p w14:paraId="57C6ECDD"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14.4 保证金的退还</w:t>
      </w:r>
    </w:p>
    <w:p w14:paraId="0579D03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14.4.l 成交供应商的保证金在其与采购人签订了采购合同后5个工作日内无息退还（除有特殊情况外）。</w:t>
      </w:r>
    </w:p>
    <w:p w14:paraId="2D35F0CD"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14.4.2 落标的供应商的保证金将在采购代理机构发出成交通知书5个工作日内无息退还。</w:t>
      </w:r>
    </w:p>
    <w:p w14:paraId="0963B700"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14.5 发生下列情况之一，保证金将不予退还：</w:t>
      </w:r>
    </w:p>
    <w:p w14:paraId="51703C43"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（1）供应商在投标有效期内撤回报价的；</w:t>
      </w:r>
    </w:p>
    <w:p w14:paraId="59C4B832"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（2）成交供应商不按第29条规定签订合同；</w:t>
      </w:r>
    </w:p>
    <w:p w14:paraId="6ADB388B"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（3）供应商提供虚假材料谋取成交的；</w:t>
      </w:r>
    </w:p>
    <w:p w14:paraId="7715194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（4）采取不正当手段诋毁、排挤其他供应商的；</w:t>
      </w:r>
    </w:p>
    <w:p w14:paraId="7F782231"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（5）与采购人、其他供应商或者采购代理机构恶意串通的；</w:t>
      </w:r>
    </w:p>
    <w:p w14:paraId="3EC4AACF"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（6）向采购人、采购代理机构行贿或者提供其他不正当利益的；</w:t>
      </w:r>
    </w:p>
    <w:p w14:paraId="19D9AE87"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15．投标有效期</w:t>
      </w:r>
    </w:p>
    <w:p w14:paraId="4F093707"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15.l 投标有效期为从响应文件递交截止之日起计算的 60 天，有效期短于此规定的响应文件将被视为无效。</w:t>
      </w:r>
    </w:p>
    <w:p w14:paraId="2F90D40C"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15.2 在特殊情况下，采购人可于投标有效期满之前，征得供应商同意延长投标有效期，要求与答复均应以书面形式进行。供应商可以拒绝接受这一要求，保证金将尽快无息退还。同意这一要求的供应商，无需也不允许修改其响应文件，但须相应延长保证金的有效期。受投标有效期制约的所有权利和义务均应延长至新的有效期。</w:t>
      </w:r>
    </w:p>
    <w:p w14:paraId="6223954B" w14:textId="77777777" w:rsidR="001F4B13" w:rsidRPr="000D3F96" w:rsidRDefault="00654D9B">
      <w:pPr>
        <w:spacing w:line="420" w:lineRule="auto"/>
        <w:ind w:rightChars="-24" w:right="-48"/>
        <w:rPr>
          <w:rFonts w:ascii="宋体" w:hAnsi="宋体"/>
          <w:bCs/>
          <w:color w:val="000000" w:themeColor="text1"/>
          <w:sz w:val="24"/>
        </w:rPr>
      </w:pPr>
      <w:r w:rsidRPr="000D3F96">
        <w:rPr>
          <w:rFonts w:ascii="宋体" w:hAnsi="宋体" w:hint="eastAsia"/>
          <w:bCs/>
          <w:color w:val="000000" w:themeColor="text1"/>
          <w:sz w:val="24"/>
        </w:rPr>
        <w:t>16．响应文件的数量、签署及形式</w:t>
      </w:r>
    </w:p>
    <w:p w14:paraId="1C597162" w14:textId="77777777" w:rsidR="00DC2ECA" w:rsidRPr="004C5DDB" w:rsidRDefault="00654D9B">
      <w:pPr>
        <w:spacing w:line="420" w:lineRule="auto"/>
        <w:ind w:rightChars="-24" w:right="-48"/>
        <w:rPr>
          <w:rFonts w:ascii="宋体" w:hAnsi="宋体"/>
          <w:bCs/>
          <w:color w:val="000000" w:themeColor="text1"/>
          <w:sz w:val="24"/>
        </w:rPr>
      </w:pPr>
      <w:r w:rsidRPr="004C5DDB">
        <w:rPr>
          <w:rFonts w:ascii="宋体" w:hAnsi="宋体" w:hint="eastAsia"/>
          <w:bCs/>
          <w:color w:val="000000" w:themeColor="text1"/>
          <w:sz w:val="24"/>
        </w:rPr>
        <w:t xml:space="preserve">16.1 </w:t>
      </w:r>
      <w:r w:rsidR="00DC2ECA" w:rsidRPr="004C5DDB">
        <w:rPr>
          <w:rFonts w:ascii="宋体" w:hAnsi="宋体" w:hint="eastAsia"/>
          <w:bCs/>
          <w:color w:val="000000" w:themeColor="text1"/>
          <w:sz w:val="24"/>
        </w:rPr>
        <w:t>响应文件应按照海南省政府采购电子化交易管理系统(新)(www.ccgp-hainan.gov.cn)中响应文件的编制要求进行电子签章。</w:t>
      </w:r>
    </w:p>
    <w:p w14:paraId="43CD3849" w14:textId="0C2E68D1" w:rsidR="00DC2ECA" w:rsidRPr="004C5DDB" w:rsidRDefault="00654D9B" w:rsidP="00DC2ECA">
      <w:pPr>
        <w:spacing w:line="420" w:lineRule="auto"/>
        <w:ind w:rightChars="-24" w:right="-48"/>
        <w:rPr>
          <w:rFonts w:ascii="宋体" w:hAnsi="宋体"/>
          <w:bCs/>
          <w:color w:val="000000" w:themeColor="text1"/>
          <w:sz w:val="24"/>
        </w:rPr>
      </w:pPr>
      <w:r w:rsidRPr="004C5DDB">
        <w:rPr>
          <w:rFonts w:ascii="宋体" w:hAnsi="宋体" w:hint="eastAsia"/>
          <w:bCs/>
          <w:color w:val="000000" w:themeColor="text1"/>
          <w:sz w:val="24"/>
        </w:rPr>
        <w:lastRenderedPageBreak/>
        <w:t xml:space="preserve">16.2 </w:t>
      </w:r>
      <w:r w:rsidR="00DC2ECA" w:rsidRPr="004C5DDB">
        <w:rPr>
          <w:rFonts w:ascii="宋体" w:hAnsi="宋体" w:hint="eastAsia"/>
          <w:bCs/>
          <w:color w:val="000000" w:themeColor="text1"/>
          <w:sz w:val="24"/>
        </w:rPr>
        <w:t>（1）供应商须在提交响应文件截止时间前将加密的电子响应文件(</w:t>
      </w:r>
      <w:proofErr w:type="spellStart"/>
      <w:r w:rsidR="00DC2ECA" w:rsidRPr="004C5DDB">
        <w:rPr>
          <w:rFonts w:ascii="宋体" w:hAnsi="宋体" w:hint="eastAsia"/>
          <w:bCs/>
          <w:color w:val="000000" w:themeColor="text1"/>
          <w:sz w:val="24"/>
        </w:rPr>
        <w:t>wenc</w:t>
      </w:r>
      <w:proofErr w:type="spellEnd"/>
      <w:r w:rsidR="00DC2ECA" w:rsidRPr="004C5DDB">
        <w:rPr>
          <w:rFonts w:ascii="宋体" w:hAnsi="宋体" w:hint="eastAsia"/>
          <w:bCs/>
          <w:color w:val="000000" w:themeColor="text1"/>
          <w:sz w:val="24"/>
        </w:rPr>
        <w:t>格式)成功上传至海南省政府采购电子化交易管理系统(新)(www.ccgp-hainan.gov.cn)。</w:t>
      </w:r>
    </w:p>
    <w:p w14:paraId="04CC6E6D" w14:textId="704B2239" w:rsidR="001F4B13" w:rsidRPr="004C5DDB" w:rsidRDefault="00DC2ECA" w:rsidP="00DC2ECA">
      <w:pPr>
        <w:spacing w:line="420" w:lineRule="auto"/>
        <w:ind w:rightChars="-24" w:right="-48"/>
        <w:rPr>
          <w:bCs/>
          <w:color w:val="000000" w:themeColor="text1"/>
        </w:rPr>
      </w:pPr>
      <w:r w:rsidRPr="004C5DDB">
        <w:rPr>
          <w:rFonts w:ascii="宋体" w:hAnsi="宋体" w:hint="eastAsia"/>
          <w:bCs/>
          <w:color w:val="000000" w:themeColor="text1"/>
          <w:sz w:val="24"/>
        </w:rPr>
        <w:t>（2）逾期上</w:t>
      </w:r>
      <w:proofErr w:type="gramStart"/>
      <w:r w:rsidRPr="004C5DDB">
        <w:rPr>
          <w:rFonts w:ascii="宋体" w:hAnsi="宋体" w:hint="eastAsia"/>
          <w:bCs/>
          <w:color w:val="000000" w:themeColor="text1"/>
          <w:sz w:val="24"/>
        </w:rPr>
        <w:t>传或者</w:t>
      </w:r>
      <w:proofErr w:type="gramEnd"/>
      <w:r w:rsidRPr="004C5DDB">
        <w:rPr>
          <w:rFonts w:ascii="宋体" w:hAnsi="宋体" w:hint="eastAsia"/>
          <w:bCs/>
          <w:color w:val="000000" w:themeColor="text1"/>
          <w:sz w:val="24"/>
        </w:rPr>
        <w:t>错误方式上传的响应文件，视为无效响应文件。</w:t>
      </w:r>
    </w:p>
    <w:p w14:paraId="23950F53" w14:textId="0BCAEFB8"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16.</w:t>
      </w:r>
      <w:r w:rsidR="007D1404">
        <w:rPr>
          <w:rFonts w:ascii="宋体" w:hAnsi="宋体" w:hint="eastAsia"/>
          <w:color w:val="000000" w:themeColor="text1"/>
          <w:sz w:val="24"/>
        </w:rPr>
        <w:t>3</w:t>
      </w:r>
      <w:r w:rsidRPr="000D3F96">
        <w:rPr>
          <w:rFonts w:ascii="宋体" w:hAnsi="宋体" w:hint="eastAsia"/>
          <w:color w:val="000000" w:themeColor="text1"/>
          <w:sz w:val="24"/>
        </w:rPr>
        <w:t>响应文件如有错误必须修改时，修改处须由法人代表或授权代表签名或加盖公章。</w:t>
      </w:r>
    </w:p>
    <w:p w14:paraId="2879AC22" w14:textId="77777777" w:rsidR="001F4B13" w:rsidRPr="000D3F96" w:rsidRDefault="00654D9B">
      <w:pPr>
        <w:spacing w:line="420" w:lineRule="auto"/>
        <w:ind w:rightChars="-24" w:right="-48"/>
        <w:jc w:val="center"/>
        <w:outlineLvl w:val="1"/>
        <w:rPr>
          <w:rFonts w:ascii="宋体" w:hAnsi="宋体" w:cs="Arial"/>
          <w:b/>
          <w:bCs/>
          <w:color w:val="000000" w:themeColor="text1"/>
          <w:sz w:val="28"/>
          <w:szCs w:val="21"/>
        </w:rPr>
      </w:pPr>
      <w:bookmarkStart w:id="14" w:name="_Toc111979606"/>
      <w:r w:rsidRPr="000D3F96">
        <w:rPr>
          <w:rFonts w:ascii="宋体" w:hAnsi="宋体" w:cs="Arial" w:hint="eastAsia"/>
          <w:b/>
          <w:bCs/>
          <w:color w:val="000000" w:themeColor="text1"/>
          <w:sz w:val="28"/>
          <w:szCs w:val="21"/>
        </w:rPr>
        <w:t>四、响应文件的递交</w:t>
      </w:r>
      <w:bookmarkEnd w:id="14"/>
    </w:p>
    <w:p w14:paraId="5ECD6B0B"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17．响应文件的密封及标记</w:t>
      </w:r>
    </w:p>
    <w:p w14:paraId="0ECD27BD" w14:textId="5D18D302" w:rsidR="004C5DDB" w:rsidRPr="004C5DDB" w:rsidRDefault="004C5DDB" w:rsidP="004C5DDB">
      <w:pPr>
        <w:spacing w:line="420" w:lineRule="auto"/>
        <w:ind w:rightChars="-24" w:right="-48"/>
        <w:rPr>
          <w:rFonts w:ascii="宋体" w:hAnsi="宋体"/>
          <w:color w:val="000000" w:themeColor="text1"/>
          <w:sz w:val="24"/>
        </w:rPr>
      </w:pPr>
      <w:r>
        <w:rPr>
          <w:rFonts w:ascii="宋体" w:hAnsi="宋体" w:hint="eastAsia"/>
          <w:color w:val="000000" w:themeColor="text1"/>
          <w:sz w:val="24"/>
        </w:rPr>
        <w:t xml:space="preserve">17.1 </w:t>
      </w:r>
      <w:r w:rsidRPr="004C5DDB">
        <w:rPr>
          <w:rFonts w:ascii="宋体" w:hAnsi="宋体" w:hint="eastAsia"/>
          <w:color w:val="000000" w:themeColor="text1"/>
          <w:sz w:val="24"/>
        </w:rPr>
        <w:t>在提交响应文件截止时间前，供应商须将加密的</w:t>
      </w:r>
      <w:proofErr w:type="spellStart"/>
      <w:r w:rsidRPr="004C5DDB">
        <w:rPr>
          <w:rFonts w:ascii="宋体" w:hAnsi="宋体" w:hint="eastAsia"/>
          <w:color w:val="000000" w:themeColor="text1"/>
          <w:sz w:val="24"/>
        </w:rPr>
        <w:t>wenc</w:t>
      </w:r>
      <w:proofErr w:type="spellEnd"/>
      <w:r w:rsidRPr="004C5DDB">
        <w:rPr>
          <w:rFonts w:ascii="宋体" w:hAnsi="宋体" w:hint="eastAsia"/>
          <w:color w:val="000000" w:themeColor="text1"/>
          <w:sz w:val="24"/>
        </w:rPr>
        <w:t>格式电子响应文件1份成功</w:t>
      </w:r>
      <w:proofErr w:type="gramStart"/>
      <w:r w:rsidRPr="004C5DDB">
        <w:rPr>
          <w:rFonts w:ascii="宋体" w:hAnsi="宋体" w:hint="eastAsia"/>
          <w:color w:val="000000" w:themeColor="text1"/>
          <w:sz w:val="24"/>
        </w:rPr>
        <w:t>完整上</w:t>
      </w:r>
      <w:proofErr w:type="gramEnd"/>
      <w:r w:rsidRPr="004C5DDB">
        <w:rPr>
          <w:rFonts w:ascii="宋体" w:hAnsi="宋体" w:hint="eastAsia"/>
          <w:color w:val="000000" w:themeColor="text1"/>
          <w:sz w:val="24"/>
        </w:rPr>
        <w:t>传至海南省政府采购电子化交易管理系统并取得回执,时间以系统服务器的北京时间为准.响应截止时间后，系统将不允许供应商上传响应文件，已上传响应文件但未完成传输的文件系统将拒绝接收。</w:t>
      </w:r>
    </w:p>
    <w:p w14:paraId="1DE175B0" w14:textId="0009708D" w:rsidR="004C5DDB" w:rsidRDefault="004C5DDB" w:rsidP="004C5DDB">
      <w:pPr>
        <w:spacing w:line="420" w:lineRule="auto"/>
        <w:ind w:rightChars="-24" w:right="-48"/>
        <w:rPr>
          <w:rFonts w:ascii="宋体" w:hAnsi="宋体"/>
          <w:color w:val="000000" w:themeColor="text1"/>
          <w:sz w:val="24"/>
        </w:rPr>
      </w:pPr>
      <w:r>
        <w:rPr>
          <w:rFonts w:ascii="宋体" w:hAnsi="宋体" w:hint="eastAsia"/>
          <w:color w:val="000000" w:themeColor="text1"/>
          <w:sz w:val="24"/>
        </w:rPr>
        <w:t xml:space="preserve">17.2 </w:t>
      </w:r>
      <w:r w:rsidRPr="004C5DDB">
        <w:rPr>
          <w:rFonts w:ascii="宋体" w:hAnsi="宋体" w:hint="eastAsia"/>
          <w:color w:val="000000" w:themeColor="text1"/>
          <w:sz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14:paraId="35BC1FC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18．响应文件递交截止时间</w:t>
      </w:r>
    </w:p>
    <w:p w14:paraId="0D1BA3AF" w14:textId="7AFCFFBA" w:rsidR="001F4B13" w:rsidRPr="000D3F96" w:rsidRDefault="00654D9B" w:rsidP="004C5DDB">
      <w:pPr>
        <w:widowControl w:val="0"/>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18.l 供应商须在竞争性磋商文件第一章规定的响应文件递交截止时间前将响应文件送达采购代理机构规定的地点。</w:t>
      </w:r>
      <w:r w:rsidR="005023EA">
        <w:rPr>
          <w:rFonts w:ascii="宋体" w:hAnsi="宋体" w:hint="eastAsia"/>
          <w:color w:val="000000" w:themeColor="text1"/>
          <w:sz w:val="24"/>
        </w:rPr>
        <w:t>（本项目响应文件的提交方式为上传至</w:t>
      </w:r>
      <w:r w:rsidR="005023EA" w:rsidRPr="004C5DDB">
        <w:rPr>
          <w:rFonts w:ascii="宋体" w:hAnsi="宋体" w:hint="eastAsia"/>
          <w:color w:val="000000" w:themeColor="text1"/>
          <w:sz w:val="24"/>
        </w:rPr>
        <w:t>海南省政府采购电子化交易管理系统</w:t>
      </w:r>
      <w:r w:rsidR="005023EA">
        <w:rPr>
          <w:rFonts w:ascii="宋体" w:hAnsi="宋体" w:hint="eastAsia"/>
          <w:color w:val="000000" w:themeColor="text1"/>
          <w:sz w:val="24"/>
        </w:rPr>
        <w:t>）</w:t>
      </w:r>
    </w:p>
    <w:p w14:paraId="1A151A97" w14:textId="3DBD9098" w:rsidR="004C5DDB" w:rsidRPr="004C5DDB" w:rsidRDefault="00654D9B" w:rsidP="004C5DDB">
      <w:pPr>
        <w:widowControl w:val="0"/>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18.2 若采购代理机构按9．5条规定推迟了响应文件递交截止时间，采购人和供应商受响应文件递交截止时间制约的所有权利和义务均应以新的截止时间为准。</w:t>
      </w:r>
    </w:p>
    <w:p w14:paraId="0DB2E0AD"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19．迟交的响应文件</w:t>
      </w:r>
    </w:p>
    <w:p w14:paraId="2261FB3B"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在提交响应文件截止时间后递交的响应文件，采购代理机构将拒绝接受。</w:t>
      </w:r>
    </w:p>
    <w:p w14:paraId="23EFCA9F"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20．响应文件的修改和撤回</w:t>
      </w:r>
    </w:p>
    <w:p w14:paraId="599EC25E" w14:textId="6F240AE0"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20.</w:t>
      </w:r>
      <w:r w:rsidR="004C5DDB">
        <w:rPr>
          <w:rFonts w:ascii="宋体" w:hAnsi="宋体" w:hint="eastAsia"/>
          <w:color w:val="000000" w:themeColor="text1"/>
          <w:sz w:val="24"/>
        </w:rPr>
        <w:t>1</w:t>
      </w:r>
      <w:r w:rsidRPr="000D3F96">
        <w:rPr>
          <w:rFonts w:ascii="宋体" w:hAnsi="宋体" w:hint="eastAsia"/>
          <w:color w:val="000000" w:themeColor="text1"/>
          <w:sz w:val="24"/>
        </w:rPr>
        <w:t xml:space="preserve"> 供应商不得在报价截止时间以后修改响应文件。</w:t>
      </w:r>
    </w:p>
    <w:p w14:paraId="3A937035" w14:textId="39BA4115"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20.</w:t>
      </w:r>
      <w:r w:rsidR="004C5DDB">
        <w:rPr>
          <w:rFonts w:ascii="宋体" w:hAnsi="宋体" w:hint="eastAsia"/>
          <w:color w:val="000000" w:themeColor="text1"/>
          <w:sz w:val="24"/>
        </w:rPr>
        <w:t>2</w:t>
      </w:r>
      <w:r w:rsidRPr="000D3F96">
        <w:rPr>
          <w:rFonts w:ascii="宋体" w:hAnsi="宋体" w:hint="eastAsia"/>
          <w:color w:val="000000" w:themeColor="text1"/>
          <w:sz w:val="24"/>
        </w:rPr>
        <w:t xml:space="preserve"> 供应商不得在报价截止时间起至投标有效期满前撤回响应文件，否则保证金将被没收。该供应商的响应文件不予退还。</w:t>
      </w:r>
    </w:p>
    <w:p w14:paraId="454475D9" w14:textId="77777777" w:rsidR="001F4B13" w:rsidRPr="000D3F96" w:rsidRDefault="00654D9B">
      <w:pPr>
        <w:spacing w:line="420" w:lineRule="auto"/>
        <w:ind w:rightChars="-24" w:right="-48"/>
        <w:jc w:val="center"/>
        <w:outlineLvl w:val="1"/>
        <w:rPr>
          <w:rFonts w:ascii="宋体" w:hAnsi="宋体" w:cs="Arial"/>
          <w:b/>
          <w:bCs/>
          <w:color w:val="000000" w:themeColor="text1"/>
          <w:sz w:val="28"/>
          <w:szCs w:val="21"/>
        </w:rPr>
      </w:pPr>
      <w:bookmarkStart w:id="15" w:name="_Toc111979607"/>
      <w:r w:rsidRPr="000D3F96">
        <w:rPr>
          <w:rFonts w:ascii="宋体" w:hAnsi="宋体" w:cs="Arial" w:hint="eastAsia"/>
          <w:b/>
          <w:bCs/>
          <w:color w:val="000000" w:themeColor="text1"/>
          <w:sz w:val="28"/>
          <w:szCs w:val="21"/>
        </w:rPr>
        <w:t>五、开标及评审</w:t>
      </w:r>
      <w:bookmarkEnd w:id="15"/>
    </w:p>
    <w:p w14:paraId="6E69E271"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21．开标</w:t>
      </w:r>
    </w:p>
    <w:p w14:paraId="40BF22C8" w14:textId="3C498926" w:rsidR="004C5DDB" w:rsidRPr="004C5DDB" w:rsidRDefault="004C5DDB" w:rsidP="004C5DDB">
      <w:pPr>
        <w:spacing w:line="420" w:lineRule="auto"/>
        <w:ind w:rightChars="-24" w:right="-48"/>
        <w:rPr>
          <w:rFonts w:ascii="宋体" w:hAnsi="宋体"/>
          <w:color w:val="000000" w:themeColor="text1"/>
          <w:sz w:val="24"/>
        </w:rPr>
      </w:pPr>
      <w:r>
        <w:rPr>
          <w:rFonts w:ascii="宋体" w:hAnsi="宋体" w:hint="eastAsia"/>
          <w:color w:val="000000" w:themeColor="text1"/>
          <w:sz w:val="24"/>
        </w:rPr>
        <w:lastRenderedPageBreak/>
        <w:t xml:space="preserve">21.1 </w:t>
      </w:r>
      <w:r w:rsidRPr="004C5DDB">
        <w:rPr>
          <w:rFonts w:ascii="宋体" w:hAnsi="宋体" w:hint="eastAsia"/>
          <w:color w:val="000000" w:themeColor="text1"/>
          <w:sz w:val="24"/>
        </w:rPr>
        <w:t>在开标开始前，供应商应登录海南省政府采购电子化交易管理系统（新）(www.ccgp-hainan.gov.cn)，在所响应的项目下，进入开标大厅，进行供应商签到环节。</w:t>
      </w:r>
    </w:p>
    <w:p w14:paraId="7FA6303D" w14:textId="38E19189" w:rsidR="004C5DDB" w:rsidRPr="004C5DDB" w:rsidRDefault="004C5DDB" w:rsidP="004C5DDB">
      <w:pPr>
        <w:spacing w:line="420" w:lineRule="auto"/>
        <w:ind w:rightChars="-24" w:right="-48"/>
        <w:rPr>
          <w:rFonts w:ascii="宋体" w:hAnsi="宋体"/>
          <w:color w:val="000000" w:themeColor="text1"/>
          <w:sz w:val="24"/>
        </w:rPr>
      </w:pPr>
      <w:r>
        <w:rPr>
          <w:rFonts w:ascii="宋体" w:hAnsi="宋体" w:hint="eastAsia"/>
          <w:color w:val="000000" w:themeColor="text1"/>
          <w:sz w:val="24"/>
        </w:rPr>
        <w:t xml:space="preserve">21.2 </w:t>
      </w:r>
      <w:r w:rsidRPr="004C5DDB">
        <w:rPr>
          <w:rFonts w:ascii="宋体" w:hAnsi="宋体" w:hint="eastAsia"/>
          <w:color w:val="000000" w:themeColor="text1"/>
          <w:sz w:val="24"/>
        </w:rPr>
        <w:t>供应商完成签到后，代理机构【发起解密】，设定解密时长(不少于30分钟)，显示解密倒计时，供应商在规定时间内自行解密，规定时间内未解密成功的供应商，视为响应无效。响应文件解密期间，因开标现场设备、网络或政府采购交易系统等出现故障导致所有供应商无法正常完成响应文件解密的(由于供应</w:t>
      </w:r>
      <w:proofErr w:type="gramStart"/>
      <w:r w:rsidRPr="004C5DDB">
        <w:rPr>
          <w:rFonts w:ascii="宋体" w:hAnsi="宋体" w:hint="eastAsia"/>
          <w:color w:val="000000" w:themeColor="text1"/>
          <w:sz w:val="24"/>
        </w:rPr>
        <w:t>商个人</w:t>
      </w:r>
      <w:proofErr w:type="gramEnd"/>
      <w:r w:rsidRPr="004C5DDB">
        <w:rPr>
          <w:rFonts w:ascii="宋体" w:hAnsi="宋体" w:hint="eastAsia"/>
          <w:color w:val="000000" w:themeColor="text1"/>
          <w:sz w:val="24"/>
        </w:rPr>
        <w:t>原因导致的无法解密除外)，采购代理机构有权采取措施如解密时间延期等，以保障政府采购活动的公开、公平和公正，供应商不得对此持有异议。供应商不接受上述规定的，视为响应无效。</w:t>
      </w:r>
    </w:p>
    <w:p w14:paraId="3E52C2D2" w14:textId="47A65B28" w:rsidR="004C5DDB" w:rsidRPr="004C5DDB" w:rsidRDefault="004C5DDB" w:rsidP="004C5DDB">
      <w:pPr>
        <w:spacing w:line="420" w:lineRule="auto"/>
        <w:ind w:rightChars="-24" w:right="-48"/>
        <w:rPr>
          <w:rFonts w:ascii="宋体" w:hAnsi="宋体"/>
          <w:color w:val="000000" w:themeColor="text1"/>
          <w:sz w:val="24"/>
        </w:rPr>
      </w:pPr>
      <w:r>
        <w:rPr>
          <w:rFonts w:ascii="宋体" w:hAnsi="宋体" w:hint="eastAsia"/>
          <w:color w:val="000000" w:themeColor="text1"/>
          <w:sz w:val="24"/>
        </w:rPr>
        <w:t>21.3</w:t>
      </w:r>
      <w:r w:rsidRPr="004C5DDB">
        <w:rPr>
          <w:rFonts w:ascii="宋体" w:hAnsi="宋体" w:hint="eastAsia"/>
          <w:color w:val="000000" w:themeColor="text1"/>
          <w:sz w:val="24"/>
        </w:rPr>
        <w:t>投标人开标结束后在海南政府采购网(www.ccgp-hainan.gov.cn)-海南省政府采购电子化交易管理系统(新)</w:t>
      </w:r>
      <w:proofErr w:type="gramStart"/>
      <w:r w:rsidRPr="004C5DDB">
        <w:rPr>
          <w:rFonts w:ascii="宋体" w:hAnsi="宋体" w:hint="eastAsia"/>
          <w:color w:val="000000" w:themeColor="text1"/>
          <w:sz w:val="24"/>
        </w:rPr>
        <w:t>等待磋商</w:t>
      </w:r>
      <w:proofErr w:type="gramEnd"/>
      <w:r w:rsidRPr="004C5DDB">
        <w:rPr>
          <w:rFonts w:ascii="宋体" w:hAnsi="宋体" w:hint="eastAsia"/>
          <w:color w:val="000000" w:themeColor="text1"/>
          <w:sz w:val="24"/>
        </w:rPr>
        <w:t>小组发起二次报价。</w:t>
      </w:r>
    </w:p>
    <w:p w14:paraId="122E8D5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22．磋商小组</w:t>
      </w:r>
    </w:p>
    <w:p w14:paraId="1EF0B2F3" w14:textId="77777777" w:rsidR="001F4B13" w:rsidRPr="005023EA" w:rsidRDefault="00654D9B">
      <w:pPr>
        <w:spacing w:line="420" w:lineRule="auto"/>
        <w:ind w:rightChars="-24" w:right="-48" w:firstLineChars="200" w:firstLine="480"/>
        <w:rPr>
          <w:rFonts w:ascii="宋体" w:hAnsi="宋体"/>
          <w:color w:val="000000" w:themeColor="text1"/>
          <w:sz w:val="24"/>
        </w:rPr>
      </w:pPr>
      <w:r w:rsidRPr="005023EA">
        <w:rPr>
          <w:rFonts w:ascii="宋体" w:hAnsi="宋体" w:hint="eastAsia"/>
          <w:color w:val="000000" w:themeColor="text1"/>
          <w:sz w:val="24"/>
        </w:rPr>
        <w:t xml:space="preserve">磋商小组由采购人的代表0人和有关专家3人,共3人组成，其中专家的人数不得少于成员总数的2/3，专家按规定在综合评标专家库中随机抽取产生。负责评审所有响应文件并推荐3名以上成交候选人。 </w:t>
      </w:r>
    </w:p>
    <w:p w14:paraId="130DC92E"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23．对响应文件的资格性审查和符合性审查</w:t>
      </w:r>
    </w:p>
    <w:p w14:paraId="12EBA65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23.l 资格性审查的内容包括：</w:t>
      </w:r>
    </w:p>
    <w:p w14:paraId="7558BC54"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（1）供应商资格是否符合竞争性磋商文件规定的条件</w:t>
      </w:r>
    </w:p>
    <w:p w14:paraId="683DDE38"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（2）响应文件递交情况：正本和副本数量</w:t>
      </w:r>
    </w:p>
    <w:p w14:paraId="2883065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（3）响应文件签署情况</w:t>
      </w:r>
    </w:p>
    <w:p w14:paraId="459775C6"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23.2 符合性审查的内容包括：</w:t>
      </w:r>
    </w:p>
    <w:p w14:paraId="5E8E06EB"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（1）响应文件内容是否齐全</w:t>
      </w:r>
    </w:p>
    <w:p w14:paraId="09AC44FC"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（2）对竞争性磋商文件的响应是否存在重大负偏离</w:t>
      </w:r>
    </w:p>
    <w:p w14:paraId="30DF225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以上资格性审查和符合性审查的内容只要有一条不满足，则响应文件无效。</w:t>
      </w:r>
    </w:p>
    <w:p w14:paraId="7B34E5D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23.3 所谓偏离是指响应文件的内容高于或低于竞争性磋商文件的相关要求。所谓重大负偏离是指供应商所响应的范围、质量、数量和交货期限等明显不能满足竞争性磋商文件的要求。重大负偏离的认定须经磋商小组三分之二以上无记名投票同意。</w:t>
      </w:r>
    </w:p>
    <w:p w14:paraId="3762C74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23．3.1 判断响应文件的响应</w:t>
      </w:r>
      <w:proofErr w:type="gramStart"/>
      <w:r w:rsidRPr="000D3F96">
        <w:rPr>
          <w:rFonts w:ascii="宋体" w:hAnsi="宋体" w:hint="eastAsia"/>
          <w:color w:val="000000" w:themeColor="text1"/>
          <w:sz w:val="24"/>
        </w:rPr>
        <w:t>与否只</w:t>
      </w:r>
      <w:proofErr w:type="gramEnd"/>
      <w:r w:rsidRPr="000D3F96">
        <w:rPr>
          <w:rFonts w:ascii="宋体" w:hAnsi="宋体" w:hint="eastAsia"/>
          <w:color w:val="000000" w:themeColor="text1"/>
          <w:sz w:val="24"/>
        </w:rPr>
        <w:t>根据响应文件本身，而不寻求外部证据。</w:t>
      </w:r>
    </w:p>
    <w:p w14:paraId="63836B4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lastRenderedPageBreak/>
        <w:t>23.4 磋商小组在初审中，对算术错误的修正原则如下:</w:t>
      </w:r>
    </w:p>
    <w:p w14:paraId="43B721A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23.4.l报价一览表内容与响应文件中明细表内容不一致的，以报价一览表为准</w:t>
      </w:r>
    </w:p>
    <w:p w14:paraId="63934A4D"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23.4.2 响应文件的大写金额和小写金额不一致的，以大写金额为准；</w:t>
      </w:r>
    </w:p>
    <w:p w14:paraId="24965A1F"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23.4.3 总价金额与按单价汇总金额不一致的，以单价金额计算结果为准；</w:t>
      </w:r>
    </w:p>
    <w:p w14:paraId="370C0B30"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23.4.4 单价金额小数点有明显错位的，以总价为准并修改单价。</w:t>
      </w:r>
    </w:p>
    <w:p w14:paraId="6416058E"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23.4.5 若供应商不同意以上修正，响应文件将视为无效。</w:t>
      </w:r>
    </w:p>
    <w:p w14:paraId="3BDFFF9D"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24．响应文件的澄清</w:t>
      </w:r>
    </w:p>
    <w:p w14:paraId="1B5DFA83"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24.1 在评审期间，磋商小组有权要求供应商对其响应文件中含义不明确、同类问题表述不一致或者有明显文字和计算错误的内容进行澄清。供应商应派授权代表和技术人员按磋商小组通知的时间和地点接受询标。</w:t>
      </w:r>
    </w:p>
    <w:p w14:paraId="7F602A36"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24.2 磋商小组认为有必要，可要求供应商对某些问题</w:t>
      </w:r>
      <w:proofErr w:type="gramStart"/>
      <w:r w:rsidRPr="000D3F96">
        <w:rPr>
          <w:rFonts w:ascii="宋体" w:hAnsi="宋体" w:hint="eastAsia"/>
          <w:color w:val="000000" w:themeColor="text1"/>
          <w:sz w:val="24"/>
        </w:rPr>
        <w:t>作出</w:t>
      </w:r>
      <w:proofErr w:type="gramEnd"/>
      <w:r w:rsidRPr="000D3F96">
        <w:rPr>
          <w:rFonts w:ascii="宋体" w:hAnsi="宋体" w:hint="eastAsia"/>
          <w:color w:val="000000" w:themeColor="text1"/>
          <w:sz w:val="24"/>
        </w:rPr>
        <w:t>必要的澄清、说明和纠正。供应商的澄清、说明或者补正应当采用书面形式，由其授权的代表签字，并不得超出响应文件的范围或者改变响应文件的实质性内容。供应商的书面澄清材料作为响应文件的补充，</w:t>
      </w:r>
    </w:p>
    <w:p w14:paraId="2740436B"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24.3供应商不按磋商小组规定的时间和地点作书面澄清，将视为放弃该权利。</w:t>
      </w:r>
    </w:p>
    <w:p w14:paraId="676725A1"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24.4 并非每个供应商都将被询标。</w:t>
      </w:r>
    </w:p>
    <w:p w14:paraId="7B1B6F72"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25．评审及推荐成交候选人</w:t>
      </w:r>
    </w:p>
    <w:p w14:paraId="668F6013"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25.1 采购人、磋商小组分别对通过资格性审查和符合性审查的响应文件进行评价和比较。</w:t>
      </w:r>
    </w:p>
    <w:p w14:paraId="256595E4"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25.2 磋商小组按竞争性磋商文件“第六章”中公布的评审办法对每份响应文件进行评审，推荐3名以上成交候选人。最低报价等任何单项因素的最优不能作为成交的保证。</w:t>
      </w:r>
    </w:p>
    <w:p w14:paraId="45340F43"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25.3关于政策性加分</w:t>
      </w:r>
    </w:p>
    <w:p w14:paraId="793A6975"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25.3.1供应商为小型和微型企业（含联合体）的情况：</w:t>
      </w:r>
    </w:p>
    <w:p w14:paraId="50ECB1D4"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(1)中小企业的认定标准：</w:t>
      </w:r>
    </w:p>
    <w:p w14:paraId="236EE377" w14:textId="77777777" w:rsidR="001F4B13" w:rsidRPr="000D3F96" w:rsidRDefault="00654D9B">
      <w:pPr>
        <w:spacing w:line="420" w:lineRule="auto"/>
        <w:ind w:rightChars="-24" w:right="-48" w:firstLineChars="100" w:firstLine="240"/>
        <w:rPr>
          <w:rFonts w:ascii="宋体" w:hAnsi="宋体"/>
          <w:color w:val="000000" w:themeColor="text1"/>
          <w:sz w:val="24"/>
        </w:rPr>
      </w:pPr>
      <w:r w:rsidRPr="000D3F96">
        <w:rPr>
          <w:rFonts w:ascii="宋体" w:hAnsi="宋体" w:hint="eastAsia"/>
          <w:color w:val="000000" w:themeColor="text1"/>
          <w:sz w:val="24"/>
        </w:rPr>
        <w:t>1）提供本企业制造的货物、承担的工程或者服务，或者提供其他中小企业制造的货物，不包括提供或使用大型企业注册商标的货物；</w:t>
      </w:r>
    </w:p>
    <w:p w14:paraId="701910B6" w14:textId="77777777" w:rsidR="001F4B13" w:rsidRPr="000D3F96" w:rsidRDefault="00654D9B">
      <w:pPr>
        <w:spacing w:line="420" w:lineRule="auto"/>
        <w:ind w:rightChars="-24" w:right="-48" w:firstLineChars="100" w:firstLine="240"/>
        <w:rPr>
          <w:rFonts w:ascii="宋体" w:hAnsi="宋体"/>
          <w:color w:val="000000" w:themeColor="text1"/>
          <w:sz w:val="24"/>
        </w:rPr>
      </w:pPr>
      <w:r w:rsidRPr="000D3F96">
        <w:rPr>
          <w:rFonts w:ascii="宋体" w:hAnsi="宋体" w:hint="eastAsia"/>
          <w:color w:val="000000" w:themeColor="text1"/>
          <w:sz w:val="24"/>
        </w:rPr>
        <w:t>2）本规定所称中小企业划分标准，是指国务院有关部门根据企业从业人员、营业收入、资产总额等指标制定的中小企业划型标准（工信部联企业〔2011〕300号）；</w:t>
      </w:r>
    </w:p>
    <w:p w14:paraId="0CA31712" w14:textId="77777777" w:rsidR="001F4B13" w:rsidRPr="000D3F96" w:rsidRDefault="00654D9B">
      <w:pPr>
        <w:spacing w:line="420" w:lineRule="auto"/>
        <w:ind w:rightChars="-24" w:right="-48" w:firstLineChars="100" w:firstLine="240"/>
        <w:rPr>
          <w:rFonts w:ascii="宋体" w:hAnsi="宋体"/>
          <w:color w:val="000000" w:themeColor="text1"/>
          <w:sz w:val="24"/>
        </w:rPr>
      </w:pPr>
      <w:r w:rsidRPr="000D3F96">
        <w:rPr>
          <w:rFonts w:ascii="宋体" w:hAnsi="宋体" w:hint="eastAsia"/>
          <w:color w:val="000000" w:themeColor="text1"/>
          <w:sz w:val="24"/>
        </w:rPr>
        <w:lastRenderedPageBreak/>
        <w:t>3）小型、微型企业提供有中型企业制造的货物的，视同为中型企业；小型、微型、中型企业提供有大型企业制造的货物的，视同为大型企业。</w:t>
      </w:r>
    </w:p>
    <w:p w14:paraId="67B8D83E"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(2)具体评审价说明：</w:t>
      </w:r>
    </w:p>
    <w:p w14:paraId="394CA009" w14:textId="77777777" w:rsidR="001F4B13" w:rsidRPr="000D3F96" w:rsidRDefault="00654D9B">
      <w:pPr>
        <w:spacing w:line="420" w:lineRule="auto"/>
        <w:ind w:rightChars="-24" w:right="-48" w:firstLineChars="100" w:firstLine="240"/>
        <w:rPr>
          <w:rFonts w:ascii="宋体" w:hAnsi="宋体"/>
          <w:color w:val="000000" w:themeColor="text1"/>
          <w:sz w:val="24"/>
        </w:rPr>
      </w:pPr>
      <w:r w:rsidRPr="000D3F96">
        <w:rPr>
          <w:rFonts w:ascii="宋体" w:hAnsi="宋体" w:hint="eastAsia"/>
          <w:color w:val="000000" w:themeColor="text1"/>
          <w:sz w:val="24"/>
        </w:rPr>
        <w:t>1）供应商为小型或微型企业，其评审价</w:t>
      </w:r>
      <w:r w:rsidRPr="000D3F96">
        <w:rPr>
          <w:rFonts w:ascii="宋体" w:hAnsi="宋体"/>
          <w:color w:val="000000" w:themeColor="text1"/>
          <w:sz w:val="24"/>
        </w:rPr>
        <w:t>=</w:t>
      </w:r>
      <w:r w:rsidRPr="000D3F96">
        <w:rPr>
          <w:rFonts w:ascii="宋体" w:hAnsi="宋体" w:hint="eastAsia"/>
          <w:color w:val="000000" w:themeColor="text1"/>
          <w:sz w:val="24"/>
        </w:rPr>
        <w:t>投标报价</w:t>
      </w:r>
      <w:r w:rsidRPr="000D3F96">
        <w:rPr>
          <w:rFonts w:ascii="宋体" w:hAnsi="宋体"/>
          <w:color w:val="000000" w:themeColor="text1"/>
          <w:sz w:val="24"/>
        </w:rPr>
        <w:t>*</w:t>
      </w:r>
      <w:r w:rsidRPr="000D3F96">
        <w:rPr>
          <w:rFonts w:ascii="宋体" w:hAnsi="宋体" w:hint="eastAsia"/>
          <w:color w:val="000000" w:themeColor="text1"/>
          <w:sz w:val="24"/>
        </w:rPr>
        <w:t>90</w:t>
      </w:r>
      <w:r w:rsidRPr="000D3F96">
        <w:rPr>
          <w:rFonts w:ascii="宋体" w:hAnsi="宋体"/>
          <w:color w:val="000000" w:themeColor="text1"/>
          <w:sz w:val="24"/>
        </w:rPr>
        <w:t>%</w:t>
      </w:r>
      <w:r w:rsidRPr="000D3F96">
        <w:rPr>
          <w:rFonts w:ascii="宋体" w:hAnsi="宋体" w:hint="eastAsia"/>
          <w:color w:val="000000" w:themeColor="text1"/>
          <w:sz w:val="24"/>
        </w:rPr>
        <w:t>；</w:t>
      </w:r>
    </w:p>
    <w:p w14:paraId="4BA4471F" w14:textId="77777777" w:rsidR="001F4B13" w:rsidRPr="000D3F96" w:rsidRDefault="00654D9B">
      <w:pPr>
        <w:spacing w:line="420" w:lineRule="auto"/>
        <w:ind w:rightChars="-24" w:right="-48" w:firstLineChars="100" w:firstLine="240"/>
        <w:rPr>
          <w:rFonts w:ascii="宋体" w:hAnsi="宋体"/>
          <w:color w:val="000000" w:themeColor="text1"/>
          <w:sz w:val="24"/>
        </w:rPr>
      </w:pPr>
      <w:r w:rsidRPr="000D3F96">
        <w:rPr>
          <w:rFonts w:ascii="宋体" w:hAnsi="宋体" w:hint="eastAsia"/>
          <w:color w:val="000000" w:themeColor="text1"/>
          <w:sz w:val="24"/>
        </w:rPr>
        <w:t>2）供应商为联合体投标，联合体中有小型或微型企业</w:t>
      </w:r>
      <w:proofErr w:type="gramStart"/>
      <w:r w:rsidRPr="000D3F96">
        <w:rPr>
          <w:rFonts w:ascii="宋体" w:hAnsi="宋体" w:hint="eastAsia"/>
          <w:color w:val="000000" w:themeColor="text1"/>
          <w:sz w:val="24"/>
        </w:rPr>
        <w:t>且联合</w:t>
      </w:r>
      <w:proofErr w:type="gramEnd"/>
      <w:r w:rsidRPr="000D3F96">
        <w:rPr>
          <w:rFonts w:ascii="宋体" w:hAnsi="宋体" w:hint="eastAsia"/>
          <w:color w:val="000000" w:themeColor="text1"/>
          <w:sz w:val="24"/>
        </w:rPr>
        <w:t>协议中约定小型、微型企业的协议合同金额占到联合体协议合同总金额30％以上的，其评审价</w:t>
      </w:r>
      <w:r w:rsidRPr="000D3F96">
        <w:rPr>
          <w:rFonts w:ascii="宋体" w:hAnsi="宋体"/>
          <w:color w:val="000000" w:themeColor="text1"/>
          <w:sz w:val="24"/>
        </w:rPr>
        <w:t>=</w:t>
      </w:r>
      <w:r w:rsidRPr="000D3F96">
        <w:rPr>
          <w:rFonts w:ascii="宋体" w:hAnsi="宋体" w:hint="eastAsia"/>
          <w:color w:val="000000" w:themeColor="text1"/>
          <w:sz w:val="24"/>
        </w:rPr>
        <w:t>投标报价</w:t>
      </w:r>
      <w:r w:rsidRPr="000D3F96">
        <w:rPr>
          <w:rFonts w:ascii="宋体" w:hAnsi="宋体"/>
          <w:color w:val="000000" w:themeColor="text1"/>
          <w:sz w:val="24"/>
        </w:rPr>
        <w:t>*</w:t>
      </w:r>
      <w:r w:rsidRPr="000D3F96">
        <w:rPr>
          <w:rFonts w:ascii="宋体" w:hAnsi="宋体" w:hint="eastAsia"/>
          <w:color w:val="000000" w:themeColor="text1"/>
          <w:sz w:val="24"/>
        </w:rPr>
        <w:t>9</w:t>
      </w:r>
      <w:r w:rsidRPr="000D3F96">
        <w:rPr>
          <w:rFonts w:ascii="宋体" w:hAnsi="宋体"/>
          <w:color w:val="000000" w:themeColor="text1"/>
          <w:sz w:val="24"/>
        </w:rPr>
        <w:t>6%</w:t>
      </w:r>
      <w:r w:rsidRPr="000D3F96">
        <w:rPr>
          <w:rFonts w:ascii="宋体" w:hAnsi="宋体" w:hint="eastAsia"/>
          <w:color w:val="000000" w:themeColor="text1"/>
          <w:sz w:val="24"/>
        </w:rPr>
        <w:t>。</w:t>
      </w:r>
    </w:p>
    <w:p w14:paraId="78493F88" w14:textId="77777777" w:rsidR="001F4B13" w:rsidRPr="000D3F96" w:rsidRDefault="00654D9B">
      <w:pPr>
        <w:spacing w:line="420" w:lineRule="auto"/>
        <w:ind w:rightChars="-24" w:right="-48" w:firstLineChars="100" w:firstLine="240"/>
        <w:rPr>
          <w:rFonts w:ascii="宋体" w:hAnsi="宋体"/>
          <w:color w:val="000000" w:themeColor="text1"/>
          <w:sz w:val="24"/>
        </w:rPr>
      </w:pPr>
      <w:r w:rsidRPr="000D3F96">
        <w:rPr>
          <w:rFonts w:ascii="宋体" w:hAnsi="宋体" w:hint="eastAsia"/>
          <w:color w:val="000000" w:themeColor="text1"/>
          <w:sz w:val="24"/>
        </w:rPr>
        <w:t>3）供应商为《政府采购促进中小企业发展管理办法》（财库﹝2020﹞46 号）的规定的中小企业（含联合体）的，必须如实填写“中小企业声明函”，否则不得享受相关中小企业扶持政策。</w:t>
      </w:r>
    </w:p>
    <w:p w14:paraId="2D174B5B"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如有虚假骗取政策性加分，将依法承担相应责任。</w:t>
      </w:r>
    </w:p>
    <w:p w14:paraId="71B29AC7"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26．评审过程保密</w:t>
      </w:r>
    </w:p>
    <w:p w14:paraId="6BE8B163"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26.l 在宣布</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结果之前，凡属于审查、澄清、评价、比较响应文件和</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意向等有关信息，相关当事人均不得泄露给任何供应商或与评审工作无关的人员。</w:t>
      </w:r>
    </w:p>
    <w:p w14:paraId="58EA0EC9"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26.2 供应商不得探听上述信息，不得以任何行为影响评审过程，否则其响应文件将被作为无效响应文件。</w:t>
      </w:r>
    </w:p>
    <w:p w14:paraId="26461D8C"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26.3 在评审期间，采购代理机构将有专门人员与供应商进行联络。</w:t>
      </w:r>
    </w:p>
    <w:p w14:paraId="6AE8463E" w14:textId="77777777" w:rsidR="001F4B13"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26.4 采购代理机构和磋商小组不向落标的供应</w:t>
      </w:r>
      <w:proofErr w:type="gramStart"/>
      <w:r w:rsidRPr="000D3F96">
        <w:rPr>
          <w:rFonts w:ascii="宋体" w:hAnsi="宋体" w:hint="eastAsia"/>
          <w:color w:val="000000" w:themeColor="text1"/>
          <w:sz w:val="24"/>
        </w:rPr>
        <w:t>商解释</w:t>
      </w:r>
      <w:proofErr w:type="gramEnd"/>
      <w:r w:rsidRPr="000D3F96">
        <w:rPr>
          <w:rFonts w:ascii="宋体" w:hAnsi="宋体" w:hint="eastAsia"/>
          <w:color w:val="000000" w:themeColor="text1"/>
          <w:sz w:val="24"/>
        </w:rPr>
        <w:t>落标原因，也不对评审过程中的细节问题进行公布。</w:t>
      </w:r>
    </w:p>
    <w:p w14:paraId="6BDBB62D" w14:textId="77777777" w:rsidR="001F4B13" w:rsidRPr="000D3F96" w:rsidRDefault="00654D9B">
      <w:pPr>
        <w:spacing w:line="420" w:lineRule="auto"/>
        <w:ind w:rightChars="-24" w:right="-48"/>
        <w:jc w:val="center"/>
        <w:outlineLvl w:val="1"/>
        <w:rPr>
          <w:rFonts w:ascii="宋体" w:hAnsi="宋体" w:cs="Arial"/>
          <w:b/>
          <w:bCs/>
          <w:color w:val="000000" w:themeColor="text1"/>
          <w:sz w:val="28"/>
          <w:szCs w:val="21"/>
        </w:rPr>
      </w:pPr>
      <w:bookmarkStart w:id="16" w:name="_Toc111979608"/>
      <w:r w:rsidRPr="000D3F96">
        <w:rPr>
          <w:rFonts w:ascii="宋体" w:hAnsi="宋体" w:cs="Arial" w:hint="eastAsia"/>
          <w:b/>
          <w:bCs/>
          <w:color w:val="000000" w:themeColor="text1"/>
          <w:sz w:val="28"/>
          <w:szCs w:val="21"/>
        </w:rPr>
        <w:t>六、授标及签约</w:t>
      </w:r>
      <w:bookmarkEnd w:id="16"/>
    </w:p>
    <w:p w14:paraId="66E8CDB6"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27．推荐成交候选人原则</w:t>
      </w:r>
    </w:p>
    <w:p w14:paraId="0C28B894"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27.1磋商小组将严格按照竞争性磋商文件的要求和条件进行评审,根据评审办法推荐3名以上成交候选人，并标明排列顺序。采购人将确定排名第一的供应商为</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供应商并向其授予合同。排名第一的</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供应商因不可抗力或者自身原因不能履行合同，或者本竞争性磋商文件规定应当提交履约保证金而在规定期限未能提交的，采购人将把合同授予排名第二的成交候选人。排名第二的成交候选人因前款规定的同样原因不能签订合同的，采购人将把合同授予排名第三的成交候选人。成交供应商将在</w:t>
      </w:r>
      <w:r w:rsidRPr="000D3F96">
        <w:rPr>
          <w:rFonts w:ascii="宋体" w:hAnsi="宋体" w:cs="宋体" w:hint="eastAsia"/>
          <w:color w:val="000000" w:themeColor="text1"/>
          <w:sz w:val="24"/>
          <w:shd w:val="clear" w:color="auto" w:fill="FFFFFF"/>
        </w:rPr>
        <w:t>中国政府采购网</w:t>
      </w:r>
      <w:r w:rsidRPr="000D3F96">
        <w:rPr>
          <w:rFonts w:ascii="宋体" w:hAnsi="宋体" w:hint="eastAsia"/>
          <w:color w:val="000000" w:themeColor="text1"/>
          <w:sz w:val="24"/>
        </w:rPr>
        <w:t>公告。</w:t>
      </w:r>
    </w:p>
    <w:p w14:paraId="113DCA1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lastRenderedPageBreak/>
        <w:t>27.2出现下列情形之一的，采购人或者采购代理机构应当终止竞争性磋商采购活动，发布项目终止公告并说明原因，重新开展采购活动：</w:t>
      </w:r>
    </w:p>
    <w:p w14:paraId="0A7F141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（一）因情况变化，不再符合规定的竞争性磋商采购方式适用情形的；</w:t>
      </w:r>
    </w:p>
    <w:p w14:paraId="4832D5F4"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（二）出现影响采购公正的违法、违规行为的；</w:t>
      </w:r>
    </w:p>
    <w:p w14:paraId="6146C76F"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（三）在采购过程中符合竞争要求的供应商或者报价未超过采购预算的供应商不足3家的。</w:t>
      </w:r>
    </w:p>
    <w:p w14:paraId="735DC656"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28. 质疑处理</w:t>
      </w:r>
    </w:p>
    <w:p w14:paraId="6F8EC95A"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供应商认为竞争性磋商文件、采购过程和成交结果使自己的权益受到损害的，可以在知道或者应知其权益受到损害之日起七个工作日内，以书面形式向采购人提出质疑。非书面形式、七个工作日之外以及匿名的质疑将不予受理。</w:t>
      </w:r>
    </w:p>
    <w:p w14:paraId="53CF6221"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29．成交通知</w:t>
      </w:r>
    </w:p>
    <w:p w14:paraId="55F45D22"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29.l 采购代理机构应按评审报告的评审结果</w:t>
      </w:r>
      <w:proofErr w:type="gramStart"/>
      <w:r w:rsidRPr="000D3F96">
        <w:rPr>
          <w:rFonts w:ascii="宋体" w:hAnsi="宋体" w:hint="eastAsia"/>
          <w:color w:val="000000" w:themeColor="text1"/>
          <w:sz w:val="24"/>
        </w:rPr>
        <w:t>向预成交</w:t>
      </w:r>
      <w:proofErr w:type="gramEnd"/>
      <w:r w:rsidRPr="000D3F96">
        <w:rPr>
          <w:rFonts w:ascii="宋体" w:hAnsi="宋体" w:hint="eastAsia"/>
          <w:color w:val="000000" w:themeColor="text1"/>
          <w:sz w:val="24"/>
        </w:rPr>
        <w:t>供应商发出成交通知书。</w:t>
      </w:r>
    </w:p>
    <w:p w14:paraId="1AA5D6B1"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29.2 </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供应商收到成交通知书后，须立即以书面形式回复采购人，确认成交通知书已收到，并同意接受（若到采购人领取则无需回复）。</w:t>
      </w:r>
    </w:p>
    <w:p w14:paraId="672A0902"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29.3 成交通知书将是合同的一个组成部分。</w:t>
      </w:r>
    </w:p>
    <w:p w14:paraId="52A88138"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30．签订合同</w:t>
      </w:r>
    </w:p>
    <w:p w14:paraId="257225F9"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30.l </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供应商应按成交通知书规定的时间、地点与采购人签订成交合同,否则保证金将不予退还，给采购人和采购代理机构造成损失的，</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供应商还应承担赔偿责任。</w:t>
      </w:r>
    </w:p>
    <w:p w14:paraId="27279920" w14:textId="77777777" w:rsidR="001F4B13" w:rsidRPr="000D3F96" w:rsidRDefault="00654D9B">
      <w:pPr>
        <w:spacing w:line="420" w:lineRule="auto"/>
        <w:ind w:rightChars="-24" w:right="-48"/>
        <w:rPr>
          <w:rFonts w:ascii="宋体" w:hAnsi="宋体"/>
          <w:color w:val="000000" w:themeColor="text1"/>
          <w:sz w:val="24"/>
        </w:rPr>
      </w:pPr>
      <w:r w:rsidRPr="000D3F96">
        <w:rPr>
          <w:rFonts w:ascii="宋体" w:hAnsi="宋体" w:hint="eastAsia"/>
          <w:color w:val="000000" w:themeColor="text1"/>
          <w:sz w:val="24"/>
        </w:rPr>
        <w:t>30.2 竞争性磋商文件、</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供应商的响应文件及评审过程中有关澄清文件均应作为合同附件。</w:t>
      </w:r>
    </w:p>
    <w:p w14:paraId="352A2808" w14:textId="77777777" w:rsidR="001F4B13" w:rsidRPr="000D3F96" w:rsidRDefault="00654D9B">
      <w:pPr>
        <w:tabs>
          <w:tab w:val="left" w:pos="0"/>
          <w:tab w:val="left" w:pos="180"/>
          <w:tab w:val="left" w:pos="360"/>
        </w:tabs>
        <w:spacing w:line="420" w:lineRule="auto"/>
        <w:ind w:firstLineChars="200" w:firstLine="480"/>
        <w:rPr>
          <w:rFonts w:ascii="宋体" w:hAnsi="宋体"/>
          <w:b/>
          <w:color w:val="000000" w:themeColor="text1"/>
          <w:sz w:val="24"/>
          <w:szCs w:val="24"/>
        </w:rPr>
      </w:pPr>
      <w:r w:rsidRPr="000D3F96">
        <w:rPr>
          <w:rFonts w:ascii="宋体" w:hAnsi="宋体" w:hint="eastAsia"/>
          <w:color w:val="000000" w:themeColor="text1"/>
          <w:sz w:val="24"/>
        </w:rPr>
        <w:t>30.3 签订合同后，成交供应商不得将货物、工程及其他相关服务进行转包。未经采购人同意，成交供应商不得采用分包的形式履行合同。否则采购人有权终止合同，成交供应商的履约保证金（如有）将不予退还。转包或分包造成采购人损失的，成交供应商还应承担相应赔偿责任</w:t>
      </w:r>
      <w:r w:rsidRPr="000D3F96">
        <w:rPr>
          <w:rFonts w:ascii="宋体" w:hAnsi="宋体"/>
          <w:color w:val="000000" w:themeColor="text1"/>
          <w:sz w:val="24"/>
          <w:szCs w:val="24"/>
        </w:rPr>
        <w:t>。</w:t>
      </w:r>
    </w:p>
    <w:p w14:paraId="2D4E98B8" w14:textId="77777777" w:rsidR="001F4B13" w:rsidRPr="000D3F96" w:rsidRDefault="00654D9B">
      <w:pPr>
        <w:pStyle w:val="1"/>
        <w:spacing w:line="360" w:lineRule="auto"/>
        <w:rPr>
          <w:color w:val="000000" w:themeColor="text1"/>
          <w:sz w:val="40"/>
          <w:szCs w:val="24"/>
        </w:rPr>
      </w:pPr>
      <w:bookmarkStart w:id="17" w:name="_Toc446410215"/>
      <w:r w:rsidRPr="000D3F96">
        <w:rPr>
          <w:color w:val="000000" w:themeColor="text1"/>
          <w:sz w:val="40"/>
          <w:szCs w:val="24"/>
        </w:rPr>
        <w:br w:type="page"/>
      </w:r>
      <w:bookmarkStart w:id="18" w:name="_Toc446419958"/>
      <w:bookmarkStart w:id="19" w:name="_Toc161665676"/>
      <w:r w:rsidRPr="000D3F96">
        <w:rPr>
          <w:rFonts w:hint="eastAsia"/>
          <w:color w:val="000000" w:themeColor="text1"/>
          <w:sz w:val="40"/>
          <w:szCs w:val="24"/>
        </w:rPr>
        <w:lastRenderedPageBreak/>
        <w:t>第三章</w:t>
      </w:r>
      <w:bookmarkEnd w:id="17"/>
      <w:bookmarkEnd w:id="18"/>
      <w:r w:rsidRPr="000D3F96">
        <w:rPr>
          <w:rFonts w:hint="eastAsia"/>
          <w:color w:val="000000" w:themeColor="text1"/>
          <w:sz w:val="40"/>
          <w:szCs w:val="24"/>
        </w:rPr>
        <w:t xml:space="preserve"> </w:t>
      </w:r>
      <w:r w:rsidRPr="000D3F96">
        <w:rPr>
          <w:rFonts w:hint="eastAsia"/>
          <w:color w:val="000000" w:themeColor="text1"/>
          <w:sz w:val="40"/>
          <w:szCs w:val="24"/>
        </w:rPr>
        <w:t>采购需求</w:t>
      </w:r>
      <w:bookmarkEnd w:id="19"/>
    </w:p>
    <w:p w14:paraId="7A8B560B" w14:textId="77777777" w:rsidR="00E0128F" w:rsidRPr="008A751C" w:rsidRDefault="00E0128F" w:rsidP="00E0128F">
      <w:pPr>
        <w:snapToGrid w:val="0"/>
        <w:spacing w:beforeLines="50" w:before="120" w:afterLines="50" w:after="120" w:line="360" w:lineRule="auto"/>
        <w:jc w:val="center"/>
        <w:rPr>
          <w:rFonts w:ascii="宋体" w:hAnsi="宋体"/>
          <w:b/>
          <w:bCs/>
          <w:iCs/>
          <w:color w:val="000000"/>
          <w:sz w:val="28"/>
          <w:szCs w:val="28"/>
        </w:rPr>
      </w:pPr>
      <w:r w:rsidRPr="008A751C">
        <w:rPr>
          <w:rFonts w:ascii="宋体" w:hAnsi="宋体" w:hint="eastAsia"/>
          <w:b/>
          <w:bCs/>
          <w:iCs/>
          <w:color w:val="000000"/>
          <w:sz w:val="28"/>
          <w:szCs w:val="28"/>
        </w:rPr>
        <w:t>采购需求</w:t>
      </w:r>
    </w:p>
    <w:p w14:paraId="4E70D417"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hint="eastAsia"/>
          <w:iCs/>
          <w:color w:val="000000"/>
          <w:sz w:val="24"/>
        </w:rPr>
        <w:t>为适应新时期养老事业发展需要，进一步提升琼中黎族苗族自治县养老服务事业专业化、社会化水平，根据海南省政府办公厅《关于全面放开养老服务市场提升养老服务质量的实施意见》</w:t>
      </w:r>
      <w:r w:rsidRPr="008A751C">
        <w:rPr>
          <w:rFonts w:ascii="宋体" w:hAnsi="宋体"/>
          <w:iCs/>
          <w:color w:val="000000"/>
          <w:sz w:val="24"/>
        </w:rPr>
        <w:t>(琼府办〔2017〕144</w:t>
      </w:r>
      <w:r w:rsidRPr="008A751C">
        <w:rPr>
          <w:rFonts w:ascii="宋体" w:hAnsi="宋体" w:hint="eastAsia"/>
          <w:iCs/>
          <w:color w:val="000000"/>
          <w:sz w:val="24"/>
        </w:rPr>
        <w:t>号</w:t>
      </w:r>
      <w:r w:rsidRPr="008A751C">
        <w:rPr>
          <w:rFonts w:ascii="宋体" w:hAnsi="宋体"/>
          <w:iCs/>
          <w:color w:val="000000"/>
          <w:sz w:val="24"/>
        </w:rPr>
        <w:t>)和省民政厅、省财政厅、省发展和改革委员会《关于公办养</w:t>
      </w:r>
      <w:r w:rsidRPr="008A751C">
        <w:rPr>
          <w:rFonts w:ascii="宋体" w:hAnsi="宋体" w:hint="eastAsia"/>
          <w:iCs/>
          <w:color w:val="000000"/>
          <w:sz w:val="24"/>
        </w:rPr>
        <w:t>老机构运营管理的指导意见》</w:t>
      </w:r>
      <w:r w:rsidRPr="008A751C">
        <w:rPr>
          <w:rFonts w:ascii="宋体" w:hAnsi="宋体"/>
          <w:iCs/>
          <w:color w:val="000000"/>
          <w:sz w:val="24"/>
        </w:rPr>
        <w:t>(琼民发〔2022〕4号)精神，</w:t>
      </w:r>
      <w:r w:rsidRPr="008A751C">
        <w:rPr>
          <w:rFonts w:ascii="宋体" w:hAnsi="宋体" w:hint="eastAsia"/>
          <w:iCs/>
          <w:color w:val="000000"/>
          <w:sz w:val="24"/>
        </w:rPr>
        <w:t>琼中黎族苗族自治县</w:t>
      </w:r>
      <w:r w:rsidRPr="008A751C">
        <w:rPr>
          <w:rFonts w:ascii="宋体" w:hAnsi="宋体"/>
          <w:iCs/>
          <w:color w:val="000000"/>
          <w:sz w:val="24"/>
        </w:rPr>
        <w:t>政</w:t>
      </w:r>
      <w:r w:rsidRPr="008A751C">
        <w:rPr>
          <w:rFonts w:ascii="宋体" w:hAnsi="宋体" w:hint="eastAsia"/>
          <w:iCs/>
          <w:color w:val="000000"/>
          <w:sz w:val="24"/>
        </w:rPr>
        <w:t>府决定对县福利中心养老院</w:t>
      </w:r>
      <w:proofErr w:type="gramStart"/>
      <w:r w:rsidRPr="008A751C">
        <w:rPr>
          <w:rFonts w:ascii="宋体" w:hAnsi="宋体" w:hint="eastAsia"/>
          <w:iCs/>
          <w:color w:val="000000"/>
          <w:sz w:val="24"/>
        </w:rPr>
        <w:t>及湾岭分院</w:t>
      </w:r>
      <w:proofErr w:type="gramEnd"/>
      <w:r w:rsidRPr="008A751C">
        <w:rPr>
          <w:rFonts w:ascii="宋体" w:hAnsi="宋体" w:hint="eastAsia"/>
          <w:iCs/>
          <w:color w:val="000000"/>
          <w:sz w:val="24"/>
        </w:rPr>
        <w:t>、黎母山分院、和平分院、红毛分院、吊罗山分院</w:t>
      </w:r>
      <w:r w:rsidRPr="008A751C">
        <w:rPr>
          <w:rFonts w:ascii="宋体" w:hAnsi="宋体"/>
          <w:iCs/>
          <w:color w:val="000000"/>
          <w:sz w:val="24"/>
        </w:rPr>
        <w:t>(以下简称6家养老院)按照委托管理的方式进行</w:t>
      </w:r>
      <w:r w:rsidRPr="008A751C">
        <w:rPr>
          <w:rFonts w:ascii="宋体" w:hAnsi="宋体" w:hint="eastAsia"/>
          <w:iCs/>
          <w:color w:val="000000"/>
          <w:sz w:val="24"/>
        </w:rPr>
        <w:t>管理，结合琼中黎族苗族自治县的实际情况，特制定本需求。</w:t>
      </w:r>
    </w:p>
    <w:p w14:paraId="59854601"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hint="eastAsia"/>
          <w:iCs/>
          <w:color w:val="000000"/>
          <w:sz w:val="24"/>
        </w:rPr>
        <w:t>一、总体要求</w:t>
      </w:r>
    </w:p>
    <w:p w14:paraId="68DB716C"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hint="eastAsia"/>
          <w:iCs/>
          <w:color w:val="000000"/>
          <w:sz w:val="24"/>
        </w:rPr>
        <w:t>根据省民政厅、省财政厅、省发展和改革委员会《关于公办养老机构运营管理的指导意见》</w:t>
      </w:r>
      <w:r w:rsidRPr="008A751C">
        <w:rPr>
          <w:rFonts w:ascii="宋体" w:hAnsi="宋体"/>
          <w:iCs/>
          <w:color w:val="000000"/>
          <w:sz w:val="24"/>
        </w:rPr>
        <w:t>(琼民发〔2022〕4号)精神，将6家养老院采用公办民营的方式委托给企</w:t>
      </w:r>
      <w:r w:rsidRPr="008A751C">
        <w:rPr>
          <w:rFonts w:ascii="宋体" w:hAnsi="宋体" w:hint="eastAsia"/>
          <w:iCs/>
          <w:color w:val="000000"/>
          <w:sz w:val="24"/>
        </w:rPr>
        <w:t>业、社会组织或个人运营管理，由琼中黎族苗族自治县民政局与受委托方</w:t>
      </w:r>
      <w:r w:rsidRPr="008A751C">
        <w:rPr>
          <w:rFonts w:ascii="宋体" w:hAnsi="宋体"/>
          <w:iCs/>
          <w:color w:val="000000"/>
          <w:sz w:val="24"/>
        </w:rPr>
        <w:t>(以下简</w:t>
      </w:r>
      <w:r w:rsidRPr="008A751C">
        <w:rPr>
          <w:rFonts w:ascii="宋体" w:hAnsi="宋体" w:hint="eastAsia"/>
          <w:iCs/>
          <w:color w:val="000000"/>
          <w:sz w:val="24"/>
        </w:rPr>
        <w:t>称委托运营方</w:t>
      </w:r>
      <w:r w:rsidRPr="008A751C">
        <w:rPr>
          <w:rFonts w:ascii="宋体" w:hAnsi="宋体"/>
          <w:iCs/>
          <w:color w:val="000000"/>
          <w:sz w:val="24"/>
        </w:rPr>
        <w:t>)签订合同，明确合作双方的权利与义务。委托运</w:t>
      </w:r>
      <w:r w:rsidRPr="008A751C">
        <w:rPr>
          <w:rFonts w:ascii="宋体" w:hAnsi="宋体" w:hint="eastAsia"/>
          <w:iCs/>
          <w:color w:val="000000"/>
          <w:sz w:val="24"/>
        </w:rPr>
        <w:t>营方必须优先满足所有权方辖区内特困供养对象入住需求，在优先保障基本养老服务对象后，床位仍有空余的，可面向具有我省户籍的其他老年人提供普惠服务，收费标准按照省民政厅、省发展和改革委员会《关于大力推进普惠型养老床位建设的通知》</w:t>
      </w:r>
      <w:r w:rsidRPr="008A751C">
        <w:rPr>
          <w:rFonts w:ascii="宋体" w:hAnsi="宋体"/>
          <w:iCs/>
          <w:color w:val="000000"/>
          <w:sz w:val="24"/>
        </w:rPr>
        <w:t>(</w:t>
      </w:r>
      <w:proofErr w:type="gramStart"/>
      <w:r w:rsidRPr="008A751C">
        <w:rPr>
          <w:rFonts w:ascii="宋体" w:hAnsi="宋体"/>
          <w:iCs/>
          <w:color w:val="000000"/>
          <w:sz w:val="24"/>
        </w:rPr>
        <w:t>琼</w:t>
      </w:r>
      <w:r w:rsidRPr="008A751C">
        <w:rPr>
          <w:rFonts w:ascii="宋体" w:hAnsi="宋体" w:hint="eastAsia"/>
          <w:iCs/>
          <w:color w:val="000000"/>
          <w:sz w:val="24"/>
        </w:rPr>
        <w:t>民通〔</w:t>
      </w:r>
      <w:r w:rsidRPr="008A751C">
        <w:rPr>
          <w:rFonts w:ascii="宋体" w:hAnsi="宋体"/>
          <w:iCs/>
          <w:color w:val="000000"/>
          <w:sz w:val="24"/>
        </w:rPr>
        <w:t>2022〕</w:t>
      </w:r>
      <w:proofErr w:type="gramEnd"/>
      <w:r w:rsidRPr="008A751C">
        <w:rPr>
          <w:rFonts w:ascii="宋体" w:hAnsi="宋体"/>
          <w:iCs/>
          <w:color w:val="000000"/>
          <w:sz w:val="24"/>
        </w:rPr>
        <w:t>36号)执行，确保国有资产保值增值。实施委托管</w:t>
      </w:r>
      <w:r w:rsidRPr="008A751C">
        <w:rPr>
          <w:rFonts w:ascii="宋体" w:hAnsi="宋体" w:hint="eastAsia"/>
          <w:iCs/>
          <w:color w:val="000000"/>
          <w:sz w:val="24"/>
        </w:rPr>
        <w:t>理后，养老院及分院的所有权归县民政局所有。县民政局应对养老院管理进行指导、监督和检查。</w:t>
      </w:r>
    </w:p>
    <w:p w14:paraId="459B2D00"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hint="eastAsia"/>
          <w:iCs/>
          <w:color w:val="000000"/>
          <w:sz w:val="24"/>
        </w:rPr>
        <w:t>二、管理方式</w:t>
      </w:r>
    </w:p>
    <w:p w14:paraId="6D1A40FF"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w:t>
      </w:r>
      <w:proofErr w:type="gramStart"/>
      <w:r w:rsidRPr="008A751C">
        <w:rPr>
          <w:rFonts w:ascii="宋体" w:hAnsi="宋体"/>
          <w:iCs/>
          <w:color w:val="000000"/>
          <w:sz w:val="24"/>
        </w:rPr>
        <w:t>一</w:t>
      </w:r>
      <w:proofErr w:type="gramEnd"/>
      <w:r w:rsidRPr="008A751C">
        <w:rPr>
          <w:rFonts w:ascii="宋体" w:hAnsi="宋体"/>
          <w:iCs/>
          <w:color w:val="000000"/>
          <w:sz w:val="24"/>
        </w:rPr>
        <w:t>)管理费用</w:t>
      </w:r>
    </w:p>
    <w:p w14:paraId="233C7B56"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hint="eastAsia"/>
          <w:iCs/>
          <w:color w:val="000000"/>
          <w:sz w:val="24"/>
        </w:rPr>
        <w:t>根据县政府办公室《关于印发琼中黎族苗族自治县公办养老机构资源整合优化工作方案的通知》</w:t>
      </w:r>
      <w:r w:rsidRPr="008A751C">
        <w:rPr>
          <w:rFonts w:ascii="宋体" w:hAnsi="宋体"/>
          <w:iCs/>
          <w:color w:val="000000"/>
          <w:sz w:val="24"/>
        </w:rPr>
        <w:t>(琼中府办函〔2020〕123</w:t>
      </w:r>
      <w:r w:rsidRPr="008A751C">
        <w:rPr>
          <w:rFonts w:ascii="宋体" w:hAnsi="宋体" w:hint="eastAsia"/>
          <w:iCs/>
          <w:color w:val="000000"/>
          <w:sz w:val="24"/>
        </w:rPr>
        <w:t>号</w:t>
      </w:r>
      <w:r w:rsidRPr="008A751C">
        <w:rPr>
          <w:rFonts w:ascii="宋体" w:hAnsi="宋体"/>
          <w:iCs/>
          <w:color w:val="000000"/>
          <w:sz w:val="24"/>
        </w:rPr>
        <w:t>)规定，县民政局作为采购方，将6家养老院</w:t>
      </w:r>
      <w:r w:rsidRPr="008A751C">
        <w:rPr>
          <w:rFonts w:ascii="宋体" w:hAnsi="宋体" w:hint="eastAsia"/>
          <w:iCs/>
          <w:color w:val="000000"/>
          <w:sz w:val="24"/>
        </w:rPr>
        <w:t>按照政府购买服务招投标方式委托管理</w:t>
      </w:r>
      <w:r w:rsidRPr="008A751C">
        <w:rPr>
          <w:rFonts w:ascii="宋体" w:hAnsi="宋体"/>
          <w:iCs/>
          <w:color w:val="000000"/>
          <w:sz w:val="24"/>
        </w:rPr>
        <w:t>.成本预算主要包含</w:t>
      </w:r>
      <w:r w:rsidRPr="008A751C">
        <w:rPr>
          <w:rFonts w:ascii="宋体" w:hAnsi="宋体" w:hint="eastAsia"/>
          <w:iCs/>
          <w:color w:val="000000"/>
          <w:sz w:val="24"/>
        </w:rPr>
        <w:t>管理服务人员</w:t>
      </w:r>
      <w:r w:rsidRPr="008A751C">
        <w:rPr>
          <w:rFonts w:ascii="宋体" w:hAnsi="宋体"/>
          <w:iCs/>
          <w:color w:val="000000"/>
          <w:sz w:val="24"/>
        </w:rPr>
        <w:t>(含护理人员)和保安的工资、特困人员管理经费</w:t>
      </w:r>
      <w:r w:rsidRPr="008A751C">
        <w:rPr>
          <w:rFonts w:ascii="宋体" w:hAnsi="宋体" w:hint="eastAsia"/>
          <w:iCs/>
          <w:color w:val="000000"/>
          <w:sz w:val="24"/>
        </w:rPr>
        <w:t>和伙食费、委托运营方管理服务费。其中</w:t>
      </w:r>
      <w:r w:rsidRPr="008A751C">
        <w:rPr>
          <w:rFonts w:ascii="宋体" w:hAnsi="宋体"/>
          <w:iCs/>
          <w:color w:val="000000"/>
          <w:sz w:val="24"/>
        </w:rPr>
        <w:t>6家养老院</w:t>
      </w:r>
      <w:r w:rsidRPr="008A751C">
        <w:rPr>
          <w:rFonts w:ascii="宋体" w:hAnsi="宋体" w:hint="eastAsia"/>
          <w:iCs/>
          <w:color w:val="000000"/>
          <w:sz w:val="24"/>
        </w:rPr>
        <w:t>项目</w:t>
      </w:r>
      <w:proofErr w:type="gramStart"/>
      <w:r w:rsidRPr="008A751C">
        <w:rPr>
          <w:rFonts w:ascii="宋体" w:hAnsi="宋体" w:hint="eastAsia"/>
          <w:iCs/>
          <w:color w:val="000000"/>
          <w:sz w:val="24"/>
        </w:rPr>
        <w:t>服务总费根据</w:t>
      </w:r>
      <w:proofErr w:type="gramEnd"/>
      <w:r w:rsidRPr="008A751C">
        <w:rPr>
          <w:rFonts w:ascii="宋体" w:hAnsi="宋体" w:hint="eastAsia"/>
          <w:iCs/>
          <w:color w:val="000000"/>
          <w:sz w:val="24"/>
        </w:rPr>
        <w:t>运营实际所产生的费用支付。相关要求如下</w:t>
      </w:r>
      <w:r w:rsidRPr="008A751C">
        <w:rPr>
          <w:rFonts w:ascii="宋体" w:hAnsi="宋体"/>
          <w:iCs/>
          <w:color w:val="000000"/>
          <w:sz w:val="24"/>
        </w:rPr>
        <w:t>:</w:t>
      </w:r>
    </w:p>
    <w:p w14:paraId="62546017"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1.养老院人员配比及费用按照省养老服务工作联席会议《关</w:t>
      </w:r>
      <w:r w:rsidRPr="008A751C">
        <w:rPr>
          <w:rFonts w:ascii="宋体" w:hAnsi="宋体" w:hint="eastAsia"/>
          <w:iCs/>
          <w:color w:val="000000"/>
          <w:sz w:val="24"/>
        </w:rPr>
        <w:t>于印发</w:t>
      </w:r>
      <w:r w:rsidRPr="008A751C">
        <w:rPr>
          <w:rFonts w:ascii="宋体" w:hAnsi="宋体"/>
          <w:iCs/>
          <w:color w:val="000000"/>
          <w:sz w:val="24"/>
        </w:rPr>
        <w:t>&lt;海南省推进养老服务发展的实施意见&gt;的通知》(琼养老</w:t>
      </w:r>
      <w:r w:rsidRPr="008A751C">
        <w:rPr>
          <w:rFonts w:ascii="宋体" w:hAnsi="宋体" w:hint="eastAsia"/>
          <w:iCs/>
          <w:color w:val="000000"/>
          <w:sz w:val="24"/>
        </w:rPr>
        <w:t>服务联席会议〔</w:t>
      </w:r>
      <w:r w:rsidRPr="008A751C">
        <w:rPr>
          <w:rFonts w:ascii="宋体" w:hAnsi="宋体"/>
          <w:iCs/>
          <w:color w:val="000000"/>
          <w:sz w:val="24"/>
        </w:rPr>
        <w:t>2020〕1号)要求和省民政厅、省财政厅《关于</w:t>
      </w:r>
      <w:r w:rsidRPr="008A751C">
        <w:rPr>
          <w:rFonts w:ascii="宋体" w:hAnsi="宋体" w:hint="eastAsia"/>
          <w:iCs/>
          <w:color w:val="000000"/>
          <w:sz w:val="24"/>
        </w:rPr>
        <w:t>印发</w:t>
      </w:r>
      <w:r w:rsidRPr="008A751C">
        <w:rPr>
          <w:rFonts w:ascii="宋体" w:hAnsi="宋体"/>
          <w:iCs/>
          <w:color w:val="000000"/>
          <w:sz w:val="24"/>
        </w:rPr>
        <w:t>&lt;海南省农村敬老院管理办法&gt;的通知》(琼民发</w:t>
      </w:r>
      <w:proofErr w:type="gramStart"/>
      <w:r w:rsidRPr="008A751C">
        <w:rPr>
          <w:rFonts w:ascii="宋体" w:hAnsi="宋体"/>
          <w:iCs/>
          <w:color w:val="000000"/>
          <w:sz w:val="24"/>
        </w:rPr>
        <w:t>〔</w:t>
      </w:r>
      <w:proofErr w:type="gramEnd"/>
      <w:r w:rsidRPr="008A751C">
        <w:rPr>
          <w:rFonts w:ascii="宋体" w:hAnsi="宋体"/>
          <w:iCs/>
          <w:color w:val="000000"/>
          <w:sz w:val="24"/>
        </w:rPr>
        <w:t>2013]15号)第十四条“养老机构供养服务人数，按照管理服务人员与</w:t>
      </w:r>
      <w:r w:rsidRPr="008A751C">
        <w:rPr>
          <w:rFonts w:ascii="宋体" w:hAnsi="宋体" w:hint="eastAsia"/>
          <w:iCs/>
          <w:color w:val="000000"/>
          <w:sz w:val="24"/>
        </w:rPr>
        <w:t>服务对象比例不低于</w:t>
      </w:r>
      <w:r w:rsidRPr="008A751C">
        <w:rPr>
          <w:rFonts w:ascii="宋体" w:hAnsi="宋体"/>
          <w:iCs/>
          <w:color w:val="000000"/>
          <w:sz w:val="24"/>
        </w:rPr>
        <w:t>1:10的配备，对失能、半失能按照管理服务</w:t>
      </w:r>
      <w:r w:rsidRPr="008A751C">
        <w:rPr>
          <w:rFonts w:ascii="宋体" w:hAnsi="宋体" w:hint="eastAsia"/>
          <w:iCs/>
          <w:color w:val="000000"/>
          <w:sz w:val="24"/>
        </w:rPr>
        <w:t>人员与服务对象比例不低于</w:t>
      </w:r>
      <w:r w:rsidRPr="008A751C">
        <w:rPr>
          <w:rFonts w:ascii="宋体" w:hAnsi="宋体"/>
          <w:iCs/>
          <w:color w:val="000000"/>
          <w:sz w:val="24"/>
        </w:rPr>
        <w:t>1:3、1:6来配备工作人员，管理人员</w:t>
      </w:r>
      <w:r w:rsidRPr="008A751C">
        <w:rPr>
          <w:rFonts w:ascii="宋体" w:hAnsi="宋体" w:hint="eastAsia"/>
          <w:iCs/>
          <w:color w:val="000000"/>
          <w:sz w:val="24"/>
        </w:rPr>
        <w:t>工资、特困集中供</w:t>
      </w:r>
      <w:r w:rsidRPr="008A751C">
        <w:rPr>
          <w:rFonts w:ascii="宋体" w:hAnsi="宋体" w:hint="eastAsia"/>
          <w:iCs/>
          <w:color w:val="000000"/>
          <w:sz w:val="24"/>
        </w:rPr>
        <w:lastRenderedPageBreak/>
        <w:t>养人员管理费、居住在院特困集中供养人员伙食费、委托管理服务费用等纳入县级财政预算，在此基础上额外增加的人员由委托运营方承担费用”等有关规定执行。</w:t>
      </w:r>
    </w:p>
    <w:p w14:paraId="59F747FE"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2.居住在县福利中心养老院及分院的特困集中供养人员管理</w:t>
      </w:r>
      <w:r w:rsidRPr="008A751C">
        <w:rPr>
          <w:rFonts w:ascii="宋体" w:hAnsi="宋体" w:hint="eastAsia"/>
          <w:iCs/>
          <w:color w:val="000000"/>
          <w:sz w:val="24"/>
        </w:rPr>
        <w:t>费由县民政局与委托运营方签订委托协议商定，原则按照每月不低于</w:t>
      </w:r>
      <w:r w:rsidRPr="008A751C">
        <w:rPr>
          <w:rFonts w:ascii="宋体" w:hAnsi="宋体"/>
          <w:iCs/>
          <w:color w:val="000000"/>
          <w:sz w:val="24"/>
        </w:rPr>
        <w:t>5000元/年/人的标准，具体按实际在院特困集中供养人数</w:t>
      </w:r>
      <w:r w:rsidRPr="008A751C">
        <w:rPr>
          <w:rFonts w:ascii="宋体" w:hAnsi="宋体" w:hint="eastAsia"/>
          <w:iCs/>
          <w:color w:val="000000"/>
          <w:sz w:val="24"/>
        </w:rPr>
        <w:t>及实际在院时间拨付。</w:t>
      </w:r>
    </w:p>
    <w:p w14:paraId="7E91BBDA"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3.在院特困供养人员伙食补助按照400元/人/月标准计算，</w:t>
      </w:r>
      <w:proofErr w:type="gramStart"/>
      <w:r w:rsidRPr="008A751C">
        <w:rPr>
          <w:rFonts w:ascii="宋体" w:hAnsi="宋体"/>
          <w:iCs/>
          <w:color w:val="000000"/>
          <w:sz w:val="24"/>
        </w:rPr>
        <w:t>存</w:t>
      </w:r>
      <w:r w:rsidRPr="008A751C">
        <w:rPr>
          <w:rFonts w:ascii="宋体" w:hAnsi="宋体" w:hint="eastAsia"/>
          <w:iCs/>
          <w:color w:val="000000"/>
          <w:sz w:val="24"/>
        </w:rPr>
        <w:t>入县养老</w:t>
      </w:r>
      <w:proofErr w:type="gramEnd"/>
      <w:r w:rsidRPr="008A751C">
        <w:rPr>
          <w:rFonts w:ascii="宋体" w:hAnsi="宋体" w:hint="eastAsia"/>
          <w:iCs/>
          <w:color w:val="000000"/>
          <w:sz w:val="24"/>
        </w:rPr>
        <w:t>服务中心基本账户，委托运营方每月将支出明细、用餐情况报县民政局审核后按实际拨付。</w:t>
      </w:r>
    </w:p>
    <w:p w14:paraId="37E09F92"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4.养老院委托管理服务费按照实际在院特困供养人员210元</w:t>
      </w:r>
      <w:r w:rsidRPr="008A751C">
        <w:rPr>
          <w:rFonts w:ascii="宋体" w:hAnsi="宋体" w:hint="eastAsia"/>
          <w:iCs/>
          <w:color w:val="000000"/>
          <w:sz w:val="24"/>
        </w:rPr>
        <w:t>人</w:t>
      </w:r>
      <w:r w:rsidRPr="008A751C">
        <w:rPr>
          <w:rFonts w:ascii="宋体" w:hAnsi="宋体"/>
          <w:iCs/>
          <w:color w:val="000000"/>
          <w:sz w:val="24"/>
        </w:rPr>
        <w:t>/月标准计算,资金支付方式按照特困集中供养人员实际居住时</w:t>
      </w:r>
      <w:r w:rsidRPr="008A751C">
        <w:rPr>
          <w:rFonts w:ascii="宋体" w:hAnsi="宋体" w:hint="eastAsia"/>
          <w:iCs/>
          <w:color w:val="000000"/>
          <w:sz w:val="24"/>
        </w:rPr>
        <w:t>间计算，由县民政局审核无误后再支付给委托运营方。</w:t>
      </w:r>
    </w:p>
    <w:p w14:paraId="3F5663CE"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(二)委托服务条件</w:t>
      </w:r>
    </w:p>
    <w:p w14:paraId="703F9F6A"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1.委托管理期限为1年。</w:t>
      </w:r>
    </w:p>
    <w:p w14:paraId="53D38D95"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2.委托运营方自签订运营合同之日起1年内应就近向医疗机</w:t>
      </w:r>
      <w:r w:rsidRPr="008A751C">
        <w:rPr>
          <w:rFonts w:ascii="宋体" w:hAnsi="宋体" w:hint="eastAsia"/>
          <w:iCs/>
          <w:color w:val="000000"/>
          <w:sz w:val="24"/>
        </w:rPr>
        <w:t>构购买医疗服务，签订服务协议，确保医疗服务到位。</w:t>
      </w:r>
    </w:p>
    <w:p w14:paraId="75EB7281"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3.风险保证金按照县民政局的国有固定资产投资(包括设施</w:t>
      </w:r>
      <w:r w:rsidRPr="008A751C">
        <w:rPr>
          <w:rFonts w:ascii="宋体" w:hAnsi="宋体" w:hint="eastAsia"/>
          <w:iCs/>
          <w:color w:val="000000"/>
          <w:sz w:val="24"/>
        </w:rPr>
        <w:t>建设安装费、设备购置费等，实际情况根据财政资产登记为准，不含土地资产</w:t>
      </w:r>
      <w:r w:rsidRPr="008A751C">
        <w:rPr>
          <w:rFonts w:ascii="宋体" w:hAnsi="宋体"/>
          <w:iCs/>
          <w:color w:val="000000"/>
          <w:sz w:val="24"/>
        </w:rPr>
        <w:t>)的1%计算。全县公办民营养老机构固定资产由</w:t>
      </w:r>
      <w:r w:rsidRPr="008A751C">
        <w:rPr>
          <w:rFonts w:ascii="宋体" w:hAnsi="宋体" w:hint="eastAsia"/>
          <w:iCs/>
          <w:color w:val="000000"/>
          <w:sz w:val="24"/>
        </w:rPr>
        <w:t>县民政局</w:t>
      </w:r>
      <w:proofErr w:type="gramStart"/>
      <w:r w:rsidRPr="008A751C">
        <w:rPr>
          <w:rFonts w:ascii="宋体" w:hAnsi="宋体" w:hint="eastAsia"/>
          <w:iCs/>
          <w:color w:val="000000"/>
          <w:sz w:val="24"/>
        </w:rPr>
        <w:t>委托委托</w:t>
      </w:r>
      <w:proofErr w:type="gramEnd"/>
      <w:r w:rsidRPr="008A751C">
        <w:rPr>
          <w:rFonts w:ascii="宋体" w:hAnsi="宋体" w:hint="eastAsia"/>
          <w:iCs/>
          <w:color w:val="000000"/>
          <w:sz w:val="24"/>
        </w:rPr>
        <w:t>运营方进行资产评估，所需费用列入县级财政预算。风险保证金主要用于托管运营方因管理不善造成的房屋及设施设备异常损坏的赔偿及托管运营方异常退出的风险化解等。</w:t>
      </w:r>
      <w:proofErr w:type="gramStart"/>
      <w:r w:rsidRPr="008A751C">
        <w:rPr>
          <w:rFonts w:ascii="宋体" w:hAnsi="宋体" w:hint="eastAsia"/>
          <w:iCs/>
          <w:color w:val="000000"/>
          <w:sz w:val="24"/>
        </w:rPr>
        <w:t>若风险</w:t>
      </w:r>
      <w:proofErr w:type="gramEnd"/>
      <w:r w:rsidRPr="008A751C">
        <w:rPr>
          <w:rFonts w:ascii="宋体" w:hAnsi="宋体" w:hint="eastAsia"/>
          <w:iCs/>
          <w:color w:val="000000"/>
          <w:sz w:val="24"/>
        </w:rPr>
        <w:t>保证金被扣除后，委托运营方应在</w:t>
      </w:r>
      <w:r w:rsidRPr="008A751C">
        <w:rPr>
          <w:rFonts w:ascii="宋体" w:hAnsi="宋体"/>
          <w:iCs/>
          <w:color w:val="000000"/>
          <w:sz w:val="24"/>
        </w:rPr>
        <w:t xml:space="preserve"> 15日内补足金额。合</w:t>
      </w:r>
      <w:r w:rsidRPr="008A751C">
        <w:rPr>
          <w:rFonts w:ascii="宋体" w:hAnsi="宋体" w:hint="eastAsia"/>
          <w:iCs/>
          <w:color w:val="000000"/>
          <w:sz w:val="24"/>
        </w:rPr>
        <w:t>同期满后不再续约的，未出现上述异常情况的将风险保证金一次性无息予以全额退还给委托运营方。</w:t>
      </w:r>
    </w:p>
    <w:p w14:paraId="6494B5D9"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4.委托运营方应严格建立规范的财务管理制度，财务信息向</w:t>
      </w:r>
      <w:r w:rsidRPr="008A751C">
        <w:rPr>
          <w:rFonts w:ascii="宋体" w:hAnsi="宋体" w:hint="eastAsia"/>
          <w:iCs/>
          <w:color w:val="000000"/>
          <w:sz w:val="24"/>
        </w:rPr>
        <w:t>社会公开，管理规范、收支有据、账目清楚。</w:t>
      </w:r>
    </w:p>
    <w:p w14:paraId="381130C1"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5.委托管理养老机构享受社会养老机构同等的优惠政策。</w:t>
      </w:r>
    </w:p>
    <w:p w14:paraId="06883DAC"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(三)委托管理内容</w:t>
      </w:r>
    </w:p>
    <w:p w14:paraId="33B2B5FE"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1.资产管理。委托运营方在合同期内负责日常耗损性设施、</w:t>
      </w:r>
      <w:r w:rsidRPr="008A751C">
        <w:rPr>
          <w:rFonts w:ascii="宋体" w:hAnsi="宋体" w:hint="eastAsia"/>
          <w:iCs/>
          <w:color w:val="000000"/>
          <w:sz w:val="24"/>
        </w:rPr>
        <w:t>设备的维护和修缮，不得擅自出租、出借、处置国有资产，不得以国有资产进行抵押、融资、贷款等。</w:t>
      </w:r>
    </w:p>
    <w:p w14:paraId="69FCA830"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2.日常管理。委托运营方应按照国家有关规定建立健全人身</w:t>
      </w:r>
      <w:r w:rsidRPr="008A751C">
        <w:rPr>
          <w:rFonts w:ascii="宋体" w:hAnsi="宋体" w:hint="eastAsia"/>
          <w:iCs/>
          <w:color w:val="000000"/>
          <w:sz w:val="24"/>
        </w:rPr>
        <w:t>财产安全、消防安全、卫生、食品安全、财务、档案管理等规章制度，制定服务标准和工作流程，并予以公开。委托运营方需遵守《劳动法》等法律法规，配备与服务和管理相适应的工作人员，并定期组织工作人员进行职业道德教育、安全管理教育和业务技能培训。从事医疗、康复等服务的专业技术人员应持有关部门颁发的专业技术等级证书上岗。养老护理人员应当接受专业技能培训，经考核合格后持证上岗。委托运营方应当及时向县民政局报告重大情况。保证无条件接收政府相关部门确认</w:t>
      </w:r>
      <w:r w:rsidRPr="008A751C">
        <w:rPr>
          <w:rFonts w:ascii="宋体" w:hAnsi="宋体" w:hint="eastAsia"/>
          <w:iCs/>
          <w:color w:val="000000"/>
          <w:sz w:val="24"/>
        </w:rPr>
        <w:lastRenderedPageBreak/>
        <w:t>的特困供养对象，保证入住特困供养对象得到优质的服务，保证养老院正常运转。签订合同后，委托运营方应及时向县民政局提交年度的工作报告，年度工作报告内容包括服务范围、服务对象、服务质量、资产管理、财务管理等有关情况。</w:t>
      </w:r>
    </w:p>
    <w:p w14:paraId="1CCD2E41"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3.管理维护。县民政局在将养老院</w:t>
      </w:r>
      <w:proofErr w:type="gramStart"/>
      <w:r w:rsidRPr="008A751C">
        <w:rPr>
          <w:rFonts w:ascii="宋体" w:hAnsi="宋体"/>
          <w:iCs/>
          <w:color w:val="000000"/>
          <w:sz w:val="24"/>
        </w:rPr>
        <w:t>委托委托</w:t>
      </w:r>
      <w:proofErr w:type="gramEnd"/>
      <w:r w:rsidRPr="008A751C">
        <w:rPr>
          <w:rFonts w:ascii="宋体" w:hAnsi="宋体"/>
          <w:iCs/>
          <w:color w:val="000000"/>
          <w:sz w:val="24"/>
        </w:rPr>
        <w:t>运营方管理前，</w:t>
      </w:r>
      <w:r w:rsidRPr="008A751C">
        <w:rPr>
          <w:rFonts w:ascii="宋体" w:hAnsi="宋体" w:hint="eastAsia"/>
          <w:iCs/>
          <w:color w:val="000000"/>
          <w:sz w:val="24"/>
        </w:rPr>
        <w:t>保证基础设施的完整，以减轻委托运营方的负担。委托运营方在管理期间，为保证基本养老服务所需的大宗维修经费，由委托运营方事前提出申请，经县民政局同意后方可实施。县民政局与相关部门审核后，给予相应的专项建设资金补助。</w:t>
      </w:r>
    </w:p>
    <w:p w14:paraId="06742DE9"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4.服务管理。委托运营方应严格按照《养老机构管理办法》</w:t>
      </w:r>
      <w:r w:rsidRPr="008A751C">
        <w:rPr>
          <w:rFonts w:ascii="宋体" w:hAnsi="宋体" w:hint="eastAsia"/>
          <w:iCs/>
          <w:color w:val="000000"/>
          <w:sz w:val="24"/>
        </w:rPr>
        <w:t>有关规定执行。委托运营方为特困供养对象提供服务，应当与接受服务的特困供养对象或其代理人签订服务协议，服务协议应当包括</w:t>
      </w:r>
      <w:r w:rsidRPr="008A751C">
        <w:rPr>
          <w:rFonts w:ascii="宋体" w:hAnsi="宋体"/>
          <w:iCs/>
          <w:color w:val="000000"/>
          <w:sz w:val="24"/>
        </w:rPr>
        <w:t>:服务内容、服务方式，收费标准、收费支付方式，服务期</w:t>
      </w:r>
      <w:r w:rsidRPr="008A751C">
        <w:rPr>
          <w:rFonts w:ascii="宋体" w:hAnsi="宋体" w:hint="eastAsia"/>
          <w:iCs/>
          <w:color w:val="000000"/>
          <w:sz w:val="24"/>
        </w:rPr>
        <w:t>限、服务地点，当事人的权利和义务，协议变更、解除和终止的条件，违约责任，意外伤害责任认定和争议解决方式等内容和事项。委托运营方应按照社会救助政策规定，为入住的特困供养人员提供基本生活照料、日常护理、疾病治疗及办理丧葬事宜，定期对特困供养对象活动场所和物品进行消毒和清洗，提供的饮食应当符合卫生要求，有利于特困供养对象营养均衡。</w:t>
      </w:r>
    </w:p>
    <w:p w14:paraId="32120343"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5.消防安全管理。县民政局应当配置有效的消防设备，依法</w:t>
      </w:r>
      <w:r w:rsidRPr="008A751C">
        <w:rPr>
          <w:rFonts w:ascii="宋体" w:hAnsi="宋体" w:hint="eastAsia"/>
          <w:iCs/>
          <w:color w:val="000000"/>
          <w:sz w:val="24"/>
        </w:rPr>
        <w:t>监管。委托运营方应履行消防安全管理职责，健全消防安全管理制度，制定突发事件应急预案，配置和维护消防设施、器材，开展日常防火检查，定期组织灭火和应急疏散消防安全培训。突发事件发生后，应当立即启动应急处理程序，根据突发事件应对管理职责分工向有关部门报告，并将应急处理结果报告县民政局。</w:t>
      </w:r>
    </w:p>
    <w:p w14:paraId="7813DCFB"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6.食品安全管理。委托运营方必须依法履行食品安全主体责</w:t>
      </w:r>
      <w:r w:rsidRPr="008A751C">
        <w:rPr>
          <w:rFonts w:ascii="宋体" w:hAnsi="宋体" w:hint="eastAsia"/>
          <w:iCs/>
          <w:color w:val="000000"/>
          <w:sz w:val="24"/>
        </w:rPr>
        <w:t>任，制定并执行本单位食品安全管理制度，定期组织开展养老院和日间照料中心食品安全自查和管理，并做好记录。定期组织开展场所内外环境卫生清洁和消毒，组织检查场所条件、设施设备的维护保养。应每年组织食堂从业人员开展健康体检，上岗前必须先体检合格，做到持证上岗。定期组织相关人员开展食品安全知识培训和内部考核，并主动接受市场监管部门的培训和考核。积极配合有关部门的监督检查，发现有发生食品安全事故潜在风险的，立即停止食品生产经营，并及时向市场监管部门报告。</w:t>
      </w:r>
    </w:p>
    <w:p w14:paraId="2D117981"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hint="eastAsia"/>
          <w:iCs/>
          <w:color w:val="000000"/>
          <w:sz w:val="24"/>
        </w:rPr>
        <w:t>三、其他</w:t>
      </w:r>
    </w:p>
    <w:p w14:paraId="126F0822"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t>(</w:t>
      </w:r>
      <w:proofErr w:type="gramStart"/>
      <w:r w:rsidRPr="008A751C">
        <w:rPr>
          <w:rFonts w:ascii="宋体" w:hAnsi="宋体"/>
          <w:iCs/>
          <w:color w:val="000000"/>
          <w:sz w:val="24"/>
        </w:rPr>
        <w:t>一</w:t>
      </w:r>
      <w:proofErr w:type="gramEnd"/>
      <w:r w:rsidRPr="008A751C">
        <w:rPr>
          <w:rFonts w:ascii="宋体" w:hAnsi="宋体"/>
          <w:iCs/>
          <w:color w:val="000000"/>
          <w:sz w:val="24"/>
        </w:rPr>
        <w:t>)</w:t>
      </w:r>
      <w:r w:rsidRPr="008A751C">
        <w:rPr>
          <w:rFonts w:ascii="宋体" w:hAnsi="宋体" w:hint="eastAsia"/>
          <w:iCs/>
          <w:color w:val="000000"/>
          <w:sz w:val="24"/>
        </w:rPr>
        <w:t>监管：</w:t>
      </w:r>
      <w:r w:rsidRPr="008A751C">
        <w:rPr>
          <w:rFonts w:ascii="宋体" w:hAnsi="宋体"/>
          <w:iCs/>
          <w:color w:val="000000"/>
          <w:sz w:val="24"/>
        </w:rPr>
        <w:t>县民政局作为主管部门，每年应牵头</w:t>
      </w:r>
      <w:r w:rsidRPr="008A751C">
        <w:rPr>
          <w:rFonts w:ascii="宋体" w:hAnsi="宋体" w:hint="eastAsia"/>
          <w:iCs/>
          <w:color w:val="000000"/>
          <w:sz w:val="24"/>
        </w:rPr>
        <w:t>联合县发展和改革委员会、县财政局、县卫生健康委员会、各乡镇人民政府等单位对县养老服务中心的管理进行监管，每年对委托运营方的管理、养老服务质量、公众评议等内容开展考核。考核合格的，委托管理服务期内，继续委托管理服务。考核不合格的，责令其整改，整改仍不合格的，解除合同。</w:t>
      </w:r>
    </w:p>
    <w:p w14:paraId="4897B1A7"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iCs/>
          <w:color w:val="000000"/>
          <w:sz w:val="24"/>
        </w:rPr>
        <w:lastRenderedPageBreak/>
        <w:t>(二)委托运营方责任。委托运营方作为安全责任主体，全</w:t>
      </w:r>
      <w:r w:rsidRPr="008A751C">
        <w:rPr>
          <w:rFonts w:ascii="宋体" w:hAnsi="宋体" w:hint="eastAsia"/>
          <w:iCs/>
          <w:color w:val="000000"/>
          <w:sz w:val="24"/>
        </w:rPr>
        <w:t>面承担安全管理责任，强化安全管理意识，严格按照民政部《养老机构管理办法》《养老机构服务安全基本规范》</w:t>
      </w:r>
      <w:r w:rsidRPr="008A751C">
        <w:rPr>
          <w:rFonts w:ascii="宋体" w:hAnsi="宋体"/>
          <w:iCs/>
          <w:color w:val="000000"/>
          <w:sz w:val="24"/>
        </w:rPr>
        <w:t>(GB38600-2019)和《养老服务质量基本规范》(GBT35796-2017)等规定开展管理工作，建立健全安全管理</w:t>
      </w:r>
      <w:r w:rsidRPr="008A751C">
        <w:rPr>
          <w:rFonts w:ascii="宋体" w:hAnsi="宋体" w:hint="eastAsia"/>
          <w:iCs/>
          <w:color w:val="000000"/>
          <w:sz w:val="24"/>
        </w:rPr>
        <w:t>责任制度，认真履行安全管理工作职责，消除各类安全隐患，严防安全事故发生，确保入住对象的生命安全和公共财产安全，并自觉接受县民政局以及其他相关部门的行业管理和运营财务、安全等综合监管。对特困供养对象，委托运营方应保证将财政拨付的供养经费、补贴经费落实到该类对象中，实行专账管理，不得挪用，不得向政府保障的特困供养对象收取任何其他费用。对社会老人的收费标准，由委托运营方依据《海南省民政厅海南省发展和改革委员会关于大力推进普惠型养老床位建设的通知》</w:t>
      </w:r>
      <w:r w:rsidRPr="008A751C">
        <w:rPr>
          <w:rFonts w:ascii="宋体" w:hAnsi="宋体"/>
          <w:iCs/>
          <w:color w:val="000000"/>
          <w:sz w:val="24"/>
        </w:rPr>
        <w:t>(</w:t>
      </w:r>
      <w:proofErr w:type="gramStart"/>
      <w:r w:rsidRPr="008A751C">
        <w:rPr>
          <w:rFonts w:ascii="宋体" w:hAnsi="宋体"/>
          <w:iCs/>
          <w:color w:val="000000"/>
          <w:sz w:val="24"/>
        </w:rPr>
        <w:t>琼民通〔2022〕</w:t>
      </w:r>
      <w:proofErr w:type="gramEnd"/>
      <w:r w:rsidRPr="008A751C">
        <w:rPr>
          <w:rFonts w:ascii="宋体" w:hAnsi="宋体"/>
          <w:iCs/>
          <w:color w:val="000000"/>
          <w:sz w:val="24"/>
        </w:rPr>
        <w:t>36号)要求合理确定，县民政局、县发展和改</w:t>
      </w:r>
      <w:r w:rsidRPr="008A751C">
        <w:rPr>
          <w:rFonts w:ascii="宋体" w:hAnsi="宋体" w:hint="eastAsia"/>
          <w:iCs/>
          <w:color w:val="000000"/>
          <w:sz w:val="24"/>
        </w:rPr>
        <w:t>革委员会进行必要监管。</w:t>
      </w:r>
    </w:p>
    <w:p w14:paraId="7E87416F" w14:textId="77777777"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hint="eastAsia"/>
          <w:iCs/>
          <w:color w:val="000000"/>
          <w:sz w:val="24"/>
        </w:rPr>
        <w:t>四、补充说明</w:t>
      </w:r>
    </w:p>
    <w:p w14:paraId="25E64380" w14:textId="6A5391ED" w:rsidR="00E0128F" w:rsidRPr="008A751C" w:rsidRDefault="00E0128F" w:rsidP="00E0128F">
      <w:pPr>
        <w:snapToGrid w:val="0"/>
        <w:spacing w:line="360" w:lineRule="auto"/>
        <w:ind w:firstLineChars="200" w:firstLine="480"/>
        <w:rPr>
          <w:rFonts w:ascii="宋体" w:hAnsi="宋体"/>
          <w:iCs/>
          <w:color w:val="000000"/>
          <w:sz w:val="24"/>
        </w:rPr>
      </w:pPr>
      <w:r w:rsidRPr="008A751C">
        <w:rPr>
          <w:rFonts w:ascii="宋体" w:hAnsi="宋体" w:cs="宋体" w:hint="eastAsia"/>
          <w:color w:val="000000"/>
          <w:sz w:val="24"/>
        </w:rPr>
        <w:t>1、</w:t>
      </w:r>
      <w:r w:rsidR="003857D7">
        <w:rPr>
          <w:rFonts w:ascii="宋体" w:hAnsi="宋体" w:cs="宋体" w:hint="eastAsia"/>
          <w:color w:val="000000"/>
          <w:sz w:val="24"/>
        </w:rPr>
        <w:t>服务</w:t>
      </w:r>
      <w:r w:rsidRPr="008A751C">
        <w:rPr>
          <w:rFonts w:ascii="宋体" w:hAnsi="宋体" w:cs="宋体" w:hint="eastAsia"/>
          <w:color w:val="000000"/>
          <w:sz w:val="24"/>
        </w:rPr>
        <w:t>期限：</w:t>
      </w:r>
      <w:r w:rsidRPr="008A751C">
        <w:rPr>
          <w:rFonts w:ascii="宋体" w:hAnsi="宋体" w:hint="eastAsia"/>
          <w:iCs/>
          <w:color w:val="000000"/>
          <w:sz w:val="24"/>
        </w:rPr>
        <w:t>自合同签订之日起一年。</w:t>
      </w:r>
    </w:p>
    <w:p w14:paraId="1DD1920D" w14:textId="77777777" w:rsidR="005023EA" w:rsidRDefault="005023EA">
      <w:pPr>
        <w:rPr>
          <w:b/>
          <w:color w:val="000000" w:themeColor="text1"/>
          <w:kern w:val="44"/>
          <w:sz w:val="40"/>
          <w:szCs w:val="24"/>
        </w:rPr>
      </w:pPr>
      <w:bookmarkStart w:id="20" w:name="_Toc446419959"/>
      <w:bookmarkStart w:id="21" w:name="_Toc446410216"/>
      <w:bookmarkStart w:id="22" w:name="_Toc161665677"/>
      <w:r>
        <w:rPr>
          <w:color w:val="000000" w:themeColor="text1"/>
          <w:sz w:val="40"/>
          <w:szCs w:val="24"/>
        </w:rPr>
        <w:br w:type="page"/>
      </w:r>
    </w:p>
    <w:p w14:paraId="6EE282CC" w14:textId="5A8790F9" w:rsidR="001F4B13" w:rsidRPr="000D3F96" w:rsidRDefault="00654D9B">
      <w:pPr>
        <w:pStyle w:val="1"/>
        <w:rPr>
          <w:color w:val="000000" w:themeColor="text1"/>
          <w:sz w:val="40"/>
          <w:szCs w:val="24"/>
        </w:rPr>
      </w:pPr>
      <w:r w:rsidRPr="000D3F96">
        <w:rPr>
          <w:color w:val="000000" w:themeColor="text1"/>
          <w:sz w:val="40"/>
          <w:szCs w:val="24"/>
        </w:rPr>
        <w:lastRenderedPageBreak/>
        <w:t>第四</w:t>
      </w:r>
      <w:r w:rsidRPr="000D3F96">
        <w:rPr>
          <w:rFonts w:hint="eastAsia"/>
          <w:color w:val="000000" w:themeColor="text1"/>
          <w:sz w:val="40"/>
          <w:szCs w:val="24"/>
        </w:rPr>
        <w:t>章</w:t>
      </w:r>
      <w:r w:rsidRPr="000D3F96">
        <w:rPr>
          <w:color w:val="000000" w:themeColor="text1"/>
          <w:sz w:val="40"/>
          <w:szCs w:val="24"/>
        </w:rPr>
        <w:t xml:space="preserve"> </w:t>
      </w:r>
      <w:r w:rsidRPr="000D3F96">
        <w:rPr>
          <w:color w:val="000000" w:themeColor="text1"/>
          <w:sz w:val="40"/>
          <w:szCs w:val="24"/>
        </w:rPr>
        <w:t>合同格式</w:t>
      </w:r>
      <w:bookmarkEnd w:id="20"/>
      <w:bookmarkEnd w:id="21"/>
      <w:bookmarkEnd w:id="22"/>
    </w:p>
    <w:p w14:paraId="02C0BEE7" w14:textId="77777777" w:rsidR="001F4B13" w:rsidRPr="000D3F96" w:rsidRDefault="001F4B13">
      <w:pPr>
        <w:spacing w:line="360" w:lineRule="auto"/>
        <w:jc w:val="center"/>
        <w:rPr>
          <w:rFonts w:ascii="黑体" w:eastAsia="黑体" w:hAnsi="宋体"/>
          <w:b/>
          <w:color w:val="000000" w:themeColor="text1"/>
          <w:sz w:val="36"/>
        </w:rPr>
      </w:pPr>
    </w:p>
    <w:p w14:paraId="376861E2" w14:textId="77777777" w:rsidR="001F4B13" w:rsidRPr="000D3F96" w:rsidRDefault="001F4B13">
      <w:pPr>
        <w:jc w:val="center"/>
        <w:rPr>
          <w:rFonts w:eastAsia="黑体"/>
          <w:b/>
          <w:color w:val="000000" w:themeColor="text1"/>
          <w:sz w:val="36"/>
        </w:rPr>
      </w:pPr>
    </w:p>
    <w:p w14:paraId="3A7FFD43" w14:textId="77777777" w:rsidR="001F4B13" w:rsidRPr="000D3F96" w:rsidRDefault="001F4B13">
      <w:pPr>
        <w:jc w:val="center"/>
        <w:rPr>
          <w:rFonts w:eastAsia="黑体"/>
          <w:b/>
          <w:color w:val="000000" w:themeColor="text1"/>
          <w:sz w:val="36"/>
        </w:rPr>
      </w:pPr>
    </w:p>
    <w:p w14:paraId="5B23BBDE" w14:textId="77777777" w:rsidR="001F4B13" w:rsidRPr="000D3F96" w:rsidRDefault="00654D9B">
      <w:pPr>
        <w:jc w:val="center"/>
        <w:rPr>
          <w:rFonts w:ascii="宋体" w:hAnsi="宋体"/>
          <w:b/>
          <w:color w:val="000000" w:themeColor="text1"/>
          <w:sz w:val="36"/>
        </w:rPr>
      </w:pPr>
      <w:r w:rsidRPr="000D3F96">
        <w:rPr>
          <w:rFonts w:ascii="宋体" w:hAnsi="宋体" w:hint="eastAsia"/>
          <w:b/>
          <w:color w:val="000000" w:themeColor="text1"/>
          <w:sz w:val="36"/>
        </w:rPr>
        <w:t>采购合同书</w:t>
      </w:r>
    </w:p>
    <w:p w14:paraId="04EB2D43" w14:textId="77777777" w:rsidR="001F4B13" w:rsidRPr="000D3F96" w:rsidRDefault="001F4B13">
      <w:pPr>
        <w:jc w:val="center"/>
        <w:rPr>
          <w:rFonts w:eastAsia="黑体"/>
          <w:b/>
          <w:color w:val="000000" w:themeColor="text1"/>
          <w:sz w:val="48"/>
        </w:rPr>
      </w:pPr>
    </w:p>
    <w:p w14:paraId="4D340F3F" w14:textId="77777777" w:rsidR="001F4B13" w:rsidRPr="000D3F96" w:rsidRDefault="001F4B13">
      <w:pPr>
        <w:spacing w:line="640" w:lineRule="exact"/>
        <w:jc w:val="center"/>
        <w:rPr>
          <w:rFonts w:eastAsia="黑体"/>
          <w:b/>
          <w:color w:val="000000" w:themeColor="text1"/>
          <w:sz w:val="48"/>
        </w:rPr>
      </w:pPr>
    </w:p>
    <w:p w14:paraId="6139CEA8" w14:textId="77777777" w:rsidR="001F4B13" w:rsidRPr="000D3F96" w:rsidRDefault="001F4B13">
      <w:pPr>
        <w:spacing w:line="640" w:lineRule="exact"/>
        <w:jc w:val="center"/>
        <w:rPr>
          <w:rFonts w:eastAsia="黑体"/>
          <w:b/>
          <w:color w:val="000000" w:themeColor="text1"/>
          <w:sz w:val="48"/>
        </w:rPr>
      </w:pPr>
    </w:p>
    <w:p w14:paraId="01B9FD05" w14:textId="77777777" w:rsidR="001F4B13" w:rsidRPr="000D3F96" w:rsidRDefault="00654D9B">
      <w:pPr>
        <w:spacing w:line="480" w:lineRule="auto"/>
        <w:ind w:leftChars="50" w:left="100" w:firstLineChars="733" w:firstLine="2060"/>
        <w:rPr>
          <w:rFonts w:ascii="宋体" w:hAnsi="宋体" w:cs="宋体"/>
          <w:b/>
          <w:color w:val="000000" w:themeColor="text1"/>
          <w:sz w:val="28"/>
          <w:szCs w:val="28"/>
          <w:u w:val="single"/>
        </w:rPr>
      </w:pPr>
      <w:r w:rsidRPr="000D3F96">
        <w:rPr>
          <w:rFonts w:ascii="宋体" w:hAnsi="宋体" w:cs="宋体" w:hint="eastAsia"/>
          <w:b/>
          <w:color w:val="000000" w:themeColor="text1"/>
          <w:sz w:val="28"/>
          <w:szCs w:val="28"/>
        </w:rPr>
        <w:t>项目名称：</w:t>
      </w:r>
      <w:r w:rsidRPr="000D3F96">
        <w:rPr>
          <w:rFonts w:ascii="宋体" w:hAnsi="宋体" w:cs="宋体" w:hint="eastAsia"/>
          <w:b/>
          <w:color w:val="000000" w:themeColor="text1"/>
          <w:sz w:val="28"/>
          <w:szCs w:val="28"/>
          <w:u w:val="single"/>
        </w:rPr>
        <w:t xml:space="preserve">                         </w:t>
      </w:r>
    </w:p>
    <w:p w14:paraId="572C5134" w14:textId="77777777" w:rsidR="001F4B13" w:rsidRPr="000D3F96" w:rsidRDefault="00654D9B">
      <w:pPr>
        <w:spacing w:line="480" w:lineRule="auto"/>
        <w:ind w:leftChars="50" w:left="100" w:firstLineChars="733" w:firstLine="2060"/>
        <w:rPr>
          <w:rFonts w:ascii="宋体" w:hAnsi="宋体" w:cs="宋体"/>
          <w:b/>
          <w:color w:val="000000" w:themeColor="text1"/>
          <w:sz w:val="28"/>
          <w:szCs w:val="28"/>
          <w:u w:val="single"/>
        </w:rPr>
      </w:pPr>
      <w:r w:rsidRPr="000D3F96">
        <w:rPr>
          <w:rFonts w:ascii="宋体" w:hAnsi="宋体" w:cs="宋体" w:hint="eastAsia"/>
          <w:b/>
          <w:color w:val="000000" w:themeColor="text1"/>
          <w:sz w:val="28"/>
          <w:szCs w:val="28"/>
        </w:rPr>
        <w:t>合同编号：</w:t>
      </w:r>
      <w:r w:rsidRPr="000D3F96">
        <w:rPr>
          <w:rFonts w:ascii="宋体" w:hAnsi="宋体" w:cs="宋体" w:hint="eastAsia"/>
          <w:b/>
          <w:color w:val="000000" w:themeColor="text1"/>
          <w:sz w:val="28"/>
          <w:szCs w:val="28"/>
          <w:u w:val="single"/>
        </w:rPr>
        <w:t xml:space="preserve">                         </w:t>
      </w:r>
    </w:p>
    <w:p w14:paraId="5A340E0F" w14:textId="77777777" w:rsidR="001F4B13" w:rsidRPr="000D3F96" w:rsidRDefault="001F4B13">
      <w:pPr>
        <w:spacing w:line="480" w:lineRule="auto"/>
        <w:ind w:leftChars="50" w:left="100" w:firstLineChars="1076" w:firstLine="3025"/>
        <w:rPr>
          <w:rFonts w:ascii="宋体" w:hAnsi="宋体" w:cs="宋体"/>
          <w:b/>
          <w:color w:val="000000" w:themeColor="text1"/>
          <w:sz w:val="28"/>
          <w:szCs w:val="28"/>
          <w:u w:val="single"/>
        </w:rPr>
      </w:pPr>
    </w:p>
    <w:p w14:paraId="1A0C41F3" w14:textId="77777777" w:rsidR="001F4B13" w:rsidRPr="000D3F96" w:rsidRDefault="001F4B13">
      <w:pPr>
        <w:spacing w:line="480" w:lineRule="auto"/>
        <w:ind w:leftChars="50" w:left="100" w:firstLineChars="1076" w:firstLine="3025"/>
        <w:rPr>
          <w:rFonts w:ascii="宋体" w:hAnsi="宋体" w:cs="宋体"/>
          <w:b/>
          <w:color w:val="000000" w:themeColor="text1"/>
          <w:sz w:val="28"/>
          <w:szCs w:val="28"/>
          <w:u w:val="single"/>
        </w:rPr>
      </w:pPr>
    </w:p>
    <w:p w14:paraId="634ABB5A" w14:textId="77777777" w:rsidR="001F4B13" w:rsidRPr="000D3F96" w:rsidRDefault="001F4B13">
      <w:pPr>
        <w:spacing w:line="480" w:lineRule="auto"/>
        <w:ind w:leftChars="50" w:left="100" w:firstLineChars="862" w:firstLine="2423"/>
        <w:rPr>
          <w:rFonts w:ascii="宋体" w:hAnsi="宋体" w:cs="宋体"/>
          <w:b/>
          <w:color w:val="000000" w:themeColor="text1"/>
          <w:sz w:val="28"/>
          <w:szCs w:val="28"/>
          <w:u w:val="single"/>
        </w:rPr>
      </w:pPr>
    </w:p>
    <w:p w14:paraId="45024EC0" w14:textId="77777777" w:rsidR="001F4B13" w:rsidRPr="000D3F96" w:rsidRDefault="00654D9B">
      <w:pPr>
        <w:spacing w:line="480" w:lineRule="auto"/>
        <w:ind w:leftChars="50" w:left="100" w:firstLineChars="733" w:firstLine="2060"/>
        <w:rPr>
          <w:rFonts w:ascii="宋体" w:hAnsi="宋体" w:cs="宋体"/>
          <w:b/>
          <w:color w:val="000000" w:themeColor="text1"/>
          <w:sz w:val="28"/>
          <w:szCs w:val="28"/>
          <w:u w:val="single"/>
        </w:rPr>
      </w:pPr>
      <w:r w:rsidRPr="000D3F96">
        <w:rPr>
          <w:rFonts w:ascii="宋体" w:hAnsi="宋体" w:cs="宋体" w:hint="eastAsia"/>
          <w:b/>
          <w:color w:val="000000" w:themeColor="text1"/>
          <w:sz w:val="28"/>
          <w:szCs w:val="28"/>
        </w:rPr>
        <w:t>甲方（采购人）：</w:t>
      </w:r>
      <w:r w:rsidRPr="000D3F96">
        <w:rPr>
          <w:rFonts w:ascii="宋体" w:hAnsi="宋体" w:cs="宋体" w:hint="eastAsia"/>
          <w:b/>
          <w:color w:val="000000" w:themeColor="text1"/>
          <w:sz w:val="28"/>
          <w:szCs w:val="28"/>
          <w:u w:val="single"/>
        </w:rPr>
        <w:t xml:space="preserve">                          </w:t>
      </w:r>
    </w:p>
    <w:p w14:paraId="0493FA8A" w14:textId="77777777" w:rsidR="001F4B13" w:rsidRPr="000D3F96" w:rsidRDefault="00654D9B">
      <w:pPr>
        <w:spacing w:line="480" w:lineRule="auto"/>
        <w:ind w:leftChars="50" w:left="100" w:firstLineChars="733" w:firstLine="2060"/>
        <w:rPr>
          <w:rFonts w:ascii="宋体" w:hAnsi="宋体" w:cs="宋体"/>
          <w:b/>
          <w:color w:val="000000" w:themeColor="text1"/>
          <w:sz w:val="28"/>
          <w:szCs w:val="28"/>
          <w:u w:val="single"/>
        </w:rPr>
      </w:pPr>
      <w:r w:rsidRPr="000D3F96">
        <w:rPr>
          <w:rFonts w:ascii="宋体" w:hAnsi="宋体" w:cs="宋体" w:hint="eastAsia"/>
          <w:b/>
          <w:color w:val="000000" w:themeColor="text1"/>
          <w:sz w:val="28"/>
          <w:szCs w:val="28"/>
        </w:rPr>
        <w:t>乙方（供应商）：</w:t>
      </w:r>
      <w:r w:rsidRPr="000D3F96">
        <w:rPr>
          <w:rFonts w:ascii="宋体" w:hAnsi="宋体" w:cs="宋体" w:hint="eastAsia"/>
          <w:b/>
          <w:color w:val="000000" w:themeColor="text1"/>
          <w:sz w:val="28"/>
          <w:szCs w:val="28"/>
          <w:u w:val="single"/>
        </w:rPr>
        <w:t xml:space="preserve">                          </w:t>
      </w:r>
    </w:p>
    <w:p w14:paraId="3BFF2AFE" w14:textId="77777777" w:rsidR="001F4B13" w:rsidRPr="000D3F96" w:rsidRDefault="00654D9B">
      <w:pPr>
        <w:spacing w:line="480" w:lineRule="auto"/>
        <w:ind w:leftChars="50" w:left="100" w:firstLineChars="733" w:firstLine="2060"/>
        <w:rPr>
          <w:rFonts w:ascii="宋体" w:hAnsi="宋体" w:cs="宋体"/>
          <w:b/>
          <w:color w:val="000000" w:themeColor="text1"/>
          <w:sz w:val="28"/>
          <w:szCs w:val="28"/>
          <w:u w:val="single"/>
        </w:rPr>
      </w:pPr>
      <w:r w:rsidRPr="000D3F96">
        <w:rPr>
          <w:rFonts w:ascii="宋体" w:hAnsi="宋体" w:cs="宋体" w:hint="eastAsia"/>
          <w:b/>
          <w:color w:val="000000" w:themeColor="text1"/>
          <w:sz w:val="28"/>
          <w:szCs w:val="28"/>
        </w:rPr>
        <w:t>签署地点：</w:t>
      </w:r>
      <w:r w:rsidRPr="000D3F96">
        <w:rPr>
          <w:rFonts w:ascii="宋体" w:hAnsi="宋体" w:cs="宋体" w:hint="eastAsia"/>
          <w:b/>
          <w:color w:val="000000" w:themeColor="text1"/>
          <w:sz w:val="28"/>
          <w:szCs w:val="28"/>
          <w:u w:val="single"/>
        </w:rPr>
        <w:t xml:space="preserve">                                </w:t>
      </w:r>
    </w:p>
    <w:p w14:paraId="47212837" w14:textId="77777777" w:rsidR="001F4B13" w:rsidRPr="000D3F96" w:rsidRDefault="00654D9B">
      <w:pPr>
        <w:spacing w:line="480" w:lineRule="auto"/>
        <w:ind w:leftChars="50" w:left="100" w:firstLineChars="733" w:firstLine="2060"/>
        <w:rPr>
          <w:rFonts w:ascii="宋体" w:hAnsi="宋体" w:cs="宋体"/>
          <w:b/>
          <w:color w:val="000000" w:themeColor="text1"/>
          <w:sz w:val="28"/>
          <w:szCs w:val="28"/>
          <w:u w:val="single"/>
        </w:rPr>
      </w:pPr>
      <w:r w:rsidRPr="000D3F96">
        <w:rPr>
          <w:rFonts w:ascii="宋体" w:hAnsi="宋体" w:cs="宋体" w:hint="eastAsia"/>
          <w:b/>
          <w:color w:val="000000" w:themeColor="text1"/>
          <w:sz w:val="28"/>
          <w:szCs w:val="28"/>
        </w:rPr>
        <w:t>签署日期：</w:t>
      </w:r>
      <w:r w:rsidRPr="000D3F96">
        <w:rPr>
          <w:rFonts w:ascii="宋体" w:hAnsi="宋体" w:cs="宋体" w:hint="eastAsia"/>
          <w:b/>
          <w:color w:val="000000" w:themeColor="text1"/>
          <w:sz w:val="28"/>
          <w:szCs w:val="28"/>
          <w:u w:val="single"/>
        </w:rPr>
        <w:t xml:space="preserve">                                </w:t>
      </w:r>
    </w:p>
    <w:p w14:paraId="5E10ACEE" w14:textId="77777777" w:rsidR="001F4B13" w:rsidRPr="000D3F96" w:rsidRDefault="001F4B13">
      <w:pPr>
        <w:pStyle w:val="ae"/>
        <w:spacing w:line="360" w:lineRule="auto"/>
        <w:ind w:leftChars="50" w:left="100" w:firstLineChars="50" w:firstLine="140"/>
        <w:rPr>
          <w:rFonts w:hAnsi="宋体" w:cs="宋体"/>
          <w:color w:val="000000" w:themeColor="text1"/>
          <w:sz w:val="28"/>
          <w:szCs w:val="28"/>
        </w:rPr>
      </w:pPr>
    </w:p>
    <w:p w14:paraId="40C71654" w14:textId="77777777" w:rsidR="001F4B13" w:rsidRPr="000D3F96" w:rsidRDefault="001F4B13">
      <w:pPr>
        <w:spacing w:line="360" w:lineRule="auto"/>
        <w:ind w:leftChars="50" w:left="100" w:firstLineChars="50" w:firstLine="100"/>
        <w:jc w:val="center"/>
        <w:rPr>
          <w:rFonts w:ascii="宋体" w:hAnsi="宋体" w:cs="宋体"/>
          <w:color w:val="000000" w:themeColor="text1"/>
          <w:szCs w:val="24"/>
        </w:rPr>
      </w:pPr>
    </w:p>
    <w:p w14:paraId="30B075A0" w14:textId="77777777" w:rsidR="001F4B13" w:rsidRPr="000D3F96" w:rsidRDefault="001F4B13">
      <w:pPr>
        <w:spacing w:line="360" w:lineRule="auto"/>
        <w:ind w:leftChars="50" w:left="100" w:firstLineChars="50" w:firstLine="100"/>
        <w:jc w:val="center"/>
        <w:rPr>
          <w:rFonts w:ascii="宋体" w:hAnsi="宋体" w:cs="宋体"/>
          <w:color w:val="000000" w:themeColor="text1"/>
          <w:szCs w:val="24"/>
        </w:rPr>
      </w:pPr>
    </w:p>
    <w:p w14:paraId="7C9D3E2F" w14:textId="77777777" w:rsidR="001F4B13" w:rsidRPr="000D3F96" w:rsidRDefault="001F4B13">
      <w:pPr>
        <w:spacing w:line="360" w:lineRule="auto"/>
        <w:ind w:leftChars="50" w:left="100" w:firstLineChars="50" w:firstLine="100"/>
        <w:jc w:val="center"/>
        <w:rPr>
          <w:rFonts w:ascii="宋体" w:hAnsi="宋体" w:cs="宋体"/>
          <w:color w:val="000000" w:themeColor="text1"/>
          <w:szCs w:val="24"/>
        </w:rPr>
      </w:pPr>
    </w:p>
    <w:p w14:paraId="376780B8" w14:textId="77777777" w:rsidR="001F4B13" w:rsidRPr="000D3F96" w:rsidRDefault="001F4B13">
      <w:pPr>
        <w:spacing w:line="460" w:lineRule="exact"/>
        <w:rPr>
          <w:rFonts w:ascii="宋体" w:hAnsi="宋体"/>
          <w:b/>
          <w:bCs/>
          <w:color w:val="000000" w:themeColor="text1"/>
          <w:sz w:val="24"/>
        </w:rPr>
      </w:pPr>
    </w:p>
    <w:p w14:paraId="18C1DF33" w14:textId="77777777" w:rsidR="001F4B13" w:rsidRPr="000D3F96" w:rsidRDefault="00654D9B">
      <w:pPr>
        <w:spacing w:line="420" w:lineRule="auto"/>
        <w:jc w:val="center"/>
        <w:rPr>
          <w:rFonts w:ascii="宋体" w:hAnsi="宋体"/>
          <w:color w:val="000000" w:themeColor="text1"/>
          <w:sz w:val="24"/>
          <w:u w:val="single"/>
        </w:rPr>
      </w:pPr>
      <w:r w:rsidRPr="000D3F96">
        <w:rPr>
          <w:rFonts w:ascii="宋体" w:hAnsi="宋体" w:hint="eastAsia"/>
          <w:b/>
          <w:bCs/>
          <w:color w:val="000000" w:themeColor="text1"/>
          <w:sz w:val="24"/>
        </w:rPr>
        <w:br w:type="page"/>
      </w:r>
      <w:r w:rsidRPr="000D3F96">
        <w:rPr>
          <w:rFonts w:ascii="宋体" w:hAnsi="宋体" w:hint="eastAsia"/>
          <w:b/>
          <w:bCs/>
          <w:color w:val="000000" w:themeColor="text1"/>
          <w:sz w:val="24"/>
        </w:rPr>
        <w:lastRenderedPageBreak/>
        <w:t>合同协议书</w:t>
      </w:r>
    </w:p>
    <w:p w14:paraId="609C5E86" w14:textId="77777777" w:rsidR="001F4B13" w:rsidRPr="000D3F96" w:rsidRDefault="00654D9B">
      <w:pPr>
        <w:spacing w:line="420" w:lineRule="auto"/>
        <w:ind w:firstLineChars="250" w:firstLine="600"/>
        <w:rPr>
          <w:rFonts w:ascii="宋体" w:hAnsi="宋体"/>
          <w:color w:val="000000" w:themeColor="text1"/>
          <w:sz w:val="24"/>
        </w:rPr>
      </w:pP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（甲方）</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（项目名称）中所需</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（项目）经</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以</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号磋商文件在国内以竞争性磋商的方式采购。经磋商小组评定</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（乙方）为成交供应商。甲、乙双方同意按照下面的条款和条件，签署本合同。</w:t>
      </w:r>
    </w:p>
    <w:p w14:paraId="69E320F4"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一、本合同由合同文本和下列文件组成</w:t>
      </w:r>
    </w:p>
    <w:p w14:paraId="49742E85"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1、竞争性磋商文件</w:t>
      </w:r>
    </w:p>
    <w:p w14:paraId="09298427" w14:textId="77777777" w:rsidR="001F4B13" w:rsidRPr="000D3F96" w:rsidRDefault="00654D9B">
      <w:pPr>
        <w:tabs>
          <w:tab w:val="left" w:pos="0"/>
          <w:tab w:val="left" w:pos="180"/>
          <w:tab w:val="left" w:pos="360"/>
        </w:tabs>
        <w:spacing w:line="420" w:lineRule="auto"/>
        <w:ind w:firstLineChars="250" w:firstLine="600"/>
        <w:rPr>
          <w:rFonts w:ascii="宋体" w:hAnsi="宋体"/>
          <w:color w:val="000000" w:themeColor="text1"/>
          <w:sz w:val="24"/>
          <w:szCs w:val="24"/>
        </w:rPr>
      </w:pPr>
      <w:r w:rsidRPr="000D3F96">
        <w:rPr>
          <w:rFonts w:ascii="宋体" w:hAnsi="宋体"/>
          <w:color w:val="000000" w:themeColor="text1"/>
          <w:sz w:val="24"/>
          <w:szCs w:val="24"/>
        </w:rPr>
        <w:t>2、</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方响应文件</w:t>
      </w:r>
    </w:p>
    <w:p w14:paraId="18BF8BDC"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3、成交通知书</w:t>
      </w:r>
    </w:p>
    <w:p w14:paraId="07653989"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4、</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方在磋商过程中做出的书面</w:t>
      </w:r>
      <w:r w:rsidRPr="000D3F96">
        <w:rPr>
          <w:rFonts w:ascii="宋体" w:hAnsi="宋体" w:hint="eastAsia"/>
          <w:color w:val="000000" w:themeColor="text1"/>
          <w:sz w:val="24"/>
          <w:szCs w:val="24"/>
        </w:rPr>
        <w:t>最后</w:t>
      </w:r>
      <w:r w:rsidRPr="000D3F96">
        <w:rPr>
          <w:rFonts w:ascii="宋体" w:hAnsi="宋体"/>
          <w:color w:val="000000" w:themeColor="text1"/>
          <w:sz w:val="24"/>
          <w:szCs w:val="24"/>
        </w:rPr>
        <w:t>报价、澄清或承诺</w:t>
      </w:r>
    </w:p>
    <w:p w14:paraId="515D029A"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5、本合同附件</w:t>
      </w:r>
    </w:p>
    <w:p w14:paraId="7839B2DF" w14:textId="77777777" w:rsidR="001F4B13" w:rsidRPr="000D3F96" w:rsidRDefault="00654D9B">
      <w:pPr>
        <w:tabs>
          <w:tab w:val="left" w:pos="0"/>
          <w:tab w:val="left" w:pos="180"/>
          <w:tab w:val="left" w:pos="360"/>
        </w:tabs>
        <w:spacing w:line="420" w:lineRule="auto"/>
        <w:ind w:firstLineChars="200" w:firstLine="480"/>
        <w:rPr>
          <w:rFonts w:ascii="宋体" w:hAnsi="宋体"/>
          <w:color w:val="000000" w:themeColor="text1"/>
          <w:sz w:val="24"/>
          <w:szCs w:val="24"/>
        </w:rPr>
      </w:pPr>
      <w:r w:rsidRPr="000D3F96">
        <w:rPr>
          <w:rFonts w:ascii="宋体" w:hAnsi="宋体"/>
          <w:color w:val="000000" w:themeColor="text1"/>
          <w:sz w:val="24"/>
          <w:szCs w:val="24"/>
        </w:rPr>
        <w:t>二、设备名称、数量、单价、规格和标准(详细清单见附件)</w:t>
      </w:r>
    </w:p>
    <w:p w14:paraId="5890088D" w14:textId="77777777" w:rsidR="001F4B13" w:rsidRPr="000D3F96" w:rsidRDefault="00654D9B">
      <w:pPr>
        <w:tabs>
          <w:tab w:val="left" w:pos="0"/>
          <w:tab w:val="left" w:pos="180"/>
          <w:tab w:val="left" w:pos="360"/>
        </w:tabs>
        <w:spacing w:line="420" w:lineRule="auto"/>
        <w:ind w:firstLine="615"/>
        <w:rPr>
          <w:rFonts w:ascii="宋体" w:hAnsi="宋体"/>
          <w:color w:val="000000" w:themeColor="text1"/>
          <w:sz w:val="24"/>
          <w:szCs w:val="24"/>
          <w:u w:val="single"/>
        </w:rPr>
      </w:pPr>
      <w:r w:rsidRPr="000D3F96">
        <w:rPr>
          <w:rFonts w:ascii="宋体" w:hAnsi="宋体"/>
          <w:color w:val="000000" w:themeColor="text1"/>
          <w:sz w:val="24"/>
          <w:szCs w:val="24"/>
          <w:u w:val="single"/>
        </w:rPr>
        <w:t xml:space="preserve">                                                 </w:t>
      </w:r>
    </w:p>
    <w:p w14:paraId="28A4E6A9" w14:textId="77777777" w:rsidR="001F4B13" w:rsidRPr="000D3F96" w:rsidRDefault="00654D9B">
      <w:pPr>
        <w:tabs>
          <w:tab w:val="left" w:pos="0"/>
          <w:tab w:val="left" w:pos="180"/>
          <w:tab w:val="left" w:pos="360"/>
        </w:tabs>
        <w:spacing w:line="420" w:lineRule="auto"/>
        <w:ind w:firstLine="615"/>
        <w:rPr>
          <w:rFonts w:ascii="宋体" w:hAnsi="宋体"/>
          <w:color w:val="000000" w:themeColor="text1"/>
          <w:sz w:val="24"/>
          <w:szCs w:val="24"/>
          <w:u w:val="single"/>
        </w:rPr>
      </w:pPr>
      <w:r w:rsidRPr="000D3F96">
        <w:rPr>
          <w:rFonts w:ascii="宋体" w:hAnsi="宋体"/>
          <w:color w:val="000000" w:themeColor="text1"/>
          <w:sz w:val="24"/>
          <w:szCs w:val="24"/>
          <w:u w:val="single"/>
        </w:rPr>
        <w:t xml:space="preserve">                                                 </w:t>
      </w:r>
    </w:p>
    <w:p w14:paraId="5931A847"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三、合同金额</w:t>
      </w:r>
    </w:p>
    <w:p w14:paraId="61117F30"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合同总金额：</w:t>
      </w:r>
      <w:r w:rsidRPr="000D3F96">
        <w:rPr>
          <w:rFonts w:ascii="宋体" w:hAnsi="宋体"/>
          <w:color w:val="000000" w:themeColor="text1"/>
          <w:sz w:val="24"/>
          <w:szCs w:val="24"/>
          <w:u w:val="single"/>
        </w:rPr>
        <w:t xml:space="preserve">人民币                     </w:t>
      </w:r>
      <w:r w:rsidRPr="000D3F96">
        <w:rPr>
          <w:rFonts w:ascii="宋体" w:hAnsi="宋体" w:hint="eastAsia"/>
          <w:color w:val="000000" w:themeColor="text1"/>
          <w:sz w:val="24"/>
          <w:szCs w:val="24"/>
        </w:rPr>
        <w:t>元</w:t>
      </w:r>
      <w:r w:rsidRPr="000D3F96">
        <w:rPr>
          <w:rFonts w:ascii="宋体" w:hAnsi="宋体"/>
          <w:color w:val="000000" w:themeColor="text1"/>
          <w:sz w:val="24"/>
          <w:szCs w:val="24"/>
        </w:rPr>
        <w:t>(大写)</w:t>
      </w:r>
    </w:p>
    <w:p w14:paraId="774934A4"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w:t>
      </w:r>
      <w:r w:rsidRPr="000D3F96">
        <w:rPr>
          <w:rFonts w:ascii="宋体" w:hAnsi="宋体"/>
          <w:color w:val="000000" w:themeColor="text1"/>
          <w:sz w:val="24"/>
          <w:szCs w:val="24"/>
          <w:u w:val="single"/>
        </w:rPr>
        <w:t xml:space="preserve">人民币                     </w:t>
      </w:r>
      <w:r w:rsidRPr="000D3F96">
        <w:rPr>
          <w:rFonts w:ascii="宋体" w:hAnsi="宋体"/>
          <w:color w:val="000000" w:themeColor="text1"/>
          <w:sz w:val="24"/>
          <w:szCs w:val="24"/>
        </w:rPr>
        <w:t>元(小写)</w:t>
      </w:r>
    </w:p>
    <w:p w14:paraId="4E758079" w14:textId="77777777" w:rsidR="001F4B13" w:rsidRPr="000D3F96" w:rsidRDefault="00654D9B">
      <w:pPr>
        <w:tabs>
          <w:tab w:val="left" w:pos="0"/>
          <w:tab w:val="left" w:pos="180"/>
          <w:tab w:val="left" w:pos="360"/>
        </w:tabs>
        <w:spacing w:line="420" w:lineRule="auto"/>
        <w:rPr>
          <w:rFonts w:ascii="宋体" w:hAnsi="宋体"/>
          <w:b/>
          <w:color w:val="000000" w:themeColor="text1"/>
          <w:sz w:val="24"/>
          <w:szCs w:val="24"/>
          <w:u w:val="single"/>
        </w:rPr>
      </w:pPr>
      <w:r w:rsidRPr="000D3F96">
        <w:rPr>
          <w:rFonts w:ascii="宋体" w:hAnsi="宋体"/>
          <w:color w:val="000000" w:themeColor="text1"/>
          <w:sz w:val="24"/>
          <w:szCs w:val="24"/>
        </w:rPr>
        <w:t xml:space="preserve">   </w:t>
      </w:r>
      <w:r w:rsidRPr="000D3F96">
        <w:rPr>
          <w:rFonts w:ascii="宋体" w:hAnsi="宋体"/>
          <w:b/>
          <w:color w:val="000000" w:themeColor="text1"/>
          <w:sz w:val="24"/>
          <w:szCs w:val="24"/>
        </w:rPr>
        <w:t xml:space="preserve"> 四、付款方式</w:t>
      </w:r>
      <w:r w:rsidRPr="000D3F96">
        <w:rPr>
          <w:rFonts w:ascii="宋体" w:hAnsi="宋体" w:hint="eastAsia"/>
          <w:b/>
          <w:color w:val="000000" w:themeColor="text1"/>
          <w:sz w:val="24"/>
          <w:szCs w:val="24"/>
          <w:u w:val="single"/>
        </w:rPr>
        <w:t>：</w:t>
      </w:r>
      <w:r w:rsidRPr="000D3F96">
        <w:rPr>
          <w:rFonts w:ascii="宋体" w:hAnsi="宋体" w:hint="eastAsia"/>
          <w:color w:val="000000" w:themeColor="text1"/>
          <w:sz w:val="24"/>
          <w:szCs w:val="24"/>
          <w:u w:val="single"/>
        </w:rPr>
        <w:t xml:space="preserve">                              。</w:t>
      </w:r>
    </w:p>
    <w:p w14:paraId="0CCE7668" w14:textId="77777777" w:rsidR="001F4B13" w:rsidRPr="000D3F96" w:rsidRDefault="00654D9B">
      <w:pPr>
        <w:tabs>
          <w:tab w:val="left" w:pos="0"/>
          <w:tab w:val="left" w:pos="180"/>
          <w:tab w:val="left" w:pos="360"/>
        </w:tabs>
        <w:spacing w:line="420" w:lineRule="auto"/>
        <w:ind w:firstLineChars="200" w:firstLine="480"/>
        <w:rPr>
          <w:rFonts w:ascii="宋体" w:hAnsi="宋体"/>
          <w:color w:val="000000" w:themeColor="text1"/>
          <w:sz w:val="24"/>
          <w:szCs w:val="24"/>
        </w:rPr>
      </w:pPr>
      <w:r w:rsidRPr="000D3F96">
        <w:rPr>
          <w:rFonts w:ascii="宋体" w:hAnsi="宋体"/>
          <w:color w:val="000000" w:themeColor="text1"/>
          <w:sz w:val="24"/>
          <w:szCs w:val="24"/>
        </w:rPr>
        <w:t>五、交货</w:t>
      </w:r>
    </w:p>
    <w:p w14:paraId="67A11C17"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1、风险负担：</w:t>
      </w:r>
    </w:p>
    <w:p w14:paraId="2ABF93EB" w14:textId="77777777" w:rsidR="001F4B13" w:rsidRPr="000D3F96" w:rsidRDefault="00654D9B">
      <w:pPr>
        <w:tabs>
          <w:tab w:val="left" w:pos="0"/>
          <w:tab w:val="left" w:pos="180"/>
          <w:tab w:val="left" w:pos="360"/>
        </w:tabs>
        <w:spacing w:line="420" w:lineRule="auto"/>
        <w:ind w:left="139" w:hangingChars="58" w:hanging="139"/>
        <w:rPr>
          <w:rFonts w:ascii="宋体" w:hAnsi="宋体"/>
          <w:color w:val="000000" w:themeColor="text1"/>
          <w:sz w:val="24"/>
          <w:szCs w:val="24"/>
        </w:rPr>
      </w:pPr>
      <w:r w:rsidRPr="000D3F96">
        <w:rPr>
          <w:rFonts w:ascii="宋体" w:hAnsi="宋体"/>
          <w:color w:val="000000" w:themeColor="text1"/>
          <w:sz w:val="24"/>
          <w:szCs w:val="24"/>
        </w:rPr>
        <w:t xml:space="preserve">     设备毁损、灭失的风险在该设备通过</w:t>
      </w:r>
      <w:r w:rsidRPr="000D3F96">
        <w:rPr>
          <w:rFonts w:ascii="宋体" w:hAnsi="宋体" w:hint="eastAsia"/>
          <w:color w:val="000000" w:themeColor="text1"/>
          <w:sz w:val="24"/>
          <w:szCs w:val="24"/>
        </w:rPr>
        <w:t>甲乙</w:t>
      </w:r>
      <w:r w:rsidRPr="000D3F96">
        <w:rPr>
          <w:rFonts w:ascii="宋体" w:hAnsi="宋体"/>
          <w:color w:val="000000" w:themeColor="text1"/>
          <w:sz w:val="24"/>
          <w:szCs w:val="24"/>
        </w:rPr>
        <w:t>双方联合验收交付前由</w:t>
      </w:r>
      <w:r w:rsidRPr="000D3F96">
        <w:rPr>
          <w:rFonts w:ascii="宋体" w:hAnsi="宋体" w:hint="eastAsia"/>
          <w:color w:val="000000" w:themeColor="text1"/>
          <w:sz w:val="24"/>
          <w:szCs w:val="24"/>
        </w:rPr>
        <w:t>乙方</w:t>
      </w:r>
      <w:r w:rsidRPr="000D3F96">
        <w:rPr>
          <w:rFonts w:ascii="宋体" w:hAnsi="宋体"/>
          <w:color w:val="000000" w:themeColor="text1"/>
          <w:sz w:val="24"/>
          <w:szCs w:val="24"/>
        </w:rPr>
        <w:t>承担，因质量问题</w:t>
      </w:r>
      <w:r w:rsidRPr="000D3F96">
        <w:rPr>
          <w:rFonts w:ascii="宋体" w:hAnsi="宋体" w:hint="eastAsia"/>
          <w:color w:val="000000" w:themeColor="text1"/>
          <w:sz w:val="24"/>
          <w:szCs w:val="24"/>
        </w:rPr>
        <w:t>甲方</w:t>
      </w:r>
      <w:r w:rsidRPr="000D3F96">
        <w:rPr>
          <w:rFonts w:ascii="宋体" w:hAnsi="宋体"/>
          <w:color w:val="000000" w:themeColor="text1"/>
          <w:sz w:val="24"/>
          <w:szCs w:val="24"/>
        </w:rPr>
        <w:t>拒收的，风险由</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方承担。</w:t>
      </w:r>
    </w:p>
    <w:p w14:paraId="129A77FD"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u w:val="single"/>
        </w:rPr>
      </w:pPr>
      <w:r w:rsidRPr="000D3F96">
        <w:rPr>
          <w:rFonts w:ascii="宋体" w:hAnsi="宋体"/>
          <w:color w:val="000000" w:themeColor="text1"/>
          <w:sz w:val="24"/>
          <w:szCs w:val="24"/>
        </w:rPr>
        <w:t xml:space="preserve">     2、</w:t>
      </w:r>
      <w:r w:rsidRPr="000D3F96">
        <w:rPr>
          <w:rFonts w:ascii="宋体" w:hAnsi="宋体" w:hint="eastAsia"/>
          <w:color w:val="000000" w:themeColor="text1"/>
          <w:sz w:val="24"/>
          <w:szCs w:val="24"/>
        </w:rPr>
        <w:t>服务</w:t>
      </w:r>
      <w:r w:rsidRPr="000D3F96">
        <w:rPr>
          <w:rFonts w:ascii="宋体" w:hAnsi="宋体"/>
          <w:color w:val="000000" w:themeColor="text1"/>
          <w:sz w:val="24"/>
          <w:szCs w:val="24"/>
        </w:rPr>
        <w:t>期：</w:t>
      </w:r>
      <w:r w:rsidRPr="000D3F96">
        <w:rPr>
          <w:rFonts w:ascii="宋体" w:hAnsi="宋体"/>
          <w:color w:val="000000" w:themeColor="text1"/>
          <w:sz w:val="24"/>
          <w:szCs w:val="24"/>
          <w:u w:val="single"/>
        </w:rPr>
        <w:t xml:space="preserve">                                                         </w:t>
      </w:r>
    </w:p>
    <w:p w14:paraId="4AF9E1AD"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3、</w:t>
      </w:r>
      <w:r w:rsidRPr="000D3F96">
        <w:rPr>
          <w:rFonts w:ascii="宋体" w:hAnsi="宋体" w:hint="eastAsia"/>
          <w:color w:val="000000" w:themeColor="text1"/>
          <w:sz w:val="24"/>
          <w:szCs w:val="24"/>
        </w:rPr>
        <w:t>服务</w:t>
      </w:r>
      <w:r w:rsidRPr="000D3F96">
        <w:rPr>
          <w:rFonts w:ascii="宋体" w:hAnsi="宋体"/>
          <w:color w:val="000000" w:themeColor="text1"/>
          <w:sz w:val="24"/>
          <w:szCs w:val="24"/>
        </w:rPr>
        <w:t>地点：</w:t>
      </w:r>
      <w:r w:rsidRPr="000D3F96">
        <w:rPr>
          <w:rFonts w:ascii="宋体" w:hAnsi="宋体"/>
          <w:color w:val="000000" w:themeColor="text1"/>
          <w:sz w:val="24"/>
          <w:szCs w:val="24"/>
          <w:u w:val="single"/>
        </w:rPr>
        <w:t xml:space="preserve">                                                              </w:t>
      </w:r>
    </w:p>
    <w:p w14:paraId="6F538F99" w14:textId="77777777" w:rsidR="001F4B13" w:rsidRPr="000D3F96" w:rsidRDefault="00654D9B">
      <w:pPr>
        <w:tabs>
          <w:tab w:val="left" w:pos="0"/>
          <w:tab w:val="left" w:pos="180"/>
          <w:tab w:val="left" w:pos="360"/>
        </w:tabs>
        <w:spacing w:line="420" w:lineRule="auto"/>
        <w:ind w:left="139" w:hangingChars="58" w:hanging="139"/>
        <w:rPr>
          <w:rFonts w:ascii="宋体" w:hAnsi="宋体"/>
          <w:color w:val="000000" w:themeColor="text1"/>
          <w:sz w:val="24"/>
          <w:szCs w:val="24"/>
        </w:rPr>
      </w:pPr>
      <w:r w:rsidRPr="000D3F96">
        <w:rPr>
          <w:rFonts w:ascii="宋体" w:hAnsi="宋体"/>
          <w:color w:val="000000" w:themeColor="text1"/>
          <w:sz w:val="24"/>
          <w:szCs w:val="24"/>
        </w:rPr>
        <w:t xml:space="preserve">    六、质量</w:t>
      </w:r>
    </w:p>
    <w:p w14:paraId="73B8D40B"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设备的质量应</w:t>
      </w:r>
      <w:proofErr w:type="gramStart"/>
      <w:r w:rsidRPr="000D3F96">
        <w:rPr>
          <w:rFonts w:ascii="宋体" w:hAnsi="宋体"/>
          <w:color w:val="000000" w:themeColor="text1"/>
          <w:sz w:val="24"/>
          <w:szCs w:val="24"/>
        </w:rPr>
        <w:t>符合磋商</w:t>
      </w:r>
      <w:proofErr w:type="gramEnd"/>
      <w:r w:rsidRPr="000D3F96">
        <w:rPr>
          <w:rFonts w:ascii="宋体" w:hAnsi="宋体"/>
          <w:color w:val="000000" w:themeColor="text1"/>
          <w:sz w:val="24"/>
          <w:szCs w:val="24"/>
        </w:rPr>
        <w:t>文件、响应文件及</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方在磋商过程中做出的书面澄清及承诺。</w:t>
      </w:r>
    </w:p>
    <w:p w14:paraId="14ABA6C1" w14:textId="77777777" w:rsidR="001F4B13" w:rsidRPr="000D3F96" w:rsidRDefault="00654D9B">
      <w:pPr>
        <w:tabs>
          <w:tab w:val="left" w:pos="0"/>
          <w:tab w:val="left" w:pos="180"/>
          <w:tab w:val="left" w:pos="360"/>
        </w:tabs>
        <w:spacing w:line="420" w:lineRule="auto"/>
        <w:ind w:firstLineChars="225" w:firstLine="540"/>
        <w:rPr>
          <w:rFonts w:ascii="宋体" w:hAnsi="宋体"/>
          <w:color w:val="000000" w:themeColor="text1"/>
          <w:sz w:val="24"/>
          <w:szCs w:val="24"/>
        </w:rPr>
      </w:pPr>
      <w:r w:rsidRPr="000D3F96">
        <w:rPr>
          <w:rFonts w:ascii="宋体" w:hAnsi="宋体"/>
          <w:color w:val="000000" w:themeColor="text1"/>
          <w:sz w:val="24"/>
          <w:szCs w:val="24"/>
        </w:rPr>
        <w:t>七、包装</w:t>
      </w:r>
    </w:p>
    <w:p w14:paraId="1828FE3A"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lastRenderedPageBreak/>
        <w:t xml:space="preserve">     设备的包装应按照国家或业务主管部门的技术规定执行，国家或业务主管部门无技术规定的，应当按双方约定采取足以保护设备安全、完好的包装方式。</w:t>
      </w:r>
    </w:p>
    <w:p w14:paraId="77ADAED0"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八、运输要求</w:t>
      </w:r>
    </w:p>
    <w:p w14:paraId="5D186728"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运输及相关费用由</w:t>
      </w:r>
      <w:r w:rsidRPr="000D3F96">
        <w:rPr>
          <w:rFonts w:ascii="宋体" w:hAnsi="宋体" w:hint="eastAsia"/>
          <w:color w:val="000000" w:themeColor="text1"/>
          <w:sz w:val="24"/>
          <w:szCs w:val="24"/>
        </w:rPr>
        <w:t>乙方</w:t>
      </w:r>
      <w:r w:rsidRPr="000D3F96">
        <w:rPr>
          <w:rFonts w:ascii="宋体" w:hAnsi="宋体"/>
          <w:color w:val="000000" w:themeColor="text1"/>
          <w:sz w:val="24"/>
          <w:szCs w:val="24"/>
        </w:rPr>
        <w:t>承担。</w:t>
      </w:r>
    </w:p>
    <w:p w14:paraId="0C3A64A4" w14:textId="77777777" w:rsidR="001F4B13" w:rsidRPr="000D3F96" w:rsidRDefault="00654D9B">
      <w:pPr>
        <w:tabs>
          <w:tab w:val="left" w:pos="0"/>
          <w:tab w:val="left" w:pos="180"/>
          <w:tab w:val="left" w:pos="360"/>
        </w:tabs>
        <w:spacing w:line="420" w:lineRule="auto"/>
        <w:ind w:firstLineChars="250" w:firstLine="600"/>
        <w:rPr>
          <w:rFonts w:ascii="宋体" w:hAnsi="宋体"/>
          <w:color w:val="000000" w:themeColor="text1"/>
          <w:sz w:val="24"/>
          <w:szCs w:val="24"/>
        </w:rPr>
      </w:pPr>
      <w:r w:rsidRPr="000D3F96">
        <w:rPr>
          <w:rFonts w:ascii="宋体" w:hAnsi="宋体"/>
          <w:color w:val="000000" w:themeColor="text1"/>
          <w:sz w:val="24"/>
          <w:szCs w:val="24"/>
        </w:rPr>
        <w:t>九、知识产权</w:t>
      </w:r>
    </w:p>
    <w:p w14:paraId="3733ABC4"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方应保证</w:t>
      </w:r>
      <w:r w:rsidRPr="000D3F96">
        <w:rPr>
          <w:rFonts w:ascii="宋体" w:hAnsi="宋体" w:hint="eastAsia"/>
          <w:color w:val="000000" w:themeColor="text1"/>
          <w:sz w:val="24"/>
          <w:szCs w:val="24"/>
        </w:rPr>
        <w:t>甲</w:t>
      </w:r>
      <w:r w:rsidRPr="000D3F96">
        <w:rPr>
          <w:rFonts w:ascii="宋体" w:hAnsi="宋体"/>
          <w:color w:val="000000" w:themeColor="text1"/>
          <w:sz w:val="24"/>
          <w:szCs w:val="24"/>
        </w:rPr>
        <w:t>方在中国境内使用设备或设备的任何一部分时，免受第三方提出的侵犯其知识产权的诉讼。</w:t>
      </w:r>
      <w:r w:rsidRPr="000D3F96">
        <w:rPr>
          <w:rFonts w:ascii="宋体" w:hAnsi="宋体" w:hint="eastAsia"/>
          <w:color w:val="000000" w:themeColor="text1"/>
          <w:sz w:val="24"/>
          <w:szCs w:val="24"/>
        </w:rPr>
        <w:t>如乙方由此为甲方所造成的一切损失由乙方承担。</w:t>
      </w:r>
    </w:p>
    <w:p w14:paraId="54513CEB"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十、验收</w:t>
      </w:r>
    </w:p>
    <w:p w14:paraId="4B9ADE7C"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w:t>
      </w:r>
      <w:r w:rsidRPr="000D3F96">
        <w:rPr>
          <w:rFonts w:ascii="宋体" w:hAnsi="宋体" w:hint="eastAsia"/>
          <w:color w:val="000000" w:themeColor="text1"/>
          <w:sz w:val="24"/>
          <w:szCs w:val="24"/>
        </w:rPr>
        <w:t>1</w:t>
      </w:r>
      <w:r w:rsidRPr="000D3F96">
        <w:rPr>
          <w:rFonts w:ascii="宋体" w:hAnsi="宋体"/>
          <w:color w:val="000000" w:themeColor="text1"/>
          <w:sz w:val="24"/>
          <w:szCs w:val="24"/>
        </w:rPr>
        <w:t>、对项目的质量问题，</w:t>
      </w:r>
      <w:r w:rsidRPr="000D3F96">
        <w:rPr>
          <w:rFonts w:ascii="宋体" w:hAnsi="宋体" w:hint="eastAsia"/>
          <w:color w:val="000000" w:themeColor="text1"/>
          <w:sz w:val="24"/>
          <w:szCs w:val="24"/>
        </w:rPr>
        <w:t>甲</w:t>
      </w:r>
      <w:r w:rsidRPr="000D3F96">
        <w:rPr>
          <w:rFonts w:ascii="宋体" w:hAnsi="宋体"/>
          <w:color w:val="000000" w:themeColor="text1"/>
          <w:sz w:val="24"/>
          <w:szCs w:val="24"/>
        </w:rPr>
        <w:t>方应在发现和应当发现之日起</w:t>
      </w:r>
      <w:r w:rsidRPr="000D3F96">
        <w:rPr>
          <w:rFonts w:ascii="宋体" w:hAnsi="宋体"/>
          <w:color w:val="000000" w:themeColor="text1"/>
          <w:sz w:val="24"/>
          <w:szCs w:val="24"/>
          <w:u w:val="single"/>
        </w:rPr>
        <w:t xml:space="preserve"> </w:t>
      </w:r>
      <w:r w:rsidRPr="000D3F96">
        <w:rPr>
          <w:rFonts w:ascii="宋体" w:hAnsi="宋体" w:hint="eastAsia"/>
          <w:color w:val="000000" w:themeColor="text1"/>
          <w:sz w:val="24"/>
          <w:szCs w:val="24"/>
          <w:u w:val="single"/>
        </w:rPr>
        <w:t>30</w:t>
      </w:r>
      <w:r w:rsidRPr="000D3F96">
        <w:rPr>
          <w:rFonts w:ascii="宋体" w:hAnsi="宋体"/>
          <w:color w:val="000000" w:themeColor="text1"/>
          <w:sz w:val="24"/>
          <w:szCs w:val="24"/>
          <w:u w:val="single"/>
        </w:rPr>
        <w:t xml:space="preserve"> </w:t>
      </w:r>
      <w:r w:rsidRPr="000D3F96">
        <w:rPr>
          <w:rFonts w:ascii="宋体" w:hAnsi="宋体"/>
          <w:color w:val="000000" w:themeColor="text1"/>
          <w:sz w:val="24"/>
          <w:szCs w:val="24"/>
        </w:rPr>
        <w:t>日内向</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方提出书面异议，</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方在接到书面异议后，应当在</w:t>
      </w:r>
      <w:r w:rsidRPr="000D3F96">
        <w:rPr>
          <w:rFonts w:ascii="宋体" w:hAnsi="宋体"/>
          <w:color w:val="000000" w:themeColor="text1"/>
          <w:sz w:val="24"/>
          <w:szCs w:val="24"/>
          <w:u w:val="single"/>
        </w:rPr>
        <w:t xml:space="preserve"> </w:t>
      </w:r>
      <w:r w:rsidRPr="000D3F96">
        <w:rPr>
          <w:rFonts w:ascii="宋体" w:hAnsi="宋体" w:hint="eastAsia"/>
          <w:color w:val="000000" w:themeColor="text1"/>
          <w:sz w:val="24"/>
          <w:szCs w:val="24"/>
          <w:u w:val="single"/>
        </w:rPr>
        <w:t>5</w:t>
      </w:r>
      <w:r w:rsidRPr="000D3F96">
        <w:rPr>
          <w:rFonts w:ascii="宋体" w:hAnsi="宋体"/>
          <w:color w:val="000000" w:themeColor="text1"/>
          <w:sz w:val="24"/>
          <w:szCs w:val="24"/>
          <w:u w:val="single"/>
        </w:rPr>
        <w:t xml:space="preserve"> </w:t>
      </w:r>
      <w:r w:rsidRPr="000D3F96">
        <w:rPr>
          <w:rFonts w:ascii="宋体" w:hAnsi="宋体"/>
          <w:color w:val="000000" w:themeColor="text1"/>
          <w:sz w:val="24"/>
          <w:szCs w:val="24"/>
        </w:rPr>
        <w:t>日内负责处理。</w:t>
      </w:r>
      <w:r w:rsidRPr="000D3F96">
        <w:rPr>
          <w:rFonts w:ascii="宋体" w:hAnsi="宋体" w:hint="eastAsia"/>
          <w:color w:val="000000" w:themeColor="text1"/>
          <w:sz w:val="24"/>
          <w:szCs w:val="24"/>
        </w:rPr>
        <w:t>甲</w:t>
      </w:r>
      <w:r w:rsidRPr="000D3F96">
        <w:rPr>
          <w:rFonts w:ascii="宋体" w:hAnsi="宋体"/>
          <w:color w:val="000000" w:themeColor="text1"/>
          <w:sz w:val="24"/>
          <w:szCs w:val="24"/>
        </w:rPr>
        <w:t>方逾期提出的，对所交设备视为符合合同的规定。如果</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方在响应文件及磋商过程中做出的书面说明及承诺中，有明确质量保证期的，适用质量保证期。</w:t>
      </w:r>
    </w:p>
    <w:p w14:paraId="0F561018"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w:t>
      </w:r>
      <w:r w:rsidRPr="000D3F96">
        <w:rPr>
          <w:rFonts w:ascii="宋体" w:hAnsi="宋体" w:hint="eastAsia"/>
          <w:color w:val="000000" w:themeColor="text1"/>
          <w:sz w:val="24"/>
          <w:szCs w:val="24"/>
        </w:rPr>
        <w:t>2</w:t>
      </w:r>
      <w:r w:rsidRPr="000D3F96">
        <w:rPr>
          <w:rFonts w:ascii="宋体" w:hAnsi="宋体"/>
          <w:color w:val="000000" w:themeColor="text1"/>
          <w:sz w:val="24"/>
          <w:szCs w:val="24"/>
        </w:rPr>
        <w:t>、经双方共同验收，项目达不到质量或规格要求的，</w:t>
      </w:r>
      <w:r w:rsidRPr="000D3F96">
        <w:rPr>
          <w:rFonts w:ascii="宋体" w:hAnsi="宋体" w:hint="eastAsia"/>
          <w:color w:val="000000" w:themeColor="text1"/>
          <w:sz w:val="24"/>
          <w:szCs w:val="24"/>
        </w:rPr>
        <w:t>甲方</w:t>
      </w:r>
      <w:r w:rsidRPr="000D3F96">
        <w:rPr>
          <w:rFonts w:ascii="宋体" w:hAnsi="宋体"/>
          <w:color w:val="000000" w:themeColor="text1"/>
          <w:sz w:val="24"/>
          <w:szCs w:val="24"/>
        </w:rPr>
        <w:t>可以拒收，并可以解除合同，造成的一切损失由</w:t>
      </w:r>
      <w:r w:rsidRPr="000D3F96">
        <w:rPr>
          <w:rFonts w:ascii="宋体" w:hAnsi="宋体" w:hint="eastAsia"/>
          <w:color w:val="000000" w:themeColor="text1"/>
          <w:sz w:val="24"/>
          <w:szCs w:val="24"/>
        </w:rPr>
        <w:t>乙方</w:t>
      </w:r>
      <w:r w:rsidRPr="000D3F96">
        <w:rPr>
          <w:rFonts w:ascii="宋体" w:hAnsi="宋体"/>
          <w:color w:val="000000" w:themeColor="text1"/>
          <w:sz w:val="24"/>
          <w:szCs w:val="24"/>
        </w:rPr>
        <w:t>承担。</w:t>
      </w:r>
    </w:p>
    <w:p w14:paraId="73B42269"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十一、售后服务</w:t>
      </w:r>
    </w:p>
    <w:p w14:paraId="6099111A"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1、</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方应按磋商文件、响应文件及</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方在磋商过程中做出的书面说明或承诺提供及时、快速、优质的售后服务；</w:t>
      </w:r>
    </w:p>
    <w:p w14:paraId="6B31EF21"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2、详细培训计划：时间与地点、人数、内容、次数；</w:t>
      </w:r>
    </w:p>
    <w:p w14:paraId="75AFB946"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3、其他售后服务承诺：</w:t>
      </w:r>
      <w:r w:rsidRPr="000D3F96">
        <w:rPr>
          <w:rFonts w:ascii="宋体" w:hAnsi="宋体"/>
          <w:color w:val="000000" w:themeColor="text1"/>
          <w:sz w:val="24"/>
          <w:szCs w:val="24"/>
          <w:u w:val="single"/>
        </w:rPr>
        <w:t xml:space="preserve">                        。</w:t>
      </w:r>
    </w:p>
    <w:p w14:paraId="7163AF08" w14:textId="77777777" w:rsidR="001F4B13" w:rsidRPr="000D3F96" w:rsidRDefault="00654D9B">
      <w:pPr>
        <w:tabs>
          <w:tab w:val="left" w:pos="0"/>
          <w:tab w:val="left" w:pos="180"/>
          <w:tab w:val="left" w:pos="360"/>
        </w:tabs>
        <w:spacing w:line="420" w:lineRule="auto"/>
        <w:ind w:leftChars="74" w:left="148" w:firstLineChars="200" w:firstLine="480"/>
        <w:rPr>
          <w:rFonts w:ascii="宋体" w:hAnsi="宋体"/>
          <w:color w:val="000000" w:themeColor="text1"/>
          <w:sz w:val="24"/>
          <w:szCs w:val="24"/>
        </w:rPr>
      </w:pPr>
      <w:r w:rsidRPr="000D3F96">
        <w:rPr>
          <w:rFonts w:ascii="宋体" w:hAnsi="宋体"/>
          <w:color w:val="000000" w:themeColor="text1"/>
          <w:sz w:val="24"/>
          <w:szCs w:val="24"/>
        </w:rPr>
        <w:t>十二、合同生效</w:t>
      </w:r>
    </w:p>
    <w:p w14:paraId="183EC8CF"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本合同为附条件生效合同，除</w:t>
      </w:r>
      <w:r w:rsidRPr="000D3F96">
        <w:rPr>
          <w:rFonts w:ascii="宋体" w:hAnsi="宋体" w:hint="eastAsia"/>
          <w:color w:val="000000" w:themeColor="text1"/>
          <w:sz w:val="24"/>
          <w:szCs w:val="24"/>
        </w:rPr>
        <w:t>甲乙</w:t>
      </w:r>
      <w:r w:rsidRPr="000D3F96">
        <w:rPr>
          <w:rFonts w:ascii="宋体" w:hAnsi="宋体"/>
          <w:color w:val="000000" w:themeColor="text1"/>
          <w:sz w:val="24"/>
          <w:szCs w:val="24"/>
        </w:rPr>
        <w:t>双方签章，还应满足以下条件时合同生效：</w:t>
      </w:r>
    </w:p>
    <w:p w14:paraId="3BAA6D43"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方应</w:t>
      </w:r>
      <w:r w:rsidRPr="000D3F96">
        <w:rPr>
          <w:rFonts w:ascii="宋体" w:hAnsi="宋体" w:hint="eastAsia"/>
          <w:color w:val="000000" w:themeColor="text1"/>
          <w:sz w:val="24"/>
          <w:szCs w:val="24"/>
        </w:rPr>
        <w:t>交纳</w:t>
      </w:r>
      <w:r w:rsidRPr="000D3F96">
        <w:rPr>
          <w:rFonts w:ascii="宋体" w:hAnsi="宋体"/>
          <w:color w:val="000000" w:themeColor="text1"/>
          <w:sz w:val="24"/>
          <w:szCs w:val="24"/>
        </w:rPr>
        <w:t>：代理</w:t>
      </w:r>
      <w:r w:rsidRPr="000D3F96">
        <w:rPr>
          <w:rFonts w:ascii="宋体" w:hAnsi="宋体" w:hint="eastAsia"/>
          <w:color w:val="000000" w:themeColor="text1"/>
          <w:sz w:val="24"/>
          <w:szCs w:val="24"/>
        </w:rPr>
        <w:t>服务</w:t>
      </w:r>
      <w:r w:rsidRPr="000D3F96">
        <w:rPr>
          <w:rFonts w:ascii="宋体" w:hAnsi="宋体"/>
          <w:color w:val="000000" w:themeColor="text1"/>
          <w:sz w:val="24"/>
          <w:szCs w:val="24"/>
        </w:rPr>
        <w:t>费。</w:t>
      </w:r>
    </w:p>
    <w:p w14:paraId="142E88CC" w14:textId="77777777" w:rsidR="001F4B13" w:rsidRPr="000D3F96" w:rsidRDefault="00654D9B">
      <w:pPr>
        <w:tabs>
          <w:tab w:val="left" w:pos="0"/>
          <w:tab w:val="left" w:pos="180"/>
          <w:tab w:val="left" w:pos="360"/>
        </w:tabs>
        <w:spacing w:line="420" w:lineRule="auto"/>
        <w:ind w:firstLineChars="200" w:firstLine="480"/>
        <w:rPr>
          <w:rFonts w:ascii="宋体" w:hAnsi="宋体"/>
          <w:color w:val="000000" w:themeColor="text1"/>
          <w:sz w:val="24"/>
          <w:szCs w:val="24"/>
        </w:rPr>
      </w:pPr>
      <w:r w:rsidRPr="000D3F96">
        <w:rPr>
          <w:rFonts w:ascii="宋体" w:hAnsi="宋体"/>
          <w:color w:val="000000" w:themeColor="text1"/>
          <w:sz w:val="24"/>
          <w:szCs w:val="24"/>
        </w:rPr>
        <w:t>十三、违约条款</w:t>
      </w:r>
    </w:p>
    <w:p w14:paraId="5842AB56"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1、</w:t>
      </w:r>
      <w:r w:rsidRPr="000D3F96">
        <w:rPr>
          <w:rFonts w:ascii="宋体" w:hAnsi="宋体" w:hint="eastAsia"/>
          <w:color w:val="000000" w:themeColor="text1"/>
          <w:sz w:val="24"/>
          <w:szCs w:val="24"/>
        </w:rPr>
        <w:t>甲</w:t>
      </w:r>
      <w:r w:rsidRPr="000D3F96">
        <w:rPr>
          <w:rFonts w:ascii="宋体" w:hAnsi="宋体"/>
          <w:color w:val="000000" w:themeColor="text1"/>
          <w:sz w:val="24"/>
          <w:szCs w:val="24"/>
        </w:rPr>
        <w:t>方延迟验收项目，延迟验收期间发生的费用由</w:t>
      </w:r>
      <w:r w:rsidRPr="000D3F96">
        <w:rPr>
          <w:rFonts w:ascii="宋体" w:hAnsi="宋体" w:hint="eastAsia"/>
          <w:color w:val="000000" w:themeColor="text1"/>
          <w:sz w:val="24"/>
          <w:szCs w:val="24"/>
        </w:rPr>
        <w:t>甲</w:t>
      </w:r>
      <w:r w:rsidRPr="000D3F96">
        <w:rPr>
          <w:rFonts w:ascii="宋体" w:hAnsi="宋体"/>
          <w:color w:val="000000" w:themeColor="text1"/>
          <w:sz w:val="24"/>
          <w:szCs w:val="24"/>
        </w:rPr>
        <w:t>方承担赔偿责任；</w:t>
      </w:r>
    </w:p>
    <w:p w14:paraId="10B3E90C"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2、</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方延迟交付，每延迟1日，按应交付设备总额</w:t>
      </w:r>
      <w:r w:rsidRPr="000D3F96">
        <w:rPr>
          <w:rFonts w:ascii="宋体" w:hAnsi="宋体" w:hint="eastAsia"/>
          <w:color w:val="000000" w:themeColor="text1"/>
          <w:sz w:val="24"/>
          <w:szCs w:val="24"/>
        </w:rPr>
        <w:t>0.05％</w:t>
      </w:r>
      <w:r w:rsidRPr="000D3F96">
        <w:rPr>
          <w:rFonts w:ascii="宋体" w:hAnsi="宋体"/>
          <w:color w:val="000000" w:themeColor="text1"/>
          <w:sz w:val="24"/>
          <w:szCs w:val="24"/>
        </w:rPr>
        <w:t>支付违约金（双方另有约定从其约定）；</w:t>
      </w:r>
    </w:p>
    <w:p w14:paraId="61002CED"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lastRenderedPageBreak/>
        <w:t xml:space="preserve">     3、一方不按期履行合同，并经另一方提示后10日内仍不履行合同的，经双方同意后，守约方有权解除合同，违约方要承担相应的赔偿责任；</w:t>
      </w:r>
    </w:p>
    <w:p w14:paraId="5EC86972"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4、如一方违约，赔偿金额由双方协商确定；</w:t>
      </w:r>
    </w:p>
    <w:p w14:paraId="49822317"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5、如因一方违约，双方未能就赔偿损失达成协议，引起诉讼或仲裁时，违约方除应赔偿对方经济损失外，还应承</w:t>
      </w:r>
      <w:proofErr w:type="gramStart"/>
      <w:r w:rsidRPr="000D3F96">
        <w:rPr>
          <w:rFonts w:ascii="宋体" w:hAnsi="宋体"/>
          <w:color w:val="000000" w:themeColor="text1"/>
          <w:sz w:val="24"/>
          <w:szCs w:val="24"/>
        </w:rPr>
        <w:t>担对方</w:t>
      </w:r>
      <w:proofErr w:type="gramEnd"/>
      <w:r w:rsidRPr="000D3F96">
        <w:rPr>
          <w:rFonts w:ascii="宋体" w:hAnsi="宋体"/>
          <w:color w:val="000000" w:themeColor="text1"/>
          <w:sz w:val="24"/>
          <w:szCs w:val="24"/>
        </w:rPr>
        <w:t>因诉讼或仲裁所支付的律师代理费等相关费用；</w:t>
      </w:r>
    </w:p>
    <w:p w14:paraId="2088F9AE"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6、其它应承担的违约责任，以《中华人民共和国合同法》和其它有关法律、法规规定为准，无相关规定的，双方协商解决；</w:t>
      </w:r>
    </w:p>
    <w:p w14:paraId="41DF5743"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7、按照本合同规定应该偿付的违约金、赔偿金等，应当在明确责任后30日内，按银行规定或双方商定的结算办法付清，否则按逾期付款处理。</w:t>
      </w:r>
    </w:p>
    <w:p w14:paraId="30237105" w14:textId="77777777" w:rsidR="001F4B13" w:rsidRPr="000D3F96" w:rsidRDefault="00654D9B">
      <w:pPr>
        <w:tabs>
          <w:tab w:val="left" w:pos="0"/>
          <w:tab w:val="left" w:pos="180"/>
          <w:tab w:val="left" w:pos="360"/>
        </w:tabs>
        <w:spacing w:line="420" w:lineRule="auto"/>
        <w:rPr>
          <w:rFonts w:ascii="宋体" w:hAnsi="宋体"/>
          <w:color w:val="000000" w:themeColor="text1"/>
          <w:sz w:val="24"/>
          <w:szCs w:val="24"/>
        </w:rPr>
      </w:pPr>
      <w:r w:rsidRPr="000D3F96">
        <w:rPr>
          <w:rFonts w:ascii="宋体" w:hAnsi="宋体"/>
          <w:color w:val="000000" w:themeColor="text1"/>
          <w:sz w:val="24"/>
          <w:szCs w:val="24"/>
        </w:rPr>
        <w:t xml:space="preserve">     十四、不可抗力条款</w:t>
      </w:r>
    </w:p>
    <w:p w14:paraId="5AB391D3" w14:textId="77777777" w:rsidR="001F4B13" w:rsidRPr="000D3F96" w:rsidRDefault="00654D9B">
      <w:pPr>
        <w:tabs>
          <w:tab w:val="left" w:pos="0"/>
          <w:tab w:val="left" w:pos="180"/>
          <w:tab w:val="left" w:pos="360"/>
        </w:tabs>
        <w:spacing w:line="420" w:lineRule="auto"/>
        <w:ind w:leftChars="50" w:left="100" w:firstLineChars="200" w:firstLine="480"/>
        <w:rPr>
          <w:rFonts w:ascii="宋体" w:hAnsi="宋体"/>
          <w:color w:val="000000" w:themeColor="text1"/>
          <w:sz w:val="24"/>
          <w:szCs w:val="24"/>
        </w:rPr>
      </w:pPr>
      <w:r w:rsidRPr="000D3F96">
        <w:rPr>
          <w:rFonts w:ascii="宋体" w:hAnsi="宋体"/>
          <w:color w:val="000000" w:themeColor="text1"/>
          <w:sz w:val="24"/>
          <w:szCs w:val="24"/>
        </w:rPr>
        <w:t>因不可抗力致使一方不能及时或完全履行合同的，应及时通知</w:t>
      </w:r>
      <w:r w:rsidRPr="000D3F96">
        <w:rPr>
          <w:rFonts w:ascii="宋体" w:hAnsi="宋体" w:cs="宋体" w:hint="eastAsia"/>
          <w:color w:val="000000" w:themeColor="text1"/>
          <w:sz w:val="24"/>
        </w:rPr>
        <w:t>行政主管部门</w:t>
      </w:r>
      <w:r w:rsidRPr="000D3F96">
        <w:rPr>
          <w:rFonts w:ascii="宋体" w:hAnsi="宋体"/>
          <w:color w:val="000000" w:themeColor="text1"/>
          <w:sz w:val="24"/>
          <w:szCs w:val="24"/>
        </w:rPr>
        <w:t>及另一方，双方互不承担责任，并在15天内提供有关不可抗力的相应证明。</w:t>
      </w:r>
    </w:p>
    <w:p w14:paraId="35EE30A8"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合同未履行部分是否继续履行、如何履行等问题，可由双方协商解决，并以书面形式报</w:t>
      </w:r>
      <w:r w:rsidRPr="000D3F96">
        <w:rPr>
          <w:rFonts w:ascii="宋体" w:hAnsi="宋体" w:cs="宋体" w:hint="eastAsia"/>
          <w:color w:val="000000" w:themeColor="text1"/>
          <w:sz w:val="24"/>
        </w:rPr>
        <w:t>行政主管部门</w:t>
      </w:r>
      <w:r w:rsidRPr="000D3F96">
        <w:rPr>
          <w:rFonts w:ascii="宋体" w:hAnsi="宋体"/>
          <w:color w:val="000000" w:themeColor="text1"/>
          <w:sz w:val="24"/>
          <w:szCs w:val="24"/>
        </w:rPr>
        <w:t>审核后确定。</w:t>
      </w:r>
    </w:p>
    <w:p w14:paraId="0DCD712E" w14:textId="77777777" w:rsidR="001F4B13" w:rsidRPr="000D3F96" w:rsidRDefault="00654D9B">
      <w:pPr>
        <w:tabs>
          <w:tab w:val="left" w:pos="0"/>
          <w:tab w:val="left" w:pos="180"/>
          <w:tab w:val="left" w:pos="360"/>
        </w:tabs>
        <w:spacing w:line="420" w:lineRule="auto"/>
        <w:ind w:firstLineChars="250" w:firstLine="600"/>
        <w:rPr>
          <w:rFonts w:ascii="宋体" w:hAnsi="宋体"/>
          <w:color w:val="000000" w:themeColor="text1"/>
          <w:sz w:val="24"/>
          <w:szCs w:val="24"/>
        </w:rPr>
      </w:pPr>
      <w:r w:rsidRPr="000D3F96">
        <w:rPr>
          <w:rFonts w:ascii="宋体" w:hAnsi="宋体"/>
          <w:color w:val="000000" w:themeColor="text1"/>
          <w:sz w:val="24"/>
          <w:szCs w:val="24"/>
        </w:rPr>
        <w:t>十五、争议的解决方式</w:t>
      </w:r>
    </w:p>
    <w:p w14:paraId="1D7BA484"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合同发生纠纷时，双方应协商解决，协商不成可以采用下列方式解决：</w:t>
      </w:r>
    </w:p>
    <w:p w14:paraId="2B631546" w14:textId="77777777" w:rsidR="001F4B13" w:rsidRPr="000D3F96" w:rsidRDefault="00654D9B">
      <w:pPr>
        <w:tabs>
          <w:tab w:val="left" w:pos="0"/>
          <w:tab w:val="left" w:pos="360"/>
          <w:tab w:val="left" w:pos="540"/>
        </w:tabs>
        <w:spacing w:line="420" w:lineRule="auto"/>
        <w:ind w:leftChars="60" w:left="120" w:firstLineChars="175" w:firstLine="420"/>
        <w:rPr>
          <w:rFonts w:ascii="宋体" w:hAnsi="宋体"/>
          <w:color w:val="000000" w:themeColor="text1"/>
          <w:sz w:val="24"/>
          <w:szCs w:val="24"/>
        </w:rPr>
      </w:pPr>
      <w:r w:rsidRPr="000D3F96">
        <w:rPr>
          <w:rFonts w:ascii="宋体" w:hAnsi="宋体"/>
          <w:color w:val="000000" w:themeColor="text1"/>
          <w:sz w:val="24"/>
          <w:szCs w:val="24"/>
        </w:rPr>
        <w:t>(1)提交</w:t>
      </w:r>
      <w:r w:rsidRPr="000D3F96">
        <w:rPr>
          <w:rFonts w:ascii="宋体" w:hAnsi="宋体" w:hint="eastAsia"/>
          <w:color w:val="000000" w:themeColor="text1"/>
          <w:sz w:val="24"/>
          <w:szCs w:val="24"/>
        </w:rPr>
        <w:t>陵水黎族自治县</w:t>
      </w:r>
      <w:r w:rsidRPr="000D3F96">
        <w:rPr>
          <w:rFonts w:ascii="宋体" w:hAnsi="宋体"/>
          <w:color w:val="000000" w:themeColor="text1"/>
          <w:sz w:val="24"/>
          <w:szCs w:val="24"/>
        </w:rPr>
        <w:t>仲裁委员会仲裁；</w:t>
      </w:r>
    </w:p>
    <w:p w14:paraId="1333F68C" w14:textId="77777777" w:rsidR="001F4B13" w:rsidRPr="000D3F96" w:rsidRDefault="00654D9B">
      <w:pPr>
        <w:tabs>
          <w:tab w:val="left" w:pos="0"/>
          <w:tab w:val="left" w:pos="360"/>
          <w:tab w:val="left" w:pos="540"/>
        </w:tabs>
        <w:spacing w:line="420" w:lineRule="auto"/>
        <w:ind w:leftChars="60" w:left="120" w:firstLineChars="175" w:firstLine="420"/>
        <w:rPr>
          <w:rFonts w:ascii="宋体" w:hAnsi="宋体"/>
          <w:color w:val="000000" w:themeColor="text1"/>
          <w:sz w:val="24"/>
          <w:szCs w:val="24"/>
        </w:rPr>
      </w:pPr>
      <w:r w:rsidRPr="000D3F96">
        <w:rPr>
          <w:rFonts w:ascii="宋体" w:hAnsi="宋体"/>
          <w:color w:val="000000" w:themeColor="text1"/>
          <w:sz w:val="24"/>
          <w:szCs w:val="24"/>
        </w:rPr>
        <w:t>(2)向合同发生地人民法院起诉。</w:t>
      </w:r>
    </w:p>
    <w:p w14:paraId="4B8623B6" w14:textId="77777777" w:rsidR="001F4B13" w:rsidRPr="000D3F96" w:rsidRDefault="00654D9B">
      <w:pPr>
        <w:tabs>
          <w:tab w:val="left" w:pos="0"/>
          <w:tab w:val="left" w:pos="360"/>
          <w:tab w:val="left" w:pos="540"/>
        </w:tabs>
        <w:spacing w:line="420" w:lineRule="auto"/>
        <w:ind w:leftChars="60" w:left="120" w:firstLineChars="175" w:firstLine="420"/>
        <w:rPr>
          <w:rFonts w:ascii="宋体" w:hAnsi="宋体"/>
          <w:color w:val="000000" w:themeColor="text1"/>
          <w:sz w:val="24"/>
          <w:szCs w:val="24"/>
        </w:rPr>
      </w:pPr>
      <w:r w:rsidRPr="000D3F96">
        <w:rPr>
          <w:rFonts w:ascii="宋体" w:hAnsi="宋体"/>
          <w:color w:val="000000" w:themeColor="text1"/>
          <w:sz w:val="24"/>
          <w:szCs w:val="24"/>
        </w:rPr>
        <w:t>本合同发生纠纷，经双方协商不能解决时，采用  第</w:t>
      </w:r>
      <w:r w:rsidRPr="000D3F96">
        <w:rPr>
          <w:rFonts w:ascii="宋体" w:hAnsi="宋体" w:hint="eastAsia"/>
          <w:color w:val="000000" w:themeColor="text1"/>
          <w:sz w:val="24"/>
          <w:szCs w:val="24"/>
          <w:u w:val="single"/>
        </w:rPr>
        <w:t xml:space="preserve"> </w:t>
      </w:r>
      <w:r w:rsidRPr="000D3F96">
        <w:rPr>
          <w:rFonts w:ascii="宋体" w:hAnsi="宋体"/>
          <w:color w:val="000000" w:themeColor="text1"/>
          <w:sz w:val="24"/>
          <w:szCs w:val="24"/>
          <w:u w:val="single"/>
        </w:rPr>
        <w:t xml:space="preserve">(1) </w:t>
      </w:r>
      <w:r w:rsidRPr="000D3F96">
        <w:rPr>
          <w:rFonts w:ascii="宋体" w:hAnsi="宋体"/>
          <w:color w:val="000000" w:themeColor="text1"/>
          <w:sz w:val="24"/>
          <w:szCs w:val="24"/>
        </w:rPr>
        <w:t>种方式予以解决。</w:t>
      </w:r>
    </w:p>
    <w:p w14:paraId="7414E890" w14:textId="77777777" w:rsidR="001F4B13" w:rsidRPr="000D3F96" w:rsidRDefault="00654D9B">
      <w:pPr>
        <w:tabs>
          <w:tab w:val="left" w:pos="0"/>
          <w:tab w:val="left" w:pos="180"/>
          <w:tab w:val="left" w:pos="360"/>
        </w:tabs>
        <w:spacing w:line="420" w:lineRule="auto"/>
        <w:ind w:firstLineChars="250" w:firstLine="600"/>
        <w:rPr>
          <w:rFonts w:ascii="宋体" w:hAnsi="宋体"/>
          <w:color w:val="000000" w:themeColor="text1"/>
          <w:sz w:val="24"/>
          <w:szCs w:val="24"/>
        </w:rPr>
      </w:pPr>
      <w:r w:rsidRPr="000D3F96">
        <w:rPr>
          <w:rFonts w:ascii="宋体" w:hAnsi="宋体"/>
          <w:color w:val="000000" w:themeColor="text1"/>
          <w:sz w:val="24"/>
          <w:szCs w:val="24"/>
        </w:rPr>
        <w:t>十六、补充协议</w:t>
      </w:r>
    </w:p>
    <w:p w14:paraId="612AC848" w14:textId="77777777" w:rsidR="001F4B13" w:rsidRPr="000D3F96" w:rsidRDefault="00654D9B">
      <w:pPr>
        <w:tabs>
          <w:tab w:val="left" w:pos="0"/>
          <w:tab w:val="left" w:pos="180"/>
          <w:tab w:val="left" w:pos="360"/>
        </w:tabs>
        <w:spacing w:line="420" w:lineRule="auto"/>
        <w:ind w:left="139" w:hangingChars="58" w:hanging="139"/>
        <w:rPr>
          <w:rFonts w:ascii="宋体" w:hAnsi="宋体"/>
          <w:color w:val="000000" w:themeColor="text1"/>
          <w:sz w:val="24"/>
          <w:szCs w:val="24"/>
        </w:rPr>
      </w:pPr>
      <w:r w:rsidRPr="000D3F96">
        <w:rPr>
          <w:rFonts w:ascii="宋体" w:hAnsi="宋体"/>
          <w:color w:val="000000" w:themeColor="text1"/>
          <w:sz w:val="24"/>
          <w:szCs w:val="24"/>
        </w:rPr>
        <w:t xml:space="preserve">     合同未尽事宜，经双方协商可签订补充协议，所签订的补充协议与本合同具有同等的法律效力，补充协议的生效应符合本合同第十二条的规定。</w:t>
      </w:r>
    </w:p>
    <w:p w14:paraId="4152689E" w14:textId="77777777" w:rsidR="001F4B13" w:rsidRPr="000D3F96" w:rsidRDefault="00654D9B">
      <w:pPr>
        <w:tabs>
          <w:tab w:val="left" w:pos="0"/>
          <w:tab w:val="left" w:pos="180"/>
          <w:tab w:val="left" w:pos="360"/>
        </w:tabs>
        <w:spacing w:line="420" w:lineRule="auto"/>
        <w:ind w:firstLineChars="250" w:firstLine="600"/>
        <w:rPr>
          <w:rFonts w:ascii="宋体" w:hAnsi="宋体"/>
          <w:color w:val="000000" w:themeColor="text1"/>
          <w:sz w:val="24"/>
          <w:szCs w:val="24"/>
        </w:rPr>
      </w:pPr>
      <w:r w:rsidRPr="000D3F96">
        <w:rPr>
          <w:rFonts w:ascii="宋体" w:hAnsi="宋体"/>
          <w:color w:val="000000" w:themeColor="text1"/>
          <w:sz w:val="24"/>
          <w:szCs w:val="24"/>
        </w:rPr>
        <w:t>十七、合同保存</w:t>
      </w:r>
    </w:p>
    <w:p w14:paraId="118455E9" w14:textId="77777777" w:rsidR="001F4B13" w:rsidRPr="000D3F96" w:rsidRDefault="00654D9B">
      <w:pPr>
        <w:tabs>
          <w:tab w:val="left" w:pos="0"/>
          <w:tab w:val="left" w:pos="180"/>
          <w:tab w:val="left" w:pos="360"/>
        </w:tabs>
        <w:spacing w:line="420" w:lineRule="auto"/>
        <w:ind w:left="120" w:hangingChars="50" w:hanging="120"/>
        <w:rPr>
          <w:rFonts w:ascii="宋体" w:hAnsi="宋体"/>
          <w:color w:val="000000" w:themeColor="text1"/>
          <w:sz w:val="24"/>
          <w:szCs w:val="24"/>
        </w:rPr>
      </w:pPr>
      <w:r w:rsidRPr="000D3F96">
        <w:rPr>
          <w:rFonts w:ascii="宋体" w:hAnsi="宋体"/>
          <w:color w:val="000000" w:themeColor="text1"/>
          <w:sz w:val="24"/>
          <w:szCs w:val="24"/>
        </w:rPr>
        <w:t xml:space="preserve">     本合同一式</w:t>
      </w:r>
      <w:r w:rsidRPr="000D3F96">
        <w:rPr>
          <w:rFonts w:ascii="宋体" w:hAnsi="宋体"/>
          <w:color w:val="000000" w:themeColor="text1"/>
          <w:sz w:val="24"/>
          <w:szCs w:val="24"/>
          <w:u w:val="single"/>
        </w:rPr>
        <w:t xml:space="preserve"> </w:t>
      </w:r>
      <w:r w:rsidRPr="000D3F96">
        <w:rPr>
          <w:rFonts w:ascii="宋体" w:hAnsi="宋体" w:hint="eastAsia"/>
          <w:color w:val="000000" w:themeColor="text1"/>
          <w:sz w:val="24"/>
          <w:szCs w:val="24"/>
          <w:u w:val="single"/>
        </w:rPr>
        <w:t xml:space="preserve">  </w:t>
      </w:r>
      <w:r w:rsidRPr="000D3F96">
        <w:rPr>
          <w:rFonts w:ascii="宋体" w:hAnsi="宋体"/>
          <w:color w:val="000000" w:themeColor="text1"/>
          <w:sz w:val="24"/>
          <w:szCs w:val="24"/>
          <w:u w:val="single"/>
        </w:rPr>
        <w:t xml:space="preserve"> </w:t>
      </w:r>
      <w:r w:rsidRPr="000D3F96">
        <w:rPr>
          <w:rFonts w:ascii="宋体" w:hAnsi="宋体"/>
          <w:color w:val="000000" w:themeColor="text1"/>
          <w:sz w:val="24"/>
          <w:szCs w:val="24"/>
        </w:rPr>
        <w:t>份，</w:t>
      </w:r>
      <w:r w:rsidRPr="000D3F96">
        <w:rPr>
          <w:rFonts w:ascii="宋体" w:hAnsi="宋体" w:hint="eastAsia"/>
          <w:color w:val="000000" w:themeColor="text1"/>
          <w:sz w:val="24"/>
          <w:szCs w:val="24"/>
        </w:rPr>
        <w:t>甲</w:t>
      </w:r>
      <w:r w:rsidRPr="000D3F96">
        <w:rPr>
          <w:rFonts w:ascii="宋体" w:hAnsi="宋体"/>
          <w:color w:val="000000" w:themeColor="text1"/>
          <w:sz w:val="24"/>
          <w:szCs w:val="24"/>
        </w:rPr>
        <w:t>方</w:t>
      </w:r>
      <w:r w:rsidRPr="000D3F96">
        <w:rPr>
          <w:rFonts w:ascii="宋体" w:hAnsi="宋体"/>
          <w:color w:val="000000" w:themeColor="text1"/>
          <w:sz w:val="24"/>
          <w:szCs w:val="24"/>
          <w:u w:val="single"/>
        </w:rPr>
        <w:t xml:space="preserve"> </w:t>
      </w:r>
      <w:r w:rsidRPr="000D3F96">
        <w:rPr>
          <w:rFonts w:ascii="宋体" w:hAnsi="宋体" w:hint="eastAsia"/>
          <w:color w:val="000000" w:themeColor="text1"/>
          <w:sz w:val="24"/>
          <w:szCs w:val="24"/>
          <w:u w:val="single"/>
        </w:rPr>
        <w:t xml:space="preserve">  </w:t>
      </w:r>
      <w:r w:rsidRPr="000D3F96">
        <w:rPr>
          <w:rFonts w:ascii="宋体" w:hAnsi="宋体"/>
          <w:color w:val="000000" w:themeColor="text1"/>
          <w:sz w:val="24"/>
          <w:szCs w:val="24"/>
          <w:u w:val="single"/>
        </w:rPr>
        <w:t xml:space="preserve"> </w:t>
      </w:r>
      <w:r w:rsidRPr="000D3F96">
        <w:rPr>
          <w:rFonts w:ascii="宋体" w:hAnsi="宋体"/>
          <w:color w:val="000000" w:themeColor="text1"/>
          <w:sz w:val="24"/>
          <w:szCs w:val="24"/>
        </w:rPr>
        <w:t>份，</w:t>
      </w:r>
      <w:r w:rsidRPr="000D3F96">
        <w:rPr>
          <w:rFonts w:ascii="宋体" w:hAnsi="宋体" w:hint="eastAsia"/>
          <w:color w:val="000000" w:themeColor="text1"/>
          <w:sz w:val="24"/>
          <w:szCs w:val="24"/>
        </w:rPr>
        <w:t>乙</w:t>
      </w:r>
      <w:r w:rsidRPr="000D3F96">
        <w:rPr>
          <w:rFonts w:ascii="宋体" w:hAnsi="宋体"/>
          <w:color w:val="000000" w:themeColor="text1"/>
          <w:sz w:val="24"/>
          <w:szCs w:val="24"/>
        </w:rPr>
        <w:t>方</w:t>
      </w:r>
      <w:r w:rsidRPr="000D3F96">
        <w:rPr>
          <w:rFonts w:ascii="宋体" w:hAnsi="宋体"/>
          <w:color w:val="000000" w:themeColor="text1"/>
          <w:sz w:val="24"/>
          <w:szCs w:val="24"/>
          <w:u w:val="single"/>
        </w:rPr>
        <w:t xml:space="preserve"> </w:t>
      </w:r>
      <w:r w:rsidRPr="000D3F96">
        <w:rPr>
          <w:rFonts w:ascii="宋体" w:hAnsi="宋体" w:hint="eastAsia"/>
          <w:color w:val="000000" w:themeColor="text1"/>
          <w:sz w:val="24"/>
          <w:szCs w:val="24"/>
          <w:u w:val="single"/>
        </w:rPr>
        <w:t xml:space="preserve">  </w:t>
      </w:r>
      <w:r w:rsidRPr="000D3F96">
        <w:rPr>
          <w:rFonts w:ascii="宋体" w:hAnsi="宋体"/>
          <w:color w:val="000000" w:themeColor="text1"/>
          <w:sz w:val="24"/>
          <w:szCs w:val="24"/>
          <w:u w:val="single"/>
        </w:rPr>
        <w:t xml:space="preserve"> </w:t>
      </w:r>
      <w:r w:rsidRPr="000D3F96">
        <w:rPr>
          <w:rFonts w:ascii="宋体" w:hAnsi="宋体"/>
          <w:color w:val="000000" w:themeColor="text1"/>
          <w:sz w:val="24"/>
          <w:szCs w:val="24"/>
        </w:rPr>
        <w:t xml:space="preserve">份。                </w:t>
      </w:r>
    </w:p>
    <w:p w14:paraId="1CE07D53" w14:textId="77777777" w:rsidR="001F4B13" w:rsidRPr="000D3F96" w:rsidRDefault="00654D9B">
      <w:pPr>
        <w:spacing w:line="420" w:lineRule="auto"/>
        <w:ind w:leftChars="149" w:left="298"/>
        <w:rPr>
          <w:rFonts w:ascii="宋体" w:hAnsi="宋体"/>
          <w:color w:val="000000" w:themeColor="text1"/>
          <w:sz w:val="24"/>
        </w:rPr>
      </w:pPr>
      <w:r w:rsidRPr="000D3F96">
        <w:rPr>
          <w:rFonts w:ascii="宋体" w:hAnsi="宋体" w:hint="eastAsia"/>
          <w:color w:val="000000" w:themeColor="text1"/>
          <w:sz w:val="24"/>
        </w:rPr>
        <w:t>甲   方（采购人）                          乙   方（供应商）</w:t>
      </w:r>
    </w:p>
    <w:p w14:paraId="6B349D09" w14:textId="77777777" w:rsidR="001F4B13" w:rsidRPr="000D3F96" w:rsidRDefault="00654D9B">
      <w:pPr>
        <w:spacing w:line="420" w:lineRule="auto"/>
        <w:ind w:leftChars="149" w:left="298"/>
        <w:rPr>
          <w:rFonts w:ascii="宋体" w:hAnsi="宋体"/>
          <w:color w:val="000000" w:themeColor="text1"/>
          <w:sz w:val="24"/>
        </w:rPr>
      </w:pPr>
      <w:r w:rsidRPr="000D3F96">
        <w:rPr>
          <w:rFonts w:ascii="宋体" w:hAnsi="宋体" w:hint="eastAsia"/>
          <w:color w:val="000000" w:themeColor="text1"/>
          <w:sz w:val="24"/>
        </w:rPr>
        <w:t>名称：（印章）                             名称：（印章）</w:t>
      </w:r>
    </w:p>
    <w:p w14:paraId="5C7951D6" w14:textId="77777777" w:rsidR="001F4B13" w:rsidRPr="000D3F96" w:rsidRDefault="00654D9B">
      <w:pPr>
        <w:spacing w:line="420" w:lineRule="auto"/>
        <w:ind w:leftChars="149" w:left="298"/>
        <w:rPr>
          <w:rFonts w:ascii="宋体" w:hAnsi="宋体"/>
          <w:color w:val="000000" w:themeColor="text1"/>
          <w:sz w:val="24"/>
        </w:rPr>
      </w:pPr>
      <w:r w:rsidRPr="000D3F96">
        <w:rPr>
          <w:rFonts w:ascii="宋体" w:hAnsi="宋体" w:hint="eastAsia"/>
          <w:color w:val="000000" w:themeColor="text1"/>
          <w:sz w:val="24"/>
        </w:rPr>
        <w:t>全权代表（签字）：                         全权代表（签字）：</w:t>
      </w:r>
    </w:p>
    <w:p w14:paraId="35456A6A" w14:textId="77777777" w:rsidR="001F4B13" w:rsidRPr="000D3F96" w:rsidRDefault="00654D9B">
      <w:pPr>
        <w:spacing w:line="420" w:lineRule="auto"/>
        <w:ind w:leftChars="149" w:left="298"/>
        <w:rPr>
          <w:rFonts w:ascii="宋体" w:hAnsi="宋体"/>
          <w:color w:val="000000" w:themeColor="text1"/>
          <w:sz w:val="24"/>
        </w:rPr>
      </w:pPr>
      <w:r w:rsidRPr="000D3F96">
        <w:rPr>
          <w:rFonts w:ascii="宋体" w:hAnsi="宋体" w:hint="eastAsia"/>
          <w:color w:val="000000" w:themeColor="text1"/>
          <w:sz w:val="24"/>
        </w:rPr>
        <w:lastRenderedPageBreak/>
        <w:t>地址：                                     地址：</w:t>
      </w:r>
    </w:p>
    <w:p w14:paraId="43103F05" w14:textId="77777777" w:rsidR="001F4B13" w:rsidRPr="000D3F96" w:rsidRDefault="00654D9B">
      <w:pPr>
        <w:spacing w:line="420" w:lineRule="auto"/>
        <w:ind w:leftChars="149" w:left="298"/>
        <w:rPr>
          <w:rFonts w:ascii="宋体" w:hAnsi="宋体"/>
          <w:color w:val="000000" w:themeColor="text1"/>
          <w:sz w:val="24"/>
        </w:rPr>
      </w:pPr>
      <w:r w:rsidRPr="000D3F96">
        <w:rPr>
          <w:rFonts w:ascii="宋体" w:hAnsi="宋体" w:hint="eastAsia"/>
          <w:color w:val="000000" w:themeColor="text1"/>
          <w:sz w:val="24"/>
        </w:rPr>
        <w:t>邮政编码：                                 邮政编码：</w:t>
      </w:r>
    </w:p>
    <w:p w14:paraId="614E8CD7" w14:textId="77777777" w:rsidR="001F4B13" w:rsidRPr="000D3F96" w:rsidRDefault="00654D9B">
      <w:pPr>
        <w:spacing w:line="420" w:lineRule="auto"/>
        <w:ind w:leftChars="149" w:left="298"/>
        <w:rPr>
          <w:rFonts w:ascii="宋体" w:hAnsi="宋体"/>
          <w:color w:val="000000" w:themeColor="text1"/>
          <w:sz w:val="24"/>
        </w:rPr>
      </w:pPr>
      <w:r w:rsidRPr="000D3F96">
        <w:rPr>
          <w:rFonts w:ascii="宋体" w:hAnsi="宋体" w:hint="eastAsia"/>
          <w:color w:val="000000" w:themeColor="text1"/>
          <w:sz w:val="24"/>
        </w:rPr>
        <w:t>电话：                                     电话：</w:t>
      </w:r>
    </w:p>
    <w:p w14:paraId="1D7DEEC5" w14:textId="77777777" w:rsidR="001F4B13" w:rsidRPr="000D3F96" w:rsidRDefault="00654D9B">
      <w:pPr>
        <w:spacing w:line="420" w:lineRule="auto"/>
        <w:ind w:leftChars="149" w:left="298"/>
        <w:rPr>
          <w:rFonts w:ascii="宋体" w:hAnsi="宋体"/>
          <w:color w:val="000000" w:themeColor="text1"/>
          <w:sz w:val="24"/>
        </w:rPr>
      </w:pPr>
      <w:r w:rsidRPr="000D3F96">
        <w:rPr>
          <w:rFonts w:ascii="宋体" w:hAnsi="宋体" w:hint="eastAsia"/>
          <w:color w:val="000000" w:themeColor="text1"/>
          <w:sz w:val="24"/>
        </w:rPr>
        <w:t>开户银行：                                 开户银行：</w:t>
      </w:r>
    </w:p>
    <w:p w14:paraId="033DCD2B" w14:textId="77777777" w:rsidR="001F4B13" w:rsidRPr="000D3F96" w:rsidRDefault="00654D9B">
      <w:pPr>
        <w:spacing w:line="420" w:lineRule="auto"/>
        <w:ind w:leftChars="149" w:left="298"/>
        <w:rPr>
          <w:rFonts w:ascii="宋体" w:hAnsi="宋体"/>
          <w:color w:val="000000" w:themeColor="text1"/>
          <w:sz w:val="24"/>
        </w:rPr>
      </w:pPr>
      <w:proofErr w:type="gramStart"/>
      <w:r w:rsidRPr="000D3F96">
        <w:rPr>
          <w:rFonts w:ascii="宋体" w:hAnsi="宋体" w:hint="eastAsia"/>
          <w:color w:val="000000" w:themeColor="text1"/>
          <w:sz w:val="24"/>
        </w:rPr>
        <w:t>帐号</w:t>
      </w:r>
      <w:proofErr w:type="gramEnd"/>
      <w:r w:rsidRPr="000D3F96">
        <w:rPr>
          <w:rFonts w:ascii="宋体" w:hAnsi="宋体" w:hint="eastAsia"/>
          <w:color w:val="000000" w:themeColor="text1"/>
          <w:sz w:val="24"/>
        </w:rPr>
        <w:t xml:space="preserve">：                                     </w:t>
      </w:r>
      <w:proofErr w:type="gramStart"/>
      <w:r w:rsidRPr="000D3F96">
        <w:rPr>
          <w:rFonts w:ascii="宋体" w:hAnsi="宋体" w:hint="eastAsia"/>
          <w:color w:val="000000" w:themeColor="text1"/>
          <w:sz w:val="24"/>
        </w:rPr>
        <w:t>帐号</w:t>
      </w:r>
      <w:proofErr w:type="gramEnd"/>
      <w:r w:rsidRPr="000D3F96">
        <w:rPr>
          <w:rFonts w:ascii="宋体" w:hAnsi="宋体" w:hint="eastAsia"/>
          <w:color w:val="000000" w:themeColor="text1"/>
          <w:sz w:val="24"/>
        </w:rPr>
        <w:t>：</w:t>
      </w:r>
    </w:p>
    <w:p w14:paraId="74F496AD" w14:textId="77777777" w:rsidR="001F4B13" w:rsidRPr="000D3F96" w:rsidRDefault="001F4B13">
      <w:pPr>
        <w:spacing w:line="420" w:lineRule="auto"/>
        <w:ind w:leftChars="149" w:left="298"/>
        <w:rPr>
          <w:rFonts w:ascii="宋体" w:hAnsi="宋体"/>
          <w:color w:val="000000" w:themeColor="text1"/>
          <w:sz w:val="24"/>
        </w:rPr>
      </w:pPr>
    </w:p>
    <w:p w14:paraId="6645638F" w14:textId="77777777" w:rsidR="001F4B13" w:rsidRPr="000D3F96" w:rsidRDefault="001F4B13">
      <w:pPr>
        <w:spacing w:line="420" w:lineRule="auto"/>
        <w:ind w:leftChars="149" w:left="298"/>
        <w:rPr>
          <w:rFonts w:ascii="宋体" w:hAnsi="宋体"/>
          <w:color w:val="000000" w:themeColor="text1"/>
          <w:sz w:val="24"/>
        </w:rPr>
      </w:pPr>
    </w:p>
    <w:p w14:paraId="0F094755" w14:textId="77777777" w:rsidR="001F4B13" w:rsidRPr="000D3F96" w:rsidRDefault="00654D9B">
      <w:pPr>
        <w:spacing w:line="420" w:lineRule="auto"/>
        <w:ind w:leftChars="149" w:left="298"/>
        <w:rPr>
          <w:rFonts w:ascii="宋体" w:hAnsi="宋体"/>
          <w:color w:val="000000" w:themeColor="text1"/>
          <w:sz w:val="24"/>
        </w:rPr>
      </w:pPr>
      <w:r w:rsidRPr="000D3F96">
        <w:rPr>
          <w:rFonts w:ascii="宋体" w:hAnsi="宋体" w:hint="eastAsia"/>
          <w:color w:val="000000" w:themeColor="text1"/>
          <w:sz w:val="24"/>
        </w:rPr>
        <w:t>名称：（印章）                                                               经办人（签字）：</w:t>
      </w:r>
    </w:p>
    <w:p w14:paraId="72024E4F" w14:textId="77777777" w:rsidR="001F4B13" w:rsidRPr="000D3F96" w:rsidRDefault="00654D9B">
      <w:pPr>
        <w:spacing w:line="420" w:lineRule="auto"/>
        <w:ind w:leftChars="149" w:left="298"/>
        <w:rPr>
          <w:rFonts w:ascii="宋体" w:hAnsi="宋体"/>
          <w:color w:val="000000" w:themeColor="text1"/>
          <w:sz w:val="24"/>
        </w:rPr>
      </w:pPr>
      <w:r w:rsidRPr="000D3F96">
        <w:rPr>
          <w:rFonts w:ascii="宋体" w:hAnsi="宋体" w:hint="eastAsia"/>
          <w:color w:val="000000" w:themeColor="text1"/>
          <w:sz w:val="24"/>
        </w:rPr>
        <w:t xml:space="preserve">电话：                                   </w:t>
      </w:r>
    </w:p>
    <w:p w14:paraId="5D832302" w14:textId="77777777" w:rsidR="001F4B13" w:rsidRPr="000D3F96" w:rsidRDefault="001F4B13">
      <w:pPr>
        <w:spacing w:line="560" w:lineRule="exact"/>
        <w:ind w:leftChars="149" w:left="298"/>
        <w:rPr>
          <w:rFonts w:ascii="宋体" w:hAnsi="宋体"/>
          <w:color w:val="000000" w:themeColor="text1"/>
          <w:sz w:val="24"/>
        </w:rPr>
      </w:pPr>
    </w:p>
    <w:p w14:paraId="0AE2FCBD" w14:textId="77777777" w:rsidR="001F4B13" w:rsidRPr="000D3F96" w:rsidRDefault="001F4B13">
      <w:pPr>
        <w:spacing w:line="660" w:lineRule="exact"/>
        <w:jc w:val="center"/>
        <w:rPr>
          <w:rFonts w:ascii="宋体" w:hAnsi="宋体" w:cs="宋体"/>
          <w:color w:val="000000" w:themeColor="text1"/>
        </w:rPr>
      </w:pPr>
    </w:p>
    <w:p w14:paraId="41069F8C" w14:textId="77777777" w:rsidR="001F4B13" w:rsidRPr="000D3F96" w:rsidRDefault="001F4B13">
      <w:pPr>
        <w:spacing w:line="360" w:lineRule="auto"/>
        <w:ind w:leftChars="50" w:left="100" w:firstLineChars="50" w:firstLine="100"/>
        <w:jc w:val="center"/>
        <w:rPr>
          <w:rFonts w:ascii="宋体" w:hAnsi="宋体" w:cs="宋体"/>
          <w:color w:val="000000" w:themeColor="text1"/>
          <w:szCs w:val="24"/>
        </w:rPr>
      </w:pPr>
    </w:p>
    <w:p w14:paraId="3623A33D" w14:textId="77777777" w:rsidR="001F4B13" w:rsidRPr="000D3F96" w:rsidRDefault="00654D9B">
      <w:pPr>
        <w:spacing w:beforeLines="50" w:before="120" w:line="360" w:lineRule="auto"/>
        <w:jc w:val="center"/>
        <w:outlineLvl w:val="0"/>
        <w:rPr>
          <w:b/>
          <w:color w:val="000000" w:themeColor="text1"/>
          <w:kern w:val="44"/>
          <w:sz w:val="40"/>
          <w:szCs w:val="24"/>
        </w:rPr>
      </w:pPr>
      <w:bookmarkStart w:id="23" w:name="_Toc446419960"/>
      <w:r w:rsidRPr="000D3F96">
        <w:rPr>
          <w:color w:val="000000" w:themeColor="text1"/>
        </w:rPr>
        <w:br w:type="page"/>
      </w:r>
      <w:bookmarkStart w:id="24" w:name="_Toc161665678"/>
      <w:r w:rsidRPr="000D3F96">
        <w:rPr>
          <w:b/>
          <w:color w:val="000000" w:themeColor="text1"/>
          <w:kern w:val="44"/>
          <w:sz w:val="40"/>
          <w:szCs w:val="24"/>
        </w:rPr>
        <w:lastRenderedPageBreak/>
        <w:t>第</w:t>
      </w:r>
      <w:r w:rsidRPr="000D3F96">
        <w:rPr>
          <w:rFonts w:hint="eastAsia"/>
          <w:b/>
          <w:color w:val="000000" w:themeColor="text1"/>
          <w:kern w:val="44"/>
          <w:sz w:val="40"/>
          <w:szCs w:val="24"/>
        </w:rPr>
        <w:t>五</w:t>
      </w:r>
      <w:bookmarkStart w:id="25" w:name="_Toc446410221"/>
      <w:r w:rsidRPr="000D3F96">
        <w:rPr>
          <w:rFonts w:hint="eastAsia"/>
          <w:b/>
          <w:color w:val="000000" w:themeColor="text1"/>
          <w:kern w:val="44"/>
          <w:sz w:val="40"/>
          <w:szCs w:val="24"/>
        </w:rPr>
        <w:t>章</w:t>
      </w:r>
      <w:r w:rsidRPr="000D3F96">
        <w:rPr>
          <w:b/>
          <w:color w:val="000000" w:themeColor="text1"/>
          <w:kern w:val="44"/>
          <w:sz w:val="40"/>
          <w:szCs w:val="24"/>
        </w:rPr>
        <w:t xml:space="preserve"> </w:t>
      </w:r>
      <w:r w:rsidRPr="000D3F96">
        <w:rPr>
          <w:rFonts w:hint="eastAsia"/>
          <w:b/>
          <w:color w:val="000000" w:themeColor="text1"/>
          <w:kern w:val="44"/>
          <w:sz w:val="40"/>
          <w:szCs w:val="24"/>
        </w:rPr>
        <w:t>响应文件格式</w:t>
      </w:r>
      <w:bookmarkEnd w:id="23"/>
      <w:bookmarkEnd w:id="24"/>
      <w:bookmarkEnd w:id="25"/>
    </w:p>
    <w:p w14:paraId="103A2BC9" w14:textId="77777777" w:rsidR="001F4B13" w:rsidRPr="000D3F96" w:rsidRDefault="001F4B13">
      <w:pPr>
        <w:ind w:leftChars="-135" w:left="-270" w:rightChars="-24" w:right="-48"/>
        <w:jc w:val="right"/>
        <w:rPr>
          <w:rFonts w:ascii="宋体" w:hAnsi="宋体"/>
          <w:color w:val="000000" w:themeColor="text1"/>
          <w:sz w:val="36"/>
          <w:szCs w:val="36"/>
        </w:rPr>
      </w:pPr>
    </w:p>
    <w:p w14:paraId="22AE8295" w14:textId="77777777" w:rsidR="001F4B13" w:rsidRPr="000D3F96" w:rsidRDefault="00654D9B">
      <w:pPr>
        <w:ind w:leftChars="-135" w:left="-270" w:rightChars="-24" w:right="-48"/>
        <w:jc w:val="right"/>
        <w:rPr>
          <w:rFonts w:ascii="宋体" w:hAnsi="宋体"/>
          <w:color w:val="000000" w:themeColor="text1"/>
          <w:sz w:val="36"/>
          <w:szCs w:val="36"/>
        </w:rPr>
      </w:pPr>
      <w:r w:rsidRPr="000D3F96">
        <w:rPr>
          <w:rFonts w:ascii="宋体" w:hAnsi="宋体"/>
          <w:color w:val="000000" w:themeColor="text1"/>
          <w:sz w:val="36"/>
          <w:szCs w:val="36"/>
        </w:rPr>
        <w:t>正本/副本</w:t>
      </w:r>
    </w:p>
    <w:p w14:paraId="1BD44953" w14:textId="77777777" w:rsidR="001F4B13" w:rsidRPr="000D3F96" w:rsidRDefault="001F4B13">
      <w:pPr>
        <w:ind w:leftChars="-135" w:left="-270" w:rightChars="-24" w:right="-48"/>
        <w:rPr>
          <w:rFonts w:ascii="宋体" w:hAnsi="宋体"/>
          <w:color w:val="000000" w:themeColor="text1"/>
          <w:sz w:val="24"/>
        </w:rPr>
      </w:pPr>
    </w:p>
    <w:p w14:paraId="3A0DBBA9" w14:textId="77777777" w:rsidR="001F4B13" w:rsidRPr="000D3F96" w:rsidRDefault="001F4B13">
      <w:pPr>
        <w:ind w:leftChars="-135" w:left="-270" w:rightChars="-24" w:right="-48"/>
        <w:rPr>
          <w:rFonts w:ascii="宋体" w:hAnsi="宋体"/>
          <w:color w:val="000000" w:themeColor="text1"/>
          <w:sz w:val="24"/>
        </w:rPr>
      </w:pPr>
    </w:p>
    <w:p w14:paraId="3BE51950" w14:textId="77777777" w:rsidR="001F4B13" w:rsidRPr="000D3F96" w:rsidRDefault="00654D9B">
      <w:pPr>
        <w:ind w:leftChars="-135" w:left="-270" w:rightChars="-24" w:right="-48"/>
        <w:jc w:val="center"/>
        <w:rPr>
          <w:rFonts w:ascii="宋体" w:hAnsi="宋体"/>
          <w:color w:val="000000" w:themeColor="text1"/>
          <w:sz w:val="44"/>
          <w:szCs w:val="44"/>
        </w:rPr>
      </w:pPr>
      <w:r w:rsidRPr="000D3F96">
        <w:rPr>
          <w:rFonts w:ascii="宋体" w:hAnsi="宋体" w:hint="eastAsia"/>
          <w:color w:val="000000" w:themeColor="text1"/>
          <w:sz w:val="44"/>
          <w:szCs w:val="44"/>
          <w:u w:val="single"/>
        </w:rPr>
        <w:t xml:space="preserve">            </w:t>
      </w:r>
      <w:r w:rsidRPr="000D3F96">
        <w:rPr>
          <w:rFonts w:ascii="宋体" w:hAnsi="宋体"/>
          <w:color w:val="000000" w:themeColor="text1"/>
          <w:sz w:val="44"/>
          <w:szCs w:val="44"/>
        </w:rPr>
        <w:t>（项目名称）</w:t>
      </w:r>
    </w:p>
    <w:p w14:paraId="5F08E083" w14:textId="77777777" w:rsidR="001F4B13" w:rsidRPr="000D3F96" w:rsidRDefault="001F4B13">
      <w:pPr>
        <w:ind w:leftChars="-135" w:left="-270" w:rightChars="-24" w:right="-48"/>
        <w:rPr>
          <w:rFonts w:ascii="宋体" w:hAnsi="宋体"/>
          <w:color w:val="000000" w:themeColor="text1"/>
          <w:sz w:val="24"/>
        </w:rPr>
      </w:pPr>
    </w:p>
    <w:p w14:paraId="7299E23F" w14:textId="77777777" w:rsidR="001F4B13" w:rsidRPr="000D3F96" w:rsidRDefault="001F4B13">
      <w:pPr>
        <w:ind w:leftChars="-135" w:left="-270" w:rightChars="-24" w:right="-48"/>
        <w:rPr>
          <w:rFonts w:ascii="宋体" w:hAnsi="宋体"/>
          <w:color w:val="000000" w:themeColor="text1"/>
          <w:sz w:val="24"/>
        </w:rPr>
      </w:pPr>
    </w:p>
    <w:p w14:paraId="148970DE" w14:textId="77777777" w:rsidR="001F4B13" w:rsidRPr="000D3F96" w:rsidRDefault="001F4B13">
      <w:pPr>
        <w:ind w:leftChars="-135" w:left="-270" w:rightChars="-24" w:right="-48"/>
        <w:rPr>
          <w:rFonts w:ascii="宋体" w:hAnsi="宋体"/>
          <w:color w:val="000000" w:themeColor="text1"/>
          <w:sz w:val="24"/>
        </w:rPr>
      </w:pPr>
    </w:p>
    <w:p w14:paraId="77BBB05D" w14:textId="77777777" w:rsidR="001F4B13" w:rsidRPr="000D3F96" w:rsidRDefault="001F4B13">
      <w:pPr>
        <w:ind w:leftChars="-135" w:left="-270" w:rightChars="-24" w:right="-48"/>
        <w:rPr>
          <w:rFonts w:ascii="宋体" w:hAnsi="宋体"/>
          <w:color w:val="000000" w:themeColor="text1"/>
          <w:sz w:val="24"/>
        </w:rPr>
      </w:pPr>
    </w:p>
    <w:p w14:paraId="7669D711" w14:textId="77777777" w:rsidR="001F4B13" w:rsidRPr="000D3F96" w:rsidRDefault="001F4B13">
      <w:pPr>
        <w:ind w:leftChars="-135" w:left="-270" w:rightChars="-24" w:right="-48"/>
        <w:rPr>
          <w:rFonts w:ascii="宋体" w:hAnsi="宋体"/>
          <w:color w:val="000000" w:themeColor="text1"/>
          <w:sz w:val="24"/>
        </w:rPr>
      </w:pPr>
    </w:p>
    <w:p w14:paraId="556CADF9" w14:textId="77777777" w:rsidR="001F4B13" w:rsidRPr="000D3F96" w:rsidRDefault="001F4B13">
      <w:pPr>
        <w:ind w:leftChars="-135" w:left="-270" w:rightChars="-24" w:right="-48"/>
        <w:rPr>
          <w:rFonts w:ascii="宋体" w:hAnsi="宋体"/>
          <w:color w:val="000000" w:themeColor="text1"/>
          <w:sz w:val="24"/>
        </w:rPr>
      </w:pPr>
    </w:p>
    <w:p w14:paraId="455AFA9B" w14:textId="77777777" w:rsidR="001F4B13" w:rsidRPr="000D3F96" w:rsidRDefault="001F4B13">
      <w:pPr>
        <w:ind w:leftChars="-135" w:left="-270" w:rightChars="-24" w:right="-48"/>
        <w:rPr>
          <w:rFonts w:ascii="宋体" w:hAnsi="宋体"/>
          <w:color w:val="000000" w:themeColor="text1"/>
          <w:sz w:val="24"/>
        </w:rPr>
      </w:pPr>
    </w:p>
    <w:p w14:paraId="4E4CDB48" w14:textId="77777777" w:rsidR="001F4B13" w:rsidRPr="000D3F96" w:rsidRDefault="001F4B13">
      <w:pPr>
        <w:ind w:leftChars="-135" w:left="-270" w:rightChars="-24" w:right="-48"/>
        <w:rPr>
          <w:rFonts w:ascii="宋体" w:hAnsi="宋体"/>
          <w:color w:val="000000" w:themeColor="text1"/>
          <w:sz w:val="24"/>
        </w:rPr>
      </w:pPr>
    </w:p>
    <w:p w14:paraId="7585443A" w14:textId="77777777" w:rsidR="001F4B13" w:rsidRPr="000D3F96" w:rsidRDefault="001F4B13">
      <w:pPr>
        <w:ind w:leftChars="-135" w:left="-270" w:rightChars="-24" w:right="-48"/>
        <w:rPr>
          <w:rFonts w:ascii="宋体" w:hAnsi="宋体"/>
          <w:color w:val="000000" w:themeColor="text1"/>
          <w:sz w:val="24"/>
        </w:rPr>
      </w:pPr>
    </w:p>
    <w:p w14:paraId="14975491" w14:textId="77777777" w:rsidR="001F4B13" w:rsidRPr="000D3F96" w:rsidRDefault="001F4B13">
      <w:pPr>
        <w:ind w:leftChars="-135" w:left="-270" w:rightChars="-24" w:right="-48"/>
        <w:rPr>
          <w:rFonts w:ascii="宋体" w:hAnsi="宋体"/>
          <w:color w:val="000000" w:themeColor="text1"/>
          <w:sz w:val="24"/>
        </w:rPr>
      </w:pPr>
    </w:p>
    <w:p w14:paraId="0C93FCF2" w14:textId="77777777" w:rsidR="001F4B13" w:rsidRPr="000D3F96" w:rsidRDefault="00654D9B">
      <w:pPr>
        <w:ind w:leftChars="-135" w:left="-270" w:rightChars="-24" w:right="-48"/>
        <w:jc w:val="center"/>
        <w:rPr>
          <w:rFonts w:ascii="宋体" w:hAnsi="宋体"/>
          <w:color w:val="000000" w:themeColor="text1"/>
          <w:sz w:val="48"/>
          <w:szCs w:val="48"/>
        </w:rPr>
      </w:pPr>
      <w:r w:rsidRPr="000D3F96">
        <w:rPr>
          <w:rFonts w:ascii="宋体" w:hAnsi="宋体" w:hint="eastAsia"/>
          <w:color w:val="000000" w:themeColor="text1"/>
          <w:sz w:val="48"/>
          <w:szCs w:val="48"/>
        </w:rPr>
        <w:t xml:space="preserve">响 应 </w:t>
      </w:r>
      <w:r w:rsidRPr="000D3F96">
        <w:rPr>
          <w:rFonts w:ascii="宋体" w:hAnsi="宋体"/>
          <w:color w:val="000000" w:themeColor="text1"/>
          <w:sz w:val="48"/>
          <w:szCs w:val="48"/>
        </w:rPr>
        <w:t>文</w:t>
      </w:r>
      <w:r w:rsidRPr="000D3F96">
        <w:rPr>
          <w:rFonts w:ascii="宋体" w:hAnsi="宋体" w:hint="eastAsia"/>
          <w:color w:val="000000" w:themeColor="text1"/>
          <w:sz w:val="48"/>
          <w:szCs w:val="48"/>
        </w:rPr>
        <w:t xml:space="preserve"> </w:t>
      </w:r>
      <w:r w:rsidRPr="000D3F96">
        <w:rPr>
          <w:rFonts w:ascii="宋体" w:hAnsi="宋体"/>
          <w:color w:val="000000" w:themeColor="text1"/>
          <w:sz w:val="48"/>
          <w:szCs w:val="48"/>
        </w:rPr>
        <w:t>件</w:t>
      </w:r>
    </w:p>
    <w:p w14:paraId="245B8138" w14:textId="77777777" w:rsidR="001F4B13" w:rsidRPr="000D3F96" w:rsidRDefault="001F4B13">
      <w:pPr>
        <w:ind w:leftChars="-135" w:left="-270" w:rightChars="-24" w:right="-48"/>
        <w:jc w:val="center"/>
        <w:rPr>
          <w:rFonts w:ascii="宋体" w:hAnsi="宋体"/>
          <w:color w:val="000000" w:themeColor="text1"/>
          <w:sz w:val="24"/>
        </w:rPr>
      </w:pPr>
    </w:p>
    <w:p w14:paraId="657908C0" w14:textId="77777777" w:rsidR="001F4B13" w:rsidRPr="000D3F96" w:rsidRDefault="001F4B13">
      <w:pPr>
        <w:ind w:leftChars="-135" w:left="-270" w:rightChars="-24" w:right="-48"/>
        <w:jc w:val="center"/>
        <w:rPr>
          <w:rFonts w:ascii="宋体" w:hAnsi="宋体"/>
          <w:color w:val="000000" w:themeColor="text1"/>
          <w:sz w:val="24"/>
        </w:rPr>
      </w:pPr>
    </w:p>
    <w:p w14:paraId="6F518B8F" w14:textId="77777777" w:rsidR="001F4B13" w:rsidRPr="000D3F96" w:rsidRDefault="001F4B13">
      <w:pPr>
        <w:ind w:leftChars="-135" w:left="-270" w:rightChars="-24" w:right="-48"/>
        <w:jc w:val="center"/>
        <w:rPr>
          <w:rFonts w:ascii="宋体" w:hAnsi="宋体"/>
          <w:color w:val="000000" w:themeColor="text1"/>
          <w:sz w:val="24"/>
        </w:rPr>
      </w:pPr>
    </w:p>
    <w:p w14:paraId="2663D6AD" w14:textId="77777777" w:rsidR="001F4B13" w:rsidRPr="000D3F96" w:rsidRDefault="001F4B13">
      <w:pPr>
        <w:ind w:leftChars="-135" w:left="-270" w:rightChars="-24" w:right="-48"/>
        <w:jc w:val="center"/>
        <w:rPr>
          <w:rFonts w:ascii="宋体" w:hAnsi="宋体"/>
          <w:color w:val="000000" w:themeColor="text1"/>
          <w:sz w:val="24"/>
        </w:rPr>
      </w:pPr>
    </w:p>
    <w:p w14:paraId="5F2F69B6" w14:textId="77777777" w:rsidR="001F4B13" w:rsidRPr="000D3F96" w:rsidRDefault="001F4B13">
      <w:pPr>
        <w:ind w:leftChars="-135" w:left="-270" w:rightChars="-24" w:right="-48"/>
        <w:jc w:val="center"/>
        <w:rPr>
          <w:rFonts w:ascii="宋体" w:hAnsi="宋体"/>
          <w:color w:val="000000" w:themeColor="text1"/>
          <w:sz w:val="24"/>
        </w:rPr>
      </w:pPr>
    </w:p>
    <w:p w14:paraId="38F7542B" w14:textId="77777777" w:rsidR="001F4B13" w:rsidRPr="000D3F96" w:rsidRDefault="001F4B13">
      <w:pPr>
        <w:ind w:rightChars="-24" w:right="-48"/>
        <w:jc w:val="both"/>
        <w:rPr>
          <w:rFonts w:ascii="宋体" w:hAnsi="宋体"/>
          <w:color w:val="000000" w:themeColor="text1"/>
          <w:sz w:val="24"/>
        </w:rPr>
      </w:pPr>
    </w:p>
    <w:p w14:paraId="0364C26D" w14:textId="77777777" w:rsidR="001F4B13" w:rsidRPr="000D3F96" w:rsidRDefault="001F4B13">
      <w:pPr>
        <w:ind w:leftChars="-135" w:left="-270" w:rightChars="-24" w:right="-48"/>
        <w:jc w:val="center"/>
        <w:rPr>
          <w:rFonts w:ascii="宋体" w:hAnsi="宋体"/>
          <w:color w:val="000000" w:themeColor="text1"/>
          <w:sz w:val="24"/>
        </w:rPr>
      </w:pPr>
    </w:p>
    <w:p w14:paraId="4B838A0B" w14:textId="77777777" w:rsidR="001F4B13" w:rsidRPr="000D3F96" w:rsidRDefault="001F4B13">
      <w:pPr>
        <w:ind w:rightChars="-24" w:right="-48"/>
        <w:rPr>
          <w:rFonts w:ascii="宋体" w:hAnsi="宋体"/>
          <w:color w:val="000000" w:themeColor="text1"/>
          <w:sz w:val="24"/>
        </w:rPr>
      </w:pPr>
    </w:p>
    <w:p w14:paraId="1053958D" w14:textId="77777777" w:rsidR="001F4B13" w:rsidRPr="000D3F96" w:rsidRDefault="001F4B13">
      <w:pPr>
        <w:ind w:leftChars="-135" w:left="-270" w:rightChars="-24" w:right="-48"/>
        <w:rPr>
          <w:rFonts w:ascii="宋体" w:hAnsi="宋体"/>
          <w:color w:val="000000" w:themeColor="text1"/>
          <w:sz w:val="30"/>
          <w:szCs w:val="30"/>
        </w:rPr>
      </w:pPr>
    </w:p>
    <w:p w14:paraId="719CF59F" w14:textId="77777777" w:rsidR="001F4B13" w:rsidRPr="000D3F96" w:rsidRDefault="00654D9B">
      <w:pPr>
        <w:spacing w:line="480" w:lineRule="auto"/>
        <w:ind w:leftChars="-135" w:left="-270" w:rightChars="-24" w:right="-48" w:firstLineChars="300" w:firstLine="900"/>
        <w:rPr>
          <w:rFonts w:ascii="宋体" w:hAnsi="宋体"/>
          <w:color w:val="000000" w:themeColor="text1"/>
          <w:sz w:val="30"/>
          <w:szCs w:val="30"/>
          <w:u w:val="single"/>
        </w:rPr>
      </w:pPr>
      <w:r w:rsidRPr="000D3F96">
        <w:rPr>
          <w:rFonts w:ascii="宋体" w:hAnsi="宋体"/>
          <w:color w:val="000000" w:themeColor="text1"/>
          <w:sz w:val="30"/>
          <w:szCs w:val="30"/>
        </w:rPr>
        <w:t>项目编号：</w:t>
      </w:r>
      <w:r w:rsidRPr="000D3F96">
        <w:rPr>
          <w:rFonts w:ascii="宋体" w:hAnsi="宋体" w:hint="eastAsia"/>
          <w:color w:val="000000" w:themeColor="text1"/>
          <w:sz w:val="30"/>
          <w:szCs w:val="30"/>
          <w:u w:val="single"/>
        </w:rPr>
        <w:t xml:space="preserve">                   </w:t>
      </w:r>
    </w:p>
    <w:p w14:paraId="2D87C5D4" w14:textId="77777777" w:rsidR="001F4B13" w:rsidRPr="000D3F96" w:rsidRDefault="00654D9B">
      <w:pPr>
        <w:spacing w:line="480" w:lineRule="auto"/>
        <w:ind w:leftChars="-135" w:left="-270" w:rightChars="-24" w:right="-48" w:firstLineChars="300" w:firstLine="900"/>
        <w:rPr>
          <w:rFonts w:ascii="宋体" w:hAnsi="宋体"/>
          <w:color w:val="000000" w:themeColor="text1"/>
          <w:sz w:val="30"/>
          <w:szCs w:val="30"/>
        </w:rPr>
      </w:pPr>
      <w:r w:rsidRPr="000D3F96">
        <w:rPr>
          <w:rFonts w:ascii="宋体" w:hAnsi="宋体" w:hint="eastAsia"/>
          <w:color w:val="000000" w:themeColor="text1"/>
          <w:sz w:val="30"/>
          <w:szCs w:val="30"/>
        </w:rPr>
        <w:t>供应商名称：</w:t>
      </w:r>
      <w:r w:rsidRPr="000D3F96">
        <w:rPr>
          <w:rFonts w:ascii="宋体" w:hAnsi="宋体" w:hint="eastAsia"/>
          <w:color w:val="000000" w:themeColor="text1"/>
          <w:sz w:val="30"/>
          <w:szCs w:val="30"/>
          <w:u w:val="single"/>
        </w:rPr>
        <w:t xml:space="preserve">                </w:t>
      </w:r>
      <w:r w:rsidRPr="000D3F96">
        <w:rPr>
          <w:rFonts w:ascii="宋体" w:hAnsi="宋体"/>
          <w:color w:val="000000" w:themeColor="text1"/>
          <w:sz w:val="30"/>
          <w:szCs w:val="30"/>
        </w:rPr>
        <w:t>（</w:t>
      </w:r>
      <w:r w:rsidRPr="000D3F96">
        <w:rPr>
          <w:rFonts w:ascii="宋体" w:hAnsi="宋体" w:hint="eastAsia"/>
          <w:color w:val="000000" w:themeColor="text1"/>
          <w:sz w:val="30"/>
          <w:szCs w:val="30"/>
        </w:rPr>
        <w:t>盖单位章</w:t>
      </w:r>
      <w:r w:rsidRPr="000D3F96">
        <w:rPr>
          <w:rFonts w:ascii="宋体" w:hAnsi="宋体"/>
          <w:color w:val="000000" w:themeColor="text1"/>
          <w:sz w:val="30"/>
          <w:szCs w:val="30"/>
        </w:rPr>
        <w:t>）</w:t>
      </w:r>
    </w:p>
    <w:p w14:paraId="4CBD339A" w14:textId="77777777" w:rsidR="001F4B13" w:rsidRPr="000D3F96" w:rsidRDefault="00654D9B">
      <w:pPr>
        <w:spacing w:line="480" w:lineRule="auto"/>
        <w:ind w:leftChars="-135" w:left="-270" w:rightChars="-24" w:right="-48" w:firstLineChars="300" w:firstLine="900"/>
        <w:rPr>
          <w:rFonts w:ascii="宋体" w:hAnsi="宋体"/>
          <w:color w:val="000000" w:themeColor="text1"/>
          <w:sz w:val="30"/>
          <w:szCs w:val="30"/>
        </w:rPr>
      </w:pPr>
      <w:r w:rsidRPr="000D3F96">
        <w:rPr>
          <w:rFonts w:ascii="宋体" w:hAnsi="宋体"/>
          <w:color w:val="000000" w:themeColor="text1"/>
          <w:sz w:val="30"/>
          <w:szCs w:val="30"/>
        </w:rPr>
        <w:t>法定代表人或其委托代理人</w:t>
      </w:r>
      <w:r w:rsidRPr="000D3F96">
        <w:rPr>
          <w:rFonts w:ascii="宋体" w:hAnsi="宋体" w:hint="eastAsia"/>
          <w:color w:val="000000" w:themeColor="text1"/>
          <w:sz w:val="30"/>
          <w:szCs w:val="30"/>
        </w:rPr>
        <w:t>：</w:t>
      </w:r>
      <w:r w:rsidRPr="000D3F96">
        <w:rPr>
          <w:rFonts w:ascii="宋体" w:hAnsi="宋体" w:hint="eastAsia"/>
          <w:color w:val="000000" w:themeColor="text1"/>
          <w:sz w:val="30"/>
          <w:szCs w:val="30"/>
          <w:u w:val="single"/>
        </w:rPr>
        <w:t xml:space="preserve">         </w:t>
      </w:r>
      <w:r w:rsidRPr="000D3F96">
        <w:rPr>
          <w:rFonts w:ascii="宋体" w:hAnsi="宋体"/>
          <w:color w:val="000000" w:themeColor="text1"/>
          <w:sz w:val="30"/>
          <w:szCs w:val="30"/>
        </w:rPr>
        <w:t>（签字）</w:t>
      </w:r>
    </w:p>
    <w:p w14:paraId="11716FC4" w14:textId="77777777" w:rsidR="001F4B13" w:rsidRPr="000D3F96" w:rsidRDefault="001F4B13">
      <w:pPr>
        <w:spacing w:line="480" w:lineRule="auto"/>
        <w:ind w:leftChars="-135" w:left="-270" w:rightChars="-24" w:right="-48"/>
        <w:rPr>
          <w:rFonts w:ascii="宋体" w:hAnsi="宋体"/>
          <w:color w:val="000000" w:themeColor="text1"/>
          <w:sz w:val="30"/>
          <w:szCs w:val="30"/>
        </w:rPr>
      </w:pPr>
    </w:p>
    <w:p w14:paraId="47D97D5B" w14:textId="77777777" w:rsidR="001F4B13" w:rsidRPr="000D3F96" w:rsidRDefault="00654D9B">
      <w:pPr>
        <w:tabs>
          <w:tab w:val="left" w:pos="0"/>
          <w:tab w:val="left" w:pos="180"/>
          <w:tab w:val="left" w:pos="360"/>
        </w:tabs>
        <w:spacing w:line="480" w:lineRule="auto"/>
        <w:jc w:val="center"/>
        <w:rPr>
          <w:rFonts w:ascii="宋体" w:hAnsi="宋体"/>
          <w:color w:val="000000" w:themeColor="text1"/>
          <w:sz w:val="30"/>
          <w:szCs w:val="30"/>
        </w:rPr>
      </w:pPr>
      <w:r w:rsidRPr="000D3F96">
        <w:rPr>
          <w:rFonts w:ascii="宋体" w:hAnsi="宋体"/>
          <w:color w:val="000000" w:themeColor="text1"/>
          <w:sz w:val="30"/>
          <w:szCs w:val="30"/>
        </w:rPr>
        <w:t>20</w:t>
      </w:r>
      <w:r w:rsidRPr="000D3F96">
        <w:rPr>
          <w:rFonts w:ascii="宋体" w:hAnsi="宋体" w:hint="eastAsia"/>
          <w:color w:val="000000" w:themeColor="text1"/>
          <w:sz w:val="30"/>
          <w:szCs w:val="30"/>
        </w:rPr>
        <w:t>2</w:t>
      </w:r>
      <w:r w:rsidRPr="000D3F96">
        <w:rPr>
          <w:rFonts w:ascii="宋体" w:hAnsi="宋体"/>
          <w:color w:val="000000" w:themeColor="text1"/>
          <w:sz w:val="30"/>
          <w:szCs w:val="30"/>
        </w:rPr>
        <w:t>4年   月   日</w:t>
      </w:r>
    </w:p>
    <w:p w14:paraId="7DAAED03" w14:textId="77777777" w:rsidR="001F4B13" w:rsidRPr="000D3F96" w:rsidRDefault="00654D9B">
      <w:pPr>
        <w:pStyle w:val="a0"/>
        <w:rPr>
          <w:color w:val="000000" w:themeColor="text1"/>
        </w:rPr>
      </w:pPr>
      <w:r w:rsidRPr="000D3F96">
        <w:rPr>
          <w:color w:val="000000" w:themeColor="text1"/>
        </w:rPr>
        <w:br w:type="page"/>
      </w:r>
    </w:p>
    <w:p w14:paraId="21538DF1" w14:textId="77777777" w:rsidR="001F4B13" w:rsidRPr="000D3F96" w:rsidRDefault="00654D9B">
      <w:pPr>
        <w:spacing w:beforeLines="50" w:before="120" w:line="360" w:lineRule="auto"/>
        <w:jc w:val="center"/>
        <w:rPr>
          <w:rFonts w:ascii="宋体" w:hAnsi="宋体"/>
          <w:b/>
          <w:bCs/>
          <w:color w:val="000000" w:themeColor="text1"/>
          <w:sz w:val="36"/>
          <w:szCs w:val="36"/>
        </w:rPr>
      </w:pPr>
      <w:r w:rsidRPr="000D3F96">
        <w:rPr>
          <w:rFonts w:ascii="宋体" w:hAnsi="宋体" w:hint="eastAsia"/>
          <w:b/>
          <w:bCs/>
          <w:color w:val="000000" w:themeColor="text1"/>
          <w:sz w:val="36"/>
          <w:szCs w:val="36"/>
        </w:rPr>
        <w:lastRenderedPageBreak/>
        <w:t>目 录</w:t>
      </w:r>
    </w:p>
    <w:p w14:paraId="1D792826" w14:textId="77777777" w:rsidR="001F4B13" w:rsidRPr="000D3F96" w:rsidRDefault="00654D9B">
      <w:pPr>
        <w:ind w:rightChars="-24" w:right="-48"/>
        <w:jc w:val="center"/>
        <w:rPr>
          <w:rFonts w:ascii="宋体" w:hAnsi="宋体"/>
          <w:color w:val="000000" w:themeColor="text1"/>
          <w:sz w:val="28"/>
          <w:szCs w:val="28"/>
        </w:rPr>
      </w:pPr>
      <w:r w:rsidRPr="000D3F96">
        <w:rPr>
          <w:rFonts w:ascii="宋体" w:hAnsi="宋体" w:hint="eastAsia"/>
          <w:color w:val="000000" w:themeColor="text1"/>
          <w:sz w:val="28"/>
          <w:szCs w:val="28"/>
        </w:rPr>
        <w:t>（供应商应根据本章格式内容制作目录）</w:t>
      </w:r>
    </w:p>
    <w:p w14:paraId="4C060C3A" w14:textId="77777777" w:rsidR="001F4B13" w:rsidRPr="000D3F96" w:rsidRDefault="00654D9B">
      <w:pPr>
        <w:ind w:rightChars="-24" w:right="-48"/>
        <w:jc w:val="center"/>
        <w:rPr>
          <w:rFonts w:ascii="宋体" w:hAnsi="宋体"/>
          <w:b/>
          <w:color w:val="000000" w:themeColor="text1"/>
          <w:sz w:val="40"/>
          <w:szCs w:val="40"/>
        </w:rPr>
      </w:pPr>
      <w:r w:rsidRPr="000D3F96">
        <w:rPr>
          <w:rFonts w:ascii="宋体" w:hAnsi="宋体"/>
          <w:color w:val="000000" w:themeColor="text1"/>
          <w:sz w:val="28"/>
          <w:szCs w:val="28"/>
        </w:rPr>
        <w:br w:type="page"/>
      </w:r>
      <w:r w:rsidRPr="000D3F96">
        <w:rPr>
          <w:rFonts w:ascii="宋体" w:hAnsi="宋体" w:hint="eastAsia"/>
          <w:b/>
          <w:color w:val="000000" w:themeColor="text1"/>
          <w:sz w:val="40"/>
          <w:szCs w:val="40"/>
        </w:rPr>
        <w:lastRenderedPageBreak/>
        <w:t>一、响 应 函</w:t>
      </w:r>
    </w:p>
    <w:p w14:paraId="1F0FDF6B" w14:textId="77777777" w:rsidR="001F4B13" w:rsidRPr="000D3F96" w:rsidRDefault="00654D9B">
      <w:pPr>
        <w:snapToGrid w:val="0"/>
        <w:spacing w:before="19" w:line="480" w:lineRule="auto"/>
        <w:ind w:rightChars="-24" w:right="-48"/>
        <w:rPr>
          <w:rFonts w:ascii="宋体" w:hAnsi="宋体"/>
          <w:b/>
          <w:bCs/>
          <w:color w:val="000000" w:themeColor="text1"/>
          <w:sz w:val="24"/>
        </w:rPr>
      </w:pPr>
      <w:r w:rsidRPr="000D3F96">
        <w:rPr>
          <w:rFonts w:ascii="宋体" w:hAnsi="宋体" w:hint="eastAsia"/>
          <w:b/>
          <w:bCs/>
          <w:color w:val="000000" w:themeColor="text1"/>
          <w:sz w:val="24"/>
        </w:rPr>
        <w:t>致：海南衍创项目管理有限公司</w:t>
      </w:r>
    </w:p>
    <w:p w14:paraId="3EFAD740" w14:textId="23121833" w:rsidR="001F4B13" w:rsidRPr="000D3F96" w:rsidRDefault="00654D9B">
      <w:pPr>
        <w:snapToGrid w:val="0"/>
        <w:spacing w:line="480" w:lineRule="auto"/>
        <w:ind w:firstLineChars="200" w:firstLine="480"/>
        <w:rPr>
          <w:rFonts w:ascii="宋体" w:hAnsi="宋体"/>
          <w:color w:val="000000" w:themeColor="text1"/>
          <w:sz w:val="24"/>
        </w:rPr>
      </w:pP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（项目名称）竞争性磋商文件（包括更正公告，如有）收悉，我们经详细审阅和研究，我方就上述项目相关服务进行投标，我方愿以投标价人民币（大写）</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元）（保留两位小数），按照合同约定完成本采购项目规定的工作内容，</w:t>
      </w:r>
      <w:r w:rsidR="005023EA">
        <w:rPr>
          <w:rFonts w:ascii="宋体" w:hAnsi="宋体" w:hint="eastAsia"/>
          <w:color w:val="000000" w:themeColor="text1"/>
          <w:sz w:val="24"/>
        </w:rPr>
        <w:t>服务</w:t>
      </w:r>
      <w:r w:rsidRPr="000D3F96">
        <w:rPr>
          <w:rFonts w:ascii="宋体" w:hAnsi="宋体" w:cs="宋体" w:hint="eastAsia"/>
          <w:color w:val="000000" w:themeColor="text1"/>
          <w:sz w:val="24"/>
        </w:rPr>
        <w:t>期：</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w:t>
      </w:r>
    </w:p>
    <w:p w14:paraId="382081C0" w14:textId="77777777" w:rsidR="001F4B13" w:rsidRPr="000D3F96" w:rsidRDefault="00654D9B">
      <w:pPr>
        <w:snapToGrid w:val="0"/>
        <w:spacing w:before="19" w:line="420" w:lineRule="auto"/>
        <w:ind w:firstLineChars="200" w:firstLine="480"/>
        <w:rPr>
          <w:rFonts w:ascii="宋体" w:hAnsi="宋体"/>
          <w:color w:val="000000" w:themeColor="text1"/>
          <w:sz w:val="24"/>
        </w:rPr>
      </w:pPr>
      <w:r w:rsidRPr="000D3F96">
        <w:rPr>
          <w:rFonts w:ascii="宋体" w:hAnsi="宋体" w:hint="eastAsia"/>
          <w:color w:val="000000" w:themeColor="text1"/>
          <w:sz w:val="24"/>
        </w:rPr>
        <w:t>（1）我们郑重承诺：我们是符合《政府采购法》第22条规定的供应商，并严格遵守《政府采购法》第77条的规定。</w:t>
      </w:r>
    </w:p>
    <w:p w14:paraId="521E71E0" w14:textId="77777777" w:rsidR="001F4B13" w:rsidRPr="000D3F96" w:rsidRDefault="00654D9B">
      <w:pPr>
        <w:snapToGrid w:val="0"/>
        <w:spacing w:line="420" w:lineRule="auto"/>
        <w:rPr>
          <w:rFonts w:ascii="宋体" w:hAnsi="宋体"/>
          <w:color w:val="000000" w:themeColor="text1"/>
          <w:sz w:val="24"/>
        </w:rPr>
      </w:pPr>
      <w:r w:rsidRPr="000D3F96">
        <w:rPr>
          <w:rFonts w:ascii="宋体" w:hAnsi="宋体" w:hint="eastAsia"/>
          <w:color w:val="000000" w:themeColor="text1"/>
          <w:sz w:val="24"/>
        </w:rPr>
        <w:t xml:space="preserve">    （2）我们接受竞争性磋商文件所有的条款和规定。</w:t>
      </w:r>
    </w:p>
    <w:p w14:paraId="75037105" w14:textId="77777777" w:rsidR="001F4B13" w:rsidRPr="000D3F96" w:rsidRDefault="00654D9B">
      <w:pPr>
        <w:snapToGrid w:val="0"/>
        <w:spacing w:line="420" w:lineRule="auto"/>
        <w:rPr>
          <w:rFonts w:ascii="宋体" w:hAnsi="宋体"/>
          <w:color w:val="000000" w:themeColor="text1"/>
          <w:sz w:val="24"/>
        </w:rPr>
      </w:pPr>
      <w:r w:rsidRPr="000D3F96">
        <w:rPr>
          <w:rFonts w:ascii="宋体" w:hAnsi="宋体" w:hint="eastAsia"/>
          <w:color w:val="000000" w:themeColor="text1"/>
          <w:sz w:val="24"/>
        </w:rPr>
        <w:t xml:space="preserve">    （3）我们同意按照竞争性磋商文件第二章“供应商须知”第15条的规定，本响应文件的有效期为从响应文件递交截止之日起计算的</w:t>
      </w:r>
      <w:r w:rsidRPr="000D3F96">
        <w:rPr>
          <w:rFonts w:ascii="宋体" w:hAnsi="宋体" w:hint="eastAsia"/>
          <w:color w:val="000000" w:themeColor="text1"/>
          <w:sz w:val="24"/>
          <w:u w:val="single"/>
        </w:rPr>
        <w:t xml:space="preserve"> 60 </w:t>
      </w:r>
      <w:r w:rsidRPr="000D3F96">
        <w:rPr>
          <w:rFonts w:ascii="宋体" w:hAnsi="宋体" w:hint="eastAsia"/>
          <w:color w:val="000000" w:themeColor="text1"/>
          <w:sz w:val="24"/>
        </w:rPr>
        <w:t xml:space="preserve">天，在此期间，本响应文件将始终对我们具有约束力，并可随时被接受。 </w:t>
      </w:r>
    </w:p>
    <w:p w14:paraId="2013B412" w14:textId="77777777" w:rsidR="001F4B13" w:rsidRPr="000D3F96" w:rsidRDefault="00654D9B">
      <w:pPr>
        <w:snapToGrid w:val="0"/>
        <w:spacing w:line="420" w:lineRule="auto"/>
        <w:rPr>
          <w:rFonts w:ascii="宋体" w:hAnsi="宋体"/>
          <w:color w:val="000000" w:themeColor="text1"/>
          <w:sz w:val="24"/>
        </w:rPr>
      </w:pPr>
      <w:r w:rsidRPr="000D3F96">
        <w:rPr>
          <w:rFonts w:ascii="宋体" w:hAnsi="宋体" w:hint="eastAsia"/>
          <w:color w:val="000000" w:themeColor="text1"/>
          <w:sz w:val="24"/>
        </w:rPr>
        <w:t xml:space="preserve">    （4）我们同意提供采购人要求的有关本次采购的所有资料。</w:t>
      </w:r>
    </w:p>
    <w:p w14:paraId="2EEFD5B4" w14:textId="77777777" w:rsidR="001F4B13" w:rsidRPr="000D3F96" w:rsidRDefault="00654D9B">
      <w:pPr>
        <w:snapToGrid w:val="0"/>
        <w:spacing w:line="420" w:lineRule="auto"/>
        <w:rPr>
          <w:rFonts w:ascii="宋体" w:hAnsi="宋体"/>
          <w:color w:val="000000" w:themeColor="text1"/>
          <w:sz w:val="24"/>
        </w:rPr>
      </w:pPr>
      <w:r w:rsidRPr="000D3F96">
        <w:rPr>
          <w:rFonts w:ascii="宋体" w:hAnsi="宋体" w:hint="eastAsia"/>
          <w:color w:val="000000" w:themeColor="text1"/>
          <w:sz w:val="24"/>
        </w:rPr>
        <w:t xml:space="preserve">    （5）如果我们为</w:t>
      </w:r>
      <w:proofErr w:type="gramStart"/>
      <w:r w:rsidRPr="000D3F96">
        <w:rPr>
          <w:rFonts w:ascii="宋体" w:hAnsi="宋体" w:hint="eastAsia"/>
          <w:color w:val="000000" w:themeColor="text1"/>
          <w:sz w:val="24"/>
        </w:rPr>
        <w:t>预成交</w:t>
      </w:r>
      <w:proofErr w:type="gramEnd"/>
      <w:r w:rsidRPr="000D3F96">
        <w:rPr>
          <w:rFonts w:ascii="宋体" w:hAnsi="宋体" w:hint="eastAsia"/>
          <w:color w:val="000000" w:themeColor="text1"/>
          <w:sz w:val="24"/>
        </w:rPr>
        <w:t>供应商，为执行合同，我们将</w:t>
      </w:r>
      <w:proofErr w:type="gramStart"/>
      <w:r w:rsidRPr="000D3F96">
        <w:rPr>
          <w:rFonts w:ascii="宋体" w:hAnsi="宋体" w:hint="eastAsia"/>
          <w:color w:val="000000" w:themeColor="text1"/>
          <w:sz w:val="24"/>
        </w:rPr>
        <w:t>按供应</w:t>
      </w:r>
      <w:proofErr w:type="gramEnd"/>
      <w:r w:rsidRPr="000D3F96">
        <w:rPr>
          <w:rFonts w:ascii="宋体" w:hAnsi="宋体" w:hint="eastAsia"/>
          <w:color w:val="000000" w:themeColor="text1"/>
          <w:sz w:val="24"/>
        </w:rPr>
        <w:t>商须知有关要求提供必要的履约保证。</w:t>
      </w:r>
    </w:p>
    <w:p w14:paraId="41E638F3" w14:textId="77777777" w:rsidR="001F4B13" w:rsidRPr="000D3F96" w:rsidRDefault="001F4B13">
      <w:pPr>
        <w:snapToGrid w:val="0"/>
        <w:spacing w:line="400" w:lineRule="exact"/>
        <w:ind w:rightChars="-24" w:right="-48"/>
        <w:rPr>
          <w:rFonts w:ascii="宋体" w:hAnsi="宋体"/>
          <w:color w:val="000000" w:themeColor="text1"/>
          <w:sz w:val="24"/>
        </w:rPr>
      </w:pPr>
    </w:p>
    <w:p w14:paraId="3823A4F5" w14:textId="77777777" w:rsidR="001F4B13" w:rsidRPr="000D3F96" w:rsidRDefault="00654D9B">
      <w:pPr>
        <w:snapToGrid w:val="0"/>
        <w:spacing w:line="48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供应商名称（公章）：</w:t>
      </w:r>
      <w:r w:rsidRPr="000D3F96">
        <w:rPr>
          <w:rFonts w:ascii="宋体" w:hAnsi="宋体" w:hint="eastAsia"/>
          <w:color w:val="000000" w:themeColor="text1"/>
          <w:sz w:val="24"/>
          <w:u w:val="single"/>
        </w:rPr>
        <w:t xml:space="preserve">                       </w:t>
      </w:r>
    </w:p>
    <w:p w14:paraId="4A7C2D4F" w14:textId="77777777" w:rsidR="001F4B13" w:rsidRPr="000D3F96" w:rsidRDefault="00654D9B">
      <w:pPr>
        <w:snapToGrid w:val="0"/>
        <w:spacing w:line="48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地  址：</w:t>
      </w:r>
      <w:r w:rsidRPr="000D3F96">
        <w:rPr>
          <w:rFonts w:ascii="宋体" w:hAnsi="宋体" w:hint="eastAsia"/>
          <w:color w:val="000000" w:themeColor="text1"/>
          <w:sz w:val="24"/>
          <w:u w:val="single"/>
        </w:rPr>
        <w:t xml:space="preserve">              </w:t>
      </w:r>
      <w:proofErr w:type="gramStart"/>
      <w:r w:rsidRPr="000D3F96">
        <w:rPr>
          <w:rFonts w:ascii="宋体" w:hAnsi="宋体" w:hint="eastAsia"/>
          <w:color w:val="000000" w:themeColor="text1"/>
          <w:sz w:val="24"/>
        </w:rPr>
        <w:t>邮</w:t>
      </w:r>
      <w:proofErr w:type="gramEnd"/>
      <w:r w:rsidRPr="000D3F96">
        <w:rPr>
          <w:rFonts w:ascii="宋体" w:hAnsi="宋体" w:hint="eastAsia"/>
          <w:color w:val="000000" w:themeColor="text1"/>
          <w:sz w:val="24"/>
        </w:rPr>
        <w:t xml:space="preserve">  编：</w:t>
      </w:r>
      <w:r w:rsidRPr="000D3F96">
        <w:rPr>
          <w:rFonts w:ascii="宋体" w:hAnsi="宋体" w:hint="eastAsia"/>
          <w:color w:val="000000" w:themeColor="text1"/>
          <w:sz w:val="24"/>
          <w:u w:val="single"/>
        </w:rPr>
        <w:t xml:space="preserve">              </w:t>
      </w:r>
    </w:p>
    <w:p w14:paraId="18E31588" w14:textId="77777777" w:rsidR="001F4B13" w:rsidRPr="000D3F96" w:rsidRDefault="00654D9B">
      <w:pPr>
        <w:snapToGrid w:val="0"/>
        <w:spacing w:line="480" w:lineRule="auto"/>
        <w:ind w:rightChars="-24" w:right="-48"/>
        <w:rPr>
          <w:rFonts w:ascii="宋体" w:hAnsi="宋体"/>
          <w:color w:val="000000" w:themeColor="text1"/>
          <w:sz w:val="24"/>
        </w:rPr>
      </w:pPr>
      <w:r w:rsidRPr="000D3F96">
        <w:rPr>
          <w:rFonts w:ascii="宋体" w:hAnsi="宋体" w:hint="eastAsia"/>
          <w:color w:val="000000" w:themeColor="text1"/>
          <w:sz w:val="24"/>
        </w:rPr>
        <w:t xml:space="preserve">  电  话：</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传  真：</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 xml:space="preserve">  </w:t>
      </w:r>
    </w:p>
    <w:p w14:paraId="5ABDB01C" w14:textId="77777777" w:rsidR="001F4B13" w:rsidRPr="000D3F96" w:rsidRDefault="00654D9B">
      <w:pPr>
        <w:snapToGrid w:val="0"/>
        <w:spacing w:line="480" w:lineRule="auto"/>
        <w:ind w:rightChars="-24" w:right="-48" w:firstLineChars="100" w:firstLine="240"/>
        <w:rPr>
          <w:rFonts w:ascii="宋体" w:hAnsi="宋体"/>
          <w:color w:val="000000" w:themeColor="text1"/>
          <w:sz w:val="24"/>
          <w:u w:val="single"/>
        </w:rPr>
      </w:pPr>
      <w:r w:rsidRPr="000D3F96">
        <w:rPr>
          <w:rFonts w:ascii="宋体" w:hAnsi="宋体" w:hint="eastAsia"/>
          <w:color w:val="000000" w:themeColor="text1"/>
          <w:sz w:val="24"/>
        </w:rPr>
        <w:t>法定代表人或被授权人（签字）：</w:t>
      </w:r>
      <w:r w:rsidRPr="000D3F96">
        <w:rPr>
          <w:rFonts w:ascii="宋体" w:hAnsi="宋体" w:hint="eastAsia"/>
          <w:color w:val="000000" w:themeColor="text1"/>
          <w:sz w:val="24"/>
          <w:u w:val="single"/>
        </w:rPr>
        <w:t xml:space="preserve">              </w:t>
      </w:r>
    </w:p>
    <w:p w14:paraId="3A1A1ABB" w14:textId="77777777" w:rsidR="001F4B13" w:rsidRPr="000D3F96" w:rsidRDefault="00654D9B">
      <w:pPr>
        <w:snapToGrid w:val="0"/>
        <w:spacing w:line="480" w:lineRule="auto"/>
        <w:ind w:rightChars="-24" w:right="-48" w:firstLineChars="100" w:firstLine="240"/>
        <w:rPr>
          <w:rFonts w:ascii="宋体" w:hAnsi="宋体"/>
          <w:color w:val="000000" w:themeColor="text1"/>
          <w:sz w:val="24"/>
        </w:rPr>
      </w:pPr>
      <w:r w:rsidRPr="000D3F96">
        <w:rPr>
          <w:rFonts w:ascii="宋体" w:hAnsi="宋体" w:hint="eastAsia"/>
          <w:color w:val="000000" w:themeColor="text1"/>
          <w:sz w:val="24"/>
        </w:rPr>
        <w:t xml:space="preserve">职  </w:t>
      </w:r>
      <w:proofErr w:type="gramStart"/>
      <w:r w:rsidRPr="000D3F96">
        <w:rPr>
          <w:rFonts w:ascii="宋体" w:hAnsi="宋体" w:hint="eastAsia"/>
          <w:color w:val="000000" w:themeColor="text1"/>
          <w:sz w:val="24"/>
        </w:rPr>
        <w:t>务</w:t>
      </w:r>
      <w:proofErr w:type="gramEnd"/>
      <w:r w:rsidRPr="000D3F96">
        <w:rPr>
          <w:rFonts w:ascii="宋体" w:hAnsi="宋体" w:hint="eastAsia"/>
          <w:color w:val="000000" w:themeColor="text1"/>
          <w:sz w:val="24"/>
        </w:rPr>
        <w:t>：</w:t>
      </w:r>
      <w:r w:rsidRPr="000D3F96">
        <w:rPr>
          <w:rFonts w:ascii="宋体" w:hAnsi="宋体" w:hint="eastAsia"/>
          <w:color w:val="000000" w:themeColor="text1"/>
          <w:sz w:val="24"/>
          <w:u w:val="single"/>
        </w:rPr>
        <w:t xml:space="preserve">             </w:t>
      </w:r>
    </w:p>
    <w:p w14:paraId="16805BBE" w14:textId="77777777" w:rsidR="001F4B13" w:rsidRPr="000D3F96" w:rsidRDefault="00654D9B">
      <w:pPr>
        <w:snapToGrid w:val="0"/>
        <w:spacing w:line="480" w:lineRule="auto"/>
        <w:ind w:rightChars="-24" w:right="-48" w:firstLineChars="100" w:firstLine="240"/>
        <w:rPr>
          <w:rFonts w:ascii="宋体" w:hAnsi="宋体"/>
          <w:color w:val="000000" w:themeColor="text1"/>
          <w:sz w:val="24"/>
          <w:u w:val="single"/>
        </w:rPr>
      </w:pPr>
      <w:r w:rsidRPr="000D3F96">
        <w:rPr>
          <w:rFonts w:ascii="宋体" w:hAnsi="宋体" w:hint="eastAsia"/>
          <w:color w:val="000000" w:themeColor="text1"/>
          <w:sz w:val="24"/>
        </w:rPr>
        <w:t>日  期：    年    月    日</w:t>
      </w:r>
    </w:p>
    <w:p w14:paraId="554C3966" w14:textId="77777777" w:rsidR="001F4B13" w:rsidRPr="000D3F96" w:rsidRDefault="00654D9B">
      <w:pPr>
        <w:topLinePunct/>
        <w:spacing w:before="120" w:line="360" w:lineRule="auto"/>
        <w:ind w:rightChars="-24" w:right="-48"/>
        <w:jc w:val="center"/>
        <w:rPr>
          <w:rFonts w:ascii="宋体" w:hAnsi="宋体"/>
          <w:b/>
          <w:bCs/>
          <w:color w:val="000000" w:themeColor="text1"/>
          <w:sz w:val="40"/>
          <w:szCs w:val="40"/>
        </w:rPr>
      </w:pPr>
      <w:r w:rsidRPr="000D3F96">
        <w:rPr>
          <w:rFonts w:ascii="宋体" w:hAnsi="宋体" w:hint="eastAsia"/>
          <w:b/>
          <w:color w:val="000000" w:themeColor="text1"/>
          <w:sz w:val="40"/>
          <w:szCs w:val="40"/>
        </w:rPr>
        <w:br w:type="page"/>
      </w:r>
      <w:r w:rsidRPr="000D3F96">
        <w:rPr>
          <w:rFonts w:ascii="宋体" w:hAnsi="宋体" w:hint="eastAsia"/>
          <w:b/>
          <w:color w:val="000000" w:themeColor="text1"/>
          <w:sz w:val="40"/>
          <w:szCs w:val="40"/>
        </w:rPr>
        <w:lastRenderedPageBreak/>
        <w:t>二、</w:t>
      </w:r>
      <w:r w:rsidRPr="000D3F96">
        <w:rPr>
          <w:rFonts w:ascii="宋体" w:hAnsi="宋体" w:hint="eastAsia"/>
          <w:b/>
          <w:bCs/>
          <w:color w:val="000000" w:themeColor="text1"/>
          <w:sz w:val="40"/>
          <w:szCs w:val="40"/>
        </w:rPr>
        <w:t>技术、商务响应表</w:t>
      </w:r>
    </w:p>
    <w:p w14:paraId="6842F2CA" w14:textId="77777777" w:rsidR="001F4B13" w:rsidRPr="000D3F96" w:rsidRDefault="00654D9B">
      <w:pPr>
        <w:tabs>
          <w:tab w:val="left" w:pos="360"/>
        </w:tabs>
        <w:snapToGrid w:val="0"/>
        <w:spacing w:before="67" w:line="360" w:lineRule="auto"/>
        <w:ind w:rightChars="-24" w:right="-48"/>
        <w:rPr>
          <w:rFonts w:ascii="宋体" w:hAnsi="宋体"/>
          <w:b/>
          <w:color w:val="000000" w:themeColor="text1"/>
          <w:sz w:val="24"/>
          <w:szCs w:val="24"/>
          <w:u w:val="single"/>
        </w:rPr>
      </w:pPr>
      <w:r w:rsidRPr="000D3F96">
        <w:rPr>
          <w:rFonts w:ascii="宋体" w:hAnsi="宋体" w:hint="eastAsia"/>
          <w:b/>
          <w:color w:val="000000" w:themeColor="text1"/>
          <w:sz w:val="24"/>
          <w:szCs w:val="24"/>
        </w:rPr>
        <w:t>项目名称&amp;项目</w:t>
      </w:r>
      <w:r w:rsidRPr="000D3F96">
        <w:rPr>
          <w:rFonts w:ascii="宋体" w:hAnsi="宋体" w:cs="宋体" w:hint="eastAsia"/>
          <w:b/>
          <w:bCs/>
          <w:color w:val="000000" w:themeColor="text1"/>
          <w:sz w:val="24"/>
          <w:szCs w:val="24"/>
        </w:rPr>
        <w:t>编号</w:t>
      </w:r>
      <w:r w:rsidRPr="000D3F96">
        <w:rPr>
          <w:rFonts w:ascii="宋体" w:hAnsi="宋体" w:hint="eastAsia"/>
          <w:b/>
          <w:color w:val="000000" w:themeColor="text1"/>
          <w:sz w:val="24"/>
          <w:szCs w:val="24"/>
        </w:rPr>
        <w:t>：</w:t>
      </w:r>
      <w:r w:rsidRPr="000D3F96">
        <w:rPr>
          <w:rFonts w:ascii="宋体" w:hAnsi="宋体" w:hint="eastAsia"/>
          <w:b/>
          <w:color w:val="000000" w:themeColor="text1"/>
          <w:sz w:val="24"/>
          <w:szCs w:val="24"/>
          <w:u w:val="single"/>
        </w:rPr>
        <w:t xml:space="preserve">                  </w:t>
      </w:r>
    </w:p>
    <w:p w14:paraId="6B692F6F" w14:textId="77777777" w:rsidR="001F4B13" w:rsidRPr="000D3F96" w:rsidRDefault="00654D9B">
      <w:pPr>
        <w:spacing w:line="360" w:lineRule="auto"/>
        <w:ind w:rightChars="-24" w:right="-48" w:firstLineChars="200" w:firstLine="440"/>
        <w:rPr>
          <w:rFonts w:ascii="宋体" w:hAnsi="宋体" w:cs="宋体"/>
          <w:color w:val="000000" w:themeColor="text1"/>
          <w:sz w:val="22"/>
          <w:szCs w:val="24"/>
        </w:rPr>
      </w:pPr>
      <w:r w:rsidRPr="000D3F96">
        <w:rPr>
          <w:rFonts w:ascii="宋体" w:hAnsi="宋体" w:cs="宋体" w:hint="eastAsia"/>
          <w:color w:val="000000" w:themeColor="text1"/>
          <w:sz w:val="22"/>
          <w:szCs w:val="24"/>
        </w:rPr>
        <w:t>供应商应逐条</w:t>
      </w:r>
      <w:proofErr w:type="gramStart"/>
      <w:r w:rsidRPr="000D3F96">
        <w:rPr>
          <w:rFonts w:ascii="宋体" w:hAnsi="宋体" w:cs="宋体" w:hint="eastAsia"/>
          <w:color w:val="000000" w:themeColor="text1"/>
          <w:sz w:val="22"/>
          <w:szCs w:val="24"/>
        </w:rPr>
        <w:t>对应磋商</w:t>
      </w:r>
      <w:proofErr w:type="gramEnd"/>
      <w:r w:rsidRPr="000D3F96">
        <w:rPr>
          <w:rFonts w:ascii="宋体" w:hAnsi="宋体" w:cs="宋体" w:hint="eastAsia"/>
          <w:color w:val="000000" w:themeColor="text1"/>
          <w:sz w:val="22"/>
          <w:szCs w:val="24"/>
        </w:rPr>
        <w:t>文件第三章 “</w:t>
      </w:r>
      <w:r w:rsidRPr="000D3F96">
        <w:rPr>
          <w:rFonts w:ascii="宋体" w:hAnsi="宋体" w:cs="宋体" w:hint="eastAsia"/>
          <w:b/>
          <w:color w:val="000000" w:themeColor="text1"/>
          <w:sz w:val="22"/>
          <w:szCs w:val="24"/>
        </w:rPr>
        <w:t>采购需求</w:t>
      </w:r>
      <w:r w:rsidRPr="000D3F96">
        <w:rPr>
          <w:rFonts w:ascii="宋体" w:hAnsi="宋体" w:cs="宋体" w:hint="eastAsia"/>
          <w:color w:val="000000" w:themeColor="text1"/>
          <w:sz w:val="22"/>
          <w:szCs w:val="24"/>
        </w:rPr>
        <w:t>”，包括服务期、质量标准等内容，并根据实际情况如实填写本表格。</w:t>
      </w:r>
    </w:p>
    <w:p w14:paraId="3D4D9F6C" w14:textId="77777777" w:rsidR="001F4B13" w:rsidRPr="000D3F96" w:rsidRDefault="00654D9B">
      <w:pPr>
        <w:spacing w:line="360" w:lineRule="auto"/>
        <w:ind w:rightChars="-24" w:right="-48" w:firstLineChars="100" w:firstLine="221"/>
        <w:rPr>
          <w:rFonts w:ascii="宋体" w:hAnsi="宋体" w:cs="宋体"/>
          <w:color w:val="000000" w:themeColor="text1"/>
          <w:sz w:val="22"/>
          <w:szCs w:val="24"/>
        </w:rPr>
      </w:pPr>
      <w:r w:rsidRPr="000D3F96">
        <w:rPr>
          <w:rFonts w:ascii="宋体" w:hAnsi="宋体" w:cs="宋体" w:hint="eastAsia"/>
          <w:b/>
          <w:bCs/>
          <w:color w:val="000000" w:themeColor="text1"/>
          <w:sz w:val="22"/>
          <w:szCs w:val="24"/>
        </w:rPr>
        <w:t>A、</w:t>
      </w:r>
      <w:r w:rsidRPr="000D3F96">
        <w:rPr>
          <w:rFonts w:ascii="宋体" w:hAnsi="宋体" w:cs="宋体" w:hint="eastAsia"/>
          <w:color w:val="000000" w:themeColor="text1"/>
          <w:sz w:val="22"/>
          <w:szCs w:val="24"/>
        </w:rPr>
        <w:t>□我公司已详细</w:t>
      </w:r>
      <w:proofErr w:type="gramStart"/>
      <w:r w:rsidRPr="000D3F96">
        <w:rPr>
          <w:rFonts w:ascii="宋体" w:hAnsi="宋体" w:cs="宋体" w:hint="eastAsia"/>
          <w:color w:val="000000" w:themeColor="text1"/>
          <w:sz w:val="22"/>
          <w:szCs w:val="24"/>
        </w:rPr>
        <w:t>阅读磋商</w:t>
      </w:r>
      <w:proofErr w:type="gramEnd"/>
      <w:r w:rsidRPr="000D3F96">
        <w:rPr>
          <w:rFonts w:ascii="宋体" w:hAnsi="宋体" w:cs="宋体" w:hint="eastAsia"/>
          <w:color w:val="000000" w:themeColor="text1"/>
          <w:sz w:val="22"/>
          <w:szCs w:val="24"/>
        </w:rPr>
        <w:t>文件中各项技术、商务要求，所有技术、商务要求均无偏离，成交后我公司将严格遵照执行。</w:t>
      </w:r>
    </w:p>
    <w:p w14:paraId="65E9D3DD" w14:textId="77777777" w:rsidR="001F4B13" w:rsidRPr="000D3F96" w:rsidRDefault="00654D9B">
      <w:pPr>
        <w:spacing w:line="360" w:lineRule="auto"/>
        <w:ind w:rightChars="-24" w:right="-48" w:firstLineChars="100" w:firstLine="221"/>
        <w:rPr>
          <w:rFonts w:ascii="宋体" w:hAnsi="宋体" w:cs="宋体"/>
          <w:color w:val="000000" w:themeColor="text1"/>
          <w:sz w:val="22"/>
          <w:szCs w:val="24"/>
          <w:u w:val="single"/>
        </w:rPr>
      </w:pPr>
      <w:r w:rsidRPr="000D3F96">
        <w:rPr>
          <w:rFonts w:ascii="宋体" w:hAnsi="宋体" w:cs="宋体" w:hint="eastAsia"/>
          <w:b/>
          <w:bCs/>
          <w:color w:val="000000" w:themeColor="text1"/>
          <w:sz w:val="22"/>
          <w:szCs w:val="24"/>
        </w:rPr>
        <w:t>B、</w:t>
      </w:r>
      <w:r w:rsidRPr="000D3F96">
        <w:rPr>
          <w:rFonts w:ascii="宋体" w:hAnsi="宋体" w:cs="宋体" w:hint="eastAsia"/>
          <w:color w:val="000000" w:themeColor="text1"/>
          <w:sz w:val="22"/>
          <w:szCs w:val="24"/>
        </w:rPr>
        <w:t>□我公司已详细</w:t>
      </w:r>
      <w:proofErr w:type="gramStart"/>
      <w:r w:rsidRPr="000D3F96">
        <w:rPr>
          <w:rFonts w:ascii="宋体" w:hAnsi="宋体" w:cs="宋体" w:hint="eastAsia"/>
          <w:color w:val="000000" w:themeColor="text1"/>
          <w:sz w:val="22"/>
          <w:szCs w:val="24"/>
        </w:rPr>
        <w:t>阅读磋商</w:t>
      </w:r>
      <w:proofErr w:type="gramEnd"/>
      <w:r w:rsidRPr="000D3F96">
        <w:rPr>
          <w:rFonts w:ascii="宋体" w:hAnsi="宋体" w:cs="宋体" w:hint="eastAsia"/>
          <w:color w:val="000000" w:themeColor="text1"/>
          <w:sz w:val="22"/>
          <w:szCs w:val="24"/>
        </w:rPr>
        <w:t>文件中各项技术、商务要求，除下述条款有偏离外，其余条款我公司均予以认可，成交后将严格遵照执行。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3740"/>
        <w:gridCol w:w="3764"/>
      </w:tblGrid>
      <w:tr w:rsidR="00D37254" w:rsidRPr="000D3F96" w14:paraId="6A870D95" w14:textId="77777777">
        <w:trPr>
          <w:cantSplit/>
          <w:trHeight w:val="536"/>
          <w:jc w:val="center"/>
        </w:trPr>
        <w:tc>
          <w:tcPr>
            <w:tcW w:w="1024" w:type="dxa"/>
            <w:shd w:val="clear" w:color="auto" w:fill="BEBEBE"/>
            <w:vAlign w:val="center"/>
          </w:tcPr>
          <w:p w14:paraId="5671B920" w14:textId="77777777" w:rsidR="001F4B13" w:rsidRPr="000D3F96" w:rsidRDefault="00654D9B">
            <w:pPr>
              <w:spacing w:line="360" w:lineRule="auto"/>
              <w:ind w:rightChars="-24" w:right="-48" w:firstLineChars="100" w:firstLine="241"/>
              <w:rPr>
                <w:rFonts w:ascii="宋体"/>
                <w:b/>
                <w:bCs/>
                <w:color w:val="000000" w:themeColor="text1"/>
                <w:sz w:val="24"/>
                <w:szCs w:val="28"/>
              </w:rPr>
            </w:pPr>
            <w:r w:rsidRPr="000D3F96">
              <w:rPr>
                <w:rFonts w:ascii="宋体" w:hint="eastAsia"/>
                <w:b/>
                <w:bCs/>
                <w:color w:val="000000" w:themeColor="text1"/>
                <w:sz w:val="24"/>
                <w:szCs w:val="28"/>
              </w:rPr>
              <w:t>序号</w:t>
            </w:r>
          </w:p>
        </w:tc>
        <w:tc>
          <w:tcPr>
            <w:tcW w:w="3740" w:type="dxa"/>
            <w:shd w:val="clear" w:color="auto" w:fill="BEBEBE"/>
            <w:vAlign w:val="center"/>
          </w:tcPr>
          <w:p w14:paraId="63D7D36B" w14:textId="77777777" w:rsidR="001F4B13" w:rsidRPr="000D3F96" w:rsidRDefault="00654D9B">
            <w:pPr>
              <w:spacing w:line="360" w:lineRule="auto"/>
              <w:ind w:rightChars="-24" w:right="-48"/>
              <w:jc w:val="center"/>
              <w:rPr>
                <w:rFonts w:ascii="宋体"/>
                <w:b/>
                <w:bCs/>
                <w:color w:val="000000" w:themeColor="text1"/>
                <w:sz w:val="24"/>
                <w:szCs w:val="28"/>
              </w:rPr>
            </w:pPr>
            <w:r w:rsidRPr="000D3F96">
              <w:rPr>
                <w:rFonts w:ascii="宋体" w:hint="eastAsia"/>
                <w:b/>
                <w:bCs/>
                <w:color w:val="000000" w:themeColor="text1"/>
                <w:sz w:val="24"/>
                <w:szCs w:val="28"/>
              </w:rPr>
              <w:t>磋商文件的技术、商务条款</w:t>
            </w:r>
          </w:p>
        </w:tc>
        <w:tc>
          <w:tcPr>
            <w:tcW w:w="3764" w:type="dxa"/>
            <w:shd w:val="clear" w:color="auto" w:fill="BEBEBE"/>
            <w:vAlign w:val="center"/>
          </w:tcPr>
          <w:p w14:paraId="69D6A50F" w14:textId="77777777" w:rsidR="001F4B13" w:rsidRPr="000D3F96" w:rsidRDefault="00654D9B">
            <w:pPr>
              <w:ind w:rightChars="-24" w:right="-48"/>
              <w:jc w:val="center"/>
              <w:rPr>
                <w:rFonts w:ascii="宋体"/>
                <w:b/>
                <w:bCs/>
                <w:color w:val="000000" w:themeColor="text1"/>
                <w:sz w:val="24"/>
                <w:szCs w:val="28"/>
              </w:rPr>
            </w:pPr>
            <w:r w:rsidRPr="000D3F96">
              <w:rPr>
                <w:rFonts w:ascii="宋体" w:hint="eastAsia"/>
                <w:b/>
                <w:bCs/>
                <w:color w:val="000000" w:themeColor="text1"/>
                <w:sz w:val="24"/>
                <w:szCs w:val="28"/>
              </w:rPr>
              <w:t>响应文件的技术、商务条款</w:t>
            </w:r>
          </w:p>
        </w:tc>
      </w:tr>
      <w:tr w:rsidR="00D37254" w:rsidRPr="000D3F96" w14:paraId="6F9C7F58" w14:textId="77777777">
        <w:trPr>
          <w:cantSplit/>
          <w:trHeight w:val="536"/>
          <w:jc w:val="center"/>
        </w:trPr>
        <w:tc>
          <w:tcPr>
            <w:tcW w:w="1024" w:type="dxa"/>
            <w:vAlign w:val="center"/>
          </w:tcPr>
          <w:p w14:paraId="5A2104DD" w14:textId="77777777" w:rsidR="001F4B13" w:rsidRPr="000D3F96" w:rsidRDefault="001F4B13">
            <w:pPr>
              <w:spacing w:line="360" w:lineRule="auto"/>
              <w:ind w:rightChars="-24" w:right="-48"/>
              <w:jc w:val="center"/>
              <w:rPr>
                <w:rFonts w:ascii="宋体"/>
                <w:color w:val="000000" w:themeColor="text1"/>
                <w:szCs w:val="21"/>
              </w:rPr>
            </w:pPr>
          </w:p>
        </w:tc>
        <w:tc>
          <w:tcPr>
            <w:tcW w:w="3740" w:type="dxa"/>
            <w:vAlign w:val="center"/>
          </w:tcPr>
          <w:p w14:paraId="3FC4762A" w14:textId="77777777" w:rsidR="001F4B13" w:rsidRPr="000D3F96" w:rsidRDefault="001F4B13">
            <w:pPr>
              <w:spacing w:line="360" w:lineRule="auto"/>
              <w:ind w:rightChars="-24" w:right="-48"/>
              <w:jc w:val="center"/>
              <w:rPr>
                <w:rFonts w:ascii="宋体"/>
                <w:color w:val="000000" w:themeColor="text1"/>
                <w:szCs w:val="21"/>
              </w:rPr>
            </w:pPr>
          </w:p>
        </w:tc>
        <w:tc>
          <w:tcPr>
            <w:tcW w:w="3764" w:type="dxa"/>
            <w:vAlign w:val="center"/>
          </w:tcPr>
          <w:p w14:paraId="6EF607F7" w14:textId="77777777" w:rsidR="001F4B13" w:rsidRPr="000D3F96" w:rsidRDefault="001F4B13">
            <w:pPr>
              <w:spacing w:line="360" w:lineRule="auto"/>
              <w:ind w:rightChars="-24" w:right="-48"/>
              <w:jc w:val="center"/>
              <w:rPr>
                <w:rFonts w:ascii="宋体"/>
                <w:color w:val="000000" w:themeColor="text1"/>
                <w:szCs w:val="21"/>
              </w:rPr>
            </w:pPr>
          </w:p>
        </w:tc>
      </w:tr>
      <w:tr w:rsidR="00D37254" w:rsidRPr="000D3F96" w14:paraId="08EAE62A" w14:textId="77777777">
        <w:trPr>
          <w:cantSplit/>
          <w:trHeight w:val="536"/>
          <w:jc w:val="center"/>
        </w:trPr>
        <w:tc>
          <w:tcPr>
            <w:tcW w:w="1024" w:type="dxa"/>
            <w:vAlign w:val="center"/>
          </w:tcPr>
          <w:p w14:paraId="61CE5378" w14:textId="77777777" w:rsidR="001F4B13" w:rsidRPr="000D3F96" w:rsidRDefault="001F4B13">
            <w:pPr>
              <w:spacing w:line="360" w:lineRule="auto"/>
              <w:ind w:rightChars="-24" w:right="-48"/>
              <w:jc w:val="center"/>
              <w:rPr>
                <w:rFonts w:ascii="宋体"/>
                <w:color w:val="000000" w:themeColor="text1"/>
                <w:szCs w:val="21"/>
              </w:rPr>
            </w:pPr>
          </w:p>
        </w:tc>
        <w:tc>
          <w:tcPr>
            <w:tcW w:w="3740" w:type="dxa"/>
            <w:vAlign w:val="center"/>
          </w:tcPr>
          <w:p w14:paraId="43651037" w14:textId="77777777" w:rsidR="001F4B13" w:rsidRPr="000D3F96" w:rsidRDefault="001F4B13">
            <w:pPr>
              <w:spacing w:line="360" w:lineRule="auto"/>
              <w:ind w:rightChars="-24" w:right="-48"/>
              <w:jc w:val="center"/>
              <w:rPr>
                <w:rFonts w:ascii="宋体"/>
                <w:color w:val="000000" w:themeColor="text1"/>
                <w:szCs w:val="21"/>
              </w:rPr>
            </w:pPr>
          </w:p>
        </w:tc>
        <w:tc>
          <w:tcPr>
            <w:tcW w:w="3764" w:type="dxa"/>
            <w:vAlign w:val="center"/>
          </w:tcPr>
          <w:p w14:paraId="172BDDDB" w14:textId="77777777" w:rsidR="001F4B13" w:rsidRPr="000D3F96" w:rsidRDefault="001F4B13">
            <w:pPr>
              <w:spacing w:line="360" w:lineRule="auto"/>
              <w:ind w:rightChars="-24" w:right="-48"/>
              <w:jc w:val="center"/>
              <w:rPr>
                <w:rFonts w:ascii="宋体"/>
                <w:color w:val="000000" w:themeColor="text1"/>
                <w:szCs w:val="21"/>
              </w:rPr>
            </w:pPr>
          </w:p>
        </w:tc>
      </w:tr>
      <w:tr w:rsidR="00D37254" w:rsidRPr="000D3F96" w14:paraId="54DB07DC" w14:textId="77777777">
        <w:trPr>
          <w:cantSplit/>
          <w:trHeight w:val="536"/>
          <w:jc w:val="center"/>
        </w:trPr>
        <w:tc>
          <w:tcPr>
            <w:tcW w:w="1024" w:type="dxa"/>
            <w:vAlign w:val="center"/>
          </w:tcPr>
          <w:p w14:paraId="368C974D" w14:textId="77777777" w:rsidR="001F4B13" w:rsidRPr="000D3F96" w:rsidRDefault="001F4B13">
            <w:pPr>
              <w:spacing w:line="360" w:lineRule="auto"/>
              <w:ind w:rightChars="-24" w:right="-48"/>
              <w:jc w:val="center"/>
              <w:rPr>
                <w:rFonts w:ascii="宋体"/>
                <w:color w:val="000000" w:themeColor="text1"/>
                <w:szCs w:val="21"/>
              </w:rPr>
            </w:pPr>
          </w:p>
        </w:tc>
        <w:tc>
          <w:tcPr>
            <w:tcW w:w="3740" w:type="dxa"/>
            <w:vAlign w:val="center"/>
          </w:tcPr>
          <w:p w14:paraId="4A9527BC" w14:textId="77777777" w:rsidR="001F4B13" w:rsidRPr="000D3F96" w:rsidRDefault="001F4B13">
            <w:pPr>
              <w:spacing w:line="360" w:lineRule="auto"/>
              <w:ind w:rightChars="-24" w:right="-48"/>
              <w:jc w:val="center"/>
              <w:rPr>
                <w:rFonts w:ascii="宋体"/>
                <w:color w:val="000000" w:themeColor="text1"/>
                <w:szCs w:val="21"/>
              </w:rPr>
            </w:pPr>
          </w:p>
        </w:tc>
        <w:tc>
          <w:tcPr>
            <w:tcW w:w="3764" w:type="dxa"/>
            <w:vAlign w:val="center"/>
          </w:tcPr>
          <w:p w14:paraId="57222B11" w14:textId="77777777" w:rsidR="001F4B13" w:rsidRPr="000D3F96" w:rsidRDefault="001F4B13">
            <w:pPr>
              <w:spacing w:line="360" w:lineRule="auto"/>
              <w:ind w:rightChars="-24" w:right="-48"/>
              <w:jc w:val="center"/>
              <w:rPr>
                <w:rFonts w:ascii="宋体"/>
                <w:color w:val="000000" w:themeColor="text1"/>
                <w:szCs w:val="21"/>
              </w:rPr>
            </w:pPr>
          </w:p>
        </w:tc>
      </w:tr>
      <w:tr w:rsidR="00D37254" w:rsidRPr="000D3F96" w14:paraId="048ADADC" w14:textId="77777777">
        <w:trPr>
          <w:cantSplit/>
          <w:trHeight w:val="536"/>
          <w:jc w:val="center"/>
        </w:trPr>
        <w:tc>
          <w:tcPr>
            <w:tcW w:w="1024" w:type="dxa"/>
            <w:vAlign w:val="center"/>
          </w:tcPr>
          <w:p w14:paraId="71C97735" w14:textId="77777777" w:rsidR="001F4B13" w:rsidRPr="000D3F96" w:rsidRDefault="001F4B13">
            <w:pPr>
              <w:spacing w:line="360" w:lineRule="auto"/>
              <w:ind w:rightChars="-24" w:right="-48"/>
              <w:jc w:val="center"/>
              <w:rPr>
                <w:rFonts w:ascii="宋体"/>
                <w:color w:val="000000" w:themeColor="text1"/>
                <w:szCs w:val="21"/>
              </w:rPr>
            </w:pPr>
          </w:p>
        </w:tc>
        <w:tc>
          <w:tcPr>
            <w:tcW w:w="3740" w:type="dxa"/>
            <w:vAlign w:val="center"/>
          </w:tcPr>
          <w:p w14:paraId="58EF28DC" w14:textId="77777777" w:rsidR="001F4B13" w:rsidRPr="000D3F96" w:rsidRDefault="001F4B13">
            <w:pPr>
              <w:spacing w:line="360" w:lineRule="auto"/>
              <w:ind w:rightChars="-24" w:right="-48"/>
              <w:jc w:val="center"/>
              <w:rPr>
                <w:rFonts w:ascii="宋体"/>
                <w:color w:val="000000" w:themeColor="text1"/>
                <w:szCs w:val="21"/>
              </w:rPr>
            </w:pPr>
          </w:p>
        </w:tc>
        <w:tc>
          <w:tcPr>
            <w:tcW w:w="3764" w:type="dxa"/>
            <w:vAlign w:val="center"/>
          </w:tcPr>
          <w:p w14:paraId="69FF5C75" w14:textId="77777777" w:rsidR="001F4B13" w:rsidRPr="000D3F96" w:rsidRDefault="001F4B13">
            <w:pPr>
              <w:spacing w:line="360" w:lineRule="auto"/>
              <w:ind w:rightChars="-24" w:right="-48"/>
              <w:jc w:val="center"/>
              <w:rPr>
                <w:rFonts w:ascii="宋体"/>
                <w:color w:val="000000" w:themeColor="text1"/>
                <w:szCs w:val="21"/>
              </w:rPr>
            </w:pPr>
          </w:p>
        </w:tc>
      </w:tr>
      <w:tr w:rsidR="00D37254" w:rsidRPr="000D3F96" w14:paraId="3898AB3D" w14:textId="77777777">
        <w:trPr>
          <w:cantSplit/>
          <w:trHeight w:val="536"/>
          <w:jc w:val="center"/>
        </w:trPr>
        <w:tc>
          <w:tcPr>
            <w:tcW w:w="1024" w:type="dxa"/>
            <w:vAlign w:val="center"/>
          </w:tcPr>
          <w:p w14:paraId="5DFAE20B" w14:textId="77777777" w:rsidR="001F4B13" w:rsidRPr="000D3F96" w:rsidRDefault="001F4B13">
            <w:pPr>
              <w:spacing w:line="360" w:lineRule="auto"/>
              <w:ind w:rightChars="-24" w:right="-48"/>
              <w:jc w:val="center"/>
              <w:rPr>
                <w:rFonts w:ascii="宋体"/>
                <w:color w:val="000000" w:themeColor="text1"/>
                <w:szCs w:val="21"/>
              </w:rPr>
            </w:pPr>
          </w:p>
        </w:tc>
        <w:tc>
          <w:tcPr>
            <w:tcW w:w="3740" w:type="dxa"/>
            <w:vAlign w:val="center"/>
          </w:tcPr>
          <w:p w14:paraId="7CBE9BB4" w14:textId="77777777" w:rsidR="001F4B13" w:rsidRPr="000D3F96" w:rsidRDefault="001F4B13">
            <w:pPr>
              <w:spacing w:line="360" w:lineRule="auto"/>
              <w:ind w:rightChars="-24" w:right="-48"/>
              <w:jc w:val="center"/>
              <w:rPr>
                <w:rFonts w:ascii="宋体"/>
                <w:color w:val="000000" w:themeColor="text1"/>
                <w:szCs w:val="21"/>
              </w:rPr>
            </w:pPr>
          </w:p>
        </w:tc>
        <w:tc>
          <w:tcPr>
            <w:tcW w:w="3764" w:type="dxa"/>
            <w:vAlign w:val="center"/>
          </w:tcPr>
          <w:p w14:paraId="3768552F" w14:textId="77777777" w:rsidR="001F4B13" w:rsidRPr="000D3F96" w:rsidRDefault="001F4B13">
            <w:pPr>
              <w:spacing w:line="360" w:lineRule="auto"/>
              <w:ind w:rightChars="-24" w:right="-48"/>
              <w:jc w:val="center"/>
              <w:rPr>
                <w:rFonts w:ascii="宋体"/>
                <w:color w:val="000000" w:themeColor="text1"/>
                <w:szCs w:val="21"/>
              </w:rPr>
            </w:pPr>
          </w:p>
        </w:tc>
      </w:tr>
      <w:tr w:rsidR="001F4B13" w:rsidRPr="000D3F96" w14:paraId="37438960" w14:textId="77777777">
        <w:trPr>
          <w:cantSplit/>
          <w:trHeight w:val="536"/>
          <w:jc w:val="center"/>
        </w:trPr>
        <w:tc>
          <w:tcPr>
            <w:tcW w:w="1024" w:type="dxa"/>
            <w:vAlign w:val="center"/>
          </w:tcPr>
          <w:p w14:paraId="53EE21B8" w14:textId="77777777" w:rsidR="001F4B13" w:rsidRPr="000D3F96" w:rsidRDefault="001F4B13">
            <w:pPr>
              <w:spacing w:line="360" w:lineRule="auto"/>
              <w:ind w:rightChars="-24" w:right="-48"/>
              <w:jc w:val="center"/>
              <w:rPr>
                <w:rFonts w:ascii="宋体"/>
                <w:color w:val="000000" w:themeColor="text1"/>
                <w:szCs w:val="21"/>
              </w:rPr>
            </w:pPr>
          </w:p>
        </w:tc>
        <w:tc>
          <w:tcPr>
            <w:tcW w:w="3740" w:type="dxa"/>
            <w:vAlign w:val="center"/>
          </w:tcPr>
          <w:p w14:paraId="71907286" w14:textId="77777777" w:rsidR="001F4B13" w:rsidRPr="000D3F96" w:rsidRDefault="001F4B13">
            <w:pPr>
              <w:spacing w:line="360" w:lineRule="auto"/>
              <w:ind w:rightChars="-24" w:right="-48"/>
              <w:jc w:val="center"/>
              <w:rPr>
                <w:rFonts w:ascii="宋体"/>
                <w:color w:val="000000" w:themeColor="text1"/>
                <w:szCs w:val="21"/>
              </w:rPr>
            </w:pPr>
          </w:p>
        </w:tc>
        <w:tc>
          <w:tcPr>
            <w:tcW w:w="3764" w:type="dxa"/>
            <w:vAlign w:val="center"/>
          </w:tcPr>
          <w:p w14:paraId="4D8660FC" w14:textId="77777777" w:rsidR="001F4B13" w:rsidRPr="000D3F96" w:rsidRDefault="001F4B13">
            <w:pPr>
              <w:spacing w:line="360" w:lineRule="auto"/>
              <w:ind w:rightChars="-24" w:right="-48"/>
              <w:jc w:val="center"/>
              <w:rPr>
                <w:rFonts w:ascii="宋体"/>
                <w:color w:val="000000" w:themeColor="text1"/>
                <w:szCs w:val="21"/>
              </w:rPr>
            </w:pPr>
          </w:p>
        </w:tc>
      </w:tr>
    </w:tbl>
    <w:p w14:paraId="34F9FBF2" w14:textId="77777777" w:rsidR="001F4B13" w:rsidRPr="000D3F96" w:rsidRDefault="001F4B13">
      <w:pPr>
        <w:pStyle w:val="2"/>
        <w:rPr>
          <w:rFonts w:ascii="宋体" w:hAnsi="宋体"/>
          <w:color w:val="000000" w:themeColor="text1"/>
          <w:sz w:val="28"/>
          <w:szCs w:val="28"/>
        </w:rPr>
      </w:pPr>
    </w:p>
    <w:p w14:paraId="7543451C" w14:textId="77777777" w:rsidR="001F4B13" w:rsidRPr="000D3F96" w:rsidRDefault="001F4B13">
      <w:pPr>
        <w:rPr>
          <w:color w:val="000000" w:themeColor="text1"/>
        </w:rPr>
      </w:pPr>
    </w:p>
    <w:p w14:paraId="30BF26FA" w14:textId="77777777" w:rsidR="001F4B13" w:rsidRPr="000D3F96" w:rsidRDefault="00654D9B">
      <w:pPr>
        <w:topLinePunct/>
        <w:snapToGrid w:val="0"/>
        <w:spacing w:before="4" w:line="480" w:lineRule="auto"/>
        <w:ind w:rightChars="-24" w:right="-48" w:firstLineChars="100" w:firstLine="240"/>
        <w:rPr>
          <w:rFonts w:ascii="宋体" w:hAnsi="宋体"/>
          <w:color w:val="000000" w:themeColor="text1"/>
          <w:sz w:val="24"/>
          <w:u w:val="single"/>
        </w:rPr>
      </w:pPr>
      <w:r w:rsidRPr="000D3F96">
        <w:rPr>
          <w:rFonts w:ascii="宋体" w:hAnsi="宋体" w:hint="eastAsia"/>
          <w:color w:val="000000" w:themeColor="text1"/>
          <w:sz w:val="24"/>
        </w:rPr>
        <w:t>供应商名称（公章 ）：</w:t>
      </w:r>
      <w:r w:rsidRPr="000D3F96">
        <w:rPr>
          <w:rFonts w:ascii="宋体" w:hAnsi="宋体" w:hint="eastAsia"/>
          <w:color w:val="000000" w:themeColor="text1"/>
          <w:sz w:val="24"/>
          <w:u w:val="single"/>
        </w:rPr>
        <w:t xml:space="preserve">                        </w:t>
      </w:r>
    </w:p>
    <w:p w14:paraId="30471C90" w14:textId="77777777" w:rsidR="001F4B13" w:rsidRPr="000D3F96" w:rsidRDefault="00654D9B">
      <w:pPr>
        <w:topLinePunct/>
        <w:snapToGrid w:val="0"/>
        <w:spacing w:before="4" w:line="480" w:lineRule="auto"/>
        <w:ind w:rightChars="-24" w:right="-48" w:firstLineChars="100" w:firstLine="240"/>
        <w:rPr>
          <w:rFonts w:ascii="宋体" w:hAnsi="宋体"/>
          <w:b/>
          <w:bCs/>
          <w:color w:val="000000" w:themeColor="text1"/>
          <w:sz w:val="28"/>
          <w:szCs w:val="28"/>
        </w:rPr>
      </w:pPr>
      <w:r w:rsidRPr="000D3F96">
        <w:rPr>
          <w:rFonts w:ascii="宋体" w:hAnsi="宋体" w:hint="eastAsia"/>
          <w:color w:val="000000" w:themeColor="text1"/>
          <w:sz w:val="24"/>
        </w:rPr>
        <w:t>法定代表人或被授权人（签字）：</w:t>
      </w:r>
      <w:r w:rsidRPr="000D3F96">
        <w:rPr>
          <w:rFonts w:ascii="宋体" w:hAnsi="宋体" w:hint="eastAsia"/>
          <w:b/>
          <w:bCs/>
          <w:color w:val="000000" w:themeColor="text1"/>
          <w:sz w:val="28"/>
          <w:szCs w:val="28"/>
          <w:u w:val="single"/>
        </w:rPr>
        <w:t xml:space="preserve">             </w:t>
      </w:r>
    </w:p>
    <w:p w14:paraId="331F8EB0" w14:textId="77777777" w:rsidR="001F4B13" w:rsidRPr="000D3F96" w:rsidRDefault="00654D9B">
      <w:pPr>
        <w:pStyle w:val="ae"/>
        <w:spacing w:line="480" w:lineRule="auto"/>
        <w:ind w:rightChars="-24" w:right="-48" w:firstLineChars="100" w:firstLine="240"/>
        <w:rPr>
          <w:b/>
          <w:color w:val="000000" w:themeColor="text1"/>
          <w:szCs w:val="21"/>
        </w:rPr>
      </w:pPr>
      <w:r w:rsidRPr="000D3F96">
        <w:rPr>
          <w:color w:val="000000" w:themeColor="text1"/>
          <w:sz w:val="24"/>
        </w:rPr>
        <w:t>日</w:t>
      </w:r>
      <w:r w:rsidRPr="000D3F96">
        <w:rPr>
          <w:rFonts w:hint="eastAsia"/>
          <w:color w:val="000000" w:themeColor="text1"/>
          <w:sz w:val="24"/>
        </w:rPr>
        <w:t xml:space="preserve">   </w:t>
      </w:r>
      <w:r w:rsidRPr="000D3F96">
        <w:rPr>
          <w:color w:val="000000" w:themeColor="text1"/>
          <w:sz w:val="24"/>
        </w:rPr>
        <w:t xml:space="preserve">期：    </w:t>
      </w:r>
      <w:r w:rsidRPr="000D3F96">
        <w:rPr>
          <w:rFonts w:hAnsi="宋体" w:hint="eastAsia"/>
          <w:color w:val="000000" w:themeColor="text1"/>
          <w:sz w:val="24"/>
        </w:rPr>
        <w:t>年</w:t>
      </w:r>
      <w:r w:rsidRPr="000D3F96">
        <w:rPr>
          <w:rFonts w:hAnsi="宋体"/>
          <w:color w:val="000000" w:themeColor="text1"/>
          <w:sz w:val="24"/>
        </w:rPr>
        <w:t xml:space="preserve">  </w:t>
      </w:r>
      <w:r w:rsidRPr="000D3F96">
        <w:rPr>
          <w:rFonts w:hAnsi="宋体" w:hint="eastAsia"/>
          <w:color w:val="000000" w:themeColor="text1"/>
          <w:sz w:val="24"/>
        </w:rPr>
        <w:t>月</w:t>
      </w:r>
      <w:r w:rsidRPr="000D3F96">
        <w:rPr>
          <w:rFonts w:hAnsi="宋体"/>
          <w:color w:val="000000" w:themeColor="text1"/>
          <w:sz w:val="24"/>
        </w:rPr>
        <w:t xml:space="preserve">  </w:t>
      </w:r>
      <w:r w:rsidRPr="000D3F96">
        <w:rPr>
          <w:rFonts w:hAnsi="宋体" w:hint="eastAsia"/>
          <w:color w:val="000000" w:themeColor="text1"/>
          <w:sz w:val="24"/>
        </w:rPr>
        <w:t>日</w:t>
      </w:r>
    </w:p>
    <w:p w14:paraId="5CB1CFA0" w14:textId="77777777" w:rsidR="001F4B13" w:rsidRPr="000D3F96" w:rsidRDefault="00654D9B">
      <w:pPr>
        <w:pStyle w:val="ae"/>
        <w:spacing w:line="360" w:lineRule="auto"/>
        <w:ind w:rightChars="-24" w:right="-48"/>
        <w:rPr>
          <w:rFonts w:hAnsi="宋体" w:cs="宋体"/>
          <w:b/>
          <w:color w:val="000000" w:themeColor="text1"/>
          <w:sz w:val="24"/>
          <w:szCs w:val="24"/>
        </w:rPr>
      </w:pPr>
      <w:r w:rsidRPr="000D3F96">
        <w:rPr>
          <w:rFonts w:hAnsi="宋体" w:cs="宋体" w:hint="eastAsia"/>
          <w:b/>
          <w:color w:val="000000" w:themeColor="text1"/>
          <w:sz w:val="24"/>
          <w:szCs w:val="24"/>
        </w:rPr>
        <w:t>表格填写说明：</w:t>
      </w:r>
    </w:p>
    <w:p w14:paraId="2C77173A" w14:textId="77777777" w:rsidR="001F4B13" w:rsidRPr="000D3F96" w:rsidRDefault="00654D9B">
      <w:pPr>
        <w:pStyle w:val="ae"/>
        <w:spacing w:line="360" w:lineRule="auto"/>
        <w:ind w:rightChars="-24" w:right="-48" w:firstLine="420"/>
        <w:rPr>
          <w:rFonts w:hAnsi="宋体" w:cs="宋体"/>
          <w:color w:val="000000" w:themeColor="text1"/>
          <w:sz w:val="24"/>
          <w:szCs w:val="24"/>
        </w:rPr>
      </w:pPr>
      <w:r w:rsidRPr="000D3F96">
        <w:rPr>
          <w:rFonts w:hAnsi="宋体" w:cs="宋体" w:hint="eastAsia"/>
          <w:color w:val="000000" w:themeColor="text1"/>
          <w:sz w:val="24"/>
          <w:szCs w:val="24"/>
        </w:rPr>
        <w:t>1、供应商应根据实际情况，填写本表格，若无偏离，</w:t>
      </w:r>
      <w:proofErr w:type="gramStart"/>
      <w:r w:rsidRPr="000D3F96">
        <w:rPr>
          <w:rFonts w:hAnsi="宋体" w:cs="宋体" w:hint="eastAsia"/>
          <w:color w:val="000000" w:themeColor="text1"/>
          <w:sz w:val="24"/>
          <w:szCs w:val="24"/>
        </w:rPr>
        <w:t>则勾选</w:t>
      </w:r>
      <w:proofErr w:type="gramEnd"/>
      <w:r w:rsidRPr="000D3F96">
        <w:rPr>
          <w:rFonts w:hAnsi="宋体" w:cs="宋体" w:hint="eastAsia"/>
          <w:color w:val="000000" w:themeColor="text1"/>
          <w:sz w:val="24"/>
          <w:szCs w:val="24"/>
        </w:rPr>
        <w:t>A项，签字盖章即可。若有偏离，</w:t>
      </w:r>
      <w:proofErr w:type="gramStart"/>
      <w:r w:rsidRPr="000D3F96">
        <w:rPr>
          <w:rFonts w:hAnsi="宋体" w:cs="宋体" w:hint="eastAsia"/>
          <w:color w:val="000000" w:themeColor="text1"/>
          <w:sz w:val="24"/>
          <w:szCs w:val="24"/>
        </w:rPr>
        <w:t>则勾选</w:t>
      </w:r>
      <w:proofErr w:type="gramEnd"/>
      <w:r w:rsidRPr="000D3F96">
        <w:rPr>
          <w:rFonts w:hAnsi="宋体" w:cs="宋体" w:hint="eastAsia"/>
          <w:color w:val="000000" w:themeColor="text1"/>
          <w:sz w:val="24"/>
          <w:szCs w:val="24"/>
        </w:rPr>
        <w:t>B项，按表格要求及实际情况填写后，签字盖章。</w:t>
      </w:r>
    </w:p>
    <w:p w14:paraId="6FC2C756" w14:textId="77777777" w:rsidR="001F4B13" w:rsidRPr="000D3F96" w:rsidRDefault="00654D9B">
      <w:pPr>
        <w:pStyle w:val="ae"/>
        <w:spacing w:line="360" w:lineRule="auto"/>
        <w:ind w:rightChars="-24" w:right="-48" w:firstLine="420"/>
        <w:rPr>
          <w:rFonts w:hAnsi="宋体" w:cs="宋体"/>
          <w:color w:val="000000" w:themeColor="text1"/>
          <w:sz w:val="24"/>
          <w:szCs w:val="24"/>
        </w:rPr>
      </w:pPr>
      <w:r w:rsidRPr="000D3F96">
        <w:rPr>
          <w:rFonts w:hAnsi="宋体" w:cs="宋体" w:hint="eastAsia"/>
          <w:color w:val="000000" w:themeColor="text1"/>
          <w:sz w:val="24"/>
          <w:szCs w:val="24"/>
        </w:rPr>
        <w:t>2、表格中“响应文件的技术、商务条款”请供应商根据实际情况如实、完整、准确的填写。</w:t>
      </w:r>
    </w:p>
    <w:p w14:paraId="1E662215" w14:textId="77777777" w:rsidR="001F4B13" w:rsidRPr="000D3F96" w:rsidRDefault="001F4B13">
      <w:pPr>
        <w:spacing w:line="360" w:lineRule="atLeast"/>
        <w:ind w:rightChars="-24" w:right="-48"/>
        <w:rPr>
          <w:rFonts w:ascii="宋体" w:hAnsi="宋体"/>
          <w:color w:val="000000" w:themeColor="text1"/>
        </w:rPr>
      </w:pPr>
    </w:p>
    <w:p w14:paraId="1DF8BAA8" w14:textId="77777777" w:rsidR="00E36D73" w:rsidRDefault="00E36D73">
      <w:pPr>
        <w:rPr>
          <w:rFonts w:ascii="宋体" w:hAnsi="宋体"/>
          <w:b/>
          <w:color w:val="000000" w:themeColor="text1"/>
          <w:sz w:val="40"/>
          <w:szCs w:val="40"/>
        </w:rPr>
      </w:pPr>
      <w:bookmarkStart w:id="26" w:name="_Toc146709127"/>
      <w:r>
        <w:rPr>
          <w:rFonts w:ascii="宋体" w:hAnsi="宋体"/>
          <w:b/>
          <w:color w:val="000000" w:themeColor="text1"/>
          <w:sz w:val="40"/>
          <w:szCs w:val="40"/>
        </w:rPr>
        <w:br w:type="page"/>
      </w:r>
    </w:p>
    <w:p w14:paraId="4F365293" w14:textId="2755B475" w:rsidR="001F4B13" w:rsidRPr="000D3F96" w:rsidRDefault="00654D9B">
      <w:pPr>
        <w:spacing w:beforeLines="50" w:before="120" w:line="360" w:lineRule="auto"/>
        <w:ind w:rightChars="-24" w:right="-48"/>
        <w:jc w:val="center"/>
        <w:rPr>
          <w:rFonts w:ascii="宋体" w:hAnsi="宋体"/>
          <w:b/>
          <w:color w:val="000000" w:themeColor="text1"/>
          <w:sz w:val="40"/>
          <w:szCs w:val="40"/>
        </w:rPr>
      </w:pPr>
      <w:r w:rsidRPr="000D3F96">
        <w:rPr>
          <w:rFonts w:ascii="宋体" w:hAnsi="宋体" w:hint="eastAsia"/>
          <w:b/>
          <w:color w:val="000000" w:themeColor="text1"/>
          <w:sz w:val="40"/>
          <w:szCs w:val="40"/>
        </w:rPr>
        <w:lastRenderedPageBreak/>
        <w:t>三、</w:t>
      </w:r>
      <w:bookmarkEnd w:id="26"/>
      <w:r w:rsidRPr="000D3F96">
        <w:rPr>
          <w:rFonts w:ascii="宋体" w:hAnsi="宋体" w:hint="eastAsia"/>
          <w:b/>
          <w:color w:val="000000" w:themeColor="text1"/>
          <w:sz w:val="40"/>
          <w:szCs w:val="40"/>
        </w:rPr>
        <w:t>法定代表人授权书</w:t>
      </w:r>
    </w:p>
    <w:p w14:paraId="720AAE29" w14:textId="77777777" w:rsidR="001F4B13" w:rsidRPr="000D3F96" w:rsidRDefault="00654D9B">
      <w:pPr>
        <w:snapToGrid w:val="0"/>
        <w:spacing w:before="19" w:line="480" w:lineRule="auto"/>
        <w:ind w:rightChars="-24" w:right="-48"/>
        <w:rPr>
          <w:rFonts w:ascii="宋体" w:hAnsi="宋体"/>
          <w:b/>
          <w:bCs/>
          <w:color w:val="000000" w:themeColor="text1"/>
          <w:sz w:val="24"/>
          <w:lang w:val="en-GB"/>
        </w:rPr>
      </w:pPr>
      <w:r w:rsidRPr="000D3F96">
        <w:rPr>
          <w:rFonts w:ascii="宋体" w:hAnsi="宋体" w:hint="eastAsia"/>
          <w:b/>
          <w:bCs/>
          <w:color w:val="000000" w:themeColor="text1"/>
          <w:sz w:val="24"/>
        </w:rPr>
        <w:t>致：海南衍创项目管理有限公司</w:t>
      </w:r>
    </w:p>
    <w:p w14:paraId="1EC85627" w14:textId="0DBEA0A8" w:rsidR="001F4B13" w:rsidRPr="000D3F96" w:rsidRDefault="00654D9B">
      <w:pPr>
        <w:spacing w:line="420" w:lineRule="auto"/>
        <w:ind w:firstLineChars="200" w:firstLine="480"/>
        <w:rPr>
          <w:rFonts w:ascii="宋体" w:hAnsi="宋体" w:cs="宋体"/>
          <w:color w:val="000000" w:themeColor="text1"/>
          <w:sz w:val="24"/>
          <w:szCs w:val="24"/>
        </w:rPr>
      </w:pPr>
      <w:r w:rsidRPr="000D3F96">
        <w:rPr>
          <w:rFonts w:ascii="宋体" w:hAnsi="宋体" w:cs="宋体" w:hint="eastAsia"/>
          <w:color w:val="000000" w:themeColor="text1"/>
          <w:sz w:val="24"/>
          <w:szCs w:val="24"/>
          <w:lang w:val="en-GB"/>
        </w:rPr>
        <w:t>兹授权：</w:t>
      </w:r>
      <w:r w:rsidRPr="000D3F96">
        <w:rPr>
          <w:rFonts w:ascii="宋体" w:hAnsi="宋体" w:cs="宋体" w:hint="eastAsia"/>
          <w:color w:val="000000" w:themeColor="text1"/>
          <w:sz w:val="24"/>
          <w:szCs w:val="24"/>
          <w:u w:val="single"/>
          <w:lang w:val="en-GB"/>
        </w:rPr>
        <w:t xml:space="preserve">              </w:t>
      </w:r>
      <w:r w:rsidRPr="000D3F96">
        <w:rPr>
          <w:rFonts w:ascii="宋体" w:hAnsi="宋体" w:cs="宋体" w:hint="eastAsia"/>
          <w:color w:val="000000" w:themeColor="text1"/>
          <w:sz w:val="24"/>
          <w:szCs w:val="24"/>
          <w:lang w:val="en-GB"/>
        </w:rPr>
        <w:t>先生/女士作为我公司的合法授权代理人，</w:t>
      </w:r>
      <w:r w:rsidRPr="000D3F96">
        <w:rPr>
          <w:rFonts w:ascii="宋体" w:hAnsi="宋体" w:cs="宋体" w:hint="eastAsia"/>
          <w:color w:val="000000" w:themeColor="text1"/>
          <w:sz w:val="24"/>
          <w:szCs w:val="24"/>
        </w:rPr>
        <w:t>参加海南衍创项目管理有限公司组织的（项目编号:</w:t>
      </w:r>
      <w:r w:rsidRPr="000D3F96">
        <w:rPr>
          <w:color w:val="000000" w:themeColor="text1"/>
        </w:rPr>
        <w:t xml:space="preserve"> </w:t>
      </w:r>
      <w:r w:rsidRPr="000D3F96">
        <w:rPr>
          <w:rFonts w:ascii="宋体" w:hAnsi="宋体" w:cs="宋体"/>
          <w:color w:val="000000" w:themeColor="text1"/>
          <w:sz w:val="24"/>
          <w:szCs w:val="24"/>
        </w:rPr>
        <w:t>HNYC2024-CS-0</w:t>
      </w:r>
      <w:r w:rsidR="00CE45FD">
        <w:rPr>
          <w:rFonts w:ascii="宋体" w:hAnsi="宋体" w:cs="宋体" w:hint="eastAsia"/>
          <w:color w:val="000000" w:themeColor="text1"/>
          <w:sz w:val="24"/>
          <w:szCs w:val="24"/>
        </w:rPr>
        <w:t>14</w:t>
      </w:r>
      <w:r w:rsidRPr="000D3F96">
        <w:rPr>
          <w:rFonts w:ascii="宋体" w:hAnsi="宋体" w:cs="宋体" w:hint="eastAsia"/>
          <w:color w:val="000000" w:themeColor="text1"/>
          <w:sz w:val="24"/>
          <w:szCs w:val="24"/>
        </w:rPr>
        <w:t>、</w:t>
      </w:r>
      <w:r w:rsidR="00CE45FD" w:rsidRPr="00CE45FD">
        <w:rPr>
          <w:rFonts w:ascii="宋体" w:hAnsi="宋体" w:cs="宋体" w:hint="eastAsia"/>
          <w:color w:val="000000" w:themeColor="text1"/>
          <w:sz w:val="24"/>
          <w:szCs w:val="24"/>
        </w:rPr>
        <w:t>琼中黎族苗族自治县福利中心养老院及分院委托管理采购</w:t>
      </w:r>
      <w:r w:rsidRPr="000D3F96">
        <w:rPr>
          <w:rFonts w:ascii="宋体" w:hAnsi="宋体" w:cs="宋体" w:hint="eastAsia"/>
          <w:color w:val="000000" w:themeColor="text1"/>
          <w:sz w:val="24"/>
          <w:szCs w:val="24"/>
        </w:rPr>
        <w:t>）的政府采购活动。</w:t>
      </w:r>
    </w:p>
    <w:p w14:paraId="069DE85E" w14:textId="77777777" w:rsidR="001F4B13" w:rsidRPr="000D3F96" w:rsidRDefault="00654D9B">
      <w:pPr>
        <w:spacing w:line="420" w:lineRule="auto"/>
        <w:ind w:firstLineChars="200" w:firstLine="482"/>
        <w:rPr>
          <w:rFonts w:ascii="宋体" w:hAnsi="宋体"/>
          <w:color w:val="000000" w:themeColor="text1"/>
          <w:sz w:val="24"/>
          <w:lang w:val="en-GB"/>
        </w:rPr>
      </w:pPr>
      <w:r w:rsidRPr="000D3F96">
        <w:rPr>
          <w:rFonts w:ascii="宋体" w:hAnsi="宋体" w:hint="eastAsia"/>
          <w:b/>
          <w:color w:val="000000" w:themeColor="text1"/>
          <w:sz w:val="24"/>
          <w:lang w:val="en-GB"/>
        </w:rPr>
        <w:t>授权权限：</w:t>
      </w:r>
      <w:r w:rsidRPr="000D3F96">
        <w:rPr>
          <w:rFonts w:ascii="宋体" w:hAnsi="宋体" w:hint="eastAsia"/>
          <w:color w:val="000000" w:themeColor="text1"/>
          <w:sz w:val="24"/>
          <w:lang w:val="en-GB"/>
        </w:rPr>
        <w:t>全权代表本公司参与上述采购项目的竞争性磋商采购活动，并负责一切响应文件的提供与确认，其签字与我司公章具有相同的法律效力。有效期限：与竞争性磋商文件中标注的投标有效期相同，自法定代表人签字之日起生效。</w:t>
      </w:r>
    </w:p>
    <w:p w14:paraId="72E81B96" w14:textId="77777777" w:rsidR="001F4B13" w:rsidRPr="000D3F96" w:rsidRDefault="001F4B13">
      <w:pPr>
        <w:ind w:rightChars="-24" w:right="-48"/>
        <w:rPr>
          <w:rFonts w:ascii="宋体" w:hAnsi="宋体"/>
          <w:color w:val="000000" w:themeColor="text1"/>
          <w:sz w:val="24"/>
          <w:lang w:val="en-GB"/>
        </w:rPr>
      </w:pPr>
    </w:p>
    <w:p w14:paraId="4D774799" w14:textId="77777777" w:rsidR="001F4B13" w:rsidRPr="000D3F96" w:rsidRDefault="00654D9B">
      <w:pPr>
        <w:spacing w:line="420" w:lineRule="auto"/>
        <w:rPr>
          <w:rFonts w:ascii="宋体" w:hAnsi="宋体"/>
          <w:color w:val="000000" w:themeColor="text1"/>
          <w:sz w:val="24"/>
          <w:lang w:val="en-GB"/>
        </w:rPr>
      </w:pPr>
      <w:r w:rsidRPr="000D3F96">
        <w:rPr>
          <w:rFonts w:ascii="宋体" w:hAnsi="宋体" w:hint="eastAsia"/>
          <w:color w:val="000000" w:themeColor="text1"/>
          <w:sz w:val="24"/>
          <w:lang w:val="en-GB"/>
        </w:rPr>
        <w:t>被授权人（签名）：</w:t>
      </w:r>
      <w:r w:rsidRPr="000D3F96">
        <w:rPr>
          <w:rFonts w:ascii="宋体" w:hAnsi="宋体" w:hint="eastAsia"/>
          <w:color w:val="000000" w:themeColor="text1"/>
          <w:sz w:val="24"/>
          <w:u w:val="single"/>
          <w:lang w:val="en-GB"/>
        </w:rPr>
        <w:t xml:space="preserve">  </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u w:val="single"/>
          <w:lang w:val="en-GB"/>
        </w:rPr>
        <w:t xml:space="preserve">  </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u w:val="single"/>
          <w:lang w:val="en-GB"/>
        </w:rPr>
        <w:t xml:space="preserve">   </w:t>
      </w:r>
      <w:r w:rsidRPr="000D3F96">
        <w:rPr>
          <w:rFonts w:ascii="宋体" w:hAnsi="宋体" w:hint="eastAsia"/>
          <w:color w:val="000000" w:themeColor="text1"/>
          <w:sz w:val="24"/>
          <w:lang w:val="en-GB"/>
        </w:rPr>
        <w:t xml:space="preserve">   联系电话：</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lang w:val="en-GB"/>
        </w:rPr>
        <w:t xml:space="preserve">                        </w:t>
      </w:r>
    </w:p>
    <w:p w14:paraId="74028707" w14:textId="77777777" w:rsidR="001F4B13" w:rsidRPr="000D3F96" w:rsidRDefault="00654D9B">
      <w:pPr>
        <w:spacing w:line="420" w:lineRule="auto"/>
        <w:rPr>
          <w:rFonts w:ascii="宋体" w:hAnsi="宋体"/>
          <w:color w:val="000000" w:themeColor="text1"/>
          <w:sz w:val="24"/>
          <w:lang w:val="en-GB"/>
        </w:rPr>
      </w:pPr>
      <w:r w:rsidRPr="000D3F96">
        <w:rPr>
          <w:rFonts w:ascii="宋体" w:hAnsi="宋体" w:hint="eastAsia"/>
          <w:color w:val="000000" w:themeColor="text1"/>
          <w:sz w:val="24"/>
          <w:lang w:val="en-GB"/>
        </w:rPr>
        <w:t xml:space="preserve">职    </w:t>
      </w:r>
      <w:proofErr w:type="gramStart"/>
      <w:r w:rsidRPr="000D3F96">
        <w:rPr>
          <w:rFonts w:ascii="宋体" w:hAnsi="宋体" w:hint="eastAsia"/>
          <w:color w:val="000000" w:themeColor="text1"/>
          <w:sz w:val="24"/>
          <w:lang w:val="en-GB"/>
        </w:rPr>
        <w:t>务</w:t>
      </w:r>
      <w:proofErr w:type="gramEnd"/>
      <w:r w:rsidRPr="000D3F96">
        <w:rPr>
          <w:rFonts w:ascii="宋体" w:hAnsi="宋体" w:hint="eastAsia"/>
          <w:color w:val="000000" w:themeColor="text1"/>
          <w:sz w:val="24"/>
          <w:lang w:val="en-GB"/>
        </w:rPr>
        <w:t>：</w:t>
      </w:r>
      <w:r w:rsidRPr="000D3F96">
        <w:rPr>
          <w:rFonts w:ascii="宋体" w:hAnsi="宋体" w:hint="eastAsia"/>
          <w:color w:val="000000" w:themeColor="text1"/>
          <w:sz w:val="24"/>
          <w:u w:val="single"/>
          <w:lang w:val="en-GB"/>
        </w:rPr>
        <w:t xml:space="preserve">     </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u w:val="single"/>
          <w:lang w:val="en-GB"/>
        </w:rPr>
        <w:t xml:space="preserve">         </w:t>
      </w:r>
      <w:r w:rsidRPr="000D3F96">
        <w:rPr>
          <w:rFonts w:ascii="宋体" w:hAnsi="宋体" w:hint="eastAsia"/>
          <w:color w:val="000000" w:themeColor="text1"/>
          <w:sz w:val="24"/>
          <w:lang w:val="en-GB"/>
        </w:rPr>
        <w:t xml:space="preserve">  </w:t>
      </w:r>
      <w:r w:rsidRPr="000D3F96">
        <w:rPr>
          <w:rFonts w:ascii="宋体" w:hAnsi="宋体" w:hint="eastAsia"/>
          <w:color w:val="000000" w:themeColor="text1"/>
          <w:sz w:val="24"/>
        </w:rPr>
        <w:t xml:space="preserve"> </w:t>
      </w:r>
      <w:r w:rsidRPr="000D3F96">
        <w:rPr>
          <w:rFonts w:ascii="宋体" w:hAnsi="宋体" w:hint="eastAsia"/>
          <w:color w:val="000000" w:themeColor="text1"/>
          <w:sz w:val="24"/>
          <w:lang w:val="en-GB"/>
        </w:rPr>
        <w:t>身份证号码：</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lang w:val="en-GB"/>
        </w:rPr>
        <w:t xml:space="preserve">                 </w:t>
      </w:r>
    </w:p>
    <w:p w14:paraId="20031E91" w14:textId="77777777" w:rsidR="001F4B13" w:rsidRPr="000D3F96" w:rsidRDefault="00654D9B">
      <w:pPr>
        <w:spacing w:line="420" w:lineRule="auto"/>
        <w:rPr>
          <w:rFonts w:ascii="宋体" w:hAnsi="宋体"/>
          <w:color w:val="000000" w:themeColor="text1"/>
          <w:sz w:val="24"/>
          <w:lang w:val="en-GB"/>
        </w:rPr>
      </w:pPr>
      <w:r w:rsidRPr="000D3F96">
        <w:rPr>
          <w:rFonts w:ascii="宋体" w:hAnsi="宋体" w:hint="eastAsia"/>
          <w:color w:val="000000" w:themeColor="text1"/>
          <w:sz w:val="24"/>
          <w:lang w:val="en-GB"/>
        </w:rPr>
        <w:t>公司名称：</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rPr>
        <w:t xml:space="preserve"> </w:t>
      </w:r>
      <w:r w:rsidRPr="000D3F96">
        <w:rPr>
          <w:rFonts w:ascii="宋体" w:hAnsi="宋体" w:hint="eastAsia"/>
          <w:color w:val="000000" w:themeColor="text1"/>
          <w:sz w:val="24"/>
          <w:lang w:val="en-GB"/>
        </w:rPr>
        <w:t xml:space="preserve">（公章）  </w:t>
      </w:r>
      <w:r w:rsidRPr="000D3F96">
        <w:rPr>
          <w:rFonts w:ascii="宋体" w:hAnsi="宋体" w:hint="eastAsia"/>
          <w:color w:val="000000" w:themeColor="text1"/>
          <w:sz w:val="24"/>
        </w:rPr>
        <w:t>统一社会信用代码</w:t>
      </w:r>
      <w:r w:rsidRPr="000D3F96">
        <w:rPr>
          <w:rFonts w:ascii="宋体" w:hAnsi="宋体" w:hint="eastAsia"/>
          <w:color w:val="000000" w:themeColor="text1"/>
          <w:sz w:val="24"/>
          <w:lang w:val="en-GB"/>
        </w:rPr>
        <w:t>：</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lang w:val="en-GB"/>
        </w:rPr>
        <w:t xml:space="preserve">             </w:t>
      </w:r>
    </w:p>
    <w:p w14:paraId="32B86071" w14:textId="77777777" w:rsidR="001F4B13" w:rsidRPr="000D3F96" w:rsidRDefault="00654D9B">
      <w:pPr>
        <w:spacing w:line="420" w:lineRule="auto"/>
        <w:rPr>
          <w:rFonts w:ascii="宋体" w:hAnsi="宋体"/>
          <w:color w:val="000000" w:themeColor="text1"/>
          <w:sz w:val="24"/>
          <w:lang w:val="en-GB"/>
        </w:rPr>
      </w:pPr>
      <w:r w:rsidRPr="000D3F96">
        <w:rPr>
          <w:rFonts w:ascii="宋体" w:hAnsi="宋体" w:hint="eastAsia"/>
          <w:color w:val="000000" w:themeColor="text1"/>
          <w:sz w:val="24"/>
          <w:lang w:val="en-GB"/>
        </w:rPr>
        <w:t>法定代表人（签名）：</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u w:val="single"/>
          <w:lang w:val="en-GB"/>
        </w:rPr>
        <w:t xml:space="preserve"> </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u w:val="single"/>
          <w:lang w:val="en-GB"/>
        </w:rPr>
        <w:t xml:space="preserve">    </w:t>
      </w:r>
      <w:r w:rsidRPr="000D3F96">
        <w:rPr>
          <w:rFonts w:ascii="宋体" w:hAnsi="宋体" w:hint="eastAsia"/>
          <w:color w:val="000000" w:themeColor="text1"/>
          <w:sz w:val="24"/>
          <w:lang w:val="en-GB"/>
        </w:rPr>
        <w:t xml:space="preserve">  联系电话：</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lang w:val="en-GB"/>
        </w:rPr>
        <w:t xml:space="preserve">                   </w:t>
      </w:r>
    </w:p>
    <w:p w14:paraId="665898A1" w14:textId="77777777" w:rsidR="001F4B13" w:rsidRPr="000D3F96" w:rsidRDefault="00654D9B">
      <w:pPr>
        <w:spacing w:line="420" w:lineRule="auto"/>
        <w:rPr>
          <w:rFonts w:ascii="宋体" w:hAnsi="宋体"/>
          <w:color w:val="000000" w:themeColor="text1"/>
          <w:sz w:val="24"/>
          <w:u w:val="single"/>
        </w:rPr>
      </w:pPr>
      <w:r w:rsidRPr="000D3F96">
        <w:rPr>
          <w:rFonts w:ascii="宋体" w:hAnsi="宋体" w:hint="eastAsia"/>
          <w:color w:val="000000" w:themeColor="text1"/>
          <w:sz w:val="24"/>
          <w:lang w:val="en-GB"/>
        </w:rPr>
        <w:t xml:space="preserve">职    </w:t>
      </w:r>
      <w:proofErr w:type="gramStart"/>
      <w:r w:rsidRPr="000D3F96">
        <w:rPr>
          <w:rFonts w:ascii="宋体" w:hAnsi="宋体" w:hint="eastAsia"/>
          <w:color w:val="000000" w:themeColor="text1"/>
          <w:sz w:val="24"/>
          <w:lang w:val="en-GB"/>
        </w:rPr>
        <w:t>务</w:t>
      </w:r>
      <w:proofErr w:type="gramEnd"/>
      <w:r w:rsidRPr="000D3F96">
        <w:rPr>
          <w:rFonts w:ascii="宋体" w:hAnsi="宋体" w:hint="eastAsia"/>
          <w:color w:val="000000" w:themeColor="text1"/>
          <w:sz w:val="24"/>
          <w:lang w:val="en-GB"/>
        </w:rPr>
        <w:t>：</w:t>
      </w:r>
      <w:r w:rsidRPr="000D3F96">
        <w:rPr>
          <w:rFonts w:ascii="宋体" w:hAnsi="宋体" w:hint="eastAsia"/>
          <w:color w:val="000000" w:themeColor="text1"/>
          <w:sz w:val="24"/>
          <w:u w:val="single"/>
          <w:lang w:val="en-GB"/>
        </w:rPr>
        <w:t xml:space="preserve">     </w:t>
      </w:r>
      <w:r w:rsidRPr="000D3F96">
        <w:rPr>
          <w:rFonts w:ascii="宋体" w:hAnsi="宋体" w:hint="eastAsia"/>
          <w:color w:val="000000" w:themeColor="text1"/>
          <w:sz w:val="24"/>
          <w:u w:val="single"/>
        </w:rPr>
        <w:t xml:space="preserve"> </w:t>
      </w:r>
      <w:r w:rsidRPr="000D3F96">
        <w:rPr>
          <w:rFonts w:ascii="宋体" w:hAnsi="宋体" w:hint="eastAsia"/>
          <w:color w:val="000000" w:themeColor="text1"/>
          <w:sz w:val="24"/>
          <w:u w:val="single"/>
          <w:lang w:val="en-GB"/>
        </w:rPr>
        <w:t xml:space="preserve">          </w:t>
      </w:r>
      <w:r w:rsidRPr="000D3F96">
        <w:rPr>
          <w:rFonts w:ascii="宋体" w:hAnsi="宋体" w:hint="eastAsia"/>
          <w:color w:val="000000" w:themeColor="text1"/>
          <w:sz w:val="24"/>
          <w:lang w:val="en-GB"/>
        </w:rPr>
        <w:t xml:space="preserve">   身份证号码：</w:t>
      </w:r>
      <w:r w:rsidRPr="000D3F96">
        <w:rPr>
          <w:rFonts w:ascii="宋体" w:hAnsi="宋体" w:hint="eastAsia"/>
          <w:color w:val="000000" w:themeColor="text1"/>
          <w:sz w:val="24"/>
          <w:u w:val="single"/>
        </w:rPr>
        <w:t xml:space="preserve">                            </w:t>
      </w:r>
    </w:p>
    <w:p w14:paraId="6FE44090" w14:textId="77777777" w:rsidR="001F4B13" w:rsidRPr="000D3F96" w:rsidRDefault="00654D9B">
      <w:pPr>
        <w:spacing w:line="420" w:lineRule="auto"/>
        <w:ind w:rightChars="-24" w:right="-48"/>
        <w:jc w:val="center"/>
        <w:rPr>
          <w:rFonts w:ascii="宋体" w:hAnsi="宋体"/>
          <w:color w:val="000000" w:themeColor="text1"/>
          <w:sz w:val="24"/>
          <w:lang w:val="en-GB"/>
        </w:rPr>
      </w:pPr>
      <w:r w:rsidRPr="000D3F96">
        <w:rPr>
          <w:rFonts w:ascii="宋体" w:hAnsi="宋体" w:hint="eastAsia"/>
          <w:color w:val="000000" w:themeColor="text1"/>
          <w:sz w:val="24"/>
          <w:lang w:val="en-GB"/>
        </w:rPr>
        <w:t xml:space="preserve">生效日期：  年   月   日至 </w:t>
      </w:r>
      <w:r w:rsidRPr="000D3F96">
        <w:rPr>
          <w:rFonts w:ascii="宋体" w:hAnsi="宋体"/>
          <w:color w:val="000000" w:themeColor="text1"/>
          <w:sz w:val="24"/>
          <w:lang w:val="en-GB"/>
        </w:rPr>
        <w:t xml:space="preserve"> </w:t>
      </w:r>
      <w:r w:rsidRPr="000D3F96">
        <w:rPr>
          <w:rFonts w:ascii="宋体" w:hAnsi="宋体" w:hint="eastAsia"/>
          <w:color w:val="000000" w:themeColor="text1"/>
          <w:sz w:val="24"/>
          <w:lang w:val="en-GB"/>
        </w:rPr>
        <w:t xml:space="preserve"> 年   月   日</w:t>
      </w:r>
    </w:p>
    <w:p w14:paraId="228DB99E" w14:textId="77777777" w:rsidR="001F4B13" w:rsidRPr="000D3F96" w:rsidRDefault="00654D9B">
      <w:pPr>
        <w:ind w:rightChars="-24" w:right="-48"/>
        <w:rPr>
          <w:rFonts w:ascii="宋体" w:hAnsi="宋体"/>
          <w:color w:val="000000" w:themeColor="text1"/>
          <w:sz w:val="28"/>
          <w:szCs w:val="28"/>
          <w:lang w:val="en-GB"/>
        </w:rPr>
      </w:pPr>
      <w:r w:rsidRPr="000D3F96">
        <w:rPr>
          <w:rFonts w:ascii="宋体" w:hAnsi="宋体"/>
          <w:noProof/>
          <w:color w:val="000000" w:themeColor="text1"/>
        </w:rPr>
        <mc:AlternateContent>
          <mc:Choice Requires="wps">
            <w:drawing>
              <wp:anchor distT="0" distB="0" distL="0" distR="0" simplePos="0" relativeHeight="3" behindDoc="0" locked="0" layoutInCell="1" allowOverlap="1" wp14:anchorId="537273A8" wp14:editId="68CBD283">
                <wp:simplePos x="0" y="0"/>
                <wp:positionH relativeFrom="column">
                  <wp:posOffset>-161925</wp:posOffset>
                </wp:positionH>
                <wp:positionV relativeFrom="paragraph">
                  <wp:posOffset>67310</wp:posOffset>
                </wp:positionV>
                <wp:extent cx="2943225" cy="1824353"/>
                <wp:effectExtent l="5080" t="8255" r="13970" b="5715"/>
                <wp:wrapNone/>
                <wp:docPr id="10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182435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DD4B669" w14:textId="77777777" w:rsidR="001F4B13" w:rsidRDefault="001F4B13">
                            <w:pPr>
                              <w:ind w:leftChars="-514" w:left="-1028"/>
                              <w:jc w:val="center"/>
                              <w:rPr>
                                <w:rFonts w:eastAsia="黑体"/>
                                <w:b/>
                                <w:sz w:val="30"/>
                              </w:rPr>
                            </w:pPr>
                          </w:p>
                          <w:p w14:paraId="1466C6B8" w14:textId="77777777" w:rsidR="001F4B13" w:rsidRDefault="00654D9B">
                            <w:pPr>
                              <w:ind w:leftChars="-514" w:left="-1028"/>
                              <w:jc w:val="center"/>
                              <w:rPr>
                                <w:rFonts w:eastAsia="华文中宋"/>
                                <w:b/>
                                <w:sz w:val="28"/>
                              </w:rPr>
                            </w:pPr>
                            <w:r>
                              <w:rPr>
                                <w:rFonts w:eastAsia="华文中宋"/>
                                <w:b/>
                                <w:sz w:val="28"/>
                              </w:rPr>
                              <w:t xml:space="preserve">     </w:t>
                            </w:r>
                          </w:p>
                          <w:p w14:paraId="45E23BF6" w14:textId="77777777" w:rsidR="001F4B13" w:rsidRDefault="001F4B13">
                            <w:pPr>
                              <w:ind w:leftChars="-514" w:left="-1028"/>
                              <w:jc w:val="center"/>
                              <w:rPr>
                                <w:rFonts w:eastAsia="华文中宋"/>
                                <w:b/>
                                <w:sz w:val="28"/>
                              </w:rPr>
                            </w:pPr>
                          </w:p>
                          <w:p w14:paraId="13233246" w14:textId="77777777" w:rsidR="001F4B13" w:rsidRDefault="00654D9B">
                            <w:pPr>
                              <w:ind w:leftChars="-514" w:left="-1028"/>
                              <w:jc w:val="center"/>
                              <w:rPr>
                                <w:rFonts w:eastAsia="华文中宋"/>
                                <w:b/>
                                <w:sz w:val="28"/>
                              </w:rPr>
                            </w:pPr>
                            <w:r>
                              <w:rPr>
                                <w:rFonts w:eastAsia="华文中宋" w:hint="eastAsia"/>
                                <w:b/>
                                <w:sz w:val="28"/>
                              </w:rPr>
                              <w:t xml:space="preserve">      </w:t>
                            </w:r>
                            <w:r>
                              <w:rPr>
                                <w:rFonts w:eastAsia="华文中宋" w:hint="eastAsia"/>
                                <w:b/>
                                <w:sz w:val="28"/>
                              </w:rPr>
                              <w:t>法定代表人</w:t>
                            </w:r>
                          </w:p>
                          <w:p w14:paraId="484C5C1B" w14:textId="77777777" w:rsidR="001F4B13" w:rsidRDefault="00654D9B">
                            <w:pPr>
                              <w:ind w:leftChars="-514" w:left="-1028"/>
                              <w:jc w:val="center"/>
                              <w:rPr>
                                <w:rFonts w:eastAsia="华文中宋"/>
                                <w:sz w:val="28"/>
                              </w:rPr>
                            </w:pPr>
                            <w:r>
                              <w:rPr>
                                <w:rFonts w:eastAsia="华文中宋"/>
                                <w:b/>
                                <w:sz w:val="28"/>
                              </w:rPr>
                              <w:t xml:space="preserve">     </w:t>
                            </w:r>
                            <w:r>
                              <w:rPr>
                                <w:rFonts w:eastAsia="华文中宋" w:hint="eastAsia"/>
                                <w:b/>
                                <w:sz w:val="28"/>
                              </w:rPr>
                              <w:t xml:space="preserve"> </w:t>
                            </w:r>
                            <w:r>
                              <w:rPr>
                                <w:rFonts w:eastAsia="华文中宋" w:hint="eastAsia"/>
                                <w:b/>
                                <w:sz w:val="28"/>
                              </w:rPr>
                              <w:t>居民身份证复印件粘贴处</w:t>
                            </w:r>
                          </w:p>
                        </w:txbxContent>
                      </wps:txbx>
                      <wps:bodyPr vert="horz" wrap="square" lIns="91440" tIns="45720" rIns="91440" bIns="45720" anchor="t" upright="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37273A8" id="Rectangle 2" o:spid="_x0000_s1026" style="position:absolute;margin-left:-12.75pt;margin-top:5.3pt;width:231.75pt;height:143.6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">
                <v:path arrowok="t"/>
                <v:textbox>
                  <w:txbxContent>
                    <w:p w14:paraId="6DD4B669" w14:textId="77777777" w:rsidR="001F4B13" w:rsidRDefault="001F4B13">
                      <w:pPr>
                        <w:ind w:leftChars="-514" w:left="-1028"/>
                        <w:jc w:val="center"/>
                        <w:rPr>
                          <w:rFonts w:eastAsia="黑体"/>
                          <w:b/>
                          <w:sz w:val="30"/>
                        </w:rPr>
                      </w:pPr>
                    </w:p>
                    <w:p w14:paraId="1466C6B8" w14:textId="77777777" w:rsidR="001F4B13" w:rsidRDefault="00654D9B">
                      <w:pPr>
                        <w:ind w:leftChars="-514" w:left="-1028"/>
                        <w:jc w:val="center"/>
                        <w:rPr>
                          <w:rFonts w:eastAsia="华文中宋"/>
                          <w:b/>
                          <w:sz w:val="28"/>
                        </w:rPr>
                      </w:pPr>
                      <w:r>
                        <w:rPr>
                          <w:rFonts w:eastAsia="华文中宋"/>
                          <w:b/>
                          <w:sz w:val="28"/>
                        </w:rPr>
                        <w:t xml:space="preserve">     </w:t>
                      </w:r>
                    </w:p>
                    <w:p w14:paraId="45E23BF6" w14:textId="77777777" w:rsidR="001F4B13" w:rsidRDefault="001F4B13">
                      <w:pPr>
                        <w:ind w:leftChars="-514" w:left="-1028"/>
                        <w:jc w:val="center"/>
                        <w:rPr>
                          <w:rFonts w:eastAsia="华文中宋"/>
                          <w:b/>
                          <w:sz w:val="28"/>
                        </w:rPr>
                      </w:pPr>
                    </w:p>
                    <w:p w14:paraId="13233246" w14:textId="77777777" w:rsidR="001F4B13" w:rsidRDefault="00654D9B">
                      <w:pPr>
                        <w:ind w:leftChars="-514" w:left="-1028"/>
                        <w:jc w:val="center"/>
                        <w:rPr>
                          <w:rFonts w:eastAsia="华文中宋"/>
                          <w:b/>
                          <w:sz w:val="28"/>
                        </w:rPr>
                      </w:pPr>
                      <w:r>
                        <w:rPr>
                          <w:rFonts w:eastAsia="华文中宋" w:hint="eastAsia"/>
                          <w:b/>
                          <w:sz w:val="28"/>
                        </w:rPr>
                        <w:t xml:space="preserve">      </w:t>
                      </w:r>
                      <w:r>
                        <w:rPr>
                          <w:rFonts w:eastAsia="华文中宋" w:hint="eastAsia"/>
                          <w:b/>
                          <w:sz w:val="28"/>
                        </w:rPr>
                        <w:t>法定代表人</w:t>
                      </w:r>
                    </w:p>
                    <w:p w14:paraId="484C5C1B" w14:textId="77777777" w:rsidR="001F4B13" w:rsidRDefault="00654D9B">
                      <w:pPr>
                        <w:ind w:leftChars="-514" w:left="-1028"/>
                        <w:jc w:val="center"/>
                        <w:rPr>
                          <w:rFonts w:eastAsia="华文中宋"/>
                          <w:sz w:val="28"/>
                        </w:rPr>
                      </w:pPr>
                      <w:r>
                        <w:rPr>
                          <w:rFonts w:eastAsia="华文中宋"/>
                          <w:b/>
                          <w:sz w:val="28"/>
                        </w:rPr>
                        <w:t xml:space="preserve">     </w:t>
                      </w:r>
                      <w:r>
                        <w:rPr>
                          <w:rFonts w:eastAsia="华文中宋" w:hint="eastAsia"/>
                          <w:b/>
                          <w:sz w:val="28"/>
                        </w:rPr>
                        <w:t xml:space="preserve"> </w:t>
                      </w:r>
                      <w:r>
                        <w:rPr>
                          <w:rFonts w:eastAsia="华文中宋" w:hint="eastAsia"/>
                          <w:b/>
                          <w:sz w:val="28"/>
                        </w:rPr>
                        <w:t>居民身份证复印件粘贴处</w:t>
                      </w:r>
                    </w:p>
                  </w:txbxContent>
                </v:textbox>
              </v:rect>
            </w:pict>
          </mc:Fallback>
        </mc:AlternateContent>
      </w:r>
      <w:r w:rsidRPr="000D3F96">
        <w:rPr>
          <w:rFonts w:ascii="宋体" w:hAnsi="宋体"/>
          <w:noProof/>
          <w:color w:val="000000" w:themeColor="text1"/>
        </w:rPr>
        <mc:AlternateContent>
          <mc:Choice Requires="wps">
            <w:drawing>
              <wp:anchor distT="0" distB="0" distL="0" distR="0" simplePos="0" relativeHeight="4" behindDoc="0" locked="0" layoutInCell="1" allowOverlap="1" wp14:anchorId="6E57EDAA" wp14:editId="3E45792F">
                <wp:simplePos x="0" y="0"/>
                <wp:positionH relativeFrom="column">
                  <wp:posOffset>2952750</wp:posOffset>
                </wp:positionH>
                <wp:positionV relativeFrom="paragraph">
                  <wp:posOffset>76835</wp:posOffset>
                </wp:positionV>
                <wp:extent cx="2981325" cy="1814830"/>
                <wp:effectExtent l="5080" t="8255" r="13970" b="5715"/>
                <wp:wrapNone/>
                <wp:docPr id="10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18148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863D348" w14:textId="77777777" w:rsidR="001F4B13" w:rsidRDefault="001F4B13">
                            <w:pPr>
                              <w:rPr>
                                <w:rFonts w:eastAsia="黑体"/>
                                <w:b/>
                                <w:sz w:val="30"/>
                              </w:rPr>
                            </w:pPr>
                          </w:p>
                          <w:p w14:paraId="68AD4560" w14:textId="77777777" w:rsidR="001F4B13" w:rsidRDefault="001F4B13">
                            <w:pPr>
                              <w:jc w:val="center"/>
                              <w:rPr>
                                <w:rFonts w:eastAsia="华文中宋"/>
                                <w:b/>
                                <w:sz w:val="28"/>
                              </w:rPr>
                            </w:pPr>
                          </w:p>
                          <w:p w14:paraId="5A4B5402" w14:textId="77777777" w:rsidR="001F4B13" w:rsidRDefault="001F4B13">
                            <w:pPr>
                              <w:jc w:val="center"/>
                              <w:rPr>
                                <w:rFonts w:eastAsia="华文中宋"/>
                                <w:b/>
                                <w:sz w:val="28"/>
                              </w:rPr>
                            </w:pPr>
                          </w:p>
                          <w:p w14:paraId="16E2AC4B" w14:textId="77777777" w:rsidR="001F4B13" w:rsidRDefault="00654D9B">
                            <w:pPr>
                              <w:jc w:val="center"/>
                              <w:rPr>
                                <w:rFonts w:eastAsia="华文中宋"/>
                                <w:b/>
                                <w:sz w:val="28"/>
                              </w:rPr>
                            </w:pPr>
                            <w:r>
                              <w:rPr>
                                <w:rFonts w:eastAsia="华文中宋" w:hint="eastAsia"/>
                                <w:b/>
                                <w:sz w:val="28"/>
                              </w:rPr>
                              <w:t>被授权人</w:t>
                            </w:r>
                          </w:p>
                          <w:p w14:paraId="10F86B60" w14:textId="77777777" w:rsidR="001F4B13" w:rsidRDefault="00654D9B">
                            <w:pPr>
                              <w:jc w:val="center"/>
                              <w:rPr>
                                <w:rFonts w:eastAsia="华文中宋"/>
                                <w:sz w:val="28"/>
                              </w:rPr>
                            </w:pPr>
                            <w:r>
                              <w:rPr>
                                <w:rFonts w:eastAsia="华文中宋" w:hint="eastAsia"/>
                                <w:b/>
                                <w:sz w:val="28"/>
                              </w:rPr>
                              <w:t>居民身份证复印件粘贴处</w:t>
                            </w:r>
                          </w:p>
                        </w:txbxContent>
                      </wps:txbx>
                      <wps:bodyPr vert="horz" wrap="square" lIns="91440" tIns="45720" rIns="91440" bIns="45720" anchor="t" upright="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6E57EDAA" id="Rectangle 3" o:spid="_x0000_s1027" style="position:absolute;margin-left:232.5pt;margin-top:6.05pt;width:234.75pt;height:142.9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">
                <v:path arrowok="t"/>
                <v:textbox>
                  <w:txbxContent>
                    <w:p w14:paraId="3863D348" w14:textId="77777777" w:rsidR="001F4B13" w:rsidRDefault="001F4B13">
                      <w:pPr>
                        <w:rPr>
                          <w:rFonts w:eastAsia="黑体"/>
                          <w:b/>
                          <w:sz w:val="30"/>
                        </w:rPr>
                      </w:pPr>
                    </w:p>
                    <w:p w14:paraId="68AD4560" w14:textId="77777777" w:rsidR="001F4B13" w:rsidRDefault="001F4B13">
                      <w:pPr>
                        <w:jc w:val="center"/>
                        <w:rPr>
                          <w:rFonts w:eastAsia="华文中宋"/>
                          <w:b/>
                          <w:sz w:val="28"/>
                        </w:rPr>
                      </w:pPr>
                    </w:p>
                    <w:p w14:paraId="5A4B5402" w14:textId="77777777" w:rsidR="001F4B13" w:rsidRDefault="001F4B13">
                      <w:pPr>
                        <w:jc w:val="center"/>
                        <w:rPr>
                          <w:rFonts w:eastAsia="华文中宋"/>
                          <w:b/>
                          <w:sz w:val="28"/>
                        </w:rPr>
                      </w:pPr>
                    </w:p>
                    <w:p w14:paraId="16E2AC4B" w14:textId="77777777" w:rsidR="001F4B13" w:rsidRDefault="00654D9B">
                      <w:pPr>
                        <w:jc w:val="center"/>
                        <w:rPr>
                          <w:rFonts w:eastAsia="华文中宋"/>
                          <w:b/>
                          <w:sz w:val="28"/>
                        </w:rPr>
                      </w:pPr>
                      <w:r>
                        <w:rPr>
                          <w:rFonts w:eastAsia="华文中宋" w:hint="eastAsia"/>
                          <w:b/>
                          <w:sz w:val="28"/>
                        </w:rPr>
                        <w:t>被授权人</w:t>
                      </w:r>
                    </w:p>
                    <w:p w14:paraId="10F86B60" w14:textId="77777777" w:rsidR="001F4B13" w:rsidRDefault="00654D9B">
                      <w:pPr>
                        <w:jc w:val="center"/>
                        <w:rPr>
                          <w:rFonts w:eastAsia="华文中宋"/>
                          <w:sz w:val="28"/>
                        </w:rPr>
                      </w:pPr>
                      <w:r>
                        <w:rPr>
                          <w:rFonts w:eastAsia="华文中宋" w:hint="eastAsia"/>
                          <w:b/>
                          <w:sz w:val="28"/>
                        </w:rPr>
                        <w:t>居民身份证复印件粘贴处</w:t>
                      </w:r>
                    </w:p>
                  </w:txbxContent>
                </v:textbox>
              </v:rect>
            </w:pict>
          </mc:Fallback>
        </mc:AlternateContent>
      </w:r>
    </w:p>
    <w:p w14:paraId="3216AC0E" w14:textId="77777777" w:rsidR="001F4B13" w:rsidRPr="000D3F96" w:rsidRDefault="001F4B13">
      <w:pPr>
        <w:ind w:rightChars="-24" w:right="-48"/>
        <w:rPr>
          <w:rFonts w:ascii="宋体" w:hAnsi="宋体"/>
          <w:color w:val="000000" w:themeColor="text1"/>
          <w:sz w:val="28"/>
          <w:szCs w:val="28"/>
          <w:lang w:val="en-GB"/>
        </w:rPr>
      </w:pPr>
    </w:p>
    <w:p w14:paraId="2AD35DC5" w14:textId="77777777" w:rsidR="001F4B13" w:rsidRPr="000D3F96" w:rsidRDefault="001F4B13">
      <w:pPr>
        <w:ind w:rightChars="-24" w:right="-48"/>
        <w:rPr>
          <w:rFonts w:ascii="宋体" w:hAnsi="宋体"/>
          <w:color w:val="000000" w:themeColor="text1"/>
          <w:sz w:val="28"/>
          <w:szCs w:val="28"/>
          <w:lang w:val="en-GB"/>
        </w:rPr>
      </w:pPr>
    </w:p>
    <w:p w14:paraId="09C10964" w14:textId="77777777" w:rsidR="001F4B13" w:rsidRPr="000D3F96" w:rsidRDefault="001F4B13">
      <w:pPr>
        <w:ind w:rightChars="-24" w:right="-48"/>
        <w:rPr>
          <w:rFonts w:ascii="宋体" w:hAnsi="宋体"/>
          <w:color w:val="000000" w:themeColor="text1"/>
          <w:sz w:val="28"/>
          <w:szCs w:val="28"/>
          <w:lang w:val="en-GB"/>
        </w:rPr>
      </w:pPr>
    </w:p>
    <w:p w14:paraId="4D91E4FE" w14:textId="77777777" w:rsidR="001F4B13" w:rsidRPr="000D3F96" w:rsidRDefault="001F4B13">
      <w:pPr>
        <w:ind w:rightChars="-24" w:right="-48"/>
        <w:rPr>
          <w:rFonts w:ascii="宋体" w:hAnsi="宋体"/>
          <w:b/>
          <w:color w:val="000000" w:themeColor="text1"/>
          <w:sz w:val="28"/>
          <w:szCs w:val="28"/>
          <w:lang w:val="en-GB"/>
        </w:rPr>
      </w:pPr>
    </w:p>
    <w:p w14:paraId="710ACFCB" w14:textId="1F016A2B" w:rsidR="001F4B13" w:rsidRPr="000D3F96" w:rsidRDefault="00654D9B">
      <w:pPr>
        <w:ind w:rightChars="-24" w:right="-48"/>
        <w:jc w:val="center"/>
        <w:rPr>
          <w:rFonts w:ascii="宋体" w:hAnsi="宋体"/>
          <w:color w:val="000000" w:themeColor="text1"/>
        </w:rPr>
      </w:pPr>
      <w:r w:rsidRPr="000D3F96">
        <w:rPr>
          <w:rFonts w:ascii="宋体" w:hAnsi="宋体" w:hint="eastAsia"/>
          <w:b/>
          <w:color w:val="000000" w:themeColor="text1"/>
          <w:sz w:val="28"/>
          <w:szCs w:val="28"/>
          <w:lang w:val="en-GB"/>
        </w:rPr>
        <w:t>注：本授权</w:t>
      </w:r>
      <w:r w:rsidRPr="000D3F96">
        <w:rPr>
          <w:rFonts w:ascii="宋体" w:hAnsi="宋体" w:hint="eastAsia"/>
          <w:b/>
          <w:color w:val="000000" w:themeColor="text1"/>
          <w:sz w:val="24"/>
          <w:szCs w:val="24"/>
          <w:lang w:val="en-GB"/>
        </w:rPr>
        <w:t>内容</w:t>
      </w:r>
      <w:r w:rsidRPr="000D3F96">
        <w:rPr>
          <w:rFonts w:ascii="宋体" w:hAnsi="宋体" w:hint="eastAsia"/>
          <w:b/>
          <w:color w:val="000000" w:themeColor="text1"/>
          <w:sz w:val="28"/>
          <w:szCs w:val="28"/>
          <w:lang w:val="en-GB"/>
        </w:rPr>
        <w:t>不得擅自修改。</w:t>
      </w:r>
    </w:p>
    <w:p w14:paraId="46D291B0" w14:textId="77777777" w:rsidR="001F4B13" w:rsidRPr="000D3F96" w:rsidRDefault="00654D9B">
      <w:pPr>
        <w:spacing w:beforeLines="50" w:before="120" w:line="360" w:lineRule="auto"/>
        <w:ind w:rightChars="-24" w:right="-48"/>
        <w:jc w:val="center"/>
        <w:rPr>
          <w:rFonts w:ascii="宋体" w:hAnsi="宋体"/>
          <w:color w:val="000000" w:themeColor="text1"/>
          <w:sz w:val="32"/>
          <w:szCs w:val="22"/>
        </w:rPr>
      </w:pPr>
      <w:r w:rsidRPr="000D3F96">
        <w:rPr>
          <w:rFonts w:ascii="宋体" w:hAnsi="宋体"/>
          <w:color w:val="000000" w:themeColor="text1"/>
        </w:rPr>
        <w:br w:type="page"/>
      </w:r>
      <w:r w:rsidRPr="000D3F96">
        <w:rPr>
          <w:rFonts w:ascii="宋体" w:hAnsi="宋体" w:hint="eastAsia"/>
          <w:b/>
          <w:color w:val="000000" w:themeColor="text1"/>
          <w:sz w:val="40"/>
          <w:szCs w:val="40"/>
        </w:rPr>
        <w:lastRenderedPageBreak/>
        <w:t>四、资格证明文件</w:t>
      </w:r>
    </w:p>
    <w:p w14:paraId="172BD8FE" w14:textId="77777777" w:rsidR="001F4B13" w:rsidRPr="000D3F96" w:rsidRDefault="001F4B13">
      <w:pPr>
        <w:spacing w:line="265" w:lineRule="exact"/>
        <w:ind w:leftChars="-135" w:left="-270" w:rightChars="-24" w:right="-48"/>
        <w:jc w:val="center"/>
        <w:rPr>
          <w:rFonts w:ascii="宋体" w:hAnsi="宋体" w:cs="宋体"/>
          <w:color w:val="000000" w:themeColor="text1"/>
          <w:sz w:val="24"/>
        </w:rPr>
      </w:pPr>
    </w:p>
    <w:p w14:paraId="083049C4" w14:textId="77777777" w:rsidR="001F4B13" w:rsidRPr="000D3F96" w:rsidRDefault="00654D9B">
      <w:pPr>
        <w:spacing w:line="360" w:lineRule="auto"/>
        <w:jc w:val="both"/>
        <w:rPr>
          <w:b/>
          <w:bCs/>
          <w:color w:val="000000" w:themeColor="text1"/>
          <w:sz w:val="28"/>
          <w:szCs w:val="21"/>
        </w:rPr>
      </w:pPr>
      <w:r w:rsidRPr="000D3F96">
        <w:rPr>
          <w:rFonts w:ascii="宋体" w:hAnsi="宋体" w:cs="宋体"/>
          <w:b/>
          <w:bCs/>
          <w:color w:val="000000" w:themeColor="text1"/>
          <w:sz w:val="28"/>
          <w:szCs w:val="21"/>
        </w:rPr>
        <w:t>（</w:t>
      </w:r>
      <w:r w:rsidRPr="000D3F96">
        <w:rPr>
          <w:rFonts w:ascii="宋体" w:hAnsi="宋体"/>
          <w:b/>
          <w:bCs/>
          <w:color w:val="000000" w:themeColor="text1"/>
          <w:spacing w:val="1"/>
          <w:sz w:val="28"/>
          <w:szCs w:val="21"/>
        </w:rPr>
        <w:t>1</w:t>
      </w:r>
      <w:r w:rsidRPr="000D3F96">
        <w:rPr>
          <w:rFonts w:ascii="宋体" w:hAnsi="宋体" w:cs="宋体"/>
          <w:b/>
          <w:bCs/>
          <w:color w:val="000000" w:themeColor="text1"/>
          <w:spacing w:val="1"/>
          <w:sz w:val="28"/>
          <w:szCs w:val="21"/>
        </w:rPr>
        <w:t>）供应商基本情况表</w:t>
      </w:r>
      <w:r w:rsidRPr="000D3F96">
        <w:rPr>
          <w:rFonts w:hint="eastAsia"/>
          <w:b/>
          <w:bCs/>
          <w:color w:val="000000" w:themeColor="text1"/>
          <w:sz w:val="28"/>
          <w:szCs w:val="21"/>
        </w:rPr>
        <w:t xml:space="preserve">  </w:t>
      </w:r>
    </w:p>
    <w:tbl>
      <w:tblPr>
        <w:tblW w:w="0" w:type="auto"/>
        <w:jc w:val="center"/>
        <w:tblLayout w:type="fixed"/>
        <w:tblLook w:val="0000" w:firstRow="0" w:lastRow="0" w:firstColumn="0" w:lastColumn="0" w:noHBand="0" w:noVBand="0"/>
      </w:tblPr>
      <w:tblGrid>
        <w:gridCol w:w="1576"/>
        <w:gridCol w:w="964"/>
        <w:gridCol w:w="1112"/>
        <w:gridCol w:w="1276"/>
        <w:gridCol w:w="1417"/>
        <w:gridCol w:w="957"/>
        <w:gridCol w:w="2162"/>
      </w:tblGrid>
      <w:tr w:rsidR="00D37254" w:rsidRPr="000D3F96" w14:paraId="55CAFC44" w14:textId="77777777">
        <w:trPr>
          <w:trHeight w:val="685"/>
          <w:jc w:val="center"/>
        </w:trPr>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A8E3D"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供应商名称</w:t>
            </w:r>
          </w:p>
        </w:tc>
        <w:tc>
          <w:tcPr>
            <w:tcW w:w="788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F902E" w14:textId="77777777" w:rsidR="001F4B13" w:rsidRPr="000D3F96" w:rsidRDefault="001F4B13">
            <w:pPr>
              <w:spacing w:line="360" w:lineRule="auto"/>
              <w:jc w:val="center"/>
              <w:rPr>
                <w:rFonts w:ascii="宋体" w:hAnsi="宋体" w:cs="宋体"/>
                <w:color w:val="000000" w:themeColor="text1"/>
                <w:sz w:val="24"/>
                <w:szCs w:val="24"/>
              </w:rPr>
            </w:pPr>
          </w:p>
        </w:tc>
      </w:tr>
      <w:tr w:rsidR="00D37254" w:rsidRPr="000D3F96" w14:paraId="1866345F" w14:textId="77777777">
        <w:trPr>
          <w:trHeight w:val="546"/>
          <w:jc w:val="center"/>
        </w:trPr>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3CA873"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注册地址</w:t>
            </w:r>
          </w:p>
        </w:tc>
        <w:tc>
          <w:tcPr>
            <w:tcW w:w="33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72543" w14:textId="77777777" w:rsidR="001F4B13" w:rsidRPr="000D3F96" w:rsidRDefault="001F4B13">
            <w:pPr>
              <w:spacing w:line="360" w:lineRule="auto"/>
              <w:jc w:val="center"/>
              <w:rPr>
                <w:rFonts w:ascii="宋体" w:hAnsi="宋体" w:cs="宋体"/>
                <w:color w:val="000000" w:themeColor="text1"/>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D3AE2"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邮政编码</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8A4C6" w14:textId="77777777" w:rsidR="001F4B13" w:rsidRPr="000D3F96" w:rsidRDefault="001F4B13">
            <w:pPr>
              <w:spacing w:line="360" w:lineRule="auto"/>
              <w:jc w:val="center"/>
              <w:rPr>
                <w:rFonts w:ascii="宋体" w:hAnsi="宋体" w:cs="宋体"/>
                <w:color w:val="000000" w:themeColor="text1"/>
                <w:sz w:val="24"/>
                <w:szCs w:val="24"/>
              </w:rPr>
            </w:pPr>
          </w:p>
        </w:tc>
      </w:tr>
      <w:tr w:rsidR="00D37254" w:rsidRPr="000D3F96" w14:paraId="0FDB1352" w14:textId="77777777">
        <w:trPr>
          <w:trHeight w:val="600"/>
          <w:jc w:val="center"/>
        </w:trPr>
        <w:tc>
          <w:tcPr>
            <w:tcW w:w="15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3DE54"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联系方式</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A510BC"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联系人</w:t>
            </w:r>
          </w:p>
        </w:tc>
        <w:tc>
          <w:tcPr>
            <w:tcW w:w="2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FDC6F" w14:textId="77777777" w:rsidR="001F4B13" w:rsidRPr="000D3F96" w:rsidRDefault="001F4B13">
            <w:pPr>
              <w:spacing w:line="360" w:lineRule="auto"/>
              <w:jc w:val="center"/>
              <w:rPr>
                <w:rFonts w:ascii="宋体" w:hAnsi="宋体" w:cs="宋体"/>
                <w:color w:val="000000" w:themeColor="text1"/>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384385"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电话</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3442B" w14:textId="77777777" w:rsidR="001F4B13" w:rsidRPr="000D3F96" w:rsidRDefault="001F4B13">
            <w:pPr>
              <w:spacing w:line="360" w:lineRule="auto"/>
              <w:jc w:val="center"/>
              <w:rPr>
                <w:rFonts w:ascii="宋体" w:hAnsi="宋体" w:cs="宋体"/>
                <w:color w:val="000000" w:themeColor="text1"/>
                <w:sz w:val="24"/>
                <w:szCs w:val="24"/>
              </w:rPr>
            </w:pPr>
          </w:p>
        </w:tc>
      </w:tr>
      <w:tr w:rsidR="00D37254" w:rsidRPr="000D3F96" w14:paraId="508EC3B3" w14:textId="77777777">
        <w:trPr>
          <w:trHeight w:val="614"/>
          <w:jc w:val="center"/>
        </w:trPr>
        <w:tc>
          <w:tcPr>
            <w:tcW w:w="15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0E144" w14:textId="77777777" w:rsidR="001F4B13" w:rsidRPr="000D3F96" w:rsidRDefault="001F4B13">
            <w:pPr>
              <w:spacing w:line="360" w:lineRule="auto"/>
              <w:jc w:val="center"/>
              <w:rPr>
                <w:rFonts w:ascii="宋体" w:hAnsi="宋体" w:cs="宋体"/>
                <w:color w:val="000000" w:themeColor="text1"/>
                <w:sz w:val="24"/>
                <w:szCs w:val="24"/>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EDB8D"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传真</w:t>
            </w:r>
          </w:p>
        </w:tc>
        <w:tc>
          <w:tcPr>
            <w:tcW w:w="2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96EA3" w14:textId="77777777" w:rsidR="001F4B13" w:rsidRPr="000D3F96" w:rsidRDefault="001F4B13">
            <w:pPr>
              <w:spacing w:line="360" w:lineRule="auto"/>
              <w:jc w:val="center"/>
              <w:rPr>
                <w:rFonts w:ascii="宋体" w:hAnsi="宋体" w:cs="宋体"/>
                <w:color w:val="000000" w:themeColor="text1"/>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648D1"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网址</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45F74" w14:textId="77777777" w:rsidR="001F4B13" w:rsidRPr="000D3F96" w:rsidRDefault="001F4B13">
            <w:pPr>
              <w:spacing w:line="360" w:lineRule="auto"/>
              <w:jc w:val="center"/>
              <w:rPr>
                <w:rFonts w:ascii="宋体" w:hAnsi="宋体" w:cs="宋体"/>
                <w:color w:val="000000" w:themeColor="text1"/>
                <w:sz w:val="24"/>
                <w:szCs w:val="24"/>
              </w:rPr>
            </w:pPr>
          </w:p>
        </w:tc>
      </w:tr>
      <w:tr w:rsidR="00D37254" w:rsidRPr="000D3F96" w14:paraId="4DFC74C5" w14:textId="77777777">
        <w:trPr>
          <w:trHeight w:val="601"/>
          <w:jc w:val="center"/>
        </w:trPr>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68CB6"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法定代表人</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0DE10"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姓名</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3CB46" w14:textId="77777777" w:rsidR="001F4B13" w:rsidRPr="000D3F96" w:rsidRDefault="001F4B13">
            <w:pPr>
              <w:spacing w:line="360" w:lineRule="auto"/>
              <w:jc w:val="center"/>
              <w:rPr>
                <w:rFonts w:ascii="宋体" w:hAnsi="宋体" w:cs="宋体"/>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A36DD"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技术职称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79A06" w14:textId="77777777" w:rsidR="001F4B13" w:rsidRPr="000D3F96" w:rsidRDefault="001F4B13">
            <w:pPr>
              <w:spacing w:line="360" w:lineRule="auto"/>
              <w:jc w:val="center"/>
              <w:rPr>
                <w:rFonts w:ascii="宋体" w:hAnsi="宋体" w:cs="宋体"/>
                <w:color w:val="000000" w:themeColor="text1"/>
                <w:sz w:val="24"/>
                <w:szCs w:val="24"/>
              </w:rP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C9493"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电话</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C8E51" w14:textId="77777777" w:rsidR="001F4B13" w:rsidRPr="000D3F96" w:rsidRDefault="001F4B13">
            <w:pPr>
              <w:spacing w:line="360" w:lineRule="auto"/>
              <w:jc w:val="center"/>
              <w:rPr>
                <w:rFonts w:ascii="宋体" w:hAnsi="宋体" w:cs="宋体"/>
                <w:color w:val="000000" w:themeColor="text1"/>
                <w:sz w:val="24"/>
                <w:szCs w:val="24"/>
              </w:rPr>
            </w:pPr>
          </w:p>
        </w:tc>
      </w:tr>
      <w:tr w:rsidR="00D37254" w:rsidRPr="000D3F96" w14:paraId="62F9D9E4" w14:textId="77777777">
        <w:trPr>
          <w:trHeight w:val="626"/>
          <w:jc w:val="center"/>
        </w:trPr>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87E03"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项目负责人</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71EC4"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姓名</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431B4" w14:textId="77777777" w:rsidR="001F4B13" w:rsidRPr="000D3F96" w:rsidRDefault="001F4B13">
            <w:pPr>
              <w:spacing w:line="360" w:lineRule="auto"/>
              <w:jc w:val="center"/>
              <w:rPr>
                <w:rFonts w:ascii="宋体" w:hAnsi="宋体" w:cs="宋体"/>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37A78"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技术职称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E0A49" w14:textId="77777777" w:rsidR="001F4B13" w:rsidRPr="000D3F96" w:rsidRDefault="001F4B13">
            <w:pPr>
              <w:spacing w:line="360" w:lineRule="auto"/>
              <w:jc w:val="center"/>
              <w:rPr>
                <w:rFonts w:ascii="宋体" w:hAnsi="宋体" w:cs="宋体"/>
                <w:color w:val="000000" w:themeColor="text1"/>
                <w:sz w:val="24"/>
                <w:szCs w:val="24"/>
              </w:rP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D714D"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电话</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08E8F" w14:textId="77777777" w:rsidR="001F4B13" w:rsidRPr="000D3F96" w:rsidRDefault="001F4B13">
            <w:pPr>
              <w:spacing w:line="360" w:lineRule="auto"/>
              <w:jc w:val="center"/>
              <w:rPr>
                <w:rFonts w:ascii="宋体" w:hAnsi="宋体" w:cs="宋体"/>
                <w:color w:val="000000" w:themeColor="text1"/>
                <w:sz w:val="24"/>
                <w:szCs w:val="24"/>
              </w:rPr>
            </w:pPr>
          </w:p>
        </w:tc>
      </w:tr>
      <w:tr w:rsidR="00D37254" w:rsidRPr="000D3F96" w14:paraId="2C22E76D" w14:textId="77777777">
        <w:trPr>
          <w:trHeight w:val="613"/>
          <w:jc w:val="center"/>
        </w:trPr>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8E6C8"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成立时间</w:t>
            </w:r>
          </w:p>
        </w:tc>
        <w:tc>
          <w:tcPr>
            <w:tcW w:w="20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A502A" w14:textId="77777777" w:rsidR="001F4B13" w:rsidRPr="000D3F96" w:rsidRDefault="001F4B13">
            <w:pPr>
              <w:spacing w:line="360" w:lineRule="auto"/>
              <w:jc w:val="center"/>
              <w:rPr>
                <w:rFonts w:ascii="宋体" w:hAnsi="宋体" w:cs="宋体"/>
                <w:color w:val="000000" w:themeColor="text1"/>
                <w:sz w:val="24"/>
                <w:szCs w:val="24"/>
              </w:rPr>
            </w:pPr>
          </w:p>
        </w:tc>
        <w:tc>
          <w:tcPr>
            <w:tcW w:w="58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521601" w14:textId="77777777" w:rsidR="001F4B13" w:rsidRPr="000D3F96" w:rsidRDefault="00654D9B">
            <w:pPr>
              <w:spacing w:line="360" w:lineRule="auto"/>
              <w:rPr>
                <w:rFonts w:ascii="宋体" w:hAnsi="宋体" w:cs="宋体"/>
                <w:color w:val="000000" w:themeColor="text1"/>
                <w:sz w:val="24"/>
                <w:szCs w:val="24"/>
              </w:rPr>
            </w:pPr>
            <w:r w:rsidRPr="000D3F96">
              <w:rPr>
                <w:rFonts w:ascii="宋体" w:hAnsi="宋体" w:cs="宋体" w:hint="eastAsia"/>
                <w:color w:val="000000" w:themeColor="text1"/>
                <w:sz w:val="24"/>
                <w:szCs w:val="24"/>
              </w:rPr>
              <w:t>员工总人数：</w:t>
            </w:r>
          </w:p>
        </w:tc>
      </w:tr>
      <w:tr w:rsidR="00D37254" w:rsidRPr="000D3F96" w14:paraId="13B194FA" w14:textId="77777777">
        <w:trPr>
          <w:trHeight w:val="1058"/>
          <w:jc w:val="center"/>
        </w:trPr>
        <w:tc>
          <w:tcPr>
            <w:tcW w:w="1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21509E0"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统一社会信用代码</w:t>
            </w:r>
          </w:p>
        </w:tc>
        <w:tc>
          <w:tcPr>
            <w:tcW w:w="7888" w:type="dxa"/>
            <w:gridSpan w:val="6"/>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C28C8F2" w14:textId="77777777" w:rsidR="001F4B13" w:rsidRPr="000D3F96" w:rsidRDefault="001F4B13">
            <w:pPr>
              <w:spacing w:line="360" w:lineRule="auto"/>
              <w:rPr>
                <w:rFonts w:ascii="宋体" w:hAnsi="宋体" w:cs="宋体"/>
                <w:color w:val="000000" w:themeColor="text1"/>
                <w:sz w:val="24"/>
                <w:szCs w:val="24"/>
              </w:rPr>
            </w:pPr>
          </w:p>
        </w:tc>
      </w:tr>
      <w:tr w:rsidR="00D37254" w:rsidRPr="000D3F96" w14:paraId="4227EC5E" w14:textId="77777777">
        <w:trPr>
          <w:trHeight w:val="873"/>
          <w:jc w:val="center"/>
        </w:trPr>
        <w:tc>
          <w:tcPr>
            <w:tcW w:w="157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EAD02FB"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注册资金</w:t>
            </w:r>
          </w:p>
        </w:tc>
        <w:tc>
          <w:tcPr>
            <w:tcW w:w="7888" w:type="dxa"/>
            <w:gridSpan w:val="6"/>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6E580796" w14:textId="77777777" w:rsidR="001F4B13" w:rsidRPr="000D3F96" w:rsidRDefault="001F4B13">
            <w:pPr>
              <w:spacing w:line="360" w:lineRule="auto"/>
              <w:jc w:val="center"/>
              <w:rPr>
                <w:rFonts w:ascii="宋体" w:hAnsi="宋体" w:cs="宋体"/>
                <w:color w:val="000000" w:themeColor="text1"/>
                <w:sz w:val="24"/>
                <w:szCs w:val="24"/>
              </w:rPr>
            </w:pPr>
          </w:p>
        </w:tc>
      </w:tr>
      <w:tr w:rsidR="00D37254" w:rsidRPr="000D3F96" w14:paraId="02A2ED70" w14:textId="77777777">
        <w:trPr>
          <w:trHeight w:val="845"/>
          <w:jc w:val="center"/>
        </w:trPr>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3BB20"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开户银行</w:t>
            </w:r>
          </w:p>
        </w:tc>
        <w:tc>
          <w:tcPr>
            <w:tcW w:w="7888" w:type="dxa"/>
            <w:gridSpan w:val="6"/>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44E8075" w14:textId="77777777" w:rsidR="001F4B13" w:rsidRPr="000D3F96" w:rsidRDefault="001F4B13">
            <w:pPr>
              <w:spacing w:line="360" w:lineRule="auto"/>
              <w:jc w:val="center"/>
              <w:rPr>
                <w:rFonts w:ascii="宋体" w:hAnsi="宋体" w:cs="宋体"/>
                <w:color w:val="000000" w:themeColor="text1"/>
                <w:sz w:val="24"/>
                <w:szCs w:val="24"/>
              </w:rPr>
            </w:pPr>
          </w:p>
        </w:tc>
      </w:tr>
      <w:tr w:rsidR="00D37254" w:rsidRPr="000D3F96" w14:paraId="291D4639" w14:textId="77777777">
        <w:trPr>
          <w:trHeight w:val="639"/>
          <w:jc w:val="center"/>
        </w:trPr>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B8893"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账号</w:t>
            </w:r>
          </w:p>
        </w:tc>
        <w:tc>
          <w:tcPr>
            <w:tcW w:w="7888" w:type="dxa"/>
            <w:gridSpan w:val="6"/>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353AA" w14:textId="77777777" w:rsidR="001F4B13" w:rsidRPr="000D3F96" w:rsidRDefault="001F4B13">
            <w:pPr>
              <w:spacing w:line="360" w:lineRule="auto"/>
              <w:jc w:val="center"/>
              <w:rPr>
                <w:rFonts w:ascii="宋体" w:hAnsi="宋体" w:cs="宋体"/>
                <w:color w:val="000000" w:themeColor="text1"/>
                <w:sz w:val="24"/>
                <w:szCs w:val="24"/>
              </w:rPr>
            </w:pPr>
          </w:p>
        </w:tc>
      </w:tr>
      <w:tr w:rsidR="001F4B13" w:rsidRPr="000D3F96" w14:paraId="63FD66F7" w14:textId="77777777">
        <w:trPr>
          <w:trHeight w:val="1997"/>
          <w:jc w:val="center"/>
        </w:trPr>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BCBA7" w14:textId="77777777" w:rsidR="001F4B13" w:rsidRPr="000D3F96" w:rsidRDefault="00654D9B">
            <w:pPr>
              <w:spacing w:line="360" w:lineRule="auto"/>
              <w:jc w:val="center"/>
              <w:rPr>
                <w:rFonts w:ascii="宋体" w:hAnsi="宋体" w:cs="宋体"/>
                <w:color w:val="000000" w:themeColor="text1"/>
                <w:sz w:val="24"/>
                <w:szCs w:val="24"/>
              </w:rPr>
            </w:pPr>
            <w:r w:rsidRPr="000D3F96">
              <w:rPr>
                <w:rFonts w:ascii="宋体" w:hAnsi="宋体" w:cs="宋体" w:hint="eastAsia"/>
                <w:color w:val="000000" w:themeColor="text1"/>
                <w:sz w:val="24"/>
                <w:szCs w:val="24"/>
              </w:rPr>
              <w:t>经营范围</w:t>
            </w:r>
          </w:p>
        </w:tc>
        <w:tc>
          <w:tcPr>
            <w:tcW w:w="788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0ADEE" w14:textId="77777777" w:rsidR="001F4B13" w:rsidRPr="000D3F96" w:rsidRDefault="001F4B13">
            <w:pPr>
              <w:spacing w:line="360" w:lineRule="auto"/>
              <w:ind w:firstLine="420"/>
              <w:jc w:val="center"/>
              <w:rPr>
                <w:rFonts w:ascii="宋体" w:hAnsi="宋体" w:cs="宋体"/>
                <w:color w:val="000000" w:themeColor="text1"/>
                <w:sz w:val="24"/>
                <w:szCs w:val="24"/>
              </w:rPr>
            </w:pPr>
          </w:p>
        </w:tc>
      </w:tr>
    </w:tbl>
    <w:p w14:paraId="0B63F3F7" w14:textId="77777777" w:rsidR="001F4B13" w:rsidRPr="000D3F96" w:rsidRDefault="001F4B13">
      <w:pPr>
        <w:spacing w:line="360" w:lineRule="auto"/>
        <w:ind w:leftChars="-135" w:left="-270" w:rightChars="-24" w:right="-48"/>
        <w:jc w:val="center"/>
        <w:rPr>
          <w:color w:val="000000" w:themeColor="text1"/>
          <w:sz w:val="24"/>
        </w:rPr>
      </w:pPr>
    </w:p>
    <w:p w14:paraId="1493033B" w14:textId="77777777" w:rsidR="001F4B13" w:rsidRPr="000D3F96" w:rsidRDefault="00654D9B">
      <w:pPr>
        <w:spacing w:line="480" w:lineRule="auto"/>
        <w:ind w:leftChars="-135" w:left="-270" w:rightChars="-24" w:right="-48"/>
        <w:rPr>
          <w:color w:val="000000" w:themeColor="text1"/>
          <w:sz w:val="24"/>
          <w:szCs w:val="24"/>
          <w:u w:val="single"/>
        </w:rPr>
      </w:pPr>
      <w:r w:rsidRPr="000D3F96">
        <w:rPr>
          <w:rFonts w:hint="eastAsia"/>
          <w:color w:val="000000" w:themeColor="text1"/>
          <w:sz w:val="24"/>
        </w:rPr>
        <w:t xml:space="preserve">    </w:t>
      </w:r>
      <w:r w:rsidRPr="000D3F96">
        <w:rPr>
          <w:color w:val="000000" w:themeColor="text1"/>
          <w:sz w:val="24"/>
          <w:szCs w:val="24"/>
        </w:rPr>
        <w:t>供应商</w:t>
      </w:r>
      <w:r w:rsidRPr="000D3F96">
        <w:rPr>
          <w:rFonts w:hint="eastAsia"/>
          <w:color w:val="000000" w:themeColor="text1"/>
          <w:sz w:val="24"/>
          <w:szCs w:val="24"/>
        </w:rPr>
        <w:t>名称</w:t>
      </w:r>
      <w:r w:rsidRPr="000D3F96">
        <w:rPr>
          <w:color w:val="000000" w:themeColor="text1"/>
          <w:sz w:val="24"/>
          <w:szCs w:val="24"/>
        </w:rPr>
        <w:t>（</w:t>
      </w:r>
      <w:r w:rsidRPr="000D3F96">
        <w:rPr>
          <w:rFonts w:hint="eastAsia"/>
          <w:color w:val="000000" w:themeColor="text1"/>
          <w:sz w:val="24"/>
          <w:szCs w:val="24"/>
        </w:rPr>
        <w:t>盖单位章</w:t>
      </w:r>
      <w:r w:rsidRPr="000D3F96">
        <w:rPr>
          <w:color w:val="000000" w:themeColor="text1"/>
          <w:sz w:val="24"/>
          <w:szCs w:val="24"/>
        </w:rPr>
        <w:t>）：</w:t>
      </w:r>
      <w:r w:rsidRPr="000D3F96">
        <w:rPr>
          <w:rFonts w:hint="eastAsia"/>
          <w:color w:val="000000" w:themeColor="text1"/>
          <w:sz w:val="24"/>
          <w:szCs w:val="24"/>
          <w:u w:val="single"/>
        </w:rPr>
        <w:t xml:space="preserve">                      </w:t>
      </w:r>
    </w:p>
    <w:p w14:paraId="66EFA042" w14:textId="77777777" w:rsidR="001F4B13" w:rsidRPr="000D3F96" w:rsidRDefault="00654D9B">
      <w:pPr>
        <w:spacing w:line="480" w:lineRule="auto"/>
        <w:ind w:leftChars="-135" w:left="-270" w:rightChars="-24" w:right="-48" w:firstLine="480"/>
        <w:rPr>
          <w:color w:val="000000" w:themeColor="text1"/>
          <w:sz w:val="24"/>
          <w:szCs w:val="24"/>
          <w:u w:val="single"/>
        </w:rPr>
      </w:pPr>
      <w:r w:rsidRPr="000D3F96">
        <w:rPr>
          <w:color w:val="000000" w:themeColor="text1"/>
          <w:sz w:val="24"/>
          <w:szCs w:val="24"/>
        </w:rPr>
        <w:t>法定代表人或授权代理人（签</w:t>
      </w:r>
      <w:r w:rsidRPr="000D3F96">
        <w:rPr>
          <w:rFonts w:hint="eastAsia"/>
          <w:color w:val="000000" w:themeColor="text1"/>
          <w:sz w:val="24"/>
          <w:szCs w:val="24"/>
        </w:rPr>
        <w:t>名</w:t>
      </w:r>
      <w:r w:rsidRPr="000D3F96">
        <w:rPr>
          <w:color w:val="000000" w:themeColor="text1"/>
          <w:sz w:val="24"/>
          <w:szCs w:val="24"/>
        </w:rPr>
        <w:t>）：</w:t>
      </w:r>
      <w:r w:rsidRPr="000D3F96">
        <w:rPr>
          <w:rFonts w:hint="eastAsia"/>
          <w:color w:val="000000" w:themeColor="text1"/>
          <w:sz w:val="24"/>
          <w:szCs w:val="24"/>
          <w:u w:val="single"/>
        </w:rPr>
        <w:t xml:space="preserve">               </w:t>
      </w:r>
    </w:p>
    <w:p w14:paraId="11E3FC2A" w14:textId="77777777" w:rsidR="001F4B13" w:rsidRPr="000D3F96" w:rsidRDefault="00654D9B">
      <w:pPr>
        <w:spacing w:line="480" w:lineRule="auto"/>
        <w:ind w:leftChars="-135" w:left="-270" w:rightChars="-24" w:right="-48" w:firstLine="480"/>
        <w:rPr>
          <w:rFonts w:ascii="宋体" w:hAnsi="宋体"/>
          <w:color w:val="000000" w:themeColor="text1"/>
          <w:sz w:val="24"/>
        </w:rPr>
      </w:pPr>
      <w:r w:rsidRPr="000D3F96">
        <w:rPr>
          <w:color w:val="000000" w:themeColor="text1"/>
          <w:sz w:val="24"/>
          <w:szCs w:val="24"/>
        </w:rPr>
        <w:t>日</w:t>
      </w:r>
      <w:r w:rsidRPr="000D3F96">
        <w:rPr>
          <w:rFonts w:hint="eastAsia"/>
          <w:color w:val="000000" w:themeColor="text1"/>
          <w:sz w:val="24"/>
          <w:szCs w:val="24"/>
        </w:rPr>
        <w:t xml:space="preserve">   </w:t>
      </w:r>
      <w:r w:rsidRPr="000D3F96">
        <w:rPr>
          <w:color w:val="000000" w:themeColor="text1"/>
          <w:sz w:val="24"/>
          <w:szCs w:val="24"/>
        </w:rPr>
        <w:t>期：</w:t>
      </w:r>
      <w:r w:rsidRPr="000D3F96">
        <w:rPr>
          <w:rFonts w:hint="eastAsia"/>
          <w:color w:val="000000" w:themeColor="text1"/>
          <w:sz w:val="24"/>
          <w:szCs w:val="24"/>
        </w:rPr>
        <w:t xml:space="preserve">     </w:t>
      </w:r>
      <w:r w:rsidRPr="000D3F96">
        <w:rPr>
          <w:rFonts w:ascii="宋体" w:hAnsi="宋体" w:cs="宋体"/>
          <w:color w:val="000000" w:themeColor="text1"/>
          <w:sz w:val="24"/>
          <w:szCs w:val="24"/>
        </w:rPr>
        <w:t>年</w:t>
      </w:r>
      <w:r w:rsidRPr="000D3F96">
        <w:rPr>
          <w:rFonts w:ascii="宋体" w:hAnsi="宋体"/>
          <w:color w:val="000000" w:themeColor="text1"/>
          <w:spacing w:val="158"/>
          <w:sz w:val="24"/>
          <w:szCs w:val="24"/>
        </w:rPr>
        <w:t xml:space="preserve"> </w:t>
      </w:r>
      <w:r w:rsidRPr="000D3F96">
        <w:rPr>
          <w:rFonts w:ascii="宋体" w:hAnsi="宋体" w:cs="宋体"/>
          <w:color w:val="000000" w:themeColor="text1"/>
          <w:sz w:val="24"/>
          <w:szCs w:val="24"/>
        </w:rPr>
        <w:t>月</w:t>
      </w:r>
      <w:r w:rsidRPr="000D3F96">
        <w:rPr>
          <w:rFonts w:ascii="宋体" w:hAnsi="宋体"/>
          <w:color w:val="000000" w:themeColor="text1"/>
          <w:spacing w:val="158"/>
          <w:sz w:val="24"/>
          <w:szCs w:val="24"/>
        </w:rPr>
        <w:t xml:space="preserve"> </w:t>
      </w:r>
      <w:r w:rsidRPr="000D3F96">
        <w:rPr>
          <w:rFonts w:ascii="宋体" w:hAnsi="宋体" w:cs="宋体"/>
          <w:color w:val="000000" w:themeColor="text1"/>
          <w:sz w:val="24"/>
          <w:szCs w:val="24"/>
        </w:rPr>
        <w:t>日</w:t>
      </w:r>
    </w:p>
    <w:p w14:paraId="0956B907" w14:textId="77777777" w:rsidR="00E36D73" w:rsidRDefault="00E36D73">
      <w:pPr>
        <w:rPr>
          <w:rFonts w:ascii="宋体" w:hAnsi="宋体" w:cs="黑体"/>
          <w:b/>
          <w:bCs/>
          <w:color w:val="000000" w:themeColor="text1"/>
          <w:spacing w:val="-2"/>
          <w:sz w:val="24"/>
        </w:rPr>
      </w:pPr>
      <w:r>
        <w:rPr>
          <w:rFonts w:ascii="宋体" w:hAnsi="宋体" w:cs="黑体"/>
          <w:b/>
          <w:bCs/>
          <w:color w:val="000000" w:themeColor="text1"/>
          <w:spacing w:val="-2"/>
          <w:sz w:val="24"/>
        </w:rPr>
        <w:br w:type="page"/>
      </w:r>
    </w:p>
    <w:p w14:paraId="724D9838" w14:textId="7894A69A" w:rsidR="001F4B13" w:rsidRPr="000D3F96" w:rsidRDefault="00654D9B" w:rsidP="00E36D73">
      <w:pPr>
        <w:snapToGrid w:val="0"/>
        <w:spacing w:afterLines="50" w:after="120" w:line="360" w:lineRule="auto"/>
        <w:ind w:leftChars="-135" w:left="-270" w:rightChars="-24" w:right="-48"/>
        <w:rPr>
          <w:rFonts w:ascii="宋体" w:hAnsi="宋体" w:cs="黑体"/>
          <w:b/>
          <w:bCs/>
          <w:color w:val="000000" w:themeColor="text1"/>
          <w:spacing w:val="-2"/>
          <w:sz w:val="24"/>
        </w:rPr>
      </w:pPr>
      <w:r w:rsidRPr="000D3F96">
        <w:rPr>
          <w:rFonts w:ascii="宋体" w:hAnsi="宋体" w:cs="黑体"/>
          <w:b/>
          <w:bCs/>
          <w:color w:val="000000" w:themeColor="text1"/>
          <w:spacing w:val="-2"/>
          <w:sz w:val="24"/>
        </w:rPr>
        <w:lastRenderedPageBreak/>
        <w:t>备注：</w:t>
      </w:r>
      <w:r w:rsidR="00E36D73">
        <w:rPr>
          <w:rFonts w:ascii="宋体" w:hAnsi="宋体" w:cs="黑体" w:hint="eastAsia"/>
          <w:b/>
          <w:bCs/>
          <w:color w:val="000000" w:themeColor="text1"/>
          <w:spacing w:val="-2"/>
          <w:sz w:val="24"/>
        </w:rPr>
        <w:t>此处附</w:t>
      </w:r>
    </w:p>
    <w:p w14:paraId="25D588B1" w14:textId="77777777" w:rsidR="001F4B13" w:rsidRPr="000D3F96" w:rsidRDefault="00654D9B">
      <w:pPr>
        <w:spacing w:line="480" w:lineRule="auto"/>
        <w:ind w:firstLineChars="200" w:firstLine="472"/>
        <w:rPr>
          <w:rFonts w:ascii="宋体" w:hAnsi="宋体" w:cs="宋体"/>
          <w:color w:val="000000" w:themeColor="text1"/>
          <w:sz w:val="24"/>
        </w:rPr>
      </w:pPr>
      <w:r w:rsidRPr="000D3F96">
        <w:rPr>
          <w:rFonts w:ascii="宋体" w:hAnsi="宋体" w:cs="黑体" w:hint="eastAsia"/>
          <w:color w:val="000000" w:themeColor="text1"/>
          <w:spacing w:val="-2"/>
          <w:sz w:val="24"/>
        </w:rPr>
        <w:t>（1）</w:t>
      </w:r>
      <w:r w:rsidRPr="000D3F96">
        <w:rPr>
          <w:rFonts w:ascii="宋体" w:hAnsi="宋体" w:cs="宋体" w:hint="eastAsia"/>
          <w:color w:val="000000" w:themeColor="text1"/>
          <w:sz w:val="24"/>
        </w:rPr>
        <w:t>有效的营业执照副本复印件；</w:t>
      </w:r>
    </w:p>
    <w:p w14:paraId="0BE9BAF5" w14:textId="77777777" w:rsidR="001F4B13" w:rsidRPr="000D3F96" w:rsidRDefault="00654D9B">
      <w:pPr>
        <w:spacing w:line="480" w:lineRule="auto"/>
        <w:ind w:firstLineChars="200" w:firstLine="480"/>
        <w:rPr>
          <w:rFonts w:ascii="宋体" w:hAnsi="宋体" w:cs="宋体"/>
          <w:color w:val="000000" w:themeColor="text1"/>
          <w:sz w:val="24"/>
          <w:szCs w:val="24"/>
        </w:rPr>
      </w:pPr>
      <w:r w:rsidRPr="000D3F96">
        <w:rPr>
          <w:rFonts w:ascii="宋体" w:hAnsi="宋体" w:cs="宋体" w:hint="eastAsia"/>
          <w:color w:val="000000" w:themeColor="text1"/>
          <w:sz w:val="24"/>
        </w:rPr>
        <w:t>（2）</w:t>
      </w:r>
      <w:r w:rsidRPr="000D3F96">
        <w:rPr>
          <w:rFonts w:ascii="宋体" w:hAnsi="宋体" w:cs="宋体" w:hint="eastAsia"/>
          <w:color w:val="000000" w:themeColor="text1"/>
          <w:sz w:val="24"/>
          <w:szCs w:val="24"/>
        </w:rPr>
        <w:t>供应商具有良好的商业信誉和健全的财务会计制度（根据</w:t>
      </w:r>
      <w:proofErr w:type="gramStart"/>
      <w:r w:rsidRPr="000D3F96">
        <w:rPr>
          <w:rFonts w:ascii="宋体" w:hAnsi="宋体" w:cs="宋体" w:hint="eastAsia"/>
          <w:color w:val="000000" w:themeColor="text1"/>
          <w:sz w:val="24"/>
          <w:szCs w:val="24"/>
        </w:rPr>
        <w:t>琼财采</w:t>
      </w:r>
      <w:proofErr w:type="gramEnd"/>
      <w:r w:rsidRPr="000D3F96">
        <w:rPr>
          <w:rFonts w:ascii="宋体" w:hAnsi="宋体" w:cs="宋体" w:hint="eastAsia"/>
          <w:color w:val="000000" w:themeColor="text1"/>
          <w:sz w:val="24"/>
          <w:szCs w:val="24"/>
        </w:rPr>
        <w:t>〔2022〕68号文规定提供“承诺+信用管理”的资格承诺函）；</w:t>
      </w:r>
    </w:p>
    <w:p w14:paraId="20B5F583" w14:textId="77777777" w:rsidR="001F4B13" w:rsidRPr="000D3F96" w:rsidRDefault="00654D9B">
      <w:pPr>
        <w:spacing w:line="48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（3）</w:t>
      </w:r>
      <w:r w:rsidRPr="000D3F96">
        <w:rPr>
          <w:rFonts w:ascii="宋体" w:hAnsi="宋体" w:cs="宋体" w:hint="eastAsia"/>
          <w:snapToGrid w:val="0"/>
          <w:color w:val="000000" w:themeColor="text1"/>
          <w:kern w:val="21"/>
          <w:sz w:val="24"/>
          <w:szCs w:val="24"/>
        </w:rPr>
        <w:t>供应商具有依法缴纳税收和社会保障资金的良好记录（根据</w:t>
      </w:r>
      <w:proofErr w:type="gramStart"/>
      <w:r w:rsidRPr="000D3F96">
        <w:rPr>
          <w:rFonts w:ascii="宋体" w:hAnsi="宋体" w:cs="宋体" w:hint="eastAsia"/>
          <w:snapToGrid w:val="0"/>
          <w:color w:val="000000" w:themeColor="text1"/>
          <w:kern w:val="21"/>
          <w:sz w:val="24"/>
          <w:szCs w:val="24"/>
        </w:rPr>
        <w:t>琼财采</w:t>
      </w:r>
      <w:proofErr w:type="gramEnd"/>
      <w:r w:rsidRPr="000D3F96">
        <w:rPr>
          <w:rFonts w:ascii="宋体" w:hAnsi="宋体" w:cs="宋体" w:hint="eastAsia"/>
          <w:snapToGrid w:val="0"/>
          <w:color w:val="000000" w:themeColor="text1"/>
          <w:kern w:val="21"/>
          <w:sz w:val="24"/>
          <w:szCs w:val="24"/>
        </w:rPr>
        <w:t>〔2022〕68号文规定提供“承诺+信用管理”的资格承诺函）</w:t>
      </w:r>
      <w:r w:rsidRPr="000D3F96">
        <w:rPr>
          <w:rFonts w:ascii="宋体" w:hAnsi="宋体" w:cs="宋体" w:hint="eastAsia"/>
          <w:color w:val="000000" w:themeColor="text1"/>
          <w:sz w:val="24"/>
        </w:rPr>
        <w:t>；</w:t>
      </w:r>
    </w:p>
    <w:p w14:paraId="7F987861" w14:textId="77777777" w:rsidR="001F4B13" w:rsidRDefault="00654D9B">
      <w:pPr>
        <w:spacing w:line="48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（4）具有履行合同所必需的设备和专业技术能力（提供承诺函加盖公章）；</w:t>
      </w:r>
    </w:p>
    <w:p w14:paraId="174F209F" w14:textId="3FA6D912" w:rsidR="001F4B13" w:rsidRDefault="00BC3453" w:rsidP="005D3E53">
      <w:pPr>
        <w:spacing w:line="48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w:t>
      </w:r>
      <w:r>
        <w:rPr>
          <w:rFonts w:ascii="宋体" w:hAnsi="宋体" w:cs="宋体" w:hint="eastAsia"/>
          <w:color w:val="000000" w:themeColor="text1"/>
          <w:sz w:val="24"/>
        </w:rPr>
        <w:t>5</w:t>
      </w:r>
      <w:r w:rsidRPr="000D3F96">
        <w:rPr>
          <w:rFonts w:ascii="宋体" w:hAnsi="宋体" w:cs="宋体" w:hint="eastAsia"/>
          <w:color w:val="000000" w:themeColor="text1"/>
          <w:sz w:val="24"/>
        </w:rPr>
        <w:t>）</w:t>
      </w:r>
      <w:r w:rsidR="00654D9B" w:rsidRPr="000D3F96">
        <w:rPr>
          <w:rFonts w:ascii="宋体" w:hAnsi="宋体" w:cs="宋体" w:hint="eastAsia"/>
          <w:color w:val="000000" w:themeColor="text1"/>
          <w:sz w:val="24"/>
        </w:rPr>
        <w:t>供应商在“信用中国”网站（www.creditchina.gov.cn）没有被列入“重大税收违法失信主体、政府采购严重违法失信行为记录名单”；没有被列入“中国执行信息公开网”（http://zxgk.court.gov.cn/shixin/）“失信被执行人”和没有被列入“中国政府采购网”（www.ccgp.gov.cn）政府采购严重违法失信行为信息记录名单（查询结果网页截图或提供承诺函加盖公章）；</w:t>
      </w:r>
    </w:p>
    <w:p w14:paraId="51A31F25" w14:textId="77777777" w:rsidR="001F4B13" w:rsidRPr="000D3F96" w:rsidRDefault="001F4B13">
      <w:pPr>
        <w:spacing w:before="240" w:line="291" w:lineRule="exact"/>
        <w:ind w:leftChars="-135" w:left="-270" w:rightChars="-24" w:right="-48"/>
        <w:jc w:val="both"/>
        <w:rPr>
          <w:rFonts w:ascii="宋体" w:hAnsi="宋体" w:cs="宋体"/>
          <w:color w:val="000000" w:themeColor="text1"/>
          <w:spacing w:val="1"/>
          <w:sz w:val="28"/>
          <w:szCs w:val="22"/>
        </w:rPr>
      </w:pPr>
    </w:p>
    <w:p w14:paraId="79EEAECC" w14:textId="77777777" w:rsidR="001F4B13" w:rsidRPr="000D3F96" w:rsidRDefault="001F4B13">
      <w:pPr>
        <w:spacing w:before="240" w:line="291" w:lineRule="exact"/>
        <w:ind w:leftChars="-135" w:left="-270" w:rightChars="-24" w:right="-48"/>
        <w:jc w:val="both"/>
        <w:rPr>
          <w:rFonts w:ascii="宋体" w:hAnsi="宋体" w:cs="宋体"/>
          <w:color w:val="000000" w:themeColor="text1"/>
          <w:spacing w:val="1"/>
          <w:sz w:val="28"/>
          <w:szCs w:val="22"/>
        </w:rPr>
      </w:pPr>
    </w:p>
    <w:p w14:paraId="54B4B893" w14:textId="25D71901" w:rsidR="001F4B13" w:rsidRPr="000D3F96" w:rsidRDefault="00654D9B">
      <w:pPr>
        <w:spacing w:before="240" w:line="291" w:lineRule="exact"/>
        <w:ind w:leftChars="-135" w:left="-270" w:rightChars="-24" w:right="-48"/>
        <w:jc w:val="center"/>
        <w:rPr>
          <w:rFonts w:ascii="宋体" w:hAnsi="宋体" w:cs="宋体"/>
          <w:b/>
          <w:color w:val="000000" w:themeColor="text1"/>
          <w:spacing w:val="1"/>
          <w:sz w:val="28"/>
          <w:szCs w:val="22"/>
        </w:rPr>
      </w:pPr>
      <w:r w:rsidRPr="000D3F96">
        <w:rPr>
          <w:rFonts w:ascii="宋体" w:hAnsi="宋体" w:cs="宋体"/>
          <w:color w:val="000000" w:themeColor="text1"/>
          <w:spacing w:val="1"/>
          <w:sz w:val="28"/>
          <w:szCs w:val="22"/>
        </w:rPr>
        <w:br w:type="page"/>
      </w:r>
      <w:r w:rsidRPr="000D3F96">
        <w:rPr>
          <w:rFonts w:ascii="宋体" w:hAnsi="宋体" w:cs="宋体" w:hint="eastAsia"/>
          <w:color w:val="000000" w:themeColor="text1"/>
          <w:spacing w:val="1"/>
          <w:sz w:val="28"/>
          <w:szCs w:val="22"/>
        </w:rPr>
        <w:lastRenderedPageBreak/>
        <w:t>（</w:t>
      </w:r>
      <w:r w:rsidR="00E36D73">
        <w:rPr>
          <w:rFonts w:ascii="宋体" w:hAnsi="宋体" w:cs="宋体" w:hint="eastAsia"/>
          <w:color w:val="000000" w:themeColor="text1"/>
          <w:spacing w:val="1"/>
          <w:sz w:val="28"/>
          <w:szCs w:val="22"/>
        </w:rPr>
        <w:t>6</w:t>
      </w:r>
      <w:r w:rsidRPr="000D3F96">
        <w:rPr>
          <w:rFonts w:ascii="宋体" w:hAnsi="宋体" w:cs="宋体" w:hint="eastAsia"/>
          <w:color w:val="000000" w:themeColor="text1"/>
          <w:spacing w:val="1"/>
          <w:sz w:val="28"/>
          <w:szCs w:val="22"/>
        </w:rPr>
        <w:t>）</w:t>
      </w:r>
      <w:r w:rsidRPr="000D3F96">
        <w:rPr>
          <w:rFonts w:ascii="宋体" w:hAnsi="宋体" w:cs="宋体"/>
          <w:b/>
          <w:color w:val="000000" w:themeColor="text1"/>
          <w:spacing w:val="1"/>
          <w:sz w:val="28"/>
          <w:szCs w:val="22"/>
        </w:rPr>
        <w:t>声明函</w:t>
      </w:r>
    </w:p>
    <w:p w14:paraId="3419D1F8" w14:textId="77777777" w:rsidR="001F4B13" w:rsidRPr="000D3F96" w:rsidRDefault="001F4B13">
      <w:pPr>
        <w:spacing w:before="240" w:line="291" w:lineRule="exact"/>
        <w:ind w:leftChars="-135" w:left="-270" w:rightChars="-24" w:right="-48"/>
        <w:jc w:val="center"/>
        <w:rPr>
          <w:rFonts w:ascii="宋体" w:hAnsi="宋体"/>
          <w:b/>
          <w:color w:val="000000" w:themeColor="text1"/>
          <w:sz w:val="28"/>
          <w:szCs w:val="22"/>
        </w:rPr>
      </w:pPr>
    </w:p>
    <w:p w14:paraId="5D98E684" w14:textId="77777777" w:rsidR="001F4B13" w:rsidRPr="000D3F96" w:rsidRDefault="00654D9B">
      <w:pPr>
        <w:spacing w:line="600" w:lineRule="auto"/>
        <w:rPr>
          <w:rFonts w:ascii="宋体" w:hAnsi="宋体"/>
          <w:color w:val="000000" w:themeColor="text1"/>
          <w:sz w:val="24"/>
        </w:rPr>
      </w:pPr>
      <w:r w:rsidRPr="000D3F96">
        <w:rPr>
          <w:rFonts w:ascii="宋体" w:hAnsi="宋体" w:cs="宋体"/>
          <w:b/>
          <w:bCs/>
          <w:color w:val="000000" w:themeColor="text1"/>
          <w:sz w:val="24"/>
        </w:rPr>
        <w:t>致</w:t>
      </w:r>
      <w:r w:rsidRPr="000D3F96">
        <w:rPr>
          <w:rFonts w:ascii="宋体" w:hAnsi="宋体"/>
          <w:color w:val="000000" w:themeColor="text1"/>
          <w:spacing w:val="52"/>
          <w:sz w:val="24"/>
          <w:u w:val="single"/>
        </w:rPr>
        <w:t xml:space="preserve"> </w:t>
      </w:r>
      <w:r w:rsidRPr="000D3F96">
        <w:rPr>
          <w:rFonts w:ascii="宋体" w:hAnsi="宋体" w:cs="宋体" w:hint="eastAsia"/>
          <w:color w:val="000000" w:themeColor="text1"/>
          <w:spacing w:val="1"/>
          <w:sz w:val="24"/>
          <w:u w:val="single"/>
        </w:rPr>
        <w:t>海南衍创项目管理有限公司</w:t>
      </w:r>
      <w:r w:rsidRPr="000D3F96">
        <w:rPr>
          <w:rFonts w:ascii="宋体" w:hAnsi="宋体"/>
          <w:color w:val="000000" w:themeColor="text1"/>
          <w:spacing w:val="54"/>
          <w:sz w:val="24"/>
          <w:u w:val="single"/>
        </w:rPr>
        <w:t xml:space="preserve"> </w:t>
      </w:r>
      <w:r w:rsidRPr="000D3F96">
        <w:rPr>
          <w:rFonts w:ascii="宋体" w:hAnsi="宋体" w:cs="宋体"/>
          <w:color w:val="000000" w:themeColor="text1"/>
          <w:sz w:val="24"/>
        </w:rPr>
        <w:t>：</w:t>
      </w:r>
    </w:p>
    <w:p w14:paraId="4DD04479" w14:textId="77777777" w:rsidR="001F4B13" w:rsidRPr="000D3F96" w:rsidRDefault="00654D9B">
      <w:pPr>
        <w:spacing w:line="600" w:lineRule="auto"/>
        <w:ind w:firstLineChars="200" w:firstLine="472"/>
        <w:rPr>
          <w:rFonts w:ascii="宋体" w:hAnsi="宋体"/>
          <w:color w:val="000000" w:themeColor="text1"/>
          <w:sz w:val="24"/>
        </w:rPr>
      </w:pPr>
      <w:r w:rsidRPr="000D3F96">
        <w:rPr>
          <w:rFonts w:ascii="宋体" w:hAnsi="宋体" w:cs="宋体"/>
          <w:color w:val="000000" w:themeColor="text1"/>
          <w:spacing w:val="-2"/>
          <w:sz w:val="24"/>
        </w:rPr>
        <w:t>我公司在参加本次政府采购（项目编号</w:t>
      </w:r>
      <w:r w:rsidRPr="000D3F96">
        <w:rPr>
          <w:rFonts w:ascii="宋体" w:hAnsi="宋体" w:cs="宋体"/>
          <w:color w:val="000000" w:themeColor="text1"/>
          <w:spacing w:val="-4"/>
          <w:sz w:val="24"/>
        </w:rPr>
        <w:t>:</w:t>
      </w:r>
      <w:r w:rsidRPr="000D3F96">
        <w:rPr>
          <w:rFonts w:ascii="宋体" w:hAnsi="宋体" w:cs="宋体" w:hint="eastAsia"/>
          <w:color w:val="000000" w:themeColor="text1"/>
          <w:spacing w:val="-4"/>
          <w:sz w:val="24"/>
          <w:u w:val="single"/>
        </w:rPr>
        <w:t xml:space="preserve">          </w:t>
      </w:r>
      <w:r w:rsidRPr="000D3F96">
        <w:rPr>
          <w:rFonts w:ascii="宋体" w:hAnsi="宋体" w:cs="宋体"/>
          <w:color w:val="000000" w:themeColor="text1"/>
          <w:spacing w:val="-4"/>
          <w:sz w:val="24"/>
        </w:rPr>
        <w:t>）活动前三年内，在经营活动中没有</w:t>
      </w:r>
      <w:r w:rsidRPr="000D3F96">
        <w:rPr>
          <w:rFonts w:ascii="宋体" w:hAnsi="宋体" w:cs="宋体"/>
          <w:color w:val="000000" w:themeColor="text1"/>
          <w:sz w:val="24"/>
        </w:rPr>
        <w:t>重大事故，没有任何重大违法行为记录。</w:t>
      </w:r>
    </w:p>
    <w:p w14:paraId="49DFACB9" w14:textId="77777777" w:rsidR="001F4B13" w:rsidRPr="000D3F96" w:rsidRDefault="00654D9B">
      <w:pPr>
        <w:spacing w:line="600" w:lineRule="auto"/>
        <w:ind w:firstLineChars="200" w:firstLine="480"/>
        <w:rPr>
          <w:rFonts w:ascii="宋体" w:hAnsi="宋体"/>
          <w:color w:val="000000" w:themeColor="text1"/>
          <w:sz w:val="24"/>
        </w:rPr>
      </w:pPr>
      <w:r w:rsidRPr="000D3F96">
        <w:rPr>
          <w:rFonts w:ascii="宋体" w:hAnsi="宋体" w:cs="宋体"/>
          <w:color w:val="000000" w:themeColor="text1"/>
          <w:sz w:val="24"/>
        </w:rPr>
        <w:t>特此声明。</w:t>
      </w:r>
    </w:p>
    <w:p w14:paraId="24F21C16" w14:textId="77777777" w:rsidR="001F4B13" w:rsidRPr="000D3F96" w:rsidRDefault="001F4B13">
      <w:pPr>
        <w:spacing w:line="500" w:lineRule="exact"/>
        <w:ind w:rightChars="-24" w:right="-48" w:firstLineChars="1600" w:firstLine="3840"/>
        <w:rPr>
          <w:color w:val="000000" w:themeColor="text1"/>
          <w:sz w:val="24"/>
        </w:rPr>
      </w:pPr>
    </w:p>
    <w:p w14:paraId="772C3A87" w14:textId="77777777" w:rsidR="001F4B13" w:rsidRPr="000D3F96" w:rsidRDefault="001F4B13">
      <w:pPr>
        <w:pStyle w:val="2"/>
        <w:rPr>
          <w:color w:val="000000" w:themeColor="text1"/>
        </w:rPr>
      </w:pPr>
    </w:p>
    <w:p w14:paraId="76CE3245" w14:textId="77777777" w:rsidR="001F4B13" w:rsidRPr="000D3F96" w:rsidRDefault="00654D9B">
      <w:pPr>
        <w:spacing w:line="720" w:lineRule="auto"/>
        <w:ind w:firstLineChars="100" w:firstLine="240"/>
        <w:rPr>
          <w:rFonts w:ascii="宋体" w:hAnsi="宋体" w:cs="宋体"/>
          <w:color w:val="000000" w:themeColor="text1"/>
          <w:sz w:val="24"/>
          <w:u w:val="single"/>
        </w:rPr>
      </w:pPr>
      <w:r w:rsidRPr="000D3F96">
        <w:rPr>
          <w:color w:val="000000" w:themeColor="text1"/>
          <w:sz w:val="24"/>
        </w:rPr>
        <w:t>供应商</w:t>
      </w:r>
      <w:r w:rsidRPr="000D3F96">
        <w:rPr>
          <w:rFonts w:hint="eastAsia"/>
          <w:color w:val="000000" w:themeColor="text1"/>
          <w:sz w:val="24"/>
        </w:rPr>
        <w:t>名称</w:t>
      </w:r>
      <w:r w:rsidRPr="000D3F96">
        <w:rPr>
          <w:rFonts w:ascii="宋体" w:hAnsi="宋体" w:cs="宋体"/>
          <w:color w:val="000000" w:themeColor="text1"/>
          <w:sz w:val="24"/>
        </w:rPr>
        <w:t>（盖单位章）：</w:t>
      </w:r>
      <w:r w:rsidRPr="000D3F96">
        <w:rPr>
          <w:rFonts w:ascii="宋体" w:hAnsi="宋体" w:cs="宋体" w:hint="eastAsia"/>
          <w:color w:val="000000" w:themeColor="text1"/>
          <w:sz w:val="24"/>
          <w:u w:val="single"/>
        </w:rPr>
        <w:t xml:space="preserve">                          </w:t>
      </w:r>
    </w:p>
    <w:p w14:paraId="5F6B6A30" w14:textId="77777777" w:rsidR="001F4B13" w:rsidRPr="000D3F96" w:rsidRDefault="00654D9B">
      <w:pPr>
        <w:spacing w:line="720" w:lineRule="auto"/>
        <w:ind w:leftChars="-135" w:left="-270"/>
        <w:rPr>
          <w:rFonts w:ascii="宋体" w:hAnsi="宋体"/>
          <w:color w:val="000000" w:themeColor="text1"/>
          <w:sz w:val="24"/>
          <w:u w:val="single"/>
        </w:rPr>
      </w:pPr>
      <w:r w:rsidRPr="000D3F96">
        <w:rPr>
          <w:rFonts w:ascii="宋体" w:hAnsi="宋体" w:cs="宋体" w:hint="eastAsia"/>
          <w:color w:val="000000" w:themeColor="text1"/>
          <w:sz w:val="24"/>
        </w:rPr>
        <w:t xml:space="preserve">    </w:t>
      </w:r>
      <w:r w:rsidRPr="000D3F96">
        <w:rPr>
          <w:rFonts w:ascii="宋体" w:hAnsi="宋体" w:cs="宋体"/>
          <w:color w:val="000000" w:themeColor="text1"/>
          <w:sz w:val="24"/>
        </w:rPr>
        <w:t>法定代表人或被授权人（亲笔签名）</w:t>
      </w:r>
      <w:r w:rsidRPr="000D3F96">
        <w:rPr>
          <w:rFonts w:ascii="宋体" w:hAnsi="宋体" w:cs="宋体" w:hint="eastAsia"/>
          <w:color w:val="000000" w:themeColor="text1"/>
          <w:sz w:val="24"/>
        </w:rPr>
        <w:t>:</w:t>
      </w:r>
      <w:r w:rsidRPr="000D3F96">
        <w:rPr>
          <w:rFonts w:ascii="宋体" w:hAnsi="宋体" w:cs="宋体" w:hint="eastAsia"/>
          <w:color w:val="000000" w:themeColor="text1"/>
          <w:sz w:val="24"/>
          <w:u w:val="single"/>
        </w:rPr>
        <w:t xml:space="preserve">                  </w:t>
      </w:r>
    </w:p>
    <w:p w14:paraId="36D5ADA5" w14:textId="77777777" w:rsidR="001F4B13" w:rsidRPr="000D3F96" w:rsidRDefault="00654D9B">
      <w:pPr>
        <w:spacing w:line="720" w:lineRule="auto"/>
        <w:ind w:firstLineChars="100" w:firstLine="240"/>
        <w:rPr>
          <w:rFonts w:ascii="宋体" w:hAnsi="宋体"/>
          <w:color w:val="000000" w:themeColor="text1"/>
          <w:sz w:val="24"/>
        </w:rPr>
      </w:pPr>
      <w:r w:rsidRPr="000D3F96">
        <w:rPr>
          <w:rFonts w:ascii="宋体" w:hAnsi="宋体" w:cs="宋体"/>
          <w:color w:val="000000" w:themeColor="text1"/>
          <w:sz w:val="24"/>
        </w:rPr>
        <w:t>日</w:t>
      </w:r>
      <w:r w:rsidRPr="000D3F96">
        <w:rPr>
          <w:rFonts w:ascii="宋体" w:hAnsi="宋体" w:cs="宋体" w:hint="eastAsia"/>
          <w:color w:val="000000" w:themeColor="text1"/>
          <w:sz w:val="24"/>
        </w:rPr>
        <w:t xml:space="preserve">     </w:t>
      </w:r>
      <w:r w:rsidRPr="000D3F96">
        <w:rPr>
          <w:rFonts w:ascii="宋体" w:hAnsi="宋体" w:cs="宋体"/>
          <w:color w:val="000000" w:themeColor="text1"/>
          <w:sz w:val="24"/>
        </w:rPr>
        <w:t>期：</w:t>
      </w:r>
      <w:r w:rsidRPr="000D3F96">
        <w:rPr>
          <w:rFonts w:ascii="宋体" w:hAnsi="宋体"/>
          <w:color w:val="000000" w:themeColor="text1"/>
          <w:spacing w:val="158"/>
          <w:sz w:val="24"/>
        </w:rPr>
        <w:t xml:space="preserve"> </w:t>
      </w:r>
      <w:r w:rsidRPr="000D3F96">
        <w:rPr>
          <w:rFonts w:ascii="宋体" w:hAnsi="宋体" w:cs="宋体"/>
          <w:color w:val="000000" w:themeColor="text1"/>
          <w:sz w:val="24"/>
        </w:rPr>
        <w:t>年</w:t>
      </w:r>
      <w:r w:rsidRPr="000D3F96">
        <w:rPr>
          <w:rFonts w:ascii="宋体" w:hAnsi="宋体"/>
          <w:color w:val="000000" w:themeColor="text1"/>
          <w:spacing w:val="158"/>
          <w:sz w:val="24"/>
        </w:rPr>
        <w:t xml:space="preserve"> </w:t>
      </w:r>
      <w:r w:rsidRPr="000D3F96">
        <w:rPr>
          <w:rFonts w:ascii="宋体" w:hAnsi="宋体" w:cs="宋体"/>
          <w:color w:val="000000" w:themeColor="text1"/>
          <w:sz w:val="24"/>
        </w:rPr>
        <w:t>月</w:t>
      </w:r>
      <w:r w:rsidRPr="000D3F96">
        <w:rPr>
          <w:rFonts w:ascii="宋体" w:hAnsi="宋体"/>
          <w:color w:val="000000" w:themeColor="text1"/>
          <w:spacing w:val="158"/>
          <w:sz w:val="24"/>
        </w:rPr>
        <w:t xml:space="preserve"> </w:t>
      </w:r>
      <w:r w:rsidRPr="000D3F96">
        <w:rPr>
          <w:rFonts w:ascii="宋体" w:hAnsi="宋体" w:cs="宋体"/>
          <w:color w:val="000000" w:themeColor="text1"/>
          <w:sz w:val="24"/>
        </w:rPr>
        <w:t>日</w:t>
      </w:r>
    </w:p>
    <w:p w14:paraId="3E737699" w14:textId="4C2C7DF2" w:rsidR="001F4B13" w:rsidRPr="000D3F96" w:rsidRDefault="00654D9B">
      <w:pPr>
        <w:spacing w:beforeLines="50" w:before="120" w:line="360" w:lineRule="auto"/>
        <w:jc w:val="center"/>
        <w:outlineLvl w:val="1"/>
        <w:rPr>
          <w:rFonts w:ascii="宋体" w:hAnsi="宋体" w:cs="宋体"/>
          <w:color w:val="000000" w:themeColor="text1"/>
          <w:sz w:val="30"/>
          <w:szCs w:val="30"/>
        </w:rPr>
      </w:pPr>
      <w:r w:rsidRPr="000D3F96">
        <w:rPr>
          <w:rFonts w:ascii="宋体" w:hAnsi="宋体"/>
          <w:color w:val="000000" w:themeColor="text1"/>
          <w:sz w:val="30"/>
          <w:szCs w:val="30"/>
        </w:rPr>
        <w:br w:type="page"/>
      </w:r>
    </w:p>
    <w:p w14:paraId="18C98C81" w14:textId="01257EC6" w:rsidR="005D321C" w:rsidRPr="005D321C" w:rsidRDefault="005D321C" w:rsidP="005D321C">
      <w:pPr>
        <w:spacing w:beforeLines="50" w:before="120" w:line="360" w:lineRule="auto"/>
        <w:jc w:val="center"/>
        <w:outlineLvl w:val="1"/>
        <w:rPr>
          <w:rFonts w:ascii="宋体" w:hAnsi="宋体" w:cs="宋体"/>
          <w:b/>
          <w:bCs/>
          <w:color w:val="000000" w:themeColor="text1"/>
          <w:sz w:val="30"/>
          <w:szCs w:val="30"/>
        </w:rPr>
      </w:pPr>
      <w:r w:rsidRPr="005D321C">
        <w:rPr>
          <w:rFonts w:ascii="宋体" w:hAnsi="宋体" w:cs="宋体" w:hint="eastAsia"/>
          <w:b/>
          <w:bCs/>
          <w:color w:val="000000" w:themeColor="text1"/>
          <w:sz w:val="30"/>
          <w:szCs w:val="30"/>
        </w:rPr>
        <w:lastRenderedPageBreak/>
        <w:t>中小企业声明函（工程、服务）</w:t>
      </w:r>
      <w:r w:rsidRPr="000D3F96">
        <w:rPr>
          <w:rFonts w:ascii="宋体" w:hAnsi="宋体" w:cs="宋体" w:hint="eastAsia"/>
          <w:b/>
          <w:bCs/>
          <w:color w:val="000000" w:themeColor="text1"/>
          <w:sz w:val="30"/>
          <w:szCs w:val="30"/>
        </w:rPr>
        <w:t>（如有）</w:t>
      </w:r>
    </w:p>
    <w:p w14:paraId="55401090" w14:textId="167D2290" w:rsidR="005D321C" w:rsidRPr="005D321C" w:rsidRDefault="005D321C" w:rsidP="005D321C">
      <w:pPr>
        <w:spacing w:line="420" w:lineRule="auto"/>
        <w:ind w:firstLineChars="200" w:firstLine="480"/>
        <w:outlineLvl w:val="1"/>
        <w:rPr>
          <w:rFonts w:ascii="宋体" w:hAnsi="宋体" w:cs="宋体"/>
          <w:color w:val="000000" w:themeColor="text1"/>
          <w:sz w:val="24"/>
        </w:rPr>
      </w:pPr>
      <w:r w:rsidRPr="005D321C">
        <w:rPr>
          <w:rFonts w:ascii="宋体" w:hAnsi="宋体" w:cs="宋体" w:hint="eastAsia"/>
          <w:color w:val="000000" w:themeColor="text1"/>
          <w:sz w:val="24"/>
        </w:rPr>
        <w:t>本公司（联合体）郑重声明，根据《政府采购促进中小企业发展管理办法》（财库﹝2020﹞46号）的规定，本公司（联合体）参加</w:t>
      </w:r>
      <w:r w:rsidRPr="005D321C">
        <w:rPr>
          <w:rFonts w:ascii="宋体" w:hAnsi="宋体" w:cs="宋体" w:hint="eastAsia"/>
          <w:color w:val="000000" w:themeColor="text1"/>
          <w:sz w:val="24"/>
          <w:u w:val="single"/>
        </w:rPr>
        <w:t>（单位名称）</w:t>
      </w:r>
      <w:r w:rsidRPr="005D321C">
        <w:rPr>
          <w:rFonts w:ascii="宋体" w:hAnsi="宋体" w:cs="宋体" w:hint="eastAsia"/>
          <w:color w:val="000000" w:themeColor="text1"/>
          <w:sz w:val="24"/>
        </w:rPr>
        <w:t>的</w:t>
      </w:r>
      <w:r w:rsidRPr="005D321C">
        <w:rPr>
          <w:rFonts w:ascii="宋体" w:hAnsi="宋体" w:cs="宋体" w:hint="eastAsia"/>
          <w:color w:val="000000" w:themeColor="text1"/>
          <w:sz w:val="24"/>
          <w:u w:val="single"/>
        </w:rPr>
        <w:t>（项目名称）</w:t>
      </w:r>
      <w:r w:rsidRPr="005D321C">
        <w:rPr>
          <w:rFonts w:ascii="宋体" w:hAnsi="宋体" w:cs="宋体" w:hint="eastAsia"/>
          <w:color w:val="000000" w:themeColor="text1"/>
          <w:sz w:val="24"/>
        </w:rPr>
        <w:t>采购活动，工程的施工单位全部为符合政策要求的中小企业（或者：服务全部由符合政策要求的中小企业承接）。相关企业（含联合体中的中小企业、签订分包意向协议的中小企业）的具体情况如下：</w:t>
      </w:r>
    </w:p>
    <w:p w14:paraId="73B3DB2F" w14:textId="79A7F64E" w:rsidR="005D321C" w:rsidRPr="005D321C" w:rsidRDefault="005D321C" w:rsidP="005D321C">
      <w:pPr>
        <w:spacing w:line="420" w:lineRule="auto"/>
        <w:ind w:firstLineChars="200" w:firstLine="480"/>
        <w:outlineLvl w:val="1"/>
        <w:rPr>
          <w:rFonts w:ascii="宋体" w:hAnsi="宋体" w:cs="宋体"/>
          <w:color w:val="000000" w:themeColor="text1"/>
          <w:sz w:val="24"/>
        </w:rPr>
      </w:pPr>
      <w:r w:rsidRPr="005D321C">
        <w:rPr>
          <w:rFonts w:ascii="宋体" w:hAnsi="宋体" w:cs="宋体" w:hint="eastAsia"/>
          <w:color w:val="000000" w:themeColor="text1"/>
          <w:sz w:val="24"/>
        </w:rPr>
        <w:t xml:space="preserve">1. </w:t>
      </w:r>
      <w:r w:rsidRPr="005D321C">
        <w:rPr>
          <w:rFonts w:ascii="宋体" w:hAnsi="宋体" w:cs="宋体" w:hint="eastAsia"/>
          <w:color w:val="000000" w:themeColor="text1"/>
          <w:sz w:val="24"/>
          <w:u w:val="single"/>
        </w:rPr>
        <w:t xml:space="preserve">（标的名称） </w:t>
      </w:r>
      <w:r w:rsidRPr="005D321C">
        <w:rPr>
          <w:rFonts w:ascii="宋体" w:hAnsi="宋体" w:cs="宋体" w:hint="eastAsia"/>
          <w:color w:val="000000" w:themeColor="text1"/>
          <w:sz w:val="24"/>
        </w:rPr>
        <w:t>，属于</w:t>
      </w:r>
      <w:r w:rsidRPr="005D321C">
        <w:rPr>
          <w:rFonts w:ascii="宋体" w:hAnsi="宋体" w:cs="宋体" w:hint="eastAsia"/>
          <w:color w:val="000000" w:themeColor="text1"/>
          <w:sz w:val="24"/>
          <w:u w:val="single"/>
        </w:rPr>
        <w:t>（采购文件中明确的所属行业）</w:t>
      </w:r>
      <w:r w:rsidRPr="005D321C">
        <w:rPr>
          <w:rFonts w:ascii="宋体" w:hAnsi="宋体" w:cs="宋体" w:hint="eastAsia"/>
          <w:color w:val="000000" w:themeColor="text1"/>
          <w:sz w:val="24"/>
        </w:rPr>
        <w:t>；承建（承接）企业为</w:t>
      </w:r>
      <w:r w:rsidRPr="005D321C">
        <w:rPr>
          <w:rFonts w:ascii="宋体" w:hAnsi="宋体" w:cs="宋体" w:hint="eastAsia"/>
          <w:color w:val="000000" w:themeColor="text1"/>
          <w:sz w:val="24"/>
          <w:u w:val="single"/>
        </w:rPr>
        <w:t>（企业名称）</w:t>
      </w:r>
      <w:r w:rsidRPr="005D321C">
        <w:rPr>
          <w:rFonts w:ascii="宋体" w:hAnsi="宋体" w:cs="宋体" w:hint="eastAsia"/>
          <w:color w:val="000000" w:themeColor="text1"/>
          <w:sz w:val="24"/>
        </w:rPr>
        <w:t>，从业人员</w:t>
      </w:r>
      <w:r w:rsidRPr="005D321C">
        <w:rPr>
          <w:rFonts w:ascii="宋体" w:hAnsi="宋体" w:cs="宋体" w:hint="eastAsia"/>
          <w:color w:val="000000" w:themeColor="text1"/>
          <w:sz w:val="24"/>
          <w:u w:val="single"/>
        </w:rPr>
        <w:t xml:space="preserve">  </w:t>
      </w:r>
      <w:r w:rsidRPr="005D321C">
        <w:rPr>
          <w:rFonts w:ascii="宋体" w:hAnsi="宋体" w:cs="宋体"/>
          <w:color w:val="000000" w:themeColor="text1"/>
          <w:sz w:val="24"/>
          <w:u w:val="single"/>
        </w:rPr>
        <w:t xml:space="preserve"> </w:t>
      </w:r>
      <w:r w:rsidRPr="005D321C">
        <w:rPr>
          <w:rFonts w:ascii="宋体" w:hAnsi="宋体" w:cs="宋体" w:hint="eastAsia"/>
          <w:color w:val="000000" w:themeColor="text1"/>
          <w:sz w:val="24"/>
        </w:rPr>
        <w:t>人，营业收入为</w:t>
      </w:r>
      <w:r w:rsidRPr="005D321C">
        <w:rPr>
          <w:rFonts w:ascii="宋体" w:hAnsi="宋体" w:cs="宋体" w:hint="eastAsia"/>
          <w:color w:val="000000" w:themeColor="text1"/>
          <w:sz w:val="24"/>
          <w:u w:val="single"/>
        </w:rPr>
        <w:t xml:space="preserve"> </w:t>
      </w:r>
      <w:r w:rsidRPr="005D321C">
        <w:rPr>
          <w:rFonts w:ascii="宋体" w:hAnsi="宋体" w:cs="宋体"/>
          <w:color w:val="000000" w:themeColor="text1"/>
          <w:sz w:val="24"/>
          <w:u w:val="single"/>
        </w:rPr>
        <w:t xml:space="preserve">   </w:t>
      </w:r>
      <w:r w:rsidRPr="005D321C">
        <w:rPr>
          <w:rFonts w:ascii="宋体" w:hAnsi="宋体" w:cs="宋体" w:hint="eastAsia"/>
          <w:color w:val="000000" w:themeColor="text1"/>
          <w:sz w:val="24"/>
        </w:rPr>
        <w:t>万元，资产总额为</w:t>
      </w:r>
      <w:r w:rsidRPr="005D321C">
        <w:rPr>
          <w:rFonts w:ascii="宋体" w:hAnsi="宋体" w:cs="宋体" w:hint="eastAsia"/>
          <w:color w:val="000000" w:themeColor="text1"/>
          <w:sz w:val="24"/>
          <w:u w:val="single"/>
        </w:rPr>
        <w:t xml:space="preserve"> </w:t>
      </w:r>
      <w:r w:rsidRPr="005D321C">
        <w:rPr>
          <w:rFonts w:ascii="宋体" w:hAnsi="宋体" w:cs="宋体"/>
          <w:color w:val="000000" w:themeColor="text1"/>
          <w:sz w:val="24"/>
          <w:u w:val="single"/>
        </w:rPr>
        <w:t xml:space="preserve">  </w:t>
      </w:r>
      <w:r w:rsidRPr="005D321C">
        <w:rPr>
          <w:rFonts w:ascii="宋体" w:hAnsi="宋体" w:cs="宋体" w:hint="eastAsia"/>
          <w:color w:val="000000" w:themeColor="text1"/>
          <w:sz w:val="24"/>
          <w:u w:val="single"/>
        </w:rPr>
        <w:t xml:space="preserve"> </w:t>
      </w:r>
      <w:r w:rsidRPr="005D321C">
        <w:rPr>
          <w:rFonts w:ascii="宋体" w:hAnsi="宋体" w:cs="宋体" w:hint="eastAsia"/>
          <w:color w:val="000000" w:themeColor="text1"/>
          <w:sz w:val="24"/>
        </w:rPr>
        <w:t>万元</w:t>
      </w:r>
      <w:r>
        <w:rPr>
          <w:rFonts w:ascii="宋体" w:hAnsi="宋体" w:cs="宋体" w:hint="eastAsia"/>
          <w:color w:val="000000" w:themeColor="text1"/>
          <w:sz w:val="24"/>
        </w:rPr>
        <w:t>，</w:t>
      </w:r>
      <w:r w:rsidRPr="005D321C">
        <w:rPr>
          <w:rFonts w:ascii="宋体" w:hAnsi="宋体" w:cs="宋体" w:hint="eastAsia"/>
          <w:color w:val="000000" w:themeColor="text1"/>
          <w:sz w:val="24"/>
        </w:rPr>
        <w:t>属于</w:t>
      </w:r>
      <w:r w:rsidRPr="005D321C">
        <w:rPr>
          <w:rFonts w:ascii="宋体" w:hAnsi="宋体" w:cs="宋体" w:hint="eastAsia"/>
          <w:color w:val="000000" w:themeColor="text1"/>
          <w:sz w:val="24"/>
          <w:u w:val="single"/>
        </w:rPr>
        <w:t>（中型企业、小型企业、微型企业）</w:t>
      </w:r>
      <w:r w:rsidRPr="005D321C">
        <w:rPr>
          <w:rFonts w:ascii="宋体" w:hAnsi="宋体" w:cs="宋体" w:hint="eastAsia"/>
          <w:color w:val="000000" w:themeColor="text1"/>
          <w:sz w:val="24"/>
        </w:rPr>
        <w:t>；</w:t>
      </w:r>
    </w:p>
    <w:p w14:paraId="38FF3452" w14:textId="77777777" w:rsidR="005D321C" w:rsidRDefault="005D321C" w:rsidP="005D321C">
      <w:pPr>
        <w:spacing w:line="420" w:lineRule="auto"/>
        <w:ind w:firstLineChars="200" w:firstLine="480"/>
        <w:outlineLvl w:val="1"/>
        <w:rPr>
          <w:rFonts w:ascii="宋体" w:hAnsi="宋体" w:cs="宋体"/>
          <w:color w:val="000000" w:themeColor="text1"/>
          <w:sz w:val="24"/>
        </w:rPr>
      </w:pPr>
      <w:r w:rsidRPr="005D321C">
        <w:rPr>
          <w:rFonts w:ascii="宋体" w:hAnsi="宋体" w:cs="宋体" w:hint="eastAsia"/>
          <w:color w:val="000000" w:themeColor="text1"/>
          <w:sz w:val="24"/>
        </w:rPr>
        <w:t xml:space="preserve">2. </w:t>
      </w:r>
      <w:r w:rsidRPr="005D321C">
        <w:rPr>
          <w:rFonts w:ascii="宋体" w:hAnsi="宋体" w:cs="宋体" w:hint="eastAsia"/>
          <w:color w:val="000000" w:themeColor="text1"/>
          <w:sz w:val="24"/>
          <w:u w:val="single"/>
        </w:rPr>
        <w:t>（标的名称）</w:t>
      </w:r>
      <w:r w:rsidRPr="005D321C">
        <w:rPr>
          <w:rFonts w:ascii="宋体" w:hAnsi="宋体" w:cs="宋体" w:hint="eastAsia"/>
          <w:color w:val="000000" w:themeColor="text1"/>
          <w:sz w:val="24"/>
        </w:rPr>
        <w:t xml:space="preserve"> ，属于</w:t>
      </w:r>
      <w:r w:rsidRPr="005D321C">
        <w:rPr>
          <w:rFonts w:ascii="宋体" w:hAnsi="宋体" w:cs="宋体" w:hint="eastAsia"/>
          <w:color w:val="000000" w:themeColor="text1"/>
          <w:sz w:val="24"/>
          <w:u w:val="single"/>
        </w:rPr>
        <w:t>（采购文件中明确的所属行业）</w:t>
      </w:r>
      <w:r w:rsidRPr="005D321C">
        <w:rPr>
          <w:rFonts w:ascii="宋体" w:hAnsi="宋体" w:cs="宋体" w:hint="eastAsia"/>
          <w:color w:val="000000" w:themeColor="text1"/>
          <w:sz w:val="24"/>
        </w:rPr>
        <w:t>；承建（承接）企业为</w:t>
      </w:r>
      <w:r w:rsidRPr="005D321C">
        <w:rPr>
          <w:rFonts w:ascii="宋体" w:hAnsi="宋体" w:cs="宋体" w:hint="eastAsia"/>
          <w:color w:val="000000" w:themeColor="text1"/>
          <w:sz w:val="24"/>
          <w:u w:val="single"/>
        </w:rPr>
        <w:t>（企业名称）</w:t>
      </w:r>
      <w:r w:rsidRPr="005D321C">
        <w:rPr>
          <w:rFonts w:ascii="宋体" w:hAnsi="宋体" w:cs="宋体" w:hint="eastAsia"/>
          <w:color w:val="000000" w:themeColor="text1"/>
          <w:sz w:val="24"/>
        </w:rPr>
        <w:t>，从业人员</w:t>
      </w:r>
      <w:r w:rsidRPr="005D321C">
        <w:rPr>
          <w:rFonts w:ascii="宋体" w:hAnsi="宋体" w:cs="宋体" w:hint="eastAsia"/>
          <w:color w:val="000000" w:themeColor="text1"/>
          <w:sz w:val="24"/>
          <w:u w:val="single"/>
        </w:rPr>
        <w:t xml:space="preserve"> </w:t>
      </w:r>
      <w:r w:rsidRPr="005D321C">
        <w:rPr>
          <w:rFonts w:ascii="宋体" w:hAnsi="宋体" w:cs="宋体"/>
          <w:color w:val="000000" w:themeColor="text1"/>
          <w:sz w:val="24"/>
          <w:u w:val="single"/>
        </w:rPr>
        <w:t xml:space="preserve">   </w:t>
      </w:r>
      <w:r w:rsidRPr="005D321C">
        <w:rPr>
          <w:rFonts w:ascii="宋体" w:hAnsi="宋体" w:cs="宋体" w:hint="eastAsia"/>
          <w:color w:val="000000" w:themeColor="text1"/>
          <w:sz w:val="24"/>
        </w:rPr>
        <w:t>人，营业收入为</w:t>
      </w:r>
      <w:r w:rsidRPr="005D321C">
        <w:rPr>
          <w:rFonts w:ascii="宋体" w:hAnsi="宋体" w:cs="宋体" w:hint="eastAsia"/>
          <w:color w:val="000000" w:themeColor="text1"/>
          <w:sz w:val="24"/>
          <w:u w:val="single"/>
        </w:rPr>
        <w:t xml:space="preserve"> </w:t>
      </w:r>
      <w:r w:rsidRPr="005D321C">
        <w:rPr>
          <w:rFonts w:ascii="宋体" w:hAnsi="宋体" w:cs="宋体"/>
          <w:color w:val="000000" w:themeColor="text1"/>
          <w:sz w:val="24"/>
          <w:u w:val="single"/>
        </w:rPr>
        <w:t xml:space="preserve">   </w:t>
      </w:r>
      <w:r w:rsidRPr="005D321C">
        <w:rPr>
          <w:rFonts w:ascii="宋体" w:hAnsi="宋体" w:cs="宋体" w:hint="eastAsia"/>
          <w:color w:val="000000" w:themeColor="text1"/>
          <w:sz w:val="24"/>
        </w:rPr>
        <w:t>万元，资产总额为</w:t>
      </w:r>
      <w:r w:rsidRPr="005D321C">
        <w:rPr>
          <w:rFonts w:ascii="宋体" w:hAnsi="宋体" w:cs="宋体" w:hint="eastAsia"/>
          <w:color w:val="000000" w:themeColor="text1"/>
          <w:sz w:val="24"/>
          <w:u w:val="single"/>
        </w:rPr>
        <w:t xml:space="preserve"> </w:t>
      </w:r>
      <w:r w:rsidRPr="005D321C">
        <w:rPr>
          <w:rFonts w:ascii="宋体" w:hAnsi="宋体" w:cs="宋体"/>
          <w:color w:val="000000" w:themeColor="text1"/>
          <w:sz w:val="24"/>
          <w:u w:val="single"/>
        </w:rPr>
        <w:t xml:space="preserve">   </w:t>
      </w:r>
      <w:r w:rsidRPr="005D321C">
        <w:rPr>
          <w:rFonts w:ascii="宋体" w:hAnsi="宋体" w:cs="宋体" w:hint="eastAsia"/>
          <w:color w:val="000000" w:themeColor="text1"/>
          <w:sz w:val="24"/>
        </w:rPr>
        <w:t>万元，属于（</w:t>
      </w:r>
      <w:r w:rsidRPr="005D321C">
        <w:rPr>
          <w:rFonts w:ascii="宋体" w:hAnsi="宋体" w:cs="宋体" w:hint="eastAsia"/>
          <w:color w:val="000000" w:themeColor="text1"/>
          <w:sz w:val="24"/>
          <w:u w:val="single"/>
        </w:rPr>
        <w:t>中型企业、小型企业、微型企业）</w:t>
      </w:r>
      <w:r w:rsidRPr="005D321C">
        <w:rPr>
          <w:rFonts w:ascii="宋体" w:hAnsi="宋体" w:cs="宋体" w:hint="eastAsia"/>
          <w:color w:val="000000" w:themeColor="text1"/>
          <w:sz w:val="24"/>
        </w:rPr>
        <w:t>；</w:t>
      </w:r>
    </w:p>
    <w:p w14:paraId="58C9384A" w14:textId="55FBD3F5" w:rsidR="005D321C" w:rsidRPr="005D321C" w:rsidRDefault="005D321C" w:rsidP="005D321C">
      <w:pPr>
        <w:spacing w:line="420" w:lineRule="auto"/>
        <w:ind w:firstLineChars="200" w:firstLine="480"/>
        <w:outlineLvl w:val="1"/>
        <w:rPr>
          <w:rFonts w:ascii="宋体" w:hAnsi="宋体" w:cs="宋体"/>
          <w:color w:val="000000" w:themeColor="text1"/>
          <w:sz w:val="24"/>
        </w:rPr>
      </w:pPr>
      <w:r w:rsidRPr="005D321C">
        <w:rPr>
          <w:rFonts w:ascii="宋体" w:hAnsi="宋体" w:cs="宋体" w:hint="eastAsia"/>
          <w:color w:val="000000" w:themeColor="text1"/>
          <w:sz w:val="24"/>
        </w:rPr>
        <w:t>……</w:t>
      </w:r>
    </w:p>
    <w:p w14:paraId="4F6D340C" w14:textId="4C4051AA" w:rsidR="005D321C" w:rsidRPr="005D321C" w:rsidRDefault="005D321C" w:rsidP="005D321C">
      <w:pPr>
        <w:spacing w:line="420" w:lineRule="auto"/>
        <w:ind w:firstLineChars="200" w:firstLine="480"/>
        <w:outlineLvl w:val="1"/>
        <w:rPr>
          <w:rFonts w:ascii="宋体" w:hAnsi="宋体" w:cs="宋体"/>
          <w:color w:val="000000" w:themeColor="text1"/>
          <w:sz w:val="24"/>
        </w:rPr>
      </w:pPr>
      <w:r w:rsidRPr="005D321C">
        <w:rPr>
          <w:rFonts w:ascii="宋体" w:hAnsi="宋体" w:cs="宋体" w:hint="eastAsia"/>
          <w:color w:val="000000" w:themeColor="text1"/>
          <w:sz w:val="24"/>
        </w:rPr>
        <w:t>以上企业，不属于大企业的分支机构，不存在控股股东为大企业的情形，也不存在与大企业的负责人为同一人的情形。</w:t>
      </w:r>
    </w:p>
    <w:p w14:paraId="6D073BC0" w14:textId="5A89CC5C" w:rsidR="001F4B13" w:rsidRPr="000D3F96" w:rsidRDefault="005D321C" w:rsidP="005D321C">
      <w:pPr>
        <w:spacing w:line="420" w:lineRule="auto"/>
        <w:ind w:firstLineChars="200" w:firstLine="480"/>
        <w:outlineLvl w:val="1"/>
        <w:rPr>
          <w:rFonts w:ascii="宋体" w:hAnsi="宋体" w:cs="宋体"/>
          <w:color w:val="000000" w:themeColor="text1"/>
          <w:sz w:val="24"/>
        </w:rPr>
      </w:pPr>
      <w:r w:rsidRPr="005D321C">
        <w:rPr>
          <w:rFonts w:ascii="宋体" w:hAnsi="宋体" w:cs="宋体" w:hint="eastAsia"/>
          <w:color w:val="000000" w:themeColor="text1"/>
          <w:sz w:val="24"/>
        </w:rPr>
        <w:t>本企业对上述声明内容的真实性负责。如有虚假，将依法承担相应责任。</w:t>
      </w:r>
    </w:p>
    <w:p w14:paraId="498C2285" w14:textId="77777777" w:rsidR="001F4B13" w:rsidRPr="000D3F96" w:rsidRDefault="001F4B13">
      <w:pPr>
        <w:spacing w:line="360" w:lineRule="auto"/>
        <w:ind w:firstLineChars="200" w:firstLine="480"/>
        <w:outlineLvl w:val="1"/>
        <w:rPr>
          <w:rFonts w:ascii="宋体" w:hAnsi="宋体" w:cs="宋体"/>
          <w:color w:val="000000" w:themeColor="text1"/>
          <w:sz w:val="24"/>
        </w:rPr>
      </w:pPr>
      <w:bookmarkStart w:id="27" w:name="_Toc11933"/>
      <w:bookmarkStart w:id="28" w:name="_Toc15716"/>
      <w:bookmarkStart w:id="29" w:name="_Toc28806"/>
    </w:p>
    <w:p w14:paraId="20152634" w14:textId="77777777" w:rsidR="001F4B13" w:rsidRPr="000D3F96" w:rsidRDefault="00654D9B">
      <w:pPr>
        <w:spacing w:line="600" w:lineRule="auto"/>
        <w:ind w:firstLineChars="200" w:firstLine="480"/>
        <w:outlineLvl w:val="1"/>
        <w:rPr>
          <w:rFonts w:ascii="宋体" w:hAnsi="宋体" w:cs="宋体"/>
          <w:color w:val="000000" w:themeColor="text1"/>
          <w:sz w:val="24"/>
        </w:rPr>
      </w:pPr>
      <w:bookmarkStart w:id="30" w:name="_Toc111979617"/>
      <w:bookmarkStart w:id="31" w:name="_Toc111979543"/>
      <w:r w:rsidRPr="000D3F96">
        <w:rPr>
          <w:rFonts w:ascii="宋体" w:hAnsi="宋体" w:cs="宋体"/>
          <w:color w:val="000000" w:themeColor="text1"/>
          <w:sz w:val="24"/>
        </w:rPr>
        <w:t>企业名称（盖章）：</w:t>
      </w:r>
      <w:bookmarkEnd w:id="27"/>
      <w:bookmarkEnd w:id="28"/>
      <w:bookmarkEnd w:id="29"/>
      <w:bookmarkEnd w:id="30"/>
      <w:bookmarkEnd w:id="31"/>
      <w:r w:rsidRPr="000D3F96">
        <w:rPr>
          <w:rFonts w:ascii="宋体" w:hAnsi="宋体" w:cs="宋体" w:hint="eastAsia"/>
          <w:color w:val="000000" w:themeColor="text1"/>
          <w:sz w:val="24"/>
          <w:u w:val="single"/>
        </w:rPr>
        <w:t xml:space="preserve">                  </w:t>
      </w:r>
      <w:r w:rsidRPr="000D3F96">
        <w:rPr>
          <w:rFonts w:ascii="宋体" w:hAnsi="宋体" w:cs="宋体"/>
          <w:color w:val="000000" w:themeColor="text1"/>
          <w:sz w:val="24"/>
        </w:rPr>
        <w:t xml:space="preserve"> </w:t>
      </w:r>
    </w:p>
    <w:p w14:paraId="66676338" w14:textId="77777777" w:rsidR="001F4B13" w:rsidRPr="000D3F96" w:rsidRDefault="00654D9B">
      <w:pPr>
        <w:spacing w:line="600" w:lineRule="auto"/>
        <w:ind w:firstLineChars="200" w:firstLine="480"/>
        <w:outlineLvl w:val="1"/>
        <w:rPr>
          <w:rFonts w:ascii="宋体" w:hAnsi="宋体" w:cs="宋体"/>
          <w:color w:val="000000" w:themeColor="text1"/>
          <w:sz w:val="24"/>
        </w:rPr>
      </w:pPr>
      <w:bookmarkStart w:id="32" w:name="_Toc8684"/>
      <w:bookmarkStart w:id="33" w:name="_Toc111979618"/>
      <w:bookmarkStart w:id="34" w:name="_Toc1135"/>
      <w:bookmarkStart w:id="35" w:name="_Toc111979544"/>
      <w:bookmarkStart w:id="36" w:name="_Toc2066"/>
      <w:r w:rsidRPr="000D3F96">
        <w:rPr>
          <w:rFonts w:ascii="宋体" w:hAnsi="宋体" w:cs="宋体"/>
          <w:color w:val="000000" w:themeColor="text1"/>
          <w:sz w:val="24"/>
        </w:rPr>
        <w:t xml:space="preserve">日 </w:t>
      </w:r>
      <w:r w:rsidRPr="000D3F96">
        <w:rPr>
          <w:rFonts w:ascii="宋体" w:hAnsi="宋体" w:cs="宋体" w:hint="eastAsia"/>
          <w:color w:val="000000" w:themeColor="text1"/>
          <w:sz w:val="24"/>
        </w:rPr>
        <w:t xml:space="preserve">           </w:t>
      </w:r>
      <w:r w:rsidRPr="000D3F96">
        <w:rPr>
          <w:rFonts w:ascii="宋体" w:hAnsi="宋体" w:cs="宋体"/>
          <w:color w:val="000000" w:themeColor="text1"/>
          <w:sz w:val="24"/>
        </w:rPr>
        <w:t>期：</w:t>
      </w:r>
      <w:bookmarkEnd w:id="32"/>
      <w:bookmarkEnd w:id="33"/>
      <w:bookmarkEnd w:id="34"/>
      <w:bookmarkEnd w:id="35"/>
      <w:bookmarkEnd w:id="36"/>
      <w:r w:rsidRPr="000D3F96">
        <w:rPr>
          <w:rFonts w:ascii="宋体" w:hAnsi="宋体" w:cs="宋体" w:hint="eastAsia"/>
          <w:color w:val="000000" w:themeColor="text1"/>
          <w:sz w:val="24"/>
          <w:u w:val="single"/>
        </w:rPr>
        <w:t xml:space="preserve">                  </w:t>
      </w:r>
      <w:r w:rsidRPr="000D3F96">
        <w:rPr>
          <w:rFonts w:ascii="宋体" w:hAnsi="宋体" w:cs="宋体"/>
          <w:color w:val="000000" w:themeColor="text1"/>
          <w:sz w:val="24"/>
        </w:rPr>
        <w:t xml:space="preserve"> </w:t>
      </w:r>
    </w:p>
    <w:p w14:paraId="27563C61" w14:textId="77777777" w:rsidR="001F4B13" w:rsidRPr="000D3F96" w:rsidRDefault="00654D9B">
      <w:pPr>
        <w:pStyle w:val="af5"/>
        <w:spacing w:before="0" w:beforeAutospacing="0" w:after="0" w:afterAutospacing="0" w:line="360" w:lineRule="auto"/>
        <w:ind w:firstLineChars="200" w:firstLine="442"/>
        <w:rPr>
          <w:b/>
          <w:bCs/>
          <w:color w:val="000000" w:themeColor="text1"/>
          <w:sz w:val="22"/>
          <w:szCs w:val="22"/>
          <w:lang w:val="zh-TW"/>
        </w:rPr>
      </w:pPr>
      <w:r w:rsidRPr="000D3F96">
        <w:rPr>
          <w:b/>
          <w:bCs/>
          <w:color w:val="000000" w:themeColor="text1"/>
          <w:sz w:val="22"/>
          <w:szCs w:val="22"/>
          <w:lang w:val="zh-TW"/>
        </w:rPr>
        <w:t>注：</w:t>
      </w:r>
    </w:p>
    <w:p w14:paraId="3AC410FC" w14:textId="7A05BB80" w:rsidR="005D321C" w:rsidRDefault="005D321C" w:rsidP="00A100A9">
      <w:pPr>
        <w:pStyle w:val="af5"/>
        <w:numPr>
          <w:ilvl w:val="0"/>
          <w:numId w:val="20"/>
        </w:numPr>
        <w:spacing w:before="0" w:beforeAutospacing="0" w:after="0" w:afterAutospacing="0" w:line="360" w:lineRule="auto"/>
        <w:rPr>
          <w:color w:val="000000" w:themeColor="text1"/>
          <w:sz w:val="20"/>
          <w:szCs w:val="20"/>
          <w:lang w:val="zh-TW"/>
        </w:rPr>
      </w:pPr>
      <w:r w:rsidRPr="005D321C">
        <w:rPr>
          <w:rFonts w:hint="eastAsia"/>
          <w:color w:val="000000" w:themeColor="text1"/>
          <w:sz w:val="20"/>
          <w:szCs w:val="20"/>
          <w:lang w:val="zh-TW"/>
        </w:rPr>
        <w:t>从业人员、营业收入、资产总额填报上一年度数据，无上</w:t>
      </w:r>
      <w:proofErr w:type="gramStart"/>
      <w:r w:rsidRPr="005D321C">
        <w:rPr>
          <w:rFonts w:hint="eastAsia"/>
          <w:color w:val="000000" w:themeColor="text1"/>
          <w:sz w:val="20"/>
          <w:szCs w:val="20"/>
          <w:lang w:val="zh-TW"/>
        </w:rPr>
        <w:t>一</w:t>
      </w:r>
      <w:proofErr w:type="gramEnd"/>
      <w:r w:rsidRPr="005D321C">
        <w:rPr>
          <w:rFonts w:hint="eastAsia"/>
          <w:color w:val="000000" w:themeColor="text1"/>
          <w:sz w:val="20"/>
          <w:szCs w:val="20"/>
          <w:lang w:val="zh-TW"/>
        </w:rPr>
        <w:t>年度数据的新成立企业可不填报。</w:t>
      </w:r>
    </w:p>
    <w:p w14:paraId="1DAEE539" w14:textId="27EC7969" w:rsidR="00A100A9" w:rsidRPr="008A751C" w:rsidRDefault="00A100A9" w:rsidP="00A100A9">
      <w:pPr>
        <w:pStyle w:val="af5"/>
        <w:spacing w:before="0" w:beforeAutospacing="0" w:after="0" w:afterAutospacing="0" w:line="360" w:lineRule="auto"/>
        <w:ind w:left="600"/>
        <w:rPr>
          <w:color w:val="000000"/>
          <w:sz w:val="20"/>
          <w:szCs w:val="20"/>
          <w:lang w:val="zh-TW"/>
        </w:rPr>
      </w:pPr>
      <w:r>
        <w:rPr>
          <w:rFonts w:hint="eastAsia"/>
          <w:color w:val="000000"/>
          <w:sz w:val="20"/>
          <w:szCs w:val="20"/>
          <w:lang w:val="zh-TW"/>
        </w:rPr>
        <w:t>2</w:t>
      </w:r>
      <w:r>
        <w:rPr>
          <w:rFonts w:asciiTheme="minorEastAsia" w:eastAsiaTheme="minorEastAsia" w:hAnsiTheme="minorEastAsia" w:hint="eastAsia"/>
          <w:color w:val="000000"/>
          <w:sz w:val="20"/>
          <w:szCs w:val="20"/>
          <w:lang w:val="zh-TW"/>
        </w:rPr>
        <w:t>、</w:t>
      </w:r>
      <w:r w:rsidRPr="008A751C">
        <w:rPr>
          <w:color w:val="000000"/>
          <w:sz w:val="20"/>
          <w:szCs w:val="20"/>
          <w:lang w:val="zh-TW"/>
        </w:rPr>
        <w:t>残疾人福利性单位和监狱企业视同为小型、微型企业。监狱企业须提供由省级以上监狱管理局、戒毒管理局（含新疆生产建设兵团）出具的属于监狱企业的证明文件。残疾人福利性单位在参加政府采购活动时，应当提供《残疾人福利性单位声明函》。无需填写《中小企业声明函》。</w:t>
      </w:r>
    </w:p>
    <w:p w14:paraId="599C715B" w14:textId="43880007" w:rsidR="00A100A9" w:rsidRPr="008A751C" w:rsidRDefault="00A100A9" w:rsidP="00A100A9">
      <w:pPr>
        <w:pStyle w:val="af5"/>
        <w:numPr>
          <w:ilvl w:val="0"/>
          <w:numId w:val="20"/>
        </w:numPr>
        <w:spacing w:before="0" w:beforeAutospacing="0" w:after="0" w:afterAutospacing="0" w:line="360" w:lineRule="auto"/>
        <w:rPr>
          <w:color w:val="000000"/>
          <w:sz w:val="20"/>
          <w:szCs w:val="20"/>
          <w:lang w:val="zh-TW"/>
        </w:rPr>
      </w:pPr>
      <w:r w:rsidRPr="008A751C">
        <w:rPr>
          <w:rFonts w:hint="eastAsia"/>
          <w:color w:val="000000"/>
          <w:sz w:val="20"/>
          <w:szCs w:val="20"/>
          <w:lang w:val="zh-TW"/>
        </w:rPr>
        <w:t>本次采购标的</w:t>
      </w:r>
      <w:proofErr w:type="gramStart"/>
      <w:r w:rsidRPr="008A751C">
        <w:rPr>
          <w:rFonts w:hint="eastAsia"/>
          <w:color w:val="000000"/>
          <w:sz w:val="20"/>
          <w:szCs w:val="20"/>
          <w:lang w:val="zh-TW"/>
        </w:rPr>
        <w:t>的</w:t>
      </w:r>
      <w:proofErr w:type="gramEnd"/>
      <w:r w:rsidRPr="008A751C">
        <w:rPr>
          <w:rFonts w:hint="eastAsia"/>
          <w:color w:val="000000"/>
          <w:sz w:val="20"/>
          <w:szCs w:val="20"/>
          <w:lang w:val="zh-TW"/>
        </w:rPr>
        <w:t>所属行业为</w:t>
      </w:r>
      <w:r w:rsidR="00E36D73" w:rsidRPr="00E36D73">
        <w:rPr>
          <w:rFonts w:hint="eastAsia"/>
          <w:color w:val="000000"/>
          <w:sz w:val="20"/>
          <w:szCs w:val="20"/>
          <w:lang w:val="zh-TW"/>
        </w:rPr>
        <w:t>其他未列明行业</w:t>
      </w:r>
      <w:r w:rsidRPr="008A751C">
        <w:rPr>
          <w:rFonts w:hint="eastAsia"/>
          <w:color w:val="000000"/>
          <w:sz w:val="20"/>
          <w:szCs w:val="20"/>
          <w:lang w:val="zh-TW"/>
        </w:rPr>
        <w:t>。</w:t>
      </w:r>
    </w:p>
    <w:p w14:paraId="66440AB4" w14:textId="77777777" w:rsidR="00A100A9" w:rsidRDefault="00A100A9" w:rsidP="005D321C">
      <w:pPr>
        <w:pStyle w:val="af5"/>
        <w:spacing w:before="0" w:beforeAutospacing="0" w:after="0" w:afterAutospacing="0" w:line="360" w:lineRule="auto"/>
        <w:ind w:left="600"/>
        <w:rPr>
          <w:color w:val="000000" w:themeColor="text1"/>
          <w:sz w:val="20"/>
          <w:szCs w:val="20"/>
          <w:lang w:val="zh-TW"/>
        </w:rPr>
      </w:pPr>
    </w:p>
    <w:p w14:paraId="0044758A" w14:textId="77777777" w:rsidR="005D321C" w:rsidRDefault="005D321C" w:rsidP="005D321C">
      <w:pPr>
        <w:pStyle w:val="a0"/>
        <w:rPr>
          <w:rFonts w:ascii="宋体" w:hAnsi="宋体" w:cs="宋体"/>
          <w:lang w:val="zh-TW"/>
        </w:rPr>
      </w:pPr>
      <w:r>
        <w:rPr>
          <w:lang w:val="zh-TW"/>
        </w:rPr>
        <w:br w:type="page"/>
      </w:r>
    </w:p>
    <w:p w14:paraId="0ECC667F" w14:textId="77777777" w:rsidR="001F4B13" w:rsidRPr="000D3F96" w:rsidRDefault="00654D9B">
      <w:pPr>
        <w:spacing w:beforeLines="50" w:before="120" w:line="360" w:lineRule="auto"/>
        <w:jc w:val="center"/>
        <w:outlineLvl w:val="1"/>
        <w:rPr>
          <w:rFonts w:ascii="宋体" w:hAnsi="宋体" w:cs="宋体"/>
          <w:b/>
          <w:bCs/>
          <w:color w:val="000000" w:themeColor="text1"/>
          <w:sz w:val="30"/>
          <w:szCs w:val="30"/>
        </w:rPr>
      </w:pPr>
      <w:bookmarkStart w:id="37" w:name="_Toc13465"/>
      <w:bookmarkStart w:id="38" w:name="_Toc111979545"/>
      <w:bookmarkStart w:id="39" w:name="_Toc111979619"/>
      <w:r w:rsidRPr="000D3F96">
        <w:rPr>
          <w:rFonts w:ascii="宋体" w:hAnsi="宋体" w:cs="宋体" w:hint="eastAsia"/>
          <w:b/>
          <w:bCs/>
          <w:color w:val="000000" w:themeColor="text1"/>
          <w:sz w:val="30"/>
          <w:szCs w:val="30"/>
        </w:rPr>
        <w:lastRenderedPageBreak/>
        <w:t>残疾人福利性单位声明函</w:t>
      </w:r>
      <w:bookmarkEnd w:id="37"/>
      <w:bookmarkEnd w:id="38"/>
      <w:bookmarkEnd w:id="39"/>
      <w:r w:rsidRPr="000D3F96">
        <w:rPr>
          <w:rFonts w:ascii="宋体" w:hAnsi="宋体" w:cs="宋体" w:hint="eastAsia"/>
          <w:b/>
          <w:bCs/>
          <w:color w:val="000000" w:themeColor="text1"/>
          <w:sz w:val="30"/>
          <w:szCs w:val="30"/>
        </w:rPr>
        <w:t>（如有）</w:t>
      </w:r>
    </w:p>
    <w:p w14:paraId="5284CC89" w14:textId="77777777" w:rsidR="001F4B13" w:rsidRPr="000D3F96" w:rsidRDefault="00654D9B">
      <w:pPr>
        <w:spacing w:line="420" w:lineRule="auto"/>
        <w:ind w:firstLineChars="200" w:firstLine="480"/>
        <w:rPr>
          <w:color w:val="000000" w:themeColor="text1"/>
          <w:sz w:val="24"/>
        </w:rPr>
      </w:pPr>
      <w:r w:rsidRPr="000D3F96">
        <w:rPr>
          <w:rFonts w:ascii="宋体" w:hAnsi="宋体" w:cs="宋体" w:hint="eastAsia"/>
          <w:color w:val="000000" w:themeColor="text1"/>
          <w:sz w:val="24"/>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14:paraId="4BA778AA" w14:textId="77777777" w:rsidR="001F4B13" w:rsidRPr="000D3F96" w:rsidRDefault="00654D9B">
      <w:pPr>
        <w:spacing w:line="42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 xml:space="preserve">本单位对上述声明的真实性负责。如有虚假，将依法承担相应责任。 </w:t>
      </w:r>
    </w:p>
    <w:p w14:paraId="72CCE3E0" w14:textId="77777777" w:rsidR="001F4B13" w:rsidRPr="000D3F96" w:rsidRDefault="001F4B13">
      <w:pPr>
        <w:spacing w:line="420" w:lineRule="auto"/>
        <w:ind w:firstLineChars="200" w:firstLine="480"/>
        <w:rPr>
          <w:rFonts w:ascii="宋体" w:hAnsi="宋体" w:cs="宋体"/>
          <w:color w:val="000000" w:themeColor="text1"/>
          <w:sz w:val="24"/>
        </w:rPr>
      </w:pPr>
    </w:p>
    <w:p w14:paraId="394F0B93" w14:textId="77777777" w:rsidR="001F4B13" w:rsidRPr="000D3F96" w:rsidRDefault="00654D9B">
      <w:pPr>
        <w:spacing w:line="420" w:lineRule="auto"/>
        <w:ind w:firstLineChars="200" w:firstLine="480"/>
        <w:rPr>
          <w:color w:val="000000" w:themeColor="text1"/>
          <w:sz w:val="24"/>
        </w:rPr>
      </w:pPr>
      <w:r w:rsidRPr="000D3F96">
        <w:rPr>
          <w:rFonts w:ascii="宋体" w:hAnsi="宋体" w:cs="宋体" w:hint="eastAsia"/>
          <w:color w:val="000000" w:themeColor="text1"/>
          <w:sz w:val="24"/>
        </w:rPr>
        <w:t>单位名称（盖章）：</w:t>
      </w:r>
      <w:r w:rsidRPr="000D3F96">
        <w:rPr>
          <w:rFonts w:ascii="宋体" w:hAnsi="宋体" w:cs="宋体" w:hint="eastAsia"/>
          <w:color w:val="000000" w:themeColor="text1"/>
          <w:sz w:val="24"/>
          <w:u w:val="single"/>
        </w:rPr>
        <w:t xml:space="preserve">                </w:t>
      </w:r>
      <w:r w:rsidRPr="000D3F96">
        <w:rPr>
          <w:rFonts w:ascii="宋体" w:hAnsi="宋体" w:cs="宋体" w:hint="eastAsia"/>
          <w:color w:val="000000" w:themeColor="text1"/>
          <w:sz w:val="24"/>
        </w:rPr>
        <w:t xml:space="preserve"> </w:t>
      </w:r>
    </w:p>
    <w:p w14:paraId="287BE257" w14:textId="77777777" w:rsidR="001F4B13" w:rsidRPr="000D3F96" w:rsidRDefault="00654D9B">
      <w:pPr>
        <w:spacing w:line="420" w:lineRule="auto"/>
        <w:ind w:firstLineChars="200" w:firstLine="480"/>
        <w:rPr>
          <w:color w:val="000000" w:themeColor="text1"/>
          <w:sz w:val="24"/>
        </w:rPr>
      </w:pPr>
      <w:r w:rsidRPr="000D3F96">
        <w:rPr>
          <w:rFonts w:ascii="宋体" w:hAnsi="宋体" w:cs="宋体" w:hint="eastAsia"/>
          <w:color w:val="000000" w:themeColor="text1"/>
          <w:sz w:val="24"/>
        </w:rPr>
        <w:t>日            期：</w:t>
      </w:r>
      <w:r w:rsidRPr="000D3F96">
        <w:rPr>
          <w:rFonts w:ascii="宋体" w:hAnsi="宋体" w:cs="宋体" w:hint="eastAsia"/>
          <w:color w:val="000000" w:themeColor="text1"/>
          <w:sz w:val="24"/>
          <w:u w:val="single"/>
        </w:rPr>
        <w:t xml:space="preserve">                 </w:t>
      </w:r>
      <w:r w:rsidRPr="000D3F96">
        <w:rPr>
          <w:rFonts w:ascii="宋体" w:hAnsi="宋体" w:cs="宋体" w:hint="eastAsia"/>
          <w:color w:val="000000" w:themeColor="text1"/>
          <w:sz w:val="24"/>
        </w:rPr>
        <w:t xml:space="preserve"> </w:t>
      </w:r>
    </w:p>
    <w:p w14:paraId="33A6F893" w14:textId="77777777" w:rsidR="001F4B13" w:rsidRPr="000D3F96" w:rsidRDefault="00654D9B" w:rsidP="00E36D73">
      <w:pPr>
        <w:snapToGrid w:val="0"/>
        <w:spacing w:line="360" w:lineRule="auto"/>
        <w:ind w:leftChars="-142" w:left="-284" w:rightChars="-24" w:right="-48" w:firstLineChars="131" w:firstLine="276"/>
        <w:rPr>
          <w:rFonts w:ascii="宋体" w:hAnsi="宋体" w:cs="宋体"/>
          <w:b/>
          <w:bCs/>
          <w:color w:val="000000" w:themeColor="text1"/>
          <w:sz w:val="21"/>
          <w:szCs w:val="22"/>
        </w:rPr>
      </w:pPr>
      <w:r w:rsidRPr="000D3F96">
        <w:rPr>
          <w:rFonts w:ascii="宋体" w:hAnsi="宋体" w:cs="宋体" w:hint="eastAsia"/>
          <w:b/>
          <w:bCs/>
          <w:color w:val="000000" w:themeColor="text1"/>
          <w:sz w:val="21"/>
          <w:szCs w:val="22"/>
        </w:rPr>
        <w:t>注：</w:t>
      </w:r>
    </w:p>
    <w:p w14:paraId="279AF87E" w14:textId="77777777" w:rsidR="001F4B13" w:rsidRPr="000D3F96" w:rsidRDefault="00654D9B" w:rsidP="00E36D73">
      <w:pPr>
        <w:numPr>
          <w:ilvl w:val="0"/>
          <w:numId w:val="4"/>
        </w:numPr>
        <w:snapToGrid w:val="0"/>
        <w:spacing w:line="420" w:lineRule="auto"/>
        <w:ind w:leftChars="-136" w:left="-272" w:rightChars="-24" w:right="-48" w:firstLineChars="126" w:firstLine="252"/>
        <w:rPr>
          <w:rFonts w:ascii="宋体" w:hAnsi="宋体" w:cs="宋体"/>
          <w:color w:val="000000" w:themeColor="text1"/>
          <w:szCs w:val="21"/>
        </w:rPr>
      </w:pPr>
      <w:r w:rsidRPr="000D3F96">
        <w:rPr>
          <w:rFonts w:ascii="宋体" w:hAnsi="宋体" w:cs="宋体" w:hint="eastAsia"/>
          <w:color w:val="000000" w:themeColor="text1"/>
          <w:szCs w:val="21"/>
        </w:rPr>
        <w:t>残疾人福利性单位视同小型、微型企业，享受预留份额、评审中价格扣除等促进中小企业发展的政府采购政策。残疾人福利性单位属于小型、微型企业的，不重复享受政策。</w:t>
      </w:r>
    </w:p>
    <w:p w14:paraId="7F3BD27C" w14:textId="77777777" w:rsidR="001F4B13" w:rsidRPr="000D3F96" w:rsidRDefault="00654D9B" w:rsidP="00E36D73">
      <w:pPr>
        <w:numPr>
          <w:ilvl w:val="0"/>
          <w:numId w:val="4"/>
        </w:numPr>
        <w:snapToGrid w:val="0"/>
        <w:spacing w:line="420" w:lineRule="auto"/>
        <w:ind w:leftChars="-136" w:left="-272" w:rightChars="-24" w:right="-48" w:firstLineChars="126" w:firstLine="252"/>
        <w:rPr>
          <w:rFonts w:ascii="宋体" w:hAnsi="宋体" w:cs="宋体"/>
          <w:color w:val="000000" w:themeColor="text1"/>
          <w:szCs w:val="21"/>
        </w:rPr>
      </w:pPr>
      <w:r w:rsidRPr="000D3F96">
        <w:rPr>
          <w:rFonts w:ascii="宋体" w:hAnsi="宋体" w:cs="宋体" w:hint="eastAsia"/>
          <w:color w:val="000000" w:themeColor="text1"/>
          <w:szCs w:val="21"/>
        </w:rPr>
        <w:t>投标人为非残疾人福利性单位的，可不提供此声明。</w:t>
      </w:r>
    </w:p>
    <w:p w14:paraId="3506E1A6" w14:textId="77777777" w:rsidR="001F4B13" w:rsidRPr="000D3F96" w:rsidRDefault="001F4B13">
      <w:pPr>
        <w:spacing w:line="360" w:lineRule="auto"/>
        <w:ind w:rightChars="-24" w:right="-48" w:firstLineChars="50" w:firstLine="120"/>
        <w:rPr>
          <w:rFonts w:ascii="宋体" w:hAnsi="宋体" w:cs="宋体"/>
          <w:b/>
          <w:bCs/>
          <w:color w:val="000000" w:themeColor="text1"/>
          <w:sz w:val="24"/>
        </w:rPr>
      </w:pPr>
    </w:p>
    <w:p w14:paraId="640B67DB" w14:textId="77777777" w:rsidR="001F4B13" w:rsidRPr="000D3F96" w:rsidRDefault="00654D9B">
      <w:pPr>
        <w:spacing w:line="360" w:lineRule="auto"/>
        <w:ind w:rightChars="-24" w:right="-48"/>
        <w:rPr>
          <w:rFonts w:ascii="宋体" w:hAnsi="宋体" w:cs="宋体"/>
          <w:b/>
          <w:bCs/>
          <w:color w:val="000000" w:themeColor="text1"/>
          <w:sz w:val="36"/>
          <w:szCs w:val="36"/>
        </w:rPr>
      </w:pPr>
      <w:r w:rsidRPr="000D3F96">
        <w:rPr>
          <w:rFonts w:ascii="宋体" w:hAnsi="宋体" w:cs="宋体" w:hint="eastAsia"/>
          <w:b/>
          <w:bCs/>
          <w:color w:val="000000" w:themeColor="text1"/>
          <w:sz w:val="36"/>
          <w:szCs w:val="36"/>
        </w:rPr>
        <w:t xml:space="preserve">  </w:t>
      </w:r>
    </w:p>
    <w:p w14:paraId="249C327F" w14:textId="77777777" w:rsidR="001F4B13" w:rsidRPr="000D3F96" w:rsidRDefault="001F4B13">
      <w:pPr>
        <w:spacing w:line="360" w:lineRule="auto"/>
        <w:ind w:rightChars="-24" w:right="-48"/>
        <w:rPr>
          <w:rFonts w:ascii="宋体" w:hAnsi="宋体" w:cs="宋体"/>
          <w:b/>
          <w:bCs/>
          <w:color w:val="000000" w:themeColor="text1"/>
          <w:sz w:val="36"/>
          <w:szCs w:val="36"/>
        </w:rPr>
      </w:pPr>
    </w:p>
    <w:p w14:paraId="174A083B" w14:textId="77777777" w:rsidR="001F4B13" w:rsidRPr="000D3F96" w:rsidRDefault="001F4B13">
      <w:pPr>
        <w:spacing w:before="240" w:line="329" w:lineRule="exact"/>
        <w:ind w:leftChars="-135" w:left="-270" w:rightChars="-24" w:right="-48"/>
        <w:jc w:val="center"/>
        <w:rPr>
          <w:rFonts w:ascii="宋体" w:hAnsi="宋体" w:cs="宋体"/>
          <w:b/>
          <w:bCs/>
          <w:color w:val="000000" w:themeColor="text1"/>
          <w:sz w:val="36"/>
          <w:szCs w:val="36"/>
        </w:rPr>
      </w:pPr>
    </w:p>
    <w:p w14:paraId="0E2A8DF6" w14:textId="77777777" w:rsidR="001F4B13" w:rsidRPr="000D3F96" w:rsidRDefault="001F4B13">
      <w:pPr>
        <w:spacing w:before="240" w:line="329" w:lineRule="exact"/>
        <w:ind w:leftChars="-135" w:left="-270" w:rightChars="-24" w:right="-48"/>
        <w:jc w:val="center"/>
        <w:rPr>
          <w:rFonts w:ascii="宋体" w:hAnsi="宋体" w:cs="宋体"/>
          <w:b/>
          <w:bCs/>
          <w:color w:val="000000" w:themeColor="text1"/>
          <w:sz w:val="36"/>
          <w:szCs w:val="36"/>
        </w:rPr>
      </w:pPr>
    </w:p>
    <w:p w14:paraId="1194D7A2" w14:textId="77777777" w:rsidR="001F4B13" w:rsidRPr="000D3F96" w:rsidRDefault="001F4B13">
      <w:pPr>
        <w:spacing w:before="240" w:line="329" w:lineRule="exact"/>
        <w:ind w:leftChars="-135" w:left="-270" w:rightChars="-24" w:right="-48"/>
        <w:jc w:val="center"/>
        <w:rPr>
          <w:rFonts w:ascii="宋体" w:hAnsi="宋体" w:cs="宋体"/>
          <w:b/>
          <w:bCs/>
          <w:color w:val="000000" w:themeColor="text1"/>
          <w:sz w:val="36"/>
          <w:szCs w:val="36"/>
        </w:rPr>
      </w:pPr>
    </w:p>
    <w:p w14:paraId="16211D59" w14:textId="77777777" w:rsidR="001F4B13" w:rsidRPr="000D3F96" w:rsidRDefault="001F4B13">
      <w:pPr>
        <w:spacing w:before="240" w:line="329" w:lineRule="exact"/>
        <w:ind w:leftChars="-135" w:left="-270" w:rightChars="-24" w:right="-48"/>
        <w:jc w:val="center"/>
        <w:rPr>
          <w:rFonts w:ascii="宋体" w:hAnsi="宋体" w:cs="宋体"/>
          <w:b/>
          <w:bCs/>
          <w:color w:val="000000" w:themeColor="text1"/>
          <w:sz w:val="36"/>
          <w:szCs w:val="36"/>
        </w:rPr>
      </w:pPr>
    </w:p>
    <w:p w14:paraId="0F6F9B5A" w14:textId="77777777" w:rsidR="001F4B13" w:rsidRPr="000D3F96" w:rsidRDefault="001F4B13">
      <w:pPr>
        <w:spacing w:before="240" w:line="329" w:lineRule="exact"/>
        <w:ind w:rightChars="-24" w:right="-48"/>
        <w:rPr>
          <w:rFonts w:ascii="宋体" w:hAnsi="宋体" w:cs="宋体"/>
          <w:b/>
          <w:bCs/>
          <w:color w:val="000000" w:themeColor="text1"/>
          <w:sz w:val="36"/>
          <w:szCs w:val="36"/>
        </w:rPr>
      </w:pPr>
    </w:p>
    <w:p w14:paraId="47A79221" w14:textId="77777777" w:rsidR="001F4B13" w:rsidRPr="000D3F96" w:rsidRDefault="00654D9B">
      <w:pPr>
        <w:tabs>
          <w:tab w:val="left" w:pos="1665"/>
        </w:tabs>
        <w:spacing w:beforeLines="50" w:before="120" w:line="360" w:lineRule="auto"/>
        <w:ind w:leftChars="-135" w:left="-89" w:rightChars="-24" w:right="-48" w:hangingChars="50" w:hanging="181"/>
        <w:jc w:val="center"/>
        <w:rPr>
          <w:rFonts w:ascii="宋体" w:hAnsi="宋体" w:cs="宋体"/>
          <w:b/>
          <w:color w:val="000000" w:themeColor="text1"/>
          <w:kern w:val="28"/>
          <w:sz w:val="36"/>
          <w:szCs w:val="36"/>
        </w:rPr>
      </w:pPr>
      <w:r w:rsidRPr="000D3F96">
        <w:rPr>
          <w:rFonts w:ascii="宋体" w:hAnsi="宋体" w:cs="宋体"/>
          <w:b/>
          <w:color w:val="000000" w:themeColor="text1"/>
          <w:kern w:val="28"/>
          <w:sz w:val="36"/>
          <w:szCs w:val="36"/>
        </w:rPr>
        <w:br w:type="page"/>
      </w:r>
      <w:bookmarkStart w:id="40" w:name="_Toc111979546"/>
      <w:bookmarkStart w:id="41" w:name="_Toc111979620"/>
      <w:bookmarkStart w:id="42" w:name="_Toc22593"/>
      <w:r w:rsidRPr="000D3F96">
        <w:rPr>
          <w:rFonts w:ascii="宋体" w:hAnsi="宋体" w:cs="宋体" w:hint="eastAsia"/>
          <w:b/>
          <w:bCs/>
          <w:color w:val="000000" w:themeColor="text1"/>
          <w:sz w:val="32"/>
          <w:szCs w:val="32"/>
        </w:rPr>
        <w:lastRenderedPageBreak/>
        <w:t>监狱企业证明文件</w:t>
      </w:r>
      <w:bookmarkEnd w:id="40"/>
      <w:bookmarkEnd w:id="41"/>
      <w:bookmarkEnd w:id="42"/>
      <w:r w:rsidRPr="000D3F96">
        <w:rPr>
          <w:rFonts w:ascii="宋体" w:hAnsi="宋体" w:cs="宋体" w:hint="eastAsia"/>
          <w:b/>
          <w:bCs/>
          <w:color w:val="000000" w:themeColor="text1"/>
          <w:sz w:val="32"/>
          <w:szCs w:val="32"/>
        </w:rPr>
        <w:t>（如有）</w:t>
      </w:r>
    </w:p>
    <w:p w14:paraId="029DCBF1" w14:textId="77777777" w:rsidR="001F4B13" w:rsidRPr="000D3F96" w:rsidRDefault="001F4B13">
      <w:pPr>
        <w:spacing w:line="600" w:lineRule="auto"/>
        <w:ind w:firstLineChars="200" w:firstLine="480"/>
        <w:rPr>
          <w:rFonts w:ascii="宋体" w:hAnsi="宋体" w:cs="宋体"/>
          <w:color w:val="000000" w:themeColor="text1"/>
          <w:sz w:val="24"/>
        </w:rPr>
      </w:pPr>
    </w:p>
    <w:p w14:paraId="7AA588C1" w14:textId="77777777" w:rsidR="001F4B13" w:rsidRPr="000D3F96" w:rsidRDefault="00654D9B">
      <w:pPr>
        <w:spacing w:line="600" w:lineRule="auto"/>
        <w:ind w:firstLineChars="200" w:firstLine="480"/>
        <w:rPr>
          <w:rFonts w:ascii="宋体" w:hAnsi="宋体" w:cs="宋体"/>
          <w:color w:val="000000" w:themeColor="text1"/>
          <w:sz w:val="24"/>
        </w:rPr>
      </w:pPr>
      <w:r w:rsidRPr="000D3F96">
        <w:rPr>
          <w:rFonts w:ascii="宋体" w:hAnsi="宋体" w:cs="宋体" w:hint="eastAsia"/>
          <w:color w:val="000000" w:themeColor="text1"/>
          <w:sz w:val="24"/>
        </w:rPr>
        <w:t>监狱企业参加政府采购活动时，应当提供由省级以上监狱管理局、戒毒管理局（含新疆生产建设兵团）出具的属于监狱企业的证明文件。</w:t>
      </w:r>
    </w:p>
    <w:p w14:paraId="3B7C5AC3" w14:textId="77777777" w:rsidR="001F4B13" w:rsidRPr="000D3F96" w:rsidRDefault="001F4B13">
      <w:pPr>
        <w:snapToGrid w:val="0"/>
        <w:spacing w:line="588" w:lineRule="exact"/>
        <w:ind w:rightChars="-24" w:right="-48"/>
        <w:rPr>
          <w:rFonts w:ascii="宋体" w:hAnsi="宋体" w:cs="宋体"/>
          <w:color w:val="000000" w:themeColor="text1"/>
          <w:spacing w:val="6"/>
          <w:szCs w:val="21"/>
        </w:rPr>
      </w:pPr>
    </w:p>
    <w:p w14:paraId="2CB2C4FB" w14:textId="77777777" w:rsidR="001F4B13" w:rsidRPr="000D3F96" w:rsidRDefault="001F4B13">
      <w:pPr>
        <w:snapToGrid w:val="0"/>
        <w:spacing w:line="588" w:lineRule="exact"/>
        <w:ind w:leftChars="-135" w:left="-270" w:rightChars="-24" w:right="-48" w:firstLine="504"/>
        <w:rPr>
          <w:rFonts w:ascii="宋体" w:hAnsi="宋体" w:cs="宋体"/>
          <w:color w:val="000000" w:themeColor="text1"/>
          <w:spacing w:val="6"/>
          <w:szCs w:val="21"/>
        </w:rPr>
      </w:pPr>
    </w:p>
    <w:p w14:paraId="613B985D" w14:textId="77777777" w:rsidR="001F4B13" w:rsidRPr="000D3F96" w:rsidRDefault="00654D9B">
      <w:pPr>
        <w:snapToGrid w:val="0"/>
        <w:spacing w:line="588" w:lineRule="exact"/>
        <w:ind w:leftChars="-135" w:left="-270" w:rightChars="-24" w:right="-48" w:firstLine="504"/>
        <w:rPr>
          <w:rFonts w:ascii="宋体" w:hAnsi="宋体" w:cs="宋体"/>
          <w:color w:val="000000" w:themeColor="text1"/>
          <w:spacing w:val="6"/>
          <w:sz w:val="21"/>
          <w:szCs w:val="22"/>
        </w:rPr>
      </w:pPr>
      <w:r w:rsidRPr="000D3F96">
        <w:rPr>
          <w:rFonts w:ascii="宋体" w:hAnsi="宋体" w:cs="宋体" w:hint="eastAsia"/>
          <w:b/>
          <w:bCs/>
          <w:color w:val="000000" w:themeColor="text1"/>
          <w:spacing w:val="6"/>
          <w:sz w:val="22"/>
          <w:szCs w:val="22"/>
        </w:rPr>
        <w:t>注：</w:t>
      </w:r>
    </w:p>
    <w:p w14:paraId="4651170E" w14:textId="77777777" w:rsidR="001F4B13" w:rsidRPr="000D3F96" w:rsidRDefault="00654D9B">
      <w:pPr>
        <w:snapToGrid w:val="0"/>
        <w:spacing w:line="480" w:lineRule="auto"/>
        <w:ind w:firstLine="504"/>
        <w:rPr>
          <w:rFonts w:ascii="宋体" w:hAnsi="宋体" w:cs="宋体"/>
          <w:color w:val="000000" w:themeColor="text1"/>
          <w:spacing w:val="6"/>
          <w:szCs w:val="21"/>
        </w:rPr>
      </w:pPr>
      <w:r w:rsidRPr="000D3F96">
        <w:rPr>
          <w:rFonts w:ascii="宋体" w:hAnsi="宋体" w:cs="宋体" w:hint="eastAsia"/>
          <w:color w:val="000000" w:themeColor="text1"/>
          <w:spacing w:val="6"/>
          <w:szCs w:val="21"/>
        </w:rPr>
        <w:t>1、在政府采购活动中，监狱企业视同小型、微型企业，享受预留份额、评审中价格扣除等政府采购促进中小企业发展的政府采购政策。</w:t>
      </w:r>
    </w:p>
    <w:p w14:paraId="2FEE43D0" w14:textId="77777777" w:rsidR="001F4B13" w:rsidRPr="000D3F96" w:rsidRDefault="00654D9B">
      <w:pPr>
        <w:snapToGrid w:val="0"/>
        <w:spacing w:line="480" w:lineRule="auto"/>
        <w:ind w:firstLine="504"/>
        <w:rPr>
          <w:rFonts w:ascii="宋体" w:hAnsi="宋体" w:cs="宋体"/>
          <w:color w:val="000000" w:themeColor="text1"/>
          <w:spacing w:val="6"/>
          <w:szCs w:val="21"/>
        </w:rPr>
      </w:pPr>
      <w:r w:rsidRPr="000D3F96">
        <w:rPr>
          <w:rFonts w:ascii="宋体" w:hAnsi="宋体" w:cs="宋体" w:hint="eastAsia"/>
          <w:color w:val="000000" w:themeColor="text1"/>
          <w:spacing w:val="6"/>
          <w:szCs w:val="21"/>
        </w:rPr>
        <w:t>2、扣除后的价格参与价格评审。扣除后的价格仅用来计算价格得分，成交金额以原报价为准。供应商须按要求提供相关材料，否则将不进行价格扣除。</w:t>
      </w:r>
    </w:p>
    <w:p w14:paraId="62AC403A" w14:textId="77777777" w:rsidR="001F4B13" w:rsidRPr="000D3F96" w:rsidRDefault="00654D9B">
      <w:pPr>
        <w:snapToGrid w:val="0"/>
        <w:spacing w:line="480" w:lineRule="auto"/>
        <w:ind w:firstLine="504"/>
        <w:rPr>
          <w:rFonts w:ascii="宋体" w:hAnsi="宋体" w:cs="宋体"/>
          <w:color w:val="000000" w:themeColor="text1"/>
          <w:spacing w:val="6"/>
          <w:szCs w:val="21"/>
        </w:rPr>
      </w:pPr>
      <w:r w:rsidRPr="000D3F96">
        <w:rPr>
          <w:rFonts w:ascii="宋体" w:hAnsi="宋体" w:cs="宋体" w:hint="eastAsia"/>
          <w:color w:val="000000" w:themeColor="text1"/>
          <w:spacing w:val="6"/>
          <w:szCs w:val="21"/>
        </w:rPr>
        <w:t>3、供应商同时为小微型企业、监狱企业或残疾人福利性单位的，评审中只享受一次价格扣除，不重复进行价格扣除。</w:t>
      </w:r>
    </w:p>
    <w:p w14:paraId="0528DDB8" w14:textId="77777777" w:rsidR="001F4B13" w:rsidRPr="000D3F96" w:rsidRDefault="00654D9B">
      <w:pPr>
        <w:snapToGrid w:val="0"/>
        <w:spacing w:line="480" w:lineRule="auto"/>
        <w:ind w:firstLine="504"/>
        <w:rPr>
          <w:rFonts w:ascii="宋体" w:hAnsi="宋体" w:cs="宋体"/>
          <w:b/>
          <w:color w:val="000000" w:themeColor="text1"/>
          <w:kern w:val="28"/>
          <w:sz w:val="36"/>
          <w:szCs w:val="36"/>
        </w:rPr>
      </w:pPr>
      <w:r w:rsidRPr="000D3F96">
        <w:rPr>
          <w:rFonts w:ascii="宋体" w:hAnsi="宋体" w:cs="宋体" w:hint="eastAsia"/>
          <w:color w:val="000000" w:themeColor="text1"/>
          <w:spacing w:val="6"/>
          <w:szCs w:val="21"/>
        </w:rPr>
        <w:t>4、供应商为非监狱企业的，可不提供此声明。</w:t>
      </w:r>
    </w:p>
    <w:p w14:paraId="0BCE9DDC" w14:textId="77777777" w:rsidR="001F4B13" w:rsidRPr="000D3F96" w:rsidRDefault="001F4B13">
      <w:pPr>
        <w:tabs>
          <w:tab w:val="left" w:pos="1665"/>
        </w:tabs>
        <w:spacing w:line="360" w:lineRule="auto"/>
        <w:ind w:rightChars="-24" w:right="-48" w:firstLineChars="100" w:firstLine="361"/>
        <w:rPr>
          <w:rFonts w:ascii="宋体" w:hAnsi="宋体" w:cs="宋体"/>
          <w:b/>
          <w:color w:val="000000" w:themeColor="text1"/>
          <w:kern w:val="28"/>
          <w:sz w:val="36"/>
          <w:szCs w:val="36"/>
        </w:rPr>
      </w:pPr>
    </w:p>
    <w:p w14:paraId="108AB560" w14:textId="77777777" w:rsidR="001F4B13" w:rsidRPr="000D3F96" w:rsidRDefault="001F4B13">
      <w:pPr>
        <w:tabs>
          <w:tab w:val="left" w:pos="1665"/>
        </w:tabs>
        <w:spacing w:line="360" w:lineRule="auto"/>
        <w:ind w:rightChars="-24" w:right="-48" w:firstLineChars="100" w:firstLine="361"/>
        <w:rPr>
          <w:rFonts w:ascii="宋体" w:hAnsi="宋体" w:cs="宋体"/>
          <w:b/>
          <w:color w:val="000000" w:themeColor="text1"/>
          <w:kern w:val="28"/>
          <w:sz w:val="36"/>
          <w:szCs w:val="36"/>
        </w:rPr>
      </w:pPr>
    </w:p>
    <w:p w14:paraId="345CDD0C" w14:textId="77777777" w:rsidR="001F4B13" w:rsidRPr="000D3F96" w:rsidRDefault="001F4B13">
      <w:pPr>
        <w:tabs>
          <w:tab w:val="left" w:pos="1665"/>
        </w:tabs>
        <w:spacing w:line="360" w:lineRule="auto"/>
        <w:ind w:rightChars="-24" w:right="-48" w:firstLineChars="100" w:firstLine="361"/>
        <w:rPr>
          <w:rFonts w:ascii="宋体" w:hAnsi="宋体" w:cs="宋体"/>
          <w:b/>
          <w:color w:val="000000" w:themeColor="text1"/>
          <w:kern w:val="28"/>
          <w:sz w:val="36"/>
          <w:szCs w:val="36"/>
        </w:rPr>
      </w:pPr>
    </w:p>
    <w:p w14:paraId="6998DF89" w14:textId="77777777" w:rsidR="001F4B13" w:rsidRPr="000D3F96" w:rsidRDefault="001F4B13">
      <w:pPr>
        <w:tabs>
          <w:tab w:val="left" w:pos="1665"/>
        </w:tabs>
        <w:spacing w:line="360" w:lineRule="auto"/>
        <w:ind w:rightChars="-24" w:right="-48" w:firstLineChars="100" w:firstLine="361"/>
        <w:rPr>
          <w:rFonts w:ascii="宋体" w:hAnsi="宋体" w:cs="宋体"/>
          <w:b/>
          <w:color w:val="000000" w:themeColor="text1"/>
          <w:kern w:val="28"/>
          <w:sz w:val="36"/>
          <w:szCs w:val="36"/>
        </w:rPr>
      </w:pPr>
    </w:p>
    <w:p w14:paraId="28C4843B" w14:textId="77777777" w:rsidR="001F4B13" w:rsidRPr="000D3F96" w:rsidRDefault="001F4B13">
      <w:pPr>
        <w:tabs>
          <w:tab w:val="left" w:pos="1665"/>
        </w:tabs>
        <w:spacing w:line="360" w:lineRule="auto"/>
        <w:ind w:rightChars="-24" w:right="-48" w:firstLineChars="100" w:firstLine="361"/>
        <w:rPr>
          <w:rFonts w:ascii="宋体" w:hAnsi="宋体" w:cs="宋体"/>
          <w:b/>
          <w:color w:val="000000" w:themeColor="text1"/>
          <w:kern w:val="28"/>
          <w:sz w:val="36"/>
          <w:szCs w:val="36"/>
        </w:rPr>
      </w:pPr>
    </w:p>
    <w:p w14:paraId="16118FC5" w14:textId="77777777" w:rsidR="001F4B13" w:rsidRPr="000D3F96" w:rsidRDefault="001F4B13">
      <w:pPr>
        <w:tabs>
          <w:tab w:val="left" w:pos="1665"/>
        </w:tabs>
        <w:spacing w:line="360" w:lineRule="auto"/>
        <w:ind w:rightChars="-24" w:right="-48" w:firstLineChars="100" w:firstLine="361"/>
        <w:rPr>
          <w:rFonts w:ascii="宋体" w:hAnsi="宋体" w:cs="宋体"/>
          <w:b/>
          <w:color w:val="000000" w:themeColor="text1"/>
          <w:kern w:val="28"/>
          <w:sz w:val="36"/>
          <w:szCs w:val="36"/>
        </w:rPr>
      </w:pPr>
    </w:p>
    <w:p w14:paraId="3AC54538" w14:textId="77777777" w:rsidR="001F4B13" w:rsidRPr="000D3F96" w:rsidRDefault="001F4B13">
      <w:pPr>
        <w:tabs>
          <w:tab w:val="left" w:pos="1665"/>
        </w:tabs>
        <w:spacing w:line="360" w:lineRule="auto"/>
        <w:ind w:rightChars="-24" w:right="-48" w:firstLineChars="100" w:firstLine="361"/>
        <w:rPr>
          <w:rFonts w:ascii="宋体" w:hAnsi="宋体" w:cs="宋体"/>
          <w:b/>
          <w:color w:val="000000" w:themeColor="text1"/>
          <w:kern w:val="28"/>
          <w:sz w:val="36"/>
          <w:szCs w:val="36"/>
        </w:rPr>
      </w:pPr>
    </w:p>
    <w:p w14:paraId="3CFD4837" w14:textId="77777777" w:rsidR="001F4B13" w:rsidRPr="000D3F96" w:rsidRDefault="001F4B13">
      <w:pPr>
        <w:tabs>
          <w:tab w:val="left" w:pos="1665"/>
        </w:tabs>
        <w:spacing w:line="360" w:lineRule="auto"/>
        <w:ind w:rightChars="-24" w:right="-48" w:firstLineChars="100" w:firstLine="361"/>
        <w:rPr>
          <w:rFonts w:ascii="宋体" w:hAnsi="宋体" w:cs="宋体"/>
          <w:b/>
          <w:color w:val="000000" w:themeColor="text1"/>
          <w:kern w:val="28"/>
          <w:sz w:val="36"/>
          <w:szCs w:val="36"/>
        </w:rPr>
      </w:pPr>
    </w:p>
    <w:p w14:paraId="5CC591A8" w14:textId="77777777" w:rsidR="00E36D73" w:rsidRDefault="00E36D73">
      <w:pPr>
        <w:rPr>
          <w:rFonts w:ascii="宋体" w:hAnsi="宋体" w:cs="宋体"/>
          <w:b/>
          <w:color w:val="000000" w:themeColor="text1"/>
          <w:kern w:val="28"/>
          <w:sz w:val="36"/>
          <w:szCs w:val="36"/>
        </w:rPr>
      </w:pPr>
      <w:r>
        <w:rPr>
          <w:rFonts w:ascii="宋体" w:hAnsi="宋体" w:cs="宋体"/>
          <w:b/>
          <w:color w:val="000000" w:themeColor="text1"/>
          <w:kern w:val="28"/>
          <w:sz w:val="36"/>
          <w:szCs w:val="36"/>
        </w:rPr>
        <w:br w:type="page"/>
      </w:r>
    </w:p>
    <w:p w14:paraId="5BC83BC6" w14:textId="10245460" w:rsidR="001F4B13" w:rsidRPr="000D3F96" w:rsidRDefault="00654D9B">
      <w:pPr>
        <w:tabs>
          <w:tab w:val="left" w:pos="1665"/>
        </w:tabs>
        <w:spacing w:beforeLines="50" w:before="120" w:line="360" w:lineRule="auto"/>
        <w:ind w:rightChars="-24" w:right="-48" w:firstLineChars="100" w:firstLine="361"/>
        <w:jc w:val="center"/>
        <w:rPr>
          <w:rFonts w:ascii="宋体" w:hAnsi="宋体" w:cs="宋体"/>
          <w:b/>
          <w:color w:val="000000" w:themeColor="text1"/>
          <w:kern w:val="28"/>
          <w:sz w:val="36"/>
          <w:szCs w:val="36"/>
        </w:rPr>
      </w:pPr>
      <w:r w:rsidRPr="000D3F96">
        <w:rPr>
          <w:rFonts w:ascii="宋体" w:hAnsi="宋体" w:cs="宋体" w:hint="eastAsia"/>
          <w:b/>
          <w:color w:val="000000" w:themeColor="text1"/>
          <w:kern w:val="28"/>
          <w:sz w:val="36"/>
          <w:szCs w:val="36"/>
        </w:rPr>
        <w:lastRenderedPageBreak/>
        <w:t>五</w:t>
      </w:r>
      <w:r w:rsidRPr="000D3F96">
        <w:rPr>
          <w:rFonts w:ascii="宋体" w:hAnsi="宋体" w:cs="宋体"/>
          <w:b/>
          <w:color w:val="000000" w:themeColor="text1"/>
          <w:kern w:val="28"/>
          <w:sz w:val="36"/>
          <w:szCs w:val="36"/>
        </w:rPr>
        <w:t>、</w:t>
      </w:r>
      <w:r w:rsidRPr="000D3F96">
        <w:rPr>
          <w:rFonts w:ascii="宋体" w:hAnsi="宋体" w:cs="宋体" w:hint="eastAsia"/>
          <w:b/>
          <w:color w:val="000000" w:themeColor="text1"/>
          <w:kern w:val="28"/>
          <w:sz w:val="36"/>
          <w:szCs w:val="36"/>
        </w:rPr>
        <w:t>报价一览表</w:t>
      </w:r>
    </w:p>
    <w:p w14:paraId="2BA9F3F2" w14:textId="77777777" w:rsidR="001F4B13" w:rsidRPr="000D3F96" w:rsidRDefault="00654D9B">
      <w:pPr>
        <w:snapToGrid w:val="0"/>
        <w:spacing w:line="520" w:lineRule="exact"/>
        <w:rPr>
          <w:rFonts w:ascii="宋体" w:hAnsi="宋体" w:cs="宋体"/>
          <w:b/>
          <w:bCs/>
          <w:color w:val="000000" w:themeColor="text1"/>
          <w:sz w:val="28"/>
          <w:szCs w:val="28"/>
        </w:rPr>
      </w:pPr>
      <w:r w:rsidRPr="000D3F96">
        <w:rPr>
          <w:rFonts w:ascii="宋体" w:hAnsi="宋体" w:cs="宋体" w:hint="eastAsia"/>
          <w:b/>
          <w:bCs/>
          <w:color w:val="000000" w:themeColor="text1"/>
          <w:sz w:val="28"/>
          <w:szCs w:val="28"/>
        </w:rPr>
        <w:t xml:space="preserve">                                   </w:t>
      </w:r>
    </w:p>
    <w:p w14:paraId="32005CA9" w14:textId="77777777" w:rsidR="001F4B13" w:rsidRPr="000D3F96" w:rsidRDefault="00654D9B" w:rsidP="00E36D73">
      <w:pPr>
        <w:snapToGrid w:val="0"/>
        <w:spacing w:line="360" w:lineRule="auto"/>
        <w:ind w:rightChars="42" w:right="84" w:firstLineChars="200" w:firstLine="480"/>
        <w:rPr>
          <w:rFonts w:ascii="宋体" w:hAnsi="宋体" w:cs="宋体"/>
          <w:bCs/>
          <w:color w:val="000000" w:themeColor="text1"/>
          <w:kern w:val="28"/>
          <w:sz w:val="24"/>
          <w:szCs w:val="24"/>
        </w:rPr>
      </w:pPr>
      <w:r w:rsidRPr="000D3F96">
        <w:rPr>
          <w:rFonts w:ascii="宋体" w:hAnsi="宋体" w:cs="宋体" w:hint="eastAsia"/>
          <w:bCs/>
          <w:color w:val="000000" w:themeColor="text1"/>
          <w:kern w:val="28"/>
          <w:sz w:val="24"/>
          <w:szCs w:val="24"/>
        </w:rPr>
        <w:t>供应商应根据本项目的采购需求，结合自身的实际情况，如实编制报价一览表，报价应包括招标文件所规定的采购范围的全部内容，报价一览表应包含所有分项报价，未列明分项报价内容的，视为无效响应。</w:t>
      </w:r>
    </w:p>
    <w:p w14:paraId="52EF9FC0" w14:textId="77777777" w:rsidR="001F4B13" w:rsidRPr="000D3F96" w:rsidRDefault="00654D9B">
      <w:pPr>
        <w:rPr>
          <w:rFonts w:ascii="宋体" w:hAnsi="宋体" w:cs="宋体"/>
          <w:b/>
          <w:color w:val="000000" w:themeColor="text1"/>
          <w:kern w:val="28"/>
          <w:sz w:val="40"/>
          <w:szCs w:val="40"/>
        </w:rPr>
      </w:pPr>
      <w:r w:rsidRPr="000D3F96">
        <w:rPr>
          <w:rFonts w:ascii="宋体" w:hAnsi="宋体" w:cs="宋体"/>
          <w:b/>
          <w:color w:val="000000" w:themeColor="text1"/>
          <w:kern w:val="28"/>
          <w:sz w:val="40"/>
          <w:szCs w:val="40"/>
        </w:rPr>
        <w:br w:type="page"/>
      </w:r>
    </w:p>
    <w:p w14:paraId="4DD07938" w14:textId="77777777" w:rsidR="001F4B13" w:rsidRPr="000D3F96" w:rsidRDefault="00654D9B">
      <w:pPr>
        <w:tabs>
          <w:tab w:val="left" w:pos="1665"/>
        </w:tabs>
        <w:spacing w:beforeLines="50" w:before="120" w:line="360" w:lineRule="auto"/>
        <w:ind w:rightChars="-24" w:right="-48" w:firstLineChars="100" w:firstLine="402"/>
        <w:jc w:val="center"/>
        <w:rPr>
          <w:rFonts w:ascii="宋体" w:hAnsi="宋体" w:cs="宋体"/>
          <w:b/>
          <w:color w:val="000000" w:themeColor="text1"/>
          <w:kern w:val="28"/>
          <w:sz w:val="40"/>
          <w:szCs w:val="40"/>
        </w:rPr>
      </w:pPr>
      <w:r w:rsidRPr="000D3F96">
        <w:rPr>
          <w:rFonts w:ascii="宋体" w:hAnsi="宋体" w:cs="宋体" w:hint="eastAsia"/>
          <w:b/>
          <w:color w:val="000000" w:themeColor="text1"/>
          <w:kern w:val="28"/>
          <w:sz w:val="40"/>
          <w:szCs w:val="40"/>
        </w:rPr>
        <w:lastRenderedPageBreak/>
        <w:t>六</w:t>
      </w:r>
      <w:r w:rsidRPr="000D3F96">
        <w:rPr>
          <w:rFonts w:ascii="宋体" w:hAnsi="宋体" w:cs="宋体"/>
          <w:b/>
          <w:color w:val="000000" w:themeColor="text1"/>
          <w:kern w:val="28"/>
          <w:sz w:val="40"/>
          <w:szCs w:val="40"/>
        </w:rPr>
        <w:t>、</w:t>
      </w:r>
      <w:r w:rsidRPr="000D3F96">
        <w:rPr>
          <w:rFonts w:ascii="宋体" w:hAnsi="宋体" w:cs="宋体" w:hint="eastAsia"/>
          <w:b/>
          <w:color w:val="000000" w:themeColor="text1"/>
          <w:kern w:val="28"/>
          <w:sz w:val="40"/>
          <w:szCs w:val="40"/>
        </w:rPr>
        <w:t>服务方案</w:t>
      </w:r>
      <w:r w:rsidRPr="000D3F96">
        <w:rPr>
          <w:rFonts w:ascii="宋体" w:hAnsi="宋体" w:cs="宋体"/>
          <w:b/>
          <w:color w:val="000000" w:themeColor="text1"/>
          <w:kern w:val="28"/>
          <w:sz w:val="40"/>
          <w:szCs w:val="40"/>
        </w:rPr>
        <w:t>部分</w:t>
      </w:r>
    </w:p>
    <w:p w14:paraId="51C72578"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5FF55B69"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62C0BDC8"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173D9E6A"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31F30C8B"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543507A3"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1172DB93"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7E5E4454"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017057FC"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4DEC0FA0"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742045FD"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1529F08D"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04FE0B99"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210F8CCE"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6C99725B"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55C4FDC0"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01478FC9"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3163CE1D"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5CE6FBF0" w14:textId="77777777" w:rsidR="001F4B13" w:rsidRPr="000D3F96" w:rsidRDefault="001F4B13">
      <w:pPr>
        <w:tabs>
          <w:tab w:val="left" w:pos="1665"/>
        </w:tabs>
        <w:spacing w:line="360" w:lineRule="auto"/>
        <w:ind w:rightChars="-24" w:right="-48"/>
        <w:jc w:val="center"/>
        <w:rPr>
          <w:rFonts w:ascii="宋体" w:hAnsi="宋体" w:cs="宋体"/>
          <w:b/>
          <w:color w:val="000000" w:themeColor="text1"/>
          <w:kern w:val="28"/>
          <w:sz w:val="36"/>
          <w:szCs w:val="36"/>
        </w:rPr>
      </w:pPr>
    </w:p>
    <w:p w14:paraId="245BFD85" w14:textId="77777777" w:rsidR="001F4B13" w:rsidRPr="000D3F96" w:rsidRDefault="00654D9B">
      <w:pPr>
        <w:tabs>
          <w:tab w:val="left" w:pos="1665"/>
        </w:tabs>
        <w:spacing w:beforeLines="50" w:before="120" w:line="360" w:lineRule="auto"/>
        <w:ind w:rightChars="-24" w:right="-48"/>
        <w:jc w:val="center"/>
        <w:rPr>
          <w:rFonts w:ascii="宋体" w:hAnsi="宋体"/>
          <w:color w:val="000000" w:themeColor="text1"/>
          <w:sz w:val="40"/>
          <w:szCs w:val="40"/>
        </w:rPr>
      </w:pPr>
      <w:r w:rsidRPr="000D3F96">
        <w:rPr>
          <w:rFonts w:ascii="宋体" w:hAnsi="宋体" w:cs="宋体" w:hint="eastAsia"/>
          <w:b/>
          <w:color w:val="000000" w:themeColor="text1"/>
          <w:kern w:val="28"/>
          <w:sz w:val="40"/>
          <w:szCs w:val="40"/>
        </w:rPr>
        <w:lastRenderedPageBreak/>
        <w:t>七</w:t>
      </w:r>
      <w:r w:rsidRPr="000D3F96">
        <w:rPr>
          <w:rFonts w:ascii="宋体" w:hAnsi="宋体" w:cs="宋体"/>
          <w:b/>
          <w:color w:val="000000" w:themeColor="text1"/>
          <w:kern w:val="28"/>
          <w:sz w:val="40"/>
          <w:szCs w:val="40"/>
        </w:rPr>
        <w:t>、其他投标资料</w:t>
      </w:r>
    </w:p>
    <w:p w14:paraId="78199282" w14:textId="77777777" w:rsidR="001F4B13" w:rsidRPr="000D3F96" w:rsidRDefault="001F4B13">
      <w:pPr>
        <w:spacing w:line="480" w:lineRule="auto"/>
        <w:rPr>
          <w:rFonts w:ascii="宋体" w:hAnsi="宋体" w:cs="黑体"/>
          <w:color w:val="000000" w:themeColor="text1"/>
          <w:spacing w:val="4"/>
          <w:sz w:val="24"/>
          <w:szCs w:val="24"/>
        </w:rPr>
      </w:pPr>
    </w:p>
    <w:p w14:paraId="0816721A" w14:textId="77777777" w:rsidR="001F4B13" w:rsidRPr="000D3F96" w:rsidRDefault="00654D9B">
      <w:pPr>
        <w:spacing w:line="480" w:lineRule="auto"/>
        <w:rPr>
          <w:rFonts w:ascii="宋体" w:hAnsi="宋体"/>
          <w:color w:val="000000" w:themeColor="text1"/>
          <w:szCs w:val="22"/>
        </w:rPr>
      </w:pPr>
      <w:r w:rsidRPr="000D3F96">
        <w:rPr>
          <w:rFonts w:ascii="宋体" w:hAnsi="宋体" w:cs="黑体"/>
          <w:b/>
          <w:bCs/>
          <w:color w:val="000000" w:themeColor="text1"/>
          <w:spacing w:val="4"/>
          <w:szCs w:val="22"/>
        </w:rPr>
        <w:t>备注：</w:t>
      </w:r>
      <w:r w:rsidRPr="000D3F96">
        <w:rPr>
          <w:rFonts w:ascii="宋体" w:hAnsi="宋体" w:cs="黑体"/>
          <w:color w:val="000000" w:themeColor="text1"/>
          <w:spacing w:val="4"/>
          <w:szCs w:val="22"/>
        </w:rPr>
        <w:t>附本项目</w:t>
      </w:r>
      <w:r w:rsidRPr="000D3F96">
        <w:rPr>
          <w:rFonts w:ascii="宋体" w:hAnsi="宋体" w:cs="黑体" w:hint="eastAsia"/>
          <w:color w:val="000000" w:themeColor="text1"/>
          <w:spacing w:val="4"/>
          <w:szCs w:val="22"/>
        </w:rPr>
        <w:t>磋商</w:t>
      </w:r>
      <w:r w:rsidRPr="000D3F96">
        <w:rPr>
          <w:rFonts w:ascii="宋体" w:hAnsi="宋体" w:cs="黑体"/>
          <w:color w:val="000000" w:themeColor="text1"/>
          <w:spacing w:val="4"/>
          <w:szCs w:val="22"/>
        </w:rPr>
        <w:t>文件要求的其他材料和供应商认为有助于本次</w:t>
      </w:r>
      <w:r w:rsidRPr="000D3F96">
        <w:rPr>
          <w:rFonts w:ascii="宋体" w:hAnsi="宋体" w:cs="黑体" w:hint="eastAsia"/>
          <w:color w:val="000000" w:themeColor="text1"/>
          <w:spacing w:val="4"/>
          <w:szCs w:val="22"/>
        </w:rPr>
        <w:t>磋商</w:t>
      </w:r>
      <w:r w:rsidRPr="000D3F96">
        <w:rPr>
          <w:rFonts w:ascii="宋体" w:hAnsi="宋体" w:cs="黑体"/>
          <w:color w:val="000000" w:themeColor="text1"/>
          <w:spacing w:val="4"/>
          <w:szCs w:val="22"/>
        </w:rPr>
        <w:t>的其他资料，</w:t>
      </w:r>
      <w:r w:rsidRPr="000D3F96">
        <w:rPr>
          <w:rFonts w:ascii="宋体" w:hAnsi="宋体" w:cs="黑体"/>
          <w:color w:val="000000" w:themeColor="text1"/>
          <w:spacing w:val="1"/>
          <w:szCs w:val="22"/>
        </w:rPr>
        <w:t>格式自拟。</w:t>
      </w:r>
    </w:p>
    <w:p w14:paraId="60240012" w14:textId="77777777" w:rsidR="001F4B13" w:rsidRPr="000D3F96" w:rsidRDefault="001F4B13">
      <w:pPr>
        <w:autoSpaceDE w:val="0"/>
        <w:autoSpaceDN w:val="0"/>
        <w:adjustRightInd w:val="0"/>
        <w:spacing w:line="360" w:lineRule="auto"/>
        <w:ind w:firstLineChars="3100" w:firstLine="7440"/>
        <w:rPr>
          <w:rFonts w:ascii="宋体"/>
          <w:color w:val="000000" w:themeColor="text1"/>
          <w:sz w:val="24"/>
          <w:szCs w:val="24"/>
          <w:lang w:val="zh-CN"/>
        </w:rPr>
      </w:pPr>
    </w:p>
    <w:p w14:paraId="6023AE52" w14:textId="77777777" w:rsidR="001F4B13" w:rsidRPr="000D3F96" w:rsidRDefault="001F4B13">
      <w:pPr>
        <w:spacing w:line="360" w:lineRule="auto"/>
        <w:rPr>
          <w:rFonts w:ascii="宋体" w:hAnsi="宋体"/>
          <w:color w:val="000000" w:themeColor="text1"/>
          <w:sz w:val="24"/>
          <w:szCs w:val="24"/>
        </w:rPr>
      </w:pPr>
    </w:p>
    <w:p w14:paraId="53E35C53" w14:textId="77777777" w:rsidR="001F4B13" w:rsidRPr="000D3F96" w:rsidRDefault="001F4B13">
      <w:pPr>
        <w:tabs>
          <w:tab w:val="left" w:pos="360"/>
        </w:tabs>
        <w:spacing w:line="480" w:lineRule="exact"/>
        <w:jc w:val="center"/>
        <w:rPr>
          <w:rFonts w:hAnsi="宋体"/>
          <w:b/>
          <w:bCs/>
          <w:color w:val="000000" w:themeColor="text1"/>
          <w:szCs w:val="21"/>
        </w:rPr>
      </w:pPr>
    </w:p>
    <w:bookmarkEnd w:id="7"/>
    <w:bookmarkEnd w:id="8"/>
    <w:p w14:paraId="5459C281" w14:textId="77777777" w:rsidR="001F4B13" w:rsidRPr="000D3F96" w:rsidRDefault="001F4B13">
      <w:pPr>
        <w:spacing w:before="60" w:after="60" w:line="500" w:lineRule="exact"/>
        <w:rPr>
          <w:rFonts w:cs="宋体"/>
          <w:color w:val="000000" w:themeColor="text1"/>
        </w:rPr>
      </w:pPr>
    </w:p>
    <w:p w14:paraId="1287AD5A" w14:textId="77777777" w:rsidR="001F4B13" w:rsidRPr="000D3F96" w:rsidRDefault="00654D9B">
      <w:pPr>
        <w:spacing w:beforeLines="50" w:before="120" w:line="360" w:lineRule="auto"/>
        <w:jc w:val="center"/>
        <w:outlineLvl w:val="0"/>
        <w:rPr>
          <w:rFonts w:ascii="宋体" w:hAnsi="宋体"/>
          <w:b/>
          <w:color w:val="000000" w:themeColor="text1"/>
          <w:spacing w:val="10"/>
          <w:sz w:val="40"/>
          <w:szCs w:val="40"/>
        </w:rPr>
      </w:pPr>
      <w:r w:rsidRPr="000D3F96">
        <w:rPr>
          <w:color w:val="000000" w:themeColor="text1"/>
          <w:sz w:val="40"/>
          <w:szCs w:val="40"/>
        </w:rPr>
        <w:br w:type="page"/>
      </w:r>
      <w:bookmarkStart w:id="43" w:name="_Toc4243"/>
      <w:bookmarkStart w:id="44" w:name="_Toc161665679"/>
      <w:r w:rsidRPr="000D3F96">
        <w:rPr>
          <w:rFonts w:hint="eastAsia"/>
          <w:b/>
          <w:color w:val="000000" w:themeColor="text1"/>
          <w:kern w:val="44"/>
          <w:sz w:val="40"/>
          <w:szCs w:val="40"/>
        </w:rPr>
        <w:lastRenderedPageBreak/>
        <w:t>第六章</w:t>
      </w:r>
      <w:r w:rsidRPr="000D3F96">
        <w:rPr>
          <w:rFonts w:hint="eastAsia"/>
          <w:b/>
          <w:color w:val="000000" w:themeColor="text1"/>
          <w:kern w:val="44"/>
          <w:sz w:val="40"/>
          <w:szCs w:val="40"/>
        </w:rPr>
        <w:t xml:space="preserve"> </w:t>
      </w:r>
      <w:r w:rsidRPr="000D3F96">
        <w:rPr>
          <w:rFonts w:hint="eastAsia"/>
          <w:b/>
          <w:color w:val="000000" w:themeColor="text1"/>
          <w:kern w:val="44"/>
          <w:sz w:val="40"/>
          <w:szCs w:val="40"/>
        </w:rPr>
        <w:t>评审办法和程序</w:t>
      </w:r>
      <w:bookmarkEnd w:id="43"/>
      <w:bookmarkEnd w:id="44"/>
    </w:p>
    <w:p w14:paraId="7A120B0B" w14:textId="77777777" w:rsidR="001F4B13" w:rsidRPr="000D3F96" w:rsidRDefault="00654D9B">
      <w:pPr>
        <w:spacing w:line="420" w:lineRule="auto"/>
        <w:rPr>
          <w:b/>
          <w:color w:val="000000" w:themeColor="text1"/>
          <w:sz w:val="24"/>
        </w:rPr>
      </w:pPr>
      <w:r w:rsidRPr="000D3F96">
        <w:rPr>
          <w:rFonts w:hint="eastAsia"/>
          <w:b/>
          <w:color w:val="000000" w:themeColor="text1"/>
          <w:sz w:val="24"/>
        </w:rPr>
        <w:t>一、评审原则</w:t>
      </w:r>
    </w:p>
    <w:p w14:paraId="213E8B6D" w14:textId="77777777" w:rsidR="001F4B13" w:rsidRPr="000D3F96" w:rsidRDefault="00654D9B">
      <w:pPr>
        <w:spacing w:line="420" w:lineRule="auto"/>
        <w:rPr>
          <w:color w:val="000000" w:themeColor="text1"/>
          <w:sz w:val="24"/>
        </w:rPr>
      </w:pPr>
      <w:r w:rsidRPr="000D3F96">
        <w:rPr>
          <w:rFonts w:hint="eastAsia"/>
          <w:color w:val="000000" w:themeColor="text1"/>
          <w:sz w:val="24"/>
        </w:rPr>
        <w:t xml:space="preserve">    1. </w:t>
      </w:r>
      <w:r w:rsidRPr="000D3F96">
        <w:rPr>
          <w:rFonts w:hint="eastAsia"/>
          <w:color w:val="000000" w:themeColor="text1"/>
          <w:sz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14:paraId="777793C2"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 xml:space="preserve">2. </w:t>
      </w:r>
      <w:r w:rsidRPr="000D3F96">
        <w:rPr>
          <w:rFonts w:hint="eastAsia"/>
          <w:color w:val="000000" w:themeColor="text1"/>
          <w:sz w:val="24"/>
        </w:rPr>
        <w:t>本次评审是以磋商文件，磋商响应文件和最终报价为依据，按公正、科学、客观、平等竞争的要求，推荐技术先进、报价合理、经验丰富、信誉良好、售后服务好、及综合实力强的成交供应商。</w:t>
      </w:r>
    </w:p>
    <w:p w14:paraId="416C7E66"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 xml:space="preserve">3. </w:t>
      </w:r>
      <w:r w:rsidRPr="000D3F96">
        <w:rPr>
          <w:rFonts w:hint="eastAsia"/>
          <w:color w:val="000000" w:themeColor="text1"/>
          <w:sz w:val="24"/>
        </w:rPr>
        <w:t>参加磋商工作的所有人员应遵守《中华人民共和国政府采购法》以及国家和地方政府采购的有关规定，严格保密，确保竞争性磋商工作公平、公正，任何单位和个人不得无理干预磋商小组的正常工作。</w:t>
      </w:r>
    </w:p>
    <w:p w14:paraId="7A39F1E2"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 xml:space="preserve">4. </w:t>
      </w:r>
      <w:r w:rsidRPr="000D3F96">
        <w:rPr>
          <w:rFonts w:hint="eastAsia"/>
          <w:color w:val="000000" w:themeColor="text1"/>
          <w:sz w:val="24"/>
        </w:rPr>
        <w:t>本次招标采用综合评分法，是指响应文件满足磋商文件全部实质性要求且按评审因素的量化指标评审得分最高的供应商为成交候选供应商的评审方法。</w:t>
      </w:r>
    </w:p>
    <w:p w14:paraId="1C015B59" w14:textId="77777777" w:rsidR="001F4B13" w:rsidRPr="000D3F96" w:rsidRDefault="00654D9B">
      <w:pPr>
        <w:spacing w:line="420" w:lineRule="auto"/>
        <w:ind w:firstLine="420"/>
        <w:rPr>
          <w:b/>
          <w:color w:val="000000" w:themeColor="text1"/>
          <w:sz w:val="24"/>
        </w:rPr>
      </w:pPr>
      <w:r w:rsidRPr="000D3F96">
        <w:rPr>
          <w:rFonts w:hint="eastAsia"/>
          <w:b/>
          <w:color w:val="000000" w:themeColor="text1"/>
          <w:sz w:val="24"/>
        </w:rPr>
        <w:t>二、评审程序和评审方法</w:t>
      </w:r>
    </w:p>
    <w:p w14:paraId="7B1A1CB3" w14:textId="77777777" w:rsidR="001F4B13" w:rsidRPr="000D3F96" w:rsidRDefault="00654D9B">
      <w:pPr>
        <w:spacing w:line="420" w:lineRule="auto"/>
        <w:rPr>
          <w:color w:val="000000" w:themeColor="text1"/>
          <w:sz w:val="24"/>
        </w:rPr>
      </w:pPr>
      <w:r w:rsidRPr="000D3F96">
        <w:rPr>
          <w:rFonts w:hint="eastAsia"/>
          <w:color w:val="000000" w:themeColor="text1"/>
          <w:sz w:val="24"/>
        </w:rPr>
        <w:t xml:space="preserve">    </w:t>
      </w:r>
      <w:r w:rsidRPr="000D3F96">
        <w:rPr>
          <w:rFonts w:hint="eastAsia"/>
          <w:color w:val="000000" w:themeColor="text1"/>
          <w:sz w:val="24"/>
        </w:rPr>
        <w:t>评审流程如下：</w:t>
      </w:r>
    </w:p>
    <w:p w14:paraId="33CC0826"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 xml:space="preserve">1. </w:t>
      </w:r>
      <w:r w:rsidRPr="000D3F96">
        <w:rPr>
          <w:rFonts w:hint="eastAsia"/>
          <w:color w:val="000000" w:themeColor="text1"/>
          <w:sz w:val="24"/>
        </w:rPr>
        <w:t>评标准备</w:t>
      </w:r>
    </w:p>
    <w:p w14:paraId="35615CDE"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磋商小组成员阅读竞争性磋商文件，了解本次招标的范围和需求，熟悉评标方法；</w:t>
      </w:r>
    </w:p>
    <w:p w14:paraId="733479ED"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 xml:space="preserve">2. </w:t>
      </w:r>
      <w:r w:rsidRPr="000D3F96">
        <w:rPr>
          <w:rFonts w:hint="eastAsia"/>
          <w:color w:val="000000" w:themeColor="text1"/>
          <w:sz w:val="24"/>
        </w:rPr>
        <w:t>磋商响应文件初步评审</w:t>
      </w:r>
    </w:p>
    <w:p w14:paraId="3F366BAA"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进入评审程序后，磋商小组先对供应商的磋商响应文件进行初步评审。磋商小组将根据评审办法的规定和附表</w:t>
      </w:r>
      <w:r w:rsidRPr="000D3F96">
        <w:rPr>
          <w:rFonts w:hint="eastAsia"/>
          <w:color w:val="000000" w:themeColor="text1"/>
          <w:sz w:val="24"/>
        </w:rPr>
        <w:t>1</w:t>
      </w:r>
      <w:r w:rsidRPr="000D3F96">
        <w:rPr>
          <w:rFonts w:hint="eastAsia"/>
          <w:color w:val="000000" w:themeColor="text1"/>
          <w:sz w:val="24"/>
        </w:rPr>
        <w:t>的内容，对磋商响应文件进行初步评审。</w:t>
      </w:r>
    </w:p>
    <w:p w14:paraId="25CD2842" w14:textId="77777777" w:rsidR="001F4B13" w:rsidRPr="000D3F96" w:rsidRDefault="00654D9B">
      <w:pPr>
        <w:spacing w:line="420" w:lineRule="auto"/>
        <w:rPr>
          <w:color w:val="000000" w:themeColor="text1"/>
          <w:sz w:val="24"/>
        </w:rPr>
      </w:pPr>
      <w:r w:rsidRPr="000D3F96">
        <w:rPr>
          <w:rFonts w:hint="eastAsia"/>
          <w:color w:val="000000" w:themeColor="text1"/>
          <w:sz w:val="24"/>
        </w:rPr>
        <w:t>若出现以下情况，则磋商响应文件将被认定为不满足采购需求而不能通过初步审查：</w:t>
      </w:r>
    </w:p>
    <w:p w14:paraId="4A8E3B1A" w14:textId="77777777" w:rsidR="001F4B13" w:rsidRPr="000D3F96" w:rsidRDefault="00654D9B">
      <w:pPr>
        <w:spacing w:line="420" w:lineRule="auto"/>
        <w:ind w:firstLineChars="200" w:firstLine="480"/>
        <w:rPr>
          <w:bCs/>
          <w:color w:val="000000" w:themeColor="text1"/>
          <w:sz w:val="24"/>
        </w:rPr>
      </w:pPr>
      <w:r w:rsidRPr="000D3F96">
        <w:rPr>
          <w:rFonts w:hint="eastAsia"/>
          <w:color w:val="000000" w:themeColor="text1"/>
          <w:sz w:val="24"/>
        </w:rPr>
        <w:t>1</w:t>
      </w:r>
      <w:r w:rsidRPr="000D3F96">
        <w:rPr>
          <w:rFonts w:hint="eastAsia"/>
          <w:color w:val="000000" w:themeColor="text1"/>
          <w:sz w:val="24"/>
        </w:rPr>
        <w:t>）磋商响应</w:t>
      </w:r>
      <w:r w:rsidRPr="000D3F96">
        <w:rPr>
          <w:rFonts w:hint="eastAsia"/>
          <w:bCs/>
          <w:color w:val="000000" w:themeColor="text1"/>
          <w:sz w:val="24"/>
        </w:rPr>
        <w:t>文件无法定代表人签字，或签字人未经法定代表人授权的；</w:t>
      </w:r>
    </w:p>
    <w:p w14:paraId="4D7E2717" w14:textId="77777777" w:rsidR="001F4B13" w:rsidRPr="000D3F96" w:rsidRDefault="00654D9B">
      <w:pPr>
        <w:spacing w:line="420" w:lineRule="auto"/>
        <w:ind w:firstLineChars="200" w:firstLine="480"/>
        <w:rPr>
          <w:bCs/>
          <w:color w:val="000000" w:themeColor="text1"/>
          <w:sz w:val="24"/>
        </w:rPr>
      </w:pPr>
      <w:r w:rsidRPr="000D3F96">
        <w:rPr>
          <w:rFonts w:hint="eastAsia"/>
          <w:bCs/>
          <w:color w:val="000000" w:themeColor="text1"/>
          <w:sz w:val="24"/>
        </w:rPr>
        <w:t>2</w:t>
      </w:r>
      <w:r w:rsidRPr="000D3F96">
        <w:rPr>
          <w:rFonts w:hint="eastAsia"/>
          <w:bCs/>
          <w:color w:val="000000" w:themeColor="text1"/>
          <w:sz w:val="24"/>
        </w:rPr>
        <w:t>）供应商未按磋商文件要求的金额</w:t>
      </w:r>
      <w:proofErr w:type="gramStart"/>
      <w:r w:rsidRPr="000D3F96">
        <w:rPr>
          <w:rFonts w:hint="eastAsia"/>
          <w:bCs/>
          <w:color w:val="000000" w:themeColor="text1"/>
          <w:sz w:val="24"/>
        </w:rPr>
        <w:t>提交磋商</w:t>
      </w:r>
      <w:proofErr w:type="gramEnd"/>
      <w:r w:rsidRPr="000D3F96">
        <w:rPr>
          <w:rFonts w:hint="eastAsia"/>
          <w:bCs/>
          <w:color w:val="000000" w:themeColor="text1"/>
          <w:sz w:val="24"/>
        </w:rPr>
        <w:t>保证金的；</w:t>
      </w:r>
    </w:p>
    <w:p w14:paraId="7BAE849A" w14:textId="77777777" w:rsidR="001F4B13" w:rsidRPr="000D3F96" w:rsidRDefault="00654D9B">
      <w:pPr>
        <w:spacing w:line="420" w:lineRule="auto"/>
        <w:ind w:firstLineChars="200" w:firstLine="480"/>
        <w:rPr>
          <w:bCs/>
          <w:color w:val="000000" w:themeColor="text1"/>
          <w:sz w:val="24"/>
        </w:rPr>
      </w:pPr>
      <w:r w:rsidRPr="000D3F96">
        <w:rPr>
          <w:rFonts w:hint="eastAsia"/>
          <w:bCs/>
          <w:color w:val="000000" w:themeColor="text1"/>
          <w:sz w:val="24"/>
        </w:rPr>
        <w:t>3</w:t>
      </w:r>
      <w:r w:rsidRPr="000D3F96">
        <w:rPr>
          <w:rFonts w:hint="eastAsia"/>
          <w:bCs/>
          <w:color w:val="000000" w:themeColor="text1"/>
          <w:sz w:val="24"/>
        </w:rPr>
        <w:t>）超出经营范围报价的；</w:t>
      </w:r>
    </w:p>
    <w:p w14:paraId="712213AF" w14:textId="77777777" w:rsidR="001F4B13" w:rsidRPr="000D3F96" w:rsidRDefault="00654D9B">
      <w:pPr>
        <w:spacing w:line="420" w:lineRule="auto"/>
        <w:ind w:firstLineChars="200" w:firstLine="480"/>
        <w:rPr>
          <w:bCs/>
          <w:color w:val="000000" w:themeColor="text1"/>
          <w:sz w:val="24"/>
        </w:rPr>
      </w:pPr>
      <w:r w:rsidRPr="000D3F96">
        <w:rPr>
          <w:rFonts w:hint="eastAsia"/>
          <w:bCs/>
          <w:color w:val="000000" w:themeColor="text1"/>
          <w:sz w:val="24"/>
        </w:rPr>
        <w:t>4</w:t>
      </w:r>
      <w:r w:rsidRPr="000D3F96">
        <w:rPr>
          <w:rFonts w:hint="eastAsia"/>
          <w:bCs/>
          <w:color w:val="000000" w:themeColor="text1"/>
          <w:sz w:val="24"/>
        </w:rPr>
        <w:t>）投标有效期不足的；</w:t>
      </w:r>
    </w:p>
    <w:p w14:paraId="435A17A3" w14:textId="77777777" w:rsidR="001F4B13" w:rsidRPr="000D3F96" w:rsidRDefault="00654D9B">
      <w:pPr>
        <w:spacing w:line="420" w:lineRule="auto"/>
        <w:ind w:firstLineChars="200" w:firstLine="480"/>
        <w:rPr>
          <w:bCs/>
          <w:color w:val="000000" w:themeColor="text1"/>
          <w:sz w:val="24"/>
        </w:rPr>
      </w:pPr>
      <w:r w:rsidRPr="000D3F96">
        <w:rPr>
          <w:rFonts w:hint="eastAsia"/>
          <w:color w:val="000000" w:themeColor="text1"/>
          <w:sz w:val="24"/>
        </w:rPr>
        <w:lastRenderedPageBreak/>
        <w:t>5</w:t>
      </w:r>
      <w:r w:rsidRPr="000D3F96">
        <w:rPr>
          <w:rFonts w:hint="eastAsia"/>
          <w:color w:val="000000" w:themeColor="text1"/>
          <w:sz w:val="24"/>
        </w:rPr>
        <w:t>）磋商小组根据磋商文件检查磋商响应文件提供的资格证明材料不齐全、不满足磋商文件的要求，并在磋商小组规定的时间未能补充齐全的；</w:t>
      </w:r>
    </w:p>
    <w:p w14:paraId="724993D1" w14:textId="77777777" w:rsidR="001F4B13" w:rsidRPr="000D3F96" w:rsidRDefault="00654D9B">
      <w:pPr>
        <w:spacing w:line="420" w:lineRule="auto"/>
        <w:ind w:firstLineChars="200" w:firstLine="480"/>
        <w:rPr>
          <w:bCs/>
          <w:color w:val="000000" w:themeColor="text1"/>
          <w:sz w:val="24"/>
        </w:rPr>
      </w:pPr>
      <w:r w:rsidRPr="000D3F96">
        <w:rPr>
          <w:rFonts w:hint="eastAsia"/>
          <w:color w:val="000000" w:themeColor="text1"/>
          <w:sz w:val="24"/>
        </w:rPr>
        <w:t>6</w:t>
      </w:r>
      <w:r w:rsidRPr="000D3F96">
        <w:rPr>
          <w:rFonts w:hint="eastAsia"/>
          <w:color w:val="000000" w:themeColor="text1"/>
          <w:sz w:val="24"/>
        </w:rPr>
        <w:t>）磋商小组根据磋商文件对磋商响应文件的商务和技术部分进行初步审查，检查磋商响应文件提交的内容不齐全、不能证明有能力承担本项目的任务、未按磋商文件的要求</w:t>
      </w:r>
      <w:proofErr w:type="gramStart"/>
      <w:r w:rsidRPr="000D3F96">
        <w:rPr>
          <w:rFonts w:hint="eastAsia"/>
          <w:color w:val="000000" w:themeColor="text1"/>
          <w:sz w:val="24"/>
        </w:rPr>
        <w:t>作出</w:t>
      </w:r>
      <w:proofErr w:type="gramEnd"/>
      <w:r w:rsidRPr="000D3F96">
        <w:rPr>
          <w:rFonts w:hint="eastAsia"/>
          <w:color w:val="000000" w:themeColor="text1"/>
          <w:sz w:val="24"/>
        </w:rPr>
        <w:t>相应的承诺的</w:t>
      </w:r>
      <w:r w:rsidRPr="000D3F96">
        <w:rPr>
          <w:rFonts w:hint="eastAsia"/>
          <w:bCs/>
          <w:color w:val="000000" w:themeColor="text1"/>
          <w:sz w:val="24"/>
        </w:rPr>
        <w:t>；</w:t>
      </w:r>
    </w:p>
    <w:p w14:paraId="0BB89D55" w14:textId="77777777" w:rsidR="001F4B13" w:rsidRPr="000D3F96" w:rsidRDefault="00654D9B">
      <w:pPr>
        <w:spacing w:line="420" w:lineRule="auto"/>
        <w:ind w:firstLineChars="200" w:firstLine="480"/>
        <w:rPr>
          <w:bCs/>
          <w:color w:val="000000" w:themeColor="text1"/>
          <w:sz w:val="24"/>
        </w:rPr>
      </w:pPr>
      <w:r w:rsidRPr="000D3F96">
        <w:rPr>
          <w:rFonts w:hint="eastAsia"/>
          <w:color w:val="000000" w:themeColor="text1"/>
          <w:sz w:val="24"/>
        </w:rPr>
        <w:t>7</w:t>
      </w:r>
      <w:r w:rsidRPr="000D3F96">
        <w:rPr>
          <w:rFonts w:hint="eastAsia"/>
          <w:color w:val="000000" w:themeColor="text1"/>
          <w:sz w:val="24"/>
        </w:rPr>
        <w:t>）报价过低，明显不合理，采购人认为无法保障质量而供应商不能合理说明的；</w:t>
      </w:r>
    </w:p>
    <w:p w14:paraId="447888A4" w14:textId="77777777" w:rsidR="001F4B13" w:rsidRPr="000D3F96" w:rsidRDefault="00654D9B">
      <w:pPr>
        <w:spacing w:line="420" w:lineRule="auto"/>
        <w:ind w:firstLineChars="200" w:firstLine="480"/>
        <w:rPr>
          <w:bCs/>
          <w:color w:val="000000" w:themeColor="text1"/>
          <w:sz w:val="24"/>
        </w:rPr>
      </w:pPr>
      <w:r w:rsidRPr="000D3F96">
        <w:rPr>
          <w:rFonts w:hint="eastAsia"/>
          <w:color w:val="000000" w:themeColor="text1"/>
          <w:sz w:val="24"/>
        </w:rPr>
        <w:t>8</w:t>
      </w:r>
      <w:r w:rsidRPr="000D3F96">
        <w:rPr>
          <w:rFonts w:hint="eastAsia"/>
          <w:color w:val="000000" w:themeColor="text1"/>
          <w:sz w:val="24"/>
        </w:rPr>
        <w:t>）主要技术规格和参数不满足技术参数的要求以及商务有重大负偏离的；</w:t>
      </w:r>
      <w:r w:rsidRPr="000D3F96">
        <w:rPr>
          <w:rFonts w:hint="eastAsia"/>
          <w:bCs/>
          <w:color w:val="000000" w:themeColor="text1"/>
          <w:sz w:val="24"/>
        </w:rPr>
        <w:t xml:space="preserve"> </w:t>
      </w:r>
    </w:p>
    <w:p w14:paraId="5F1ECF59" w14:textId="77777777" w:rsidR="001F4B13" w:rsidRPr="000D3F96" w:rsidRDefault="00654D9B">
      <w:pPr>
        <w:spacing w:line="420" w:lineRule="auto"/>
        <w:ind w:firstLineChars="200" w:firstLine="480"/>
        <w:rPr>
          <w:bCs/>
          <w:color w:val="000000" w:themeColor="text1"/>
          <w:sz w:val="24"/>
        </w:rPr>
      </w:pPr>
      <w:r w:rsidRPr="000D3F96">
        <w:rPr>
          <w:rFonts w:hint="eastAsia"/>
          <w:color w:val="000000" w:themeColor="text1"/>
          <w:sz w:val="24"/>
        </w:rPr>
        <w:t>9</w:t>
      </w:r>
      <w:r w:rsidRPr="000D3F96">
        <w:rPr>
          <w:rFonts w:hint="eastAsia"/>
          <w:color w:val="000000" w:themeColor="text1"/>
          <w:sz w:val="24"/>
        </w:rPr>
        <w:t>）磋商小组认为报价未实质性响应磋商文件的要求的；</w:t>
      </w:r>
    </w:p>
    <w:p w14:paraId="3C056605" w14:textId="77777777" w:rsidR="001F4B13" w:rsidRPr="000D3F96" w:rsidRDefault="00654D9B">
      <w:pPr>
        <w:spacing w:line="420" w:lineRule="auto"/>
        <w:ind w:firstLineChars="200" w:firstLine="480"/>
        <w:rPr>
          <w:bCs/>
          <w:color w:val="000000" w:themeColor="text1"/>
          <w:sz w:val="24"/>
        </w:rPr>
      </w:pPr>
      <w:r w:rsidRPr="000D3F96">
        <w:rPr>
          <w:rFonts w:hint="eastAsia"/>
          <w:color w:val="000000" w:themeColor="text1"/>
          <w:sz w:val="24"/>
        </w:rPr>
        <w:t>10</w:t>
      </w:r>
      <w:r w:rsidRPr="000D3F96">
        <w:rPr>
          <w:rFonts w:hint="eastAsia"/>
          <w:color w:val="000000" w:themeColor="text1"/>
          <w:sz w:val="24"/>
        </w:rPr>
        <w:t>）没有按时作最终报价或最终报价超过采购预算且采购人无法接受的；</w:t>
      </w:r>
    </w:p>
    <w:p w14:paraId="36279BBE" w14:textId="77777777" w:rsidR="001F4B13" w:rsidRPr="000D3F96" w:rsidRDefault="00654D9B">
      <w:pPr>
        <w:spacing w:line="420" w:lineRule="auto"/>
        <w:ind w:firstLineChars="200" w:firstLine="480"/>
        <w:rPr>
          <w:bCs/>
          <w:color w:val="000000" w:themeColor="text1"/>
          <w:sz w:val="24"/>
        </w:rPr>
      </w:pPr>
      <w:r w:rsidRPr="000D3F96">
        <w:rPr>
          <w:rFonts w:hint="eastAsia"/>
          <w:bCs/>
          <w:color w:val="000000" w:themeColor="text1"/>
          <w:sz w:val="24"/>
        </w:rPr>
        <w:t>11</w:t>
      </w:r>
      <w:r w:rsidRPr="000D3F96">
        <w:rPr>
          <w:rFonts w:hint="eastAsia"/>
          <w:bCs/>
          <w:color w:val="000000" w:themeColor="text1"/>
          <w:sz w:val="24"/>
        </w:rPr>
        <w:t>）违反国家和地方政府采购法律法规的；</w:t>
      </w:r>
    </w:p>
    <w:p w14:paraId="288E9E45" w14:textId="77777777" w:rsidR="001F4B13" w:rsidRPr="000D3F96" w:rsidRDefault="00654D9B">
      <w:pPr>
        <w:spacing w:line="420" w:lineRule="auto"/>
        <w:ind w:firstLineChars="200" w:firstLine="480"/>
        <w:rPr>
          <w:bCs/>
          <w:color w:val="000000" w:themeColor="text1"/>
          <w:sz w:val="24"/>
        </w:rPr>
      </w:pPr>
      <w:r w:rsidRPr="000D3F96">
        <w:rPr>
          <w:rFonts w:hint="eastAsia"/>
          <w:bCs/>
          <w:color w:val="000000" w:themeColor="text1"/>
          <w:sz w:val="24"/>
        </w:rPr>
        <w:t>12</w:t>
      </w:r>
      <w:r w:rsidRPr="000D3F96">
        <w:rPr>
          <w:rFonts w:hint="eastAsia"/>
          <w:bCs/>
          <w:color w:val="000000" w:themeColor="text1"/>
          <w:sz w:val="24"/>
        </w:rPr>
        <w:t>）不满足磋商文件规定的其它条件的。</w:t>
      </w:r>
    </w:p>
    <w:p w14:paraId="025A732B" w14:textId="77777777" w:rsidR="001F4B13" w:rsidRPr="000D3F96" w:rsidRDefault="00654D9B">
      <w:pPr>
        <w:spacing w:line="420" w:lineRule="auto"/>
        <w:rPr>
          <w:bCs/>
          <w:color w:val="000000" w:themeColor="text1"/>
          <w:sz w:val="24"/>
        </w:rPr>
      </w:pPr>
      <w:r w:rsidRPr="000D3F96">
        <w:rPr>
          <w:rFonts w:hint="eastAsia"/>
          <w:bCs/>
          <w:color w:val="000000" w:themeColor="text1"/>
          <w:sz w:val="24"/>
        </w:rPr>
        <w:t>初步评审采用</w:t>
      </w:r>
      <w:r w:rsidRPr="000D3F96">
        <w:rPr>
          <w:rFonts w:hint="eastAsia"/>
          <w:color w:val="000000" w:themeColor="text1"/>
          <w:sz w:val="24"/>
        </w:rPr>
        <w:t>“一项否决”的原则，只有全部符合要求的才能通过初步评审。</w:t>
      </w:r>
    </w:p>
    <w:p w14:paraId="6300F1A4" w14:textId="77777777" w:rsidR="001F4B13" w:rsidRPr="000D3F96" w:rsidRDefault="00654D9B">
      <w:pPr>
        <w:spacing w:line="420" w:lineRule="auto"/>
        <w:ind w:firstLine="210"/>
        <w:rPr>
          <w:color w:val="000000" w:themeColor="text1"/>
          <w:sz w:val="24"/>
        </w:rPr>
      </w:pPr>
      <w:r w:rsidRPr="000D3F96">
        <w:rPr>
          <w:rFonts w:hint="eastAsia"/>
          <w:color w:val="000000" w:themeColor="text1"/>
          <w:sz w:val="24"/>
        </w:rPr>
        <w:t xml:space="preserve">3. </w:t>
      </w:r>
      <w:r w:rsidRPr="000D3F96">
        <w:rPr>
          <w:rFonts w:hint="eastAsia"/>
          <w:color w:val="000000" w:themeColor="text1"/>
          <w:sz w:val="24"/>
        </w:rPr>
        <w:t>磋商</w:t>
      </w:r>
    </w:p>
    <w:p w14:paraId="36430330"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14:paraId="43DE146A" w14:textId="77777777" w:rsidR="001F4B13" w:rsidRPr="000D3F96" w:rsidRDefault="00654D9B">
      <w:pPr>
        <w:spacing w:line="420" w:lineRule="auto"/>
        <w:rPr>
          <w:color w:val="000000" w:themeColor="text1"/>
          <w:sz w:val="24"/>
        </w:rPr>
      </w:pPr>
      <w:r w:rsidRPr="000D3F96">
        <w:rPr>
          <w:rFonts w:hint="eastAsia"/>
          <w:color w:val="000000" w:themeColor="text1"/>
          <w:sz w:val="24"/>
        </w:rPr>
        <w:t xml:space="preserve">    </w:t>
      </w:r>
      <w:r w:rsidRPr="000D3F96">
        <w:rPr>
          <w:rFonts w:hint="eastAsia"/>
          <w:color w:val="000000" w:themeColor="text1"/>
          <w:sz w:val="24"/>
        </w:rPr>
        <w:t>对磋商文件</w:t>
      </w:r>
      <w:proofErr w:type="gramStart"/>
      <w:r w:rsidRPr="000D3F96">
        <w:rPr>
          <w:rFonts w:hint="eastAsia"/>
          <w:color w:val="000000" w:themeColor="text1"/>
          <w:sz w:val="24"/>
        </w:rPr>
        <w:t>作出</w:t>
      </w:r>
      <w:proofErr w:type="gramEnd"/>
      <w:r w:rsidRPr="000D3F96">
        <w:rPr>
          <w:rFonts w:hint="eastAsia"/>
          <w:color w:val="000000" w:themeColor="text1"/>
          <w:sz w:val="24"/>
        </w:rPr>
        <w:t>的实质性变动是磋商文件的有效组成部分，磋商小组应当及时以书面形式同时通知所有参加磋商的供应商。</w:t>
      </w:r>
    </w:p>
    <w:p w14:paraId="39C20764" w14:textId="77777777" w:rsidR="001F4B13" w:rsidRPr="000D3F96" w:rsidRDefault="00654D9B">
      <w:pPr>
        <w:spacing w:line="420" w:lineRule="auto"/>
        <w:rPr>
          <w:color w:val="000000" w:themeColor="text1"/>
          <w:sz w:val="24"/>
        </w:rPr>
      </w:pPr>
      <w:r w:rsidRPr="000D3F96">
        <w:rPr>
          <w:rFonts w:hint="eastAsia"/>
          <w:color w:val="000000" w:themeColor="text1"/>
          <w:sz w:val="24"/>
        </w:rPr>
        <w:t xml:space="preserve">    </w:t>
      </w:r>
      <w:r w:rsidRPr="000D3F96">
        <w:rPr>
          <w:rFonts w:hint="eastAsia"/>
          <w:color w:val="000000" w:themeColor="text1"/>
          <w:sz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63A25BD8"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 xml:space="preserve">4. </w:t>
      </w:r>
      <w:r w:rsidRPr="000D3F96">
        <w:rPr>
          <w:rFonts w:hint="eastAsia"/>
          <w:color w:val="000000" w:themeColor="text1"/>
          <w:sz w:val="24"/>
        </w:rPr>
        <w:t>最后报价</w:t>
      </w:r>
    </w:p>
    <w:p w14:paraId="66AA6979" w14:textId="77777777" w:rsidR="001F4B13" w:rsidRPr="000D3F96" w:rsidRDefault="00654D9B">
      <w:pPr>
        <w:spacing w:line="420" w:lineRule="auto"/>
        <w:rPr>
          <w:color w:val="000000" w:themeColor="text1"/>
          <w:sz w:val="24"/>
        </w:rPr>
      </w:pPr>
      <w:r w:rsidRPr="000D3F96">
        <w:rPr>
          <w:rFonts w:hint="eastAsia"/>
          <w:color w:val="000000" w:themeColor="text1"/>
          <w:sz w:val="24"/>
        </w:rPr>
        <w:t xml:space="preserve">   </w:t>
      </w:r>
      <w:r w:rsidRPr="000D3F96">
        <w:rPr>
          <w:rFonts w:hint="eastAsia"/>
          <w:color w:val="000000" w:themeColor="text1"/>
          <w:sz w:val="24"/>
        </w:rPr>
        <w:t>磋商结束后，磋商小组应当要求所有实质性响应的供应商在规定时间内提交最后报价，提交最后报价的供应商不得少于</w:t>
      </w:r>
      <w:r w:rsidRPr="000D3F96">
        <w:rPr>
          <w:rFonts w:hint="eastAsia"/>
          <w:color w:val="000000" w:themeColor="text1"/>
          <w:sz w:val="24"/>
        </w:rPr>
        <w:t>3</w:t>
      </w:r>
      <w:r w:rsidRPr="000D3F96">
        <w:rPr>
          <w:rFonts w:hint="eastAsia"/>
          <w:color w:val="000000" w:themeColor="text1"/>
          <w:sz w:val="24"/>
        </w:rPr>
        <w:t>家。已提交响应文件的供应商，在提交最后报价之前，可以根据磋商情况退出磋商。采购人、采购代理机构应当退还</w:t>
      </w:r>
      <w:proofErr w:type="gramStart"/>
      <w:r w:rsidRPr="000D3F96">
        <w:rPr>
          <w:rFonts w:hint="eastAsia"/>
          <w:color w:val="000000" w:themeColor="text1"/>
          <w:sz w:val="24"/>
        </w:rPr>
        <w:t>退出磋商</w:t>
      </w:r>
      <w:proofErr w:type="gramEnd"/>
      <w:r w:rsidRPr="000D3F96">
        <w:rPr>
          <w:rFonts w:hint="eastAsia"/>
          <w:color w:val="000000" w:themeColor="text1"/>
          <w:sz w:val="24"/>
        </w:rPr>
        <w:t>的供应商的磋商保证金。（最终报价表格式见附表</w:t>
      </w:r>
      <w:r w:rsidRPr="000D3F96">
        <w:rPr>
          <w:rFonts w:hint="eastAsia"/>
          <w:color w:val="000000" w:themeColor="text1"/>
          <w:sz w:val="24"/>
        </w:rPr>
        <w:t>2</w:t>
      </w:r>
      <w:r w:rsidRPr="000D3F96">
        <w:rPr>
          <w:rFonts w:hint="eastAsia"/>
          <w:color w:val="000000" w:themeColor="text1"/>
          <w:sz w:val="24"/>
        </w:rPr>
        <w:t>）</w:t>
      </w:r>
    </w:p>
    <w:p w14:paraId="329D3866"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lastRenderedPageBreak/>
        <w:t xml:space="preserve">5. </w:t>
      </w:r>
      <w:r w:rsidRPr="000D3F96">
        <w:rPr>
          <w:rFonts w:hint="eastAsia"/>
          <w:color w:val="000000" w:themeColor="text1"/>
          <w:sz w:val="24"/>
        </w:rPr>
        <w:t>综合评审</w:t>
      </w:r>
    </w:p>
    <w:p w14:paraId="54897B0B"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经磋商确定最终采购需求和提交最后报价的供应商后，由磋商小组采用综合评分法对提交最后报价的供应商的响应文件和最后报价进行综合评分。（评审标准详见附表</w:t>
      </w:r>
      <w:r w:rsidRPr="000D3F96">
        <w:rPr>
          <w:rFonts w:hint="eastAsia"/>
          <w:color w:val="000000" w:themeColor="text1"/>
          <w:sz w:val="24"/>
        </w:rPr>
        <w:t>3</w:t>
      </w:r>
      <w:r w:rsidRPr="000D3F96">
        <w:rPr>
          <w:rFonts w:hint="eastAsia"/>
          <w:color w:val="000000" w:themeColor="text1"/>
          <w:sz w:val="24"/>
        </w:rPr>
        <w:t>）</w:t>
      </w:r>
    </w:p>
    <w:p w14:paraId="3942349B" w14:textId="77777777" w:rsidR="001F4B13" w:rsidRPr="000D3F96" w:rsidRDefault="00654D9B">
      <w:pPr>
        <w:spacing w:line="420" w:lineRule="auto"/>
        <w:rPr>
          <w:b/>
          <w:color w:val="000000" w:themeColor="text1"/>
          <w:sz w:val="24"/>
        </w:rPr>
      </w:pPr>
      <w:r w:rsidRPr="000D3F96">
        <w:rPr>
          <w:rFonts w:hint="eastAsia"/>
          <w:b/>
          <w:color w:val="000000" w:themeColor="text1"/>
          <w:sz w:val="24"/>
        </w:rPr>
        <w:t>三、推荐成交供应商</w:t>
      </w:r>
    </w:p>
    <w:p w14:paraId="3BE8EF75" w14:textId="77777777" w:rsidR="001F4B13" w:rsidRPr="000D3F96" w:rsidRDefault="00654D9B">
      <w:pPr>
        <w:spacing w:line="420" w:lineRule="auto"/>
        <w:rPr>
          <w:bCs/>
          <w:color w:val="000000" w:themeColor="text1"/>
          <w:sz w:val="24"/>
        </w:rPr>
      </w:pPr>
      <w:r w:rsidRPr="000D3F96">
        <w:rPr>
          <w:rFonts w:hint="eastAsia"/>
          <w:b/>
          <w:color w:val="000000" w:themeColor="text1"/>
          <w:sz w:val="24"/>
        </w:rPr>
        <w:t xml:space="preserve">    </w:t>
      </w:r>
      <w:r w:rsidRPr="000D3F96">
        <w:rPr>
          <w:rFonts w:hint="eastAsia"/>
          <w:bCs/>
          <w:color w:val="000000" w:themeColor="text1"/>
          <w:sz w:val="24"/>
        </w:rPr>
        <w:t>有效报价是指通过文件初审的供应商最终报价经价格核对后的评审价格，且不超过采购人的预算。</w:t>
      </w:r>
    </w:p>
    <w:p w14:paraId="72372A7A" w14:textId="77777777" w:rsidR="001F4B13" w:rsidRPr="000D3F96" w:rsidRDefault="00654D9B">
      <w:pPr>
        <w:spacing w:line="420" w:lineRule="auto"/>
        <w:rPr>
          <w:bCs/>
          <w:color w:val="000000" w:themeColor="text1"/>
          <w:sz w:val="24"/>
        </w:rPr>
      </w:pPr>
      <w:r w:rsidRPr="000D3F96">
        <w:rPr>
          <w:rFonts w:hint="eastAsia"/>
          <w:bCs/>
          <w:color w:val="000000" w:themeColor="text1"/>
          <w:sz w:val="24"/>
        </w:rPr>
        <w:t xml:space="preserve">    </w:t>
      </w:r>
      <w:r w:rsidRPr="000D3F96">
        <w:rPr>
          <w:rFonts w:hint="eastAsia"/>
          <w:bCs/>
          <w:color w:val="000000" w:themeColor="text1"/>
          <w:sz w:val="24"/>
        </w:rPr>
        <w:t>如果有效报价达到</w:t>
      </w:r>
      <w:r w:rsidRPr="000D3F96">
        <w:rPr>
          <w:rFonts w:hint="eastAsia"/>
          <w:bCs/>
          <w:color w:val="000000" w:themeColor="text1"/>
          <w:sz w:val="24"/>
        </w:rPr>
        <w:t>3</w:t>
      </w:r>
      <w:r w:rsidRPr="000D3F96">
        <w:rPr>
          <w:rFonts w:hint="eastAsia"/>
          <w:bCs/>
          <w:color w:val="000000" w:themeColor="text1"/>
          <w:sz w:val="24"/>
        </w:rPr>
        <w:t>家或以上，采购评审组按综合评分由低到高对供应商进行排名，得分最高的供应商为本次竞争性磋商的成交候选人。</w:t>
      </w:r>
    </w:p>
    <w:p w14:paraId="49657565" w14:textId="77777777" w:rsidR="001F4B13" w:rsidRPr="000D3F96" w:rsidRDefault="00654D9B">
      <w:pPr>
        <w:spacing w:line="420" w:lineRule="auto"/>
        <w:ind w:left="602" w:hangingChars="250" w:hanging="602"/>
        <w:rPr>
          <w:rFonts w:ascii="宋体" w:hAnsi="宋体"/>
          <w:b/>
          <w:color w:val="000000" w:themeColor="text1"/>
          <w:sz w:val="24"/>
        </w:rPr>
      </w:pPr>
      <w:r w:rsidRPr="000D3F96">
        <w:rPr>
          <w:rFonts w:hint="eastAsia"/>
          <w:b/>
          <w:color w:val="000000" w:themeColor="text1"/>
          <w:sz w:val="24"/>
        </w:rPr>
        <w:t>四、评审报告</w:t>
      </w:r>
      <w:r w:rsidRPr="000D3F96">
        <w:rPr>
          <w:rFonts w:ascii="宋体" w:hAnsi="宋体" w:hint="eastAsia"/>
          <w:b/>
          <w:color w:val="000000" w:themeColor="text1"/>
          <w:sz w:val="24"/>
        </w:rPr>
        <w:t xml:space="preserve"> </w:t>
      </w:r>
    </w:p>
    <w:p w14:paraId="54556CE5" w14:textId="77777777" w:rsidR="001F4B13" w:rsidRPr="000D3F96" w:rsidRDefault="00654D9B">
      <w:pPr>
        <w:spacing w:line="420" w:lineRule="auto"/>
        <w:ind w:firstLine="420"/>
        <w:rPr>
          <w:color w:val="000000" w:themeColor="text1"/>
          <w:sz w:val="24"/>
        </w:rPr>
      </w:pPr>
      <w:r w:rsidRPr="000D3F96">
        <w:rPr>
          <w:rFonts w:hint="eastAsia"/>
          <w:color w:val="000000" w:themeColor="text1"/>
          <w:sz w:val="24"/>
        </w:rPr>
        <w:t>采购评审组依据评审结果出具评审报告。</w:t>
      </w:r>
    </w:p>
    <w:p w14:paraId="6C3F78C9" w14:textId="77777777" w:rsidR="001F4B13" w:rsidRPr="000D3F96" w:rsidRDefault="00654D9B">
      <w:pPr>
        <w:spacing w:line="420" w:lineRule="auto"/>
        <w:rPr>
          <w:b/>
          <w:color w:val="000000" w:themeColor="text1"/>
          <w:sz w:val="24"/>
        </w:rPr>
      </w:pPr>
      <w:r w:rsidRPr="000D3F96">
        <w:rPr>
          <w:rFonts w:hint="eastAsia"/>
          <w:b/>
          <w:color w:val="000000" w:themeColor="text1"/>
          <w:sz w:val="24"/>
        </w:rPr>
        <w:t>五、磋商、评审过程的保密性</w:t>
      </w:r>
    </w:p>
    <w:p w14:paraId="5A09B0ED" w14:textId="77777777" w:rsidR="001F4B13" w:rsidRPr="000D3F96" w:rsidRDefault="00654D9B">
      <w:pPr>
        <w:spacing w:line="420" w:lineRule="auto"/>
        <w:rPr>
          <w:color w:val="000000" w:themeColor="text1"/>
          <w:sz w:val="24"/>
        </w:rPr>
      </w:pPr>
      <w:r w:rsidRPr="000D3F96">
        <w:rPr>
          <w:rFonts w:hint="eastAsia"/>
          <w:color w:val="000000" w:themeColor="text1"/>
          <w:sz w:val="24"/>
        </w:rPr>
        <w:t xml:space="preserve">    </w:t>
      </w:r>
      <w:r w:rsidRPr="000D3F96">
        <w:rPr>
          <w:rFonts w:hint="eastAsia"/>
          <w:color w:val="000000" w:themeColor="text1"/>
          <w:sz w:val="24"/>
        </w:rPr>
        <w:t>接受报价后，直至成交供应商与采购人签订合同后止，凡与磋商、审查、澄清、评价、比较、确定成交人意见有关的内容，任何人均不得向供应商及与磋商评审无关的其他人透露。</w:t>
      </w:r>
    </w:p>
    <w:p w14:paraId="40D56251" w14:textId="77777777" w:rsidR="001F4B13" w:rsidRPr="000D3F96" w:rsidRDefault="00654D9B">
      <w:pPr>
        <w:spacing w:line="420" w:lineRule="auto"/>
        <w:ind w:firstLineChars="200" w:firstLine="480"/>
        <w:rPr>
          <w:color w:val="000000" w:themeColor="text1"/>
          <w:sz w:val="24"/>
        </w:rPr>
      </w:pPr>
      <w:r w:rsidRPr="000D3F96">
        <w:rPr>
          <w:rFonts w:hint="eastAsia"/>
          <w:color w:val="000000" w:themeColor="text1"/>
          <w:sz w:val="24"/>
        </w:rPr>
        <w:t>从磋商响应文件递交截止时间起到确定成交</w:t>
      </w:r>
      <w:proofErr w:type="gramStart"/>
      <w:r w:rsidRPr="000D3F96">
        <w:rPr>
          <w:rFonts w:hint="eastAsia"/>
          <w:color w:val="000000" w:themeColor="text1"/>
          <w:sz w:val="24"/>
        </w:rPr>
        <w:t>供应商日止</w:t>
      </w:r>
      <w:proofErr w:type="gramEnd"/>
      <w:r w:rsidRPr="000D3F96">
        <w:rPr>
          <w:rFonts w:hint="eastAsia"/>
          <w:color w:val="000000" w:themeColor="text1"/>
          <w:sz w:val="24"/>
        </w:rPr>
        <w:t>，供应商不得与参加磋商、评审的有关人员私下接触。在评审过程中，如果供应商试图在报价文件审查、澄清、比较及推荐成交供应商方面向参与评审的有关人员和采购人施加任何影响，其磋商响应文件将被拒绝。</w:t>
      </w:r>
    </w:p>
    <w:p w14:paraId="55299EAF" w14:textId="77777777" w:rsidR="001F4B13" w:rsidRPr="000D3F96" w:rsidRDefault="00654D9B">
      <w:pPr>
        <w:spacing w:line="420" w:lineRule="auto"/>
        <w:rPr>
          <w:b/>
          <w:color w:val="000000" w:themeColor="text1"/>
          <w:sz w:val="24"/>
        </w:rPr>
      </w:pPr>
      <w:r w:rsidRPr="000D3F96">
        <w:rPr>
          <w:rFonts w:hint="eastAsia"/>
          <w:b/>
          <w:color w:val="000000" w:themeColor="text1"/>
          <w:sz w:val="24"/>
        </w:rPr>
        <w:t>六、接受和拒绝</w:t>
      </w:r>
      <w:proofErr w:type="gramStart"/>
      <w:r w:rsidRPr="000D3F96">
        <w:rPr>
          <w:rFonts w:hint="eastAsia"/>
          <w:b/>
          <w:color w:val="000000" w:themeColor="text1"/>
          <w:sz w:val="24"/>
        </w:rPr>
        <w:t>任何或</w:t>
      </w:r>
      <w:proofErr w:type="gramEnd"/>
      <w:r w:rsidRPr="000D3F96">
        <w:rPr>
          <w:rFonts w:hint="eastAsia"/>
          <w:b/>
          <w:color w:val="000000" w:themeColor="text1"/>
          <w:sz w:val="24"/>
        </w:rPr>
        <w:t>所有报价的权利</w:t>
      </w:r>
    </w:p>
    <w:p w14:paraId="38B97093" w14:textId="77777777" w:rsidR="001F4B13" w:rsidRPr="000D3F96" w:rsidRDefault="00654D9B">
      <w:pPr>
        <w:spacing w:line="420" w:lineRule="auto"/>
        <w:rPr>
          <w:color w:val="000000" w:themeColor="text1"/>
          <w:sz w:val="24"/>
        </w:rPr>
      </w:pPr>
      <w:r w:rsidRPr="000D3F96">
        <w:rPr>
          <w:rFonts w:hint="eastAsia"/>
          <w:color w:val="000000" w:themeColor="text1"/>
          <w:sz w:val="24"/>
        </w:rPr>
        <w:t xml:space="preserve">    </w:t>
      </w:r>
      <w:r w:rsidRPr="000D3F96">
        <w:rPr>
          <w:rFonts w:hint="eastAsia"/>
          <w:color w:val="000000" w:themeColor="text1"/>
          <w:sz w:val="24"/>
        </w:rPr>
        <w:t>磋商人和采购人保留在成交之前任何时候接受或拒绝任何报价，以及宣布竞争性磋商无效或拒绝所有报价的权力，对受影响的供应商不承担任何责任。</w:t>
      </w:r>
    </w:p>
    <w:p w14:paraId="3D207871" w14:textId="77777777" w:rsidR="001F4B13" w:rsidRPr="000D3F96" w:rsidRDefault="00654D9B">
      <w:pPr>
        <w:spacing w:line="420" w:lineRule="auto"/>
        <w:rPr>
          <w:b/>
          <w:color w:val="000000" w:themeColor="text1"/>
          <w:sz w:val="24"/>
        </w:rPr>
      </w:pPr>
      <w:r w:rsidRPr="000D3F96">
        <w:rPr>
          <w:rFonts w:hint="eastAsia"/>
          <w:b/>
          <w:color w:val="000000" w:themeColor="text1"/>
          <w:sz w:val="24"/>
        </w:rPr>
        <w:t>七、变更技术方案的权利</w:t>
      </w:r>
    </w:p>
    <w:p w14:paraId="21B95401" w14:textId="77777777" w:rsidR="001F4B13" w:rsidRPr="000D3F96" w:rsidRDefault="00654D9B" w:rsidP="009A5390">
      <w:pPr>
        <w:widowControl w:val="0"/>
        <w:spacing w:line="420" w:lineRule="auto"/>
        <w:rPr>
          <w:rFonts w:ascii="宋体" w:hAnsi="宋体" w:cs="宋体"/>
          <w:color w:val="000000" w:themeColor="text1"/>
          <w:sz w:val="24"/>
        </w:rPr>
      </w:pPr>
      <w:r w:rsidRPr="000D3F96">
        <w:rPr>
          <w:rFonts w:ascii="ΟGB2312" w:eastAsia="ΟGB2312" w:hAnsi="宋体" w:cs="宋体" w:hint="eastAsia"/>
          <w:color w:val="000000" w:themeColor="text1"/>
          <w:sz w:val="24"/>
        </w:rPr>
        <w:t xml:space="preserve">    </w:t>
      </w:r>
      <w:r w:rsidRPr="000D3F96">
        <w:rPr>
          <w:rFonts w:ascii="宋体" w:hAnsi="宋体" w:cs="宋体" w:hint="eastAsia"/>
          <w:color w:val="000000" w:themeColor="text1"/>
          <w:sz w:val="24"/>
        </w:rPr>
        <w:t>在磋商过程中，磋商小组可以根据竞争性磋商文件和磋商情况实质性变动采购需求中的技术、服务要求以及合同草案条款，但不得变动竞争性磋商文件中的其他内容。实质性变动的内容，须经采购人代表确认。</w:t>
      </w:r>
    </w:p>
    <w:p w14:paraId="5DD872BE" w14:textId="77777777" w:rsidR="001F4B13" w:rsidRPr="000D3F96" w:rsidRDefault="00654D9B" w:rsidP="009A5390">
      <w:pPr>
        <w:widowControl w:val="0"/>
        <w:snapToGrid w:val="0"/>
        <w:spacing w:line="420" w:lineRule="auto"/>
        <w:rPr>
          <w:rFonts w:ascii="宋体" w:hAnsi="宋体" w:cs="宋体"/>
          <w:color w:val="000000" w:themeColor="text1"/>
          <w:sz w:val="24"/>
        </w:rPr>
      </w:pPr>
      <w:r w:rsidRPr="000D3F96">
        <w:rPr>
          <w:rFonts w:ascii="宋体" w:hAnsi="宋体" w:cs="宋体" w:hint="eastAsia"/>
          <w:color w:val="000000" w:themeColor="text1"/>
          <w:sz w:val="24"/>
        </w:rPr>
        <w:t xml:space="preserve">　　对竞争性磋商文件</w:t>
      </w:r>
      <w:proofErr w:type="gramStart"/>
      <w:r w:rsidRPr="000D3F96">
        <w:rPr>
          <w:rFonts w:ascii="宋体" w:hAnsi="宋体" w:cs="宋体" w:hint="eastAsia"/>
          <w:color w:val="000000" w:themeColor="text1"/>
          <w:sz w:val="24"/>
        </w:rPr>
        <w:t>作出</w:t>
      </w:r>
      <w:proofErr w:type="gramEnd"/>
      <w:r w:rsidRPr="000D3F96">
        <w:rPr>
          <w:rFonts w:ascii="宋体" w:hAnsi="宋体" w:cs="宋体" w:hint="eastAsia"/>
          <w:color w:val="000000" w:themeColor="text1"/>
          <w:sz w:val="24"/>
        </w:rPr>
        <w:t>的实质性变动是磋商文件的有效组成部分，磋商小组应当及时以书面形式同时通知所有参加磋商的供应商。</w:t>
      </w:r>
    </w:p>
    <w:p w14:paraId="53B6CEB2" w14:textId="77777777" w:rsidR="001F4B13" w:rsidRPr="000D3F96" w:rsidRDefault="00654D9B" w:rsidP="009A5390">
      <w:pPr>
        <w:widowControl w:val="0"/>
        <w:snapToGrid w:val="0"/>
        <w:spacing w:line="420" w:lineRule="auto"/>
        <w:ind w:firstLine="480"/>
        <w:rPr>
          <w:rFonts w:ascii="宋体" w:hAnsi="宋体" w:cs="宋体"/>
          <w:color w:val="000000" w:themeColor="text1"/>
          <w:sz w:val="24"/>
        </w:rPr>
      </w:pPr>
      <w:r w:rsidRPr="000D3F96">
        <w:rPr>
          <w:rFonts w:ascii="宋体" w:hAnsi="宋体" w:cs="宋体" w:hint="eastAsia"/>
          <w:color w:val="000000" w:themeColor="text1"/>
          <w:sz w:val="24"/>
        </w:rPr>
        <w:t>供应商应当按照竞争性磋商文件的变动情况和磋商小组的要求重新提交响应文件，并由其法定代表人或授权代表签字或者加盖公章。由授权代表签字的，应当附法定代表人授权书。供</w:t>
      </w:r>
      <w:r w:rsidRPr="000D3F96">
        <w:rPr>
          <w:rFonts w:ascii="宋体" w:hAnsi="宋体" w:cs="宋体" w:hint="eastAsia"/>
          <w:color w:val="000000" w:themeColor="text1"/>
          <w:sz w:val="24"/>
        </w:rPr>
        <w:lastRenderedPageBreak/>
        <w:t>应商为自然人的，应当由本人签字并附身份证明。</w:t>
      </w:r>
    </w:p>
    <w:p w14:paraId="27245D2E" w14:textId="77777777" w:rsidR="001F4B13" w:rsidRPr="000D3F96" w:rsidRDefault="00654D9B">
      <w:pPr>
        <w:pStyle w:val="2"/>
        <w:spacing w:before="0" w:after="0" w:line="420" w:lineRule="auto"/>
        <w:rPr>
          <w:rFonts w:ascii="宋体" w:eastAsia="宋体" w:hAnsi="宋体" w:cs="宋体"/>
          <w:color w:val="000000" w:themeColor="text1"/>
        </w:rPr>
      </w:pPr>
      <w:bookmarkStart w:id="45" w:name="_Toc111979548"/>
      <w:bookmarkStart w:id="46" w:name="_Toc46939297"/>
      <w:bookmarkStart w:id="47" w:name="_Toc111979622"/>
      <w:r w:rsidRPr="000D3F96">
        <w:rPr>
          <w:rFonts w:ascii="宋体" w:eastAsia="宋体" w:hAnsi="宋体" w:cs="宋体" w:hint="eastAsia"/>
          <w:color w:val="000000" w:themeColor="text1"/>
        </w:rPr>
        <w:br w:type="page"/>
      </w:r>
      <w:r w:rsidRPr="000D3F96">
        <w:rPr>
          <w:rFonts w:ascii="宋体" w:eastAsia="宋体" w:hAnsi="宋体" w:cs="宋体" w:hint="eastAsia"/>
          <w:color w:val="000000" w:themeColor="text1"/>
        </w:rPr>
        <w:lastRenderedPageBreak/>
        <w:t>附表1</w:t>
      </w:r>
      <w:bookmarkEnd w:id="45"/>
      <w:bookmarkEnd w:id="46"/>
      <w:bookmarkEnd w:id="47"/>
    </w:p>
    <w:p w14:paraId="3917715F" w14:textId="77777777" w:rsidR="001F4B13" w:rsidRPr="000D3F96" w:rsidRDefault="00654D9B">
      <w:pPr>
        <w:pStyle w:val="2"/>
        <w:spacing w:before="0" w:after="0"/>
        <w:ind w:rightChars="-24" w:right="-48"/>
        <w:jc w:val="center"/>
        <w:rPr>
          <w:rFonts w:ascii="宋体" w:eastAsia="宋体" w:hAnsi="宋体" w:cs="宋体"/>
          <w:color w:val="000000" w:themeColor="text1"/>
        </w:rPr>
      </w:pPr>
      <w:bookmarkStart w:id="48" w:name="_Toc111979623"/>
      <w:bookmarkStart w:id="49" w:name="_Toc111979549"/>
      <w:r w:rsidRPr="000D3F96">
        <w:rPr>
          <w:rFonts w:ascii="宋体" w:eastAsia="宋体" w:hAnsi="宋体" w:cs="宋体" w:hint="eastAsia"/>
          <w:color w:val="000000" w:themeColor="text1"/>
        </w:rPr>
        <w:t>采购初步审查表</w:t>
      </w:r>
      <w:bookmarkEnd w:id="48"/>
      <w:bookmarkEnd w:id="49"/>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551"/>
        <w:gridCol w:w="3261"/>
        <w:gridCol w:w="992"/>
        <w:gridCol w:w="992"/>
        <w:gridCol w:w="992"/>
      </w:tblGrid>
      <w:tr w:rsidR="00D37254" w:rsidRPr="000D3F96" w14:paraId="5D189D79" w14:textId="77777777">
        <w:trPr>
          <w:trHeight w:val="575"/>
          <w:jc w:val="center"/>
        </w:trPr>
        <w:tc>
          <w:tcPr>
            <w:tcW w:w="671" w:type="dxa"/>
            <w:tcBorders>
              <w:top w:val="single" w:sz="4" w:space="0" w:color="auto"/>
              <w:left w:val="single" w:sz="4" w:space="0" w:color="auto"/>
              <w:bottom w:val="single" w:sz="4" w:space="0" w:color="auto"/>
              <w:right w:val="single" w:sz="4" w:space="0" w:color="auto"/>
            </w:tcBorders>
            <w:vAlign w:val="center"/>
          </w:tcPr>
          <w:p w14:paraId="5365242D" w14:textId="77777777" w:rsidR="001F4B13" w:rsidRPr="000D3F96" w:rsidRDefault="00654D9B">
            <w:pPr>
              <w:spacing w:line="420" w:lineRule="auto"/>
              <w:ind w:leftChars="-150" w:left="-299" w:rightChars="-208" w:right="-416" w:hanging="1"/>
              <w:jc w:val="center"/>
              <w:rPr>
                <w:rFonts w:ascii="宋体" w:hAnsi="宋体" w:cs="宋体"/>
                <w:b/>
                <w:color w:val="000000" w:themeColor="text1"/>
                <w:sz w:val="21"/>
                <w:szCs w:val="22"/>
              </w:rPr>
            </w:pPr>
            <w:r w:rsidRPr="000D3F96">
              <w:rPr>
                <w:rFonts w:ascii="宋体" w:hAnsi="宋体" w:cs="宋体" w:hint="eastAsia"/>
                <w:b/>
                <w:color w:val="000000" w:themeColor="text1"/>
                <w:sz w:val="21"/>
                <w:szCs w:val="22"/>
              </w:rPr>
              <w:t>序号</w:t>
            </w:r>
          </w:p>
        </w:tc>
        <w:tc>
          <w:tcPr>
            <w:tcW w:w="2551" w:type="dxa"/>
            <w:tcBorders>
              <w:top w:val="single" w:sz="4" w:space="0" w:color="auto"/>
              <w:left w:val="single" w:sz="4" w:space="0" w:color="auto"/>
              <w:bottom w:val="single" w:sz="4" w:space="0" w:color="auto"/>
              <w:right w:val="single" w:sz="4" w:space="0" w:color="auto"/>
            </w:tcBorders>
            <w:vAlign w:val="center"/>
          </w:tcPr>
          <w:p w14:paraId="6A29A3F1" w14:textId="77777777" w:rsidR="001F4B13" w:rsidRPr="000D3F96" w:rsidRDefault="00654D9B">
            <w:pPr>
              <w:spacing w:line="420" w:lineRule="auto"/>
              <w:ind w:rightChars="-24" w:right="-48"/>
              <w:jc w:val="center"/>
              <w:rPr>
                <w:rFonts w:ascii="宋体" w:hAnsi="宋体" w:cs="宋体"/>
                <w:b/>
                <w:color w:val="000000" w:themeColor="text1"/>
                <w:sz w:val="21"/>
                <w:szCs w:val="22"/>
              </w:rPr>
            </w:pPr>
            <w:r w:rsidRPr="000D3F96">
              <w:rPr>
                <w:rFonts w:ascii="宋体" w:hAnsi="宋体" w:cs="宋体" w:hint="eastAsia"/>
                <w:b/>
                <w:color w:val="000000" w:themeColor="text1"/>
                <w:sz w:val="21"/>
                <w:szCs w:val="22"/>
              </w:rPr>
              <w:t>审查项目</w:t>
            </w:r>
          </w:p>
        </w:tc>
        <w:tc>
          <w:tcPr>
            <w:tcW w:w="3261" w:type="dxa"/>
            <w:tcBorders>
              <w:top w:val="single" w:sz="4" w:space="0" w:color="auto"/>
              <w:left w:val="single" w:sz="4" w:space="0" w:color="auto"/>
              <w:bottom w:val="single" w:sz="4" w:space="0" w:color="auto"/>
              <w:right w:val="single" w:sz="4" w:space="0" w:color="auto"/>
            </w:tcBorders>
            <w:vAlign w:val="center"/>
          </w:tcPr>
          <w:p w14:paraId="5A834D55" w14:textId="77777777" w:rsidR="001F4B13" w:rsidRPr="000D3F96" w:rsidRDefault="00654D9B">
            <w:pPr>
              <w:spacing w:line="420" w:lineRule="auto"/>
              <w:ind w:leftChars="16" w:left="32" w:rightChars="-24" w:right="-48"/>
              <w:jc w:val="center"/>
              <w:rPr>
                <w:rFonts w:ascii="宋体" w:hAnsi="宋体" w:cs="宋体"/>
                <w:b/>
                <w:color w:val="000000" w:themeColor="text1"/>
                <w:sz w:val="21"/>
                <w:szCs w:val="22"/>
              </w:rPr>
            </w:pPr>
            <w:r w:rsidRPr="000D3F96">
              <w:rPr>
                <w:rFonts w:ascii="宋体" w:hAnsi="宋体" w:cs="宋体" w:hint="eastAsia"/>
                <w:b/>
                <w:color w:val="000000" w:themeColor="text1"/>
                <w:sz w:val="21"/>
                <w:szCs w:val="22"/>
              </w:rPr>
              <w:t>评议内容</w:t>
            </w:r>
          </w:p>
        </w:tc>
        <w:tc>
          <w:tcPr>
            <w:tcW w:w="992" w:type="dxa"/>
            <w:tcBorders>
              <w:top w:val="single" w:sz="4" w:space="0" w:color="auto"/>
              <w:left w:val="single" w:sz="4" w:space="0" w:color="auto"/>
              <w:bottom w:val="single" w:sz="4" w:space="0" w:color="auto"/>
              <w:right w:val="single" w:sz="4" w:space="0" w:color="auto"/>
            </w:tcBorders>
            <w:vAlign w:val="center"/>
          </w:tcPr>
          <w:p w14:paraId="7A3AAE96" w14:textId="77777777" w:rsidR="001F4B13" w:rsidRPr="000D3F96" w:rsidRDefault="00654D9B">
            <w:pPr>
              <w:spacing w:line="420" w:lineRule="auto"/>
              <w:ind w:rightChars="-24" w:right="-48"/>
              <w:jc w:val="center"/>
              <w:rPr>
                <w:rFonts w:ascii="宋体" w:hAnsi="宋体" w:cs="宋体"/>
                <w:b/>
                <w:color w:val="000000" w:themeColor="text1"/>
                <w:sz w:val="21"/>
                <w:szCs w:val="22"/>
              </w:rPr>
            </w:pPr>
            <w:r w:rsidRPr="000D3F96">
              <w:rPr>
                <w:rFonts w:ascii="宋体" w:hAnsi="宋体" w:cs="宋体" w:hint="eastAsia"/>
                <w:b/>
                <w:color w:val="000000" w:themeColor="text1"/>
                <w:sz w:val="21"/>
                <w:szCs w:val="22"/>
              </w:rPr>
              <w:t>供应商1</w:t>
            </w:r>
          </w:p>
        </w:tc>
        <w:tc>
          <w:tcPr>
            <w:tcW w:w="992" w:type="dxa"/>
            <w:tcBorders>
              <w:top w:val="single" w:sz="4" w:space="0" w:color="auto"/>
              <w:left w:val="single" w:sz="4" w:space="0" w:color="auto"/>
              <w:bottom w:val="single" w:sz="4" w:space="0" w:color="auto"/>
              <w:right w:val="single" w:sz="4" w:space="0" w:color="auto"/>
            </w:tcBorders>
            <w:vAlign w:val="center"/>
          </w:tcPr>
          <w:p w14:paraId="3848A23C" w14:textId="77777777" w:rsidR="001F4B13" w:rsidRPr="000D3F96" w:rsidRDefault="00654D9B">
            <w:pPr>
              <w:spacing w:line="420" w:lineRule="auto"/>
              <w:ind w:rightChars="-24" w:right="-48"/>
              <w:jc w:val="center"/>
              <w:rPr>
                <w:rFonts w:ascii="宋体" w:hAnsi="宋体" w:cs="宋体"/>
                <w:b/>
                <w:color w:val="000000" w:themeColor="text1"/>
                <w:sz w:val="21"/>
                <w:szCs w:val="22"/>
              </w:rPr>
            </w:pPr>
            <w:r w:rsidRPr="000D3F96">
              <w:rPr>
                <w:rFonts w:ascii="宋体" w:hAnsi="宋体" w:cs="宋体" w:hint="eastAsia"/>
                <w:b/>
                <w:color w:val="000000" w:themeColor="text1"/>
                <w:sz w:val="21"/>
                <w:szCs w:val="22"/>
              </w:rPr>
              <w:t>供应商2</w:t>
            </w:r>
          </w:p>
        </w:tc>
        <w:tc>
          <w:tcPr>
            <w:tcW w:w="992" w:type="dxa"/>
            <w:tcBorders>
              <w:top w:val="single" w:sz="4" w:space="0" w:color="auto"/>
              <w:left w:val="single" w:sz="4" w:space="0" w:color="auto"/>
              <w:bottom w:val="single" w:sz="4" w:space="0" w:color="auto"/>
              <w:right w:val="single" w:sz="4" w:space="0" w:color="auto"/>
            </w:tcBorders>
            <w:vAlign w:val="center"/>
          </w:tcPr>
          <w:p w14:paraId="5584A772" w14:textId="77777777" w:rsidR="001F4B13" w:rsidRPr="000D3F96" w:rsidRDefault="00654D9B">
            <w:pPr>
              <w:spacing w:line="420" w:lineRule="auto"/>
              <w:ind w:rightChars="-24" w:right="-48"/>
              <w:jc w:val="center"/>
              <w:rPr>
                <w:rFonts w:ascii="宋体" w:hAnsi="宋体" w:cs="宋体"/>
                <w:b/>
                <w:color w:val="000000" w:themeColor="text1"/>
                <w:sz w:val="21"/>
                <w:szCs w:val="22"/>
              </w:rPr>
            </w:pPr>
            <w:r w:rsidRPr="000D3F96">
              <w:rPr>
                <w:rFonts w:ascii="宋体" w:hAnsi="宋体" w:cs="宋体" w:hint="eastAsia"/>
                <w:b/>
                <w:color w:val="000000" w:themeColor="text1"/>
                <w:sz w:val="21"/>
                <w:szCs w:val="22"/>
              </w:rPr>
              <w:t>供应商3</w:t>
            </w:r>
          </w:p>
        </w:tc>
      </w:tr>
      <w:tr w:rsidR="00D37254" w:rsidRPr="000D3F96" w14:paraId="3CFD3FA2" w14:textId="77777777">
        <w:trPr>
          <w:trHeight w:val="963"/>
          <w:jc w:val="center"/>
        </w:trPr>
        <w:tc>
          <w:tcPr>
            <w:tcW w:w="671" w:type="dxa"/>
            <w:tcBorders>
              <w:top w:val="single" w:sz="4" w:space="0" w:color="auto"/>
              <w:left w:val="single" w:sz="4" w:space="0" w:color="auto"/>
              <w:right w:val="single" w:sz="4" w:space="0" w:color="auto"/>
            </w:tcBorders>
            <w:vAlign w:val="center"/>
          </w:tcPr>
          <w:p w14:paraId="145E1BBA" w14:textId="77777777" w:rsidR="001F4B13" w:rsidRPr="000D3F96" w:rsidRDefault="00654D9B">
            <w:pPr>
              <w:spacing w:line="420" w:lineRule="auto"/>
              <w:jc w:val="center"/>
              <w:rPr>
                <w:rFonts w:ascii="宋体" w:hAnsi="宋体" w:cs="宋体"/>
                <w:color w:val="000000" w:themeColor="text1"/>
                <w:sz w:val="21"/>
                <w:szCs w:val="21"/>
              </w:rPr>
            </w:pPr>
            <w:r w:rsidRPr="000D3F96">
              <w:rPr>
                <w:rFonts w:ascii="宋体" w:hAnsi="宋体" w:cs="宋体" w:hint="eastAsia"/>
                <w:color w:val="000000" w:themeColor="text1"/>
                <w:sz w:val="21"/>
                <w:szCs w:val="21"/>
              </w:rPr>
              <w:t>1</w:t>
            </w:r>
          </w:p>
        </w:tc>
        <w:tc>
          <w:tcPr>
            <w:tcW w:w="2551" w:type="dxa"/>
            <w:tcBorders>
              <w:top w:val="single" w:sz="4" w:space="0" w:color="auto"/>
              <w:left w:val="single" w:sz="4" w:space="0" w:color="auto"/>
              <w:right w:val="single" w:sz="4" w:space="0" w:color="auto"/>
            </w:tcBorders>
            <w:vAlign w:val="center"/>
          </w:tcPr>
          <w:p w14:paraId="795A7034"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供应商的资格</w:t>
            </w:r>
          </w:p>
        </w:tc>
        <w:tc>
          <w:tcPr>
            <w:tcW w:w="3261" w:type="dxa"/>
            <w:tcBorders>
              <w:top w:val="single" w:sz="4" w:space="0" w:color="auto"/>
              <w:left w:val="single" w:sz="4" w:space="0" w:color="auto"/>
              <w:right w:val="single" w:sz="4" w:space="0" w:color="auto"/>
            </w:tcBorders>
            <w:vAlign w:val="center"/>
          </w:tcPr>
          <w:p w14:paraId="1D8F7F97"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是否符合供应商资格要求</w:t>
            </w:r>
          </w:p>
        </w:tc>
        <w:tc>
          <w:tcPr>
            <w:tcW w:w="992" w:type="dxa"/>
            <w:tcBorders>
              <w:top w:val="single" w:sz="4" w:space="0" w:color="auto"/>
              <w:left w:val="single" w:sz="4" w:space="0" w:color="auto"/>
              <w:right w:val="single" w:sz="4" w:space="0" w:color="auto"/>
            </w:tcBorders>
            <w:vAlign w:val="center"/>
          </w:tcPr>
          <w:p w14:paraId="251E91B5"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right w:val="single" w:sz="4" w:space="0" w:color="auto"/>
            </w:tcBorders>
            <w:vAlign w:val="center"/>
          </w:tcPr>
          <w:p w14:paraId="20C89C08"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right w:val="single" w:sz="4" w:space="0" w:color="auto"/>
            </w:tcBorders>
            <w:vAlign w:val="center"/>
          </w:tcPr>
          <w:p w14:paraId="4B169920"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r>
      <w:tr w:rsidR="00D37254" w:rsidRPr="000D3F96" w14:paraId="4009E151" w14:textId="77777777">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5A7F0FFA" w14:textId="77777777" w:rsidR="001F4B13" w:rsidRPr="000D3F96" w:rsidRDefault="00654D9B">
            <w:pPr>
              <w:spacing w:line="420" w:lineRule="auto"/>
              <w:jc w:val="center"/>
              <w:rPr>
                <w:rFonts w:ascii="宋体" w:hAnsi="宋体" w:cs="宋体"/>
                <w:color w:val="000000" w:themeColor="text1"/>
                <w:sz w:val="21"/>
                <w:szCs w:val="21"/>
              </w:rPr>
            </w:pPr>
            <w:r w:rsidRPr="000D3F96">
              <w:rPr>
                <w:rFonts w:ascii="宋体" w:hAnsi="宋体" w:cs="宋体" w:hint="eastAsia"/>
                <w:color w:val="000000" w:themeColor="text1"/>
                <w:sz w:val="21"/>
                <w:szCs w:val="21"/>
              </w:rPr>
              <w:t>2</w:t>
            </w:r>
          </w:p>
        </w:tc>
        <w:tc>
          <w:tcPr>
            <w:tcW w:w="2551" w:type="dxa"/>
            <w:tcBorders>
              <w:top w:val="single" w:sz="4" w:space="0" w:color="auto"/>
              <w:left w:val="single" w:sz="4" w:space="0" w:color="auto"/>
              <w:bottom w:val="single" w:sz="4" w:space="0" w:color="auto"/>
              <w:right w:val="single" w:sz="4" w:space="0" w:color="auto"/>
            </w:tcBorders>
            <w:vAlign w:val="center"/>
          </w:tcPr>
          <w:p w14:paraId="5794D9C3"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响应文件的有效性、</w:t>
            </w:r>
          </w:p>
          <w:p w14:paraId="0472F5EB"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完整性</w:t>
            </w:r>
          </w:p>
        </w:tc>
        <w:tc>
          <w:tcPr>
            <w:tcW w:w="3261" w:type="dxa"/>
            <w:tcBorders>
              <w:top w:val="single" w:sz="4" w:space="0" w:color="auto"/>
              <w:left w:val="single" w:sz="4" w:space="0" w:color="auto"/>
              <w:bottom w:val="single" w:sz="4" w:space="0" w:color="auto"/>
              <w:right w:val="single" w:sz="4" w:space="0" w:color="auto"/>
            </w:tcBorders>
            <w:vAlign w:val="center"/>
          </w:tcPr>
          <w:p w14:paraId="4950F750"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是否</w:t>
            </w:r>
            <w:proofErr w:type="gramStart"/>
            <w:r w:rsidRPr="000D3F96">
              <w:rPr>
                <w:rFonts w:ascii="宋体" w:hAnsi="宋体" w:cs="宋体" w:hint="eastAsia"/>
                <w:color w:val="000000" w:themeColor="text1"/>
                <w:sz w:val="21"/>
                <w:szCs w:val="22"/>
              </w:rPr>
              <w:t>符合磋商</w:t>
            </w:r>
            <w:proofErr w:type="gramEnd"/>
            <w:r w:rsidRPr="000D3F96">
              <w:rPr>
                <w:rFonts w:ascii="宋体" w:hAnsi="宋体" w:cs="宋体" w:hint="eastAsia"/>
                <w:color w:val="000000" w:themeColor="text1"/>
                <w:sz w:val="21"/>
                <w:szCs w:val="22"/>
              </w:rPr>
              <w:t>文件的样式和签署要求且内容完整无缺漏</w:t>
            </w:r>
          </w:p>
        </w:tc>
        <w:tc>
          <w:tcPr>
            <w:tcW w:w="992" w:type="dxa"/>
            <w:tcBorders>
              <w:top w:val="single" w:sz="4" w:space="0" w:color="auto"/>
              <w:left w:val="single" w:sz="4" w:space="0" w:color="auto"/>
              <w:bottom w:val="single" w:sz="4" w:space="0" w:color="auto"/>
              <w:right w:val="single" w:sz="4" w:space="0" w:color="auto"/>
            </w:tcBorders>
            <w:vAlign w:val="center"/>
          </w:tcPr>
          <w:p w14:paraId="422C81B8"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793886"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57A4DDE"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r>
      <w:tr w:rsidR="00D37254" w:rsidRPr="000D3F96" w14:paraId="7E3E4E41" w14:textId="77777777">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5615A595" w14:textId="77777777" w:rsidR="001F4B13" w:rsidRPr="000D3F96" w:rsidRDefault="00654D9B">
            <w:pPr>
              <w:spacing w:line="420" w:lineRule="auto"/>
              <w:jc w:val="center"/>
              <w:rPr>
                <w:rFonts w:ascii="宋体" w:hAnsi="宋体" w:cs="宋体"/>
                <w:color w:val="000000" w:themeColor="text1"/>
                <w:sz w:val="21"/>
                <w:szCs w:val="21"/>
              </w:rPr>
            </w:pPr>
            <w:r w:rsidRPr="000D3F96">
              <w:rPr>
                <w:rFonts w:ascii="宋体" w:hAnsi="宋体" w:cs="宋体" w:hint="eastAsia"/>
                <w:color w:val="000000" w:themeColor="text1"/>
                <w:sz w:val="21"/>
                <w:szCs w:val="21"/>
              </w:rPr>
              <w:t>3</w:t>
            </w:r>
          </w:p>
        </w:tc>
        <w:tc>
          <w:tcPr>
            <w:tcW w:w="2551" w:type="dxa"/>
            <w:tcBorders>
              <w:top w:val="single" w:sz="4" w:space="0" w:color="auto"/>
              <w:left w:val="single" w:sz="4" w:space="0" w:color="auto"/>
              <w:bottom w:val="single" w:sz="4" w:space="0" w:color="auto"/>
              <w:right w:val="single" w:sz="4" w:space="0" w:color="auto"/>
            </w:tcBorders>
            <w:vAlign w:val="center"/>
          </w:tcPr>
          <w:p w14:paraId="177E3812"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报价项目完整性</w:t>
            </w:r>
          </w:p>
        </w:tc>
        <w:tc>
          <w:tcPr>
            <w:tcW w:w="3261" w:type="dxa"/>
            <w:tcBorders>
              <w:top w:val="single" w:sz="4" w:space="0" w:color="auto"/>
              <w:left w:val="single" w:sz="4" w:space="0" w:color="auto"/>
              <w:bottom w:val="single" w:sz="4" w:space="0" w:color="auto"/>
              <w:right w:val="single" w:sz="4" w:space="0" w:color="auto"/>
            </w:tcBorders>
            <w:vAlign w:val="center"/>
          </w:tcPr>
          <w:p w14:paraId="6039D671"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是否对本项目内所有的内容进行投标，漏报其投标将被拒绝</w:t>
            </w:r>
          </w:p>
        </w:tc>
        <w:tc>
          <w:tcPr>
            <w:tcW w:w="992" w:type="dxa"/>
            <w:tcBorders>
              <w:top w:val="single" w:sz="4" w:space="0" w:color="auto"/>
              <w:left w:val="single" w:sz="4" w:space="0" w:color="auto"/>
              <w:bottom w:val="single" w:sz="4" w:space="0" w:color="auto"/>
              <w:right w:val="single" w:sz="4" w:space="0" w:color="auto"/>
            </w:tcBorders>
            <w:vAlign w:val="center"/>
          </w:tcPr>
          <w:p w14:paraId="25E486F7"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B1A8A5F"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43B33C7"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r>
      <w:tr w:rsidR="00D37254" w:rsidRPr="000D3F96" w14:paraId="0DFC635D" w14:textId="77777777">
        <w:trPr>
          <w:trHeight w:hRule="exact" w:val="590"/>
          <w:jc w:val="center"/>
        </w:trPr>
        <w:tc>
          <w:tcPr>
            <w:tcW w:w="671" w:type="dxa"/>
            <w:tcBorders>
              <w:top w:val="single" w:sz="4" w:space="0" w:color="auto"/>
              <w:left w:val="single" w:sz="4" w:space="0" w:color="auto"/>
              <w:bottom w:val="single" w:sz="4" w:space="0" w:color="auto"/>
              <w:right w:val="single" w:sz="4" w:space="0" w:color="auto"/>
            </w:tcBorders>
            <w:vAlign w:val="center"/>
          </w:tcPr>
          <w:p w14:paraId="374D0235" w14:textId="77777777" w:rsidR="001F4B13" w:rsidRPr="000D3F96" w:rsidRDefault="00654D9B">
            <w:pPr>
              <w:spacing w:line="420" w:lineRule="auto"/>
              <w:jc w:val="center"/>
              <w:rPr>
                <w:rFonts w:ascii="宋体" w:hAnsi="宋体" w:cs="宋体"/>
                <w:color w:val="000000" w:themeColor="text1"/>
                <w:sz w:val="21"/>
                <w:szCs w:val="21"/>
              </w:rPr>
            </w:pPr>
            <w:r w:rsidRPr="000D3F96">
              <w:rPr>
                <w:rFonts w:ascii="宋体" w:hAnsi="宋体" w:cs="宋体" w:hint="eastAsia"/>
                <w:color w:val="000000" w:themeColor="text1"/>
                <w:sz w:val="21"/>
                <w:szCs w:val="21"/>
              </w:rPr>
              <w:t>4</w:t>
            </w:r>
          </w:p>
        </w:tc>
        <w:tc>
          <w:tcPr>
            <w:tcW w:w="2551" w:type="dxa"/>
            <w:tcBorders>
              <w:top w:val="single" w:sz="4" w:space="0" w:color="auto"/>
              <w:left w:val="single" w:sz="4" w:space="0" w:color="auto"/>
              <w:bottom w:val="single" w:sz="4" w:space="0" w:color="auto"/>
              <w:right w:val="single" w:sz="4" w:space="0" w:color="auto"/>
            </w:tcBorders>
            <w:vAlign w:val="center"/>
          </w:tcPr>
          <w:p w14:paraId="205A88FE"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响应有效期</w:t>
            </w:r>
          </w:p>
        </w:tc>
        <w:tc>
          <w:tcPr>
            <w:tcW w:w="3261" w:type="dxa"/>
            <w:tcBorders>
              <w:top w:val="single" w:sz="4" w:space="0" w:color="auto"/>
              <w:left w:val="single" w:sz="4" w:space="0" w:color="auto"/>
              <w:bottom w:val="single" w:sz="4" w:space="0" w:color="auto"/>
              <w:right w:val="single" w:sz="4" w:space="0" w:color="auto"/>
            </w:tcBorders>
            <w:vAlign w:val="center"/>
          </w:tcPr>
          <w:p w14:paraId="4C4634AA"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是否满足磋商文件要求</w:t>
            </w:r>
          </w:p>
        </w:tc>
        <w:tc>
          <w:tcPr>
            <w:tcW w:w="992" w:type="dxa"/>
            <w:tcBorders>
              <w:top w:val="single" w:sz="4" w:space="0" w:color="auto"/>
              <w:left w:val="single" w:sz="4" w:space="0" w:color="auto"/>
              <w:bottom w:val="single" w:sz="4" w:space="0" w:color="auto"/>
              <w:right w:val="single" w:sz="4" w:space="0" w:color="auto"/>
            </w:tcBorders>
            <w:vAlign w:val="center"/>
          </w:tcPr>
          <w:p w14:paraId="3C5F4708"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34DF9D"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D735E7B"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r>
      <w:tr w:rsidR="00D37254" w:rsidRPr="000D3F96" w14:paraId="6EA0F2DA" w14:textId="77777777">
        <w:trPr>
          <w:trHeight w:hRule="exact" w:val="590"/>
          <w:jc w:val="center"/>
        </w:trPr>
        <w:tc>
          <w:tcPr>
            <w:tcW w:w="671" w:type="dxa"/>
            <w:tcBorders>
              <w:top w:val="single" w:sz="4" w:space="0" w:color="auto"/>
              <w:left w:val="single" w:sz="4" w:space="0" w:color="auto"/>
              <w:bottom w:val="single" w:sz="4" w:space="0" w:color="auto"/>
              <w:right w:val="single" w:sz="4" w:space="0" w:color="auto"/>
            </w:tcBorders>
            <w:vAlign w:val="center"/>
          </w:tcPr>
          <w:p w14:paraId="267C8F9F" w14:textId="77777777" w:rsidR="001F4B13" w:rsidRPr="000D3F96" w:rsidRDefault="00654D9B">
            <w:pPr>
              <w:spacing w:line="420" w:lineRule="auto"/>
              <w:jc w:val="center"/>
              <w:rPr>
                <w:rFonts w:ascii="宋体" w:hAnsi="宋体" w:cs="宋体"/>
                <w:color w:val="000000" w:themeColor="text1"/>
                <w:sz w:val="21"/>
                <w:szCs w:val="21"/>
              </w:rPr>
            </w:pPr>
            <w:r w:rsidRPr="000D3F96">
              <w:rPr>
                <w:rFonts w:ascii="宋体" w:hAnsi="宋体" w:cs="宋体" w:hint="eastAsia"/>
                <w:color w:val="000000" w:themeColor="text1"/>
                <w:sz w:val="21"/>
                <w:szCs w:val="21"/>
              </w:rPr>
              <w:t>5</w:t>
            </w:r>
          </w:p>
        </w:tc>
        <w:tc>
          <w:tcPr>
            <w:tcW w:w="2551" w:type="dxa"/>
            <w:tcBorders>
              <w:top w:val="single" w:sz="4" w:space="0" w:color="auto"/>
              <w:left w:val="single" w:sz="4" w:space="0" w:color="auto"/>
              <w:bottom w:val="single" w:sz="4" w:space="0" w:color="auto"/>
              <w:right w:val="single" w:sz="4" w:space="0" w:color="auto"/>
            </w:tcBorders>
            <w:vAlign w:val="center"/>
          </w:tcPr>
          <w:p w14:paraId="139EA061" w14:textId="0E91B990" w:rsidR="001F4B13" w:rsidRPr="000D3F96" w:rsidRDefault="00C85C14">
            <w:pPr>
              <w:spacing w:line="420" w:lineRule="auto"/>
              <w:ind w:leftChars="16" w:left="32" w:rightChars="-24" w:right="-48"/>
              <w:jc w:val="center"/>
              <w:rPr>
                <w:rFonts w:ascii="宋体" w:hAnsi="宋体" w:cs="宋体"/>
                <w:color w:val="000000" w:themeColor="text1"/>
                <w:sz w:val="21"/>
                <w:szCs w:val="22"/>
              </w:rPr>
            </w:pPr>
            <w:r>
              <w:rPr>
                <w:rFonts w:ascii="宋体" w:hAnsi="宋体" w:cs="宋体" w:hint="eastAsia"/>
                <w:color w:val="000000" w:themeColor="text1"/>
                <w:sz w:val="21"/>
                <w:szCs w:val="22"/>
              </w:rPr>
              <w:t>服务期</w:t>
            </w:r>
          </w:p>
        </w:tc>
        <w:tc>
          <w:tcPr>
            <w:tcW w:w="3261" w:type="dxa"/>
            <w:tcBorders>
              <w:top w:val="single" w:sz="4" w:space="0" w:color="auto"/>
              <w:left w:val="single" w:sz="4" w:space="0" w:color="auto"/>
              <w:bottom w:val="single" w:sz="4" w:space="0" w:color="auto"/>
              <w:right w:val="single" w:sz="4" w:space="0" w:color="auto"/>
            </w:tcBorders>
            <w:vAlign w:val="center"/>
          </w:tcPr>
          <w:p w14:paraId="477B6601"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是否满足磋商文件要求</w:t>
            </w:r>
          </w:p>
        </w:tc>
        <w:tc>
          <w:tcPr>
            <w:tcW w:w="992" w:type="dxa"/>
            <w:tcBorders>
              <w:top w:val="single" w:sz="4" w:space="0" w:color="auto"/>
              <w:left w:val="single" w:sz="4" w:space="0" w:color="auto"/>
              <w:bottom w:val="single" w:sz="4" w:space="0" w:color="auto"/>
              <w:right w:val="single" w:sz="4" w:space="0" w:color="auto"/>
            </w:tcBorders>
            <w:vAlign w:val="center"/>
          </w:tcPr>
          <w:p w14:paraId="64051A1D"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C7BE00"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3D0DC52"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r>
      <w:tr w:rsidR="00D37254" w:rsidRPr="000D3F96" w14:paraId="3A5AE86F" w14:textId="77777777">
        <w:trPr>
          <w:trHeight w:hRule="exact" w:val="590"/>
          <w:jc w:val="center"/>
        </w:trPr>
        <w:tc>
          <w:tcPr>
            <w:tcW w:w="671" w:type="dxa"/>
            <w:tcBorders>
              <w:top w:val="single" w:sz="4" w:space="0" w:color="auto"/>
              <w:left w:val="single" w:sz="4" w:space="0" w:color="auto"/>
              <w:bottom w:val="single" w:sz="4" w:space="0" w:color="auto"/>
              <w:right w:val="single" w:sz="4" w:space="0" w:color="auto"/>
            </w:tcBorders>
            <w:vAlign w:val="center"/>
          </w:tcPr>
          <w:p w14:paraId="2F9196D3" w14:textId="77777777" w:rsidR="001F4B13" w:rsidRPr="000D3F96" w:rsidRDefault="00654D9B">
            <w:pPr>
              <w:spacing w:line="420" w:lineRule="auto"/>
              <w:jc w:val="center"/>
              <w:rPr>
                <w:rFonts w:ascii="宋体" w:hAnsi="宋体" w:cs="宋体"/>
                <w:color w:val="000000" w:themeColor="text1"/>
                <w:sz w:val="21"/>
                <w:szCs w:val="21"/>
              </w:rPr>
            </w:pPr>
            <w:r w:rsidRPr="000D3F96">
              <w:rPr>
                <w:rFonts w:ascii="宋体" w:hAnsi="宋体" w:cs="宋体" w:hint="eastAsia"/>
                <w:color w:val="000000" w:themeColor="text1"/>
                <w:sz w:val="21"/>
                <w:szCs w:val="21"/>
              </w:rPr>
              <w:t>6</w:t>
            </w:r>
          </w:p>
        </w:tc>
        <w:tc>
          <w:tcPr>
            <w:tcW w:w="2551" w:type="dxa"/>
            <w:tcBorders>
              <w:top w:val="single" w:sz="4" w:space="0" w:color="auto"/>
              <w:left w:val="single" w:sz="4" w:space="0" w:color="auto"/>
              <w:bottom w:val="single" w:sz="4" w:space="0" w:color="auto"/>
              <w:right w:val="single" w:sz="4" w:space="0" w:color="auto"/>
            </w:tcBorders>
            <w:vAlign w:val="center"/>
          </w:tcPr>
          <w:p w14:paraId="7F53D96A"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响应文件数量</w:t>
            </w:r>
          </w:p>
        </w:tc>
        <w:tc>
          <w:tcPr>
            <w:tcW w:w="3261" w:type="dxa"/>
            <w:tcBorders>
              <w:top w:val="single" w:sz="4" w:space="0" w:color="auto"/>
              <w:left w:val="single" w:sz="4" w:space="0" w:color="auto"/>
              <w:bottom w:val="single" w:sz="4" w:space="0" w:color="auto"/>
              <w:right w:val="single" w:sz="4" w:space="0" w:color="auto"/>
            </w:tcBorders>
            <w:vAlign w:val="center"/>
          </w:tcPr>
          <w:p w14:paraId="4EC8C3A0"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是否满足磋商文件要求</w:t>
            </w:r>
          </w:p>
        </w:tc>
        <w:tc>
          <w:tcPr>
            <w:tcW w:w="992" w:type="dxa"/>
            <w:tcBorders>
              <w:top w:val="single" w:sz="4" w:space="0" w:color="auto"/>
              <w:left w:val="single" w:sz="4" w:space="0" w:color="auto"/>
              <w:bottom w:val="single" w:sz="4" w:space="0" w:color="auto"/>
              <w:right w:val="single" w:sz="4" w:space="0" w:color="auto"/>
            </w:tcBorders>
            <w:vAlign w:val="center"/>
          </w:tcPr>
          <w:p w14:paraId="07059E61"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D99AD20"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93A62E"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r>
      <w:tr w:rsidR="00D37254" w:rsidRPr="000D3F96" w14:paraId="44442309" w14:textId="77777777">
        <w:trPr>
          <w:trHeight w:hRule="exact" w:val="590"/>
          <w:jc w:val="center"/>
        </w:trPr>
        <w:tc>
          <w:tcPr>
            <w:tcW w:w="671" w:type="dxa"/>
            <w:tcBorders>
              <w:top w:val="single" w:sz="4" w:space="0" w:color="auto"/>
              <w:left w:val="single" w:sz="4" w:space="0" w:color="auto"/>
              <w:bottom w:val="single" w:sz="4" w:space="0" w:color="auto"/>
              <w:right w:val="single" w:sz="4" w:space="0" w:color="auto"/>
            </w:tcBorders>
            <w:vAlign w:val="center"/>
          </w:tcPr>
          <w:p w14:paraId="4C93CD3B" w14:textId="77777777" w:rsidR="001F4B13" w:rsidRPr="000D3F96" w:rsidRDefault="00654D9B">
            <w:pPr>
              <w:spacing w:line="420" w:lineRule="auto"/>
              <w:jc w:val="center"/>
              <w:rPr>
                <w:rFonts w:ascii="宋体" w:hAnsi="宋体" w:cs="宋体"/>
                <w:color w:val="000000" w:themeColor="text1"/>
                <w:sz w:val="21"/>
                <w:szCs w:val="21"/>
              </w:rPr>
            </w:pPr>
            <w:r w:rsidRPr="000D3F96">
              <w:rPr>
                <w:rFonts w:ascii="宋体" w:hAnsi="宋体" w:cs="宋体" w:hint="eastAsia"/>
                <w:color w:val="000000" w:themeColor="text1"/>
                <w:sz w:val="21"/>
                <w:szCs w:val="21"/>
              </w:rPr>
              <w:t>7</w:t>
            </w:r>
          </w:p>
        </w:tc>
        <w:tc>
          <w:tcPr>
            <w:tcW w:w="2551" w:type="dxa"/>
            <w:tcBorders>
              <w:top w:val="single" w:sz="4" w:space="0" w:color="auto"/>
              <w:left w:val="single" w:sz="4" w:space="0" w:color="auto"/>
              <w:bottom w:val="single" w:sz="4" w:space="0" w:color="auto"/>
              <w:right w:val="single" w:sz="4" w:space="0" w:color="auto"/>
            </w:tcBorders>
            <w:vAlign w:val="center"/>
          </w:tcPr>
          <w:p w14:paraId="5D352148"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其它</w:t>
            </w:r>
          </w:p>
        </w:tc>
        <w:tc>
          <w:tcPr>
            <w:tcW w:w="3261" w:type="dxa"/>
            <w:tcBorders>
              <w:top w:val="single" w:sz="4" w:space="0" w:color="auto"/>
              <w:left w:val="single" w:sz="4" w:space="0" w:color="auto"/>
              <w:bottom w:val="single" w:sz="4" w:space="0" w:color="auto"/>
              <w:right w:val="single" w:sz="4" w:space="0" w:color="auto"/>
            </w:tcBorders>
            <w:vAlign w:val="center"/>
          </w:tcPr>
          <w:p w14:paraId="5A4AA09F" w14:textId="77777777" w:rsidR="001F4B13" w:rsidRPr="000D3F96" w:rsidRDefault="00654D9B">
            <w:pPr>
              <w:spacing w:line="420" w:lineRule="auto"/>
              <w:ind w:leftChars="16" w:left="32" w:rightChars="-24" w:right="-48"/>
              <w:jc w:val="center"/>
              <w:rPr>
                <w:rFonts w:ascii="宋体" w:hAnsi="宋体" w:cs="宋体"/>
                <w:color w:val="000000" w:themeColor="text1"/>
                <w:sz w:val="21"/>
                <w:szCs w:val="22"/>
              </w:rPr>
            </w:pPr>
            <w:r w:rsidRPr="000D3F96">
              <w:rPr>
                <w:rFonts w:ascii="宋体" w:hAnsi="宋体" w:cs="宋体" w:hint="eastAsia"/>
                <w:color w:val="000000" w:themeColor="text1"/>
                <w:sz w:val="21"/>
                <w:szCs w:val="22"/>
              </w:rPr>
              <w:t>是否无其它无效响应认定条件</w:t>
            </w:r>
          </w:p>
        </w:tc>
        <w:tc>
          <w:tcPr>
            <w:tcW w:w="992" w:type="dxa"/>
            <w:tcBorders>
              <w:top w:val="single" w:sz="4" w:space="0" w:color="auto"/>
              <w:left w:val="single" w:sz="4" w:space="0" w:color="auto"/>
              <w:bottom w:val="single" w:sz="4" w:space="0" w:color="auto"/>
              <w:right w:val="single" w:sz="4" w:space="0" w:color="auto"/>
            </w:tcBorders>
            <w:vAlign w:val="center"/>
          </w:tcPr>
          <w:p w14:paraId="7C00C8F4"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52A26A3"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D190790"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r>
      <w:tr w:rsidR="001F4B13" w:rsidRPr="000D3F96" w14:paraId="5F52098C" w14:textId="77777777">
        <w:trPr>
          <w:trHeight w:val="549"/>
          <w:jc w:val="center"/>
        </w:trPr>
        <w:tc>
          <w:tcPr>
            <w:tcW w:w="6483" w:type="dxa"/>
            <w:gridSpan w:val="3"/>
            <w:tcBorders>
              <w:top w:val="single" w:sz="4" w:space="0" w:color="auto"/>
              <w:left w:val="single" w:sz="4" w:space="0" w:color="auto"/>
              <w:bottom w:val="single" w:sz="4" w:space="0" w:color="auto"/>
              <w:right w:val="single" w:sz="4" w:space="0" w:color="auto"/>
            </w:tcBorders>
            <w:vAlign w:val="center"/>
          </w:tcPr>
          <w:p w14:paraId="0500F6B3" w14:textId="77777777" w:rsidR="001F4B13" w:rsidRPr="000D3F96" w:rsidRDefault="00654D9B">
            <w:pPr>
              <w:spacing w:line="420" w:lineRule="auto"/>
              <w:ind w:rightChars="-24" w:right="-48"/>
              <w:jc w:val="center"/>
              <w:rPr>
                <w:rFonts w:ascii="宋体" w:hAnsi="宋体" w:cs="宋体"/>
                <w:color w:val="000000" w:themeColor="text1"/>
                <w:sz w:val="21"/>
                <w:szCs w:val="22"/>
              </w:rPr>
            </w:pPr>
            <w:r w:rsidRPr="000D3F96">
              <w:rPr>
                <w:rFonts w:ascii="宋体" w:hAnsi="宋体" w:cs="宋体" w:hint="eastAsia"/>
                <w:b/>
                <w:color w:val="000000" w:themeColor="text1"/>
                <w:sz w:val="21"/>
                <w:szCs w:val="22"/>
              </w:rPr>
              <w:t>结       论</w:t>
            </w:r>
          </w:p>
        </w:tc>
        <w:tc>
          <w:tcPr>
            <w:tcW w:w="992" w:type="dxa"/>
            <w:tcBorders>
              <w:top w:val="single" w:sz="4" w:space="0" w:color="auto"/>
              <w:left w:val="single" w:sz="4" w:space="0" w:color="auto"/>
              <w:bottom w:val="single" w:sz="4" w:space="0" w:color="auto"/>
              <w:right w:val="single" w:sz="4" w:space="0" w:color="auto"/>
            </w:tcBorders>
            <w:vAlign w:val="center"/>
          </w:tcPr>
          <w:p w14:paraId="1104F01F"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57C867E"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405037" w14:textId="77777777" w:rsidR="001F4B13" w:rsidRPr="000D3F96" w:rsidRDefault="001F4B13">
            <w:pPr>
              <w:spacing w:line="420" w:lineRule="auto"/>
              <w:ind w:rightChars="-24" w:right="-48"/>
              <w:jc w:val="center"/>
              <w:rPr>
                <w:rFonts w:ascii="宋体" w:hAnsi="宋体" w:cs="宋体"/>
                <w:b/>
                <w:color w:val="000000" w:themeColor="text1"/>
                <w:sz w:val="21"/>
                <w:szCs w:val="22"/>
              </w:rPr>
            </w:pPr>
          </w:p>
        </w:tc>
      </w:tr>
    </w:tbl>
    <w:p w14:paraId="69452935" w14:textId="77777777" w:rsidR="001F4B13" w:rsidRPr="000D3F96" w:rsidRDefault="001F4B13">
      <w:pPr>
        <w:spacing w:line="480" w:lineRule="exact"/>
        <w:ind w:rightChars="-24" w:right="-48"/>
        <w:rPr>
          <w:rFonts w:ascii="宋体" w:hAnsi="宋体"/>
          <w:color w:val="000000" w:themeColor="text1"/>
          <w:sz w:val="24"/>
          <w:u w:val="single"/>
        </w:rPr>
      </w:pPr>
    </w:p>
    <w:p w14:paraId="1D4ABEEE" w14:textId="77777777" w:rsidR="001F4B13" w:rsidRPr="000D3F96" w:rsidRDefault="00654D9B">
      <w:pPr>
        <w:spacing w:line="480" w:lineRule="auto"/>
        <w:ind w:firstLineChars="200" w:firstLine="480"/>
        <w:rPr>
          <w:rFonts w:ascii="宋体" w:hAnsi="宋体"/>
          <w:color w:val="000000" w:themeColor="text1"/>
          <w:sz w:val="24"/>
        </w:rPr>
      </w:pPr>
      <w:r w:rsidRPr="000D3F96">
        <w:rPr>
          <w:rFonts w:ascii="宋体" w:hAnsi="宋体" w:hint="eastAsia"/>
          <w:color w:val="000000" w:themeColor="text1"/>
          <w:sz w:val="24"/>
        </w:rPr>
        <w:t>1、在表中的各项只需填写“√/通过”或“×/不通过”。</w:t>
      </w:r>
    </w:p>
    <w:p w14:paraId="578B80C8" w14:textId="77777777" w:rsidR="001F4B13" w:rsidRPr="000D3F96" w:rsidRDefault="00654D9B">
      <w:pPr>
        <w:spacing w:line="480" w:lineRule="auto"/>
        <w:ind w:firstLineChars="200" w:firstLine="480"/>
        <w:rPr>
          <w:rFonts w:ascii="宋体" w:hAnsi="宋体"/>
          <w:color w:val="000000" w:themeColor="text1"/>
          <w:sz w:val="24"/>
        </w:rPr>
      </w:pPr>
      <w:r w:rsidRPr="000D3F96">
        <w:rPr>
          <w:rFonts w:ascii="宋体" w:hAnsi="宋体" w:hint="eastAsia"/>
          <w:color w:val="000000" w:themeColor="text1"/>
          <w:sz w:val="24"/>
        </w:rPr>
        <w:t>2、在结论中按“一项否决”的原则，只有全部是√/通过的，填写“合格”；只要其中有一项是×/不通过的，填写“不合格”。</w:t>
      </w:r>
    </w:p>
    <w:p w14:paraId="1DD86E12" w14:textId="77777777" w:rsidR="001F4B13" w:rsidRPr="000D3F96" w:rsidRDefault="00654D9B">
      <w:pPr>
        <w:spacing w:line="480" w:lineRule="auto"/>
        <w:ind w:firstLineChars="200" w:firstLine="480"/>
        <w:rPr>
          <w:rFonts w:ascii="宋体" w:hAnsi="宋体"/>
          <w:color w:val="000000" w:themeColor="text1"/>
          <w:sz w:val="24"/>
        </w:rPr>
      </w:pPr>
      <w:r w:rsidRPr="000D3F96">
        <w:rPr>
          <w:rFonts w:ascii="宋体" w:hAnsi="宋体" w:hint="eastAsia"/>
          <w:color w:val="000000" w:themeColor="text1"/>
          <w:sz w:val="24"/>
        </w:rPr>
        <w:t>3、结论是合格的，才能进入下一轮；不合格的被淘汰。</w:t>
      </w:r>
    </w:p>
    <w:p w14:paraId="13037438" w14:textId="77777777" w:rsidR="001F4B13" w:rsidRPr="000D3F96" w:rsidRDefault="001F4B13">
      <w:pPr>
        <w:pStyle w:val="2"/>
        <w:rPr>
          <w:color w:val="000000" w:themeColor="text1"/>
        </w:rPr>
      </w:pPr>
    </w:p>
    <w:p w14:paraId="068E4D5B" w14:textId="77777777" w:rsidR="001F4B13" w:rsidRPr="000D3F96" w:rsidRDefault="00654D9B">
      <w:pPr>
        <w:spacing w:line="720" w:lineRule="auto"/>
        <w:ind w:firstLineChars="100" w:firstLine="240"/>
        <w:rPr>
          <w:color w:val="000000" w:themeColor="text1"/>
          <w:sz w:val="24"/>
          <w:szCs w:val="24"/>
        </w:rPr>
      </w:pPr>
      <w:r w:rsidRPr="000D3F96">
        <w:rPr>
          <w:rFonts w:ascii="宋体" w:hAnsi="宋体" w:hint="eastAsia"/>
          <w:color w:val="000000" w:themeColor="text1"/>
          <w:sz w:val="24"/>
        </w:rPr>
        <w:t>磋商小组：                                日期：</w:t>
      </w:r>
    </w:p>
    <w:p w14:paraId="3F02EE2F" w14:textId="72E450EC" w:rsidR="001F4B13" w:rsidRPr="000D3F96" w:rsidRDefault="00654D9B" w:rsidP="00C85C14">
      <w:pPr>
        <w:pStyle w:val="2"/>
        <w:spacing w:before="0" w:after="0"/>
        <w:ind w:rightChars="-24" w:right="-48"/>
        <w:rPr>
          <w:rFonts w:ascii="宋体" w:hAnsi="宋体"/>
          <w:color w:val="000000" w:themeColor="text1"/>
          <w:sz w:val="24"/>
        </w:rPr>
      </w:pPr>
      <w:r w:rsidRPr="000D3F96">
        <w:rPr>
          <w:rFonts w:ascii="宋体" w:eastAsia="宋体" w:hAnsi="宋体" w:cs="宋体" w:hint="eastAsia"/>
          <w:snapToGrid w:val="0"/>
          <w:color w:val="000000" w:themeColor="text1"/>
        </w:rPr>
        <w:br w:type="page"/>
      </w:r>
    </w:p>
    <w:p w14:paraId="1B27AA77" w14:textId="31FC5656" w:rsidR="001F4B13" w:rsidRPr="000D3F96" w:rsidRDefault="00654D9B">
      <w:pPr>
        <w:pStyle w:val="2"/>
        <w:spacing w:before="0" w:after="0" w:line="240" w:lineRule="auto"/>
        <w:rPr>
          <w:rFonts w:ascii="宋体" w:eastAsia="宋体" w:hAnsi="宋体" w:cs="宋体"/>
          <w:color w:val="000000" w:themeColor="text1"/>
        </w:rPr>
      </w:pPr>
      <w:bookmarkStart w:id="50" w:name="_Toc46939301"/>
      <w:bookmarkStart w:id="51" w:name="_Toc111979626"/>
      <w:bookmarkStart w:id="52" w:name="_Toc111979552"/>
      <w:r w:rsidRPr="000D3F96">
        <w:rPr>
          <w:rFonts w:ascii="宋体" w:eastAsia="宋体" w:hAnsi="宋体" w:cs="宋体" w:hint="eastAsia"/>
          <w:color w:val="000000" w:themeColor="text1"/>
        </w:rPr>
        <w:lastRenderedPageBreak/>
        <w:t>附表</w:t>
      </w:r>
      <w:bookmarkEnd w:id="50"/>
      <w:bookmarkEnd w:id="51"/>
      <w:bookmarkEnd w:id="52"/>
      <w:r w:rsidR="00C85C14">
        <w:rPr>
          <w:rFonts w:ascii="宋体" w:eastAsia="宋体" w:hAnsi="宋体" w:cs="宋体" w:hint="eastAsia"/>
          <w:color w:val="000000" w:themeColor="text1"/>
        </w:rPr>
        <w:t>2</w:t>
      </w:r>
    </w:p>
    <w:p w14:paraId="5BC35E09" w14:textId="77777777" w:rsidR="001F4B13" w:rsidRPr="000D3F96" w:rsidRDefault="00654D9B">
      <w:pPr>
        <w:keepNext/>
        <w:keepLines/>
        <w:spacing w:line="360" w:lineRule="auto"/>
        <w:jc w:val="center"/>
        <w:rPr>
          <w:rFonts w:ascii="宋体" w:eastAsia="PMingLiU" w:hAnsi="宋体" w:cs="宋体"/>
          <w:color w:val="000000" w:themeColor="text1"/>
          <w:sz w:val="32"/>
          <w:szCs w:val="32"/>
          <w:lang w:val="zh-TW" w:eastAsia="zh-TW"/>
        </w:rPr>
      </w:pPr>
      <w:bookmarkStart w:id="53" w:name="_Toc111979553"/>
      <w:bookmarkStart w:id="54" w:name="_Toc111979627"/>
      <w:r w:rsidRPr="000D3F96">
        <w:rPr>
          <w:rFonts w:ascii="宋体" w:hAnsi="宋体" w:cs="宋体" w:hint="eastAsia"/>
          <w:color w:val="000000" w:themeColor="text1"/>
          <w:sz w:val="32"/>
          <w:szCs w:val="32"/>
        </w:rPr>
        <w:t>评分</w:t>
      </w:r>
      <w:r w:rsidRPr="000D3F96">
        <w:rPr>
          <w:rFonts w:ascii="宋体" w:hAnsi="宋体" w:cs="宋体" w:hint="eastAsia"/>
          <w:color w:val="000000" w:themeColor="text1"/>
          <w:sz w:val="32"/>
          <w:szCs w:val="32"/>
          <w:lang w:val="zh-TW" w:eastAsia="zh-TW"/>
        </w:rPr>
        <w:t>标准和方法</w:t>
      </w:r>
      <w:bookmarkEnd w:id="53"/>
      <w:bookmarkEnd w:id="54"/>
    </w:p>
    <w:tbl>
      <w:tblPr>
        <w:tblW w:w="96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1"/>
        <w:gridCol w:w="1221"/>
        <w:gridCol w:w="6662"/>
        <w:gridCol w:w="850"/>
      </w:tblGrid>
      <w:tr w:rsidR="00D37254" w:rsidRPr="00D032B4" w14:paraId="5D63C231" w14:textId="77777777">
        <w:trPr>
          <w:trHeight w:val="662"/>
          <w:jc w:val="center"/>
        </w:trPr>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14:paraId="70FB720F" w14:textId="77777777" w:rsidR="001F4B13" w:rsidRPr="00D032B4" w:rsidRDefault="00654D9B">
            <w:pPr>
              <w:spacing w:line="360" w:lineRule="auto"/>
              <w:jc w:val="center"/>
              <w:rPr>
                <w:rFonts w:ascii="宋体" w:hAnsi="宋体" w:cs="宋体"/>
                <w:b/>
                <w:color w:val="000000" w:themeColor="text1"/>
                <w:sz w:val="21"/>
                <w:szCs w:val="21"/>
              </w:rPr>
            </w:pPr>
            <w:r w:rsidRPr="00D032B4">
              <w:rPr>
                <w:rFonts w:ascii="宋体" w:hAnsi="宋体" w:cs="宋体" w:hint="eastAsia"/>
                <w:b/>
                <w:color w:val="000000" w:themeColor="text1"/>
                <w:sz w:val="21"/>
                <w:szCs w:val="21"/>
              </w:rPr>
              <w:t>序号</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14:paraId="79538DC6" w14:textId="77777777" w:rsidR="001F4B13" w:rsidRPr="00D032B4" w:rsidRDefault="00654D9B">
            <w:pPr>
              <w:spacing w:line="360" w:lineRule="auto"/>
              <w:jc w:val="center"/>
              <w:rPr>
                <w:rFonts w:ascii="宋体" w:hAnsi="宋体" w:cs="宋体"/>
                <w:b/>
                <w:color w:val="000000" w:themeColor="text1"/>
                <w:sz w:val="21"/>
                <w:szCs w:val="21"/>
              </w:rPr>
            </w:pPr>
            <w:r w:rsidRPr="00D032B4">
              <w:rPr>
                <w:rFonts w:ascii="宋体" w:hAnsi="宋体" w:cs="宋体" w:hint="eastAsia"/>
                <w:b/>
                <w:color w:val="000000" w:themeColor="text1"/>
                <w:sz w:val="21"/>
                <w:szCs w:val="21"/>
              </w:rPr>
              <w:t>评审内容</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14:paraId="1572ED87" w14:textId="77777777" w:rsidR="001F4B13" w:rsidRPr="00D032B4" w:rsidRDefault="00654D9B">
            <w:pPr>
              <w:spacing w:line="360" w:lineRule="auto"/>
              <w:jc w:val="center"/>
              <w:rPr>
                <w:rFonts w:ascii="宋体" w:hAnsi="宋体" w:cs="宋体"/>
                <w:b/>
                <w:color w:val="000000" w:themeColor="text1"/>
                <w:sz w:val="21"/>
                <w:szCs w:val="21"/>
              </w:rPr>
            </w:pPr>
            <w:r w:rsidRPr="00D032B4">
              <w:rPr>
                <w:rFonts w:ascii="宋体" w:hAnsi="宋体" w:cs="宋体" w:hint="eastAsia"/>
                <w:b/>
                <w:color w:val="000000" w:themeColor="text1"/>
                <w:sz w:val="21"/>
                <w:szCs w:val="21"/>
              </w:rPr>
              <w:t>评分标准</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750F0C9C" w14:textId="77777777" w:rsidR="001F4B13" w:rsidRPr="00D032B4" w:rsidRDefault="00654D9B">
            <w:pPr>
              <w:spacing w:line="360" w:lineRule="auto"/>
              <w:jc w:val="center"/>
              <w:rPr>
                <w:rFonts w:ascii="宋体" w:hAnsi="宋体" w:cs="宋体"/>
                <w:b/>
                <w:color w:val="000000" w:themeColor="text1"/>
                <w:sz w:val="21"/>
                <w:szCs w:val="21"/>
              </w:rPr>
            </w:pPr>
            <w:r w:rsidRPr="00D032B4">
              <w:rPr>
                <w:rFonts w:ascii="宋体" w:hAnsi="宋体" w:cs="宋体" w:hint="eastAsia"/>
                <w:b/>
                <w:color w:val="000000" w:themeColor="text1"/>
                <w:sz w:val="21"/>
                <w:szCs w:val="21"/>
              </w:rPr>
              <w:t>分值</w:t>
            </w:r>
          </w:p>
        </w:tc>
      </w:tr>
      <w:tr w:rsidR="00D37254" w:rsidRPr="00D032B4" w14:paraId="2C4256BB" w14:textId="77777777" w:rsidTr="00C85C14">
        <w:tblPrEx>
          <w:tblBorders>
            <w:insideH w:val="single" w:sz="4" w:space="0" w:color="auto"/>
            <w:insideV w:val="single" w:sz="4" w:space="0" w:color="auto"/>
          </w:tblBorders>
        </w:tblPrEx>
        <w:trPr>
          <w:trHeight w:val="710"/>
          <w:jc w:val="center"/>
        </w:trPr>
        <w:tc>
          <w:tcPr>
            <w:tcW w:w="9634" w:type="dxa"/>
            <w:gridSpan w:val="4"/>
            <w:vAlign w:val="center"/>
          </w:tcPr>
          <w:p w14:paraId="571DC603" w14:textId="31AE5950" w:rsidR="001F4B13" w:rsidRPr="00D032B4" w:rsidRDefault="00654D9B">
            <w:pPr>
              <w:spacing w:line="360" w:lineRule="auto"/>
              <w:jc w:val="center"/>
              <w:rPr>
                <w:rFonts w:ascii="宋体" w:hAnsi="宋体" w:cs="宋体"/>
                <w:b/>
                <w:bCs/>
                <w:color w:val="000000" w:themeColor="text1"/>
                <w:sz w:val="21"/>
                <w:szCs w:val="21"/>
              </w:rPr>
            </w:pPr>
            <w:r w:rsidRPr="00D032B4">
              <w:rPr>
                <w:rFonts w:ascii="宋体" w:hAnsi="宋体" w:cs="宋体" w:hint="eastAsia"/>
                <w:b/>
                <w:bCs/>
                <w:color w:val="000000" w:themeColor="text1"/>
                <w:sz w:val="21"/>
                <w:szCs w:val="21"/>
              </w:rPr>
              <w:t>商务部分（</w:t>
            </w:r>
            <w:r w:rsidR="00C85C14">
              <w:rPr>
                <w:rFonts w:ascii="宋体" w:hAnsi="宋体" w:cs="宋体" w:hint="eastAsia"/>
                <w:b/>
                <w:bCs/>
                <w:color w:val="000000" w:themeColor="text1"/>
                <w:sz w:val="21"/>
                <w:szCs w:val="21"/>
              </w:rPr>
              <w:t>3</w:t>
            </w:r>
            <w:r w:rsidRPr="00D032B4">
              <w:rPr>
                <w:rFonts w:ascii="宋体" w:hAnsi="宋体" w:cs="宋体"/>
                <w:b/>
                <w:bCs/>
                <w:color w:val="000000" w:themeColor="text1"/>
                <w:sz w:val="21"/>
                <w:szCs w:val="21"/>
              </w:rPr>
              <w:t>0</w:t>
            </w:r>
            <w:r w:rsidRPr="00D032B4">
              <w:rPr>
                <w:rFonts w:ascii="宋体" w:hAnsi="宋体" w:cs="宋体" w:hint="eastAsia"/>
                <w:b/>
                <w:bCs/>
                <w:color w:val="000000" w:themeColor="text1"/>
                <w:sz w:val="21"/>
                <w:szCs w:val="21"/>
              </w:rPr>
              <w:t>分）</w:t>
            </w:r>
          </w:p>
        </w:tc>
      </w:tr>
      <w:tr w:rsidR="00E0128F" w:rsidRPr="00D032B4" w14:paraId="44E1EB09" w14:textId="77777777" w:rsidTr="00D032B4">
        <w:tblPrEx>
          <w:tblBorders>
            <w:insideH w:val="single" w:sz="4" w:space="0" w:color="auto"/>
            <w:insideV w:val="single" w:sz="4" w:space="0" w:color="auto"/>
          </w:tblBorders>
        </w:tblPrEx>
        <w:trPr>
          <w:trHeight w:val="2332"/>
          <w:jc w:val="center"/>
        </w:trPr>
        <w:tc>
          <w:tcPr>
            <w:tcW w:w="901" w:type="dxa"/>
            <w:vAlign w:val="center"/>
          </w:tcPr>
          <w:p w14:paraId="49624B94" w14:textId="77777777" w:rsidR="00E0128F" w:rsidRPr="00D032B4" w:rsidRDefault="00E0128F" w:rsidP="00E0128F">
            <w:pPr>
              <w:tabs>
                <w:tab w:val="left" w:pos="378"/>
              </w:tabs>
              <w:spacing w:line="360" w:lineRule="auto"/>
              <w:jc w:val="center"/>
              <w:rPr>
                <w:rFonts w:ascii="宋体" w:hAnsi="宋体" w:cs="宋体"/>
                <w:bCs/>
                <w:color w:val="000000" w:themeColor="text1"/>
                <w:sz w:val="21"/>
                <w:szCs w:val="21"/>
              </w:rPr>
            </w:pPr>
            <w:r w:rsidRPr="00D032B4">
              <w:rPr>
                <w:rFonts w:ascii="宋体" w:hAnsi="宋体" w:cs="宋体" w:hint="eastAsia"/>
                <w:bCs/>
                <w:color w:val="000000" w:themeColor="text1"/>
                <w:sz w:val="21"/>
                <w:szCs w:val="21"/>
              </w:rPr>
              <w:t>2</w:t>
            </w:r>
          </w:p>
        </w:tc>
        <w:tc>
          <w:tcPr>
            <w:tcW w:w="1221" w:type="dxa"/>
            <w:vAlign w:val="center"/>
          </w:tcPr>
          <w:p w14:paraId="5AFA4DDF" w14:textId="36893800" w:rsidR="00E0128F" w:rsidRPr="00D032B4" w:rsidRDefault="00E0128F" w:rsidP="00E0128F">
            <w:pPr>
              <w:spacing w:line="360" w:lineRule="auto"/>
              <w:jc w:val="center"/>
              <w:textAlignment w:val="center"/>
              <w:rPr>
                <w:rFonts w:ascii="宋体" w:hAnsi="宋体" w:cs="宋体"/>
                <w:color w:val="000000" w:themeColor="text1"/>
                <w:sz w:val="21"/>
                <w:szCs w:val="21"/>
              </w:rPr>
            </w:pPr>
            <w:r w:rsidRPr="00D032B4">
              <w:rPr>
                <w:rFonts w:ascii="宋体" w:hAnsi="宋体" w:cs="宋体" w:hint="eastAsia"/>
                <w:color w:val="000000"/>
                <w:sz w:val="21"/>
                <w:szCs w:val="21"/>
              </w:rPr>
              <w:t>业绩</w:t>
            </w:r>
          </w:p>
        </w:tc>
        <w:tc>
          <w:tcPr>
            <w:tcW w:w="6662" w:type="dxa"/>
            <w:vAlign w:val="center"/>
          </w:tcPr>
          <w:p w14:paraId="3D3FEC81" w14:textId="49E4ECD3" w:rsidR="00E0128F" w:rsidRPr="00D032B4" w:rsidRDefault="00E0128F" w:rsidP="00E0128F">
            <w:pPr>
              <w:spacing w:line="360" w:lineRule="auto"/>
              <w:ind w:rightChars="-54" w:right="-108"/>
              <w:rPr>
                <w:rFonts w:ascii="宋体" w:hAnsi="宋体"/>
                <w:color w:val="000000"/>
                <w:sz w:val="21"/>
                <w:szCs w:val="21"/>
              </w:rPr>
            </w:pPr>
            <w:r w:rsidRPr="00D032B4">
              <w:rPr>
                <w:rFonts w:ascii="宋体" w:hAnsi="宋体" w:hint="eastAsia"/>
                <w:color w:val="000000"/>
                <w:sz w:val="21"/>
                <w:szCs w:val="21"/>
              </w:rPr>
              <w:t>供应商须提供20</w:t>
            </w:r>
            <w:r w:rsidRPr="00D032B4">
              <w:rPr>
                <w:rFonts w:ascii="宋体" w:hAnsi="宋体"/>
                <w:color w:val="000000"/>
                <w:sz w:val="21"/>
                <w:szCs w:val="21"/>
              </w:rPr>
              <w:t>2</w:t>
            </w:r>
            <w:r w:rsidR="00C85C14">
              <w:rPr>
                <w:rFonts w:ascii="宋体" w:hAnsi="宋体" w:hint="eastAsia"/>
                <w:color w:val="000000"/>
                <w:sz w:val="21"/>
                <w:szCs w:val="21"/>
              </w:rPr>
              <w:t>1</w:t>
            </w:r>
            <w:r w:rsidRPr="00D032B4">
              <w:rPr>
                <w:rFonts w:ascii="宋体" w:hAnsi="宋体" w:hint="eastAsia"/>
                <w:color w:val="000000"/>
                <w:sz w:val="21"/>
                <w:szCs w:val="21"/>
              </w:rPr>
              <w:t>年以来（以签订的合同时间为准）类似项目业绩，每提供一份得3分，满分15分。</w:t>
            </w:r>
          </w:p>
          <w:p w14:paraId="5860EC0D" w14:textId="77777777" w:rsidR="00E0128F" w:rsidRPr="00D032B4" w:rsidRDefault="00E0128F" w:rsidP="00E0128F">
            <w:pPr>
              <w:spacing w:line="360" w:lineRule="auto"/>
              <w:ind w:rightChars="-54" w:right="-108"/>
              <w:rPr>
                <w:rFonts w:ascii="宋体" w:hAnsi="宋体"/>
                <w:color w:val="000000"/>
                <w:sz w:val="21"/>
                <w:szCs w:val="21"/>
              </w:rPr>
            </w:pPr>
            <w:r w:rsidRPr="00D032B4">
              <w:rPr>
                <w:rFonts w:ascii="宋体" w:hAnsi="宋体" w:hint="eastAsia"/>
                <w:color w:val="000000"/>
                <w:sz w:val="21"/>
                <w:szCs w:val="21"/>
              </w:rPr>
              <w:t>注：</w:t>
            </w:r>
          </w:p>
          <w:p w14:paraId="194C8ABD" w14:textId="77777777" w:rsidR="00E0128F" w:rsidRPr="00D032B4" w:rsidRDefault="00E0128F" w:rsidP="00E0128F">
            <w:pPr>
              <w:spacing w:line="360" w:lineRule="auto"/>
              <w:ind w:rightChars="-54" w:right="-108"/>
              <w:rPr>
                <w:rFonts w:ascii="宋体" w:hAnsi="宋体"/>
                <w:color w:val="000000"/>
                <w:sz w:val="21"/>
                <w:szCs w:val="21"/>
              </w:rPr>
            </w:pPr>
            <w:r w:rsidRPr="00D032B4">
              <w:rPr>
                <w:rFonts w:ascii="宋体" w:hAnsi="宋体"/>
                <w:color w:val="000000"/>
                <w:sz w:val="21"/>
                <w:szCs w:val="21"/>
              </w:rPr>
              <w:t>1</w:t>
            </w:r>
            <w:r w:rsidRPr="00D032B4">
              <w:rPr>
                <w:rFonts w:ascii="宋体" w:hAnsi="宋体" w:hint="eastAsia"/>
                <w:color w:val="000000"/>
                <w:sz w:val="21"/>
                <w:szCs w:val="21"/>
              </w:rPr>
              <w:t>、须提供完整的合同复印件加盖公章，不提供者不得分</w:t>
            </w:r>
          </w:p>
          <w:p w14:paraId="07C98AF9" w14:textId="28732A3C" w:rsidR="00E0128F" w:rsidRPr="00D032B4" w:rsidRDefault="00E0128F" w:rsidP="00E0128F">
            <w:pPr>
              <w:pStyle w:val="p0"/>
              <w:snapToGrid w:val="0"/>
              <w:spacing w:line="360" w:lineRule="auto"/>
              <w:rPr>
                <w:color w:val="000000" w:themeColor="text1"/>
                <w:sz w:val="21"/>
              </w:rPr>
            </w:pPr>
            <w:r w:rsidRPr="00D032B4">
              <w:rPr>
                <w:rFonts w:ascii="宋体" w:hAnsi="宋体"/>
                <w:color w:val="000000"/>
                <w:sz w:val="21"/>
              </w:rPr>
              <w:t>2</w:t>
            </w:r>
            <w:r w:rsidRPr="00D032B4">
              <w:rPr>
                <w:rFonts w:ascii="宋体" w:hAnsi="宋体" w:hint="eastAsia"/>
                <w:color w:val="000000"/>
                <w:sz w:val="21"/>
              </w:rPr>
              <w:t>、类似业绩是指：养老院运营业绩或老年人看护业绩</w:t>
            </w:r>
          </w:p>
        </w:tc>
        <w:tc>
          <w:tcPr>
            <w:tcW w:w="850" w:type="dxa"/>
            <w:vAlign w:val="center"/>
          </w:tcPr>
          <w:p w14:paraId="59E5184B" w14:textId="4DB17C4B" w:rsidR="00E0128F" w:rsidRPr="00D032B4" w:rsidRDefault="00E0128F" w:rsidP="00E0128F">
            <w:pPr>
              <w:spacing w:line="360" w:lineRule="auto"/>
              <w:jc w:val="center"/>
              <w:rPr>
                <w:rFonts w:ascii="宋体" w:hAnsi="宋体" w:cs="宋体"/>
                <w:color w:val="000000" w:themeColor="text1"/>
                <w:sz w:val="21"/>
                <w:szCs w:val="21"/>
              </w:rPr>
            </w:pPr>
            <w:r w:rsidRPr="00D032B4">
              <w:rPr>
                <w:rFonts w:ascii="宋体" w:hAnsi="宋体" w:cs="宋体" w:hint="eastAsia"/>
                <w:color w:val="000000"/>
                <w:sz w:val="21"/>
                <w:szCs w:val="21"/>
              </w:rPr>
              <w:t>1</w:t>
            </w:r>
            <w:r w:rsidRPr="00D032B4">
              <w:rPr>
                <w:rFonts w:ascii="宋体" w:hAnsi="宋体" w:cs="宋体"/>
                <w:color w:val="000000"/>
                <w:sz w:val="21"/>
                <w:szCs w:val="21"/>
              </w:rPr>
              <w:t>5</w:t>
            </w:r>
            <w:r w:rsidRPr="00D032B4">
              <w:rPr>
                <w:rFonts w:ascii="宋体" w:hAnsi="宋体" w:cs="宋体" w:hint="eastAsia"/>
                <w:color w:val="000000"/>
                <w:sz w:val="21"/>
                <w:szCs w:val="21"/>
              </w:rPr>
              <w:t>分</w:t>
            </w:r>
          </w:p>
        </w:tc>
      </w:tr>
      <w:tr w:rsidR="00E0128F" w:rsidRPr="00D032B4" w14:paraId="6EC963D9" w14:textId="77777777" w:rsidTr="00C85C14">
        <w:tblPrEx>
          <w:tblBorders>
            <w:insideH w:val="single" w:sz="4" w:space="0" w:color="auto"/>
            <w:insideV w:val="single" w:sz="4" w:space="0" w:color="auto"/>
          </w:tblBorders>
        </w:tblPrEx>
        <w:trPr>
          <w:trHeight w:val="3036"/>
          <w:jc w:val="center"/>
        </w:trPr>
        <w:tc>
          <w:tcPr>
            <w:tcW w:w="901" w:type="dxa"/>
            <w:vAlign w:val="center"/>
          </w:tcPr>
          <w:p w14:paraId="2A02806D" w14:textId="77777777" w:rsidR="00E0128F" w:rsidRPr="00D032B4" w:rsidRDefault="00E0128F" w:rsidP="00E0128F">
            <w:pPr>
              <w:tabs>
                <w:tab w:val="left" w:pos="378"/>
              </w:tabs>
              <w:spacing w:line="360" w:lineRule="auto"/>
              <w:jc w:val="center"/>
              <w:rPr>
                <w:rFonts w:ascii="宋体" w:hAnsi="宋体" w:cs="宋体"/>
                <w:bCs/>
                <w:color w:val="000000" w:themeColor="text1"/>
                <w:sz w:val="21"/>
                <w:szCs w:val="21"/>
              </w:rPr>
            </w:pPr>
            <w:r w:rsidRPr="00D032B4">
              <w:rPr>
                <w:rFonts w:ascii="宋体" w:hAnsi="宋体" w:cs="宋体" w:hint="eastAsia"/>
                <w:bCs/>
                <w:color w:val="000000" w:themeColor="text1"/>
                <w:sz w:val="21"/>
                <w:szCs w:val="21"/>
              </w:rPr>
              <w:t>3</w:t>
            </w:r>
          </w:p>
        </w:tc>
        <w:tc>
          <w:tcPr>
            <w:tcW w:w="1221" w:type="dxa"/>
            <w:vAlign w:val="center"/>
          </w:tcPr>
          <w:p w14:paraId="48AC5409" w14:textId="77777777" w:rsidR="00E0128F" w:rsidRPr="00D032B4" w:rsidRDefault="00E0128F" w:rsidP="00E0128F">
            <w:pPr>
              <w:spacing w:line="360" w:lineRule="auto"/>
              <w:jc w:val="center"/>
              <w:textAlignment w:val="center"/>
              <w:rPr>
                <w:rFonts w:ascii="宋体" w:hAnsi="宋体" w:cs="宋体"/>
                <w:color w:val="000000"/>
                <w:sz w:val="21"/>
                <w:szCs w:val="21"/>
              </w:rPr>
            </w:pPr>
            <w:r w:rsidRPr="00D032B4">
              <w:rPr>
                <w:rFonts w:ascii="宋体" w:hAnsi="宋体" w:cs="宋体" w:hint="eastAsia"/>
                <w:color w:val="000000"/>
                <w:sz w:val="21"/>
                <w:szCs w:val="21"/>
              </w:rPr>
              <w:t>项目团队</w:t>
            </w:r>
          </w:p>
          <w:p w14:paraId="3D05AC5D" w14:textId="1620C38D" w:rsidR="00E0128F" w:rsidRPr="00D032B4" w:rsidRDefault="00E0128F" w:rsidP="00E0128F">
            <w:pPr>
              <w:spacing w:line="360" w:lineRule="auto"/>
              <w:jc w:val="center"/>
              <w:textAlignment w:val="center"/>
              <w:rPr>
                <w:rFonts w:ascii="宋体" w:hAnsi="宋体" w:cs="宋体"/>
                <w:color w:val="000000" w:themeColor="text1"/>
                <w:sz w:val="21"/>
                <w:szCs w:val="21"/>
              </w:rPr>
            </w:pPr>
            <w:r w:rsidRPr="00D032B4">
              <w:rPr>
                <w:rFonts w:ascii="宋体" w:hAnsi="宋体" w:cs="宋体" w:hint="eastAsia"/>
                <w:color w:val="000000"/>
                <w:sz w:val="21"/>
                <w:szCs w:val="21"/>
              </w:rPr>
              <w:t>服务人员</w:t>
            </w:r>
          </w:p>
        </w:tc>
        <w:tc>
          <w:tcPr>
            <w:tcW w:w="6662" w:type="dxa"/>
            <w:vAlign w:val="center"/>
          </w:tcPr>
          <w:p w14:paraId="01FAA961" w14:textId="3AD12734" w:rsidR="00E0128F" w:rsidRPr="00D032B4" w:rsidRDefault="00E0128F" w:rsidP="00E0128F">
            <w:pPr>
              <w:spacing w:line="360" w:lineRule="auto"/>
              <w:ind w:rightChars="-54" w:right="-108"/>
              <w:rPr>
                <w:rFonts w:ascii="宋体" w:hAnsi="宋体"/>
                <w:color w:val="000000"/>
                <w:sz w:val="21"/>
                <w:szCs w:val="21"/>
              </w:rPr>
            </w:pPr>
            <w:r w:rsidRPr="00D032B4">
              <w:rPr>
                <w:rFonts w:ascii="宋体" w:hAnsi="宋体" w:hint="eastAsia"/>
                <w:color w:val="000000"/>
                <w:sz w:val="21"/>
                <w:szCs w:val="21"/>
              </w:rPr>
              <w:t>1.供应商能够配备具有执业医师资格证书的专业人员的，得6分。（须提供专业人员的身份证、执业医师资格证书及</w:t>
            </w:r>
            <w:r w:rsidR="00C85C14">
              <w:rPr>
                <w:rFonts w:ascii="宋体" w:hAnsi="宋体" w:hint="eastAsia"/>
                <w:color w:val="000000"/>
                <w:sz w:val="21"/>
                <w:szCs w:val="21"/>
              </w:rPr>
              <w:t>在本单位缴纳社保的证明材料</w:t>
            </w:r>
            <w:r w:rsidRPr="00D032B4">
              <w:rPr>
                <w:rFonts w:ascii="宋体" w:hAnsi="宋体" w:hint="eastAsia"/>
                <w:color w:val="000000"/>
                <w:sz w:val="21"/>
                <w:szCs w:val="21"/>
              </w:rPr>
              <w:t>加盖公章</w:t>
            </w:r>
            <w:r w:rsidRPr="00D032B4">
              <w:rPr>
                <w:rFonts w:ascii="宋体" w:hAnsi="宋体" w:cs="宋体" w:hint="eastAsia"/>
                <w:color w:val="000000"/>
                <w:sz w:val="21"/>
                <w:szCs w:val="21"/>
              </w:rPr>
              <w:t>，有</w:t>
            </w:r>
            <w:proofErr w:type="gramStart"/>
            <w:r w:rsidRPr="00D032B4">
              <w:rPr>
                <w:rFonts w:ascii="宋体" w:hAnsi="宋体" w:cs="宋体" w:hint="eastAsia"/>
                <w:color w:val="000000"/>
                <w:sz w:val="21"/>
                <w:szCs w:val="21"/>
              </w:rPr>
              <w:t>漏提供</w:t>
            </w:r>
            <w:proofErr w:type="gramEnd"/>
            <w:r w:rsidRPr="00D032B4">
              <w:rPr>
                <w:rFonts w:ascii="宋体" w:hAnsi="宋体" w:cs="宋体" w:hint="eastAsia"/>
                <w:color w:val="000000"/>
                <w:sz w:val="21"/>
                <w:szCs w:val="21"/>
              </w:rPr>
              <w:t>或者不提供者不得分。</w:t>
            </w:r>
            <w:r w:rsidRPr="00D032B4">
              <w:rPr>
                <w:rFonts w:ascii="宋体" w:hAnsi="宋体" w:hint="eastAsia"/>
                <w:color w:val="000000"/>
                <w:sz w:val="21"/>
                <w:szCs w:val="21"/>
              </w:rPr>
              <w:t>）</w:t>
            </w:r>
          </w:p>
          <w:p w14:paraId="51CC1B01" w14:textId="537E5D68" w:rsidR="00E0128F" w:rsidRPr="00D032B4" w:rsidRDefault="00E0128F" w:rsidP="00E0128F">
            <w:pPr>
              <w:spacing w:line="360" w:lineRule="auto"/>
              <w:ind w:rightChars="-54" w:right="-108"/>
              <w:rPr>
                <w:rFonts w:ascii="宋体" w:hAnsi="宋体"/>
                <w:color w:val="000000" w:themeColor="text1"/>
                <w:sz w:val="21"/>
                <w:szCs w:val="21"/>
              </w:rPr>
            </w:pPr>
            <w:r w:rsidRPr="00D032B4">
              <w:rPr>
                <w:rFonts w:ascii="宋体" w:hAnsi="宋体" w:hint="eastAsia"/>
                <w:color w:val="000000"/>
                <w:sz w:val="21"/>
                <w:szCs w:val="21"/>
              </w:rPr>
              <w:t>2. 供应商能够配备具有护士执业资格证书的专业人员的，每提供一人得3分，满分9分。（须提供专业人员的身份证、护士执业资格证书及</w:t>
            </w:r>
            <w:r w:rsidR="00C85C14">
              <w:rPr>
                <w:rFonts w:ascii="宋体" w:hAnsi="宋体" w:hint="eastAsia"/>
                <w:color w:val="000000"/>
                <w:sz w:val="21"/>
                <w:szCs w:val="21"/>
              </w:rPr>
              <w:t>在本单位缴纳社保的证明材料</w:t>
            </w:r>
            <w:r w:rsidRPr="00D032B4">
              <w:rPr>
                <w:rFonts w:ascii="宋体" w:hAnsi="宋体" w:hint="eastAsia"/>
                <w:color w:val="000000"/>
                <w:sz w:val="21"/>
                <w:szCs w:val="21"/>
              </w:rPr>
              <w:t>加盖公章</w:t>
            </w:r>
            <w:r w:rsidRPr="00D032B4">
              <w:rPr>
                <w:rFonts w:ascii="宋体" w:hAnsi="宋体" w:cs="宋体" w:hint="eastAsia"/>
                <w:color w:val="000000"/>
                <w:sz w:val="21"/>
                <w:szCs w:val="21"/>
              </w:rPr>
              <w:t>，有</w:t>
            </w:r>
            <w:proofErr w:type="gramStart"/>
            <w:r w:rsidRPr="00D032B4">
              <w:rPr>
                <w:rFonts w:ascii="宋体" w:hAnsi="宋体" w:cs="宋体" w:hint="eastAsia"/>
                <w:color w:val="000000"/>
                <w:sz w:val="21"/>
                <w:szCs w:val="21"/>
              </w:rPr>
              <w:t>漏提供</w:t>
            </w:r>
            <w:proofErr w:type="gramEnd"/>
            <w:r w:rsidRPr="00D032B4">
              <w:rPr>
                <w:rFonts w:ascii="宋体" w:hAnsi="宋体" w:cs="宋体" w:hint="eastAsia"/>
                <w:color w:val="000000"/>
                <w:sz w:val="21"/>
                <w:szCs w:val="21"/>
              </w:rPr>
              <w:t>或者不提供者不得分。</w:t>
            </w:r>
            <w:r w:rsidRPr="00D032B4">
              <w:rPr>
                <w:rFonts w:ascii="宋体" w:hAnsi="宋体" w:hint="eastAsia"/>
                <w:color w:val="000000"/>
                <w:sz w:val="21"/>
                <w:szCs w:val="21"/>
              </w:rPr>
              <w:t>）</w:t>
            </w:r>
          </w:p>
        </w:tc>
        <w:tc>
          <w:tcPr>
            <w:tcW w:w="850" w:type="dxa"/>
            <w:vAlign w:val="center"/>
          </w:tcPr>
          <w:p w14:paraId="1E34E888" w14:textId="3881CECE" w:rsidR="00E0128F" w:rsidRPr="00D032B4" w:rsidRDefault="00E0128F" w:rsidP="00E0128F">
            <w:pPr>
              <w:spacing w:line="360" w:lineRule="auto"/>
              <w:jc w:val="center"/>
              <w:rPr>
                <w:rFonts w:ascii="宋体" w:hAnsi="宋体" w:cs="宋体"/>
                <w:color w:val="000000" w:themeColor="text1"/>
                <w:sz w:val="21"/>
                <w:szCs w:val="21"/>
              </w:rPr>
            </w:pPr>
            <w:r w:rsidRPr="00D032B4">
              <w:rPr>
                <w:rFonts w:ascii="宋体" w:hAnsi="宋体" w:cs="宋体" w:hint="eastAsia"/>
                <w:color w:val="000000"/>
                <w:sz w:val="21"/>
                <w:szCs w:val="21"/>
              </w:rPr>
              <w:t>1</w:t>
            </w:r>
            <w:r w:rsidRPr="00D032B4">
              <w:rPr>
                <w:rFonts w:ascii="宋体" w:hAnsi="宋体" w:cs="宋体"/>
                <w:color w:val="000000"/>
                <w:sz w:val="21"/>
                <w:szCs w:val="21"/>
              </w:rPr>
              <w:t>5</w:t>
            </w:r>
            <w:r w:rsidRPr="00D032B4">
              <w:rPr>
                <w:rFonts w:ascii="宋体" w:hAnsi="宋体" w:cs="宋体" w:hint="eastAsia"/>
                <w:color w:val="000000"/>
                <w:sz w:val="21"/>
                <w:szCs w:val="21"/>
              </w:rPr>
              <w:t>分</w:t>
            </w:r>
          </w:p>
        </w:tc>
      </w:tr>
      <w:tr w:rsidR="00D37254" w:rsidRPr="00D032B4" w14:paraId="6D169E92" w14:textId="77777777">
        <w:tblPrEx>
          <w:tblBorders>
            <w:insideH w:val="single" w:sz="4" w:space="0" w:color="auto"/>
            <w:insideV w:val="single" w:sz="4" w:space="0" w:color="auto"/>
          </w:tblBorders>
        </w:tblPrEx>
        <w:trPr>
          <w:trHeight w:val="199"/>
          <w:jc w:val="center"/>
        </w:trPr>
        <w:tc>
          <w:tcPr>
            <w:tcW w:w="9634" w:type="dxa"/>
            <w:gridSpan w:val="4"/>
            <w:vAlign w:val="center"/>
          </w:tcPr>
          <w:p w14:paraId="46EC2A11" w14:textId="77777777" w:rsidR="001F4B13" w:rsidRPr="00D032B4" w:rsidRDefault="00654D9B">
            <w:pPr>
              <w:spacing w:line="360" w:lineRule="auto"/>
              <w:jc w:val="center"/>
              <w:rPr>
                <w:rFonts w:ascii="宋体" w:hAnsi="宋体" w:cs="宋体"/>
                <w:color w:val="000000" w:themeColor="text1"/>
                <w:sz w:val="21"/>
                <w:szCs w:val="21"/>
              </w:rPr>
            </w:pPr>
            <w:r w:rsidRPr="00D032B4">
              <w:rPr>
                <w:rFonts w:ascii="宋体" w:hAnsi="宋体" w:cs="宋体" w:hint="eastAsia"/>
                <w:b/>
                <w:bCs/>
                <w:color w:val="000000" w:themeColor="text1"/>
                <w:sz w:val="21"/>
                <w:szCs w:val="21"/>
              </w:rPr>
              <w:t>技术部分（</w:t>
            </w:r>
            <w:r w:rsidRPr="00D032B4">
              <w:rPr>
                <w:rFonts w:ascii="宋体" w:hAnsi="宋体" w:cs="宋体"/>
                <w:b/>
                <w:bCs/>
                <w:color w:val="000000" w:themeColor="text1"/>
                <w:sz w:val="21"/>
                <w:szCs w:val="21"/>
              </w:rPr>
              <w:t>50</w:t>
            </w:r>
            <w:r w:rsidRPr="00D032B4">
              <w:rPr>
                <w:rFonts w:ascii="宋体" w:hAnsi="宋体" w:cs="宋体" w:hint="eastAsia"/>
                <w:b/>
                <w:bCs/>
                <w:color w:val="000000" w:themeColor="text1"/>
                <w:sz w:val="21"/>
                <w:szCs w:val="21"/>
              </w:rPr>
              <w:t>分）</w:t>
            </w:r>
          </w:p>
        </w:tc>
      </w:tr>
      <w:tr w:rsidR="00D032B4" w:rsidRPr="00D032B4" w14:paraId="5EEE1ACD" w14:textId="77777777">
        <w:tblPrEx>
          <w:tblBorders>
            <w:insideH w:val="single" w:sz="4" w:space="0" w:color="auto"/>
            <w:insideV w:val="single" w:sz="4" w:space="0" w:color="auto"/>
          </w:tblBorders>
        </w:tblPrEx>
        <w:trPr>
          <w:trHeight w:val="421"/>
          <w:jc w:val="center"/>
        </w:trPr>
        <w:tc>
          <w:tcPr>
            <w:tcW w:w="901" w:type="dxa"/>
            <w:vAlign w:val="center"/>
          </w:tcPr>
          <w:p w14:paraId="17CE436C" w14:textId="77777777" w:rsidR="00D032B4" w:rsidRPr="00D032B4" w:rsidRDefault="00D032B4" w:rsidP="00D032B4">
            <w:pPr>
              <w:spacing w:line="360" w:lineRule="auto"/>
              <w:jc w:val="center"/>
              <w:rPr>
                <w:rFonts w:ascii="宋体" w:hAnsi="宋体" w:cs="宋体"/>
                <w:bCs/>
                <w:color w:val="000000" w:themeColor="text1"/>
                <w:sz w:val="21"/>
                <w:szCs w:val="21"/>
              </w:rPr>
            </w:pPr>
            <w:r w:rsidRPr="00D032B4">
              <w:rPr>
                <w:rFonts w:ascii="宋体" w:hAnsi="宋体" w:cs="宋体"/>
                <w:bCs/>
                <w:color w:val="000000" w:themeColor="text1"/>
                <w:sz w:val="21"/>
                <w:szCs w:val="21"/>
              </w:rPr>
              <w:t>4</w:t>
            </w:r>
          </w:p>
        </w:tc>
        <w:tc>
          <w:tcPr>
            <w:tcW w:w="1221" w:type="dxa"/>
            <w:vAlign w:val="center"/>
          </w:tcPr>
          <w:p w14:paraId="5EFD4DCA" w14:textId="4836DAA7" w:rsidR="00D032B4" w:rsidRPr="00D032B4" w:rsidRDefault="00D032B4" w:rsidP="00D032B4">
            <w:pPr>
              <w:spacing w:line="360" w:lineRule="auto"/>
              <w:jc w:val="center"/>
              <w:rPr>
                <w:rFonts w:ascii="宋体" w:hAnsi="宋体" w:cs="宋体"/>
                <w:color w:val="000000" w:themeColor="text1"/>
                <w:sz w:val="21"/>
                <w:szCs w:val="21"/>
              </w:rPr>
            </w:pPr>
            <w:r w:rsidRPr="00D032B4">
              <w:rPr>
                <w:rFonts w:ascii="宋体" w:hAnsi="宋体" w:cs="宋体" w:hint="eastAsia"/>
                <w:color w:val="000000"/>
                <w:sz w:val="21"/>
                <w:szCs w:val="21"/>
              </w:rPr>
              <w:t>服务方案</w:t>
            </w:r>
          </w:p>
        </w:tc>
        <w:tc>
          <w:tcPr>
            <w:tcW w:w="6662" w:type="dxa"/>
            <w:vAlign w:val="center"/>
          </w:tcPr>
          <w:p w14:paraId="6EDB1A42" w14:textId="77777777" w:rsidR="00D032B4" w:rsidRPr="00D032B4" w:rsidRDefault="00D032B4" w:rsidP="00D032B4">
            <w:pPr>
              <w:snapToGrid w:val="0"/>
              <w:spacing w:line="360" w:lineRule="auto"/>
              <w:rPr>
                <w:rFonts w:ascii="宋体" w:hAnsi="宋体" w:cs="宋体"/>
                <w:color w:val="000000"/>
                <w:sz w:val="21"/>
                <w:szCs w:val="21"/>
              </w:rPr>
            </w:pPr>
            <w:r w:rsidRPr="00D032B4">
              <w:rPr>
                <w:rFonts w:ascii="宋体" w:hAnsi="宋体" w:cs="宋体" w:hint="eastAsia"/>
                <w:color w:val="000000"/>
                <w:sz w:val="21"/>
                <w:szCs w:val="21"/>
              </w:rPr>
              <w:t>供应商应根据本项目制定服务方案，包括服务内容、服务人员及相应服务、与服务项目相符合的相关设备设施等，评审委员会进行综合评审；</w:t>
            </w:r>
          </w:p>
          <w:p w14:paraId="668B4DC9" w14:textId="4C17F792" w:rsidR="00D032B4" w:rsidRPr="00D032B4" w:rsidRDefault="00D032B4" w:rsidP="00D032B4">
            <w:pPr>
              <w:snapToGrid w:val="0"/>
              <w:spacing w:line="360" w:lineRule="auto"/>
              <w:rPr>
                <w:rFonts w:ascii="宋体" w:hAnsi="宋体" w:cs="宋体"/>
                <w:color w:val="000000"/>
                <w:sz w:val="21"/>
                <w:szCs w:val="21"/>
              </w:rPr>
            </w:pPr>
            <w:r w:rsidRPr="00D032B4">
              <w:rPr>
                <w:rFonts w:ascii="宋体" w:hAnsi="宋体" w:cs="宋体" w:hint="eastAsia"/>
                <w:color w:val="000000"/>
                <w:sz w:val="21"/>
                <w:szCs w:val="21"/>
              </w:rPr>
              <w:t>1.技术服务方案编制科学合理，适用性强，思路清晰，内容全面，能够根据实际情况制订，满足采购人的需要，考虑问题周全，各项指标均能完成的，得</w:t>
            </w:r>
            <w:r w:rsidR="00C85C14">
              <w:rPr>
                <w:rFonts w:ascii="宋体" w:hAnsi="宋体" w:cs="宋体" w:hint="eastAsia"/>
                <w:color w:val="000000"/>
                <w:sz w:val="21"/>
                <w:szCs w:val="21"/>
              </w:rPr>
              <w:t>20</w:t>
            </w:r>
            <w:r w:rsidRPr="00D032B4">
              <w:rPr>
                <w:rFonts w:ascii="宋体" w:hAnsi="宋体" w:cs="宋体" w:hint="eastAsia"/>
                <w:color w:val="000000"/>
                <w:sz w:val="21"/>
                <w:szCs w:val="21"/>
              </w:rPr>
              <w:t>分；</w:t>
            </w:r>
          </w:p>
          <w:p w14:paraId="093402F2" w14:textId="0A7C0D9B" w:rsidR="00D032B4" w:rsidRPr="00D032B4" w:rsidRDefault="00D032B4" w:rsidP="00D032B4">
            <w:pPr>
              <w:snapToGrid w:val="0"/>
              <w:spacing w:line="360" w:lineRule="auto"/>
              <w:rPr>
                <w:rFonts w:ascii="宋体" w:hAnsi="宋体" w:cs="宋体"/>
                <w:color w:val="000000"/>
                <w:sz w:val="21"/>
                <w:szCs w:val="21"/>
              </w:rPr>
            </w:pPr>
            <w:r w:rsidRPr="00D032B4">
              <w:rPr>
                <w:rFonts w:ascii="宋体" w:hAnsi="宋体" w:cs="宋体" w:hint="eastAsia"/>
                <w:color w:val="000000"/>
                <w:sz w:val="21"/>
                <w:szCs w:val="21"/>
              </w:rPr>
              <w:t>2.技术服务方案基本能满足采购项目需要，具有可操作性的，得</w:t>
            </w:r>
            <w:r w:rsidR="00C85C14">
              <w:rPr>
                <w:rFonts w:ascii="宋体" w:hAnsi="宋体" w:cs="宋体" w:hint="eastAsia"/>
                <w:color w:val="000000"/>
                <w:sz w:val="21"/>
                <w:szCs w:val="21"/>
              </w:rPr>
              <w:t>15</w:t>
            </w:r>
            <w:r w:rsidRPr="00D032B4">
              <w:rPr>
                <w:rFonts w:ascii="宋体" w:hAnsi="宋体" w:cs="宋体" w:hint="eastAsia"/>
                <w:color w:val="000000"/>
                <w:sz w:val="21"/>
                <w:szCs w:val="21"/>
              </w:rPr>
              <w:t>分；</w:t>
            </w:r>
          </w:p>
          <w:p w14:paraId="2B61B91C" w14:textId="25D4A2EC" w:rsidR="00D032B4" w:rsidRPr="00D032B4" w:rsidRDefault="00D032B4" w:rsidP="00D032B4">
            <w:pPr>
              <w:snapToGrid w:val="0"/>
              <w:spacing w:line="360" w:lineRule="auto"/>
              <w:rPr>
                <w:rFonts w:ascii="宋体" w:hAnsi="宋体" w:cs="宋体"/>
                <w:color w:val="000000"/>
                <w:sz w:val="21"/>
                <w:szCs w:val="21"/>
              </w:rPr>
            </w:pPr>
            <w:r w:rsidRPr="00D032B4">
              <w:rPr>
                <w:rFonts w:ascii="宋体" w:hAnsi="宋体" w:cs="宋体" w:hint="eastAsia"/>
                <w:color w:val="000000"/>
                <w:sz w:val="21"/>
                <w:szCs w:val="21"/>
              </w:rPr>
              <w:t>3. 技术服务方案基本能满足采购项目需要，但可操作性不强的，得</w:t>
            </w:r>
            <w:r w:rsidR="00C85C14">
              <w:rPr>
                <w:rFonts w:ascii="宋体" w:hAnsi="宋体" w:cs="宋体" w:hint="eastAsia"/>
                <w:color w:val="000000"/>
                <w:sz w:val="21"/>
                <w:szCs w:val="21"/>
              </w:rPr>
              <w:t>10</w:t>
            </w:r>
            <w:r w:rsidR="00BA4CCA">
              <w:rPr>
                <w:rFonts w:ascii="宋体" w:hAnsi="宋体" w:cs="宋体" w:hint="eastAsia"/>
                <w:color w:val="000000"/>
                <w:sz w:val="21"/>
                <w:szCs w:val="21"/>
              </w:rPr>
              <w:t>分</w:t>
            </w:r>
            <w:r w:rsidRPr="00D032B4">
              <w:rPr>
                <w:rFonts w:ascii="宋体" w:hAnsi="宋体" w:cs="宋体" w:hint="eastAsia"/>
                <w:color w:val="000000"/>
                <w:sz w:val="21"/>
                <w:szCs w:val="21"/>
              </w:rPr>
              <w:t>；</w:t>
            </w:r>
          </w:p>
          <w:p w14:paraId="5F072DAE" w14:textId="4D7A0F40" w:rsidR="00D032B4" w:rsidRPr="00D032B4" w:rsidRDefault="00D032B4" w:rsidP="00D032B4">
            <w:pPr>
              <w:snapToGrid w:val="0"/>
              <w:spacing w:line="360" w:lineRule="auto"/>
              <w:rPr>
                <w:rFonts w:ascii="宋体" w:hAnsi="宋体" w:cs="宋体"/>
                <w:color w:val="000000"/>
                <w:sz w:val="21"/>
                <w:szCs w:val="21"/>
              </w:rPr>
            </w:pPr>
            <w:r w:rsidRPr="00D032B4">
              <w:rPr>
                <w:rFonts w:ascii="宋体" w:hAnsi="宋体" w:cs="宋体" w:hint="eastAsia"/>
                <w:color w:val="000000"/>
                <w:sz w:val="21"/>
                <w:szCs w:val="21"/>
              </w:rPr>
              <w:t>4.技术服务方案不合理、操作性不强，得</w:t>
            </w:r>
            <w:r w:rsidR="00C85C14">
              <w:rPr>
                <w:rFonts w:ascii="宋体" w:hAnsi="宋体" w:cs="宋体" w:hint="eastAsia"/>
                <w:color w:val="000000"/>
                <w:sz w:val="21"/>
                <w:szCs w:val="21"/>
              </w:rPr>
              <w:t>5</w:t>
            </w:r>
            <w:r w:rsidRPr="00D032B4">
              <w:rPr>
                <w:rFonts w:ascii="宋体" w:hAnsi="宋体" w:cs="宋体" w:hint="eastAsia"/>
                <w:color w:val="000000"/>
                <w:sz w:val="21"/>
                <w:szCs w:val="21"/>
              </w:rPr>
              <w:t>分；</w:t>
            </w:r>
          </w:p>
          <w:p w14:paraId="7EEE156B" w14:textId="31704321" w:rsidR="00D032B4" w:rsidRPr="00D032B4" w:rsidRDefault="00D032B4" w:rsidP="00D032B4">
            <w:pPr>
              <w:spacing w:line="360" w:lineRule="auto"/>
              <w:rPr>
                <w:rFonts w:ascii="宋体" w:hAnsi="宋体" w:cs="宋体"/>
                <w:color w:val="000000" w:themeColor="text1"/>
                <w:sz w:val="21"/>
                <w:szCs w:val="21"/>
              </w:rPr>
            </w:pPr>
            <w:r w:rsidRPr="00D032B4">
              <w:rPr>
                <w:rFonts w:ascii="宋体" w:hAnsi="宋体" w:cs="宋体" w:hint="eastAsia"/>
                <w:color w:val="000000"/>
                <w:sz w:val="21"/>
                <w:szCs w:val="21"/>
              </w:rPr>
              <w:t>5.未提供者得0分。</w:t>
            </w:r>
          </w:p>
        </w:tc>
        <w:tc>
          <w:tcPr>
            <w:tcW w:w="850" w:type="dxa"/>
            <w:vAlign w:val="center"/>
          </w:tcPr>
          <w:p w14:paraId="0EB8B46B" w14:textId="42AC0458" w:rsidR="00D032B4" w:rsidRPr="00D032B4" w:rsidRDefault="00D032B4" w:rsidP="00D032B4">
            <w:pPr>
              <w:spacing w:line="360" w:lineRule="auto"/>
              <w:jc w:val="center"/>
              <w:rPr>
                <w:rFonts w:ascii="宋体" w:hAnsi="宋体" w:cs="宋体"/>
                <w:color w:val="000000" w:themeColor="text1"/>
                <w:sz w:val="21"/>
                <w:szCs w:val="21"/>
              </w:rPr>
            </w:pPr>
            <w:r w:rsidRPr="00D032B4">
              <w:rPr>
                <w:rFonts w:ascii="宋体" w:hAnsi="宋体" w:cs="宋体"/>
                <w:color w:val="000000"/>
                <w:sz w:val="21"/>
                <w:szCs w:val="21"/>
              </w:rPr>
              <w:t>20</w:t>
            </w:r>
            <w:r w:rsidRPr="00D032B4">
              <w:rPr>
                <w:rFonts w:ascii="宋体" w:hAnsi="宋体" w:cs="宋体" w:hint="eastAsia"/>
                <w:color w:val="000000"/>
                <w:sz w:val="21"/>
                <w:szCs w:val="21"/>
              </w:rPr>
              <w:t>分</w:t>
            </w:r>
          </w:p>
        </w:tc>
      </w:tr>
      <w:tr w:rsidR="00D032B4" w:rsidRPr="00D032B4" w14:paraId="00B79D1C" w14:textId="77777777">
        <w:tblPrEx>
          <w:tblBorders>
            <w:insideH w:val="single" w:sz="4" w:space="0" w:color="auto"/>
            <w:insideV w:val="single" w:sz="4" w:space="0" w:color="auto"/>
          </w:tblBorders>
        </w:tblPrEx>
        <w:trPr>
          <w:trHeight w:val="1393"/>
          <w:jc w:val="center"/>
        </w:trPr>
        <w:tc>
          <w:tcPr>
            <w:tcW w:w="901" w:type="dxa"/>
            <w:vAlign w:val="center"/>
          </w:tcPr>
          <w:p w14:paraId="6F871192" w14:textId="77777777" w:rsidR="00D032B4" w:rsidRPr="00D032B4" w:rsidRDefault="00D032B4" w:rsidP="00D032B4">
            <w:pPr>
              <w:spacing w:line="360" w:lineRule="auto"/>
              <w:jc w:val="center"/>
              <w:rPr>
                <w:rFonts w:ascii="宋体" w:hAnsi="宋体" w:cs="宋体"/>
                <w:bCs/>
                <w:color w:val="000000" w:themeColor="text1"/>
                <w:sz w:val="21"/>
                <w:szCs w:val="21"/>
              </w:rPr>
            </w:pPr>
            <w:r w:rsidRPr="00D032B4">
              <w:rPr>
                <w:rFonts w:ascii="宋体" w:hAnsi="宋体" w:cs="宋体"/>
                <w:bCs/>
                <w:color w:val="000000" w:themeColor="text1"/>
                <w:sz w:val="21"/>
                <w:szCs w:val="21"/>
              </w:rPr>
              <w:t>5</w:t>
            </w:r>
          </w:p>
        </w:tc>
        <w:tc>
          <w:tcPr>
            <w:tcW w:w="1221" w:type="dxa"/>
            <w:vAlign w:val="center"/>
          </w:tcPr>
          <w:p w14:paraId="2BBA0BD8" w14:textId="26CBEAEC" w:rsidR="00D032B4" w:rsidRPr="00D032B4" w:rsidRDefault="00D032B4" w:rsidP="00D032B4">
            <w:pPr>
              <w:spacing w:line="0" w:lineRule="atLeast"/>
              <w:jc w:val="center"/>
              <w:rPr>
                <w:rFonts w:ascii="宋体" w:hAnsi="宋体"/>
                <w:color w:val="000000" w:themeColor="text1"/>
                <w:sz w:val="21"/>
                <w:szCs w:val="21"/>
              </w:rPr>
            </w:pPr>
            <w:r w:rsidRPr="00D032B4">
              <w:rPr>
                <w:rFonts w:ascii="宋体" w:hAnsi="宋体" w:cs="宋体" w:hint="eastAsia"/>
                <w:color w:val="000000"/>
                <w:sz w:val="21"/>
                <w:szCs w:val="21"/>
              </w:rPr>
              <w:t>规章制度和工作流程</w:t>
            </w:r>
          </w:p>
        </w:tc>
        <w:tc>
          <w:tcPr>
            <w:tcW w:w="6662" w:type="dxa"/>
            <w:vAlign w:val="center"/>
          </w:tcPr>
          <w:p w14:paraId="394C297E" w14:textId="77777777" w:rsidR="00D032B4" w:rsidRPr="00D032B4" w:rsidRDefault="00D032B4" w:rsidP="00D032B4">
            <w:pPr>
              <w:spacing w:line="360" w:lineRule="auto"/>
              <w:rPr>
                <w:rFonts w:ascii="宋体" w:hAnsi="宋体" w:cs="宋体"/>
                <w:color w:val="000000"/>
                <w:sz w:val="21"/>
                <w:szCs w:val="21"/>
              </w:rPr>
            </w:pPr>
            <w:r w:rsidRPr="00D032B4">
              <w:rPr>
                <w:rFonts w:ascii="宋体" w:hAnsi="宋体" w:cs="宋体" w:hint="eastAsia"/>
                <w:color w:val="000000"/>
                <w:sz w:val="21"/>
                <w:szCs w:val="21"/>
              </w:rPr>
              <w:t>供应商应针对本项目编制规章制度和工作流程，评审委员会进行综合评审：</w:t>
            </w:r>
          </w:p>
          <w:p w14:paraId="39E0979F" w14:textId="4BC56F22" w:rsidR="00D032B4" w:rsidRPr="00D032B4" w:rsidRDefault="00D032B4" w:rsidP="00D032B4">
            <w:pPr>
              <w:spacing w:line="360" w:lineRule="auto"/>
              <w:rPr>
                <w:rFonts w:ascii="宋体" w:hAnsi="宋体" w:cs="宋体"/>
                <w:color w:val="000000"/>
                <w:sz w:val="21"/>
                <w:szCs w:val="21"/>
              </w:rPr>
            </w:pPr>
            <w:r w:rsidRPr="00D032B4">
              <w:rPr>
                <w:rFonts w:ascii="宋体" w:hAnsi="宋体" w:cs="宋体" w:hint="eastAsia"/>
                <w:color w:val="000000"/>
                <w:sz w:val="21"/>
                <w:szCs w:val="21"/>
              </w:rPr>
              <w:t>1.内容编制完整，可行性强的，得</w:t>
            </w:r>
            <w:r w:rsidR="00BA4CCA">
              <w:rPr>
                <w:rFonts w:ascii="宋体" w:hAnsi="宋体" w:cs="宋体" w:hint="eastAsia"/>
                <w:color w:val="000000"/>
                <w:sz w:val="21"/>
                <w:szCs w:val="21"/>
              </w:rPr>
              <w:t>15</w:t>
            </w:r>
            <w:r w:rsidRPr="00D032B4">
              <w:rPr>
                <w:rFonts w:ascii="宋体" w:hAnsi="宋体" w:cs="宋体" w:hint="eastAsia"/>
                <w:color w:val="000000"/>
                <w:sz w:val="21"/>
                <w:szCs w:val="21"/>
              </w:rPr>
              <w:t>分；</w:t>
            </w:r>
          </w:p>
          <w:p w14:paraId="78258839" w14:textId="2D407D3E" w:rsidR="00D032B4" w:rsidRPr="00D032B4" w:rsidRDefault="00D032B4" w:rsidP="00D032B4">
            <w:pPr>
              <w:spacing w:line="360" w:lineRule="auto"/>
              <w:rPr>
                <w:rFonts w:ascii="宋体" w:hAnsi="宋体" w:cs="宋体"/>
                <w:color w:val="000000"/>
                <w:sz w:val="21"/>
                <w:szCs w:val="21"/>
              </w:rPr>
            </w:pPr>
            <w:r w:rsidRPr="00D032B4">
              <w:rPr>
                <w:rFonts w:ascii="宋体" w:hAnsi="宋体" w:cs="宋体" w:hint="eastAsia"/>
                <w:color w:val="000000"/>
                <w:sz w:val="21"/>
                <w:szCs w:val="21"/>
              </w:rPr>
              <w:lastRenderedPageBreak/>
              <w:t>2.内容编制不够完整，基本满足要求的，得</w:t>
            </w:r>
            <w:r w:rsidR="00BA4CCA">
              <w:rPr>
                <w:rFonts w:ascii="宋体" w:hAnsi="宋体" w:cs="宋体" w:hint="eastAsia"/>
                <w:color w:val="000000"/>
                <w:sz w:val="21"/>
                <w:szCs w:val="21"/>
              </w:rPr>
              <w:t>10</w:t>
            </w:r>
            <w:r w:rsidRPr="00D032B4">
              <w:rPr>
                <w:rFonts w:ascii="宋体" w:hAnsi="宋体" w:cs="宋体" w:hint="eastAsia"/>
                <w:color w:val="000000"/>
                <w:sz w:val="21"/>
                <w:szCs w:val="21"/>
              </w:rPr>
              <w:t>分；</w:t>
            </w:r>
          </w:p>
          <w:p w14:paraId="52E7EE43" w14:textId="206C315A" w:rsidR="00D032B4" w:rsidRPr="00D032B4" w:rsidRDefault="00D032B4" w:rsidP="00D032B4">
            <w:pPr>
              <w:spacing w:line="360" w:lineRule="auto"/>
              <w:rPr>
                <w:rFonts w:ascii="宋体" w:hAnsi="宋体" w:cs="宋体"/>
                <w:color w:val="000000"/>
                <w:sz w:val="21"/>
                <w:szCs w:val="21"/>
              </w:rPr>
            </w:pPr>
            <w:r w:rsidRPr="00D032B4">
              <w:rPr>
                <w:rFonts w:ascii="宋体" w:hAnsi="宋体" w:cs="宋体" w:hint="eastAsia"/>
                <w:color w:val="000000"/>
                <w:sz w:val="21"/>
                <w:szCs w:val="21"/>
              </w:rPr>
              <w:t>3.内容编制不完整的，得</w:t>
            </w:r>
            <w:r w:rsidR="00BA4CCA">
              <w:rPr>
                <w:rFonts w:ascii="宋体" w:hAnsi="宋体" w:cs="宋体" w:hint="eastAsia"/>
                <w:color w:val="000000"/>
                <w:sz w:val="21"/>
                <w:szCs w:val="21"/>
              </w:rPr>
              <w:t>5</w:t>
            </w:r>
            <w:r w:rsidRPr="00D032B4">
              <w:rPr>
                <w:rFonts w:ascii="宋体" w:hAnsi="宋体" w:cs="宋体" w:hint="eastAsia"/>
                <w:color w:val="000000"/>
                <w:sz w:val="21"/>
                <w:szCs w:val="21"/>
              </w:rPr>
              <w:t>分；</w:t>
            </w:r>
          </w:p>
          <w:p w14:paraId="610D26C4" w14:textId="26AC6E69" w:rsidR="00D032B4" w:rsidRPr="00D032B4" w:rsidRDefault="00D032B4" w:rsidP="00D032B4">
            <w:pPr>
              <w:spacing w:line="360" w:lineRule="auto"/>
              <w:rPr>
                <w:rFonts w:ascii="宋体" w:hAnsi="宋体" w:cs="宋体"/>
                <w:color w:val="000000" w:themeColor="text1"/>
                <w:sz w:val="21"/>
                <w:szCs w:val="21"/>
              </w:rPr>
            </w:pPr>
            <w:r w:rsidRPr="00D032B4">
              <w:rPr>
                <w:rFonts w:ascii="宋体" w:hAnsi="宋体" w:cs="宋体" w:hint="eastAsia"/>
                <w:color w:val="000000"/>
                <w:sz w:val="21"/>
                <w:szCs w:val="21"/>
              </w:rPr>
              <w:t>4.未提供者得0分。</w:t>
            </w:r>
          </w:p>
        </w:tc>
        <w:tc>
          <w:tcPr>
            <w:tcW w:w="850" w:type="dxa"/>
            <w:vAlign w:val="center"/>
          </w:tcPr>
          <w:p w14:paraId="50950A43" w14:textId="6E50FF78" w:rsidR="00D032B4" w:rsidRPr="00D032B4" w:rsidRDefault="00D032B4" w:rsidP="00D032B4">
            <w:pPr>
              <w:spacing w:line="360" w:lineRule="auto"/>
              <w:jc w:val="center"/>
              <w:rPr>
                <w:rFonts w:ascii="宋体" w:hAnsi="宋体" w:cs="宋体"/>
                <w:color w:val="000000" w:themeColor="text1"/>
                <w:sz w:val="21"/>
                <w:szCs w:val="21"/>
              </w:rPr>
            </w:pPr>
            <w:r w:rsidRPr="00D032B4">
              <w:rPr>
                <w:rFonts w:ascii="宋体" w:hAnsi="宋体" w:cs="宋体"/>
                <w:color w:val="000000"/>
                <w:sz w:val="21"/>
                <w:szCs w:val="21"/>
              </w:rPr>
              <w:lastRenderedPageBreak/>
              <w:t>15</w:t>
            </w:r>
            <w:r w:rsidRPr="00D032B4">
              <w:rPr>
                <w:rFonts w:ascii="宋体" w:hAnsi="宋体" w:cs="宋体" w:hint="eastAsia"/>
                <w:color w:val="000000"/>
                <w:sz w:val="21"/>
                <w:szCs w:val="21"/>
              </w:rPr>
              <w:t>分</w:t>
            </w:r>
          </w:p>
        </w:tc>
      </w:tr>
      <w:tr w:rsidR="00D032B4" w:rsidRPr="00D032B4" w14:paraId="2958A8DF" w14:textId="77777777">
        <w:tblPrEx>
          <w:tblBorders>
            <w:insideH w:val="single" w:sz="4" w:space="0" w:color="auto"/>
            <w:insideV w:val="single" w:sz="4" w:space="0" w:color="auto"/>
          </w:tblBorders>
        </w:tblPrEx>
        <w:trPr>
          <w:trHeight w:val="132"/>
          <w:jc w:val="center"/>
        </w:trPr>
        <w:tc>
          <w:tcPr>
            <w:tcW w:w="901" w:type="dxa"/>
            <w:vAlign w:val="center"/>
          </w:tcPr>
          <w:p w14:paraId="1F12FCD0" w14:textId="77777777" w:rsidR="00D032B4" w:rsidRPr="00D032B4" w:rsidRDefault="00D032B4" w:rsidP="00D032B4">
            <w:pPr>
              <w:spacing w:line="360" w:lineRule="auto"/>
              <w:jc w:val="center"/>
              <w:rPr>
                <w:rFonts w:ascii="宋体" w:hAnsi="宋体" w:cs="宋体"/>
                <w:bCs/>
                <w:color w:val="000000" w:themeColor="text1"/>
                <w:sz w:val="21"/>
                <w:szCs w:val="21"/>
              </w:rPr>
            </w:pPr>
            <w:r w:rsidRPr="00D032B4">
              <w:rPr>
                <w:rFonts w:ascii="宋体" w:hAnsi="宋体" w:cs="宋体" w:hint="eastAsia"/>
                <w:bCs/>
                <w:color w:val="000000" w:themeColor="text1"/>
                <w:sz w:val="21"/>
                <w:szCs w:val="21"/>
              </w:rPr>
              <w:t>6</w:t>
            </w:r>
          </w:p>
        </w:tc>
        <w:tc>
          <w:tcPr>
            <w:tcW w:w="1221" w:type="dxa"/>
            <w:vAlign w:val="center"/>
          </w:tcPr>
          <w:p w14:paraId="36796F89" w14:textId="4BD5B57E" w:rsidR="00D032B4" w:rsidRPr="00D032B4" w:rsidRDefault="00D032B4" w:rsidP="00D032B4">
            <w:pPr>
              <w:spacing w:line="360" w:lineRule="auto"/>
              <w:jc w:val="center"/>
              <w:rPr>
                <w:rFonts w:ascii="宋体" w:hAnsi="宋体" w:cs="宋体"/>
                <w:color w:val="000000" w:themeColor="text1"/>
                <w:sz w:val="21"/>
                <w:szCs w:val="21"/>
              </w:rPr>
            </w:pPr>
            <w:r w:rsidRPr="00D032B4">
              <w:rPr>
                <w:rFonts w:ascii="宋体" w:hAnsi="宋体" w:cs="宋体" w:hint="eastAsia"/>
                <w:color w:val="000000"/>
                <w:sz w:val="21"/>
                <w:szCs w:val="21"/>
              </w:rPr>
              <w:t>意外事件处理</w:t>
            </w:r>
          </w:p>
        </w:tc>
        <w:tc>
          <w:tcPr>
            <w:tcW w:w="6662" w:type="dxa"/>
            <w:vAlign w:val="center"/>
          </w:tcPr>
          <w:p w14:paraId="0594D5D6" w14:textId="77777777" w:rsidR="00D032B4" w:rsidRPr="00D032B4" w:rsidRDefault="00D032B4" w:rsidP="00D032B4">
            <w:pPr>
              <w:spacing w:line="360" w:lineRule="auto"/>
              <w:rPr>
                <w:rFonts w:ascii="宋体" w:hAnsi="宋体" w:cs="宋体"/>
                <w:color w:val="000000"/>
                <w:sz w:val="21"/>
                <w:szCs w:val="21"/>
              </w:rPr>
            </w:pPr>
            <w:r w:rsidRPr="00D032B4">
              <w:rPr>
                <w:rFonts w:ascii="宋体" w:hAnsi="宋体" w:cs="宋体" w:hint="eastAsia"/>
                <w:color w:val="000000"/>
                <w:sz w:val="21"/>
                <w:szCs w:val="21"/>
              </w:rPr>
              <w:t>供应商应建立养老院及日间照料中心意外事件处置应急预案，在服务过程中如发生意外情况，应启动应急预案，评审委员会根据供应商提供的应急预案进行综合评审；</w:t>
            </w:r>
          </w:p>
          <w:p w14:paraId="39DC3787" w14:textId="0F8A23E0" w:rsidR="00D032B4" w:rsidRPr="00D032B4" w:rsidRDefault="00D032B4" w:rsidP="00D032B4">
            <w:pPr>
              <w:spacing w:line="360" w:lineRule="auto"/>
              <w:rPr>
                <w:rFonts w:ascii="宋体" w:hAnsi="宋体" w:cs="宋体"/>
                <w:color w:val="000000"/>
                <w:sz w:val="21"/>
                <w:szCs w:val="21"/>
              </w:rPr>
            </w:pPr>
            <w:r w:rsidRPr="00D032B4">
              <w:rPr>
                <w:rFonts w:ascii="宋体" w:hAnsi="宋体" w:cs="宋体" w:hint="eastAsia"/>
                <w:color w:val="000000"/>
                <w:sz w:val="21"/>
                <w:szCs w:val="21"/>
              </w:rPr>
              <w:t>1、应急预案编制科学合理，适用性强，思路清晰，内容全面，得</w:t>
            </w:r>
            <w:r w:rsidR="00BA4CCA">
              <w:rPr>
                <w:rFonts w:ascii="宋体" w:hAnsi="宋体" w:cs="宋体" w:hint="eastAsia"/>
                <w:color w:val="000000"/>
                <w:sz w:val="21"/>
                <w:szCs w:val="21"/>
              </w:rPr>
              <w:t>15</w:t>
            </w:r>
            <w:r w:rsidRPr="00D032B4">
              <w:rPr>
                <w:rFonts w:ascii="宋体" w:hAnsi="宋体" w:cs="宋体" w:hint="eastAsia"/>
                <w:color w:val="000000"/>
                <w:sz w:val="21"/>
                <w:szCs w:val="21"/>
              </w:rPr>
              <w:t>分；</w:t>
            </w:r>
          </w:p>
          <w:p w14:paraId="504B0624" w14:textId="498291F6" w:rsidR="00D032B4" w:rsidRPr="00D032B4" w:rsidRDefault="00D032B4" w:rsidP="00D032B4">
            <w:pPr>
              <w:spacing w:line="360" w:lineRule="auto"/>
              <w:rPr>
                <w:rFonts w:ascii="宋体" w:hAnsi="宋体" w:cs="宋体"/>
                <w:color w:val="000000"/>
                <w:sz w:val="21"/>
                <w:szCs w:val="21"/>
              </w:rPr>
            </w:pPr>
            <w:r w:rsidRPr="00D032B4">
              <w:rPr>
                <w:rFonts w:ascii="宋体" w:hAnsi="宋体" w:cs="宋体" w:hint="eastAsia"/>
                <w:color w:val="000000"/>
                <w:sz w:val="21"/>
                <w:szCs w:val="21"/>
              </w:rPr>
              <w:t>2、应急预案基本能满足采购项目需要的，得</w:t>
            </w:r>
            <w:r w:rsidR="00BA4CCA">
              <w:rPr>
                <w:rFonts w:ascii="宋体" w:hAnsi="宋体" w:cs="宋体" w:hint="eastAsia"/>
                <w:color w:val="000000"/>
                <w:sz w:val="21"/>
                <w:szCs w:val="21"/>
              </w:rPr>
              <w:t>10</w:t>
            </w:r>
            <w:r w:rsidRPr="00D032B4">
              <w:rPr>
                <w:rFonts w:ascii="宋体" w:hAnsi="宋体" w:cs="宋体" w:hint="eastAsia"/>
                <w:color w:val="000000"/>
                <w:sz w:val="21"/>
                <w:szCs w:val="21"/>
              </w:rPr>
              <w:t>分；</w:t>
            </w:r>
          </w:p>
          <w:p w14:paraId="69377395" w14:textId="2BCA754D" w:rsidR="00D032B4" w:rsidRPr="00D032B4" w:rsidRDefault="00D032B4" w:rsidP="00D032B4">
            <w:pPr>
              <w:spacing w:line="360" w:lineRule="auto"/>
              <w:rPr>
                <w:rFonts w:ascii="宋体" w:hAnsi="宋体" w:cs="宋体"/>
                <w:color w:val="000000"/>
                <w:sz w:val="21"/>
                <w:szCs w:val="21"/>
              </w:rPr>
            </w:pPr>
            <w:r w:rsidRPr="00D032B4">
              <w:rPr>
                <w:rFonts w:ascii="宋体" w:hAnsi="宋体" w:cs="宋体" w:hint="eastAsia"/>
                <w:color w:val="000000"/>
                <w:sz w:val="21"/>
                <w:szCs w:val="21"/>
              </w:rPr>
              <w:t>3、应急预案不合理、操作性不强的，得</w:t>
            </w:r>
            <w:r w:rsidR="00BA4CCA">
              <w:rPr>
                <w:rFonts w:ascii="宋体" w:hAnsi="宋体" w:cs="宋体" w:hint="eastAsia"/>
                <w:color w:val="000000"/>
                <w:sz w:val="21"/>
                <w:szCs w:val="21"/>
              </w:rPr>
              <w:t>5</w:t>
            </w:r>
            <w:r w:rsidRPr="00D032B4">
              <w:rPr>
                <w:rFonts w:ascii="宋体" w:hAnsi="宋体" w:cs="宋体" w:hint="eastAsia"/>
                <w:color w:val="000000"/>
                <w:sz w:val="21"/>
                <w:szCs w:val="21"/>
              </w:rPr>
              <w:t>分；</w:t>
            </w:r>
          </w:p>
          <w:p w14:paraId="70EE0EB0" w14:textId="0F5A1989" w:rsidR="00D032B4" w:rsidRPr="00D032B4" w:rsidRDefault="00D032B4" w:rsidP="00D032B4">
            <w:pPr>
              <w:spacing w:line="360" w:lineRule="auto"/>
              <w:rPr>
                <w:rFonts w:ascii="宋体" w:hAnsi="宋体" w:cs="宋体"/>
                <w:color w:val="000000" w:themeColor="text1"/>
                <w:sz w:val="21"/>
                <w:szCs w:val="21"/>
              </w:rPr>
            </w:pPr>
            <w:r w:rsidRPr="00D032B4">
              <w:rPr>
                <w:rFonts w:ascii="宋体" w:hAnsi="宋体" w:cs="宋体" w:hint="eastAsia"/>
                <w:color w:val="000000"/>
                <w:sz w:val="21"/>
                <w:szCs w:val="21"/>
              </w:rPr>
              <w:t>4、未提供者得0分。</w:t>
            </w:r>
          </w:p>
        </w:tc>
        <w:tc>
          <w:tcPr>
            <w:tcW w:w="850" w:type="dxa"/>
            <w:vAlign w:val="center"/>
          </w:tcPr>
          <w:p w14:paraId="77B657F1" w14:textId="2092D63D" w:rsidR="00D032B4" w:rsidRPr="00D032B4" w:rsidRDefault="00D032B4" w:rsidP="00D032B4">
            <w:pPr>
              <w:spacing w:line="360" w:lineRule="auto"/>
              <w:jc w:val="center"/>
              <w:rPr>
                <w:rFonts w:ascii="宋体" w:hAnsi="宋体" w:cs="宋体"/>
                <w:color w:val="000000" w:themeColor="text1"/>
                <w:sz w:val="21"/>
                <w:szCs w:val="21"/>
              </w:rPr>
            </w:pPr>
            <w:r w:rsidRPr="00D032B4">
              <w:rPr>
                <w:rFonts w:ascii="宋体" w:hAnsi="宋体" w:cs="宋体"/>
                <w:color w:val="000000"/>
                <w:sz w:val="21"/>
                <w:szCs w:val="21"/>
              </w:rPr>
              <w:t>15</w:t>
            </w:r>
            <w:r w:rsidRPr="00D032B4">
              <w:rPr>
                <w:rFonts w:ascii="宋体" w:hAnsi="宋体" w:cs="宋体" w:hint="eastAsia"/>
                <w:color w:val="000000"/>
                <w:sz w:val="21"/>
                <w:szCs w:val="21"/>
              </w:rPr>
              <w:t>分</w:t>
            </w:r>
          </w:p>
        </w:tc>
      </w:tr>
      <w:tr w:rsidR="00D37254" w:rsidRPr="00D032B4" w14:paraId="2ABDF065" w14:textId="77777777">
        <w:trPr>
          <w:trHeight w:val="332"/>
          <w:jc w:val="center"/>
        </w:trPr>
        <w:tc>
          <w:tcPr>
            <w:tcW w:w="9634" w:type="dxa"/>
            <w:gridSpan w:val="4"/>
            <w:tcBorders>
              <w:top w:val="single" w:sz="4" w:space="0" w:color="auto"/>
              <w:bottom w:val="single" w:sz="4" w:space="0" w:color="auto"/>
            </w:tcBorders>
            <w:vAlign w:val="center"/>
          </w:tcPr>
          <w:p w14:paraId="06E8C443" w14:textId="37670D5B" w:rsidR="001F4B13" w:rsidRPr="00D032B4" w:rsidRDefault="00654D9B">
            <w:pPr>
              <w:spacing w:line="360" w:lineRule="auto"/>
              <w:jc w:val="center"/>
              <w:rPr>
                <w:rFonts w:ascii="宋体" w:hAnsi="宋体" w:cs="宋体"/>
                <w:bCs/>
                <w:color w:val="000000" w:themeColor="text1"/>
                <w:sz w:val="21"/>
                <w:szCs w:val="21"/>
              </w:rPr>
            </w:pPr>
            <w:r w:rsidRPr="00D032B4">
              <w:rPr>
                <w:rFonts w:ascii="宋体" w:hAnsi="宋体" w:cs="宋体" w:hint="eastAsia"/>
                <w:b/>
                <w:bCs/>
                <w:color w:val="000000" w:themeColor="text1"/>
                <w:sz w:val="21"/>
                <w:szCs w:val="21"/>
              </w:rPr>
              <w:t>报价部分（</w:t>
            </w:r>
            <w:r w:rsidR="00BA4CCA">
              <w:rPr>
                <w:rFonts w:ascii="宋体" w:hAnsi="宋体" w:cs="宋体" w:hint="eastAsia"/>
                <w:b/>
                <w:bCs/>
                <w:color w:val="000000" w:themeColor="text1"/>
                <w:sz w:val="21"/>
                <w:szCs w:val="21"/>
              </w:rPr>
              <w:t>2</w:t>
            </w:r>
            <w:r w:rsidRPr="00D032B4">
              <w:rPr>
                <w:rFonts w:ascii="宋体" w:hAnsi="宋体" w:cs="宋体"/>
                <w:b/>
                <w:bCs/>
                <w:color w:val="000000" w:themeColor="text1"/>
                <w:sz w:val="21"/>
                <w:szCs w:val="21"/>
              </w:rPr>
              <w:t>0</w:t>
            </w:r>
            <w:r w:rsidRPr="00D032B4">
              <w:rPr>
                <w:rFonts w:ascii="宋体" w:hAnsi="宋体" w:cs="宋体" w:hint="eastAsia"/>
                <w:b/>
                <w:bCs/>
                <w:color w:val="000000" w:themeColor="text1"/>
                <w:sz w:val="21"/>
                <w:szCs w:val="21"/>
              </w:rPr>
              <w:t>分）</w:t>
            </w:r>
          </w:p>
        </w:tc>
      </w:tr>
      <w:tr w:rsidR="00D032B4" w:rsidRPr="00D032B4" w14:paraId="3A0D671B" w14:textId="77777777">
        <w:trPr>
          <w:trHeight w:val="1683"/>
          <w:jc w:val="center"/>
        </w:trPr>
        <w:tc>
          <w:tcPr>
            <w:tcW w:w="901" w:type="dxa"/>
            <w:tcBorders>
              <w:top w:val="single" w:sz="4" w:space="0" w:color="auto"/>
              <w:bottom w:val="single" w:sz="4" w:space="0" w:color="auto"/>
              <w:right w:val="single" w:sz="4" w:space="0" w:color="auto"/>
            </w:tcBorders>
            <w:vAlign w:val="center"/>
          </w:tcPr>
          <w:p w14:paraId="53BC130E" w14:textId="57EFA13C" w:rsidR="00D032B4" w:rsidRPr="00D032B4" w:rsidRDefault="00D032B4" w:rsidP="00D032B4">
            <w:pPr>
              <w:spacing w:line="360" w:lineRule="auto"/>
              <w:jc w:val="center"/>
              <w:rPr>
                <w:rFonts w:ascii="宋体" w:hAnsi="宋体" w:cs="宋体"/>
                <w:color w:val="000000" w:themeColor="text1"/>
                <w:sz w:val="21"/>
                <w:szCs w:val="21"/>
              </w:rPr>
            </w:pPr>
            <w:r w:rsidRPr="00D032B4">
              <w:rPr>
                <w:rFonts w:ascii="宋体" w:hAnsi="宋体" w:cs="宋体" w:hint="eastAsia"/>
                <w:color w:val="000000" w:themeColor="text1"/>
                <w:sz w:val="21"/>
                <w:szCs w:val="21"/>
              </w:rPr>
              <w:t>7</w:t>
            </w:r>
          </w:p>
        </w:tc>
        <w:tc>
          <w:tcPr>
            <w:tcW w:w="1221" w:type="dxa"/>
            <w:tcBorders>
              <w:top w:val="single" w:sz="4" w:space="0" w:color="auto"/>
              <w:left w:val="single" w:sz="4" w:space="0" w:color="auto"/>
              <w:bottom w:val="single" w:sz="4" w:space="0" w:color="auto"/>
              <w:right w:val="single" w:sz="4" w:space="0" w:color="auto"/>
            </w:tcBorders>
            <w:vAlign w:val="center"/>
          </w:tcPr>
          <w:p w14:paraId="7133DB0C" w14:textId="7EEF0F93" w:rsidR="00D032B4" w:rsidRPr="00D032B4" w:rsidRDefault="00D032B4" w:rsidP="00D032B4">
            <w:pPr>
              <w:spacing w:line="360" w:lineRule="auto"/>
              <w:jc w:val="center"/>
              <w:rPr>
                <w:rFonts w:ascii="宋体" w:hAnsi="宋体" w:cs="宋体"/>
                <w:color w:val="000000" w:themeColor="text1"/>
                <w:sz w:val="21"/>
                <w:szCs w:val="21"/>
              </w:rPr>
            </w:pPr>
            <w:r w:rsidRPr="00D032B4">
              <w:rPr>
                <w:rFonts w:ascii="宋体" w:hAnsi="宋体" w:cs="宋体" w:hint="eastAsia"/>
                <w:color w:val="000000"/>
                <w:sz w:val="21"/>
                <w:szCs w:val="21"/>
              </w:rPr>
              <w:t>采购报价得分</w:t>
            </w:r>
          </w:p>
        </w:tc>
        <w:tc>
          <w:tcPr>
            <w:tcW w:w="6662" w:type="dxa"/>
            <w:tcBorders>
              <w:top w:val="single" w:sz="4" w:space="0" w:color="auto"/>
              <w:left w:val="single" w:sz="4" w:space="0" w:color="auto"/>
              <w:bottom w:val="single" w:sz="4" w:space="0" w:color="auto"/>
              <w:right w:val="single" w:sz="4" w:space="0" w:color="auto"/>
            </w:tcBorders>
            <w:vAlign w:val="center"/>
          </w:tcPr>
          <w:p w14:paraId="03F50F51" w14:textId="769A0994" w:rsidR="00D032B4" w:rsidRPr="00D032B4" w:rsidRDefault="00D032B4" w:rsidP="00D032B4">
            <w:pPr>
              <w:spacing w:line="360" w:lineRule="auto"/>
              <w:rPr>
                <w:rFonts w:ascii="宋体" w:hAnsi="宋体" w:cs="宋体"/>
                <w:color w:val="000000"/>
                <w:sz w:val="21"/>
                <w:szCs w:val="21"/>
                <w:lang w:val="zh-CN"/>
              </w:rPr>
            </w:pPr>
            <w:r w:rsidRPr="00D032B4">
              <w:rPr>
                <w:rFonts w:ascii="宋体" w:hAnsi="宋体" w:cs="宋体" w:hint="eastAsia"/>
                <w:b/>
                <w:color w:val="000000"/>
                <w:sz w:val="21"/>
                <w:szCs w:val="21"/>
                <w:lang w:val="zh-CN"/>
              </w:rPr>
              <w:t>磋商基准价：</w:t>
            </w:r>
            <w:r w:rsidRPr="00D032B4">
              <w:rPr>
                <w:rFonts w:ascii="宋体" w:hAnsi="宋体" w:cs="宋体" w:hint="eastAsia"/>
                <w:color w:val="000000"/>
                <w:sz w:val="21"/>
                <w:szCs w:val="21"/>
                <w:lang w:val="zh-CN"/>
              </w:rPr>
              <w:t>综合评分法中的价格</w:t>
            </w:r>
            <w:proofErr w:type="gramStart"/>
            <w:r w:rsidRPr="00D032B4">
              <w:rPr>
                <w:rFonts w:ascii="宋体" w:hAnsi="宋体" w:cs="宋体" w:hint="eastAsia"/>
                <w:color w:val="000000"/>
                <w:sz w:val="21"/>
                <w:szCs w:val="21"/>
                <w:lang w:val="zh-CN"/>
              </w:rPr>
              <w:t>分统一</w:t>
            </w:r>
            <w:proofErr w:type="gramEnd"/>
            <w:r w:rsidRPr="00D032B4">
              <w:rPr>
                <w:rFonts w:ascii="宋体" w:hAnsi="宋体" w:cs="宋体" w:hint="eastAsia"/>
                <w:color w:val="000000"/>
                <w:sz w:val="21"/>
                <w:szCs w:val="21"/>
                <w:lang w:val="zh-CN"/>
              </w:rPr>
              <w:t>采用低价优先法计算，即满足磋商文件要求且最后报价最低的供应商的价格为磋商基准价，其价格分为满分</w:t>
            </w:r>
            <w:r w:rsidR="00BA4CCA">
              <w:rPr>
                <w:rFonts w:ascii="宋体" w:hAnsi="宋体" w:cs="宋体" w:hint="eastAsia"/>
                <w:color w:val="000000"/>
                <w:sz w:val="21"/>
                <w:szCs w:val="21"/>
                <w:lang w:val="zh-CN"/>
              </w:rPr>
              <w:t>20</w:t>
            </w:r>
            <w:r w:rsidRPr="00D032B4">
              <w:rPr>
                <w:rFonts w:ascii="宋体" w:hAnsi="宋体" w:cs="宋体" w:hint="eastAsia"/>
                <w:color w:val="000000"/>
                <w:sz w:val="21"/>
                <w:szCs w:val="21"/>
                <w:lang w:val="zh-CN"/>
              </w:rPr>
              <w:t>分。其他供应商的价格</w:t>
            </w:r>
            <w:proofErr w:type="gramStart"/>
            <w:r w:rsidRPr="00D032B4">
              <w:rPr>
                <w:rFonts w:ascii="宋体" w:hAnsi="宋体" w:cs="宋体" w:hint="eastAsia"/>
                <w:color w:val="000000"/>
                <w:sz w:val="21"/>
                <w:szCs w:val="21"/>
                <w:lang w:val="zh-CN"/>
              </w:rPr>
              <w:t>分统一</w:t>
            </w:r>
            <w:proofErr w:type="gramEnd"/>
            <w:r w:rsidRPr="00D032B4">
              <w:rPr>
                <w:rFonts w:ascii="宋体" w:hAnsi="宋体" w:cs="宋体" w:hint="eastAsia"/>
                <w:color w:val="000000"/>
                <w:sz w:val="21"/>
                <w:szCs w:val="21"/>
                <w:lang w:val="zh-CN"/>
              </w:rPr>
              <w:t>按照下列公式计算：</w:t>
            </w:r>
          </w:p>
          <w:p w14:paraId="6B5946FA" w14:textId="3B82E531" w:rsidR="00D032B4" w:rsidRPr="00D032B4" w:rsidRDefault="00D032B4" w:rsidP="00D032B4">
            <w:pPr>
              <w:spacing w:line="360" w:lineRule="auto"/>
              <w:rPr>
                <w:rFonts w:ascii="宋体" w:hAnsi="宋体" w:cs="宋体"/>
                <w:color w:val="000000"/>
                <w:sz w:val="21"/>
                <w:szCs w:val="21"/>
                <w:lang w:val="zh-CN"/>
              </w:rPr>
            </w:pPr>
            <w:r w:rsidRPr="00D032B4">
              <w:rPr>
                <w:rFonts w:ascii="宋体" w:hAnsi="宋体" w:cs="宋体" w:hint="eastAsia"/>
                <w:color w:val="000000"/>
                <w:sz w:val="21"/>
                <w:szCs w:val="21"/>
                <w:lang w:val="zh-CN"/>
              </w:rPr>
              <w:t>磋商报价得分=（磋商基准价/最后磋商报价）×</w:t>
            </w:r>
            <w:proofErr w:type="gramStart"/>
            <w:r w:rsidRPr="00D032B4">
              <w:rPr>
                <w:rFonts w:ascii="宋体" w:hAnsi="宋体" w:cs="宋体" w:hint="eastAsia"/>
                <w:color w:val="000000"/>
                <w:sz w:val="21"/>
                <w:szCs w:val="21"/>
                <w:lang w:val="zh-CN"/>
              </w:rPr>
              <w:t>价格权</w:t>
            </w:r>
            <w:proofErr w:type="gramEnd"/>
            <w:r w:rsidRPr="00D032B4">
              <w:rPr>
                <w:rFonts w:ascii="宋体" w:hAnsi="宋体" w:cs="宋体" w:hint="eastAsia"/>
                <w:color w:val="000000"/>
                <w:sz w:val="21"/>
                <w:szCs w:val="21"/>
                <w:lang w:val="zh-CN"/>
              </w:rPr>
              <w:t>值（</w:t>
            </w:r>
            <w:r w:rsidR="00BA4CCA">
              <w:rPr>
                <w:rFonts w:ascii="宋体" w:hAnsi="宋体" w:cs="宋体" w:hint="eastAsia"/>
                <w:color w:val="000000"/>
                <w:sz w:val="21"/>
                <w:szCs w:val="21"/>
                <w:lang w:val="zh-CN"/>
              </w:rPr>
              <w:t>2</w:t>
            </w:r>
            <w:r w:rsidRPr="00D032B4">
              <w:rPr>
                <w:rFonts w:ascii="宋体" w:hAnsi="宋体" w:cs="宋体"/>
                <w:color w:val="000000"/>
                <w:sz w:val="21"/>
                <w:szCs w:val="21"/>
                <w:lang w:val="zh-CN"/>
              </w:rPr>
              <w:t>0</w:t>
            </w:r>
            <w:r w:rsidRPr="00D032B4">
              <w:rPr>
                <w:rFonts w:ascii="宋体" w:hAnsi="宋体" w:cs="宋体" w:hint="eastAsia"/>
                <w:color w:val="000000"/>
                <w:sz w:val="21"/>
                <w:szCs w:val="21"/>
                <w:lang w:val="zh-CN"/>
              </w:rPr>
              <w:t>%）×100（按四舍五入取至百分位）</w:t>
            </w:r>
          </w:p>
          <w:p w14:paraId="7A443837" w14:textId="5B04D9A2" w:rsidR="00D032B4" w:rsidRPr="00D032B4" w:rsidRDefault="00D032B4" w:rsidP="00D032B4">
            <w:pPr>
              <w:spacing w:line="360" w:lineRule="auto"/>
              <w:rPr>
                <w:rFonts w:ascii="宋体" w:hAnsi="宋体" w:cs="宋体"/>
                <w:color w:val="000000" w:themeColor="text1"/>
                <w:sz w:val="21"/>
                <w:szCs w:val="21"/>
                <w:lang w:val="zh-CN"/>
              </w:rPr>
            </w:pPr>
            <w:r w:rsidRPr="00D032B4">
              <w:rPr>
                <w:rFonts w:ascii="宋体" w:hAnsi="宋体" w:cs="宋体" w:hint="eastAsia"/>
                <w:color w:val="000000"/>
                <w:sz w:val="21"/>
                <w:szCs w:val="21"/>
                <w:lang w:val="zh-CN"/>
              </w:rPr>
              <w:t>磋商小组应当要求投标报价明显过低，可能低于其成本的供应商</w:t>
            </w:r>
            <w:proofErr w:type="gramStart"/>
            <w:r w:rsidRPr="00D032B4">
              <w:rPr>
                <w:rFonts w:ascii="宋体" w:hAnsi="宋体" w:cs="宋体" w:hint="eastAsia"/>
                <w:color w:val="000000"/>
                <w:sz w:val="21"/>
                <w:szCs w:val="21"/>
                <w:lang w:val="zh-CN"/>
              </w:rPr>
              <w:t>作出</w:t>
            </w:r>
            <w:proofErr w:type="gramEnd"/>
            <w:r w:rsidRPr="00D032B4">
              <w:rPr>
                <w:rFonts w:ascii="宋体" w:hAnsi="宋体" w:cs="宋体" w:hint="eastAsia"/>
                <w:color w:val="000000"/>
                <w:sz w:val="21"/>
                <w:szCs w:val="21"/>
                <w:lang w:val="zh-CN"/>
              </w:rPr>
              <w:t>书面说明并提供相关证明材料。供应商不能合理说明或不能提供相关证明材料的，由磋商小组认定以低于成本价投标，不得被推荐为成交候选人。</w:t>
            </w:r>
          </w:p>
        </w:tc>
        <w:tc>
          <w:tcPr>
            <w:tcW w:w="850" w:type="dxa"/>
            <w:tcBorders>
              <w:top w:val="single" w:sz="4" w:space="0" w:color="auto"/>
              <w:left w:val="single" w:sz="4" w:space="0" w:color="auto"/>
              <w:bottom w:val="single" w:sz="4" w:space="0" w:color="auto"/>
            </w:tcBorders>
            <w:vAlign w:val="center"/>
          </w:tcPr>
          <w:p w14:paraId="262D7C7C" w14:textId="291F192C" w:rsidR="00D032B4" w:rsidRPr="00D032B4" w:rsidRDefault="00BA4CCA" w:rsidP="00D032B4">
            <w:pPr>
              <w:spacing w:line="360" w:lineRule="auto"/>
              <w:jc w:val="center"/>
              <w:rPr>
                <w:rFonts w:ascii="宋体" w:hAnsi="宋体" w:cs="宋体"/>
                <w:bCs/>
                <w:color w:val="000000" w:themeColor="text1"/>
                <w:sz w:val="21"/>
                <w:szCs w:val="21"/>
              </w:rPr>
            </w:pPr>
            <w:r>
              <w:rPr>
                <w:rFonts w:ascii="宋体" w:hAnsi="宋体" w:cs="宋体" w:hint="eastAsia"/>
                <w:bCs/>
                <w:color w:val="000000"/>
                <w:sz w:val="21"/>
                <w:szCs w:val="21"/>
              </w:rPr>
              <w:t>2</w:t>
            </w:r>
            <w:r w:rsidR="00D032B4" w:rsidRPr="00D032B4">
              <w:rPr>
                <w:rFonts w:ascii="宋体" w:hAnsi="宋体" w:cs="宋体"/>
                <w:bCs/>
                <w:color w:val="000000"/>
                <w:sz w:val="21"/>
                <w:szCs w:val="21"/>
              </w:rPr>
              <w:t>0</w:t>
            </w:r>
            <w:r w:rsidR="00D032B4" w:rsidRPr="00D032B4">
              <w:rPr>
                <w:rFonts w:ascii="宋体" w:hAnsi="宋体" w:cs="宋体" w:hint="eastAsia"/>
                <w:bCs/>
                <w:color w:val="000000"/>
                <w:sz w:val="21"/>
                <w:szCs w:val="21"/>
              </w:rPr>
              <w:t>分</w:t>
            </w:r>
          </w:p>
        </w:tc>
      </w:tr>
      <w:tr w:rsidR="001F4B13" w:rsidRPr="00D032B4" w14:paraId="31C8DD9C" w14:textId="77777777" w:rsidTr="00D032B4">
        <w:trPr>
          <w:trHeight w:val="657"/>
          <w:jc w:val="center"/>
        </w:trPr>
        <w:tc>
          <w:tcPr>
            <w:tcW w:w="2122" w:type="dxa"/>
            <w:gridSpan w:val="2"/>
            <w:tcBorders>
              <w:top w:val="single" w:sz="4" w:space="0" w:color="auto"/>
              <w:bottom w:val="single" w:sz="4" w:space="0" w:color="auto"/>
              <w:right w:val="single" w:sz="4" w:space="0" w:color="auto"/>
            </w:tcBorders>
            <w:vAlign w:val="center"/>
          </w:tcPr>
          <w:p w14:paraId="2F394A48" w14:textId="77777777" w:rsidR="001F4B13" w:rsidRPr="00D032B4" w:rsidRDefault="00654D9B">
            <w:pPr>
              <w:spacing w:line="360" w:lineRule="auto"/>
              <w:jc w:val="center"/>
              <w:rPr>
                <w:rFonts w:ascii="宋体" w:hAnsi="宋体" w:cs="宋体"/>
                <w:color w:val="000000" w:themeColor="text1"/>
                <w:sz w:val="21"/>
                <w:szCs w:val="21"/>
              </w:rPr>
            </w:pPr>
            <w:r w:rsidRPr="00D032B4">
              <w:rPr>
                <w:rFonts w:ascii="宋体" w:hAnsi="宋体" w:cs="宋体" w:hint="eastAsia"/>
                <w:color w:val="000000" w:themeColor="text1"/>
                <w:sz w:val="21"/>
                <w:szCs w:val="21"/>
              </w:rPr>
              <w:t>合计（100分）</w:t>
            </w:r>
          </w:p>
        </w:tc>
        <w:tc>
          <w:tcPr>
            <w:tcW w:w="6662" w:type="dxa"/>
            <w:tcBorders>
              <w:top w:val="single" w:sz="4" w:space="0" w:color="auto"/>
              <w:left w:val="single" w:sz="4" w:space="0" w:color="auto"/>
              <w:bottom w:val="single" w:sz="4" w:space="0" w:color="auto"/>
              <w:right w:val="single" w:sz="4" w:space="0" w:color="auto"/>
            </w:tcBorders>
            <w:vAlign w:val="center"/>
          </w:tcPr>
          <w:p w14:paraId="43E36CF8" w14:textId="77777777" w:rsidR="001F4B13" w:rsidRPr="00D032B4" w:rsidRDefault="001F4B13">
            <w:pPr>
              <w:spacing w:line="360" w:lineRule="auto"/>
              <w:jc w:val="center"/>
              <w:rPr>
                <w:rFonts w:ascii="宋体" w:hAnsi="宋体" w:cs="宋体"/>
                <w:color w:val="000000" w:themeColor="text1"/>
                <w:sz w:val="21"/>
                <w:szCs w:val="21"/>
                <w:lang w:val="zh-CN"/>
              </w:rPr>
            </w:pPr>
          </w:p>
        </w:tc>
        <w:tc>
          <w:tcPr>
            <w:tcW w:w="850" w:type="dxa"/>
            <w:tcBorders>
              <w:top w:val="single" w:sz="4" w:space="0" w:color="auto"/>
              <w:left w:val="single" w:sz="4" w:space="0" w:color="auto"/>
              <w:bottom w:val="single" w:sz="4" w:space="0" w:color="auto"/>
            </w:tcBorders>
            <w:vAlign w:val="center"/>
          </w:tcPr>
          <w:p w14:paraId="06D84482" w14:textId="77777777" w:rsidR="001F4B13" w:rsidRPr="00D032B4" w:rsidRDefault="00654D9B">
            <w:pPr>
              <w:spacing w:line="360" w:lineRule="auto"/>
              <w:jc w:val="center"/>
              <w:rPr>
                <w:rFonts w:ascii="宋体" w:hAnsi="宋体" w:cs="宋体"/>
                <w:bCs/>
                <w:color w:val="000000" w:themeColor="text1"/>
                <w:sz w:val="21"/>
                <w:szCs w:val="21"/>
              </w:rPr>
            </w:pPr>
            <w:r w:rsidRPr="00D032B4">
              <w:rPr>
                <w:rFonts w:ascii="宋体" w:hAnsi="宋体" w:cs="宋体" w:hint="eastAsia"/>
                <w:bCs/>
                <w:color w:val="000000" w:themeColor="text1"/>
                <w:sz w:val="21"/>
                <w:szCs w:val="21"/>
              </w:rPr>
              <w:t>100分</w:t>
            </w:r>
          </w:p>
        </w:tc>
      </w:tr>
    </w:tbl>
    <w:p w14:paraId="01EA6DDC" w14:textId="77777777" w:rsidR="001F4B13" w:rsidRPr="00D032B4" w:rsidRDefault="001F4B13" w:rsidP="00D032B4"/>
    <w:p w14:paraId="19854FA4" w14:textId="77777777" w:rsidR="001F4B13" w:rsidRPr="000D3F96" w:rsidRDefault="00654D9B">
      <w:pPr>
        <w:tabs>
          <w:tab w:val="left" w:pos="0"/>
          <w:tab w:val="left" w:pos="180"/>
          <w:tab w:val="left" w:pos="360"/>
        </w:tabs>
        <w:spacing w:line="480" w:lineRule="auto"/>
        <w:ind w:firstLineChars="200" w:firstLine="482"/>
        <w:rPr>
          <w:rFonts w:ascii="宋体" w:hAnsi="宋体"/>
          <w:b/>
          <w:color w:val="000000" w:themeColor="text1"/>
          <w:sz w:val="24"/>
          <w:szCs w:val="24"/>
        </w:rPr>
      </w:pPr>
      <w:r w:rsidRPr="000D3F96">
        <w:rPr>
          <w:rFonts w:ascii="宋体" w:hAnsi="宋体" w:hint="eastAsia"/>
          <w:b/>
          <w:color w:val="000000" w:themeColor="text1"/>
          <w:sz w:val="24"/>
          <w:szCs w:val="24"/>
        </w:rPr>
        <w:t>注：（1）评分过程中采用四舍五入法，并保留小数点后2位。供应商评审得分为磋商小组各</w:t>
      </w:r>
      <w:r w:rsidRPr="000D3F96">
        <w:rPr>
          <w:rFonts w:ascii="宋体" w:hAnsi="宋体"/>
          <w:b/>
          <w:color w:val="000000" w:themeColor="text1"/>
          <w:sz w:val="24"/>
          <w:szCs w:val="24"/>
        </w:rPr>
        <w:t>成员</w:t>
      </w:r>
      <w:r w:rsidRPr="000D3F96">
        <w:rPr>
          <w:rFonts w:ascii="宋体" w:hAnsi="宋体" w:hint="eastAsia"/>
          <w:b/>
          <w:color w:val="000000" w:themeColor="text1"/>
          <w:sz w:val="24"/>
          <w:szCs w:val="24"/>
        </w:rPr>
        <w:t>评审得分之和的平均分。</w:t>
      </w:r>
    </w:p>
    <w:p w14:paraId="2A4CFB55" w14:textId="77777777" w:rsidR="001F4B13" w:rsidRPr="000D3F96" w:rsidRDefault="00654D9B">
      <w:pPr>
        <w:spacing w:line="420" w:lineRule="auto"/>
        <w:ind w:firstLineChars="200" w:firstLine="480"/>
        <w:rPr>
          <w:color w:val="000000" w:themeColor="text1"/>
          <w:sz w:val="24"/>
        </w:rPr>
      </w:pPr>
      <w:r w:rsidRPr="000D3F96">
        <w:rPr>
          <w:rFonts w:hint="eastAsia"/>
          <w:color w:val="000000" w:themeColor="text1"/>
          <w:sz w:val="24"/>
        </w:rPr>
        <w:t>（</w:t>
      </w:r>
      <w:r w:rsidRPr="000D3F96">
        <w:rPr>
          <w:rFonts w:hint="eastAsia"/>
          <w:color w:val="000000" w:themeColor="text1"/>
          <w:sz w:val="24"/>
        </w:rPr>
        <w:t>1</w:t>
      </w:r>
      <w:r w:rsidRPr="000D3F96">
        <w:rPr>
          <w:rFonts w:hint="eastAsia"/>
          <w:color w:val="000000" w:themeColor="text1"/>
          <w:sz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w:t>
      </w:r>
    </w:p>
    <w:p w14:paraId="6652B18F" w14:textId="77777777" w:rsidR="001F4B13" w:rsidRPr="000D3F96" w:rsidRDefault="00654D9B">
      <w:pPr>
        <w:spacing w:line="420" w:lineRule="auto"/>
        <w:ind w:firstLineChars="200" w:firstLine="480"/>
        <w:rPr>
          <w:color w:val="000000" w:themeColor="text1"/>
          <w:sz w:val="24"/>
        </w:rPr>
      </w:pPr>
      <w:r w:rsidRPr="000D3F96">
        <w:rPr>
          <w:rFonts w:hint="eastAsia"/>
          <w:color w:val="000000" w:themeColor="text1"/>
          <w:sz w:val="24"/>
        </w:rPr>
        <w:t>（</w:t>
      </w:r>
      <w:r w:rsidRPr="000D3F96">
        <w:rPr>
          <w:rFonts w:hint="eastAsia"/>
          <w:color w:val="000000" w:themeColor="text1"/>
          <w:sz w:val="24"/>
        </w:rPr>
        <w:t>2</w:t>
      </w:r>
      <w:r w:rsidRPr="000D3F96">
        <w:rPr>
          <w:rFonts w:hint="eastAsia"/>
          <w:color w:val="000000" w:themeColor="text1"/>
          <w:sz w:val="24"/>
        </w:rPr>
        <w:t>）价格得分：以二次报价为准计算。采用低价优先法计算，满足磋商文件要求且投标报价最低的投标报价为评标基准价，其价格分为满分。其他供应商的价格</w:t>
      </w:r>
      <w:proofErr w:type="gramStart"/>
      <w:r w:rsidRPr="000D3F96">
        <w:rPr>
          <w:rFonts w:hint="eastAsia"/>
          <w:color w:val="000000" w:themeColor="text1"/>
          <w:sz w:val="24"/>
        </w:rPr>
        <w:t>分统一</w:t>
      </w:r>
      <w:proofErr w:type="gramEnd"/>
      <w:r w:rsidRPr="000D3F96">
        <w:rPr>
          <w:rFonts w:hint="eastAsia"/>
          <w:color w:val="000000" w:themeColor="text1"/>
          <w:sz w:val="24"/>
        </w:rPr>
        <w:t>按照下列公式计算：投标报价得分</w:t>
      </w:r>
      <w:r w:rsidRPr="000D3F96">
        <w:rPr>
          <w:rFonts w:hint="eastAsia"/>
          <w:color w:val="000000" w:themeColor="text1"/>
          <w:sz w:val="24"/>
        </w:rPr>
        <w:t>=</w:t>
      </w:r>
      <w:r w:rsidRPr="000D3F96">
        <w:rPr>
          <w:rFonts w:hint="eastAsia"/>
          <w:color w:val="000000" w:themeColor="text1"/>
          <w:sz w:val="24"/>
        </w:rPr>
        <w:t>（评标基准价／投标报价）×</w:t>
      </w:r>
      <w:proofErr w:type="gramStart"/>
      <w:r w:rsidRPr="000D3F96">
        <w:rPr>
          <w:rFonts w:hint="eastAsia"/>
          <w:color w:val="000000" w:themeColor="text1"/>
          <w:sz w:val="24"/>
        </w:rPr>
        <w:t>价格权</w:t>
      </w:r>
      <w:proofErr w:type="gramEnd"/>
      <w:r w:rsidRPr="000D3F96">
        <w:rPr>
          <w:rFonts w:hint="eastAsia"/>
          <w:color w:val="000000" w:themeColor="text1"/>
          <w:sz w:val="24"/>
        </w:rPr>
        <w:t>值×</w:t>
      </w:r>
      <w:r w:rsidRPr="000D3F96">
        <w:rPr>
          <w:rFonts w:hint="eastAsia"/>
          <w:color w:val="000000" w:themeColor="text1"/>
          <w:sz w:val="24"/>
        </w:rPr>
        <w:t>100</w:t>
      </w:r>
      <w:r w:rsidRPr="000D3F96">
        <w:rPr>
          <w:rFonts w:hint="eastAsia"/>
          <w:color w:val="000000" w:themeColor="text1"/>
          <w:sz w:val="24"/>
        </w:rPr>
        <w:t>。</w:t>
      </w:r>
    </w:p>
    <w:p w14:paraId="0D72B84F" w14:textId="77777777" w:rsidR="001F4B13" w:rsidRPr="00D37254" w:rsidRDefault="00654D9B">
      <w:pPr>
        <w:spacing w:line="420" w:lineRule="auto"/>
        <w:ind w:firstLineChars="200" w:firstLine="480"/>
        <w:rPr>
          <w:color w:val="000000" w:themeColor="text1"/>
          <w:sz w:val="24"/>
        </w:rPr>
      </w:pPr>
      <w:r w:rsidRPr="000D3F96">
        <w:rPr>
          <w:rFonts w:hint="eastAsia"/>
          <w:color w:val="000000" w:themeColor="text1"/>
          <w:sz w:val="24"/>
        </w:rPr>
        <w:lastRenderedPageBreak/>
        <w:t>（</w:t>
      </w:r>
      <w:r w:rsidRPr="000D3F96">
        <w:rPr>
          <w:rFonts w:hint="eastAsia"/>
          <w:color w:val="000000" w:themeColor="text1"/>
          <w:sz w:val="24"/>
        </w:rPr>
        <w:t>3</w:t>
      </w:r>
      <w:r w:rsidRPr="000D3F96">
        <w:rPr>
          <w:rFonts w:hint="eastAsia"/>
          <w:color w:val="000000" w:themeColor="text1"/>
          <w:sz w:val="24"/>
        </w:rPr>
        <w:t>）综合得分</w:t>
      </w:r>
      <w:r w:rsidRPr="000D3F96">
        <w:rPr>
          <w:rFonts w:hint="eastAsia"/>
          <w:color w:val="000000" w:themeColor="text1"/>
          <w:sz w:val="24"/>
        </w:rPr>
        <w:t>=</w:t>
      </w:r>
      <w:r w:rsidRPr="000D3F96">
        <w:rPr>
          <w:rFonts w:hint="eastAsia"/>
          <w:color w:val="000000" w:themeColor="text1"/>
          <w:sz w:val="24"/>
        </w:rPr>
        <w:t>商务技术得分</w:t>
      </w:r>
      <w:r w:rsidRPr="000D3F96">
        <w:rPr>
          <w:rFonts w:hint="eastAsia"/>
          <w:color w:val="000000" w:themeColor="text1"/>
          <w:sz w:val="24"/>
        </w:rPr>
        <w:t>+</w:t>
      </w:r>
      <w:r w:rsidRPr="000D3F96">
        <w:rPr>
          <w:rFonts w:hint="eastAsia"/>
          <w:color w:val="000000" w:themeColor="text1"/>
          <w:sz w:val="24"/>
        </w:rPr>
        <w:t>价格得分。按照综合得分由高到低的顺序推荐成交候选人。</w:t>
      </w:r>
    </w:p>
    <w:sectPr w:rsidR="001F4B13" w:rsidRPr="00D37254" w:rsidSect="00E20998">
      <w:footerReference w:type="default" r:id="rId12"/>
      <w:footerReference w:type="first" r:id="rId13"/>
      <w:pgSz w:w="11907" w:h="16840"/>
      <w:pgMar w:top="1021" w:right="1021" w:bottom="1021" w:left="1021" w:header="851" w:footer="720" w:gutter="0"/>
      <w:pgBorders>
        <w:top w:val="none" w:sz="0" w:space="1" w:color="auto"/>
        <w:left w:val="none" w:sz="0" w:space="4" w:color="auto"/>
        <w:bottom w:val="none" w:sz="0" w:space="1" w:color="auto"/>
        <w:right w:val="none" w:sz="0" w:space="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48B9" w14:textId="77777777" w:rsidR="000C0FC5" w:rsidRDefault="000C0FC5">
      <w:r>
        <w:separator/>
      </w:r>
    </w:p>
  </w:endnote>
  <w:endnote w:type="continuationSeparator" w:id="0">
    <w:p w14:paraId="5BDD7C5D" w14:textId="77777777" w:rsidR="000C0FC5" w:rsidRDefault="000C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彩云">
    <w:altName w:val="STCaiyun"/>
    <w:panose1 w:val="02010800040101010101"/>
    <w:charset w:val="86"/>
    <w:family w:val="auto"/>
    <w:pitch w:val="variable"/>
    <w:sig w:usb0="00000001" w:usb1="080F0000" w:usb2="00000010" w:usb3="00000000" w:csb0="00040000"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大标宋简体">
    <w:altName w:val="黑体"/>
    <w:charset w:val="86"/>
    <w:family w:val="script"/>
    <w:pitch w:val="default"/>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altName w:val="FangSong"/>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ΟGB2312">
    <w:altName w:val="宋体"/>
    <w:charset w:val="86"/>
    <w:family w:val="roma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AE06" w14:textId="77777777" w:rsidR="001F4B13" w:rsidRDefault="00654D9B">
    <w:pPr>
      <w:pStyle w:val="af3"/>
      <w:rPr>
        <w:u w:val="single"/>
      </w:rPr>
    </w:pPr>
    <w:r>
      <w:rPr>
        <w:rFonts w:hint="eastAsia"/>
        <w:u w:val="single"/>
      </w:rPr>
      <w:t xml:space="preserve">                                                                                                      </w:t>
    </w:r>
  </w:p>
  <w:p w14:paraId="3FA3E8AF" w14:textId="77777777" w:rsidR="001F4B13" w:rsidRDefault="001F4B13">
    <w:pPr>
      <w:pStyle w:val="af3"/>
      <w:rPr>
        <w:rFonts w:ascii="宋体" w:hAnsi="宋体"/>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6C1A" w14:textId="77777777" w:rsidR="001F4B13" w:rsidRDefault="00654D9B">
    <w:pPr>
      <w:pStyle w:val="af3"/>
      <w:rPr>
        <w:rFonts w:ascii="宋体" w:hAnsi="宋体"/>
        <w:szCs w:val="18"/>
      </w:rPr>
    </w:pPr>
    <w:r>
      <w:rPr>
        <w:noProof/>
      </w:rPr>
      <mc:AlternateContent>
        <mc:Choice Requires="wps">
          <w:drawing>
            <wp:anchor distT="0" distB="0" distL="0" distR="0" simplePos="0" relativeHeight="2" behindDoc="0" locked="0" layoutInCell="1" allowOverlap="1" wp14:anchorId="41E2C151" wp14:editId="331F171E">
              <wp:simplePos x="0" y="0"/>
              <wp:positionH relativeFrom="margin">
                <wp:align>center</wp:align>
              </wp:positionH>
              <wp:positionV relativeFrom="paragraph">
                <wp:posOffset>0</wp:posOffset>
              </wp:positionV>
              <wp:extent cx="298450" cy="131445"/>
              <wp:effectExtent l="635" t="1270" r="0" b="635"/>
              <wp:wrapNone/>
              <wp:docPr id="409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131445"/>
                      </a:xfrm>
                      <a:prstGeom prst="rect">
                        <a:avLst/>
                      </a:prstGeom>
                      <a:ln>
                        <a:noFill/>
                      </a:ln>
                    </wps:spPr>
                    <wps:txbx>
                      <w:txbxContent>
                        <w:p w14:paraId="4D153F90" w14:textId="77777777" w:rsidR="001F4B13" w:rsidRDefault="00654D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44</w:t>
                          </w:r>
                          <w:r>
                            <w:rPr>
                              <w:rFonts w:hint="eastAsia"/>
                              <w:sz w:val="18"/>
                            </w:rPr>
                            <w:fldChar w:fldCharType="end"/>
                          </w:r>
                        </w:p>
                      </w:txbxContent>
                    </wps:txbx>
                    <wps:bodyPr vert="horz" wrap="square" lIns="0" tIns="0" rIns="0" bIns="0" anchor="t" upright="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41E2C151" id="文本框 3" o:spid="_x0000_s1028" style="position:absolute;margin-left:0;margin-top:0;width:23.5pt;height:10.35pt;z-index: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" filled="f" stroked="f">
              <v:textbox style="mso-fit-shape-to-text:t" inset="0,0,0,0">
                <w:txbxContent>
                  <w:p w14:paraId="4D153F90" w14:textId="77777777" w:rsidR="001F4B13" w:rsidRDefault="00654D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44</w:t>
                    </w:r>
                    <w:r>
                      <w:rPr>
                        <w:rFonts w:hint="eastAsia"/>
                        <w:sz w:val="18"/>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833D" w14:textId="77777777" w:rsidR="001F4B13" w:rsidRDefault="00654D9B">
    <w:pPr>
      <w:pStyle w:val="af3"/>
    </w:pPr>
    <w:r>
      <w:rPr>
        <w:noProof/>
      </w:rPr>
      <mc:AlternateContent>
        <mc:Choice Requires="wps">
          <w:drawing>
            <wp:anchor distT="0" distB="0" distL="0" distR="0" simplePos="0" relativeHeight="3" behindDoc="0" locked="0" layoutInCell="1" allowOverlap="1" wp14:anchorId="4AC6B9CE" wp14:editId="44D300DB">
              <wp:simplePos x="0" y="0"/>
              <wp:positionH relativeFrom="margin">
                <wp:align>center</wp:align>
              </wp:positionH>
              <wp:positionV relativeFrom="paragraph">
                <wp:posOffset>0</wp:posOffset>
              </wp:positionV>
              <wp:extent cx="57785" cy="131445"/>
              <wp:effectExtent l="0" t="0" r="0" b="1905"/>
              <wp:wrapNone/>
              <wp:docPr id="4100"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 cy="131445"/>
                      </a:xfrm>
                      <a:prstGeom prst="rect">
                        <a:avLst/>
                      </a:prstGeom>
                      <a:ln>
                        <a:noFill/>
                      </a:ln>
                    </wps:spPr>
                    <wps:txbx>
                      <w:txbxContent>
                        <w:p w14:paraId="4ABDC3F5" w14:textId="77777777" w:rsidR="001F4B13" w:rsidRDefault="00654D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vert="horz" wrap="none" lIns="0" tIns="0" rIns="0" bIns="0" anchor="t" upright="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4AC6B9CE" id="文本框 4" o:spid="_x0000_s1029" style="position:absolute;margin-left:0;margin-top:0;width:4.55pt;height:10.35pt;z-index:3;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" filled="f" stroked="f">
              <v:textbox style="mso-fit-shape-to-text:t" inset="0,0,0,0">
                <w:txbxContent>
                  <w:p w14:paraId="4ABDC3F5" w14:textId="77777777" w:rsidR="001F4B13" w:rsidRDefault="00654D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FA06" w14:textId="77777777" w:rsidR="000C0FC5" w:rsidRDefault="000C0FC5">
      <w:r>
        <w:separator/>
      </w:r>
    </w:p>
  </w:footnote>
  <w:footnote w:type="continuationSeparator" w:id="0">
    <w:p w14:paraId="06DF3D1E" w14:textId="77777777" w:rsidR="000C0FC5" w:rsidRDefault="000C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FD57" w14:textId="60D33E59" w:rsidR="001F4B13" w:rsidRDefault="001F4B13">
    <w:pPr>
      <w:pStyle w:val="a0"/>
      <w:pBdr>
        <w:bottom w:val="none" w:sz="0" w:space="1" w:color="auto"/>
      </w:pBdr>
      <w:tabs>
        <w:tab w:val="left" w:pos="689"/>
        <w:tab w:val="right" w:pos="8780"/>
      </w:tabs>
      <w:jc w:val="right"/>
      <w:rPr>
        <w:rFonts w:ascii="宋体" w:hAnsi="宋体"/>
        <w:spacing w:val="23"/>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C743" w14:textId="77777777" w:rsidR="001F4B13" w:rsidRDefault="00654D9B">
    <w:pPr>
      <w:pStyle w:val="a0"/>
      <w:pBdr>
        <w:bottom w:val="none" w:sz="0" w:space="1" w:color="auto"/>
      </w:pBdr>
      <w:tabs>
        <w:tab w:val="left" w:pos="689"/>
        <w:tab w:val="right" w:pos="8780"/>
      </w:tabs>
      <w:jc w:val="right"/>
      <w:rPr>
        <w:b/>
        <w:bCs/>
      </w:rPr>
    </w:pPr>
    <w:r>
      <w:rPr>
        <w:rFonts w:ascii="宋体" w:hAnsi="宋体"/>
        <w:b/>
        <w:bCs/>
        <w:noProof/>
        <w:spacing w:val="23"/>
        <w:sz w:val="21"/>
        <w:szCs w:val="21"/>
      </w:rPr>
      <w:drawing>
        <wp:inline distT="0" distB="0" distL="0" distR="0" wp14:anchorId="197A669A" wp14:editId="07BEE84F">
          <wp:extent cx="997584" cy="427355"/>
          <wp:effectExtent l="0" t="0" r="0" b="0"/>
          <wp:docPr id="4098" name="图片 1" descr="图片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 cstate="print"/>
                  <a:srcRect/>
                  <a:stretch/>
                </pic:blipFill>
                <pic:spPr>
                  <a:xfrm>
                    <a:off x="0" y="0"/>
                    <a:ext cx="997584" cy="427355"/>
                  </a:xfrm>
                  <a:prstGeom prst="rect">
                    <a:avLst/>
                  </a:prstGeom>
                  <a:ln>
                    <a:noFill/>
                  </a:ln>
                </pic:spPr>
              </pic:pic>
            </a:graphicData>
          </a:graphic>
        </wp:inline>
      </w:drawing>
    </w:r>
    <w:r>
      <w:rPr>
        <w:rFonts w:ascii="宋体" w:hAnsi="宋体" w:hint="eastAsia"/>
        <w:b/>
        <w:bCs/>
        <w:spacing w:val="23"/>
        <w:sz w:val="21"/>
        <w:szCs w:val="21"/>
      </w:rPr>
      <w:t xml:space="preserve">     </w:t>
    </w:r>
    <w:r>
      <w:rPr>
        <w:rFonts w:ascii="宋体" w:hAnsi="宋体"/>
        <w:b/>
        <w:bCs/>
        <w:spacing w:val="23"/>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D79BDF"/>
    <w:multiLevelType w:val="singleLevel"/>
    <w:tmpl w:val="9BD79BDF"/>
    <w:lvl w:ilvl="0">
      <w:start w:val="1"/>
      <w:numFmt w:val="decimal"/>
      <w:suff w:val="nothing"/>
      <w:lvlText w:val="%1、"/>
      <w:lvlJc w:val="left"/>
    </w:lvl>
  </w:abstractNum>
  <w:abstractNum w:abstractNumId="1" w15:restartNumberingAfterBreak="0">
    <w:nsid w:val="00000001"/>
    <w:multiLevelType w:val="singleLevel"/>
    <w:tmpl w:val="AC566DFC"/>
    <w:lvl w:ilvl="0">
      <w:start w:val="1"/>
      <w:numFmt w:val="decimal"/>
      <w:suff w:val="nothing"/>
      <w:lvlText w:val="%1、"/>
      <w:lvlJc w:val="left"/>
    </w:lvl>
  </w:abstractNum>
  <w:abstractNum w:abstractNumId="2" w15:restartNumberingAfterBreak="0">
    <w:nsid w:val="00000002"/>
    <w:multiLevelType w:val="singleLevel"/>
    <w:tmpl w:val="B50400A9"/>
    <w:lvl w:ilvl="0">
      <w:start w:val="1"/>
      <w:numFmt w:val="decimal"/>
      <w:suff w:val="nothing"/>
      <w:lvlText w:val="%1、"/>
      <w:lvlJc w:val="left"/>
    </w:lvl>
  </w:abstractNum>
  <w:abstractNum w:abstractNumId="3" w15:restartNumberingAfterBreak="0">
    <w:nsid w:val="00000003"/>
    <w:multiLevelType w:val="hybridMultilevel"/>
    <w:tmpl w:val="26AAD4C6"/>
    <w:lvl w:ilvl="0" w:tplc="03F295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0000004"/>
    <w:multiLevelType w:val="hybridMultilevel"/>
    <w:tmpl w:val="B2947678"/>
    <w:lvl w:ilvl="0" w:tplc="59C651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0000005"/>
    <w:multiLevelType w:val="hybridMultilevel"/>
    <w:tmpl w:val="40E62F18"/>
    <w:lvl w:ilvl="0" w:tplc="19D8C5DC">
      <w:start w:val="1"/>
      <w:numFmt w:val="decimal"/>
      <w:lvlText w:val="（%1）"/>
      <w:lvlJc w:val="left"/>
      <w:pPr>
        <w:ind w:left="817" w:hanging="375"/>
      </w:pPr>
      <w:rPr>
        <w:rFonts w:hint="default"/>
        <w:b/>
        <w:bC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6" w15:restartNumberingAfterBreak="0">
    <w:nsid w:val="00000006"/>
    <w:multiLevelType w:val="hybridMultilevel"/>
    <w:tmpl w:val="CDB09358"/>
    <w:lvl w:ilvl="0" w:tplc="0409000F">
      <w:start w:val="1"/>
      <w:numFmt w:val="decimal"/>
      <w:lvlText w:val="%1."/>
      <w:lvlJc w:val="left"/>
      <w:pPr>
        <w:ind w:left="817" w:hanging="37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7" w15:restartNumberingAfterBreak="0">
    <w:nsid w:val="00000007"/>
    <w:multiLevelType w:val="singleLevel"/>
    <w:tmpl w:val="0B5015A8"/>
    <w:lvl w:ilvl="0">
      <w:start w:val="4"/>
      <w:numFmt w:val="chineseCounting"/>
      <w:suff w:val="nothing"/>
      <w:lvlText w:val="%1、"/>
      <w:lvlJc w:val="left"/>
      <w:rPr>
        <w:rFonts w:hint="eastAsia"/>
      </w:rPr>
    </w:lvl>
  </w:abstractNum>
  <w:abstractNum w:abstractNumId="8" w15:restartNumberingAfterBreak="0">
    <w:nsid w:val="00000008"/>
    <w:multiLevelType w:val="singleLevel"/>
    <w:tmpl w:val="254C6477"/>
    <w:lvl w:ilvl="0">
      <w:start w:val="4"/>
      <w:numFmt w:val="chineseCounting"/>
      <w:suff w:val="nothing"/>
      <w:lvlText w:val="%1、"/>
      <w:lvlJc w:val="left"/>
      <w:rPr>
        <w:rFonts w:hint="eastAsia"/>
      </w:rPr>
    </w:lvl>
  </w:abstractNum>
  <w:abstractNum w:abstractNumId="9" w15:restartNumberingAfterBreak="0">
    <w:nsid w:val="00000009"/>
    <w:multiLevelType w:val="hybridMultilevel"/>
    <w:tmpl w:val="590803D4"/>
    <w:lvl w:ilvl="0" w:tplc="92EA8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000000A"/>
    <w:multiLevelType w:val="hybridMultilevel"/>
    <w:tmpl w:val="523C3898"/>
    <w:lvl w:ilvl="0" w:tplc="F94CA3F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000000B"/>
    <w:multiLevelType w:val="singleLevel"/>
    <w:tmpl w:val="459941E8"/>
    <w:lvl w:ilvl="0">
      <w:start w:val="1"/>
      <w:numFmt w:val="decimal"/>
      <w:lvlText w:val="%1."/>
      <w:lvlJc w:val="left"/>
      <w:pPr>
        <w:tabs>
          <w:tab w:val="left" w:pos="312"/>
        </w:tabs>
      </w:pPr>
    </w:lvl>
  </w:abstractNum>
  <w:abstractNum w:abstractNumId="12" w15:restartNumberingAfterBreak="0">
    <w:nsid w:val="0000000C"/>
    <w:multiLevelType w:val="hybridMultilevel"/>
    <w:tmpl w:val="42DEC104"/>
    <w:lvl w:ilvl="0" w:tplc="840AE61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000000D"/>
    <w:multiLevelType w:val="hybridMultilevel"/>
    <w:tmpl w:val="8AF8B4B0"/>
    <w:lvl w:ilvl="0" w:tplc="5C38484E">
      <w:start w:val="1"/>
      <w:numFmt w:val="decimal"/>
      <w:lvlText w:val="%1、"/>
      <w:lvlJc w:val="left"/>
      <w:pPr>
        <w:ind w:left="1162" w:hanging="720"/>
      </w:pPr>
      <w:rPr>
        <w:rFonts w:hint="default"/>
        <w:b/>
        <w:bC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4" w15:restartNumberingAfterBreak="0">
    <w:nsid w:val="0000000E"/>
    <w:multiLevelType w:val="singleLevel"/>
    <w:tmpl w:val="48D1A20A"/>
    <w:lvl w:ilvl="0">
      <w:start w:val="1"/>
      <w:numFmt w:val="decimal"/>
      <w:lvlText w:val="%1."/>
      <w:lvlJc w:val="left"/>
      <w:pPr>
        <w:tabs>
          <w:tab w:val="left" w:pos="312"/>
        </w:tabs>
      </w:pPr>
    </w:lvl>
  </w:abstractNum>
  <w:abstractNum w:abstractNumId="15" w15:restartNumberingAfterBreak="0">
    <w:nsid w:val="0000000F"/>
    <w:multiLevelType w:val="singleLevel"/>
    <w:tmpl w:val="5C946295"/>
    <w:lvl w:ilvl="0">
      <w:start w:val="1"/>
      <w:numFmt w:val="none"/>
      <w:lvlText w:val=""/>
      <w:lvlJc w:val="left"/>
      <w:pPr>
        <w:tabs>
          <w:tab w:val="left" w:pos="360"/>
        </w:tabs>
      </w:pPr>
    </w:lvl>
  </w:abstractNum>
  <w:abstractNum w:abstractNumId="16" w15:restartNumberingAfterBreak="0">
    <w:nsid w:val="00000010"/>
    <w:multiLevelType w:val="singleLevel"/>
    <w:tmpl w:val="626EF563"/>
    <w:lvl w:ilvl="0">
      <w:start w:val="1"/>
      <w:numFmt w:val="chineseCounting"/>
      <w:suff w:val="nothing"/>
      <w:lvlText w:val="%1、"/>
      <w:lvlJc w:val="left"/>
      <w:rPr>
        <w:rFonts w:hint="eastAsia"/>
      </w:rPr>
    </w:lvl>
  </w:abstractNum>
  <w:abstractNum w:abstractNumId="17" w15:restartNumberingAfterBreak="0">
    <w:nsid w:val="00000011"/>
    <w:multiLevelType w:val="hybridMultilevel"/>
    <w:tmpl w:val="9A8C61BC"/>
    <w:lvl w:ilvl="0" w:tplc="840AE6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868046E"/>
    <w:multiLevelType w:val="singleLevel"/>
    <w:tmpl w:val="9BD79BDF"/>
    <w:lvl w:ilvl="0">
      <w:start w:val="1"/>
      <w:numFmt w:val="decimal"/>
      <w:suff w:val="nothing"/>
      <w:lvlText w:val="%1、"/>
      <w:lvlJc w:val="left"/>
    </w:lvl>
  </w:abstractNum>
  <w:abstractNum w:abstractNumId="19" w15:restartNumberingAfterBreak="0">
    <w:nsid w:val="48F64BC3"/>
    <w:multiLevelType w:val="hybridMultilevel"/>
    <w:tmpl w:val="6B1A58CE"/>
    <w:lvl w:ilvl="0" w:tplc="1EA2826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6"/>
  </w:num>
  <w:num w:numId="2">
    <w:abstractNumId w:val="7"/>
  </w:num>
  <w:num w:numId="3">
    <w:abstractNumId w:val="18"/>
  </w:num>
  <w:num w:numId="4">
    <w:abstractNumId w:val="15"/>
  </w:num>
  <w:num w:numId="5">
    <w:abstractNumId w:val="1"/>
  </w:num>
  <w:num w:numId="6">
    <w:abstractNumId w:val="2"/>
  </w:num>
  <w:num w:numId="7">
    <w:abstractNumId w:val="16"/>
  </w:num>
  <w:num w:numId="8">
    <w:abstractNumId w:val="8"/>
  </w:num>
  <w:num w:numId="9">
    <w:abstractNumId w:val="11"/>
  </w:num>
  <w:num w:numId="10">
    <w:abstractNumId w:val="14"/>
  </w:num>
  <w:num w:numId="11">
    <w:abstractNumId w:val="3"/>
  </w:num>
  <w:num w:numId="12">
    <w:abstractNumId w:val="13"/>
  </w:num>
  <w:num w:numId="13">
    <w:abstractNumId w:val="5"/>
  </w:num>
  <w:num w:numId="14">
    <w:abstractNumId w:val="9"/>
  </w:num>
  <w:num w:numId="15">
    <w:abstractNumId w:val="10"/>
  </w:num>
  <w:num w:numId="16">
    <w:abstractNumId w:val="4"/>
  </w:num>
  <w:num w:numId="17">
    <w:abstractNumId w:val="12"/>
  </w:num>
  <w:num w:numId="18">
    <w:abstractNumId w:val="17"/>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13"/>
    <w:rsid w:val="000126B6"/>
    <w:rsid w:val="00086365"/>
    <w:rsid w:val="000A1C2C"/>
    <w:rsid w:val="000C0FC5"/>
    <w:rsid w:val="000D3F96"/>
    <w:rsid w:val="000D55F9"/>
    <w:rsid w:val="000F5762"/>
    <w:rsid w:val="00102CD2"/>
    <w:rsid w:val="00147DDE"/>
    <w:rsid w:val="001F4B13"/>
    <w:rsid w:val="00240B16"/>
    <w:rsid w:val="002B3E28"/>
    <w:rsid w:val="002F63CC"/>
    <w:rsid w:val="002F7F34"/>
    <w:rsid w:val="003857D7"/>
    <w:rsid w:val="003C1660"/>
    <w:rsid w:val="0040688C"/>
    <w:rsid w:val="004C5DDB"/>
    <w:rsid w:val="005023EA"/>
    <w:rsid w:val="005D321C"/>
    <w:rsid w:val="005D3E53"/>
    <w:rsid w:val="00646CEB"/>
    <w:rsid w:val="00654D9B"/>
    <w:rsid w:val="006561B9"/>
    <w:rsid w:val="0068523C"/>
    <w:rsid w:val="00691CDC"/>
    <w:rsid w:val="00734CBA"/>
    <w:rsid w:val="007505D8"/>
    <w:rsid w:val="007D1404"/>
    <w:rsid w:val="008D4688"/>
    <w:rsid w:val="008D663E"/>
    <w:rsid w:val="008E4BD2"/>
    <w:rsid w:val="009052B2"/>
    <w:rsid w:val="00906EC6"/>
    <w:rsid w:val="00980271"/>
    <w:rsid w:val="00981222"/>
    <w:rsid w:val="009A5390"/>
    <w:rsid w:val="00A100A9"/>
    <w:rsid w:val="00A204D4"/>
    <w:rsid w:val="00AA2603"/>
    <w:rsid w:val="00AB5D26"/>
    <w:rsid w:val="00B9731B"/>
    <w:rsid w:val="00BA4CCA"/>
    <w:rsid w:val="00BC3453"/>
    <w:rsid w:val="00BE33E6"/>
    <w:rsid w:val="00C85C14"/>
    <w:rsid w:val="00CE45FD"/>
    <w:rsid w:val="00D0112E"/>
    <w:rsid w:val="00D032B4"/>
    <w:rsid w:val="00D1707B"/>
    <w:rsid w:val="00D37254"/>
    <w:rsid w:val="00DC1331"/>
    <w:rsid w:val="00DC2ECA"/>
    <w:rsid w:val="00E003CB"/>
    <w:rsid w:val="00E0128F"/>
    <w:rsid w:val="00E20998"/>
    <w:rsid w:val="00E36D73"/>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DA231"/>
  <w15:docId w15:val="{BDB914BA-A383-486F-91B2-16008CAD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C3453"/>
  </w:style>
  <w:style w:type="paragraph" w:styleId="1">
    <w:name w:val="heading 1"/>
    <w:basedOn w:val="a"/>
    <w:next w:val="a"/>
    <w:link w:val="10"/>
    <w:uiPriority w:val="9"/>
    <w:qFormat/>
    <w:pPr>
      <w:keepNext/>
      <w:keepLines/>
      <w:spacing w:line="480" w:lineRule="auto"/>
      <w:jc w:val="center"/>
      <w:outlineLvl w:val="0"/>
    </w:pPr>
    <w:rPr>
      <w:b/>
      <w:kern w:val="44"/>
      <w:sz w:val="30"/>
    </w:rPr>
  </w:style>
  <w:style w:type="paragraph" w:styleId="2">
    <w:name w:val="heading 2"/>
    <w:basedOn w:val="a"/>
    <w:next w:val="a"/>
    <w:uiPriority w:val="9"/>
    <w:unhideWhenUsed/>
    <w:qFormat/>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uiPriority w:val="9"/>
    <w:semiHidden/>
    <w:unhideWhenUsed/>
    <w:qFormat/>
    <w:pPr>
      <w:keepNext/>
      <w:keepLines/>
      <w:widowControl w:val="0"/>
      <w:spacing w:before="260" w:after="260" w:line="416" w:lineRule="auto"/>
      <w:jc w:val="both"/>
      <w:outlineLvl w:val="2"/>
    </w:pPr>
    <w:rPr>
      <w:b/>
      <w:bCs/>
      <w:kern w:val="2"/>
      <w:sz w:val="32"/>
      <w:szCs w:val="32"/>
    </w:rPr>
  </w:style>
  <w:style w:type="paragraph" w:styleId="4">
    <w:name w:val="heading 4"/>
    <w:basedOn w:val="a"/>
    <w:next w:val="a"/>
    <w:uiPriority w:val="9"/>
    <w:semiHidden/>
    <w:unhideWhenUsed/>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4"/>
    <w:link w:val="a5"/>
    <w:pPr>
      <w:pBdr>
        <w:bottom w:val="single" w:sz="6" w:space="1" w:color="auto"/>
      </w:pBdr>
      <w:tabs>
        <w:tab w:val="center" w:pos="4153"/>
        <w:tab w:val="right" w:pos="8306"/>
      </w:tabs>
      <w:snapToGrid w:val="0"/>
      <w:jc w:val="center"/>
    </w:pPr>
    <w:rPr>
      <w:sz w:val="18"/>
    </w:rPr>
  </w:style>
  <w:style w:type="character" w:customStyle="1" w:styleId="a5">
    <w:name w:val="页眉 字符"/>
    <w:link w:val="a0"/>
    <w:rPr>
      <w:rFonts w:eastAsia="宋体"/>
      <w:sz w:val="18"/>
      <w:lang w:bidi="ar-SA"/>
    </w:rPr>
  </w:style>
  <w:style w:type="paragraph" w:styleId="a4">
    <w:name w:val="caption"/>
    <w:basedOn w:val="a"/>
    <w:next w:val="a"/>
    <w:qFormat/>
    <w:pPr>
      <w:jc w:val="center"/>
    </w:pPr>
    <w:rPr>
      <w:rFonts w:ascii="华文彩云" w:hAnsi="华文彩云" w:cs="Arial"/>
      <w:b/>
      <w:bCs/>
      <w:sz w:val="52"/>
      <w:szCs w:val="72"/>
    </w:rPr>
  </w:style>
  <w:style w:type="character" w:customStyle="1" w:styleId="10">
    <w:name w:val="标题 1 字符"/>
    <w:link w:val="1"/>
    <w:rPr>
      <w:rFonts w:eastAsia="宋体"/>
      <w:b/>
      <w:kern w:val="44"/>
      <w:sz w:val="30"/>
      <w:lang w:val="en-US" w:eastAsia="zh-CN" w:bidi="ar-SA"/>
    </w:rPr>
  </w:style>
  <w:style w:type="paragraph" w:styleId="30">
    <w:name w:val="List 3"/>
    <w:basedOn w:val="a"/>
    <w:pPr>
      <w:widowControl w:val="0"/>
      <w:ind w:leftChars="400" w:left="100" w:hangingChars="200" w:hanging="200"/>
      <w:jc w:val="both"/>
    </w:pPr>
    <w:rPr>
      <w:kern w:val="2"/>
      <w:sz w:val="21"/>
      <w:szCs w:val="24"/>
    </w:rPr>
  </w:style>
  <w:style w:type="paragraph" w:styleId="a6">
    <w:name w:val="Normal Indent"/>
    <w:basedOn w:val="a"/>
    <w:pPr>
      <w:widowControl w:val="0"/>
      <w:ind w:firstLineChars="200" w:firstLine="420"/>
      <w:jc w:val="both"/>
    </w:pPr>
    <w:rPr>
      <w:kern w:val="2"/>
      <w:sz w:val="21"/>
      <w:szCs w:val="24"/>
    </w:rPr>
  </w:style>
  <w:style w:type="paragraph" w:styleId="a7">
    <w:name w:val="Document Map"/>
    <w:basedOn w:val="a"/>
    <w:pPr>
      <w:shd w:val="clear" w:color="auto" w:fill="000080"/>
    </w:pPr>
  </w:style>
  <w:style w:type="paragraph" w:styleId="a8">
    <w:name w:val="annotation text"/>
    <w:basedOn w:val="a"/>
    <w:link w:val="a9"/>
  </w:style>
  <w:style w:type="character" w:customStyle="1" w:styleId="a9">
    <w:name w:val="批注文字 字符"/>
    <w:link w:val="a8"/>
    <w:rPr>
      <w:rFonts w:eastAsia="宋体"/>
      <w:lang w:val="en-US" w:eastAsia="zh-CN" w:bidi="ar-SA"/>
    </w:rPr>
  </w:style>
  <w:style w:type="paragraph" w:styleId="aa">
    <w:name w:val="Salutation"/>
    <w:basedOn w:val="a"/>
    <w:next w:val="a"/>
    <w:link w:val="ab"/>
    <w:pPr>
      <w:widowControl w:val="0"/>
      <w:jc w:val="both"/>
    </w:pPr>
    <w:rPr>
      <w:kern w:val="2"/>
      <w:sz w:val="28"/>
      <w:szCs w:val="24"/>
    </w:rPr>
  </w:style>
  <w:style w:type="character" w:customStyle="1" w:styleId="ab">
    <w:name w:val="称呼 字符"/>
    <w:link w:val="aa"/>
    <w:rPr>
      <w:rFonts w:eastAsia="宋体"/>
      <w:kern w:val="2"/>
      <w:sz w:val="28"/>
      <w:szCs w:val="24"/>
      <w:lang w:bidi="ar-SA"/>
    </w:rPr>
  </w:style>
  <w:style w:type="paragraph" w:styleId="31">
    <w:name w:val="Body Text 3"/>
    <w:basedOn w:val="a"/>
    <w:pPr>
      <w:widowControl w:val="0"/>
      <w:spacing w:line="360" w:lineRule="auto"/>
      <w:jc w:val="both"/>
    </w:pPr>
    <w:rPr>
      <w:rFonts w:ascii="仿宋_GB2312" w:eastAsia="仿宋_GB2312" w:hAnsi="宋体"/>
      <w:bCs/>
      <w:sz w:val="24"/>
      <w:szCs w:val="30"/>
    </w:rPr>
  </w:style>
  <w:style w:type="paragraph" w:styleId="ac">
    <w:name w:val="Body Text"/>
    <w:basedOn w:val="a"/>
    <w:next w:val="a"/>
    <w:pPr>
      <w:spacing w:line="360" w:lineRule="auto"/>
    </w:pPr>
    <w:rPr>
      <w:rFonts w:ascii="宋体"/>
      <w:sz w:val="24"/>
    </w:rPr>
  </w:style>
  <w:style w:type="paragraph" w:styleId="ad">
    <w:name w:val="Body Text Indent"/>
    <w:basedOn w:val="a"/>
    <w:pPr>
      <w:spacing w:after="120"/>
      <w:ind w:leftChars="200" w:left="420"/>
    </w:pPr>
  </w:style>
  <w:style w:type="paragraph" w:styleId="ae">
    <w:name w:val="Plain Text"/>
    <w:basedOn w:val="a"/>
    <w:link w:val="af"/>
    <w:pPr>
      <w:widowControl w:val="0"/>
      <w:jc w:val="both"/>
    </w:pPr>
    <w:rPr>
      <w:rFonts w:ascii="宋体" w:hAnsi="Courier New"/>
      <w:kern w:val="2"/>
      <w:sz w:val="21"/>
    </w:rPr>
  </w:style>
  <w:style w:type="character" w:customStyle="1" w:styleId="af">
    <w:name w:val="纯文本 字符"/>
    <w:link w:val="ae"/>
    <w:rPr>
      <w:rFonts w:ascii="宋体" w:eastAsia="宋体" w:hAnsi="Courier New"/>
      <w:kern w:val="2"/>
      <w:sz w:val="21"/>
      <w:lang w:bidi="ar-SA"/>
    </w:rPr>
  </w:style>
  <w:style w:type="paragraph" w:styleId="af0">
    <w:name w:val="Date"/>
    <w:basedOn w:val="a"/>
    <w:next w:val="a"/>
    <w:pPr>
      <w:ind w:leftChars="2500" w:left="100"/>
    </w:pPr>
  </w:style>
  <w:style w:type="paragraph" w:styleId="20">
    <w:name w:val="Body Text Indent 2"/>
    <w:basedOn w:val="a"/>
    <w:pPr>
      <w:spacing w:after="120" w:line="480" w:lineRule="auto"/>
      <w:ind w:leftChars="200" w:left="420"/>
    </w:pPr>
  </w:style>
  <w:style w:type="paragraph" w:styleId="af1">
    <w:name w:val="Balloon Text"/>
    <w:basedOn w:val="a"/>
    <w:link w:val="af2"/>
    <w:rPr>
      <w:sz w:val="18"/>
      <w:szCs w:val="18"/>
    </w:rPr>
  </w:style>
  <w:style w:type="character" w:customStyle="1" w:styleId="af2">
    <w:name w:val="批注框文本 字符"/>
    <w:link w:val="af1"/>
    <w:rPr>
      <w:rFonts w:eastAsia="宋体"/>
      <w:sz w:val="18"/>
      <w:szCs w:val="18"/>
      <w:lang w:bidi="ar-SA"/>
    </w:rPr>
  </w:style>
  <w:style w:type="paragraph" w:styleId="af3">
    <w:name w:val="footer"/>
    <w:basedOn w:val="a"/>
    <w:link w:val="af4"/>
    <w:uiPriority w:val="99"/>
    <w:pPr>
      <w:tabs>
        <w:tab w:val="center" w:pos="4153"/>
        <w:tab w:val="right" w:pos="8306"/>
      </w:tabs>
      <w:snapToGrid w:val="0"/>
    </w:pPr>
    <w:rPr>
      <w:sz w:val="18"/>
    </w:rPr>
  </w:style>
  <w:style w:type="character" w:customStyle="1" w:styleId="af4">
    <w:name w:val="页脚 字符"/>
    <w:link w:val="af3"/>
    <w:uiPriority w:val="99"/>
    <w:rPr>
      <w:rFonts w:eastAsia="宋体"/>
      <w:sz w:val="18"/>
      <w:lang w:bidi="ar-SA"/>
    </w:rPr>
  </w:style>
  <w:style w:type="paragraph" w:styleId="TOC1">
    <w:name w:val="toc 1"/>
    <w:basedOn w:val="a"/>
    <w:next w:val="a"/>
    <w:uiPriority w:val="39"/>
    <w:pPr>
      <w:tabs>
        <w:tab w:val="right" w:leader="dot" w:pos="9345"/>
      </w:tabs>
      <w:spacing w:before="120" w:after="120" w:line="480" w:lineRule="auto"/>
    </w:pPr>
    <w:rPr>
      <w:b/>
      <w:bCs/>
      <w:caps/>
    </w:rPr>
  </w:style>
  <w:style w:type="paragraph" w:styleId="32">
    <w:name w:val="Body Text Indent 3"/>
    <w:basedOn w:val="a"/>
    <w:link w:val="33"/>
    <w:pPr>
      <w:spacing w:after="120"/>
      <w:ind w:leftChars="200" w:left="420"/>
    </w:pPr>
    <w:rPr>
      <w:sz w:val="16"/>
      <w:szCs w:val="16"/>
    </w:rPr>
  </w:style>
  <w:style w:type="character" w:customStyle="1" w:styleId="33">
    <w:name w:val="正文文本缩进 3 字符"/>
    <w:link w:val="32"/>
    <w:rPr>
      <w:rFonts w:eastAsia="宋体"/>
      <w:sz w:val="16"/>
      <w:szCs w:val="16"/>
      <w:lang w:val="en-US" w:eastAsia="zh-CN" w:bidi="ar-SA"/>
    </w:rPr>
  </w:style>
  <w:style w:type="paragraph" w:styleId="TOC2">
    <w:name w:val="toc 2"/>
    <w:basedOn w:val="a"/>
    <w:next w:val="a"/>
    <w:pPr>
      <w:widowControl w:val="0"/>
      <w:tabs>
        <w:tab w:val="right" w:leader="dot" w:pos="9345"/>
      </w:tabs>
      <w:adjustRightInd w:val="0"/>
      <w:snapToGrid w:val="0"/>
      <w:spacing w:line="360" w:lineRule="exact"/>
    </w:pPr>
    <w:rPr>
      <w:rFonts w:ascii="仿宋_GB2312" w:eastAsia="仿宋_GB2312"/>
      <w:smallCaps/>
      <w:sz w:val="24"/>
      <w:szCs w:val="24"/>
    </w:rPr>
  </w:style>
  <w:style w:type="paragraph" w:styleId="21">
    <w:name w:val="Body Text 2"/>
    <w:basedOn w:val="a"/>
    <w:pPr>
      <w:widowControl w:val="0"/>
      <w:spacing w:after="120" w:line="480" w:lineRule="auto"/>
      <w:jc w:val="both"/>
    </w:pPr>
    <w:rPr>
      <w:kern w:val="2"/>
      <w:sz w:val="21"/>
      <w:szCs w:val="24"/>
    </w:rPr>
  </w:style>
  <w:style w:type="paragraph" w:styleId="40">
    <w:name w:val="List 4"/>
    <w:basedOn w:val="a"/>
    <w:pPr>
      <w:ind w:leftChars="600" w:left="100" w:hangingChars="200" w:hanging="200"/>
      <w:contextualSpacing/>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rPr>
  </w:style>
  <w:style w:type="paragraph" w:styleId="af5">
    <w:name w:val="Normal (Web)"/>
    <w:basedOn w:val="a"/>
    <w:uiPriority w:val="99"/>
    <w:pPr>
      <w:spacing w:before="100" w:beforeAutospacing="1" w:after="100" w:afterAutospacing="1"/>
    </w:pPr>
    <w:rPr>
      <w:rFonts w:ascii="宋体" w:hAnsi="宋体" w:cs="宋体"/>
      <w:sz w:val="24"/>
      <w:szCs w:val="24"/>
    </w:rPr>
  </w:style>
  <w:style w:type="character" w:styleId="af6">
    <w:name w:val="Strong"/>
    <w:qFormat/>
    <w:rPr>
      <w:b/>
      <w:bCs/>
    </w:rPr>
  </w:style>
  <w:style w:type="character" w:styleId="af7">
    <w:name w:val="page number"/>
  </w:style>
  <w:style w:type="character" w:styleId="af8">
    <w:name w:val="FollowedHyperlink"/>
    <w:rPr>
      <w:color w:val="800080"/>
      <w:u w:val="single"/>
    </w:rPr>
  </w:style>
  <w:style w:type="character" w:styleId="af9">
    <w:name w:val="Emphasis"/>
    <w:qFormat/>
    <w:rPr>
      <w:color w:val="C60A00"/>
    </w:rPr>
  </w:style>
  <w:style w:type="character" w:styleId="afa">
    <w:name w:val="Hyperlink"/>
    <w:uiPriority w:val="99"/>
    <w:rPr>
      <w:color w:val="0000FF"/>
      <w:u w:val="single"/>
    </w:rPr>
  </w:style>
  <w:style w:type="character" w:customStyle="1" w:styleId="l4">
    <w:name w:val="l4"/>
  </w:style>
  <w:style w:type="character" w:customStyle="1" w:styleId="2Char1">
    <w:name w:val="标题 2 Char1"/>
    <w:rPr>
      <w:rFonts w:ascii="Arial" w:eastAsia="黑体" w:hAnsi="Arial" w:cs="Arial"/>
      <w:b/>
      <w:bCs/>
      <w:kern w:val="2"/>
      <w:sz w:val="32"/>
      <w:szCs w:val="32"/>
      <w:lang w:val="en-US" w:eastAsia="zh-CN"/>
    </w:rPr>
  </w:style>
  <w:style w:type="character" w:customStyle="1" w:styleId="font01">
    <w:name w:val="font01"/>
    <w:rPr>
      <w:rFonts w:ascii="宋体" w:eastAsia="宋体" w:hAnsi="宋体" w:cs="宋体" w:hint="eastAsia"/>
      <w:i w:val="0"/>
      <w:color w:val="000000"/>
      <w:sz w:val="24"/>
      <w:szCs w:val="24"/>
      <w:u w:val="none"/>
    </w:rPr>
  </w:style>
  <w:style w:type="character" w:customStyle="1" w:styleId="9p">
    <w:name w:val="9p"/>
  </w:style>
  <w:style w:type="character" w:customStyle="1" w:styleId="font21">
    <w:name w:val="font21"/>
    <w:rPr>
      <w:rFonts w:ascii="宋体" w:eastAsia="宋体" w:hAnsi="宋体" w:cs="宋体" w:hint="eastAsia"/>
      <w:i w:val="0"/>
      <w:color w:val="000000"/>
      <w:sz w:val="24"/>
      <w:szCs w:val="24"/>
      <w:u w:val="none"/>
    </w:rPr>
  </w:style>
  <w:style w:type="character" w:customStyle="1" w:styleId="1Char">
    <w:name w:val="样式1 Char"/>
    <w:link w:val="11"/>
    <w:rPr>
      <w:rFonts w:eastAsia="宋体"/>
      <w:spacing w:val="6"/>
      <w:sz w:val="28"/>
      <w:lang w:val="en-US" w:eastAsia="zh-CN" w:bidi="ar-SA"/>
    </w:rPr>
  </w:style>
  <w:style w:type="paragraph" w:customStyle="1" w:styleId="11">
    <w:name w:val="样式1"/>
    <w:basedOn w:val="a"/>
    <w:link w:val="1Char"/>
    <w:pPr>
      <w:spacing w:line="480" w:lineRule="exact"/>
      <w:ind w:firstLineChars="200" w:firstLine="584"/>
    </w:pPr>
    <w:rPr>
      <w:spacing w:val="6"/>
      <w:sz w:val="28"/>
    </w:rPr>
  </w:style>
  <w:style w:type="character" w:customStyle="1" w:styleId="9CharChar">
    <w:name w:val="样式9 Char Char"/>
    <w:link w:val="9Char"/>
    <w:rPr>
      <w:rFonts w:eastAsia="宋体"/>
      <w:spacing w:val="6"/>
      <w:sz w:val="24"/>
      <w:lang w:val="en-US" w:eastAsia="zh-CN" w:bidi="ar-SA"/>
    </w:rPr>
  </w:style>
  <w:style w:type="paragraph" w:customStyle="1" w:styleId="9Char">
    <w:name w:val="样式9 Char"/>
    <w:basedOn w:val="a"/>
    <w:link w:val="9CharChar"/>
    <w:pPr>
      <w:spacing w:line="440" w:lineRule="exact"/>
      <w:ind w:firstLineChars="200" w:firstLine="200"/>
    </w:pPr>
    <w:rPr>
      <w:spacing w:val="6"/>
      <w:sz w:val="24"/>
    </w:rPr>
  </w:style>
  <w:style w:type="character" w:customStyle="1" w:styleId="font11">
    <w:name w:val="font11"/>
    <w:rPr>
      <w:rFonts w:ascii="宋体" w:eastAsia="宋体" w:hAnsi="宋体" w:cs="宋体" w:hint="eastAsia"/>
      <w:i w:val="0"/>
      <w:color w:val="FF0000"/>
      <w:sz w:val="24"/>
      <w:szCs w:val="24"/>
      <w:u w:val="none"/>
    </w:rPr>
  </w:style>
  <w:style w:type="character" w:customStyle="1" w:styleId="CharChar3">
    <w:name w:val="Char Char3"/>
    <w:rPr>
      <w:rFonts w:eastAsia="宋体"/>
      <w:kern w:val="2"/>
      <w:sz w:val="18"/>
      <w:lang w:val="en-US" w:eastAsia="zh-CN" w:bidi="ar-SA"/>
    </w:rPr>
  </w:style>
  <w:style w:type="character" w:customStyle="1" w:styleId="ListParagraphChar">
    <w:name w:val="List Paragraph Char"/>
    <w:link w:val="12"/>
    <w:rPr>
      <w:rFonts w:eastAsia="宋体"/>
      <w:lang w:bidi="ar-SA"/>
    </w:rPr>
  </w:style>
  <w:style w:type="paragraph" w:customStyle="1" w:styleId="12">
    <w:name w:val="列表段落1"/>
    <w:basedOn w:val="a"/>
    <w:link w:val="ListParagraphChar"/>
    <w:qFormat/>
    <w:pPr>
      <w:ind w:firstLineChars="200" w:firstLine="420"/>
    </w:pPr>
  </w:style>
  <w:style w:type="character" w:customStyle="1" w:styleId="10pblank">
    <w:name w:val="10pblank"/>
  </w:style>
  <w:style w:type="paragraph" w:customStyle="1" w:styleId="200">
    <w:name w:val="样式20"/>
    <w:basedOn w:val="11"/>
    <w:pPr>
      <w:spacing w:beforeLines="50" w:before="156"/>
    </w:pPr>
    <w:rPr>
      <w:szCs w:val="28"/>
    </w:rPr>
  </w:style>
  <w:style w:type="paragraph" w:customStyle="1" w:styleId="CharCharCharChar">
    <w:name w:val="Char Char Char Char"/>
    <w:basedOn w:val="a7"/>
    <w:pPr>
      <w:widowControl w:val="0"/>
      <w:jc w:val="both"/>
    </w:pPr>
    <w:rPr>
      <w:rFonts w:ascii="Tahoma" w:hAnsi="Tahoma"/>
      <w:kern w:val="2"/>
      <w:sz w:val="24"/>
      <w:szCs w:val="24"/>
    </w:rPr>
  </w:style>
  <w:style w:type="paragraph" w:customStyle="1" w:styleId="6">
    <w:name w:val="样式6"/>
    <w:basedOn w:val="a"/>
    <w:pPr>
      <w:spacing w:line="480" w:lineRule="exact"/>
      <w:jc w:val="right"/>
    </w:pPr>
    <w:rPr>
      <w:rFonts w:eastAsia="黑体"/>
      <w:spacing w:val="6"/>
      <w:sz w:val="28"/>
    </w:rPr>
  </w:style>
  <w:style w:type="paragraph" w:customStyle="1" w:styleId="New">
    <w:name w:val="正文文本 New"/>
    <w:basedOn w:val="a"/>
    <w:pPr>
      <w:widowControl w:val="0"/>
      <w:spacing w:after="120"/>
      <w:jc w:val="both"/>
    </w:pPr>
    <w:rPr>
      <w:kern w:val="2"/>
      <w:sz w:val="21"/>
      <w:szCs w:val="24"/>
    </w:rPr>
  </w:style>
  <w:style w:type="paragraph" w:customStyle="1" w:styleId="13">
    <w:name w:val="样式13"/>
    <w:basedOn w:val="a"/>
    <w:pPr>
      <w:spacing w:line="440" w:lineRule="exact"/>
    </w:pPr>
    <w:rPr>
      <w:rFonts w:eastAsia="黑体"/>
      <w:spacing w:val="6"/>
      <w:sz w:val="24"/>
    </w:rPr>
  </w:style>
  <w:style w:type="paragraph" w:customStyle="1" w:styleId="22">
    <w:name w:val="样式2"/>
    <w:basedOn w:val="a"/>
    <w:pPr>
      <w:spacing w:line="480" w:lineRule="exact"/>
      <w:jc w:val="center"/>
    </w:pPr>
    <w:rPr>
      <w:rFonts w:eastAsia="黑体"/>
      <w:spacing w:val="6"/>
      <w:sz w:val="44"/>
    </w:rPr>
  </w:style>
  <w:style w:type="paragraph" w:customStyle="1" w:styleId="34">
    <w:name w:val="样式3"/>
    <w:basedOn w:val="a"/>
    <w:pPr>
      <w:spacing w:line="480" w:lineRule="exact"/>
      <w:jc w:val="center"/>
    </w:pPr>
    <w:rPr>
      <w:rFonts w:ascii="Arial" w:eastAsia="黑体" w:hAnsi="Arial"/>
      <w:spacing w:val="6"/>
      <w:sz w:val="32"/>
    </w:rPr>
  </w:style>
  <w:style w:type="paragraph" w:customStyle="1" w:styleId="Char1CharCharCharCharCharChar">
    <w:name w:val="Char1 Char Char Char Char Char Char"/>
    <w:basedOn w:val="a"/>
    <w:pPr>
      <w:widowControl w:val="0"/>
      <w:jc w:val="both"/>
    </w:pPr>
    <w:rPr>
      <w:rFonts w:ascii="Tahoma" w:hAnsi="Tahoma"/>
      <w:kern w:val="2"/>
      <w:sz w:val="24"/>
    </w:rPr>
  </w:style>
  <w:style w:type="paragraph" w:customStyle="1" w:styleId="19">
    <w:name w:val="样式19"/>
    <w:basedOn w:val="11"/>
    <w:pPr>
      <w:spacing w:beforeLines="50" w:before="50" w:line="440" w:lineRule="exact"/>
      <w:ind w:firstLine="200"/>
    </w:pPr>
    <w:rPr>
      <w:rFonts w:ascii="Arial" w:eastAsia="黑体" w:hAnsi="Arial"/>
      <w:sz w:val="24"/>
    </w:rPr>
  </w:style>
  <w:style w:type="paragraph" w:customStyle="1" w:styleId="16">
    <w:name w:val="样式16"/>
    <w:basedOn w:val="110"/>
    <w:pPr>
      <w:spacing w:line="360" w:lineRule="exact"/>
      <w:ind w:firstLineChars="200" w:firstLine="200"/>
      <w:jc w:val="both"/>
    </w:pPr>
    <w:rPr>
      <w:rFonts w:eastAsia="宋体"/>
      <w:spacing w:val="2"/>
      <w:sz w:val="24"/>
    </w:rPr>
  </w:style>
  <w:style w:type="paragraph" w:customStyle="1" w:styleId="110">
    <w:name w:val="样式11"/>
    <w:basedOn w:val="100"/>
    <w:rPr>
      <w:rFonts w:eastAsia="方正大标宋简体"/>
    </w:rPr>
  </w:style>
  <w:style w:type="paragraph" w:customStyle="1" w:styleId="100">
    <w:name w:val="样式10"/>
    <w:basedOn w:val="a"/>
    <w:pPr>
      <w:spacing w:line="480" w:lineRule="exact"/>
      <w:jc w:val="center"/>
    </w:pPr>
    <w:rPr>
      <w:rFonts w:eastAsia="黑体"/>
      <w:spacing w:val="6"/>
      <w:sz w:val="36"/>
    </w:rPr>
  </w:style>
  <w:style w:type="paragraph" w:customStyle="1" w:styleId="7">
    <w:name w:val="样式7"/>
    <w:basedOn w:val="a"/>
    <w:pPr>
      <w:spacing w:line="480" w:lineRule="exact"/>
      <w:jc w:val="center"/>
    </w:pPr>
    <w:rPr>
      <w:rFonts w:eastAsia="方正大标宋简体"/>
      <w:spacing w:val="6"/>
      <w:sz w:val="44"/>
    </w:rPr>
  </w:style>
  <w:style w:type="paragraph" w:customStyle="1" w:styleId="18">
    <w:name w:val="样式18"/>
    <w:basedOn w:val="100"/>
    <w:rPr>
      <w:sz w:val="28"/>
    </w:rPr>
  </w:style>
  <w:style w:type="paragraph" w:customStyle="1" w:styleId="14">
    <w:name w:val="样式14"/>
    <w:basedOn w:val="a"/>
    <w:pPr>
      <w:spacing w:line="440" w:lineRule="exact"/>
      <w:ind w:firstLineChars="200" w:firstLine="504"/>
      <w:jc w:val="right"/>
    </w:pPr>
    <w:rPr>
      <w:rFonts w:eastAsia="黑体"/>
      <w:spacing w:val="6"/>
      <w:sz w:val="24"/>
    </w:rPr>
  </w:style>
  <w:style w:type="paragraph" w:customStyle="1" w:styleId="220">
    <w:name w:val="样式22"/>
    <w:basedOn w:val="a"/>
    <w:pPr>
      <w:spacing w:beforeLines="50" w:before="156" w:line="440" w:lineRule="exact"/>
      <w:ind w:firstLineChars="200" w:firstLine="504"/>
    </w:pPr>
    <w:rPr>
      <w:spacing w:val="6"/>
      <w:sz w:val="24"/>
    </w:rPr>
  </w:style>
  <w:style w:type="paragraph" w:customStyle="1" w:styleId="15">
    <w:name w:val="样式15"/>
    <w:basedOn w:val="a"/>
    <w:pPr>
      <w:spacing w:line="480" w:lineRule="exact"/>
      <w:ind w:firstLineChars="200" w:firstLine="664"/>
    </w:pPr>
    <w:rPr>
      <w:rFonts w:ascii="黑体" w:eastAsia="黑体"/>
      <w:spacing w:val="6"/>
      <w:sz w:val="32"/>
    </w:rPr>
  </w:style>
  <w:style w:type="paragraph" w:customStyle="1" w:styleId="17">
    <w:name w:val="样式17"/>
    <w:basedOn w:val="9Char"/>
    <w:pPr>
      <w:ind w:firstLineChars="0" w:firstLine="0"/>
    </w:pPr>
  </w:style>
  <w:style w:type="paragraph" w:customStyle="1" w:styleId="Char1CharCharCharCharCharCharCharCharChar">
    <w:name w:val="Char1 Char Char Char Char Char Char Char Char Char"/>
    <w:basedOn w:val="a7"/>
    <w:pPr>
      <w:widowControl w:val="0"/>
      <w:jc w:val="both"/>
    </w:pPr>
  </w:style>
  <w:style w:type="paragraph" w:customStyle="1" w:styleId="ParaCharCharCharCharCharCharCharCharCharCharCharCharChar">
    <w:name w:val="默认段落字体 Para Char Char Char Char Char Char Char Char Char Char Char Char Char"/>
    <w:basedOn w:val="a7"/>
    <w:pPr>
      <w:widowControl w:val="0"/>
      <w:jc w:val="both"/>
    </w:pPr>
    <w:rPr>
      <w:rFonts w:ascii="Tahoma" w:hAnsi="Tahoma"/>
      <w:kern w:val="2"/>
      <w:sz w:val="24"/>
      <w:szCs w:val="24"/>
    </w:rPr>
  </w:style>
  <w:style w:type="paragraph" w:customStyle="1" w:styleId="1a">
    <w:name w:val="（符号）目录1"/>
    <w:basedOn w:val="a"/>
    <w:pPr>
      <w:widowControl w:val="0"/>
      <w:spacing w:line="500" w:lineRule="exact"/>
    </w:pPr>
    <w:rPr>
      <w:rFonts w:cs="宋体"/>
      <w:kern w:val="2"/>
      <w:sz w:val="24"/>
    </w:rPr>
  </w:style>
  <w:style w:type="paragraph" w:customStyle="1" w:styleId="Char">
    <w:name w:val="Char"/>
    <w:basedOn w:val="a"/>
    <w:pPr>
      <w:widowControl w:val="0"/>
      <w:jc w:val="both"/>
    </w:pPr>
    <w:rPr>
      <w:rFonts w:ascii="仿宋_GB2312" w:eastAsia="仿宋_GB2312"/>
      <w:b/>
      <w:kern w:val="2"/>
      <w:sz w:val="32"/>
      <w:szCs w:val="32"/>
    </w:rPr>
  </w:style>
  <w:style w:type="paragraph" w:customStyle="1" w:styleId="310">
    <w:name w:val="正文文本缩进 31"/>
    <w:basedOn w:val="a"/>
    <w:pPr>
      <w:widowControl w:val="0"/>
      <w:adjustRightInd w:val="0"/>
      <w:spacing w:after="120"/>
      <w:ind w:left="420"/>
      <w:jc w:val="both"/>
      <w:textAlignment w:val="baseline"/>
    </w:pPr>
    <w:rPr>
      <w:kern w:val="2"/>
      <w:sz w:val="16"/>
    </w:rPr>
  </w:style>
  <w:style w:type="paragraph" w:customStyle="1" w:styleId="210">
    <w:name w:val="样式21"/>
    <w:basedOn w:val="a"/>
    <w:pPr>
      <w:spacing w:beforeLines="50" w:before="156" w:line="480" w:lineRule="exact"/>
      <w:ind w:firstLineChars="200" w:firstLine="584"/>
    </w:pPr>
    <w:rPr>
      <w:spacing w:val="6"/>
      <w:sz w:val="28"/>
      <w:szCs w:val="28"/>
    </w:rPr>
  </w:style>
  <w:style w:type="paragraph" w:customStyle="1" w:styleId="29">
    <w:name w:val="样式29"/>
    <w:basedOn w:val="9Char"/>
    <w:rPr>
      <w:rFonts w:eastAsia="楷体_GB2312"/>
    </w:rPr>
  </w:style>
  <w:style w:type="paragraph" w:customStyle="1" w:styleId="CharChar1CharCharCharCharCharChar">
    <w:name w:val="Char Char1 Char Char Char Char Char Char"/>
    <w:basedOn w:val="a"/>
    <w:pPr>
      <w:adjustRightInd w:val="0"/>
      <w:snapToGrid w:val="0"/>
      <w:spacing w:beforeLines="25" w:afterLines="25" w:after="160" w:line="240" w:lineRule="exact"/>
      <w:ind w:firstLineChars="192" w:firstLine="560"/>
    </w:pPr>
    <w:rPr>
      <w:rFonts w:ascii="宋体" w:hAnsi="宋体"/>
      <w:sz w:val="28"/>
      <w:szCs w:val="28"/>
      <w:lang w:eastAsia="en-US"/>
    </w:rPr>
  </w:style>
  <w:style w:type="paragraph" w:customStyle="1" w:styleId="41">
    <w:name w:val="样式4"/>
    <w:basedOn w:val="a"/>
    <w:pPr>
      <w:spacing w:line="480" w:lineRule="exact"/>
      <w:ind w:firstLineChars="200" w:firstLine="584"/>
    </w:pPr>
    <w:rPr>
      <w:rFonts w:eastAsia="黑体"/>
      <w:spacing w:val="6"/>
      <w:sz w:val="28"/>
    </w:rPr>
  </w:style>
  <w:style w:type="paragraph" w:customStyle="1" w:styleId="afb">
    <w:name w:val="简单回函地址"/>
    <w:basedOn w:val="a"/>
    <w:pPr>
      <w:widowControl w:val="0"/>
      <w:jc w:val="both"/>
    </w:pPr>
    <w:rPr>
      <w:rFonts w:ascii="宋体" w:hAnsi="宋体"/>
      <w:bCs/>
      <w:color w:val="000000"/>
      <w:kern w:val="2"/>
      <w:sz w:val="24"/>
      <w:szCs w:val="21"/>
    </w:rPr>
  </w:style>
  <w:style w:type="paragraph" w:customStyle="1" w:styleId="CharChar">
    <w:name w:val="Char Char"/>
    <w:basedOn w:val="a7"/>
    <w:pPr>
      <w:widowControl w:val="0"/>
      <w:jc w:val="both"/>
    </w:pPr>
    <w:rPr>
      <w:rFonts w:ascii="Tahoma" w:hAnsi="Tahoma"/>
      <w:kern w:val="2"/>
      <w:sz w:val="24"/>
      <w:szCs w:val="24"/>
    </w:rPr>
  </w:style>
  <w:style w:type="paragraph" w:customStyle="1" w:styleId="120">
    <w:name w:val="样式12"/>
    <w:basedOn w:val="a"/>
    <w:pPr>
      <w:spacing w:line="440" w:lineRule="exact"/>
      <w:ind w:firstLineChars="200" w:firstLine="504"/>
    </w:pPr>
    <w:rPr>
      <w:rFonts w:ascii="Arial" w:eastAsia="黑体" w:hAnsi="Arial"/>
      <w:spacing w:val="6"/>
      <w:sz w:val="24"/>
    </w:rPr>
  </w:style>
  <w:style w:type="paragraph" w:customStyle="1" w:styleId="1b">
    <w:name w:val="列出段落1"/>
    <w:basedOn w:val="a"/>
    <w:qFormat/>
    <w:pPr>
      <w:ind w:firstLineChars="200" w:firstLine="420"/>
    </w:pPr>
  </w:style>
  <w:style w:type="paragraph" w:customStyle="1" w:styleId="5">
    <w:name w:val="样式5"/>
    <w:basedOn w:val="a"/>
    <w:pPr>
      <w:spacing w:line="480" w:lineRule="exact"/>
    </w:pPr>
    <w:rPr>
      <w:rFonts w:eastAsia="黑体"/>
      <w:spacing w:val="6"/>
      <w:sz w:val="28"/>
    </w:rPr>
  </w:style>
  <w:style w:type="paragraph" w:customStyle="1" w:styleId="8">
    <w:name w:val="样式8"/>
    <w:basedOn w:val="a"/>
    <w:pPr>
      <w:spacing w:line="480" w:lineRule="exact"/>
      <w:jc w:val="center"/>
    </w:pPr>
    <w:rPr>
      <w:rFonts w:eastAsia="方正大标宋简体"/>
      <w:spacing w:val="6"/>
      <w:sz w:val="32"/>
    </w:rPr>
  </w:style>
  <w:style w:type="paragraph" w:customStyle="1" w:styleId="Blockquote">
    <w:name w:val="Blockquote"/>
    <w:basedOn w:val="a"/>
    <w:pPr>
      <w:widowControl w:val="0"/>
      <w:autoSpaceDE w:val="0"/>
      <w:autoSpaceDN w:val="0"/>
      <w:adjustRightInd w:val="0"/>
      <w:spacing w:before="100" w:after="100"/>
      <w:ind w:left="360" w:right="360"/>
    </w:pPr>
    <w:rPr>
      <w:sz w:val="24"/>
    </w:rPr>
  </w:style>
  <w:style w:type="paragraph" w:customStyle="1" w:styleId="1c">
    <w:name w:val="列出段落1"/>
    <w:basedOn w:val="a"/>
    <w:qFormat/>
    <w:pPr>
      <w:ind w:firstLineChars="200" w:firstLine="420"/>
    </w:pPr>
    <w:rPr>
      <w:rFonts w:ascii="Calibri" w:hAnsi="Calibri"/>
      <w:sz w:val="21"/>
      <w:szCs w:val="22"/>
    </w:rPr>
  </w:style>
  <w:style w:type="paragraph" w:customStyle="1" w:styleId="1d">
    <w:name w:val="1"/>
    <w:basedOn w:val="a"/>
    <w:pPr>
      <w:widowControl w:val="0"/>
      <w:jc w:val="both"/>
    </w:pPr>
    <w:rPr>
      <w:rFonts w:ascii="Tahoma" w:hAnsi="Tahoma"/>
      <w:kern w:val="2"/>
      <w:sz w:val="24"/>
    </w:rPr>
  </w:style>
  <w:style w:type="paragraph" w:customStyle="1" w:styleId="DefaultParagraphFontParaChar">
    <w:name w:val="Default Paragraph Font Para Char"/>
    <w:basedOn w:val="a"/>
    <w:pPr>
      <w:spacing w:after="160" w:line="240" w:lineRule="exact"/>
    </w:pPr>
    <w:rPr>
      <w:rFonts w:ascii="Verdana" w:hAnsi="Verdana"/>
      <w:lang w:eastAsia="en-US"/>
    </w:rPr>
  </w:style>
  <w:style w:type="paragraph" w:customStyle="1" w:styleId="CharCharCharCharCharCharCharCharCharChar">
    <w:name w:val="Char Char Char Char Char Char Char Char Char Char"/>
    <w:basedOn w:val="a"/>
    <w:pPr>
      <w:widowControl w:val="0"/>
      <w:jc w:val="both"/>
    </w:pPr>
    <w:rPr>
      <w:kern w:val="2"/>
      <w:sz w:val="21"/>
      <w:szCs w:val="24"/>
    </w:rPr>
  </w:style>
  <w:style w:type="paragraph" w:customStyle="1" w:styleId="afc">
    <w:name w:val="表内"/>
    <w:basedOn w:val="a"/>
    <w:qFormat/>
    <w:pPr>
      <w:spacing w:line="300" w:lineRule="auto"/>
    </w:pPr>
    <w:rPr>
      <w:bCs/>
      <w:szCs w:val="21"/>
      <w:lang w:eastAsia="zh-TW"/>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23">
    <w:name w:val="正文（首行缩进2字符）"/>
    <w:basedOn w:val="a"/>
    <w:qFormat/>
    <w:pPr>
      <w:ind w:firstLine="440"/>
    </w:pPr>
    <w:rPr>
      <w:rFonts w:ascii="宋体" w:hAnsi="宋体"/>
      <w:sz w:val="22"/>
    </w:rPr>
  </w:style>
  <w:style w:type="paragraph" w:customStyle="1" w:styleId="p0">
    <w:name w:val="p0"/>
    <w:basedOn w:val="a"/>
    <w:qFormat/>
    <w:rPr>
      <w:rFonts w:ascii="Courier New" w:hAnsi="Courier New" w:cs="Courier New"/>
      <w:sz w:val="24"/>
      <w:szCs w:val="21"/>
    </w:rPr>
  </w:style>
  <w:style w:type="character" w:customStyle="1" w:styleId="1e">
    <w:name w:val="未处理的提及1"/>
    <w:uiPriority w:val="99"/>
    <w:rPr>
      <w:color w:val="605E5C"/>
      <w:shd w:val="clear" w:color="auto" w:fill="E1DFDD"/>
    </w:rPr>
  </w:style>
  <w:style w:type="paragraph" w:styleId="afd">
    <w:name w:val="List Paragraph"/>
    <w:basedOn w:val="a"/>
    <w:link w:val="afe"/>
    <w:uiPriority w:val="34"/>
    <w:qFormat/>
    <w:pPr>
      <w:widowControl w:val="0"/>
      <w:ind w:firstLineChars="200" w:firstLine="420"/>
      <w:jc w:val="both"/>
    </w:pPr>
    <w:rPr>
      <w:rFonts w:ascii="Calibri" w:hAnsi="Calibri" w:cs="宋体"/>
      <w:kern w:val="2"/>
      <w:sz w:val="21"/>
      <w:szCs w:val="22"/>
    </w:rPr>
  </w:style>
  <w:style w:type="paragraph" w:customStyle="1" w:styleId="aff">
    <w:name w:val="节标题"/>
    <w:basedOn w:val="a"/>
    <w:qFormat/>
    <w:pPr>
      <w:widowControl w:val="0"/>
      <w:spacing w:before="240" w:after="240" w:line="360" w:lineRule="auto"/>
      <w:jc w:val="both"/>
      <w:outlineLvl w:val="1"/>
    </w:pPr>
    <w:rPr>
      <w:b/>
      <w:kern w:val="2"/>
      <w:sz w:val="28"/>
      <w:szCs w:val="28"/>
    </w:rPr>
  </w:style>
  <w:style w:type="character" w:customStyle="1" w:styleId="afe">
    <w:name w:val="列表段落 字符"/>
    <w:link w:val="afd"/>
    <w:uiPriority w:val="34"/>
    <w:qFormat/>
    <w:rPr>
      <w:rFonts w:ascii="Calibri" w:eastAsia="宋体" w:hAnsi="Calibri" w:cs="宋体"/>
      <w:kern w:val="2"/>
      <w:sz w:val="21"/>
      <w:szCs w:val="22"/>
    </w:rPr>
  </w:style>
  <w:style w:type="paragraph" w:styleId="TOC7">
    <w:name w:val="toc 7"/>
    <w:basedOn w:val="a"/>
    <w:next w:val="a"/>
    <w:pPr>
      <w:ind w:leftChars="1200" w:left="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5641">
      <w:bodyDiv w:val="1"/>
      <w:marLeft w:val="0"/>
      <w:marRight w:val="0"/>
      <w:marTop w:val="0"/>
      <w:marBottom w:val="0"/>
      <w:divBdr>
        <w:top w:val="none" w:sz="0" w:space="0" w:color="auto"/>
        <w:left w:val="none" w:sz="0" w:space="0" w:color="auto"/>
        <w:bottom w:val="none" w:sz="0" w:space="0" w:color="auto"/>
        <w:right w:val="none" w:sz="0" w:space="0" w:color="auto"/>
      </w:divBdr>
    </w:div>
    <w:div w:id="739401986">
      <w:bodyDiv w:val="1"/>
      <w:marLeft w:val="0"/>
      <w:marRight w:val="0"/>
      <w:marTop w:val="0"/>
      <w:marBottom w:val="0"/>
      <w:divBdr>
        <w:top w:val="none" w:sz="0" w:space="0" w:color="auto"/>
        <w:left w:val="none" w:sz="0" w:space="0" w:color="auto"/>
        <w:bottom w:val="none" w:sz="0" w:space="0" w:color="auto"/>
        <w:right w:val="none" w:sz="0" w:space="0" w:color="auto"/>
      </w:divBdr>
      <w:divsChild>
        <w:div w:id="1478256568">
          <w:marLeft w:val="0"/>
          <w:marRight w:val="0"/>
          <w:marTop w:val="0"/>
          <w:marBottom w:val="0"/>
          <w:divBdr>
            <w:top w:val="none" w:sz="0" w:space="0" w:color="auto"/>
            <w:left w:val="none" w:sz="0" w:space="0" w:color="auto"/>
            <w:bottom w:val="none" w:sz="0" w:space="0" w:color="auto"/>
            <w:right w:val="none" w:sz="0" w:space="0" w:color="auto"/>
          </w:divBdr>
          <w:divsChild>
            <w:div w:id="2132698762">
              <w:marLeft w:val="0"/>
              <w:marRight w:val="0"/>
              <w:marTop w:val="0"/>
              <w:marBottom w:val="0"/>
              <w:divBdr>
                <w:top w:val="none" w:sz="0" w:space="0" w:color="auto"/>
                <w:left w:val="none" w:sz="0" w:space="0" w:color="auto"/>
                <w:bottom w:val="none" w:sz="0" w:space="0" w:color="auto"/>
                <w:right w:val="none" w:sz="0" w:space="0" w:color="auto"/>
              </w:divBdr>
              <w:divsChild>
                <w:div w:id="545946322">
                  <w:marLeft w:val="0"/>
                  <w:marRight w:val="0"/>
                  <w:marTop w:val="0"/>
                  <w:marBottom w:val="0"/>
                  <w:divBdr>
                    <w:top w:val="none" w:sz="0" w:space="0" w:color="auto"/>
                    <w:left w:val="none" w:sz="0" w:space="0" w:color="auto"/>
                    <w:bottom w:val="none" w:sz="0" w:space="0" w:color="auto"/>
                    <w:right w:val="none" w:sz="0" w:space="0" w:color="auto"/>
                  </w:divBdr>
                  <w:divsChild>
                    <w:div w:id="16137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2516">
      <w:bodyDiv w:val="1"/>
      <w:marLeft w:val="0"/>
      <w:marRight w:val="0"/>
      <w:marTop w:val="0"/>
      <w:marBottom w:val="0"/>
      <w:divBdr>
        <w:top w:val="none" w:sz="0" w:space="0" w:color="auto"/>
        <w:left w:val="none" w:sz="0" w:space="0" w:color="auto"/>
        <w:bottom w:val="none" w:sz="0" w:space="0" w:color="auto"/>
        <w:right w:val="none" w:sz="0" w:space="0" w:color="auto"/>
      </w:divBdr>
      <w:divsChild>
        <w:div w:id="1300841796">
          <w:marLeft w:val="0"/>
          <w:marRight w:val="0"/>
          <w:marTop w:val="0"/>
          <w:marBottom w:val="0"/>
          <w:divBdr>
            <w:top w:val="none" w:sz="0" w:space="0" w:color="auto"/>
            <w:left w:val="none" w:sz="0" w:space="0" w:color="auto"/>
            <w:bottom w:val="none" w:sz="0" w:space="0" w:color="auto"/>
            <w:right w:val="none" w:sz="0" w:space="0" w:color="auto"/>
          </w:divBdr>
        </w:div>
        <w:div w:id="1565873840">
          <w:marLeft w:val="0"/>
          <w:marRight w:val="0"/>
          <w:marTop w:val="0"/>
          <w:marBottom w:val="0"/>
          <w:divBdr>
            <w:top w:val="none" w:sz="0" w:space="0" w:color="auto"/>
            <w:left w:val="none" w:sz="0" w:space="0" w:color="auto"/>
            <w:bottom w:val="none" w:sz="0" w:space="0" w:color="auto"/>
            <w:right w:val="none" w:sz="0" w:space="0" w:color="auto"/>
          </w:divBdr>
        </w:div>
        <w:div w:id="1275865372">
          <w:marLeft w:val="0"/>
          <w:marRight w:val="0"/>
          <w:marTop w:val="0"/>
          <w:marBottom w:val="0"/>
          <w:divBdr>
            <w:top w:val="none" w:sz="0" w:space="0" w:color="auto"/>
            <w:left w:val="none" w:sz="0" w:space="0" w:color="auto"/>
            <w:bottom w:val="none" w:sz="0" w:space="0" w:color="auto"/>
            <w:right w:val="none" w:sz="0" w:space="0" w:color="auto"/>
          </w:divBdr>
        </w:div>
        <w:div w:id="1026366433">
          <w:marLeft w:val="0"/>
          <w:marRight w:val="0"/>
          <w:marTop w:val="0"/>
          <w:marBottom w:val="0"/>
          <w:divBdr>
            <w:top w:val="none" w:sz="0" w:space="0" w:color="auto"/>
            <w:left w:val="none" w:sz="0" w:space="0" w:color="auto"/>
            <w:bottom w:val="none" w:sz="0" w:space="0" w:color="auto"/>
            <w:right w:val="none" w:sz="0" w:space="0" w:color="auto"/>
          </w:divBdr>
        </w:div>
        <w:div w:id="583342181">
          <w:marLeft w:val="0"/>
          <w:marRight w:val="0"/>
          <w:marTop w:val="0"/>
          <w:marBottom w:val="0"/>
          <w:divBdr>
            <w:top w:val="none" w:sz="0" w:space="0" w:color="auto"/>
            <w:left w:val="none" w:sz="0" w:space="0" w:color="auto"/>
            <w:bottom w:val="none" w:sz="0" w:space="0" w:color="auto"/>
            <w:right w:val="none" w:sz="0" w:space="0" w:color="auto"/>
          </w:divBdr>
        </w:div>
        <w:div w:id="2006400895">
          <w:marLeft w:val="0"/>
          <w:marRight w:val="0"/>
          <w:marTop w:val="0"/>
          <w:marBottom w:val="0"/>
          <w:divBdr>
            <w:top w:val="none" w:sz="0" w:space="0" w:color="auto"/>
            <w:left w:val="none" w:sz="0" w:space="0" w:color="auto"/>
            <w:bottom w:val="none" w:sz="0" w:space="0" w:color="auto"/>
            <w:right w:val="none" w:sz="0" w:space="0" w:color="auto"/>
          </w:divBdr>
        </w:div>
        <w:div w:id="2058967392">
          <w:marLeft w:val="0"/>
          <w:marRight w:val="0"/>
          <w:marTop w:val="0"/>
          <w:marBottom w:val="0"/>
          <w:divBdr>
            <w:top w:val="none" w:sz="0" w:space="0" w:color="auto"/>
            <w:left w:val="none" w:sz="0" w:space="0" w:color="auto"/>
            <w:bottom w:val="none" w:sz="0" w:space="0" w:color="auto"/>
            <w:right w:val="none" w:sz="0" w:space="0" w:color="auto"/>
          </w:divBdr>
        </w:div>
        <w:div w:id="1783303332">
          <w:marLeft w:val="0"/>
          <w:marRight w:val="0"/>
          <w:marTop w:val="0"/>
          <w:marBottom w:val="0"/>
          <w:divBdr>
            <w:top w:val="none" w:sz="0" w:space="0" w:color="auto"/>
            <w:left w:val="none" w:sz="0" w:space="0" w:color="auto"/>
            <w:bottom w:val="none" w:sz="0" w:space="0" w:color="auto"/>
            <w:right w:val="none" w:sz="0" w:space="0" w:color="auto"/>
          </w:divBdr>
        </w:div>
        <w:div w:id="1967854982">
          <w:marLeft w:val="0"/>
          <w:marRight w:val="0"/>
          <w:marTop w:val="0"/>
          <w:marBottom w:val="0"/>
          <w:divBdr>
            <w:top w:val="none" w:sz="0" w:space="0" w:color="auto"/>
            <w:left w:val="none" w:sz="0" w:space="0" w:color="auto"/>
            <w:bottom w:val="none" w:sz="0" w:space="0" w:color="auto"/>
            <w:right w:val="none" w:sz="0" w:space="0" w:color="auto"/>
          </w:divBdr>
        </w:div>
        <w:div w:id="1379864676">
          <w:marLeft w:val="0"/>
          <w:marRight w:val="0"/>
          <w:marTop w:val="0"/>
          <w:marBottom w:val="0"/>
          <w:divBdr>
            <w:top w:val="none" w:sz="0" w:space="0" w:color="auto"/>
            <w:left w:val="none" w:sz="0" w:space="0" w:color="auto"/>
            <w:bottom w:val="none" w:sz="0" w:space="0" w:color="auto"/>
            <w:right w:val="none" w:sz="0" w:space="0" w:color="auto"/>
          </w:divBdr>
        </w:div>
        <w:div w:id="1603609560">
          <w:marLeft w:val="0"/>
          <w:marRight w:val="0"/>
          <w:marTop w:val="0"/>
          <w:marBottom w:val="0"/>
          <w:divBdr>
            <w:top w:val="none" w:sz="0" w:space="0" w:color="auto"/>
            <w:left w:val="none" w:sz="0" w:space="0" w:color="auto"/>
            <w:bottom w:val="none" w:sz="0" w:space="0" w:color="auto"/>
            <w:right w:val="none" w:sz="0" w:space="0" w:color="auto"/>
          </w:divBdr>
        </w:div>
        <w:div w:id="630671054">
          <w:marLeft w:val="0"/>
          <w:marRight w:val="0"/>
          <w:marTop w:val="0"/>
          <w:marBottom w:val="0"/>
          <w:divBdr>
            <w:top w:val="none" w:sz="0" w:space="0" w:color="auto"/>
            <w:left w:val="none" w:sz="0" w:space="0" w:color="auto"/>
            <w:bottom w:val="none" w:sz="0" w:space="0" w:color="auto"/>
            <w:right w:val="none" w:sz="0" w:space="0" w:color="auto"/>
          </w:divBdr>
        </w:div>
        <w:div w:id="1602953995">
          <w:marLeft w:val="0"/>
          <w:marRight w:val="0"/>
          <w:marTop w:val="0"/>
          <w:marBottom w:val="0"/>
          <w:divBdr>
            <w:top w:val="none" w:sz="0" w:space="0" w:color="auto"/>
            <w:left w:val="none" w:sz="0" w:space="0" w:color="auto"/>
            <w:bottom w:val="none" w:sz="0" w:space="0" w:color="auto"/>
            <w:right w:val="none" w:sz="0" w:space="0" w:color="auto"/>
          </w:divBdr>
        </w:div>
        <w:div w:id="1954163336">
          <w:marLeft w:val="0"/>
          <w:marRight w:val="0"/>
          <w:marTop w:val="0"/>
          <w:marBottom w:val="0"/>
          <w:divBdr>
            <w:top w:val="none" w:sz="0" w:space="0" w:color="auto"/>
            <w:left w:val="none" w:sz="0" w:space="0" w:color="auto"/>
            <w:bottom w:val="none" w:sz="0" w:space="0" w:color="auto"/>
            <w:right w:val="none" w:sz="0" w:space="0" w:color="auto"/>
          </w:divBdr>
        </w:div>
        <w:div w:id="1106193236">
          <w:marLeft w:val="0"/>
          <w:marRight w:val="0"/>
          <w:marTop w:val="0"/>
          <w:marBottom w:val="0"/>
          <w:divBdr>
            <w:top w:val="none" w:sz="0" w:space="0" w:color="auto"/>
            <w:left w:val="none" w:sz="0" w:space="0" w:color="auto"/>
            <w:bottom w:val="none" w:sz="0" w:space="0" w:color="auto"/>
            <w:right w:val="none" w:sz="0" w:space="0" w:color="auto"/>
          </w:divBdr>
        </w:div>
        <w:div w:id="1304655493">
          <w:marLeft w:val="0"/>
          <w:marRight w:val="0"/>
          <w:marTop w:val="0"/>
          <w:marBottom w:val="0"/>
          <w:divBdr>
            <w:top w:val="none" w:sz="0" w:space="0" w:color="auto"/>
            <w:left w:val="none" w:sz="0" w:space="0" w:color="auto"/>
            <w:bottom w:val="none" w:sz="0" w:space="0" w:color="auto"/>
            <w:right w:val="none" w:sz="0" w:space="0" w:color="auto"/>
          </w:divBdr>
        </w:div>
        <w:div w:id="72286889">
          <w:marLeft w:val="0"/>
          <w:marRight w:val="0"/>
          <w:marTop w:val="0"/>
          <w:marBottom w:val="0"/>
          <w:divBdr>
            <w:top w:val="none" w:sz="0" w:space="0" w:color="auto"/>
            <w:left w:val="none" w:sz="0" w:space="0" w:color="auto"/>
            <w:bottom w:val="none" w:sz="0" w:space="0" w:color="auto"/>
            <w:right w:val="none" w:sz="0" w:space="0" w:color="auto"/>
          </w:divBdr>
        </w:div>
        <w:div w:id="622689879">
          <w:marLeft w:val="0"/>
          <w:marRight w:val="0"/>
          <w:marTop w:val="0"/>
          <w:marBottom w:val="0"/>
          <w:divBdr>
            <w:top w:val="none" w:sz="0" w:space="0" w:color="auto"/>
            <w:left w:val="none" w:sz="0" w:space="0" w:color="auto"/>
            <w:bottom w:val="none" w:sz="0" w:space="0" w:color="auto"/>
            <w:right w:val="none" w:sz="0" w:space="0" w:color="auto"/>
          </w:divBdr>
        </w:div>
        <w:div w:id="2016611227">
          <w:marLeft w:val="0"/>
          <w:marRight w:val="0"/>
          <w:marTop w:val="0"/>
          <w:marBottom w:val="0"/>
          <w:divBdr>
            <w:top w:val="none" w:sz="0" w:space="0" w:color="auto"/>
            <w:left w:val="none" w:sz="0" w:space="0" w:color="auto"/>
            <w:bottom w:val="none" w:sz="0" w:space="0" w:color="auto"/>
            <w:right w:val="none" w:sz="0" w:space="0" w:color="auto"/>
          </w:divBdr>
        </w:div>
        <w:div w:id="930506429">
          <w:marLeft w:val="0"/>
          <w:marRight w:val="0"/>
          <w:marTop w:val="0"/>
          <w:marBottom w:val="0"/>
          <w:divBdr>
            <w:top w:val="none" w:sz="0" w:space="0" w:color="auto"/>
            <w:left w:val="none" w:sz="0" w:space="0" w:color="auto"/>
            <w:bottom w:val="none" w:sz="0" w:space="0" w:color="auto"/>
            <w:right w:val="none" w:sz="0" w:space="0" w:color="auto"/>
          </w:divBdr>
        </w:div>
        <w:div w:id="2078434327">
          <w:marLeft w:val="0"/>
          <w:marRight w:val="0"/>
          <w:marTop w:val="0"/>
          <w:marBottom w:val="0"/>
          <w:divBdr>
            <w:top w:val="none" w:sz="0" w:space="0" w:color="auto"/>
            <w:left w:val="none" w:sz="0" w:space="0" w:color="auto"/>
            <w:bottom w:val="none" w:sz="0" w:space="0" w:color="auto"/>
            <w:right w:val="none" w:sz="0" w:space="0" w:color="auto"/>
          </w:divBdr>
        </w:div>
        <w:div w:id="2099053977">
          <w:marLeft w:val="0"/>
          <w:marRight w:val="0"/>
          <w:marTop w:val="0"/>
          <w:marBottom w:val="0"/>
          <w:divBdr>
            <w:top w:val="none" w:sz="0" w:space="0" w:color="auto"/>
            <w:left w:val="none" w:sz="0" w:space="0" w:color="auto"/>
            <w:bottom w:val="none" w:sz="0" w:space="0" w:color="auto"/>
            <w:right w:val="none" w:sz="0" w:space="0" w:color="auto"/>
          </w:divBdr>
        </w:div>
        <w:div w:id="1364089462">
          <w:marLeft w:val="0"/>
          <w:marRight w:val="0"/>
          <w:marTop w:val="0"/>
          <w:marBottom w:val="0"/>
          <w:divBdr>
            <w:top w:val="none" w:sz="0" w:space="0" w:color="auto"/>
            <w:left w:val="none" w:sz="0" w:space="0" w:color="auto"/>
            <w:bottom w:val="none" w:sz="0" w:space="0" w:color="auto"/>
            <w:right w:val="none" w:sz="0" w:space="0" w:color="auto"/>
          </w:divBdr>
        </w:div>
        <w:div w:id="2015764563">
          <w:marLeft w:val="0"/>
          <w:marRight w:val="0"/>
          <w:marTop w:val="0"/>
          <w:marBottom w:val="0"/>
          <w:divBdr>
            <w:top w:val="none" w:sz="0" w:space="0" w:color="auto"/>
            <w:left w:val="none" w:sz="0" w:space="0" w:color="auto"/>
            <w:bottom w:val="none" w:sz="0" w:space="0" w:color="auto"/>
            <w:right w:val="none" w:sz="0" w:space="0" w:color="auto"/>
          </w:divBdr>
        </w:div>
        <w:div w:id="256868153">
          <w:marLeft w:val="0"/>
          <w:marRight w:val="0"/>
          <w:marTop w:val="0"/>
          <w:marBottom w:val="0"/>
          <w:divBdr>
            <w:top w:val="none" w:sz="0" w:space="0" w:color="auto"/>
            <w:left w:val="none" w:sz="0" w:space="0" w:color="auto"/>
            <w:bottom w:val="none" w:sz="0" w:space="0" w:color="auto"/>
            <w:right w:val="none" w:sz="0" w:space="0" w:color="auto"/>
          </w:divBdr>
        </w:div>
        <w:div w:id="1384330694">
          <w:marLeft w:val="0"/>
          <w:marRight w:val="0"/>
          <w:marTop w:val="0"/>
          <w:marBottom w:val="0"/>
          <w:divBdr>
            <w:top w:val="none" w:sz="0" w:space="0" w:color="auto"/>
            <w:left w:val="none" w:sz="0" w:space="0" w:color="auto"/>
            <w:bottom w:val="none" w:sz="0" w:space="0" w:color="auto"/>
            <w:right w:val="none" w:sz="0" w:space="0" w:color="auto"/>
          </w:divBdr>
        </w:div>
        <w:div w:id="903217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031C2B30-834F-44FC-A969-8B77F303C97A}">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49</Pages>
  <Words>21644</Words>
  <Characters>5216</Characters>
  <Application>Microsoft Office Word</Application>
  <DocSecurity>0</DocSecurity>
  <Lines>43</Lines>
  <Paragraphs>53</Paragraphs>
  <ScaleCrop>false</ScaleCrop>
  <Company>Microsoft</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竞争性磋商文件</dc:title>
  <dc:creator>User</dc:creator>
  <cp:lastModifiedBy>Administrator</cp:lastModifiedBy>
  <cp:revision>23</cp:revision>
  <cp:lastPrinted>2024-05-24T03:23:00Z</cp:lastPrinted>
  <dcterms:created xsi:type="dcterms:W3CDTF">2024-05-12T03:28:00Z</dcterms:created>
  <dcterms:modified xsi:type="dcterms:W3CDTF">2024-05-24T03:23:00Z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a6a13080713948fcbc3c20abde0f00fd_23</vt:lpwstr>
  </property>
  <property fmtid="{D5CDD505-2E9C-101B-9397-08002B2CF9AE}" pid="3" name="KSOProductBuildVer">
    <vt:lpwstr>2052-11.1.0.13703</vt:lpwstr>
  </property>
</Properties>
</file>