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center"/>
        <w:rPr>
          <w:rFonts w:hint="eastAsia"/>
          <w:color w:val="auto"/>
          <w:sz w:val="32"/>
          <w:szCs w:val="32"/>
          <w:lang w:eastAsia="zh-CN"/>
        </w:rPr>
      </w:pPr>
      <w:r>
        <w:rPr>
          <w:rFonts w:hint="eastAsia"/>
          <w:color w:val="auto"/>
          <w:sz w:val="32"/>
          <w:szCs w:val="32"/>
          <w:lang w:eastAsia="zh-CN"/>
        </w:rPr>
        <w:t>第三章</w:t>
      </w:r>
      <w:r>
        <w:rPr>
          <w:rFonts w:hint="eastAsia"/>
          <w:color w:val="auto"/>
          <w:sz w:val="32"/>
          <w:szCs w:val="32"/>
          <w:lang w:val="en-US" w:eastAsia="zh-CN"/>
        </w:rPr>
        <w:t xml:space="preserve"> </w:t>
      </w:r>
      <w:r>
        <w:rPr>
          <w:rFonts w:hint="eastAsia"/>
          <w:color w:val="auto"/>
          <w:sz w:val="32"/>
          <w:szCs w:val="32"/>
          <w:lang w:eastAsia="zh-CN"/>
        </w:rPr>
        <w:t>采购需求</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default"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w:t>
      </w:r>
      <w:r>
        <w:rPr>
          <w:rFonts w:hint="default" w:ascii="宋体" w:hAnsi="宋体" w:eastAsia="宋体" w:cs="宋体"/>
          <w:color w:val="000000"/>
          <w:kern w:val="0"/>
          <w:sz w:val="28"/>
          <w:szCs w:val="28"/>
          <w:lang w:val="en-US" w:eastAsia="zh-CN" w:bidi="ar"/>
        </w:rPr>
        <w:t>、总体要求</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default" w:ascii="宋体" w:hAnsi="宋体" w:eastAsia="宋体" w:cs="宋体"/>
          <w:color w:val="000000"/>
          <w:kern w:val="0"/>
          <w:sz w:val="28"/>
          <w:szCs w:val="28"/>
          <w:lang w:val="en-US" w:eastAsia="zh-CN" w:bidi="ar"/>
        </w:rPr>
      </w:pPr>
      <w:r>
        <w:rPr>
          <w:rFonts w:hint="default" w:ascii="宋体" w:hAnsi="宋体" w:eastAsia="宋体" w:cs="宋体"/>
          <w:color w:val="000000"/>
          <w:kern w:val="0"/>
          <w:sz w:val="28"/>
          <w:szCs w:val="28"/>
          <w:lang w:val="en-US" w:eastAsia="zh-CN" w:bidi="ar"/>
        </w:rPr>
        <w:t>按照城市试点申报工作要求，组织实施2024年国家中小企业数字化转型城市试点申报工作。认真研究和编制儋州市中小企业数字化转型城市试点实施方案，确保申报材料评选指标全面覆盖、地方特色突出、指导方向正确、操作实施可行。</w:t>
      </w:r>
    </w:p>
    <w:p>
      <w:pPr>
        <w:keepNext w:val="0"/>
        <w:keepLines w:val="0"/>
        <w:pageBreakBefore w:val="0"/>
        <w:widowControl/>
        <w:numPr>
          <w:ilvl w:val="0"/>
          <w:numId w:val="1"/>
        </w:numPr>
        <w:suppressLineNumbers w:val="0"/>
        <w:kinsoku/>
        <w:wordWrap/>
        <w:overflowPunct/>
        <w:topLinePunct w:val="0"/>
        <w:autoSpaceDE/>
        <w:autoSpaceDN/>
        <w:bidi w:val="0"/>
        <w:adjustRightInd/>
        <w:snapToGrid/>
        <w:ind w:firstLine="560" w:firstLineChars="200"/>
        <w:jc w:val="left"/>
        <w:textAlignment w:val="auto"/>
        <w:rPr>
          <w:rFonts w:hint="default" w:ascii="宋体" w:hAnsi="宋体" w:eastAsia="宋体" w:cs="宋体"/>
          <w:color w:val="000000"/>
          <w:kern w:val="0"/>
          <w:sz w:val="28"/>
          <w:szCs w:val="28"/>
          <w:lang w:val="en-US" w:eastAsia="zh-CN" w:bidi="ar"/>
        </w:rPr>
      </w:pPr>
      <w:r>
        <w:rPr>
          <w:rFonts w:hint="default" w:ascii="宋体" w:hAnsi="宋体" w:eastAsia="宋体" w:cs="宋体"/>
          <w:color w:val="000000"/>
          <w:kern w:val="0"/>
          <w:sz w:val="28"/>
          <w:szCs w:val="28"/>
          <w:lang w:val="en-US" w:eastAsia="zh-CN" w:bidi="ar"/>
        </w:rPr>
        <w:t>技术要求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0" w:firstLineChars="0"/>
        <w:jc w:val="left"/>
        <w:textAlignment w:val="auto"/>
        <w:rPr>
          <w:rFonts w:hint="default"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申报阶段工作：</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default" w:ascii="宋体" w:hAnsi="宋体" w:eastAsia="宋体" w:cs="宋体"/>
          <w:color w:val="000000"/>
          <w:kern w:val="0"/>
          <w:sz w:val="28"/>
          <w:szCs w:val="28"/>
          <w:lang w:val="en-US" w:eastAsia="zh-CN" w:bidi="ar"/>
        </w:rPr>
      </w:pPr>
      <w:r>
        <w:rPr>
          <w:rFonts w:hint="default" w:ascii="宋体" w:hAnsi="宋体" w:eastAsia="宋体" w:cs="宋体"/>
          <w:color w:val="000000"/>
          <w:kern w:val="0"/>
          <w:sz w:val="28"/>
          <w:szCs w:val="28"/>
          <w:lang w:val="en-US" w:eastAsia="zh-CN" w:bidi="ar"/>
        </w:rPr>
        <w:t>1、在第一批中小企业数字化转型试点城市出台的推动中小企业数字化转型相关政策举措调研基础上，紧密结合儋州市中小企业数字化转型发展情况，对儋州市创建国家中小企业数字化转型试点城市的工作思路、重点任务、申报程序等进行研究。</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default" w:ascii="宋体" w:hAnsi="宋体" w:eastAsia="宋体" w:cs="宋体"/>
          <w:color w:val="000000"/>
          <w:kern w:val="0"/>
          <w:sz w:val="28"/>
          <w:szCs w:val="28"/>
          <w:lang w:val="en-US" w:eastAsia="zh-CN" w:bidi="ar"/>
        </w:rPr>
      </w:pPr>
      <w:r>
        <w:rPr>
          <w:rFonts w:hint="default" w:ascii="宋体" w:hAnsi="宋体" w:eastAsia="宋体" w:cs="宋体"/>
          <w:color w:val="000000"/>
          <w:kern w:val="0"/>
          <w:sz w:val="28"/>
          <w:szCs w:val="28"/>
          <w:lang w:val="en-US" w:eastAsia="zh-CN" w:bidi="ar"/>
        </w:rPr>
        <w:t>2、支撑开展儋州市中小企业数字化转型相关政策体系、服务资源的梳理、摸底和整合等工作，开展试点实施路径研究、试点行动计划编写等。</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default" w:ascii="宋体" w:hAnsi="宋体" w:eastAsia="宋体" w:cs="宋体"/>
          <w:color w:val="000000"/>
          <w:kern w:val="0"/>
          <w:sz w:val="28"/>
          <w:szCs w:val="28"/>
          <w:lang w:val="en-US" w:eastAsia="zh-CN" w:bidi="ar"/>
        </w:rPr>
      </w:pPr>
      <w:r>
        <w:rPr>
          <w:rFonts w:hint="default" w:ascii="宋体" w:hAnsi="宋体" w:eastAsia="宋体" w:cs="宋体"/>
          <w:color w:val="000000"/>
          <w:kern w:val="0"/>
          <w:sz w:val="28"/>
          <w:szCs w:val="28"/>
          <w:lang w:val="en-US" w:eastAsia="zh-CN" w:bidi="ar"/>
        </w:rPr>
        <w:t>3、根据财建〔2023〕117号文件相关要求，围绕儋州市中小企业数字化转型发展目标，辅导和支撑拟改造细分行业遴选，确定儋州市申报创建国家中小企业数字化转型试点城市拟改造的细分行业并制定试点工作目标。</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default" w:ascii="宋体" w:hAnsi="宋体" w:eastAsia="宋体" w:cs="宋体"/>
          <w:color w:val="000000"/>
          <w:kern w:val="0"/>
          <w:sz w:val="28"/>
          <w:szCs w:val="28"/>
          <w:lang w:val="en-US" w:eastAsia="zh-CN" w:bidi="ar"/>
        </w:rPr>
      </w:pPr>
      <w:r>
        <w:rPr>
          <w:rFonts w:hint="default" w:ascii="宋体" w:hAnsi="宋体" w:eastAsia="宋体" w:cs="宋体"/>
          <w:color w:val="000000"/>
          <w:kern w:val="0"/>
          <w:sz w:val="28"/>
          <w:szCs w:val="28"/>
          <w:lang w:val="en-US" w:eastAsia="zh-CN" w:bidi="ar"/>
        </w:rPr>
        <w:t>4、在以上工作基础上，按照财建〔2023〕117号文件要求，研究编制形成儋州市创建国家中小企业数字化转型试点城市申报方案，按照有关要求，配合采购人做好试点实施方案全流程报送支撑工作。5、全流程支撑儋州市创建国家中小企业数字化转型试点城市申报工作，并根据财政部、工业和信息化部2024年新发布的试点城市创建对申报方案进行相应的修改完善。</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auto"/>
        <w:rPr>
          <w:rFonts w:hint="default"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实施阶段工作：</w:t>
      </w:r>
    </w:p>
    <w:p>
      <w:pPr>
        <w:keepNext w:val="0"/>
        <w:keepLines w:val="0"/>
        <w:pageBreakBefore w:val="0"/>
        <w:widowControl/>
        <w:numPr>
          <w:ilvl w:val="0"/>
          <w:numId w:val="2"/>
        </w:numPr>
        <w:suppressLineNumbers w:val="0"/>
        <w:kinsoku/>
        <w:wordWrap/>
        <w:overflowPunct/>
        <w:topLinePunct w:val="0"/>
        <w:autoSpaceDE/>
        <w:autoSpaceDN/>
        <w:bidi w:val="0"/>
        <w:adjustRightInd/>
        <w:snapToGrid/>
        <w:ind w:firstLine="560" w:firstLineChars="200"/>
        <w:jc w:val="left"/>
        <w:textAlignment w:val="auto"/>
        <w:rPr>
          <w:rFonts w:hint="default" w:ascii="宋体" w:hAnsi="宋体" w:eastAsia="宋体" w:cs="宋体"/>
          <w:color w:val="000000"/>
          <w:kern w:val="0"/>
          <w:sz w:val="28"/>
          <w:szCs w:val="28"/>
          <w:lang w:val="en-US" w:eastAsia="zh-CN" w:bidi="ar"/>
        </w:rPr>
      </w:pPr>
      <w:r>
        <w:rPr>
          <w:rFonts w:hint="default" w:ascii="宋体" w:hAnsi="宋体" w:eastAsia="宋体" w:cs="宋体"/>
          <w:color w:val="000000"/>
          <w:kern w:val="0"/>
          <w:sz w:val="28"/>
          <w:szCs w:val="28"/>
          <w:lang w:val="en-US" w:eastAsia="zh-CN" w:bidi="ar"/>
        </w:rPr>
        <w:t>根据项目要求支撑儋州开展企业遴选和项目改造推进工作。</w:t>
      </w:r>
    </w:p>
    <w:p>
      <w:pPr>
        <w:keepNext w:val="0"/>
        <w:keepLines w:val="0"/>
        <w:pageBreakBefore w:val="0"/>
        <w:widowControl/>
        <w:numPr>
          <w:ilvl w:val="0"/>
          <w:numId w:val="2"/>
        </w:numPr>
        <w:suppressLineNumbers w:val="0"/>
        <w:kinsoku/>
        <w:wordWrap/>
        <w:overflowPunct/>
        <w:topLinePunct w:val="0"/>
        <w:autoSpaceDE/>
        <w:autoSpaceDN/>
        <w:bidi w:val="0"/>
        <w:adjustRightInd/>
        <w:snapToGrid/>
        <w:ind w:firstLine="560" w:firstLineChars="200"/>
        <w:jc w:val="left"/>
        <w:textAlignment w:val="auto"/>
        <w:rPr>
          <w:rFonts w:hint="default" w:ascii="宋体" w:hAnsi="宋体" w:eastAsia="宋体" w:cs="宋体"/>
          <w:color w:val="000000"/>
          <w:kern w:val="0"/>
          <w:sz w:val="28"/>
          <w:szCs w:val="28"/>
          <w:lang w:val="en-US" w:eastAsia="zh-CN" w:bidi="ar"/>
        </w:rPr>
      </w:pPr>
      <w:r>
        <w:rPr>
          <w:rFonts w:hint="default" w:ascii="宋体" w:hAnsi="宋体" w:eastAsia="宋体" w:cs="宋体"/>
          <w:color w:val="000000"/>
          <w:kern w:val="0"/>
          <w:sz w:val="28"/>
          <w:szCs w:val="28"/>
          <w:lang w:val="en-US" w:eastAsia="zh-CN" w:bidi="ar"/>
        </w:rPr>
        <w:t>支撑遴选数字化转型优质服务商、产品服务、标杆案例、改造项目等</w:t>
      </w:r>
      <w:r>
        <w:rPr>
          <w:rFonts w:hint="eastAsia" w:ascii="宋体" w:hAnsi="宋体" w:eastAsia="宋体" w:cs="宋体"/>
          <w:color w:val="000000"/>
          <w:kern w:val="0"/>
          <w:sz w:val="28"/>
          <w:szCs w:val="28"/>
          <w:lang w:val="en-US" w:eastAsia="zh-CN" w:bidi="ar"/>
        </w:rPr>
        <w:t>。</w:t>
      </w:r>
      <w:r>
        <w:rPr>
          <w:rFonts w:hint="default" w:ascii="宋体" w:hAnsi="宋体" w:eastAsia="宋体" w:cs="宋体"/>
          <w:color w:val="000000"/>
          <w:kern w:val="0"/>
          <w:sz w:val="28"/>
          <w:szCs w:val="28"/>
          <w:lang w:val="en-US" w:eastAsia="zh-CN" w:bidi="ar"/>
        </w:rPr>
        <w:t>开展优质数字化转型服务商和“小快轻准”典型方案资源整合、数字化转型诊断评估指引等，总结标杆案例经验，支撑组织服务商开展数字化诊断、改造等工作。</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default"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8</w:t>
      </w:r>
      <w:r>
        <w:rPr>
          <w:rFonts w:hint="default" w:ascii="宋体" w:hAnsi="宋体" w:eastAsia="宋体" w:cs="宋体"/>
          <w:color w:val="000000"/>
          <w:kern w:val="0"/>
          <w:sz w:val="28"/>
          <w:szCs w:val="28"/>
          <w:lang w:val="en-US" w:eastAsia="zh-CN" w:bidi="ar"/>
        </w:rPr>
        <w:t>、根据项目要求细化儋州市试点细化方案和政策措施制定咨询。政策措施制定，各项重点任务细化实施方案制定，工作指南制定，相关宣贯工作。</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default"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9</w:t>
      </w:r>
      <w:r>
        <w:rPr>
          <w:rFonts w:hint="default" w:ascii="宋体" w:hAnsi="宋体" w:eastAsia="宋体" w:cs="宋体"/>
          <w:color w:val="000000"/>
          <w:kern w:val="0"/>
          <w:sz w:val="28"/>
          <w:szCs w:val="28"/>
          <w:lang w:val="en-US" w:eastAsia="zh-CN" w:bidi="ar"/>
        </w:rPr>
        <w:t>、根据项目要求支撑儋州开展改造项目申报管理等工作。</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default"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10、根据项目要求支撑儋州开展改造项目验收评价等相关标准和机制，开展诊断报告评价等工作。</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default"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w:t>
      </w:r>
      <w:r>
        <w:rPr>
          <w:rFonts w:hint="default" w:ascii="宋体" w:hAnsi="宋体" w:eastAsia="宋体" w:cs="宋体"/>
          <w:color w:val="000000"/>
          <w:kern w:val="0"/>
          <w:sz w:val="28"/>
          <w:szCs w:val="28"/>
          <w:lang w:val="en-US" w:eastAsia="zh-CN" w:bidi="ar"/>
        </w:rPr>
        <w:t>、工作要求</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default" w:ascii="宋体" w:hAnsi="宋体" w:eastAsia="宋体" w:cs="宋体"/>
          <w:color w:val="000000"/>
          <w:kern w:val="0"/>
          <w:sz w:val="28"/>
          <w:szCs w:val="28"/>
          <w:lang w:val="en-US" w:eastAsia="zh-CN" w:bidi="ar"/>
        </w:rPr>
      </w:pPr>
      <w:r>
        <w:rPr>
          <w:rFonts w:hint="default" w:ascii="宋体" w:hAnsi="宋体" w:eastAsia="宋体" w:cs="宋体"/>
          <w:color w:val="000000"/>
          <w:kern w:val="0"/>
          <w:sz w:val="28"/>
          <w:szCs w:val="28"/>
          <w:lang w:val="en-US" w:eastAsia="zh-CN" w:bidi="ar"/>
        </w:rPr>
        <w:t xml:space="preserve">1、服务响应时间要求。在需要给市委、市政府领导汇报工作时，要求项目主要负责人到现场汇报。供应商在接到采购人通知时要求 24 小时内响应，2 个工作日内到达采购人指定地点。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default" w:ascii="宋体" w:hAnsi="宋体" w:eastAsia="宋体" w:cs="宋体"/>
          <w:color w:val="000000"/>
          <w:kern w:val="0"/>
          <w:sz w:val="28"/>
          <w:szCs w:val="28"/>
          <w:lang w:val="en-US" w:eastAsia="zh-CN" w:bidi="ar"/>
        </w:rPr>
      </w:pPr>
      <w:r>
        <w:rPr>
          <w:rFonts w:hint="default" w:ascii="宋体" w:hAnsi="宋体" w:eastAsia="宋体" w:cs="宋体"/>
          <w:color w:val="000000"/>
          <w:kern w:val="0"/>
          <w:sz w:val="28"/>
          <w:szCs w:val="28"/>
          <w:lang w:val="en-US" w:eastAsia="zh-CN" w:bidi="ar"/>
        </w:rPr>
        <w:t>2、驻场工作要求。从签订合同起，在合同约定的服务期内派驻现场专业服务人员不少于1名。做好资料收集整理，配合做好相关指导咨询服务工作。</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default" w:ascii="宋体" w:hAnsi="宋体" w:eastAsia="宋体" w:cs="宋体"/>
          <w:color w:val="000000"/>
          <w:kern w:val="0"/>
          <w:sz w:val="28"/>
          <w:szCs w:val="28"/>
          <w:lang w:val="en-US" w:eastAsia="zh-CN" w:bidi="ar"/>
        </w:rPr>
      </w:pPr>
      <w:r>
        <w:rPr>
          <w:rFonts w:hint="default" w:ascii="宋体" w:hAnsi="宋体" w:eastAsia="宋体" w:cs="宋体"/>
          <w:color w:val="000000"/>
          <w:kern w:val="0"/>
          <w:sz w:val="28"/>
          <w:szCs w:val="28"/>
          <w:lang w:val="en-US" w:eastAsia="zh-CN" w:bidi="ar"/>
        </w:rPr>
        <w:t>3、人员要求。项目负责人1名，具有信息技术</w:t>
      </w:r>
      <w:r>
        <w:rPr>
          <w:rFonts w:hint="eastAsia" w:ascii="宋体" w:hAnsi="宋体" w:eastAsia="宋体" w:cs="宋体"/>
          <w:color w:val="000000"/>
          <w:kern w:val="0"/>
          <w:sz w:val="28"/>
          <w:szCs w:val="28"/>
          <w:lang w:val="en-US" w:eastAsia="zh-CN" w:bidi="ar"/>
        </w:rPr>
        <w:t>研究或咨询</w:t>
      </w:r>
      <w:r>
        <w:rPr>
          <w:rFonts w:hint="default" w:ascii="宋体" w:hAnsi="宋体" w:eastAsia="宋体" w:cs="宋体"/>
          <w:color w:val="000000"/>
          <w:kern w:val="0"/>
          <w:sz w:val="28"/>
          <w:szCs w:val="28"/>
          <w:lang w:val="en-US" w:eastAsia="zh-CN" w:bidi="ar"/>
        </w:rPr>
        <w:t>管理等相关专业</w:t>
      </w:r>
      <w:r>
        <w:rPr>
          <w:rFonts w:hint="eastAsia" w:ascii="宋体" w:hAnsi="宋体" w:eastAsia="宋体" w:cs="宋体"/>
          <w:color w:val="000000"/>
          <w:kern w:val="0"/>
          <w:sz w:val="28"/>
          <w:szCs w:val="28"/>
          <w:lang w:val="en-US" w:eastAsia="zh-CN" w:bidi="ar"/>
        </w:rPr>
        <w:t>中级</w:t>
      </w:r>
      <w:r>
        <w:rPr>
          <w:rFonts w:hint="default" w:ascii="宋体" w:hAnsi="宋体" w:eastAsia="宋体" w:cs="宋体"/>
          <w:color w:val="000000"/>
          <w:kern w:val="0"/>
          <w:sz w:val="28"/>
          <w:szCs w:val="28"/>
          <w:lang w:val="en-US" w:eastAsia="zh-CN" w:bidi="ar"/>
        </w:rPr>
        <w:t>以上职称。主要工作内容包括：负责组建咨询团队，主持整个咨询服务过程，提供方法指导，检查重要的交付文件，负责定期向采购人汇报工作，对项目的总体咨询服务质量负责。投标人承诺的项目负责人未经采购人同意不得调整。项目团队主要成员不少于8名，应具有硕士以上学历。主要工作内容包括：在项目负责人指导下，开展具体任务的咨询服务，跟进搜集与整理相关数据和资料，组织和参与相关会议的举办，主导和参与申报方案编制等。</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default"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四</w:t>
      </w:r>
      <w:r>
        <w:rPr>
          <w:rFonts w:hint="default" w:ascii="宋体" w:hAnsi="宋体" w:eastAsia="宋体" w:cs="宋体"/>
          <w:color w:val="000000"/>
          <w:kern w:val="0"/>
          <w:sz w:val="28"/>
          <w:szCs w:val="28"/>
          <w:lang w:val="en-US" w:eastAsia="zh-CN" w:bidi="ar"/>
        </w:rPr>
        <w:t>、质量及进度要求</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default" w:ascii="宋体" w:hAnsi="宋体" w:eastAsia="宋体" w:cs="宋体"/>
          <w:color w:val="000000"/>
          <w:kern w:val="0"/>
          <w:sz w:val="28"/>
          <w:szCs w:val="28"/>
          <w:lang w:val="en-US" w:eastAsia="zh-CN" w:bidi="ar"/>
        </w:rPr>
      </w:pPr>
      <w:r>
        <w:rPr>
          <w:rFonts w:hint="default" w:ascii="宋体" w:hAnsi="宋体" w:eastAsia="宋体" w:cs="宋体"/>
          <w:color w:val="000000"/>
          <w:kern w:val="0"/>
          <w:sz w:val="28"/>
          <w:szCs w:val="28"/>
          <w:lang w:val="en-US" w:eastAsia="zh-CN" w:bidi="ar"/>
        </w:rPr>
        <w:t>1、提出针对确保本项目的质量、进度保障措施。</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default" w:ascii="宋体" w:hAnsi="宋体" w:eastAsia="宋体" w:cs="宋体"/>
          <w:color w:val="000000"/>
          <w:kern w:val="0"/>
          <w:sz w:val="28"/>
          <w:szCs w:val="28"/>
          <w:highlight w:val="none"/>
          <w:lang w:val="en-US" w:eastAsia="zh-CN" w:bidi="ar"/>
        </w:rPr>
      </w:pPr>
      <w:r>
        <w:rPr>
          <w:rFonts w:hint="default" w:ascii="宋体" w:hAnsi="宋体" w:eastAsia="宋体" w:cs="宋体"/>
          <w:color w:val="000000"/>
          <w:kern w:val="0"/>
          <w:sz w:val="28"/>
          <w:szCs w:val="28"/>
          <w:highlight w:val="none"/>
          <w:lang w:val="en-US" w:eastAsia="zh-CN" w:bidi="ar"/>
        </w:rPr>
        <w:t>2、服务期限为签订合同之日起，至两年内完成所有工作止。</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ascii="宋体" w:hAnsi="宋体" w:eastAsia="宋体" w:cs="宋体"/>
          <w:sz w:val="28"/>
          <w:szCs w:val="28"/>
        </w:rPr>
      </w:pPr>
      <w:r>
        <w:rPr>
          <w:rFonts w:hint="default" w:ascii="宋体" w:hAnsi="宋体" w:eastAsia="宋体" w:cs="宋体"/>
          <w:color w:val="000000"/>
          <w:kern w:val="0"/>
          <w:sz w:val="28"/>
          <w:szCs w:val="28"/>
          <w:highlight w:val="none"/>
          <w:lang w:val="en-US" w:eastAsia="zh-CN" w:bidi="ar"/>
        </w:rPr>
        <w:t>五、</w:t>
      </w:r>
      <w:r>
        <w:rPr>
          <w:rFonts w:ascii="宋体" w:hAnsi="宋体" w:eastAsia="宋体" w:cs="宋体"/>
          <w:sz w:val="28"/>
          <w:szCs w:val="28"/>
          <w:lang w:bidi="ar"/>
        </w:rPr>
        <w:t>付</w:t>
      </w:r>
      <w:r>
        <w:rPr>
          <w:rFonts w:ascii="宋体" w:hAnsi="宋体" w:eastAsia="宋体" w:cs="宋体"/>
          <w:sz w:val="28"/>
          <w:szCs w:val="28"/>
        </w:rPr>
        <w:t>款方式</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default" w:ascii="宋体" w:hAnsi="宋体" w:eastAsia="宋体" w:cs="宋体"/>
          <w:color w:val="000000"/>
          <w:kern w:val="2"/>
          <w:sz w:val="28"/>
          <w:szCs w:val="28"/>
          <w:lang w:val="en-US" w:eastAsia="zh-CN" w:bidi="ar"/>
        </w:rPr>
      </w:pPr>
      <w:r>
        <w:rPr>
          <w:rFonts w:hint="eastAsia" w:ascii="宋体" w:hAnsi="宋体" w:eastAsia="宋体" w:cs="宋体"/>
          <w:kern w:val="2"/>
          <w:sz w:val="28"/>
          <w:szCs w:val="28"/>
          <w:lang w:val="en-US" w:eastAsia="zh-CN" w:bidi="ar"/>
        </w:rPr>
        <w:t>1、本项目分申报和实施两部分，如中标方完成申报所有工作，采购人应当支付相应的申报费用，具体费用</w:t>
      </w:r>
      <w:r>
        <w:rPr>
          <w:rFonts w:hint="default" w:ascii="宋体" w:hAnsi="宋体" w:eastAsia="宋体" w:cs="宋体"/>
          <w:kern w:val="2"/>
          <w:sz w:val="28"/>
          <w:szCs w:val="28"/>
          <w:lang w:val="en-US" w:eastAsia="zh-CN" w:bidi="ar"/>
        </w:rPr>
        <w:t>根据双方签订的采购合同约定执行。</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default"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六</w:t>
      </w:r>
      <w:r>
        <w:rPr>
          <w:rFonts w:hint="default" w:ascii="宋体" w:hAnsi="宋体" w:eastAsia="宋体" w:cs="宋体"/>
          <w:color w:val="000000"/>
          <w:kern w:val="0"/>
          <w:sz w:val="28"/>
          <w:szCs w:val="28"/>
          <w:lang w:val="en-US" w:eastAsia="zh-CN" w:bidi="ar"/>
        </w:rPr>
        <w:t>、验收要求</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default" w:ascii="宋体" w:hAnsi="宋体" w:eastAsia="宋体" w:cs="宋体"/>
          <w:color w:val="000000"/>
          <w:kern w:val="0"/>
          <w:sz w:val="28"/>
          <w:szCs w:val="28"/>
          <w:lang w:val="en-US" w:eastAsia="zh-CN" w:bidi="ar"/>
        </w:rPr>
      </w:pPr>
      <w:r>
        <w:rPr>
          <w:rFonts w:hint="default" w:ascii="宋体" w:hAnsi="宋体" w:eastAsia="宋体" w:cs="宋体"/>
          <w:color w:val="000000"/>
          <w:kern w:val="0"/>
          <w:sz w:val="28"/>
          <w:szCs w:val="28"/>
          <w:lang w:val="en-US" w:eastAsia="zh-CN" w:bidi="ar"/>
        </w:rPr>
        <w:t>1、验收依据为本服务项目的合同及双方补充协议、备忘录等文件。</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default" w:ascii="宋体" w:hAnsi="宋体" w:eastAsia="宋体" w:cs="宋体"/>
          <w:color w:val="000000"/>
          <w:kern w:val="0"/>
          <w:sz w:val="28"/>
          <w:szCs w:val="28"/>
          <w:lang w:val="en-US" w:eastAsia="zh-CN" w:bidi="ar"/>
        </w:rPr>
      </w:pPr>
      <w:r>
        <w:rPr>
          <w:rFonts w:hint="default" w:ascii="宋体" w:hAnsi="宋体" w:eastAsia="宋体" w:cs="宋体"/>
          <w:color w:val="000000"/>
          <w:kern w:val="0"/>
          <w:sz w:val="28"/>
          <w:szCs w:val="28"/>
          <w:lang w:val="en-US" w:eastAsia="zh-CN" w:bidi="ar"/>
        </w:rPr>
        <w:t>2、服务期满，投标人准备资料，并向采购人提出验收申请，采购人组织评审，评审通过表示验收通过。</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A9D268"/>
    <w:multiLevelType w:val="singleLevel"/>
    <w:tmpl w:val="8CA9D268"/>
    <w:lvl w:ilvl="0" w:tentative="0">
      <w:start w:val="6"/>
      <w:numFmt w:val="decimal"/>
      <w:suff w:val="nothing"/>
      <w:lvlText w:val="%1、"/>
      <w:lvlJc w:val="left"/>
    </w:lvl>
  </w:abstractNum>
  <w:abstractNum w:abstractNumId="1">
    <w:nsid w:val="CAFDD6C3"/>
    <w:multiLevelType w:val="singleLevel"/>
    <w:tmpl w:val="CAFDD6C3"/>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zYmM3MGQwMGFjN2NhMzNiMjY0Mjg2ODAwZmYxYzAifQ=="/>
  </w:docVars>
  <w:rsids>
    <w:rsidRoot w:val="39CF7812"/>
    <w:rsid w:val="39CF7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25" w:lineRule="atLeast"/>
      <w:jc w:val="both"/>
    </w:pPr>
    <w:rPr>
      <w:rFonts w:ascii="Times New Roman" w:hAnsi="Times New Roman" w:eastAsia="宋体" w:cs="Times New Roman"/>
      <w:color w:val="000000"/>
      <w:sz w:val="21"/>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标题 11"/>
    <w:basedOn w:val="1"/>
    <w:qFormat/>
    <w:uiPriority w:val="0"/>
    <w:pPr>
      <w:keepNext/>
      <w:keepLines/>
      <w:spacing w:before="340" w:after="330" w:line="578" w:lineRule="atLeast"/>
      <w:outlineLvl w:val="0"/>
    </w:pPr>
    <w:rPr>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2024-05-10T01:00:00Z</dcterms:created>
  <dc:creator>..</dc:creator>
  <cp:lastModifiedBy>..</cp:lastModifiedBy>
  <dcterms:modified xsi:type="dcterms:W3CDTF">2024-05-10T01:01:02Z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1320441F9D2841B3BDE8B18476B1B246_11</vt:lpwstr>
  </property>
</Properties>
</file>