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宋体" w:hAnsi="宋体" w:eastAsia="宋体" w:cs="宋体"/>
          <w:b/>
          <w:color w:val="000000" w:themeColor="text1"/>
          <w:sz w:val="24"/>
          <w:lang w:val="en-US" w:eastAsia="zh-CN"/>
          <w14:textFill>
            <w14:solidFill>
              <w14:schemeClr w14:val="tx1"/>
            </w14:solidFill>
          </w14:textFill>
        </w:rPr>
      </w:pPr>
      <w:bookmarkStart w:id="0" w:name="_GoBack"/>
      <w:bookmarkEnd w:id="0"/>
      <w:r>
        <w:rPr>
          <w:rFonts w:hint="eastAsia" w:ascii="宋体" w:hAnsi="宋体" w:cs="宋体"/>
          <w:b/>
          <w:color w:val="000000" w:themeColor="text1"/>
          <w:sz w:val="48"/>
          <w:szCs w:val="48"/>
          <w:lang w:val="en-US" w:eastAsia="zh-CN"/>
          <w14:textFill>
            <w14:solidFill>
              <w14:schemeClr w14:val="tx1"/>
            </w14:solidFill>
          </w14:textFill>
        </w:rPr>
        <w:t>采购需求</w:t>
      </w:r>
    </w:p>
    <w:p>
      <w:pPr>
        <w:keepNext w:val="0"/>
        <w:keepLines w:val="0"/>
        <w:pageBreakBefore w:val="0"/>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b/>
          <w:bCs/>
          <w:color w:val="000000" w:themeColor="text1"/>
          <w:sz w:val="24"/>
          <w:szCs w:val="22"/>
          <w14:textFill>
            <w14:solidFill>
              <w14:schemeClr w14:val="tx1"/>
            </w14:solidFill>
          </w14:textFill>
        </w:rPr>
      </w:pPr>
      <w:r>
        <w:rPr>
          <w:rFonts w:hint="eastAsia" w:ascii="宋体" w:hAnsi="宋体" w:cs="宋体"/>
          <w:b/>
          <w:bCs/>
          <w:color w:val="000000" w:themeColor="text1"/>
          <w:sz w:val="24"/>
          <w:szCs w:val="22"/>
          <w:lang w:eastAsia="zh-CN"/>
          <w14:textFill>
            <w14:solidFill>
              <w14:schemeClr w14:val="tx1"/>
            </w14:solidFill>
          </w14:textFill>
        </w:rPr>
        <w:t>一、</w:t>
      </w:r>
      <w:r>
        <w:rPr>
          <w:rFonts w:hint="eastAsia" w:ascii="宋体" w:hAnsi="宋体" w:eastAsia="宋体" w:cs="宋体"/>
          <w:b/>
          <w:bCs/>
          <w:color w:val="000000" w:themeColor="text1"/>
          <w:sz w:val="24"/>
          <w:szCs w:val="22"/>
          <w14:textFill>
            <w14:solidFill>
              <w14:schemeClr w14:val="tx1"/>
            </w14:solidFill>
          </w14:textFill>
        </w:rPr>
        <w:t>项目概况</w:t>
      </w:r>
    </w:p>
    <w:p>
      <w:pPr>
        <w:keepNext w:val="0"/>
        <w:keepLines w:val="0"/>
        <w:pageBreakBefore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lang w:val="en-US" w:eastAsia="zh-CN"/>
          <w14:textFill>
            <w14:solidFill>
              <w14:schemeClr w14:val="tx1"/>
            </w14:solidFill>
          </w14:textFill>
        </w:rPr>
        <w:t>2024年城乡富余劳动力职业技能提升培训职业培训机构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、采购预算</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2628000.00元，</w:t>
      </w:r>
      <w:r>
        <w:rPr>
          <w:rFonts w:hint="eastAsia" w:ascii="宋体" w:hAnsi="宋体" w:cs="宋体"/>
          <w:color w:val="000000" w:themeColor="text1"/>
          <w:sz w:val="24"/>
          <w14:textFill>
            <w14:solidFill>
              <w14:schemeClr w14:val="tx1"/>
            </w14:solidFill>
          </w14:textFill>
        </w:rPr>
        <w:t>其中：</w:t>
      </w:r>
      <w:r>
        <w:rPr>
          <w:rFonts w:hint="eastAsia" w:ascii="宋体" w:hAnsi="宋体" w:cs="宋体"/>
          <w:color w:val="000000" w:themeColor="text1"/>
          <w:sz w:val="24"/>
          <w:lang w:eastAsia="zh-CN"/>
          <w14:textFill>
            <w14:solidFill>
              <w14:schemeClr w14:val="tx1"/>
            </w14:solidFill>
          </w14:textFill>
        </w:rPr>
        <w:t>A包：396000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元；B包：396000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元；C包：396000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元；D包：396000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元；E包：396000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元，F包：342000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元；G包：306000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lang w:eastAsia="zh-CN"/>
          <w14:textFill>
            <w14:solidFill>
              <w14:schemeClr w14:val="tx1"/>
            </w14:solidFill>
          </w14:textFill>
        </w:rPr>
        <w:t>元</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投标报价如超出</w:t>
      </w:r>
      <w:r>
        <w:rPr>
          <w:rFonts w:hint="eastAsia" w:ascii="宋体" w:hAnsi="宋体" w:cs="宋体"/>
          <w:color w:val="000000" w:themeColor="text1"/>
          <w:sz w:val="24"/>
          <w:szCs w:val="24"/>
          <w:lang w:eastAsia="zh-CN"/>
          <w14:textFill>
            <w14:solidFill>
              <w14:schemeClr w14:val="tx1"/>
            </w14:solidFill>
          </w14:textFill>
        </w:rPr>
        <w:t>分包采购预算</w:t>
      </w:r>
      <w:r>
        <w:rPr>
          <w:rFonts w:hint="eastAsia" w:ascii="宋体" w:hAnsi="宋体" w:eastAsia="宋体" w:cs="宋体"/>
          <w:color w:val="000000" w:themeColor="text1"/>
          <w:sz w:val="24"/>
          <w:szCs w:val="24"/>
          <w14:textFill>
            <w14:solidFill>
              <w14:schemeClr w14:val="tx1"/>
            </w14:solidFill>
          </w14:textFill>
        </w:rPr>
        <w:t>的，视为无效投标）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注：</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本项目投标报价按分包采购预算金额进行固定报价（报包次预算金额），如不按要求报价视无效投标处理。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2.本项目供应商参与多包投标的相关规定各供应商可根据自身情况选择一个或者多个标包进行投标，但一家供应商只能成交一个标包。如同一供应商在多个（含两个）标包均为第一成交候选人的情形，则按包号顺序推荐为最前包号的第一成交候选人（如同一供应商同时在A包、C包和F包都为第一成交候选人的情形，则该供应商被推荐为A包第一成交候选人，不再作为其它包次的成交候选人,其它包次排序为最后一名，以此类推。）</w:t>
      </w:r>
    </w:p>
    <w:p>
      <w:pPr>
        <w:pStyle w:val="4"/>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color w:val="000000" w:themeColor="text1"/>
          <w:sz w:val="20"/>
          <w:szCs w:val="22"/>
          <w:lang w:val="en-US" w:eastAsia="zh-CN"/>
          <w14:textFill>
            <w14:solidFill>
              <w14:schemeClr w14:val="tx1"/>
            </w14:solidFill>
          </w14:textFill>
        </w:rPr>
      </w:pPr>
      <w:r>
        <w:rPr>
          <w:rFonts w:hint="eastAsia" w:ascii="宋体" w:hAnsi="宋体" w:cs="宋体"/>
          <w:b/>
          <w:bCs w:val="0"/>
          <w:color w:val="000000" w:themeColor="text1"/>
          <w:sz w:val="24"/>
          <w14:textFill>
            <w14:solidFill>
              <w14:schemeClr w14:val="tx1"/>
            </w14:solidFill>
          </w14:textFill>
        </w:rPr>
        <w:t>3.海南省人力资源和社会保障厅公布办学质量评估结果定为D级（不达标）的职业技能培训机构，不得参加本项目</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服务</w:t>
      </w:r>
      <w:r>
        <w:rPr>
          <w:rFonts w:hint="eastAsia" w:ascii="宋体" w:hAnsi="宋体" w:cs="宋体"/>
          <w:color w:val="000000" w:themeColor="text1"/>
          <w:sz w:val="24"/>
          <w:szCs w:val="24"/>
          <w:lang w:eastAsia="zh-CN"/>
          <w14:textFill>
            <w14:solidFill>
              <w14:schemeClr w14:val="tx1"/>
            </w14:solidFill>
          </w14:textFill>
        </w:rPr>
        <w:t>期</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自</w:t>
      </w:r>
      <w:r>
        <w:rPr>
          <w:rFonts w:hint="eastAsia" w:ascii="宋体" w:hAnsi="宋体" w:eastAsia="宋体" w:cs="宋体"/>
          <w:color w:val="000000" w:themeColor="text1"/>
          <w:sz w:val="24"/>
          <w:szCs w:val="24"/>
          <w:lang w:val="en-US" w:eastAsia="zh-CN"/>
          <w14:textFill>
            <w14:solidFill>
              <w14:schemeClr w14:val="tx1"/>
            </w14:solidFill>
          </w14:textFill>
        </w:rPr>
        <w:t>合同签订之日</w:t>
      </w:r>
      <w:r>
        <w:rPr>
          <w:rFonts w:hint="eastAsia" w:ascii="宋体" w:hAnsi="宋体" w:eastAsia="宋体" w:cs="宋体"/>
          <w:color w:val="000000" w:themeColor="text1"/>
          <w:sz w:val="24"/>
          <w:szCs w:val="24"/>
          <w:lang w:eastAsia="zh-CN"/>
          <w14:textFill>
            <w14:solidFill>
              <w14:schemeClr w14:val="tx1"/>
            </w14:solidFill>
          </w14:textFill>
        </w:rPr>
        <w:t>起至</w:t>
      </w:r>
      <w:r>
        <w:rPr>
          <w:rFonts w:hint="eastAsia" w:ascii="宋体" w:hAnsi="宋体" w:eastAsia="宋体" w:cs="宋体"/>
          <w:color w:val="000000" w:themeColor="text1"/>
          <w:sz w:val="24"/>
          <w:szCs w:val="24"/>
          <w:lang w:val="en-US" w:eastAsia="zh-CN"/>
          <w14:textFill>
            <w14:solidFill>
              <w14:schemeClr w14:val="tx1"/>
            </w14:solidFill>
          </w14:textFill>
        </w:rPr>
        <w:t>2024</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lang w:eastAsia="zh-CN"/>
          <w14:textFill>
            <w14:solidFill>
              <w14:schemeClr w14:val="tx1"/>
            </w14:solidFill>
          </w14:textFill>
        </w:rPr>
        <w:t>日止</w:t>
      </w:r>
    </w:p>
    <w:p>
      <w:pPr>
        <w:keepNext w:val="0"/>
        <w:keepLines w:val="0"/>
        <w:pageBreakBefore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服务地点：</w:t>
      </w:r>
      <w:r>
        <w:rPr>
          <w:rFonts w:hint="eastAsia" w:ascii="宋体" w:hAnsi="宋体" w:cs="宋体"/>
          <w:color w:val="000000" w:themeColor="text1"/>
          <w:sz w:val="24"/>
          <w:szCs w:val="24"/>
          <w:vertAlign w:val="baseline"/>
          <w:lang w:eastAsia="zh-CN"/>
          <w14:textFill>
            <w14:solidFill>
              <w14:schemeClr w14:val="tx1"/>
            </w14:solidFill>
          </w14:textFill>
        </w:rPr>
        <w:t>三亚市吉阳区</w:t>
      </w:r>
    </w:p>
    <w:p>
      <w:pPr>
        <w:keepNext w:val="0"/>
        <w:keepLines w:val="0"/>
        <w:pageBreakBefore w:val="0"/>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b/>
          <w:bCs/>
          <w:color w:val="000000" w:themeColor="text1"/>
          <w:sz w:val="24"/>
          <w:szCs w:val="22"/>
          <w:lang w:eastAsia="zh-CN"/>
          <w14:textFill>
            <w14:solidFill>
              <w14:schemeClr w14:val="tx1"/>
            </w14:solidFill>
          </w14:textFill>
        </w:rPr>
      </w:pPr>
      <w:r>
        <w:rPr>
          <w:rFonts w:hint="eastAsia" w:ascii="宋体" w:hAnsi="宋体" w:eastAsia="宋体" w:cs="宋体"/>
          <w:b/>
          <w:bCs/>
          <w:color w:val="000000" w:themeColor="text1"/>
          <w:sz w:val="24"/>
          <w:szCs w:val="22"/>
          <w:lang w:eastAsia="zh-CN"/>
          <w14:textFill>
            <w14:solidFill>
              <w14:schemeClr w14:val="tx1"/>
            </w14:solidFill>
          </w14:textFill>
        </w:rPr>
        <w:t>二、</w:t>
      </w:r>
      <w:r>
        <w:rPr>
          <w:rFonts w:hint="eastAsia" w:ascii="宋体" w:hAnsi="宋体" w:eastAsia="宋体" w:cs="宋体"/>
          <w:b/>
          <w:bCs/>
          <w:color w:val="000000" w:themeColor="text1"/>
          <w:sz w:val="24"/>
          <w:szCs w:val="22"/>
          <w14:textFill>
            <w14:solidFill>
              <w14:schemeClr w14:val="tx1"/>
            </w14:solidFill>
          </w14:textFill>
        </w:rPr>
        <w:t>培训</w:t>
      </w:r>
      <w:r>
        <w:rPr>
          <w:rFonts w:hint="eastAsia" w:ascii="宋体" w:hAnsi="宋体" w:eastAsia="宋体" w:cs="宋体"/>
          <w:b/>
          <w:bCs/>
          <w:color w:val="000000" w:themeColor="text1"/>
          <w:sz w:val="24"/>
          <w:szCs w:val="22"/>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一）具有成熟稳定的职能部门架构体系，各职能部门分工合理，各司其职。管理制度健全，日常管理规范有序，建立了包括办学章程、教学管理、教师管理、学员管理、财务制度、档案管理、卫生安生管理、设备管理等制度，内控机制科学、合理、高效，具备较强的组织保障功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（二）实习操作场所和工位应与培训工种相匹配，能满足实训需要。上述各类场所的建筑、装修、装饰、设备设施和运行管理必须符合安全、消防、卫生、环保等现行的国家有关规定和标准。</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（三）配备与办学规模相适应、结构合理的管理人员</w:t>
      </w:r>
      <w:r>
        <w:rPr>
          <w:rFonts w:hint="eastAsia" w:ascii="宋体" w:hAnsi="宋体" w:cs="宋体"/>
          <w:color w:val="000000" w:themeColor="text1"/>
          <w:sz w:val="24"/>
          <w:szCs w:val="24"/>
          <w:lang w:val="en-US" w:eastAsia="zh-CN"/>
          <w14:textFill>
            <w14:solidFill>
              <w14:schemeClr w14:val="tx1"/>
            </w14:solidFill>
          </w14:textFill>
        </w:rPr>
        <w:t>和专业师资队伍</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其中：1.</w:t>
      </w:r>
      <w:r>
        <w:rPr>
          <w:rFonts w:hint="eastAsia" w:ascii="宋体" w:hAnsi="宋体" w:cs="宋体"/>
          <w:color w:val="000000" w:themeColor="text1"/>
          <w:sz w:val="24"/>
          <w:szCs w:val="24"/>
          <w:lang w:eastAsia="zh-CN"/>
          <w14:textFill>
            <w14:solidFill>
              <w14:schemeClr w14:val="tx1"/>
            </w14:solidFill>
          </w14:textFill>
        </w:rPr>
        <w:t>专职校长具有大学专科及以上学历或者技工院校高级工班及以上毕业，中级及以上专业技术职务任职资格或者三级及以上国家职业资格（</w:t>
      </w:r>
      <w:r>
        <w:rPr>
          <w:rFonts w:hint="eastAsia" w:ascii="宋体" w:hAnsi="宋体" w:cs="宋体"/>
          <w:color w:val="000000" w:themeColor="text1"/>
          <w:sz w:val="24"/>
          <w:szCs w:val="24"/>
          <w:lang w:val="en-US" w:eastAsia="zh-CN"/>
          <w14:textFill>
            <w14:solidFill>
              <w14:schemeClr w14:val="tx1"/>
            </w14:solidFill>
          </w14:textFill>
        </w:rPr>
        <w:t>职业</w:t>
      </w:r>
      <w:r>
        <w:rPr>
          <w:rFonts w:hint="eastAsia" w:ascii="宋体" w:hAnsi="宋体" w:cs="宋体"/>
          <w:color w:val="000000" w:themeColor="text1"/>
          <w:sz w:val="24"/>
          <w:szCs w:val="24"/>
          <w:lang w:eastAsia="zh-CN"/>
          <w14:textFill>
            <w14:solidFill>
              <w14:schemeClr w14:val="tx1"/>
            </w14:solidFill>
          </w14:textFill>
        </w:rPr>
        <w:t>技能等级），5年以上相关教育、培训管理经验；</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专职教学管理人员具有大学专科及以上学历或者技工院校高级工班及以上毕业，中级及以上专业技术职务任职资格或者三级及以上职业资格（技能等级），2年以上相关工作经历；</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专业课教师</w:t>
      </w:r>
      <w:r>
        <w:rPr>
          <w:rFonts w:hint="eastAsia" w:ascii="宋体" w:hAnsi="宋体" w:cs="宋体"/>
          <w:color w:val="000000" w:themeColor="text1"/>
          <w:sz w:val="24"/>
          <w:szCs w:val="24"/>
          <w:lang w:val="en-US" w:eastAsia="zh-CN"/>
          <w14:textFill>
            <w14:solidFill>
              <w14:schemeClr w14:val="tx1"/>
            </w14:solidFill>
          </w14:textFill>
        </w:rPr>
        <w:t>(含理论课和实训课)具有相关职业（工种）三级及以上职业资格（职业技能等级）或者相关专业中级及以上专业技术职务任职资格。4.</w:t>
      </w:r>
      <w:r>
        <w:rPr>
          <w:rFonts w:hint="eastAsia" w:ascii="宋体" w:hAnsi="宋体" w:cs="宋体"/>
          <w:color w:val="000000" w:themeColor="text1"/>
          <w:sz w:val="24"/>
          <w:szCs w:val="24"/>
          <w:lang w:eastAsia="zh-CN"/>
          <w14:textFill>
            <w14:solidFill>
              <w14:schemeClr w14:val="tx1"/>
            </w14:solidFill>
          </w14:textFill>
        </w:rPr>
        <w:t>就业创业专家服务团队的配备，应能满足后续服务的需要，队伍结构配置合理，相关人员均应具备与其教学岗位相应的教师资格或者其他相应的专业资格、资质。</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（四）培训工种设置合理，类别齐全，实用性强，特色突出，就业前景好，能最大化地满足失业群体的需求。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color w:val="000000" w:themeColor="text1"/>
          <w:highlight w:val="red"/>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（五）具有较强的本地化服务能力，执行机构、服务团队和培训场所均应设立在本省辖区范围内，能为省本级登记失业人员培训提供快速、便捷的服务。</w:t>
      </w:r>
    </w:p>
    <w:p>
      <w:pPr>
        <w:keepNext w:val="0"/>
        <w:keepLines w:val="0"/>
        <w:pageBreakBefore w:val="0"/>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b/>
          <w:bCs/>
          <w:color w:val="000000" w:themeColor="text1"/>
          <w:sz w:val="24"/>
          <w:szCs w:val="22"/>
          <w:lang w:eastAsia="zh-CN"/>
          <w14:textFill>
            <w14:solidFill>
              <w14:schemeClr w14:val="tx1"/>
            </w14:solidFill>
          </w14:textFill>
        </w:rPr>
      </w:pPr>
      <w:r>
        <w:rPr>
          <w:rFonts w:hint="eastAsia" w:ascii="宋体" w:hAnsi="宋体" w:eastAsia="宋体" w:cs="宋体"/>
          <w:b/>
          <w:bCs/>
          <w:color w:val="000000" w:themeColor="text1"/>
          <w:sz w:val="24"/>
          <w:szCs w:val="22"/>
          <w:lang w:eastAsia="zh-CN"/>
          <w14:textFill>
            <w14:solidFill>
              <w14:schemeClr w14:val="tx1"/>
            </w14:solidFill>
          </w14:textFill>
        </w:rPr>
        <w:t>三、招标工作范围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A包</w:t>
      </w:r>
    </w:p>
    <w:tbl>
      <w:tblPr>
        <w:tblStyle w:val="7"/>
        <w:tblW w:w="97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7"/>
        <w:gridCol w:w="1201"/>
        <w:gridCol w:w="1888"/>
        <w:gridCol w:w="1492"/>
        <w:gridCol w:w="872"/>
        <w:gridCol w:w="885"/>
        <w:gridCol w:w="951"/>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培训项目1</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（A包）</w:t>
            </w: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互联网营销师</w:t>
            </w:r>
          </w:p>
        </w:tc>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互联网营销师</w:t>
            </w:r>
          </w:p>
        </w:tc>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养老护理员</w:t>
            </w:r>
          </w:p>
        </w:tc>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养老护理员</w:t>
            </w:r>
          </w:p>
        </w:tc>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58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87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340</w:t>
            </w:r>
          </w:p>
        </w:tc>
        <w:tc>
          <w:tcPr>
            <w:tcW w:w="88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396000</w:t>
            </w: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B包</w:t>
      </w:r>
    </w:p>
    <w:tbl>
      <w:tblPr>
        <w:tblStyle w:val="7"/>
        <w:tblW w:w="97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8"/>
        <w:gridCol w:w="1221"/>
        <w:gridCol w:w="1849"/>
        <w:gridCol w:w="1462"/>
        <w:gridCol w:w="1012"/>
        <w:gridCol w:w="900"/>
        <w:gridCol w:w="967"/>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培训项目2</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（B包）</w:t>
            </w: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西式面点师</w:t>
            </w:r>
          </w:p>
        </w:tc>
        <w:tc>
          <w:tcPr>
            <w:tcW w:w="14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西式面点师</w:t>
            </w:r>
          </w:p>
        </w:tc>
        <w:tc>
          <w:tcPr>
            <w:tcW w:w="14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中式面点师</w:t>
            </w:r>
          </w:p>
        </w:tc>
        <w:tc>
          <w:tcPr>
            <w:tcW w:w="14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中式面点师</w:t>
            </w:r>
          </w:p>
        </w:tc>
        <w:tc>
          <w:tcPr>
            <w:tcW w:w="14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4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7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53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101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340</w:t>
            </w:r>
          </w:p>
        </w:tc>
        <w:tc>
          <w:tcPr>
            <w:tcW w:w="90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396000</w:t>
            </w:r>
          </w:p>
        </w:tc>
        <w:tc>
          <w:tcPr>
            <w:tcW w:w="17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321" w:firstLineChars="100"/>
        <w:jc w:val="center"/>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321" w:firstLineChars="100"/>
        <w:jc w:val="center"/>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C包</w:t>
      </w:r>
    </w:p>
    <w:tbl>
      <w:tblPr>
        <w:tblStyle w:val="7"/>
        <w:tblW w:w="9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5"/>
        <w:gridCol w:w="1254"/>
        <w:gridCol w:w="1971"/>
        <w:gridCol w:w="1409"/>
        <w:gridCol w:w="866"/>
        <w:gridCol w:w="822"/>
        <w:gridCol w:w="1082"/>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培训项目3</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（C包）</w:t>
            </w: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互联网营销师</w:t>
            </w:r>
          </w:p>
        </w:tc>
        <w:tc>
          <w:tcPr>
            <w:tcW w:w="14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互联网营销师</w:t>
            </w:r>
          </w:p>
        </w:tc>
        <w:tc>
          <w:tcPr>
            <w:tcW w:w="14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保育师</w:t>
            </w:r>
          </w:p>
        </w:tc>
        <w:tc>
          <w:tcPr>
            <w:tcW w:w="14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保育师</w:t>
            </w:r>
          </w:p>
        </w:tc>
        <w:tc>
          <w:tcPr>
            <w:tcW w:w="14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4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6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86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340</w:t>
            </w:r>
          </w:p>
        </w:tc>
        <w:tc>
          <w:tcPr>
            <w:tcW w:w="82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396000</w:t>
            </w:r>
          </w:p>
        </w:tc>
        <w:tc>
          <w:tcPr>
            <w:tcW w:w="1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D包</w:t>
      </w:r>
    </w:p>
    <w:tbl>
      <w:tblPr>
        <w:tblStyle w:val="7"/>
        <w:tblW w:w="9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7"/>
        <w:gridCol w:w="1256"/>
        <w:gridCol w:w="1975"/>
        <w:gridCol w:w="1561"/>
        <w:gridCol w:w="911"/>
        <w:gridCol w:w="747"/>
        <w:gridCol w:w="995"/>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培训项目4</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（D包）</w:t>
            </w: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茶艺师</w:t>
            </w:r>
          </w:p>
        </w:tc>
        <w:tc>
          <w:tcPr>
            <w:tcW w:w="156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tcBorders>
              <w:top w:val="nil"/>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茶艺师</w:t>
            </w:r>
          </w:p>
        </w:tc>
        <w:tc>
          <w:tcPr>
            <w:tcW w:w="156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美容师</w:t>
            </w:r>
          </w:p>
        </w:tc>
        <w:tc>
          <w:tcPr>
            <w:tcW w:w="156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美容师</w:t>
            </w:r>
          </w:p>
        </w:tc>
        <w:tc>
          <w:tcPr>
            <w:tcW w:w="156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56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67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79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91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340</w:t>
            </w:r>
          </w:p>
        </w:tc>
        <w:tc>
          <w:tcPr>
            <w:tcW w:w="7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396000</w:t>
            </w:r>
          </w:p>
        </w:tc>
        <w:tc>
          <w:tcPr>
            <w:tcW w:w="1673"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E包</w:t>
      </w:r>
    </w:p>
    <w:tbl>
      <w:tblPr>
        <w:tblStyle w:val="7"/>
        <w:tblW w:w="97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1"/>
        <w:gridCol w:w="1225"/>
        <w:gridCol w:w="1928"/>
        <w:gridCol w:w="1523"/>
        <w:gridCol w:w="890"/>
        <w:gridCol w:w="904"/>
        <w:gridCol w:w="971"/>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培训项目5</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（E包）</w:t>
            </w: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咖啡师</w:t>
            </w:r>
          </w:p>
        </w:tc>
        <w:tc>
          <w:tcPr>
            <w:tcW w:w="15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咖啡师</w:t>
            </w:r>
          </w:p>
        </w:tc>
        <w:tc>
          <w:tcPr>
            <w:tcW w:w="15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中式面点师</w:t>
            </w:r>
          </w:p>
        </w:tc>
        <w:tc>
          <w:tcPr>
            <w:tcW w:w="15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西式面点师</w:t>
            </w:r>
          </w:p>
        </w:tc>
        <w:tc>
          <w:tcPr>
            <w:tcW w:w="15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5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67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89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340</w:t>
            </w:r>
          </w:p>
        </w:tc>
        <w:tc>
          <w:tcPr>
            <w:tcW w:w="90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270</w:t>
            </w: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396000</w:t>
            </w:r>
          </w:p>
        </w:tc>
        <w:tc>
          <w:tcPr>
            <w:tcW w:w="1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leftChars="300" w:right="0" w:rightChars="0"/>
        <w:jc w:val="center"/>
        <w:textAlignment w:val="auto"/>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F包</w:t>
      </w:r>
    </w:p>
    <w:tbl>
      <w:tblPr>
        <w:tblStyle w:val="7"/>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0"/>
        <w:gridCol w:w="1243"/>
        <w:gridCol w:w="1852"/>
        <w:gridCol w:w="1425"/>
        <w:gridCol w:w="844"/>
        <w:gridCol w:w="1087"/>
        <w:gridCol w:w="957"/>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培训项目6</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（F包）</w:t>
            </w: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培训人数</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家政服务员</w:t>
            </w:r>
          </w:p>
        </w:tc>
        <w:tc>
          <w:tcPr>
            <w:tcW w:w="14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城乡富余劳动力</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家政服务员</w:t>
            </w:r>
          </w:p>
        </w:tc>
        <w:tc>
          <w:tcPr>
            <w:tcW w:w="1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餐厅服务员</w:t>
            </w:r>
          </w:p>
        </w:tc>
        <w:tc>
          <w:tcPr>
            <w:tcW w:w="1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10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45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84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355</w:t>
            </w:r>
          </w:p>
        </w:tc>
        <w:tc>
          <w:tcPr>
            <w:tcW w:w="108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240</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342000</w:t>
            </w:r>
          </w:p>
        </w:tc>
        <w:tc>
          <w:tcPr>
            <w:tcW w:w="1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leftChars="300" w:right="0" w:rightChars="0"/>
        <w:jc w:val="center"/>
        <w:textAlignment w:val="auto"/>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G包</w:t>
      </w:r>
    </w:p>
    <w:tbl>
      <w:tblPr>
        <w:tblStyle w:val="7"/>
        <w:tblW w:w="97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1"/>
        <w:gridCol w:w="1246"/>
        <w:gridCol w:w="1960"/>
        <w:gridCol w:w="1548"/>
        <w:gridCol w:w="721"/>
        <w:gridCol w:w="995"/>
        <w:gridCol w:w="952"/>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2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培训项目7</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（G包）</w:t>
            </w:r>
          </w:p>
        </w:tc>
        <w:tc>
          <w:tcPr>
            <w:tcW w:w="1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培训项目名称</w:t>
            </w:r>
          </w:p>
        </w:tc>
        <w:tc>
          <w:tcPr>
            <w:tcW w:w="1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培训人员类别</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课时</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w:t>
            </w:r>
          </w:p>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人数</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培训资金</w:t>
            </w:r>
          </w:p>
        </w:tc>
        <w:tc>
          <w:tcPr>
            <w:tcW w:w="1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计划完成时限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2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互联网营销师</w:t>
            </w:r>
          </w:p>
        </w:tc>
        <w:tc>
          <w:tcPr>
            <w:tcW w:w="15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城乡富余</w:t>
            </w:r>
          </w:p>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劳动力</w:t>
            </w: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2024年9月30日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12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中式</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烹调</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师</w:t>
            </w:r>
          </w:p>
        </w:tc>
        <w:tc>
          <w:tcPr>
            <w:tcW w:w="15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12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餐厅服务员</w:t>
            </w:r>
          </w:p>
        </w:tc>
        <w:tc>
          <w:tcPr>
            <w:tcW w:w="15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65</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90000</w:t>
            </w:r>
          </w:p>
        </w:tc>
        <w:tc>
          <w:tcPr>
            <w:tcW w:w="1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12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创业培训</w:t>
            </w:r>
          </w:p>
        </w:tc>
        <w:tc>
          <w:tcPr>
            <w:tcW w:w="15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36000</w:t>
            </w:r>
          </w:p>
        </w:tc>
        <w:tc>
          <w:tcPr>
            <w:tcW w:w="1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475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合计</w:t>
            </w:r>
          </w:p>
        </w:tc>
        <w:tc>
          <w:tcPr>
            <w:tcW w:w="72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275</w:t>
            </w:r>
          </w:p>
        </w:tc>
        <w:tc>
          <w:tcPr>
            <w:tcW w:w="9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w:t>
            </w:r>
          </w:p>
        </w:tc>
        <w:tc>
          <w:tcPr>
            <w:tcW w:w="9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306000</w:t>
            </w:r>
          </w:p>
        </w:tc>
        <w:tc>
          <w:tcPr>
            <w:tcW w:w="1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备注：以上培训班次共34期，培训人数为1800人；现向社会采购一批培训机构，培训任务及内容以</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机构实际签订培训协议为准。</w:t>
      </w:r>
    </w:p>
    <w:p>
      <w:pPr>
        <w:numPr>
          <w:ilvl w:val="0"/>
          <w:numId w:val="0"/>
        </w:numPr>
        <w:spacing w:after="160" w:afterLines="50" w:line="360" w:lineRule="auto"/>
        <w:rPr>
          <w:rFonts w:hint="eastAsia" w:ascii="宋体" w:hAnsi="宋体" w:cs="宋体"/>
          <w:b/>
          <w:color w:val="000000" w:themeColor="text1"/>
          <w:sz w:val="28"/>
          <w:szCs w:val="28"/>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after="160" w:afterLines="50" w:line="360" w:lineRule="auto"/>
        <w:textAlignment w:val="auto"/>
        <w:rPr>
          <w:rFonts w:hint="eastAsia" w:ascii="宋体" w:hAnsi="宋体" w:cs="宋体"/>
          <w:b/>
          <w:bCs/>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服务要求</w:t>
      </w:r>
      <w:r>
        <w:rPr>
          <w:rFonts w:hint="eastAsia" w:ascii="宋体" w:hAnsi="宋体" w:cs="宋体"/>
          <w:b/>
          <w:bCs/>
          <w:color w:val="000000" w:themeColor="text1"/>
          <w:sz w:val="24"/>
          <w:szCs w:val="24"/>
          <w:lang w:eastAsia="zh-CN"/>
          <w14:textFill>
            <w14:solidFill>
              <w14:schemeClr w14:val="tx1"/>
            </w14:solidFill>
          </w14:textFill>
        </w:rPr>
        <w:t>（各包供应商须按照以下要求进行工作管理）</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★1.供应商由人社部门批复的业务范围需包含培训项目所投包号的培训工种，如尚在备案中但未批复的需提供相关的证明材料或提供承诺函（承诺成交后的30日内完成培训工种备案）</w:t>
      </w:r>
      <w:r>
        <w:rPr>
          <w:rFonts w:hint="eastAsia" w:ascii="宋体" w:hAnsi="宋体"/>
          <w:color w:val="000000" w:themeColor="text1"/>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lang w:eastAsia="zh-CN"/>
          <w14:textFill>
            <w14:solidFill>
              <w14:schemeClr w14:val="tx1"/>
            </w14:solidFill>
          </w14:textFill>
        </w:rPr>
        <w:t>成交人要严格审核录用本项目授课人员，要保证授课人员的稳定，</w:t>
      </w:r>
      <w:r>
        <w:rPr>
          <w:rFonts w:hint="eastAsia" w:ascii="宋体" w:hAnsi="宋体"/>
          <w:color w:val="000000" w:themeColor="text1"/>
          <w:sz w:val="24"/>
          <w:szCs w:val="24"/>
          <w:lang w:val="en-US" w:eastAsia="zh-CN"/>
          <w14:textFill>
            <w14:solidFill>
              <w14:schemeClr w14:val="tx1"/>
            </w14:solidFill>
          </w14:textFill>
        </w:rPr>
        <w:t>未</w:t>
      </w:r>
      <w:r>
        <w:rPr>
          <w:rFonts w:hint="eastAsia" w:ascii="宋体" w:hAnsi="宋体"/>
          <w:color w:val="000000" w:themeColor="text1"/>
          <w:sz w:val="24"/>
          <w:szCs w:val="24"/>
          <w:lang w:eastAsia="zh-CN"/>
          <w14:textFill>
            <w14:solidFill>
              <w14:schemeClr w14:val="tx1"/>
            </w14:solidFill>
          </w14:textFill>
        </w:rPr>
        <w:t>经采购方批准不得随意更换。</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lang w:eastAsia="zh-CN"/>
          <w14:textFill>
            <w14:solidFill>
              <w14:schemeClr w14:val="tx1"/>
            </w14:solidFill>
          </w14:textFill>
        </w:rPr>
        <w:t>成交人要持有相关证件上岗，员工要统一着装，佩带明显标志，工作规范，作风严谨，文明服务。</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lang w:eastAsia="zh-CN"/>
          <w14:textFill>
            <w14:solidFill>
              <w14:schemeClr w14:val="tx1"/>
            </w14:solidFill>
          </w14:textFill>
        </w:rPr>
        <w:t>成交人不得无故不签订合同或不履行合同，若出现上述情况，并禁止参加下一年度的项目投标。给采购人造成损失的，将依法进行追偿并追究其法律责任，同时上报政府采购行政主管部门进行处罚。</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lang w:eastAsia="zh-CN"/>
          <w14:textFill>
            <w14:solidFill>
              <w14:schemeClr w14:val="tx1"/>
            </w14:solidFill>
          </w14:textFill>
        </w:rPr>
        <w:t>成交人要保持同本项目采购人的密切联系，遇有重大事项及时报告和反馈信息，尊重采购人的意见，接受项目采购人的提议、监督和指导。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验收</w:t>
      </w:r>
    </w:p>
    <w:p>
      <w:pPr>
        <w:pStyle w:val="3"/>
        <w:keepNext w:val="0"/>
        <w:keepLines w:val="0"/>
        <w:pageBreakBefore w:val="0"/>
        <w:numPr>
          <w:ilvl w:val="0"/>
          <w:numId w:val="0"/>
        </w:numPr>
        <w:tabs>
          <w:tab w:val="left" w:pos="1050"/>
          <w:tab w:val="clear" w:pos="99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成交供应商与采购人应严格按照《海南省政府采购履约验收管理暂行办法》（琼财采规〔2023〕16号）文件及相关法律法规要求与合同约定相关条款进行验收。详见附1政府采购履约验收通知单和附2政府采购履约验收意见报告</w:t>
      </w:r>
      <w:r>
        <w:rPr>
          <w:rFonts w:hint="eastAsia" w:ascii="宋体" w:hAnsi="宋体" w:eastAsia="宋体" w:cs="宋体"/>
          <w:color w:val="000000" w:themeColor="text1"/>
          <w:sz w:val="24"/>
          <w:szCs w:val="24"/>
          <w14:textFill>
            <w14:solidFill>
              <w14:schemeClr w14:val="tx1"/>
            </w14:solidFill>
          </w14:textFill>
        </w:rPr>
        <w:t>。</w:t>
      </w:r>
    </w:p>
    <w:p>
      <w:pPr>
        <w:pStyle w:val="3"/>
        <w:keepNext w:val="0"/>
        <w:keepLines w:val="0"/>
        <w:pageBreakBefore w:val="0"/>
        <w:numPr>
          <w:ilvl w:val="0"/>
          <w:numId w:val="0"/>
        </w:numPr>
        <w:tabs>
          <w:tab w:val="left" w:pos="1050"/>
          <w:tab w:val="clear" w:pos="99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.成交供应商完成合同约定的培训任务及内容后，应向采购人递交验收申请，采购人自收到验收申请之日起7个工作日内启动项目验收</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六、</w:t>
      </w:r>
      <w:r>
        <w:rPr>
          <w:rFonts w:hint="eastAsia" w:ascii="宋体" w:hAnsi="宋体" w:eastAsia="宋体" w:cs="宋体"/>
          <w:b/>
          <w:color w:val="000000" w:themeColor="text1"/>
          <w:sz w:val="24"/>
          <w:szCs w:val="24"/>
          <w14:textFill>
            <w14:solidFill>
              <w14:schemeClr w14:val="tx1"/>
            </w14:solidFill>
          </w14:textFill>
        </w:rPr>
        <w:t>付款方式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根据项目进度</w:t>
      </w:r>
      <w:r>
        <w:rPr>
          <w:rFonts w:hint="eastAsia" w:ascii="宋体" w:hAnsi="宋体" w:eastAsia="宋体" w:cs="宋体"/>
          <w:color w:val="000000" w:themeColor="text1"/>
          <w:sz w:val="24"/>
          <w:szCs w:val="24"/>
          <w:lang w:val="en-US" w:eastAsia="zh-CN"/>
          <w14:textFill>
            <w14:solidFill>
              <w14:schemeClr w14:val="tx1"/>
            </w14:solidFill>
          </w14:textFill>
        </w:rPr>
        <w:t>情况以及验收质量按实支付</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成交人</w:t>
      </w:r>
      <w:r>
        <w:rPr>
          <w:rFonts w:hint="eastAsia" w:ascii="宋体" w:hAnsi="宋体" w:eastAsia="宋体" w:cs="宋体"/>
          <w:color w:val="000000" w:themeColor="text1"/>
          <w:sz w:val="24"/>
          <w:szCs w:val="24"/>
          <w14:textFill>
            <w14:solidFill>
              <w14:schemeClr w14:val="tx1"/>
            </w14:solidFill>
          </w14:textFill>
        </w:rPr>
        <w:t>需要提供符合当期金额的正规发票（含税）以及请款申请，采购人收到相应金额的正规发票（含税）</w:t>
      </w:r>
      <w:r>
        <w:rPr>
          <w:rFonts w:hint="eastAsia" w:ascii="宋体" w:hAnsi="宋体" w:eastAsia="宋体" w:cs="宋体"/>
          <w:color w:val="000000" w:themeColor="text1"/>
          <w:sz w:val="24"/>
          <w:szCs w:val="24"/>
          <w:lang w:val="en-US" w:eastAsia="zh-CN"/>
          <w14:textFill>
            <w14:solidFill>
              <w14:schemeClr w14:val="tx1"/>
            </w14:solidFill>
          </w14:textFill>
        </w:rPr>
        <w:t>和请款申请</w:t>
      </w:r>
      <w:r>
        <w:rPr>
          <w:rFonts w:hint="eastAsia" w:ascii="宋体" w:hAnsi="宋体" w:eastAsia="宋体" w:cs="宋体"/>
          <w:color w:val="000000" w:themeColor="text1"/>
          <w:sz w:val="24"/>
          <w:szCs w:val="24"/>
          <w14:textFill>
            <w14:solidFill>
              <w14:schemeClr w14:val="tx1"/>
            </w14:solidFill>
          </w14:textFill>
        </w:rPr>
        <w:t>后在</w:t>
      </w:r>
      <w:r>
        <w:rPr>
          <w:rFonts w:hint="eastAsia" w:ascii="宋体" w:hAnsi="宋体" w:eastAsia="宋体" w:cs="宋体"/>
          <w:color w:val="000000" w:themeColor="text1"/>
          <w:sz w:val="24"/>
          <w:szCs w:val="24"/>
          <w:lang w:val="en-US" w:eastAsia="zh-CN"/>
          <w14:textFill>
            <w14:solidFill>
              <w14:schemeClr w14:val="tx1"/>
            </w14:solidFill>
          </w14:textFill>
        </w:rPr>
        <w:t>5个工作日</w:t>
      </w:r>
      <w:r>
        <w:rPr>
          <w:rFonts w:hint="eastAsia" w:ascii="宋体" w:hAnsi="宋体" w:eastAsia="宋体" w:cs="宋体"/>
          <w:color w:val="000000" w:themeColor="text1"/>
          <w:sz w:val="24"/>
          <w:szCs w:val="24"/>
          <w14:textFill>
            <w14:solidFill>
              <w14:schemeClr w14:val="tx1"/>
            </w14:solidFill>
          </w14:textFill>
        </w:rPr>
        <w:t>内将相应款项转入</w:t>
      </w:r>
      <w:r>
        <w:rPr>
          <w:rFonts w:hint="eastAsia" w:ascii="宋体" w:hAnsi="宋体" w:eastAsia="宋体" w:cs="宋体"/>
          <w:color w:val="000000" w:themeColor="text1"/>
          <w:sz w:val="24"/>
          <w:szCs w:val="24"/>
          <w:lang w:eastAsia="zh-CN"/>
          <w14:textFill>
            <w14:solidFill>
              <w14:schemeClr w14:val="tx1"/>
            </w14:solidFill>
          </w14:textFill>
        </w:rPr>
        <w:t>成交人</w:t>
      </w:r>
      <w:r>
        <w:rPr>
          <w:rFonts w:hint="eastAsia" w:ascii="宋体" w:hAnsi="宋体" w:eastAsia="宋体" w:cs="宋体"/>
          <w:color w:val="000000" w:themeColor="text1"/>
          <w:sz w:val="24"/>
          <w:szCs w:val="24"/>
          <w14:textFill>
            <w14:solidFill>
              <w14:schemeClr w14:val="tx1"/>
            </w14:solidFill>
          </w14:textFill>
        </w:rPr>
        <w:t>指定账户。因财政部门审批</w:t>
      </w:r>
      <w:r>
        <w:rPr>
          <w:rFonts w:hint="eastAsia" w:ascii="宋体" w:hAnsi="宋体" w:eastAsia="宋体" w:cs="宋体"/>
          <w:color w:val="000000" w:themeColor="text1"/>
          <w:sz w:val="24"/>
          <w:szCs w:val="24"/>
          <w:lang w:val="en-US" w:eastAsia="zh-CN"/>
          <w14:textFill>
            <w14:solidFill>
              <w14:schemeClr w14:val="tx1"/>
            </w14:solidFill>
          </w14:textFill>
        </w:rPr>
        <w:t>或不可抗力等</w:t>
      </w:r>
      <w:r>
        <w:rPr>
          <w:rFonts w:hint="eastAsia" w:ascii="宋体" w:hAnsi="宋体" w:eastAsia="宋体" w:cs="宋体"/>
          <w:color w:val="000000" w:themeColor="text1"/>
          <w:sz w:val="24"/>
          <w:szCs w:val="24"/>
          <w14:textFill>
            <w14:solidFill>
              <w14:schemeClr w14:val="tx1"/>
            </w14:solidFill>
          </w14:textFill>
        </w:rPr>
        <w:t>原因</w:t>
      </w:r>
      <w:r>
        <w:rPr>
          <w:rFonts w:hint="eastAsia" w:ascii="宋体" w:hAnsi="宋体" w:eastAsia="宋体" w:cs="宋体"/>
          <w:color w:val="000000" w:themeColor="text1"/>
          <w:sz w:val="24"/>
          <w:szCs w:val="24"/>
          <w:lang w:val="en-US" w:eastAsia="zh-CN"/>
          <w14:textFill>
            <w14:solidFill>
              <w14:schemeClr w14:val="tx1"/>
            </w14:solidFill>
          </w14:textFill>
        </w:rPr>
        <w:t>导致</w:t>
      </w:r>
      <w:r>
        <w:rPr>
          <w:rFonts w:hint="eastAsia" w:ascii="宋体" w:hAnsi="宋体" w:eastAsia="宋体" w:cs="宋体"/>
          <w:color w:val="000000" w:themeColor="text1"/>
          <w:sz w:val="24"/>
          <w:szCs w:val="24"/>
          <w14:textFill>
            <w14:solidFill>
              <w14:schemeClr w14:val="tx1"/>
            </w14:solidFill>
          </w14:textFill>
        </w:rPr>
        <w:t>采购人逾期付款的，采购人不承担逾期付款违约责任。</w:t>
      </w:r>
    </w:p>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w:t>
      </w:r>
      <w:r>
        <w:rPr>
          <w:rFonts w:hint="eastAsia" w:ascii="宋体" w:hAnsi="宋体" w:cs="宋体"/>
          <w:b/>
          <w:color w:val="000000" w:themeColor="text1"/>
          <w:sz w:val="24"/>
          <w:szCs w:val="24"/>
          <w:lang w:eastAsia="zh-CN"/>
          <w14:textFill>
            <w14:solidFill>
              <w14:schemeClr w14:val="tx1"/>
            </w14:solidFill>
          </w14:textFill>
        </w:rPr>
        <w:t>其他要求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80" w:firstLineChars="20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采购人有权组织有关人员到成交单位实地考察，对其提供的设备设施、教学实训场地、师资配备和教材选用等情况进行考察，培训机构的名称、资质、培训专业（工种）及等级、培训期限、收费标准等情况进行汇总备案，并进行核实，如有提供虚假材料，立即上报政府采购行政主管部门进行处罚，取消其成交资格：承诺成交后设立相应场所的，需满足30日的时限要求并通过采购人的考察，否则取消其成交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80" w:firstLineChars="200"/>
        <w:jc w:val="both"/>
        <w:textAlignment w:val="auto"/>
        <w:outlineLvl w:val="9"/>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2.其他未尽事宜以合同约定为准。</w:t>
      </w:r>
    </w:p>
    <w:p>
      <w:pPr>
        <w:rPr>
          <w:rFonts w:hint="eastAsia"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br w:type="page"/>
      </w:r>
    </w:p>
    <w:tbl>
      <w:tblPr>
        <w:tblStyle w:val="7"/>
        <w:tblW w:w="88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41"/>
        <w:gridCol w:w="2528"/>
        <w:gridCol w:w="1654"/>
        <w:gridCol w:w="2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204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themeColor="text1"/>
                <w:sz w:val="32"/>
                <w:szCs w:val="32"/>
                <w:u w:val="none"/>
                <w14:textFill>
                  <w14:solidFill>
                    <w14:schemeClr w14:val="tx1"/>
                  </w14:solidFill>
                </w14:textFill>
              </w:rPr>
            </w:pPr>
            <w:r>
              <w:rPr>
                <w:rFonts w:hint="eastAsia" w:ascii="黑体" w:hAnsi="宋体" w:eastAsia="黑体" w:cs="黑体"/>
                <w:i w:val="0"/>
                <w:iCs w:val="0"/>
                <w:color w:val="000000" w:themeColor="text1"/>
                <w:kern w:val="0"/>
                <w:sz w:val="32"/>
                <w:szCs w:val="32"/>
                <w:u w:val="none"/>
                <w:lang w:val="en-US" w:eastAsia="zh-CN" w:bidi="ar"/>
                <w14:textFill>
                  <w14:solidFill>
                    <w14:schemeClr w14:val="tx1"/>
                  </w14:solidFill>
                </w14:textFill>
              </w:rPr>
              <w:t>附1</w:t>
            </w:r>
          </w:p>
        </w:tc>
        <w:tc>
          <w:tcPr>
            <w:tcW w:w="25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65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6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3" w:hRule="atLeast"/>
        </w:trPr>
        <w:tc>
          <w:tcPr>
            <w:tcW w:w="883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themeColor="text1"/>
                <w:sz w:val="40"/>
                <w:szCs w:val="40"/>
                <w:u w:val="none"/>
                <w14:textFill>
                  <w14:solidFill>
                    <w14:schemeClr w14:val="tx1"/>
                  </w14:solidFill>
                </w14:textFill>
              </w:rPr>
            </w:pPr>
            <w:r>
              <w:rPr>
                <w:rFonts w:hint="default" w:ascii="方正小标宋_GBK" w:hAnsi="方正小标宋_GBK" w:eastAsia="方正小标宋_GBK" w:cs="方正小标宋_GBK"/>
                <w:i w:val="0"/>
                <w:iCs w:val="0"/>
                <w:color w:val="000000" w:themeColor="text1"/>
                <w:kern w:val="0"/>
                <w:sz w:val="40"/>
                <w:szCs w:val="40"/>
                <w:u w:val="none"/>
                <w:lang w:val="en-US" w:eastAsia="zh-CN" w:bidi="ar"/>
                <w14:textFill>
                  <w14:solidFill>
                    <w14:schemeClr w14:val="tx1"/>
                  </w14:solidFill>
                </w14:textFill>
              </w:rPr>
              <w:t>政府采购履约验收通知单（参考样本）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采购人（公章）</w:t>
            </w:r>
          </w:p>
        </w:tc>
        <w:tc>
          <w:tcPr>
            <w:tcW w:w="67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采购项目名称</w:t>
            </w:r>
          </w:p>
        </w:tc>
        <w:tc>
          <w:tcPr>
            <w:tcW w:w="67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供应商</w:t>
            </w:r>
          </w:p>
        </w:tc>
        <w:tc>
          <w:tcPr>
            <w:tcW w:w="67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合同名称</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合同编号</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合同金额</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验收时间</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验收方式</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验收地点</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联系人</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联系电话</w:t>
            </w:r>
          </w:p>
        </w:tc>
        <w:tc>
          <w:tcPr>
            <w:tcW w:w="2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验收方案及工作要求（可另附页）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trPr>
        <w:tc>
          <w:tcPr>
            <w:tcW w:w="883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 xml:space="preserve">    经审核，供应商提出的履约验收申请达到采购合同约定的履约验收条件，请供应商按照《政府采购履约验收通知单》确定的验收时间和地点配合做好验收工作。</w:t>
            </w:r>
          </w:p>
        </w:tc>
      </w:tr>
    </w:tbl>
    <w:p>
      <w:pPr>
        <w:spacing w:before="156" w:beforeLines="50" w:after="156" w:afterLines="50" w:line="460" w:lineRule="exact"/>
        <w:jc w:val="both"/>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before="156" w:beforeLines="50" w:after="156" w:afterLines="50" w:line="460" w:lineRule="exact"/>
        <w:jc w:val="left"/>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黑体" w:hAnsi="宋体" w:eastAsia="黑体" w:cs="黑体"/>
          <w:i w:val="0"/>
          <w:iCs w:val="0"/>
          <w:color w:val="000000" w:themeColor="text1"/>
          <w:kern w:val="0"/>
          <w:sz w:val="32"/>
          <w:szCs w:val="32"/>
          <w:u w:val="none"/>
          <w:lang w:val="en-US" w:eastAsia="zh-CN" w:bidi="ar"/>
          <w14:textFill>
            <w14:solidFill>
              <w14:schemeClr w14:val="tx1"/>
            </w14:solidFill>
          </w14:textFill>
        </w:rPr>
        <w:t>附2</w:t>
      </w:r>
    </w:p>
    <w:p>
      <w:pPr>
        <w:spacing w:before="156" w:beforeLines="50" w:after="156" w:afterLines="50" w:line="46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政府采购履约验收</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意见报告（服务</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类</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参考样本</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p>
    <w:tbl>
      <w:tblPr>
        <w:tblStyle w:val="7"/>
        <w:tblW w:w="13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502"/>
        <w:gridCol w:w="1537"/>
        <w:gridCol w:w="21"/>
        <w:gridCol w:w="1710"/>
        <w:gridCol w:w="277"/>
        <w:gridCol w:w="117"/>
        <w:gridCol w:w="914"/>
        <w:gridCol w:w="502"/>
        <w:gridCol w:w="894"/>
        <w:gridCol w:w="895"/>
        <w:gridCol w:w="431"/>
        <w:gridCol w:w="376"/>
        <w:gridCol w:w="122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7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lang w:eastAsia="zh-CN"/>
                <w14:textFill>
                  <w14:solidFill>
                    <w14:schemeClr w14:val="tx1"/>
                  </w14:solidFill>
                </w14:textFill>
              </w:rPr>
              <w:t>人</w:t>
            </w:r>
          </w:p>
        </w:tc>
        <w:tc>
          <w:tcPr>
            <w:tcW w:w="3060"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10"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项目名称</w:t>
            </w:r>
          </w:p>
        </w:tc>
        <w:tc>
          <w:tcPr>
            <w:tcW w:w="2704"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02"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合同名称</w:t>
            </w:r>
          </w:p>
        </w:tc>
        <w:tc>
          <w:tcPr>
            <w:tcW w:w="2981"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7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p>
        </w:tc>
        <w:tc>
          <w:tcPr>
            <w:tcW w:w="3060"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10"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合同编号</w:t>
            </w:r>
          </w:p>
        </w:tc>
        <w:tc>
          <w:tcPr>
            <w:tcW w:w="2704"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02"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合同金额</w:t>
            </w:r>
          </w:p>
        </w:tc>
        <w:tc>
          <w:tcPr>
            <w:tcW w:w="2981"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验收时间</w:t>
            </w:r>
          </w:p>
        </w:tc>
        <w:tc>
          <w:tcPr>
            <w:tcW w:w="3060"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10"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验收地点</w:t>
            </w:r>
          </w:p>
        </w:tc>
        <w:tc>
          <w:tcPr>
            <w:tcW w:w="2704"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702" w:type="dxa"/>
            <w:gridSpan w:val="3"/>
            <w:noWrap w:val="0"/>
            <w:vAlign w:val="center"/>
          </w:tcPr>
          <w:p>
            <w:pPr>
              <w:spacing w:line="280" w:lineRule="exact"/>
              <w:ind w:left="432" w:hanging="432" w:hangingChars="180"/>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验收组织形式</w:t>
            </w:r>
          </w:p>
        </w:tc>
        <w:tc>
          <w:tcPr>
            <w:tcW w:w="2981" w:type="dxa"/>
            <w:gridSpan w:val="2"/>
            <w:noWrap w:val="0"/>
            <w:vAlign w:val="center"/>
          </w:tcPr>
          <w:p>
            <w:pPr>
              <w:jc w:val="both"/>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□自行</w:t>
            </w:r>
            <w:r>
              <w:rPr>
                <w:rFonts w:hint="eastAsia" w:ascii="仿宋_GB2312" w:eastAsia="仿宋_GB2312"/>
                <w:color w:val="000000" w:themeColor="text1"/>
                <w:sz w:val="24"/>
                <w:lang w:eastAsia="zh-CN"/>
                <w14:textFill>
                  <w14:solidFill>
                    <w14:schemeClr w14:val="tx1"/>
                  </w14:solidFill>
                </w14:textFill>
              </w:rPr>
              <w:t>组织</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委托采购代理机构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77" w:type="dxa"/>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验收方式</w:t>
            </w:r>
          </w:p>
        </w:tc>
        <w:tc>
          <w:tcPr>
            <w:tcW w:w="12157" w:type="dxa"/>
            <w:gridSpan w:val="14"/>
            <w:noWrap w:val="0"/>
            <w:vAlign w:val="center"/>
          </w:tcPr>
          <w:p>
            <w:pPr>
              <w:spacing w:line="280" w:lineRule="exact"/>
              <w:jc w:val="center"/>
              <w:rPr>
                <w:rFonts w:hint="eastAsia" w:ascii="仿宋_GB2312" w:eastAsia="仿宋_GB2312"/>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一次性验收</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eastAsia="zh-CN"/>
                <w14:textFill>
                  <w14:solidFill>
                    <w14:schemeClr w14:val="tx1"/>
                  </w14:solidFill>
                </w14:textFill>
              </w:rPr>
              <w:t>分节点验收</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分期验收（</w:t>
            </w:r>
            <w:r>
              <w:rPr>
                <w:rFonts w:hint="eastAsia" w:ascii="宋体" w:hAnsi="宋体"/>
                <w:color w:val="000000" w:themeColor="text1"/>
                <w:sz w:val="24"/>
                <w14:textFill>
                  <w14:solidFill>
                    <w14:schemeClr w14:val="tx1"/>
                  </w14:solidFill>
                </w14:textFill>
              </w:rPr>
              <w:t>共分   期，此为第   期验收</w:t>
            </w:r>
            <w:r>
              <w:rPr>
                <w:rFonts w:hint="eastAsia" w:ascii="宋体" w:hAnsi="宋体"/>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934" w:type="dxa"/>
            <w:gridSpan w:val="15"/>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验收小组成员情况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77" w:type="dxa"/>
            <w:noWrap w:val="0"/>
            <w:vAlign w:val="center"/>
          </w:tcPr>
          <w:p>
            <w:pPr>
              <w:spacing w:line="280" w:lineRule="exact"/>
              <w:jc w:val="center"/>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姓名</w:t>
            </w:r>
          </w:p>
        </w:tc>
        <w:tc>
          <w:tcPr>
            <w:tcW w:w="3039" w:type="dxa"/>
            <w:gridSpan w:val="2"/>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工作单位</w:t>
            </w:r>
          </w:p>
        </w:tc>
        <w:tc>
          <w:tcPr>
            <w:tcW w:w="3039" w:type="dxa"/>
            <w:gridSpan w:val="5"/>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职务</w:t>
            </w:r>
            <w:r>
              <w:rPr>
                <w:rFonts w:hint="eastAsia" w:ascii="宋体" w:hAnsi="宋体"/>
                <w:color w:val="000000" w:themeColor="text1"/>
                <w:sz w:val="24"/>
                <w:lang w:val="en-US" w:eastAsia="zh-CN"/>
                <w14:textFill>
                  <w14:solidFill>
                    <w14:schemeClr w14:val="tx1"/>
                  </w14:solidFill>
                </w14:textFill>
              </w:rPr>
              <w:t>/职称</w:t>
            </w:r>
          </w:p>
        </w:tc>
        <w:tc>
          <w:tcPr>
            <w:tcW w:w="2722" w:type="dxa"/>
            <w:gridSpan w:val="4"/>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联系方式</w:t>
            </w:r>
          </w:p>
        </w:tc>
        <w:tc>
          <w:tcPr>
            <w:tcW w:w="3357" w:type="dxa"/>
            <w:gridSpan w:val="3"/>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备注（</w:t>
            </w:r>
            <w:r>
              <w:rPr>
                <w:rFonts w:hint="eastAsia" w:ascii="宋体" w:hAnsi="宋体"/>
                <w:color w:val="000000" w:themeColor="text1"/>
                <w:sz w:val="24"/>
                <w:lang w:val="en-US" w:eastAsia="zh-CN"/>
                <w14:textFill>
                  <w14:solidFill>
                    <w14:schemeClr w14:val="tx1"/>
                  </w14:solidFill>
                </w14:textFill>
              </w:rPr>
              <w:t>熟悉采购需求和技术要求的人员/实际使用人员/专业技术人员等</w:t>
            </w:r>
            <w:r>
              <w:rPr>
                <w:rFonts w:hint="eastAsia" w:ascii="宋体" w:hAnsi="宋体"/>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7" w:type="dxa"/>
            <w:noWrap w:val="0"/>
            <w:vAlign w:val="center"/>
          </w:tcPr>
          <w:p>
            <w:pPr>
              <w:spacing w:line="280" w:lineRule="exact"/>
              <w:jc w:val="center"/>
              <w:rPr>
                <w:rFonts w:hint="eastAsia" w:ascii="宋体" w:hAnsi="宋体"/>
                <w:color w:val="000000" w:themeColor="text1"/>
                <w:sz w:val="24"/>
                <w:lang w:eastAsia="zh-CN"/>
                <w14:textFill>
                  <w14:solidFill>
                    <w14:schemeClr w14:val="tx1"/>
                  </w14:solidFill>
                </w14:textFill>
              </w:rPr>
            </w:pPr>
          </w:p>
        </w:tc>
        <w:tc>
          <w:tcPr>
            <w:tcW w:w="3039"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039"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2722" w:type="dxa"/>
            <w:gridSpan w:val="4"/>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357" w:type="dxa"/>
            <w:gridSpan w:val="3"/>
            <w:noWrap w:val="0"/>
            <w:vAlign w:val="center"/>
          </w:tcPr>
          <w:p>
            <w:pPr>
              <w:spacing w:line="280" w:lineRule="exact"/>
              <w:jc w:val="both"/>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77" w:type="dxa"/>
            <w:noWrap w:val="0"/>
            <w:vAlign w:val="center"/>
          </w:tcPr>
          <w:p>
            <w:pPr>
              <w:spacing w:line="280" w:lineRule="exact"/>
              <w:jc w:val="center"/>
              <w:rPr>
                <w:rFonts w:hint="eastAsia" w:ascii="宋体" w:hAnsi="宋体"/>
                <w:color w:val="000000" w:themeColor="text1"/>
                <w:sz w:val="24"/>
                <w:lang w:eastAsia="zh-CN"/>
                <w14:textFill>
                  <w14:solidFill>
                    <w14:schemeClr w14:val="tx1"/>
                  </w14:solidFill>
                </w14:textFill>
              </w:rPr>
            </w:pPr>
          </w:p>
        </w:tc>
        <w:tc>
          <w:tcPr>
            <w:tcW w:w="3039"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039"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2722" w:type="dxa"/>
            <w:gridSpan w:val="4"/>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357"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77" w:type="dxa"/>
            <w:noWrap w:val="0"/>
            <w:vAlign w:val="center"/>
          </w:tcPr>
          <w:p>
            <w:pPr>
              <w:spacing w:line="280" w:lineRule="exact"/>
              <w:jc w:val="center"/>
              <w:rPr>
                <w:rFonts w:hint="eastAsia" w:ascii="宋体" w:hAnsi="宋体"/>
                <w:color w:val="000000" w:themeColor="text1"/>
                <w:sz w:val="24"/>
                <w:lang w:eastAsia="zh-CN"/>
                <w14:textFill>
                  <w14:solidFill>
                    <w14:schemeClr w14:val="tx1"/>
                  </w14:solidFill>
                </w14:textFill>
              </w:rPr>
            </w:pPr>
          </w:p>
        </w:tc>
        <w:tc>
          <w:tcPr>
            <w:tcW w:w="3039"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039" w:type="dxa"/>
            <w:gridSpan w:val="5"/>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2722" w:type="dxa"/>
            <w:gridSpan w:val="4"/>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3357"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777" w:type="dxa"/>
            <w:vMerge w:val="restart"/>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验收内容</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和标准</w:t>
            </w:r>
          </w:p>
        </w:tc>
        <w:tc>
          <w:tcPr>
            <w:tcW w:w="1502"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服务质量</w:t>
            </w:r>
          </w:p>
        </w:tc>
        <w:tc>
          <w:tcPr>
            <w:tcW w:w="153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服务进度</w:t>
            </w:r>
          </w:p>
        </w:tc>
        <w:tc>
          <w:tcPr>
            <w:tcW w:w="2008"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人员、设备</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配备情况</w:t>
            </w:r>
          </w:p>
        </w:tc>
        <w:tc>
          <w:tcPr>
            <w:tcW w:w="1533"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标准</w:t>
            </w:r>
          </w:p>
        </w:tc>
        <w:tc>
          <w:tcPr>
            <w:tcW w:w="1789"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服务承诺实现</w:t>
            </w:r>
          </w:p>
        </w:tc>
        <w:tc>
          <w:tcPr>
            <w:tcW w:w="2033"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合同履约时间、</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地点、方式</w:t>
            </w:r>
          </w:p>
        </w:tc>
        <w:tc>
          <w:tcPr>
            <w:tcW w:w="1755"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其他验收内容和标准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77" w:type="dxa"/>
            <w:vMerge w:val="continue"/>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c>
          <w:tcPr>
            <w:tcW w:w="1502"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153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2008"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1533" w:type="dxa"/>
            <w:gridSpan w:val="3"/>
            <w:noWrap w:val="0"/>
            <w:vAlign w:val="center"/>
          </w:tcPr>
          <w:p>
            <w:pPr>
              <w:spacing w:line="280" w:lineRule="exact"/>
              <w:ind w:firstLine="120" w:firstLineChars="50"/>
              <w:jc w:val="both"/>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1789" w:type="dxa"/>
            <w:gridSpan w:val="2"/>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2033" w:type="dxa"/>
            <w:gridSpan w:val="3"/>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不合格□</w:t>
            </w:r>
          </w:p>
        </w:tc>
        <w:tc>
          <w:tcPr>
            <w:tcW w:w="1755"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77" w:type="dxa"/>
            <w:noWrap w:val="0"/>
            <w:vAlign w:val="center"/>
          </w:tcPr>
          <w:p>
            <w:pPr>
              <w:spacing w:line="28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专业</w:t>
            </w:r>
            <w:r>
              <w:rPr>
                <w:rFonts w:hint="eastAsia"/>
                <w:color w:val="000000" w:themeColor="text1"/>
                <w:sz w:val="24"/>
                <w:lang w:eastAsia="zh-CN"/>
                <w14:textFill>
                  <w14:solidFill>
                    <w14:schemeClr w14:val="tx1"/>
                  </w14:solidFill>
                </w14:textFill>
              </w:rPr>
              <w:t>质量</w:t>
            </w:r>
            <w:r>
              <w:rPr>
                <w:rFonts w:hint="eastAsia"/>
                <w:color w:val="000000" w:themeColor="text1"/>
                <w:sz w:val="24"/>
                <w14:textFill>
                  <w14:solidFill>
                    <w14:schemeClr w14:val="tx1"/>
                  </w14:solidFill>
                </w14:textFill>
              </w:rPr>
              <w:t>检测机构情况说明</w:t>
            </w:r>
            <w:r>
              <w:rPr>
                <w:rFonts w:hint="eastAsia"/>
                <w:color w:val="000000" w:themeColor="text1"/>
                <w:sz w:val="24"/>
                <w:lang w:eastAsia="zh-CN"/>
                <w14:textFill>
                  <w14:solidFill>
                    <w14:schemeClr w14:val="tx1"/>
                  </w14:solidFill>
                </w14:textFill>
              </w:rPr>
              <w:t>（如有）</w:t>
            </w:r>
          </w:p>
        </w:tc>
        <w:tc>
          <w:tcPr>
            <w:tcW w:w="12157" w:type="dxa"/>
            <w:gridSpan w:val="14"/>
            <w:noWrap w:val="0"/>
            <w:vAlign w:val="center"/>
          </w:tcPr>
          <w:p>
            <w:pPr>
              <w:spacing w:line="280" w:lineRule="exact"/>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77" w:type="dxa"/>
            <w:noWrap w:val="0"/>
            <w:vAlign w:val="center"/>
          </w:tcPr>
          <w:p>
            <w:pPr>
              <w:spacing w:line="280" w:lineRule="exact"/>
              <w:jc w:val="center"/>
              <w:rPr>
                <w:rFonts w:hint="eastAsia"/>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验收情况说明</w:t>
            </w:r>
          </w:p>
        </w:tc>
        <w:tc>
          <w:tcPr>
            <w:tcW w:w="12157" w:type="dxa"/>
            <w:gridSpan w:val="14"/>
            <w:noWrap w:val="0"/>
            <w:vAlign w:val="center"/>
          </w:tcPr>
          <w:p>
            <w:pPr>
              <w:spacing w:line="280" w:lineRule="exact"/>
              <w:jc w:val="center"/>
              <w:rPr>
                <w:rFonts w:hint="eastAsia"/>
                <w:color w:val="000000" w:themeColor="text1"/>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w:t>
            </w:r>
            <w:r>
              <w:rPr>
                <w:rFonts w:hint="eastAsia" w:ascii="宋体" w:hAnsi="宋体" w:cs="Times New Roman"/>
                <w:color w:val="000000" w:themeColor="text1"/>
                <w:sz w:val="22"/>
                <w:szCs w:val="22"/>
                <w:lang w:val="en-US" w:eastAsia="zh-CN"/>
                <w14:textFill>
                  <w14:solidFill>
                    <w14:schemeClr w14:val="tx1"/>
                  </w14:solidFill>
                </w14:textFill>
              </w:rPr>
              <w:t>符合本办法第二十条规定情形的即</w:t>
            </w:r>
            <w:r>
              <w:rPr>
                <w:rFonts w:hint="eastAsia" w:ascii="宋体" w:hAnsi="宋体" w:eastAsia="宋体" w:cs="Times New Roman"/>
                <w:color w:val="000000" w:themeColor="text1"/>
                <w:sz w:val="22"/>
                <w:szCs w:val="22"/>
                <w:lang w:val="en-US" w:eastAsia="zh-CN"/>
                <w14:textFill>
                  <w14:solidFill>
                    <w14:schemeClr w14:val="tx1"/>
                  </w14:solidFill>
                </w14:textFill>
              </w:rPr>
              <w:t>供应商所提供的货物、工程和服务比合同约定内容提高了使用功能、标准或者属于技术更新换代产品的</w:t>
            </w:r>
            <w:r>
              <w:rPr>
                <w:rFonts w:hint="eastAsia" w:ascii="宋体" w:hAnsi="宋体" w:cs="Times New Roman"/>
                <w:color w:val="000000" w:themeColor="text1"/>
                <w:sz w:val="22"/>
                <w:szCs w:val="22"/>
                <w:lang w:val="en-US" w:eastAsia="zh-CN"/>
                <w14:textFill>
                  <w14:solidFill>
                    <w14:schemeClr w14:val="tx1"/>
                  </w14:solidFill>
                </w14:textFill>
              </w:rPr>
              <w:t>需在此说明相关情况）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777" w:type="dxa"/>
            <w:noWrap w:val="0"/>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存在问题和改进意见</w:t>
            </w:r>
            <w:r>
              <w:rPr>
                <w:rFonts w:hint="eastAsia" w:ascii="宋体" w:hAnsi="宋体"/>
                <w:color w:val="000000" w:themeColor="text1"/>
                <w:sz w:val="24"/>
                <w:lang w:eastAsia="zh-CN"/>
                <w14:textFill>
                  <w14:solidFill>
                    <w14:schemeClr w14:val="tx1"/>
                  </w14:solidFill>
                </w14:textFill>
              </w:rPr>
              <w:t>（如有）</w:t>
            </w:r>
          </w:p>
        </w:tc>
        <w:tc>
          <w:tcPr>
            <w:tcW w:w="12157" w:type="dxa"/>
            <w:gridSpan w:val="14"/>
            <w:noWrap w:val="0"/>
            <w:vAlign w:val="center"/>
          </w:tcPr>
          <w:p>
            <w:pPr>
              <w:spacing w:line="280" w:lineRule="exact"/>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777" w:type="dxa"/>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验收</w:t>
            </w:r>
            <w:r>
              <w:rPr>
                <w:rFonts w:hint="eastAsia" w:ascii="宋体" w:hAnsi="宋体"/>
                <w:color w:val="000000" w:themeColor="text1"/>
                <w:sz w:val="24"/>
                <w14:textFill>
                  <w14:solidFill>
                    <w14:schemeClr w14:val="tx1"/>
                  </w14:solidFill>
                </w14:textFill>
              </w:rPr>
              <w:t>结论</w:t>
            </w:r>
          </w:p>
        </w:tc>
        <w:tc>
          <w:tcPr>
            <w:tcW w:w="12157" w:type="dxa"/>
            <w:gridSpan w:val="14"/>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  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777" w:type="dxa"/>
            <w:noWrap w:val="0"/>
            <w:vAlign w:val="center"/>
          </w:tcPr>
          <w:p>
            <w:pPr>
              <w:spacing w:line="28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验收小组</w:t>
            </w:r>
          </w:p>
          <w:p>
            <w:pPr>
              <w:spacing w:line="28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成员签字</w:t>
            </w:r>
          </w:p>
        </w:tc>
        <w:tc>
          <w:tcPr>
            <w:tcW w:w="12157" w:type="dxa"/>
            <w:gridSpan w:val="14"/>
            <w:noWrap w:val="0"/>
            <w:vAlign w:val="center"/>
          </w:tcPr>
          <w:p>
            <w:pPr>
              <w:spacing w:line="280" w:lineRule="exact"/>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934" w:type="dxa"/>
            <w:gridSpan w:val="15"/>
            <w:noWrap w:val="0"/>
            <w:vAlign w:val="center"/>
          </w:tcPr>
          <w:p>
            <w:pPr>
              <w:spacing w:line="280" w:lineRule="exac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供应商确认</w:t>
            </w:r>
            <w:r>
              <w:rPr>
                <w:rFonts w:hint="eastAsia"/>
                <w:color w:val="000000" w:themeColor="text1"/>
                <w:sz w:val="24"/>
                <w:lang w:eastAsia="zh-CN"/>
                <w14:textFill>
                  <w14:solidFill>
                    <w14:schemeClr w14:val="tx1"/>
                  </w14:solidFill>
                </w14:textFill>
              </w:rPr>
              <w:t>（同意验收结论</w:t>
            </w:r>
            <w:r>
              <w:rPr>
                <w:rFonts w:hint="eastAsia"/>
                <w:color w:val="000000" w:themeColor="text1"/>
                <w:sz w:val="24"/>
                <w:lang w:val="en-US" w:eastAsia="zh-CN"/>
                <w14:textFill>
                  <w14:solidFill>
                    <w14:schemeClr w14:val="tx1"/>
                  </w14:solidFill>
                </w14:textFill>
              </w:rPr>
              <w:t>/不同意验收结论</w:t>
            </w:r>
            <w:r>
              <w:rPr>
                <w:rFonts w:hint="eastAsia"/>
                <w:color w:val="000000" w:themeColor="text1"/>
                <w:sz w:val="24"/>
                <w:lang w:eastAsia="zh-CN"/>
                <w14:textFill>
                  <w14:solidFill>
                    <w14:schemeClr w14:val="tx1"/>
                  </w14:solidFill>
                </w14:textFill>
              </w:rPr>
              <w:t>）</w:t>
            </w:r>
          </w:p>
          <w:p>
            <w:pPr>
              <w:spacing w:line="280" w:lineRule="exact"/>
              <w:rPr>
                <w:rFonts w:hint="eastAsia"/>
                <w:color w:val="000000" w:themeColor="text1"/>
                <w:sz w:val="24"/>
                <w14:textFill>
                  <w14:solidFill>
                    <w14:schemeClr w14:val="tx1"/>
                  </w14:solidFill>
                </w14:textFill>
              </w:rPr>
            </w:pPr>
          </w:p>
          <w:p>
            <w:pPr>
              <w:spacing w:line="280" w:lineRule="exact"/>
              <w:jc w:val="center"/>
              <w:rPr>
                <w:rFonts w:hint="eastAsia"/>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（单位公章或授权代表签字）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941" w:type="dxa"/>
            <w:gridSpan w:val="7"/>
            <w:noWrap w:val="0"/>
            <w:vAlign w:val="center"/>
          </w:tcPr>
          <w:p>
            <w:pPr>
              <w:spacing w:line="28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采购代理机构签章</w:t>
            </w:r>
          </w:p>
        </w:tc>
        <w:tc>
          <w:tcPr>
            <w:tcW w:w="6993" w:type="dxa"/>
            <w:gridSpan w:val="8"/>
            <w:noWrap w:val="0"/>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lang w:eastAsia="zh-CN"/>
                <w14:textFill>
                  <w14:solidFill>
                    <w14:schemeClr w14:val="tx1"/>
                  </w14:solidFill>
                </w14:textFill>
              </w:rPr>
              <w:t>人确认</w:t>
            </w:r>
            <w:r>
              <w:rPr>
                <w:rFonts w:hint="eastAsia" w:ascii="宋体" w:hAnsi="宋体"/>
                <w:color w:val="000000" w:themeColor="text1"/>
                <w:sz w:val="24"/>
                <w14:textFill>
                  <w14:solidFill>
                    <w14:schemeClr w14:val="tx1"/>
                  </w14:solidFill>
                </w14:textFill>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941" w:type="dxa"/>
            <w:gridSpan w:val="7"/>
            <w:noWrap w:val="0"/>
            <w:vAlign w:val="top"/>
          </w:tcPr>
          <w:p>
            <w:pPr>
              <w:spacing w:line="280" w:lineRule="exac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p>
          <w:p>
            <w:pPr>
              <w:spacing w:line="280" w:lineRule="exact"/>
              <w:ind w:firstLine="120" w:firstLineChars="50"/>
              <w:jc w:val="center"/>
              <w:rPr>
                <w:rFonts w:hint="eastAsia"/>
                <w:color w:val="000000" w:themeColor="text1"/>
                <w:sz w:val="24"/>
                <w14:textFill>
                  <w14:solidFill>
                    <w14:schemeClr w14:val="tx1"/>
                  </w14:solidFill>
                </w14:textFill>
              </w:rPr>
            </w:pPr>
          </w:p>
          <w:p>
            <w:pPr>
              <w:spacing w:line="280" w:lineRule="exact"/>
              <w:rPr>
                <w:rFonts w:hint="eastAsia"/>
                <w:color w:val="000000" w:themeColor="text1"/>
                <w:sz w:val="24"/>
                <w14:textFill>
                  <w14:solidFill>
                    <w14:schemeClr w14:val="tx1"/>
                  </w14:solidFill>
                </w14:textFill>
              </w:rPr>
            </w:pPr>
          </w:p>
          <w:p>
            <w:pPr>
              <w:spacing w:line="280" w:lineRule="exac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经办人：          负责人：            （</w:t>
            </w:r>
            <w:r>
              <w:rPr>
                <w:rFonts w:hint="eastAsia"/>
                <w:color w:val="000000" w:themeColor="text1"/>
                <w:sz w:val="24"/>
                <w:lang w:eastAsia="zh-CN"/>
                <w14:textFill>
                  <w14:solidFill>
                    <w14:schemeClr w14:val="tx1"/>
                  </w14:solidFill>
                </w14:textFill>
              </w:rPr>
              <w:t>采购代理机构</w:t>
            </w:r>
            <w:r>
              <w:rPr>
                <w:rFonts w:hint="eastAsia"/>
                <w:color w:val="000000" w:themeColor="text1"/>
                <w:sz w:val="24"/>
                <w14:textFill>
                  <w14:solidFill>
                    <w14:schemeClr w14:val="tx1"/>
                  </w14:solidFill>
                </w14:textFill>
              </w:rPr>
              <w:t>公章）</w:t>
            </w:r>
          </w:p>
        </w:tc>
        <w:tc>
          <w:tcPr>
            <w:tcW w:w="6993" w:type="dxa"/>
            <w:gridSpan w:val="8"/>
            <w:noWrap w:val="0"/>
            <w:vAlign w:val="top"/>
          </w:tcPr>
          <w:p>
            <w:pPr>
              <w:spacing w:line="280" w:lineRule="exact"/>
              <w:ind w:firstLine="120" w:firstLineChars="5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p>
          <w:p>
            <w:pPr>
              <w:spacing w:line="280" w:lineRule="exact"/>
              <w:ind w:firstLine="120" w:firstLineChars="50"/>
              <w:rPr>
                <w:rFonts w:hint="eastAsia"/>
                <w:color w:val="000000" w:themeColor="text1"/>
                <w:sz w:val="24"/>
                <w14:textFill>
                  <w14:solidFill>
                    <w14:schemeClr w14:val="tx1"/>
                  </w14:solidFill>
                </w14:textFill>
              </w:rPr>
            </w:pPr>
          </w:p>
          <w:p>
            <w:pPr>
              <w:spacing w:line="280" w:lineRule="exact"/>
              <w:rPr>
                <w:rFonts w:hint="eastAsia"/>
                <w:color w:val="000000" w:themeColor="text1"/>
                <w:sz w:val="24"/>
                <w14:textFill>
                  <w14:solidFill>
                    <w14:schemeClr w14:val="tx1"/>
                  </w14:solidFill>
                </w14:textFill>
              </w:rPr>
            </w:pPr>
          </w:p>
          <w:p>
            <w:pPr>
              <w:spacing w:line="280" w:lineRule="exac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经办人：           负责人：             （采购</w:t>
            </w:r>
            <w:r>
              <w:rPr>
                <w:rFonts w:hint="eastAsia"/>
                <w:color w:val="000000" w:themeColor="text1"/>
                <w:sz w:val="24"/>
                <w:lang w:eastAsia="zh-CN"/>
                <w14:textFill>
                  <w14:solidFill>
                    <w14:schemeClr w14:val="tx1"/>
                  </w14:solidFill>
                </w14:textFill>
              </w:rPr>
              <w:t>人</w:t>
            </w:r>
            <w:r>
              <w:rPr>
                <w:rFonts w:hint="eastAsia"/>
                <w:color w:val="000000" w:themeColor="text1"/>
                <w:sz w:val="24"/>
                <w14:textFill>
                  <w14:solidFill>
                    <w14:schemeClr w14:val="tx1"/>
                  </w14:solidFill>
                </w14:textFill>
              </w:rPr>
              <w:t>公章）</w:t>
            </w:r>
          </w:p>
        </w:tc>
      </w:tr>
    </w:tbl>
    <w:p>
      <w:pPr>
        <w:spacing w:line="280" w:lineRule="exact"/>
        <w:rPr>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t>说明: 该表为</w:t>
      </w:r>
      <w:r>
        <w:rPr>
          <w:rFonts w:hint="eastAsia"/>
          <w:color w:val="000000" w:themeColor="text1"/>
          <w:lang w:eastAsia="zh-CN"/>
          <w14:textFill>
            <w14:solidFill>
              <w14:schemeClr w14:val="tx1"/>
            </w14:solidFill>
          </w14:textFill>
        </w:rPr>
        <w:t>服务</w:t>
      </w:r>
      <w:r>
        <w:rPr>
          <w:rFonts w:hint="eastAsia"/>
          <w:color w:val="000000" w:themeColor="text1"/>
          <w14:textFill>
            <w14:solidFill>
              <w14:schemeClr w14:val="tx1"/>
            </w14:solidFill>
          </w14:textFill>
        </w:rPr>
        <w:t>类项目履约验收的参考样表，采购人或</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可以根据工作实际进行调整。</w:t>
      </w:r>
    </w:p>
    <w:p>
      <w:pPr>
        <w:jc w:val="both"/>
        <w:outlineLvl w:val="0"/>
        <w:rPr>
          <w:rFonts w:hint="eastAsia" w:ascii="宋体" w:hAnsi="宋体" w:cs="宋体"/>
          <w:b/>
          <w:color w:val="000000" w:themeColor="text1"/>
          <w:sz w:val="48"/>
          <w:szCs w:val="48"/>
          <w14:textFill>
            <w14:solidFill>
              <w14:schemeClr w14:val="tx1"/>
            </w14:solidFill>
          </w14:textFill>
        </w:r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0340" cy="1606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0340" cy="160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33</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2.65pt;width:14.2pt;mso-position-horizontal:center;mso-position-horizontal-relative:margin;z-index:251659264;mso-width-relative:page;mso-height-relative:page;" filled="f" stroked="f" coordsize="21600,21600" o:gfxdata="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fpOp/TAAAAAwEAAA8AAAAAAAAAAQAgAAAAIgAAAGRycy9kb3ducmV2Lnht&#10;bFBLAQIUABQAAAAIAIdO4kAmdU+WNwIAAGEEAAAOAAAAAAAAAAEAIAAAACIBAABkcnMvZTJvRG9j&#10;LnhtbFBLBQYAAAAABgAGAFkBAADLBQAAAAA=&#10;">
              <v:fill on="f" focussize="0,0"/>
              <v:stroke on="f" weight="0.5pt"/>
              <v:imagedata o:title=""/>
              <o:lock v:ext="edit" aspectratio="f"/>
              <v:textbox inset="0mm,0mm,0mm,0mm">
                <w:txbxContent>
                  <w:p>
                    <w:pPr>
                      <w:pStyle w:val="6"/>
                      <w:jc w:val="center"/>
                    </w:pPr>
                    <w:r>
                      <w:fldChar w:fldCharType="begin"/>
                    </w:r>
                    <w:r>
                      <w:instrText xml:space="preserve"> PAGE   \* MERGEFORMAT </w:instrText>
                    </w:r>
                    <w:r>
                      <w:fldChar w:fldCharType="separate"/>
                    </w:r>
                    <w:r>
                      <w:rPr>
                        <w:lang w:val="zh-CN"/>
                      </w:rPr>
                      <w:t>33</w:t>
                    </w:r>
                    <w:r>
                      <w:fldChar w:fldCharType="end"/>
                    </w:r>
                  </w:p>
                </w:txbxContent>
              </v:textbox>
            </v:shape>
          </w:pict>
        </mc:Fallback>
      </mc:AlternateContent>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33</w:t>
                    </w:r>
                    <w:r>
                      <w:fldChar w:fldCharType="end"/>
                    </w:r>
                  </w:p>
                </w:txbxContent>
              </v:textbox>
            </v:shape>
          </w:pict>
        </mc:Fallback>
      </mc:AlternateContent>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DY3NTgzMThiNWFlNjEwNjBiMmUyNWUzYjY4YzcifQ=="/>
  </w:docVars>
  <w:rsids>
    <w:rsidRoot w:val="11F626B0"/>
    <w:rsid w:val="11F6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9"/>
    <w:pPr>
      <w:numPr>
        <w:ilvl w:val="1"/>
        <w:numId w:val="1"/>
      </w:numPr>
      <w:spacing w:line="360" w:lineRule="auto"/>
      <w:outlineLvl w:val="3"/>
    </w:pPr>
    <w:rPr>
      <w:rFonts w:ascii="Arial" w:hAnsi="Arial"/>
      <w:bCs/>
      <w:sz w:val="24"/>
      <w:szCs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34"/>
    <w:pPr>
      <w:ind w:firstLine="420" w:firstLineChars="200"/>
    </w:pPr>
  </w:style>
  <w:style w:type="paragraph" w:styleId="4">
    <w:name w:val="Body Text"/>
    <w:basedOn w:val="1"/>
    <w:next w:val="5"/>
    <w:qFormat/>
    <w:uiPriority w:val="0"/>
    <w:pPr>
      <w:widowControl/>
      <w:spacing w:after="120"/>
      <w:jc w:val="left"/>
    </w:pPr>
    <w:rPr>
      <w:kern w:val="0"/>
    </w:rPr>
  </w:style>
  <w:style w:type="paragraph" w:styleId="5">
    <w:name w:val="Body Text 2"/>
    <w:basedOn w:val="1"/>
    <w:next w:val="4"/>
    <w:qFormat/>
    <w:uiPriority w:val="0"/>
    <w:pPr>
      <w:spacing w:line="360" w:lineRule="auto"/>
    </w:pPr>
    <w:rPr>
      <w:rFonts w:ascii="Times New Roman" w:hAnsi="Times New Roman" w:eastAsia="宋体" w:cs="Times New Roman"/>
      <w:sz w:val="24"/>
      <w:szCs w:val="20"/>
    </w:rPr>
  </w:style>
  <w:style w:type="paragraph" w:styleId="6">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2024-04-25T10:56:00Z</dcterms:created>
  <dc:creator>陈贺-CH</dc:creator>
  <cp:lastModifiedBy>陈贺-CH</cp:lastModifiedBy>
  <dcterms:modified xsi:type="dcterms:W3CDTF">2024-04-25T10:57:04Z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DB9F91F2639849C98565109047128D51_11</vt:lpwstr>
  </property>
</Properties>
</file>