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outlineLvl w:val="0"/>
        <w:rPr>
          <w:rStyle w:val="9"/>
          <w:rFonts w:hint="eastAsia"/>
          <w:color w:val="auto"/>
          <w:highlight w:val="none"/>
        </w:rPr>
      </w:pPr>
      <w:bookmarkStart w:id="0" w:name="_Toc20914"/>
      <w:r>
        <w:rPr>
          <w:rStyle w:val="9"/>
          <w:rFonts w:hint="eastAsia"/>
          <w:color w:val="auto"/>
          <w:highlight w:val="none"/>
        </w:rPr>
        <w:t>第</w:t>
      </w:r>
      <w:r>
        <w:rPr>
          <w:rStyle w:val="9"/>
          <w:rFonts w:hint="eastAsia"/>
          <w:color w:val="auto"/>
          <w:highlight w:val="none"/>
          <w:lang w:val="en-US" w:eastAsia="zh-CN"/>
        </w:rPr>
        <w:t>五</w:t>
      </w:r>
      <w:r>
        <w:rPr>
          <w:rStyle w:val="9"/>
          <w:rFonts w:hint="eastAsia"/>
          <w:color w:val="auto"/>
          <w:highlight w:val="none"/>
        </w:rPr>
        <w:t>部分</w:t>
      </w:r>
      <w:r>
        <w:rPr>
          <w:rStyle w:val="9"/>
          <w:rFonts w:hint="eastAsia"/>
          <w:color w:val="auto"/>
          <w:highlight w:val="none"/>
          <w:lang w:val="en-US" w:eastAsia="zh-CN"/>
        </w:rPr>
        <w:t xml:space="preserve"> </w:t>
      </w:r>
      <w:r>
        <w:rPr>
          <w:rStyle w:val="9"/>
          <w:rFonts w:hint="eastAsia"/>
          <w:color w:val="auto"/>
          <w:highlight w:val="none"/>
        </w:rPr>
        <w:t xml:space="preserve"> 工程量清单</w:t>
      </w:r>
      <w:bookmarkEnd w:id="0"/>
    </w:p>
    <w:p>
      <w:pPr>
        <w:jc w:val="center"/>
        <w:rPr>
          <w:b/>
          <w:color w:val="auto"/>
          <w:sz w:val="40"/>
          <w:szCs w:val="40"/>
        </w:rPr>
      </w:pPr>
      <w:r>
        <w:rPr>
          <w:rFonts w:hint="eastAsia"/>
          <w:b/>
          <w:color w:val="auto"/>
          <w:sz w:val="40"/>
          <w:szCs w:val="40"/>
        </w:rPr>
        <w:t>编   制   说  明</w:t>
      </w:r>
    </w:p>
    <w:p>
      <w:pPr>
        <w:spacing w:line="520" w:lineRule="exact"/>
        <w:ind w:firstLine="480" w:firstLineChars="200"/>
        <w:rPr>
          <w:rFonts w:ascii="宋体" w:hAnsi="宋体"/>
          <w:color w:val="auto"/>
          <w:sz w:val="24"/>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一、工程概况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国际医学中心</w:t>
      </w:r>
      <w:r>
        <w:rPr>
          <w:rFonts w:hint="eastAsia"/>
          <w:sz w:val="30"/>
          <w:szCs w:val="30"/>
          <w:lang w:eastAsia="zh-CN"/>
        </w:rPr>
        <w:t>改造项目</w:t>
      </w:r>
      <w:r>
        <w:rPr>
          <w:rFonts w:hint="eastAsia"/>
          <w:sz w:val="30"/>
          <w:szCs w:val="30"/>
        </w:rPr>
        <w:t>-室外配套工程</w:t>
      </w:r>
      <w:r>
        <w:rPr>
          <w:rFonts w:hint="eastAsia"/>
          <w:sz w:val="30"/>
          <w:szCs w:val="30"/>
          <w:lang w:eastAsia="zh-CN"/>
        </w:rPr>
        <w:t>建设</w:t>
      </w:r>
      <w:r>
        <w:rPr>
          <w:rFonts w:hint="eastAsia"/>
          <w:sz w:val="30"/>
          <w:szCs w:val="30"/>
        </w:rPr>
        <w:t>内容</w:t>
      </w:r>
      <w:r>
        <w:rPr>
          <w:rFonts w:hint="eastAsia"/>
          <w:sz w:val="30"/>
          <w:szCs w:val="30"/>
          <w:lang w:eastAsia="zh-CN"/>
        </w:rPr>
        <w:t>：国际医学中心-室外配套工程</w:t>
      </w:r>
      <w:r>
        <w:rPr>
          <w:rFonts w:hint="eastAsia"/>
          <w:sz w:val="30"/>
          <w:szCs w:val="30"/>
        </w:rPr>
        <w:t>包括</w:t>
      </w:r>
      <w:r>
        <w:rPr>
          <w:rFonts w:hint="eastAsia"/>
          <w:sz w:val="30"/>
          <w:szCs w:val="30"/>
          <w:lang w:eastAsia="zh-CN"/>
        </w:rPr>
        <w:t>大门道路工程、鱼池工程、鱼池栈道工程、玻璃雨棚工程、绿化工程、给水工程、排水工程</w:t>
      </w:r>
      <w:r>
        <w:rPr>
          <w:rFonts w:hint="eastAsia"/>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二、编制依据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eastAsia="zh-CN"/>
        </w:rPr>
      </w:pPr>
      <w:r>
        <w:rPr>
          <w:rFonts w:hint="eastAsia"/>
          <w:sz w:val="30"/>
          <w:szCs w:val="30"/>
        </w:rPr>
        <w:t>1..</w:t>
      </w:r>
      <w:r>
        <w:rPr>
          <w:rFonts w:hint="eastAsia"/>
          <w:sz w:val="30"/>
          <w:szCs w:val="30"/>
          <w:lang w:eastAsia="zh-CN"/>
        </w:rPr>
        <w:t>按</w:t>
      </w:r>
      <w:r>
        <w:rPr>
          <w:rFonts w:hint="eastAsia"/>
          <w:sz w:val="30"/>
          <w:szCs w:val="30"/>
        </w:rPr>
        <w:t>《国际医学中心-室外配套工程</w:t>
      </w:r>
      <w:r>
        <w:rPr>
          <w:rFonts w:hint="eastAsia"/>
          <w:sz w:val="30"/>
          <w:szCs w:val="30"/>
          <w:lang w:eastAsia="zh-CN"/>
        </w:rPr>
        <w:t>》</w:t>
      </w:r>
      <w:r>
        <w:rPr>
          <w:rFonts w:hint="eastAsia"/>
          <w:sz w:val="30"/>
          <w:szCs w:val="30"/>
        </w:rPr>
        <w:t>设计图纸</w:t>
      </w:r>
      <w:r>
        <w:rPr>
          <w:rFonts w:hint="eastAsia"/>
          <w:sz w:val="30"/>
          <w:szCs w:val="30"/>
          <w:lang w:eastAsia="zh-CN"/>
        </w:rPr>
        <w:t>编制；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w:t>
      </w:r>
      <w:r>
        <w:rPr>
          <w:rFonts w:hint="eastAsia"/>
          <w:sz w:val="30"/>
          <w:szCs w:val="30"/>
          <w:lang w:val="en-US" w:eastAsia="zh-CN"/>
        </w:rPr>
        <w:t>.</w:t>
      </w:r>
      <w:r>
        <w:rPr>
          <w:rFonts w:hint="eastAsia"/>
          <w:sz w:val="30"/>
          <w:szCs w:val="30"/>
        </w:rPr>
        <w:t>工程量清单项目计量规范2013</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3.海南省园林绿化工程综合定额(2019)</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eastAsia="zh-CN"/>
        </w:rPr>
      </w:pPr>
      <w:r>
        <w:rPr>
          <w:rFonts w:hint="eastAsia"/>
          <w:sz w:val="30"/>
          <w:szCs w:val="30"/>
        </w:rPr>
        <w:t>4.海南省装饰装修工程综合定额2017</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5.海南省安装工程综合定额2017</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6.《海南市场信息价》202</w:t>
      </w:r>
      <w:r>
        <w:rPr>
          <w:rFonts w:hint="eastAsia"/>
          <w:sz w:val="30"/>
          <w:szCs w:val="30"/>
          <w:lang w:val="en-US" w:eastAsia="zh-CN"/>
        </w:rPr>
        <w:t>3</w:t>
      </w:r>
      <w:r>
        <w:rPr>
          <w:rFonts w:hint="eastAsia"/>
          <w:sz w:val="30"/>
          <w:szCs w:val="30"/>
        </w:rPr>
        <w:t>年</w:t>
      </w:r>
      <w:r>
        <w:rPr>
          <w:rFonts w:hint="eastAsia"/>
          <w:sz w:val="30"/>
          <w:szCs w:val="30"/>
          <w:lang w:val="en-US" w:eastAsia="zh-CN"/>
        </w:rPr>
        <w:t>10</w:t>
      </w:r>
      <w:r>
        <w:rPr>
          <w:rFonts w:hint="eastAsia"/>
          <w:sz w:val="30"/>
          <w:szCs w:val="30"/>
        </w:rPr>
        <w:t>月份材料预算单价</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7.各专业国家标准图集及其它与本工程相关的资料</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8.其它有关的法律、法规、政策、规范文件。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三、编制说明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1.工程量清单控制价按施工图纸及预算等文件结合起来查阅与理解编制。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工程量清单中所列工程数量是估算或设计的数量，仅作为投标参考的共同基础，不能作为最终结算与支付的依据。实际支付应按实际完成的工程量，由承包人按技术规范规定的计量方法，以监理工程师认可的尺寸、断面计量，技工程量清单的单价和总额价计算支付金</w:t>
      </w:r>
      <w:r>
        <w:rPr>
          <w:rFonts w:hint="eastAsia"/>
          <w:sz w:val="30"/>
          <w:szCs w:val="30"/>
          <w:lang w:eastAsia="zh-CN"/>
        </w:rPr>
        <w:t>额。</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除非合同另有规定，工程量清单中有标价的单价和总额价均已包括了为实施和完成合同工程所需的劳务、材料、机械、质检(自检)、安装、缺陷修复、管理、保险(工程一切险及第三方责任险除外)，税费(营业税及其附加税除外)、利润等费用，以及合同明示或暗示的所有责任</w:t>
      </w:r>
      <w:r>
        <w:rPr>
          <w:rFonts w:hint="eastAsia"/>
          <w:sz w:val="30"/>
          <w:szCs w:val="30"/>
          <w:lang w:eastAsia="zh-CN"/>
        </w:rPr>
        <w:t>、</w:t>
      </w:r>
      <w:r>
        <w:rPr>
          <w:rFonts w:hint="eastAsia"/>
          <w:sz w:val="30"/>
          <w:szCs w:val="30"/>
        </w:rPr>
        <w:t>义务和一般风险。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w:t>
      </w:r>
      <w:r>
        <w:rPr>
          <w:rFonts w:hint="eastAsia"/>
          <w:sz w:val="30"/>
          <w:szCs w:val="30"/>
          <w:lang w:eastAsia="zh-CN"/>
        </w:rPr>
        <w:t>（</w:t>
      </w:r>
      <w:r>
        <w:rPr>
          <w:rFonts w:hint="eastAsia"/>
          <w:sz w:val="30"/>
          <w:szCs w:val="30"/>
          <w:lang w:val="en-US" w:eastAsia="zh-CN"/>
        </w:rPr>
        <w:t>1</w:t>
      </w:r>
      <w:r>
        <w:rPr>
          <w:rFonts w:hint="eastAsia"/>
          <w:sz w:val="30"/>
          <w:szCs w:val="30"/>
          <w:lang w:eastAsia="zh-CN"/>
        </w:rPr>
        <w:t>）</w:t>
      </w:r>
      <w:r>
        <w:rPr>
          <w:rFonts w:hint="eastAsia"/>
          <w:sz w:val="30"/>
          <w:szCs w:val="30"/>
        </w:rPr>
        <w:t>工程造价管理机构发布的工程造价信息海口地区（海南工程造价信20</w:t>
      </w:r>
      <w:r>
        <w:rPr>
          <w:rFonts w:hint="default"/>
          <w:sz w:val="30"/>
          <w:szCs w:val="30"/>
          <w:lang w:val="en-US"/>
        </w:rPr>
        <w:t>2</w:t>
      </w:r>
      <w:r>
        <w:rPr>
          <w:rFonts w:hint="eastAsia"/>
          <w:sz w:val="30"/>
          <w:szCs w:val="30"/>
          <w:lang w:val="en-US" w:eastAsia="zh-CN"/>
        </w:rPr>
        <w:t>3</w:t>
      </w:r>
      <w:r>
        <w:rPr>
          <w:rFonts w:hint="eastAsia"/>
          <w:sz w:val="30"/>
          <w:szCs w:val="30"/>
        </w:rPr>
        <w:t>.</w:t>
      </w:r>
      <w:r>
        <w:rPr>
          <w:rFonts w:hint="eastAsia"/>
          <w:sz w:val="30"/>
          <w:szCs w:val="30"/>
          <w:lang w:val="en-US" w:eastAsia="zh-CN"/>
        </w:rPr>
        <w:t>10</w:t>
      </w:r>
      <w:r>
        <w:rPr>
          <w:rFonts w:hint="eastAsia"/>
          <w:sz w:val="30"/>
          <w:szCs w:val="30"/>
        </w:rPr>
        <w:t>）；工程造价信息没有发布的参照市场价；</w:t>
      </w:r>
      <w:r>
        <w:rPr>
          <w:rFonts w:hint="eastAsia"/>
          <w:sz w:val="30"/>
          <w:szCs w:val="30"/>
          <w:lang w:eastAsia="zh-CN"/>
        </w:rPr>
        <w:t>（</w:t>
      </w:r>
      <w:r>
        <w:rPr>
          <w:rFonts w:hint="eastAsia"/>
          <w:sz w:val="30"/>
          <w:szCs w:val="30"/>
          <w:lang w:val="en-US" w:eastAsia="zh-CN"/>
        </w:rPr>
        <w:t>3</w:t>
      </w:r>
      <w:r>
        <w:rPr>
          <w:rFonts w:hint="eastAsia"/>
          <w:sz w:val="30"/>
          <w:szCs w:val="30"/>
          <w:lang w:eastAsia="zh-CN"/>
        </w:rPr>
        <w:t>）</w:t>
      </w:r>
      <w:r>
        <w:rPr>
          <w:rFonts w:hint="default"/>
          <w:sz w:val="30"/>
          <w:szCs w:val="30"/>
          <w:lang w:val="en-US" w:eastAsia="zh-CN"/>
        </w:rPr>
        <w:t>暂列金额、暂估价说明：由招标人列出，投标人按招标人提供的金额计入投标总价</w:t>
      </w:r>
      <w:r>
        <w:rPr>
          <w:rFonts w:hint="eastAsia"/>
          <w:sz w:val="30"/>
          <w:szCs w:val="30"/>
          <w:lang w:val="en-US" w:eastAsia="zh-CN"/>
        </w:rPr>
        <w:t>。（4</w:t>
      </w:r>
      <w:r>
        <w:rPr>
          <w:rFonts w:hint="eastAsia"/>
          <w:sz w:val="30"/>
          <w:szCs w:val="30"/>
          <w:lang w:eastAsia="zh-CN"/>
        </w:rPr>
        <w:t>）</w:t>
      </w:r>
      <w:r>
        <w:rPr>
          <w:rFonts w:hint="eastAsia"/>
          <w:sz w:val="30"/>
          <w:szCs w:val="30"/>
        </w:rPr>
        <w:t>其它相关资料。施工现场情况、工程特点及常规施工方案等；</w:t>
      </w:r>
    </w:p>
    <w:p>
      <w:pPr>
        <w:pStyle w:val="4"/>
        <w:ind w:firstLine="600" w:firstLineChars="200"/>
        <w:jc w:val="both"/>
        <w:rPr>
          <w:rFonts w:hint="eastAsia" w:ascii="宋体" w:hAnsi="宋体" w:eastAsia="宋体"/>
          <w:b/>
          <w:bCs/>
          <w:sz w:val="32"/>
          <w:szCs w:val="32"/>
          <w:lang w:val="en-US" w:eastAsia="zh-CN"/>
        </w:rPr>
      </w:pPr>
      <w:r>
        <w:rPr>
          <w:rFonts w:hint="default"/>
          <w:sz w:val="30"/>
          <w:szCs w:val="30"/>
          <w:lang w:val="en-US"/>
        </w:rPr>
        <w:t>5</w:t>
      </w:r>
      <w:r>
        <w:rPr>
          <w:rFonts w:hint="eastAsia"/>
          <w:sz w:val="30"/>
          <w:szCs w:val="30"/>
        </w:rPr>
        <w:t>.工程量清单中各项金额均以人民币(元)结算</w:t>
      </w:r>
      <w:r>
        <w:rPr>
          <w:rFonts w:hint="eastAsia"/>
          <w:sz w:val="30"/>
          <w:szCs w:val="30"/>
          <w:lang w:eastAsia="zh-CN"/>
        </w:rPr>
        <w:t>。</w:t>
      </w:r>
    </w:p>
    <w:p/>
    <w:p>
      <w:pPr>
        <w:bidi w:val="0"/>
        <w:rPr>
          <w:rFonts w:hint="eastAsia" w:eastAsia="宋体"/>
          <w:color w:val="auto"/>
          <w:lang w:eastAsia="zh-CN"/>
        </w:rPr>
      </w:pPr>
    </w:p>
    <w:p>
      <w:pPr>
        <w:bidi w:val="0"/>
        <w:jc w:val="center"/>
        <w:outlineLvl w:val="9"/>
        <w:rPr>
          <w:rFonts w:hint="eastAsia" w:ascii="宋体" w:hAnsi="宋体" w:eastAsia="宋体" w:cs="宋体"/>
          <w:b/>
          <w:bCs w:val="0"/>
          <w:color w:val="auto"/>
          <w:sz w:val="44"/>
          <w:szCs w:val="44"/>
          <w:highlight w:val="none"/>
        </w:rPr>
      </w:pPr>
    </w:p>
    <w:p>
      <w:pPr>
        <w:bidi w:val="0"/>
        <w:jc w:val="center"/>
        <w:outlineLvl w:val="0"/>
        <w:rPr>
          <w:rFonts w:hint="eastAsia" w:ascii="宋体" w:hAnsi="宋体" w:eastAsia="宋体" w:cs="宋体"/>
          <w:b/>
          <w:bCs w:val="0"/>
          <w:color w:val="auto"/>
          <w:sz w:val="44"/>
          <w:szCs w:val="44"/>
          <w:highlight w:val="none"/>
        </w:rPr>
      </w:pPr>
      <w:r>
        <w:rPr>
          <w:rFonts w:hint="eastAsia" w:ascii="宋体" w:hAnsi="宋体" w:eastAsia="宋体" w:cs="宋体"/>
          <w:b/>
          <w:bCs w:val="0"/>
          <w:color w:val="auto"/>
          <w:sz w:val="44"/>
          <w:szCs w:val="44"/>
          <w:highlight w:val="none"/>
        </w:rPr>
        <w:br w:type="page"/>
      </w:r>
    </w:p>
    <w:tbl>
      <w:tblPr>
        <w:tblStyle w:val="7"/>
        <w:tblW w:w="94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9"/>
        <w:gridCol w:w="2330"/>
        <w:gridCol w:w="1018"/>
        <w:gridCol w:w="1255"/>
        <w:gridCol w:w="852"/>
        <w:gridCol w:w="473"/>
        <w:gridCol w:w="1325"/>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09" w:type="dxa"/>
            <w:gridSpan w:val="2"/>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bookmarkStart w:id="1" w:name="_GoBack"/>
            <w:r>
              <w:rPr>
                <w:rFonts w:hint="eastAsia" w:ascii="宋体" w:hAnsi="宋体" w:eastAsia="宋体" w:cs="宋体"/>
                <w:i w:val="0"/>
                <w:iCs w:val="0"/>
                <w:color w:val="000000"/>
                <w:kern w:val="0"/>
                <w:sz w:val="18"/>
                <w:szCs w:val="18"/>
                <w:u w:val="none"/>
                <w:lang w:val="en-US" w:eastAsia="zh-CN" w:bidi="ar"/>
              </w:rPr>
              <w:t>（清-表2）</w:t>
            </w:r>
          </w:p>
        </w:tc>
        <w:tc>
          <w:tcPr>
            <w:tcW w:w="3125" w:type="dxa"/>
            <w:gridSpan w:val="3"/>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3125"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459" w:type="dxa"/>
            <w:gridSpan w:val="8"/>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建设项目投标报价汇总表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209" w:type="dxa"/>
            <w:gridSpan w:val="2"/>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工程名称：国际医学中心改造项目-室外配套工程</w:t>
            </w:r>
          </w:p>
        </w:tc>
        <w:tc>
          <w:tcPr>
            <w:tcW w:w="3125" w:type="dxa"/>
            <w:gridSpan w:val="3"/>
            <w:tcBorders>
              <w:top w:val="nil"/>
              <w:left w:val="nil"/>
              <w:bottom w:val="nil"/>
              <w:right w:val="nil"/>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w:t>
            </w:r>
          </w:p>
        </w:tc>
        <w:tc>
          <w:tcPr>
            <w:tcW w:w="3125" w:type="dxa"/>
            <w:gridSpan w:val="3"/>
            <w:tcBorders>
              <w:top w:val="nil"/>
              <w:left w:val="nil"/>
              <w:bottom w:val="nil"/>
              <w:right w:val="nil"/>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34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单位工程名称</w:t>
            </w:r>
          </w:p>
        </w:tc>
        <w:tc>
          <w:tcPr>
            <w:tcW w:w="125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w:t>
            </w:r>
          </w:p>
        </w:tc>
        <w:tc>
          <w:tcPr>
            <w:tcW w:w="3977"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125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暂估价</w:t>
            </w: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安全文明施工费</w:t>
            </w: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室外装饰装修工程</w:t>
            </w: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土建工程</w:t>
            </w: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绿化工程</w:t>
            </w: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给水工程</w:t>
            </w: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排水工程</w:t>
            </w: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9"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4"/>
                <w:szCs w:val="24"/>
                <w:u w:val="none"/>
              </w:rPr>
            </w:pPr>
          </w:p>
        </w:tc>
        <w:tc>
          <w:tcPr>
            <w:tcW w:w="334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227" w:type="dxa"/>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投标报价合计</w:t>
            </w:r>
          </w:p>
        </w:tc>
        <w:tc>
          <w:tcPr>
            <w:tcW w:w="1255"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5"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c>
          <w:tcPr>
            <w:tcW w:w="1327"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4"/>
                <w:szCs w:val="24"/>
                <w:u w:val="none"/>
              </w:rPr>
            </w:pPr>
          </w:p>
        </w:tc>
      </w:tr>
      <w:bookmarkEnd w:id="1"/>
    </w:tbl>
    <w:p>
      <w:pPr>
        <w:bidi w:val="0"/>
        <w:jc w:val="center"/>
        <w:outlineLvl w:val="0"/>
        <w:rPr>
          <w:rFonts w:hint="eastAsia" w:ascii="宋体" w:hAnsi="宋体" w:eastAsia="宋体" w:cs="宋体"/>
          <w:b/>
          <w:bCs w:val="0"/>
          <w:color w:val="auto"/>
          <w:sz w:val="44"/>
          <w:szCs w:val="44"/>
          <w:highlight w:val="none"/>
        </w:rPr>
      </w:pPr>
    </w:p>
    <w:p>
      <w:pPr>
        <w:bidi w:val="0"/>
        <w:jc w:val="center"/>
        <w:outlineLvl w:val="0"/>
        <w:rPr>
          <w:rFonts w:hint="eastAsia" w:ascii="宋体" w:hAnsi="宋体" w:eastAsia="宋体" w:cs="宋体"/>
          <w:b/>
          <w:bCs w:val="0"/>
          <w:color w:val="auto"/>
          <w:sz w:val="44"/>
          <w:szCs w:val="44"/>
          <w:highlight w:val="none"/>
        </w:rPr>
      </w:pPr>
      <w:r>
        <w:rPr>
          <w:rFonts w:hint="eastAsia" w:ascii="宋体" w:hAnsi="宋体" w:eastAsia="宋体" w:cs="宋体"/>
          <w:b/>
          <w:bCs w:val="0"/>
          <w:color w:val="auto"/>
          <w:sz w:val="44"/>
          <w:szCs w:val="44"/>
          <w:highlight w:val="none"/>
        </w:rPr>
        <w:br w:type="page"/>
      </w:r>
    </w:p>
    <w:tbl>
      <w:tblPr>
        <w:tblStyle w:val="7"/>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00" w:type="dxa"/>
            <w:gridSpan w:val="2"/>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3495" w:type="dxa"/>
            <w:gridSpan w:val="2"/>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9870" w:type="dxa"/>
            <w:gridSpan w:val="6"/>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00" w:type="dxa"/>
            <w:gridSpan w:val="2"/>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工程名称：室外装饰装修工程</w:t>
            </w:r>
          </w:p>
        </w:tc>
        <w:tc>
          <w:tcPr>
            <w:tcW w:w="3075"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3495"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挡土墙楼梯</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挡土墙工程</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沥青路面</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7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
        <w:gridCol w:w="1416"/>
        <w:gridCol w:w="1322"/>
        <w:gridCol w:w="1699"/>
        <w:gridCol w:w="315"/>
        <w:gridCol w:w="502"/>
        <w:gridCol w:w="816"/>
        <w:gridCol w:w="524"/>
        <w:gridCol w:w="529"/>
        <w:gridCol w:w="105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900" w:type="dxa"/>
            <w:gridSpan w:val="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133"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705"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9738"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4900"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工程名称：室外装饰装修工程</w:t>
            </w:r>
          </w:p>
        </w:tc>
        <w:tc>
          <w:tcPr>
            <w:tcW w:w="2133"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705"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05"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2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5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3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0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7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240"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505"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2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5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03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挡土墙楼梯</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010101002001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挖一般土方</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010101001001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原土夯实</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010404001001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碎石垫层</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1.碎石直径、厚度:20-40碎石、100mm</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080202001001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混凝土垫层</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2.厚度:100mm</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011106004001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水泥砂浆楼梯面层</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1.找平层厚度、砂浆配合比:20mm1：2.5水砂浆、素水泥浆一道</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011107001001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石材台阶面</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1.面层材料品种、规格、颜色:600*300*50荔枝面芝麻白花岗岩</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011105002001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台阶踏步防滑条</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1.防滑条规格材质:5*15金属铁防滑条</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040308004001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防水涂料</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1.材料品种:5mm外墙防水涂料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2.部位:楼梯扶手</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挡土墙工程</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010101002002</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挖一般土方</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42.92</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080202001002</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混凝土垫层</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2.厚度:100mm</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17.01</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010401001001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砖基础</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1.砖品种、规格、强度等级:MU10砖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2.砂浆强度等级:M7.5水泥砂浆</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18.39</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010504004001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挡土墙</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39.85</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1.底层厚度:20mm</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122.62</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011406003001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满刮腻子</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1.刮腻子遍数:2</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122.62</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沥青路面</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010101002003</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挖一般土方</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410.81</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010101001002</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原土夯实</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821.62</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040202016001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沥青稳定碎石</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1.石料规格:5.5%水泥稳定碎石</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246.49</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040203006001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沥青混凝土</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1.沥青混凝土种类m中粒式沥青混凝土+m细粒式改性沥青混凝土</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821.62</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7577"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79"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577" w:type="dxa"/>
            <w:gridSpan w:val="9"/>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1079" w:type="dxa"/>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82" w:type="dxa"/>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9738"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4900"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工程名称：室外装饰装修工程</w:t>
            </w:r>
          </w:p>
        </w:tc>
        <w:tc>
          <w:tcPr>
            <w:tcW w:w="2133"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705"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05"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2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5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3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0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7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240"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505"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2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5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03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060302008001</w:t>
            </w: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大型设备场外运输</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1.设备类型:沥青混凝土摊铺机</w:t>
            </w: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3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7577" w:type="dxa"/>
            <w:gridSpan w:val="9"/>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7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7577"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79"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6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1"/>
        <w:gridCol w:w="1242"/>
        <w:gridCol w:w="1212"/>
        <w:gridCol w:w="561"/>
        <w:gridCol w:w="1491"/>
        <w:gridCol w:w="716"/>
        <w:gridCol w:w="194"/>
        <w:gridCol w:w="647"/>
        <w:gridCol w:w="571"/>
        <w:gridCol w:w="299"/>
        <w:gridCol w:w="1059"/>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62" w:type="dxa"/>
            <w:gridSpan w:val="3"/>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2925"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22"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369"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678" w:type="dxa"/>
            <w:gridSpan w:val="12"/>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162"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工程名称：室外装饰装修工程</w:t>
            </w:r>
          </w:p>
        </w:tc>
        <w:tc>
          <w:tcPr>
            <w:tcW w:w="2925"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1222"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369"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48"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86"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98"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65"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46"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874"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66"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1001"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0.87</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0.618</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0.412</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0.54</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91" w:type="dxa"/>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46"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1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8"/>
        <w:gridCol w:w="1847"/>
        <w:gridCol w:w="1556"/>
        <w:gridCol w:w="1291"/>
        <w:gridCol w:w="973"/>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55" w:type="dxa"/>
            <w:gridSpan w:val="2"/>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（清-表3）</w:t>
            </w:r>
          </w:p>
        </w:tc>
        <w:tc>
          <w:tcPr>
            <w:tcW w:w="2847"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3236" w:type="dxa"/>
            <w:gridSpan w:val="2"/>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9138" w:type="dxa"/>
            <w:gridSpan w:val="6"/>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55" w:type="dxa"/>
            <w:gridSpan w:val="2"/>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工程名称：土建工程</w:t>
            </w:r>
          </w:p>
        </w:tc>
        <w:tc>
          <w:tcPr>
            <w:tcW w:w="2847"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3236"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403"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264"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263"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鱼池</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鱼池栈道</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外墙涂料</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散水</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玻璃雨棚</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施工单价措施项目费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施工总价措施项目费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其中：安全防护、文明施工费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其中：视频监控费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其中：总承包服务费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40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611" w:type="dxa"/>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264"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63"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3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2"/>
        <w:gridCol w:w="1416"/>
        <w:gridCol w:w="1151"/>
        <w:gridCol w:w="1939"/>
        <w:gridCol w:w="303"/>
        <w:gridCol w:w="472"/>
        <w:gridCol w:w="816"/>
        <w:gridCol w:w="468"/>
        <w:gridCol w:w="457"/>
        <w:gridCol w:w="924"/>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775" w:type="dxa"/>
            <w:gridSpan w:val="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041"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562"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9378"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775"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工程名称：土建工程</w:t>
            </w:r>
          </w:p>
        </w:tc>
        <w:tc>
          <w:tcPr>
            <w:tcW w:w="2041"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562"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482"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2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4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070"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482"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04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48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43"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鱼池</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040303001001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混凝土垫层</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57.83</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010501004001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满堂基础</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157.73</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010502001001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矩形柱</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0.74</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1.钢筋种类、规格:箍筋8mm</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0.16</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010515001002</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1.钢筋种类、规格:纵筋14mm</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17.67</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010515001003</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9"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010603002001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空腹钢柱</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1.柱类型:空腹钢柱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2.钢材品种、规格:200*200*12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3.油漆种类及遍数和:红丹防锈漆一遍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4.运输距离:5km</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1.594</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010604001001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钢梁</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1.柱类型:空腹钢梁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2.油漆种类及遍数和:红丹防锈漆一遍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3.运输距离:5km</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29.525</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010516002001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预埋螺栓</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1.规格:M24</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0.367</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010502001002</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二次灌浆</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0.56</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011101006001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平面砂浆找平层</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1.找平层厚度:20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2.砂浆种类及配合比:1:2.5干硬性水泥砂浆</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759.62</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080403004001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涂膜防水</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1.涂膜品种、遍数、厚度:JS防水两遍</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912.28</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040203008001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马赛克面层</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1.块料品种、规格:30*30*5浅蓝色陶瓷马赛克</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612.28</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琼011104005001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玻璃地面</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1.面层材料品种、规格、颜色:15TP+1.52PVD+15TP超白防滑钢化双层夹胶玻璃</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320.92</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041102001001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垫层模板</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1.构件类型:垫层模板</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4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041102002001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基础模板</w:t>
            </w:r>
          </w:p>
        </w:tc>
        <w:tc>
          <w:tcPr>
            <w:tcW w:w="20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1.构件类型:满堂基础模板</w:t>
            </w:r>
          </w:p>
        </w:tc>
        <w:tc>
          <w:tcPr>
            <w:tcW w:w="48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4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w:t>
            </w:r>
          </w:p>
        </w:tc>
        <w:tc>
          <w:tcPr>
            <w:tcW w:w="10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7329"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20"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29"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bl>
      <w:tblPr>
        <w:tblStyle w:val="7"/>
        <w:tblW w:w="9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6"/>
        <w:gridCol w:w="1416"/>
        <w:gridCol w:w="1267"/>
        <w:gridCol w:w="1656"/>
        <w:gridCol w:w="300"/>
        <w:gridCol w:w="487"/>
        <w:gridCol w:w="916"/>
        <w:gridCol w:w="498"/>
        <w:gridCol w:w="500"/>
        <w:gridCol w:w="998"/>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770" w:type="dxa"/>
            <w:gridSpan w:val="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158"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610"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9538"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4770"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工程名称：土建工程</w:t>
            </w:r>
          </w:p>
        </w:tc>
        <w:tc>
          <w:tcPr>
            <w:tcW w:w="2158"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610"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9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97"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1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9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9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3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126"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49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97"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13"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9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49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041102012001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柱模板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1.构件类型:柱模板</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041102017001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墙模板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1.构件类型:墙模板</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331.78</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050301002001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堆砌石假山</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1.堆砌高度:3.8m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2.石料种类:火山岩</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鱼池栈道</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040303001002</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混凝土垫层</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1.混凝土强度等级:C20</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42.72</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010502001003</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矩形柱</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010505001001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有梁板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010515001004</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1.钢筋种类、规格:箍筋8mm</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010515001005</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1.钢筋种类、规格:纵筋16mm+纵筋10mm</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020512001001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木地板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1.规格:300*300*50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2.木材品种:深棕色防腐木板</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42.72</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011503002001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硬木扶手、栏杆、栏板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041102001002</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垫层模板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041102012002</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柱模板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13.44</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041102015001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板梁模板</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58.14</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外墙涂料</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1.墙体类型:外墙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2.底层厚度、砂浆配合比:柔性止水砂浆</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3404.25</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011406001001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真石漆</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1.油漆品种、刷漆遍数:真石漆</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3404.25</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散水</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011702029001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散水厚度6mm</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255.96</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玻璃雨棚</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011506003001</w:t>
            </w: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玻璃雨篷</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1.玻璃材料品种、规格:6+12+6LOW-E钢化玻璃</w:t>
            </w: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340.97</w:t>
            </w: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9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1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9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53" w:type="dxa"/>
            <w:gridSpan w:val="9"/>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453"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40"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6"/>
        <w:gridCol w:w="1198"/>
        <w:gridCol w:w="1168"/>
        <w:gridCol w:w="542"/>
        <w:gridCol w:w="1438"/>
        <w:gridCol w:w="616"/>
        <w:gridCol w:w="185"/>
        <w:gridCol w:w="626"/>
        <w:gridCol w:w="549"/>
        <w:gridCol w:w="290"/>
        <w:gridCol w:w="1022"/>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061" w:type="dxa"/>
            <w:gridSpan w:val="3"/>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2779"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181"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9317" w:type="dxa"/>
            <w:gridSpan w:val="12"/>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3061"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工程名称：土建工程</w:t>
            </w:r>
          </w:p>
        </w:tc>
        <w:tc>
          <w:tcPr>
            <w:tcW w:w="2779"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1181"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296"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671"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08"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5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59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19"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846"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34"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967"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9"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7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0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分部分项合计+单价措施项目合计-人材机价差</w:t>
            </w:r>
          </w:p>
        </w:tc>
        <w:tc>
          <w:tcPr>
            <w:tcW w:w="5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c>
          <w:tcPr>
            <w:tcW w:w="81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671" w:type="dxa"/>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0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32"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50"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分部分项合计+单价措施项目合计-</w:t>
            </w:r>
          </w:p>
        </w:tc>
        <w:tc>
          <w:tcPr>
            <w:tcW w:w="590"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819"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7"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lang w:val="en-US" w:eastAsia="zh-CN"/>
        </w:rPr>
      </w:pPr>
    </w:p>
    <w:tbl>
      <w:tblPr>
        <w:tblStyle w:val="7"/>
        <w:tblW w:w="92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7"/>
        <w:gridCol w:w="1200"/>
        <w:gridCol w:w="1175"/>
        <w:gridCol w:w="546"/>
        <w:gridCol w:w="1441"/>
        <w:gridCol w:w="587"/>
        <w:gridCol w:w="187"/>
        <w:gridCol w:w="626"/>
        <w:gridCol w:w="548"/>
        <w:gridCol w:w="292"/>
        <w:gridCol w:w="1027"/>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42" w:type="dxa"/>
            <w:gridSpan w:val="3"/>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2761"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174"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281"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258" w:type="dxa"/>
            <w:gridSpan w:val="12"/>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042"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工程名称：土建工程</w:t>
            </w:r>
          </w:p>
        </w:tc>
        <w:tc>
          <w:tcPr>
            <w:tcW w:w="2761"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1174"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281"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7"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0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21"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41"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587"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13"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840"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27"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962"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6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4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人材机价差</w:t>
            </w:r>
          </w:p>
        </w:tc>
        <w:tc>
          <w:tcPr>
            <w:tcW w:w="5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6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44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4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4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4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4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4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1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16" w:type="dxa"/>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13"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6"/>
        <w:gridCol w:w="751"/>
        <w:gridCol w:w="665"/>
        <w:gridCol w:w="1168"/>
        <w:gridCol w:w="89"/>
        <w:gridCol w:w="1368"/>
        <w:gridCol w:w="219"/>
        <w:gridCol w:w="297"/>
        <w:gridCol w:w="489"/>
        <w:gridCol w:w="369"/>
        <w:gridCol w:w="547"/>
        <w:gridCol w:w="414"/>
        <w:gridCol w:w="77"/>
        <w:gridCol w:w="503"/>
        <w:gridCol w:w="1006"/>
        <w:gridCol w:w="547"/>
        <w:gridCol w:w="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357" w:hRule="atLeast"/>
        </w:trPr>
        <w:tc>
          <w:tcPr>
            <w:tcW w:w="2989" w:type="dxa"/>
            <w:gridSpan w:val="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（清-表3）</w:t>
            </w:r>
          </w:p>
        </w:tc>
        <w:tc>
          <w:tcPr>
            <w:tcW w:w="2827" w:type="dxa"/>
            <w:gridSpan w:val="6"/>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3160" w:type="dxa"/>
            <w:gridSpan w:val="6"/>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862" w:hRule="atLeast"/>
        </w:trPr>
        <w:tc>
          <w:tcPr>
            <w:tcW w:w="8976" w:type="dxa"/>
            <w:gridSpan w:val="16"/>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619" w:hRule="atLeast"/>
        </w:trPr>
        <w:tc>
          <w:tcPr>
            <w:tcW w:w="2989"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工程名称：绿化工程</w:t>
            </w:r>
          </w:p>
        </w:tc>
        <w:tc>
          <w:tcPr>
            <w:tcW w:w="2827" w:type="dxa"/>
            <w:gridSpan w:val="6"/>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3160" w:type="dxa"/>
            <w:gridSpan w:val="6"/>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66" w:hRule="atLeast"/>
        </w:trPr>
        <w:tc>
          <w:tcPr>
            <w:tcW w:w="1184" w:type="dxa"/>
            <w:gridSpan w:val="2"/>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310"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288" w:type="dxa"/>
            <w:gridSpan w:val="6"/>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194" w:type="dxa"/>
            <w:gridSpan w:val="4"/>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一、清表土、外购回填土及施工措施</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施工单价措施项目费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施工总价措施项目费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其中：安全防护、文明施工费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其中：视频监控费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其中：总承包服务费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1184" w:type="dxa"/>
            <w:gridSpan w:val="2"/>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310"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28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456" w:hRule="atLeast"/>
        </w:trPr>
        <w:tc>
          <w:tcPr>
            <w:tcW w:w="4494" w:type="dxa"/>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288" w:type="dxa"/>
            <w:gridSpan w:val="6"/>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94" w:type="dxa"/>
            <w:gridSpan w:val="4"/>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4" w:type="dxa"/>
          <w:trHeight w:val="377" w:hRule="atLeast"/>
        </w:trPr>
        <w:tc>
          <w:tcPr>
            <w:tcW w:w="4494" w:type="dxa"/>
            <w:gridSpan w:val="6"/>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288" w:type="dxa"/>
            <w:gridSpan w:val="6"/>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194" w:type="dxa"/>
            <w:gridSpan w:val="4"/>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9460" w:type="dxa"/>
            <w:gridSpan w:val="17"/>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4722" w:type="dxa"/>
            <w:gridSpan w:val="7"/>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工程名称：绿化工程</w:t>
            </w:r>
          </w:p>
        </w:tc>
        <w:tc>
          <w:tcPr>
            <w:tcW w:w="2140" w:type="dxa"/>
            <w:gridSpan w:val="6"/>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598" w:type="dxa"/>
            <w:gridSpan w:val="4"/>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88"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9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0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948"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3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109" w:type="dxa"/>
            <w:gridSpan w:val="6"/>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488"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9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0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948"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48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8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一、清表土、外购回填土及施工措施</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040101001001</w:t>
            </w: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挖一般土方</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2.土方运距:12km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3060.49</w:t>
            </w: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040103002001</w:t>
            </w: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土方运输</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1.运距:100m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3060.49</w:t>
            </w: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040103001001</w:t>
            </w: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素土</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3060.49</w:t>
            </w: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060302008001</w:t>
            </w: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大型设备场外运输</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1.设备类型:履带式挖掘机</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060302008002</w:t>
            </w: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大型设备场外运输</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1.设备类型: 履带式推土机</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050101010001</w:t>
            </w: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整理绿化用地</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w:t>
            </w: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9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4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3"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7384" w:type="dxa"/>
            <w:gridSpan w:val="14"/>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3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384" w:type="dxa"/>
            <w:gridSpan w:val="14"/>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35"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41" w:type="dxa"/>
            <w:gridSpan w:val="2"/>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
        <w:gridCol w:w="1245"/>
        <w:gridCol w:w="1214"/>
        <w:gridCol w:w="562"/>
        <w:gridCol w:w="1495"/>
        <w:gridCol w:w="716"/>
        <w:gridCol w:w="193"/>
        <w:gridCol w:w="650"/>
        <w:gridCol w:w="572"/>
        <w:gridCol w:w="299"/>
        <w:gridCol w:w="1061"/>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3169" w:type="dxa"/>
            <w:gridSpan w:val="3"/>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2931"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25"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374"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9699" w:type="dxa"/>
            <w:gridSpan w:val="12"/>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3169"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工程名称：绿化工程</w:t>
            </w:r>
          </w:p>
        </w:tc>
        <w:tc>
          <w:tcPr>
            <w:tcW w:w="2931"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1225"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374"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696"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51"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89"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502"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67"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47"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87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68"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1004"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0.87</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0.618</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0.412</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0.206</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9"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9"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0.54</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6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8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905" w:type="dxa"/>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47"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5"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4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8"/>
        <w:gridCol w:w="1908"/>
        <w:gridCol w:w="1606"/>
        <w:gridCol w:w="1335"/>
        <w:gridCol w:w="1003"/>
        <w:gridCol w:w="2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3156" w:type="dxa"/>
            <w:gridSpan w:val="2"/>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（清-表3）</w:t>
            </w:r>
          </w:p>
        </w:tc>
        <w:tc>
          <w:tcPr>
            <w:tcW w:w="2941"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3342" w:type="dxa"/>
            <w:gridSpan w:val="2"/>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9439" w:type="dxa"/>
            <w:gridSpan w:val="6"/>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3156" w:type="dxa"/>
            <w:gridSpan w:val="2"/>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工程名称：给水工程</w:t>
            </w:r>
          </w:p>
        </w:tc>
        <w:tc>
          <w:tcPr>
            <w:tcW w:w="2941"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3342"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1248"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514"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338"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39"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分部分项工程量清单费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施工技术措施项目费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施工组织措施项目费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其中：安全文明施工费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其中：总包服务费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其中：其他费用</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124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1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4762" w:type="dxa"/>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338"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39"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3"/>
        <w:gridCol w:w="1416"/>
        <w:gridCol w:w="1245"/>
        <w:gridCol w:w="1946"/>
        <w:gridCol w:w="314"/>
        <w:gridCol w:w="493"/>
        <w:gridCol w:w="816"/>
        <w:gridCol w:w="501"/>
        <w:gridCol w:w="496"/>
        <w:gridCol w:w="997"/>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963" w:type="dxa"/>
            <w:gridSpan w:val="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118"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65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9739"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4963"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工程名称：给水工程</w:t>
            </w:r>
          </w:p>
        </w:tc>
        <w:tc>
          <w:tcPr>
            <w:tcW w:w="2118"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658"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50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2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3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0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7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185"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50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2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3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12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50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3"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3.材质、规格:PVC-U给水塑料管DN25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5.压力试验及吹、洗设计要求:水压试验及冲洗</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283.95</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3"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031001006002</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3.材质、规格:PVC-U给水塑料管DN40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5.压力试验及吹、洗设计要求:水压试验及冲洗</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228.06</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3"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031001006003</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3.材质、规格:PVC-U给水塑料管DN50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5.压力试验及吹、洗设计要求:水压试验及冲洗</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194.87</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1.名称:快速取水阀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3.连接形式:粘接</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031003005002</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1.名称:VB708圆阀门箱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031003005003</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1.名称:截止阀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3.连接形式:粘接</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031004014001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泳泉出水口</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1.名称:泳泉出水口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031004014002</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反冲洗出水口</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1.名称:反冲洗出水口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031003013001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水表</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1.安装部位(室内外）:室外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4.附件配置:法兰、法兰闸阀</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030109001001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离心式泵</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1.名称:供水泵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2.型号:ODX10-15-0.75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3.类别:单级离心水泵</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7613"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9"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613" w:type="dxa"/>
            <w:gridSpan w:val="9"/>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1059" w:type="dxa"/>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67" w:type="dxa"/>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9739"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4963"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工程名称：给水工程</w:t>
            </w:r>
          </w:p>
        </w:tc>
        <w:tc>
          <w:tcPr>
            <w:tcW w:w="2118"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658"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50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2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3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0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7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185"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50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2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3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12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50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040504003001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塑料检查井</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1.名称:塑料检查井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2.井筒、井盖、井圈材质及规格:井筒直径700mm以内</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3"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040504001001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砌筑井</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1.名称:砖砌矩形水表井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2.规格:井室净尺寸(长×宽×高)2.15×1.10×1.40m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3.井盖、井圈材质及规格:铸铁井盖、井座 φ700(重型)</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2.挖土深度:2m以内</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247.41</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040103001001</w:t>
            </w: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2.填方材料品种:利用原土</w:t>
            </w: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247.41</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5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7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7613" w:type="dxa"/>
            <w:gridSpan w:val="9"/>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7613"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59"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6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9"/>
        <w:gridCol w:w="1234"/>
        <w:gridCol w:w="1208"/>
        <w:gridCol w:w="561"/>
        <w:gridCol w:w="1488"/>
        <w:gridCol w:w="716"/>
        <w:gridCol w:w="191"/>
        <w:gridCol w:w="649"/>
        <w:gridCol w:w="568"/>
        <w:gridCol w:w="300"/>
        <w:gridCol w:w="1057"/>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158" w:type="dxa"/>
            <w:gridSpan w:val="3"/>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2924"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22"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373"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9677" w:type="dxa"/>
            <w:gridSpan w:val="12"/>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3158"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工程名称：给水工程</w:t>
            </w:r>
          </w:p>
        </w:tc>
        <w:tc>
          <w:tcPr>
            <w:tcW w:w="2924"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1222"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373"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693"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46"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86"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98"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65"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46"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874"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66"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1003"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6" w:hRule="atLeast"/>
        </w:trPr>
        <w:tc>
          <w:tcPr>
            <w:tcW w:w="693"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安全施工基本费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分部分项人工费+技术措施项目人工费-人工价差+分部分项机上人工费+技术措施机上人工费-机上人工价差</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3"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安全施工费（浮动部分）</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安全施工基本费</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5" w:hRule="atLeast"/>
        </w:trPr>
        <w:tc>
          <w:tcPr>
            <w:tcW w:w="693"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693"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分部分项人工费+技术措施项目人工费-人工价差+分部分项机上人工费+技术措施机上人工费-机上人工价差</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17.56</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6" w:hRule="atLeast"/>
        </w:trPr>
        <w:tc>
          <w:tcPr>
            <w:tcW w:w="693"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4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分部分项人工费+技术措施项目人工费-人工价差+分部分项机上人工费+技术措施机上人工费-机上人工价差</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6" w:hRule="atLeast"/>
        </w:trPr>
        <w:tc>
          <w:tcPr>
            <w:tcW w:w="693"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4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8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分部分项人工费+技术措施项目人工费-人工价差+分部分项机上人工费+技术措施机上人工费-机上人工价差</w:t>
            </w:r>
          </w:p>
        </w:tc>
        <w:tc>
          <w:tcPr>
            <w:tcW w:w="66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5888" w:type="dxa"/>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46"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74"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6"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5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8"/>
        <w:gridCol w:w="1924"/>
        <w:gridCol w:w="1620"/>
        <w:gridCol w:w="1345"/>
        <w:gridCol w:w="1013"/>
        <w:gridCol w:w="2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3182" w:type="dxa"/>
            <w:gridSpan w:val="2"/>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（清-表3）</w:t>
            </w:r>
          </w:p>
        </w:tc>
        <w:tc>
          <w:tcPr>
            <w:tcW w:w="2965"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3371" w:type="dxa"/>
            <w:gridSpan w:val="2"/>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9518" w:type="dxa"/>
            <w:gridSpan w:val="6"/>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3182" w:type="dxa"/>
            <w:gridSpan w:val="2"/>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工程名称：排水工程</w:t>
            </w:r>
          </w:p>
        </w:tc>
        <w:tc>
          <w:tcPr>
            <w:tcW w:w="2965"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3371"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1258"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544"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358"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58"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污废水工程</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雨水工程</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鱼池排水工程</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施工单价措施项目费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施工总价措施项目费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其中：安全防护、文明施工费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其中：视频监控费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其中：总承包服务费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1258"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4802" w:type="dxa"/>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358"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9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3"/>
        <w:gridCol w:w="1416"/>
        <w:gridCol w:w="1366"/>
        <w:gridCol w:w="1742"/>
        <w:gridCol w:w="325"/>
        <w:gridCol w:w="514"/>
        <w:gridCol w:w="816"/>
        <w:gridCol w:w="540"/>
        <w:gridCol w:w="547"/>
        <w:gridCol w:w="1087"/>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5011" w:type="dxa"/>
            <w:gridSpan w:val="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181"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766"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9958"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5011"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工程名称：排水工程</w:t>
            </w:r>
          </w:p>
        </w:tc>
        <w:tc>
          <w:tcPr>
            <w:tcW w:w="2181"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766"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16"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5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90"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16"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8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313"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516"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5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90"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0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516"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污废水工程</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3"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040501004001</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2.介质:排水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3.材质、规格:HDPE双壁波纹管 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4.连接形式:胶圈接口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5.管道检验及试验要求:管道闭水试验</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415.17</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3"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040504001001</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砌筑井</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1.名称:砖砌圆形污水检查井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2.规格:井内径700mm 适用管径≤400mm 井深1.2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3.井盖、井圈材质及规格:铸铁井盖、井座 φ700(重型)</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040101002001</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2.挖土深度:2m以内</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460.38</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040103001002</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1.密实度要求:按国标04S520要求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2.填方材料品种:天然砂</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186.83</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040103001003</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2.填方材料品种:利用原土</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261.56</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040103002002</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2.运距:10km</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186.83</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041106001001</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大型机械设备进出场及安拆</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1.机械设备名称:履带式挖掘机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2.机械设备规格型号:1m3以内</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台．次</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雨水工程</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040501004002</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2.介质:雨水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3.材质、规格:HDPE双壁波纹管 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122.46</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040501004003</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2.介质:雨水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3.材质、规格:HDPE双壁波纹管 DN300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4.连接形式:胶圈接口</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145.34</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040501004004</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207.33</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749"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04"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49" w:type="dxa"/>
            <w:gridSpan w:val="9"/>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1104" w:type="dxa"/>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105" w:type="dxa"/>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9958"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5011"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工程名称：排水工程</w:t>
            </w:r>
          </w:p>
        </w:tc>
        <w:tc>
          <w:tcPr>
            <w:tcW w:w="2181"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766"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16"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5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90"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08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16"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8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313"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516"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5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90"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08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516"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2.介质:雨水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3.材质、规格:HDPE双壁波纹管 DN400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4.连接形式:胶圈接口</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040501004005</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2.介质:雨水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3.材质、规格:HDPE双壁波纹管 DN500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4.连接形式:胶圈接口</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3"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040504001002</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砌筑井</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1.名称:砖砌圆形污水检查井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2.规格:井内径700mm 适用管径≤400mm 井深1.2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3.井盖、井圈材质及规格:铸铁井盖、井座 φ700(重型)</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040504009002</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雨水口</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1.雨水箅子及圈口材质、型号、规格:方形铸铁溢流雨水口  750×450×180</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040101002002</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2.挖土深度:2m以内</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513.14</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040103001001</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1.密实度要求:按国标04S520要求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2.填方材料品种:天然砂</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213.81</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040103001004</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2.填方材料品种:利用原土</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374.16</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040103002001</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2.运距:10km</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237.56</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鱼池排水工程</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3"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031001006001</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2.介质:排水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3.材质、规格:PVC塑料排水管 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5.压力试验及吹、洗设计要求:压力试验及吹、洗</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79.46</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5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031001006002</w:t>
            </w:r>
          </w:p>
        </w:tc>
        <w:tc>
          <w:tcPr>
            <w:tcW w:w="13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0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2.介质:排水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3.材质、规格:PVC塑料</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1104"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7749"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104"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bl>
      <w:tblPr>
        <w:tblStyle w:val="7"/>
        <w:tblW w:w="95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
        <w:gridCol w:w="1416"/>
        <w:gridCol w:w="1303"/>
        <w:gridCol w:w="1671"/>
        <w:gridCol w:w="309"/>
        <w:gridCol w:w="492"/>
        <w:gridCol w:w="756"/>
        <w:gridCol w:w="516"/>
        <w:gridCol w:w="520"/>
        <w:gridCol w:w="1036"/>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810" w:type="dxa"/>
            <w:gridSpan w:val="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093"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655"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9558" w:type="dxa"/>
            <w:gridSpan w:val="11"/>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4810"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工程名称：排水工程</w:t>
            </w:r>
          </w:p>
        </w:tc>
        <w:tc>
          <w:tcPr>
            <w:tcW w:w="2093"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655"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95"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00"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33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99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7"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181"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495"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00"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33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99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757"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4"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排水管 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5.压力试验及吹、洗设计要求:压力试验及吹、洗</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1"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031001006003</w:t>
            </w: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2.介质:排水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3.材质、规格:PVC塑料排水管 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5.压力试验及吹、洗设计要求:压力试验及吹、洗</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031004014001</w:t>
            </w: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不锈钢排水口</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1.名称:不锈钢排水口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2.型号、规格:DN50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040504009003</w:t>
            </w: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雨水口</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1.雨水箅子及圈口材质、型号、规格:方形铸铁溢流雨水口  750×450×180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040504003001</w:t>
            </w: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塑料检查井</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1.名称:塑料检查井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2.井筒、井盖、井圈材质及规格:井筒直径700mm以内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4"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031003003001</w:t>
            </w: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1.类型:法兰闸阀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2.材质:球墨铸铁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4.连接形式:法兰连接</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040101002003</w:t>
            </w: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2.挖土深度:2m以内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65.45</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040103001005</w:t>
            </w: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1.密实度要求:95%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2.填方材料品种:利用原土</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65.45</w:t>
            </w: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9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33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7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7436" w:type="dxa"/>
            <w:gridSpan w:val="9"/>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5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436"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59"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4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9"/>
        <w:gridCol w:w="1223"/>
        <w:gridCol w:w="1195"/>
        <w:gridCol w:w="554"/>
        <w:gridCol w:w="1467"/>
        <w:gridCol w:w="616"/>
        <w:gridCol w:w="190"/>
        <w:gridCol w:w="638"/>
        <w:gridCol w:w="560"/>
        <w:gridCol w:w="296"/>
        <w:gridCol w:w="1044"/>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3114" w:type="dxa"/>
            <w:gridSpan w:val="3"/>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282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02"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335"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478" w:type="dxa"/>
            <w:gridSpan w:val="12"/>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3114"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工程名称：排水工程</w:t>
            </w:r>
          </w:p>
        </w:tc>
        <w:tc>
          <w:tcPr>
            <w:tcW w:w="2827"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1202"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335"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682"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29"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62"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75"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01"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33"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860"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51"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985"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综合价不含主设(1千万元以内部分)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综合价不含主设(1~5千万元以内部分)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综合价不含主设(5千万元~1亿元以内部分)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0.72</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综合价不含主设(1亿元以上部分)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3"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综合价不含主设(1千万元以内部分)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综合价不含主设(1~5千万元以内部分)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综合价不含主设(5千万元~1亿元以内部分)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6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7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综合价不含主设(1亿元以上部分)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c>
          <w:tcPr>
            <w:tcW w:w="83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82" w:type="dxa"/>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29"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62"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75"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w:t>
            </w:r>
          </w:p>
        </w:tc>
        <w:tc>
          <w:tcPr>
            <w:tcW w:w="601"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0.89</w:t>
            </w:r>
          </w:p>
        </w:tc>
        <w:tc>
          <w:tcPr>
            <w:tcW w:w="833"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85"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bl>
      <w:tblPr>
        <w:tblStyle w:val="7"/>
        <w:tblW w:w="9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9"/>
        <w:gridCol w:w="1241"/>
        <w:gridCol w:w="1213"/>
        <w:gridCol w:w="564"/>
        <w:gridCol w:w="1488"/>
        <w:gridCol w:w="616"/>
        <w:gridCol w:w="195"/>
        <w:gridCol w:w="647"/>
        <w:gridCol w:w="567"/>
        <w:gridCol w:w="302"/>
        <w:gridCol w:w="1061"/>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580" w:type="dxa"/>
            <w:gridSpan w:val="12"/>
            <w:tcBorders>
              <w:top w:val="nil"/>
              <w:left w:val="nil"/>
              <w:bottom w:val="nil"/>
              <w:right w:val="nil"/>
            </w:tcBorders>
            <w:shd w:val="clear" w:color="FFFFFF" w:fill="FFFFFF"/>
            <w:noWrap w:val="0"/>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3147" w:type="dxa"/>
            <w:gridSpan w:val="3"/>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（清-表5）</w:t>
            </w:r>
          </w:p>
        </w:tc>
        <w:tc>
          <w:tcPr>
            <w:tcW w:w="285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1214"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000000"/>
                <w:sz w:val="18"/>
                <w:szCs w:val="18"/>
                <w:u w:val="none"/>
              </w:rPr>
            </w:pPr>
          </w:p>
        </w:tc>
        <w:tc>
          <w:tcPr>
            <w:tcW w:w="2362"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9580" w:type="dxa"/>
            <w:gridSpan w:val="12"/>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3147"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工程名称：排水工程</w:t>
            </w:r>
          </w:p>
        </w:tc>
        <w:tc>
          <w:tcPr>
            <w:tcW w:w="2857" w:type="dxa"/>
            <w:gridSpan w:val="4"/>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1214" w:type="dxa"/>
            <w:gridSpan w:val="2"/>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   </w:t>
            </w:r>
          </w:p>
        </w:tc>
        <w:tc>
          <w:tcPr>
            <w:tcW w:w="2362"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690"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42"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80"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9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07"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42"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869"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62"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p>
        </w:tc>
        <w:tc>
          <w:tcPr>
            <w:tcW w:w="998"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分部分项机上人工费+单价措施机上人工费-机上人工价差</w:t>
            </w: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4"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3"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69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9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42"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5809" w:type="dxa"/>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42"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869"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998"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7"/>
        <w:tblW w:w="96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2"/>
        <w:gridCol w:w="2166"/>
        <w:gridCol w:w="1598"/>
        <w:gridCol w:w="263"/>
        <w:gridCol w:w="1402"/>
        <w:gridCol w:w="1002"/>
        <w:gridCol w:w="234"/>
        <w:gridCol w:w="1180"/>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7153" w:type="dxa"/>
            <w:gridSpan w:val="6"/>
            <w:tcBorders>
              <w:top w:val="nil"/>
              <w:left w:val="nil"/>
              <w:bottom w:val="nil"/>
              <w:right w:val="nil"/>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2486"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9639" w:type="dxa"/>
            <w:gridSpan w:val="9"/>
            <w:tcBorders>
              <w:top w:val="nil"/>
              <w:left w:val="nil"/>
              <w:bottom w:val="nil"/>
              <w:right w:val="nil"/>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专业工程暂估价及结算价表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4486"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工程名称：排水工程</w:t>
            </w:r>
          </w:p>
        </w:tc>
        <w:tc>
          <w:tcPr>
            <w:tcW w:w="2667" w:type="dxa"/>
            <w:gridSpan w:val="3"/>
            <w:tcBorders>
              <w:top w:val="nil"/>
              <w:left w:val="nil"/>
              <w:bottom w:val="nil"/>
              <w:right w:val="nil"/>
            </w:tcBorders>
            <w:shd w:val="clear" w:color="FFFFFF"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标段：国际医学中心改造项目-室外配套工程</w:t>
            </w:r>
          </w:p>
        </w:tc>
        <w:tc>
          <w:tcPr>
            <w:tcW w:w="2486" w:type="dxa"/>
            <w:gridSpan w:val="3"/>
            <w:tcBorders>
              <w:top w:val="nil"/>
              <w:left w:val="nil"/>
              <w:bottom w:val="nil"/>
              <w:right w:val="nil"/>
            </w:tcBorders>
            <w:shd w:val="clear" w:color="FFFFFF"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722"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66"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1861"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工程内容</w:t>
            </w:r>
          </w:p>
        </w:tc>
        <w:tc>
          <w:tcPr>
            <w:tcW w:w="1402"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236"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18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72"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化粪池v=16t</w:t>
            </w: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19000.21</w:t>
            </w: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化粪池v=9t*2</w:t>
            </w: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w:t>
            </w: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22"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u w:val="none"/>
              </w:rPr>
            </w:pPr>
          </w:p>
        </w:tc>
        <w:tc>
          <w:tcPr>
            <w:tcW w:w="140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236"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4749" w:type="dxa"/>
            <w:gridSpan w:val="4"/>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402"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40000.21</w:t>
            </w:r>
          </w:p>
        </w:tc>
        <w:tc>
          <w:tcPr>
            <w:tcW w:w="1236"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180"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9639" w:type="dxa"/>
            <w:gridSpan w:val="9"/>
            <w:tcBorders>
              <w:top w:val="nil"/>
              <w:left w:val="nil"/>
              <w:bottom w:val="nil"/>
              <w:right w:val="nil"/>
            </w:tcBorders>
            <w:shd w:val="clear" w:color="FFFFFF" w:fill="FFFFFF"/>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注：此表“暂估金额”由招标人填写，投标人应将“暂估金额”计入投标总价中。结算时按合同约定结算金额填写。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4486" w:type="dxa"/>
            <w:gridSpan w:val="3"/>
            <w:tcBorders>
              <w:top w:val="nil"/>
              <w:left w:val="nil"/>
              <w:bottom w:val="nil"/>
              <w:right w:val="nil"/>
            </w:tcBorders>
            <w:shd w:val="clear" w:color="FFFFFF" w:fill="FFFFFF"/>
            <w:noWrap w:val="0"/>
            <w:vAlign w:val="bottom"/>
          </w:tcPr>
          <w:p>
            <w:pPr>
              <w:jc w:val="left"/>
              <w:rPr>
                <w:rFonts w:hint="eastAsia" w:ascii="宋体" w:hAnsi="宋体" w:eastAsia="宋体" w:cs="宋体"/>
                <w:i w:val="0"/>
                <w:iCs w:val="0"/>
                <w:color w:val="000000"/>
                <w:sz w:val="18"/>
                <w:szCs w:val="18"/>
                <w:u w:val="none"/>
              </w:rPr>
            </w:pPr>
          </w:p>
        </w:tc>
        <w:tc>
          <w:tcPr>
            <w:tcW w:w="2667" w:type="dxa"/>
            <w:gridSpan w:val="3"/>
            <w:tcBorders>
              <w:top w:val="nil"/>
              <w:left w:val="nil"/>
              <w:bottom w:val="nil"/>
              <w:right w:val="nil"/>
            </w:tcBorders>
            <w:shd w:val="clear" w:color="FFFFFF" w:fill="FFFFFF"/>
            <w:noWrap w:val="0"/>
            <w:vAlign w:val="bottom"/>
          </w:tcPr>
          <w:p>
            <w:pPr>
              <w:jc w:val="left"/>
              <w:rPr>
                <w:rFonts w:hint="eastAsia" w:ascii="宋体" w:hAnsi="宋体" w:eastAsia="宋体" w:cs="宋体"/>
                <w:i w:val="0"/>
                <w:iCs w:val="0"/>
                <w:color w:val="000000"/>
                <w:sz w:val="18"/>
                <w:szCs w:val="18"/>
                <w:u w:val="none"/>
              </w:rPr>
            </w:pPr>
          </w:p>
        </w:tc>
        <w:tc>
          <w:tcPr>
            <w:tcW w:w="2486" w:type="dxa"/>
            <w:gridSpan w:val="3"/>
            <w:tcBorders>
              <w:top w:val="nil"/>
              <w:left w:val="nil"/>
              <w:bottom w:val="nil"/>
              <w:right w:val="nil"/>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zEwMGQ1ZTE0MzdkNjdkNDVkZjgzMWY1MWMzOTEifQ=="/>
  </w:docVars>
  <w:rsids>
    <w:rsidRoot w:val="4A351B48"/>
    <w:rsid w:val="4A35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sz w:val="28"/>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标题 1 Char"/>
    <w:link w:val="3"/>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2023-12-11T12:49:00Z</dcterms:created>
  <dc:creator>维</dc:creator>
  <cp:lastModifiedBy>维</cp:lastModifiedBy>
  <dcterms:modified xsi:type="dcterms:W3CDTF">2023-12-11T12:54:39Z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D41431A33F3242AE98C76358F1871C94_11</vt:lpwstr>
  </property>
</Properties>
</file>