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1A50" w:rsidRDefault="007A1A50">
      <w:pPr>
        <w:pStyle w:val="a5"/>
        <w:spacing w:line="360" w:lineRule="auto"/>
        <w:ind w:firstLineChars="0" w:firstLine="0"/>
        <w:rPr>
          <w:rFonts w:ascii="宋体" w:hAnsi="宋体" w:cs="宋体"/>
          <w:bCs/>
          <w:color w:val="000000"/>
          <w:kern w:val="0"/>
          <w:sz w:val="28"/>
          <w:szCs w:val="28"/>
          <w:lang w:val="en-GB"/>
        </w:rPr>
      </w:pPr>
    </w:p>
    <w:p w:rsidR="007A1A50" w:rsidRDefault="007A1A50">
      <w:pPr>
        <w:pStyle w:val="a5"/>
        <w:tabs>
          <w:tab w:val="left" w:pos="6300"/>
        </w:tabs>
        <w:spacing w:line="360" w:lineRule="auto"/>
        <w:ind w:firstLineChars="0" w:firstLine="0"/>
        <w:rPr>
          <w:rFonts w:ascii="宋体" w:hAnsi="宋体" w:cs="宋体"/>
          <w:bCs/>
          <w:color w:val="000000"/>
          <w:kern w:val="0"/>
          <w:sz w:val="28"/>
          <w:szCs w:val="28"/>
          <w:lang w:val="en-GB"/>
        </w:rPr>
      </w:pPr>
    </w:p>
    <w:p w:rsidR="007A1A50" w:rsidRDefault="009105C0">
      <w:pPr>
        <w:pStyle w:val="a5"/>
        <w:tabs>
          <w:tab w:val="left" w:pos="6300"/>
        </w:tabs>
        <w:spacing w:line="360" w:lineRule="auto"/>
        <w:ind w:firstLineChars="0" w:firstLine="0"/>
        <w:jc w:val="center"/>
        <w:rPr>
          <w:rFonts w:ascii="宋体" w:hAnsi="宋体" w:cs="宋体"/>
          <w:b/>
          <w:bCs/>
          <w:color w:val="000000"/>
          <w:kern w:val="0"/>
          <w:sz w:val="84"/>
          <w:szCs w:val="84"/>
          <w:lang w:val="en-GB"/>
        </w:rPr>
      </w:pPr>
      <w:r>
        <w:rPr>
          <w:rFonts w:ascii="宋体" w:hAnsi="宋体" w:cs="宋体" w:hint="eastAsia"/>
          <w:b/>
          <w:bCs/>
          <w:color w:val="000000"/>
          <w:kern w:val="0"/>
          <w:sz w:val="84"/>
          <w:szCs w:val="84"/>
          <w:lang w:val="en-GB"/>
        </w:rPr>
        <w:t>海南省政府采购文件</w:t>
      </w:r>
    </w:p>
    <w:p w:rsidR="007A1A50" w:rsidRDefault="007A1A50">
      <w:pPr>
        <w:tabs>
          <w:tab w:val="left" w:pos="6300"/>
        </w:tabs>
        <w:adjustRightInd w:val="0"/>
        <w:snapToGrid w:val="0"/>
        <w:spacing w:line="360" w:lineRule="auto"/>
        <w:rPr>
          <w:rStyle w:val="1Char"/>
          <w:rFonts w:ascii="宋体" w:hAnsi="宋体" w:cs="宋体"/>
          <w:color w:val="000000"/>
          <w:sz w:val="28"/>
          <w:szCs w:val="28"/>
        </w:rPr>
      </w:pPr>
    </w:p>
    <w:p w:rsidR="007A1A50" w:rsidRDefault="007A1A50">
      <w:pPr>
        <w:tabs>
          <w:tab w:val="left" w:pos="6300"/>
        </w:tabs>
        <w:adjustRightInd w:val="0"/>
        <w:snapToGrid w:val="0"/>
        <w:spacing w:line="360" w:lineRule="auto"/>
        <w:rPr>
          <w:rStyle w:val="1Char"/>
          <w:rFonts w:ascii="宋体" w:hAnsi="宋体" w:cs="宋体"/>
          <w:color w:val="000000"/>
          <w:sz w:val="28"/>
          <w:szCs w:val="28"/>
        </w:rPr>
      </w:pPr>
    </w:p>
    <w:p w:rsidR="007A1A50" w:rsidRDefault="007A1A50">
      <w:pPr>
        <w:tabs>
          <w:tab w:val="left" w:pos="6300"/>
        </w:tabs>
        <w:adjustRightInd w:val="0"/>
        <w:snapToGrid w:val="0"/>
        <w:spacing w:line="360" w:lineRule="auto"/>
        <w:rPr>
          <w:rStyle w:val="1Char"/>
          <w:rFonts w:ascii="宋体" w:hAnsi="宋体" w:cs="宋体"/>
          <w:color w:val="000000"/>
          <w:sz w:val="28"/>
          <w:szCs w:val="28"/>
        </w:rPr>
      </w:pPr>
    </w:p>
    <w:p w:rsidR="007A1A50" w:rsidRDefault="007A1A50">
      <w:pPr>
        <w:tabs>
          <w:tab w:val="left" w:pos="6300"/>
        </w:tabs>
        <w:adjustRightInd w:val="0"/>
        <w:snapToGrid w:val="0"/>
        <w:spacing w:line="360" w:lineRule="auto"/>
        <w:rPr>
          <w:rStyle w:val="1Char"/>
          <w:rFonts w:ascii="宋体" w:hAnsi="宋体" w:cs="宋体"/>
          <w:color w:val="000000"/>
          <w:sz w:val="28"/>
          <w:szCs w:val="28"/>
        </w:rPr>
      </w:pPr>
    </w:p>
    <w:p w:rsidR="007A1A50" w:rsidRDefault="007A1A50">
      <w:pPr>
        <w:tabs>
          <w:tab w:val="left" w:pos="6300"/>
        </w:tabs>
        <w:adjustRightInd w:val="0"/>
        <w:snapToGrid w:val="0"/>
        <w:spacing w:line="360" w:lineRule="auto"/>
        <w:rPr>
          <w:rStyle w:val="1Char"/>
          <w:rFonts w:ascii="宋体" w:hAnsi="宋体" w:cs="宋体"/>
          <w:color w:val="000000"/>
          <w:sz w:val="28"/>
          <w:szCs w:val="28"/>
        </w:rPr>
      </w:pPr>
    </w:p>
    <w:p w:rsidR="007A1A50" w:rsidRDefault="007A1A50">
      <w:pPr>
        <w:tabs>
          <w:tab w:val="left" w:pos="6300"/>
        </w:tabs>
        <w:adjustRightInd w:val="0"/>
        <w:snapToGrid w:val="0"/>
        <w:spacing w:line="360" w:lineRule="auto"/>
        <w:rPr>
          <w:rStyle w:val="1Char"/>
          <w:rFonts w:ascii="宋体" w:hAnsi="宋体" w:cs="宋体"/>
          <w:color w:val="000000"/>
          <w:sz w:val="28"/>
          <w:szCs w:val="28"/>
        </w:rPr>
      </w:pPr>
    </w:p>
    <w:p w:rsidR="007A1A50" w:rsidRDefault="009105C0">
      <w:pPr>
        <w:tabs>
          <w:tab w:val="left" w:pos="6300"/>
        </w:tabs>
        <w:adjustRightInd w:val="0"/>
        <w:snapToGrid w:val="0"/>
        <w:spacing w:beforeLines="50" w:before="156" w:afterLines="50" w:after="156" w:line="360" w:lineRule="auto"/>
        <w:jc w:val="left"/>
        <w:rPr>
          <w:rStyle w:val="1Char"/>
          <w:rFonts w:ascii="宋体" w:hAnsi="宋体" w:cs="宋体"/>
          <w:b/>
          <w:color w:val="000000"/>
          <w:sz w:val="36"/>
          <w:szCs w:val="36"/>
        </w:rPr>
      </w:pPr>
      <w:r>
        <w:rPr>
          <w:rStyle w:val="1Char"/>
          <w:rFonts w:ascii="宋体" w:hAnsi="宋体" w:cs="宋体" w:hint="eastAsia"/>
          <w:b/>
          <w:color w:val="000000"/>
          <w:sz w:val="36"/>
          <w:szCs w:val="36"/>
        </w:rPr>
        <w:t>采购方式：公开招标</w:t>
      </w:r>
    </w:p>
    <w:p w:rsidR="007A1A50" w:rsidRDefault="009105C0">
      <w:pPr>
        <w:tabs>
          <w:tab w:val="left" w:pos="6300"/>
        </w:tabs>
        <w:adjustRightInd w:val="0"/>
        <w:snapToGrid w:val="0"/>
        <w:spacing w:beforeLines="50" w:before="156" w:afterLines="50" w:after="156" w:line="360" w:lineRule="auto"/>
        <w:jc w:val="left"/>
        <w:rPr>
          <w:rStyle w:val="1Char"/>
          <w:rFonts w:ascii="宋体" w:hAnsi="宋体" w:cs="宋体"/>
          <w:b/>
          <w:bCs w:val="0"/>
          <w:color w:val="000000"/>
          <w:sz w:val="36"/>
          <w:szCs w:val="36"/>
        </w:rPr>
      </w:pPr>
      <w:r>
        <w:rPr>
          <w:rStyle w:val="1Char"/>
          <w:rFonts w:ascii="宋体" w:hAnsi="宋体" w:cs="宋体" w:hint="eastAsia"/>
          <w:b/>
          <w:color w:val="000000"/>
          <w:sz w:val="36"/>
          <w:szCs w:val="36"/>
        </w:rPr>
        <w:t>项目编号：HNQZ2023-12-2</w:t>
      </w:r>
    </w:p>
    <w:p w:rsidR="007A1A50" w:rsidRDefault="009105C0">
      <w:pPr>
        <w:tabs>
          <w:tab w:val="left" w:pos="6300"/>
        </w:tabs>
        <w:adjustRightInd w:val="0"/>
        <w:snapToGrid w:val="0"/>
        <w:spacing w:beforeLines="50" w:before="156" w:afterLines="50" w:after="156" w:line="360" w:lineRule="auto"/>
        <w:ind w:left="1626" w:hangingChars="450" w:hanging="1626"/>
        <w:jc w:val="left"/>
        <w:rPr>
          <w:rStyle w:val="1Char"/>
          <w:rFonts w:ascii="宋体" w:hAnsi="宋体" w:cs="宋体"/>
          <w:b/>
          <w:color w:val="000000"/>
          <w:sz w:val="36"/>
          <w:szCs w:val="36"/>
        </w:rPr>
      </w:pPr>
      <w:r>
        <w:rPr>
          <w:rStyle w:val="1Char"/>
          <w:rFonts w:ascii="宋体" w:hAnsi="宋体" w:cs="宋体" w:hint="eastAsia"/>
          <w:b/>
          <w:color w:val="000000"/>
          <w:sz w:val="36"/>
          <w:szCs w:val="36"/>
        </w:rPr>
        <w:t>项目名称：高星级饭店运营与管理专业实训室扩建项目</w:t>
      </w:r>
    </w:p>
    <w:p w:rsidR="007A1A50" w:rsidRDefault="009105C0">
      <w:pPr>
        <w:tabs>
          <w:tab w:val="left" w:pos="6300"/>
        </w:tabs>
        <w:adjustRightInd w:val="0"/>
        <w:snapToGrid w:val="0"/>
        <w:spacing w:beforeLines="50" w:before="156" w:afterLines="50" w:after="156" w:line="360" w:lineRule="auto"/>
        <w:jc w:val="left"/>
        <w:rPr>
          <w:rFonts w:ascii="宋体" w:hAnsi="宋体" w:cs="宋体"/>
          <w:b/>
          <w:bCs/>
          <w:color w:val="000000"/>
          <w:kern w:val="0"/>
          <w:sz w:val="44"/>
          <w:szCs w:val="44"/>
          <w:lang w:val="en-GB"/>
        </w:rPr>
      </w:pPr>
      <w:r>
        <w:rPr>
          <w:rStyle w:val="1Char"/>
          <w:rFonts w:ascii="宋体" w:hAnsi="宋体" w:cs="宋体" w:hint="eastAsia"/>
          <w:b/>
          <w:color w:val="000000"/>
          <w:sz w:val="36"/>
          <w:szCs w:val="36"/>
        </w:rPr>
        <w:t>采 购 人：海南省经济技术学校</w:t>
      </w:r>
    </w:p>
    <w:p w:rsidR="007A1A50" w:rsidRDefault="007A1A50">
      <w:pPr>
        <w:tabs>
          <w:tab w:val="left" w:pos="6300"/>
        </w:tabs>
        <w:adjustRightInd w:val="0"/>
        <w:snapToGrid w:val="0"/>
        <w:spacing w:line="360" w:lineRule="auto"/>
        <w:rPr>
          <w:rFonts w:ascii="宋体" w:hAnsi="宋体" w:cs="宋体"/>
          <w:bCs/>
          <w:color w:val="000000"/>
          <w:kern w:val="0"/>
          <w:sz w:val="28"/>
          <w:szCs w:val="28"/>
          <w:lang w:val="en-GB"/>
        </w:rPr>
      </w:pPr>
    </w:p>
    <w:p w:rsidR="007A1A50" w:rsidRDefault="007A1A50">
      <w:pPr>
        <w:tabs>
          <w:tab w:val="left" w:pos="6300"/>
        </w:tabs>
        <w:adjustRightInd w:val="0"/>
        <w:snapToGrid w:val="0"/>
        <w:spacing w:line="360" w:lineRule="auto"/>
        <w:rPr>
          <w:rFonts w:ascii="宋体" w:hAnsi="宋体" w:cs="宋体"/>
          <w:bCs/>
          <w:color w:val="000000"/>
          <w:kern w:val="0"/>
          <w:sz w:val="32"/>
          <w:szCs w:val="32"/>
          <w:lang w:val="en-GB"/>
        </w:rPr>
      </w:pPr>
    </w:p>
    <w:p w:rsidR="007A1A50" w:rsidRDefault="007A1A50">
      <w:pPr>
        <w:tabs>
          <w:tab w:val="left" w:pos="6300"/>
        </w:tabs>
        <w:adjustRightInd w:val="0"/>
        <w:snapToGrid w:val="0"/>
        <w:spacing w:line="360" w:lineRule="auto"/>
        <w:rPr>
          <w:rFonts w:ascii="宋体" w:hAnsi="宋体" w:cs="宋体"/>
          <w:bCs/>
          <w:color w:val="000000"/>
          <w:kern w:val="0"/>
          <w:sz w:val="32"/>
          <w:szCs w:val="32"/>
          <w:lang w:val="en-GB"/>
        </w:rPr>
      </w:pPr>
    </w:p>
    <w:p w:rsidR="007A1A50" w:rsidRDefault="007A1A50">
      <w:pPr>
        <w:tabs>
          <w:tab w:val="left" w:pos="6300"/>
        </w:tabs>
        <w:adjustRightInd w:val="0"/>
        <w:snapToGrid w:val="0"/>
        <w:spacing w:line="360" w:lineRule="auto"/>
        <w:rPr>
          <w:rFonts w:ascii="宋体" w:hAnsi="宋体" w:cs="宋体"/>
          <w:bCs/>
          <w:color w:val="000000"/>
          <w:kern w:val="0"/>
          <w:sz w:val="32"/>
          <w:szCs w:val="32"/>
          <w:lang w:val="en-GB"/>
        </w:rPr>
      </w:pPr>
    </w:p>
    <w:p w:rsidR="007A1A50" w:rsidRDefault="007A1A50">
      <w:pPr>
        <w:tabs>
          <w:tab w:val="left" w:pos="6300"/>
        </w:tabs>
        <w:adjustRightInd w:val="0"/>
        <w:snapToGrid w:val="0"/>
        <w:spacing w:line="360" w:lineRule="auto"/>
        <w:rPr>
          <w:rFonts w:ascii="宋体" w:hAnsi="宋体" w:cs="宋体"/>
          <w:bCs/>
          <w:color w:val="000000"/>
          <w:kern w:val="0"/>
          <w:sz w:val="32"/>
          <w:szCs w:val="32"/>
          <w:lang w:val="en-GB"/>
        </w:rPr>
      </w:pPr>
    </w:p>
    <w:p w:rsidR="007A1A50" w:rsidRDefault="007A1A50">
      <w:pPr>
        <w:tabs>
          <w:tab w:val="left" w:pos="6300"/>
        </w:tabs>
        <w:adjustRightInd w:val="0"/>
        <w:snapToGrid w:val="0"/>
        <w:spacing w:line="360" w:lineRule="auto"/>
        <w:rPr>
          <w:rFonts w:ascii="宋体" w:hAnsi="宋体" w:cs="宋体"/>
          <w:bCs/>
          <w:color w:val="000000"/>
          <w:kern w:val="0"/>
          <w:sz w:val="32"/>
          <w:szCs w:val="32"/>
          <w:lang w:val="en-GB"/>
        </w:rPr>
      </w:pPr>
    </w:p>
    <w:p w:rsidR="007A1A50" w:rsidRDefault="009105C0">
      <w:pPr>
        <w:tabs>
          <w:tab w:val="left" w:pos="6300"/>
        </w:tabs>
        <w:adjustRightInd w:val="0"/>
        <w:snapToGrid w:val="0"/>
        <w:spacing w:line="360" w:lineRule="auto"/>
        <w:jc w:val="center"/>
        <w:rPr>
          <w:rStyle w:val="1Char"/>
          <w:rFonts w:ascii="宋体" w:hAnsi="宋体" w:cs="宋体"/>
          <w:b/>
          <w:color w:val="000000"/>
        </w:rPr>
      </w:pPr>
      <w:r>
        <w:rPr>
          <w:rStyle w:val="1Char"/>
          <w:rFonts w:ascii="宋体" w:hAnsi="宋体" w:cs="宋体" w:hint="eastAsia"/>
          <w:b/>
          <w:color w:val="000000"/>
        </w:rPr>
        <w:t>海南琼政招标代理有限公司编制</w:t>
      </w:r>
    </w:p>
    <w:p w:rsidR="007A1A50" w:rsidRDefault="009105C0">
      <w:pPr>
        <w:tabs>
          <w:tab w:val="left" w:pos="6300"/>
        </w:tabs>
        <w:adjustRightInd w:val="0"/>
        <w:snapToGrid w:val="0"/>
        <w:spacing w:line="360" w:lineRule="auto"/>
        <w:jc w:val="center"/>
        <w:rPr>
          <w:rStyle w:val="1Char"/>
          <w:rFonts w:ascii="宋体" w:hAnsi="宋体" w:cs="宋体"/>
          <w:b/>
          <w:bCs w:val="0"/>
          <w:color w:val="000000"/>
        </w:rPr>
      </w:pPr>
      <w:r>
        <w:rPr>
          <w:rStyle w:val="1Char"/>
          <w:rFonts w:ascii="宋体" w:hAnsi="宋体" w:cs="宋体" w:hint="eastAsia"/>
          <w:b/>
          <w:bCs w:val="0"/>
          <w:color w:val="000000"/>
        </w:rPr>
        <w:t>20</w:t>
      </w:r>
      <w:r>
        <w:rPr>
          <w:rStyle w:val="1Char"/>
          <w:rFonts w:ascii="宋体" w:hAnsi="宋体" w:cs="宋体"/>
          <w:b/>
          <w:bCs w:val="0"/>
          <w:color w:val="000000"/>
        </w:rPr>
        <w:t>23</w:t>
      </w:r>
      <w:r>
        <w:rPr>
          <w:rStyle w:val="1Char"/>
          <w:rFonts w:ascii="宋体" w:hAnsi="宋体" w:cs="宋体" w:hint="eastAsia"/>
          <w:b/>
          <w:bCs w:val="0"/>
          <w:color w:val="000000"/>
        </w:rPr>
        <w:t>年</w:t>
      </w:r>
      <w:r>
        <w:rPr>
          <w:rStyle w:val="1Char"/>
          <w:rFonts w:ascii="宋体" w:hAnsi="宋体" w:cs="宋体"/>
          <w:b/>
          <w:bCs w:val="0"/>
          <w:color w:val="000000"/>
        </w:rPr>
        <w:t>10</w:t>
      </w:r>
      <w:r>
        <w:rPr>
          <w:rStyle w:val="1Char"/>
          <w:rFonts w:ascii="宋体" w:hAnsi="宋体" w:cs="宋体" w:hint="eastAsia"/>
          <w:b/>
          <w:bCs w:val="0"/>
          <w:color w:val="000000"/>
        </w:rPr>
        <w:t>月</w:t>
      </w:r>
    </w:p>
    <w:p w:rsidR="007A1A50" w:rsidRDefault="009105C0">
      <w:pPr>
        <w:pStyle w:val="TOC1"/>
        <w:tabs>
          <w:tab w:val="left" w:pos="6300"/>
        </w:tabs>
        <w:rPr>
          <w:rFonts w:ascii="宋体" w:hAnsi="宋体"/>
          <w:color w:val="000000"/>
        </w:rPr>
      </w:pPr>
      <w:r>
        <w:rPr>
          <w:rFonts w:ascii="宋体" w:hAnsi="宋体"/>
          <w:color w:val="000000"/>
          <w:lang w:val="zh-CN"/>
        </w:rPr>
        <w:lastRenderedPageBreak/>
        <w:t>目录</w:t>
      </w:r>
    </w:p>
    <w:p w:rsidR="00F12C27" w:rsidRDefault="009105C0">
      <w:pPr>
        <w:pStyle w:val="11"/>
        <w:tabs>
          <w:tab w:val="right" w:leader="dot" w:pos="8858"/>
        </w:tabs>
        <w:rPr>
          <w:rFonts w:asciiTheme="minorHAnsi" w:eastAsiaTheme="minorEastAsia" w:hAnsiTheme="minorHAnsi" w:cstheme="minorBidi"/>
          <w:noProof/>
          <w:szCs w:val="22"/>
        </w:rPr>
      </w:pPr>
      <w:r>
        <w:rPr>
          <w:rFonts w:ascii="宋体" w:hAnsi="宋体"/>
          <w:color w:val="000000"/>
        </w:rPr>
        <w:fldChar w:fldCharType="begin"/>
      </w:r>
      <w:r>
        <w:rPr>
          <w:rFonts w:ascii="宋体" w:hAnsi="宋体"/>
          <w:color w:val="000000"/>
        </w:rPr>
        <w:instrText xml:space="preserve"> TOC \o "1-3" \h \z \u </w:instrText>
      </w:r>
      <w:r>
        <w:rPr>
          <w:rFonts w:ascii="宋体" w:hAnsi="宋体"/>
          <w:color w:val="000000"/>
        </w:rPr>
        <w:fldChar w:fldCharType="separate"/>
      </w:r>
      <w:hyperlink w:anchor="_Toc150180200" w:history="1">
        <w:r w:rsidR="00F12C27" w:rsidRPr="00B6691D">
          <w:rPr>
            <w:rStyle w:val="af5"/>
            <w:rFonts w:ascii="宋体" w:hAnsi="宋体" w:cs="宋体" w:hint="eastAsia"/>
            <w:noProof/>
            <w:kern w:val="32"/>
          </w:rPr>
          <w:t>第一章</w:t>
        </w:r>
        <w:r w:rsidR="00F12C27" w:rsidRPr="00B6691D">
          <w:rPr>
            <w:rStyle w:val="af5"/>
            <w:rFonts w:ascii="宋体" w:hAnsi="宋体" w:cs="宋体"/>
            <w:noProof/>
            <w:kern w:val="32"/>
          </w:rPr>
          <w:t xml:space="preserve"> </w:t>
        </w:r>
        <w:r w:rsidR="00F12C27" w:rsidRPr="00B6691D">
          <w:rPr>
            <w:rStyle w:val="af5"/>
            <w:rFonts w:ascii="宋体" w:hAnsi="宋体" w:cs="宋体" w:hint="eastAsia"/>
            <w:noProof/>
            <w:kern w:val="32"/>
          </w:rPr>
          <w:t>投标邀请</w:t>
        </w:r>
        <w:r w:rsidR="00F12C27">
          <w:rPr>
            <w:noProof/>
            <w:webHidden/>
          </w:rPr>
          <w:tab/>
        </w:r>
        <w:r w:rsidR="00F12C27">
          <w:rPr>
            <w:noProof/>
            <w:webHidden/>
          </w:rPr>
          <w:fldChar w:fldCharType="begin"/>
        </w:r>
        <w:r w:rsidR="00F12C27">
          <w:rPr>
            <w:noProof/>
            <w:webHidden/>
          </w:rPr>
          <w:instrText xml:space="preserve"> PAGEREF _Toc150180200 \h </w:instrText>
        </w:r>
        <w:r w:rsidR="00F12C27">
          <w:rPr>
            <w:noProof/>
            <w:webHidden/>
          </w:rPr>
        </w:r>
        <w:r w:rsidR="00F12C27">
          <w:rPr>
            <w:noProof/>
            <w:webHidden/>
          </w:rPr>
          <w:fldChar w:fldCharType="separate"/>
        </w:r>
        <w:r w:rsidR="00F12C27">
          <w:rPr>
            <w:noProof/>
            <w:webHidden/>
          </w:rPr>
          <w:t>3</w:t>
        </w:r>
        <w:r w:rsidR="00F12C27">
          <w:rPr>
            <w:noProof/>
            <w:webHidden/>
          </w:rPr>
          <w:fldChar w:fldCharType="end"/>
        </w:r>
      </w:hyperlink>
    </w:p>
    <w:p w:rsidR="00F12C27" w:rsidRDefault="000A22A7">
      <w:pPr>
        <w:pStyle w:val="11"/>
        <w:tabs>
          <w:tab w:val="right" w:leader="dot" w:pos="8858"/>
        </w:tabs>
        <w:rPr>
          <w:rFonts w:asciiTheme="minorHAnsi" w:eastAsiaTheme="minorEastAsia" w:hAnsiTheme="minorHAnsi" w:cstheme="minorBidi"/>
          <w:noProof/>
          <w:szCs w:val="22"/>
        </w:rPr>
      </w:pPr>
      <w:hyperlink w:anchor="_Toc150180201" w:history="1">
        <w:r w:rsidR="00F12C27" w:rsidRPr="00B6691D">
          <w:rPr>
            <w:rStyle w:val="af5"/>
            <w:rFonts w:ascii="宋体" w:hAnsi="宋体" w:hint="eastAsia"/>
            <w:noProof/>
          </w:rPr>
          <w:t>第二章</w:t>
        </w:r>
        <w:r w:rsidR="00F12C27" w:rsidRPr="00B6691D">
          <w:rPr>
            <w:rStyle w:val="af5"/>
            <w:rFonts w:ascii="宋体" w:hAnsi="宋体"/>
            <w:noProof/>
          </w:rPr>
          <w:t xml:space="preserve"> </w:t>
        </w:r>
        <w:r w:rsidR="00F12C27" w:rsidRPr="00B6691D">
          <w:rPr>
            <w:rStyle w:val="af5"/>
            <w:rFonts w:ascii="宋体" w:hAnsi="宋体" w:hint="eastAsia"/>
            <w:noProof/>
          </w:rPr>
          <w:t>投标人须知</w:t>
        </w:r>
        <w:r w:rsidR="00F12C27">
          <w:rPr>
            <w:noProof/>
            <w:webHidden/>
          </w:rPr>
          <w:tab/>
        </w:r>
        <w:r w:rsidR="00F12C27">
          <w:rPr>
            <w:noProof/>
            <w:webHidden/>
          </w:rPr>
          <w:fldChar w:fldCharType="begin"/>
        </w:r>
        <w:r w:rsidR="00F12C27">
          <w:rPr>
            <w:noProof/>
            <w:webHidden/>
          </w:rPr>
          <w:instrText xml:space="preserve"> PAGEREF _Toc150180201 \h </w:instrText>
        </w:r>
        <w:r w:rsidR="00F12C27">
          <w:rPr>
            <w:noProof/>
            <w:webHidden/>
          </w:rPr>
        </w:r>
        <w:r w:rsidR="00F12C27">
          <w:rPr>
            <w:noProof/>
            <w:webHidden/>
          </w:rPr>
          <w:fldChar w:fldCharType="separate"/>
        </w:r>
        <w:r w:rsidR="00F12C27">
          <w:rPr>
            <w:noProof/>
            <w:webHidden/>
          </w:rPr>
          <w:t>7</w:t>
        </w:r>
        <w:r w:rsidR="00F12C27">
          <w:rPr>
            <w:noProof/>
            <w:webHidden/>
          </w:rPr>
          <w:fldChar w:fldCharType="end"/>
        </w:r>
      </w:hyperlink>
    </w:p>
    <w:p w:rsidR="00F12C27" w:rsidRDefault="000A22A7">
      <w:pPr>
        <w:pStyle w:val="11"/>
        <w:tabs>
          <w:tab w:val="right" w:leader="dot" w:pos="8858"/>
        </w:tabs>
        <w:rPr>
          <w:rFonts w:asciiTheme="minorHAnsi" w:eastAsiaTheme="minorEastAsia" w:hAnsiTheme="minorHAnsi" w:cstheme="minorBidi"/>
          <w:noProof/>
          <w:szCs w:val="22"/>
        </w:rPr>
      </w:pPr>
      <w:hyperlink w:anchor="_Toc150180202" w:history="1">
        <w:r w:rsidR="00F12C27" w:rsidRPr="00B6691D">
          <w:rPr>
            <w:rStyle w:val="af5"/>
            <w:rFonts w:ascii="宋体" w:hAnsi="宋体" w:hint="eastAsia"/>
            <w:bCs/>
            <w:noProof/>
          </w:rPr>
          <w:t>第三章</w:t>
        </w:r>
        <w:r w:rsidR="00F12C27" w:rsidRPr="00B6691D">
          <w:rPr>
            <w:rStyle w:val="af5"/>
            <w:rFonts w:ascii="宋体" w:hAnsi="宋体"/>
            <w:bCs/>
            <w:noProof/>
          </w:rPr>
          <w:t xml:space="preserve"> </w:t>
        </w:r>
        <w:r w:rsidR="00F12C27" w:rsidRPr="00B6691D">
          <w:rPr>
            <w:rStyle w:val="af5"/>
            <w:rFonts w:ascii="宋体" w:hAnsi="宋体" w:hint="eastAsia"/>
            <w:bCs/>
            <w:noProof/>
          </w:rPr>
          <w:t>采购需求</w:t>
        </w:r>
        <w:r w:rsidR="00F12C27">
          <w:rPr>
            <w:noProof/>
            <w:webHidden/>
          </w:rPr>
          <w:tab/>
        </w:r>
        <w:r w:rsidR="00F12C27">
          <w:rPr>
            <w:noProof/>
            <w:webHidden/>
          </w:rPr>
          <w:fldChar w:fldCharType="begin"/>
        </w:r>
        <w:r w:rsidR="00F12C27">
          <w:rPr>
            <w:noProof/>
            <w:webHidden/>
          </w:rPr>
          <w:instrText xml:space="preserve"> PAGEREF _Toc150180202 \h </w:instrText>
        </w:r>
        <w:r w:rsidR="00F12C27">
          <w:rPr>
            <w:noProof/>
            <w:webHidden/>
          </w:rPr>
        </w:r>
        <w:r w:rsidR="00F12C27">
          <w:rPr>
            <w:noProof/>
            <w:webHidden/>
          </w:rPr>
          <w:fldChar w:fldCharType="separate"/>
        </w:r>
        <w:r w:rsidR="00F12C27">
          <w:rPr>
            <w:noProof/>
            <w:webHidden/>
          </w:rPr>
          <w:t>29</w:t>
        </w:r>
        <w:r w:rsidR="00F12C27">
          <w:rPr>
            <w:noProof/>
            <w:webHidden/>
          </w:rPr>
          <w:fldChar w:fldCharType="end"/>
        </w:r>
      </w:hyperlink>
    </w:p>
    <w:p w:rsidR="00F12C27" w:rsidRDefault="000A22A7">
      <w:pPr>
        <w:pStyle w:val="11"/>
        <w:tabs>
          <w:tab w:val="right" w:leader="dot" w:pos="8858"/>
        </w:tabs>
        <w:rPr>
          <w:rFonts w:asciiTheme="minorHAnsi" w:eastAsiaTheme="minorEastAsia" w:hAnsiTheme="minorHAnsi" w:cstheme="minorBidi"/>
          <w:noProof/>
          <w:szCs w:val="22"/>
        </w:rPr>
      </w:pPr>
      <w:hyperlink w:anchor="_Toc150180203" w:history="1">
        <w:r w:rsidR="00F12C27" w:rsidRPr="00B6691D">
          <w:rPr>
            <w:rStyle w:val="af5"/>
            <w:rFonts w:ascii="宋体" w:hAnsi="宋体" w:hint="eastAsia"/>
            <w:noProof/>
          </w:rPr>
          <w:t>第四章</w:t>
        </w:r>
        <w:r w:rsidR="00F12C27" w:rsidRPr="00B6691D">
          <w:rPr>
            <w:rStyle w:val="af5"/>
            <w:rFonts w:ascii="宋体" w:hAnsi="宋体"/>
            <w:noProof/>
          </w:rPr>
          <w:t xml:space="preserve"> </w:t>
        </w:r>
        <w:r w:rsidR="00F12C27" w:rsidRPr="00B6691D">
          <w:rPr>
            <w:rStyle w:val="af5"/>
            <w:rFonts w:ascii="宋体" w:hAnsi="宋体" w:hint="eastAsia"/>
            <w:noProof/>
          </w:rPr>
          <w:t>评标办法及标准</w:t>
        </w:r>
        <w:r w:rsidR="00F12C27">
          <w:rPr>
            <w:noProof/>
            <w:webHidden/>
          </w:rPr>
          <w:tab/>
        </w:r>
        <w:r w:rsidR="00F12C27">
          <w:rPr>
            <w:noProof/>
            <w:webHidden/>
          </w:rPr>
          <w:fldChar w:fldCharType="begin"/>
        </w:r>
        <w:r w:rsidR="00F12C27">
          <w:rPr>
            <w:noProof/>
            <w:webHidden/>
          </w:rPr>
          <w:instrText xml:space="preserve"> PAGEREF _Toc150180203 \h </w:instrText>
        </w:r>
        <w:r w:rsidR="00F12C27">
          <w:rPr>
            <w:noProof/>
            <w:webHidden/>
          </w:rPr>
        </w:r>
        <w:r w:rsidR="00F12C27">
          <w:rPr>
            <w:noProof/>
            <w:webHidden/>
          </w:rPr>
          <w:fldChar w:fldCharType="separate"/>
        </w:r>
        <w:r w:rsidR="00F12C27">
          <w:rPr>
            <w:noProof/>
            <w:webHidden/>
          </w:rPr>
          <w:t>68</w:t>
        </w:r>
        <w:r w:rsidR="00F12C27">
          <w:rPr>
            <w:noProof/>
            <w:webHidden/>
          </w:rPr>
          <w:fldChar w:fldCharType="end"/>
        </w:r>
      </w:hyperlink>
    </w:p>
    <w:p w:rsidR="00F12C27" w:rsidRDefault="000A22A7">
      <w:pPr>
        <w:pStyle w:val="11"/>
        <w:tabs>
          <w:tab w:val="right" w:leader="dot" w:pos="8858"/>
        </w:tabs>
        <w:rPr>
          <w:rFonts w:asciiTheme="minorHAnsi" w:eastAsiaTheme="minorEastAsia" w:hAnsiTheme="minorHAnsi" w:cstheme="minorBidi"/>
          <w:noProof/>
          <w:szCs w:val="22"/>
        </w:rPr>
      </w:pPr>
      <w:hyperlink w:anchor="_Toc150180204" w:history="1">
        <w:r w:rsidR="00F12C27" w:rsidRPr="00B6691D">
          <w:rPr>
            <w:rStyle w:val="af5"/>
            <w:rFonts w:ascii="宋体" w:hAnsi="宋体" w:hint="eastAsia"/>
            <w:noProof/>
          </w:rPr>
          <w:t>第五章</w:t>
        </w:r>
        <w:r w:rsidR="00F12C27" w:rsidRPr="00B6691D">
          <w:rPr>
            <w:rStyle w:val="af5"/>
            <w:rFonts w:ascii="宋体" w:hAnsi="宋体"/>
            <w:noProof/>
          </w:rPr>
          <w:t xml:space="preserve"> </w:t>
        </w:r>
        <w:r w:rsidR="00F12C27" w:rsidRPr="00B6691D">
          <w:rPr>
            <w:rStyle w:val="af5"/>
            <w:rFonts w:ascii="宋体" w:hAnsi="宋体" w:hint="eastAsia"/>
            <w:noProof/>
          </w:rPr>
          <w:t>合同文本（参考件）</w:t>
        </w:r>
        <w:r w:rsidR="00F12C27">
          <w:rPr>
            <w:noProof/>
            <w:webHidden/>
          </w:rPr>
          <w:tab/>
        </w:r>
        <w:r w:rsidR="00F12C27">
          <w:rPr>
            <w:noProof/>
            <w:webHidden/>
          </w:rPr>
          <w:fldChar w:fldCharType="begin"/>
        </w:r>
        <w:r w:rsidR="00F12C27">
          <w:rPr>
            <w:noProof/>
            <w:webHidden/>
          </w:rPr>
          <w:instrText xml:space="preserve"> PAGEREF _Toc150180204 \h </w:instrText>
        </w:r>
        <w:r w:rsidR="00F12C27">
          <w:rPr>
            <w:noProof/>
            <w:webHidden/>
          </w:rPr>
        </w:r>
        <w:r w:rsidR="00F12C27">
          <w:rPr>
            <w:noProof/>
            <w:webHidden/>
          </w:rPr>
          <w:fldChar w:fldCharType="separate"/>
        </w:r>
        <w:r w:rsidR="00F12C27">
          <w:rPr>
            <w:noProof/>
            <w:webHidden/>
          </w:rPr>
          <w:t>75</w:t>
        </w:r>
        <w:r w:rsidR="00F12C27">
          <w:rPr>
            <w:noProof/>
            <w:webHidden/>
          </w:rPr>
          <w:fldChar w:fldCharType="end"/>
        </w:r>
      </w:hyperlink>
    </w:p>
    <w:p w:rsidR="00F12C27" w:rsidRDefault="000A22A7">
      <w:pPr>
        <w:pStyle w:val="11"/>
        <w:tabs>
          <w:tab w:val="right" w:leader="dot" w:pos="8858"/>
        </w:tabs>
        <w:rPr>
          <w:rFonts w:asciiTheme="minorHAnsi" w:eastAsiaTheme="minorEastAsia" w:hAnsiTheme="minorHAnsi" w:cstheme="minorBidi"/>
          <w:noProof/>
          <w:szCs w:val="22"/>
        </w:rPr>
      </w:pPr>
      <w:hyperlink w:anchor="_Toc150180205" w:history="1">
        <w:r w:rsidR="00F12C27" w:rsidRPr="00B6691D">
          <w:rPr>
            <w:rStyle w:val="af5"/>
            <w:rFonts w:ascii="宋体" w:hAnsi="宋体" w:hint="eastAsia"/>
            <w:bCs/>
            <w:noProof/>
          </w:rPr>
          <w:t>第六章</w:t>
        </w:r>
        <w:r w:rsidR="00F12C27" w:rsidRPr="00B6691D">
          <w:rPr>
            <w:rStyle w:val="af5"/>
            <w:rFonts w:ascii="宋体" w:hAnsi="宋体"/>
            <w:bCs/>
            <w:noProof/>
          </w:rPr>
          <w:t xml:space="preserve"> </w:t>
        </w:r>
        <w:r w:rsidR="00F12C27" w:rsidRPr="00B6691D">
          <w:rPr>
            <w:rStyle w:val="af5"/>
            <w:rFonts w:ascii="宋体" w:hAnsi="宋体" w:hint="eastAsia"/>
            <w:bCs/>
            <w:noProof/>
          </w:rPr>
          <w:t>投标文件格式要求</w:t>
        </w:r>
        <w:r w:rsidR="00F12C27">
          <w:rPr>
            <w:noProof/>
            <w:webHidden/>
          </w:rPr>
          <w:tab/>
        </w:r>
        <w:r w:rsidR="00F12C27">
          <w:rPr>
            <w:noProof/>
            <w:webHidden/>
          </w:rPr>
          <w:fldChar w:fldCharType="begin"/>
        </w:r>
        <w:r w:rsidR="00F12C27">
          <w:rPr>
            <w:noProof/>
            <w:webHidden/>
          </w:rPr>
          <w:instrText xml:space="preserve"> PAGEREF _Toc150180205 \h </w:instrText>
        </w:r>
        <w:r w:rsidR="00F12C27">
          <w:rPr>
            <w:noProof/>
            <w:webHidden/>
          </w:rPr>
        </w:r>
        <w:r w:rsidR="00F12C27">
          <w:rPr>
            <w:noProof/>
            <w:webHidden/>
          </w:rPr>
          <w:fldChar w:fldCharType="separate"/>
        </w:r>
        <w:r w:rsidR="00F12C27">
          <w:rPr>
            <w:noProof/>
            <w:webHidden/>
          </w:rPr>
          <w:t>79</w:t>
        </w:r>
        <w:r w:rsidR="00F12C27">
          <w:rPr>
            <w:noProof/>
            <w:webHidden/>
          </w:rPr>
          <w:fldChar w:fldCharType="end"/>
        </w:r>
      </w:hyperlink>
    </w:p>
    <w:p w:rsidR="007A1A50" w:rsidRDefault="009105C0">
      <w:pPr>
        <w:tabs>
          <w:tab w:val="left" w:pos="6300"/>
        </w:tabs>
        <w:rPr>
          <w:rStyle w:val="1Char"/>
          <w:rFonts w:ascii="宋体" w:hAnsi="宋体" w:cs="Times New Roman"/>
          <w:bCs w:val="0"/>
          <w:color w:val="000000"/>
          <w:kern w:val="2"/>
          <w:sz w:val="21"/>
          <w:szCs w:val="24"/>
        </w:rPr>
      </w:pPr>
      <w:r>
        <w:rPr>
          <w:rFonts w:ascii="宋体" w:hAnsi="宋体"/>
          <w:bCs/>
          <w:color w:val="000000"/>
          <w:lang w:val="zh-CN"/>
        </w:rPr>
        <w:fldChar w:fldCharType="end"/>
      </w:r>
    </w:p>
    <w:p w:rsidR="007A1A50" w:rsidRDefault="007A1A50">
      <w:pPr>
        <w:tabs>
          <w:tab w:val="left" w:pos="6300"/>
        </w:tabs>
        <w:rPr>
          <w:rStyle w:val="1Char"/>
          <w:rFonts w:ascii="宋体" w:hAnsi="宋体" w:cs="宋体"/>
          <w:color w:val="000000"/>
          <w:sz w:val="44"/>
          <w:szCs w:val="44"/>
        </w:rPr>
      </w:pPr>
    </w:p>
    <w:p w:rsidR="007A1A50" w:rsidRDefault="007A1A50">
      <w:pPr>
        <w:tabs>
          <w:tab w:val="left" w:pos="5220"/>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tabs>
          <w:tab w:val="left" w:pos="6300"/>
        </w:tabs>
        <w:rPr>
          <w:rStyle w:val="1Char"/>
          <w:rFonts w:ascii="宋体" w:hAnsi="宋体" w:cs="宋体"/>
          <w:color w:val="000000"/>
          <w:sz w:val="44"/>
          <w:szCs w:val="44"/>
        </w:rPr>
      </w:pPr>
    </w:p>
    <w:p w:rsidR="007A1A50" w:rsidRDefault="007A1A50">
      <w:pPr>
        <w:pStyle w:val="af"/>
        <w:tabs>
          <w:tab w:val="left" w:pos="6300"/>
        </w:tabs>
        <w:spacing w:before="0" w:after="0" w:line="480" w:lineRule="atLeast"/>
        <w:jc w:val="both"/>
        <w:rPr>
          <w:rStyle w:val="1Char"/>
          <w:rFonts w:ascii="宋体" w:hAnsi="宋体" w:cs="宋体"/>
          <w:b w:val="0"/>
          <w:color w:val="000000"/>
          <w:sz w:val="44"/>
          <w:szCs w:val="44"/>
        </w:rPr>
      </w:pPr>
    </w:p>
    <w:p w:rsidR="007A1A50" w:rsidRDefault="007A1A50">
      <w:pPr>
        <w:tabs>
          <w:tab w:val="left" w:pos="6300"/>
        </w:tabs>
        <w:rPr>
          <w:rFonts w:ascii="宋体" w:hAnsi="宋体"/>
          <w:color w:val="000000"/>
        </w:rPr>
        <w:sectPr w:rsidR="007A1A50">
          <w:headerReference w:type="even" r:id="rId9"/>
          <w:headerReference w:type="default" r:id="rId10"/>
          <w:headerReference w:type="first" r:id="rId11"/>
          <w:footerReference w:type="first" r:id="rId12"/>
          <w:pgSz w:w="11906" w:h="16838"/>
          <w:pgMar w:top="1258" w:right="1519" w:bottom="1258" w:left="1519" w:header="907" w:footer="907" w:gutter="0"/>
          <w:pgNumType w:start="1"/>
          <w:cols w:space="720"/>
          <w:docGrid w:type="lines" w:linePitch="312"/>
        </w:sectPr>
      </w:pPr>
    </w:p>
    <w:p w:rsidR="007A1A50" w:rsidRDefault="009105C0">
      <w:pPr>
        <w:pStyle w:val="af"/>
        <w:tabs>
          <w:tab w:val="left" w:pos="6300"/>
        </w:tabs>
        <w:spacing w:before="0" w:after="100" w:afterAutospacing="1" w:line="480" w:lineRule="atLeast"/>
        <w:rPr>
          <w:rStyle w:val="1Char"/>
          <w:rFonts w:ascii="宋体" w:hAnsi="宋体" w:cs="宋体"/>
          <w:color w:val="000000"/>
          <w:sz w:val="44"/>
          <w:szCs w:val="44"/>
        </w:rPr>
      </w:pPr>
      <w:bookmarkStart w:id="0" w:name="_Toc150180200"/>
      <w:r>
        <w:rPr>
          <w:rStyle w:val="1Char"/>
          <w:rFonts w:ascii="宋体" w:hAnsi="宋体" w:cs="宋体" w:hint="eastAsia"/>
          <w:color w:val="000000"/>
          <w:sz w:val="44"/>
          <w:szCs w:val="44"/>
        </w:rPr>
        <w:lastRenderedPageBreak/>
        <w:t>第一章 投标邀请</w:t>
      </w:r>
      <w:bookmarkEnd w:id="0"/>
    </w:p>
    <w:p w:rsidR="007A1A50" w:rsidRDefault="009105C0">
      <w:pPr>
        <w:pBdr>
          <w:top w:val="single" w:sz="4" w:space="1" w:color="auto"/>
          <w:left w:val="single" w:sz="4" w:space="4" w:color="auto"/>
          <w:bottom w:val="single" w:sz="4" w:space="1" w:color="auto"/>
          <w:right w:val="single" w:sz="4" w:space="17" w:color="auto"/>
        </w:pBdr>
        <w:tabs>
          <w:tab w:val="left" w:pos="6300"/>
        </w:tabs>
        <w:rPr>
          <w:rFonts w:ascii="宋体" w:hAnsi="宋体"/>
          <w:b/>
          <w:color w:val="000000"/>
          <w:sz w:val="28"/>
          <w:szCs w:val="28"/>
        </w:rPr>
      </w:pPr>
      <w:r>
        <w:rPr>
          <w:rFonts w:ascii="宋体" w:hAnsi="宋体" w:hint="eastAsia"/>
          <w:b/>
          <w:color w:val="000000"/>
          <w:sz w:val="28"/>
          <w:szCs w:val="28"/>
        </w:rPr>
        <w:t>项目概况：</w:t>
      </w:r>
    </w:p>
    <w:p w:rsidR="007A1A50" w:rsidRDefault="009105C0">
      <w:pPr>
        <w:pBdr>
          <w:top w:val="single" w:sz="4" w:space="1" w:color="auto"/>
          <w:left w:val="single" w:sz="4" w:space="4" w:color="auto"/>
          <w:bottom w:val="single" w:sz="4" w:space="1" w:color="auto"/>
          <w:right w:val="single" w:sz="4" w:space="17" w:color="auto"/>
        </w:pBdr>
        <w:tabs>
          <w:tab w:val="left" w:pos="6300"/>
        </w:tabs>
        <w:ind w:firstLineChars="200" w:firstLine="562"/>
        <w:rPr>
          <w:rFonts w:ascii="宋体" w:hAnsi="宋体"/>
          <w:color w:val="000000"/>
          <w:sz w:val="28"/>
          <w:szCs w:val="28"/>
        </w:rPr>
      </w:pPr>
      <w:r>
        <w:rPr>
          <w:rFonts w:ascii="宋体" w:hAnsi="宋体" w:hint="eastAsia"/>
          <w:b/>
          <w:color w:val="000000"/>
          <w:sz w:val="28"/>
          <w:szCs w:val="28"/>
          <w:u w:val="single"/>
        </w:rPr>
        <w:t>高星级饭店运营与管理专业实训室扩建项目</w:t>
      </w:r>
      <w:r>
        <w:rPr>
          <w:rFonts w:ascii="宋体" w:hAnsi="宋体" w:hint="eastAsia"/>
          <w:color w:val="000000"/>
          <w:sz w:val="28"/>
          <w:szCs w:val="28"/>
        </w:rPr>
        <w:t>招标项目的潜在投标人应在</w:t>
      </w:r>
      <w:r>
        <w:rPr>
          <w:rFonts w:ascii="宋体" w:hAnsi="宋体" w:hint="eastAsia"/>
          <w:b/>
          <w:color w:val="000000"/>
          <w:sz w:val="28"/>
          <w:szCs w:val="28"/>
          <w:u w:val="single"/>
        </w:rPr>
        <w:t>海南省政府采购网(www.ccgp-hainan.gov.cn)-海南省政府采购电子化交易管理系统（新）</w:t>
      </w:r>
      <w:r>
        <w:rPr>
          <w:rFonts w:ascii="宋体" w:hAnsi="宋体" w:hint="eastAsia"/>
          <w:color w:val="000000"/>
          <w:sz w:val="28"/>
          <w:szCs w:val="28"/>
        </w:rPr>
        <w:t>获取招标文件，并于</w:t>
      </w:r>
      <w:r>
        <w:rPr>
          <w:rFonts w:ascii="宋体" w:hAnsi="宋体" w:hint="eastAsia"/>
          <w:b/>
          <w:color w:val="000000"/>
          <w:sz w:val="28"/>
          <w:szCs w:val="28"/>
          <w:u w:val="single"/>
        </w:rPr>
        <w:t>202</w:t>
      </w:r>
      <w:r>
        <w:rPr>
          <w:rFonts w:ascii="宋体" w:hAnsi="宋体"/>
          <w:b/>
          <w:color w:val="000000"/>
          <w:sz w:val="28"/>
          <w:szCs w:val="28"/>
          <w:u w:val="single"/>
        </w:rPr>
        <w:t>3</w:t>
      </w:r>
      <w:r>
        <w:rPr>
          <w:rFonts w:ascii="宋体" w:hAnsi="宋体" w:hint="eastAsia"/>
          <w:b/>
          <w:color w:val="000000"/>
          <w:sz w:val="28"/>
          <w:szCs w:val="28"/>
          <w:u w:val="single"/>
        </w:rPr>
        <w:t>年</w:t>
      </w:r>
      <w:r>
        <w:rPr>
          <w:rFonts w:ascii="宋体" w:hAnsi="宋体"/>
          <w:b/>
          <w:color w:val="000000"/>
          <w:sz w:val="28"/>
          <w:szCs w:val="28"/>
          <w:u w:val="single"/>
        </w:rPr>
        <w:t xml:space="preserve"> 11</w:t>
      </w:r>
      <w:r>
        <w:rPr>
          <w:rFonts w:ascii="宋体" w:hAnsi="宋体" w:hint="eastAsia"/>
          <w:b/>
          <w:color w:val="000000"/>
          <w:sz w:val="28"/>
          <w:szCs w:val="28"/>
          <w:u w:val="single"/>
        </w:rPr>
        <w:t>月</w:t>
      </w:r>
      <w:r w:rsidR="007B5FD8">
        <w:rPr>
          <w:rFonts w:ascii="宋体" w:hAnsi="宋体" w:hint="eastAsia"/>
          <w:b/>
          <w:color w:val="000000"/>
          <w:sz w:val="28"/>
          <w:szCs w:val="28"/>
          <w:u w:val="single"/>
        </w:rPr>
        <w:t>2</w:t>
      </w:r>
      <w:r w:rsidR="0090519A">
        <w:rPr>
          <w:rFonts w:ascii="宋体" w:hAnsi="宋体"/>
          <w:b/>
          <w:color w:val="000000"/>
          <w:sz w:val="28"/>
          <w:szCs w:val="28"/>
          <w:u w:val="single"/>
        </w:rPr>
        <w:t>3</w:t>
      </w:r>
      <w:r>
        <w:rPr>
          <w:rFonts w:ascii="宋体" w:hAnsi="宋体"/>
          <w:b/>
          <w:color w:val="000000"/>
          <w:sz w:val="28"/>
          <w:szCs w:val="28"/>
          <w:u w:val="single"/>
        </w:rPr>
        <w:t xml:space="preserve"> </w:t>
      </w:r>
      <w:r>
        <w:rPr>
          <w:rFonts w:ascii="宋体" w:hAnsi="宋体" w:hint="eastAsia"/>
          <w:b/>
          <w:color w:val="000000"/>
          <w:sz w:val="28"/>
          <w:szCs w:val="28"/>
          <w:u w:val="single"/>
        </w:rPr>
        <w:t>日上午0</w:t>
      </w:r>
      <w:r>
        <w:rPr>
          <w:rFonts w:ascii="宋体" w:hAnsi="宋体"/>
          <w:b/>
          <w:color w:val="000000"/>
          <w:sz w:val="28"/>
          <w:szCs w:val="28"/>
          <w:u w:val="single"/>
        </w:rPr>
        <w:t>9</w:t>
      </w:r>
      <w:r>
        <w:rPr>
          <w:rFonts w:ascii="宋体" w:hAnsi="宋体" w:hint="eastAsia"/>
          <w:b/>
          <w:color w:val="000000"/>
          <w:sz w:val="28"/>
          <w:szCs w:val="28"/>
          <w:u w:val="single"/>
        </w:rPr>
        <w:t>点</w:t>
      </w:r>
      <w:r>
        <w:rPr>
          <w:rFonts w:ascii="宋体" w:hAnsi="宋体"/>
          <w:b/>
          <w:color w:val="000000"/>
          <w:sz w:val="28"/>
          <w:szCs w:val="28"/>
          <w:u w:val="single"/>
        </w:rPr>
        <w:t>0</w:t>
      </w:r>
      <w:r>
        <w:rPr>
          <w:rFonts w:ascii="宋体" w:hAnsi="宋体" w:hint="eastAsia"/>
          <w:b/>
          <w:color w:val="000000"/>
          <w:sz w:val="28"/>
          <w:szCs w:val="28"/>
          <w:u w:val="single"/>
        </w:rPr>
        <w:t>0分</w:t>
      </w:r>
      <w:r>
        <w:rPr>
          <w:rFonts w:ascii="宋体" w:hAnsi="宋体" w:hint="eastAsia"/>
          <w:color w:val="000000"/>
          <w:sz w:val="28"/>
          <w:szCs w:val="28"/>
        </w:rPr>
        <w:t>（北京时间）前递交投标文件。</w:t>
      </w:r>
    </w:p>
    <w:p w:rsidR="007A1A50" w:rsidRDefault="009105C0">
      <w:pPr>
        <w:tabs>
          <w:tab w:val="left" w:pos="6300"/>
        </w:tabs>
        <w:autoSpaceDE w:val="0"/>
        <w:autoSpaceDN w:val="0"/>
        <w:adjustRightInd w:val="0"/>
        <w:spacing w:beforeLines="50" w:before="156" w:line="440" w:lineRule="exact"/>
        <w:rPr>
          <w:rFonts w:ascii="宋体" w:hAnsi="宋体" w:cs="宋体"/>
          <w:b/>
          <w:bCs/>
          <w:color w:val="000000"/>
          <w:sz w:val="24"/>
          <w:lang w:val="en-GB"/>
        </w:rPr>
      </w:pPr>
      <w:r>
        <w:rPr>
          <w:rFonts w:ascii="宋体" w:hAnsi="宋体" w:cs="宋体"/>
          <w:b/>
          <w:bCs/>
          <w:color w:val="000000"/>
          <w:sz w:val="24"/>
          <w:lang w:val="en-GB"/>
        </w:rPr>
        <w:t>一、项目的名称、用途、</w:t>
      </w:r>
      <w:r>
        <w:rPr>
          <w:rFonts w:ascii="宋体" w:hAnsi="宋体" w:cs="宋体" w:hint="eastAsia"/>
          <w:b/>
          <w:bCs/>
          <w:color w:val="000000"/>
          <w:sz w:val="24"/>
          <w:lang w:val="en-GB"/>
        </w:rPr>
        <w:t>预算、数量</w:t>
      </w:r>
      <w:r>
        <w:rPr>
          <w:rFonts w:ascii="宋体" w:hAnsi="宋体" w:cs="宋体"/>
          <w:b/>
          <w:bCs/>
          <w:color w:val="000000"/>
          <w:sz w:val="24"/>
          <w:lang w:val="en-GB"/>
        </w:rPr>
        <w:t>及</w:t>
      </w:r>
      <w:r>
        <w:rPr>
          <w:rFonts w:ascii="宋体" w:hAnsi="宋体" w:cs="宋体" w:hint="eastAsia"/>
          <w:b/>
          <w:bCs/>
          <w:color w:val="000000"/>
          <w:sz w:val="24"/>
          <w:lang w:val="en-GB"/>
        </w:rPr>
        <w:t>需求</w:t>
      </w:r>
      <w:r>
        <w:rPr>
          <w:rFonts w:ascii="宋体" w:hAnsi="宋体" w:cs="宋体"/>
          <w:b/>
          <w:bCs/>
          <w:color w:val="000000"/>
          <w:sz w:val="24"/>
          <w:lang w:val="en-GB"/>
        </w:rPr>
        <w:t>或招标性质：</w:t>
      </w:r>
    </w:p>
    <w:p w:rsidR="007A1A50" w:rsidRDefault="009105C0">
      <w:pPr>
        <w:tabs>
          <w:tab w:val="left" w:pos="6300"/>
          <w:tab w:val="left" w:pos="7665"/>
          <w:tab w:val="left" w:pos="8070"/>
        </w:tabs>
        <w:spacing w:line="440" w:lineRule="exact"/>
        <w:jc w:val="left"/>
        <w:rPr>
          <w:rFonts w:ascii="宋体" w:hAnsi="宋体" w:cs="宋体"/>
          <w:color w:val="000000"/>
          <w:sz w:val="24"/>
        </w:rPr>
      </w:pPr>
      <w:r>
        <w:rPr>
          <w:rFonts w:ascii="宋体" w:hAnsi="宋体" w:cs="宋体"/>
          <w:color w:val="000000"/>
          <w:sz w:val="24"/>
          <w:lang w:val="en-GB"/>
        </w:rPr>
        <w:t>1</w:t>
      </w:r>
      <w:r>
        <w:rPr>
          <w:rFonts w:ascii="宋体" w:hAnsi="宋体" w:cs="宋体" w:hint="eastAsia"/>
          <w:color w:val="000000"/>
          <w:sz w:val="24"/>
          <w:lang w:val="en-GB"/>
        </w:rPr>
        <w:t>.</w:t>
      </w:r>
      <w:r>
        <w:rPr>
          <w:rFonts w:ascii="宋体" w:hAnsi="宋体" w:cs="宋体"/>
          <w:color w:val="000000"/>
          <w:sz w:val="24"/>
        </w:rPr>
        <w:t>项目名称</w:t>
      </w:r>
      <w:r>
        <w:rPr>
          <w:rFonts w:ascii="宋体" w:hAnsi="宋体" w:cs="宋体" w:hint="eastAsia"/>
          <w:color w:val="000000"/>
          <w:sz w:val="24"/>
        </w:rPr>
        <w:t>：高星级饭店运营与管理专业实训室扩建项目</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hint="eastAsia"/>
          <w:color w:val="000000"/>
          <w:sz w:val="24"/>
        </w:rPr>
        <w:t>2.项目编号：HNQZ2023-12-2</w:t>
      </w:r>
    </w:p>
    <w:p w:rsidR="007A1A50" w:rsidRDefault="009105C0">
      <w:pPr>
        <w:tabs>
          <w:tab w:val="left" w:pos="7665"/>
        </w:tabs>
        <w:spacing w:line="440" w:lineRule="exact"/>
        <w:jc w:val="left"/>
        <w:rPr>
          <w:rFonts w:ascii="宋体" w:hAnsi="宋体" w:cs="宋体"/>
          <w:color w:val="000000"/>
          <w:sz w:val="24"/>
        </w:rPr>
      </w:pPr>
      <w:r>
        <w:rPr>
          <w:rFonts w:ascii="宋体" w:hAnsi="宋体" w:cs="宋体"/>
          <w:color w:val="000000"/>
          <w:sz w:val="24"/>
        </w:rPr>
        <w:t>3.标包名称：第一包</w:t>
      </w:r>
    </w:p>
    <w:p w:rsidR="007A1A50" w:rsidRDefault="009105C0">
      <w:pPr>
        <w:tabs>
          <w:tab w:val="left" w:pos="7665"/>
        </w:tabs>
        <w:spacing w:line="440" w:lineRule="exact"/>
        <w:jc w:val="left"/>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.标包编号：</w:t>
      </w:r>
      <w:r>
        <w:rPr>
          <w:rFonts w:ascii="宋体" w:hAnsi="宋体" w:cs="宋体" w:hint="eastAsia"/>
          <w:color w:val="000000"/>
          <w:sz w:val="24"/>
        </w:rPr>
        <w:t>HNQZ2023-12-</w:t>
      </w:r>
      <w:r>
        <w:rPr>
          <w:rFonts w:ascii="宋体" w:hAnsi="宋体" w:cs="宋体"/>
          <w:color w:val="000000"/>
          <w:sz w:val="24"/>
        </w:rPr>
        <w:t>2-1</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5</w:t>
      </w:r>
      <w:r>
        <w:rPr>
          <w:rFonts w:ascii="宋体" w:hAnsi="宋体" w:cs="宋体" w:hint="eastAsia"/>
          <w:color w:val="000000"/>
          <w:sz w:val="24"/>
        </w:rPr>
        <w:t>.采购方式：公开招标</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6</w:t>
      </w:r>
      <w:r>
        <w:rPr>
          <w:rFonts w:ascii="宋体" w:hAnsi="宋体" w:cs="宋体" w:hint="eastAsia"/>
          <w:color w:val="000000"/>
          <w:sz w:val="24"/>
        </w:rPr>
        <w:t>.采购类型：货物/服务</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7</w:t>
      </w:r>
      <w:r>
        <w:rPr>
          <w:rFonts w:ascii="宋体" w:hAnsi="宋体" w:cs="宋体" w:hint="eastAsia"/>
          <w:color w:val="000000"/>
          <w:sz w:val="24"/>
        </w:rPr>
        <w:t>.核心采购品目或服务对象名称：依照投标人须知前附表约定</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8</w:t>
      </w:r>
      <w:r>
        <w:rPr>
          <w:rFonts w:ascii="宋体" w:hAnsi="宋体" w:cs="宋体" w:hint="eastAsia"/>
          <w:color w:val="000000"/>
          <w:sz w:val="24"/>
        </w:rPr>
        <w:t>.用途</w:t>
      </w:r>
      <w:r>
        <w:rPr>
          <w:rFonts w:ascii="宋体" w:hAnsi="宋体" w:cs="宋体"/>
          <w:color w:val="000000"/>
          <w:sz w:val="24"/>
        </w:rPr>
        <w:t>：</w:t>
      </w:r>
      <w:r>
        <w:rPr>
          <w:rFonts w:ascii="宋体" w:hAnsi="宋体" w:cs="宋体" w:hint="eastAsia"/>
          <w:color w:val="000000"/>
          <w:sz w:val="24"/>
        </w:rPr>
        <w:t>教学需要</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9</w:t>
      </w:r>
      <w:r>
        <w:rPr>
          <w:rFonts w:ascii="宋体" w:hAnsi="宋体" w:cs="宋体" w:hint="eastAsia"/>
          <w:color w:val="000000"/>
          <w:sz w:val="24"/>
        </w:rPr>
        <w:t>.数量：一批（不分包）</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10</w:t>
      </w:r>
      <w:r>
        <w:rPr>
          <w:rFonts w:ascii="宋体" w:hAnsi="宋体" w:cs="宋体" w:hint="eastAsia"/>
          <w:color w:val="000000"/>
          <w:sz w:val="24"/>
        </w:rPr>
        <w:t>.资金来源及预算金额：政府投资财政资金</w:t>
      </w:r>
      <w:r>
        <w:rPr>
          <w:rFonts w:ascii="宋体" w:hAnsi="宋体" w:cs="宋体"/>
          <w:color w:val="000000"/>
          <w:sz w:val="24"/>
        </w:rPr>
        <w:t>314.95万元</w:t>
      </w:r>
      <w:r>
        <w:rPr>
          <w:rFonts w:ascii="宋体" w:hAnsi="宋体" w:cs="宋体" w:hint="eastAsia"/>
          <w:color w:val="000000"/>
          <w:sz w:val="24"/>
        </w:rPr>
        <w:t>，超过本次采购金额预算的投标为无效投标（最高限价</w:t>
      </w:r>
      <w:r>
        <w:rPr>
          <w:rFonts w:ascii="宋体" w:hAnsi="宋体" w:cs="宋体"/>
          <w:color w:val="000000"/>
          <w:sz w:val="24"/>
        </w:rPr>
        <w:t>314.95万元</w:t>
      </w:r>
      <w:r>
        <w:rPr>
          <w:rFonts w:ascii="宋体" w:hAnsi="宋体" w:cs="宋体" w:hint="eastAsia"/>
          <w:color w:val="000000"/>
          <w:sz w:val="24"/>
        </w:rPr>
        <w:t>）</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11.</w:t>
      </w:r>
      <w:r>
        <w:rPr>
          <w:rFonts w:ascii="宋体" w:hAnsi="宋体" w:cs="宋体" w:hint="eastAsia"/>
          <w:color w:val="000000"/>
          <w:sz w:val="24"/>
        </w:rPr>
        <w:t>政府采购政策：促进中小企业发展/促进残疾人就业/支持监狱企业发展/采购节能产品、环境标志产品、绿色建材/采购无线局域网产品。</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12.</w:t>
      </w:r>
      <w:r>
        <w:rPr>
          <w:rFonts w:ascii="宋体" w:hAnsi="宋体" w:cs="宋体" w:hint="eastAsia"/>
          <w:color w:val="000000"/>
          <w:sz w:val="24"/>
        </w:rPr>
        <w:t>规模：高星级饭店运营与管理专业实训室扩建项目，预算</w:t>
      </w:r>
      <w:r>
        <w:rPr>
          <w:rFonts w:ascii="宋体" w:hAnsi="宋体" w:cs="宋体"/>
          <w:color w:val="000000"/>
          <w:sz w:val="24"/>
        </w:rPr>
        <w:t>314.95万元</w:t>
      </w:r>
      <w:r>
        <w:rPr>
          <w:rFonts w:ascii="宋体" w:hAnsi="宋体" w:cs="宋体" w:hint="eastAsia"/>
          <w:color w:val="000000"/>
          <w:sz w:val="24"/>
        </w:rPr>
        <w:t>，交付时间：合同签订后30天内；保修期：3年，保修期内免费上门升级保修服务。</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13</w:t>
      </w:r>
      <w:r>
        <w:rPr>
          <w:rFonts w:ascii="宋体" w:hAnsi="宋体" w:cs="宋体" w:hint="eastAsia"/>
          <w:color w:val="000000"/>
          <w:sz w:val="24"/>
        </w:rPr>
        <w:t>.项目实施地点：详见招标文件投标人须知前附表。</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color w:val="000000"/>
          <w:sz w:val="24"/>
        </w:rPr>
        <w:t>14</w:t>
      </w:r>
      <w:r>
        <w:rPr>
          <w:rFonts w:ascii="宋体" w:hAnsi="宋体" w:cs="宋体" w:hint="eastAsia"/>
          <w:color w:val="000000"/>
          <w:sz w:val="24"/>
        </w:rPr>
        <w:t>.项目完成时间（服务期限）：详见招标文件投标人须知前附表。</w:t>
      </w:r>
    </w:p>
    <w:p w:rsidR="007A1A50" w:rsidRDefault="009105C0">
      <w:pPr>
        <w:tabs>
          <w:tab w:val="left" w:pos="6300"/>
          <w:tab w:val="left" w:pos="7665"/>
        </w:tabs>
        <w:spacing w:line="440" w:lineRule="exact"/>
        <w:jc w:val="lef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5</w:t>
      </w:r>
      <w:r>
        <w:rPr>
          <w:rFonts w:ascii="宋体" w:hAnsi="宋体" w:cs="宋体" w:hint="eastAsia"/>
          <w:color w:val="000000"/>
          <w:sz w:val="24"/>
        </w:rPr>
        <w:t>.付款方式：详见招标文件投标人须知前附表。</w:t>
      </w:r>
    </w:p>
    <w:p w:rsidR="007A1A50" w:rsidRDefault="009105C0">
      <w:pPr>
        <w:tabs>
          <w:tab w:val="left" w:pos="5745"/>
          <w:tab w:val="left" w:pos="6300"/>
        </w:tabs>
        <w:spacing w:line="440" w:lineRule="exact"/>
        <w:jc w:val="left"/>
        <w:rPr>
          <w:rFonts w:ascii="宋体" w:hAnsi="宋体" w:cs="宋体"/>
          <w:color w:val="000000"/>
          <w:sz w:val="24"/>
        </w:rPr>
      </w:pPr>
      <w:r>
        <w:rPr>
          <w:rFonts w:ascii="宋体" w:hAnsi="宋体" w:cs="宋体"/>
          <w:color w:val="000000"/>
          <w:sz w:val="24"/>
        </w:rPr>
        <w:t>16.</w:t>
      </w:r>
      <w:r>
        <w:rPr>
          <w:rFonts w:ascii="宋体" w:hAnsi="宋体" w:cs="宋体" w:hint="eastAsia"/>
          <w:color w:val="000000"/>
          <w:sz w:val="24"/>
        </w:rPr>
        <w:t>项目需</w:t>
      </w:r>
      <w:r>
        <w:rPr>
          <w:rFonts w:ascii="宋体" w:hAnsi="宋体" w:cs="宋体"/>
          <w:color w:val="000000"/>
          <w:sz w:val="24"/>
        </w:rPr>
        <w:t>求：</w:t>
      </w:r>
      <w:r>
        <w:rPr>
          <w:rFonts w:ascii="宋体" w:hAnsi="宋体" w:cs="宋体" w:hint="eastAsia"/>
          <w:color w:val="000000"/>
          <w:sz w:val="24"/>
        </w:rPr>
        <w:t>茶文化与茶艺服务技能实训室、酒水调制与服务实训室、咖啡调制与服务实训室等设备一批；详情见招标文件《用户项目参考清单、规格、参数、服务等需求》</w:t>
      </w:r>
    </w:p>
    <w:p w:rsidR="007A1A50" w:rsidRDefault="009105C0">
      <w:pPr>
        <w:tabs>
          <w:tab w:val="left" w:pos="5745"/>
          <w:tab w:val="left" w:pos="6300"/>
        </w:tabs>
        <w:spacing w:line="440" w:lineRule="exact"/>
        <w:jc w:val="left"/>
        <w:rPr>
          <w:rFonts w:ascii="宋体" w:hAnsi="宋体" w:cs="宋体"/>
          <w:color w:val="000000"/>
          <w:sz w:val="24"/>
        </w:rPr>
      </w:pPr>
      <w:r>
        <w:rPr>
          <w:rFonts w:ascii="宋体" w:hAnsi="宋体" w:cs="宋体"/>
          <w:color w:val="000000"/>
          <w:sz w:val="24"/>
        </w:rPr>
        <w:lastRenderedPageBreak/>
        <w:t>17</w:t>
      </w:r>
      <w:r>
        <w:rPr>
          <w:rFonts w:ascii="宋体" w:hAnsi="宋体" w:cs="宋体" w:hint="eastAsia"/>
          <w:color w:val="000000"/>
          <w:sz w:val="24"/>
        </w:rPr>
        <w:t>.本项目（是/否）接受联合体投标：否。</w:t>
      </w:r>
    </w:p>
    <w:p w:rsidR="007A1A50" w:rsidRDefault="009105C0">
      <w:pPr>
        <w:tabs>
          <w:tab w:val="left" w:pos="5745"/>
          <w:tab w:val="left" w:pos="6300"/>
        </w:tabs>
        <w:spacing w:line="440" w:lineRule="exact"/>
        <w:jc w:val="lef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8.</w:t>
      </w:r>
      <w:r>
        <w:rPr>
          <w:rFonts w:ascii="宋体" w:hAnsi="宋体" w:cs="宋体" w:hint="eastAsia"/>
          <w:color w:val="000000"/>
          <w:sz w:val="24"/>
        </w:rPr>
        <w:t>本项目（是/否）接受合同分包：否。</w:t>
      </w:r>
    </w:p>
    <w:p w:rsidR="007A1A50" w:rsidRDefault="009105C0">
      <w:pPr>
        <w:tabs>
          <w:tab w:val="left" w:pos="5745"/>
          <w:tab w:val="left" w:pos="6300"/>
        </w:tabs>
        <w:spacing w:line="440" w:lineRule="exact"/>
        <w:jc w:val="lef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9</w:t>
      </w:r>
      <w:r>
        <w:rPr>
          <w:rFonts w:ascii="宋体" w:hAnsi="宋体" w:cs="宋体" w:hint="eastAsia"/>
          <w:color w:val="000000"/>
          <w:sz w:val="24"/>
        </w:rPr>
        <w:t>.本项目（是/否）专门面向中小微企业：否。</w:t>
      </w:r>
    </w:p>
    <w:p w:rsidR="007A1A50" w:rsidRDefault="009105C0">
      <w:pPr>
        <w:tabs>
          <w:tab w:val="left" w:pos="5745"/>
          <w:tab w:val="left" w:pos="6300"/>
        </w:tabs>
        <w:spacing w:line="440" w:lineRule="exact"/>
        <w:jc w:val="left"/>
        <w:rPr>
          <w:rFonts w:ascii="宋体" w:hAnsi="宋体" w:cs="宋体"/>
          <w:color w:val="000000"/>
          <w:sz w:val="24"/>
        </w:rPr>
      </w:pPr>
      <w:r>
        <w:rPr>
          <w:rFonts w:ascii="宋体" w:hAnsi="宋体" w:cs="宋体"/>
          <w:color w:val="000000"/>
          <w:sz w:val="24"/>
        </w:rPr>
        <w:t>20</w:t>
      </w:r>
      <w:r>
        <w:rPr>
          <w:rFonts w:ascii="宋体" w:hAnsi="宋体" w:cs="宋体" w:hint="eastAsia"/>
          <w:color w:val="000000"/>
          <w:sz w:val="24"/>
        </w:rPr>
        <w:t>.是否可采购进口产品：否。</w:t>
      </w:r>
    </w:p>
    <w:p w:rsidR="007A1A50" w:rsidRDefault="009105C0">
      <w:pPr>
        <w:tabs>
          <w:tab w:val="left" w:pos="5745"/>
          <w:tab w:val="left" w:pos="6300"/>
        </w:tabs>
        <w:spacing w:line="440" w:lineRule="exact"/>
        <w:jc w:val="left"/>
        <w:rPr>
          <w:rFonts w:ascii="宋体" w:hAnsi="宋体" w:cs="宋体"/>
          <w:color w:val="000000"/>
          <w:sz w:val="24"/>
        </w:rPr>
      </w:pPr>
      <w:r>
        <w:rPr>
          <w:rFonts w:ascii="宋体" w:hAnsi="宋体" w:cs="宋体"/>
          <w:color w:val="000000"/>
          <w:sz w:val="24"/>
        </w:rPr>
        <w:t>21</w:t>
      </w:r>
      <w:r>
        <w:rPr>
          <w:rFonts w:ascii="宋体" w:hAnsi="宋体" w:cs="宋体" w:hint="eastAsia"/>
          <w:color w:val="000000"/>
          <w:sz w:val="24"/>
        </w:rPr>
        <w:t>.采购标的所属行业：信息传输、软件和信息技术服务业。</w:t>
      </w:r>
    </w:p>
    <w:p w:rsidR="007A1A50" w:rsidRDefault="009105C0">
      <w:pPr>
        <w:tabs>
          <w:tab w:val="left" w:pos="5745"/>
          <w:tab w:val="left" w:pos="6300"/>
        </w:tabs>
        <w:spacing w:line="440" w:lineRule="exact"/>
        <w:jc w:val="left"/>
        <w:rPr>
          <w:rFonts w:ascii="宋体" w:hAnsi="宋体" w:cs="宋体"/>
          <w:color w:val="000000"/>
          <w:sz w:val="24"/>
        </w:rPr>
      </w:pPr>
      <w:r>
        <w:rPr>
          <w:rFonts w:ascii="宋体" w:hAnsi="宋体" w:cs="宋体"/>
          <w:color w:val="000000"/>
          <w:sz w:val="24"/>
        </w:rPr>
        <w:t>22.</w:t>
      </w:r>
      <w:r>
        <w:rPr>
          <w:rFonts w:ascii="宋体" w:hAnsi="宋体" w:cs="宋体" w:hint="eastAsia"/>
          <w:color w:val="000000"/>
          <w:sz w:val="24"/>
        </w:rPr>
        <w:t>全流程电子化开评标：远程开标，投标人须进行线上开标</w:t>
      </w:r>
    </w:p>
    <w:p w:rsidR="007A1A50" w:rsidRDefault="009105C0">
      <w:pPr>
        <w:tabs>
          <w:tab w:val="left" w:pos="5745"/>
          <w:tab w:val="left" w:pos="6300"/>
        </w:tabs>
        <w:spacing w:line="440" w:lineRule="exact"/>
        <w:jc w:val="left"/>
        <w:rPr>
          <w:rFonts w:ascii="宋体" w:hAnsi="宋体" w:cs="宋体"/>
          <w:b/>
          <w:bCs/>
          <w:color w:val="000000"/>
          <w:sz w:val="24"/>
          <w:lang w:val="en-GB"/>
        </w:rPr>
      </w:pPr>
      <w:r>
        <w:rPr>
          <w:rFonts w:ascii="宋体" w:hAnsi="宋体" w:cs="宋体"/>
          <w:b/>
          <w:bCs/>
          <w:color w:val="000000"/>
          <w:sz w:val="24"/>
          <w:lang w:val="en-GB"/>
        </w:rPr>
        <w:t>二、投标人资格要求：</w:t>
      </w:r>
      <w:r>
        <w:rPr>
          <w:rFonts w:ascii="宋体" w:hAnsi="宋体" w:cs="宋体" w:hint="eastAsia"/>
          <w:b/>
          <w:bCs/>
          <w:color w:val="000000"/>
          <w:sz w:val="24"/>
          <w:lang w:val="en-GB"/>
        </w:rPr>
        <w:t>（加盖本单位公章）</w:t>
      </w:r>
    </w:p>
    <w:p w:rsidR="007A1A50" w:rsidRDefault="009105C0">
      <w:pPr>
        <w:tabs>
          <w:tab w:val="left" w:pos="425"/>
          <w:tab w:val="left" w:pos="6300"/>
        </w:tabs>
        <w:spacing w:line="440" w:lineRule="exact"/>
        <w:rPr>
          <w:rFonts w:ascii="宋体" w:hAnsi="宋体" w:cs="宋体"/>
          <w:color w:val="000000"/>
          <w:sz w:val="24"/>
        </w:rPr>
      </w:pPr>
      <w:r>
        <w:rPr>
          <w:rFonts w:ascii="宋体" w:hAnsi="宋体" w:cs="宋体" w:hint="eastAsia"/>
          <w:color w:val="000000"/>
          <w:sz w:val="24"/>
        </w:rPr>
        <w:t>1.符合《中华人民共和国政府采购法》第二十二条规定的条件；</w:t>
      </w:r>
    </w:p>
    <w:p w:rsidR="007A1A50" w:rsidRDefault="009105C0">
      <w:pPr>
        <w:tabs>
          <w:tab w:val="left" w:pos="425"/>
          <w:tab w:val="left" w:pos="6300"/>
        </w:tabs>
        <w:spacing w:line="440" w:lineRule="exact"/>
        <w:rPr>
          <w:rFonts w:ascii="宋体" w:hAnsi="宋体" w:cs="宋体"/>
          <w:color w:val="000000"/>
          <w:sz w:val="24"/>
        </w:rPr>
      </w:pPr>
      <w:r>
        <w:rPr>
          <w:rFonts w:ascii="宋体" w:hAnsi="宋体" w:cs="宋体" w:hint="eastAsia"/>
          <w:color w:val="000000"/>
          <w:sz w:val="24"/>
        </w:rPr>
        <w:t>2.落实政府采购政策需满足的资格要求：</w:t>
      </w:r>
    </w:p>
    <w:p w:rsidR="007A1A50" w:rsidRDefault="009105C0">
      <w:pPr>
        <w:tabs>
          <w:tab w:val="left" w:pos="425"/>
          <w:tab w:val="left" w:pos="6300"/>
        </w:tabs>
        <w:spacing w:line="440" w:lineRule="exact"/>
        <w:rPr>
          <w:rFonts w:ascii="宋体" w:hAnsi="宋体" w:cs="宋体"/>
          <w:color w:val="000000"/>
          <w:sz w:val="24"/>
        </w:rPr>
      </w:pPr>
      <w:r>
        <w:rPr>
          <w:rFonts w:ascii="宋体" w:hAnsi="宋体" w:cs="宋体" w:hint="eastAsia"/>
          <w:color w:val="000000"/>
          <w:sz w:val="24"/>
        </w:rPr>
        <w:t>在“信用中国”网站（www.creditchina.gov.cn）、中国政府采购网（www.ccgp.gov.cn）没有列入失信被执行人、重大税收违法失信主体、政府采购严重违法失信行为记录名单的投标人；</w:t>
      </w:r>
    </w:p>
    <w:p w:rsidR="007A1A50" w:rsidRDefault="009105C0">
      <w:pPr>
        <w:tabs>
          <w:tab w:val="left" w:pos="425"/>
          <w:tab w:val="left" w:pos="6300"/>
        </w:tabs>
        <w:spacing w:line="440" w:lineRule="exact"/>
        <w:rPr>
          <w:rFonts w:ascii="宋体" w:hAnsi="宋体" w:cs="宋体"/>
          <w:color w:val="000000"/>
          <w:sz w:val="24"/>
        </w:rPr>
      </w:pPr>
      <w:r>
        <w:rPr>
          <w:rFonts w:ascii="宋体" w:hAnsi="宋体" w:cs="宋体" w:hint="eastAsia"/>
          <w:color w:val="000000"/>
          <w:sz w:val="24"/>
        </w:rPr>
        <w:t>3.本项目的特定资格要求：招标文件规定的合格的投标人。</w:t>
      </w:r>
    </w:p>
    <w:p w:rsidR="007A1A50" w:rsidRDefault="009105C0">
      <w:pPr>
        <w:tabs>
          <w:tab w:val="left" w:pos="6300"/>
        </w:tabs>
        <w:autoSpaceDE w:val="0"/>
        <w:autoSpaceDN w:val="0"/>
        <w:adjustRightInd w:val="0"/>
        <w:spacing w:line="440" w:lineRule="exact"/>
        <w:rPr>
          <w:rFonts w:ascii="宋体" w:hAnsi="宋体" w:cs="宋体"/>
          <w:b/>
          <w:color w:val="000000"/>
          <w:sz w:val="24"/>
        </w:rPr>
      </w:pPr>
      <w:r>
        <w:rPr>
          <w:rFonts w:ascii="宋体" w:hAnsi="宋体" w:cs="宋体" w:hint="eastAsia"/>
          <w:b/>
          <w:color w:val="000000"/>
          <w:sz w:val="24"/>
        </w:rPr>
        <w:t>三、资格审查：</w:t>
      </w:r>
    </w:p>
    <w:p w:rsidR="007A1A50" w:rsidRDefault="009105C0">
      <w:pPr>
        <w:tabs>
          <w:tab w:val="left" w:pos="6300"/>
        </w:tabs>
        <w:autoSpaceDE w:val="0"/>
        <w:autoSpaceDN w:val="0"/>
        <w:adjustRightInd w:val="0"/>
        <w:spacing w:line="440" w:lineRule="exact"/>
        <w:ind w:firstLineChars="200" w:firstLine="480"/>
        <w:rPr>
          <w:rFonts w:ascii="宋体" w:hAnsi="宋体" w:cs="宋体"/>
          <w:color w:val="000000"/>
          <w:sz w:val="24"/>
        </w:rPr>
      </w:pPr>
      <w:r>
        <w:rPr>
          <w:rFonts w:ascii="宋体" w:hAnsi="宋体" w:cs="宋体" w:hint="eastAsia"/>
          <w:color w:val="000000"/>
          <w:sz w:val="24"/>
        </w:rPr>
        <w:t>除明确要求在购买招标文件时需提供的资格证明文件外，本项目投标人的资格条件在评标时进行审查。投标人应在投标文件中按招标文件的规定和要求附上所有的资格证明文件、要求提供的复印件必须加盖单位公章、若提供的资格证明文件不全或不实，将导致其投标或中标资格被取消。</w:t>
      </w:r>
    </w:p>
    <w:p w:rsidR="007A1A50" w:rsidRDefault="009105C0">
      <w:pPr>
        <w:tabs>
          <w:tab w:val="left" w:pos="6300"/>
        </w:tabs>
        <w:autoSpaceDE w:val="0"/>
        <w:autoSpaceDN w:val="0"/>
        <w:adjustRightInd w:val="0"/>
        <w:spacing w:line="440" w:lineRule="exact"/>
        <w:rPr>
          <w:rFonts w:ascii="宋体" w:hAnsi="宋体" w:cs="宋体"/>
          <w:b/>
          <w:color w:val="000000"/>
          <w:sz w:val="24"/>
        </w:rPr>
      </w:pPr>
      <w:r>
        <w:rPr>
          <w:rFonts w:ascii="宋体" w:hAnsi="宋体" w:cs="宋体" w:hint="eastAsia"/>
          <w:b/>
          <w:bCs/>
          <w:color w:val="000000"/>
          <w:sz w:val="24"/>
          <w:lang w:val="en-GB"/>
        </w:rPr>
        <w:t>四、招标文件的获取：</w:t>
      </w:r>
    </w:p>
    <w:p w:rsidR="007A1A50" w:rsidRDefault="009105C0">
      <w:pPr>
        <w:spacing w:line="440" w:lineRule="exact"/>
        <w:ind w:firstLineChars="200" w:firstLine="480"/>
        <w:rPr>
          <w:rFonts w:ascii="宋体" w:hAnsi="宋体" w:cs="宋体"/>
          <w:bCs/>
          <w:color w:val="000000"/>
          <w:sz w:val="24"/>
        </w:rPr>
      </w:pPr>
      <w:r>
        <w:rPr>
          <w:rFonts w:ascii="宋体" w:hAnsi="宋体" w:cs="宋体" w:hint="eastAsia"/>
          <w:bCs/>
          <w:color w:val="000000"/>
          <w:sz w:val="24"/>
        </w:rPr>
        <w:t>1.获取时间：202</w:t>
      </w:r>
      <w:r>
        <w:rPr>
          <w:rFonts w:ascii="宋体" w:hAnsi="宋体" w:cs="宋体"/>
          <w:bCs/>
          <w:color w:val="000000"/>
          <w:sz w:val="24"/>
        </w:rPr>
        <w:t>3</w:t>
      </w:r>
      <w:r>
        <w:rPr>
          <w:rFonts w:ascii="宋体" w:hAnsi="宋体" w:cs="宋体" w:hint="eastAsia"/>
          <w:bCs/>
          <w:color w:val="000000"/>
          <w:sz w:val="24"/>
        </w:rPr>
        <w:t>年1</w:t>
      </w:r>
      <w:r w:rsidR="008D482C">
        <w:rPr>
          <w:rFonts w:ascii="宋体" w:hAnsi="宋体" w:cs="宋体"/>
          <w:bCs/>
          <w:color w:val="000000"/>
          <w:sz w:val="24"/>
        </w:rPr>
        <w:t>1</w:t>
      </w:r>
      <w:r>
        <w:rPr>
          <w:rFonts w:ascii="宋体" w:hAnsi="宋体" w:cs="宋体" w:hint="eastAsia"/>
          <w:bCs/>
          <w:color w:val="000000"/>
          <w:sz w:val="24"/>
        </w:rPr>
        <w:t>月</w:t>
      </w:r>
      <w:r w:rsidR="008D482C">
        <w:rPr>
          <w:rFonts w:ascii="宋体" w:hAnsi="宋体" w:cs="宋体"/>
          <w:bCs/>
          <w:color w:val="000000"/>
          <w:sz w:val="24"/>
        </w:rPr>
        <w:t>7</w:t>
      </w:r>
      <w:r>
        <w:rPr>
          <w:rFonts w:ascii="宋体" w:hAnsi="宋体" w:cs="宋体"/>
          <w:bCs/>
          <w:color w:val="000000"/>
          <w:sz w:val="24"/>
        </w:rPr>
        <w:t xml:space="preserve"> </w:t>
      </w:r>
      <w:r>
        <w:rPr>
          <w:rFonts w:ascii="宋体" w:hAnsi="宋体" w:cs="宋体" w:hint="eastAsia"/>
          <w:bCs/>
          <w:color w:val="000000"/>
          <w:sz w:val="24"/>
        </w:rPr>
        <w:t>日–202</w:t>
      </w:r>
      <w:r>
        <w:rPr>
          <w:rFonts w:ascii="宋体" w:hAnsi="宋体" w:cs="宋体"/>
          <w:bCs/>
          <w:color w:val="000000"/>
          <w:sz w:val="24"/>
        </w:rPr>
        <w:t>3</w:t>
      </w:r>
      <w:r>
        <w:rPr>
          <w:rFonts w:ascii="宋体" w:hAnsi="宋体" w:cs="宋体" w:hint="eastAsia"/>
          <w:bCs/>
          <w:color w:val="000000"/>
          <w:sz w:val="24"/>
        </w:rPr>
        <w:t>年1</w:t>
      </w:r>
      <w:r w:rsidR="008D482C">
        <w:rPr>
          <w:rFonts w:ascii="宋体" w:hAnsi="宋体" w:cs="宋体"/>
          <w:bCs/>
          <w:color w:val="000000"/>
          <w:sz w:val="24"/>
        </w:rPr>
        <w:t>1</w:t>
      </w:r>
      <w:r>
        <w:rPr>
          <w:rFonts w:ascii="宋体" w:hAnsi="宋体" w:cs="宋体"/>
          <w:bCs/>
          <w:color w:val="000000"/>
          <w:sz w:val="24"/>
        </w:rPr>
        <w:t xml:space="preserve"> </w:t>
      </w:r>
      <w:r>
        <w:rPr>
          <w:rFonts w:ascii="宋体" w:hAnsi="宋体" w:cs="宋体" w:hint="eastAsia"/>
          <w:bCs/>
          <w:color w:val="000000"/>
          <w:sz w:val="24"/>
        </w:rPr>
        <w:t>月</w:t>
      </w:r>
      <w:r w:rsidR="008D482C">
        <w:rPr>
          <w:rFonts w:ascii="宋体" w:hAnsi="宋体" w:cs="宋体"/>
          <w:bCs/>
          <w:color w:val="000000"/>
          <w:sz w:val="24"/>
        </w:rPr>
        <w:t>13</w:t>
      </w:r>
      <w:r>
        <w:rPr>
          <w:rFonts w:ascii="宋体" w:hAnsi="宋体" w:cs="宋体"/>
          <w:bCs/>
          <w:color w:val="000000"/>
          <w:sz w:val="24"/>
        </w:rPr>
        <w:t xml:space="preserve"> </w:t>
      </w:r>
      <w:r>
        <w:rPr>
          <w:rFonts w:ascii="宋体" w:hAnsi="宋体" w:cs="宋体" w:hint="eastAsia"/>
          <w:bCs/>
          <w:color w:val="000000"/>
          <w:sz w:val="24"/>
        </w:rPr>
        <w:t>日</w:t>
      </w:r>
    </w:p>
    <w:p w:rsidR="007A1A50" w:rsidRDefault="009105C0">
      <w:pPr>
        <w:spacing w:line="440" w:lineRule="exact"/>
        <w:ind w:firstLineChars="200" w:firstLine="480"/>
        <w:rPr>
          <w:rFonts w:ascii="宋体" w:hAnsi="宋体" w:cs="宋体"/>
          <w:bCs/>
          <w:color w:val="000000"/>
          <w:sz w:val="24"/>
        </w:rPr>
      </w:pPr>
      <w:r>
        <w:rPr>
          <w:rFonts w:ascii="宋体" w:hAnsi="宋体" w:cs="宋体" w:hint="eastAsia"/>
          <w:bCs/>
          <w:color w:val="000000"/>
          <w:sz w:val="24"/>
        </w:rPr>
        <w:t>2.获取地点：海南省政府采购网（www.ccgp-hainan.gov.cn）-海南省政府采购电子化交易管理系统（新）；</w:t>
      </w:r>
    </w:p>
    <w:p w:rsidR="007A1A50" w:rsidRDefault="009105C0">
      <w:pPr>
        <w:spacing w:line="440" w:lineRule="exact"/>
        <w:ind w:firstLineChars="200" w:firstLine="480"/>
        <w:rPr>
          <w:rFonts w:ascii="宋体" w:hAnsi="宋体" w:cs="宋体"/>
          <w:bCs/>
          <w:color w:val="000000"/>
          <w:sz w:val="24"/>
        </w:rPr>
      </w:pPr>
      <w:r>
        <w:rPr>
          <w:rFonts w:ascii="宋体" w:hAnsi="宋体" w:cs="宋体" w:hint="eastAsia"/>
          <w:bCs/>
          <w:color w:val="000000"/>
          <w:sz w:val="24"/>
        </w:rPr>
        <w:t>3.方式：网上自行下载</w:t>
      </w:r>
    </w:p>
    <w:p w:rsidR="007A1A50" w:rsidRDefault="009105C0">
      <w:pPr>
        <w:spacing w:line="440" w:lineRule="exact"/>
        <w:ind w:firstLineChars="200" w:firstLine="480"/>
        <w:rPr>
          <w:rFonts w:ascii="宋体" w:hAnsi="宋体" w:cs="宋体"/>
          <w:bCs/>
          <w:color w:val="000000"/>
          <w:sz w:val="24"/>
        </w:rPr>
      </w:pPr>
      <w:r>
        <w:rPr>
          <w:rFonts w:ascii="宋体" w:hAnsi="宋体" w:cs="宋体" w:hint="eastAsia"/>
          <w:bCs/>
          <w:color w:val="000000"/>
          <w:sz w:val="24"/>
        </w:rPr>
        <w:t>4.招标文件售价：每套售价</w:t>
      </w:r>
      <w:r>
        <w:rPr>
          <w:rFonts w:ascii="宋体" w:hAnsi="宋体" w:cs="宋体"/>
          <w:bCs/>
          <w:color w:val="000000"/>
          <w:sz w:val="24"/>
        </w:rPr>
        <w:t>0</w:t>
      </w:r>
      <w:r>
        <w:rPr>
          <w:rFonts w:ascii="宋体" w:hAnsi="宋体" w:cs="宋体" w:hint="eastAsia"/>
          <w:bCs/>
          <w:color w:val="000000"/>
          <w:sz w:val="24"/>
        </w:rPr>
        <w:t>元</w:t>
      </w:r>
    </w:p>
    <w:p w:rsidR="007A1A50" w:rsidRDefault="009105C0">
      <w:pPr>
        <w:tabs>
          <w:tab w:val="left" w:pos="6300"/>
        </w:tabs>
        <w:spacing w:line="440" w:lineRule="exact"/>
        <w:rPr>
          <w:rFonts w:ascii="宋体" w:hAnsi="宋体" w:cs="宋体"/>
          <w:b/>
          <w:color w:val="000000"/>
          <w:sz w:val="24"/>
        </w:rPr>
      </w:pPr>
      <w:r>
        <w:rPr>
          <w:rFonts w:ascii="宋体" w:hAnsi="宋体" w:cs="宋体" w:hint="eastAsia"/>
          <w:b/>
          <w:color w:val="000000"/>
          <w:sz w:val="24"/>
        </w:rPr>
        <w:t>五、投标文件的递交截止、开标时间及地点（北京时间，下同）</w:t>
      </w:r>
    </w:p>
    <w:p w:rsidR="007A1A50" w:rsidRDefault="009105C0">
      <w:pPr>
        <w:tabs>
          <w:tab w:val="left" w:pos="6300"/>
        </w:tabs>
        <w:spacing w:line="440" w:lineRule="exact"/>
        <w:rPr>
          <w:rFonts w:ascii="宋体" w:hAnsi="宋体" w:cs="宋体"/>
          <w:b/>
          <w:bCs/>
          <w:color w:val="000000"/>
          <w:sz w:val="24"/>
        </w:rPr>
      </w:pPr>
      <w:r>
        <w:rPr>
          <w:rFonts w:ascii="宋体" w:hAnsi="宋体" w:cs="宋体" w:hint="eastAsia"/>
          <w:bCs/>
          <w:color w:val="000000"/>
          <w:sz w:val="24"/>
        </w:rPr>
        <w:t>1.递交投标文件截止时间（开标时间）：</w:t>
      </w:r>
      <w:r>
        <w:rPr>
          <w:rFonts w:ascii="宋体" w:hAnsi="宋体" w:cs="宋体" w:hint="eastAsia"/>
          <w:b/>
          <w:bCs/>
          <w:color w:val="000000"/>
          <w:sz w:val="24"/>
        </w:rPr>
        <w:t>202</w:t>
      </w:r>
      <w:r>
        <w:rPr>
          <w:rFonts w:ascii="宋体" w:hAnsi="宋体" w:cs="宋体"/>
          <w:b/>
          <w:bCs/>
          <w:color w:val="000000"/>
          <w:sz w:val="24"/>
        </w:rPr>
        <w:t>3</w:t>
      </w:r>
      <w:r>
        <w:rPr>
          <w:rFonts w:ascii="宋体" w:hAnsi="宋体" w:cs="宋体" w:hint="eastAsia"/>
          <w:b/>
          <w:bCs/>
          <w:color w:val="000000"/>
          <w:sz w:val="24"/>
        </w:rPr>
        <w:t>年1</w:t>
      </w:r>
      <w:r>
        <w:rPr>
          <w:rFonts w:ascii="宋体" w:hAnsi="宋体" w:cs="宋体"/>
          <w:b/>
          <w:bCs/>
          <w:color w:val="000000"/>
          <w:sz w:val="24"/>
        </w:rPr>
        <w:t xml:space="preserve">1 </w:t>
      </w:r>
      <w:r>
        <w:rPr>
          <w:rFonts w:ascii="宋体" w:hAnsi="宋体" w:cs="宋体" w:hint="eastAsia"/>
          <w:b/>
          <w:bCs/>
          <w:color w:val="000000"/>
          <w:sz w:val="24"/>
        </w:rPr>
        <w:t>月</w:t>
      </w:r>
      <w:r w:rsidR="008D482C">
        <w:rPr>
          <w:rFonts w:ascii="宋体" w:hAnsi="宋体" w:cs="宋体"/>
          <w:b/>
          <w:bCs/>
          <w:color w:val="000000"/>
          <w:sz w:val="24"/>
        </w:rPr>
        <w:t xml:space="preserve"> 2</w:t>
      </w:r>
      <w:r w:rsidR="0090519A">
        <w:rPr>
          <w:rFonts w:ascii="宋体" w:hAnsi="宋体" w:cs="宋体"/>
          <w:b/>
          <w:bCs/>
          <w:color w:val="000000"/>
          <w:sz w:val="24"/>
        </w:rPr>
        <w:t>3</w:t>
      </w:r>
      <w:r>
        <w:rPr>
          <w:rFonts w:ascii="宋体" w:hAnsi="宋体" w:cs="宋体" w:hint="eastAsia"/>
          <w:b/>
          <w:bCs/>
          <w:color w:val="000000"/>
          <w:sz w:val="24"/>
        </w:rPr>
        <w:t>日 上午</w:t>
      </w:r>
      <w:r>
        <w:rPr>
          <w:rFonts w:ascii="宋体" w:hAnsi="宋体" w:cs="宋体"/>
          <w:b/>
          <w:bCs/>
          <w:color w:val="000000"/>
          <w:sz w:val="24"/>
        </w:rPr>
        <w:t>9</w:t>
      </w:r>
      <w:r>
        <w:rPr>
          <w:rFonts w:ascii="宋体" w:hAnsi="宋体" w:cs="宋体" w:hint="eastAsia"/>
          <w:b/>
          <w:bCs/>
          <w:color w:val="000000"/>
          <w:sz w:val="24"/>
        </w:rPr>
        <w:t>:</w:t>
      </w:r>
      <w:r>
        <w:rPr>
          <w:rFonts w:ascii="宋体" w:hAnsi="宋体" w:cs="宋体"/>
          <w:b/>
          <w:bCs/>
          <w:color w:val="000000"/>
          <w:sz w:val="24"/>
        </w:rPr>
        <w:t>00</w:t>
      </w:r>
    </w:p>
    <w:p w:rsidR="007A1A50" w:rsidRDefault="009105C0">
      <w:pPr>
        <w:spacing w:line="440" w:lineRule="exact"/>
        <w:jc w:val="left"/>
        <w:rPr>
          <w:rFonts w:ascii="宋体" w:hAnsi="宋体" w:cs="宋体"/>
          <w:bCs/>
          <w:color w:val="000000"/>
          <w:sz w:val="24"/>
        </w:rPr>
      </w:pPr>
      <w:r>
        <w:rPr>
          <w:rFonts w:ascii="宋体" w:hAnsi="宋体" w:cs="宋体" w:hint="eastAsia"/>
          <w:bCs/>
          <w:color w:val="000000"/>
          <w:sz w:val="24"/>
        </w:rPr>
        <w:t>2.递交投标文件及开标地点：本项目采用全流程电子化开标，远程线上开标无需委派授权代表到现场参加开标活动，若有现场演示功能参数的至海口市蓝天路12-1号国机中洋公馆1号楼B1105室海南琼政招标代理有限公司现场递交演示，如有变动另行通知。</w:t>
      </w:r>
    </w:p>
    <w:p w:rsidR="007A1A50" w:rsidRDefault="009105C0">
      <w:pPr>
        <w:tabs>
          <w:tab w:val="left" w:pos="6300"/>
          <w:tab w:val="left" w:pos="7665"/>
        </w:tabs>
        <w:spacing w:line="440" w:lineRule="exact"/>
        <w:jc w:val="left"/>
        <w:rPr>
          <w:rFonts w:ascii="宋体" w:hAnsi="宋体" w:cs="宋体"/>
          <w:b/>
          <w:bCs/>
          <w:color w:val="000000"/>
          <w:kern w:val="0"/>
          <w:sz w:val="24"/>
        </w:rPr>
      </w:pPr>
      <w:r>
        <w:rPr>
          <w:rFonts w:ascii="宋体" w:hAnsi="宋体" w:cs="宋体" w:hint="eastAsia"/>
          <w:b/>
          <w:bCs/>
          <w:color w:val="000000"/>
          <w:kern w:val="0"/>
          <w:sz w:val="24"/>
        </w:rPr>
        <w:t>六</w:t>
      </w:r>
      <w:r>
        <w:rPr>
          <w:rFonts w:ascii="宋体" w:hAnsi="宋体" w:cs="宋体"/>
          <w:b/>
          <w:bCs/>
          <w:color w:val="000000"/>
          <w:kern w:val="0"/>
          <w:sz w:val="24"/>
        </w:rPr>
        <w:t>、其它</w:t>
      </w:r>
      <w:r>
        <w:rPr>
          <w:rFonts w:ascii="宋体" w:hAnsi="宋体" w:cs="宋体" w:hint="eastAsia"/>
          <w:b/>
          <w:bCs/>
          <w:color w:val="000000"/>
          <w:kern w:val="0"/>
          <w:sz w:val="24"/>
        </w:rPr>
        <w:t>补充事宜</w:t>
      </w:r>
    </w:p>
    <w:p w:rsidR="007A1A50" w:rsidRDefault="009105C0">
      <w:pPr>
        <w:tabs>
          <w:tab w:val="left" w:pos="7665"/>
        </w:tabs>
        <w:snapToGrid w:val="0"/>
        <w:spacing w:line="440" w:lineRule="exact"/>
        <w:contextualSpacing/>
        <w:jc w:val="left"/>
        <w:rPr>
          <w:rFonts w:ascii="宋体" w:hAnsi="宋体" w:cs="宋体"/>
          <w:bCs/>
          <w:color w:val="000000"/>
          <w:kern w:val="0"/>
          <w:sz w:val="24"/>
        </w:rPr>
      </w:pPr>
      <w:r>
        <w:rPr>
          <w:rFonts w:ascii="宋体" w:hAnsi="宋体" w:cs="宋体" w:hint="eastAsia"/>
          <w:bCs/>
          <w:color w:val="000000"/>
          <w:kern w:val="0"/>
          <w:sz w:val="24"/>
        </w:rPr>
        <w:t>报名方式：按以下步骤报名并获取招标文件</w:t>
      </w:r>
    </w:p>
    <w:p w:rsidR="007A1A50" w:rsidRDefault="009105C0">
      <w:pPr>
        <w:tabs>
          <w:tab w:val="left" w:pos="7665"/>
        </w:tabs>
        <w:snapToGrid w:val="0"/>
        <w:spacing w:line="440" w:lineRule="exact"/>
        <w:contextualSpacing/>
        <w:jc w:val="left"/>
        <w:rPr>
          <w:rFonts w:ascii="宋体" w:hAnsi="宋体" w:cs="宋体"/>
          <w:bCs/>
          <w:color w:val="000000"/>
          <w:kern w:val="0"/>
          <w:sz w:val="24"/>
        </w:rPr>
      </w:pPr>
      <w:r>
        <w:rPr>
          <w:rFonts w:ascii="宋体" w:hAnsi="宋体" w:cs="宋体" w:hint="eastAsia"/>
          <w:bCs/>
          <w:color w:val="000000"/>
          <w:kern w:val="0"/>
          <w:sz w:val="24"/>
        </w:rPr>
        <w:lastRenderedPageBreak/>
        <w:t>1.网上注册：投标人须在海南省政府采购网(https://www.ccgp-hainan.gov.cn/zhuzhan/)中的海南省政府采购电子化交易管理系统进行注册；注意：投标人制作投标文件、签到等需选择key签章，海南CA数字证书办理所需材料及地址如下：（1）CA数字证书所需材料：登录海南省数字证书认证中心网站（网址：http://www.hndca.com/CA/）“服务支持”中的“海南省电子招投标用户办理数字证书业务指南”下载。（可在线办理，也可现场办理）（2）CA 数字证书现场办理地址：海南省海口市美兰区大英山东三路2号海南数据谷二号营地2层212室。数字证书咨询电话：0898-66668096、0898-66664947，电子签章咨询电话：0898-6520320）。已注册备案通过并取得数字证书和电子签章的投标人不需要再重新备案。</w:t>
      </w:r>
    </w:p>
    <w:p w:rsidR="007A1A50" w:rsidRDefault="009105C0">
      <w:pPr>
        <w:tabs>
          <w:tab w:val="left" w:pos="7665"/>
        </w:tabs>
        <w:snapToGrid w:val="0"/>
        <w:spacing w:line="440" w:lineRule="exact"/>
        <w:contextualSpacing/>
        <w:rPr>
          <w:rFonts w:ascii="宋体" w:hAnsi="宋体" w:cs="宋体"/>
          <w:bCs/>
          <w:color w:val="000000"/>
          <w:kern w:val="0"/>
          <w:sz w:val="24"/>
        </w:rPr>
      </w:pPr>
      <w:r>
        <w:rPr>
          <w:rFonts w:ascii="宋体" w:hAnsi="宋体" w:cs="宋体" w:hint="eastAsia"/>
          <w:bCs/>
          <w:color w:val="000000"/>
          <w:kern w:val="0"/>
          <w:sz w:val="24"/>
        </w:rPr>
        <w:t>2.获取招标文件方式：登录海南省政府采购电子化交易管理系统进行报名并下载电子版招标文件及其他文件；</w:t>
      </w:r>
    </w:p>
    <w:p w:rsidR="007A1A50" w:rsidRDefault="009105C0">
      <w:pPr>
        <w:tabs>
          <w:tab w:val="left" w:pos="7665"/>
        </w:tabs>
        <w:snapToGrid w:val="0"/>
        <w:spacing w:line="440" w:lineRule="exact"/>
        <w:contextualSpacing/>
        <w:rPr>
          <w:rFonts w:ascii="宋体" w:hAnsi="宋体" w:cs="宋体"/>
          <w:bCs/>
          <w:color w:val="000000"/>
          <w:kern w:val="0"/>
          <w:sz w:val="24"/>
        </w:rPr>
      </w:pPr>
      <w:r>
        <w:rPr>
          <w:rFonts w:ascii="宋体" w:hAnsi="宋体" w:cs="宋体"/>
          <w:bCs/>
          <w:color w:val="000000"/>
          <w:kern w:val="0"/>
          <w:sz w:val="24"/>
        </w:rPr>
        <w:t>3</w:t>
      </w:r>
      <w:r>
        <w:rPr>
          <w:rFonts w:ascii="宋体" w:hAnsi="宋体" w:cs="宋体" w:hint="eastAsia"/>
          <w:bCs/>
          <w:color w:val="000000"/>
          <w:kern w:val="0"/>
          <w:sz w:val="24"/>
        </w:rPr>
        <w:t>.本项目为全流程电子化操作项目：必须使用最新版本的电子投标书编制工具制作电子版投标文件并使用CA数字证书（含手机CA）的电子印章进行签章，且使用CA数字证书（含手机CA）进行加密后在提交投标文件截止时间前上传加密的电子投标文件至电子化交易管理系统，未经加密和逾期递交的电子投标文件，则视为无效投标（投标文件制作工具是配合政府采购交易系统制作投标文件的工具。投标人/供应商使用该工具打开从系统下载的招标文件包【为wtbwj格式】，离线编辑完成的投标文件各组成部分导入pdf格式签章，最终生成加密的投标文件【为wenc格式】）。电子投标书编制工具、投标工具使用手册及投标人使用手册等均可在海南省政府采购电子化交易管理系统（http://218.77.183.212:8199/u/loginu/）-帮助中心下载。</w:t>
      </w:r>
    </w:p>
    <w:p w:rsidR="007A1A50" w:rsidRDefault="009105C0">
      <w:pPr>
        <w:tabs>
          <w:tab w:val="left" w:pos="7665"/>
        </w:tabs>
        <w:snapToGrid w:val="0"/>
        <w:spacing w:line="440" w:lineRule="exact"/>
        <w:contextualSpacing/>
        <w:rPr>
          <w:rFonts w:ascii="宋体" w:hAnsi="宋体" w:cs="宋体"/>
          <w:bCs/>
          <w:color w:val="000000"/>
          <w:kern w:val="0"/>
          <w:sz w:val="24"/>
        </w:rPr>
      </w:pPr>
      <w:r>
        <w:rPr>
          <w:rFonts w:ascii="宋体" w:hAnsi="宋体" w:cs="宋体" w:hint="eastAsia"/>
          <w:bCs/>
          <w:color w:val="000000"/>
          <w:kern w:val="0"/>
          <w:sz w:val="24"/>
        </w:rPr>
        <w:t>4</w:t>
      </w:r>
      <w:r>
        <w:rPr>
          <w:rFonts w:ascii="宋体" w:hAnsi="宋体" w:cs="宋体"/>
          <w:bCs/>
          <w:color w:val="000000"/>
          <w:kern w:val="0"/>
          <w:sz w:val="24"/>
        </w:rPr>
        <w:t>.</w:t>
      </w:r>
      <w:r>
        <w:rPr>
          <w:rFonts w:ascii="宋体" w:hAnsi="宋体" w:cs="宋体" w:hint="eastAsia"/>
          <w:bCs/>
          <w:color w:val="000000"/>
          <w:kern w:val="0"/>
          <w:sz w:val="24"/>
        </w:rPr>
        <w:t>本项目采用远程开标，投标人无需委派授权代表参加现场开标，若需要到现场开标，请投标人自行携带电脑，地址为：海口市蓝天路国机中洋公馆1号楼B座1</w:t>
      </w:r>
      <w:r>
        <w:rPr>
          <w:rFonts w:ascii="宋体" w:hAnsi="宋体" w:cs="宋体"/>
          <w:bCs/>
          <w:color w:val="000000"/>
          <w:kern w:val="0"/>
          <w:sz w:val="24"/>
        </w:rPr>
        <w:t>105室</w:t>
      </w:r>
      <w:r>
        <w:rPr>
          <w:rFonts w:ascii="宋体" w:hAnsi="宋体" w:cs="宋体" w:hint="eastAsia"/>
          <w:bCs/>
          <w:color w:val="000000"/>
          <w:kern w:val="0"/>
          <w:sz w:val="24"/>
        </w:rPr>
        <w:t>开标室。开启时投标人使用个人电脑登入海南政府采购网(www.ccgp-hainan.gov.cn)-海南省政府采购电子化交易管理系统(新)(实体CA数字证书或移动CA数字证书，必须是生成投标文件时使用的数字认证锁)进行远程解密。</w:t>
      </w:r>
    </w:p>
    <w:p w:rsidR="007A1A50" w:rsidRDefault="009105C0">
      <w:pPr>
        <w:tabs>
          <w:tab w:val="left" w:pos="7665"/>
        </w:tabs>
        <w:snapToGrid w:val="0"/>
        <w:spacing w:line="440" w:lineRule="exact"/>
        <w:contextualSpacing/>
        <w:rPr>
          <w:rFonts w:ascii="宋体" w:hAnsi="宋体" w:cs="宋体"/>
          <w:bCs/>
          <w:color w:val="000000"/>
          <w:kern w:val="0"/>
          <w:sz w:val="24"/>
        </w:rPr>
      </w:pPr>
      <w:r>
        <w:rPr>
          <w:rFonts w:ascii="宋体" w:hAnsi="宋体" w:cs="宋体" w:hint="eastAsia"/>
          <w:bCs/>
          <w:color w:val="000000"/>
          <w:kern w:val="0"/>
          <w:sz w:val="24"/>
        </w:rPr>
        <w:t>5.电子开标前应使用Ukey签章签到，建议提前30分钟进入开标大厅做准备。检查系统环境及签章工具情况。开标（签到）倒计时结束前必须完成签到，要求在签到页面进行电子签章。如投标人未按时在线签到，此投标将被政府采购电子化交易管理系统拒绝，作为无效投标处理。</w:t>
      </w:r>
    </w:p>
    <w:p w:rsidR="007A1A50" w:rsidRDefault="009105C0">
      <w:pPr>
        <w:tabs>
          <w:tab w:val="left" w:pos="7665"/>
        </w:tabs>
        <w:snapToGrid w:val="0"/>
        <w:spacing w:line="440" w:lineRule="exact"/>
        <w:contextualSpacing/>
        <w:rPr>
          <w:rFonts w:ascii="宋体" w:hAnsi="宋体" w:cs="宋体"/>
          <w:bCs/>
          <w:color w:val="000000"/>
          <w:kern w:val="0"/>
          <w:sz w:val="24"/>
        </w:rPr>
      </w:pPr>
      <w:r>
        <w:rPr>
          <w:rFonts w:ascii="宋体" w:hAnsi="宋体" w:cs="宋体" w:hint="eastAsia"/>
          <w:bCs/>
          <w:color w:val="000000"/>
          <w:kern w:val="0"/>
          <w:sz w:val="24"/>
        </w:rPr>
        <w:t>6.代理机构发起解密，设定解密时长（60分钟），显示解密倒计时，规定时间内未解密成功者，视为无效投标。</w:t>
      </w:r>
    </w:p>
    <w:p w:rsidR="007A1A50" w:rsidRDefault="009105C0">
      <w:pPr>
        <w:tabs>
          <w:tab w:val="left" w:pos="7665"/>
        </w:tabs>
        <w:snapToGrid w:val="0"/>
        <w:spacing w:line="440" w:lineRule="exact"/>
        <w:contextualSpacing/>
        <w:rPr>
          <w:rFonts w:ascii="宋体" w:hAnsi="宋体" w:cs="宋体"/>
          <w:bCs/>
          <w:color w:val="000000"/>
          <w:kern w:val="0"/>
          <w:sz w:val="24"/>
        </w:rPr>
      </w:pPr>
      <w:r>
        <w:rPr>
          <w:rFonts w:ascii="宋体" w:hAnsi="宋体" w:cs="宋体" w:hint="eastAsia"/>
          <w:bCs/>
          <w:color w:val="000000"/>
          <w:kern w:val="0"/>
          <w:sz w:val="24"/>
        </w:rPr>
        <w:lastRenderedPageBreak/>
        <w:t>7.解密结束,</w:t>
      </w:r>
      <w:r>
        <w:rPr>
          <w:rFonts w:ascii="宋体" w:hAnsi="宋体" w:hint="eastAsia"/>
          <w:color w:val="000000"/>
        </w:rPr>
        <w:t xml:space="preserve"> </w:t>
      </w:r>
      <w:r>
        <w:rPr>
          <w:rFonts w:ascii="宋体" w:hAnsi="宋体" w:cs="宋体" w:hint="eastAsia"/>
          <w:bCs/>
          <w:color w:val="000000"/>
          <w:kern w:val="0"/>
          <w:sz w:val="24"/>
        </w:rPr>
        <w:t>进入唱标结果确认页面，发起结果确认，时长60分钟，所有人完成确认则倒计时自动结束。</w:t>
      </w:r>
    </w:p>
    <w:p w:rsidR="007A1A50" w:rsidRDefault="009105C0">
      <w:pPr>
        <w:tabs>
          <w:tab w:val="left" w:pos="7665"/>
        </w:tabs>
        <w:snapToGrid w:val="0"/>
        <w:spacing w:line="440" w:lineRule="exact"/>
        <w:contextualSpacing/>
        <w:rPr>
          <w:rFonts w:ascii="宋体" w:hAnsi="宋体" w:cs="宋体"/>
          <w:bCs/>
          <w:color w:val="000000"/>
          <w:kern w:val="0"/>
          <w:sz w:val="24"/>
        </w:rPr>
      </w:pPr>
      <w:r>
        <w:rPr>
          <w:rFonts w:ascii="宋体" w:hAnsi="宋体" w:cs="宋体" w:hint="eastAsia"/>
          <w:bCs/>
          <w:color w:val="000000"/>
          <w:kern w:val="0"/>
          <w:sz w:val="24"/>
        </w:rPr>
        <w:t>8.雷同性分析CPU序列号、硬盘序列号、物理网卡（MAC地址）有两项或两项以上了相同，即可认定串标。（同一网段、同一台电脑）</w:t>
      </w:r>
    </w:p>
    <w:p w:rsidR="007A1A50" w:rsidRDefault="009105C0">
      <w:pPr>
        <w:tabs>
          <w:tab w:val="left" w:pos="7665"/>
        </w:tabs>
        <w:snapToGrid w:val="0"/>
        <w:spacing w:line="440" w:lineRule="exact"/>
        <w:contextualSpacing/>
        <w:rPr>
          <w:rFonts w:ascii="宋体" w:hAnsi="宋体"/>
          <w:bCs/>
          <w:color w:val="000000"/>
          <w:sz w:val="24"/>
          <w:szCs w:val="22"/>
        </w:rPr>
      </w:pPr>
      <w:r>
        <w:rPr>
          <w:rFonts w:ascii="宋体" w:hAnsi="宋体" w:hint="eastAsia"/>
          <w:b/>
          <w:bCs/>
          <w:color w:val="000000"/>
          <w:sz w:val="24"/>
          <w:szCs w:val="22"/>
        </w:rPr>
        <w:t>注意事项：</w:t>
      </w:r>
      <w:r>
        <w:rPr>
          <w:rFonts w:ascii="宋体" w:hAnsi="宋体" w:hint="eastAsia"/>
          <w:bCs/>
          <w:color w:val="000000"/>
          <w:sz w:val="24"/>
          <w:szCs w:val="22"/>
        </w:rPr>
        <w:t>本项目采用全流程电子化操作，投标人应详细阅读海南政府采购网的通知《海南省财政厅关于进一步推进政府采购全流程电子化的通知》下载查看操作手册，投标人使用交易系统遇到问题可致电技术支持：0898-68546705</w:t>
      </w:r>
    </w:p>
    <w:p w:rsidR="007A1A50" w:rsidRDefault="009105C0">
      <w:pPr>
        <w:tabs>
          <w:tab w:val="left" w:pos="6300"/>
          <w:tab w:val="left" w:pos="7665"/>
        </w:tabs>
        <w:spacing w:line="440" w:lineRule="exact"/>
        <w:jc w:val="left"/>
        <w:rPr>
          <w:rFonts w:ascii="宋体" w:hAnsi="宋体" w:cs="宋体"/>
          <w:b/>
          <w:bCs/>
          <w:color w:val="000000"/>
          <w:kern w:val="0"/>
          <w:sz w:val="24"/>
        </w:rPr>
      </w:pPr>
      <w:r>
        <w:rPr>
          <w:rFonts w:ascii="宋体" w:hAnsi="宋体" w:cs="宋体" w:hint="eastAsia"/>
          <w:b/>
          <w:bCs/>
          <w:color w:val="000000"/>
          <w:kern w:val="0"/>
          <w:sz w:val="24"/>
        </w:rPr>
        <w:t>七、招标信息发布媒体</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1.本项目信息发布媒体为：</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u w:val="single"/>
        </w:rPr>
      </w:pPr>
      <w:r>
        <w:rPr>
          <w:rFonts w:ascii="宋体" w:hAnsi="宋体" w:cs="宋体" w:hint="eastAsia"/>
          <w:bCs/>
          <w:color w:val="000000"/>
          <w:kern w:val="0"/>
          <w:sz w:val="24"/>
        </w:rPr>
        <w:t>海南省政府采购网（https://www.ccgp-hainan.gov.cn/zhuzhan/）</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2</w:t>
      </w:r>
      <w:r>
        <w:rPr>
          <w:rFonts w:ascii="宋体" w:hAnsi="宋体" w:cs="宋体"/>
          <w:bCs/>
          <w:color w:val="000000"/>
          <w:kern w:val="0"/>
          <w:sz w:val="24"/>
        </w:rPr>
        <w:t>.</w:t>
      </w:r>
      <w:r>
        <w:rPr>
          <w:rFonts w:ascii="宋体" w:hAnsi="宋体" w:cs="宋体" w:hint="eastAsia"/>
          <w:bCs/>
          <w:color w:val="000000"/>
          <w:kern w:val="0"/>
          <w:sz w:val="24"/>
        </w:rPr>
        <w:t>有关本项目招标文件的补遗、澄清及变更信息以上述网站公告与下载为准，采购代理机构不再另行通知，招标文件与更正公告的内容相互矛盾时，以最后发出的更正公告内容为准。</w:t>
      </w:r>
    </w:p>
    <w:p w:rsidR="007A1A50" w:rsidRDefault="009105C0">
      <w:pPr>
        <w:tabs>
          <w:tab w:val="left" w:pos="6300"/>
          <w:tab w:val="left" w:pos="7665"/>
        </w:tabs>
        <w:spacing w:line="440" w:lineRule="exact"/>
        <w:jc w:val="left"/>
        <w:rPr>
          <w:rFonts w:ascii="宋体" w:hAnsi="宋体" w:cs="宋体"/>
          <w:b/>
          <w:bCs/>
          <w:color w:val="000000"/>
          <w:kern w:val="0"/>
          <w:sz w:val="24"/>
        </w:rPr>
      </w:pPr>
      <w:r>
        <w:rPr>
          <w:rFonts w:ascii="宋体" w:hAnsi="宋体" w:cs="宋体" w:hint="eastAsia"/>
          <w:b/>
          <w:bCs/>
          <w:color w:val="000000"/>
          <w:kern w:val="0"/>
          <w:sz w:val="24"/>
        </w:rPr>
        <w:t>八、投标保证金及中标服务费</w:t>
      </w:r>
    </w:p>
    <w:p w:rsidR="007A1A50" w:rsidRDefault="009105C0">
      <w:pPr>
        <w:tabs>
          <w:tab w:val="left" w:pos="6300"/>
        </w:tabs>
        <w:spacing w:line="440" w:lineRule="exact"/>
        <w:ind w:firstLineChars="200" w:firstLine="480"/>
        <w:jc w:val="left"/>
        <w:rPr>
          <w:rFonts w:ascii="宋体" w:hAnsi="宋体" w:cs="宋体"/>
          <w:bCs/>
          <w:color w:val="000000"/>
          <w:sz w:val="24"/>
        </w:rPr>
      </w:pPr>
      <w:r>
        <w:rPr>
          <w:rFonts w:ascii="宋体" w:hAnsi="宋体" w:cs="宋体" w:hint="eastAsia"/>
          <w:bCs/>
          <w:color w:val="000000"/>
          <w:sz w:val="24"/>
        </w:rPr>
        <w:t>本项目不收取投标保证金</w:t>
      </w:r>
    </w:p>
    <w:p w:rsidR="007A1A50" w:rsidRDefault="009105C0">
      <w:pPr>
        <w:tabs>
          <w:tab w:val="left" w:pos="6300"/>
          <w:tab w:val="left" w:pos="7665"/>
        </w:tabs>
        <w:spacing w:line="440" w:lineRule="exact"/>
        <w:jc w:val="left"/>
        <w:rPr>
          <w:rFonts w:ascii="宋体" w:hAnsi="宋体" w:cs="宋体"/>
          <w:b/>
          <w:bCs/>
          <w:color w:val="000000"/>
          <w:kern w:val="0"/>
          <w:sz w:val="24"/>
        </w:rPr>
      </w:pPr>
      <w:r>
        <w:rPr>
          <w:rFonts w:ascii="宋体" w:hAnsi="宋体" w:cs="宋体" w:hint="eastAsia"/>
          <w:b/>
          <w:bCs/>
          <w:color w:val="000000"/>
          <w:kern w:val="0"/>
          <w:sz w:val="24"/>
        </w:rPr>
        <w:t>九</w:t>
      </w:r>
      <w:r>
        <w:rPr>
          <w:rFonts w:ascii="宋体" w:hAnsi="宋体" w:cs="宋体"/>
          <w:b/>
          <w:bCs/>
          <w:color w:val="000000"/>
          <w:kern w:val="0"/>
          <w:sz w:val="24"/>
        </w:rPr>
        <w:t>、</w:t>
      </w:r>
      <w:r>
        <w:rPr>
          <w:rFonts w:ascii="宋体" w:hAnsi="宋体" w:cs="宋体" w:hint="eastAsia"/>
          <w:b/>
          <w:bCs/>
          <w:color w:val="000000"/>
          <w:kern w:val="0"/>
          <w:sz w:val="24"/>
        </w:rPr>
        <w:t>采购</w:t>
      </w:r>
      <w:r>
        <w:rPr>
          <w:rFonts w:ascii="宋体" w:hAnsi="宋体" w:cs="宋体"/>
          <w:b/>
          <w:bCs/>
          <w:color w:val="000000"/>
          <w:kern w:val="0"/>
          <w:sz w:val="24"/>
        </w:rPr>
        <w:t>人联系方式</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海南省经济技术学校</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地  址：海口市美兰区桂林洋经济开发区双塘路3号</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联系人：吴老师</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电  话：13086030229</w:t>
      </w:r>
    </w:p>
    <w:p w:rsidR="007A1A50" w:rsidRDefault="009105C0">
      <w:pPr>
        <w:tabs>
          <w:tab w:val="left" w:pos="6300"/>
          <w:tab w:val="left" w:pos="7665"/>
        </w:tabs>
        <w:spacing w:line="44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十</w:t>
      </w:r>
      <w:r>
        <w:rPr>
          <w:rFonts w:ascii="宋体" w:hAnsi="宋体" w:cs="宋体"/>
          <w:b/>
          <w:bCs/>
          <w:color w:val="000000"/>
          <w:kern w:val="0"/>
          <w:sz w:val="24"/>
        </w:rPr>
        <w:t>、</w:t>
      </w:r>
      <w:r>
        <w:rPr>
          <w:rFonts w:ascii="宋体" w:hAnsi="宋体" w:cs="宋体" w:hint="eastAsia"/>
          <w:b/>
          <w:bCs/>
          <w:color w:val="000000"/>
          <w:kern w:val="0"/>
          <w:sz w:val="24"/>
        </w:rPr>
        <w:t>采购</w:t>
      </w:r>
      <w:r>
        <w:rPr>
          <w:rFonts w:ascii="宋体" w:hAnsi="宋体" w:cs="宋体"/>
          <w:b/>
          <w:bCs/>
          <w:color w:val="000000"/>
          <w:kern w:val="0"/>
          <w:sz w:val="24"/>
        </w:rPr>
        <w:t>代理机构联系方式</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bCs/>
          <w:color w:val="000000"/>
          <w:kern w:val="0"/>
          <w:sz w:val="24"/>
        </w:rPr>
        <w:t>海南琼政招标代理有限公司</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bCs/>
          <w:color w:val="000000"/>
          <w:kern w:val="0"/>
          <w:sz w:val="24"/>
        </w:rPr>
        <w:t>地</w:t>
      </w:r>
      <w:r>
        <w:rPr>
          <w:rFonts w:ascii="宋体" w:hAnsi="宋体" w:cs="宋体" w:hint="eastAsia"/>
          <w:bCs/>
          <w:color w:val="000000"/>
          <w:kern w:val="0"/>
          <w:sz w:val="24"/>
        </w:rPr>
        <w:t xml:space="preserve">  </w:t>
      </w:r>
      <w:r>
        <w:rPr>
          <w:rFonts w:ascii="宋体" w:hAnsi="宋体" w:cs="宋体"/>
          <w:bCs/>
          <w:color w:val="000000"/>
          <w:kern w:val="0"/>
          <w:sz w:val="24"/>
        </w:rPr>
        <w:t>址：海口市蓝天路</w:t>
      </w:r>
      <w:r>
        <w:rPr>
          <w:rFonts w:ascii="宋体" w:hAnsi="宋体" w:cs="宋体" w:hint="eastAsia"/>
          <w:bCs/>
          <w:color w:val="000000"/>
          <w:kern w:val="0"/>
          <w:sz w:val="24"/>
        </w:rPr>
        <w:t xml:space="preserve">12-1号国机中洋公馆1号楼B1105室 </w:t>
      </w:r>
      <w:r>
        <w:rPr>
          <w:rFonts w:ascii="宋体" w:hAnsi="宋体" w:cs="宋体"/>
          <w:bCs/>
          <w:color w:val="000000"/>
          <w:kern w:val="0"/>
          <w:sz w:val="24"/>
        </w:rPr>
        <w:t xml:space="preserve"> </w:t>
      </w:r>
      <w:r>
        <w:rPr>
          <w:rFonts w:ascii="宋体" w:hAnsi="宋体" w:cs="宋体" w:hint="eastAsia"/>
          <w:bCs/>
          <w:color w:val="000000"/>
          <w:kern w:val="0"/>
          <w:sz w:val="24"/>
        </w:rPr>
        <w:t>邮编：570203</w:t>
      </w:r>
    </w:p>
    <w:p w:rsidR="007A1A50" w:rsidRDefault="009105C0">
      <w:pPr>
        <w:tabs>
          <w:tab w:val="left" w:pos="6300"/>
          <w:tab w:val="left" w:pos="7665"/>
        </w:tabs>
        <w:spacing w:line="440" w:lineRule="exact"/>
        <w:ind w:firstLineChars="200" w:firstLine="480"/>
        <w:jc w:val="left"/>
        <w:rPr>
          <w:rFonts w:ascii="宋体" w:hAnsi="宋体" w:cs="宋体"/>
          <w:bCs/>
          <w:color w:val="000000"/>
          <w:kern w:val="0"/>
          <w:sz w:val="24"/>
        </w:rPr>
      </w:pPr>
      <w:r>
        <w:rPr>
          <w:rFonts w:ascii="宋体" w:hAnsi="宋体" w:cs="宋体"/>
          <w:bCs/>
          <w:color w:val="000000"/>
          <w:kern w:val="0"/>
          <w:sz w:val="24"/>
        </w:rPr>
        <w:t>联系人：文工</w:t>
      </w:r>
    </w:p>
    <w:p w:rsidR="007A1A50" w:rsidRDefault="009105C0">
      <w:pPr>
        <w:tabs>
          <w:tab w:val="left" w:pos="6300"/>
          <w:tab w:val="left" w:pos="7665"/>
        </w:tabs>
        <w:spacing w:line="440" w:lineRule="exact"/>
        <w:ind w:firstLineChars="200" w:firstLine="480"/>
        <w:jc w:val="left"/>
        <w:rPr>
          <w:rFonts w:ascii="宋体" w:hAnsi="宋体"/>
          <w:color w:val="000000"/>
          <w:kern w:val="0"/>
          <w:sz w:val="24"/>
        </w:rPr>
      </w:pPr>
      <w:r>
        <w:rPr>
          <w:rFonts w:ascii="宋体" w:hAnsi="宋体" w:cs="宋体"/>
          <w:bCs/>
          <w:color w:val="000000"/>
          <w:kern w:val="0"/>
          <w:sz w:val="24"/>
        </w:rPr>
        <w:t>联系电话：</w:t>
      </w:r>
      <w:r>
        <w:rPr>
          <w:rFonts w:ascii="宋体" w:hAnsi="宋体" w:hint="eastAsia"/>
          <w:color w:val="000000"/>
          <w:kern w:val="0"/>
          <w:sz w:val="24"/>
        </w:rPr>
        <w:t xml:space="preserve">13976906208 </w:t>
      </w:r>
      <w:r>
        <w:rPr>
          <w:rFonts w:ascii="宋体" w:hAnsi="宋体"/>
          <w:color w:val="000000"/>
          <w:kern w:val="0"/>
          <w:sz w:val="24"/>
        </w:rPr>
        <w:t xml:space="preserve"> </w:t>
      </w:r>
      <w:r>
        <w:rPr>
          <w:rFonts w:ascii="宋体" w:hAnsi="宋体" w:hint="eastAsia"/>
          <w:color w:val="000000"/>
          <w:kern w:val="0"/>
          <w:sz w:val="24"/>
        </w:rPr>
        <w:t xml:space="preserve"> 0898-32909053</w:t>
      </w:r>
    </w:p>
    <w:p w:rsidR="007A1A50" w:rsidRDefault="009105C0">
      <w:pPr>
        <w:tabs>
          <w:tab w:val="left" w:pos="6300"/>
          <w:tab w:val="left" w:pos="7665"/>
        </w:tabs>
        <w:spacing w:line="440" w:lineRule="exact"/>
        <w:ind w:firstLineChars="200" w:firstLine="480"/>
        <w:jc w:val="left"/>
        <w:rPr>
          <w:rFonts w:ascii="宋体" w:hAnsi="宋体"/>
          <w:color w:val="000000"/>
          <w:kern w:val="0"/>
          <w:sz w:val="24"/>
        </w:rPr>
      </w:pPr>
      <w:r>
        <w:rPr>
          <w:rFonts w:ascii="宋体" w:hAnsi="宋体" w:hint="eastAsia"/>
          <w:color w:val="000000"/>
          <w:kern w:val="0"/>
          <w:sz w:val="24"/>
        </w:rPr>
        <w:t>传  真：0898-32909053</w:t>
      </w:r>
    </w:p>
    <w:p w:rsidR="007A1A50" w:rsidRDefault="007A1A50">
      <w:pPr>
        <w:tabs>
          <w:tab w:val="left" w:pos="6300"/>
          <w:tab w:val="left" w:pos="7665"/>
        </w:tabs>
        <w:spacing w:line="440" w:lineRule="exact"/>
        <w:jc w:val="left"/>
        <w:rPr>
          <w:rFonts w:ascii="宋体" w:hAnsi="宋体"/>
          <w:color w:val="000000"/>
          <w:kern w:val="0"/>
          <w:sz w:val="24"/>
        </w:rPr>
      </w:pPr>
    </w:p>
    <w:p w:rsidR="007A1A50" w:rsidRDefault="007A1A50">
      <w:pPr>
        <w:tabs>
          <w:tab w:val="left" w:pos="6300"/>
          <w:tab w:val="left" w:pos="7665"/>
        </w:tabs>
        <w:spacing w:line="440" w:lineRule="exact"/>
        <w:jc w:val="left"/>
        <w:rPr>
          <w:rFonts w:ascii="宋体" w:hAnsi="宋体"/>
          <w:color w:val="000000"/>
          <w:kern w:val="0"/>
          <w:sz w:val="24"/>
        </w:rPr>
      </w:pPr>
    </w:p>
    <w:p w:rsidR="007A1A50" w:rsidRDefault="007A1A50">
      <w:pPr>
        <w:tabs>
          <w:tab w:val="left" w:pos="6300"/>
          <w:tab w:val="left" w:pos="7665"/>
        </w:tabs>
        <w:spacing w:line="440" w:lineRule="exact"/>
        <w:jc w:val="left"/>
        <w:rPr>
          <w:rFonts w:ascii="宋体" w:hAnsi="宋体"/>
          <w:color w:val="000000"/>
          <w:kern w:val="0"/>
          <w:sz w:val="24"/>
        </w:rPr>
      </w:pPr>
    </w:p>
    <w:p w:rsidR="007A1A50" w:rsidRDefault="007A1A50">
      <w:pPr>
        <w:tabs>
          <w:tab w:val="left" w:pos="6300"/>
          <w:tab w:val="left" w:pos="7665"/>
        </w:tabs>
        <w:spacing w:line="440" w:lineRule="exact"/>
        <w:jc w:val="left"/>
        <w:rPr>
          <w:rFonts w:ascii="宋体" w:hAnsi="宋体"/>
          <w:color w:val="000000"/>
          <w:kern w:val="0"/>
          <w:sz w:val="24"/>
        </w:rPr>
      </w:pPr>
    </w:p>
    <w:p w:rsidR="007A1A50" w:rsidRDefault="007A1A50">
      <w:pPr>
        <w:tabs>
          <w:tab w:val="left" w:pos="6300"/>
          <w:tab w:val="left" w:pos="7665"/>
        </w:tabs>
        <w:spacing w:line="440" w:lineRule="exact"/>
        <w:jc w:val="left"/>
        <w:rPr>
          <w:rFonts w:ascii="宋体" w:hAnsi="宋体"/>
          <w:color w:val="000000"/>
          <w:kern w:val="0"/>
          <w:sz w:val="24"/>
        </w:rPr>
      </w:pPr>
    </w:p>
    <w:p w:rsidR="007A1A50" w:rsidRDefault="009105C0">
      <w:pPr>
        <w:pStyle w:val="10"/>
        <w:tabs>
          <w:tab w:val="left" w:pos="6300"/>
        </w:tabs>
        <w:spacing w:before="0" w:afterLines="50" w:after="156"/>
        <w:jc w:val="center"/>
        <w:rPr>
          <w:rFonts w:ascii="宋体" w:hAnsi="宋体"/>
          <w:color w:val="000000"/>
          <w:szCs w:val="44"/>
        </w:rPr>
      </w:pPr>
      <w:bookmarkStart w:id="1" w:name="_Toc150180201"/>
      <w:r>
        <w:rPr>
          <w:rFonts w:ascii="宋体" w:hAnsi="宋体" w:hint="eastAsia"/>
          <w:color w:val="000000"/>
          <w:szCs w:val="44"/>
        </w:rPr>
        <w:lastRenderedPageBreak/>
        <w:t>第二章 投标人须知</w:t>
      </w:r>
      <w:bookmarkEnd w:id="1"/>
    </w:p>
    <w:p w:rsidR="007A1A50" w:rsidRDefault="009105C0">
      <w:pPr>
        <w:tabs>
          <w:tab w:val="left" w:pos="6300"/>
        </w:tabs>
        <w:rPr>
          <w:rFonts w:ascii="宋体" w:hAnsi="宋体"/>
          <w:color w:val="000000"/>
          <w:sz w:val="32"/>
          <w:szCs w:val="32"/>
        </w:rPr>
      </w:pPr>
      <w:r>
        <w:rPr>
          <w:rFonts w:ascii="宋体" w:hAnsi="宋体" w:hint="eastAsia"/>
          <w:color w:val="000000"/>
          <w:sz w:val="32"/>
          <w:szCs w:val="32"/>
        </w:rPr>
        <w:t>投标人须知前附表</w:t>
      </w:r>
    </w:p>
    <w:tbl>
      <w:tblPr>
        <w:tblW w:w="101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67"/>
        <w:gridCol w:w="3052"/>
        <w:gridCol w:w="6532"/>
      </w:tblGrid>
      <w:tr w:rsidR="007A1A50">
        <w:trPr>
          <w:trHeight w:val="510"/>
          <w:tblHeader/>
          <w:jc w:val="center"/>
        </w:trPr>
        <w:tc>
          <w:tcPr>
            <w:tcW w:w="567" w:type="dxa"/>
            <w:vAlign w:val="center"/>
          </w:tcPr>
          <w:p w:rsidR="007A1A50" w:rsidRDefault="009105C0">
            <w:pPr>
              <w:tabs>
                <w:tab w:val="left" w:pos="6300"/>
              </w:tabs>
              <w:autoSpaceDE w:val="0"/>
              <w:autoSpaceDN w:val="0"/>
              <w:adjustRightInd w:val="0"/>
              <w:spacing w:line="288" w:lineRule="auto"/>
              <w:ind w:left="9"/>
              <w:jc w:val="center"/>
              <w:rPr>
                <w:rFonts w:ascii="宋体" w:hAnsi="宋体" w:cs="宋体"/>
                <w:color w:val="000000"/>
                <w:kern w:val="0"/>
                <w:szCs w:val="21"/>
                <w:lang w:val="zh-CN"/>
              </w:rPr>
            </w:pPr>
            <w:r>
              <w:rPr>
                <w:rFonts w:ascii="宋体" w:hAnsi="宋体" w:cs="宋体" w:hint="eastAsia"/>
                <w:color w:val="000000"/>
                <w:kern w:val="0"/>
                <w:szCs w:val="21"/>
                <w:lang w:val="zh-CN"/>
              </w:rPr>
              <w:t>序号</w:t>
            </w:r>
          </w:p>
        </w:tc>
        <w:tc>
          <w:tcPr>
            <w:tcW w:w="3052" w:type="dxa"/>
            <w:vAlign w:val="center"/>
          </w:tcPr>
          <w:p w:rsidR="007A1A50" w:rsidRDefault="009105C0">
            <w:pPr>
              <w:tabs>
                <w:tab w:val="left" w:pos="6300"/>
              </w:tabs>
              <w:autoSpaceDE w:val="0"/>
              <w:autoSpaceDN w:val="0"/>
              <w:adjustRightInd w:val="0"/>
              <w:spacing w:line="288" w:lineRule="auto"/>
              <w:ind w:left="38"/>
              <w:jc w:val="center"/>
              <w:rPr>
                <w:rFonts w:ascii="宋体" w:hAnsi="宋体" w:cs="宋体"/>
                <w:color w:val="000000"/>
                <w:kern w:val="0"/>
                <w:szCs w:val="21"/>
                <w:lang w:val="zh-CN"/>
              </w:rPr>
            </w:pPr>
            <w:r>
              <w:rPr>
                <w:rFonts w:ascii="宋体" w:hAnsi="宋体" w:cs="宋体" w:hint="eastAsia"/>
                <w:color w:val="000000"/>
                <w:kern w:val="0"/>
                <w:szCs w:val="21"/>
                <w:lang w:val="zh-CN"/>
              </w:rPr>
              <w:t>条款名称</w:t>
            </w:r>
          </w:p>
        </w:tc>
        <w:tc>
          <w:tcPr>
            <w:tcW w:w="6532" w:type="dxa"/>
            <w:vAlign w:val="center"/>
          </w:tcPr>
          <w:p w:rsidR="007A1A50" w:rsidRDefault="009105C0">
            <w:pPr>
              <w:tabs>
                <w:tab w:val="left" w:pos="6300"/>
              </w:tabs>
              <w:autoSpaceDE w:val="0"/>
              <w:autoSpaceDN w:val="0"/>
              <w:adjustRightInd w:val="0"/>
              <w:spacing w:line="288" w:lineRule="auto"/>
              <w:jc w:val="center"/>
              <w:rPr>
                <w:rFonts w:ascii="宋体" w:hAnsi="宋体" w:cs="宋体"/>
                <w:color w:val="000000"/>
                <w:kern w:val="0"/>
                <w:szCs w:val="21"/>
                <w:lang w:val="zh-CN"/>
              </w:rPr>
            </w:pPr>
            <w:r>
              <w:rPr>
                <w:rFonts w:ascii="宋体" w:hAnsi="宋体" w:cs="宋体" w:hint="eastAsia"/>
                <w:color w:val="000000"/>
                <w:kern w:val="0"/>
                <w:szCs w:val="21"/>
                <w:lang w:val="zh-CN"/>
              </w:rPr>
              <w:t>说明和要求</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采购人</w:t>
            </w:r>
          </w:p>
        </w:tc>
        <w:tc>
          <w:tcPr>
            <w:tcW w:w="6532" w:type="dxa"/>
            <w:vAlign w:val="center"/>
          </w:tcPr>
          <w:p w:rsidR="007A1A50" w:rsidRDefault="009105C0">
            <w:pPr>
              <w:tabs>
                <w:tab w:val="left" w:pos="6300"/>
              </w:tabs>
              <w:autoSpaceDE w:val="0"/>
              <w:autoSpaceDN w:val="0"/>
              <w:adjustRightInd w:val="0"/>
              <w:ind w:firstLineChars="100" w:firstLine="210"/>
              <w:jc w:val="left"/>
              <w:rPr>
                <w:rFonts w:ascii="宋体" w:hAnsi="宋体" w:cs="宋体"/>
                <w:color w:val="000000"/>
                <w:szCs w:val="21"/>
              </w:rPr>
            </w:pPr>
            <w:r>
              <w:rPr>
                <w:rFonts w:ascii="宋体" w:hAnsi="宋体" w:cs="宋体" w:hint="eastAsia"/>
                <w:color w:val="000000"/>
                <w:kern w:val="0"/>
                <w:szCs w:val="21"/>
              </w:rPr>
              <w:t>海南省经济技术学校</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2</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采购代理机构</w:t>
            </w:r>
          </w:p>
        </w:tc>
        <w:tc>
          <w:tcPr>
            <w:tcW w:w="6532" w:type="dxa"/>
            <w:vAlign w:val="center"/>
          </w:tcPr>
          <w:p w:rsidR="007A1A50" w:rsidRDefault="009105C0">
            <w:pPr>
              <w:tabs>
                <w:tab w:val="left" w:pos="6300"/>
              </w:tabs>
              <w:autoSpaceDE w:val="0"/>
              <w:autoSpaceDN w:val="0"/>
              <w:adjustRightInd w:val="0"/>
              <w:ind w:firstLineChars="100" w:firstLine="210"/>
              <w:jc w:val="left"/>
              <w:rPr>
                <w:rFonts w:ascii="宋体" w:hAnsi="宋体" w:cs="宋体"/>
                <w:color w:val="000000"/>
                <w:kern w:val="0"/>
                <w:szCs w:val="21"/>
                <w:lang w:val="zh-CN"/>
              </w:rPr>
            </w:pPr>
            <w:r>
              <w:rPr>
                <w:rFonts w:ascii="宋体" w:hAnsi="宋体" w:cs="宋体" w:hint="eastAsia"/>
                <w:color w:val="000000"/>
                <w:kern w:val="0"/>
                <w:szCs w:val="21"/>
              </w:rPr>
              <w:t>海南琼政招标代理有限公司</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3</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项目名称</w:t>
            </w:r>
          </w:p>
        </w:tc>
        <w:tc>
          <w:tcPr>
            <w:tcW w:w="6532" w:type="dxa"/>
            <w:vAlign w:val="center"/>
          </w:tcPr>
          <w:p w:rsidR="007A1A50" w:rsidRDefault="009105C0">
            <w:pPr>
              <w:tabs>
                <w:tab w:val="left" w:pos="6300"/>
              </w:tabs>
              <w:autoSpaceDE w:val="0"/>
              <w:autoSpaceDN w:val="0"/>
              <w:adjustRightInd w:val="0"/>
              <w:ind w:leftChars="100" w:left="210"/>
              <w:jc w:val="left"/>
              <w:rPr>
                <w:rFonts w:ascii="宋体" w:hAnsi="宋体" w:cs="宋体"/>
                <w:color w:val="000000"/>
                <w:kern w:val="0"/>
                <w:szCs w:val="21"/>
              </w:rPr>
            </w:pPr>
            <w:r>
              <w:rPr>
                <w:rFonts w:ascii="宋体" w:hAnsi="宋体" w:hint="eastAsia"/>
                <w:color w:val="000000"/>
                <w:szCs w:val="21"/>
              </w:rPr>
              <w:t>高星级饭店运营与管理专业实训室扩建项目</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4</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项目编号</w:t>
            </w:r>
          </w:p>
        </w:tc>
        <w:tc>
          <w:tcPr>
            <w:tcW w:w="6532" w:type="dxa"/>
            <w:vAlign w:val="center"/>
          </w:tcPr>
          <w:p w:rsidR="007A1A50" w:rsidRDefault="009105C0">
            <w:pPr>
              <w:tabs>
                <w:tab w:val="left" w:pos="6300"/>
              </w:tabs>
              <w:autoSpaceDE w:val="0"/>
              <w:autoSpaceDN w:val="0"/>
              <w:adjustRightInd w:val="0"/>
              <w:ind w:leftChars="100" w:left="210"/>
              <w:jc w:val="left"/>
              <w:rPr>
                <w:rFonts w:ascii="宋体" w:hAnsi="宋体"/>
                <w:color w:val="000000"/>
                <w:szCs w:val="21"/>
              </w:rPr>
            </w:pPr>
            <w:r>
              <w:rPr>
                <w:rFonts w:ascii="宋体" w:hAnsi="宋体" w:cs="宋体" w:hint="eastAsia"/>
                <w:bCs/>
                <w:color w:val="000000"/>
                <w:szCs w:val="21"/>
              </w:rPr>
              <w:t>HNQZ2023-12-2</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5</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资金来源</w:t>
            </w:r>
          </w:p>
        </w:tc>
        <w:tc>
          <w:tcPr>
            <w:tcW w:w="6532" w:type="dxa"/>
            <w:vAlign w:val="center"/>
          </w:tcPr>
          <w:p w:rsidR="007A1A50" w:rsidRDefault="009105C0">
            <w:pPr>
              <w:tabs>
                <w:tab w:val="left" w:pos="6300"/>
              </w:tabs>
              <w:ind w:leftChars="100" w:left="210"/>
              <w:rPr>
                <w:rFonts w:ascii="宋体" w:hAnsi="宋体" w:cs="宋体"/>
                <w:color w:val="000000"/>
                <w:szCs w:val="21"/>
              </w:rPr>
            </w:pPr>
            <w:r>
              <w:rPr>
                <w:rFonts w:ascii="宋体" w:hAnsi="宋体" w:cs="宋体" w:hint="eastAsia"/>
                <w:color w:val="000000"/>
                <w:szCs w:val="21"/>
              </w:rPr>
              <w:t>政府投资财政资金314.95万元，超过采购预算的投标为无效投标（最高限价314.95万元）</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6</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招标方式</w:t>
            </w:r>
          </w:p>
        </w:tc>
        <w:tc>
          <w:tcPr>
            <w:tcW w:w="653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公开招标</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7</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评标方法</w:t>
            </w:r>
          </w:p>
        </w:tc>
        <w:tc>
          <w:tcPr>
            <w:tcW w:w="6532" w:type="dxa"/>
            <w:vAlign w:val="center"/>
          </w:tcPr>
          <w:p w:rsidR="007A1A50" w:rsidRDefault="009105C0">
            <w:pPr>
              <w:tabs>
                <w:tab w:val="left" w:pos="6300"/>
              </w:tabs>
              <w:autoSpaceDE w:val="0"/>
              <w:autoSpaceDN w:val="0"/>
              <w:adjustRightInd w:val="0"/>
              <w:ind w:firstLineChars="100" w:firstLine="210"/>
              <w:jc w:val="left"/>
              <w:rPr>
                <w:rFonts w:ascii="宋体" w:hAnsi="宋体" w:cs="宋体"/>
                <w:color w:val="000000"/>
                <w:kern w:val="0"/>
                <w:szCs w:val="21"/>
                <w:lang w:val="zh-CN"/>
              </w:rPr>
            </w:pPr>
            <w:r>
              <w:rPr>
                <w:rFonts w:ascii="宋体" w:hAnsi="宋体" w:cs="宋体" w:hint="eastAsia"/>
                <w:color w:val="000000"/>
                <w:kern w:val="0"/>
                <w:szCs w:val="21"/>
                <w:lang w:val="zh-CN"/>
              </w:rPr>
              <w:t>综合评分法</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8</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交货时间、地点</w:t>
            </w:r>
          </w:p>
          <w:p w:rsidR="007A1A50" w:rsidRDefault="009105C0">
            <w:pPr>
              <w:tabs>
                <w:tab w:val="left" w:pos="6300"/>
              </w:tabs>
              <w:autoSpaceDE w:val="0"/>
              <w:autoSpaceDN w:val="0"/>
              <w:adjustRightInd w:val="0"/>
              <w:rPr>
                <w:rFonts w:ascii="宋体" w:hAnsi="宋体" w:cs="宋体"/>
                <w:color w:val="000000"/>
                <w:kern w:val="0"/>
                <w:szCs w:val="21"/>
                <w:lang w:val="zh-CN"/>
              </w:rPr>
            </w:pPr>
            <w:r>
              <w:rPr>
                <w:rFonts w:ascii="宋体" w:hAnsi="宋体" w:cs="宋体" w:hint="eastAsia"/>
                <w:color w:val="000000"/>
                <w:kern w:val="0"/>
                <w:szCs w:val="21"/>
                <w:lang w:val="zh-CN"/>
              </w:rPr>
              <w:t>（</w:t>
            </w:r>
            <w:r>
              <w:rPr>
                <w:rFonts w:ascii="宋体" w:hAnsi="宋体" w:cs="宋体" w:hint="eastAsia"/>
                <w:color w:val="000000"/>
                <w:kern w:val="0"/>
                <w:szCs w:val="21"/>
              </w:rPr>
              <w:t>实质性要求）</w:t>
            </w:r>
          </w:p>
        </w:tc>
        <w:tc>
          <w:tcPr>
            <w:tcW w:w="6532" w:type="dxa"/>
            <w:vAlign w:val="center"/>
          </w:tcPr>
          <w:p w:rsidR="007A1A50" w:rsidRDefault="009105C0">
            <w:pPr>
              <w:tabs>
                <w:tab w:val="left" w:pos="6300"/>
              </w:tabs>
              <w:autoSpaceDE w:val="0"/>
              <w:autoSpaceDN w:val="0"/>
              <w:adjustRightInd w:val="0"/>
              <w:ind w:firstLineChars="100" w:firstLine="210"/>
              <w:jc w:val="left"/>
              <w:rPr>
                <w:rFonts w:ascii="宋体" w:hAnsi="宋体"/>
                <w:color w:val="000000"/>
                <w:szCs w:val="21"/>
                <w:lang w:val="zh-CN"/>
              </w:rPr>
            </w:pPr>
            <w:r>
              <w:rPr>
                <w:rFonts w:ascii="宋体" w:hAnsi="宋体" w:hint="eastAsia"/>
                <w:color w:val="000000"/>
                <w:szCs w:val="21"/>
                <w:lang w:val="zh-CN"/>
              </w:rPr>
              <w:t>交付时间：合同签订后30天内</w:t>
            </w:r>
          </w:p>
          <w:p w:rsidR="007A1A50" w:rsidRDefault="009105C0">
            <w:pPr>
              <w:tabs>
                <w:tab w:val="left" w:pos="6300"/>
              </w:tabs>
              <w:autoSpaceDE w:val="0"/>
              <w:autoSpaceDN w:val="0"/>
              <w:adjustRightInd w:val="0"/>
              <w:ind w:firstLineChars="100" w:firstLine="210"/>
              <w:jc w:val="left"/>
              <w:rPr>
                <w:rFonts w:ascii="宋体" w:hAnsi="宋体" w:cs="宋体"/>
                <w:color w:val="000000"/>
                <w:kern w:val="0"/>
                <w:szCs w:val="21"/>
                <w:lang w:val="zh-CN"/>
              </w:rPr>
            </w:pPr>
            <w:r>
              <w:rPr>
                <w:rFonts w:ascii="宋体" w:hAnsi="宋体" w:hint="eastAsia"/>
                <w:color w:val="000000"/>
                <w:szCs w:val="21"/>
                <w:lang w:val="zh-CN"/>
              </w:rPr>
              <w:t>交付地点：用户指定地点</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9</w:t>
            </w:r>
          </w:p>
        </w:tc>
        <w:tc>
          <w:tcPr>
            <w:tcW w:w="3052" w:type="dxa"/>
            <w:vAlign w:val="center"/>
          </w:tcPr>
          <w:p w:rsidR="007A1A50" w:rsidRDefault="009105C0">
            <w:pPr>
              <w:tabs>
                <w:tab w:val="left" w:pos="6300"/>
              </w:tabs>
              <w:autoSpaceDE w:val="0"/>
              <w:autoSpaceDN w:val="0"/>
              <w:adjustRightInd w:val="0"/>
              <w:ind w:leftChars="100" w:left="210"/>
              <w:rPr>
                <w:rFonts w:ascii="宋体" w:hAnsi="宋体" w:cs="宋体"/>
                <w:color w:val="000000"/>
                <w:kern w:val="0"/>
                <w:szCs w:val="21"/>
                <w:lang w:val="zh-CN"/>
              </w:rPr>
            </w:pPr>
            <w:r>
              <w:rPr>
                <w:rFonts w:ascii="宋体" w:hAnsi="宋体" w:cs="宋体" w:hint="eastAsia"/>
                <w:color w:val="000000"/>
                <w:kern w:val="0"/>
                <w:szCs w:val="21"/>
                <w:lang w:val="zh-CN"/>
              </w:rPr>
              <w:t>核心采购品目或服务对象名称</w:t>
            </w:r>
          </w:p>
        </w:tc>
        <w:tc>
          <w:tcPr>
            <w:tcW w:w="6532" w:type="dxa"/>
            <w:vAlign w:val="center"/>
          </w:tcPr>
          <w:p w:rsidR="007A1A50" w:rsidRDefault="009105C0">
            <w:pPr>
              <w:widowControl/>
              <w:tabs>
                <w:tab w:val="left" w:pos="6300"/>
              </w:tabs>
              <w:ind w:firstLineChars="100" w:firstLine="211"/>
              <w:jc w:val="left"/>
              <w:rPr>
                <w:rFonts w:ascii="宋体" w:hAnsi="宋体"/>
                <w:b/>
                <w:color w:val="000000"/>
                <w:szCs w:val="21"/>
                <w:lang w:val="zh-CN"/>
              </w:rPr>
            </w:pPr>
            <w:r>
              <w:rPr>
                <w:rFonts w:ascii="宋体" w:hAnsi="宋体" w:hint="eastAsia"/>
                <w:b/>
                <w:color w:val="000000"/>
                <w:szCs w:val="21"/>
                <w:lang w:val="zh-CN"/>
              </w:rPr>
              <w:t>茶艺与服务虚拟教学实训系统</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10</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投标有效期</w:t>
            </w:r>
          </w:p>
        </w:tc>
        <w:tc>
          <w:tcPr>
            <w:tcW w:w="6532" w:type="dxa"/>
            <w:vAlign w:val="center"/>
          </w:tcPr>
          <w:p w:rsidR="007A1A50" w:rsidRDefault="009105C0">
            <w:pPr>
              <w:tabs>
                <w:tab w:val="left" w:pos="6300"/>
              </w:tabs>
              <w:autoSpaceDE w:val="0"/>
              <w:autoSpaceDN w:val="0"/>
              <w:adjustRightInd w:val="0"/>
              <w:ind w:firstLineChars="100" w:firstLine="210"/>
              <w:rPr>
                <w:rFonts w:ascii="宋体" w:hAnsi="宋体"/>
                <w:color w:val="000000"/>
                <w:szCs w:val="21"/>
                <w:lang w:val="zh-CN"/>
              </w:rPr>
            </w:pPr>
            <w:r>
              <w:rPr>
                <w:rFonts w:ascii="宋体" w:hAnsi="宋体" w:cs="宋体"/>
                <w:color w:val="000000"/>
                <w:kern w:val="0"/>
                <w:szCs w:val="21"/>
                <w:lang w:val="zh-CN"/>
              </w:rPr>
              <w:t>90</w:t>
            </w:r>
            <w:r>
              <w:rPr>
                <w:rFonts w:ascii="宋体" w:hAnsi="宋体" w:cs="宋体" w:hint="eastAsia"/>
                <w:color w:val="000000"/>
                <w:kern w:val="0"/>
                <w:szCs w:val="21"/>
                <w:lang w:val="zh-CN"/>
              </w:rPr>
              <w:t>天</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11</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rPr>
              <w:t>保修期</w:t>
            </w:r>
          </w:p>
        </w:tc>
        <w:tc>
          <w:tcPr>
            <w:tcW w:w="6532" w:type="dxa"/>
            <w:vAlign w:val="center"/>
          </w:tcPr>
          <w:p w:rsidR="007A1A50" w:rsidRDefault="009105C0">
            <w:pPr>
              <w:tabs>
                <w:tab w:val="left" w:pos="6300"/>
              </w:tabs>
              <w:autoSpaceDE w:val="0"/>
              <w:autoSpaceDN w:val="0"/>
              <w:adjustRightInd w:val="0"/>
              <w:ind w:firstLineChars="100" w:firstLine="210"/>
              <w:rPr>
                <w:rFonts w:ascii="宋体" w:hAnsi="宋体"/>
                <w:color w:val="000000"/>
                <w:szCs w:val="21"/>
                <w:lang w:val="zh-CN"/>
              </w:rPr>
            </w:pPr>
            <w:r>
              <w:rPr>
                <w:rFonts w:ascii="宋体" w:hAnsi="宋体" w:cs="宋体" w:hint="eastAsia"/>
                <w:color w:val="000000"/>
                <w:kern w:val="0"/>
                <w:szCs w:val="21"/>
                <w:lang w:val="zh-CN"/>
              </w:rPr>
              <w:t>3年，保修期内免费上门升级保修服务</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12</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招标文件获取时间</w:t>
            </w:r>
          </w:p>
        </w:tc>
        <w:tc>
          <w:tcPr>
            <w:tcW w:w="6532" w:type="dxa"/>
            <w:vAlign w:val="center"/>
          </w:tcPr>
          <w:p w:rsidR="007A1A50" w:rsidRDefault="009105C0">
            <w:pPr>
              <w:widowControl/>
              <w:ind w:leftChars="100" w:left="210"/>
              <w:jc w:val="left"/>
              <w:rPr>
                <w:rFonts w:ascii="宋体" w:hAnsi="宋体" w:cs="宋体"/>
                <w:color w:val="000000"/>
                <w:kern w:val="0"/>
                <w:szCs w:val="21"/>
              </w:rPr>
            </w:pPr>
            <w:r>
              <w:rPr>
                <w:rFonts w:ascii="宋体" w:hAnsi="宋体" w:cs="宋体" w:hint="eastAsia"/>
                <w:color w:val="000000"/>
                <w:kern w:val="0"/>
                <w:szCs w:val="21"/>
              </w:rPr>
              <w:t>2023年1</w:t>
            </w:r>
            <w:r w:rsidR="000E623E">
              <w:rPr>
                <w:rFonts w:ascii="宋体" w:hAnsi="宋体" w:cs="宋体"/>
                <w:color w:val="000000"/>
                <w:kern w:val="0"/>
                <w:szCs w:val="21"/>
              </w:rPr>
              <w:t>1</w:t>
            </w:r>
            <w:r>
              <w:rPr>
                <w:rFonts w:ascii="宋体" w:hAnsi="宋体" w:cs="宋体" w:hint="eastAsia"/>
                <w:color w:val="000000"/>
                <w:kern w:val="0"/>
                <w:szCs w:val="21"/>
              </w:rPr>
              <w:t>月</w:t>
            </w:r>
            <w:r w:rsidR="000E623E">
              <w:rPr>
                <w:rFonts w:ascii="宋体" w:hAnsi="宋体" w:cs="宋体"/>
                <w:color w:val="000000"/>
                <w:kern w:val="0"/>
                <w:szCs w:val="21"/>
              </w:rPr>
              <w:t>7</w:t>
            </w:r>
            <w:r>
              <w:rPr>
                <w:rFonts w:ascii="宋体" w:hAnsi="宋体" w:cs="宋体"/>
                <w:color w:val="000000"/>
                <w:kern w:val="0"/>
                <w:szCs w:val="21"/>
              </w:rPr>
              <w:t xml:space="preserve"> </w:t>
            </w:r>
            <w:r>
              <w:rPr>
                <w:rFonts w:ascii="宋体" w:hAnsi="宋体" w:cs="宋体" w:hint="eastAsia"/>
                <w:color w:val="000000"/>
                <w:kern w:val="0"/>
                <w:szCs w:val="21"/>
              </w:rPr>
              <w:t>日–2023年1</w:t>
            </w:r>
            <w:r w:rsidR="000E623E">
              <w:rPr>
                <w:rFonts w:ascii="宋体" w:hAnsi="宋体" w:cs="宋体"/>
                <w:color w:val="000000"/>
                <w:kern w:val="0"/>
                <w:szCs w:val="21"/>
              </w:rPr>
              <w:t>1</w:t>
            </w:r>
            <w:r>
              <w:rPr>
                <w:rFonts w:ascii="宋体" w:hAnsi="宋体" w:cs="宋体"/>
                <w:color w:val="000000"/>
                <w:kern w:val="0"/>
                <w:szCs w:val="21"/>
              </w:rPr>
              <w:t xml:space="preserve"> </w:t>
            </w:r>
            <w:r>
              <w:rPr>
                <w:rFonts w:ascii="宋体" w:hAnsi="宋体" w:cs="宋体" w:hint="eastAsia"/>
                <w:color w:val="000000"/>
                <w:kern w:val="0"/>
                <w:szCs w:val="21"/>
              </w:rPr>
              <w:t>月</w:t>
            </w:r>
            <w:r w:rsidR="000E623E">
              <w:rPr>
                <w:rFonts w:ascii="宋体" w:hAnsi="宋体" w:cs="宋体"/>
                <w:color w:val="000000"/>
                <w:kern w:val="0"/>
                <w:szCs w:val="21"/>
              </w:rPr>
              <w:t>13</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13</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投标文件递交开始时间</w:t>
            </w:r>
          </w:p>
        </w:tc>
        <w:tc>
          <w:tcPr>
            <w:tcW w:w="6532" w:type="dxa"/>
            <w:vAlign w:val="center"/>
          </w:tcPr>
          <w:p w:rsidR="007A1A50" w:rsidRDefault="009105C0" w:rsidP="0090519A">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202</w:t>
            </w:r>
            <w:r>
              <w:rPr>
                <w:rFonts w:ascii="宋体" w:hAnsi="宋体" w:cs="宋体"/>
                <w:color w:val="000000"/>
                <w:kern w:val="0"/>
                <w:szCs w:val="21"/>
              </w:rPr>
              <w:t>3</w:t>
            </w:r>
            <w:r>
              <w:rPr>
                <w:rFonts w:ascii="宋体" w:hAnsi="宋体" w:cs="宋体" w:hint="eastAsia"/>
                <w:color w:val="000000"/>
                <w:kern w:val="0"/>
                <w:szCs w:val="21"/>
              </w:rPr>
              <w:t>年1</w:t>
            </w:r>
            <w:r>
              <w:rPr>
                <w:rFonts w:ascii="宋体" w:hAnsi="宋体" w:cs="宋体"/>
                <w:color w:val="000000"/>
                <w:kern w:val="0"/>
                <w:szCs w:val="21"/>
              </w:rPr>
              <w:t xml:space="preserve">1 </w:t>
            </w:r>
            <w:r>
              <w:rPr>
                <w:rFonts w:ascii="宋体" w:hAnsi="宋体" w:cs="宋体" w:hint="eastAsia"/>
                <w:color w:val="000000"/>
                <w:kern w:val="0"/>
                <w:szCs w:val="21"/>
              </w:rPr>
              <w:t>月</w:t>
            </w:r>
            <w:r w:rsidR="000E623E">
              <w:rPr>
                <w:rFonts w:ascii="宋体" w:hAnsi="宋体" w:cs="宋体"/>
                <w:color w:val="000000"/>
                <w:kern w:val="0"/>
                <w:szCs w:val="21"/>
              </w:rPr>
              <w:t>2</w:t>
            </w:r>
            <w:r w:rsidR="0090519A">
              <w:rPr>
                <w:rFonts w:ascii="宋体" w:hAnsi="宋体" w:cs="宋体"/>
                <w:color w:val="000000"/>
                <w:kern w:val="0"/>
                <w:szCs w:val="21"/>
              </w:rPr>
              <w:t>3</w:t>
            </w:r>
            <w:r>
              <w:rPr>
                <w:rFonts w:ascii="宋体" w:hAnsi="宋体" w:cs="宋体"/>
                <w:color w:val="000000"/>
                <w:kern w:val="0"/>
                <w:szCs w:val="21"/>
              </w:rPr>
              <w:t xml:space="preserve"> </w:t>
            </w:r>
            <w:r>
              <w:rPr>
                <w:rFonts w:ascii="宋体" w:hAnsi="宋体" w:cs="宋体" w:hint="eastAsia"/>
                <w:color w:val="000000"/>
                <w:kern w:val="0"/>
                <w:szCs w:val="21"/>
              </w:rPr>
              <w:t xml:space="preserve">日 </w:t>
            </w:r>
            <w:r>
              <w:rPr>
                <w:rFonts w:ascii="宋体" w:hAnsi="宋体" w:cs="宋体"/>
                <w:color w:val="000000"/>
                <w:kern w:val="0"/>
                <w:szCs w:val="21"/>
              </w:rPr>
              <w:t>09:00</w:t>
            </w:r>
            <w:r>
              <w:rPr>
                <w:rFonts w:ascii="宋体" w:hAnsi="宋体" w:cs="宋体" w:hint="eastAsia"/>
                <w:color w:val="000000"/>
                <w:kern w:val="0"/>
                <w:szCs w:val="21"/>
              </w:rPr>
              <w:t>前网络递交</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14</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投标截止时间</w:t>
            </w:r>
          </w:p>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（开标时间）</w:t>
            </w:r>
          </w:p>
        </w:tc>
        <w:tc>
          <w:tcPr>
            <w:tcW w:w="6532" w:type="dxa"/>
            <w:vAlign w:val="center"/>
          </w:tcPr>
          <w:p w:rsidR="007A1A50" w:rsidRDefault="009105C0" w:rsidP="0090519A">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202</w:t>
            </w:r>
            <w:r>
              <w:rPr>
                <w:rFonts w:ascii="宋体" w:hAnsi="宋体" w:cs="宋体"/>
                <w:color w:val="000000"/>
                <w:kern w:val="0"/>
                <w:szCs w:val="21"/>
              </w:rPr>
              <w:t>3</w:t>
            </w:r>
            <w:r>
              <w:rPr>
                <w:rFonts w:ascii="宋体" w:hAnsi="宋体" w:cs="宋体" w:hint="eastAsia"/>
                <w:color w:val="000000"/>
                <w:kern w:val="0"/>
                <w:szCs w:val="21"/>
              </w:rPr>
              <w:t>年1</w:t>
            </w:r>
            <w:r>
              <w:rPr>
                <w:rFonts w:ascii="宋体" w:hAnsi="宋体" w:cs="宋体"/>
                <w:color w:val="000000"/>
                <w:kern w:val="0"/>
                <w:szCs w:val="21"/>
              </w:rPr>
              <w:t xml:space="preserve">1 </w:t>
            </w:r>
            <w:r>
              <w:rPr>
                <w:rFonts w:ascii="宋体" w:hAnsi="宋体" w:cs="宋体" w:hint="eastAsia"/>
                <w:color w:val="000000"/>
                <w:kern w:val="0"/>
                <w:szCs w:val="21"/>
              </w:rPr>
              <w:t>月</w:t>
            </w:r>
            <w:r w:rsidR="000E623E">
              <w:rPr>
                <w:rFonts w:ascii="宋体" w:hAnsi="宋体" w:cs="宋体"/>
                <w:color w:val="000000"/>
                <w:kern w:val="0"/>
                <w:szCs w:val="21"/>
              </w:rPr>
              <w:t>2</w:t>
            </w:r>
            <w:r w:rsidR="0090519A">
              <w:rPr>
                <w:rFonts w:ascii="宋体" w:hAnsi="宋体" w:cs="宋体"/>
                <w:color w:val="000000"/>
                <w:kern w:val="0"/>
                <w:szCs w:val="21"/>
              </w:rPr>
              <w:t>3</w:t>
            </w:r>
            <w:r>
              <w:rPr>
                <w:rFonts w:ascii="宋体" w:hAnsi="宋体" w:cs="宋体" w:hint="eastAsia"/>
                <w:color w:val="000000"/>
                <w:kern w:val="0"/>
                <w:szCs w:val="21"/>
              </w:rPr>
              <w:t xml:space="preserve">日 </w:t>
            </w:r>
            <w:r>
              <w:rPr>
                <w:rFonts w:ascii="宋体" w:hAnsi="宋体" w:cs="宋体"/>
                <w:color w:val="000000"/>
                <w:kern w:val="0"/>
                <w:szCs w:val="21"/>
              </w:rPr>
              <w:t>09:00</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15</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评标评审开始时间</w:t>
            </w:r>
          </w:p>
        </w:tc>
        <w:tc>
          <w:tcPr>
            <w:tcW w:w="6532" w:type="dxa"/>
            <w:vAlign w:val="center"/>
          </w:tcPr>
          <w:p w:rsidR="007A1A50" w:rsidRDefault="009105C0" w:rsidP="0090519A">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202</w:t>
            </w:r>
            <w:r>
              <w:rPr>
                <w:rFonts w:ascii="宋体" w:hAnsi="宋体" w:cs="宋体"/>
                <w:color w:val="000000"/>
                <w:kern w:val="0"/>
                <w:szCs w:val="21"/>
              </w:rPr>
              <w:t>3</w:t>
            </w:r>
            <w:r>
              <w:rPr>
                <w:rFonts w:ascii="宋体" w:hAnsi="宋体" w:cs="宋体" w:hint="eastAsia"/>
                <w:color w:val="000000"/>
                <w:kern w:val="0"/>
                <w:szCs w:val="21"/>
              </w:rPr>
              <w:t>年1</w:t>
            </w:r>
            <w:r>
              <w:rPr>
                <w:rFonts w:ascii="宋体" w:hAnsi="宋体" w:cs="宋体"/>
                <w:color w:val="000000"/>
                <w:kern w:val="0"/>
                <w:szCs w:val="21"/>
              </w:rPr>
              <w:t xml:space="preserve">1 </w:t>
            </w:r>
            <w:r>
              <w:rPr>
                <w:rFonts w:ascii="宋体" w:hAnsi="宋体" w:cs="宋体" w:hint="eastAsia"/>
                <w:color w:val="000000"/>
                <w:kern w:val="0"/>
                <w:szCs w:val="21"/>
              </w:rPr>
              <w:t>月</w:t>
            </w:r>
            <w:r w:rsidR="000E623E">
              <w:rPr>
                <w:rFonts w:ascii="宋体" w:hAnsi="宋体" w:cs="宋体"/>
                <w:color w:val="000000"/>
                <w:kern w:val="0"/>
                <w:szCs w:val="21"/>
              </w:rPr>
              <w:t>2</w:t>
            </w:r>
            <w:r w:rsidR="0090519A">
              <w:rPr>
                <w:rFonts w:ascii="宋体" w:hAnsi="宋体" w:cs="宋体"/>
                <w:color w:val="000000"/>
                <w:kern w:val="0"/>
                <w:szCs w:val="21"/>
              </w:rPr>
              <w:t>3</w:t>
            </w:r>
            <w:r>
              <w:rPr>
                <w:rFonts w:ascii="宋体" w:hAnsi="宋体" w:cs="宋体"/>
                <w:color w:val="000000"/>
                <w:kern w:val="0"/>
                <w:szCs w:val="21"/>
              </w:rPr>
              <w:t xml:space="preserve"> </w:t>
            </w:r>
            <w:r>
              <w:rPr>
                <w:rFonts w:ascii="宋体" w:hAnsi="宋体" w:cs="宋体" w:hint="eastAsia"/>
                <w:color w:val="000000"/>
                <w:kern w:val="0"/>
                <w:szCs w:val="21"/>
              </w:rPr>
              <w:t xml:space="preserve">日 </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16</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评标结束时间</w:t>
            </w:r>
          </w:p>
        </w:tc>
        <w:tc>
          <w:tcPr>
            <w:tcW w:w="6532" w:type="dxa"/>
            <w:vAlign w:val="center"/>
          </w:tcPr>
          <w:p w:rsidR="007A1A50" w:rsidRDefault="009105C0" w:rsidP="0090519A">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202</w:t>
            </w:r>
            <w:r>
              <w:rPr>
                <w:rFonts w:ascii="宋体" w:hAnsi="宋体" w:cs="宋体"/>
                <w:color w:val="000000"/>
                <w:kern w:val="0"/>
                <w:szCs w:val="21"/>
              </w:rPr>
              <w:t>3</w:t>
            </w:r>
            <w:r>
              <w:rPr>
                <w:rFonts w:ascii="宋体" w:hAnsi="宋体" w:cs="宋体" w:hint="eastAsia"/>
                <w:color w:val="000000"/>
                <w:kern w:val="0"/>
                <w:szCs w:val="21"/>
              </w:rPr>
              <w:t>年1</w:t>
            </w:r>
            <w:r>
              <w:rPr>
                <w:rFonts w:ascii="宋体" w:hAnsi="宋体" w:cs="宋体"/>
                <w:color w:val="000000"/>
                <w:kern w:val="0"/>
                <w:szCs w:val="21"/>
              </w:rPr>
              <w:t xml:space="preserve">1 </w:t>
            </w:r>
            <w:r>
              <w:rPr>
                <w:rFonts w:ascii="宋体" w:hAnsi="宋体" w:cs="宋体" w:hint="eastAsia"/>
                <w:color w:val="000000"/>
                <w:kern w:val="0"/>
                <w:szCs w:val="21"/>
              </w:rPr>
              <w:t>月</w:t>
            </w:r>
            <w:r w:rsidR="000E623E">
              <w:rPr>
                <w:rFonts w:ascii="宋体" w:hAnsi="宋体" w:cs="宋体"/>
                <w:color w:val="000000"/>
                <w:kern w:val="0"/>
                <w:szCs w:val="21"/>
              </w:rPr>
              <w:t>2</w:t>
            </w:r>
            <w:r w:rsidR="0090519A">
              <w:rPr>
                <w:rFonts w:ascii="宋体" w:hAnsi="宋体" w:cs="宋体"/>
                <w:color w:val="000000"/>
                <w:kern w:val="0"/>
                <w:szCs w:val="21"/>
              </w:rPr>
              <w:t>3</w:t>
            </w:r>
            <w:bookmarkStart w:id="2" w:name="_GoBack"/>
            <w:bookmarkEnd w:id="2"/>
            <w:r>
              <w:rPr>
                <w:rFonts w:ascii="宋体" w:hAnsi="宋体" w:cs="宋体"/>
                <w:color w:val="000000"/>
                <w:kern w:val="0"/>
                <w:szCs w:val="21"/>
              </w:rPr>
              <w:t xml:space="preserve"> </w:t>
            </w:r>
            <w:r>
              <w:rPr>
                <w:rFonts w:ascii="宋体" w:hAnsi="宋体" w:cs="宋体" w:hint="eastAsia"/>
                <w:color w:val="000000"/>
                <w:kern w:val="0"/>
                <w:szCs w:val="21"/>
              </w:rPr>
              <w:t xml:space="preserve">日 </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17</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招标文件售价</w:t>
            </w:r>
          </w:p>
        </w:tc>
        <w:tc>
          <w:tcPr>
            <w:tcW w:w="653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每套售价0元</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18</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投标保证金</w:t>
            </w:r>
          </w:p>
          <w:p w:rsidR="007A1A50" w:rsidRDefault="009105C0">
            <w:pPr>
              <w:tabs>
                <w:tab w:val="left" w:pos="6300"/>
              </w:tabs>
              <w:autoSpaceDE w:val="0"/>
              <w:autoSpaceDN w:val="0"/>
              <w:adjustRightInd w:val="0"/>
              <w:rPr>
                <w:rFonts w:ascii="宋体" w:hAnsi="宋体" w:cs="宋体"/>
                <w:color w:val="000000"/>
                <w:kern w:val="0"/>
                <w:szCs w:val="21"/>
                <w:lang w:val="zh-CN"/>
              </w:rPr>
            </w:pPr>
            <w:r>
              <w:rPr>
                <w:rFonts w:ascii="宋体" w:hAnsi="宋体" w:cs="宋体" w:hint="eastAsia"/>
                <w:color w:val="000000"/>
                <w:kern w:val="0"/>
                <w:szCs w:val="21"/>
                <w:lang w:val="zh-CN"/>
              </w:rPr>
              <w:t>（实质性要求）</w:t>
            </w:r>
          </w:p>
        </w:tc>
        <w:tc>
          <w:tcPr>
            <w:tcW w:w="6532" w:type="dxa"/>
            <w:vAlign w:val="center"/>
          </w:tcPr>
          <w:p w:rsidR="007A1A50" w:rsidRDefault="009105C0">
            <w:pPr>
              <w:widowControl/>
              <w:tabs>
                <w:tab w:val="left" w:pos="6300"/>
              </w:tabs>
              <w:ind w:firstLineChars="100" w:firstLine="210"/>
              <w:rPr>
                <w:rFonts w:ascii="宋体" w:hAnsi="宋体"/>
                <w:color w:val="000000"/>
                <w:szCs w:val="21"/>
              </w:rPr>
            </w:pPr>
            <w:r>
              <w:rPr>
                <w:rFonts w:ascii="宋体" w:hAnsi="宋体" w:hint="eastAsia"/>
                <w:color w:val="000000"/>
                <w:szCs w:val="21"/>
              </w:rPr>
              <w:t>本项目不收取投标保证金</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color w:val="000000"/>
                <w:kern w:val="0"/>
                <w:szCs w:val="21"/>
                <w:lang w:val="zh-CN"/>
              </w:rPr>
              <w:t>19</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质量要求、验收标准</w:t>
            </w:r>
          </w:p>
        </w:tc>
        <w:tc>
          <w:tcPr>
            <w:tcW w:w="653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rPr>
            </w:pPr>
            <w:r>
              <w:rPr>
                <w:rFonts w:ascii="宋体" w:hAnsi="宋体" w:cs="宋体" w:hint="eastAsia"/>
                <w:color w:val="000000"/>
                <w:kern w:val="0"/>
                <w:szCs w:val="21"/>
                <w:lang w:val="zh-CN"/>
              </w:rPr>
              <w:t>合格，达到国家现行有关验收规范标准</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2</w:t>
            </w:r>
            <w:r>
              <w:rPr>
                <w:rFonts w:ascii="宋体" w:hAnsi="宋体" w:cs="Courier New"/>
                <w:color w:val="000000"/>
                <w:kern w:val="0"/>
                <w:szCs w:val="21"/>
                <w:lang w:val="zh-CN"/>
              </w:rPr>
              <w:t>0</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联合体投标</w:t>
            </w:r>
          </w:p>
        </w:tc>
        <w:tc>
          <w:tcPr>
            <w:tcW w:w="6532" w:type="dxa"/>
            <w:vAlign w:val="center"/>
          </w:tcPr>
          <w:p w:rsidR="007A1A50" w:rsidRDefault="009105C0">
            <w:pPr>
              <w:tabs>
                <w:tab w:val="left" w:pos="6300"/>
              </w:tabs>
              <w:autoSpaceDE w:val="0"/>
              <w:autoSpaceDN w:val="0"/>
              <w:adjustRightInd w:val="0"/>
              <w:ind w:firstLineChars="100" w:firstLine="210"/>
              <w:jc w:val="left"/>
              <w:rPr>
                <w:rFonts w:ascii="宋体" w:hAnsi="宋体" w:cs="宋体"/>
                <w:color w:val="000000"/>
                <w:kern w:val="0"/>
                <w:szCs w:val="21"/>
                <w:lang w:val="zh-CN"/>
              </w:rPr>
            </w:pPr>
            <w:r>
              <w:rPr>
                <w:rFonts w:ascii="宋体" w:hAnsi="宋体" w:cs="宋体" w:hint="eastAsia"/>
                <w:color w:val="000000"/>
                <w:kern w:val="0"/>
                <w:szCs w:val="21"/>
              </w:rPr>
              <w:t>不接受联合体投标</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2</w:t>
            </w:r>
            <w:r>
              <w:rPr>
                <w:rFonts w:ascii="宋体" w:hAnsi="宋体" w:cs="Courier New"/>
                <w:color w:val="000000"/>
                <w:kern w:val="0"/>
                <w:szCs w:val="21"/>
                <w:lang w:val="zh-CN"/>
              </w:rPr>
              <w:t>1</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考察现场、标前答疑会</w:t>
            </w:r>
          </w:p>
        </w:tc>
        <w:tc>
          <w:tcPr>
            <w:tcW w:w="6532" w:type="dxa"/>
            <w:vAlign w:val="center"/>
          </w:tcPr>
          <w:p w:rsidR="007A1A50" w:rsidRDefault="009105C0">
            <w:pPr>
              <w:tabs>
                <w:tab w:val="left" w:pos="6300"/>
              </w:tabs>
              <w:autoSpaceDE w:val="0"/>
              <w:autoSpaceDN w:val="0"/>
              <w:adjustRightInd w:val="0"/>
              <w:ind w:firstLineChars="100" w:firstLine="210"/>
              <w:jc w:val="left"/>
              <w:rPr>
                <w:rFonts w:ascii="宋体" w:hAnsi="宋体" w:cs="宋体"/>
                <w:color w:val="000000"/>
                <w:kern w:val="0"/>
                <w:szCs w:val="21"/>
                <w:lang w:val="zh-CN"/>
              </w:rPr>
            </w:pPr>
            <w:r>
              <w:rPr>
                <w:rFonts w:ascii="宋体" w:hAnsi="宋体" w:cs="宋体" w:hint="eastAsia"/>
                <w:color w:val="000000"/>
                <w:kern w:val="0"/>
                <w:szCs w:val="21"/>
                <w:lang w:val="zh-CN"/>
              </w:rPr>
              <w:t>采购单位认为有必要，另行书面通知。</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2</w:t>
            </w:r>
            <w:r>
              <w:rPr>
                <w:rFonts w:ascii="宋体" w:hAnsi="宋体" w:cs="Courier New"/>
                <w:color w:val="000000"/>
                <w:kern w:val="0"/>
                <w:szCs w:val="21"/>
                <w:lang w:val="zh-CN"/>
              </w:rPr>
              <w:t>2</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投标人对招标文件</w:t>
            </w:r>
          </w:p>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提出质疑的时间</w:t>
            </w:r>
          </w:p>
        </w:tc>
        <w:tc>
          <w:tcPr>
            <w:tcW w:w="6532" w:type="dxa"/>
            <w:vAlign w:val="center"/>
          </w:tcPr>
          <w:p w:rsidR="007A1A50" w:rsidRDefault="009105C0">
            <w:pPr>
              <w:tabs>
                <w:tab w:val="left" w:pos="6300"/>
              </w:tabs>
              <w:autoSpaceDE w:val="0"/>
              <w:autoSpaceDN w:val="0"/>
              <w:adjustRightInd w:val="0"/>
              <w:ind w:leftChars="100" w:left="210"/>
              <w:jc w:val="left"/>
              <w:rPr>
                <w:rFonts w:ascii="宋体" w:hAnsi="宋体" w:cs="宋体"/>
                <w:color w:val="000000"/>
                <w:kern w:val="0"/>
                <w:szCs w:val="21"/>
                <w:lang w:val="zh-CN"/>
              </w:rPr>
            </w:pPr>
            <w:r>
              <w:rPr>
                <w:rFonts w:ascii="宋体" w:hAnsi="宋体" w:cs="宋体" w:hint="eastAsia"/>
                <w:color w:val="000000"/>
                <w:kern w:val="0"/>
                <w:szCs w:val="21"/>
                <w:lang w:val="zh-CN"/>
              </w:rPr>
              <w:t>1.如果投标人对本次采购活动有疑问，可依据《中华人民共和国政府采购法》和相关规定，向采购代理机构提出质疑。</w:t>
            </w:r>
          </w:p>
          <w:p w:rsidR="007A1A50" w:rsidRDefault="009105C0">
            <w:pPr>
              <w:tabs>
                <w:tab w:val="left" w:pos="6300"/>
              </w:tabs>
              <w:autoSpaceDE w:val="0"/>
              <w:autoSpaceDN w:val="0"/>
              <w:adjustRightInd w:val="0"/>
              <w:ind w:leftChars="100" w:left="210"/>
              <w:jc w:val="left"/>
              <w:rPr>
                <w:rFonts w:ascii="宋体" w:hAnsi="宋体" w:cs="宋体"/>
                <w:color w:val="000000"/>
                <w:kern w:val="0"/>
                <w:szCs w:val="21"/>
                <w:lang w:val="zh-CN"/>
              </w:rPr>
            </w:pPr>
            <w:r>
              <w:rPr>
                <w:rFonts w:ascii="宋体" w:hAnsi="宋体" w:cs="宋体" w:hint="eastAsia"/>
                <w:color w:val="000000"/>
                <w:kern w:val="0"/>
                <w:szCs w:val="21"/>
                <w:lang w:val="zh-CN"/>
              </w:rPr>
              <w:lastRenderedPageBreak/>
              <w:t>2.采购代理机构在《中华人民共和国政府采购法》规定的时间内没有对投标人的质疑进行回复，或投标人对采购代理机构的回复不满意时，可向政府采购监管部门投诉。</w:t>
            </w:r>
          </w:p>
          <w:p w:rsidR="007A1A50" w:rsidRDefault="009105C0">
            <w:pPr>
              <w:tabs>
                <w:tab w:val="left" w:pos="6300"/>
              </w:tabs>
              <w:autoSpaceDE w:val="0"/>
              <w:autoSpaceDN w:val="0"/>
              <w:adjustRightInd w:val="0"/>
              <w:ind w:leftChars="100" w:left="210"/>
              <w:jc w:val="left"/>
              <w:rPr>
                <w:rFonts w:ascii="宋体" w:hAnsi="宋体" w:cs="宋体"/>
                <w:color w:val="000000"/>
                <w:kern w:val="0"/>
                <w:szCs w:val="21"/>
                <w:lang w:val="zh-CN"/>
              </w:rPr>
            </w:pPr>
            <w:r>
              <w:rPr>
                <w:rFonts w:ascii="宋体" w:hAnsi="宋体" w:cs="宋体" w:hint="eastAsia"/>
                <w:color w:val="000000"/>
                <w:kern w:val="0"/>
                <w:szCs w:val="21"/>
                <w:lang w:val="zh-CN"/>
              </w:rPr>
              <w:t>3.投标人如认为招标文件、采购过程和中标结果使自己的权益受到损害的，应当在获取招标文件或者招标文件公告期限届满之日起7 个工作日内，按《中华人民共和国财政部令94号》中的质疑范本以书面形式向采购代理机构提出质疑。匿名、非书面形式、7 个工作日之外的质疑均不予受理。</w:t>
            </w:r>
          </w:p>
          <w:p w:rsidR="007A1A50" w:rsidRDefault="009105C0">
            <w:pPr>
              <w:tabs>
                <w:tab w:val="left" w:pos="6300"/>
              </w:tabs>
              <w:autoSpaceDE w:val="0"/>
              <w:autoSpaceDN w:val="0"/>
              <w:adjustRightInd w:val="0"/>
              <w:ind w:leftChars="100" w:left="210"/>
              <w:jc w:val="left"/>
              <w:rPr>
                <w:rFonts w:ascii="宋体" w:hAnsi="宋体" w:cs="宋体"/>
                <w:color w:val="000000"/>
                <w:kern w:val="0"/>
                <w:szCs w:val="21"/>
                <w:lang w:val="zh-CN"/>
              </w:rPr>
            </w:pPr>
            <w:r>
              <w:rPr>
                <w:rFonts w:ascii="宋体" w:hAnsi="宋体" w:cs="宋体" w:hint="eastAsia"/>
                <w:color w:val="000000"/>
                <w:kern w:val="0"/>
                <w:szCs w:val="21"/>
                <w:lang w:val="zh-CN"/>
              </w:rPr>
              <w:t>4.在法定质疑期内一次性提出针对同一招标程序环节的质疑。</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lastRenderedPageBreak/>
              <w:t>2</w:t>
            </w:r>
            <w:r>
              <w:rPr>
                <w:rFonts w:ascii="宋体" w:hAnsi="宋体" w:cs="Courier New"/>
                <w:color w:val="000000"/>
                <w:kern w:val="0"/>
                <w:szCs w:val="21"/>
                <w:lang w:val="zh-CN"/>
              </w:rPr>
              <w:t>3</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分包履约</w:t>
            </w:r>
          </w:p>
        </w:tc>
        <w:tc>
          <w:tcPr>
            <w:tcW w:w="6532" w:type="dxa"/>
            <w:vAlign w:val="center"/>
          </w:tcPr>
          <w:p w:rsidR="007A1A50" w:rsidRDefault="009105C0">
            <w:pPr>
              <w:tabs>
                <w:tab w:val="left" w:pos="6300"/>
              </w:tabs>
              <w:autoSpaceDE w:val="0"/>
              <w:autoSpaceDN w:val="0"/>
              <w:adjustRightInd w:val="0"/>
              <w:ind w:firstLineChars="100" w:firstLine="210"/>
              <w:jc w:val="left"/>
              <w:rPr>
                <w:rFonts w:ascii="宋体" w:hAnsi="宋体" w:cs="宋体"/>
                <w:color w:val="000000"/>
                <w:kern w:val="0"/>
                <w:szCs w:val="21"/>
              </w:rPr>
            </w:pPr>
            <w:r>
              <w:rPr>
                <w:rFonts w:ascii="宋体" w:hAnsi="宋体" w:cs="宋体" w:hint="eastAsia"/>
                <w:color w:val="000000"/>
                <w:kern w:val="0"/>
                <w:szCs w:val="21"/>
                <w:lang w:val="zh-CN"/>
              </w:rPr>
              <w:t>中标人</w:t>
            </w:r>
            <w:r>
              <w:rPr>
                <w:rFonts w:ascii="宋体" w:hAnsi="宋体" w:cs="宋体" w:hint="eastAsia"/>
                <w:color w:val="000000"/>
                <w:kern w:val="0"/>
                <w:szCs w:val="21"/>
              </w:rPr>
              <w:t>在合同签订之前必须征得采购人同意。</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宋体"/>
                <w:color w:val="000000"/>
                <w:kern w:val="0"/>
                <w:szCs w:val="21"/>
                <w:lang w:val="zh-CN"/>
              </w:rPr>
            </w:pPr>
            <w:r>
              <w:rPr>
                <w:rFonts w:ascii="宋体" w:hAnsi="宋体" w:cs="宋体" w:hint="eastAsia"/>
                <w:color w:val="000000"/>
                <w:kern w:val="0"/>
                <w:szCs w:val="21"/>
                <w:lang w:val="zh-CN"/>
              </w:rPr>
              <w:t>2</w:t>
            </w:r>
            <w:r>
              <w:rPr>
                <w:rFonts w:ascii="宋体" w:hAnsi="宋体" w:cs="宋体"/>
                <w:color w:val="000000"/>
                <w:kern w:val="0"/>
                <w:szCs w:val="21"/>
                <w:lang w:val="zh-CN"/>
              </w:rPr>
              <w:t>4</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构成招标文件其他文件</w:t>
            </w:r>
          </w:p>
        </w:tc>
        <w:tc>
          <w:tcPr>
            <w:tcW w:w="6532" w:type="dxa"/>
            <w:vAlign w:val="center"/>
          </w:tcPr>
          <w:p w:rsidR="007A1A50" w:rsidRDefault="009105C0">
            <w:pPr>
              <w:tabs>
                <w:tab w:val="left" w:pos="6300"/>
              </w:tabs>
              <w:autoSpaceDE w:val="0"/>
              <w:autoSpaceDN w:val="0"/>
              <w:adjustRightInd w:val="0"/>
              <w:ind w:left="210" w:hangingChars="100" w:hanging="210"/>
              <w:jc w:val="left"/>
              <w:rPr>
                <w:rFonts w:ascii="宋体" w:hAnsi="宋体" w:cs="宋体"/>
                <w:color w:val="000000"/>
                <w:kern w:val="0"/>
                <w:szCs w:val="21"/>
                <w:lang w:val="zh-CN"/>
              </w:rPr>
            </w:pPr>
            <w:r>
              <w:rPr>
                <w:rFonts w:ascii="宋体" w:hAnsi="宋体" w:cs="宋体" w:hint="eastAsia"/>
                <w:color w:val="000000"/>
                <w:kern w:val="0"/>
                <w:szCs w:val="21"/>
                <w:lang w:val="zh-CN"/>
              </w:rPr>
              <w:t xml:space="preserve"> </w:t>
            </w:r>
            <w:r>
              <w:rPr>
                <w:rFonts w:ascii="宋体" w:hAnsi="宋体" w:cs="宋体"/>
                <w:color w:val="000000"/>
                <w:kern w:val="0"/>
                <w:szCs w:val="21"/>
                <w:lang w:val="zh-CN"/>
              </w:rPr>
              <w:t xml:space="preserve"> </w:t>
            </w:r>
            <w:r>
              <w:rPr>
                <w:rFonts w:ascii="宋体" w:hAnsi="宋体" w:cs="宋体" w:hint="eastAsia"/>
                <w:color w:val="000000"/>
                <w:kern w:val="0"/>
                <w:szCs w:val="21"/>
                <w:lang w:val="zh-CN"/>
              </w:rPr>
              <w:t>招标文件的澄清</w:t>
            </w:r>
            <w:r>
              <w:rPr>
                <w:rFonts w:ascii="宋体" w:hAnsi="宋体" w:cs="宋体" w:hint="eastAsia"/>
                <w:color w:val="000000"/>
                <w:kern w:val="0"/>
                <w:szCs w:val="21"/>
              </w:rPr>
              <w:t>、修改书及有关补充通知都为招标文件的有效组成部分。</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rPr>
            </w:pPr>
            <w:r>
              <w:rPr>
                <w:rFonts w:ascii="宋体" w:hAnsi="宋体" w:cs="Courier New" w:hint="eastAsia"/>
                <w:color w:val="000000"/>
                <w:kern w:val="0"/>
                <w:szCs w:val="21"/>
              </w:rPr>
              <w:t>2</w:t>
            </w:r>
            <w:r>
              <w:rPr>
                <w:rFonts w:ascii="宋体" w:hAnsi="宋体" w:cs="Courier New"/>
                <w:color w:val="000000"/>
                <w:kern w:val="0"/>
                <w:szCs w:val="21"/>
              </w:rPr>
              <w:t>5</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snapToGrid w:val="0"/>
                <w:color w:val="000000"/>
                <w:kern w:val="0"/>
                <w:szCs w:val="21"/>
              </w:rPr>
            </w:pPr>
            <w:r>
              <w:rPr>
                <w:rFonts w:ascii="宋体" w:hAnsi="宋体" w:hint="eastAsia"/>
                <w:snapToGrid w:val="0"/>
                <w:color w:val="000000"/>
                <w:kern w:val="0"/>
                <w:szCs w:val="21"/>
              </w:rPr>
              <w:t>招标代理服务费</w:t>
            </w:r>
          </w:p>
        </w:tc>
        <w:tc>
          <w:tcPr>
            <w:tcW w:w="6532" w:type="dxa"/>
            <w:vAlign w:val="center"/>
          </w:tcPr>
          <w:p w:rsidR="007A1A50" w:rsidRDefault="009105C0">
            <w:pPr>
              <w:tabs>
                <w:tab w:val="left" w:pos="6300"/>
              </w:tabs>
              <w:ind w:leftChars="100" w:left="210" w:firstLineChars="8" w:firstLine="17"/>
              <w:rPr>
                <w:rFonts w:ascii="宋体" w:hAnsi="宋体"/>
                <w:snapToGrid w:val="0"/>
                <w:color w:val="000000"/>
                <w:kern w:val="0"/>
                <w:szCs w:val="21"/>
              </w:rPr>
            </w:pPr>
            <w:r>
              <w:rPr>
                <w:rFonts w:ascii="宋体" w:hAnsi="宋体" w:hint="eastAsia"/>
                <w:snapToGrid w:val="0"/>
                <w:color w:val="000000"/>
                <w:kern w:val="0"/>
                <w:szCs w:val="21"/>
              </w:rPr>
              <w:t>参照国家计委发改价格【2011】534号和琼价费管【2011】225 号收费标准，由中标人在领取中标通知书前向采购代理机构一次性交纳招标代理服务费。</w:t>
            </w:r>
          </w:p>
          <w:p w:rsidR="007A1A50" w:rsidRDefault="009105C0">
            <w:pPr>
              <w:tabs>
                <w:tab w:val="left" w:pos="6300"/>
              </w:tabs>
              <w:ind w:leftChars="100" w:left="210" w:firstLineChars="8" w:firstLine="17"/>
              <w:rPr>
                <w:rFonts w:ascii="宋体" w:hAnsi="宋体"/>
                <w:snapToGrid w:val="0"/>
                <w:color w:val="000000"/>
                <w:kern w:val="0"/>
                <w:szCs w:val="21"/>
              </w:rPr>
            </w:pPr>
            <w:r>
              <w:rPr>
                <w:rFonts w:ascii="宋体" w:hAnsi="宋体" w:hint="eastAsia"/>
                <w:snapToGrid w:val="0"/>
                <w:color w:val="000000"/>
                <w:kern w:val="0"/>
                <w:szCs w:val="21"/>
              </w:rPr>
              <w:t>户  名：海南琼政招标代理有限公司</w:t>
            </w:r>
          </w:p>
          <w:p w:rsidR="007A1A50" w:rsidRDefault="009105C0">
            <w:pPr>
              <w:tabs>
                <w:tab w:val="left" w:pos="6300"/>
              </w:tabs>
              <w:ind w:leftChars="100" w:left="210" w:firstLineChars="8" w:firstLine="17"/>
              <w:rPr>
                <w:rFonts w:ascii="宋体" w:hAnsi="宋体"/>
                <w:snapToGrid w:val="0"/>
                <w:color w:val="000000"/>
                <w:kern w:val="0"/>
                <w:szCs w:val="21"/>
              </w:rPr>
            </w:pPr>
            <w:r>
              <w:rPr>
                <w:rFonts w:ascii="宋体" w:hAnsi="宋体" w:hint="eastAsia"/>
                <w:snapToGrid w:val="0"/>
                <w:color w:val="000000"/>
                <w:kern w:val="0"/>
                <w:szCs w:val="21"/>
              </w:rPr>
              <w:t>开户行：建行海口京华城支行</w:t>
            </w:r>
          </w:p>
          <w:p w:rsidR="007A1A50" w:rsidRDefault="009105C0">
            <w:pPr>
              <w:tabs>
                <w:tab w:val="left" w:pos="6300"/>
              </w:tabs>
              <w:ind w:leftChars="100" w:left="210" w:firstLineChars="8" w:firstLine="17"/>
              <w:rPr>
                <w:rFonts w:ascii="宋体" w:hAnsi="宋体"/>
                <w:snapToGrid w:val="0"/>
                <w:color w:val="000000"/>
                <w:kern w:val="0"/>
                <w:szCs w:val="21"/>
              </w:rPr>
            </w:pPr>
            <w:r>
              <w:rPr>
                <w:rFonts w:ascii="宋体" w:hAnsi="宋体" w:hint="eastAsia"/>
                <w:snapToGrid w:val="0"/>
                <w:color w:val="000000"/>
                <w:kern w:val="0"/>
                <w:szCs w:val="21"/>
              </w:rPr>
              <w:t>账  号：4605 0100 5237 0000 0083</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2</w:t>
            </w:r>
            <w:r>
              <w:rPr>
                <w:rFonts w:ascii="宋体" w:hAnsi="宋体" w:cs="Courier New"/>
                <w:color w:val="000000"/>
                <w:kern w:val="0"/>
                <w:szCs w:val="21"/>
                <w:lang w:val="zh-CN"/>
              </w:rPr>
              <w:t>6</w:t>
            </w:r>
          </w:p>
        </w:tc>
        <w:tc>
          <w:tcPr>
            <w:tcW w:w="3052" w:type="dxa"/>
            <w:vAlign w:val="center"/>
          </w:tcPr>
          <w:p w:rsidR="007A1A50" w:rsidRDefault="009105C0">
            <w:pPr>
              <w:tabs>
                <w:tab w:val="left" w:pos="6300"/>
              </w:tabs>
              <w:autoSpaceDE w:val="0"/>
              <w:autoSpaceDN w:val="0"/>
              <w:adjustRightInd w:val="0"/>
              <w:ind w:right="28"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备选投标方案和报价</w:t>
            </w:r>
          </w:p>
        </w:tc>
        <w:tc>
          <w:tcPr>
            <w:tcW w:w="6532" w:type="dxa"/>
            <w:vAlign w:val="center"/>
          </w:tcPr>
          <w:p w:rsidR="007A1A50" w:rsidRDefault="009105C0">
            <w:pPr>
              <w:tabs>
                <w:tab w:val="left" w:pos="6300"/>
              </w:tabs>
              <w:autoSpaceDE w:val="0"/>
              <w:autoSpaceDN w:val="0"/>
              <w:adjustRightInd w:val="0"/>
              <w:ind w:firstLineChars="108" w:firstLine="227"/>
              <w:jc w:val="left"/>
              <w:rPr>
                <w:rFonts w:ascii="宋体" w:hAnsi="宋体"/>
                <w:snapToGrid w:val="0"/>
                <w:color w:val="000000"/>
                <w:kern w:val="0"/>
                <w:szCs w:val="21"/>
              </w:rPr>
            </w:pPr>
            <w:r>
              <w:rPr>
                <w:rFonts w:ascii="宋体" w:hAnsi="宋体" w:hint="eastAsia"/>
                <w:snapToGrid w:val="0"/>
                <w:color w:val="000000"/>
                <w:kern w:val="0"/>
                <w:szCs w:val="21"/>
              </w:rPr>
              <w:t>不接受备选投标方案和多个报价。</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宋体"/>
                <w:color w:val="000000"/>
                <w:kern w:val="0"/>
                <w:szCs w:val="21"/>
                <w:lang w:val="zh-CN"/>
              </w:rPr>
            </w:pPr>
            <w:r>
              <w:rPr>
                <w:rFonts w:ascii="宋体" w:hAnsi="宋体" w:cs="宋体" w:hint="eastAsia"/>
                <w:color w:val="000000"/>
                <w:kern w:val="0"/>
                <w:szCs w:val="21"/>
                <w:lang w:val="zh-CN"/>
              </w:rPr>
              <w:t>2</w:t>
            </w:r>
            <w:r>
              <w:rPr>
                <w:rFonts w:ascii="宋体" w:hAnsi="宋体" w:cs="宋体"/>
                <w:color w:val="000000"/>
                <w:kern w:val="0"/>
                <w:szCs w:val="21"/>
                <w:lang w:val="zh-CN"/>
              </w:rPr>
              <w:t>7</w:t>
            </w:r>
          </w:p>
        </w:tc>
        <w:tc>
          <w:tcPr>
            <w:tcW w:w="3052" w:type="dxa"/>
            <w:vAlign w:val="center"/>
          </w:tcPr>
          <w:p w:rsidR="007A1A50" w:rsidRDefault="009105C0">
            <w:pPr>
              <w:tabs>
                <w:tab w:val="left" w:pos="6300"/>
              </w:tabs>
              <w:autoSpaceDE w:val="0"/>
              <w:autoSpaceDN w:val="0"/>
              <w:adjustRightInd w:val="0"/>
              <w:ind w:firstLineChars="100" w:firstLine="210"/>
              <w:rPr>
                <w:rFonts w:ascii="宋体" w:hAnsi="宋体" w:cs="宋体"/>
                <w:color w:val="000000"/>
                <w:kern w:val="0"/>
                <w:szCs w:val="21"/>
                <w:lang w:val="zh-CN"/>
              </w:rPr>
            </w:pPr>
            <w:r>
              <w:rPr>
                <w:rFonts w:ascii="宋体" w:hAnsi="宋体" w:cs="宋体" w:hint="eastAsia"/>
                <w:color w:val="000000"/>
                <w:kern w:val="0"/>
                <w:szCs w:val="21"/>
                <w:lang w:val="zh-CN"/>
              </w:rPr>
              <w:t>投标文件份数</w:t>
            </w:r>
          </w:p>
        </w:tc>
        <w:tc>
          <w:tcPr>
            <w:tcW w:w="6532" w:type="dxa"/>
            <w:vAlign w:val="center"/>
          </w:tcPr>
          <w:p w:rsidR="007A1A50" w:rsidRDefault="009105C0">
            <w:pPr>
              <w:autoSpaceDE w:val="0"/>
              <w:autoSpaceDN w:val="0"/>
              <w:adjustRightInd w:val="0"/>
              <w:ind w:leftChars="100" w:left="210"/>
              <w:jc w:val="left"/>
              <w:rPr>
                <w:rFonts w:ascii="宋体" w:hAnsi="宋体" w:cs="宋体"/>
                <w:color w:val="000000"/>
                <w:kern w:val="0"/>
                <w:szCs w:val="21"/>
              </w:rPr>
            </w:pPr>
            <w:r>
              <w:rPr>
                <w:rFonts w:ascii="宋体" w:hAnsi="宋体" w:cs="宋体" w:hint="eastAsia"/>
                <w:color w:val="000000"/>
                <w:kern w:val="0"/>
                <w:szCs w:val="21"/>
                <w:lang w:val="zh-CN"/>
              </w:rPr>
              <w:t>全流程电子化开评标，无需提供纸质版投标文件</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2</w:t>
            </w:r>
            <w:r>
              <w:rPr>
                <w:rFonts w:ascii="宋体" w:hAnsi="宋体" w:cs="Courier New"/>
                <w:color w:val="000000"/>
                <w:kern w:val="0"/>
                <w:szCs w:val="21"/>
                <w:lang w:val="zh-CN"/>
              </w:rPr>
              <w:t>8</w:t>
            </w:r>
          </w:p>
        </w:tc>
        <w:tc>
          <w:tcPr>
            <w:tcW w:w="3052" w:type="dxa"/>
            <w:vAlign w:val="center"/>
          </w:tcPr>
          <w:p w:rsidR="007A1A50" w:rsidRDefault="009105C0">
            <w:pPr>
              <w:tabs>
                <w:tab w:val="left" w:pos="6300"/>
              </w:tabs>
              <w:autoSpaceDE w:val="0"/>
              <w:autoSpaceDN w:val="0"/>
              <w:adjustRightInd w:val="0"/>
              <w:ind w:leftChars="100" w:left="210"/>
              <w:rPr>
                <w:rFonts w:ascii="宋体" w:hAnsi="宋体" w:cs="宋体"/>
                <w:color w:val="000000"/>
                <w:kern w:val="0"/>
                <w:szCs w:val="21"/>
                <w:lang w:val="zh-CN"/>
              </w:rPr>
            </w:pPr>
            <w:r>
              <w:rPr>
                <w:rFonts w:ascii="宋体" w:hAnsi="宋体" w:cs="宋体" w:hint="eastAsia"/>
                <w:color w:val="000000"/>
                <w:kern w:val="0"/>
                <w:szCs w:val="21"/>
                <w:lang w:val="zh-CN"/>
              </w:rPr>
              <w:t>投标文件的密封袋（箱）要求</w:t>
            </w:r>
          </w:p>
        </w:tc>
        <w:tc>
          <w:tcPr>
            <w:tcW w:w="6532" w:type="dxa"/>
            <w:vAlign w:val="center"/>
          </w:tcPr>
          <w:p w:rsidR="007A1A50" w:rsidRDefault="009105C0">
            <w:pPr>
              <w:autoSpaceDE w:val="0"/>
              <w:autoSpaceDN w:val="0"/>
              <w:adjustRightInd w:val="0"/>
              <w:ind w:leftChars="100" w:left="210"/>
              <w:jc w:val="left"/>
              <w:rPr>
                <w:rFonts w:ascii="宋体" w:hAnsi="宋体" w:cs="宋体"/>
                <w:color w:val="000000"/>
                <w:sz w:val="24"/>
              </w:rPr>
            </w:pPr>
            <w:r>
              <w:rPr>
                <w:rFonts w:ascii="宋体" w:hAnsi="宋体" w:cs="宋体" w:hint="eastAsia"/>
                <w:color w:val="000000"/>
                <w:kern w:val="0"/>
                <w:szCs w:val="21"/>
                <w:lang w:val="zh-CN"/>
              </w:rPr>
              <w:t>全流程电子化开评标：远程开标，供应商须进行线上开标</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color w:val="000000"/>
                <w:kern w:val="0"/>
                <w:szCs w:val="21"/>
                <w:lang w:val="zh-CN"/>
              </w:rPr>
              <w:t>29</w:t>
            </w:r>
          </w:p>
        </w:tc>
        <w:tc>
          <w:tcPr>
            <w:tcW w:w="3052" w:type="dxa"/>
            <w:vAlign w:val="center"/>
          </w:tcPr>
          <w:p w:rsidR="007A1A50" w:rsidRDefault="009105C0">
            <w:pPr>
              <w:tabs>
                <w:tab w:val="left" w:pos="6300"/>
              </w:tabs>
              <w:autoSpaceDE w:val="0"/>
              <w:autoSpaceDN w:val="0"/>
              <w:adjustRightInd w:val="0"/>
              <w:ind w:firstLineChars="100" w:firstLine="210"/>
              <w:jc w:val="left"/>
              <w:rPr>
                <w:rFonts w:ascii="宋体" w:hAnsi="宋体" w:cs="宋体"/>
                <w:color w:val="000000"/>
                <w:kern w:val="0"/>
                <w:szCs w:val="21"/>
              </w:rPr>
            </w:pPr>
            <w:r>
              <w:rPr>
                <w:rFonts w:ascii="宋体" w:hAnsi="宋体" w:cs="宋体" w:hint="eastAsia"/>
                <w:color w:val="000000"/>
                <w:kern w:val="0"/>
                <w:szCs w:val="21"/>
                <w:lang w:val="zh-CN"/>
              </w:rPr>
              <w:t>付款方式</w:t>
            </w:r>
          </w:p>
        </w:tc>
        <w:tc>
          <w:tcPr>
            <w:tcW w:w="6532" w:type="dxa"/>
            <w:vAlign w:val="center"/>
          </w:tcPr>
          <w:p w:rsidR="007A1A50" w:rsidRDefault="009105C0">
            <w:pPr>
              <w:tabs>
                <w:tab w:val="left" w:pos="6300"/>
              </w:tabs>
              <w:autoSpaceDE w:val="0"/>
              <w:autoSpaceDN w:val="0"/>
              <w:adjustRightInd w:val="0"/>
              <w:ind w:leftChars="100" w:left="210"/>
              <w:jc w:val="left"/>
              <w:rPr>
                <w:rFonts w:ascii="宋体" w:hAnsi="宋体" w:cs="宋体"/>
                <w:color w:val="000000"/>
                <w:kern w:val="0"/>
                <w:szCs w:val="21"/>
                <w:lang w:val="zh-CN"/>
              </w:rPr>
            </w:pPr>
            <w:r>
              <w:rPr>
                <w:rFonts w:ascii="宋体" w:hAnsi="宋体" w:cs="宋体" w:hint="eastAsia"/>
                <w:color w:val="000000"/>
                <w:kern w:val="0"/>
                <w:szCs w:val="21"/>
                <w:lang w:val="zh-CN"/>
              </w:rPr>
              <w:t>项目完成后提交全部与项目有关资料，并通过最终验收后由甲方支付。（具体以签订合同为准）</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3</w:t>
            </w:r>
            <w:r>
              <w:rPr>
                <w:rFonts w:ascii="宋体" w:hAnsi="宋体" w:cs="Courier New"/>
                <w:color w:val="000000"/>
                <w:kern w:val="0"/>
                <w:szCs w:val="21"/>
                <w:lang w:val="zh-CN"/>
              </w:rPr>
              <w:t>0</w:t>
            </w:r>
          </w:p>
        </w:tc>
        <w:tc>
          <w:tcPr>
            <w:tcW w:w="3052" w:type="dxa"/>
            <w:vAlign w:val="center"/>
          </w:tcPr>
          <w:p w:rsidR="007A1A50" w:rsidRDefault="009105C0">
            <w:pPr>
              <w:tabs>
                <w:tab w:val="left" w:pos="6300"/>
              </w:tabs>
              <w:ind w:firstLineChars="100" w:firstLine="210"/>
              <w:rPr>
                <w:rFonts w:ascii="宋体" w:hAnsi="宋体"/>
                <w:color w:val="000000"/>
                <w:szCs w:val="21"/>
              </w:rPr>
            </w:pPr>
            <w:r>
              <w:rPr>
                <w:rFonts w:ascii="宋体" w:hAnsi="宋体" w:hint="eastAsia"/>
                <w:color w:val="000000"/>
                <w:szCs w:val="21"/>
              </w:rPr>
              <w:t>投标文件编制要求</w:t>
            </w:r>
          </w:p>
        </w:tc>
        <w:tc>
          <w:tcPr>
            <w:tcW w:w="6532" w:type="dxa"/>
            <w:vAlign w:val="center"/>
          </w:tcPr>
          <w:p w:rsidR="007A1A50" w:rsidRDefault="009105C0">
            <w:pPr>
              <w:tabs>
                <w:tab w:val="left" w:pos="6300"/>
              </w:tabs>
              <w:ind w:firstLineChars="100" w:firstLine="210"/>
              <w:rPr>
                <w:rFonts w:ascii="宋体" w:hAnsi="宋体"/>
                <w:color w:val="000000"/>
                <w:szCs w:val="21"/>
              </w:rPr>
            </w:pPr>
            <w:r>
              <w:rPr>
                <w:rFonts w:ascii="宋体" w:hAnsi="宋体" w:hint="eastAsia"/>
                <w:color w:val="000000"/>
                <w:szCs w:val="21"/>
              </w:rPr>
              <w:t>投标人应按照招标文件所提供的投标文件格式完成投标文件制作</w:t>
            </w:r>
          </w:p>
        </w:tc>
      </w:tr>
      <w:tr w:rsidR="007A1A50">
        <w:trPr>
          <w:trHeight w:val="510"/>
          <w:jc w:val="center"/>
        </w:trPr>
        <w:tc>
          <w:tcPr>
            <w:tcW w:w="567" w:type="dxa"/>
            <w:vAlign w:val="center"/>
          </w:tcPr>
          <w:p w:rsidR="007A1A50" w:rsidRDefault="009105C0">
            <w:pPr>
              <w:tabs>
                <w:tab w:val="left" w:pos="6300"/>
              </w:tabs>
              <w:autoSpaceDE w:val="0"/>
              <w:autoSpaceDN w:val="0"/>
              <w:adjustRightInd w:val="0"/>
              <w:spacing w:line="288" w:lineRule="auto"/>
              <w:jc w:val="center"/>
              <w:rPr>
                <w:rFonts w:ascii="宋体" w:hAnsi="宋体" w:cs="Courier New"/>
                <w:color w:val="000000"/>
                <w:kern w:val="0"/>
                <w:szCs w:val="21"/>
                <w:lang w:val="zh-CN"/>
              </w:rPr>
            </w:pPr>
            <w:r>
              <w:rPr>
                <w:rFonts w:ascii="宋体" w:hAnsi="宋体" w:cs="Courier New" w:hint="eastAsia"/>
                <w:color w:val="000000"/>
                <w:kern w:val="0"/>
                <w:szCs w:val="21"/>
                <w:lang w:val="zh-CN"/>
              </w:rPr>
              <w:t>3</w:t>
            </w:r>
            <w:r>
              <w:rPr>
                <w:rFonts w:ascii="宋体" w:hAnsi="宋体" w:cs="Courier New"/>
                <w:color w:val="000000"/>
                <w:kern w:val="0"/>
                <w:szCs w:val="21"/>
                <w:lang w:val="zh-CN"/>
              </w:rPr>
              <w:t>1</w:t>
            </w:r>
          </w:p>
        </w:tc>
        <w:tc>
          <w:tcPr>
            <w:tcW w:w="3052" w:type="dxa"/>
            <w:vAlign w:val="center"/>
          </w:tcPr>
          <w:p w:rsidR="007A1A50" w:rsidRDefault="009105C0">
            <w:pPr>
              <w:tabs>
                <w:tab w:val="left" w:pos="6300"/>
              </w:tabs>
              <w:ind w:firstLineChars="100" w:firstLine="210"/>
              <w:rPr>
                <w:rFonts w:ascii="宋体" w:hAnsi="宋体"/>
                <w:color w:val="000000"/>
                <w:szCs w:val="21"/>
              </w:rPr>
            </w:pPr>
            <w:r>
              <w:rPr>
                <w:rFonts w:ascii="宋体" w:hAnsi="宋体" w:hint="eastAsia"/>
                <w:color w:val="000000"/>
                <w:szCs w:val="21"/>
              </w:rPr>
              <w:t>政府采购政策</w:t>
            </w:r>
          </w:p>
        </w:tc>
        <w:tc>
          <w:tcPr>
            <w:tcW w:w="6532" w:type="dxa"/>
            <w:vAlign w:val="center"/>
          </w:tcPr>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遵照《政府采购促进中小企业发展管理办法》（财库〔2020〕46号，以下简称《办法》）执行；财政部《关于进一步加大政府采购支持中小企业力度的通知》(财库〔2022〕19号，以下简称《通知》),未按要求提供的，视为放弃享受优惠政策。</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1.投标人提供的货物、工程或者服务符合下列情形的，享受本办法规定的中小企业扶持政策：</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（一）在货物采购项目中，货物由中小企业制造，即货物由中小企业生产且使用该中小企业商号或者注册商标；</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（二）在工程采购项目中，工程由中小企业承建，即工程施工单位为中小企业；</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（三）在服务采购项目中，服务由中小企业承接，即提供服务的人员为中小企业依照《中华人民共和国劳动合同法》订立劳动合同的从业人员。</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2.在货物采购项目中，投标人提供的货物既有中小企业制造货物，也有大型企业制造货物的，不享受本办法规定的中小企业扶持政策</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3.在货物采购项目中，投标人提供的每个标的均由小微企业制造货物，</w:t>
            </w:r>
            <w:r>
              <w:rPr>
                <w:rFonts w:ascii="宋体" w:hAnsi="宋体" w:hint="eastAsia"/>
                <w:color w:val="000000"/>
                <w:szCs w:val="21"/>
              </w:rPr>
              <w:lastRenderedPageBreak/>
              <w:t>才能享受本办法规定的中小企业扶持政策。</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4.以联合体形式参加政府采购活动，联合体各方均为中小企业的，联合体视同中小企业。其中，联合体各方均为小微企业的，联合体视同小微企业。</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组成联合体或者接受分包合同的中小企业与联合体内其他企业、分包企业之间不得存在直接控股、管理关系。</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5.专门面向中小企业的采购项目和采购包，不再享受价格评审优惠的扶持政策。</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6.中小企业参加政府采购活动，应当按照本采购文件格式要求提供《中小企业声明函》，否则不得享受相关中小企业扶持政策。</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7.货物服务采购项目给予小微企业的价格扣除优惠10%。</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8.大中型企业与小微企业组成联合体或者大中型企业向小微企业分包的评审优惠4%。</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9.工程类项目为3%优惠政策（包括成员全部为小微企业的联合体）。</w:t>
            </w:r>
          </w:p>
          <w:p w:rsidR="007A1A50" w:rsidRDefault="009105C0">
            <w:pPr>
              <w:tabs>
                <w:tab w:val="left" w:pos="6300"/>
              </w:tabs>
              <w:ind w:leftChars="100" w:left="210"/>
              <w:rPr>
                <w:rFonts w:ascii="宋体" w:hAnsi="宋体"/>
                <w:b/>
                <w:color w:val="000000"/>
                <w:szCs w:val="21"/>
              </w:rPr>
            </w:pPr>
            <w:r>
              <w:rPr>
                <w:rFonts w:ascii="宋体" w:hAnsi="宋体" w:hint="eastAsia"/>
                <w:color w:val="000000"/>
                <w:szCs w:val="21"/>
              </w:rPr>
              <w:t>1</w:t>
            </w:r>
            <w:r>
              <w:rPr>
                <w:rFonts w:ascii="宋体" w:hAnsi="宋体"/>
                <w:color w:val="000000"/>
                <w:szCs w:val="21"/>
              </w:rPr>
              <w:t xml:space="preserve">0. </w:t>
            </w:r>
            <w:r>
              <w:rPr>
                <w:rFonts w:ascii="宋体" w:hAnsi="宋体" w:cs="宋体" w:hint="eastAsia"/>
                <w:spacing w:val="-3"/>
                <w:szCs w:val="21"/>
              </w:rPr>
              <w:t>按照《财政部、司法部关于政府采购支持监狱企业发展有关问题的通知》（财库〔2014〕68 号） 的规定， 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r>
              <w:rPr>
                <w:rFonts w:ascii="宋体" w:hAnsi="宋体" w:cs="宋体" w:hint="eastAsia"/>
                <w:b/>
                <w:spacing w:val="-3"/>
                <w:szCs w:val="21"/>
              </w:rPr>
              <w:t>监狱企业属于小型、微型企业的，不重复享受政策。</w:t>
            </w:r>
          </w:p>
          <w:p w:rsidR="007A1A50" w:rsidRDefault="009105C0">
            <w:pPr>
              <w:tabs>
                <w:tab w:val="left" w:pos="6300"/>
              </w:tabs>
              <w:ind w:leftChars="100" w:left="210"/>
              <w:rPr>
                <w:rFonts w:ascii="宋体" w:hAnsi="宋体"/>
                <w:b/>
                <w:color w:val="000000"/>
                <w:szCs w:val="21"/>
              </w:rPr>
            </w:pPr>
            <w:r>
              <w:rPr>
                <w:rFonts w:ascii="宋体" w:hAnsi="宋体"/>
                <w:color w:val="000000"/>
                <w:szCs w:val="21"/>
              </w:rPr>
              <w:t>11.</w:t>
            </w:r>
            <w:r>
              <w:rPr>
                <w:rFonts w:ascii="宋体" w:hAnsi="宋体" w:cs="宋体"/>
                <w:spacing w:val="-3"/>
                <w:szCs w:val="21"/>
              </w:rPr>
              <w:t xml:space="preserve"> </w:t>
            </w:r>
            <w:r>
              <w:rPr>
                <w:rFonts w:ascii="宋体" w:hAnsi="宋体" w:cs="宋体" w:hint="eastAsia"/>
                <w:spacing w:val="-3"/>
                <w:szCs w:val="21"/>
              </w:rPr>
              <w:t>按照 《关于促进残疾人就业政府采购政策的通知》（财库〔2017〕141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w:t>
            </w:r>
            <w:r>
              <w:rPr>
                <w:rFonts w:ascii="宋体" w:hAnsi="宋体" w:cs="宋体" w:hint="eastAsia"/>
                <w:b/>
                <w:spacing w:val="-3"/>
                <w:szCs w:val="21"/>
              </w:rPr>
              <w:t>残疾人福利性单位属于小型、微型企业的，不重复享受政策。</w:t>
            </w:r>
          </w:p>
          <w:p w:rsidR="007A1A50" w:rsidRDefault="009105C0">
            <w:pPr>
              <w:tabs>
                <w:tab w:val="left" w:pos="6300"/>
              </w:tabs>
              <w:ind w:leftChars="100" w:left="210"/>
              <w:rPr>
                <w:rFonts w:ascii="宋体" w:hAnsi="宋体"/>
                <w:color w:val="000000"/>
                <w:szCs w:val="21"/>
              </w:rPr>
            </w:pPr>
            <w:r>
              <w:rPr>
                <w:rFonts w:ascii="宋体" w:hAnsi="宋体" w:hint="eastAsia"/>
                <w:color w:val="000000"/>
                <w:szCs w:val="21"/>
              </w:rPr>
              <w:t>（四）残疾人就业政府采购优惠政策视同小型、微型企业的价格给予扣除，扣除后的价格参与评审。</w:t>
            </w:r>
          </w:p>
        </w:tc>
      </w:tr>
    </w:tbl>
    <w:p w:rsidR="007A1A50" w:rsidRDefault="009105C0">
      <w:pPr>
        <w:tabs>
          <w:tab w:val="left" w:pos="6300"/>
        </w:tabs>
        <w:spacing w:line="440" w:lineRule="exact"/>
        <w:rPr>
          <w:rFonts w:ascii="宋体" w:hAnsi="宋体"/>
          <w:b/>
          <w:color w:val="000000"/>
          <w:sz w:val="30"/>
          <w:szCs w:val="30"/>
        </w:rPr>
      </w:pPr>
      <w:r>
        <w:rPr>
          <w:rFonts w:ascii="宋体" w:hAnsi="宋体" w:hint="eastAsia"/>
          <w:b/>
          <w:color w:val="000000"/>
          <w:sz w:val="30"/>
          <w:szCs w:val="30"/>
        </w:rPr>
        <w:lastRenderedPageBreak/>
        <w:t>总  则</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1</w:t>
      </w:r>
      <w:r>
        <w:rPr>
          <w:rFonts w:ascii="宋体" w:hAnsi="宋体"/>
          <w:b/>
          <w:color w:val="000000"/>
          <w:sz w:val="24"/>
        </w:rPr>
        <w:t>.</w:t>
      </w:r>
      <w:r>
        <w:rPr>
          <w:rFonts w:ascii="宋体" w:hAnsi="宋体" w:hint="eastAsia"/>
          <w:b/>
          <w:color w:val="000000"/>
          <w:sz w:val="24"/>
        </w:rPr>
        <w:t>适用范围</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1本</w:t>
      </w:r>
      <w:r>
        <w:rPr>
          <w:rFonts w:ascii="宋体" w:hAnsi="宋体" w:cs="宋体" w:hint="eastAsia"/>
          <w:color w:val="000000"/>
          <w:kern w:val="0"/>
          <w:sz w:val="24"/>
          <w:lang w:val="zh-CN"/>
        </w:rPr>
        <w:t>招标</w:t>
      </w:r>
      <w:r>
        <w:rPr>
          <w:rFonts w:ascii="宋体" w:hAnsi="宋体" w:hint="eastAsia"/>
          <w:color w:val="000000"/>
          <w:sz w:val="24"/>
        </w:rPr>
        <w:t>文件仅适用于本次</w:t>
      </w:r>
      <w:r>
        <w:rPr>
          <w:rFonts w:ascii="宋体" w:hAnsi="宋体" w:cs="宋体" w:hint="eastAsia"/>
          <w:color w:val="000000"/>
          <w:kern w:val="0"/>
          <w:sz w:val="24"/>
          <w:lang w:val="zh-CN"/>
        </w:rPr>
        <w:t>招标</w:t>
      </w:r>
      <w:r>
        <w:rPr>
          <w:rFonts w:ascii="宋体" w:hAnsi="宋体" w:hint="eastAsia"/>
          <w:color w:val="000000"/>
          <w:sz w:val="24"/>
        </w:rPr>
        <w:t>所叙述的货物、服务及工程项目招标。</w:t>
      </w: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2.</w:t>
      </w:r>
      <w:r>
        <w:rPr>
          <w:rFonts w:ascii="宋体" w:hAnsi="宋体" w:hint="eastAsia"/>
          <w:b/>
          <w:color w:val="000000"/>
          <w:sz w:val="24"/>
        </w:rPr>
        <w:t>有关定义</w:t>
      </w:r>
    </w:p>
    <w:p w:rsidR="007A1A50" w:rsidRDefault="009105C0">
      <w:pPr>
        <w:tabs>
          <w:tab w:val="left" w:pos="6300"/>
        </w:tabs>
        <w:spacing w:line="440" w:lineRule="exact"/>
        <w:ind w:firstLineChars="200" w:firstLine="480"/>
        <w:rPr>
          <w:rFonts w:ascii="宋体" w:hAnsi="宋体"/>
          <w:bCs/>
          <w:color w:val="000000"/>
          <w:sz w:val="24"/>
        </w:rPr>
      </w:pPr>
      <w:r>
        <w:rPr>
          <w:rFonts w:ascii="宋体" w:hAnsi="宋体" w:hint="eastAsia"/>
          <w:color w:val="000000"/>
          <w:sz w:val="24"/>
        </w:rPr>
        <w:t>2</w:t>
      </w:r>
      <w:r>
        <w:rPr>
          <w:rFonts w:ascii="宋体" w:hAnsi="宋体"/>
          <w:color w:val="000000"/>
          <w:sz w:val="24"/>
        </w:rPr>
        <w:t>.1</w:t>
      </w:r>
      <w:r>
        <w:rPr>
          <w:rFonts w:ascii="宋体" w:hAnsi="宋体" w:hint="eastAsia"/>
          <w:color w:val="000000"/>
          <w:sz w:val="24"/>
        </w:rPr>
        <w:t xml:space="preserve"> “采购人”系指依法进行政府采购的国家机关、事业单位、团体组织。本次招标的采购人是同上投标人须知前附表</w:t>
      </w:r>
      <w:r>
        <w:rPr>
          <w:rFonts w:ascii="宋体" w:hAnsi="宋体" w:cs="宋体" w:hint="eastAsia"/>
          <w:color w:val="000000"/>
          <w:kern w:val="0"/>
          <w:sz w:val="24"/>
        </w:rPr>
        <w:t>。</w:t>
      </w:r>
    </w:p>
    <w:p w:rsidR="007A1A50" w:rsidRDefault="009105C0">
      <w:pPr>
        <w:tabs>
          <w:tab w:val="left" w:pos="6300"/>
          <w:tab w:val="left" w:pos="7665"/>
        </w:tabs>
        <w:spacing w:line="440" w:lineRule="exact"/>
        <w:ind w:firstLineChars="200" w:firstLine="480"/>
        <w:rPr>
          <w:rFonts w:ascii="宋体" w:hAnsi="宋体"/>
          <w:color w:val="000000"/>
          <w:sz w:val="24"/>
          <w:u w:val="single"/>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 xml:space="preserve"> “采购代理机构” 系指根据</w:t>
      </w:r>
      <w:r>
        <w:rPr>
          <w:rFonts w:ascii="宋体" w:hAnsi="宋体" w:cs="宋体" w:hint="eastAsia"/>
          <w:color w:val="000000"/>
          <w:kern w:val="0"/>
          <w:sz w:val="24"/>
        </w:rPr>
        <w:t>采购</w:t>
      </w:r>
      <w:r>
        <w:rPr>
          <w:rFonts w:ascii="宋体" w:hAnsi="宋体" w:hint="eastAsia"/>
          <w:color w:val="000000"/>
          <w:sz w:val="24"/>
        </w:rPr>
        <w:t>人委托依法办理招标事宜的招标机构。本次</w:t>
      </w:r>
      <w:r>
        <w:rPr>
          <w:rFonts w:ascii="宋体" w:hAnsi="宋体" w:cs="宋体" w:hint="eastAsia"/>
          <w:color w:val="000000"/>
          <w:kern w:val="0"/>
          <w:sz w:val="24"/>
          <w:lang w:val="zh-CN"/>
        </w:rPr>
        <w:t>采购</w:t>
      </w:r>
      <w:r>
        <w:rPr>
          <w:rFonts w:ascii="宋体" w:hAnsi="宋体" w:hint="eastAsia"/>
          <w:color w:val="000000"/>
          <w:sz w:val="24"/>
        </w:rPr>
        <w:t>的采购代理机构是同上投标人须知前附表。</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3</w:t>
      </w:r>
      <w:r>
        <w:rPr>
          <w:rFonts w:ascii="宋体" w:hAnsi="宋体" w:hint="eastAsia"/>
          <w:color w:val="000000"/>
          <w:sz w:val="24"/>
        </w:rPr>
        <w:t xml:space="preserve"> “采购单位”系指“采购人”和“采购代理机构”的统称。</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.4</w:t>
      </w:r>
      <w:r>
        <w:rPr>
          <w:rFonts w:ascii="宋体" w:hAnsi="宋体" w:hint="eastAsia"/>
          <w:color w:val="000000"/>
          <w:sz w:val="24"/>
        </w:rPr>
        <w:t xml:space="preserve"> “投标人”系指购买了</w:t>
      </w:r>
      <w:r>
        <w:rPr>
          <w:rFonts w:ascii="宋体" w:hAnsi="宋体" w:cs="宋体" w:hint="eastAsia"/>
          <w:color w:val="000000"/>
          <w:kern w:val="0"/>
          <w:sz w:val="24"/>
          <w:lang w:val="zh-CN"/>
        </w:rPr>
        <w:t>招标</w:t>
      </w:r>
      <w:r>
        <w:rPr>
          <w:rFonts w:ascii="宋体" w:hAnsi="宋体" w:hint="eastAsia"/>
          <w:color w:val="000000"/>
          <w:sz w:val="24"/>
        </w:rPr>
        <w:t>文件拟参加投标和向</w:t>
      </w:r>
      <w:r>
        <w:rPr>
          <w:rFonts w:ascii="宋体" w:hAnsi="宋体" w:cs="宋体" w:hint="eastAsia"/>
          <w:color w:val="000000"/>
          <w:kern w:val="0"/>
          <w:sz w:val="24"/>
          <w:lang w:val="zh-CN"/>
        </w:rPr>
        <w:t>采购</w:t>
      </w:r>
      <w:r>
        <w:rPr>
          <w:rFonts w:ascii="宋体" w:hAnsi="宋体" w:hint="eastAsia"/>
          <w:color w:val="000000"/>
          <w:sz w:val="24"/>
        </w:rPr>
        <w:t>人提供货物及相应服务的供应商（参加本项目的法人企业或自然人）。</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lastRenderedPageBreak/>
        <w:t xml:space="preserve">2.5 </w:t>
      </w:r>
      <w:r>
        <w:rPr>
          <w:rFonts w:ascii="宋体" w:hAnsi="宋体" w:hint="eastAsia"/>
          <w:color w:val="000000"/>
          <w:sz w:val="24"/>
        </w:rPr>
        <w:t>“公章”系指投标人及投标产品生产厂家法定名称印章（公安机关备案的印章印文）不是投标专用章、项目专用章、合同章、项目授权章、项目部章等。公安机关备案的印章印文备案单（或表、印章启用申报书、刻章许可证）应当含有印章编码、类型、印章详细内容、印章图案清晰可辨。</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.6 “</w:t>
      </w:r>
      <w:r>
        <w:rPr>
          <w:rFonts w:ascii="宋体" w:hAnsi="宋体" w:hint="eastAsia"/>
          <w:color w:val="000000"/>
          <w:sz w:val="24"/>
        </w:rPr>
        <w:t>原件</w:t>
      </w:r>
      <w:r>
        <w:rPr>
          <w:rFonts w:ascii="宋体" w:hAnsi="宋体"/>
          <w:color w:val="000000"/>
          <w:sz w:val="24"/>
        </w:rPr>
        <w:t>”</w:t>
      </w:r>
      <w:r>
        <w:rPr>
          <w:rFonts w:ascii="宋体" w:hAnsi="宋体" w:hint="eastAsia"/>
          <w:color w:val="000000"/>
          <w:sz w:val="24"/>
        </w:rPr>
        <w:t>系指原始打印签字盖章件不是原件经过扫描或电脑处理后再打印成彩色件。</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7</w:t>
      </w:r>
      <w:r>
        <w:rPr>
          <w:rFonts w:ascii="宋体" w:hAnsi="宋体" w:hint="eastAsia"/>
          <w:color w:val="000000"/>
          <w:sz w:val="24"/>
        </w:rPr>
        <w:t xml:space="preserve"> </w:t>
      </w:r>
      <w:r>
        <w:rPr>
          <w:rFonts w:ascii="宋体" w:hAnsi="宋体"/>
          <w:color w:val="000000"/>
          <w:sz w:val="24"/>
        </w:rPr>
        <w:t>“</w:t>
      </w:r>
      <w:r>
        <w:rPr>
          <w:rFonts w:ascii="宋体" w:hAnsi="宋体" w:hint="eastAsia"/>
          <w:color w:val="000000"/>
          <w:sz w:val="24"/>
        </w:rPr>
        <w:t>生产厂家</w:t>
      </w:r>
      <w:r>
        <w:rPr>
          <w:rFonts w:ascii="宋体" w:hAnsi="宋体"/>
          <w:color w:val="000000"/>
          <w:sz w:val="24"/>
        </w:rPr>
        <w:t>”</w:t>
      </w:r>
      <w:r>
        <w:rPr>
          <w:rFonts w:ascii="宋体" w:hAnsi="宋体" w:hint="eastAsia"/>
          <w:color w:val="000000"/>
          <w:sz w:val="24"/>
        </w:rPr>
        <w:t>系指制造商。</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2.8 “</w:t>
      </w:r>
      <w:r>
        <w:rPr>
          <w:rFonts w:ascii="宋体" w:hAnsi="宋体" w:hint="eastAsia"/>
          <w:color w:val="000000"/>
          <w:sz w:val="24"/>
        </w:rPr>
        <w:t>出具第三方测试报告及认证证书的单位</w:t>
      </w:r>
      <w:r>
        <w:rPr>
          <w:rFonts w:ascii="宋体" w:hAnsi="宋体"/>
          <w:color w:val="000000"/>
          <w:sz w:val="24"/>
        </w:rPr>
        <w:t>”</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提供第三方检测报告</w:t>
      </w:r>
      <w:r>
        <w:rPr>
          <w:rFonts w:ascii="宋体" w:hAnsi="宋体"/>
          <w:color w:val="000000"/>
          <w:sz w:val="24"/>
        </w:rPr>
        <w:t>”</w:t>
      </w:r>
      <w:r>
        <w:rPr>
          <w:rFonts w:ascii="宋体" w:hAnsi="宋体" w:hint="eastAsia"/>
          <w:color w:val="000000"/>
          <w:sz w:val="24"/>
        </w:rPr>
        <w:t>及“权威检验检测机构”均系指在“国家认证认可监督管理委员会官网”能查询其认证的检测报告编号及检测机构名称的单位。</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2.9 </w:t>
      </w:r>
      <w:r>
        <w:rPr>
          <w:rFonts w:ascii="宋体" w:hAnsi="宋体" w:hint="eastAsia"/>
          <w:color w:val="000000"/>
          <w:sz w:val="24"/>
        </w:rPr>
        <w:t>“合同”系指由本次招标所产生的合同或合约文件。</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2.10 </w:t>
      </w:r>
      <w:r>
        <w:rPr>
          <w:rFonts w:ascii="宋体" w:hAnsi="宋体" w:cs="宋体" w:hint="eastAsia"/>
          <w:color w:val="000000"/>
          <w:kern w:val="0"/>
          <w:sz w:val="24"/>
          <w:lang w:val="zh-CN"/>
        </w:rPr>
        <w:t>招标</w:t>
      </w:r>
      <w:r>
        <w:rPr>
          <w:rFonts w:ascii="宋体" w:hAnsi="宋体" w:hint="eastAsia"/>
          <w:color w:val="000000"/>
          <w:sz w:val="24"/>
        </w:rPr>
        <w:t>文件中的标题或题名仅起引导作用，而不应视为对</w:t>
      </w:r>
      <w:r>
        <w:rPr>
          <w:rFonts w:ascii="宋体" w:hAnsi="宋体" w:cs="宋体" w:hint="eastAsia"/>
          <w:color w:val="000000"/>
          <w:kern w:val="0"/>
          <w:sz w:val="24"/>
          <w:lang w:val="zh-CN"/>
        </w:rPr>
        <w:t>招标</w:t>
      </w:r>
      <w:r>
        <w:rPr>
          <w:rFonts w:ascii="宋体" w:hAnsi="宋体" w:hint="eastAsia"/>
          <w:color w:val="000000"/>
          <w:sz w:val="24"/>
        </w:rPr>
        <w:t>文件内容的理解和解释。</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2.11 </w:t>
      </w:r>
      <w:r>
        <w:rPr>
          <w:rFonts w:ascii="宋体" w:hAnsi="宋体" w:hint="eastAsia"/>
          <w:color w:val="000000"/>
          <w:sz w:val="24"/>
        </w:rPr>
        <w:t>“评标委员会”系指组建专门负责本次招标及其评标工作的临时性机构。</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2.12 </w:t>
      </w:r>
      <w:r>
        <w:rPr>
          <w:rFonts w:ascii="宋体" w:hAnsi="宋体" w:hint="eastAsia"/>
          <w:color w:val="000000"/>
          <w:sz w:val="24"/>
        </w:rPr>
        <w:t>“日期、时间” 系指公历日、北京时间。</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2.13 </w:t>
      </w:r>
      <w:r>
        <w:rPr>
          <w:rFonts w:ascii="宋体" w:hAnsi="宋体" w:cs="宋体" w:hint="eastAsia"/>
          <w:color w:val="000000"/>
          <w:kern w:val="0"/>
          <w:sz w:val="24"/>
          <w:lang w:val="zh-CN"/>
        </w:rPr>
        <w:t>招标</w:t>
      </w:r>
      <w:r>
        <w:rPr>
          <w:rFonts w:ascii="宋体" w:hAnsi="宋体" w:hint="eastAsia"/>
          <w:color w:val="000000"/>
          <w:sz w:val="24"/>
        </w:rPr>
        <w:t>文件中所规定的“书面形式”，是指任何手写、打印或印刷通讯，包括传真发送。</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2.14 </w:t>
      </w:r>
      <w:r>
        <w:rPr>
          <w:rFonts w:ascii="宋体" w:hAnsi="宋体" w:hint="eastAsia"/>
          <w:color w:val="000000"/>
          <w:sz w:val="24"/>
        </w:rPr>
        <w:t>投标方应遵守《中华人民共和国政府采购法》、《中华人民共和国招标投标法》和有关的法律和招标条例。</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2.15 </w:t>
      </w:r>
      <w:r>
        <w:rPr>
          <w:rFonts w:ascii="宋体" w:hAnsi="宋体" w:hint="eastAsia"/>
          <w:color w:val="000000"/>
          <w:sz w:val="24"/>
        </w:rPr>
        <w:t>合同中提供的所有货物及其辅助服务，其来源均应符合招标文件要求而提供的设备、仪表、工具、备件、图纸和其他材料，本合同的支付也仅限于这些货物和服务。</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2.16 </w:t>
      </w:r>
      <w:r>
        <w:rPr>
          <w:rFonts w:ascii="宋体" w:hAnsi="宋体" w:cs="宋体" w:hint="eastAsia"/>
          <w:color w:val="000000"/>
          <w:kern w:val="0"/>
          <w:sz w:val="24"/>
          <w:lang w:val="zh-CN"/>
        </w:rPr>
        <w:t>招标</w:t>
      </w:r>
      <w:r>
        <w:rPr>
          <w:rFonts w:ascii="宋体" w:hAnsi="宋体" w:hint="eastAsia"/>
          <w:color w:val="000000"/>
          <w:sz w:val="24"/>
        </w:rPr>
        <w:t>文件采购需求中列明标的物的技术要求是采购人基于实际工作需要而提出的基本需求，如果有专利、商标、品牌、型号等信息的，仅起技术说明、参考作用，不具有任何限制型，投标产品响应其指标性能要求即可。</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2.17 </w:t>
      </w:r>
      <w:r>
        <w:rPr>
          <w:rFonts w:ascii="宋体" w:hAnsi="宋体" w:hint="eastAsia"/>
          <w:color w:val="000000"/>
          <w:sz w:val="24"/>
        </w:rPr>
        <w:t>投标人不得串通作弊，以不正当的手段妨碍、排挤其他投标人，扰乱招标市场，破坏公平竞争原则。</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2.18 </w:t>
      </w:r>
      <w:r>
        <w:rPr>
          <w:rFonts w:ascii="宋体" w:hAnsi="宋体" w:hint="eastAsia"/>
          <w:color w:val="000000"/>
          <w:sz w:val="24"/>
        </w:rPr>
        <w:t>获得本</w:t>
      </w:r>
      <w:r>
        <w:rPr>
          <w:rFonts w:ascii="宋体" w:hAnsi="宋体" w:cs="宋体" w:hint="eastAsia"/>
          <w:color w:val="000000"/>
          <w:kern w:val="0"/>
          <w:sz w:val="24"/>
          <w:lang w:val="zh-CN"/>
        </w:rPr>
        <w:t>招标</w:t>
      </w:r>
      <w:r>
        <w:rPr>
          <w:rFonts w:ascii="宋体" w:hAnsi="宋体" w:hint="eastAsia"/>
          <w:color w:val="000000"/>
          <w:sz w:val="24"/>
        </w:rPr>
        <w:t>文件的投标人，应对</w:t>
      </w:r>
      <w:r>
        <w:rPr>
          <w:rFonts w:ascii="宋体" w:hAnsi="宋体" w:cs="宋体" w:hint="eastAsia"/>
          <w:color w:val="000000"/>
          <w:kern w:val="0"/>
          <w:sz w:val="24"/>
          <w:lang w:val="zh-CN"/>
        </w:rPr>
        <w:t>招标</w:t>
      </w:r>
      <w:r>
        <w:rPr>
          <w:rFonts w:ascii="宋体" w:hAnsi="宋体" w:hint="eastAsia"/>
          <w:color w:val="000000"/>
          <w:sz w:val="24"/>
        </w:rPr>
        <w:t>文件进行保密，不得用作本次投标以外的其他任何用途。若有要求，开标后，投标人应归还招标文件中的保密资料。</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2.19</w:t>
      </w:r>
      <w:r>
        <w:rPr>
          <w:rFonts w:ascii="宋体" w:hAnsi="宋体"/>
          <w:color w:val="000000"/>
          <w:sz w:val="24"/>
        </w:rPr>
        <w:t xml:space="preserve"> </w:t>
      </w:r>
      <w:r>
        <w:rPr>
          <w:rFonts w:ascii="宋体" w:hAnsi="宋体" w:hint="eastAsia"/>
          <w:color w:val="000000"/>
          <w:sz w:val="24"/>
        </w:rPr>
        <w:t>项目清单规范标准：系指所投的产品或服务；技术规范条款及相关功能是否有具体配置技术规格、品牌、型号、厂家名称及产地。</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2.20</w:t>
      </w:r>
      <w:r>
        <w:rPr>
          <w:rFonts w:ascii="宋体" w:hAnsi="宋体"/>
          <w:color w:val="000000"/>
          <w:sz w:val="24"/>
        </w:rPr>
        <w:t xml:space="preserve"> </w:t>
      </w:r>
      <w:r>
        <w:rPr>
          <w:rFonts w:ascii="宋体" w:hAnsi="宋体" w:hint="eastAsia"/>
          <w:color w:val="000000"/>
          <w:sz w:val="24"/>
        </w:rPr>
        <w:t>“签章”系指签字或盖与其对应的私章。</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lastRenderedPageBreak/>
        <w:t xml:space="preserve">2.21 </w:t>
      </w:r>
      <w:r>
        <w:rPr>
          <w:rFonts w:ascii="宋体" w:hAnsi="宋体" w:hint="eastAsia"/>
          <w:color w:val="000000"/>
          <w:sz w:val="24"/>
        </w:rPr>
        <w:t>不具有法人资格的分公司投标时，需提供具有法人资格的总公司的营业执照副本复印件及授权书。总公司可就本项目或此类项目在一定范围或时间内出具授权书、招标文件中涉及要求提供“法定代表人”签章及相关证明材料的，可提供分支机构“负责人”的签章及相关证明材料代替。已由总公司授权的、总公司取得的相关资质证书对分公司有效、分公司取得的相关资质证书对总公司及其它分公司也有效，法律法规或者行业另有规定的除外。</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 xml:space="preserve">.22 </w:t>
      </w:r>
      <w:r>
        <w:rPr>
          <w:rFonts w:ascii="宋体" w:hAnsi="宋体" w:hint="eastAsia"/>
          <w:color w:val="000000"/>
          <w:sz w:val="24"/>
        </w:rPr>
        <w:t>电子化开评标项目其“公章”、“鲜章”、“签章”均系指电子印章。复印件系指扫描件。电子版投标文件与纸质正本投标文件具有同等的法律效力，电子印章与公章具有同等的法律效力。</w:t>
      </w:r>
    </w:p>
    <w:p w:rsidR="007A1A50" w:rsidRDefault="009105C0">
      <w:pPr>
        <w:tabs>
          <w:tab w:val="left" w:pos="7665"/>
        </w:tabs>
        <w:spacing w:line="440" w:lineRule="exact"/>
        <w:rPr>
          <w:rFonts w:ascii="宋体" w:hAnsi="宋体"/>
          <w:b/>
          <w:color w:val="000000"/>
          <w:sz w:val="24"/>
        </w:rPr>
      </w:pPr>
      <w:r>
        <w:rPr>
          <w:rFonts w:ascii="宋体" w:hAnsi="宋体"/>
          <w:b/>
          <w:color w:val="000000"/>
          <w:sz w:val="24"/>
        </w:rPr>
        <w:t>3</w:t>
      </w:r>
      <w:r>
        <w:rPr>
          <w:rFonts w:ascii="宋体" w:hAnsi="宋体" w:hint="eastAsia"/>
          <w:b/>
          <w:color w:val="000000"/>
          <w:sz w:val="24"/>
        </w:rPr>
        <w:t>.合格的投标人（供应商）</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3.1投标人资格要求</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3.1.1 符合《中华人民共和国政府采购法》第二十二条规定的条件：</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1）在中华人民共和国注册的、具有独立承担民事责任能力的法人企业或自然人；（提供营业执照复印件并加盖单位公章，投标人是企业（包括合伙企业）的，提供在工商部门注册的有效的“企业法人营业执照复印件”或“营业执照复印件”；投标人是事业单位的，提供有效的“事业单位法人证书复印件”；投标人是非企业专业服务机构的，如律师事务所，提供执业许可证等证明文件复印件；投标人是个体工商户的，提供有效的“个体工商户营业执照复印件”；投标人是自然人的，提供有效的自然人身份证明复印件。要求提供的资料须是复印件加盖公章。只有中国公民才能以自然人的身份参加本项目的政府采购活动）</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如投标人是银行、保险、石油石化、电力、电信等行业的，分支机构可参与本项目的政府采购活动。招标文件中涉及有关证书材料、“法定代表人”相关证明材料的，各分支机构“负责人”的相关证明及证书材料与其总公司的相关证明及证书材料可共享互用，在本项目投标之中都有效。</w:t>
      </w:r>
    </w:p>
    <w:p w:rsidR="007A1A50" w:rsidRDefault="009105C0">
      <w:pPr>
        <w:tabs>
          <w:tab w:val="left" w:pos="7665"/>
        </w:tabs>
        <w:spacing w:line="440" w:lineRule="exact"/>
        <w:rPr>
          <w:rFonts w:ascii="宋体" w:hAnsi="宋体"/>
          <w:color w:val="000000"/>
          <w:sz w:val="24"/>
        </w:rPr>
      </w:pPr>
      <w:r>
        <w:rPr>
          <w:rFonts w:ascii="宋体" w:hAnsi="宋体" w:hint="eastAsia"/>
          <w:color w:val="000000"/>
          <w:sz w:val="24"/>
        </w:rPr>
        <w:t>（2）资格承诺函（根据格式提供）</w:t>
      </w:r>
    </w:p>
    <w:p w:rsidR="007A1A50" w:rsidRDefault="009105C0">
      <w:pPr>
        <w:tabs>
          <w:tab w:val="left" w:pos="7665"/>
        </w:tabs>
        <w:spacing w:line="440" w:lineRule="exact"/>
        <w:rPr>
          <w:rFonts w:ascii="宋体" w:hAnsi="宋体"/>
          <w:color w:val="000000"/>
          <w:sz w:val="24"/>
        </w:rPr>
      </w:pPr>
      <w:r>
        <w:rPr>
          <w:rFonts w:ascii="宋体" w:hAnsi="宋体" w:hint="eastAsia"/>
          <w:color w:val="000000"/>
          <w:sz w:val="24"/>
        </w:rPr>
        <w:t>具有良好的商业信誉和健全的财务会计制度；</w:t>
      </w:r>
    </w:p>
    <w:p w:rsidR="007A1A50" w:rsidRDefault="009105C0">
      <w:pPr>
        <w:tabs>
          <w:tab w:val="left" w:pos="7665"/>
        </w:tabs>
        <w:spacing w:line="440" w:lineRule="exact"/>
        <w:rPr>
          <w:rFonts w:ascii="宋体" w:hAnsi="宋体"/>
          <w:color w:val="000000"/>
          <w:sz w:val="24"/>
        </w:rPr>
      </w:pPr>
      <w:r>
        <w:rPr>
          <w:rFonts w:ascii="宋体" w:hAnsi="宋体" w:hint="eastAsia"/>
          <w:color w:val="000000"/>
          <w:sz w:val="24"/>
        </w:rPr>
        <w:t>具有依法缴纳税收和社会保障资金的良好记录；</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（3）具有履行合同所必需的设备和专业技术能力（根据格式提供）。</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4）须提供参加政府采购活动前三年内（成立不满三年的自公司成立之日起算），在经营活动中没有重大事故、违法记录（是指投标人因违法经营受到刑事处罚或者责令停产停业、吊销许可证或者执照、较大数额罚款等行政处罚）和没有环保类行政处罚记录的声明函；（根据格式提供）</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lastRenderedPageBreak/>
        <w:t>（</w:t>
      </w:r>
      <w:r>
        <w:rPr>
          <w:rFonts w:ascii="宋体" w:hAnsi="宋体"/>
          <w:color w:val="000000"/>
          <w:sz w:val="24"/>
        </w:rPr>
        <w:t>5</w:t>
      </w:r>
      <w:r>
        <w:rPr>
          <w:rFonts w:ascii="宋体" w:hAnsi="宋体" w:hint="eastAsia"/>
          <w:color w:val="000000"/>
          <w:sz w:val="24"/>
        </w:rPr>
        <w:t>）法律、行政法规规定的其他条件。</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3.2其他资格条件</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1）未被列入：中国执行信息公开网（http://zxgk.court.gov.cn/）的“失信被执行人”；信用中国网站（www.creditchina.gov.cn）的“政府采购严重违法失信名单”、“重大税收违法失信主体”和中国政府采购网（www.ccgp.gov.cn）的“政府采购严重违法失信行为记录名单”网站公布的信用记录为准（注：采购人或采购代理机构将于本项目投标截止日在“信用中国”网站、“中国执行信息公开网”、“中国政府采购网”网站等渠道对投标人进行信用记录查询，凡被列入失信被执行人、重大税收违法失信主体、政府采购严重违法失信名单、政府采购严重违法失信行为记录名单的视为存在不良信用记录，参与本项目的将被拒绝）；</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（2）提供《投标人诚信守法承诺书》（根据格式要求内容提供）</w:t>
      </w:r>
      <w:r>
        <w:rPr>
          <w:rFonts w:ascii="宋体" w:hAnsi="宋体"/>
          <w:color w:val="000000"/>
          <w:sz w:val="24"/>
        </w:rPr>
        <w:t>。</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（3）法定代表人、授权代表身份证正反面复印件。</w:t>
      </w: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4</w:t>
      </w:r>
      <w:r>
        <w:rPr>
          <w:rFonts w:ascii="宋体" w:hAnsi="宋体" w:hint="eastAsia"/>
          <w:b/>
          <w:color w:val="000000"/>
          <w:sz w:val="24"/>
        </w:rPr>
        <w:t>.熟悉本招标项目有关的各种情况</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如果没有特别声明或要求，投标人被视为充分熟悉本</w:t>
      </w:r>
      <w:r>
        <w:rPr>
          <w:rFonts w:ascii="宋体" w:hAnsi="宋体" w:cs="宋体" w:hint="eastAsia"/>
          <w:color w:val="000000"/>
          <w:kern w:val="0"/>
          <w:sz w:val="24"/>
          <w:lang w:val="zh-CN"/>
        </w:rPr>
        <w:t>采购</w:t>
      </w:r>
      <w:r>
        <w:rPr>
          <w:rFonts w:ascii="宋体" w:hAnsi="宋体" w:hint="eastAsia"/>
          <w:color w:val="000000"/>
          <w:sz w:val="24"/>
        </w:rPr>
        <w:t>项目所在地与履行合同有关的各种情况，包括自然环境、气候条件、劳动力及公用设施等，本招标文件不再对上述情况进行描述。</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5.政府采购政策优惠</w:t>
      </w:r>
    </w:p>
    <w:p w:rsidR="007A1A50" w:rsidRDefault="009105C0">
      <w:pPr>
        <w:spacing w:line="440" w:lineRule="exact"/>
        <w:ind w:firstLineChars="200" w:firstLine="480"/>
        <w:rPr>
          <w:rFonts w:ascii="宋体" w:hAnsi="宋体"/>
          <w:color w:val="000000"/>
          <w:sz w:val="24"/>
        </w:rPr>
      </w:pPr>
      <w:r>
        <w:rPr>
          <w:rFonts w:ascii="宋体" w:hAnsi="宋体" w:hint="eastAsia"/>
          <w:color w:val="000000"/>
          <w:sz w:val="24"/>
        </w:rPr>
        <w:t>关于小微企业、监狱企业、残疾人福利性单位、强制采购节能产品、信息安全产品和优先采购环境标志产品的要求参与政府采购项目的政策优惠条件及要求如下：</w:t>
      </w:r>
    </w:p>
    <w:p w:rsidR="007A1A50" w:rsidRDefault="009105C0">
      <w:pPr>
        <w:spacing w:line="440" w:lineRule="exact"/>
        <w:ind w:firstLineChars="200" w:firstLine="480"/>
        <w:rPr>
          <w:rFonts w:ascii="宋体" w:hAnsi="宋体"/>
          <w:color w:val="000000"/>
          <w:sz w:val="24"/>
        </w:rPr>
      </w:pPr>
      <w:r>
        <w:rPr>
          <w:rFonts w:ascii="宋体" w:hAnsi="宋体"/>
          <w:color w:val="000000"/>
          <w:sz w:val="24"/>
        </w:rPr>
        <w:t>5.1</w:t>
      </w:r>
      <w:r>
        <w:rPr>
          <w:rFonts w:ascii="宋体" w:hAnsi="宋体" w:hint="eastAsia"/>
          <w:color w:val="000000"/>
          <w:sz w:val="24"/>
        </w:rPr>
        <w:t>关于小微企业、监狱企业（投标人）产品参与投标</w:t>
      </w:r>
    </w:p>
    <w:p w:rsidR="007A1A50" w:rsidRDefault="009105C0">
      <w:pPr>
        <w:spacing w:line="440" w:lineRule="exact"/>
        <w:ind w:firstLineChars="200" w:firstLine="480"/>
        <w:rPr>
          <w:rFonts w:ascii="宋体" w:hAnsi="宋体"/>
          <w:color w:val="000000"/>
          <w:sz w:val="24"/>
        </w:rPr>
      </w:pPr>
      <w:r>
        <w:rPr>
          <w:rFonts w:ascii="宋体" w:hAnsi="宋体" w:hint="eastAsia"/>
          <w:color w:val="000000"/>
          <w:sz w:val="24"/>
        </w:rPr>
        <w:t>政策优惠条件及要求：根据财政部、工业和信息化部关于《政府采购促进中小企业发展管理办法》</w:t>
      </w:r>
      <w:r>
        <w:rPr>
          <w:rFonts w:ascii="宋体" w:hAnsi="宋体" w:hint="eastAsia"/>
          <w:b/>
          <w:color w:val="000000"/>
          <w:sz w:val="24"/>
        </w:rPr>
        <w:t>（财库〔2020〕46号）、（财库〔2022〕19号）</w:t>
      </w:r>
      <w:r>
        <w:rPr>
          <w:rFonts w:ascii="宋体" w:hAnsi="宋体" w:hint="eastAsia"/>
          <w:color w:val="000000"/>
          <w:sz w:val="24"/>
        </w:rPr>
        <w:t>的政策要求执行。</w:t>
      </w:r>
    </w:p>
    <w:p w:rsidR="007A1A50" w:rsidRDefault="009105C0">
      <w:pPr>
        <w:spacing w:line="440" w:lineRule="exact"/>
        <w:rPr>
          <w:rFonts w:ascii="宋体" w:hAnsi="宋体"/>
          <w:b/>
          <w:color w:val="000000"/>
          <w:sz w:val="24"/>
        </w:rPr>
      </w:pPr>
      <w:r>
        <w:rPr>
          <w:rFonts w:ascii="宋体" w:hAnsi="宋体" w:hint="eastAsia"/>
          <w:b/>
          <w:color w:val="000000"/>
          <w:sz w:val="24"/>
        </w:rPr>
        <w:t>附1：</w:t>
      </w:r>
      <w:r>
        <w:rPr>
          <w:rFonts w:ascii="宋体" w:hAnsi="宋体" w:cs="宋体" w:hint="eastAsia"/>
          <w:b/>
          <w:color w:val="000000"/>
          <w:kern w:val="0"/>
          <w:sz w:val="24"/>
        </w:rPr>
        <w:t>中小企业声明函（货物）</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本公司（联合体）郑重声明，根据《政府采购促进中小企业发展管理办法》（财库</w:t>
      </w:r>
      <w:r>
        <w:rPr>
          <w:rFonts w:ascii="宋体" w:hAnsi="宋体" w:cs="宋体" w:hint="eastAsia"/>
          <w:color w:val="000000"/>
          <w:kern w:val="0"/>
          <w:sz w:val="24"/>
        </w:rPr>
        <w:t>﹝</w:t>
      </w:r>
      <w:r>
        <w:rPr>
          <w:rFonts w:ascii="宋体" w:hAnsi="宋体" w:cs="仿宋"/>
          <w:color w:val="000000"/>
          <w:kern w:val="0"/>
          <w:sz w:val="24"/>
        </w:rPr>
        <w:t>2020</w:t>
      </w:r>
      <w:r>
        <w:rPr>
          <w:rFonts w:ascii="宋体" w:hAnsi="宋体" w:cs="宋体" w:hint="eastAsia"/>
          <w:color w:val="000000"/>
          <w:kern w:val="0"/>
          <w:sz w:val="24"/>
        </w:rPr>
        <w:t>﹞</w:t>
      </w:r>
      <w:r>
        <w:rPr>
          <w:rFonts w:ascii="宋体" w:hAnsi="宋体" w:cs="仿宋"/>
          <w:color w:val="000000"/>
          <w:kern w:val="0"/>
          <w:sz w:val="24"/>
        </w:rPr>
        <w:t xml:space="preserve">46 </w:t>
      </w:r>
      <w:r>
        <w:rPr>
          <w:rFonts w:ascii="宋体" w:hAnsi="宋体" w:cs="仿宋" w:hint="eastAsia"/>
          <w:color w:val="000000"/>
          <w:kern w:val="0"/>
          <w:sz w:val="24"/>
        </w:rPr>
        <w:t>号）的规定，本公司（联合体）参加（单位名称）</w:t>
      </w:r>
      <w:r>
        <w:rPr>
          <w:rFonts w:ascii="宋体" w:hAnsi="宋体" w:cs="仿宋" w:hint="eastAsia"/>
          <w:color w:val="000000"/>
          <w:kern w:val="0"/>
          <w:sz w:val="24"/>
          <w:u w:val="single"/>
        </w:rPr>
        <w:t xml:space="preserve">           </w:t>
      </w:r>
      <w:r>
        <w:rPr>
          <w:rFonts w:ascii="宋体" w:hAnsi="宋体" w:cs="仿宋" w:hint="eastAsia"/>
          <w:color w:val="000000"/>
          <w:kern w:val="0"/>
          <w:sz w:val="24"/>
        </w:rPr>
        <w:t>的</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（项目名称）采购活动，提供的货物全部由符合政策要求的中小企业制造。相关企业（含联合体中的中小企业、签订分包意向协议的中小企业）的具体情况如下：</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color w:val="000000"/>
          <w:kern w:val="0"/>
          <w:sz w:val="24"/>
        </w:rPr>
        <w:t>1.</w:t>
      </w:r>
      <w:r>
        <w:rPr>
          <w:rFonts w:ascii="宋体" w:hAnsi="宋体" w:cs="仿宋"/>
          <w:color w:val="000000"/>
          <w:kern w:val="0"/>
          <w:sz w:val="24"/>
          <w:u w:val="single"/>
        </w:rPr>
        <w:t xml:space="preserve">     </w:t>
      </w:r>
      <w:r>
        <w:rPr>
          <w:rFonts w:ascii="宋体" w:hAnsi="宋体" w:cs="仿宋" w:hint="eastAsia"/>
          <w:color w:val="000000"/>
          <w:kern w:val="0"/>
          <w:sz w:val="24"/>
        </w:rPr>
        <w:t>（标的名称），属于（采购文件中明确的所属行业）</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行业</w:t>
      </w:r>
      <w:r>
        <w:rPr>
          <w:rFonts w:ascii="宋体" w:hAnsi="宋体" w:cs="仿宋" w:hint="eastAsia"/>
          <w:color w:val="000000"/>
          <w:kern w:val="0"/>
          <w:sz w:val="24"/>
        </w:rPr>
        <w:t>；制造商为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（企业名称），从业人员</w:t>
      </w:r>
      <w:r>
        <w:rPr>
          <w:rFonts w:ascii="宋体" w:hAnsi="宋体" w:cs="仿宋"/>
          <w:color w:val="000000"/>
          <w:kern w:val="0"/>
          <w:sz w:val="24"/>
          <w:u w:val="single"/>
        </w:rPr>
        <w:t xml:space="preserve">   </w:t>
      </w:r>
      <w:r>
        <w:rPr>
          <w:rFonts w:ascii="宋体" w:hAnsi="宋体" w:cs="仿宋" w:hint="eastAsia"/>
          <w:color w:val="000000"/>
          <w:kern w:val="0"/>
          <w:sz w:val="24"/>
        </w:rPr>
        <w:t>人，营业收入为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万元，资产总额为</w:t>
      </w:r>
      <w:r>
        <w:rPr>
          <w:rFonts w:ascii="宋体" w:hAnsi="宋体" w:cs="仿宋" w:hint="eastAsia"/>
          <w:color w:val="000000"/>
          <w:kern w:val="0"/>
          <w:sz w:val="24"/>
          <w:u w:val="single"/>
        </w:rPr>
        <w:t xml:space="preserve">   </w:t>
      </w:r>
      <w:r>
        <w:rPr>
          <w:rFonts w:ascii="宋体" w:hAnsi="宋体" w:cs="仿宋" w:hint="eastAsia"/>
          <w:color w:val="000000"/>
          <w:kern w:val="0"/>
          <w:sz w:val="24"/>
        </w:rPr>
        <w:t>万元，属于</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（中型企业、小型企业、微型企业）；</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color w:val="000000"/>
          <w:kern w:val="0"/>
          <w:sz w:val="24"/>
        </w:rPr>
        <w:t>2.</w:t>
      </w:r>
      <w:r>
        <w:rPr>
          <w:rFonts w:ascii="宋体" w:hAnsi="宋体" w:cs="仿宋"/>
          <w:color w:val="000000"/>
          <w:kern w:val="0"/>
          <w:sz w:val="24"/>
          <w:u w:val="single"/>
        </w:rPr>
        <w:t xml:space="preserve">     </w:t>
      </w:r>
      <w:r>
        <w:rPr>
          <w:rFonts w:ascii="宋体" w:hAnsi="宋体" w:cs="仿宋" w:hint="eastAsia"/>
          <w:color w:val="000000"/>
          <w:kern w:val="0"/>
          <w:sz w:val="24"/>
        </w:rPr>
        <w:t>（标的名称），属于（采购文件中明确的所属行业）</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行业</w:t>
      </w:r>
      <w:r>
        <w:rPr>
          <w:rFonts w:ascii="宋体" w:hAnsi="宋体" w:cs="仿宋" w:hint="eastAsia"/>
          <w:color w:val="000000"/>
          <w:kern w:val="0"/>
          <w:sz w:val="24"/>
        </w:rPr>
        <w:t>；制造商为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（企业名称），从业人员</w:t>
      </w:r>
      <w:r>
        <w:rPr>
          <w:rFonts w:ascii="宋体" w:hAnsi="宋体" w:cs="仿宋"/>
          <w:color w:val="000000"/>
          <w:kern w:val="0"/>
          <w:sz w:val="24"/>
          <w:u w:val="single"/>
        </w:rPr>
        <w:t xml:space="preserve">   </w:t>
      </w:r>
      <w:r>
        <w:rPr>
          <w:rFonts w:ascii="宋体" w:hAnsi="宋体" w:cs="仿宋" w:hint="eastAsia"/>
          <w:color w:val="000000"/>
          <w:kern w:val="0"/>
          <w:sz w:val="24"/>
        </w:rPr>
        <w:t>人，营业收入为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万元，资产总额为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w:t>
      </w:r>
      <w:r>
        <w:rPr>
          <w:rFonts w:ascii="宋体" w:hAnsi="宋体" w:cs="仿宋" w:hint="eastAsia"/>
          <w:color w:val="000000"/>
          <w:kern w:val="0"/>
          <w:sz w:val="24"/>
        </w:rPr>
        <w:lastRenderedPageBreak/>
        <w:t>属于</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（中型企业、小型企业、微型企业）；</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color w:val="000000"/>
          <w:kern w:val="0"/>
          <w:sz w:val="24"/>
        </w:rPr>
        <w:t>……………</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以上企业，不属于大企业的分支机构，不存在控股股东为大企业的情形，也不存在与大企业的负责人为同一人的情形。</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本企业对上述声明内容的真实性负责。如有虚假，将依法承担相应责任。</w:t>
      </w:r>
    </w:p>
    <w:p w:rsidR="007A1A50" w:rsidRDefault="009105C0">
      <w:pPr>
        <w:autoSpaceDE w:val="0"/>
        <w:autoSpaceDN w:val="0"/>
        <w:adjustRightInd w:val="0"/>
        <w:spacing w:line="440" w:lineRule="exact"/>
        <w:jc w:val="left"/>
        <w:rPr>
          <w:rFonts w:ascii="宋体" w:hAnsi="宋体" w:cs="仿宋"/>
          <w:color w:val="000000"/>
          <w:kern w:val="0"/>
          <w:sz w:val="24"/>
        </w:rPr>
      </w:pPr>
      <w:r>
        <w:rPr>
          <w:rFonts w:ascii="宋体" w:hAnsi="宋体" w:cs="仿宋" w:hint="eastAsia"/>
          <w:color w:val="000000"/>
          <w:kern w:val="0"/>
          <w:sz w:val="24"/>
        </w:rPr>
        <w:t xml:space="preserve">企业名称（盖章）：                 </w:t>
      </w:r>
      <w:r>
        <w:rPr>
          <w:rFonts w:ascii="宋体" w:hAnsi="宋体" w:cs="仿宋"/>
          <w:color w:val="000000"/>
          <w:kern w:val="0"/>
          <w:sz w:val="24"/>
        </w:rPr>
        <w:t xml:space="preserve">       </w:t>
      </w:r>
      <w:r>
        <w:rPr>
          <w:rFonts w:ascii="宋体" w:hAnsi="宋体" w:cs="仿宋" w:hint="eastAsia"/>
          <w:color w:val="000000"/>
          <w:kern w:val="0"/>
          <w:sz w:val="24"/>
        </w:rPr>
        <w:t xml:space="preserve"> 日期：</w:t>
      </w:r>
    </w:p>
    <w:p w:rsidR="007A1A50" w:rsidRDefault="009105C0">
      <w:pPr>
        <w:autoSpaceDE w:val="0"/>
        <w:autoSpaceDN w:val="0"/>
        <w:adjustRightInd w:val="0"/>
        <w:spacing w:line="440" w:lineRule="exact"/>
        <w:jc w:val="left"/>
        <w:rPr>
          <w:rFonts w:ascii="宋体" w:hAnsi="宋体" w:cs="仿宋"/>
          <w:color w:val="000000"/>
          <w:kern w:val="0"/>
          <w:sz w:val="24"/>
        </w:rPr>
      </w:pPr>
      <w:r>
        <w:rPr>
          <w:rFonts w:ascii="宋体" w:hAnsi="宋体" w:cs="宋体" w:hint="eastAsia"/>
          <w:color w:val="000000"/>
          <w:kern w:val="0"/>
          <w:sz w:val="24"/>
        </w:rPr>
        <w:t>（从业人员、营业收入、资产总额填报上一年度数据，无上一年度数据的新成立企业可不填报）</w:t>
      </w:r>
    </w:p>
    <w:p w:rsidR="007A1A50" w:rsidRDefault="009105C0">
      <w:pPr>
        <w:autoSpaceDE w:val="0"/>
        <w:autoSpaceDN w:val="0"/>
        <w:adjustRightInd w:val="0"/>
        <w:spacing w:line="440" w:lineRule="exact"/>
        <w:jc w:val="left"/>
        <w:rPr>
          <w:rFonts w:ascii="宋体" w:hAnsi="宋体" w:cs="宋体"/>
          <w:b/>
          <w:color w:val="000000"/>
          <w:kern w:val="0"/>
          <w:sz w:val="24"/>
        </w:rPr>
      </w:pPr>
      <w:r>
        <w:rPr>
          <w:rFonts w:ascii="宋体" w:hAnsi="宋体" w:hint="eastAsia"/>
          <w:b/>
          <w:color w:val="000000"/>
          <w:sz w:val="24"/>
        </w:rPr>
        <w:t>附2：</w:t>
      </w:r>
      <w:r>
        <w:rPr>
          <w:rFonts w:ascii="宋体" w:hAnsi="宋体" w:cs="宋体" w:hint="eastAsia"/>
          <w:b/>
          <w:color w:val="000000"/>
          <w:kern w:val="0"/>
          <w:sz w:val="24"/>
        </w:rPr>
        <w:t>中小企业声明函（服务）</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本公司（联合体）郑重声明，根据《政府采购促进中小企业发展管理办法》（财库</w:t>
      </w:r>
      <w:r>
        <w:rPr>
          <w:rFonts w:ascii="宋体" w:hAnsi="宋体" w:cs="宋体" w:hint="eastAsia"/>
          <w:color w:val="000000"/>
          <w:kern w:val="0"/>
          <w:sz w:val="24"/>
        </w:rPr>
        <w:t>﹝</w:t>
      </w:r>
      <w:r>
        <w:rPr>
          <w:rFonts w:ascii="宋体" w:hAnsi="宋体" w:cs="仿宋"/>
          <w:color w:val="000000"/>
          <w:kern w:val="0"/>
          <w:sz w:val="24"/>
        </w:rPr>
        <w:t>2020</w:t>
      </w:r>
      <w:r>
        <w:rPr>
          <w:rFonts w:ascii="宋体" w:hAnsi="宋体" w:cs="宋体" w:hint="eastAsia"/>
          <w:color w:val="000000"/>
          <w:kern w:val="0"/>
          <w:sz w:val="24"/>
        </w:rPr>
        <w:t>﹞</w:t>
      </w:r>
      <w:r>
        <w:rPr>
          <w:rFonts w:ascii="宋体" w:hAnsi="宋体" w:cs="仿宋"/>
          <w:color w:val="000000"/>
          <w:kern w:val="0"/>
          <w:sz w:val="24"/>
        </w:rPr>
        <w:t xml:space="preserve">46 </w:t>
      </w:r>
      <w:r>
        <w:rPr>
          <w:rFonts w:ascii="宋体" w:hAnsi="宋体" w:cs="仿宋" w:hint="eastAsia"/>
          <w:color w:val="000000"/>
          <w:kern w:val="0"/>
          <w:sz w:val="24"/>
        </w:rPr>
        <w:t>号）的规定，本公司（联合体）参加（单位名称）</w:t>
      </w:r>
      <w:r>
        <w:rPr>
          <w:rFonts w:ascii="宋体" w:hAnsi="宋体" w:cs="仿宋" w:hint="eastAsia"/>
          <w:color w:val="000000"/>
          <w:kern w:val="0"/>
          <w:sz w:val="24"/>
          <w:u w:val="single"/>
        </w:rPr>
        <w:t xml:space="preserve">        </w:t>
      </w:r>
      <w:r>
        <w:rPr>
          <w:rFonts w:ascii="宋体" w:hAnsi="宋体" w:cs="仿宋" w:hint="eastAsia"/>
          <w:color w:val="000000"/>
          <w:kern w:val="0"/>
          <w:sz w:val="24"/>
        </w:rPr>
        <w:t>的</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项目名称）采购活动，工程的施工单位全部为符合政策要求的中小企业（或者：服务全部由符合政策要求的中小企业承接）。相关企业（含联合体中的中小企业、签订分包意向协议的中小企业）的具体情况如下：</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color w:val="000000"/>
          <w:kern w:val="0"/>
          <w:sz w:val="24"/>
        </w:rPr>
        <w:t>1.</w:t>
      </w:r>
      <w:r>
        <w:rPr>
          <w:rFonts w:ascii="宋体" w:hAnsi="宋体" w:cs="仿宋"/>
          <w:color w:val="000000"/>
          <w:kern w:val="0"/>
          <w:sz w:val="24"/>
          <w:u w:val="single"/>
        </w:rPr>
        <w:t xml:space="preserve">     </w:t>
      </w:r>
      <w:r>
        <w:rPr>
          <w:rFonts w:ascii="宋体" w:hAnsi="宋体" w:cs="仿宋" w:hint="eastAsia"/>
          <w:color w:val="000000"/>
          <w:kern w:val="0"/>
          <w:sz w:val="24"/>
        </w:rPr>
        <w:t>（标的名称），属于（采购文件中明确的所属行业）</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行业；承建（承接）企业为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（企业名称），从业人员</w:t>
      </w:r>
      <w:r>
        <w:rPr>
          <w:rFonts w:ascii="宋体" w:hAnsi="宋体" w:cs="仿宋" w:hint="eastAsia"/>
          <w:color w:val="000000"/>
          <w:kern w:val="0"/>
          <w:sz w:val="24"/>
          <w:u w:val="single"/>
        </w:rPr>
        <w:t xml:space="preserve">    </w:t>
      </w:r>
      <w:r>
        <w:rPr>
          <w:rFonts w:ascii="宋体" w:hAnsi="宋体" w:cs="仿宋" w:hint="eastAsia"/>
          <w:color w:val="000000"/>
          <w:kern w:val="0"/>
          <w:sz w:val="24"/>
        </w:rPr>
        <w:t>人，营业收入为</w:t>
      </w:r>
      <w:r>
        <w:rPr>
          <w:rFonts w:ascii="宋体" w:hAnsi="宋体" w:cs="仿宋" w:hint="eastAsia"/>
          <w:color w:val="000000"/>
          <w:kern w:val="0"/>
          <w:sz w:val="24"/>
          <w:u w:val="single"/>
        </w:rPr>
        <w:t xml:space="preserve">    </w:t>
      </w:r>
      <w:r>
        <w:rPr>
          <w:rFonts w:ascii="宋体" w:hAnsi="宋体" w:cs="仿宋" w:hint="eastAsia"/>
          <w:color w:val="000000"/>
          <w:kern w:val="0"/>
          <w:sz w:val="24"/>
        </w:rPr>
        <w:t>万元，资产总额为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万元，属于（中型企业、小型企业、微型企业）；</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color w:val="000000"/>
          <w:kern w:val="0"/>
          <w:sz w:val="24"/>
        </w:rPr>
        <w:t>2.</w:t>
      </w:r>
      <w:r>
        <w:rPr>
          <w:rFonts w:ascii="宋体" w:hAnsi="宋体" w:cs="仿宋"/>
          <w:color w:val="000000"/>
          <w:kern w:val="0"/>
          <w:sz w:val="24"/>
          <w:u w:val="single"/>
        </w:rPr>
        <w:t xml:space="preserve">     </w:t>
      </w:r>
      <w:r>
        <w:rPr>
          <w:rFonts w:ascii="宋体" w:hAnsi="宋体" w:cs="仿宋" w:hint="eastAsia"/>
          <w:color w:val="000000"/>
          <w:kern w:val="0"/>
          <w:sz w:val="24"/>
        </w:rPr>
        <w:t>（标的名称），属于（采购文件中明确的所属行业）</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行业；承建（承接）企业为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（企业名称），从业人员</w:t>
      </w:r>
      <w:r>
        <w:rPr>
          <w:rFonts w:ascii="宋体" w:hAnsi="宋体" w:cs="仿宋" w:hint="eastAsia"/>
          <w:color w:val="000000"/>
          <w:kern w:val="0"/>
          <w:sz w:val="24"/>
          <w:u w:val="single"/>
        </w:rPr>
        <w:t xml:space="preserve">    </w:t>
      </w:r>
      <w:r>
        <w:rPr>
          <w:rFonts w:ascii="宋体" w:hAnsi="宋体" w:cs="仿宋" w:hint="eastAsia"/>
          <w:color w:val="000000"/>
          <w:kern w:val="0"/>
          <w:sz w:val="24"/>
        </w:rPr>
        <w:t>人，营业收入为</w:t>
      </w:r>
      <w:r>
        <w:rPr>
          <w:rFonts w:ascii="宋体" w:hAnsi="宋体" w:cs="仿宋" w:hint="eastAsia"/>
          <w:color w:val="000000"/>
          <w:kern w:val="0"/>
          <w:sz w:val="24"/>
          <w:u w:val="single"/>
        </w:rPr>
        <w:t xml:space="preserve">    </w:t>
      </w:r>
      <w:r>
        <w:rPr>
          <w:rFonts w:ascii="宋体" w:hAnsi="宋体" w:cs="仿宋" w:hint="eastAsia"/>
          <w:color w:val="000000"/>
          <w:kern w:val="0"/>
          <w:sz w:val="24"/>
        </w:rPr>
        <w:t>万元，资产总额为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万元，属于（中型企业、小型企业、微型企业）；</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以上企业，不属于大企业的分支机构，不存在控股股东为大企业的情形，也不存在与大企业的负责人为同一人的情形。</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本企业对上述声明内容的真实性负责。如有虚假，将依法承担相应责任。</w:t>
      </w:r>
    </w:p>
    <w:p w:rsidR="007A1A50" w:rsidRDefault="009105C0">
      <w:pPr>
        <w:autoSpaceDE w:val="0"/>
        <w:autoSpaceDN w:val="0"/>
        <w:adjustRightInd w:val="0"/>
        <w:spacing w:line="440" w:lineRule="exact"/>
        <w:jc w:val="left"/>
        <w:rPr>
          <w:rFonts w:ascii="宋体" w:hAnsi="宋体" w:cs="仿宋"/>
          <w:color w:val="000000"/>
          <w:kern w:val="0"/>
          <w:sz w:val="24"/>
        </w:rPr>
      </w:pPr>
      <w:r>
        <w:rPr>
          <w:rFonts w:ascii="宋体" w:hAnsi="宋体" w:cs="仿宋" w:hint="eastAsia"/>
          <w:color w:val="000000"/>
          <w:kern w:val="0"/>
          <w:sz w:val="24"/>
        </w:rPr>
        <w:t xml:space="preserve">企业名称（盖章）：                 </w:t>
      </w:r>
      <w:r>
        <w:rPr>
          <w:rFonts w:ascii="宋体" w:hAnsi="宋体" w:cs="仿宋"/>
          <w:color w:val="000000"/>
          <w:kern w:val="0"/>
          <w:sz w:val="24"/>
        </w:rPr>
        <w:t xml:space="preserve">    </w:t>
      </w:r>
      <w:r>
        <w:rPr>
          <w:rFonts w:ascii="宋体" w:hAnsi="宋体" w:cs="仿宋" w:hint="eastAsia"/>
          <w:color w:val="000000"/>
          <w:kern w:val="0"/>
          <w:sz w:val="24"/>
        </w:rPr>
        <w:t>日期：</w:t>
      </w:r>
    </w:p>
    <w:p w:rsidR="007A1A50" w:rsidRDefault="009105C0">
      <w:pPr>
        <w:autoSpaceDE w:val="0"/>
        <w:autoSpaceDN w:val="0"/>
        <w:adjustRightInd w:val="0"/>
        <w:spacing w:line="440" w:lineRule="exact"/>
        <w:jc w:val="left"/>
        <w:rPr>
          <w:rFonts w:ascii="宋体" w:hAnsi="宋体" w:cs="宋体"/>
          <w:color w:val="000000"/>
          <w:kern w:val="0"/>
          <w:sz w:val="24"/>
        </w:rPr>
      </w:pPr>
      <w:r>
        <w:rPr>
          <w:rFonts w:ascii="宋体" w:hAnsi="宋体" w:cs="宋体" w:hint="eastAsia"/>
          <w:color w:val="000000"/>
          <w:kern w:val="0"/>
          <w:sz w:val="24"/>
        </w:rPr>
        <w:t>（从业人员、营业收入、资产总额填报上一年度数据，无上一年度数据的新成立企业可不填报）</w:t>
      </w:r>
    </w:p>
    <w:p w:rsidR="007A1A50" w:rsidRDefault="009105C0">
      <w:pPr>
        <w:autoSpaceDE w:val="0"/>
        <w:autoSpaceDN w:val="0"/>
        <w:adjustRightInd w:val="0"/>
        <w:spacing w:line="440" w:lineRule="exact"/>
        <w:jc w:val="left"/>
        <w:rPr>
          <w:rFonts w:ascii="宋体" w:hAnsi="宋体" w:cs="宋体"/>
          <w:b/>
          <w:color w:val="000000"/>
          <w:kern w:val="0"/>
          <w:sz w:val="24"/>
        </w:rPr>
      </w:pPr>
      <w:r>
        <w:rPr>
          <w:rFonts w:ascii="宋体" w:hAnsi="宋体" w:hint="eastAsia"/>
          <w:b/>
          <w:color w:val="000000"/>
          <w:sz w:val="24"/>
        </w:rPr>
        <w:t>附</w:t>
      </w:r>
      <w:r>
        <w:rPr>
          <w:rFonts w:ascii="宋体" w:hAnsi="宋体"/>
          <w:b/>
          <w:color w:val="000000"/>
          <w:sz w:val="24"/>
        </w:rPr>
        <w:t>3</w:t>
      </w:r>
      <w:r>
        <w:rPr>
          <w:rFonts w:ascii="宋体" w:hAnsi="宋体" w:hint="eastAsia"/>
          <w:b/>
          <w:color w:val="000000"/>
          <w:sz w:val="24"/>
        </w:rPr>
        <w:t>：</w:t>
      </w:r>
      <w:r>
        <w:rPr>
          <w:rFonts w:ascii="宋体" w:hAnsi="宋体" w:cs="宋体" w:hint="eastAsia"/>
          <w:b/>
          <w:color w:val="000000"/>
          <w:kern w:val="0"/>
          <w:sz w:val="24"/>
        </w:rPr>
        <w:t>中小企业声明函（工程）</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本公司（联合体）郑重声明，根据《政府采购促进中小企业发展管理办法》（财库</w:t>
      </w:r>
      <w:r>
        <w:rPr>
          <w:rFonts w:ascii="宋体" w:hAnsi="宋体" w:cs="宋体" w:hint="eastAsia"/>
          <w:color w:val="000000"/>
          <w:kern w:val="0"/>
          <w:sz w:val="24"/>
        </w:rPr>
        <w:t>﹝</w:t>
      </w:r>
      <w:r>
        <w:rPr>
          <w:rFonts w:ascii="宋体" w:hAnsi="宋体" w:cs="仿宋"/>
          <w:color w:val="000000"/>
          <w:kern w:val="0"/>
          <w:sz w:val="24"/>
        </w:rPr>
        <w:t>2020</w:t>
      </w:r>
      <w:r>
        <w:rPr>
          <w:rFonts w:ascii="宋体" w:hAnsi="宋体" w:cs="宋体" w:hint="eastAsia"/>
          <w:color w:val="000000"/>
          <w:kern w:val="0"/>
          <w:sz w:val="24"/>
        </w:rPr>
        <w:t>﹞</w:t>
      </w:r>
      <w:r>
        <w:rPr>
          <w:rFonts w:ascii="宋体" w:hAnsi="宋体" w:cs="仿宋"/>
          <w:color w:val="000000"/>
          <w:kern w:val="0"/>
          <w:sz w:val="24"/>
        </w:rPr>
        <w:t xml:space="preserve">46 </w:t>
      </w:r>
      <w:r>
        <w:rPr>
          <w:rFonts w:ascii="宋体" w:hAnsi="宋体" w:cs="仿宋" w:hint="eastAsia"/>
          <w:color w:val="000000"/>
          <w:kern w:val="0"/>
          <w:sz w:val="24"/>
        </w:rPr>
        <w:t>号）的规定，本公司（联合体）参加（单位名称）</w:t>
      </w:r>
      <w:r>
        <w:rPr>
          <w:rFonts w:ascii="宋体" w:hAnsi="宋体" w:cs="仿宋" w:hint="eastAsia"/>
          <w:color w:val="000000"/>
          <w:kern w:val="0"/>
          <w:sz w:val="24"/>
          <w:u w:val="single"/>
        </w:rPr>
        <w:t xml:space="preserve">        </w:t>
      </w:r>
      <w:r>
        <w:rPr>
          <w:rFonts w:ascii="宋体" w:hAnsi="宋体" w:cs="仿宋" w:hint="eastAsia"/>
          <w:color w:val="000000"/>
          <w:kern w:val="0"/>
          <w:sz w:val="24"/>
        </w:rPr>
        <w:t>的</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（项目名称）采购活动，工程的施工单位全部为符合政策要求的中小企业（或者：服务全部由符合政策要求的中小企业承接）。相关企业（含联合体中的中小企业、签订分包</w:t>
      </w:r>
      <w:r>
        <w:rPr>
          <w:rFonts w:ascii="宋体" w:hAnsi="宋体" w:cs="仿宋" w:hint="eastAsia"/>
          <w:color w:val="000000"/>
          <w:kern w:val="0"/>
          <w:sz w:val="24"/>
        </w:rPr>
        <w:lastRenderedPageBreak/>
        <w:t>意向协议的中小企业）的具体情况如下：</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color w:val="000000"/>
          <w:kern w:val="0"/>
          <w:sz w:val="24"/>
        </w:rPr>
        <w:t>1.</w:t>
      </w:r>
      <w:r>
        <w:rPr>
          <w:rFonts w:ascii="宋体" w:hAnsi="宋体" w:cs="仿宋"/>
          <w:color w:val="000000"/>
          <w:kern w:val="0"/>
          <w:sz w:val="24"/>
          <w:u w:val="single"/>
        </w:rPr>
        <w:t xml:space="preserve">     </w:t>
      </w:r>
      <w:r>
        <w:rPr>
          <w:rFonts w:ascii="宋体" w:hAnsi="宋体" w:cs="仿宋" w:hint="eastAsia"/>
          <w:color w:val="000000"/>
          <w:kern w:val="0"/>
          <w:sz w:val="24"/>
        </w:rPr>
        <w:t>（标的名称），属于（采购文件中明确的所属行业）</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行业；承建（承接）企业为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（企业名称），从业人员</w:t>
      </w:r>
      <w:r>
        <w:rPr>
          <w:rFonts w:ascii="宋体" w:hAnsi="宋体" w:cs="仿宋" w:hint="eastAsia"/>
          <w:color w:val="000000"/>
          <w:kern w:val="0"/>
          <w:sz w:val="24"/>
          <w:u w:val="single"/>
        </w:rPr>
        <w:t xml:space="preserve">    </w:t>
      </w:r>
      <w:r>
        <w:rPr>
          <w:rFonts w:ascii="宋体" w:hAnsi="宋体" w:cs="仿宋" w:hint="eastAsia"/>
          <w:color w:val="000000"/>
          <w:kern w:val="0"/>
          <w:sz w:val="24"/>
        </w:rPr>
        <w:t>人，营业收入为</w:t>
      </w:r>
      <w:r>
        <w:rPr>
          <w:rFonts w:ascii="宋体" w:hAnsi="宋体" w:cs="仿宋" w:hint="eastAsia"/>
          <w:color w:val="000000"/>
          <w:kern w:val="0"/>
          <w:sz w:val="24"/>
          <w:u w:val="single"/>
        </w:rPr>
        <w:t xml:space="preserve">    </w:t>
      </w:r>
      <w:r>
        <w:rPr>
          <w:rFonts w:ascii="宋体" w:hAnsi="宋体" w:cs="仿宋" w:hint="eastAsia"/>
          <w:color w:val="000000"/>
          <w:kern w:val="0"/>
          <w:sz w:val="24"/>
        </w:rPr>
        <w:t>万元，资产总额为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万元，属于（中型企业、小型企业、微型企业）；</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color w:val="000000"/>
          <w:kern w:val="0"/>
          <w:sz w:val="24"/>
        </w:rPr>
        <w:t>2.</w:t>
      </w:r>
      <w:r>
        <w:rPr>
          <w:rFonts w:ascii="宋体" w:hAnsi="宋体" w:cs="仿宋"/>
          <w:color w:val="000000"/>
          <w:kern w:val="0"/>
          <w:sz w:val="24"/>
          <w:u w:val="single"/>
        </w:rPr>
        <w:t xml:space="preserve">     </w:t>
      </w:r>
      <w:r>
        <w:rPr>
          <w:rFonts w:ascii="宋体" w:hAnsi="宋体" w:cs="仿宋" w:hint="eastAsia"/>
          <w:color w:val="000000"/>
          <w:kern w:val="0"/>
          <w:sz w:val="24"/>
        </w:rPr>
        <w:t>（标的名称），属于（采购文件中明确的所属行业）</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行业；承建（承接）企业为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（企业名称），从业人员</w:t>
      </w:r>
      <w:r>
        <w:rPr>
          <w:rFonts w:ascii="宋体" w:hAnsi="宋体" w:cs="仿宋" w:hint="eastAsia"/>
          <w:color w:val="000000"/>
          <w:kern w:val="0"/>
          <w:sz w:val="24"/>
          <w:u w:val="single"/>
        </w:rPr>
        <w:t xml:space="preserve">    </w:t>
      </w:r>
      <w:r>
        <w:rPr>
          <w:rFonts w:ascii="宋体" w:hAnsi="宋体" w:cs="仿宋" w:hint="eastAsia"/>
          <w:color w:val="000000"/>
          <w:kern w:val="0"/>
          <w:sz w:val="24"/>
        </w:rPr>
        <w:t>人，营业收入为</w:t>
      </w:r>
      <w:r>
        <w:rPr>
          <w:rFonts w:ascii="宋体" w:hAnsi="宋体" w:cs="仿宋" w:hint="eastAsia"/>
          <w:color w:val="000000"/>
          <w:kern w:val="0"/>
          <w:sz w:val="24"/>
          <w:u w:val="single"/>
        </w:rPr>
        <w:t xml:space="preserve">    </w:t>
      </w:r>
      <w:r>
        <w:rPr>
          <w:rFonts w:ascii="宋体" w:hAnsi="宋体" w:cs="仿宋" w:hint="eastAsia"/>
          <w:color w:val="000000"/>
          <w:kern w:val="0"/>
          <w:sz w:val="24"/>
        </w:rPr>
        <w:t>万元，资产总额为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万元，属于（中型企业、小型企业、微型企业）；</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以上企业，不属于大企业的分支机构，不存在控股股东为大企业的情形，也不存在与大企业的负责人为同一人的情形。</w:t>
      </w:r>
    </w:p>
    <w:p w:rsidR="007A1A50" w:rsidRDefault="009105C0">
      <w:pPr>
        <w:autoSpaceDE w:val="0"/>
        <w:autoSpaceDN w:val="0"/>
        <w:adjustRightInd w:val="0"/>
        <w:spacing w:line="440" w:lineRule="exact"/>
        <w:ind w:firstLineChars="200" w:firstLine="480"/>
        <w:jc w:val="left"/>
        <w:rPr>
          <w:rFonts w:ascii="宋体" w:hAnsi="宋体" w:cs="仿宋"/>
          <w:color w:val="000000"/>
          <w:kern w:val="0"/>
          <w:sz w:val="24"/>
        </w:rPr>
      </w:pPr>
      <w:r>
        <w:rPr>
          <w:rFonts w:ascii="宋体" w:hAnsi="宋体" w:cs="仿宋" w:hint="eastAsia"/>
          <w:color w:val="000000"/>
          <w:kern w:val="0"/>
          <w:sz w:val="24"/>
        </w:rPr>
        <w:t>本企业对上述声明内容的真实性负责。如有虚假，将依法承担相应责任。</w:t>
      </w:r>
    </w:p>
    <w:p w:rsidR="007A1A50" w:rsidRDefault="009105C0">
      <w:pPr>
        <w:autoSpaceDE w:val="0"/>
        <w:autoSpaceDN w:val="0"/>
        <w:adjustRightInd w:val="0"/>
        <w:spacing w:line="440" w:lineRule="exact"/>
        <w:jc w:val="left"/>
        <w:rPr>
          <w:rFonts w:ascii="宋体" w:hAnsi="宋体" w:cs="仿宋"/>
          <w:color w:val="000000"/>
          <w:kern w:val="0"/>
          <w:sz w:val="24"/>
        </w:rPr>
      </w:pPr>
      <w:r>
        <w:rPr>
          <w:rFonts w:ascii="宋体" w:hAnsi="宋体" w:cs="仿宋" w:hint="eastAsia"/>
          <w:color w:val="000000"/>
          <w:kern w:val="0"/>
          <w:sz w:val="24"/>
        </w:rPr>
        <w:t xml:space="preserve">企业名称（盖章）：                 </w:t>
      </w:r>
      <w:r>
        <w:rPr>
          <w:rFonts w:ascii="宋体" w:hAnsi="宋体" w:cs="仿宋"/>
          <w:color w:val="000000"/>
          <w:kern w:val="0"/>
          <w:sz w:val="24"/>
        </w:rPr>
        <w:t xml:space="preserve">    </w:t>
      </w:r>
      <w:r>
        <w:rPr>
          <w:rFonts w:ascii="宋体" w:hAnsi="宋体" w:cs="仿宋" w:hint="eastAsia"/>
          <w:color w:val="000000"/>
          <w:kern w:val="0"/>
          <w:sz w:val="24"/>
        </w:rPr>
        <w:t>日期：</w:t>
      </w:r>
    </w:p>
    <w:p w:rsidR="007A1A50" w:rsidRDefault="009105C0">
      <w:pPr>
        <w:autoSpaceDE w:val="0"/>
        <w:autoSpaceDN w:val="0"/>
        <w:adjustRightInd w:val="0"/>
        <w:spacing w:line="440" w:lineRule="exact"/>
        <w:jc w:val="left"/>
        <w:rPr>
          <w:rFonts w:ascii="宋体" w:hAnsi="宋体" w:cs="宋体"/>
          <w:color w:val="000000"/>
          <w:kern w:val="0"/>
          <w:sz w:val="24"/>
        </w:rPr>
      </w:pPr>
      <w:r>
        <w:rPr>
          <w:rFonts w:ascii="宋体" w:hAnsi="宋体" w:cs="宋体" w:hint="eastAsia"/>
          <w:color w:val="000000"/>
          <w:kern w:val="0"/>
          <w:sz w:val="24"/>
        </w:rPr>
        <w:t>（从业人员、营业收入、资产总额填报上一年度数据，无上一年度数据的新成立企业可不填报）</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5.2根据财库〔2014〕68 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报价时，提供由省级以上监狱管理局、戒毒管理局(含新疆生产建设兵团)出具的属于监狱企业的证明文件，不再提供《中小微企业声明函》。</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在政府采购活动中，监狱企业视同小型、微型企业，享受预留份额、评审中价格扣除等政府采购促进中小企业发展的政府采购政策。</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5.3根据财库〔2017〕141号《财政部 民政部中国残疾人联合会关于促进残疾人就业政府采购政策的通知》，在政府采购活动中，残疾人福利性单位视同小型、微型企业，享受政府采购支持政策的残疾人福利性单位应当同时满足《财政部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7A1A50" w:rsidRDefault="007A1A50">
      <w:pPr>
        <w:tabs>
          <w:tab w:val="left" w:pos="6300"/>
        </w:tabs>
        <w:spacing w:line="440" w:lineRule="exact"/>
        <w:ind w:firstLineChars="200" w:firstLine="480"/>
        <w:rPr>
          <w:rFonts w:ascii="宋体" w:hAnsi="宋体"/>
          <w:color w:val="000000"/>
          <w:sz w:val="24"/>
        </w:rPr>
      </w:pPr>
    </w:p>
    <w:p w:rsidR="007A1A50" w:rsidRDefault="007A1A50">
      <w:pPr>
        <w:tabs>
          <w:tab w:val="left" w:pos="6300"/>
        </w:tabs>
        <w:spacing w:line="440" w:lineRule="exact"/>
        <w:ind w:firstLineChars="200" w:firstLine="480"/>
        <w:rPr>
          <w:rFonts w:ascii="宋体" w:hAnsi="宋体"/>
          <w:color w:val="000000"/>
          <w:sz w:val="24"/>
        </w:rPr>
      </w:pPr>
    </w:p>
    <w:p w:rsidR="007A1A50" w:rsidRDefault="009105C0">
      <w:pPr>
        <w:spacing w:line="440" w:lineRule="exact"/>
        <w:rPr>
          <w:rFonts w:ascii="宋体" w:hAnsi="宋体"/>
          <w:b/>
          <w:color w:val="000000"/>
          <w:sz w:val="24"/>
        </w:rPr>
      </w:pPr>
      <w:r>
        <w:rPr>
          <w:rFonts w:ascii="宋体" w:hAnsi="宋体" w:hint="eastAsia"/>
          <w:b/>
          <w:color w:val="000000"/>
          <w:sz w:val="24"/>
        </w:rPr>
        <w:t xml:space="preserve">附件格式： </w:t>
      </w:r>
    </w:p>
    <w:p w:rsidR="007A1A50" w:rsidRDefault="009105C0">
      <w:pPr>
        <w:spacing w:line="440" w:lineRule="exact"/>
        <w:ind w:firstLineChars="1250" w:firstLine="3012"/>
        <w:rPr>
          <w:rFonts w:ascii="宋体" w:hAnsi="宋体"/>
          <w:b/>
          <w:color w:val="000000"/>
          <w:sz w:val="24"/>
        </w:rPr>
      </w:pPr>
      <w:r>
        <w:rPr>
          <w:rFonts w:ascii="宋体" w:hAnsi="宋体" w:hint="eastAsia"/>
          <w:b/>
          <w:color w:val="000000"/>
          <w:sz w:val="24"/>
        </w:rPr>
        <w:lastRenderedPageBreak/>
        <w:t>残疾人福利性单位声明函</w:t>
      </w:r>
    </w:p>
    <w:p w:rsidR="007A1A50" w:rsidRDefault="009105C0">
      <w:pPr>
        <w:spacing w:line="440" w:lineRule="exact"/>
        <w:ind w:firstLineChars="200" w:firstLine="480"/>
        <w:rPr>
          <w:rFonts w:ascii="宋体" w:hAnsi="宋体"/>
          <w:color w:val="000000"/>
          <w:sz w:val="24"/>
        </w:rPr>
      </w:pPr>
      <w:r>
        <w:rPr>
          <w:rFonts w:ascii="宋体" w:hAnsi="宋体"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A1A50" w:rsidRDefault="009105C0">
      <w:pPr>
        <w:spacing w:line="440" w:lineRule="exact"/>
        <w:ind w:firstLineChars="200" w:firstLine="480"/>
        <w:rPr>
          <w:rFonts w:ascii="宋体" w:hAnsi="宋体"/>
          <w:color w:val="000000"/>
          <w:sz w:val="24"/>
        </w:rPr>
      </w:pPr>
      <w:r>
        <w:rPr>
          <w:rFonts w:ascii="宋体" w:hAnsi="宋体" w:hint="eastAsia"/>
          <w:color w:val="000000"/>
          <w:sz w:val="24"/>
        </w:rPr>
        <w:t>本单位对上述声明的真实性负责。如有虚假，将依法承担相应责任。</w:t>
      </w:r>
    </w:p>
    <w:p w:rsidR="007A1A50" w:rsidRDefault="009105C0">
      <w:pPr>
        <w:autoSpaceDN w:val="0"/>
        <w:spacing w:line="440" w:lineRule="exact"/>
        <w:ind w:right="480"/>
        <w:rPr>
          <w:rFonts w:ascii="宋体" w:hAnsi="宋体"/>
          <w:color w:val="000000"/>
          <w:sz w:val="24"/>
        </w:rPr>
      </w:pPr>
      <w:r>
        <w:rPr>
          <w:rFonts w:ascii="宋体" w:hAnsi="宋体" w:hint="eastAsia"/>
          <w:color w:val="000000"/>
          <w:sz w:val="24"/>
        </w:rPr>
        <w:t xml:space="preserve">单位名称（盖章）：  </w:t>
      </w:r>
      <w:r>
        <w:rPr>
          <w:rFonts w:ascii="宋体" w:hAnsi="宋体"/>
          <w:color w:val="000000"/>
          <w:sz w:val="24"/>
        </w:rPr>
        <w:t xml:space="preserve">                            </w:t>
      </w:r>
      <w:r>
        <w:rPr>
          <w:rFonts w:ascii="宋体" w:hAnsi="宋体" w:hint="eastAsia"/>
          <w:color w:val="000000"/>
          <w:sz w:val="24"/>
        </w:rPr>
        <w:t>日期：</w:t>
      </w:r>
    </w:p>
    <w:p w:rsidR="007A1A50" w:rsidRDefault="009105C0">
      <w:pPr>
        <w:spacing w:line="440" w:lineRule="exact"/>
        <w:ind w:firstLineChars="200" w:firstLine="480"/>
        <w:rPr>
          <w:rFonts w:ascii="宋体" w:hAnsi="宋体"/>
          <w:color w:val="000000"/>
          <w:sz w:val="24"/>
        </w:rPr>
      </w:pPr>
      <w:r>
        <w:rPr>
          <w:rFonts w:ascii="宋体" w:hAnsi="宋体" w:hint="eastAsia"/>
          <w:color w:val="000000"/>
          <w:sz w:val="24"/>
        </w:rPr>
        <w:t>注：1.对于未能按照要求填写及未能提供证明资料或提供资料不完整的视同未提供，不享受价格优惠。投标人满足价格优惠规定的，应按规定对投标人的评标价进行调整，中标投标人的中标金额签订合同。</w:t>
      </w:r>
    </w:p>
    <w:p w:rsidR="007A1A50" w:rsidRDefault="009105C0">
      <w:pPr>
        <w:spacing w:line="440" w:lineRule="exact"/>
        <w:ind w:firstLineChars="200" w:firstLine="480"/>
        <w:rPr>
          <w:rFonts w:ascii="宋体" w:hAnsi="宋体"/>
          <w:color w:val="000000"/>
          <w:sz w:val="24"/>
        </w:rPr>
      </w:pPr>
      <w:r>
        <w:rPr>
          <w:rFonts w:ascii="宋体" w:hAnsi="宋体" w:hint="eastAsia"/>
          <w:color w:val="000000"/>
          <w:sz w:val="24"/>
        </w:rPr>
        <w:t>2.如若专门面向中小企业采购的项目，不再执行价格评审优惠的扶持政策。</w:t>
      </w:r>
    </w:p>
    <w:p w:rsidR="007A1A50" w:rsidRDefault="009105C0">
      <w:pPr>
        <w:spacing w:line="440" w:lineRule="exact"/>
        <w:ind w:firstLineChars="200" w:firstLine="480"/>
        <w:rPr>
          <w:rFonts w:ascii="宋体" w:hAnsi="宋体"/>
          <w:color w:val="000000"/>
          <w:sz w:val="24"/>
        </w:rPr>
      </w:pPr>
      <w:r>
        <w:rPr>
          <w:rFonts w:ascii="宋体" w:hAnsi="宋体" w:hint="eastAsia"/>
          <w:color w:val="000000"/>
          <w:sz w:val="24"/>
        </w:rPr>
        <w:t>如有虚假骗取政策性优惠，将依法承担相应责任。</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4关于强制采购节能产品、信息安全产品和优先采购环境标志产品优惠政策：投标人所投产品属于节能清单中产品有效时间以国家节能产品认证证书有效截止日期为准，超过认证证书有效截止日期的自动失效，政府采购属于节能清单中产品时时，在技术、服务等指标同等条件下，应当优先采购节能清单所列的节能产品。（需提供相关证明材料）</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根据财政部国家发展改革委关于印发《节能产品政府采购实施意见》的通知财库【2004】185号的要求：</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提供的产品属于信息安全产品的，投标人应当选择经国家认证的信息安全产品投标，并提供有效的中国国家信息安全产品认证证书复印件。</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提供的产品属于政府强制采购节能产品的，投标人应当选择《节能产品政府采购清单》中的产品投标，并提供有效的节能产品认证证书复印件。</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提供的产品属于优先采购环境标志产品的，投标人应当选择《环境标志产品政府采购清单》中的产品投标，并提供有效的环境标志产品认证证书复印件。</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lastRenderedPageBreak/>
        <w:t>投标人所投产品属于节能产品、信息安全产品、环境标志产品按照开标一览表格式填写正确的金额，并提供目录截图及货物产品相关的认证证书复印件。</w:t>
      </w:r>
    </w:p>
    <w:p w:rsidR="007A1A50" w:rsidRDefault="009105C0">
      <w:pPr>
        <w:spacing w:line="440" w:lineRule="exact"/>
        <w:ind w:firstLineChars="200" w:firstLine="480"/>
        <w:rPr>
          <w:rFonts w:ascii="宋体" w:hAnsi="宋体"/>
          <w:color w:val="000000"/>
          <w:sz w:val="24"/>
        </w:rPr>
      </w:pPr>
      <w:r>
        <w:rPr>
          <w:rFonts w:ascii="宋体" w:hAnsi="宋体" w:hint="eastAsia"/>
          <w:color w:val="000000"/>
          <w:sz w:val="24"/>
        </w:rPr>
        <w:t>特别声明：对于未能按照要求填写及未能提供证明资料或提供资料不完整的视同未提供。如若“综合评分明细表”已设有“绿色产品”加分指标项，就不再执行绿色、环境标志产品价格评审优惠的扶持政策。</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6.</w:t>
      </w:r>
      <w:r>
        <w:rPr>
          <w:rFonts w:ascii="宋体" w:hAnsi="宋体" w:cs="宋体" w:hint="eastAsia"/>
          <w:b/>
          <w:color w:val="000000"/>
          <w:kern w:val="0"/>
          <w:sz w:val="24"/>
          <w:lang w:val="zh-CN"/>
        </w:rPr>
        <w:t>招标</w:t>
      </w:r>
      <w:r>
        <w:rPr>
          <w:rFonts w:ascii="宋体" w:hAnsi="宋体" w:hint="eastAsia"/>
          <w:b/>
          <w:color w:val="000000"/>
          <w:sz w:val="24"/>
        </w:rPr>
        <w:t>文件的构成</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6</w:t>
      </w:r>
      <w:r>
        <w:rPr>
          <w:rFonts w:ascii="宋体" w:hAnsi="宋体"/>
          <w:bCs/>
          <w:color w:val="000000"/>
          <w:sz w:val="24"/>
        </w:rPr>
        <w:t>.</w:t>
      </w:r>
      <w:r>
        <w:rPr>
          <w:rFonts w:ascii="宋体" w:hAnsi="宋体" w:hint="eastAsia"/>
          <w:color w:val="000000"/>
          <w:sz w:val="24"/>
        </w:rPr>
        <w:t xml:space="preserve">1 </w:t>
      </w:r>
      <w:r>
        <w:rPr>
          <w:rFonts w:ascii="宋体" w:hAnsi="宋体" w:cs="宋体" w:hint="eastAsia"/>
          <w:color w:val="000000"/>
          <w:kern w:val="0"/>
          <w:sz w:val="24"/>
          <w:lang w:val="zh-CN"/>
        </w:rPr>
        <w:t>招标</w:t>
      </w:r>
      <w:r>
        <w:rPr>
          <w:rFonts w:ascii="宋体" w:hAnsi="宋体" w:hint="eastAsia"/>
          <w:color w:val="000000"/>
          <w:sz w:val="24"/>
        </w:rPr>
        <w:t>文件用以阐明招标项目所需的资质、技术、服务及报价等要求、招标投标程序、有关规定和注意事项以及合同主要条款等。本</w:t>
      </w:r>
      <w:r>
        <w:rPr>
          <w:rFonts w:ascii="宋体" w:hAnsi="宋体" w:cs="宋体" w:hint="eastAsia"/>
          <w:color w:val="000000"/>
          <w:kern w:val="0"/>
          <w:sz w:val="24"/>
          <w:lang w:val="zh-CN"/>
        </w:rPr>
        <w:t>招标</w:t>
      </w:r>
      <w:r>
        <w:rPr>
          <w:rFonts w:ascii="宋体" w:hAnsi="宋体" w:hint="eastAsia"/>
          <w:color w:val="000000"/>
          <w:sz w:val="24"/>
        </w:rPr>
        <w:t>文件包括以下内容：</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（1）投标邀请；</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（2）投标人须知；</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（3）采购需求；</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（4）评标办法及标准；</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（5）合同文本（参考件）；</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（6）投标文件格式要求。</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6</w:t>
      </w:r>
      <w:r>
        <w:rPr>
          <w:rFonts w:ascii="宋体" w:hAnsi="宋体" w:hint="eastAsia"/>
          <w:bCs/>
          <w:color w:val="000000"/>
          <w:sz w:val="24"/>
        </w:rPr>
        <w:t>.</w:t>
      </w:r>
      <w:r>
        <w:rPr>
          <w:rFonts w:ascii="宋体" w:hAnsi="宋体" w:hint="eastAsia"/>
          <w:color w:val="000000"/>
          <w:sz w:val="24"/>
        </w:rPr>
        <w:t>2 投标人应认真阅读和充分理解招标文件中所有的事项、格式条款和规范要求。投标人没有对</w:t>
      </w:r>
      <w:r>
        <w:rPr>
          <w:rFonts w:ascii="宋体" w:hAnsi="宋体" w:cs="宋体" w:hint="eastAsia"/>
          <w:color w:val="000000"/>
          <w:kern w:val="0"/>
          <w:sz w:val="24"/>
          <w:lang w:val="zh-CN"/>
        </w:rPr>
        <w:t>招标</w:t>
      </w:r>
      <w:r>
        <w:rPr>
          <w:rFonts w:ascii="宋体" w:hAnsi="宋体" w:hint="eastAsia"/>
          <w:color w:val="000000"/>
          <w:sz w:val="24"/>
        </w:rPr>
        <w:t>文件全面作出响应是投标人的风险。</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7.招标文件的澄清和修改</w:t>
      </w:r>
    </w:p>
    <w:p w:rsidR="007A1A50" w:rsidRDefault="009105C0">
      <w:pPr>
        <w:tabs>
          <w:tab w:val="left" w:pos="720"/>
          <w:tab w:val="left" w:pos="6300"/>
        </w:tabs>
        <w:spacing w:line="440" w:lineRule="exact"/>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凡参加本次招标的投标人被视为已充分认识和理解了任何与本项目有关的影响事项和困难、风险等情况。</w:t>
      </w:r>
    </w:p>
    <w:p w:rsidR="007A1A50" w:rsidRDefault="009105C0">
      <w:pPr>
        <w:tabs>
          <w:tab w:val="left" w:pos="720"/>
          <w:tab w:val="left" w:pos="6300"/>
        </w:tabs>
        <w:spacing w:line="440" w:lineRule="exact"/>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.2</w:t>
      </w:r>
      <w:r>
        <w:rPr>
          <w:rFonts w:ascii="宋体" w:hAnsi="宋体"/>
          <w:color w:val="000000"/>
          <w:sz w:val="24"/>
        </w:rPr>
        <w:t xml:space="preserve"> </w:t>
      </w:r>
      <w:r>
        <w:rPr>
          <w:rFonts w:ascii="宋体" w:hAnsi="宋体" w:hint="eastAsia"/>
          <w:color w:val="000000"/>
          <w:sz w:val="24"/>
        </w:rPr>
        <w:t>潜在投标人如对招标文件有疑问，应在购买招标文件之日或者招标文件公告期限届满之日，按投标邀请中载明的地址，以书面形式（包括信函、线上、邮箱，下同）通知到采购代理机构。采购代理机构将视情况予以澄清或修改，“以书面形式”通知所有招标文件收受人或在网上以公示形式予以答复，并在其认为必要时，将不标明查询来源的答复告知已购买招标文件的每一投标人。</w:t>
      </w:r>
    </w:p>
    <w:p w:rsidR="007A1A50" w:rsidRDefault="009105C0">
      <w:pPr>
        <w:tabs>
          <w:tab w:val="left" w:pos="720"/>
          <w:tab w:val="left" w:pos="6300"/>
        </w:tabs>
        <w:spacing w:line="440" w:lineRule="exact"/>
        <w:ind w:firstLineChars="200" w:firstLine="480"/>
        <w:rPr>
          <w:rFonts w:ascii="宋体" w:hAnsi="宋体"/>
          <w:color w:val="000000"/>
          <w:sz w:val="24"/>
        </w:rPr>
      </w:pPr>
      <w:r>
        <w:rPr>
          <w:rFonts w:ascii="宋体" w:hAnsi="宋体"/>
          <w:color w:val="000000"/>
          <w:sz w:val="24"/>
        </w:rPr>
        <w:t xml:space="preserve">7.3 </w:t>
      </w:r>
      <w:r>
        <w:rPr>
          <w:rFonts w:ascii="宋体" w:hAnsi="宋体" w:hint="eastAsia"/>
          <w:color w:val="000000"/>
          <w:sz w:val="24"/>
        </w:rPr>
        <w:t>在投标截止时间前，采购单位无论出于何种原因，可以对</w:t>
      </w:r>
      <w:r>
        <w:rPr>
          <w:rFonts w:ascii="宋体" w:hAnsi="宋体" w:cs="宋体" w:hint="eastAsia"/>
          <w:color w:val="000000"/>
          <w:kern w:val="0"/>
          <w:sz w:val="24"/>
        </w:rPr>
        <w:t>招标</w:t>
      </w:r>
      <w:r>
        <w:rPr>
          <w:rFonts w:ascii="宋体" w:hAnsi="宋体" w:hint="eastAsia"/>
          <w:color w:val="000000"/>
          <w:sz w:val="24"/>
        </w:rPr>
        <w:t>文件进行澄清或者修改。</w:t>
      </w:r>
    </w:p>
    <w:p w:rsidR="007A1A50" w:rsidRDefault="009105C0">
      <w:pPr>
        <w:pStyle w:val="a4"/>
        <w:tabs>
          <w:tab w:val="left" w:pos="6300"/>
        </w:tabs>
        <w:spacing w:before="0" w:beforeAutospacing="0" w:after="0" w:afterAutospacing="0" w:line="440" w:lineRule="exact"/>
        <w:ind w:firstLineChars="200" w:firstLine="480"/>
        <w:jc w:val="both"/>
        <w:rPr>
          <w:rFonts w:cs="Arial"/>
          <w:color w:val="000000"/>
        </w:rPr>
      </w:pPr>
      <w:r>
        <w:rPr>
          <w:color w:val="000000"/>
        </w:rPr>
        <w:t xml:space="preserve">7.4 </w:t>
      </w:r>
      <w:r>
        <w:rPr>
          <w:rFonts w:cs="Arial" w:hint="eastAsia"/>
          <w:color w:val="000000"/>
        </w:rPr>
        <w:t>采购</w:t>
      </w:r>
      <w:r>
        <w:rPr>
          <w:rFonts w:cs="Arial"/>
          <w:color w:val="000000"/>
        </w:rPr>
        <w:t>人或者采购代理机构可以对已发出的</w:t>
      </w:r>
      <w:r>
        <w:rPr>
          <w:rFonts w:hint="eastAsia"/>
          <w:color w:val="000000"/>
          <w:lang w:val="zh-CN"/>
        </w:rPr>
        <w:t>招标</w:t>
      </w:r>
      <w:r>
        <w:rPr>
          <w:rFonts w:cs="Arial"/>
          <w:color w:val="000000"/>
        </w:rPr>
        <w:t>文件、资格预审文件、投标邀请书进行必要的澄清或者修改，但不得改变采购标的和资格条件。澄清或者修改应当在原公告发布媒体上发布澄清公告。澄清或者修改的内容为</w:t>
      </w:r>
      <w:r>
        <w:rPr>
          <w:rFonts w:cs="Arial" w:hint="eastAsia"/>
          <w:color w:val="000000"/>
        </w:rPr>
        <w:t>招标</w:t>
      </w:r>
      <w:r>
        <w:rPr>
          <w:rFonts w:cs="Arial"/>
          <w:color w:val="000000"/>
        </w:rPr>
        <w:t>文件、资格预审文件、投标邀请书的组成部分。</w:t>
      </w:r>
    </w:p>
    <w:p w:rsidR="007A1A50" w:rsidRDefault="009105C0">
      <w:pPr>
        <w:pStyle w:val="a4"/>
        <w:tabs>
          <w:tab w:val="left" w:pos="6300"/>
        </w:tabs>
        <w:spacing w:before="0" w:beforeAutospacing="0" w:after="0" w:afterAutospacing="0" w:line="440" w:lineRule="exact"/>
        <w:ind w:firstLineChars="200" w:firstLine="480"/>
        <w:jc w:val="both"/>
        <w:rPr>
          <w:rFonts w:cs="Arial"/>
          <w:color w:val="000000"/>
        </w:rPr>
      </w:pPr>
      <w:r>
        <w:rPr>
          <w:rFonts w:cs="Arial"/>
          <w:color w:val="000000"/>
        </w:rPr>
        <w:lastRenderedPageBreak/>
        <w:t>澄清或者修改的内容可能影响投标文件编制的，</w:t>
      </w:r>
      <w:r>
        <w:rPr>
          <w:rFonts w:cs="Arial" w:hint="eastAsia"/>
          <w:color w:val="000000"/>
        </w:rPr>
        <w:t>采购</w:t>
      </w:r>
      <w:r>
        <w:rPr>
          <w:rFonts w:cs="Arial"/>
          <w:color w:val="000000"/>
        </w:rPr>
        <w:t>人或者采购代理机构应当在投标截止时间至少</w:t>
      </w:r>
      <w:r>
        <w:rPr>
          <w:rFonts w:cs="Arial" w:hint="eastAsia"/>
          <w:color w:val="000000"/>
        </w:rPr>
        <w:t>1</w:t>
      </w:r>
      <w:r>
        <w:rPr>
          <w:rFonts w:cs="Arial"/>
          <w:color w:val="000000"/>
        </w:rPr>
        <w:t>5日前，以书面形式通知所有获取</w:t>
      </w:r>
      <w:r>
        <w:rPr>
          <w:rFonts w:hint="eastAsia"/>
          <w:color w:val="000000"/>
          <w:lang w:val="zh-CN"/>
        </w:rPr>
        <w:t>招标</w:t>
      </w:r>
      <w:r>
        <w:rPr>
          <w:rFonts w:cs="Arial"/>
          <w:color w:val="000000"/>
        </w:rPr>
        <w:t>文件的潜在投标人；不足</w:t>
      </w:r>
      <w:r>
        <w:rPr>
          <w:rFonts w:cs="Arial" w:hint="eastAsia"/>
          <w:color w:val="000000"/>
        </w:rPr>
        <w:t>1</w:t>
      </w:r>
      <w:r>
        <w:rPr>
          <w:rFonts w:cs="Arial"/>
          <w:color w:val="000000"/>
        </w:rPr>
        <w:t>5日的，</w:t>
      </w:r>
      <w:r>
        <w:rPr>
          <w:rFonts w:cs="Arial" w:hint="eastAsia"/>
          <w:color w:val="000000"/>
        </w:rPr>
        <w:t>采购</w:t>
      </w:r>
      <w:r>
        <w:rPr>
          <w:rFonts w:cs="Arial"/>
          <w:color w:val="000000"/>
        </w:rPr>
        <w:t>人或者采购代理机构应当顺延提交投标文件的截止时间。</w:t>
      </w:r>
    </w:p>
    <w:p w:rsidR="007A1A50" w:rsidRDefault="009105C0">
      <w:pPr>
        <w:widowControl/>
        <w:tabs>
          <w:tab w:val="left" w:pos="6300"/>
        </w:tabs>
        <w:spacing w:line="440" w:lineRule="exact"/>
        <w:ind w:firstLine="480"/>
        <w:rPr>
          <w:rFonts w:ascii="宋体" w:hAnsi="宋体"/>
          <w:color w:val="000000"/>
          <w:sz w:val="24"/>
        </w:rPr>
      </w:pPr>
      <w:r>
        <w:rPr>
          <w:rFonts w:ascii="宋体" w:hAnsi="宋体" w:cs="Arial"/>
          <w:color w:val="000000"/>
          <w:kern w:val="0"/>
          <w:sz w:val="24"/>
        </w:rPr>
        <w:t>澄清或者修改的内容可能影响资格预审申请文件编制的，</w:t>
      </w:r>
      <w:r>
        <w:rPr>
          <w:rFonts w:ascii="宋体" w:hAnsi="宋体" w:cs="Arial" w:hint="eastAsia"/>
          <w:color w:val="000000"/>
          <w:kern w:val="0"/>
          <w:sz w:val="24"/>
        </w:rPr>
        <w:t>采购</w:t>
      </w:r>
      <w:r>
        <w:rPr>
          <w:rFonts w:ascii="宋体" w:hAnsi="宋体" w:cs="Arial"/>
          <w:color w:val="000000"/>
          <w:kern w:val="0"/>
          <w:sz w:val="24"/>
        </w:rPr>
        <w:t>人或者采购代理机构应当在提交资格预审申请文件截止时间至少3日前，以书面形式通知所有获取资格预审文件的潜在投标人；不足3日的，</w:t>
      </w:r>
      <w:r>
        <w:rPr>
          <w:rFonts w:ascii="宋体" w:hAnsi="宋体" w:cs="Arial" w:hint="eastAsia"/>
          <w:color w:val="000000"/>
          <w:kern w:val="0"/>
          <w:sz w:val="24"/>
        </w:rPr>
        <w:t>采购</w:t>
      </w:r>
      <w:r>
        <w:rPr>
          <w:rFonts w:ascii="宋体" w:hAnsi="宋体" w:cs="Arial"/>
          <w:color w:val="000000"/>
          <w:kern w:val="0"/>
          <w:sz w:val="24"/>
        </w:rPr>
        <w:t>人或者采购代理机构应当顺延提交资格预审申请文件的截止时间。</w:t>
      </w:r>
      <w:r>
        <w:rPr>
          <w:rFonts w:ascii="宋体" w:hAnsi="宋体" w:hint="eastAsia"/>
          <w:color w:val="000000"/>
          <w:sz w:val="24"/>
        </w:rPr>
        <w:t xml:space="preserve">同时在中国海南政府采购网上发布更正公告。该澄清或者修改的内容为招标文件的组成部分。                                                                                                                                                                                         </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7</w:t>
      </w:r>
      <w:r>
        <w:rPr>
          <w:rFonts w:ascii="宋体" w:hAnsi="宋体"/>
          <w:bCs/>
          <w:color w:val="000000"/>
          <w:sz w:val="24"/>
        </w:rPr>
        <w:t>.</w:t>
      </w:r>
      <w:r>
        <w:rPr>
          <w:rFonts w:ascii="宋体" w:hAnsi="宋体" w:hint="eastAsia"/>
          <w:color w:val="000000"/>
          <w:sz w:val="24"/>
        </w:rPr>
        <w:t>5</w:t>
      </w:r>
      <w:r>
        <w:rPr>
          <w:rFonts w:ascii="宋体" w:hAnsi="宋体"/>
          <w:color w:val="000000"/>
          <w:sz w:val="24"/>
        </w:rPr>
        <w:t xml:space="preserve"> </w:t>
      </w:r>
      <w:r>
        <w:rPr>
          <w:rFonts w:ascii="宋体" w:hAnsi="宋体" w:hint="eastAsia"/>
          <w:color w:val="000000"/>
          <w:sz w:val="24"/>
        </w:rPr>
        <w:t>投标人要求对</w:t>
      </w:r>
      <w:r>
        <w:rPr>
          <w:rFonts w:ascii="宋体" w:hAnsi="宋体" w:cs="宋体" w:hint="eastAsia"/>
          <w:color w:val="000000"/>
          <w:kern w:val="0"/>
          <w:sz w:val="24"/>
          <w:lang w:val="zh-CN"/>
        </w:rPr>
        <w:t>招标</w:t>
      </w:r>
      <w:r>
        <w:rPr>
          <w:rFonts w:ascii="宋体" w:hAnsi="宋体" w:hint="eastAsia"/>
          <w:color w:val="000000"/>
          <w:sz w:val="24"/>
        </w:rPr>
        <w:t>文件进行澄清的，均应在</w:t>
      </w:r>
      <w:r>
        <w:rPr>
          <w:rFonts w:ascii="宋体" w:hAnsi="宋体" w:hint="eastAsia"/>
          <w:color w:val="000000"/>
          <w:sz w:val="24"/>
          <w:lang w:val="zh-CN"/>
        </w:rPr>
        <w:t>自</w:t>
      </w:r>
      <w:r>
        <w:rPr>
          <w:rFonts w:ascii="宋体" w:hAnsi="宋体" w:cs="宋体" w:hint="eastAsia"/>
          <w:color w:val="000000"/>
          <w:kern w:val="0"/>
          <w:sz w:val="24"/>
          <w:lang w:val="zh-CN"/>
        </w:rPr>
        <w:t>招标</w:t>
      </w:r>
      <w:r>
        <w:rPr>
          <w:rFonts w:ascii="宋体" w:hAnsi="宋体" w:hint="eastAsia"/>
          <w:color w:val="000000"/>
          <w:sz w:val="24"/>
          <w:lang w:val="zh-CN"/>
        </w:rPr>
        <w:t>文件发售时间起的七个工作日</w:t>
      </w:r>
      <w:r>
        <w:rPr>
          <w:rFonts w:ascii="宋体" w:hAnsi="宋体" w:hint="eastAsia"/>
          <w:color w:val="000000"/>
          <w:sz w:val="24"/>
        </w:rPr>
        <w:t>内按</w:t>
      </w:r>
      <w:r>
        <w:rPr>
          <w:rFonts w:ascii="宋体" w:hAnsi="宋体" w:cs="宋体" w:hint="eastAsia"/>
          <w:color w:val="000000"/>
          <w:kern w:val="0"/>
          <w:sz w:val="24"/>
          <w:lang w:val="zh-CN"/>
        </w:rPr>
        <w:t>招标</w:t>
      </w:r>
      <w:r>
        <w:rPr>
          <w:rFonts w:ascii="宋体" w:hAnsi="宋体" w:hint="eastAsia"/>
          <w:color w:val="000000"/>
          <w:sz w:val="24"/>
        </w:rPr>
        <w:t>文件中的联系方式，以书面形式（包括信函、线上、邮箱，下同）通知采购代理机构或采购人，要求澄清。采购人或代理机构将视情况确定采用适当方式予以澄清或以书面形式予以答复，并在其认为必要时，将不标明查询来源的书面答复发给已取得招标文件的每一投标人。未对采购代理机构提出书面意见，即视为接受了本招标文件中的所有条款和规定。</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.6</w:t>
      </w:r>
      <w:r>
        <w:rPr>
          <w:rFonts w:ascii="宋体" w:hAnsi="宋体"/>
          <w:color w:val="000000"/>
          <w:sz w:val="24"/>
        </w:rPr>
        <w:t xml:space="preserve"> </w:t>
      </w:r>
      <w:r>
        <w:rPr>
          <w:rFonts w:ascii="宋体" w:hAnsi="宋体" w:hint="eastAsia"/>
          <w:color w:val="000000"/>
          <w:sz w:val="24"/>
        </w:rPr>
        <w:t>在投标截止时间前，采购单位可以视采购具体情况，延长投标截止时间和开标时间，并在</w:t>
      </w:r>
      <w:r>
        <w:rPr>
          <w:rFonts w:ascii="宋体" w:hAnsi="宋体" w:cs="宋体" w:hint="eastAsia"/>
          <w:color w:val="000000"/>
          <w:kern w:val="0"/>
          <w:sz w:val="24"/>
          <w:lang w:val="zh-CN"/>
        </w:rPr>
        <w:t>招标</w:t>
      </w:r>
      <w:r>
        <w:rPr>
          <w:rFonts w:ascii="宋体" w:hAnsi="宋体" w:hint="eastAsia"/>
          <w:color w:val="000000"/>
          <w:sz w:val="24"/>
        </w:rPr>
        <w:t>文件要求提交投标文件的截止时间三日前，将变更时间以书面形式通知所有购买了</w:t>
      </w:r>
      <w:r>
        <w:rPr>
          <w:rFonts w:ascii="宋体" w:hAnsi="宋体" w:cs="宋体" w:hint="eastAsia"/>
          <w:color w:val="000000"/>
          <w:kern w:val="0"/>
          <w:sz w:val="24"/>
          <w:lang w:val="zh-CN"/>
        </w:rPr>
        <w:t>招标</w:t>
      </w:r>
      <w:r>
        <w:rPr>
          <w:rFonts w:ascii="宋体" w:hAnsi="宋体" w:hint="eastAsia"/>
          <w:color w:val="000000"/>
          <w:sz w:val="24"/>
        </w:rPr>
        <w:t>文件的投标人，同时在网上发布变更公告。（并在财政部门指定的政府采购信息发布媒体上发布变更公告）</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7.7 投标人须在法定质疑期内一次性提出针对同一采购程序环节的质疑。</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8.答疑会和现场考察</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.1 根据采购项目和具体情况，如有必要，可以组织召开标前答疑会或组织投标人对项目现场进行考察。答疑会或进行现场考察的时间，采购单位将以书面形式通知所有购买了招标文件的投标人，同时在网上发布公告。</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2 投标人考察现场所发生的一切费用由投标人自己承担。</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9.投标文件的语言</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投标文件及投标人与采购单位就有关投标的所有来往书面文件须使用中文。</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10.计量单位</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除技术规格及要求中另有规定外，本采购项下的投标均采用国家法定的计量单位。</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11.投标货币</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本次招标项目的投标均以人民币报价。</w:t>
      </w: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1</w:t>
      </w:r>
      <w:r>
        <w:rPr>
          <w:rFonts w:ascii="宋体" w:hAnsi="宋体" w:hint="eastAsia"/>
          <w:b/>
          <w:color w:val="000000"/>
          <w:sz w:val="24"/>
        </w:rPr>
        <w:t>2.知识产权</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投标人应保证在本项目使用的任何产品和服务（包括部分使用）时，不会产生因</w:t>
      </w:r>
      <w:r>
        <w:rPr>
          <w:rFonts w:ascii="宋体" w:hAnsi="宋体" w:hint="eastAsia"/>
          <w:color w:val="000000"/>
          <w:sz w:val="24"/>
        </w:rPr>
        <w:lastRenderedPageBreak/>
        <w:t>第三方提出侵犯其专利权、商标权或其它知识产权而引起的法律和经济纠纷。</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13.投标文件的组成</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投标人应按照招标文件的规定和要求编制投标文件。投标人拟在中标后将中标项目的非主体、非关键性工作交由他人完成的，应当在投标文件中载明。投标人编写的投标文件应包括下列部分：</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13.1 报价部分。</w:t>
      </w:r>
      <w:r>
        <w:rPr>
          <w:rFonts w:ascii="宋体" w:hAnsi="宋体" w:hint="eastAsia"/>
          <w:bCs/>
          <w:color w:val="000000"/>
          <w:sz w:val="24"/>
        </w:rPr>
        <w:t>投标人</w:t>
      </w:r>
      <w:r>
        <w:rPr>
          <w:rFonts w:ascii="宋体" w:hAnsi="宋体" w:hint="eastAsia"/>
          <w:color w:val="000000"/>
          <w:sz w:val="24"/>
        </w:rPr>
        <w:t>按照</w:t>
      </w:r>
      <w:r>
        <w:rPr>
          <w:rFonts w:ascii="宋体" w:hAnsi="宋体" w:cs="宋体" w:hint="eastAsia"/>
          <w:color w:val="000000"/>
          <w:kern w:val="0"/>
          <w:sz w:val="24"/>
          <w:lang w:val="zh-CN"/>
        </w:rPr>
        <w:t>招标</w:t>
      </w:r>
      <w:r>
        <w:rPr>
          <w:rFonts w:ascii="宋体" w:hAnsi="宋体" w:hint="eastAsia"/>
          <w:color w:val="000000"/>
          <w:sz w:val="24"/>
        </w:rPr>
        <w:t>文件要求填写的“开标一览表”及“分项报价明细表”。投标人的报价是投标人响应</w:t>
      </w:r>
      <w:r>
        <w:rPr>
          <w:rFonts w:ascii="宋体" w:hAnsi="宋体" w:cs="宋体" w:hint="eastAsia"/>
          <w:color w:val="000000"/>
          <w:kern w:val="0"/>
          <w:sz w:val="24"/>
          <w:lang w:val="zh-CN"/>
        </w:rPr>
        <w:t>采购</w:t>
      </w:r>
      <w:r>
        <w:rPr>
          <w:rFonts w:ascii="宋体" w:hAnsi="宋体" w:hint="eastAsia"/>
          <w:color w:val="000000"/>
          <w:sz w:val="24"/>
        </w:rPr>
        <w:t>项目要求的全部工作内容的价格体现，包括投标人完成本项目所需的一切费用。</w:t>
      </w:r>
    </w:p>
    <w:p w:rsidR="007A1A50" w:rsidRDefault="009105C0">
      <w:pPr>
        <w:tabs>
          <w:tab w:val="left" w:pos="6300"/>
        </w:tabs>
        <w:spacing w:line="440" w:lineRule="exact"/>
        <w:ind w:left="1" w:firstLineChars="196" w:firstLine="470"/>
        <w:rPr>
          <w:rFonts w:ascii="宋体" w:hAnsi="宋体"/>
          <w:color w:val="000000"/>
          <w:sz w:val="24"/>
        </w:rPr>
      </w:pPr>
      <w:r>
        <w:rPr>
          <w:rFonts w:ascii="宋体" w:hAnsi="宋体" w:hint="eastAsia"/>
          <w:bCs/>
          <w:color w:val="000000"/>
          <w:sz w:val="24"/>
        </w:rPr>
        <w:t>13.2 技术部分。投标人</w:t>
      </w:r>
      <w:r>
        <w:rPr>
          <w:rFonts w:ascii="宋体" w:hAnsi="宋体" w:hint="eastAsia"/>
          <w:color w:val="000000"/>
          <w:sz w:val="24"/>
        </w:rPr>
        <w:t>按照</w:t>
      </w:r>
      <w:r>
        <w:rPr>
          <w:rFonts w:ascii="宋体" w:hAnsi="宋体" w:cs="宋体" w:hint="eastAsia"/>
          <w:color w:val="000000"/>
          <w:kern w:val="0"/>
          <w:sz w:val="24"/>
          <w:lang w:val="zh-CN"/>
        </w:rPr>
        <w:t>招标</w:t>
      </w:r>
      <w:r>
        <w:rPr>
          <w:rFonts w:ascii="宋体" w:hAnsi="宋体" w:hint="eastAsia"/>
          <w:color w:val="000000"/>
          <w:sz w:val="24"/>
        </w:rPr>
        <w:t>文件要求做出的技术应答，主要是针对招标项目的技术指标、参数和技术要求做出的响应和满足。</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bCs/>
          <w:color w:val="000000"/>
          <w:sz w:val="24"/>
        </w:rPr>
        <w:t>13.3 商务部分。投标人</w:t>
      </w:r>
      <w:r>
        <w:rPr>
          <w:rFonts w:ascii="宋体" w:hAnsi="宋体" w:hint="eastAsia"/>
          <w:color w:val="000000"/>
          <w:sz w:val="24"/>
        </w:rPr>
        <w:t>按照</w:t>
      </w:r>
      <w:r>
        <w:rPr>
          <w:rFonts w:ascii="宋体" w:hAnsi="宋体" w:cs="宋体" w:hint="eastAsia"/>
          <w:color w:val="000000"/>
          <w:kern w:val="0"/>
          <w:sz w:val="24"/>
          <w:lang w:val="zh-CN"/>
        </w:rPr>
        <w:t>招标</w:t>
      </w:r>
      <w:r>
        <w:rPr>
          <w:rFonts w:ascii="宋体" w:hAnsi="宋体" w:hint="eastAsia"/>
          <w:color w:val="000000"/>
          <w:sz w:val="24"/>
        </w:rPr>
        <w:t>文件要求提供的有关资质证明文件及优惠承诺。</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bCs/>
          <w:color w:val="000000"/>
          <w:sz w:val="24"/>
        </w:rPr>
        <w:t>13.4 售后服务。投标人按照</w:t>
      </w:r>
      <w:r>
        <w:rPr>
          <w:rFonts w:ascii="宋体" w:hAnsi="宋体" w:cs="宋体" w:hint="eastAsia"/>
          <w:color w:val="000000"/>
          <w:kern w:val="0"/>
          <w:sz w:val="24"/>
          <w:lang w:val="zh-CN"/>
        </w:rPr>
        <w:t>招标</w:t>
      </w:r>
      <w:r>
        <w:rPr>
          <w:rFonts w:ascii="宋体" w:hAnsi="宋体" w:hint="eastAsia"/>
          <w:bCs/>
          <w:color w:val="000000"/>
          <w:sz w:val="24"/>
        </w:rPr>
        <w:t>文件中售后服务要求做出的积极响应和承诺。</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14.投标文件格式</w:t>
      </w:r>
    </w:p>
    <w:p w:rsidR="007A1A50" w:rsidRDefault="009105C0">
      <w:pPr>
        <w:tabs>
          <w:tab w:val="left" w:pos="6300"/>
          <w:tab w:val="left" w:pos="7665"/>
        </w:tabs>
        <w:spacing w:line="440" w:lineRule="exact"/>
        <w:ind w:leftChars="234" w:left="491"/>
        <w:rPr>
          <w:rFonts w:ascii="宋体" w:hAnsi="宋体"/>
          <w:color w:val="000000"/>
          <w:sz w:val="24"/>
        </w:rPr>
      </w:pPr>
      <w:r>
        <w:rPr>
          <w:rFonts w:ascii="宋体" w:hAnsi="宋体" w:hint="eastAsia"/>
          <w:color w:val="000000"/>
          <w:sz w:val="24"/>
        </w:rPr>
        <w:t>1</w:t>
      </w:r>
      <w:r>
        <w:rPr>
          <w:rFonts w:ascii="宋体" w:hAnsi="宋体"/>
          <w:color w:val="000000"/>
          <w:sz w:val="24"/>
        </w:rPr>
        <w:t>4</w:t>
      </w:r>
      <w:r>
        <w:rPr>
          <w:rFonts w:ascii="宋体" w:hAnsi="宋体" w:hint="eastAsia"/>
          <w:color w:val="000000"/>
          <w:sz w:val="24"/>
        </w:rPr>
        <w:t>.1 投标人应参考</w:t>
      </w:r>
      <w:r>
        <w:rPr>
          <w:rFonts w:ascii="宋体" w:hAnsi="宋体" w:cs="宋体" w:hint="eastAsia"/>
          <w:color w:val="000000"/>
          <w:kern w:val="0"/>
          <w:sz w:val="24"/>
          <w:lang w:val="zh-CN"/>
        </w:rPr>
        <w:t>招标</w:t>
      </w:r>
      <w:r>
        <w:rPr>
          <w:rFonts w:ascii="宋体" w:hAnsi="宋体" w:hint="eastAsia"/>
          <w:color w:val="000000"/>
          <w:sz w:val="24"/>
        </w:rPr>
        <w:t>文件中提供的“投标文件格式”填写相关内容。</w:t>
      </w:r>
    </w:p>
    <w:p w:rsidR="007A1A50" w:rsidRDefault="009105C0">
      <w:pPr>
        <w:tabs>
          <w:tab w:val="left" w:pos="6300"/>
          <w:tab w:val="left" w:pos="7665"/>
        </w:tabs>
        <w:spacing w:line="440" w:lineRule="exact"/>
        <w:ind w:leftChars="234" w:left="491"/>
        <w:rPr>
          <w:rFonts w:ascii="宋体" w:hAnsi="宋体"/>
          <w:color w:val="000000"/>
          <w:sz w:val="24"/>
        </w:rPr>
      </w:pPr>
      <w:r>
        <w:rPr>
          <w:rFonts w:ascii="宋体" w:hAnsi="宋体" w:hint="eastAsia"/>
          <w:color w:val="000000"/>
          <w:sz w:val="24"/>
        </w:rPr>
        <w:t>1</w:t>
      </w:r>
      <w:r>
        <w:rPr>
          <w:rFonts w:ascii="宋体" w:hAnsi="宋体"/>
          <w:color w:val="000000"/>
          <w:sz w:val="24"/>
        </w:rPr>
        <w:t>4</w:t>
      </w:r>
      <w:r>
        <w:rPr>
          <w:rFonts w:ascii="宋体" w:hAnsi="宋体" w:hint="eastAsia"/>
          <w:color w:val="000000"/>
          <w:sz w:val="24"/>
        </w:rPr>
        <w:t>.2 对于没有参考格式要求的投标文件由投标人自行编写。</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1</w:t>
      </w:r>
      <w:r>
        <w:rPr>
          <w:rFonts w:ascii="宋体" w:hAnsi="宋体"/>
          <w:b/>
          <w:color w:val="000000"/>
          <w:sz w:val="24"/>
        </w:rPr>
        <w:t>5</w:t>
      </w:r>
      <w:r>
        <w:rPr>
          <w:rFonts w:ascii="宋体" w:hAnsi="宋体" w:hint="eastAsia"/>
          <w:b/>
          <w:color w:val="000000"/>
          <w:sz w:val="24"/>
        </w:rPr>
        <w:t>.投标保证金</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本项目不收取投标保证金</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1</w:t>
      </w:r>
      <w:r>
        <w:rPr>
          <w:rFonts w:ascii="宋体" w:hAnsi="宋体"/>
          <w:b/>
          <w:color w:val="000000"/>
          <w:sz w:val="24"/>
        </w:rPr>
        <w:t>6</w:t>
      </w:r>
      <w:r>
        <w:rPr>
          <w:rFonts w:ascii="宋体" w:hAnsi="宋体" w:hint="eastAsia"/>
          <w:b/>
          <w:color w:val="000000"/>
          <w:sz w:val="24"/>
        </w:rPr>
        <w:t>.投标有效期（实质性要求）</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6</w:t>
      </w:r>
      <w:r>
        <w:rPr>
          <w:rFonts w:ascii="宋体" w:hAnsi="宋体" w:hint="eastAsia"/>
          <w:color w:val="000000"/>
          <w:sz w:val="24"/>
        </w:rPr>
        <w:t>.1 本项目投标有效期为投标截止时间届满后的天数（依照投标人须知前附表约定的天数，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6</w:t>
      </w:r>
      <w:r>
        <w:rPr>
          <w:rFonts w:ascii="宋体" w:hAnsi="宋体" w:hint="eastAsia"/>
          <w:color w:val="000000"/>
          <w:sz w:val="24"/>
        </w:rPr>
        <w:t>.2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6</w:t>
      </w:r>
      <w:r>
        <w:rPr>
          <w:rFonts w:ascii="宋体" w:hAnsi="宋体" w:hint="eastAsia"/>
          <w:color w:val="000000"/>
          <w:sz w:val="24"/>
        </w:rPr>
        <w:t>.3 因采购人采购需求做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1</w:t>
      </w:r>
      <w:r>
        <w:rPr>
          <w:rFonts w:ascii="宋体" w:hAnsi="宋体"/>
          <w:b/>
          <w:color w:val="000000"/>
          <w:sz w:val="24"/>
        </w:rPr>
        <w:t>7</w:t>
      </w:r>
      <w:r>
        <w:rPr>
          <w:rFonts w:ascii="宋体" w:hAnsi="宋体" w:hint="eastAsia"/>
          <w:b/>
          <w:color w:val="000000"/>
          <w:sz w:val="24"/>
        </w:rPr>
        <w:t>.投标文件的签署和盖章</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投标人必须使用最新版本的电子投标书编制工具制作电子版投标文件并使用CA</w:t>
      </w:r>
      <w:r>
        <w:rPr>
          <w:rFonts w:ascii="宋体" w:hAnsi="宋体" w:hint="eastAsia"/>
          <w:color w:val="000000"/>
          <w:sz w:val="24"/>
        </w:rPr>
        <w:lastRenderedPageBreak/>
        <w:t>数字证书（含手机CA）的电子印章进行签章，如有签名之处需按照要求签字，对于制造商授权书等，一些特殊形式的证明文件，仍需要手动签字或盖章后再扫描放入投标文件中，一并进行电子签章。若签字盖章要求与政府采购电子化交易管理系统操作手册存在不一致，以政府采购电子化交易管理系统操作手册为准。</w:t>
      </w:r>
    </w:p>
    <w:p w:rsidR="007A1A50" w:rsidRDefault="009105C0">
      <w:pPr>
        <w:tabs>
          <w:tab w:val="left" w:pos="6300"/>
        </w:tabs>
        <w:autoSpaceDE w:val="0"/>
        <w:autoSpaceDN w:val="0"/>
        <w:adjustRightInd w:val="0"/>
        <w:spacing w:line="440" w:lineRule="exact"/>
        <w:rPr>
          <w:rFonts w:ascii="宋体" w:hAnsi="宋体" w:cs="宋体"/>
          <w:b/>
          <w:color w:val="000000"/>
          <w:kern w:val="0"/>
          <w:sz w:val="24"/>
        </w:rPr>
      </w:pPr>
      <w:r>
        <w:rPr>
          <w:rFonts w:ascii="宋体" w:hAnsi="宋体" w:cs="宋体" w:hint="eastAsia"/>
          <w:b/>
          <w:color w:val="000000"/>
          <w:kern w:val="0"/>
          <w:sz w:val="24"/>
        </w:rPr>
        <w:t>18.密封和标注做法</w:t>
      </w:r>
    </w:p>
    <w:p w:rsidR="007A1A50" w:rsidRDefault="009105C0">
      <w:pPr>
        <w:tabs>
          <w:tab w:val="left" w:pos="1080"/>
          <w:tab w:val="left" w:pos="6300"/>
        </w:tabs>
        <w:spacing w:line="440" w:lineRule="exact"/>
        <w:ind w:firstLineChars="200" w:firstLine="480"/>
        <w:rPr>
          <w:rFonts w:ascii="宋体" w:hAnsi="宋体" w:cs="宋体"/>
          <w:color w:val="000000"/>
          <w:sz w:val="24"/>
        </w:rPr>
      </w:pPr>
      <w:r>
        <w:rPr>
          <w:rFonts w:ascii="宋体" w:hAnsi="宋体" w:cs="宋体" w:hint="eastAsia"/>
          <w:color w:val="000000"/>
          <w:sz w:val="24"/>
        </w:rPr>
        <w:t>投标人需使用CA锁对电子投标文件进行加密。</w:t>
      </w:r>
    </w:p>
    <w:p w:rsidR="007A1A50" w:rsidRDefault="009105C0">
      <w:pPr>
        <w:tabs>
          <w:tab w:val="left" w:pos="1080"/>
          <w:tab w:val="left" w:pos="6300"/>
        </w:tabs>
        <w:spacing w:line="440" w:lineRule="exact"/>
        <w:rPr>
          <w:rFonts w:ascii="宋体" w:hAnsi="宋体"/>
          <w:b/>
          <w:color w:val="000000"/>
          <w:sz w:val="24"/>
        </w:rPr>
      </w:pPr>
      <w:r>
        <w:rPr>
          <w:rFonts w:ascii="宋体" w:hAnsi="宋体"/>
          <w:b/>
          <w:color w:val="000000"/>
          <w:sz w:val="24"/>
        </w:rPr>
        <w:t>19</w:t>
      </w:r>
      <w:r>
        <w:rPr>
          <w:rFonts w:ascii="宋体" w:hAnsi="宋体" w:hint="eastAsia"/>
          <w:b/>
          <w:color w:val="000000"/>
          <w:sz w:val="24"/>
        </w:rPr>
        <w:t>.</w:t>
      </w:r>
      <w:r>
        <w:rPr>
          <w:rFonts w:ascii="宋体" w:hAnsi="宋体" w:hint="eastAsia"/>
          <w:color w:val="000000"/>
        </w:rPr>
        <w:t xml:space="preserve"> </w:t>
      </w:r>
      <w:r>
        <w:rPr>
          <w:rFonts w:ascii="宋体" w:hAnsi="宋体" w:hint="eastAsia"/>
          <w:b/>
          <w:color w:val="000000"/>
          <w:sz w:val="24"/>
        </w:rPr>
        <w:t>投标文件的递交</w:t>
      </w:r>
    </w:p>
    <w:p w:rsidR="007A1A50" w:rsidRDefault="009105C0">
      <w:pPr>
        <w:tabs>
          <w:tab w:val="left" w:pos="1080"/>
          <w:tab w:val="left" w:pos="6300"/>
        </w:tabs>
        <w:spacing w:line="440" w:lineRule="exact"/>
        <w:ind w:firstLineChars="200" w:firstLine="480"/>
        <w:rPr>
          <w:rFonts w:ascii="宋体" w:hAnsi="宋体"/>
          <w:color w:val="000000"/>
          <w:sz w:val="24"/>
        </w:rPr>
      </w:pPr>
      <w:r>
        <w:rPr>
          <w:rFonts w:ascii="宋体" w:hAnsi="宋体" w:hint="eastAsia"/>
          <w:color w:val="000000"/>
          <w:sz w:val="24"/>
        </w:rPr>
        <w:t>投标人需要使用文件编制工具，离线编制投标文件后，并将加密后的投标文件在政府采购电子化交易管理系统指定位置上传，递交成功后，系统即时向投标人发出递交回执通知。递交时间以递交回执通知载明的传输完成时间为准。注：未经加密和开启截止时间后递交的电子标书，将被交易平台拒收。</w:t>
      </w: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20</w:t>
      </w:r>
      <w:r>
        <w:rPr>
          <w:rFonts w:ascii="宋体" w:hAnsi="宋体" w:hint="eastAsia"/>
          <w:b/>
          <w:color w:val="000000"/>
          <w:sz w:val="24"/>
        </w:rPr>
        <w:t>.投标文件的修改和撤回</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2</w:t>
      </w:r>
      <w:r>
        <w:rPr>
          <w:rFonts w:ascii="宋体" w:hAnsi="宋体"/>
          <w:color w:val="000000"/>
          <w:sz w:val="24"/>
        </w:rPr>
        <w:t>0</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投标人在递交投标文件截止时间前，可以修改或撤回其投标文件。</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2</w:t>
      </w:r>
      <w:r>
        <w:rPr>
          <w:rFonts w:ascii="宋体" w:hAnsi="宋体"/>
          <w:color w:val="000000"/>
          <w:sz w:val="24"/>
        </w:rPr>
        <w:t>0</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 xml:space="preserve"> 在投标截止时间之后，投标人不得对其递交的电子投标文件作任何修改或撤回投标。</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2</w:t>
      </w:r>
      <w:r>
        <w:rPr>
          <w:rFonts w:ascii="宋体" w:hAnsi="宋体"/>
          <w:color w:val="000000"/>
          <w:sz w:val="24"/>
        </w:rPr>
        <w:t>0</w:t>
      </w:r>
      <w:r>
        <w:rPr>
          <w:rFonts w:ascii="宋体" w:hAnsi="宋体" w:hint="eastAsia"/>
          <w:color w:val="000000"/>
          <w:sz w:val="24"/>
        </w:rPr>
        <w:t>.</w:t>
      </w:r>
      <w:r>
        <w:rPr>
          <w:rFonts w:ascii="宋体" w:hAnsi="宋体"/>
          <w:color w:val="000000"/>
          <w:sz w:val="24"/>
        </w:rPr>
        <w:t>3</w:t>
      </w:r>
      <w:r>
        <w:rPr>
          <w:rFonts w:ascii="宋体" w:hAnsi="宋体" w:hint="eastAsia"/>
          <w:color w:val="000000"/>
          <w:sz w:val="24"/>
        </w:rPr>
        <w:t xml:space="preserve"> 投标文件中如果出现计算上或累加上的算术错误，可按以下原则进行修改：</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（1）投标文件中开标一览表内容与投标文件中相应内容不一致的，以开标一览表为准；</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（2）大写金额和小写金额不一致的，以大写金额为准；</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（3）单价金额小数点或者百分比有明显错位的，以开标一览表的总价为准，并修改单价；</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（4）总价金额与按单价汇总金额不一致的，以单价金额计算结果为准。</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同时出现两种以上不一致的，按照以上规定的顺序修正。修正后的报价按照财政部令第87号第五十一条第二款的规定经投标人确认后产生约束力，投标人不确认的，其投标无效。</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2</w:t>
      </w:r>
      <w:r>
        <w:rPr>
          <w:rFonts w:ascii="宋体" w:hAnsi="宋体"/>
          <w:b/>
          <w:color w:val="000000"/>
          <w:sz w:val="24"/>
        </w:rPr>
        <w:t>1</w:t>
      </w:r>
      <w:r>
        <w:rPr>
          <w:rFonts w:ascii="宋体" w:hAnsi="宋体" w:hint="eastAsia"/>
          <w:b/>
          <w:color w:val="000000"/>
          <w:sz w:val="24"/>
        </w:rPr>
        <w:t>.充分、公平竞争保障措施（实质性要求）</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.1 提供相同品牌产品处理。非单一产品采购项目中，采购人根据采购项目技术构成、产品价格比重等合理确定核心产品。多家投标人提供的核心产品品牌相同的，视为提供相同品牌产品。本采购项目核心产品为：依照投标人须知前附表约定。</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.2 采用最低评标价法的采购项目。提供相同品牌产品的不同投标人参加同一合同项下投标的，以其中通过资格审查、符合性审查且报价最低的参加评标；报价相同的，由采购人采取随机抽取方式确定一个参加评标的投标人，其他投标无效。</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lastRenderedPageBreak/>
        <w:t>2</w:t>
      </w:r>
      <w:r>
        <w:rPr>
          <w:rFonts w:ascii="宋体" w:hAnsi="宋体"/>
          <w:color w:val="000000"/>
          <w:sz w:val="24"/>
        </w:rPr>
        <w:t>2</w:t>
      </w:r>
      <w:r>
        <w:rPr>
          <w:rFonts w:ascii="宋体" w:hAnsi="宋体" w:hint="eastAsia"/>
          <w:color w:val="000000"/>
          <w:sz w:val="24"/>
        </w:rPr>
        <w:t>.3 采用综合评分法的采购项目。提供相同品牌产品且通过资格审查、符合性审查的不同投标人参加同一合同项下投标的，按一家投标人计算，评审后得分最高的同品牌投标人获得中标投标人推荐资格；评审得分相同的，由采购人采取随机抽取方式确定一个投标人获得中标投标人推荐资格，其他同品牌投标人不作为中标候选人。</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.4 利害关系投标人处理。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rsidR="007A1A50" w:rsidRDefault="009105C0">
      <w:pPr>
        <w:tabs>
          <w:tab w:val="left" w:pos="6300"/>
        </w:tabs>
        <w:spacing w:line="440" w:lineRule="exact"/>
        <w:ind w:firstLineChars="196" w:firstLine="47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.5</w:t>
      </w:r>
      <w:r>
        <w:rPr>
          <w:rFonts w:ascii="宋体" w:hAnsi="宋体"/>
          <w:color w:val="000000"/>
          <w:sz w:val="24"/>
        </w:rPr>
        <w:t xml:space="preserve"> </w:t>
      </w:r>
      <w:r>
        <w:rPr>
          <w:rFonts w:ascii="宋体" w:hAnsi="宋体" w:hint="eastAsia"/>
          <w:color w:val="000000"/>
          <w:sz w:val="24"/>
        </w:rPr>
        <w:t>前期参与投标人处理。为采购项目提供整体设计、规范编制或者项目管理、监理、检测等服务的投标人，不得再参加该采购项目的其他采购活动。投标人为采购人、采购代理机构在确定采购需求、编制招标文件过程中提供咨询论证，其提供的咨询论证意见成为招标文件中规定的投标人资格条件、技术服务商务要求、评标因素和标准、政府采购合同等实质性内容条款的，视同为采购项目提供规范编制。</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2</w:t>
      </w:r>
      <w:r>
        <w:rPr>
          <w:rFonts w:ascii="宋体" w:hAnsi="宋体"/>
          <w:b/>
          <w:color w:val="000000"/>
          <w:sz w:val="24"/>
        </w:rPr>
        <w:t>2</w:t>
      </w:r>
      <w:r>
        <w:rPr>
          <w:rFonts w:ascii="宋体" w:hAnsi="宋体" w:hint="eastAsia"/>
          <w:b/>
          <w:color w:val="000000"/>
          <w:sz w:val="24"/>
        </w:rPr>
        <w:t>.开标</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.1电子开标前应签到，建议提前30分钟进入开标大厅做准备。检查系统环境及签章工具情况。同时查看参与投标人数，及废标原因。</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2.2签到，</w:t>
      </w:r>
      <w:r>
        <w:rPr>
          <w:rFonts w:ascii="宋体" w:hAnsi="宋体" w:hint="eastAsia"/>
          <w:color w:val="000000"/>
          <w:sz w:val="24"/>
        </w:rPr>
        <w:t>开标（签到）倒计时结束前必须完成签到，要求在签到页面进行电子签章。投标人未签到，作为无效投标处理。</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.2</w:t>
      </w:r>
      <w:r>
        <w:rPr>
          <w:rFonts w:ascii="宋体" w:hAnsi="宋体"/>
          <w:color w:val="000000"/>
          <w:sz w:val="24"/>
        </w:rPr>
        <w:t xml:space="preserve"> </w:t>
      </w:r>
      <w:r>
        <w:rPr>
          <w:rFonts w:ascii="宋体" w:hAnsi="宋体" w:hint="eastAsia"/>
          <w:color w:val="000000"/>
          <w:sz w:val="24"/>
        </w:rPr>
        <w:t>开标时，可根据具体情况邀请有关监督管理部门对开标活动进行现场监督。</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.3</w:t>
      </w:r>
      <w:r>
        <w:rPr>
          <w:rFonts w:ascii="宋体" w:hAnsi="宋体"/>
          <w:color w:val="000000"/>
          <w:sz w:val="24"/>
        </w:rPr>
        <w:t xml:space="preserve"> </w:t>
      </w:r>
      <w:r>
        <w:rPr>
          <w:rFonts w:ascii="宋体" w:hAnsi="宋体" w:hint="eastAsia"/>
          <w:color w:val="000000"/>
          <w:sz w:val="24"/>
        </w:rPr>
        <w:t>开标时，由采购代理机构工作人员发起解密，投标人对电子投标文件进行解密，投标人在解密页面选择加密时的数字证书进行解密，否则解密不成功。也可通过系统通知点击进入解密页面，显示解密倒计时，规定时间内未解密成功者，视为无效投标。</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.4</w:t>
      </w:r>
      <w:r>
        <w:rPr>
          <w:rFonts w:ascii="宋体" w:hAnsi="宋体"/>
          <w:color w:val="000000"/>
          <w:sz w:val="24"/>
        </w:rPr>
        <w:t xml:space="preserve"> 唱标，</w:t>
      </w:r>
      <w:r>
        <w:rPr>
          <w:rFonts w:ascii="宋体" w:hAnsi="宋体" w:hint="eastAsia"/>
          <w:color w:val="000000"/>
          <w:sz w:val="24"/>
        </w:rPr>
        <w:t>解密结束，由采购代理机构工作人员发起结果确认，投标人唱标页面点击【唱标结果确认】，选择【签章】-【key签章】。签章结束点击【保存】，显示解密倒计时，到达规定时间，默认确认成功，这时就可以结束开标。</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2</w:t>
      </w:r>
      <w:r>
        <w:rPr>
          <w:rFonts w:ascii="宋体" w:hAnsi="宋体"/>
          <w:b/>
          <w:color w:val="000000"/>
          <w:sz w:val="24"/>
        </w:rPr>
        <w:t>3</w:t>
      </w:r>
      <w:r>
        <w:rPr>
          <w:rFonts w:ascii="宋体" w:hAnsi="宋体" w:hint="eastAsia"/>
          <w:b/>
          <w:color w:val="000000"/>
          <w:sz w:val="24"/>
        </w:rPr>
        <w:t>.缺陷</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投标人的原因造成的电子投标文件错误，无法遵照相关的法律法规及招标文件的有关规定在“电子招投标系统”中无法对其文件进行澄清、说明或者补正修改的后果由投标人自己负责承担，错误严重的影响到本采购标的其“电子投标文件”按照无效投标处理。</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lastRenderedPageBreak/>
        <w:t>2</w:t>
      </w:r>
      <w:r>
        <w:rPr>
          <w:rFonts w:ascii="宋体" w:hAnsi="宋体"/>
          <w:b/>
          <w:color w:val="000000"/>
          <w:sz w:val="24"/>
        </w:rPr>
        <w:t>4</w:t>
      </w:r>
      <w:r>
        <w:rPr>
          <w:rFonts w:ascii="宋体" w:hAnsi="宋体" w:hint="eastAsia"/>
          <w:b/>
          <w:color w:val="000000"/>
          <w:sz w:val="24"/>
        </w:rPr>
        <w:t>.评标</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24.</w:t>
      </w:r>
      <w:r>
        <w:rPr>
          <w:rFonts w:ascii="宋体" w:hAnsi="宋体" w:hint="eastAsia"/>
          <w:color w:val="000000"/>
          <w:sz w:val="24"/>
        </w:rPr>
        <w:t>1 评标工作由采购人依法组建的评标委员会（以下简称评委会）负责。</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24.</w:t>
      </w:r>
      <w:r>
        <w:rPr>
          <w:rFonts w:ascii="宋体" w:hAnsi="宋体" w:hint="eastAsia"/>
          <w:color w:val="000000"/>
          <w:sz w:val="24"/>
        </w:rPr>
        <w:t>2 评委会严格按照相关法律法规的程序和招标文件规定的办法及标准对投标文件进行评审。</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24.</w:t>
      </w:r>
      <w:r>
        <w:rPr>
          <w:rFonts w:ascii="宋体" w:hAnsi="宋体" w:hint="eastAsia"/>
          <w:color w:val="000000"/>
          <w:sz w:val="24"/>
        </w:rPr>
        <w:t>3 评标过程严格保密。投标人对评委会的评标过程或合同授予决定施加影响的任何行为都可能导致其投标被拒绝。</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24.</w:t>
      </w:r>
      <w:r>
        <w:rPr>
          <w:rFonts w:ascii="宋体" w:hAnsi="宋体" w:hint="eastAsia"/>
          <w:color w:val="000000"/>
          <w:sz w:val="24"/>
        </w:rPr>
        <w:t>4 在评标期间，评委会可要求投标人对其投标文件中非主要性的有关问题进行澄清、说明或者补正。有关澄清、说明或者补正的要求和答复应以书面形式或线上提交。投标人的澄清、说明或者补正不得超出投标文件的范围或者改变投标文件的重要性内容要求。</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24</w:t>
      </w:r>
      <w:r>
        <w:rPr>
          <w:rFonts w:ascii="宋体" w:hAnsi="宋体" w:hint="eastAsia"/>
          <w:color w:val="000000"/>
          <w:sz w:val="24"/>
        </w:rPr>
        <w:t>.</w:t>
      </w:r>
      <w:r>
        <w:rPr>
          <w:rFonts w:ascii="宋体" w:hAnsi="宋体"/>
          <w:color w:val="000000"/>
          <w:sz w:val="24"/>
        </w:rPr>
        <w:t>5</w:t>
      </w:r>
      <w:r>
        <w:rPr>
          <w:rFonts w:ascii="宋体" w:hAnsi="宋体" w:hint="eastAsia"/>
          <w:color w:val="000000"/>
          <w:sz w:val="24"/>
        </w:rPr>
        <w:t xml:space="preserve"> 评委会只对确定为响应招标文件要求的投标文件，根据</w:t>
      </w:r>
      <w:r>
        <w:rPr>
          <w:rFonts w:ascii="宋体" w:hAnsi="宋体" w:cs="宋体" w:hint="eastAsia"/>
          <w:color w:val="000000"/>
          <w:kern w:val="0"/>
          <w:sz w:val="24"/>
          <w:lang w:val="zh-CN"/>
        </w:rPr>
        <w:t>招标</w:t>
      </w:r>
      <w:r>
        <w:rPr>
          <w:rFonts w:ascii="宋体" w:hAnsi="宋体" w:hint="eastAsia"/>
          <w:color w:val="000000"/>
          <w:sz w:val="24"/>
        </w:rPr>
        <w:t>文件的要求采用相同的评标程序、评标办法及标准进行评价和比较。</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24</w:t>
      </w:r>
      <w:r>
        <w:rPr>
          <w:rFonts w:ascii="宋体" w:hAnsi="宋体" w:hint="eastAsia"/>
          <w:color w:val="000000"/>
          <w:sz w:val="24"/>
        </w:rPr>
        <w:t>.</w:t>
      </w:r>
      <w:r>
        <w:rPr>
          <w:rFonts w:ascii="宋体" w:hAnsi="宋体"/>
          <w:color w:val="000000"/>
          <w:sz w:val="24"/>
        </w:rPr>
        <w:t>6在</w:t>
      </w:r>
      <w:r>
        <w:rPr>
          <w:rFonts w:ascii="宋体" w:hAnsi="宋体" w:hint="eastAsia"/>
          <w:color w:val="000000"/>
          <w:sz w:val="24"/>
        </w:rPr>
        <w:t>资格性审查、</w:t>
      </w:r>
      <w:r>
        <w:rPr>
          <w:rFonts w:ascii="宋体" w:hAnsi="宋体"/>
          <w:color w:val="000000"/>
          <w:sz w:val="24"/>
        </w:rPr>
        <w:t>符合性审查时，如</w:t>
      </w:r>
      <w:r>
        <w:rPr>
          <w:rFonts w:ascii="宋体" w:hAnsi="宋体" w:hint="eastAsia"/>
          <w:color w:val="000000"/>
          <w:sz w:val="24"/>
        </w:rPr>
        <w:t>有资格性审查表、</w:t>
      </w:r>
      <w:r>
        <w:rPr>
          <w:rFonts w:ascii="宋体" w:hAnsi="宋体"/>
          <w:color w:val="000000"/>
          <w:sz w:val="24"/>
        </w:rPr>
        <w:t>符合性审查</w:t>
      </w:r>
      <w:r>
        <w:rPr>
          <w:rFonts w:ascii="宋体" w:hAnsi="宋体" w:hint="eastAsia"/>
          <w:color w:val="000000"/>
          <w:sz w:val="24"/>
        </w:rPr>
        <w:t>表中</w:t>
      </w:r>
      <w:r>
        <w:rPr>
          <w:rFonts w:ascii="宋体" w:hAnsi="宋体"/>
          <w:color w:val="000000"/>
          <w:sz w:val="24"/>
        </w:rPr>
        <w:t>之一</w:t>
      </w:r>
      <w:r>
        <w:rPr>
          <w:rFonts w:ascii="宋体" w:hAnsi="宋体" w:hint="eastAsia"/>
          <w:color w:val="000000"/>
          <w:sz w:val="24"/>
        </w:rPr>
        <w:t>条件不符</w:t>
      </w:r>
      <w:r>
        <w:rPr>
          <w:rFonts w:ascii="宋体" w:hAnsi="宋体"/>
          <w:color w:val="000000"/>
          <w:sz w:val="24"/>
        </w:rPr>
        <w:t>的，投标文件将被视为</w:t>
      </w:r>
      <w:r>
        <w:rPr>
          <w:rFonts w:ascii="宋体" w:hAnsi="宋体" w:hint="eastAsia"/>
          <w:color w:val="000000"/>
          <w:sz w:val="24"/>
        </w:rPr>
        <w:t>资格性审查、</w:t>
      </w:r>
      <w:r>
        <w:rPr>
          <w:rFonts w:ascii="宋体" w:hAnsi="宋体"/>
          <w:color w:val="000000"/>
          <w:sz w:val="24"/>
        </w:rPr>
        <w:t>符合性审查</w:t>
      </w:r>
      <w:r>
        <w:rPr>
          <w:rFonts w:ascii="宋体" w:hAnsi="宋体" w:hint="eastAsia"/>
          <w:color w:val="000000"/>
          <w:sz w:val="24"/>
        </w:rPr>
        <w:t>不合格处理（具体内容见资格性审查表、</w:t>
      </w:r>
      <w:r>
        <w:rPr>
          <w:rFonts w:ascii="宋体" w:hAnsi="宋体"/>
          <w:color w:val="000000"/>
          <w:sz w:val="24"/>
        </w:rPr>
        <w:t>符合性审查</w:t>
      </w:r>
      <w:r>
        <w:rPr>
          <w:rFonts w:ascii="宋体" w:hAnsi="宋体" w:hint="eastAsia"/>
          <w:color w:val="000000"/>
          <w:sz w:val="24"/>
        </w:rPr>
        <w:t>表）。</w:t>
      </w:r>
    </w:p>
    <w:p w:rsidR="007A1A50" w:rsidRDefault="009105C0">
      <w:pPr>
        <w:tabs>
          <w:tab w:val="left" w:pos="6300"/>
        </w:tabs>
        <w:spacing w:line="440" w:lineRule="exact"/>
        <w:ind w:firstLineChars="200" w:firstLine="480"/>
        <w:rPr>
          <w:rFonts w:ascii="宋体" w:hAnsi="宋体"/>
          <w:snapToGrid w:val="0"/>
          <w:color w:val="000000"/>
          <w:sz w:val="24"/>
        </w:rPr>
      </w:pPr>
      <w:r>
        <w:rPr>
          <w:rFonts w:ascii="宋体" w:hAnsi="宋体"/>
          <w:color w:val="000000"/>
          <w:sz w:val="24"/>
        </w:rPr>
        <w:t>24</w:t>
      </w:r>
      <w:r>
        <w:rPr>
          <w:rFonts w:ascii="宋体" w:hAnsi="宋体" w:hint="eastAsia"/>
          <w:color w:val="000000"/>
          <w:sz w:val="24"/>
        </w:rPr>
        <w:t>.</w:t>
      </w:r>
      <w:r>
        <w:rPr>
          <w:rFonts w:ascii="宋体" w:hAnsi="宋体"/>
          <w:snapToGrid w:val="0"/>
          <w:color w:val="000000"/>
          <w:sz w:val="24"/>
        </w:rPr>
        <w:t>7有下列情形之一的，投标无效且将投标文件、询标记录等报同级政府采购监管部门或有关职能部门查处：</w:t>
      </w:r>
    </w:p>
    <w:p w:rsidR="007A1A50" w:rsidRDefault="009105C0">
      <w:pPr>
        <w:tabs>
          <w:tab w:val="left" w:pos="6300"/>
        </w:tabs>
        <w:spacing w:line="440" w:lineRule="exact"/>
        <w:ind w:firstLineChars="200" w:firstLine="480"/>
        <w:rPr>
          <w:rFonts w:ascii="宋体" w:hAnsi="宋体"/>
          <w:snapToGrid w:val="0"/>
          <w:color w:val="000000"/>
          <w:sz w:val="24"/>
        </w:rPr>
      </w:pPr>
      <w:r>
        <w:rPr>
          <w:rFonts w:ascii="宋体" w:hAnsi="宋体"/>
          <w:color w:val="000000"/>
          <w:sz w:val="24"/>
        </w:rPr>
        <w:t>（1）</w:t>
      </w:r>
      <w:r>
        <w:rPr>
          <w:rFonts w:ascii="宋体" w:hAnsi="宋体"/>
          <w:snapToGrid w:val="0"/>
          <w:color w:val="000000"/>
          <w:sz w:val="24"/>
        </w:rPr>
        <w:t>未如实提供产品质量、性能等方面的缺陷或停产淘汰、债权债务、违法记录信息，影响或者可能影响中标结果的；</w:t>
      </w:r>
    </w:p>
    <w:p w:rsidR="007A1A50" w:rsidRDefault="009105C0">
      <w:pPr>
        <w:tabs>
          <w:tab w:val="left" w:pos="6300"/>
        </w:tabs>
        <w:spacing w:line="440" w:lineRule="exact"/>
        <w:ind w:firstLineChars="200" w:firstLine="480"/>
        <w:rPr>
          <w:rFonts w:ascii="宋体" w:hAnsi="宋体"/>
          <w:snapToGrid w:val="0"/>
          <w:color w:val="000000"/>
          <w:sz w:val="24"/>
        </w:rPr>
      </w:pPr>
      <w:r>
        <w:rPr>
          <w:rFonts w:ascii="宋体" w:hAnsi="宋体"/>
          <w:color w:val="000000"/>
          <w:sz w:val="24"/>
        </w:rPr>
        <w:t>（2）</w:t>
      </w:r>
      <w:r>
        <w:rPr>
          <w:rFonts w:ascii="宋体" w:hAnsi="宋体"/>
          <w:snapToGrid w:val="0"/>
          <w:color w:val="000000"/>
          <w:sz w:val="24"/>
        </w:rPr>
        <w:t>政府采购活动中存在违法行为的；</w:t>
      </w:r>
    </w:p>
    <w:p w:rsidR="007A1A50" w:rsidRDefault="009105C0">
      <w:pPr>
        <w:tabs>
          <w:tab w:val="left" w:pos="6300"/>
        </w:tabs>
        <w:spacing w:line="440" w:lineRule="exact"/>
        <w:ind w:firstLineChars="200" w:firstLine="480"/>
        <w:rPr>
          <w:rFonts w:ascii="宋体" w:hAnsi="宋体"/>
          <w:snapToGrid w:val="0"/>
          <w:color w:val="000000"/>
          <w:sz w:val="24"/>
        </w:rPr>
      </w:pPr>
      <w:r>
        <w:rPr>
          <w:rFonts w:ascii="宋体" w:hAnsi="宋体"/>
          <w:color w:val="000000"/>
          <w:sz w:val="24"/>
        </w:rPr>
        <w:t>24</w:t>
      </w:r>
      <w:r>
        <w:rPr>
          <w:rFonts w:ascii="宋体" w:hAnsi="宋体" w:hint="eastAsia"/>
          <w:color w:val="000000"/>
          <w:sz w:val="24"/>
        </w:rPr>
        <w:t>.</w:t>
      </w:r>
      <w:r>
        <w:rPr>
          <w:rFonts w:ascii="宋体" w:hAnsi="宋体"/>
          <w:color w:val="000000"/>
          <w:sz w:val="24"/>
        </w:rPr>
        <w:t>8在报价评议时，如发现下列情形之一的，投标文件将被视为无效投标：</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（1）未采用人民币报价或者未按照招标文件标明的币种报价的；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（2）投标文件未按招标文件要求签署、盖章的；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（3）不具备招标文件中规定的资格要求的；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（4）报价超过招标文件中规定的预算金额或者最高限价的；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（5）投标文件含有采购人不能接受的附加条件的；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（6）投标有效期不足的；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（7）单价与总价不相符，又不接受评标委员会修正的投标总价；</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（8）投标人未能证实其具有售后服务的能力并做出承诺的；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（9）评标委员会认为投标未实质性响应招标文件的要求（如评委成员意见不统一时，采用投票表决）。</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（10）投标文件上法定代表人签字处不是其法定代表人所签；</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lastRenderedPageBreak/>
        <w:t>（11）投标文件上授权代表签字处不是其授权代表所签；</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（13）所投核心产品参数须明确，不接受选择性的参数；</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14）被列入：中国执行信息公开网（http://zxgk.court.gov.cn/）的“失信被执行人”；信用中国网站（www.creditchina.gov.cn）的“政府采购严重违法失信行为记录名单”、“重大税收违法失信主体”和中国政府采购网（www.ccgp.gov.cn）的“政府采购严重违法失信行为记录名单”的投标人上公布的信用记录为准；</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（15）不满足招标文件中规定的其他实质性要求和条件的；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（16）属于招标文件中规定的串通投标的情形的；</w:t>
      </w:r>
    </w:p>
    <w:p w:rsidR="007A1A50" w:rsidRDefault="009105C0">
      <w:pPr>
        <w:tabs>
          <w:tab w:val="left" w:pos="6300"/>
        </w:tabs>
        <w:spacing w:line="440" w:lineRule="exact"/>
        <w:ind w:firstLineChars="200" w:firstLine="480"/>
        <w:rPr>
          <w:rFonts w:ascii="宋体" w:hAnsi="宋体" w:cs="Arial"/>
          <w:color w:val="000000"/>
          <w:kern w:val="0"/>
          <w:sz w:val="24"/>
        </w:rPr>
      </w:pPr>
      <w:r>
        <w:rPr>
          <w:rFonts w:ascii="宋体" w:hAnsi="宋体" w:hint="eastAsia"/>
          <w:color w:val="000000"/>
          <w:sz w:val="24"/>
        </w:rPr>
        <w:t>（17）法律、法规和招标文件规定的其他无效情形。</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2</w:t>
      </w:r>
      <w:r>
        <w:rPr>
          <w:rFonts w:ascii="宋体" w:hAnsi="宋体"/>
          <w:b/>
          <w:color w:val="000000"/>
          <w:sz w:val="24"/>
        </w:rPr>
        <w:t>5</w:t>
      </w:r>
      <w:r>
        <w:rPr>
          <w:rFonts w:ascii="宋体" w:hAnsi="宋体" w:hint="eastAsia"/>
          <w:b/>
          <w:color w:val="000000"/>
          <w:sz w:val="24"/>
        </w:rPr>
        <w:t>.定标原则</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根据评委会推荐的中标候选人名单，按顺序确定中标人。</w:t>
      </w:r>
    </w:p>
    <w:p w:rsidR="007A1A50" w:rsidRDefault="009105C0">
      <w:pPr>
        <w:tabs>
          <w:tab w:val="left" w:pos="6300"/>
        </w:tabs>
        <w:spacing w:line="440" w:lineRule="exact"/>
        <w:ind w:firstLineChars="175" w:firstLine="420"/>
        <w:rPr>
          <w:rFonts w:ascii="宋体" w:hAnsi="宋体"/>
          <w:color w:val="000000"/>
          <w:sz w:val="24"/>
        </w:rPr>
      </w:pPr>
      <w:r>
        <w:rPr>
          <w:rFonts w:ascii="宋体" w:hAnsi="宋体"/>
          <w:color w:val="000000"/>
          <w:sz w:val="24"/>
        </w:rPr>
        <w:t>25.</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招标代理在评标结束后2个工作日内将评标报告送采购人。</w:t>
      </w:r>
    </w:p>
    <w:p w:rsidR="007A1A50" w:rsidRDefault="009105C0">
      <w:pPr>
        <w:tabs>
          <w:tab w:val="left" w:pos="6300"/>
        </w:tabs>
        <w:spacing w:line="440" w:lineRule="exact"/>
        <w:ind w:firstLineChars="175" w:firstLine="420"/>
        <w:rPr>
          <w:rFonts w:ascii="宋体" w:hAnsi="宋体"/>
          <w:color w:val="000000"/>
          <w:sz w:val="24"/>
        </w:rPr>
      </w:pPr>
      <w:r>
        <w:rPr>
          <w:rFonts w:ascii="宋体" w:hAnsi="宋体"/>
          <w:color w:val="000000"/>
          <w:sz w:val="24"/>
        </w:rPr>
        <w:t>25.</w:t>
      </w:r>
      <w:r>
        <w:rPr>
          <w:rFonts w:ascii="宋体" w:hAnsi="宋体" w:hint="eastAsia"/>
          <w:color w:val="000000"/>
          <w:sz w:val="24"/>
        </w:rPr>
        <w:t>2 采购人在收到评标报告5个工作日内，按照评标报告中推荐的中标候选人顺序确定中标人。</w:t>
      </w:r>
    </w:p>
    <w:p w:rsidR="007A1A50" w:rsidRDefault="009105C0">
      <w:pPr>
        <w:tabs>
          <w:tab w:val="left" w:pos="6300"/>
        </w:tabs>
        <w:spacing w:line="440" w:lineRule="exact"/>
        <w:ind w:firstLineChars="175" w:firstLine="420"/>
        <w:rPr>
          <w:rFonts w:ascii="宋体" w:hAnsi="宋体"/>
          <w:color w:val="000000"/>
          <w:sz w:val="24"/>
        </w:rPr>
      </w:pPr>
      <w:r>
        <w:rPr>
          <w:rFonts w:ascii="宋体" w:hAnsi="宋体"/>
          <w:color w:val="000000"/>
          <w:sz w:val="24"/>
        </w:rPr>
        <w:t>25.3</w:t>
      </w:r>
      <w:r>
        <w:rPr>
          <w:rFonts w:ascii="宋体" w:hAnsi="宋体" w:hint="eastAsia"/>
          <w:color w:val="000000"/>
          <w:sz w:val="24"/>
        </w:rPr>
        <w:t>采购人在收到评标报告5个工作日内未按照评标报告推荐的中标候选人顺序确定中标人，又不能说明合法理由的，视同按评标报告推荐的顺序确定排名第一的中标候选人为中标人。</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 xml:space="preserve">25.4 </w:t>
      </w:r>
      <w:r>
        <w:rPr>
          <w:rFonts w:ascii="宋体" w:hAnsi="宋体" w:hint="eastAsia"/>
          <w:color w:val="000000"/>
          <w:sz w:val="24"/>
        </w:rPr>
        <w:t>根据采购人确定的中标人之日起2个工作日内，向中标投标人发出中标通知书，并在本项目指定发布媒体网上公告中标结果。同时向中标人发出中标通知书，招标文件同时公告。</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5</w:t>
      </w:r>
      <w:r>
        <w:rPr>
          <w:rFonts w:ascii="宋体" w:hAnsi="宋体" w:hint="eastAsia"/>
          <w:color w:val="000000"/>
          <w:sz w:val="24"/>
        </w:rPr>
        <w:t>.5评标委员会将严格按照</w:t>
      </w:r>
      <w:r>
        <w:rPr>
          <w:rFonts w:ascii="宋体" w:hAnsi="宋体" w:cs="宋体" w:hint="eastAsia"/>
          <w:color w:val="000000"/>
          <w:kern w:val="0"/>
          <w:sz w:val="24"/>
          <w:lang w:val="zh-CN"/>
        </w:rPr>
        <w:t>招标</w:t>
      </w:r>
      <w:r>
        <w:rPr>
          <w:rFonts w:ascii="宋体" w:hAnsi="宋体" w:hint="eastAsia"/>
          <w:color w:val="000000"/>
          <w:sz w:val="24"/>
        </w:rPr>
        <w:t>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采购人也可以选择重新开展采购活动。</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25.6</w:t>
      </w:r>
      <w:r>
        <w:rPr>
          <w:rFonts w:ascii="宋体" w:hAnsi="宋体" w:hint="eastAsia"/>
          <w:color w:val="000000"/>
          <w:sz w:val="24"/>
        </w:rPr>
        <w:t xml:space="preserve"> 采购单位不退回投标文件和其他投标资料。</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lastRenderedPageBreak/>
        <w:t>2</w:t>
      </w:r>
      <w:r>
        <w:rPr>
          <w:rFonts w:ascii="宋体" w:hAnsi="宋体"/>
          <w:b/>
          <w:color w:val="000000"/>
          <w:sz w:val="24"/>
        </w:rPr>
        <w:t>6</w:t>
      </w:r>
      <w:r>
        <w:rPr>
          <w:rFonts w:ascii="宋体" w:hAnsi="宋体" w:hint="eastAsia"/>
          <w:b/>
          <w:color w:val="000000"/>
          <w:sz w:val="24"/>
        </w:rPr>
        <w:t>.中标通知书</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6</w:t>
      </w:r>
      <w:r>
        <w:rPr>
          <w:rFonts w:ascii="宋体" w:hAnsi="宋体"/>
          <w:bCs/>
          <w:color w:val="000000"/>
          <w:sz w:val="24"/>
        </w:rPr>
        <w:t>.</w:t>
      </w:r>
      <w:r>
        <w:rPr>
          <w:rFonts w:ascii="宋体" w:hAnsi="宋体" w:hint="eastAsia"/>
          <w:color w:val="000000"/>
          <w:sz w:val="24"/>
        </w:rPr>
        <w:t>1 《中标通知书》为签订政府采购合同的依据，是合同的有效组成部分。</w:t>
      </w:r>
    </w:p>
    <w:p w:rsidR="007A1A50" w:rsidRDefault="009105C0">
      <w:pPr>
        <w:tabs>
          <w:tab w:val="left" w:pos="6300"/>
          <w:tab w:val="left" w:pos="7665"/>
        </w:tabs>
        <w:spacing w:line="440" w:lineRule="exact"/>
        <w:ind w:firstLine="480"/>
        <w:rPr>
          <w:rFonts w:ascii="宋体" w:hAnsi="宋体"/>
          <w:color w:val="000000"/>
          <w:sz w:val="24"/>
        </w:rPr>
      </w:pPr>
      <w:r>
        <w:rPr>
          <w:rFonts w:ascii="宋体" w:hAnsi="宋体"/>
          <w:color w:val="000000"/>
          <w:sz w:val="24"/>
        </w:rPr>
        <w:t>26</w:t>
      </w:r>
      <w:r>
        <w:rPr>
          <w:rFonts w:ascii="宋体" w:hAnsi="宋体" w:hint="eastAsia"/>
          <w:color w:val="000000"/>
          <w:sz w:val="24"/>
        </w:rPr>
        <w:t>.2 《中标通知书》对采购人和中标人均具有法律效力。《中标通知书》发出后，采购人改变中标结果，或者中标人无正当理由放弃中标的，应当承担相应的法律责任。</w:t>
      </w:r>
    </w:p>
    <w:p w:rsidR="007A1A50" w:rsidRDefault="009105C0">
      <w:pPr>
        <w:tabs>
          <w:tab w:val="left" w:pos="6300"/>
          <w:tab w:val="left" w:pos="7665"/>
        </w:tabs>
        <w:spacing w:line="440" w:lineRule="exact"/>
        <w:ind w:firstLine="480"/>
        <w:rPr>
          <w:rFonts w:ascii="宋体" w:hAnsi="宋体"/>
          <w:color w:val="000000"/>
          <w:sz w:val="24"/>
        </w:rPr>
      </w:pPr>
      <w:r>
        <w:rPr>
          <w:rFonts w:ascii="宋体" w:hAnsi="宋体" w:hint="eastAsia"/>
          <w:color w:val="000000"/>
          <w:sz w:val="24"/>
        </w:rPr>
        <w:t>2</w:t>
      </w:r>
      <w:r>
        <w:rPr>
          <w:rFonts w:ascii="宋体" w:hAnsi="宋体"/>
          <w:color w:val="000000"/>
          <w:sz w:val="24"/>
        </w:rPr>
        <w:t>6</w:t>
      </w:r>
      <w:r>
        <w:rPr>
          <w:rFonts w:ascii="宋体" w:hAnsi="宋体" w:hint="eastAsia"/>
          <w:color w:val="000000"/>
          <w:sz w:val="24"/>
        </w:rPr>
        <w:t>.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27</w:t>
      </w:r>
      <w:r>
        <w:rPr>
          <w:rFonts w:ascii="宋体" w:hAnsi="宋体" w:hint="eastAsia"/>
          <w:b/>
          <w:color w:val="000000"/>
          <w:sz w:val="24"/>
        </w:rPr>
        <w:t>.签订合同</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27</w:t>
      </w:r>
      <w:r>
        <w:rPr>
          <w:rFonts w:ascii="宋体" w:hAnsi="宋体" w:hint="eastAsia"/>
          <w:color w:val="000000"/>
          <w:sz w:val="24"/>
        </w:rPr>
        <w:t>.1 中标人在收到采购人发出的《中标通知书》后，应在招标文件规定的时间内与采购人签订招标合同。由于中标人的原因逾期未与采购人签订采购合同的，将视为放弃中标，取消其中标资格并将按相关规定进行处理。</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27</w:t>
      </w:r>
      <w:r>
        <w:rPr>
          <w:rFonts w:ascii="宋体" w:hAnsi="宋体" w:hint="eastAsia"/>
          <w:color w:val="000000"/>
          <w:sz w:val="24"/>
        </w:rPr>
        <w:t>.2采购人不得向中标人提出任何不合理的要求，作为签订合同的条件，不得与中标人私下订立背离合同实质性内容的任何协议，所签订的合同不得对招标文件和中标人投标文件作实质性修改。</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27</w:t>
      </w:r>
      <w:r>
        <w:rPr>
          <w:rFonts w:ascii="宋体" w:hAnsi="宋体" w:hint="eastAsia"/>
          <w:color w:val="000000"/>
          <w:sz w:val="24"/>
        </w:rPr>
        <w:t>.3 中标人因不可抗力原因不能履行招标合同或放弃中标的，采购人可以与排在中标人之后第一位的中标候选人签订招标合同，以此类推。</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27</w:t>
      </w:r>
      <w:r>
        <w:rPr>
          <w:rFonts w:ascii="宋体" w:hAnsi="宋体" w:hint="eastAsia"/>
          <w:color w:val="000000"/>
          <w:sz w:val="24"/>
        </w:rPr>
        <w:t>.4 中标人在合同签订之后一个工作日内，将签订的合同送采购代理机构财务科室审核。</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27</w:t>
      </w:r>
      <w:r>
        <w:rPr>
          <w:rFonts w:ascii="宋体" w:hAnsi="宋体" w:hint="eastAsia"/>
          <w:color w:val="000000"/>
          <w:sz w:val="24"/>
        </w:rPr>
        <w:t>.5中标方应按规定与采购人签订合同，具体事宜可由采购人与中标方友好商议后，以合同为准。</w:t>
      </w: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28</w:t>
      </w:r>
      <w:r>
        <w:rPr>
          <w:rFonts w:ascii="宋体" w:hAnsi="宋体" w:hint="eastAsia"/>
          <w:b/>
          <w:color w:val="000000"/>
          <w:sz w:val="24"/>
        </w:rPr>
        <w:t>.合同分包：（同上投标人须知前附表）</w:t>
      </w: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29</w:t>
      </w:r>
      <w:r>
        <w:rPr>
          <w:rFonts w:ascii="宋体" w:hAnsi="宋体" w:hint="eastAsia"/>
          <w:b/>
          <w:color w:val="000000"/>
          <w:sz w:val="24"/>
        </w:rPr>
        <w:t>.采购人增加合同标的权利</w:t>
      </w:r>
    </w:p>
    <w:p w:rsidR="007A1A50" w:rsidRDefault="009105C0">
      <w:pPr>
        <w:tabs>
          <w:tab w:val="left" w:pos="6300"/>
        </w:tabs>
        <w:spacing w:line="440" w:lineRule="exact"/>
        <w:ind w:firstLine="495"/>
        <w:rPr>
          <w:rFonts w:ascii="宋体" w:hAnsi="宋体"/>
          <w:color w:val="000000"/>
          <w:sz w:val="24"/>
        </w:rPr>
      </w:pPr>
      <w:r>
        <w:rPr>
          <w:rFonts w:ascii="宋体" w:hAnsi="宋体" w:hint="eastAsia"/>
          <w:color w:val="000000"/>
          <w:sz w:val="24"/>
        </w:rPr>
        <w:t>招标合同履行过程中，采购人需要追加与合同标的相同的货物或者服务的，在不改变合同其他条款的前提下，可以与中标投标人协商签订补充合同，但所有补充合同的金额不得超过原合同招标金额的10%。</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3</w:t>
      </w:r>
      <w:r>
        <w:rPr>
          <w:rFonts w:ascii="宋体" w:hAnsi="宋体"/>
          <w:b/>
          <w:color w:val="000000"/>
          <w:sz w:val="24"/>
        </w:rPr>
        <w:t>0</w:t>
      </w:r>
      <w:r>
        <w:rPr>
          <w:rFonts w:ascii="宋体" w:hAnsi="宋体" w:hint="eastAsia"/>
          <w:b/>
          <w:color w:val="000000"/>
          <w:sz w:val="24"/>
        </w:rPr>
        <w:t>.履约保证金</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本项目不收取</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3</w:t>
      </w:r>
      <w:r>
        <w:rPr>
          <w:rFonts w:ascii="宋体" w:hAnsi="宋体"/>
          <w:b/>
          <w:color w:val="000000"/>
          <w:sz w:val="24"/>
        </w:rPr>
        <w:t>1</w:t>
      </w:r>
      <w:r>
        <w:rPr>
          <w:rFonts w:ascii="宋体" w:hAnsi="宋体" w:hint="eastAsia"/>
          <w:b/>
          <w:color w:val="000000"/>
          <w:sz w:val="24"/>
        </w:rPr>
        <w:t>.履行合同</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t xml:space="preserve">    3</w:t>
      </w:r>
      <w:r>
        <w:rPr>
          <w:rFonts w:ascii="宋体" w:hAnsi="宋体"/>
          <w:color w:val="000000"/>
          <w:sz w:val="24"/>
        </w:rPr>
        <w:t>1</w:t>
      </w:r>
      <w:r>
        <w:rPr>
          <w:rFonts w:ascii="宋体" w:hAnsi="宋体" w:hint="eastAsia"/>
          <w:color w:val="000000"/>
          <w:sz w:val="24"/>
        </w:rPr>
        <w:t>.1 中标人与采购人签订合同后，合同双方应严格执行合同条款，履行合同规定的义务，保证合同的顺利完成。</w:t>
      </w:r>
    </w:p>
    <w:p w:rsidR="007A1A50" w:rsidRDefault="009105C0">
      <w:pPr>
        <w:tabs>
          <w:tab w:val="left" w:pos="6300"/>
        </w:tabs>
        <w:spacing w:line="440" w:lineRule="exact"/>
        <w:rPr>
          <w:rFonts w:ascii="宋体" w:hAnsi="宋体"/>
          <w:color w:val="000000"/>
          <w:sz w:val="24"/>
        </w:rPr>
      </w:pPr>
      <w:r>
        <w:rPr>
          <w:rFonts w:ascii="宋体" w:hAnsi="宋体" w:hint="eastAsia"/>
          <w:color w:val="000000"/>
          <w:sz w:val="24"/>
        </w:rPr>
        <w:lastRenderedPageBreak/>
        <w:t xml:space="preserve">    3</w:t>
      </w:r>
      <w:r>
        <w:rPr>
          <w:rFonts w:ascii="宋体" w:hAnsi="宋体"/>
          <w:color w:val="000000"/>
          <w:sz w:val="24"/>
        </w:rPr>
        <w:t>1</w:t>
      </w:r>
      <w:r>
        <w:rPr>
          <w:rFonts w:ascii="宋体" w:hAnsi="宋体" w:hint="eastAsia"/>
          <w:color w:val="000000"/>
          <w:sz w:val="24"/>
        </w:rPr>
        <w:t>.2 在合同履行过程中，如发生合同纠纷，合同双方应按照《中华人民共和国民法典》的有关规定进行处理。</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3</w:t>
      </w:r>
      <w:r>
        <w:rPr>
          <w:rFonts w:ascii="宋体" w:hAnsi="宋体"/>
          <w:b/>
          <w:color w:val="000000"/>
          <w:sz w:val="24"/>
        </w:rPr>
        <w:t>2</w:t>
      </w:r>
      <w:r>
        <w:rPr>
          <w:rFonts w:ascii="宋体" w:hAnsi="宋体" w:hint="eastAsia"/>
          <w:b/>
          <w:color w:val="000000"/>
          <w:sz w:val="24"/>
        </w:rPr>
        <w:t>.验收</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2</w:t>
      </w:r>
      <w:r>
        <w:rPr>
          <w:rFonts w:ascii="宋体" w:hAnsi="宋体" w:hint="eastAsia"/>
          <w:color w:val="000000"/>
          <w:sz w:val="24"/>
        </w:rPr>
        <w:t>.1中标人与采购人应严格按照</w:t>
      </w:r>
      <w:r>
        <w:rPr>
          <w:rFonts w:ascii="宋体" w:hAnsi="宋体" w:cs="宋体" w:hint="eastAsia"/>
          <w:color w:val="000000"/>
          <w:kern w:val="0"/>
          <w:sz w:val="24"/>
          <w:lang w:val="zh-CN"/>
        </w:rPr>
        <w:t>招标</w:t>
      </w:r>
      <w:r>
        <w:rPr>
          <w:rFonts w:ascii="宋体" w:hAnsi="宋体" w:hint="eastAsia"/>
          <w:color w:val="000000"/>
          <w:sz w:val="24"/>
        </w:rPr>
        <w:t>文件中验收的标准进行验收。</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2.</w:t>
      </w:r>
      <w:r>
        <w:rPr>
          <w:rFonts w:ascii="宋体" w:hAnsi="宋体" w:hint="eastAsia"/>
          <w:color w:val="000000"/>
          <w:sz w:val="24"/>
        </w:rPr>
        <w:t>2 中标人交货时，由采购人依据合同组织验收，如验收合格，采购人应签署《验收结算书》。</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2</w:t>
      </w:r>
      <w:r>
        <w:rPr>
          <w:rFonts w:ascii="宋体" w:hAnsi="宋体" w:hint="eastAsia"/>
          <w:color w:val="000000"/>
          <w:sz w:val="24"/>
        </w:rPr>
        <w:t>.3采购人应当在中标人交货后30个工作日内组织货物或服务的验收，无正当理由拒不验收超过30个工作日后，视为验收合格。</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2.</w:t>
      </w:r>
      <w:r>
        <w:rPr>
          <w:rFonts w:ascii="宋体" w:hAnsi="宋体" w:hint="eastAsia"/>
          <w:color w:val="000000"/>
          <w:sz w:val="24"/>
        </w:rPr>
        <w:t>4 货物使用和运行60天后无质量问题，采购人应签署《质量验收合格证明书》。</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3</w:t>
      </w:r>
      <w:r>
        <w:rPr>
          <w:rFonts w:ascii="宋体" w:hAnsi="宋体"/>
          <w:b/>
          <w:color w:val="000000"/>
          <w:sz w:val="24"/>
        </w:rPr>
        <w:t>3</w:t>
      </w:r>
      <w:r>
        <w:rPr>
          <w:rFonts w:ascii="宋体" w:hAnsi="宋体" w:hint="eastAsia"/>
          <w:b/>
          <w:color w:val="000000"/>
          <w:sz w:val="24"/>
        </w:rPr>
        <w:t>.废标的情形</w:t>
      </w:r>
    </w:p>
    <w:p w:rsidR="007A1A50" w:rsidRDefault="009105C0">
      <w:pPr>
        <w:tabs>
          <w:tab w:val="left" w:pos="6300"/>
        </w:tabs>
        <w:spacing w:line="440" w:lineRule="exact"/>
        <w:ind w:left="525"/>
        <w:rPr>
          <w:rFonts w:ascii="宋体" w:hAnsi="宋体"/>
          <w:color w:val="000000"/>
          <w:sz w:val="24"/>
        </w:rPr>
      </w:pPr>
      <w:r>
        <w:rPr>
          <w:rFonts w:ascii="宋体" w:hAnsi="宋体" w:hint="eastAsia"/>
          <w:color w:val="000000"/>
          <w:sz w:val="24"/>
        </w:rPr>
        <w:t>采购中，出现下列情形之一的，予以废标：</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（1）符合初审条件的投标人不足三家的；（符合相关法律法规的除外）</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（2）出现影响招标公正的违法、违规行为的；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（3）投标人的报价均超过了采购预算的；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（4）因重大变故，招标任务取消的。</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（5）对于评标过程中废标的招标项目，评标委员会应当对</w:t>
      </w:r>
      <w:r>
        <w:rPr>
          <w:rFonts w:ascii="宋体" w:hAnsi="宋体" w:cs="宋体" w:hint="eastAsia"/>
          <w:color w:val="000000"/>
          <w:kern w:val="0"/>
          <w:sz w:val="24"/>
          <w:lang w:val="zh-CN"/>
        </w:rPr>
        <w:t>招标</w:t>
      </w:r>
      <w:r>
        <w:rPr>
          <w:rFonts w:ascii="宋体" w:hAnsi="宋体" w:hint="eastAsia"/>
          <w:color w:val="000000"/>
          <w:sz w:val="24"/>
        </w:rPr>
        <w:t>文件是否存在倾向性和歧视性、是否存在不合理条款进行论证，并出具书面论证意见。</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废标后，采购代理机构应在本项目信息指定发布媒体网上公告，并公告废标的详细理由。</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3</w:t>
      </w:r>
      <w:r>
        <w:rPr>
          <w:rFonts w:ascii="宋体" w:hAnsi="宋体"/>
          <w:b/>
          <w:color w:val="000000"/>
          <w:sz w:val="24"/>
        </w:rPr>
        <w:t>4</w:t>
      </w:r>
      <w:r>
        <w:rPr>
          <w:rFonts w:ascii="宋体" w:hAnsi="宋体" w:hint="eastAsia"/>
          <w:b/>
          <w:color w:val="000000"/>
          <w:sz w:val="24"/>
        </w:rPr>
        <w:t>.投标人不得具有的情形</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投标人参加投标不得有下列情形：</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）提供虚假材料谋取中标；</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）采取不正当手段诋毁、排挤其他投标人；</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（3）与采购单位、其他投标人恶意串通；</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（4）向采购单位、评标委员会成员行贿或者提供其他不正当利益；</w:t>
      </w:r>
    </w:p>
    <w:p w:rsidR="007A1A50" w:rsidRDefault="009105C0">
      <w:pPr>
        <w:tabs>
          <w:tab w:val="left" w:pos="720"/>
          <w:tab w:val="left" w:pos="6300"/>
        </w:tabs>
        <w:spacing w:line="440" w:lineRule="exact"/>
        <w:ind w:firstLineChars="200" w:firstLine="480"/>
        <w:rPr>
          <w:rFonts w:ascii="宋体" w:hAnsi="宋体"/>
          <w:color w:val="000000"/>
          <w:sz w:val="24"/>
        </w:rPr>
      </w:pPr>
      <w:r>
        <w:rPr>
          <w:rFonts w:ascii="宋体" w:hAnsi="宋体" w:hint="eastAsia"/>
          <w:color w:val="000000"/>
          <w:sz w:val="24"/>
        </w:rPr>
        <w:t>（5）在招标过程中与采购单位进行协商谈判；</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（6）拒绝有关部门的监督检查或者向监督检查部门提供虚假情况。</w:t>
      </w:r>
    </w:p>
    <w:p w:rsidR="007A1A50" w:rsidRDefault="009105C0">
      <w:pPr>
        <w:tabs>
          <w:tab w:val="left" w:pos="6300"/>
        </w:tabs>
        <w:spacing w:line="440" w:lineRule="exact"/>
        <w:ind w:left="495"/>
        <w:rPr>
          <w:rFonts w:ascii="宋体" w:hAnsi="宋体"/>
          <w:color w:val="000000"/>
          <w:sz w:val="24"/>
        </w:rPr>
      </w:pPr>
      <w:r>
        <w:rPr>
          <w:rFonts w:ascii="宋体" w:hAnsi="宋体" w:hint="eastAsia"/>
          <w:color w:val="000000"/>
          <w:sz w:val="24"/>
        </w:rPr>
        <w:t>有上述情形之一的投标人，属于不合格投标人，其投标或中标资格将被取消。</w:t>
      </w:r>
    </w:p>
    <w:p w:rsidR="007A1A50" w:rsidRDefault="009105C0">
      <w:pPr>
        <w:tabs>
          <w:tab w:val="left" w:pos="6300"/>
        </w:tabs>
        <w:spacing w:line="440" w:lineRule="exact"/>
        <w:rPr>
          <w:rFonts w:ascii="宋体" w:hAnsi="宋体"/>
          <w:b/>
          <w:color w:val="000000"/>
          <w:sz w:val="24"/>
        </w:rPr>
      </w:pPr>
      <w:r>
        <w:rPr>
          <w:rFonts w:ascii="宋体" w:hAnsi="宋体" w:hint="eastAsia"/>
          <w:b/>
          <w:color w:val="000000"/>
          <w:sz w:val="24"/>
        </w:rPr>
        <w:t>3</w:t>
      </w:r>
      <w:r>
        <w:rPr>
          <w:rFonts w:ascii="宋体" w:hAnsi="宋体"/>
          <w:b/>
          <w:color w:val="000000"/>
          <w:sz w:val="24"/>
        </w:rPr>
        <w:t>5</w:t>
      </w:r>
      <w:r>
        <w:rPr>
          <w:rFonts w:ascii="宋体" w:hAnsi="宋体" w:hint="eastAsia"/>
          <w:b/>
          <w:color w:val="000000"/>
          <w:sz w:val="24"/>
        </w:rPr>
        <w:t>.申请支付</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5.</w:t>
      </w:r>
      <w:r>
        <w:rPr>
          <w:rFonts w:ascii="宋体" w:hAnsi="宋体" w:hint="eastAsia"/>
          <w:color w:val="000000"/>
          <w:sz w:val="24"/>
        </w:rPr>
        <w:t>1货物验收合格，采购人签署《验收结算书》后，向财政部门提出支付申请。采购人采购货物的自有资金部分，由采购人直接支付给中标人。</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5.</w:t>
      </w:r>
      <w:r>
        <w:rPr>
          <w:rFonts w:ascii="宋体" w:hAnsi="宋体" w:hint="eastAsia"/>
          <w:color w:val="000000"/>
          <w:sz w:val="24"/>
        </w:rPr>
        <w:t>2 财政部门根据采购人的支付申请，并对招标合同进行审核后，直接将货款</w:t>
      </w:r>
      <w:r>
        <w:rPr>
          <w:rFonts w:ascii="宋体" w:hAnsi="宋体" w:hint="eastAsia"/>
          <w:color w:val="000000"/>
          <w:sz w:val="24"/>
        </w:rPr>
        <w:lastRenderedPageBreak/>
        <w:t>支付给中标人。</w:t>
      </w:r>
    </w:p>
    <w:p w:rsidR="007A1A50" w:rsidRDefault="009105C0">
      <w:pPr>
        <w:tabs>
          <w:tab w:val="left" w:pos="6300"/>
        </w:tabs>
        <w:spacing w:line="440" w:lineRule="exact"/>
        <w:rPr>
          <w:rFonts w:ascii="宋体" w:hAnsi="宋体"/>
          <w:b/>
          <w:bCs/>
          <w:color w:val="000000"/>
          <w:sz w:val="24"/>
        </w:rPr>
      </w:pPr>
      <w:r>
        <w:rPr>
          <w:rFonts w:ascii="宋体" w:hAnsi="宋体" w:hint="eastAsia"/>
          <w:b/>
          <w:bCs/>
          <w:color w:val="000000"/>
          <w:sz w:val="24"/>
        </w:rPr>
        <w:t>3</w:t>
      </w:r>
      <w:r>
        <w:rPr>
          <w:rFonts w:ascii="宋体" w:hAnsi="宋体"/>
          <w:b/>
          <w:bCs/>
          <w:color w:val="000000"/>
          <w:sz w:val="24"/>
        </w:rPr>
        <w:t>6</w:t>
      </w:r>
      <w:r>
        <w:rPr>
          <w:rFonts w:ascii="宋体" w:hAnsi="宋体" w:hint="eastAsia"/>
          <w:b/>
          <w:bCs/>
          <w:color w:val="000000"/>
          <w:sz w:val="24"/>
        </w:rPr>
        <w:t>.质疑和投诉</w:t>
      </w:r>
    </w:p>
    <w:p w:rsidR="007A1A50" w:rsidRDefault="009105C0">
      <w:pPr>
        <w:tabs>
          <w:tab w:val="left" w:pos="6300"/>
        </w:tabs>
        <w:spacing w:line="440" w:lineRule="exact"/>
        <w:ind w:rightChars="50" w:right="105"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6</w:t>
      </w:r>
      <w:r>
        <w:rPr>
          <w:rFonts w:ascii="宋体" w:hAnsi="宋体" w:hint="eastAsia"/>
          <w:color w:val="000000"/>
          <w:sz w:val="24"/>
        </w:rPr>
        <w:t>.1质疑、投诉的接收和处理严格按照《中华人共和国政府采购法》 《中华人共和国政府采购法实施条例》 《政府采购质疑和投诉办法》 《财政部关于加强政府采购投标人投诉受理审查工作的通知》的规定办理：</w:t>
      </w:r>
    </w:p>
    <w:p w:rsidR="007A1A50" w:rsidRDefault="009105C0">
      <w:pPr>
        <w:tabs>
          <w:tab w:val="left" w:pos="6300"/>
        </w:tabs>
        <w:spacing w:line="440" w:lineRule="exact"/>
        <w:ind w:rightChars="50" w:right="105"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6</w:t>
      </w:r>
      <w:r>
        <w:rPr>
          <w:rFonts w:ascii="宋体" w:hAnsi="宋体" w:hint="eastAsia"/>
          <w:color w:val="000000"/>
          <w:sz w:val="24"/>
        </w:rPr>
        <w:t>.2 投标人对政府采购活动事项有疑问的，可以向采购人或采购代理机构提出询问，采购人或采购代理机构应当及时做出答复，但答复的内容不得涉及商业秘密。</w:t>
      </w:r>
    </w:p>
    <w:p w:rsidR="007A1A50" w:rsidRDefault="009105C0">
      <w:pPr>
        <w:tabs>
          <w:tab w:val="left" w:pos="6300"/>
        </w:tabs>
        <w:spacing w:line="440" w:lineRule="exact"/>
        <w:ind w:rightChars="50" w:right="105"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6</w:t>
      </w:r>
      <w:r>
        <w:rPr>
          <w:rFonts w:ascii="宋体" w:hAnsi="宋体" w:hint="eastAsia"/>
          <w:color w:val="000000"/>
          <w:sz w:val="24"/>
        </w:rPr>
        <w:t>.3 投标人认为</w:t>
      </w:r>
      <w:r>
        <w:rPr>
          <w:rFonts w:ascii="宋体" w:hAnsi="宋体" w:cs="宋体" w:hint="eastAsia"/>
          <w:color w:val="000000"/>
          <w:kern w:val="0"/>
          <w:sz w:val="24"/>
          <w:lang w:val="zh-CN"/>
        </w:rPr>
        <w:t>招标</w:t>
      </w:r>
      <w:r>
        <w:rPr>
          <w:rFonts w:ascii="宋体" w:hAnsi="宋体" w:hint="eastAsia"/>
          <w:color w:val="000000"/>
          <w:sz w:val="24"/>
        </w:rPr>
        <w:t>文件、</w:t>
      </w:r>
      <w:r>
        <w:rPr>
          <w:rFonts w:ascii="宋体" w:hAnsi="宋体" w:cs="宋体" w:hint="eastAsia"/>
          <w:color w:val="000000"/>
          <w:kern w:val="0"/>
          <w:sz w:val="24"/>
          <w:lang w:val="zh-CN"/>
        </w:rPr>
        <w:t>采购</w:t>
      </w:r>
      <w:r>
        <w:rPr>
          <w:rFonts w:ascii="宋体" w:hAnsi="宋体" w:hint="eastAsia"/>
          <w:color w:val="000000"/>
          <w:sz w:val="24"/>
        </w:rPr>
        <w:t>过程和中标、成交结果使自己的权益受到损害的，可以在知道或者应知其权益受到损害之日起7个工作日内，以书面形式向采购人或采购代理机构提出质疑。投标人在法定质疑期内一次性提出针对同一招标程序环节的质疑。</w:t>
      </w:r>
    </w:p>
    <w:p w:rsidR="007A1A50" w:rsidRDefault="009105C0">
      <w:pPr>
        <w:tabs>
          <w:tab w:val="left" w:pos="6300"/>
        </w:tabs>
        <w:spacing w:line="440" w:lineRule="exact"/>
        <w:ind w:rightChars="50" w:right="105"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6</w:t>
      </w:r>
      <w:r>
        <w:rPr>
          <w:rFonts w:ascii="宋体" w:hAnsi="宋体" w:hint="eastAsia"/>
          <w:color w:val="000000"/>
          <w:sz w:val="24"/>
        </w:rPr>
        <w:t>.4 接收质疑函的信息见</w:t>
      </w:r>
      <w:r>
        <w:rPr>
          <w:rFonts w:ascii="宋体" w:hAnsi="宋体" w:cs="宋体" w:hint="eastAsia"/>
          <w:color w:val="000000"/>
          <w:kern w:val="0"/>
          <w:sz w:val="24"/>
          <w:lang w:val="zh-CN"/>
        </w:rPr>
        <w:t>招标</w:t>
      </w:r>
      <w:r>
        <w:rPr>
          <w:rFonts w:ascii="宋体" w:hAnsi="宋体" w:hint="eastAsia"/>
          <w:color w:val="000000"/>
          <w:sz w:val="24"/>
        </w:rPr>
        <w:t>文件第一章联系方式（包括信函、线上、传真、邮箱，下同）。</w:t>
      </w:r>
    </w:p>
    <w:p w:rsidR="007A1A50" w:rsidRDefault="009105C0">
      <w:pPr>
        <w:tabs>
          <w:tab w:val="left" w:pos="6300"/>
        </w:tabs>
        <w:spacing w:line="440" w:lineRule="exact"/>
        <w:ind w:rightChars="50" w:right="105"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6</w:t>
      </w:r>
      <w:r>
        <w:rPr>
          <w:rFonts w:ascii="宋体" w:hAnsi="宋体" w:hint="eastAsia"/>
          <w:color w:val="000000"/>
          <w:sz w:val="24"/>
        </w:rPr>
        <w:t>.5采购人或采购代理机构应当在收到投标人的书面质疑后</w:t>
      </w:r>
      <w:r>
        <w:rPr>
          <w:rFonts w:ascii="宋体" w:hAnsi="宋体"/>
          <w:color w:val="000000"/>
          <w:sz w:val="24"/>
        </w:rPr>
        <w:t>7</w:t>
      </w:r>
      <w:r>
        <w:rPr>
          <w:rFonts w:ascii="宋体" w:hAnsi="宋体" w:hint="eastAsia"/>
          <w:color w:val="000000"/>
          <w:sz w:val="24"/>
        </w:rPr>
        <w:t>个工作日内做出答复，并以书面形式通知质疑投标人和其他有关投标人，但答复的内容不得涉及商业秘密。</w:t>
      </w:r>
    </w:p>
    <w:p w:rsidR="007A1A50" w:rsidRDefault="009105C0">
      <w:pPr>
        <w:tabs>
          <w:tab w:val="left" w:pos="6300"/>
        </w:tabs>
        <w:spacing w:line="440" w:lineRule="exact"/>
        <w:ind w:rightChars="50" w:right="105"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7</w:t>
      </w:r>
      <w:r>
        <w:rPr>
          <w:rFonts w:ascii="宋体" w:hAnsi="宋体" w:hint="eastAsia"/>
          <w:color w:val="000000"/>
          <w:sz w:val="24"/>
        </w:rPr>
        <w:t>.6质疑投标人对采购人、采购代理机构的答复不满意或者采购人、采购代理机构未在规定的时间内做出答复的，可以在答复期满后</w:t>
      </w:r>
      <w:r>
        <w:rPr>
          <w:rFonts w:ascii="宋体" w:hAnsi="宋体"/>
          <w:color w:val="000000"/>
          <w:sz w:val="24"/>
        </w:rPr>
        <w:t>15</w:t>
      </w:r>
      <w:r>
        <w:rPr>
          <w:rFonts w:ascii="宋体" w:hAnsi="宋体" w:hint="eastAsia"/>
          <w:color w:val="000000"/>
          <w:sz w:val="24"/>
        </w:rPr>
        <w:t>个工作日内向同级政府采购监督管理部门投诉。</w:t>
      </w:r>
    </w:p>
    <w:p w:rsidR="007A1A50" w:rsidRDefault="009105C0">
      <w:pPr>
        <w:tabs>
          <w:tab w:val="left" w:pos="6300"/>
        </w:tabs>
        <w:spacing w:line="440" w:lineRule="exact"/>
        <w:ind w:rightChars="50" w:right="105"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6</w:t>
      </w:r>
      <w:r>
        <w:rPr>
          <w:rFonts w:ascii="宋体" w:hAnsi="宋体" w:hint="eastAsia"/>
          <w:color w:val="000000"/>
          <w:sz w:val="24"/>
        </w:rPr>
        <w:t>.7 政府采购监督管理部门应当在收到投诉后</w:t>
      </w:r>
      <w:r>
        <w:rPr>
          <w:rFonts w:ascii="宋体" w:hAnsi="宋体"/>
          <w:color w:val="000000"/>
          <w:sz w:val="24"/>
        </w:rPr>
        <w:t>30</w:t>
      </w:r>
      <w:r>
        <w:rPr>
          <w:rFonts w:ascii="宋体" w:hAnsi="宋体" w:hint="eastAsia"/>
          <w:color w:val="000000"/>
          <w:sz w:val="24"/>
        </w:rPr>
        <w:t>个工作日内，对投诉事项做出处理决定，并以书面形式通知投诉人和与投诉事项有关的当事人。</w:t>
      </w:r>
    </w:p>
    <w:p w:rsidR="007A1A50" w:rsidRDefault="009105C0">
      <w:pPr>
        <w:tabs>
          <w:tab w:val="left" w:pos="6300"/>
        </w:tabs>
        <w:spacing w:line="440" w:lineRule="exact"/>
        <w:ind w:rightChars="50" w:right="105"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6</w:t>
      </w:r>
      <w:r>
        <w:rPr>
          <w:rFonts w:ascii="宋体" w:hAnsi="宋体" w:hint="eastAsia"/>
          <w:color w:val="000000"/>
          <w:sz w:val="24"/>
        </w:rPr>
        <w:t>.8政府采购监督管理部门在处理投诉事项期间，可以视具体情况书面通知采购人暂停采购活动，但暂停时间最长不得超过30日。</w:t>
      </w:r>
    </w:p>
    <w:p w:rsidR="007A1A50" w:rsidRDefault="009105C0">
      <w:pPr>
        <w:tabs>
          <w:tab w:val="left" w:pos="6300"/>
        </w:tabs>
        <w:spacing w:line="440" w:lineRule="exact"/>
        <w:ind w:rightChars="50" w:right="105" w:firstLineChars="200" w:firstLine="480"/>
        <w:rPr>
          <w:rFonts w:ascii="宋体" w:hAnsi="宋体"/>
          <w:color w:val="000000"/>
          <w:sz w:val="24"/>
          <w:lang w:val="zh-CN"/>
        </w:rPr>
      </w:pPr>
      <w:r>
        <w:rPr>
          <w:rFonts w:ascii="宋体" w:hAnsi="宋体" w:hint="eastAsia"/>
          <w:color w:val="000000"/>
          <w:sz w:val="24"/>
        </w:rPr>
        <w:t>3</w:t>
      </w:r>
      <w:r>
        <w:rPr>
          <w:rFonts w:ascii="宋体" w:hAnsi="宋体"/>
          <w:color w:val="000000"/>
          <w:sz w:val="24"/>
        </w:rPr>
        <w:t>6</w:t>
      </w:r>
      <w:r>
        <w:rPr>
          <w:rFonts w:ascii="宋体" w:hAnsi="宋体" w:hint="eastAsia"/>
          <w:color w:val="000000"/>
          <w:sz w:val="24"/>
        </w:rPr>
        <w:t>.9 投诉人对政府采购监督管理部门的投诉处理决定不服或者政府采购监督管理部门逾期未作处理的，可以依法申请行政复议或者向人民法院提起行政诉。投标人投诉：投诉受理单位：本招标项目同级财政部门，即海南省财政厅</w:t>
      </w:r>
      <w:r>
        <w:rPr>
          <w:rFonts w:ascii="宋体" w:hAnsi="宋体" w:hint="eastAsia"/>
          <w:color w:val="000000"/>
          <w:sz w:val="24"/>
          <w:lang w:val="zh-CN"/>
        </w:rPr>
        <w:t>。招标过程和中标结果使自己的权益受到损害的，应在知道或应知道其权益受到损害之日起7个工作日内，以书面形式向采购代理机构提出质疑。匿名、非书面形式、7个工作日之外的质疑均不予受理。</w:t>
      </w:r>
    </w:p>
    <w:p w:rsidR="007A1A50" w:rsidRDefault="007A1A50">
      <w:pPr>
        <w:tabs>
          <w:tab w:val="left" w:pos="5668"/>
        </w:tabs>
        <w:spacing w:line="410" w:lineRule="exact"/>
        <w:ind w:rightChars="50" w:right="105"/>
        <w:rPr>
          <w:rFonts w:ascii="宋体" w:hAnsi="宋体"/>
          <w:color w:val="000000"/>
          <w:sz w:val="24"/>
          <w:lang w:val="zh-CN"/>
        </w:rPr>
      </w:pPr>
    </w:p>
    <w:p w:rsidR="007A1A50" w:rsidRDefault="007A1A50">
      <w:pPr>
        <w:tabs>
          <w:tab w:val="left" w:pos="5668"/>
        </w:tabs>
        <w:spacing w:line="410" w:lineRule="exact"/>
        <w:ind w:rightChars="50" w:right="105"/>
        <w:rPr>
          <w:rFonts w:ascii="宋体" w:hAnsi="宋体"/>
          <w:color w:val="000000"/>
          <w:sz w:val="24"/>
          <w:lang w:val="zh-CN"/>
        </w:rPr>
      </w:pPr>
    </w:p>
    <w:p w:rsidR="007A1A50" w:rsidRDefault="007A1A50">
      <w:pPr>
        <w:tabs>
          <w:tab w:val="left" w:pos="5668"/>
        </w:tabs>
        <w:spacing w:line="410" w:lineRule="exact"/>
        <w:ind w:rightChars="50" w:right="105"/>
        <w:rPr>
          <w:rFonts w:ascii="宋体" w:hAnsi="宋体"/>
          <w:color w:val="000000"/>
          <w:sz w:val="24"/>
          <w:lang w:val="zh-CN"/>
        </w:rPr>
      </w:pPr>
    </w:p>
    <w:p w:rsidR="00C93975" w:rsidRDefault="00C93975" w:rsidP="00C93975">
      <w:pPr>
        <w:pStyle w:val="2"/>
        <w:rPr>
          <w:lang w:val="zh-CN"/>
        </w:rPr>
      </w:pPr>
    </w:p>
    <w:p w:rsidR="00C93975" w:rsidRDefault="00C93975" w:rsidP="00C93975">
      <w:pPr>
        <w:pStyle w:val="a4"/>
        <w:rPr>
          <w:lang w:val="zh-CN"/>
        </w:rPr>
      </w:pPr>
    </w:p>
    <w:p w:rsidR="00C93975" w:rsidRPr="00C93975" w:rsidRDefault="00C93975" w:rsidP="00C93975">
      <w:pPr>
        <w:pStyle w:val="41"/>
        <w:rPr>
          <w:lang w:val="zh-CN"/>
        </w:rPr>
      </w:pPr>
    </w:p>
    <w:p w:rsidR="007A1A50" w:rsidRDefault="009105C0">
      <w:pPr>
        <w:tabs>
          <w:tab w:val="left" w:pos="6300"/>
        </w:tabs>
        <w:spacing w:line="440" w:lineRule="atLeast"/>
        <w:jc w:val="center"/>
        <w:rPr>
          <w:rFonts w:ascii="宋体" w:hAnsi="宋体" w:cs="仿宋"/>
          <w:b/>
          <w:bCs/>
          <w:color w:val="000000"/>
          <w:szCs w:val="21"/>
        </w:rPr>
      </w:pPr>
      <w:r>
        <w:rPr>
          <w:rFonts w:ascii="宋体" w:hAnsi="宋体" w:cs="仿宋" w:hint="eastAsia"/>
          <w:b/>
          <w:bCs/>
          <w:color w:val="000000"/>
          <w:szCs w:val="21"/>
        </w:rPr>
        <w:t>质疑函范本</w:t>
      </w:r>
    </w:p>
    <w:p w:rsidR="007A1A50" w:rsidRDefault="009105C0">
      <w:pPr>
        <w:tabs>
          <w:tab w:val="left" w:pos="6300"/>
        </w:tabs>
        <w:adjustRightInd w:val="0"/>
        <w:snapToGrid w:val="0"/>
        <w:spacing w:line="440" w:lineRule="atLeast"/>
        <w:rPr>
          <w:rFonts w:ascii="宋体" w:hAnsi="宋体" w:cs="仿宋"/>
          <w:bCs/>
          <w:color w:val="000000"/>
          <w:szCs w:val="21"/>
        </w:rPr>
      </w:pPr>
      <w:r>
        <w:rPr>
          <w:rFonts w:ascii="宋体" w:hAnsi="宋体" w:cs="仿宋" w:hint="eastAsia"/>
          <w:bCs/>
          <w:color w:val="000000"/>
          <w:szCs w:val="21"/>
        </w:rPr>
        <w:t>一、质疑投标人基本信息</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rPr>
        <w:t>质疑投标人：</w:t>
      </w:r>
      <w:r>
        <w:rPr>
          <w:rFonts w:ascii="宋体" w:hAnsi="宋体" w:cs="仿宋" w:hint="eastAsia"/>
          <w:color w:val="000000"/>
          <w:szCs w:val="21"/>
          <w:u w:val="dotted"/>
        </w:rPr>
        <w:t xml:space="preserve">                                        </w:t>
      </w:r>
      <w:r>
        <w:rPr>
          <w:rFonts w:ascii="宋体" w:hAnsi="宋体" w:cs="仿宋"/>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rPr>
        <w:t>地址：</w:t>
      </w:r>
      <w:r>
        <w:rPr>
          <w:rFonts w:ascii="宋体" w:hAnsi="宋体" w:cs="仿宋" w:hint="eastAsia"/>
          <w:color w:val="000000"/>
          <w:szCs w:val="21"/>
          <w:u w:val="dotted"/>
        </w:rPr>
        <w:t xml:space="preserve">                          </w:t>
      </w:r>
      <w:r>
        <w:rPr>
          <w:rFonts w:ascii="宋体" w:hAnsi="宋体" w:cs="仿宋" w:hint="eastAsia"/>
          <w:color w:val="000000"/>
          <w:szCs w:val="21"/>
        </w:rPr>
        <w:t>邮编：</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rPr>
        <w:t>联系人：</w:t>
      </w:r>
      <w:r>
        <w:rPr>
          <w:rFonts w:ascii="宋体" w:hAnsi="宋体" w:cs="仿宋" w:hint="eastAsia"/>
          <w:color w:val="000000"/>
          <w:szCs w:val="21"/>
          <w:u w:val="dotted"/>
        </w:rPr>
        <w:t xml:space="preserve">                      </w:t>
      </w:r>
      <w:r>
        <w:rPr>
          <w:rFonts w:ascii="宋体" w:hAnsi="宋体" w:cs="仿宋" w:hint="eastAsia"/>
          <w:color w:val="000000"/>
          <w:szCs w:val="21"/>
        </w:rPr>
        <w:t>联系电话：</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rPr>
        <w:t>授权代表：</w:t>
      </w:r>
      <w:r>
        <w:rPr>
          <w:rFonts w:ascii="宋体" w:hAnsi="宋体" w:cs="仿宋" w:hint="eastAsia"/>
          <w:color w:val="000000"/>
          <w:szCs w:val="21"/>
          <w:u w:val="dotted"/>
        </w:rPr>
        <w:t xml:space="preserve">                                          </w:t>
      </w:r>
      <w:r>
        <w:rPr>
          <w:rFonts w:ascii="宋体" w:hAnsi="宋体" w:cs="仿宋"/>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rPr>
        <w:t>联系电话：</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rPr>
        <w:t>地址：</w:t>
      </w:r>
      <w:r>
        <w:rPr>
          <w:rFonts w:ascii="宋体" w:hAnsi="宋体" w:cs="仿宋"/>
          <w:color w:val="000000"/>
          <w:szCs w:val="21"/>
        </w:rPr>
        <w:t xml:space="preserve"> </w:t>
      </w:r>
      <w:r>
        <w:rPr>
          <w:rFonts w:ascii="宋体" w:hAnsi="宋体" w:cs="仿宋" w:hint="eastAsia"/>
          <w:color w:val="000000"/>
          <w:szCs w:val="21"/>
          <w:u w:val="dotted"/>
        </w:rPr>
        <w:t xml:space="preserve">                        </w:t>
      </w:r>
      <w:r>
        <w:rPr>
          <w:rFonts w:ascii="宋体" w:hAnsi="宋体" w:cs="仿宋" w:hint="eastAsia"/>
          <w:color w:val="000000"/>
          <w:szCs w:val="21"/>
        </w:rPr>
        <w:t>邮编：</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bCs/>
          <w:color w:val="000000"/>
          <w:szCs w:val="21"/>
        </w:rPr>
      </w:pPr>
      <w:r>
        <w:rPr>
          <w:rFonts w:ascii="宋体" w:hAnsi="宋体" w:cs="仿宋" w:hint="eastAsia"/>
          <w:bCs/>
          <w:color w:val="000000"/>
          <w:szCs w:val="21"/>
        </w:rPr>
        <w:t>二、质疑项目基本情况</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rPr>
        <w:t>质疑项目的名称：</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rPr>
        <w:t>质疑项目的编号：</w:t>
      </w:r>
      <w:r>
        <w:rPr>
          <w:rFonts w:ascii="宋体" w:hAnsi="宋体" w:cs="仿宋" w:hint="eastAsia"/>
          <w:color w:val="000000"/>
          <w:szCs w:val="21"/>
          <w:u w:val="dotted"/>
        </w:rPr>
        <w:t xml:space="preserve">               </w:t>
      </w:r>
      <w:r>
        <w:rPr>
          <w:rFonts w:ascii="宋体" w:hAnsi="宋体" w:cs="仿宋" w:hint="eastAsia"/>
          <w:color w:val="000000"/>
          <w:szCs w:val="21"/>
        </w:rPr>
        <w:t>包号：</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rPr>
        <w:t>采购人名称：</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rPr>
        <w:t>招标文件获取日期：</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bCs/>
          <w:color w:val="000000"/>
          <w:szCs w:val="21"/>
        </w:rPr>
      </w:pPr>
      <w:r>
        <w:rPr>
          <w:rFonts w:ascii="宋体" w:hAnsi="宋体" w:cs="仿宋" w:hint="eastAsia"/>
          <w:bCs/>
          <w:color w:val="000000"/>
          <w:szCs w:val="21"/>
        </w:rPr>
        <w:t>三、质疑事项具体内容</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rPr>
        <w:t>质疑事项1：</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rPr>
        <w:t>事实依据：</w:t>
      </w: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rPr>
        <w:t>法律依据：</w:t>
      </w:r>
      <w:r>
        <w:rPr>
          <w:rFonts w:ascii="宋体" w:hAnsi="宋体" w:cs="仿宋" w:hint="eastAsia"/>
          <w:color w:val="000000"/>
          <w:szCs w:val="21"/>
          <w:u w:val="dotted"/>
        </w:rPr>
        <w:t xml:space="preserve">                                          </w:t>
      </w:r>
      <w:r>
        <w:rPr>
          <w:rFonts w:ascii="宋体" w:hAnsi="宋体" w:cs="仿宋"/>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u w:val="dotted"/>
        </w:rPr>
        <w:t xml:space="preserve">                                                     </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rPr>
        <w:t>质疑事项2</w:t>
      </w:r>
    </w:p>
    <w:p w:rsidR="007A1A50" w:rsidRDefault="009105C0">
      <w:pPr>
        <w:tabs>
          <w:tab w:val="left" w:pos="6300"/>
        </w:tabs>
        <w:adjustRightInd w:val="0"/>
        <w:snapToGrid w:val="0"/>
        <w:spacing w:line="440" w:lineRule="atLeast"/>
        <w:rPr>
          <w:rFonts w:ascii="宋体" w:hAnsi="宋体" w:cs="仿宋"/>
          <w:color w:val="000000"/>
          <w:szCs w:val="21"/>
        </w:rPr>
      </w:pPr>
      <w:r>
        <w:rPr>
          <w:rFonts w:ascii="宋体" w:hAnsi="宋体" w:cs="仿宋" w:hint="eastAsia"/>
          <w:color w:val="000000"/>
          <w:szCs w:val="21"/>
        </w:rPr>
        <w:t>……</w:t>
      </w:r>
    </w:p>
    <w:p w:rsidR="007A1A50" w:rsidRDefault="009105C0">
      <w:pPr>
        <w:tabs>
          <w:tab w:val="left" w:pos="6300"/>
        </w:tabs>
        <w:adjustRightInd w:val="0"/>
        <w:snapToGrid w:val="0"/>
        <w:spacing w:line="440" w:lineRule="atLeast"/>
        <w:rPr>
          <w:rFonts w:ascii="宋体" w:hAnsi="宋体" w:cs="仿宋"/>
          <w:bCs/>
          <w:color w:val="000000"/>
          <w:szCs w:val="21"/>
        </w:rPr>
      </w:pPr>
      <w:r>
        <w:rPr>
          <w:rFonts w:ascii="宋体" w:hAnsi="宋体" w:cs="仿宋" w:hint="eastAsia"/>
          <w:bCs/>
          <w:color w:val="000000"/>
          <w:szCs w:val="21"/>
        </w:rPr>
        <w:t>四、与质疑事项相关的质疑请求</w:t>
      </w:r>
    </w:p>
    <w:p w:rsidR="007A1A50" w:rsidRDefault="009105C0">
      <w:pPr>
        <w:tabs>
          <w:tab w:val="left" w:pos="6300"/>
        </w:tabs>
        <w:adjustRightInd w:val="0"/>
        <w:snapToGrid w:val="0"/>
        <w:spacing w:line="440" w:lineRule="atLeast"/>
        <w:rPr>
          <w:rFonts w:ascii="宋体" w:hAnsi="宋体" w:cs="仿宋"/>
          <w:color w:val="000000"/>
          <w:szCs w:val="21"/>
          <w:u w:val="dotted"/>
        </w:rPr>
      </w:pPr>
      <w:r>
        <w:rPr>
          <w:rFonts w:ascii="宋体" w:hAnsi="宋体" w:cs="仿宋" w:hint="eastAsia"/>
          <w:color w:val="000000"/>
          <w:szCs w:val="21"/>
        </w:rPr>
        <w:t>请求：</w:t>
      </w:r>
      <w:r>
        <w:rPr>
          <w:rFonts w:ascii="宋体" w:hAnsi="宋体" w:cs="仿宋" w:hint="eastAsia"/>
          <w:color w:val="000000"/>
          <w:szCs w:val="21"/>
          <w:u w:val="dotted"/>
        </w:rPr>
        <w:t xml:space="preserve">                                               </w:t>
      </w:r>
    </w:p>
    <w:p w:rsidR="007A1A50" w:rsidRDefault="009105C0">
      <w:pPr>
        <w:tabs>
          <w:tab w:val="left" w:pos="6300"/>
        </w:tabs>
        <w:spacing w:line="440" w:lineRule="atLeast"/>
        <w:rPr>
          <w:rFonts w:ascii="宋体" w:hAnsi="宋体" w:cs="黑体"/>
          <w:color w:val="000000"/>
          <w:szCs w:val="21"/>
        </w:rPr>
      </w:pPr>
      <w:r>
        <w:rPr>
          <w:rFonts w:ascii="宋体" w:hAnsi="宋体" w:cs="黑体" w:hint="eastAsia"/>
          <w:color w:val="000000"/>
          <w:szCs w:val="21"/>
        </w:rPr>
        <w:t>签字(签章)：                   公章：</w:t>
      </w:r>
    </w:p>
    <w:p w:rsidR="007A1A50" w:rsidRDefault="009105C0">
      <w:pPr>
        <w:tabs>
          <w:tab w:val="left" w:pos="6300"/>
        </w:tabs>
        <w:spacing w:line="440" w:lineRule="atLeast"/>
        <w:rPr>
          <w:rFonts w:ascii="宋体" w:hAnsi="宋体" w:cs="黑体"/>
          <w:color w:val="000000"/>
          <w:szCs w:val="21"/>
        </w:rPr>
      </w:pPr>
      <w:r>
        <w:rPr>
          <w:rFonts w:ascii="宋体" w:hAnsi="宋体" w:cs="黑体" w:hint="eastAsia"/>
          <w:color w:val="000000"/>
          <w:szCs w:val="21"/>
        </w:rPr>
        <w:t>日期：</w:t>
      </w:r>
    </w:p>
    <w:p w:rsidR="007A1A50" w:rsidRDefault="007A1A50">
      <w:pPr>
        <w:tabs>
          <w:tab w:val="left" w:pos="6300"/>
        </w:tabs>
        <w:spacing w:line="320" w:lineRule="atLeast"/>
        <w:rPr>
          <w:rFonts w:ascii="宋体" w:hAnsi="宋体"/>
          <w:color w:val="000000"/>
          <w:szCs w:val="21"/>
        </w:rPr>
      </w:pPr>
    </w:p>
    <w:p w:rsidR="007A1A50" w:rsidRDefault="007A1A50">
      <w:pPr>
        <w:tabs>
          <w:tab w:val="left" w:pos="6300"/>
        </w:tabs>
        <w:spacing w:line="320" w:lineRule="atLeast"/>
        <w:rPr>
          <w:rFonts w:ascii="宋体" w:hAnsi="宋体"/>
          <w:color w:val="000000"/>
          <w:szCs w:val="21"/>
        </w:rPr>
      </w:pPr>
    </w:p>
    <w:p w:rsidR="007A1A50" w:rsidRDefault="007A1A50">
      <w:pPr>
        <w:tabs>
          <w:tab w:val="left" w:pos="6300"/>
        </w:tabs>
        <w:spacing w:line="320" w:lineRule="atLeast"/>
        <w:rPr>
          <w:rFonts w:ascii="宋体" w:hAnsi="宋体"/>
          <w:color w:val="000000"/>
          <w:szCs w:val="21"/>
        </w:rPr>
      </w:pPr>
    </w:p>
    <w:p w:rsidR="007A1A50" w:rsidRDefault="007A1A50">
      <w:pPr>
        <w:tabs>
          <w:tab w:val="left" w:pos="6300"/>
        </w:tabs>
        <w:spacing w:line="320" w:lineRule="atLeast"/>
        <w:rPr>
          <w:rFonts w:ascii="宋体" w:hAnsi="宋体"/>
          <w:color w:val="000000"/>
          <w:szCs w:val="21"/>
        </w:rPr>
      </w:pPr>
    </w:p>
    <w:p w:rsidR="007A1A50" w:rsidRDefault="007A1A50">
      <w:pPr>
        <w:tabs>
          <w:tab w:val="left" w:pos="6300"/>
        </w:tabs>
        <w:spacing w:line="320" w:lineRule="atLeast"/>
        <w:rPr>
          <w:rFonts w:ascii="宋体" w:hAnsi="宋体"/>
          <w:color w:val="000000"/>
          <w:szCs w:val="21"/>
        </w:rPr>
      </w:pPr>
    </w:p>
    <w:p w:rsidR="007A1A50" w:rsidRDefault="007A1A50">
      <w:pPr>
        <w:tabs>
          <w:tab w:val="left" w:pos="6300"/>
        </w:tabs>
        <w:spacing w:line="320" w:lineRule="atLeast"/>
        <w:rPr>
          <w:rFonts w:ascii="宋体" w:hAnsi="宋体"/>
          <w:color w:val="000000"/>
          <w:szCs w:val="21"/>
        </w:rPr>
      </w:pPr>
    </w:p>
    <w:p w:rsidR="007A1A50" w:rsidRDefault="007A1A50">
      <w:pPr>
        <w:tabs>
          <w:tab w:val="left" w:pos="6300"/>
        </w:tabs>
        <w:spacing w:line="320" w:lineRule="atLeast"/>
        <w:rPr>
          <w:rFonts w:ascii="宋体" w:hAnsi="宋体"/>
          <w:color w:val="000000"/>
          <w:szCs w:val="21"/>
        </w:rPr>
      </w:pPr>
    </w:p>
    <w:p w:rsidR="007A1A50" w:rsidRDefault="007A1A50">
      <w:pPr>
        <w:tabs>
          <w:tab w:val="left" w:pos="6300"/>
        </w:tabs>
        <w:spacing w:line="320" w:lineRule="atLeast"/>
        <w:rPr>
          <w:rFonts w:ascii="宋体" w:hAnsi="宋体"/>
          <w:color w:val="000000"/>
          <w:szCs w:val="21"/>
        </w:rPr>
      </w:pPr>
    </w:p>
    <w:p w:rsidR="007A1A50" w:rsidRDefault="007A1A50">
      <w:pPr>
        <w:tabs>
          <w:tab w:val="left" w:pos="6300"/>
        </w:tabs>
        <w:spacing w:line="320" w:lineRule="atLeast"/>
        <w:rPr>
          <w:rFonts w:ascii="宋体" w:hAnsi="宋体"/>
          <w:color w:val="000000"/>
          <w:szCs w:val="21"/>
        </w:rPr>
      </w:pPr>
    </w:p>
    <w:p w:rsidR="007A1A50" w:rsidRDefault="009105C0">
      <w:pPr>
        <w:tabs>
          <w:tab w:val="left" w:pos="6300"/>
        </w:tabs>
        <w:spacing w:line="320" w:lineRule="atLeast"/>
        <w:jc w:val="center"/>
        <w:rPr>
          <w:rFonts w:ascii="宋体" w:hAnsi="宋体"/>
          <w:b/>
          <w:color w:val="000000"/>
          <w:szCs w:val="21"/>
        </w:rPr>
      </w:pPr>
      <w:r>
        <w:rPr>
          <w:rFonts w:ascii="宋体" w:hAnsi="宋体" w:hint="eastAsia"/>
          <w:b/>
          <w:color w:val="000000"/>
          <w:szCs w:val="21"/>
        </w:rPr>
        <w:t>投诉书范本</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一、投诉相关主体基本情况</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rPr>
        <w:t>投诉人：</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地     址：</w:t>
      </w:r>
      <w:r>
        <w:rPr>
          <w:rFonts w:ascii="宋体" w:hAnsi="宋体" w:hint="eastAsia"/>
          <w:color w:val="000000"/>
          <w:szCs w:val="21"/>
          <w:u w:val="dotted"/>
        </w:rPr>
        <w:t xml:space="preserve">                             </w:t>
      </w:r>
      <w:r>
        <w:rPr>
          <w:rFonts w:ascii="宋体" w:hAnsi="宋体" w:hint="eastAsia"/>
          <w:color w:val="000000"/>
          <w:szCs w:val="21"/>
        </w:rPr>
        <w:t>邮编：</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 w:val="left" w:pos="6510"/>
        </w:tabs>
        <w:spacing w:line="320" w:lineRule="atLeast"/>
        <w:jc w:val="left"/>
        <w:rPr>
          <w:rFonts w:ascii="宋体" w:hAnsi="宋体"/>
          <w:color w:val="000000"/>
          <w:szCs w:val="21"/>
        </w:rPr>
      </w:pPr>
      <w:r>
        <w:rPr>
          <w:rFonts w:ascii="宋体" w:hAnsi="宋体" w:hint="eastAsia"/>
          <w:color w:val="000000"/>
          <w:szCs w:val="21"/>
        </w:rPr>
        <w:t>法定代表人/主要负责人：</w:t>
      </w:r>
      <w:r>
        <w:rPr>
          <w:rFonts w:ascii="宋体" w:hAnsi="宋体" w:hint="eastAsia"/>
          <w:color w:val="000000"/>
          <w:szCs w:val="21"/>
          <w:u w:val="dotted"/>
        </w:rPr>
        <w:t xml:space="preserve">                                          </w:t>
      </w:r>
    </w:p>
    <w:p w:rsidR="007A1A50" w:rsidRDefault="009105C0">
      <w:pPr>
        <w:tabs>
          <w:tab w:val="left" w:pos="6300"/>
          <w:tab w:val="left" w:pos="6510"/>
        </w:tabs>
        <w:spacing w:line="320" w:lineRule="atLeast"/>
        <w:rPr>
          <w:rFonts w:ascii="宋体" w:hAnsi="宋体"/>
          <w:color w:val="000000"/>
          <w:szCs w:val="21"/>
          <w:u w:val="dotted"/>
        </w:rPr>
      </w:pPr>
      <w:r>
        <w:rPr>
          <w:rFonts w:ascii="宋体" w:hAnsi="宋体" w:hint="eastAsia"/>
          <w:color w:val="000000"/>
          <w:szCs w:val="21"/>
        </w:rPr>
        <w:t>联系电话：</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rPr>
        <w:t>授权代表：</w:t>
      </w:r>
      <w:r>
        <w:rPr>
          <w:rFonts w:ascii="宋体" w:hAnsi="宋体" w:hint="eastAsia"/>
          <w:color w:val="000000"/>
          <w:szCs w:val="21"/>
          <w:u w:val="dotted"/>
        </w:rPr>
        <w:t xml:space="preserve">             </w:t>
      </w:r>
      <w:r>
        <w:rPr>
          <w:rFonts w:ascii="宋体" w:hAnsi="宋体" w:hint="eastAsia"/>
          <w:color w:val="000000"/>
          <w:szCs w:val="21"/>
        </w:rPr>
        <w:t>联系电话</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rPr>
        <w:t>地     址：</w:t>
      </w:r>
      <w:r>
        <w:rPr>
          <w:rFonts w:ascii="宋体" w:hAnsi="宋体" w:hint="eastAsia"/>
          <w:color w:val="000000"/>
          <w:szCs w:val="21"/>
          <w:u w:val="dotted"/>
        </w:rPr>
        <w:t xml:space="preserve">                             </w:t>
      </w:r>
      <w:r>
        <w:rPr>
          <w:rFonts w:ascii="宋体" w:hAnsi="宋体" w:hint="eastAsia"/>
          <w:color w:val="000000"/>
          <w:szCs w:val="21"/>
        </w:rPr>
        <w:t>邮编：</w:t>
      </w:r>
      <w:r>
        <w:rPr>
          <w:rFonts w:ascii="宋体" w:hAnsi="宋体" w:hint="eastAsia"/>
          <w:color w:val="000000"/>
          <w:szCs w:val="21"/>
          <w:u w:val="dotted"/>
        </w:rPr>
        <w:t xml:space="preserve">       </w:t>
      </w:r>
      <w:r>
        <w:rPr>
          <w:rFonts w:ascii="宋体" w:hAnsi="宋体"/>
          <w:color w:val="000000"/>
          <w:szCs w:val="21"/>
          <w:u w:val="dotted"/>
        </w:rPr>
        <w:t xml:space="preserve">   </w:t>
      </w:r>
      <w:r>
        <w:rPr>
          <w:rFonts w:ascii="宋体" w:hAnsi="宋体" w:hint="eastAsia"/>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被投诉人1：</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地     址：</w:t>
      </w:r>
      <w:r>
        <w:rPr>
          <w:rFonts w:ascii="宋体" w:hAnsi="宋体" w:hint="eastAsia"/>
          <w:color w:val="000000"/>
          <w:szCs w:val="21"/>
          <w:u w:val="dotted"/>
        </w:rPr>
        <w:t xml:space="preserve">                             </w:t>
      </w:r>
      <w:r>
        <w:rPr>
          <w:rFonts w:ascii="宋体" w:hAnsi="宋体" w:hint="eastAsia"/>
          <w:color w:val="000000"/>
          <w:szCs w:val="21"/>
        </w:rPr>
        <w:t>邮编：</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联系人：</w:t>
      </w:r>
      <w:r>
        <w:rPr>
          <w:rFonts w:ascii="宋体" w:hAnsi="宋体" w:hint="eastAsia"/>
          <w:color w:val="000000"/>
          <w:szCs w:val="21"/>
          <w:u w:val="dotted"/>
        </w:rPr>
        <w:t xml:space="preserve">               </w:t>
      </w:r>
      <w:r>
        <w:rPr>
          <w:rFonts w:ascii="宋体" w:hAnsi="宋体" w:hint="eastAsia"/>
          <w:color w:val="000000"/>
          <w:szCs w:val="21"/>
        </w:rPr>
        <w:t>联系电话：</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被投诉人2</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rPr>
        <w:t>……</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相关投标人：</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地     址：</w:t>
      </w:r>
      <w:r>
        <w:rPr>
          <w:rFonts w:ascii="宋体" w:hAnsi="宋体" w:hint="eastAsia"/>
          <w:color w:val="000000"/>
          <w:szCs w:val="21"/>
          <w:u w:val="dotted"/>
        </w:rPr>
        <w:t xml:space="preserve">                             </w:t>
      </w:r>
      <w:r>
        <w:rPr>
          <w:rFonts w:ascii="宋体" w:hAnsi="宋体" w:hint="eastAsia"/>
          <w:color w:val="000000"/>
          <w:szCs w:val="21"/>
        </w:rPr>
        <w:t>邮编：</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联系人：</w:t>
      </w:r>
      <w:r>
        <w:rPr>
          <w:rFonts w:ascii="宋体" w:hAnsi="宋体" w:hint="eastAsia"/>
          <w:color w:val="000000"/>
          <w:szCs w:val="21"/>
          <w:u w:val="dotted"/>
        </w:rPr>
        <w:t xml:space="preserve">               </w:t>
      </w:r>
      <w:r>
        <w:rPr>
          <w:rFonts w:ascii="宋体" w:hAnsi="宋体" w:hint="eastAsia"/>
          <w:color w:val="000000"/>
          <w:szCs w:val="21"/>
        </w:rPr>
        <w:t>联系电话：</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二、投诉项目基本情况</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rPr>
        <w:t>采购项目名称：</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采购项目编号：</w:t>
      </w:r>
      <w:r>
        <w:rPr>
          <w:rFonts w:ascii="宋体" w:hAnsi="宋体" w:hint="eastAsia"/>
          <w:color w:val="000000"/>
          <w:szCs w:val="21"/>
          <w:u w:val="dotted"/>
        </w:rPr>
        <w:t xml:space="preserve">                 </w:t>
      </w:r>
      <w:r>
        <w:rPr>
          <w:rFonts w:ascii="宋体" w:hAnsi="宋体" w:hint="eastAsia"/>
          <w:color w:val="000000"/>
          <w:szCs w:val="21"/>
        </w:rPr>
        <w:t>包号：</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采购人名称：</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采购代理机构名称：</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rPr>
        <w:t>采购文件公告:</w:t>
      </w:r>
      <w:r>
        <w:rPr>
          <w:rFonts w:ascii="宋体" w:hAnsi="宋体" w:hint="eastAsia"/>
          <w:color w:val="000000"/>
          <w:szCs w:val="21"/>
          <w:u w:val="dotted"/>
        </w:rPr>
        <w:t xml:space="preserve">是/否 </w:t>
      </w:r>
      <w:r>
        <w:rPr>
          <w:rFonts w:ascii="宋体" w:hAnsi="宋体" w:hint="eastAsia"/>
          <w:color w:val="000000"/>
          <w:szCs w:val="21"/>
        </w:rPr>
        <w:t>公告期限：</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采购结果公告:</w:t>
      </w:r>
      <w:r>
        <w:rPr>
          <w:rFonts w:ascii="宋体" w:hAnsi="宋体" w:hint="eastAsia"/>
          <w:color w:val="000000"/>
          <w:szCs w:val="21"/>
          <w:u w:val="dotted"/>
        </w:rPr>
        <w:t xml:space="preserve">是/否 </w:t>
      </w:r>
      <w:r>
        <w:rPr>
          <w:rFonts w:ascii="宋体" w:hAnsi="宋体" w:hint="eastAsia"/>
          <w:color w:val="000000"/>
          <w:szCs w:val="21"/>
        </w:rPr>
        <w:t>公告期限：</w:t>
      </w:r>
      <w:r>
        <w:rPr>
          <w:rFonts w:ascii="宋体" w:hAnsi="宋体" w:hint="eastAsia"/>
          <w:color w:val="000000"/>
          <w:szCs w:val="21"/>
          <w:u w:val="dotted"/>
        </w:rPr>
        <w:t xml:space="preserve">                        </w:t>
      </w:r>
      <w:r>
        <w:rPr>
          <w:rFonts w:ascii="宋体" w:hAnsi="宋体"/>
          <w:color w:val="000000"/>
          <w:szCs w:val="21"/>
          <w:u w:val="dotted"/>
        </w:rPr>
        <w:t xml:space="preserve">            </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三、质疑基本情况</w:t>
      </w:r>
    </w:p>
    <w:p w:rsidR="007A1A50" w:rsidRDefault="009105C0">
      <w:pPr>
        <w:tabs>
          <w:tab w:val="left" w:pos="6300"/>
        </w:tabs>
        <w:spacing w:line="320" w:lineRule="atLeast"/>
        <w:ind w:firstLineChars="200" w:firstLine="420"/>
        <w:rPr>
          <w:rFonts w:ascii="宋体" w:hAnsi="宋体"/>
          <w:color w:val="000000"/>
          <w:szCs w:val="21"/>
          <w:u w:val="dotted"/>
        </w:rPr>
      </w:pPr>
      <w:r>
        <w:rPr>
          <w:rFonts w:ascii="宋体" w:hAnsi="宋体" w:hint="eastAsia"/>
          <w:color w:val="000000"/>
          <w:szCs w:val="21"/>
        </w:rPr>
        <w:t>投诉人于</w:t>
      </w:r>
      <w:r>
        <w:rPr>
          <w:rFonts w:ascii="宋体" w:hAnsi="宋体" w:hint="eastAsia"/>
          <w:color w:val="000000"/>
          <w:szCs w:val="21"/>
          <w:u w:val="dotted"/>
        </w:rPr>
        <w:t xml:space="preserve">   </w:t>
      </w:r>
      <w:r>
        <w:rPr>
          <w:rFonts w:ascii="宋体" w:hAnsi="宋体" w:hint="eastAsia"/>
          <w:color w:val="000000"/>
          <w:szCs w:val="21"/>
        </w:rPr>
        <w:t>年</w:t>
      </w:r>
      <w:r>
        <w:rPr>
          <w:rFonts w:ascii="宋体" w:hAnsi="宋体" w:hint="eastAsia"/>
          <w:color w:val="000000"/>
          <w:szCs w:val="21"/>
          <w:u w:val="dotted"/>
        </w:rPr>
        <w:t xml:space="preserve">   </w:t>
      </w:r>
      <w:r>
        <w:rPr>
          <w:rFonts w:ascii="宋体" w:hAnsi="宋体" w:hint="eastAsia"/>
          <w:color w:val="000000"/>
          <w:szCs w:val="21"/>
        </w:rPr>
        <w:t>月</w:t>
      </w:r>
      <w:r>
        <w:rPr>
          <w:rFonts w:ascii="宋体" w:hAnsi="宋体" w:hint="eastAsia"/>
          <w:color w:val="000000"/>
          <w:szCs w:val="21"/>
          <w:u w:val="dotted"/>
        </w:rPr>
        <w:t xml:space="preserve">  </w:t>
      </w:r>
      <w:r>
        <w:rPr>
          <w:rFonts w:ascii="宋体" w:hAnsi="宋体" w:hint="eastAsia"/>
          <w:color w:val="000000"/>
          <w:szCs w:val="21"/>
        </w:rPr>
        <w:t>日,向</w:t>
      </w:r>
      <w:r>
        <w:rPr>
          <w:rFonts w:ascii="宋体" w:hAnsi="宋体" w:hint="eastAsia"/>
          <w:color w:val="000000"/>
          <w:szCs w:val="21"/>
          <w:u w:val="dotted"/>
        </w:rPr>
        <w:t xml:space="preserve">                   </w:t>
      </w:r>
      <w:r>
        <w:rPr>
          <w:rFonts w:ascii="宋体" w:hAnsi="宋体" w:hint="eastAsia"/>
          <w:color w:val="000000"/>
          <w:szCs w:val="21"/>
        </w:rPr>
        <w:t>提出质疑，质疑事项为：</w:t>
      </w:r>
      <w:r>
        <w:rPr>
          <w:rFonts w:ascii="宋体" w:hAnsi="宋体" w:hint="eastAsia"/>
          <w:color w:val="000000"/>
          <w:szCs w:val="21"/>
          <w:u w:val="dotted"/>
        </w:rPr>
        <w:t xml:space="preserve">             </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u w:val="dotted"/>
        </w:rPr>
        <w:t xml:space="preserve">                                                     </w:t>
      </w:r>
      <w:r>
        <w:rPr>
          <w:rFonts w:ascii="宋体" w:hAnsi="宋体" w:hint="eastAsia"/>
          <w:color w:val="000000"/>
          <w:szCs w:val="21"/>
        </w:rPr>
        <w:t xml:space="preserve">  </w:t>
      </w:r>
    </w:p>
    <w:p w:rsidR="007A1A50" w:rsidRDefault="009105C0">
      <w:pPr>
        <w:tabs>
          <w:tab w:val="left" w:pos="6300"/>
        </w:tabs>
        <w:spacing w:line="320" w:lineRule="atLeast"/>
        <w:ind w:firstLineChars="150" w:firstLine="315"/>
        <w:rPr>
          <w:rFonts w:ascii="宋体" w:hAnsi="宋体"/>
          <w:color w:val="000000"/>
          <w:szCs w:val="21"/>
        </w:rPr>
      </w:pPr>
      <w:r>
        <w:rPr>
          <w:rFonts w:ascii="宋体" w:hAnsi="宋体" w:hint="eastAsia"/>
          <w:color w:val="000000"/>
          <w:szCs w:val="21"/>
          <w:u w:val="dotted"/>
        </w:rPr>
        <w:t>采购人/代理机构</w:t>
      </w:r>
      <w:r>
        <w:rPr>
          <w:rFonts w:ascii="宋体" w:hAnsi="宋体" w:hint="eastAsia"/>
          <w:color w:val="000000"/>
          <w:szCs w:val="21"/>
        </w:rPr>
        <w:t>于</w:t>
      </w:r>
      <w:r>
        <w:rPr>
          <w:rFonts w:ascii="宋体" w:hAnsi="宋体" w:hint="eastAsia"/>
          <w:color w:val="000000"/>
          <w:szCs w:val="21"/>
          <w:u w:val="dotted"/>
        </w:rPr>
        <w:t xml:space="preserve">   </w:t>
      </w:r>
      <w:r>
        <w:rPr>
          <w:rFonts w:ascii="宋体" w:hAnsi="宋体" w:hint="eastAsia"/>
          <w:color w:val="000000"/>
          <w:szCs w:val="21"/>
        </w:rPr>
        <w:t>年</w:t>
      </w:r>
      <w:r>
        <w:rPr>
          <w:rFonts w:ascii="宋体" w:hAnsi="宋体" w:hint="eastAsia"/>
          <w:color w:val="000000"/>
          <w:szCs w:val="21"/>
          <w:u w:val="dotted"/>
        </w:rPr>
        <w:t xml:space="preserve">   </w:t>
      </w:r>
      <w:r>
        <w:rPr>
          <w:rFonts w:ascii="宋体" w:hAnsi="宋体" w:hint="eastAsia"/>
          <w:color w:val="000000"/>
          <w:szCs w:val="21"/>
        </w:rPr>
        <w:t>月</w:t>
      </w:r>
      <w:r>
        <w:rPr>
          <w:rFonts w:ascii="宋体" w:hAnsi="宋体" w:hint="eastAsia"/>
          <w:color w:val="000000"/>
          <w:szCs w:val="21"/>
          <w:u w:val="dotted"/>
        </w:rPr>
        <w:t xml:space="preserve">   </w:t>
      </w:r>
      <w:r>
        <w:rPr>
          <w:rFonts w:ascii="宋体" w:hAnsi="宋体" w:hint="eastAsia"/>
          <w:color w:val="000000"/>
          <w:szCs w:val="21"/>
        </w:rPr>
        <w:t>日,就质疑事项作出了答复/没有在法定期限内作出答复。</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四、投诉事项具体内容</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投诉事项 1：</w:t>
      </w:r>
      <w:r>
        <w:rPr>
          <w:rFonts w:ascii="宋体" w:hAnsi="宋体" w:hint="eastAsia"/>
          <w:color w:val="000000"/>
          <w:szCs w:val="21"/>
          <w:u w:val="dotted"/>
        </w:rPr>
        <w:t xml:space="preserve">                                       </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事实依据：</w:t>
      </w:r>
      <w:r>
        <w:rPr>
          <w:rFonts w:ascii="宋体" w:hAnsi="宋体" w:hint="eastAsia"/>
          <w:color w:val="000000"/>
          <w:szCs w:val="21"/>
          <w:u w:val="dotted"/>
        </w:rPr>
        <w:t xml:space="preserve">                                         </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u w:val="dotted"/>
        </w:rPr>
        <w:t xml:space="preserve">                                                   </w:t>
      </w:r>
    </w:p>
    <w:p w:rsidR="007A1A50" w:rsidRDefault="009105C0">
      <w:pPr>
        <w:tabs>
          <w:tab w:val="left" w:pos="6300"/>
        </w:tabs>
        <w:spacing w:line="320" w:lineRule="atLeast"/>
        <w:rPr>
          <w:rFonts w:ascii="宋体" w:hAnsi="宋体"/>
          <w:color w:val="000000"/>
          <w:szCs w:val="21"/>
          <w:u w:val="single"/>
        </w:rPr>
      </w:pPr>
      <w:r>
        <w:rPr>
          <w:rFonts w:ascii="宋体" w:hAnsi="宋体" w:hint="eastAsia"/>
          <w:color w:val="000000"/>
          <w:szCs w:val="21"/>
        </w:rPr>
        <w:t>法律依据：</w:t>
      </w:r>
      <w:r>
        <w:rPr>
          <w:rFonts w:ascii="宋体" w:hAnsi="宋体" w:hint="eastAsia"/>
          <w:color w:val="000000"/>
          <w:szCs w:val="21"/>
          <w:u w:val="dotted"/>
        </w:rPr>
        <w:t xml:space="preserve">                                         </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u w:val="dotted"/>
        </w:rPr>
        <w:t xml:space="preserve">                                                   </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投诉事项2</w:t>
      </w:r>
    </w:p>
    <w:p w:rsidR="007A1A50" w:rsidRDefault="009105C0">
      <w:pPr>
        <w:tabs>
          <w:tab w:val="left" w:pos="6300"/>
        </w:tabs>
        <w:spacing w:line="320" w:lineRule="atLeast"/>
        <w:rPr>
          <w:rFonts w:ascii="宋体" w:hAnsi="宋体"/>
          <w:color w:val="000000"/>
          <w:szCs w:val="21"/>
          <w:u w:val="dotted"/>
        </w:rPr>
      </w:pPr>
      <w:r>
        <w:rPr>
          <w:rFonts w:ascii="宋体" w:hAnsi="宋体" w:hint="eastAsia"/>
          <w:color w:val="000000"/>
          <w:szCs w:val="21"/>
        </w:rPr>
        <w:t>……</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五、与投诉事项相关的投诉请求</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请求：</w:t>
      </w:r>
      <w:r>
        <w:rPr>
          <w:rFonts w:ascii="宋体" w:hAnsi="宋体" w:hint="eastAsia"/>
          <w:color w:val="000000"/>
          <w:szCs w:val="21"/>
          <w:u w:val="dotted"/>
        </w:rPr>
        <w:t xml:space="preserve">                                             </w:t>
      </w:r>
    </w:p>
    <w:p w:rsidR="007A1A50" w:rsidRDefault="007A1A50">
      <w:pPr>
        <w:tabs>
          <w:tab w:val="left" w:pos="6300"/>
        </w:tabs>
        <w:spacing w:line="320" w:lineRule="atLeast"/>
        <w:rPr>
          <w:rFonts w:ascii="宋体" w:hAnsi="宋体"/>
          <w:color w:val="000000"/>
          <w:szCs w:val="21"/>
          <w:u w:val="single"/>
        </w:rPr>
      </w:pP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 xml:space="preserve">签字(签章)：                   公章： </w:t>
      </w:r>
    </w:p>
    <w:p w:rsidR="007A1A50" w:rsidRDefault="009105C0">
      <w:pPr>
        <w:tabs>
          <w:tab w:val="left" w:pos="6300"/>
        </w:tabs>
        <w:spacing w:line="320" w:lineRule="atLeast"/>
        <w:rPr>
          <w:rFonts w:ascii="宋体" w:hAnsi="宋体"/>
          <w:color w:val="000000"/>
          <w:szCs w:val="21"/>
        </w:rPr>
      </w:pPr>
      <w:r>
        <w:rPr>
          <w:rFonts w:ascii="宋体" w:hAnsi="宋体" w:hint="eastAsia"/>
          <w:color w:val="000000"/>
          <w:szCs w:val="21"/>
        </w:rPr>
        <w:t>日期：</w:t>
      </w:r>
    </w:p>
    <w:p w:rsidR="007A1A50" w:rsidRDefault="007A1A50">
      <w:pPr>
        <w:tabs>
          <w:tab w:val="left" w:pos="6300"/>
        </w:tabs>
        <w:spacing w:line="400" w:lineRule="exact"/>
        <w:rPr>
          <w:rFonts w:ascii="宋体" w:hAnsi="宋体"/>
          <w:color w:val="000000"/>
          <w:sz w:val="28"/>
          <w:szCs w:val="28"/>
        </w:rPr>
      </w:pPr>
    </w:p>
    <w:p w:rsidR="007A1A50" w:rsidRDefault="007A1A50">
      <w:pPr>
        <w:tabs>
          <w:tab w:val="left" w:pos="6300"/>
        </w:tabs>
        <w:spacing w:line="400" w:lineRule="exact"/>
        <w:rPr>
          <w:rFonts w:ascii="宋体" w:hAnsi="宋体"/>
          <w:color w:val="000000"/>
          <w:sz w:val="28"/>
          <w:szCs w:val="28"/>
        </w:rPr>
      </w:pPr>
    </w:p>
    <w:p w:rsidR="007A1A50" w:rsidRDefault="007A1A50">
      <w:pPr>
        <w:tabs>
          <w:tab w:val="left" w:pos="6300"/>
        </w:tabs>
        <w:spacing w:line="400" w:lineRule="exact"/>
        <w:rPr>
          <w:rFonts w:ascii="宋体" w:hAnsi="宋体"/>
          <w:color w:val="000000"/>
          <w:sz w:val="28"/>
          <w:szCs w:val="28"/>
        </w:rPr>
      </w:pP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37</w:t>
      </w:r>
      <w:r>
        <w:rPr>
          <w:rFonts w:ascii="宋体" w:hAnsi="宋体" w:hint="eastAsia"/>
          <w:b/>
          <w:color w:val="000000"/>
          <w:sz w:val="24"/>
        </w:rPr>
        <w:t>.联合体投标</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37.</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两个以上的自然人、法人或者其他组织组成一个联合体，以一个投标人的身份共同参加政府采购或招标活动的，应当对所有联合体成员进行信用记录查询，联合体任意成员存在不良信用记录的，视同联合体存在不良信用记录。</w:t>
      </w:r>
    </w:p>
    <w:p w:rsidR="007A1A50" w:rsidRDefault="009105C0">
      <w:pPr>
        <w:tabs>
          <w:tab w:val="left" w:pos="6300"/>
          <w:tab w:val="left" w:pos="7665"/>
        </w:tabs>
        <w:spacing w:line="440" w:lineRule="exact"/>
        <w:ind w:firstLineChars="200" w:firstLine="480"/>
        <w:rPr>
          <w:rFonts w:ascii="宋体" w:hAnsi="宋体"/>
          <w:color w:val="000000"/>
          <w:sz w:val="24"/>
        </w:rPr>
      </w:pPr>
      <w:r>
        <w:rPr>
          <w:rFonts w:ascii="宋体" w:hAnsi="宋体"/>
          <w:color w:val="000000"/>
          <w:sz w:val="24"/>
        </w:rPr>
        <w:t xml:space="preserve">37.2 </w:t>
      </w:r>
      <w:r>
        <w:rPr>
          <w:rFonts w:ascii="宋体" w:hAnsi="宋体" w:hint="eastAsia"/>
          <w:color w:val="000000"/>
          <w:sz w:val="24"/>
        </w:rPr>
        <w:t>以联合体形式进行政府采购的，参加联合体的投标人均应当具备《中华人民共和国政府采购法》第二十二条规定的条件，联合体各方之间应当签订共同投标协议，明确约定联合体各方承担的工作和相应的责任，并将共同投标协议连同投标文件一并提交采购单位。联合体各方签订共同投标协议后，不得再以自己名义单独在同一项目中投标，也不得组成新的联合体参加同一项目投标。联合体各方应当共同与采购人签订采购合同，就采购合同约定的事项对采购人承担连带责任。</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 xml:space="preserve">37.3 </w:t>
      </w:r>
      <w:r>
        <w:rPr>
          <w:rFonts w:ascii="宋体" w:hAnsi="宋体" w:hint="eastAsia"/>
          <w:color w:val="000000"/>
          <w:sz w:val="24"/>
        </w:rPr>
        <w:t>联合体中并非所有的投标人都需要资质，有一个投标人符合招标项目的资质就可以组成联合体。在联合体中，资质应当为不同类别的资质。当联合体中有同类资质的投标人，那么在确定资质等级的时候，需要按照资质等级较低的投标人来确定。</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 xml:space="preserve">7.4 </w:t>
      </w:r>
      <w:r>
        <w:rPr>
          <w:rFonts w:ascii="宋体" w:hAnsi="宋体" w:hint="eastAsia"/>
          <w:color w:val="000000"/>
          <w:sz w:val="24"/>
        </w:rPr>
        <w:t>联合体投标的投标保证金可由任意一个联合体成员单位单独提交</w:t>
      </w:r>
      <w:r>
        <w:rPr>
          <w:rFonts w:ascii="宋体" w:hAnsi="宋体"/>
          <w:color w:val="000000"/>
          <w:sz w:val="24"/>
        </w:rPr>
        <w:t>。</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7</w:t>
      </w:r>
      <w:r>
        <w:rPr>
          <w:rFonts w:ascii="宋体" w:hAnsi="宋体" w:hint="eastAsia"/>
          <w:color w:val="000000"/>
          <w:sz w:val="24"/>
        </w:rPr>
        <w:t>.5</w:t>
      </w:r>
      <w:r>
        <w:rPr>
          <w:rFonts w:ascii="宋体" w:hAnsi="宋体"/>
          <w:color w:val="000000"/>
          <w:sz w:val="24"/>
        </w:rPr>
        <w:t xml:space="preserve"> </w:t>
      </w:r>
      <w:r>
        <w:rPr>
          <w:rFonts w:ascii="宋体" w:hAnsi="宋体" w:hint="eastAsia"/>
          <w:color w:val="000000"/>
          <w:sz w:val="24"/>
        </w:rPr>
        <w:t>任意一个联合体成员单位的相关证书、业绩等资质证书只要提供等同于联合体也具有此内容。</w:t>
      </w:r>
    </w:p>
    <w:p w:rsidR="007A1A50" w:rsidRDefault="009105C0">
      <w:pPr>
        <w:tabs>
          <w:tab w:val="left" w:pos="6300"/>
        </w:tabs>
        <w:spacing w:line="440" w:lineRule="exact"/>
        <w:rPr>
          <w:rFonts w:ascii="宋体" w:hAnsi="宋体"/>
          <w:b/>
          <w:color w:val="000000"/>
          <w:sz w:val="24"/>
        </w:rPr>
      </w:pPr>
      <w:r>
        <w:rPr>
          <w:rFonts w:ascii="宋体" w:hAnsi="宋体"/>
          <w:b/>
          <w:color w:val="000000"/>
          <w:sz w:val="24"/>
        </w:rPr>
        <w:t>38</w:t>
      </w:r>
      <w:r>
        <w:rPr>
          <w:rFonts w:ascii="宋体" w:hAnsi="宋体" w:hint="eastAsia"/>
          <w:b/>
          <w:color w:val="000000"/>
          <w:sz w:val="24"/>
        </w:rPr>
        <w:t>.投标费用和解释权</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38.</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投标人应自行承担所有与参加投标有关的全部费用，无论投标过程中的结果如何，采购代理机构和采购人在任何情况下均无义务和责任承担这些费用。</w:t>
      </w:r>
    </w:p>
    <w:p w:rsidR="007A1A50" w:rsidRDefault="009105C0">
      <w:pPr>
        <w:tabs>
          <w:tab w:val="left" w:pos="6300"/>
        </w:tabs>
        <w:spacing w:line="440" w:lineRule="exact"/>
        <w:ind w:firstLineChars="200" w:firstLine="480"/>
        <w:rPr>
          <w:rFonts w:ascii="宋体" w:hAnsi="宋体"/>
          <w:color w:val="000000"/>
          <w:sz w:val="24"/>
        </w:rPr>
      </w:pPr>
      <w:r>
        <w:rPr>
          <w:rFonts w:ascii="宋体" w:hAnsi="宋体"/>
          <w:color w:val="000000"/>
          <w:sz w:val="24"/>
        </w:rPr>
        <w:t>38.</w:t>
      </w:r>
      <w:r>
        <w:rPr>
          <w:rFonts w:ascii="宋体" w:hAnsi="宋体" w:hint="eastAsia"/>
          <w:color w:val="000000"/>
          <w:sz w:val="24"/>
        </w:rPr>
        <w:t>2</w:t>
      </w:r>
      <w:r>
        <w:rPr>
          <w:rFonts w:ascii="宋体" w:hAnsi="宋体"/>
          <w:color w:val="000000"/>
          <w:sz w:val="24"/>
        </w:rPr>
        <w:t xml:space="preserve"> </w:t>
      </w:r>
      <w:r>
        <w:rPr>
          <w:rFonts w:ascii="宋体" w:hAnsi="宋体" w:hint="eastAsia"/>
          <w:color w:val="000000"/>
          <w:sz w:val="24"/>
        </w:rPr>
        <w:t>本</w:t>
      </w:r>
      <w:r>
        <w:rPr>
          <w:rFonts w:ascii="宋体" w:hAnsi="宋体" w:cs="宋体" w:hint="eastAsia"/>
          <w:color w:val="000000"/>
          <w:kern w:val="0"/>
          <w:sz w:val="24"/>
          <w:lang w:val="zh-CN"/>
        </w:rPr>
        <w:t>招标</w:t>
      </w:r>
      <w:r>
        <w:rPr>
          <w:rFonts w:ascii="宋体" w:hAnsi="宋体" w:hint="eastAsia"/>
          <w:color w:val="000000"/>
          <w:sz w:val="24"/>
        </w:rPr>
        <w:t>文件由海南琼政招标代理有限公司负责解释。</w:t>
      </w: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rPr>
      </w:pPr>
    </w:p>
    <w:p w:rsidR="007A1A50" w:rsidRDefault="009105C0">
      <w:pPr>
        <w:tabs>
          <w:tab w:val="left" w:pos="6300"/>
        </w:tabs>
        <w:spacing w:afterLines="50" w:after="156" w:line="500" w:lineRule="atLeast"/>
        <w:jc w:val="center"/>
        <w:outlineLvl w:val="0"/>
        <w:rPr>
          <w:rFonts w:ascii="宋体" w:hAnsi="宋体"/>
          <w:bCs/>
          <w:color w:val="000000"/>
          <w:sz w:val="44"/>
          <w:szCs w:val="44"/>
        </w:rPr>
      </w:pPr>
      <w:bookmarkStart w:id="3" w:name="_Toc150180202"/>
      <w:r>
        <w:rPr>
          <w:rFonts w:ascii="宋体" w:hAnsi="宋体" w:hint="eastAsia"/>
          <w:bCs/>
          <w:color w:val="000000"/>
          <w:sz w:val="44"/>
          <w:szCs w:val="44"/>
        </w:rPr>
        <w:lastRenderedPageBreak/>
        <w:t>第三章 采购需求</w:t>
      </w:r>
      <w:bookmarkEnd w:id="3"/>
    </w:p>
    <w:p w:rsidR="007A1A50" w:rsidRDefault="009105C0">
      <w:pPr>
        <w:spacing w:line="360" w:lineRule="auto"/>
        <w:ind w:rightChars="-100" w:right="-210"/>
        <w:rPr>
          <w:rFonts w:ascii="宋体" w:hAnsi="宋体"/>
          <w:b/>
          <w:color w:val="000000"/>
          <w:sz w:val="28"/>
          <w:szCs w:val="28"/>
        </w:rPr>
      </w:pPr>
      <w:r>
        <w:rPr>
          <w:rFonts w:ascii="宋体" w:hAnsi="宋体" w:hint="eastAsia"/>
          <w:b/>
          <w:color w:val="000000"/>
          <w:sz w:val="28"/>
          <w:szCs w:val="28"/>
        </w:rPr>
        <w:t>一、用户项目参考清单、规格、参数、服务等需求</w:t>
      </w:r>
    </w:p>
    <w:tbl>
      <w:tblPr>
        <w:tblW w:w="105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6470"/>
        <w:gridCol w:w="618"/>
        <w:gridCol w:w="803"/>
      </w:tblGrid>
      <w:tr w:rsidR="007A1A50" w:rsidTr="00FF3261">
        <w:trPr>
          <w:trHeight w:val="861"/>
        </w:trPr>
        <w:tc>
          <w:tcPr>
            <w:tcW w:w="993" w:type="dxa"/>
            <w:vAlign w:val="center"/>
          </w:tcPr>
          <w:p w:rsidR="007A1A50" w:rsidRDefault="009105C0">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701" w:type="dxa"/>
            <w:vAlign w:val="center"/>
          </w:tcPr>
          <w:p w:rsidR="007A1A50" w:rsidRDefault="009105C0">
            <w:pPr>
              <w:widowControl/>
              <w:jc w:val="center"/>
              <w:rPr>
                <w:rFonts w:ascii="宋体" w:hAnsi="宋体" w:cs="宋体"/>
                <w:b/>
                <w:bCs/>
                <w:color w:val="000000"/>
                <w:kern w:val="0"/>
                <w:sz w:val="24"/>
              </w:rPr>
            </w:pPr>
            <w:r>
              <w:rPr>
                <w:rFonts w:ascii="宋体" w:hAnsi="宋体" w:cs="宋体" w:hint="eastAsia"/>
                <w:b/>
                <w:bCs/>
                <w:color w:val="000000"/>
                <w:kern w:val="0"/>
                <w:sz w:val="24"/>
              </w:rPr>
              <w:t>采购品目名称</w:t>
            </w:r>
          </w:p>
        </w:tc>
        <w:tc>
          <w:tcPr>
            <w:tcW w:w="6470" w:type="dxa"/>
            <w:vAlign w:val="center"/>
          </w:tcPr>
          <w:p w:rsidR="007A1A50" w:rsidRDefault="009105C0">
            <w:pPr>
              <w:widowControl/>
              <w:jc w:val="center"/>
              <w:rPr>
                <w:rFonts w:ascii="宋体" w:hAnsi="宋体" w:cs="宋体"/>
                <w:b/>
                <w:bCs/>
                <w:color w:val="000000"/>
                <w:kern w:val="0"/>
                <w:sz w:val="24"/>
              </w:rPr>
            </w:pPr>
            <w:r>
              <w:rPr>
                <w:rFonts w:ascii="宋体" w:hAnsi="宋体" w:cs="宋体" w:hint="eastAsia"/>
                <w:b/>
                <w:bCs/>
                <w:color w:val="000000"/>
                <w:kern w:val="0"/>
                <w:sz w:val="24"/>
              </w:rPr>
              <w:t>参考规格型号和配置技术参数</w:t>
            </w:r>
          </w:p>
        </w:tc>
        <w:tc>
          <w:tcPr>
            <w:tcW w:w="618" w:type="dxa"/>
            <w:vAlign w:val="center"/>
          </w:tcPr>
          <w:p w:rsidR="007A1A50" w:rsidRDefault="009105C0">
            <w:pPr>
              <w:widowControl/>
              <w:jc w:val="center"/>
              <w:rPr>
                <w:rFonts w:ascii="宋体" w:hAnsi="宋体" w:cs="宋体"/>
                <w:b/>
                <w:bCs/>
                <w:color w:val="000000"/>
                <w:kern w:val="0"/>
                <w:sz w:val="24"/>
              </w:rPr>
            </w:pPr>
            <w:r>
              <w:rPr>
                <w:rFonts w:ascii="宋体" w:hAnsi="宋体" w:cs="宋体" w:hint="eastAsia"/>
                <w:b/>
                <w:bCs/>
                <w:color w:val="000000"/>
                <w:kern w:val="0"/>
                <w:sz w:val="24"/>
              </w:rPr>
              <w:t>数量</w:t>
            </w:r>
          </w:p>
        </w:tc>
        <w:tc>
          <w:tcPr>
            <w:tcW w:w="803" w:type="dxa"/>
            <w:vAlign w:val="center"/>
          </w:tcPr>
          <w:p w:rsidR="007A1A50" w:rsidRDefault="009105C0">
            <w:pPr>
              <w:widowControl/>
              <w:jc w:val="center"/>
              <w:rPr>
                <w:rFonts w:ascii="宋体" w:hAnsi="宋体" w:cs="宋体"/>
                <w:b/>
                <w:bCs/>
                <w:color w:val="000000"/>
                <w:kern w:val="0"/>
                <w:sz w:val="24"/>
              </w:rPr>
            </w:pPr>
            <w:r>
              <w:rPr>
                <w:rFonts w:ascii="宋体" w:hAnsi="宋体" w:cs="宋体" w:hint="eastAsia"/>
                <w:b/>
                <w:bCs/>
                <w:color w:val="000000"/>
                <w:kern w:val="0"/>
                <w:sz w:val="24"/>
              </w:rPr>
              <w:t>单位</w:t>
            </w:r>
          </w:p>
        </w:tc>
      </w:tr>
      <w:tr w:rsidR="007A1A50" w:rsidTr="00C93975">
        <w:trPr>
          <w:trHeight w:val="547"/>
        </w:trPr>
        <w:tc>
          <w:tcPr>
            <w:tcW w:w="993" w:type="dxa"/>
            <w:noWrap/>
            <w:vAlign w:val="center"/>
          </w:tcPr>
          <w:p w:rsidR="007A1A50" w:rsidRDefault="009105C0">
            <w:pPr>
              <w:widowControl/>
              <w:jc w:val="center"/>
              <w:rPr>
                <w:rFonts w:ascii="宋体" w:hAnsi="宋体" w:cs="宋体"/>
                <w:b/>
                <w:color w:val="000000"/>
                <w:kern w:val="0"/>
                <w:szCs w:val="21"/>
              </w:rPr>
            </w:pPr>
            <w:r>
              <w:rPr>
                <w:rFonts w:ascii="宋体" w:hAnsi="宋体" w:cs="宋体"/>
                <w:b/>
                <w:color w:val="000000"/>
                <w:kern w:val="0"/>
                <w:szCs w:val="21"/>
              </w:rPr>
              <w:t>一</w:t>
            </w:r>
          </w:p>
        </w:tc>
        <w:tc>
          <w:tcPr>
            <w:tcW w:w="8171" w:type="dxa"/>
            <w:gridSpan w:val="2"/>
            <w:vAlign w:val="center"/>
          </w:tcPr>
          <w:p w:rsidR="007A1A50" w:rsidRDefault="009105C0">
            <w:pPr>
              <w:widowControl/>
              <w:jc w:val="left"/>
              <w:textAlignment w:val="center"/>
              <w:rPr>
                <w:rFonts w:ascii="宋体" w:hAnsi="宋体"/>
                <w:b/>
                <w:color w:val="000000"/>
                <w:szCs w:val="21"/>
              </w:rPr>
            </w:pPr>
            <w:r>
              <w:rPr>
                <w:rFonts w:ascii="宋体" w:hAnsi="宋体" w:cs="宋体" w:hint="eastAsia"/>
                <w:b/>
                <w:color w:val="000000"/>
                <w:kern w:val="0"/>
                <w:szCs w:val="21"/>
                <w:lang w:bidi="ar"/>
              </w:rPr>
              <w:t>茶文化与茶艺服务技能实训室</w:t>
            </w:r>
          </w:p>
        </w:tc>
        <w:tc>
          <w:tcPr>
            <w:tcW w:w="618" w:type="dxa"/>
            <w:vAlign w:val="center"/>
          </w:tcPr>
          <w:p w:rsidR="007A1A50" w:rsidRDefault="007A1A50">
            <w:pPr>
              <w:widowControl/>
              <w:jc w:val="left"/>
              <w:textAlignment w:val="center"/>
              <w:rPr>
                <w:rFonts w:ascii="宋体" w:hAnsi="宋体"/>
                <w:color w:val="000000"/>
                <w:szCs w:val="21"/>
              </w:rPr>
            </w:pPr>
          </w:p>
        </w:tc>
        <w:tc>
          <w:tcPr>
            <w:tcW w:w="803" w:type="dxa"/>
            <w:vAlign w:val="center"/>
          </w:tcPr>
          <w:p w:rsidR="007A1A50" w:rsidRDefault="007A1A50">
            <w:pPr>
              <w:widowControl/>
              <w:jc w:val="left"/>
              <w:textAlignment w:val="center"/>
              <w:rPr>
                <w:rFonts w:ascii="宋体" w:hAnsi="宋体"/>
                <w:color w:val="000000"/>
                <w:szCs w:val="21"/>
              </w:rPr>
            </w:pPr>
          </w:p>
        </w:tc>
      </w:tr>
      <w:tr w:rsidR="007A1A50" w:rsidTr="00C93975">
        <w:trPr>
          <w:trHeight w:val="1218"/>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教师茶文化桌椅套装</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明清古典风格腰形茶桌，结构：榫卯结构，长156*宽70*总高65cm，颜色：原木色；含茶盘、电磁炉烧水壶等（但不要镶嵌在桌子上）；材质：榆木</w:t>
            </w:r>
            <w:r>
              <w:rPr>
                <w:rFonts w:ascii="宋体" w:hAnsi="宋体" w:cs="宋体"/>
                <w:color w:val="000000"/>
                <w:kern w:val="0"/>
                <w:szCs w:val="21"/>
              </w:rPr>
              <w:t>，</w:t>
            </w:r>
            <w:r>
              <w:rPr>
                <w:rFonts w:ascii="宋体" w:hAnsi="宋体" w:cs="宋体" w:hint="eastAsia"/>
                <w:color w:val="000000"/>
                <w:kern w:val="0"/>
                <w:szCs w:val="21"/>
              </w:rPr>
              <w:t>提供多款图案给用户选择</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C93975">
        <w:trPr>
          <w:trHeight w:val="978"/>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学生茶文化桌椅套装</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实木明清仿古茶桌，结构：榫卯结构，长150*宽85*高80cm，颜色：原木色；材质：榆木</w:t>
            </w:r>
            <w:r>
              <w:rPr>
                <w:rFonts w:ascii="宋体" w:hAnsi="宋体" w:cs="宋体"/>
                <w:color w:val="000000"/>
                <w:kern w:val="0"/>
                <w:szCs w:val="21"/>
              </w:rPr>
              <w:t>，</w:t>
            </w:r>
            <w:r>
              <w:rPr>
                <w:rFonts w:ascii="宋体" w:hAnsi="宋体" w:cs="宋体" w:hint="eastAsia"/>
                <w:color w:val="000000"/>
                <w:kern w:val="0"/>
                <w:szCs w:val="21"/>
              </w:rPr>
              <w:t>提供多款图案给用户选择</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26</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1031"/>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接待区茶艺桌套装</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明清古典风格腰形茶桌，结构：榫卯结构，长300宽120总高75cm，颜色：榆木；含茶盘、电磁炉烧水壶等；含8把配套椅子；材质：榆木</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noWrap/>
            <w:vAlign w:val="center"/>
          </w:tcPr>
          <w:p w:rsidR="007A1A50" w:rsidRPr="00C93975" w:rsidRDefault="009105C0">
            <w:pPr>
              <w:widowControl/>
              <w:jc w:val="center"/>
              <w:rPr>
                <w:rFonts w:ascii="宋体" w:hAnsi="宋体" w:cs="宋体"/>
                <w:color w:val="000000" w:themeColor="text1"/>
                <w:kern w:val="0"/>
                <w:szCs w:val="21"/>
              </w:rPr>
            </w:pPr>
            <w:r w:rsidRPr="00C93975">
              <w:rPr>
                <w:rFonts w:ascii="宋体" w:hAnsi="宋体" w:cs="宋体" w:hint="eastAsia"/>
                <w:color w:val="000000" w:themeColor="text1"/>
                <w:kern w:val="0"/>
                <w:szCs w:val="21"/>
              </w:rPr>
              <w:t>4</w:t>
            </w:r>
          </w:p>
        </w:tc>
        <w:tc>
          <w:tcPr>
            <w:tcW w:w="1701" w:type="dxa"/>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紫砂茶具套装</w:t>
            </w:r>
          </w:p>
        </w:tc>
        <w:tc>
          <w:tcPr>
            <w:tcW w:w="6470" w:type="dxa"/>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紫砂盖碗1个，170ml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紫砂公道杯1个， 160ml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紫砂闻香杯5个，20ml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茶漏组1套，30ml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紫砂茶壶1个，160ml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紫砂品茗杯5个，20ml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杯垫4个，长10.5cmX宽5.5cmX厚0.8cm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茶巾1条，棉质210*210mm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茶道六君子1套（包括茶针、茶夹、茶勺、杯叉、茶漏、茶筒）；</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类型：整套茶具，国标双杯乌龙规格</w:t>
            </w:r>
          </w:p>
        </w:tc>
        <w:tc>
          <w:tcPr>
            <w:tcW w:w="618"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35</w:t>
            </w:r>
          </w:p>
        </w:tc>
        <w:tc>
          <w:tcPr>
            <w:tcW w:w="803"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套</w:t>
            </w:r>
          </w:p>
        </w:tc>
      </w:tr>
      <w:tr w:rsidR="007A1A50" w:rsidTr="00FF3261">
        <w:trPr>
          <w:trHeight w:val="20"/>
        </w:trPr>
        <w:tc>
          <w:tcPr>
            <w:tcW w:w="993" w:type="dxa"/>
            <w:noWrap/>
            <w:vAlign w:val="center"/>
          </w:tcPr>
          <w:p w:rsidR="007A1A50" w:rsidRPr="00C93975" w:rsidRDefault="009105C0">
            <w:pPr>
              <w:widowControl/>
              <w:jc w:val="center"/>
              <w:rPr>
                <w:rFonts w:ascii="宋体" w:hAnsi="宋体" w:cs="宋体"/>
                <w:color w:val="000000" w:themeColor="text1"/>
                <w:kern w:val="0"/>
                <w:szCs w:val="21"/>
              </w:rPr>
            </w:pPr>
            <w:r w:rsidRPr="00C93975">
              <w:rPr>
                <w:rFonts w:ascii="宋体" w:hAnsi="宋体" w:cs="宋体" w:hint="eastAsia"/>
                <w:color w:val="000000" w:themeColor="text1"/>
                <w:kern w:val="0"/>
                <w:szCs w:val="21"/>
              </w:rPr>
              <w:t>5</w:t>
            </w:r>
          </w:p>
        </w:tc>
        <w:tc>
          <w:tcPr>
            <w:tcW w:w="1701" w:type="dxa"/>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西施青瓷茶具套装</w:t>
            </w:r>
          </w:p>
        </w:tc>
        <w:tc>
          <w:tcPr>
            <w:tcW w:w="6470" w:type="dxa"/>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瓷质盖碗1个，150ml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瓷质公道杯1个，150ml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茶漏组1套，30ml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瓷质茶壶1个，150ml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青瓷品茗杯6个，70ml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茶叶罐1个，瓷质70g</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茶道六君子1套高17.5*长8cm（包括茶针、茶夹、茶勺、杯叉、茶漏、茶筒）</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 xml:space="preserve">茶洗1个，瓷质，容量400ml </w:t>
            </w:r>
            <w:r w:rsidRPr="00C93975">
              <w:rPr>
                <w:rFonts w:ascii="宋体" w:hAnsi="宋体" w:cs="宋体"/>
                <w:color w:val="000000" w:themeColor="text1"/>
                <w:kern w:val="0"/>
                <w:szCs w:val="21"/>
              </w:rPr>
              <w:t xml:space="preserve">          </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茶巾1条，棉质210*210mm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茶盘1个，木制，长50cmX宽30cmX高3cm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类型：整套茶具</w:t>
            </w:r>
            <w:r w:rsidRPr="00C93975">
              <w:rPr>
                <w:rFonts w:ascii="宋体" w:hAnsi="宋体" w:cs="宋体"/>
                <w:color w:val="000000" w:themeColor="text1"/>
                <w:kern w:val="0"/>
                <w:szCs w:val="21"/>
              </w:rPr>
              <w:t>，</w:t>
            </w:r>
            <w:r w:rsidRPr="00C93975">
              <w:rPr>
                <w:rFonts w:ascii="宋体" w:hAnsi="宋体" w:cs="宋体" w:hint="eastAsia"/>
                <w:color w:val="000000" w:themeColor="text1"/>
                <w:kern w:val="0"/>
                <w:szCs w:val="21"/>
              </w:rPr>
              <w:t>提供多款图案给用户选择</w:t>
            </w:r>
          </w:p>
        </w:tc>
        <w:tc>
          <w:tcPr>
            <w:tcW w:w="618"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35</w:t>
            </w:r>
          </w:p>
        </w:tc>
        <w:tc>
          <w:tcPr>
            <w:tcW w:w="803"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套</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吐茶桶</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审评时吐茶和倒茶渣用，有圆形、半圆形两种，高80厘米，直径35厘米，半腰直径20厘米，材质：新料PP，重量：1610g</w:t>
            </w:r>
            <w:r>
              <w:rPr>
                <w:rFonts w:ascii="宋体" w:hAnsi="宋体" w:cs="宋体"/>
                <w:color w:val="000000"/>
                <w:kern w:val="0"/>
                <w:szCs w:val="21"/>
              </w:rPr>
              <w:t>，</w:t>
            </w:r>
            <w:r>
              <w:rPr>
                <w:rFonts w:ascii="宋体" w:hAnsi="宋体" w:cs="宋体" w:hint="eastAsia"/>
                <w:color w:val="000000"/>
                <w:kern w:val="0"/>
                <w:szCs w:val="21"/>
              </w:rPr>
              <w:t>颜色：黑色，特色：环保耐用、耐热室内茶水间、茶道收纳废茶水、茶渣等</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饮水机</w:t>
            </w:r>
          </w:p>
        </w:tc>
        <w:tc>
          <w:tcPr>
            <w:tcW w:w="6470" w:type="dxa"/>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规格：长300mm*宽295mm*高875mm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lastRenderedPageBreak/>
              <w:t>特性：冷热两用</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储藏箱容量：36L</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制热量L/h：4L/h</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额定频率：50（Hz）</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额定电压(v)：220</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加热功率（w）：420</w:t>
            </w:r>
          </w:p>
        </w:tc>
        <w:tc>
          <w:tcPr>
            <w:tcW w:w="618"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lastRenderedPageBreak/>
              <w:t>4</w:t>
            </w:r>
          </w:p>
        </w:tc>
        <w:tc>
          <w:tcPr>
            <w:tcW w:w="803"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1701" w:type="dxa"/>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消毒柜</w:t>
            </w:r>
          </w:p>
        </w:tc>
        <w:tc>
          <w:tcPr>
            <w:tcW w:w="6470" w:type="dxa"/>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规格尺寸：长555mm*宽490mm*高1640mm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类型：立柜式</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消毒方式：光波紫外线+高温</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容积（升）≥ 100</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消毒温度(℃) ≥100℃</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面板材质：钢化玻璃+铝合金金属拉丝边框</w:t>
            </w:r>
          </w:p>
        </w:tc>
        <w:tc>
          <w:tcPr>
            <w:tcW w:w="618"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4</w:t>
            </w:r>
          </w:p>
        </w:tc>
        <w:tc>
          <w:tcPr>
            <w:tcW w:w="803"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701" w:type="dxa"/>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冷藏柜</w:t>
            </w:r>
          </w:p>
        </w:tc>
        <w:tc>
          <w:tcPr>
            <w:tcW w:w="6470" w:type="dxa"/>
            <w:vAlign w:val="center"/>
          </w:tcPr>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产品尺寸：650x665x900mm</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箱门材质：镀膜玻璃</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颜色分类：黑色</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制冷形式：直冷</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层架材质：实木</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层数：5层(含)</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容量：215L(含)</w:t>
            </w:r>
          </w:p>
        </w:tc>
        <w:tc>
          <w:tcPr>
            <w:tcW w:w="618"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2</w:t>
            </w:r>
          </w:p>
        </w:tc>
        <w:tc>
          <w:tcPr>
            <w:tcW w:w="803"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台</w:t>
            </w:r>
          </w:p>
        </w:tc>
      </w:tr>
      <w:tr w:rsidR="007A1A50" w:rsidTr="00FF3261">
        <w:trPr>
          <w:trHeight w:val="1654"/>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博古架</w:t>
            </w:r>
          </w:p>
        </w:tc>
        <w:tc>
          <w:tcPr>
            <w:tcW w:w="6470" w:type="dxa"/>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新中式博古架材质：檫木，图案：其他/othe，风格：明清古典，颜色分类：博古架单个 博古架一对，尺寸：长980*宽300*高1980mm，储藏，宽度：1-1.2米，家具结构：框架结构，木质材质：檫木木质，结构工艺：榫卯结构</w:t>
            </w:r>
            <w:r w:rsidRPr="00C93975">
              <w:rPr>
                <w:rFonts w:ascii="宋体" w:hAnsi="宋体" w:cs="宋体"/>
                <w:color w:val="000000" w:themeColor="text1"/>
                <w:kern w:val="0"/>
                <w:szCs w:val="21"/>
              </w:rPr>
              <w:t>，</w:t>
            </w:r>
            <w:r w:rsidRPr="00C93975">
              <w:rPr>
                <w:rFonts w:ascii="宋体" w:hAnsi="宋体" w:cs="宋体" w:hint="eastAsia"/>
                <w:color w:val="000000" w:themeColor="text1"/>
                <w:kern w:val="0"/>
                <w:szCs w:val="21"/>
              </w:rPr>
              <w:t>提供多款图案给用户选择</w:t>
            </w:r>
          </w:p>
        </w:tc>
        <w:tc>
          <w:tcPr>
            <w:tcW w:w="618"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2</w:t>
            </w:r>
          </w:p>
        </w:tc>
        <w:tc>
          <w:tcPr>
            <w:tcW w:w="803"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组</w:t>
            </w:r>
          </w:p>
        </w:tc>
      </w:tr>
      <w:tr w:rsidR="007A1A50" w:rsidTr="003922D0">
        <w:trPr>
          <w:trHeight w:val="5802"/>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701" w:type="dxa"/>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高清录播工作站</w:t>
            </w:r>
          </w:p>
        </w:tc>
        <w:tc>
          <w:tcPr>
            <w:tcW w:w="6470" w:type="dxa"/>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1.为贯彻国家的低碳环保理念，要确保在日后的升级与扩展中，现有设备零报废或少报废的原则。所以要求设备为PC或服务器加采集卡架构，非嵌入式Linux专用硬件平台架构。</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2.录播工作站需集成自动跟踪、自动导播、导播录像、资源录像、网络直播、VGA大屏输出等功能。</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▲3.为确保系统运行的稳定性，高清录播工作站与自动跟踪图像分析设备必须为同一台设备，不接受采用2台独立设备之间进行数据交换的工作方式；提供第三方检测报告复印件并加盖厂家公章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4.扩展需求要求视频输入接口最多支持扩展到8路HD-SDI接口，并支持网络串流视频接入。</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5.录播工作站需支持一键还原功能、系统自动还原防护。</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6.录播工作站采用4U机架式机箱设计，前面板自带不小于2寸液晶屏，显示运行时间及温度，内置DVD光驱，CPU 不低于i7  12线程，内存不低于16GB，硬盘不低于2TB，系统盘不低于200G固态。</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7.支持不少于5路高清视频输入接口，其中≥4路HD-SDI，≥1路DVI / VGA。</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8.支持不少于2路高清视频输出接口，其中≥1路HDMI ，≥1路VGA/DVI。</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9.支持不少于6路音频输入接口：其中≥4路SDI（内嵌），≥1 路 Linear ，≥ 1 路 microphone 3.5。</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10.音频输出接口：不低于1路HDMI(内嵌)，不低于1路Linear 3.5。</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lastRenderedPageBreak/>
              <w:t>11.控制接口：RS232≥4 路，USB3.0≥2，USB2.0≥2，RJ45≥1。</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12.录播工作站采用H.264视频编码模式，采用AAC音频编码 ，压缩模式 Stereo / 16-bit / 32000 ~ 48000Hz。</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13.录播工作站支持MP4、ASF、FLV、TS、WMV、AVI等录像格式。</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14.录像分辨率支持1080P/60fps、1080P/50fps、1080P/30fps、1080P/25fps7、20P/60fps、720P/50fps、720P/30fps、720P/25fps，720×576/25fps等可选。</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15.录播工作站支持256KB-32M码率可调。</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16.录播工作站支持全自动录制、半自动录制、手动录制三种模式。</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17.录播工作站需支持不少于100点同时在线高清直播。</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00B6668F" w:rsidRPr="00C93975">
              <w:rPr>
                <w:rFonts w:ascii="宋体" w:hAnsi="宋体" w:cs="宋体" w:hint="eastAsia"/>
                <w:color w:val="000000" w:themeColor="text1"/>
                <w:kern w:val="0"/>
                <w:szCs w:val="21"/>
              </w:rPr>
              <w:t>1</w:t>
            </w:r>
            <w:r w:rsidR="00B6668F" w:rsidRPr="00C93975">
              <w:rPr>
                <w:rFonts w:ascii="宋体" w:hAnsi="宋体" w:cs="宋体"/>
                <w:color w:val="000000" w:themeColor="text1"/>
                <w:kern w:val="0"/>
                <w:szCs w:val="21"/>
              </w:rPr>
              <w:t>8</w:t>
            </w:r>
            <w:r w:rsidRPr="00C93975">
              <w:rPr>
                <w:rFonts w:ascii="宋体" w:hAnsi="宋体" w:cs="宋体" w:hint="eastAsia"/>
                <w:color w:val="000000" w:themeColor="text1"/>
                <w:kern w:val="0"/>
                <w:szCs w:val="21"/>
              </w:rPr>
              <w:t>.所投录播工作站厂家需提供：质量管理体系认证、环境管理体系认证、职业健康管理体系认证等相关证书复印件并加盖厂家公章。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00B6668F" w:rsidRPr="00C93975">
              <w:rPr>
                <w:rFonts w:ascii="宋体" w:hAnsi="宋体" w:cs="宋体"/>
                <w:color w:val="000000" w:themeColor="text1"/>
                <w:kern w:val="0"/>
                <w:szCs w:val="21"/>
              </w:rPr>
              <w:t>19</w:t>
            </w:r>
            <w:r w:rsidRPr="00C93975">
              <w:rPr>
                <w:rFonts w:ascii="宋体" w:hAnsi="宋体" w:cs="宋体" w:hint="eastAsia"/>
                <w:color w:val="000000" w:themeColor="text1"/>
                <w:kern w:val="0"/>
                <w:szCs w:val="21"/>
              </w:rPr>
              <w:t>.投标单位需要提供录播工作站制造商针对此项目的参数确认函和售后服务承诺书。</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00B6668F" w:rsidRPr="00C93975">
              <w:rPr>
                <w:rFonts w:ascii="宋体" w:hAnsi="宋体" w:cs="宋体" w:hint="eastAsia"/>
                <w:color w:val="000000" w:themeColor="text1"/>
                <w:kern w:val="0"/>
                <w:szCs w:val="21"/>
              </w:rPr>
              <w:t>2</w:t>
            </w:r>
            <w:r w:rsidR="00B6668F" w:rsidRPr="00C93975">
              <w:rPr>
                <w:rFonts w:ascii="宋体" w:hAnsi="宋体" w:cs="宋体"/>
                <w:color w:val="000000" w:themeColor="text1"/>
                <w:kern w:val="0"/>
                <w:szCs w:val="21"/>
              </w:rPr>
              <w:t>0</w:t>
            </w:r>
            <w:r w:rsidRPr="00C93975">
              <w:rPr>
                <w:rFonts w:ascii="宋体" w:hAnsi="宋体" w:cs="宋体" w:hint="eastAsia"/>
                <w:color w:val="000000" w:themeColor="text1"/>
                <w:kern w:val="0"/>
                <w:szCs w:val="21"/>
              </w:rPr>
              <w:t>.依据YD/T 1058-2015标准检测，噪声监测≤20dB；提供第三方检测报告复印件并加盖厂家公章。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00B6668F" w:rsidRPr="00C93975">
              <w:rPr>
                <w:rFonts w:ascii="宋体" w:hAnsi="宋体" w:cs="宋体" w:hint="eastAsia"/>
                <w:color w:val="000000" w:themeColor="text1"/>
                <w:kern w:val="0"/>
                <w:szCs w:val="21"/>
              </w:rPr>
              <w:t>2</w:t>
            </w:r>
            <w:r w:rsidR="00B6668F" w:rsidRPr="00C93975">
              <w:rPr>
                <w:rFonts w:ascii="宋体" w:hAnsi="宋体" w:cs="宋体"/>
                <w:color w:val="000000" w:themeColor="text1"/>
                <w:kern w:val="0"/>
                <w:szCs w:val="21"/>
              </w:rPr>
              <w:t>1</w:t>
            </w:r>
            <w:r w:rsidRPr="00C93975">
              <w:rPr>
                <w:rFonts w:ascii="宋体" w:hAnsi="宋体" w:cs="宋体"/>
                <w:color w:val="000000" w:themeColor="text1"/>
                <w:kern w:val="0"/>
                <w:szCs w:val="21"/>
              </w:rPr>
              <w:t>.</w:t>
            </w:r>
            <w:r w:rsidRPr="00C93975">
              <w:rPr>
                <w:rFonts w:ascii="宋体" w:hAnsi="宋体" w:cs="宋体" w:hint="eastAsia"/>
                <w:color w:val="000000" w:themeColor="text1"/>
                <w:kern w:val="0"/>
                <w:szCs w:val="21"/>
              </w:rPr>
              <w:t>依据YD/T 993标准，进行浪涌（冲击抗扰度）实验，符合标准要求；提供第三方检测报告复印件并加盖厂家公章。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00B6668F" w:rsidRPr="00C93975">
              <w:rPr>
                <w:rFonts w:ascii="宋体" w:hAnsi="宋体" w:cs="宋体" w:hint="eastAsia"/>
                <w:color w:val="000000" w:themeColor="text1"/>
                <w:kern w:val="0"/>
                <w:szCs w:val="21"/>
              </w:rPr>
              <w:t>2</w:t>
            </w:r>
            <w:r w:rsidR="00B6668F" w:rsidRPr="00C93975">
              <w:rPr>
                <w:rFonts w:ascii="宋体" w:hAnsi="宋体" w:cs="宋体"/>
                <w:color w:val="000000" w:themeColor="text1"/>
                <w:kern w:val="0"/>
                <w:szCs w:val="21"/>
              </w:rPr>
              <w:t>2</w:t>
            </w:r>
            <w:r w:rsidRPr="00C93975">
              <w:rPr>
                <w:rFonts w:ascii="宋体" w:hAnsi="宋体" w:cs="宋体" w:hint="eastAsia"/>
                <w:color w:val="000000" w:themeColor="text1"/>
                <w:kern w:val="0"/>
                <w:szCs w:val="21"/>
              </w:rPr>
              <w:t>.为保障录播系统所录制文件完全符合唇音同步需求，要求系统音视频相对延迟≤40ms，提供第三方检测报告复印件并加盖厂家公章。</w:t>
            </w:r>
          </w:p>
        </w:tc>
        <w:tc>
          <w:tcPr>
            <w:tcW w:w="618"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lastRenderedPageBreak/>
              <w:t>1</w:t>
            </w:r>
          </w:p>
        </w:tc>
        <w:tc>
          <w:tcPr>
            <w:tcW w:w="803" w:type="dxa"/>
            <w:noWrap/>
            <w:vAlign w:val="center"/>
          </w:tcPr>
          <w:p w:rsidR="007A1A50" w:rsidRPr="00C93975" w:rsidRDefault="009105C0">
            <w:pPr>
              <w:widowControl/>
              <w:jc w:val="center"/>
              <w:textAlignment w:val="center"/>
              <w:rPr>
                <w:rFonts w:ascii="宋体" w:hAnsi="宋体"/>
                <w:color w:val="000000" w:themeColor="text1"/>
                <w:szCs w:val="21"/>
              </w:rPr>
            </w:pPr>
            <w:r w:rsidRPr="00C93975">
              <w:rPr>
                <w:rFonts w:ascii="宋体" w:hAnsi="宋体" w:hint="eastAsia"/>
                <w:color w:val="000000" w:themeColor="text1"/>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12</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全自动高清录播系统软件</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▲投标单位需要提供高清录播系统软件制造商针对此项目的参数确认函和售后服务承诺书。</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▲为确保系统运行的稳定性，录播工作站需集成自动跟踪、图像分析、自动导播、导播录像、资源录像、网络直播、VGA大屏输出等功能于一身。不采用由各项独立软件或硬件配合完成的系统。</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一、录播软件需要支持以下全部功能：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1.视频源需要支持VGA/DVI/HDMI、HD-SDI、3G-SDI等摄像机号，还需要支持图片、MP4媒体文件、IP串流、拼接组合画面等。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2.系统需支持不低于7个原始信号通道，并且任意一个通道都可做高清软拼接和叠加高清视频画面以及抠像画面。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3.每个视频通道都可以添加媒体文件播放、图片播放并且要求有通道序号和通道名称设置功能。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4.视频拼接与叠加需支持课件与视频、视频与视频、图片与视频等任意信号源拼接与叠加，生成单流多画面视频流，全部采用软件实现无需硬件支持。</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5.最终录制好的导播合成视频（电影模式），需具备高清与标清格式同时录制功能。即：1920*1080分辨率和1280*720分辨率的视频文件可以同时录制。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6.录制好的高清原始素材必须为通用可编辑格式，支持常用非编系统及编辑软件。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7.支持不低于6通道1080p原始素材和1路1080P导播合成素材同时采集压缩存储。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8.系统需支持与校园监控系统的摄像头连接，通过录播系统可查看校园所有摄像头的图像。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9.系统支持多种视频格式选择，可录制MP4格式、ASF格式、FLV格式、TS格式、AVI格式、WMV格式。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10.系统可同时录制不低于5通道的原始视频素材和1路导播输出视频信号即电影模式。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▲11.为方便用户操作使用，要求系统采用导播预监双窗口操作界面。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12.可同时录制1路组合拼接视频，支持双屏，三屏，四屏等多种组合拼接方式。（主要用于课后的教研分析，课后研讨等方面）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▲13.可同时对实时视频信号与原有视频文件及图片进行抠像操作，支持蓝色，绿色背景，并具有前景坐标位置调整功能，且支持通道拼接画面作为抠像背景。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14.录像的开始、暂停、停止功能需支持录播软件控制、专用导播键盘控制、网络控制、无线设备控制、多媒体中控设备控制、录播控制面板控制。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15.可将实时视频信号与原有视频文件或图片，进行多种形式拼接组合支持三种以上组合方式。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16.支持手动与自动增加片头片尾功能，自动模式下系统停止录像后可将片头片尾文件与录制的视频文件自动合成为一个完成的视频文件。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17.系统至少支持8种台标、角标等功能同时使用，且对位置、大小、颜色、底色等参数进行任意调整。</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18.系统至少支持6种字幕同时显示功能，可导入TXT字幕文件，也可实时输入字幕内容，可对字幕颜色、大小、位置及底色进行任意调整。</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19.支持10种转场特效选择，及4种画中画组合方式。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20.支持网络与视频同时直播模式，网络直播时可根据网络带宽情况，对直播视频的分辨率及码率进行多种组合形式的调整。</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21.软件在手动操作时必须支持预置位操作功能，每通道预置位数量不少于5个。</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▲22.录播系统内置互动功能，支持标准H.323和SIP协议，支持与标准视频会议系统对接实现互动教学；提供第三方检测报告复印件并加盖厂家公章。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23.录像控制需支持一键启动、暂停、停止所有节目录制包括导播录像和所有资源录像，暂停后重新恢复录制时，不产生新的视频文件。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▲24.系统支持音视频录制失败自动修复功能，当录制过程中发生断电或死机等意外事件时，正在录制的视频文件不会丢失且能自动修复正常播放。</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25.系统支持网络导播控制功能，教师通过IP网络进行控制录播系统，具备录像与直播的开始、暂停、继续、停止功能，并且支持通道之间的导播切换功能。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26.系统需支持外接专用导播键盘与录播控制面板同时使用。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27.系统需支持录像时长显示功能，暂停录制后时间不清零，继续录制后时间延续记录。</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▲28.系统需支持独立控制功能，在进行录像和直播工作时能够单独停止录像功能保留直播功能，也可单独停止直播功能保留录像功能。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29.系统在录像的同时支持自动抓取视频第一针画面截图功能，作为</w:t>
            </w:r>
            <w:r>
              <w:rPr>
                <w:rFonts w:ascii="宋体" w:hAnsi="宋体" w:cs="宋体" w:hint="eastAsia"/>
                <w:color w:val="000000"/>
                <w:kern w:val="0"/>
                <w:szCs w:val="21"/>
              </w:rPr>
              <w:lastRenderedPageBreak/>
              <w:t>上传到资源管理平台后的课件封面使用。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30.系统需要支持专业云台及广播级摄像机的扩展使用功能。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31.录播软件需具备对会议摄像机进行一键还原初始位置的操作，并且每台会议摄像机均可以进行此项操作。</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32.录播软件需支持2种格式同时录制功能，即资源录像（原始信号）与导播录像（电影模式）分别录制不同的视频格式。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33.系统需支持自定义外接控制面板功能，用户可根据需要任意对接串口控制设备，如录播控制面板多媒体录播中控等控制设备。</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34.流媒体协议采用标准RTMP协议、HLS视频流、RTSP流，同时支持WINDOWS、android、IOS，跨平台WEB无插件直播。</w:t>
            </w:r>
          </w:p>
          <w:p w:rsidR="007A1A50" w:rsidRPr="00C93975" w:rsidRDefault="009105C0">
            <w:pPr>
              <w:widowControl/>
              <w:jc w:val="left"/>
              <w:rPr>
                <w:rFonts w:ascii="宋体" w:hAnsi="宋体" w:cs="宋体"/>
                <w:color w:val="000000" w:themeColor="text1"/>
                <w:kern w:val="0"/>
                <w:szCs w:val="21"/>
              </w:rPr>
            </w:pPr>
            <w:r>
              <w:rPr>
                <w:rFonts w:ascii="宋体" w:hAnsi="宋体" w:cs="宋体" w:hint="eastAsia"/>
                <w:color w:val="000000"/>
                <w:kern w:val="0"/>
                <w:szCs w:val="21"/>
              </w:rPr>
              <w:t>35.录播软件内建WEB服务与流媒体服务功能，在没有外接WEB服务器与流媒体直播服务器的情况下可支持小范围的直播与点播活动，直</w:t>
            </w:r>
            <w:r w:rsidRPr="00C93975">
              <w:rPr>
                <w:rFonts w:ascii="宋体" w:hAnsi="宋体" w:cs="宋体" w:hint="eastAsia"/>
                <w:color w:val="000000" w:themeColor="text1"/>
                <w:kern w:val="0"/>
                <w:szCs w:val="21"/>
              </w:rPr>
              <w:t>播时不少于100个客户端同时观看。                                                                                       ▲36.录播系统支持双流、单流模式互动：单流互动时要求听讲教室一个屏幕即可显示主讲教室的人物视频主流画面与PPT或板书的辅流画面；双流互动时，听讲教室使用两台显示器，分别显示主流老师画面与副流电脑PPT、板书画面。</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▲37.主讲教室可根据需要切换互动模式，如自由讨论、课间休息、对讲模式等，各互动教室录播设备跟随互动模式变化，切换为对应的画面输出效果。</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38.录播软件需支持内外网同时进行网络直播，并且可针对内外网带宽情况分别设置码率功能。即内网直播使用高分辨率与高码率进行传输，外网直播使用底分辨率与底码率进行传输。</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二、导播及跟踪模式模块需支持以下形式：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1.支持讲台单机位、双机位、多机位跟踪导播，多机位跟踪导播时用户可编程。</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2.支持学生单机位、双机位跟踪导播。</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3.支持教师三种机位跟踪导播与学生两机位跟踪导播任意组合。</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4.支持可视化自动定位跟踪功能，在自动导播的同时看到讲台和学生的定位情况。</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5.支持延时切换功能，根据用户需求可自行设置老师与学生画面之间的切换延时。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三、老师自动跟踪模块需支持以下模式：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1.采用算法支持智能图像分析算法、老师无需佩戴任何辅助设备，真正做到常态化。</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2.跟踪模式与定位需支持点定位、区域定位、立体定位、移动侦测。</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3.图像跟踪与切换支持智能识别自动调度功能，系统自动识别摄像机机位，自动调度。</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4.跟踪切换方式需支持可编程，可根据不同老师的授课行为习惯，进行编程，实现个性化跟踪策略。</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5.同时支持教师单机位随动跟踪、双机位切换场景与随动跟踪、多机位画面切换跟踪方式。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6.在无需板书定位摄像机时，支持板书特写拍摄功能。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四、学生自动跟踪模块需支持以下模式：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1.系统跟踪模式需支持图像分析与人脸识别双重技术。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2.系统需同时支持双摄像机定位与单摄像机定位的两种图像分析算法，以适用不同的课程与跟踪需求。</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3.系统需支持自动捕捉单人站起、坐下，单人到多人，多人到单人的起立坐下等复杂课堂场景的变化。</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4.系统需具备内嵌人脸自动识别技术，避免光线变化产生图像误报。</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5.系统需支持教师走下讲台后，在学生区走动时摄像机随动跟踪功能。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6.系统在手动导播情况下，需支持点图智能自动定位分析功能，即可通过点击教室模拟平面图快速定位拍摄到起立的学生。</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7.支持多种跟踪模式，单机位随动跟踪、双机位切换跟踪模式。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五、课件信息的采集与侦测模块需支持以下功能：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1.支持一通道以上DVI/VGA/HDMI的计算机信号采集。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2.系统可自动识别内容变化、光标、鼠标行为等信息。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3.当系统侦测到只有鼠标小范围移动操作时，系统不会自动导播切换画面。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4.当课件计算机的屏幕发生内容变化后，系统进行侦测分析判断后进行导播切换画面。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5.当播放内容切换到课件演讲时，系统自动识别内容变化、光标、鼠标行为等，系统自动判断鼠标行为和画面内容变化为有效演讲状态，光标闪烁为无效演讲状态。</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6.系统需支持工具栏独立侦测屏蔽功能，避免网络连接或其它活动及广告图标干扰误报，导致系统进行无效的画面导播切换。</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▲全自动高清录播系统软件须提供第三方测试报告复印件并加盖厂家公章。</w:t>
            </w:r>
          </w:p>
          <w:p w:rsidR="007A1A50" w:rsidRDefault="009105C0">
            <w:pPr>
              <w:widowControl/>
              <w:rPr>
                <w:rFonts w:ascii="宋体" w:hAnsi="宋体" w:cs="宋体"/>
                <w:color w:val="000000"/>
                <w:kern w:val="0"/>
                <w:szCs w:val="21"/>
              </w:rPr>
            </w:pPr>
            <w:r w:rsidRPr="00C93975">
              <w:rPr>
                <w:rFonts w:ascii="宋体" w:hAnsi="宋体" w:cs="宋体" w:hint="eastAsia"/>
                <w:color w:val="000000" w:themeColor="text1"/>
                <w:kern w:val="0"/>
                <w:szCs w:val="21"/>
              </w:rPr>
              <w:t>▲全自动高清录播系统软件须提供软件著作权登记证书复印件并加盖公章。</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C93975">
        <w:trPr>
          <w:trHeight w:val="3919"/>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图像定位分析摄像机</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1.1/2.5英寸高清晰度感光传感器，200百万像素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2.水平视角：90.05°，定位无盲区。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3.为图像分析特别调制HDR参数，不怕逆光。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4.镜头：2.4mm水平广角</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5.最低照度：1.0LUX，低于1.0自动开启红外</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6.色彩：彩转黑（开启红外后由彩色转黑白）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7.背光补偿：自动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8.电子曝光：1/50-1/100000ms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9.增益控制：自动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10.信噪比：≥52</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11.电源：12V/2000mA</w:t>
            </w:r>
          </w:p>
          <w:p w:rsidR="007A1A50" w:rsidRDefault="009105C0">
            <w:pPr>
              <w:widowControl/>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视频输出：</w:t>
            </w:r>
            <w:r>
              <w:rPr>
                <w:rFonts w:ascii="宋体" w:hAnsi="宋体" w:cs="宋体"/>
                <w:color w:val="000000"/>
                <w:kern w:val="0"/>
                <w:szCs w:val="21"/>
              </w:rPr>
              <w:t>1.0Vp-75</w:t>
            </w:r>
            <w:r>
              <w:rPr>
                <w:color w:val="000000"/>
                <w:kern w:val="0"/>
                <w:szCs w:val="21"/>
              </w:rPr>
              <w:t>Ω</w:t>
            </w:r>
            <w:r>
              <w:rPr>
                <w:rFonts w:ascii="宋体" w:hAnsi="宋体" w:cs="宋体"/>
                <w:color w:val="000000"/>
                <w:kern w:val="0"/>
                <w:szCs w:val="21"/>
              </w:rPr>
              <w:t>(BNC)</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高清云台摄像机</w:t>
            </w:r>
          </w:p>
        </w:tc>
        <w:tc>
          <w:tcPr>
            <w:tcW w:w="6470" w:type="dxa"/>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1.图像传感器 1/2.8英寸高品质CMOS传感器</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2.有效像素 210万、16：9</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3.视频信号 ST/HD接口视频格式</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4.1080P60/30/25/29.97 ；1080I60/50/59.94 ；720P30/25/29.97</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 xml:space="preserve">5.镜头光学变倍: 20倍光学变焦                                                                                                                                                                             6.f＝5.5～110mm </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7.数字变倍: X10</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lastRenderedPageBreak/>
              <w:t>8.视角  2.9°（窄角）-59.4°（广角）</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9.光圈系数  F1.6 – F3.5</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10.最低照度 0.1Lux(F1.8, AGC ON)</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11.数字降噪 2D﹠3D数字降噪</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12.白平衡 手动/自动/一键白平衡/ 3000K/ 4000K/5000K/6500K</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13.聚焦 自动/手动</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14.光圈 自动/手动</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15.电子快门 自动/手动</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16.背光补偿 开/关</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17.宽动态 关/动态等级调整</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18.视频调节 亮度、色度、饱和度、对比度、锐度、黑白模式、伽马曲线</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19.信噪比 &gt;55dB                                                                                                                                                                                    20.视频接口 HDMI、 HD-SDI、LAN</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21.图像码流 双码流输出</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22.视频压缩格式 H.265、H.264</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23.控制信号接口 RS-232（带环通RS232输出）、RS-485</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24.控制协议 VISCA/Pelco-D/Pelco-P；</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 xml:space="preserve">25.波特率 19200/9600/4800/2400bps </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26.音频输入接口 双声道3.5mm线性输入</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27.音频压缩格式 AAC、MP3、PCM                                                                                                                                                                        28.水平转动 -170°～+170°</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29.俯仰转动 -30°～+90°</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30.水平控制速度 0.1 ～60°/秒</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31.俯仰控制速度 0.1～30°/秒</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32.预置位速度 水平：60°/秒，俯仰：30°/秒</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33.预置位数量 用户最多可设置255个预置位</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4</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15</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专用导播键盘</w:t>
            </w:r>
          </w:p>
        </w:tc>
        <w:tc>
          <w:tcPr>
            <w:tcW w:w="6470" w:type="dxa"/>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一、主要特点：</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1.导播模式、跟踪模式及录播模式的手动和自动切换</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2.直播、录制、启动、停止控制</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3.8路导播画面，8路备播画面切换</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4.淡入淡出、画中画、多分屏等多种特技</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5.画面特切、硬切以及专业级T型推杆控制备播画面切换</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二、音量控制</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1.内嵌预置位按钮供摄像机镜头切换</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2.提供云台操纵杆控制云台方位及变焦</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三、硬件参数                                                          1.尺寸：330*180*（小：32）58（大）</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2.供电：DC   5V</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3.接口：RS232×1</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4.功能操作键×21</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5.T型推杆×1</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6.四维云台摇杆×1</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7.音量推子×1</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8.音量LED条带×1</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16</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强指向采访话筒</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一、支持超心形与心形模式切换可适用不同场合</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1.型式：电容式采访话筒</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2.指向特性：超指向性</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3.频率响应：30 至 20,000 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 xml:space="preserve">4.灵敏度：－30 ± 4 dB </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 xml:space="preserve">5.信噪比：74 dB                                                                                                                                                                                                                       </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6.动态范围：121dB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7.输出阻抗：有效阻抗为 180 欧姆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8.电源：48V 幻象电源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9.最大声压级：127 dB SPL</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二、伸缩支架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1.全铝表面氧化处理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2.万向调节</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3.伸缩范围20-40cm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4.重量260g</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6</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只</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数字音频处理器</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1.支持8路标准麦克风输入，支持48V幻象供电，采用凤凰端子；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2.支持4路线性输入，采用凤凰端子；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3.支持6路线性输出，采用凤凰端子；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4.支持全频带全双工自适应回声消除技术；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5.回声消除（AEC），啸叫抑制(自适应)（AFC），背景降噪（ANC）</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6.全频带动态自适应降噪技术，降噪电平最高达18dB；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7.智能混音和话筒优选技术；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8.采样率48kHz，A/D和D/A、24-bit；</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9.提供RMS 均值和Peak 峰值两种电平表，监测当前音频信号幅度；</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10.输入输出独立10段均衡器调节声音；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11.6路输出均支持延时器功能。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12.频率响应 (20Hz~20kHz @ +4dBu)</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13.等效噪声：&lt; -84dBu(20Hz~20kHz@22dB)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14.动态范围：&gt; 105dB(20Hz~20kHz@0dB)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15.最大输出电平（平衡）：20dBu</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16.输出阻抗：400欧姆</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787"/>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录音专用线缆</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1.1.5米、3.5mm转双莲花</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2.音频线一分二</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根</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液晶录播控制面板</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1.7英寸液晶触控屏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2.支持开始录制，停止录制，恢复录制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3.支持手动模式，自动模式，半自动模式切换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4.支持老师近景，老师全景，学生近景，学生全景，老师电脑画面导播</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5.支持直播开始，直播停止控制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6.支持电脑课件信号V锁定</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7.在讲台上镶嵌式安装方式；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8.控制接口：RS232</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9.信号指示灯：支持</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液晶显示器及键鼠套装</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一、显示器：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1.21.5寸，VGA接口，VGA线，支持壁挂。</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2.对角线：544.83mm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3.像素间距：0.249*0.241mm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4.每英寸像素（PPI）103</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5.水平 垂直，178°</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6.亮度：250CD/M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7.对比度：3.000比1</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8.响应时间:  标准模式12MS, 快速模式8MS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9.色域：CIE 1931(72%)</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10.外壳宽度： 顶部12.8mm  左右12.8mm   底部16.92mm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11.倾斜角度：-5°至21°</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二、无线键鼠一套</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21</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监听耳机</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1.特制 “铜铂合金”高度抗拉、抗折螺旋线；采用RJ11水晶接头，经久耐用；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2.采用平衡传输模式及屏蔽措施，有效抑制显示器脉冲及电磁辐射干扰。</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录播集成辅材</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1.视频线采用HD-SDI线；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2.音频线采用2x0.75双芯128编；</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3.电源线采用2x1.0护套线；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4.网线；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5.安装所需各种BNC接头、卡农头、VGA头及外壳、水晶头、音箱壁装支架等；</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项</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交互智能平板（I7高配版）</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一、硬件功能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1.整机采用一体设计，外部无任何可见内部功能模块连接线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●2.整机屏幕采用86英寸 UHD超高清LED 液晶屏，显示比例16:9，屏幕图像分辨率3840*2160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●3.采用红外触控技术，支持Windows系统中进行20点或以上触控，支持红外笔书写</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4.整机采用全金属外壳设计，有效屏蔽内部电路器件辐射；防潮耐盐雾蚀锈，适应多种教学环境。</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支持指向声源方向加强音频采集，接受说话人的声音同时抑制环境中的噪音与干扰，音频支持智能AI算法，可对键盘声、水杯声等200多种物理杂音进行降噪处理。（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6.整机内置麦克风阵列数8，麦克风孔间距为40mm且均匀分布。（提供第三方检测报告复印件并加盖厂家公章）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7</w:t>
            </w:r>
            <w:r>
              <w:rPr>
                <w:rFonts w:ascii="宋体" w:hAnsi="宋体" w:cs="宋体" w:hint="eastAsia"/>
                <w:color w:val="000000"/>
                <w:kern w:val="0"/>
                <w:szCs w:val="21"/>
              </w:rPr>
              <w:t>.色域覆盖率≥130%NTSC，色彩精准度△E≤1.5，色彩深度10bit(灰度*256级）。</w:t>
            </w:r>
          </w:p>
          <w:p w:rsidR="007A1A50" w:rsidRDefault="009105C0">
            <w:pPr>
              <w:widowControl/>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.投屏响应时间≤3ms，其它终端抢占当前投屏界面的响应时间≤2ms，在Windows和MacOS系统下，支持10点的触摸反向控制功能。</w:t>
            </w:r>
          </w:p>
          <w:p w:rsidR="007A1A50" w:rsidRDefault="009105C0">
            <w:pPr>
              <w:widowControl/>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.符合IEEE802.11a/b/g/n/ac/ax标准，支持IEEE802.11i（WPA和WPA2)、WAP1，确保连接安全性。</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r>
              <w:rPr>
                <w:rFonts w:ascii="宋体" w:hAnsi="宋体" w:cs="宋体" w:hint="eastAsia"/>
                <w:color w:val="000000"/>
                <w:kern w:val="0"/>
                <w:szCs w:val="21"/>
              </w:rPr>
              <w:t>.支持将iOS、Android、Windows、macOS等系统的画面无线传送至智能交互平板，且传屏的同时支持从智能交互平板反向触控电脑设备（Windows）的画面，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r>
              <w:rPr>
                <w:rFonts w:ascii="宋体" w:hAnsi="宋体" w:cs="宋体" w:hint="eastAsia"/>
                <w:color w:val="000000"/>
                <w:kern w:val="0"/>
                <w:szCs w:val="21"/>
              </w:rPr>
              <w:t>.整机内置独立AP路由模块，支持不少于40个学生端同时连接到</w:t>
            </w:r>
            <w:r>
              <w:rPr>
                <w:rFonts w:ascii="宋体" w:hAnsi="宋体" w:cs="宋体" w:hint="eastAsia"/>
                <w:color w:val="000000"/>
                <w:kern w:val="0"/>
                <w:szCs w:val="21"/>
              </w:rPr>
              <w:lastRenderedPageBreak/>
              <w:t>整机自发的AP路由网络，并能够同步接收整机教师端组播推送的视频、课件教学画面，学生端无需连接到外部无线路由器</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w:t>
            </w:r>
            <w:r w:rsidRPr="00C93975">
              <w:rPr>
                <w:rFonts w:ascii="宋体" w:hAnsi="宋体" w:cs="宋体"/>
                <w:color w:val="000000" w:themeColor="text1"/>
                <w:kern w:val="0"/>
                <w:szCs w:val="21"/>
              </w:rPr>
              <w:t>2</w:t>
            </w:r>
            <w:r w:rsidRPr="00C93975">
              <w:rPr>
                <w:rFonts w:ascii="宋体" w:hAnsi="宋体" w:cs="宋体" w:hint="eastAsia"/>
                <w:color w:val="000000" w:themeColor="text1"/>
                <w:kern w:val="0"/>
                <w:szCs w:val="21"/>
              </w:rPr>
              <w:t>.整机内置摄像头，带有工作运行状态指示灯，像素4800W，拍摄角度≥135度，支持拍照、AI人脸识别签到等功能。（提供第三方检测报告复印件并加盖厂家公章）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Pr="00C93975">
              <w:rPr>
                <w:rFonts w:ascii="宋体" w:hAnsi="宋体" w:cs="宋体"/>
                <w:color w:val="000000" w:themeColor="text1"/>
                <w:kern w:val="0"/>
                <w:szCs w:val="21"/>
              </w:rPr>
              <w:t>13</w:t>
            </w:r>
            <w:r w:rsidRPr="00C93975">
              <w:rPr>
                <w:rFonts w:ascii="宋体" w:hAnsi="宋体" w:cs="宋体" w:hint="eastAsia"/>
                <w:color w:val="000000" w:themeColor="text1"/>
                <w:kern w:val="0"/>
                <w:szCs w:val="21"/>
              </w:rPr>
              <w:t>.整机内置麦克风阵列数8，麦克风孔间距为40mm且均匀分布。（提供第三方检测报告复印件并加盖厂家公章）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r>
              <w:rPr>
                <w:rFonts w:ascii="宋体" w:hAnsi="宋体" w:cs="宋体" w:hint="eastAsia"/>
                <w:color w:val="000000"/>
                <w:kern w:val="0"/>
                <w:szCs w:val="21"/>
              </w:rPr>
              <w:t>.整机前置接口至少1路多功能Type-C（具备U盘读写和充电功能，可外接电脑调用一体机摄像头、麦克风、扬声器和USB设备、4K60Hz视频传输、触摸回传）。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5</w:t>
            </w:r>
            <w:r>
              <w:rPr>
                <w:rFonts w:ascii="宋体" w:hAnsi="宋体" w:cs="宋体" w:hint="eastAsia"/>
                <w:color w:val="000000"/>
                <w:kern w:val="0"/>
                <w:szCs w:val="21"/>
              </w:rPr>
              <w:t>.整机具备2路后置双通道USB接口，具备Android、Windows双系统自适应、智能识别切换功能，无需用户手动设置或频繁插拔接线，无需占用前置USB接口。</w:t>
            </w:r>
          </w:p>
          <w:p w:rsidR="007A1A50" w:rsidRDefault="009105C0">
            <w:pPr>
              <w:widowControl/>
              <w:rPr>
                <w:rFonts w:ascii="宋体" w:hAnsi="宋体" w:cs="宋体"/>
                <w:color w:val="000000"/>
                <w:kern w:val="0"/>
                <w:szCs w:val="21"/>
              </w:rPr>
            </w:pPr>
            <w:r>
              <w:rPr>
                <w:rFonts w:ascii="宋体" w:hAnsi="宋体" w:cs="宋体"/>
                <w:color w:val="000000"/>
                <w:kern w:val="0"/>
                <w:szCs w:val="21"/>
              </w:rPr>
              <w:t>16</w:t>
            </w:r>
            <w:r>
              <w:rPr>
                <w:rFonts w:ascii="宋体" w:hAnsi="宋体" w:cs="宋体" w:hint="eastAsia"/>
                <w:color w:val="000000"/>
                <w:kern w:val="0"/>
                <w:szCs w:val="21"/>
              </w:rPr>
              <w:t>.整机具备TF卡槽接口，非外挂或转接式接口，不用拆机即可快速扩展系统存储空间，最大支持128G存储空间扩展。</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17</w:t>
            </w:r>
            <w:r>
              <w:rPr>
                <w:rFonts w:ascii="宋体" w:hAnsi="宋体" w:cs="宋体" w:hint="eastAsia"/>
                <w:color w:val="000000"/>
                <w:kern w:val="0"/>
                <w:szCs w:val="21"/>
              </w:rPr>
              <w:t>.主板采用H310芯片组，搭载Intel 8代酷睿系列 i7CPU,内存：8GB DDR4,硬盘：256GB或以上SSD固态硬盘,采用抽拉内置式模块化电脑，抽拉内置式，PC模块可插入整机，可实现无单独接线的插拔。</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Pr="00C93975">
              <w:rPr>
                <w:rFonts w:ascii="宋体" w:hAnsi="宋体" w:cs="宋体"/>
                <w:color w:val="000000" w:themeColor="text1"/>
                <w:kern w:val="0"/>
                <w:szCs w:val="21"/>
              </w:rPr>
              <w:t>18</w:t>
            </w:r>
            <w:r w:rsidRPr="00C93975">
              <w:rPr>
                <w:rFonts w:ascii="宋体" w:hAnsi="宋体" w:cs="宋体" w:hint="eastAsia"/>
                <w:color w:val="000000" w:themeColor="text1"/>
                <w:kern w:val="0"/>
                <w:szCs w:val="21"/>
              </w:rPr>
              <w:t>.整机支持WIFI6.0,无线网络模块支持2.4GHz/5GHz，一边连WiFi上网，一边开热点共享，采用多天线和PIFA天线板载设计，不需要再加外式天线，大幅提高无线信号接收能力、信号覆盖范围、传输速率，WIFI最高支持1201Mbps数据速率。（提供第三方检测报告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color w:val="000000" w:themeColor="text1"/>
                <w:kern w:val="0"/>
                <w:szCs w:val="21"/>
              </w:rPr>
              <w:t>19</w:t>
            </w:r>
            <w:r w:rsidRPr="00C93975">
              <w:rPr>
                <w:rFonts w:ascii="宋体" w:hAnsi="宋体" w:cs="宋体" w:hint="eastAsia"/>
                <w:color w:val="000000" w:themeColor="text1"/>
                <w:kern w:val="0"/>
                <w:szCs w:val="21"/>
              </w:rPr>
              <w:t>.支持手势漫游、手势缩放操作，支持对已经书写的内容进行选定，并可对选定的内容形状、颜色、透明度进行调整，或删除选定的内容。（提供第三方检测报告复印件并加盖厂家公章）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Pr="00C93975">
              <w:rPr>
                <w:rFonts w:ascii="宋体" w:hAnsi="宋体" w:cs="宋体"/>
                <w:color w:val="000000" w:themeColor="text1"/>
                <w:kern w:val="0"/>
                <w:szCs w:val="21"/>
              </w:rPr>
              <w:t>20</w:t>
            </w:r>
            <w:r w:rsidRPr="00C93975">
              <w:rPr>
                <w:rFonts w:ascii="宋体" w:hAnsi="宋体" w:cs="宋体" w:hint="eastAsia"/>
                <w:color w:val="000000" w:themeColor="text1"/>
                <w:kern w:val="0"/>
                <w:szCs w:val="21"/>
              </w:rPr>
              <w:t>.整机支持HID免驱协议，Windows7/8/10/MacOS/Linux/国产化系统下，自动识别，无需额外安装驱平动程序。触摸屏有效识别高度≤2mm，当触摸物体距离玻璃外表面高度≤2mm时，触摸屏识别为点击操作，板保证触摸识别的精准性及减少误操作。采用高精度触摸，触摸精度±1mm；最小识别物2mm；触摸响应时间≤4ms。（提供第三方检测报告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Pr="00C93975">
              <w:rPr>
                <w:rFonts w:ascii="宋体" w:hAnsi="宋体" w:cs="宋体"/>
                <w:color w:val="000000" w:themeColor="text1"/>
                <w:kern w:val="0"/>
                <w:szCs w:val="21"/>
              </w:rPr>
              <w:t>21</w:t>
            </w:r>
            <w:r w:rsidRPr="00C93975">
              <w:rPr>
                <w:rFonts w:ascii="宋体" w:hAnsi="宋体" w:cs="宋体" w:hint="eastAsia"/>
                <w:color w:val="000000" w:themeColor="text1"/>
                <w:kern w:val="0"/>
                <w:szCs w:val="21"/>
              </w:rPr>
              <w:t>.贴合工艺：0贴，钢化玻璃与显示屏之间空气层间隙为0，有效降低光线折射，大幅提升大视角观看的视觉体验，书写0偏移。（提供第三方检测报告复印件并加盖厂家公章）</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Pr="00C93975">
              <w:rPr>
                <w:rFonts w:ascii="宋体" w:hAnsi="宋体" w:cs="宋体"/>
                <w:color w:val="000000" w:themeColor="text1"/>
                <w:kern w:val="0"/>
                <w:szCs w:val="21"/>
              </w:rPr>
              <w:t>22</w:t>
            </w:r>
            <w:r w:rsidRPr="00C93975">
              <w:rPr>
                <w:rFonts w:ascii="宋体" w:hAnsi="宋体" w:cs="宋体" w:hint="eastAsia"/>
                <w:color w:val="000000" w:themeColor="text1"/>
                <w:kern w:val="0"/>
                <w:szCs w:val="21"/>
              </w:rPr>
              <w:t>.整机前置扬声器采用微缝出音孔方式，出音孔厚度为≤5.0mm，开孔尺寸跟随音腔的高中音频分布特点而设。（提供第三方检测报告复印件并加盖厂家公章）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二、教学软件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1.注册：用户注册至少提供省市区三级区域划分，选择地区和学校，若系统预设的学校没有满足用户需求的，可以自行创建学校。</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2.登录：增加免登陆功能，软件部分功能不需要登录也可以使用。登录时，至少支持通过短信验证码登录、账号密码登录、微信登录、U盘登录（可自行制作）四种登录方式。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▲3.笔工具：至少有软笔、铅笔、彩虹笔、智能笔、纹理笔、荧光笔、</w:t>
            </w:r>
            <w:r>
              <w:rPr>
                <w:rFonts w:ascii="宋体" w:hAnsi="宋体" w:cs="宋体" w:hint="eastAsia"/>
                <w:color w:val="000000"/>
                <w:kern w:val="0"/>
                <w:szCs w:val="21"/>
              </w:rPr>
              <w:lastRenderedPageBreak/>
              <w:t>激光笔、图章笔、钢笔、大小笔、手势笔、速写笔等12种笔，可设置颜色、粗细效果；彩虹笔支持书写笔迹颜色随机变化；智能笔支持绘制任意规则平面几何、不规则图形（如五角星等）及弧线、箭头，并智能识别为标准图形；手势笔支持上下翻页、对象擦除、手势识别放大镜/聚光灯等功能，并提供手势操作功能提示；大小笔支持用户通过笔触直径变化快速切换书写笔迹；软笔书写笔迹具备笔锋效果，会根据书写速度还原真实书写笔迹；速写笔提供粗细均匀笔迹效果，并实现低延迟快速书写及笔迹跟随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内置软键盘直接输入文字时可复制、粘贴白板外部文字，同时支持文字内容编辑，包括加粗、斜体、下划线、文本框背景色、左对齐、居中、右对齐、格式刷、字体颜色、项目符号、缩进、艺术字、支持横竖排文本输入等不少于 10 个功能。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5.互动课堂：课堂上软件支持课堂点评，支持手动选人、随机选人，且支持单次随机抽选多人、实时发送点评、且点评结果会形成大数据，并实时将学生课堂表现发送到家长端。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6.板擦功能：至少有普通擦除、圈选擦除、手势擦除、清屏等擦除方式，手势擦除可根据接触面积调用不同大小板擦，且同时支持 5 人以上书写、擦除。</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微课录制：支持一键录屏，可将老师讲课内容及音频进行录制，录制内容可本地保存与云端上传，可查看上传进度，教师、家长、学生均可在家校通小程序查看所录播的内容，并支持对视频内容进行语音识别，同时支持对视频内容进行快速检索及定位，包括格式（*.mp4）、AVI（*.avi）、MPEG（*.mpeg）、MOV（*.mov）、FLV（*.flv）等格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8.文字识别：支持手写中文自动识别成正规的打印字体，并可实现其发音、汉语拼音标示，组词、释义、多音字自动索引等。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分享功能：授课模式下可生成二维码，通过移动端应用扫一扫浏览课件页内容和板书内容；备课模式下支持二维码分享、好友分享、链接分享，好友分享（点对点分享），通过输入好友手机号/账号进行课件分享；链接分享，支持公开分享及加密分享（支持分享链接有效期设置），用户通过链接分享课件或者打开链接本地下载课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PPT工具：无需打开其他任何软件，播放PPT时，可提供嵌入式操作工具，支持PPT的翻页和草稿纸功能，可直接在屏幕上进行书写、标注、加页、细笔支持在POWERPOINT演示状态下进行批注及修改，并可原笔迹保存；提供多种板擦及手势擦除，更灵活便捷操作;可调用放大镜、聚光灯小工具，播放PPT时即可支持将课件及板书内容直接生成二维码分享，且扫码后支持在手机端生成二维码进行再次分享，支持点赞。PPT助手工具可自定义关闭/开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11.思维导图：提供思维导图编辑功能，可增删或拖拽编辑内容节点，支持在节点上插入图片、音频、视频、网页链接、课件页面链接，添加关联、概要、备注，支持思维导图逐级、逐个节点展开，并可任意缩放。</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2</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24</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功放</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1.带有麦克风效果调节功能；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2.在音质表现上，低音，中音，高音平衡，在音乐表现上，失真度低，频响宽；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3.人声表现力突出、逼真。自动过载保护、风冷式散热设计；</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4.可负载2-16欧姆，五通道输出，即除了左右主声道之外（</w:t>
            </w:r>
            <w:r>
              <w:rPr>
                <w:rFonts w:ascii="宋体" w:hAnsi="宋体" w:cs="宋体"/>
                <w:color w:val="000000"/>
                <w:kern w:val="0"/>
                <w:szCs w:val="21"/>
              </w:rPr>
              <w:t>250</w:t>
            </w:r>
            <w:r>
              <w:rPr>
                <w:rFonts w:ascii="宋体" w:hAnsi="宋体" w:cs="宋体" w:hint="eastAsia"/>
                <w:color w:val="000000"/>
                <w:kern w:val="0"/>
                <w:szCs w:val="21"/>
              </w:rPr>
              <w:t>W*2），还增加有一个中置、两环绕输出（中置和环绕分别15W输出）。</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25</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音箱</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●1.额定功率：200W(AES)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2.额定阻抗：8Ω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3.频率响应（±3dB）：75Hz-19kHz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4.灵敏度（1W/1M）：94dB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5.覆盖角：H90°×V60°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6.最大声压级：114dB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7.分频模式：两分频</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8.分频点：3700Hz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9.吊挂／安装：吊挂</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10.接线方式：1×NL4speakon（1+、1-）</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11.箱壳：12mm中纤板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12.表面处理：黑色小点漆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13.单元：高频：1″×1（25芯，,25mm喉口）70磁钢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14.低频：8″×1（35芯），120磁钢</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4</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只</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调音台</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●1.6个XLR和TRS平衡输入接口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2.立体声TRS平衡接口输入</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3.增益控制盒+48V幻象电源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4.单通道3段EQ，立体声4段EQ</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5.2个辅助输送：辅助输送AUX1配有PRE/POST开关，用来切换不受推子控制或受推子控制，辅助输送AUX2受推子控制，可监听DSP效果</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6.每个输入通道都有静音开关，监听开关及相应的LED灯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7.通道配有SUB1~2和MAIN L-R分配开关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8.CD/Tape IN 可以配送主输出或监听输出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9.监听有衰减前衰减后，两种不同方式的控制信号路径</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10.平衡XLR和TRS输出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11.24字节的内部效果，配有100个预设，效果静音和峰值LED灯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12.输入通道：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麦克风输入：平衡型XLR插口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频响：20Hz to50 KHz±±3dB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失真度：&lt;0.005% to±≦4dBu,1KHz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增益范围：0dBa50 dB MIC</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信噪比：&lt;-100dB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幻象电源：+48V幻象电源开关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线性输入：平衡型1/4""TRS插口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频响：20Hz to +50 KHz±3dB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灵敏度：+15dBu±3dB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13.阻抗：</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麦克风输入：1.4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其它输入：10K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磁带输出：1k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其它输出：120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14.EQ单通道：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高EQ ±≦15dB  @12KHz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中EQ ±≦15dB频率范围100Hz to 8KHz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低EQ ±≦15dB  @80KHz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15.立体通道：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高EQ ±≦15dB  @12KHz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中高EQ ±≦15dB  @3KHz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中低EQ ±≦15dB  @500KHz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低EQ ±≦15dB  @80KHz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16.DSP部分：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模数/数模转换器：24 Bit</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DSP分辨率：24 Bit</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效果类型：Vocal，Small Room，Large Hall，Echo，Echo+Verb，Flanger+Verb，Chorus GTR，Rotary GTR，Tremolo GTR</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预设：100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管控：100个预设选择（10 Presets，10 Variations）带指示灯的静音开关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17.主混音部分：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总线噪音：推子0dB，静音-82dB，所有输入通道整体增益-70dB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辅助输送的最大输出：±22dBu 非平衡型，1/4jacks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辅助输送的增益范围：-∞ to +15dB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18.USB输入：</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内置USB全速（12Mbps）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支持USB存储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FAT分解：支持FAT&amp;FAT32/支持VFAT(较长文件名称)</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19.MP3解码：</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支持取样率为8KHz，16KHz，32KHz，11.025KHz，22.05KHz，44.1KHz，12KHz，24KHz，48KHz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支持8~320字节率，支持可变的字节率，但是不支持随意格式的解码</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20.电气规格：</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频响：20Hz~20KHz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信噪比：&gt;90dB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1KHz失真度：&lt;0.04%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21.电源：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主电压：100-240V~50/60Hz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保险丝：1.6AL AC250V</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27</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红外对频无线话筒</w:t>
            </w:r>
          </w:p>
        </w:tc>
        <w:tc>
          <w:tcPr>
            <w:tcW w:w="6470" w:type="dxa"/>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一、主机标准配置</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1.采用UHF超高频段，比传统的VHF频段干扰更少，传输更可靠 • DPLL数字锁相环多信道频率合成技术，在50MHz频率带宽内，以250KHz信道间隔，提供多达200个信道选择,方便多套机器同时使用，轻松避开各类干扰 • 先进的自动对频技术，即使将发射器与接收机的频率调乱了，您只需轻轻一按，发射机就会自动追锁接收机频率并调整一致，使用方便 • 特设高低功率切换功能，使您不仅在集会等活动场所（高功率发射），使用流畅，而且在如学校教室、KTV包间使用时（低功率发射），节约电池电量 • 特有发射机及接收机设置</w:t>
            </w:r>
            <w:r>
              <w:rPr>
                <w:rFonts w:ascii="宋体" w:hAnsi="宋体" w:cs="宋体" w:hint="eastAsia"/>
                <w:color w:val="000000"/>
                <w:kern w:val="0"/>
                <w:szCs w:val="21"/>
              </w:rPr>
              <w:lastRenderedPageBreak/>
              <w:t>锁定功能，防止使用误操作 • 特设接收灵敏度调节功能，可根据需要调节灵敏度，以提高抗干扰能力或增加接收距离 • 高档液晶显示屏，使接收机及发射器的工作状态一目了然系统指标：</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2.频率范围：740-790MHz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3.调试方式：带宽FM</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4.可调范围：50MHz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5.信道数量：200</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6.信道间隔：250KHz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7.频率稳定度：+0.005%以内</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8.动态范围：100dB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9.最大频偏：±45KHz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10.音频响应：80Hz-18KHz (-3dB)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11.综合信噪比：&gt;105dB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12.综合失真：&lt;0.5%</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13.工作温度：摄氏零下10度到摄氏40度</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14.接收机</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（1）接收器方式：二次变频超外差</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（2）中频频率：第一中频：110MHz,第二中频：10.7MHz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（3）无线接口：TNC/50Ω</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（4）灵敏度：12dBuV (80dBS/N)</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（5）灵敏度调节范围：12-32 dBuV</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（6）杂散抑制：&gt;75dB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（7）最大输出电平：+10dBV</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15.发射器</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（1）输出功率：高功率10mW 低功率3mW</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（2）杂散抑制：-60dB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（3）供电：两节AA 电池</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（4）使用时间：10mW 时大于10个小时,3mW 时大于15个小时</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二、话筒配置</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1.含配套无线手持话筒1只；                                                                                                                                                                                                                             2.含领夹式麦克风1只；</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28</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路由器</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●1.网口：提供4个10M/100/1000M自适应速率的以太网接口，支持WAN/LAN自适应（网口盲插）；</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2.支持APP端控制；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3.传输频段：2.4GHz+5GHz；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4.无线速率：3000M；</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5.无线局域网接口(WLAN)：双频并发，2976Mbps (2.4GHz:574Mbps,5GHz:2402Mbps)；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6.CPU：双核1.2GHz CPU；</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7.RAM：128MB；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8.ROM：128MB；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9.无线频段：2.4GHz&amp;5GHz，支持双频优选；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10.网口传输协议：802.3、802.3u、802.3ab；</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1701" w:type="dxa"/>
            <w:vAlign w:val="center"/>
          </w:tcPr>
          <w:p w:rsidR="007A1A50" w:rsidRDefault="009105C0">
            <w:pPr>
              <w:widowControl/>
              <w:jc w:val="center"/>
              <w:textAlignment w:val="center"/>
              <w:rPr>
                <w:rFonts w:ascii="宋体" w:hAnsi="宋体" w:cs="宋体"/>
                <w:color w:val="000000"/>
                <w:kern w:val="0"/>
                <w:szCs w:val="21"/>
                <w:lang w:bidi="ar"/>
              </w:rPr>
            </w:pPr>
            <w:r w:rsidRPr="00C93975">
              <w:rPr>
                <w:rFonts w:ascii="宋体" w:hAnsi="宋体" w:cs="宋体" w:hint="eastAsia"/>
                <w:color w:val="000000" w:themeColor="text1"/>
                <w:kern w:val="0"/>
                <w:szCs w:val="21"/>
                <w:lang w:bidi="ar"/>
              </w:rPr>
              <w:t>茶艺与服务虚拟教学实训系统</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1.本系统以茶艺与服务专业教材为基础，运用虚拟现实技术，完全仿真再现茶艺冲泡的各种知识，包括了茶业发展史、茶道知识、茶艺表</w:t>
            </w:r>
            <w:r>
              <w:rPr>
                <w:rFonts w:ascii="宋体" w:hAnsi="宋体" w:cs="宋体" w:hint="eastAsia"/>
                <w:color w:val="000000"/>
                <w:kern w:val="0"/>
                <w:szCs w:val="21"/>
              </w:rPr>
              <w:lastRenderedPageBreak/>
              <w:t>演等相关内容，适合各类高教、高中职学校服务类专业学生使用；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2.系统分茶艺教学、茶艺实训、茶艺考核三大模块；三个模块可随意切换，方便课堂随教随考随练。</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基础教学模块主要是讲述中国古代不同时期饮茶方式演变、儒家文化对中国茶文化的影响、茶艺基础知识解读、茶树种植和茶叶分类、中国茶叶产区分布、茶叶品质鉴别、泡茶的基础规范和相关要求等内容的全面展示；茶叶认知模块主要是对中国绿茶、红茶、青茶、白茶、黄茶、黑茶等不用类型茶叶的样式、产区相关理论知识的学习模块；茶具认知主要是对日常生活中经常使用的各类型茶具的认识和相关使用知识介绍；茶器认知主要是认识茶叶炮制过程中各种茶具的外观三维模型认识、图片、文字、视频等辅助信息的展示说明。</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 4.系统可以让学生熟悉和掌握茶叶及茶艺的基本知识，进行茶艺表演训练、熟悉茶样鉴别和茶道场所；通过茶具茶叶的识别、茶具的使用方法训练、不同茶叶的泡制训练和基本茶道的实训等项目练习，学生能够辨认多种名茶，熟练掌握不同茶类的冲泡方法和茶艺相关知识；在满足现有实际教学工作的同时，又满足学生展开第二课堂的需求。</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系统涵盖了红茶、绿茶、花茶、乌龙茶等主要类型茶叶的学习和冲泡实训，每种茶型都提供基本礼仪学习、茶艺知识赏析、茶具学习与选择、冲泡流程学习与实训等内容；知识赏析等内容环节又具体涵盖了基本介绍、工艺流程、分类、鉴别以及视频介绍等诸多内容；冲泡流程学习环节又涵盖了择具、冲泡、演示视频等内容的了解和学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6.系统参考真实的茶艺室，仿真建模了茶艺实训室的整体的环境。</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7.系统仿真了茶艺实训中所需要的全部茶具如茶杯、茶壶、茶道组、茶荷、茶盘等，每种茶具都对应相关知识介绍和学习，同时提供学生冲泡不同茶叶时的茶具选择练习和考核；</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8.系统用虚拟仿真的形式进行四大茶艺表演实训模块、多个实训项目的直观可视化学习；从茶叶识别到冲泡技艺表演，各实训项目目的明确、内容完整，方便教师讲授和学生学习；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9.系统实训内容涵盖了茶型选择、茶具选择、水温确定、水量确定、冲泡步骤等过程，每种茶的实训前，都提供整体步骤的操作提示，进入实际冲泡实训环节后，每一步都有对应步骤分解按钮选择；</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系统配备了丰富而完整的茶艺知识案例、图片、文字、视频等内容，用于茶艺知识学习和茶道实训的配套内容；茶艺表演非常专业，学生在实训过程中会有一定难度；因此，系统在学习和实训过程中，提供了便捷的操作提示功能，每个操作步骤后，都会提示当前操作完成和下步操作的内容。</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11.茶艺表演实训的每个操作步骤，在场景上方都有对应名称显示，同时按照实训流程进行，步骤名称自动变化匹配正在进行的内容，非常方便学生掌握实训内容和操作节奏；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所有的实训步骤完成后，系统可提供详细的操作记录，记录每一操作过程和操作结果，便于学生掌握难点和错误点，并对自己的实训做一个全面的梳理。系统在三维场景中，与实训的流程和步骤紧密结合，设置关键知识点的考核</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▲13.茶席设计</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茶席设计资源库包含备水器：煮水器、随手泡、开水壶；泡茶器：茶壶、茶杯、盖碗、泡茶器、茶则、茶叶罐、茶匙；品茶器：茶海、公道杯、茶蛊、品茗杯、闻香杯；辅助器具：茶荷、茶碟、茶针、漏斗、茶盘、壶盘、茶巾、茶池、汤虑、承托等三维模型。</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茶席设计模块主要功能是展现学生茶席设计创新成果，让学生通过茶席三维模型资源库在茶馆包间中随意的摆放三维模型在茶台上。最终学生设计完成的作品，可以任意角度输出效果图。</w:t>
            </w:r>
          </w:p>
          <w:p w:rsidR="007A1A50" w:rsidRPr="00C93975" w:rsidRDefault="009105C0">
            <w:pPr>
              <w:widowControl/>
              <w:rPr>
                <w:rFonts w:ascii="宋体" w:hAnsi="宋体" w:cs="宋体"/>
                <w:color w:val="000000" w:themeColor="text1"/>
                <w:kern w:val="0"/>
                <w:sz w:val="24"/>
                <w:lang w:bidi="ar"/>
              </w:rPr>
            </w:pPr>
            <w:r w:rsidRPr="00C93975">
              <w:rPr>
                <w:rFonts w:ascii="宋体" w:hAnsi="宋体" w:cs="宋体" w:hint="eastAsia"/>
                <w:color w:val="000000" w:themeColor="text1"/>
                <w:kern w:val="0"/>
                <w:szCs w:val="21"/>
              </w:rPr>
              <w:t>▲</w:t>
            </w:r>
            <w:r w:rsidRPr="00C93975">
              <w:rPr>
                <w:rFonts w:ascii="宋体" w:hAnsi="宋体" w:cs="宋体" w:hint="eastAsia"/>
                <w:color w:val="000000" w:themeColor="text1"/>
                <w:kern w:val="0"/>
                <w:sz w:val="24"/>
                <w:lang w:bidi="ar"/>
              </w:rPr>
              <w:t>14.知识题库模块提供茶艺考试类考题内容不少于500道，老师可以根据教学需求在后台管理中随意的删除、新增、更改试题。试题类型分为单选题、多选题、判断题。教师可以从试题库中按照不同类型题目数量随机抽取试题组成试卷，也可以指定选中的试题组成试卷。教师可以根据组好的试卷发起考试，考试属性包括考试名称、开始考试时间、结束考试时间。学生登陆自己后台，可查看考试列表，考试列表又分为未开考、已结束、考试中等类型，学生需要在考试规定时间内进行题目作答。试卷提交后，可在操作栏选择查看详情，查看自己的考试情况。</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▲15.系统支持教学工具功能，包括插入资源（图片、文字、音频、视频）、笔刷（笔刷大小、自定义颜色）、标注（正方形和圆形、自定义颜色）、保存当前设计内容等教学；</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w:t>
            </w:r>
            <w:r w:rsidRPr="00C93975">
              <w:rPr>
                <w:rFonts w:asciiTheme="minorEastAsia" w:hAnsiTheme="minorEastAsia" w:hint="eastAsia"/>
                <w:color w:val="000000" w:themeColor="text1"/>
                <w:kern w:val="0"/>
                <w:sz w:val="24"/>
              </w:rPr>
              <w:t>1</w:t>
            </w:r>
            <w:r w:rsidRPr="00C93975">
              <w:rPr>
                <w:rFonts w:asciiTheme="minorEastAsia" w:hAnsiTheme="minorEastAsia"/>
                <w:color w:val="000000" w:themeColor="text1"/>
                <w:kern w:val="0"/>
                <w:sz w:val="24"/>
              </w:rPr>
              <w:t>6</w:t>
            </w:r>
            <w:r w:rsidRPr="00C93975">
              <w:rPr>
                <w:rFonts w:asciiTheme="minorEastAsia" w:hAnsiTheme="minorEastAsia" w:hint="eastAsia"/>
                <w:color w:val="000000" w:themeColor="text1"/>
                <w:kern w:val="0"/>
                <w:sz w:val="24"/>
              </w:rPr>
              <w:t>.系统提供PC版本，VR版本，其中PC版本满足以上参数所有内容；VR版本分为基础知识学习，茶艺实训，茶艺考核。其中基础知识模块里面提供对各种茶具的认知学习，提供对应文字、图片或视频的资料辅助学习，并可以通过手柄随意拿起对应茶具任意观看，茶具包括玻璃杯、闻香杯、紫砂杯、盖碗、茶针、茶匙、茶漏、茶夹、茶则、茶筒，茶巾、茶海茶盘、随手泡等器具。茶艺实训和茶艺考核模块，可以通过手柄对各种茶具交互完成与PC版本一样的茶艺实训考核流程，过程关键节点触发对应知识考题，操作完成提供详细操作记录，包括绿茶，红茶，乌龙茶，花茶四种茶类完整的虚拟流程实训和虚拟流程考核。</w:t>
            </w:r>
          </w:p>
          <w:p w:rsidR="007A1A50" w:rsidRPr="00D84B70" w:rsidRDefault="009105C0">
            <w:pPr>
              <w:widowControl/>
              <w:rPr>
                <w:rFonts w:ascii="宋体" w:hAnsi="宋体" w:cs="宋体"/>
                <w:color w:val="000000"/>
                <w:kern w:val="0"/>
                <w:sz w:val="22"/>
                <w:szCs w:val="21"/>
              </w:rPr>
            </w:pPr>
            <w:r w:rsidRPr="00D84B70">
              <w:rPr>
                <w:rFonts w:ascii="宋体" w:hAnsi="宋体" w:cs="宋体" w:hint="eastAsia"/>
                <w:color w:val="000000"/>
                <w:kern w:val="0"/>
                <w:sz w:val="22"/>
                <w:szCs w:val="21"/>
              </w:rPr>
              <w:t>17.其他要求</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（1）系统全部场景为三维仿真场景，所有流程内容均为三维场景内搭配三维动画和仿真交互进行，不能以简单Flash动画或者图片文字代替满足；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 xml:space="preserve">▲（2）软件支持服务器远程网络授权和本地授权、局域网授权等多种方式。满足多个学生同时课堂和课后使用；  </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（3）供应商须出具的“茶艺虚拟仿真实训”软件著作权证书。</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管理平台需要具备统一教学用户数据管理功能，通过用户权限系统，支持添加任何系统进行统一协调用户管理，批量处理；能够通过管理实训平台直接打开“茶艺与服务虚拟教学实训系统”；后台管理模块支持课程管理、专业管理、班级管理、班级成员、老师管理、历史数据访问统计（年/月）等；</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trPr>
          <w:trHeight w:val="589"/>
        </w:trPr>
        <w:tc>
          <w:tcPr>
            <w:tcW w:w="993" w:type="dxa"/>
            <w:noWrap/>
            <w:vAlign w:val="center"/>
          </w:tcPr>
          <w:p w:rsidR="007A1A50" w:rsidRDefault="009105C0">
            <w:pPr>
              <w:widowControl/>
              <w:jc w:val="center"/>
              <w:rPr>
                <w:rFonts w:ascii="宋体" w:hAnsi="宋体" w:cs="宋体"/>
                <w:b/>
                <w:color w:val="000000"/>
                <w:kern w:val="0"/>
                <w:szCs w:val="21"/>
              </w:rPr>
            </w:pPr>
            <w:r>
              <w:rPr>
                <w:rFonts w:ascii="宋体" w:hAnsi="宋体" w:cs="宋体" w:hint="eastAsia"/>
                <w:b/>
                <w:color w:val="000000"/>
                <w:kern w:val="0"/>
                <w:szCs w:val="21"/>
              </w:rPr>
              <w:lastRenderedPageBreak/>
              <w:t>30</w:t>
            </w:r>
          </w:p>
        </w:tc>
        <w:tc>
          <w:tcPr>
            <w:tcW w:w="9592" w:type="dxa"/>
            <w:gridSpan w:val="4"/>
            <w:vAlign w:val="center"/>
          </w:tcPr>
          <w:p w:rsidR="007A1A50" w:rsidRDefault="009105C0">
            <w:pPr>
              <w:widowControl/>
              <w:textAlignment w:val="center"/>
              <w:rPr>
                <w:rFonts w:ascii="宋体" w:hAnsi="宋体" w:cs="宋体"/>
                <w:b/>
                <w:color w:val="000000"/>
                <w:kern w:val="0"/>
                <w:szCs w:val="21"/>
                <w:lang w:bidi="ar"/>
              </w:rPr>
            </w:pPr>
            <w:r>
              <w:rPr>
                <w:rFonts w:ascii="宋体" w:hAnsi="宋体" w:cs="宋体" w:hint="eastAsia"/>
                <w:b/>
                <w:color w:val="000000"/>
                <w:kern w:val="0"/>
                <w:szCs w:val="21"/>
                <w:lang w:bidi="ar"/>
              </w:rPr>
              <w:t>实训室环境改造</w:t>
            </w:r>
          </w:p>
        </w:tc>
      </w:tr>
      <w:tr w:rsidR="007A1A50" w:rsidTr="00C93975">
        <w:trPr>
          <w:trHeight w:val="1124"/>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铝合金窗</w:t>
            </w:r>
          </w:p>
        </w:tc>
        <w:tc>
          <w:tcPr>
            <w:tcW w:w="6470" w:type="dxa"/>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①1.4厚木纹铝合金；</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②5mm厚白玻；</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③规格：2.4*2.3m。</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7</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扇</w:t>
            </w:r>
          </w:p>
        </w:tc>
      </w:tr>
      <w:tr w:rsidR="007A1A50" w:rsidTr="00C93975">
        <w:trPr>
          <w:trHeight w:val="1734"/>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双开门</w:t>
            </w:r>
          </w:p>
        </w:tc>
        <w:tc>
          <w:tcPr>
            <w:tcW w:w="6470" w:type="dxa"/>
            <w:vAlign w:val="center"/>
          </w:tcPr>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规格尺寸：宽1760mm*高2400mm</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①门扇40mm厚；</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②304不锈钢门锁及荷叶五金；</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③复合实木板；</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④无下轨手推。</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2</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套</w:t>
            </w:r>
          </w:p>
        </w:tc>
      </w:tr>
      <w:tr w:rsidR="007A1A50" w:rsidTr="00C93975">
        <w:trPr>
          <w:trHeight w:val="116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艺术吊灯</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①LED灯珠，15W；</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②直径≤450mm；</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③膨胀固定；</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28</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盏</w:t>
            </w:r>
          </w:p>
        </w:tc>
      </w:tr>
      <w:tr w:rsidR="007A1A50" w:rsidTr="00C93975">
        <w:trPr>
          <w:trHeight w:val="1201"/>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照明筒灯</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①LED灯珠；</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②光源≤5W；</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③不耐钢灯罩；</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90</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盏</w:t>
            </w:r>
          </w:p>
        </w:tc>
      </w:tr>
      <w:tr w:rsidR="007A1A50" w:rsidTr="00C93975">
        <w:trPr>
          <w:trHeight w:val="1823"/>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灯路布设</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①国标≥2.5/1.5mm2线缆</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②≥ф20线管线路保护</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③超六类网线，并单独套管保护</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④切割线槽暗埋</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⑤国标五孔插座</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253</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轻质隔墙</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①75型轻钢龙骨</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②环保隔音棉（50）</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③≥9mm耐火板衬底</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④≥6mm埃特板封面</w:t>
            </w:r>
          </w:p>
        </w:tc>
        <w:tc>
          <w:tcPr>
            <w:tcW w:w="618" w:type="dxa"/>
            <w:tcBorders>
              <w:top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153</w:t>
            </w:r>
          </w:p>
        </w:tc>
        <w:tc>
          <w:tcPr>
            <w:tcW w:w="803" w:type="dxa"/>
            <w:tcBorders>
              <w:top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C93975">
        <w:trPr>
          <w:trHeight w:val="86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墙面涂料</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①环保腻子粉刮底</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②乳胶漆2底2面</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160</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活动隔墙</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①40mm角钢焊支架</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②防锈漆两遍处理</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③无下轨侧推折叠</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④复合实木板及饰面板</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⑤环保油漆</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56</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tcBorders>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移动屏风</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①单扇600*1800</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②实木骨架</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③写真画板</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15</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舞台</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①40角钢支架</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②18厘多层实木板衬底</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③复合木地板饰面</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13</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铝格栅吊顶</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①膨胀钉固定</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②8mm吊杆</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③50*90铝方通</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④间距≤100mm</w:t>
            </w:r>
          </w:p>
        </w:tc>
        <w:tc>
          <w:tcPr>
            <w:tcW w:w="618" w:type="dxa"/>
            <w:noWrap/>
            <w:vAlign w:val="center"/>
          </w:tcPr>
          <w:p w:rsidR="007A1A50" w:rsidRDefault="009105C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140</w:t>
            </w:r>
          </w:p>
        </w:tc>
        <w:tc>
          <w:tcPr>
            <w:tcW w:w="803" w:type="dxa"/>
            <w:noWrap/>
            <w:vAlign w:val="center"/>
          </w:tcPr>
          <w:p w:rsidR="007A1A50" w:rsidRDefault="009105C0">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石膏板吊顶</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①50主龙骨系统</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lastRenderedPageBreak/>
              <w:t>②8mm吊杆，间距≤200mm</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③12mm耐火板衬底</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④6mm石膏板饰面</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lastRenderedPageBreak/>
              <w:t>120</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tcBorders>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吊顶涂料</w:t>
            </w:r>
          </w:p>
        </w:tc>
        <w:tc>
          <w:tcPr>
            <w:tcW w:w="6470"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①环保腻子粉刮底</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②乳胶漆2底2面</w:t>
            </w:r>
          </w:p>
        </w:tc>
        <w:tc>
          <w:tcPr>
            <w:tcW w:w="618" w:type="dxa"/>
            <w:tcBorders>
              <w:bottom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120</w:t>
            </w:r>
          </w:p>
        </w:tc>
        <w:tc>
          <w:tcPr>
            <w:tcW w:w="803" w:type="dxa"/>
            <w:tcBorders>
              <w:bottom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背景墙</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①轻钢龙骨骨架</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②免漆板衬底</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③实木松木花格</w:t>
            </w:r>
          </w:p>
          <w:p w:rsidR="007A1A50" w:rsidRPr="00C93975" w:rsidRDefault="009105C0">
            <w:pPr>
              <w:widowControl/>
              <w:jc w:val="left"/>
              <w:rPr>
                <w:rFonts w:ascii="宋体" w:hAnsi="宋体" w:cs="宋体"/>
                <w:color w:val="000000" w:themeColor="text1"/>
                <w:kern w:val="0"/>
                <w:szCs w:val="21"/>
              </w:rPr>
            </w:pPr>
            <w:r w:rsidRPr="00C93975">
              <w:rPr>
                <w:rFonts w:ascii="宋体" w:hAnsi="宋体" w:cs="宋体" w:hint="eastAsia"/>
                <w:color w:val="000000" w:themeColor="text1"/>
                <w:kern w:val="0"/>
                <w:szCs w:val="21"/>
              </w:rPr>
              <w:t>④环保油漆</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32</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背景墙灯带</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①轻钢龙骨骨架</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②免漆板衬底</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③实木松木花格</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④环保油漆</w:t>
            </w:r>
          </w:p>
        </w:tc>
        <w:tc>
          <w:tcPr>
            <w:tcW w:w="618" w:type="dxa"/>
            <w:tcBorders>
              <w:top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22</w:t>
            </w:r>
          </w:p>
        </w:tc>
        <w:tc>
          <w:tcPr>
            <w:tcW w:w="803" w:type="dxa"/>
            <w:tcBorders>
              <w:top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（16</w:t>
            </w:r>
            <w:r>
              <w:rPr>
                <w:rFonts w:ascii="宋体" w:hAnsi="宋体" w:cs="宋体"/>
                <w:color w:val="000000"/>
                <w:kern w:val="0"/>
                <w:szCs w:val="21"/>
              </w:rPr>
              <w:t>）</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茶艺文化宣传装饰画</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 xml:space="preserve">成品装饰画，高0.9m x宽0.5m（透明水晶盖面） </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10</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张</w:t>
            </w:r>
          </w:p>
        </w:tc>
      </w:tr>
      <w:tr w:rsidR="007A1A50" w:rsidTr="00FF3261">
        <w:trPr>
          <w:trHeight w:val="1246"/>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7）</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给排水工程</w:t>
            </w:r>
          </w:p>
        </w:tc>
        <w:tc>
          <w:tcPr>
            <w:tcW w:w="6470" w:type="dxa"/>
            <w:tcBorders>
              <w:top w:val="nil"/>
              <w:left w:val="single" w:sz="4" w:space="0" w:color="auto"/>
              <w:bottom w:val="single" w:sz="4" w:space="0" w:color="auto"/>
              <w:right w:val="single" w:sz="4" w:space="0" w:color="auto"/>
            </w:tcBorders>
            <w:vAlign w:val="center"/>
          </w:tcPr>
          <w:p w:rsidR="007A1A50" w:rsidRPr="00C93975" w:rsidRDefault="009105C0" w:rsidP="00CE3312">
            <w:pPr>
              <w:widowControl/>
              <w:jc w:val="left"/>
              <w:rPr>
                <w:rFonts w:asciiTheme="minorEastAsia" w:eastAsiaTheme="minorEastAsia" w:hAnsiTheme="minorEastAsia" w:cs="宋体"/>
                <w:color w:val="000000" w:themeColor="text1"/>
                <w:kern w:val="0"/>
                <w:szCs w:val="21"/>
              </w:rPr>
            </w:pPr>
            <w:r w:rsidRPr="00C93975">
              <w:rPr>
                <w:rFonts w:asciiTheme="minorEastAsia" w:eastAsiaTheme="minorEastAsia" w:hAnsiTheme="minorEastAsia" w:cs="宋体" w:hint="eastAsia"/>
                <w:color w:val="000000" w:themeColor="text1"/>
                <w:kern w:val="0"/>
                <w:szCs w:val="21"/>
              </w:rPr>
              <w:t>①≥ф20PPR水管口</w:t>
            </w:r>
            <w:r w:rsidRPr="00C93975">
              <w:rPr>
                <w:rFonts w:asciiTheme="minorEastAsia" w:eastAsiaTheme="minorEastAsia" w:hAnsiTheme="minorEastAsia" w:cs="宋体"/>
                <w:color w:val="000000" w:themeColor="text1"/>
                <w:kern w:val="0"/>
                <w:szCs w:val="21"/>
              </w:rPr>
              <w:t>(54m)</w:t>
            </w:r>
          </w:p>
          <w:p w:rsidR="009105C0" w:rsidRPr="00C93975" w:rsidRDefault="009105C0" w:rsidP="00CE3312">
            <w:pPr>
              <w:widowControl/>
              <w:jc w:val="left"/>
              <w:rPr>
                <w:rFonts w:asciiTheme="minorEastAsia" w:eastAsiaTheme="minorEastAsia" w:hAnsiTheme="minorEastAsia" w:cs="宋体"/>
                <w:color w:val="000000" w:themeColor="text1"/>
                <w:kern w:val="0"/>
                <w:szCs w:val="21"/>
              </w:rPr>
            </w:pPr>
            <w:r w:rsidRPr="00C93975">
              <w:rPr>
                <w:rFonts w:asciiTheme="minorEastAsia" w:eastAsiaTheme="minorEastAsia" w:hAnsiTheme="minorEastAsia" w:cs="宋体" w:hint="eastAsia"/>
                <w:color w:val="000000" w:themeColor="text1"/>
                <w:kern w:val="0"/>
                <w:szCs w:val="21"/>
              </w:rPr>
              <w:t>②≥ф50PVC排水管(</w:t>
            </w:r>
            <w:r w:rsidRPr="00C93975">
              <w:rPr>
                <w:rFonts w:asciiTheme="minorEastAsia" w:eastAsiaTheme="minorEastAsia" w:hAnsiTheme="minorEastAsia" w:cs="宋体"/>
                <w:color w:val="000000" w:themeColor="text1"/>
                <w:kern w:val="0"/>
                <w:szCs w:val="21"/>
              </w:rPr>
              <w:t>54m)</w:t>
            </w:r>
          </w:p>
          <w:p w:rsidR="007A1A50" w:rsidRPr="00C93975" w:rsidRDefault="009105C0" w:rsidP="00CE3312">
            <w:pPr>
              <w:widowControl/>
              <w:jc w:val="left"/>
              <w:rPr>
                <w:rFonts w:asciiTheme="minorEastAsia" w:eastAsiaTheme="minorEastAsia" w:hAnsiTheme="minorEastAsia" w:cs="宋体"/>
                <w:color w:val="000000" w:themeColor="text1"/>
                <w:kern w:val="0"/>
                <w:szCs w:val="21"/>
              </w:rPr>
            </w:pPr>
            <w:r w:rsidRPr="00C93975">
              <w:rPr>
                <w:rFonts w:asciiTheme="minorEastAsia" w:eastAsiaTheme="minorEastAsia" w:hAnsiTheme="minorEastAsia" w:cs="宋体" w:hint="eastAsia"/>
                <w:color w:val="000000" w:themeColor="text1"/>
                <w:kern w:val="0"/>
                <w:szCs w:val="21"/>
              </w:rPr>
              <w:t>③地漏≥ф50</w:t>
            </w:r>
            <w:r w:rsidRPr="00C93975">
              <w:rPr>
                <w:rFonts w:asciiTheme="minorEastAsia" w:eastAsiaTheme="minorEastAsia" w:hAnsiTheme="minorEastAsia" w:cs="宋体"/>
                <w:color w:val="000000" w:themeColor="text1"/>
                <w:kern w:val="0"/>
                <w:szCs w:val="21"/>
              </w:rPr>
              <w:t xml:space="preserve"> (</w:t>
            </w:r>
            <w:r w:rsidRPr="00C93975">
              <w:rPr>
                <w:rFonts w:asciiTheme="minorEastAsia" w:eastAsiaTheme="minorEastAsia" w:hAnsiTheme="minorEastAsia" w:cs="宋体" w:hint="eastAsia"/>
                <w:color w:val="000000" w:themeColor="text1"/>
                <w:kern w:val="0"/>
                <w:szCs w:val="21"/>
              </w:rPr>
              <w:t>28个</w:t>
            </w:r>
            <w:r w:rsidRPr="00C93975">
              <w:rPr>
                <w:rFonts w:asciiTheme="minorEastAsia" w:eastAsiaTheme="minorEastAsia" w:hAnsiTheme="minorEastAsia" w:cs="宋体"/>
                <w:color w:val="000000" w:themeColor="text1"/>
                <w:kern w:val="0"/>
                <w:szCs w:val="21"/>
              </w:rPr>
              <w:t>)</w:t>
            </w:r>
          </w:p>
          <w:p w:rsidR="009105C0" w:rsidRPr="00C93975" w:rsidRDefault="009105C0" w:rsidP="009105C0">
            <w:pPr>
              <w:pStyle w:val="2"/>
              <w:spacing w:after="0"/>
              <w:ind w:leftChars="0" w:left="0" w:firstLineChars="0" w:firstLine="0"/>
              <w:rPr>
                <w:rFonts w:asciiTheme="minorEastAsia" w:eastAsiaTheme="minorEastAsia" w:hAnsiTheme="minorEastAsia" w:cs="宋体"/>
                <w:color w:val="000000" w:themeColor="text1"/>
                <w:kern w:val="0"/>
                <w:szCs w:val="21"/>
              </w:rPr>
            </w:pPr>
            <w:r w:rsidRPr="00C93975">
              <w:rPr>
                <w:rFonts w:asciiTheme="minorEastAsia" w:eastAsiaTheme="minorEastAsia" w:hAnsiTheme="minorEastAsia" w:cs="微软雅黑" w:hint="eastAsia"/>
                <w:color w:val="000000" w:themeColor="text1"/>
                <w:kern w:val="0"/>
                <w:szCs w:val="21"/>
              </w:rPr>
              <w:t>④</w:t>
            </w:r>
            <w:r w:rsidRPr="00C93975">
              <w:rPr>
                <w:rFonts w:asciiTheme="minorEastAsia" w:eastAsiaTheme="minorEastAsia" w:hAnsiTheme="minorEastAsia" w:cs="宋体" w:hint="eastAsia"/>
                <w:color w:val="000000" w:themeColor="text1"/>
                <w:kern w:val="0"/>
                <w:szCs w:val="21"/>
              </w:rPr>
              <w:t>水龙头</w:t>
            </w:r>
            <w:r w:rsidRPr="00C93975">
              <w:rPr>
                <w:rFonts w:asciiTheme="minorEastAsia" w:eastAsiaTheme="minorEastAsia" w:hAnsiTheme="minorEastAsia" w:cs="宋体"/>
                <w:color w:val="000000" w:themeColor="text1"/>
                <w:kern w:val="0"/>
                <w:szCs w:val="21"/>
              </w:rPr>
              <w:t>(</w:t>
            </w:r>
            <w:r w:rsidRPr="00C93975">
              <w:rPr>
                <w:rFonts w:asciiTheme="minorEastAsia" w:eastAsiaTheme="minorEastAsia" w:hAnsiTheme="minorEastAsia" w:cs="宋体" w:hint="eastAsia"/>
                <w:color w:val="000000" w:themeColor="text1"/>
                <w:kern w:val="0"/>
                <w:szCs w:val="21"/>
              </w:rPr>
              <w:t>28个</w:t>
            </w:r>
            <w:r w:rsidRPr="00C93975">
              <w:rPr>
                <w:rFonts w:asciiTheme="minorEastAsia" w:eastAsiaTheme="minorEastAsia" w:hAnsiTheme="minorEastAsia" w:cs="宋体"/>
                <w:color w:val="000000" w:themeColor="text1"/>
                <w:kern w:val="0"/>
                <w:szCs w:val="21"/>
              </w:rPr>
              <w:t>)</w:t>
            </w:r>
          </w:p>
          <w:p w:rsidR="007A1A50" w:rsidRPr="00C93975" w:rsidRDefault="009105C0" w:rsidP="009105C0">
            <w:pPr>
              <w:pStyle w:val="2"/>
              <w:spacing w:after="0"/>
              <w:ind w:leftChars="0" w:left="0" w:firstLineChars="0" w:firstLine="0"/>
              <w:rPr>
                <w:rFonts w:ascii="宋体" w:hAnsi="宋体" w:cs="宋体"/>
                <w:color w:val="000000" w:themeColor="text1"/>
                <w:kern w:val="0"/>
                <w:szCs w:val="21"/>
              </w:rPr>
            </w:pPr>
            <w:r w:rsidRPr="00C93975">
              <w:rPr>
                <w:rFonts w:asciiTheme="minorEastAsia" w:eastAsiaTheme="minorEastAsia" w:hAnsiTheme="minorEastAsia" w:cs="宋体" w:hint="eastAsia"/>
                <w:color w:val="000000" w:themeColor="text1"/>
                <w:kern w:val="0"/>
                <w:szCs w:val="21"/>
              </w:rPr>
              <w:t>国标管</w:t>
            </w:r>
            <w:r w:rsidRPr="00C93975">
              <w:rPr>
                <w:rFonts w:asciiTheme="minorEastAsia" w:eastAsiaTheme="minorEastAsia" w:hAnsiTheme="minorEastAsia" w:cs="宋体"/>
                <w:color w:val="000000" w:themeColor="text1"/>
                <w:kern w:val="0"/>
                <w:szCs w:val="21"/>
              </w:rPr>
              <w:t>，</w:t>
            </w:r>
            <w:r w:rsidRPr="00C93975">
              <w:rPr>
                <w:rFonts w:asciiTheme="minorEastAsia" w:eastAsiaTheme="minorEastAsia" w:hAnsiTheme="minorEastAsia" w:cs="宋体" w:hint="eastAsia"/>
                <w:color w:val="000000" w:themeColor="text1"/>
                <w:kern w:val="0"/>
                <w:szCs w:val="21"/>
              </w:rPr>
              <w:t>给排水维修改造安装</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项</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（18</w:t>
            </w:r>
            <w:r>
              <w:rPr>
                <w:rFonts w:ascii="宋体" w:hAnsi="宋体" w:cs="宋体"/>
                <w:color w:val="000000"/>
                <w:kern w:val="0"/>
                <w:szCs w:val="21"/>
              </w:rPr>
              <w:t>）</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洗手盆 水龙头</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①≥ф20PPR水管口</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②≥ф50PVC排水管</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③国标管  不锈钢水龙头</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5</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套</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（19</w:t>
            </w:r>
            <w:r>
              <w:rPr>
                <w:rFonts w:ascii="宋体" w:hAnsi="宋体" w:cs="宋体"/>
                <w:color w:val="000000"/>
                <w:kern w:val="0"/>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吸顶空调</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1.3匹变频</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2.定频：定频冷暖类型：</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 xml:space="preserve">3.功率：≥2350瓦特 电源电压：≥220伏特 内机重量：≥34千克 外机重量：≥63千克   </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color w:val="000000"/>
                <w:kern w:val="0"/>
                <w:szCs w:val="21"/>
              </w:rPr>
              <w:t>.</w:t>
            </w:r>
            <w:r>
              <w:rPr>
                <w:rFonts w:ascii="宋体" w:hAnsi="宋体" w:cs="宋体" w:hint="eastAsia"/>
                <w:color w:val="000000"/>
                <w:kern w:val="0"/>
                <w:szCs w:val="21"/>
              </w:rPr>
              <w:t>功效：3级能效</w:t>
            </w:r>
          </w:p>
        </w:tc>
        <w:tc>
          <w:tcPr>
            <w:tcW w:w="618" w:type="dxa"/>
            <w:tcBorders>
              <w:top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等线" w:hint="eastAsia"/>
                <w:color w:val="000000"/>
                <w:kern w:val="0"/>
                <w:sz w:val="22"/>
                <w:szCs w:val="22"/>
                <w:lang w:bidi="ar"/>
              </w:rPr>
              <w:t>6</w:t>
            </w:r>
          </w:p>
        </w:tc>
        <w:tc>
          <w:tcPr>
            <w:tcW w:w="803" w:type="dxa"/>
            <w:tcBorders>
              <w:top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cs="等线" w:hint="eastAsia"/>
                <w:color w:val="000000"/>
                <w:kern w:val="0"/>
                <w:sz w:val="22"/>
                <w:szCs w:val="22"/>
                <w:lang w:bidi="ar"/>
              </w:rPr>
              <w:t>台</w:t>
            </w:r>
          </w:p>
        </w:tc>
      </w:tr>
      <w:tr w:rsidR="007A1A50">
        <w:trPr>
          <w:trHeight w:val="20"/>
        </w:trPr>
        <w:tc>
          <w:tcPr>
            <w:tcW w:w="993" w:type="dxa"/>
            <w:noWrap/>
            <w:vAlign w:val="center"/>
          </w:tcPr>
          <w:p w:rsidR="007A1A50" w:rsidRDefault="009105C0">
            <w:pPr>
              <w:widowControl/>
              <w:jc w:val="center"/>
              <w:rPr>
                <w:rFonts w:ascii="宋体" w:hAnsi="宋体" w:cs="宋体"/>
                <w:b/>
                <w:color w:val="000000"/>
                <w:kern w:val="0"/>
                <w:sz w:val="22"/>
                <w:szCs w:val="21"/>
              </w:rPr>
            </w:pPr>
            <w:r>
              <w:rPr>
                <w:rFonts w:ascii="宋体" w:hAnsi="宋体" w:cs="宋体" w:hint="eastAsia"/>
                <w:b/>
                <w:color w:val="000000"/>
                <w:kern w:val="0"/>
                <w:sz w:val="22"/>
                <w:szCs w:val="21"/>
              </w:rPr>
              <w:t>二</w:t>
            </w:r>
          </w:p>
        </w:tc>
        <w:tc>
          <w:tcPr>
            <w:tcW w:w="9592" w:type="dxa"/>
            <w:gridSpan w:val="4"/>
            <w:vAlign w:val="center"/>
          </w:tcPr>
          <w:p w:rsidR="007A1A50" w:rsidRDefault="009105C0">
            <w:pPr>
              <w:widowControl/>
              <w:jc w:val="left"/>
              <w:textAlignment w:val="center"/>
              <w:rPr>
                <w:rFonts w:ascii="宋体" w:hAnsi="宋体"/>
                <w:b/>
                <w:color w:val="000000"/>
                <w:sz w:val="22"/>
                <w:szCs w:val="21"/>
              </w:rPr>
            </w:pPr>
            <w:r>
              <w:rPr>
                <w:rFonts w:ascii="宋体" w:hAnsi="宋体" w:cs="宋体" w:hint="eastAsia"/>
                <w:b/>
                <w:color w:val="000000"/>
                <w:kern w:val="0"/>
                <w:sz w:val="22"/>
                <w:szCs w:val="21"/>
                <w:lang w:bidi="ar"/>
              </w:rPr>
              <w:t>酒水调制与服务实训室</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tcBorders>
              <w:top w:val="single" w:sz="4" w:space="0" w:color="auto"/>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教师操作台</w:t>
            </w:r>
          </w:p>
        </w:tc>
        <w:tc>
          <w:tcPr>
            <w:tcW w:w="6470" w:type="dxa"/>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1.高质量石英石台面：尺寸 长2880mm*宽900mm*高900mm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2.E1级高密度板柜体，内材经过防虫、防腐的化学处理，强度高、钢性好、不变形、比重合理；</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组</w:t>
            </w:r>
          </w:p>
        </w:tc>
      </w:tr>
      <w:tr w:rsidR="007A1A50" w:rsidTr="00FF3261">
        <w:trPr>
          <w:trHeight w:val="20"/>
        </w:trPr>
        <w:tc>
          <w:tcPr>
            <w:tcW w:w="993" w:type="dxa"/>
            <w:tcBorders>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701" w:type="dxa"/>
            <w:tcBorders>
              <w:top w:val="nil"/>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学生操作台</w:t>
            </w:r>
          </w:p>
        </w:tc>
        <w:tc>
          <w:tcPr>
            <w:tcW w:w="6470" w:type="dxa"/>
            <w:tcBorders>
              <w:bottom w:val="single" w:sz="4" w:space="0" w:color="auto"/>
            </w:tcBorders>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1.高质量石英石台面：尺寸高1800mm*宽880mm*（高1150mm含柜高830mm）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2.E1级高密度板柜体，内材经过防虫、防腐的化学处理，强度高、钢性好、不变形、比重合理；</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28</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组</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洒吧吧台</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1.高质量石英石台面：尺寸长3000mm*宽500mm*高900mm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2.E1级高密度板柜体，内材经过防虫、防腐的化学处理，强度高、钢性好、不变形、比重合理；</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组</w:t>
            </w:r>
          </w:p>
        </w:tc>
      </w:tr>
      <w:tr w:rsidR="007A1A50" w:rsidTr="00FF3261">
        <w:trPr>
          <w:trHeight w:val="497"/>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吧凳</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1.钢木结构、符合本实训室设计风格</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10</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酒水制品展示储物柜</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1.尺寸长3000mm*高2400mm*宽350mm；</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2.防静电、防火、易清洁、耐磨、抗污染防火板，符合本实训室设计风格；</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4</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组</w:t>
            </w:r>
          </w:p>
        </w:tc>
      </w:tr>
      <w:tr w:rsidR="007A1A50" w:rsidTr="00C93975">
        <w:trPr>
          <w:trHeight w:val="1124"/>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冰沙机</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1.多功能 带隔音罩</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2.功率：≥1500W</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3.操控方式：触摸式操控</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4.容量升数：2-4L</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C93975">
        <w:trPr>
          <w:trHeight w:val="145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奶昔机</w:t>
            </w:r>
          </w:p>
        </w:tc>
        <w:tc>
          <w:tcPr>
            <w:tcW w:w="6470" w:type="dxa"/>
            <w:tcBorders>
              <w:top w:val="single" w:sz="4" w:space="0" w:color="auto"/>
              <w:bottom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1.单头</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 xml:space="preserve">2.机身尺寸（底座长宽和机身高度）（mm）≥280*112*150 </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3.额定功率：≥65W</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4.额定电压：≤3.7V</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C93975">
        <w:trPr>
          <w:trHeight w:val="900"/>
        </w:trPr>
        <w:tc>
          <w:tcPr>
            <w:tcW w:w="993" w:type="dxa"/>
            <w:tcBorders>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波士顿厅杯调酒套装</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1.包含：不锈钢厅杯、玻璃刻度杯、酒嘴、量杯、冰夹、调酒棒、滤冰器等。</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tcBorders>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雪克壶调酒套装</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1.350ml雪克壶和550ml雪克壶；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2.套装配套设备含：收纳架、调酒器、小号卷边量杯、大号直边量杯、搅棒、冰夹、酒嘴、吸管等。</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tcBorders>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调酒配套设备</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材质：玻璃</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玻璃材质，不含铅、钡健康环保，质感光滑，透光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1.花式调酒练习瓶</w:t>
            </w:r>
            <w:r>
              <w:rPr>
                <w:rFonts w:ascii="宋体" w:hAnsi="宋体" w:cs="宋体"/>
                <w:color w:val="000000"/>
                <w:kern w:val="0"/>
                <w:szCs w:val="21"/>
              </w:rPr>
              <w:t>*</w:t>
            </w:r>
            <w:r>
              <w:rPr>
                <w:rFonts w:ascii="宋体" w:hAnsi="宋体" w:cs="宋体" w:hint="eastAsia"/>
                <w:color w:val="000000"/>
                <w:kern w:val="0"/>
                <w:szCs w:val="21"/>
              </w:rPr>
              <w:t>2</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2.葡萄酒开瓶器</w:t>
            </w:r>
            <w:r>
              <w:rPr>
                <w:rFonts w:ascii="宋体" w:hAnsi="宋体" w:cs="宋体"/>
                <w:color w:val="000000"/>
                <w:kern w:val="0"/>
                <w:szCs w:val="21"/>
              </w:rPr>
              <w:t>*</w:t>
            </w:r>
            <w:r>
              <w:rPr>
                <w:rFonts w:ascii="宋体" w:hAnsi="宋体" w:cs="宋体" w:hint="eastAsia"/>
                <w:color w:val="000000"/>
                <w:kern w:val="0"/>
                <w:szCs w:val="21"/>
              </w:rPr>
              <w:t>2</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3利口杯</w:t>
            </w:r>
            <w:r>
              <w:rPr>
                <w:rFonts w:ascii="宋体" w:hAnsi="宋体" w:cs="宋体"/>
                <w:color w:val="000000"/>
                <w:kern w:val="0"/>
                <w:szCs w:val="21"/>
              </w:rPr>
              <w:t>160ML*4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4.鸡尾酒杯275ML</w:t>
            </w:r>
            <w:r>
              <w:rPr>
                <w:rFonts w:ascii="宋体" w:hAnsi="宋体" w:cs="宋体"/>
                <w:color w:val="000000"/>
                <w:kern w:val="0"/>
                <w:szCs w:val="21"/>
              </w:rPr>
              <w:t>*</w:t>
            </w:r>
            <w:r>
              <w:rPr>
                <w:rFonts w:ascii="宋体" w:hAnsi="宋体" w:cs="宋体" w:hint="eastAsia"/>
                <w:color w:val="000000"/>
                <w:kern w:val="0"/>
                <w:szCs w:val="21"/>
              </w:rPr>
              <w:t>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5.红酒杯350ML</w:t>
            </w:r>
            <w:r>
              <w:rPr>
                <w:rFonts w:ascii="宋体" w:hAnsi="宋体" w:cs="宋体"/>
                <w:color w:val="000000"/>
                <w:kern w:val="0"/>
                <w:szCs w:val="21"/>
              </w:rPr>
              <w:t>*</w:t>
            </w:r>
            <w:r>
              <w:rPr>
                <w:rFonts w:ascii="宋体" w:hAnsi="宋体" w:cs="宋体" w:hint="eastAsia"/>
                <w:color w:val="000000"/>
                <w:kern w:val="0"/>
                <w:szCs w:val="21"/>
              </w:rPr>
              <w:t>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6.古典杯</w:t>
            </w:r>
            <w:r>
              <w:rPr>
                <w:rFonts w:ascii="宋体" w:hAnsi="宋体" w:cs="宋体"/>
                <w:color w:val="000000"/>
                <w:kern w:val="0"/>
                <w:szCs w:val="21"/>
              </w:rPr>
              <w:t>230ML*4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7.香槟杯260ML</w:t>
            </w:r>
            <w:r>
              <w:rPr>
                <w:rFonts w:ascii="宋体" w:hAnsi="宋体" w:cs="宋体"/>
                <w:color w:val="000000"/>
                <w:kern w:val="0"/>
                <w:szCs w:val="21"/>
              </w:rPr>
              <w:t>*</w:t>
            </w:r>
            <w:r>
              <w:rPr>
                <w:rFonts w:ascii="宋体" w:hAnsi="宋体" w:cs="宋体" w:hint="eastAsia"/>
                <w:color w:val="000000"/>
                <w:kern w:val="0"/>
                <w:szCs w:val="21"/>
              </w:rPr>
              <w:t>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8.阔口香槟杯170ML</w:t>
            </w:r>
            <w:r>
              <w:rPr>
                <w:rFonts w:ascii="宋体" w:hAnsi="宋体" w:cs="宋体"/>
                <w:color w:val="000000"/>
                <w:kern w:val="0"/>
                <w:szCs w:val="21"/>
              </w:rPr>
              <w:t>*</w:t>
            </w:r>
            <w:r>
              <w:rPr>
                <w:rFonts w:ascii="宋体" w:hAnsi="宋体" w:cs="宋体" w:hint="eastAsia"/>
                <w:color w:val="000000"/>
                <w:kern w:val="0"/>
                <w:szCs w:val="21"/>
              </w:rPr>
              <w:t>4</w:t>
            </w:r>
          </w:p>
          <w:p w:rsidR="007A1A50" w:rsidRDefault="009105C0">
            <w:pPr>
              <w:widowControl/>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.柯林杯350ML</w:t>
            </w:r>
            <w:r>
              <w:rPr>
                <w:rFonts w:ascii="宋体" w:hAnsi="宋体" w:cs="宋体"/>
                <w:color w:val="000000"/>
                <w:kern w:val="0"/>
                <w:szCs w:val="21"/>
              </w:rPr>
              <w:t>*</w:t>
            </w:r>
            <w:r>
              <w:rPr>
                <w:rFonts w:ascii="宋体" w:hAnsi="宋体" w:cs="宋体" w:hint="eastAsia"/>
                <w:color w:val="000000"/>
                <w:kern w:val="0"/>
                <w:szCs w:val="21"/>
              </w:rPr>
              <w:t>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r>
              <w:rPr>
                <w:rFonts w:ascii="宋体" w:hAnsi="宋体" w:cs="宋体" w:hint="eastAsia"/>
                <w:color w:val="000000"/>
                <w:kern w:val="0"/>
                <w:szCs w:val="21"/>
              </w:rPr>
              <w:t>玛格丽特杯260ML</w:t>
            </w:r>
            <w:r>
              <w:rPr>
                <w:rFonts w:ascii="宋体" w:hAnsi="宋体" w:cs="宋体"/>
                <w:color w:val="000000"/>
                <w:kern w:val="0"/>
                <w:szCs w:val="21"/>
              </w:rPr>
              <w:t>*</w:t>
            </w:r>
            <w:r>
              <w:rPr>
                <w:rFonts w:ascii="宋体" w:hAnsi="宋体" w:cs="宋体" w:hint="eastAsia"/>
                <w:color w:val="000000"/>
                <w:kern w:val="0"/>
                <w:szCs w:val="21"/>
              </w:rPr>
              <w:t>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r>
              <w:rPr>
                <w:rFonts w:ascii="宋体" w:hAnsi="宋体" w:cs="宋体" w:hint="eastAsia"/>
                <w:color w:val="000000"/>
                <w:kern w:val="0"/>
                <w:szCs w:val="21"/>
              </w:rPr>
              <w:t>.烈酒杯100ML</w:t>
            </w:r>
            <w:r>
              <w:rPr>
                <w:rFonts w:ascii="宋体" w:hAnsi="宋体" w:cs="宋体"/>
                <w:color w:val="000000"/>
                <w:kern w:val="0"/>
                <w:szCs w:val="21"/>
              </w:rPr>
              <w:t>*</w:t>
            </w:r>
            <w:r>
              <w:rPr>
                <w:rFonts w:ascii="宋体" w:hAnsi="宋体" w:cs="宋体" w:hint="eastAsia"/>
                <w:color w:val="000000"/>
                <w:kern w:val="0"/>
                <w:szCs w:val="21"/>
              </w:rPr>
              <w:t>4</w:t>
            </w:r>
          </w:p>
          <w:p w:rsidR="007A1A50" w:rsidRDefault="009105C0">
            <w:pPr>
              <w:widowControl/>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酒吧垫子</w:t>
            </w:r>
            <w:r>
              <w:rPr>
                <w:rFonts w:ascii="宋体" w:hAnsi="宋体" w:cs="宋体"/>
                <w:color w:val="000000"/>
                <w:kern w:val="0"/>
                <w:szCs w:val="21"/>
              </w:rPr>
              <w:t>*</w:t>
            </w:r>
            <w:r>
              <w:rPr>
                <w:rFonts w:ascii="宋体" w:hAnsi="宋体" w:cs="宋体" w:hint="eastAsia"/>
                <w:color w:val="000000"/>
                <w:kern w:val="0"/>
                <w:szCs w:val="21"/>
              </w:rPr>
              <w:t>2</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r>
              <w:rPr>
                <w:rFonts w:ascii="宋体" w:hAnsi="宋体" w:cs="宋体" w:hint="eastAsia"/>
                <w:color w:val="000000"/>
                <w:kern w:val="0"/>
                <w:szCs w:val="21"/>
              </w:rPr>
              <w:t>.杯垫</w:t>
            </w:r>
            <w:r>
              <w:rPr>
                <w:rFonts w:ascii="宋体" w:hAnsi="宋体" w:cs="宋体"/>
                <w:color w:val="000000"/>
                <w:kern w:val="0"/>
                <w:szCs w:val="21"/>
              </w:rPr>
              <w:t>*</w:t>
            </w:r>
            <w:r>
              <w:rPr>
                <w:rFonts w:ascii="宋体" w:hAnsi="宋体" w:cs="宋体" w:hint="eastAsia"/>
                <w:color w:val="000000"/>
                <w:kern w:val="0"/>
                <w:szCs w:val="21"/>
              </w:rPr>
              <w:t>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r>
              <w:rPr>
                <w:rFonts w:ascii="宋体" w:hAnsi="宋体" w:cs="宋体" w:hint="eastAsia"/>
                <w:color w:val="000000"/>
                <w:kern w:val="0"/>
                <w:szCs w:val="21"/>
              </w:rPr>
              <w:t>.削皮器</w:t>
            </w:r>
            <w:r>
              <w:rPr>
                <w:rFonts w:ascii="宋体" w:hAnsi="宋体" w:cs="宋体"/>
                <w:color w:val="000000"/>
                <w:kern w:val="0"/>
                <w:szCs w:val="21"/>
              </w:rPr>
              <w:t>*</w:t>
            </w:r>
            <w:r>
              <w:rPr>
                <w:rFonts w:ascii="宋体" w:hAnsi="宋体" w:cs="宋体" w:hint="eastAsia"/>
                <w:color w:val="000000"/>
                <w:kern w:val="0"/>
                <w:szCs w:val="21"/>
              </w:rPr>
              <w:t>2</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5</w:t>
            </w:r>
            <w:r>
              <w:rPr>
                <w:rFonts w:ascii="宋体" w:hAnsi="宋体" w:cs="宋体" w:hint="eastAsia"/>
                <w:color w:val="000000"/>
                <w:kern w:val="0"/>
                <w:szCs w:val="21"/>
              </w:rPr>
              <w:t>.水果刀</w:t>
            </w:r>
            <w:r>
              <w:rPr>
                <w:rFonts w:ascii="宋体" w:hAnsi="宋体" w:cs="宋体"/>
                <w:color w:val="000000"/>
                <w:kern w:val="0"/>
                <w:szCs w:val="21"/>
              </w:rPr>
              <w:t>*</w:t>
            </w:r>
            <w:r>
              <w:rPr>
                <w:rFonts w:ascii="宋体" w:hAnsi="宋体" w:cs="宋体" w:hint="eastAsia"/>
                <w:color w:val="000000"/>
                <w:kern w:val="0"/>
                <w:szCs w:val="21"/>
              </w:rPr>
              <w:t>2</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r>
              <w:rPr>
                <w:rFonts w:ascii="宋体" w:hAnsi="宋体" w:cs="宋体" w:hint="eastAsia"/>
                <w:color w:val="000000"/>
                <w:kern w:val="0"/>
                <w:szCs w:val="21"/>
              </w:rPr>
              <w:t>.酒勺</w:t>
            </w:r>
            <w:r>
              <w:rPr>
                <w:rFonts w:ascii="宋体" w:hAnsi="宋体" w:cs="宋体"/>
                <w:color w:val="000000"/>
                <w:kern w:val="0"/>
                <w:szCs w:val="21"/>
              </w:rPr>
              <w:t>*</w:t>
            </w:r>
            <w:r>
              <w:rPr>
                <w:rFonts w:ascii="宋体" w:hAnsi="宋体" w:cs="宋体" w:hint="eastAsia"/>
                <w:color w:val="000000"/>
                <w:kern w:val="0"/>
                <w:szCs w:val="21"/>
              </w:rPr>
              <w:t>4</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批</w:t>
            </w:r>
          </w:p>
        </w:tc>
      </w:tr>
      <w:tr w:rsidR="007A1A50" w:rsidTr="00C93975">
        <w:trPr>
          <w:trHeight w:val="844"/>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花式移动车（餐车）</w:t>
            </w:r>
          </w:p>
        </w:tc>
        <w:tc>
          <w:tcPr>
            <w:tcW w:w="6470" w:type="dxa"/>
            <w:tcBorders>
              <w:top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1.尺寸（长*宽*高）：≥600*400*800mm；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2.材质：不锈钢；轮：万向轮，可固定。</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5</w:t>
            </w:r>
          </w:p>
        </w:tc>
        <w:tc>
          <w:tcPr>
            <w:tcW w:w="803"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C93975">
        <w:trPr>
          <w:trHeight w:val="843"/>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1.2米接杯架</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1.材质：不锈钢；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2.规格（高*宽）：≥1200*350mm；</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水果挤压器</w:t>
            </w:r>
          </w:p>
        </w:tc>
        <w:tc>
          <w:tcPr>
            <w:tcW w:w="6470" w:type="dxa"/>
            <w:tcBorders>
              <w:bottom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1.材质：304不锈钢；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2.适用多种水果挤压。</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tcBorders>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扎壶</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1.材质：玻璃；</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2.容量：≥1.2L。</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把</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冰桶夹子</w:t>
            </w:r>
          </w:p>
        </w:tc>
        <w:tc>
          <w:tcPr>
            <w:tcW w:w="6470" w:type="dxa"/>
            <w:tcBorders>
              <w:top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1.材质：不锈钢冰桶；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2.容量：≥1.5L；</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3.配套：夹子1个。</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35</w:t>
            </w:r>
          </w:p>
        </w:tc>
        <w:tc>
          <w:tcPr>
            <w:tcW w:w="803"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C93975">
        <w:trPr>
          <w:trHeight w:val="2117"/>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16</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调酒马甲</w:t>
            </w:r>
          </w:p>
        </w:tc>
        <w:tc>
          <w:tcPr>
            <w:tcW w:w="6470" w:type="dxa"/>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适用场合酒店装</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适用性别中性/男女均可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产品类别马甲</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功能吸湿排汗</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面料聚酯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误差范围1-2CM</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55</w:t>
            </w:r>
          </w:p>
        </w:tc>
        <w:tc>
          <w:tcPr>
            <w:tcW w:w="803"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tcBorders>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1701" w:type="dxa"/>
            <w:tcBorders>
              <w:top w:val="nil"/>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消毒柜</w:t>
            </w:r>
          </w:p>
        </w:tc>
        <w:tc>
          <w:tcPr>
            <w:tcW w:w="6470" w:type="dxa"/>
            <w:tcBorders>
              <w:bottom w:val="single" w:sz="4" w:space="0" w:color="auto"/>
            </w:tcBorders>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1.类型：立柜式</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2.消毒方式：光波紫外线+高温</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3.容积（升）≥ 100</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4.消毒温度(℃) ≥100℃</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5.面板材质：钢化玻璃+铝合金金属拉丝边框</w:t>
            </w:r>
          </w:p>
          <w:p w:rsidR="007A1A50" w:rsidRPr="00C93975" w:rsidRDefault="009105C0">
            <w:pPr>
              <w:widowControl/>
              <w:rPr>
                <w:color w:val="000000" w:themeColor="text1"/>
              </w:rPr>
            </w:pPr>
            <w:r w:rsidRPr="00C93975">
              <w:rPr>
                <w:rFonts w:ascii="宋体" w:hAnsi="宋体" w:cs="宋体" w:hint="eastAsia"/>
                <w:color w:val="000000" w:themeColor="text1"/>
                <w:kern w:val="0"/>
                <w:szCs w:val="21"/>
              </w:rPr>
              <w:t>6.规格尺寸：长555mm*宽490mm*高1640mm</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4</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color w:val="000000" w:themeColor="text1"/>
                <w:kern w:val="0"/>
                <w:szCs w:val="21"/>
                <w:lang w:bidi="ar"/>
              </w:rPr>
            </w:pPr>
            <w:r w:rsidRPr="00C93975">
              <w:rPr>
                <w:rFonts w:ascii="宋体" w:hAnsi="宋体" w:cs="宋体" w:hint="eastAsia"/>
                <w:color w:val="000000" w:themeColor="text1"/>
                <w:kern w:val="0"/>
                <w:szCs w:val="21"/>
                <w:lang w:bidi="ar"/>
              </w:rPr>
              <w:t>红酒冷藏柜</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1.箱门材质：镀膜玻璃</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2.颜色分类：黑色</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3.制冷形式：直冷</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4.层架材质：实木</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5.层数：5层(含)</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6.容量：215L(含)</w:t>
            </w:r>
          </w:p>
          <w:p w:rsidR="007A1A50" w:rsidRPr="00C93975" w:rsidRDefault="009105C0">
            <w:pPr>
              <w:widowControl/>
              <w:jc w:val="left"/>
              <w:rPr>
                <w:color w:val="000000" w:themeColor="text1"/>
              </w:rPr>
            </w:pPr>
            <w:r w:rsidRPr="00C93975">
              <w:rPr>
                <w:rFonts w:ascii="宋体" w:hAnsi="宋体" w:cs="宋体" w:hint="eastAsia"/>
                <w:color w:val="000000" w:themeColor="text1"/>
                <w:kern w:val="0"/>
                <w:szCs w:val="21"/>
              </w:rPr>
              <w:t>7.规格尺寸：650x665x900mm</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交互智能平板（I7高配版）</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一、硬件功能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1.整机采用一体设计，外部无任何可见内部功能模块连接线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●2.整机屏幕采用86英寸 UHD超高清LED 液晶屏，显示比例16:9，屏幕图像分辨率3840*2160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●3.采用红外触控技术，支持Windows系统中进行20点或以上触控，支持红外笔书写</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4.整机采用全金属外壳设计，有效屏蔽内部电路器件辐射；防潮耐盐雾蚀锈，适应多种教学环境。</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▲5.支持指向声源方向加强音频采集，接受说话人的声音同时抑制环境中的噪音与干扰，音频支持智能AI算法，可对键盘声、水杯声等200多种物理杂音进行降噪处理。（提供测报告）</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6.整机内置麦克风阵列数8，麦克风孔间距为40mm且均匀分布。（提供第三方检测报告复印件并加盖厂家公章）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7</w:t>
            </w:r>
            <w:r>
              <w:rPr>
                <w:rFonts w:ascii="宋体" w:hAnsi="宋体" w:cs="宋体" w:hint="eastAsia"/>
                <w:color w:val="000000"/>
                <w:kern w:val="0"/>
                <w:szCs w:val="21"/>
              </w:rPr>
              <w:t>.色域覆盖率≥130%NTSC，色彩精准度△E≤1.5，色彩深度10bit(灰度*256级）。</w:t>
            </w:r>
          </w:p>
          <w:p w:rsidR="007A1A50" w:rsidRDefault="009105C0">
            <w:pPr>
              <w:widowControl/>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.投屏响应时间≤3ms，其它终端抢占当前投屏界面的响应时间≤2ms，在Windows和MacOS系统下，支持10点的触摸反向控制功能。</w:t>
            </w:r>
          </w:p>
          <w:p w:rsidR="007A1A50" w:rsidRDefault="009105C0">
            <w:pPr>
              <w:widowControl/>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.符合IEEE802.11a/b/g/n/ac/ax标准，支持IEEE802.11i（WPA和WPA2)、WAP1，确保连接安全性。</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r>
              <w:rPr>
                <w:rFonts w:ascii="宋体" w:hAnsi="宋体" w:cs="宋体" w:hint="eastAsia"/>
                <w:color w:val="000000"/>
                <w:kern w:val="0"/>
                <w:szCs w:val="21"/>
              </w:rPr>
              <w:t>.支持将iOS、Android、Windows、macOS等系统的画面无线传送至智能交互平板，且传屏的同时支持从智能交互平板反向触控电脑设备（Windows）的画面，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r>
              <w:rPr>
                <w:rFonts w:ascii="宋体" w:hAnsi="宋体" w:cs="宋体" w:hint="eastAsia"/>
                <w:color w:val="000000"/>
                <w:kern w:val="0"/>
                <w:szCs w:val="21"/>
              </w:rPr>
              <w:t>.整机内置独立AP路由模块，支持不少于40个学生端同时连接到整机自发的AP路由网络，并能够同步接收整机教师端组播推送的视频、课件教学画面，学生端无需连接到外部无线路由器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color w:val="000000"/>
                <w:kern w:val="0"/>
                <w:szCs w:val="21"/>
              </w:rPr>
              <w:t>2.</w:t>
            </w:r>
            <w:r>
              <w:rPr>
                <w:rFonts w:ascii="宋体" w:hAnsi="宋体" w:cs="宋体" w:hint="eastAsia"/>
                <w:color w:val="000000"/>
                <w:kern w:val="0"/>
                <w:szCs w:val="21"/>
              </w:rPr>
              <w:t>整机内置摄像头，带有工作运行状态指示灯，像素4800W，拍摄角度≥135度，支持拍照、AI人脸识别签到等功能。（提供第三方检测报告复印件并加盖厂家公章）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r>
              <w:rPr>
                <w:rFonts w:ascii="宋体" w:hAnsi="宋体" w:cs="宋体" w:hint="eastAsia"/>
                <w:color w:val="000000"/>
                <w:kern w:val="0"/>
                <w:szCs w:val="21"/>
              </w:rPr>
              <w:t>.整机内置麦克风阵列数8，麦克风孔间距为40mm且均匀分布。（提供第三方检测报告复印件并加盖厂家公章）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r>
              <w:rPr>
                <w:rFonts w:ascii="宋体" w:hAnsi="宋体" w:cs="宋体" w:hint="eastAsia"/>
                <w:color w:val="000000"/>
                <w:kern w:val="0"/>
                <w:szCs w:val="21"/>
              </w:rPr>
              <w:t>.整机前置接口至少1路多功能Type-C（具备U盘读写和充电功能，可外接电脑调用一体机摄像头、麦克风、扬声器和USB设备、4K60Hz视频传输、触摸回传）。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5</w:t>
            </w:r>
            <w:r>
              <w:rPr>
                <w:rFonts w:ascii="宋体" w:hAnsi="宋体" w:cs="宋体" w:hint="eastAsia"/>
                <w:color w:val="000000"/>
                <w:kern w:val="0"/>
                <w:szCs w:val="21"/>
              </w:rPr>
              <w:t>.整机具备2路后置双通道USB接口，具备Android、Windows双系统自适应、智能识别切换功能，无需用户手动设置或频繁插拔接线，无需占用前置USB接口。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r>
              <w:rPr>
                <w:rFonts w:ascii="宋体" w:hAnsi="宋体" w:cs="宋体" w:hint="eastAsia"/>
                <w:color w:val="000000"/>
                <w:kern w:val="0"/>
                <w:szCs w:val="21"/>
              </w:rPr>
              <w:t>.整机具备TF卡槽接口，非外挂或转接式接口，不用拆机即可快速扩展系统存储空间，最大支持128G存储空间扩展。</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17</w:t>
            </w:r>
            <w:r>
              <w:rPr>
                <w:rFonts w:ascii="宋体" w:hAnsi="宋体" w:cs="宋体" w:hint="eastAsia"/>
                <w:color w:val="000000"/>
                <w:kern w:val="0"/>
                <w:szCs w:val="21"/>
              </w:rPr>
              <w:t>.主板采用H310芯片组，搭载Intel 8代酷睿系列 i7CPU,内存：8GB DDR4,硬盘：256GB或以上SSD固态硬盘,采用抽拉内置式模块化电脑，抽拉内置式，PC模块可插入整机，可实现无单独接线的插拔。</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18</w:t>
            </w:r>
            <w:r>
              <w:rPr>
                <w:rFonts w:ascii="宋体" w:hAnsi="宋体" w:cs="宋体" w:hint="eastAsia"/>
                <w:color w:val="000000"/>
                <w:kern w:val="0"/>
                <w:szCs w:val="21"/>
              </w:rPr>
              <w:t>.整机支持WIFI6.0,无线网络模块支持2.4GHz/5GHz，一边连WiFi上网，一边开热点共享，采用多天线和PIFA天线板载设计，不需要再加外式天线，大幅提高无线信号接收能力、信号覆盖范围、传输速率，WIFI最高支持1201Mbps数据速率。（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color w:val="000000"/>
                <w:kern w:val="0"/>
                <w:szCs w:val="21"/>
              </w:rPr>
              <w:t>19</w:t>
            </w:r>
            <w:r>
              <w:rPr>
                <w:rFonts w:ascii="宋体" w:hAnsi="宋体" w:cs="宋体" w:hint="eastAsia"/>
                <w:color w:val="000000"/>
                <w:kern w:val="0"/>
                <w:szCs w:val="21"/>
              </w:rPr>
              <w:t>.支持手势漫游、手势缩放操作，支持对已经书写的内容进行选定，并可对选定的内容形状、颜色、透明度进行调整，或删除选定的内容。（提供第三方检测报告复印件并加盖厂家公章）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20</w:t>
            </w:r>
            <w:r>
              <w:rPr>
                <w:rFonts w:ascii="宋体" w:hAnsi="宋体" w:cs="宋体" w:hint="eastAsia"/>
                <w:color w:val="000000"/>
                <w:kern w:val="0"/>
                <w:szCs w:val="21"/>
              </w:rPr>
              <w:t>.整机支持HID免驱协议，Windows7/8/10/MacOS/Linux/国产化系统下，自动识别，无需额外安装驱平动程序。触摸屏有效识别高度≤2mm，当触摸物体距离玻璃外表面高度≤2mm时，触摸屏识别为点击操作，板保证触摸识别的精准性及减少误操作。采用高精度触摸，触摸精度±1mm；最小识别物2mm；触摸响应时间≤4ms。（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21</w:t>
            </w:r>
            <w:r>
              <w:rPr>
                <w:rFonts w:ascii="宋体" w:hAnsi="宋体" w:cs="宋体" w:hint="eastAsia"/>
                <w:color w:val="000000"/>
                <w:kern w:val="0"/>
                <w:szCs w:val="21"/>
              </w:rPr>
              <w:t>.贴合工艺：0贴，钢化玻璃与显示屏之间空气层间隙为0，有效降低光线折射，大幅提升大视角观看的视觉体验，书写0偏移。（提供第三方检测报告复印件并加盖厂家公章）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22</w:t>
            </w:r>
            <w:r>
              <w:rPr>
                <w:rFonts w:ascii="宋体" w:hAnsi="宋体" w:cs="宋体" w:hint="eastAsia"/>
                <w:color w:val="000000"/>
                <w:kern w:val="0"/>
                <w:szCs w:val="21"/>
              </w:rPr>
              <w:t>.整机前置扬声器采用微缝出音孔方式，出音孔厚度为≤5.0mm，开孔尺寸跟随音腔的高中音频分布特点而设。（提供第三方检测报告复印件并加盖厂家公章）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二、教学软件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1.注册：用户注册至少提供省市区三级区域划分，选择地区和学校，若系统预设的学校没有满足用户需求的，可以自行创建学校。</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2.登录：增加免登陆功能，软件部分功能不需要登录也可以使用。登录时，至少支持通过短信验证码登录、账号密码登录、微信登录、U盘登录（可自行制作）四种登录方式。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▲3.笔工具：至少有软笔、铅笔、彩虹笔、智能笔、纹理笔、荧光笔、激光笔、图章笔、钢笔、大小笔、手势笔、速写笔等12种笔，可设置颜色、粗细效果；彩虹笔支持书写笔迹颜色随机变化；智能笔支持</w:t>
            </w:r>
            <w:r>
              <w:rPr>
                <w:rFonts w:ascii="宋体" w:hAnsi="宋体" w:cs="宋体" w:hint="eastAsia"/>
                <w:color w:val="000000"/>
                <w:kern w:val="0"/>
                <w:szCs w:val="21"/>
              </w:rPr>
              <w:lastRenderedPageBreak/>
              <w:t>绘制任意规则平面几何、不规则图形（如五角星等）及弧线、箭头，并智能识别为标准图形；手势笔支持上下翻页、对象擦除、手势识别放大镜/聚光灯等功能，并提供手势操作功能提示；大小笔支持用户通过笔触直径变化快速切换书写笔迹；软笔书写笔迹具备笔锋效果，会根据书写速度还原真实书写笔迹；速写笔提供粗细均匀笔迹效果，并实现低延迟快速书写及笔迹跟随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内置软键盘直接输入文字时可复制、粘贴白板外部文字，同时支持文字内容编辑，包括加粗、斜体、下划线、文本框背景色、左对齐、居中、右对齐、格式刷、字体颜色、项目符号、缩进、艺术字、支持横竖排文本输入等不少于 10 个功能。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5.互动课堂：课堂上软件支持课堂点评，支持手动选人、随机选人，且支持单次随机抽选多人、实时发送点评、且点评结果会形成大数据，并实时将学生课堂表现发送到家长端。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6.板擦功能：至少有普通擦除、圈选擦除、手势擦除、清屏等擦除方式，手势擦除可根据接触面积调用不同大小板擦，且同时支持 5 人以上书写、擦除。</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微课录制：支持一键录屏，可将老师讲课内容及音频进行录制，录制内容可本地保存与云端上传，可查看上传进度，教师、家长、学生均可在家校通小程序查看所录播的内容，并支持对视频内容进行语音识别，同时支持对视频内容进行快速检索及定位，包括格式（*.mp4）、AVI（*.avi）、MPEG（*.mpeg）、MOV（*.mov）、FLV（*.flv）等格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8.文字识别：支持手写中文自动识别成正规的打印字体，并可实现其发音、汉语拼音标示，组词、释义、多音字自动索引等。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分享功能：授课模式下可生成二维码，通过移动端应用扫一扫浏览课件页内容和板书内容；备课模式下支持二维码分享、好友分享、链接分享，好友分享（点对点分享），通过输入好友手机号/账号进行课件分享；链接分享，支持公开分享及加密分享（支持分享链接有效期设置），用户通过链接分享课件或者打开链接本地下载课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PPT工具：无需打开其他任何软件，播放PPT时，可提供嵌入式操作工具，支持PPT的翻页和草稿纸功能，可直接在屏幕上进行书写、标注、加页、细笔支持在POWERPOINT演示状态下进行批注及修改，并可原笔迹保存；提供多种板擦及手势擦除，更灵活便捷操作;可调用放大镜、聚光灯小工具，播放PPT时即可支持将课件及板书内容直接生成二维码分享，且扫码后支持在手机端生成二维码进行再次分享，支持点赞。PPT助手工具可自定义关闭/开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11.思维导图：提供思维导图编辑功能，可增删或拖拽编辑内容节点，支持在节点上插入图片、音频、视频、网页链接、课件页面链接，添加关联、概要、备注，支持思维导图逐级、逐个节点展开，并可任意缩放。</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2</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20</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教师工作站</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●1.处理器：≥第 10 代英特尔 酷睿 i7-10700 (8 核/16MB/16T/2.9GHz 至 4.8GHz/65W); 支持 Windows 10/Linux</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 xml:space="preserve">2.▲芯片组：≥Intel B460芯片组 </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3.内存：≥8GB DDR4 2666MHz内存；</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●4.硬盘：≥1TB 机械硬盘； 256GB M.2 PCIe NVMe 固态硬盘</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 xml:space="preserve">5.▲显卡：≥AMD RadeonR5 430, 2GB6. 声卡：集成声卡 </w:t>
            </w:r>
          </w:p>
          <w:p w:rsidR="007A1A50" w:rsidRDefault="009105C0">
            <w:pPr>
              <w:widowControl/>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.扩展插槽：1个PCIe×16，2个PCIe×1，1个PCI</w:t>
            </w:r>
          </w:p>
          <w:p w:rsidR="007A1A50" w:rsidRDefault="009105C0">
            <w:pPr>
              <w:widowControl/>
              <w:rPr>
                <w:rFonts w:ascii="宋体" w:hAns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.端口：≥8 个外置 USB 端口（其中前置≥4个 USB 3.2端口），2个PS/2端口，VGA端口，HDMI端口，串行端口</w:t>
            </w:r>
          </w:p>
          <w:p w:rsidR="007A1A50" w:rsidRDefault="009105C0">
            <w:pPr>
              <w:widowControl/>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.▲电源：≥255W 电源，支持电源故障诊断功能（不启动检查电源工作状态）</w:t>
            </w:r>
          </w:p>
          <w:p w:rsidR="007A1A50" w:rsidRDefault="009105C0">
            <w:pPr>
              <w:widowControl/>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.机箱：≥14.5L</w:t>
            </w:r>
          </w:p>
          <w:p w:rsidR="007A1A50" w:rsidRDefault="009105C0">
            <w:pPr>
              <w:widowControl/>
              <w:rPr>
                <w:rFonts w:ascii="宋体" w:hAnsi="宋体" w:cs="宋体"/>
                <w:color w:val="000000"/>
                <w:kern w:val="0"/>
                <w:szCs w:val="21"/>
              </w:rPr>
            </w:pPr>
            <w:r>
              <w:rPr>
                <w:rFonts w:ascii="宋体" w:hAnsi="宋体" w:cs="宋体"/>
                <w:color w:val="000000"/>
                <w:kern w:val="0"/>
                <w:szCs w:val="21"/>
              </w:rPr>
              <w:t>10</w:t>
            </w:r>
            <w:r>
              <w:rPr>
                <w:rFonts w:ascii="宋体" w:hAnsi="宋体" w:cs="宋体" w:hint="eastAsia"/>
                <w:color w:val="000000"/>
                <w:kern w:val="0"/>
                <w:szCs w:val="21"/>
              </w:rPr>
              <w:t>.显示器：23.8寸</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r>
              <w:rPr>
                <w:rFonts w:ascii="宋体" w:hAnsi="宋体" w:cs="宋体" w:hint="eastAsia"/>
                <w:color w:val="000000"/>
                <w:kern w:val="0"/>
                <w:szCs w:val="21"/>
              </w:rPr>
              <w:t>.键鼠：USB键鼠；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r>
              <w:rPr>
                <w:rFonts w:ascii="宋体" w:hAnsi="宋体" w:cs="宋体" w:hint="eastAsia"/>
                <w:color w:val="000000"/>
                <w:kern w:val="0"/>
                <w:szCs w:val="21"/>
              </w:rPr>
              <w:t xml:space="preserve">.系统：正版Windows 10操作系统 </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服务：三年原厂整机免费保修服务，包括7×24全天候800/400售后电话技术支持、所有部件（包含鼠标键盘等）均由生产厂商提供上门更换/维修服务，提供生产厂商工厂直发服务，中标后确保供货主机的生产日期晚于合同签署日期，中标后供应主机可以通过序列号在生产厂商官网及800/400售后电话配置可查，三年质保期内因硬盘出现硬件故障提供保留原始数据硬盘服务（三年质保期内因硬件故障更换硬盘次数无限制）</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21</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功放</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7A1A50">
            <w:pPr>
              <w:widowControl/>
              <w:rPr>
                <w:rFonts w:ascii="宋体" w:hAnsi="宋体" w:cs="宋体"/>
                <w:color w:val="000000"/>
                <w:kern w:val="0"/>
                <w:szCs w:val="21"/>
              </w:rPr>
            </w:pP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1.带有麦克风效果调节功能；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2.在音质表现上，低音，中音，高音平衡，在音乐表现上，失真度低，频响宽；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3.人声表现力突出、逼真。自动过载保护、风冷式散热设计；</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4.可负载2-16欧姆，五通道输出，即除了左右主声道之外（250W*2），还增加有一个中置、两环绕输出（中置和环绕分别15W输出）。</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音箱</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●1.额定功率：200W(AES)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2.额定阻抗：8Ω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3.频率响应（±3dB）：75Hz-19kHz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4.灵敏度（1W/1M）：94dB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5.覆盖角：H90°×V60°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6.最大声压级：114dB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7.分频模式：两分频</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8.分频点：3700Hz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9.吊挂／安装：吊挂</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10.接线方式：1×NL4speakon（1+、1-）</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w:t>
            </w:r>
            <w:r>
              <w:rPr>
                <w:rFonts w:ascii="宋体" w:hAnsi="宋体" w:cs="宋体"/>
                <w:color w:val="000000"/>
                <w:kern w:val="0"/>
                <w:szCs w:val="21"/>
              </w:rPr>
              <w:t>.</w:t>
            </w:r>
            <w:r>
              <w:rPr>
                <w:rFonts w:ascii="宋体" w:hAnsi="宋体" w:cs="宋体" w:hint="eastAsia"/>
                <w:color w:val="000000"/>
                <w:kern w:val="0"/>
                <w:szCs w:val="21"/>
              </w:rPr>
              <w:t>箱壳：12mm中纤板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12.表面处理：黑色小点漆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13.单元：高频：1″×1（25芯，,25mm喉口）70磁钢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14.低频：8″×1（35芯），120磁钢</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4</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只</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调音台</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●1.6个XLR和TRS平衡输入接口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2.立体声TRS平衡接口输入</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3.增益控制盒+48V幻象电源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4.单通道3段EQ，立体声4段EQ</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5.2个辅助输送：辅助输送AUX1配有PRE/POST开关，用来切换不受推子控制或受推子控制，辅助输送AUX2受推子控制，可监听DSP效果</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6.每个输入通道都有静音开关，监听开关及相应的LED灯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7.通道配有SUB1~2和MAIN L-R分配开关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8.CD/Tape IN 可以配送主输出或监听输出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9.监听有衰减前衰减后，两种不同方式的控制信号路径</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10.平衡XLR和TRS输出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11.24字节的内部效果，配有100个预设，效果静音和峰值LED灯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12.输入通道：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麦克风输入：平衡型XLR插口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频响：20Hz to50 KHz±±3dB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失真度：&lt;0.005% to±≦4dBu,1KHz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增益范围：0dBa50 dB MIC</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信噪比：&lt;-100dB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幻象电源：+48V幻象电源开关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线性输入：平衡型1/4"TRS插口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频响：20Hz to +50 KHz±3dB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灵敏度：+15dBu±3dB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13.阻抗：</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麦克风输入：1.4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其它输入：10K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磁带输出：1k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其它输出：120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14.EQ单通道：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高EQ ±≦15dB  @12KHz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中EQ ±≦15dB频率范围100Hz to 8KHz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低EQ ±≦15dB  @80KHz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15.立体通道：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高EQ ±≦15dB  @12KHz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中高EQ ±≦15dB  @3KHz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中低EQ ±≦15dB  @500KHz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低EQ ±≦15dB  @80KHz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16.DSP部分：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模数/数模转换器：24 Bit</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DSP分辨率：24 Bit</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效果类型：Vocal，Small Room，Large Hall，Echo，Echo+Verb，Flanger+Verb，Chorus GTR，Rotary GTR，Tremolo GTR</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预设：100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管控：100个预设选择（10 Presets，10 Variations）带指示灯的静音开关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17.主混音部分：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总线噪音：推子0dB，静音-82dB，所有输入通道整体增益-70dB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辅助输送的最大输出：±22dBu 非平衡型，1/4jacks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辅助输送的增益范围：-∞ to +15dB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18.USB输入：</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内置USB全速（12Mbps）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支持USB存储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FAT分解：支持FAT&amp;FAT32/支持VFAT(较长文件名称)</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19.MP3解码：</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支持取样率为8KHz，16KHz，32KHz，11.025KHz，22.05KHz，44.1KHz，12KHz，24KHz，48KHz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支持8~320字节率，支持可变的字节率，但是不支持随意格式的解码</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20.电气规格：</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频响：20Hz~20KHz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信噪比：&gt;90dB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1KHz失真度：&lt;0.04%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21.电源：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主电压：100-240V~50/60Hz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保险丝：1.6AL AC250V</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24</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红外对频无线话筒</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一、主机标准配置</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1.采用UHF超高频段，比传统的VHF频段干扰更少，传输更可靠 • DPLL数字锁相环多信道频率合成技术，在50MHz频率带宽内，以250KHz信道间隔，提供多达200个信道选择,方便多套机器同时使用，轻松避开各类干扰 • 先进的自动对频技术，即使将发射器与接收机的频率调乱了，您只需轻轻一按，发射机就会自动追锁接收机频率并调整一致，使用方便 • 特设高低功率切换功能，使您不仅在集会等活动场所（高功率发射），使用流畅，而且在如学校教室、KTV包间使用时（低功率发射），节约电池电量 • 特有发射机及接收机设置锁定功能，防止使用误操作 • 特设接收灵敏度调节功能，可根据需要调节灵敏度，以提高抗干扰能力或增加接收距离 • 高档液晶显示屏，使接收机及发射器的工作状态一目了然系统指标：</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2.频率范围：740-790MHz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3.调试方式：带宽FM</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4.可调范围：50MHz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5.信道数量：200</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6.信道间隔：250KHz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7.频率稳定度：+0.005%以内</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8.动态范围：100dB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9.最大频偏：±45KHz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10.音频响应：80Hz-18KHz (-3dB)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11.综合信噪比：&gt;105dB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12.综合失真：&lt;0.5%</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13.工作温度：摄氏零下10度到摄氏40度</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14.接收机</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（1）接收器方式：二次变频超外差</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（2）中频频率：第一中频：110MHz</w:t>
            </w:r>
            <w:r>
              <w:rPr>
                <w:rFonts w:ascii="宋体" w:hAnsi="宋体" w:cs="宋体"/>
                <w:color w:val="000000"/>
                <w:kern w:val="0"/>
                <w:szCs w:val="21"/>
              </w:rPr>
              <w:t>，</w:t>
            </w:r>
            <w:r>
              <w:rPr>
                <w:rFonts w:ascii="宋体" w:hAnsi="宋体" w:cs="宋体" w:hint="eastAsia"/>
                <w:color w:val="000000"/>
                <w:kern w:val="0"/>
                <w:szCs w:val="21"/>
              </w:rPr>
              <w:t>第二中频：10.7MHz</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（3）无线接口：TNC/50Ω</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（4）灵敏度：12dBuV (80dBS/N)</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（5）灵敏度调节范围：12-32 dBuV</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（6）杂散抑制：&gt;75dB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（7）最大输出电平：+10dBV</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15.发射器</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lastRenderedPageBreak/>
              <w:t>（1）输出功率：高功率10mW 低功率3mW</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（2）杂散抑制：-60dB</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（3）供电：两节AA 电池</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（4）使用时间：10mW 时大于10个小时</w:t>
            </w:r>
            <w:r>
              <w:rPr>
                <w:rFonts w:ascii="宋体" w:hAnsi="宋体" w:cs="宋体"/>
                <w:color w:val="000000"/>
                <w:kern w:val="0"/>
                <w:szCs w:val="21"/>
              </w:rPr>
              <w:t>，</w:t>
            </w:r>
            <w:r>
              <w:rPr>
                <w:rFonts w:ascii="宋体" w:hAnsi="宋体" w:cs="宋体" w:hint="eastAsia"/>
                <w:color w:val="000000"/>
                <w:kern w:val="0"/>
                <w:szCs w:val="21"/>
              </w:rPr>
              <w:t>3mW 时大于15个小时</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二、话筒配置</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1.含配套无线手持话筒1只；                                                                                                                                                                                                                             2.含领夹式麦克风1只；</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25</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sidRPr="00C93975">
              <w:rPr>
                <w:rFonts w:ascii="宋体" w:hAnsi="宋体" w:cs="宋体" w:hint="eastAsia"/>
                <w:color w:val="000000" w:themeColor="text1"/>
                <w:kern w:val="0"/>
                <w:szCs w:val="21"/>
                <w:lang w:bidi="ar"/>
              </w:rPr>
              <w:t>虚拟调酒教学实训系统</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虚拟调酒实训系统应可以使虚拟现实技术与专业教材相结合，来完全再现模拟调酒相关服务的方法和流程，至少需要包括多种葡萄酒相关知识、葡萄酒互动教学资源、中国白酒教学知识、4种类型的基酒调制方法的介绍、葡萄酒出品服务、鸡尾酒调制的知识讲解、所用配料的背景知识等内容，同时结合多媒体技术、互动教学操作台交互运算单元等先进交互手段，课程内容丰富互动性强。</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系统需要包含酒杯认知等教学互动游戏、常见葡萄酒服务、酒水出品、基本调酒方法学习、不低于20种常见鸡尾酒调制仿真、调酒知识计时考核等板块内容的学习和实训，让学生可以全方位的掌握调酒相关的服务和流程。</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系统应可以让学生熟悉和掌握鸡尾酒调试的基本知识，通过展示多种鸡尾酒、原料酒及调制过程中使用的工具，使学生熟悉鸡尾酒的基础理论知识，掌握鸡尾酒的调制流程，全面提升学生的实践能力和综合素质。</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4.可以提供不低于20种鸡尾酒中任一种鸡尾酒的三维调制流程的仿真演示，要求体现调酒设备的三维模型（如吧匙、摇酒壶、冰夹、滤冰器、鸡尾酒杯、装饰物、基酒等）。</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系统场景应以酒吧的内部主体为环境，再现酒品陈列柜、吧台、酒吧环境等酒吧场景元素。通过虚拟仿真和交互的方式，将不低于4种基础调制方法、不少于二十种鸡尾酒的调制过程模拟仿真，学生需选择正确的调制方法、所需配料和计量、调制过程中使用到的工具及使用的装饰物。</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 xml:space="preserve">6.教学互动游戏 ：教学互动游戏应以趣味、生动、活波的互动小游戏方式，把调酒相关的基础知识融入其中，让学生学习兴趣浓厚，同时可以活跃课堂氛围和互动教学。应至少包括认识常见酒杯、认识酒吧用具、摆放酒吧设备、选择装饰物、认酒等几种互动游戏。 </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7.葡萄酒服务：系统需要提供红葡萄酒、白葡萄酒、汽酒、白兰地、威士忌、金酒、朗姆酒、特基拉、伏特、餐前酒、利口酒的酒品的概念及特点、起源于生产工艺、品评、饮用与服务、主要产地及名品的基础知识介绍与及出品服务的三维动画场景并搭配语音讲解。</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8.软饮出品：系统需提供调制碳酸饮料、巴黎矿泉水等操作过程。操作过程以三维动画的形式展现，同时配备相关语音讲解。演示过程中使用者可以使用键盘和鼠标进行视角的操纵，方便全方位的观看与学习详细的内容。</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9.基本调酒方法：系统需要包括搅合法、调和法、兑和法、摇和法4种基础调酒方法的仿真实训，在三维的场景内，以三维动画融合仿真交互、交互操作、知识学习、考题等形式进行独立讲解，内容需要涵盖调酒方法介绍、工具准备、调制方法、相关鸡尾酒配方。</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lastRenderedPageBreak/>
              <w:t>10.不低于20种鸡尾酒调制仿真训练：系统需要提供不低于20种鸡尾酒的调制配方。鸡尾酒类型为：马天尼干、马天尼甜、红粉佳人、金菲士 、新坡司令、橙花、汤姆柯林斯、曼哈顿干、曼哈顿甜、酸威士忌、亚历山大、白兰地蛋诺、黑俄罗斯、白俄罗斯、血腥玛丽、大吉利、玛格丽特、长岛冰茶、天使之吻、薄荷宾治等不少于20种。调制过程为三维交互过程。每个调制工具可以进行操作。</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 xml:space="preserve">11.系统在学习和实训过程中，需要提供便捷的操作提示功能，每个操作步骤后，应该可以提示当前操作完成和下步操作的内容，便于学生不断温习相关知识和流程。每种环节的实训前，需要提供整体步骤的操作提示，进入实际实训环节后，每一步都有对应步骤分解按钮选择，每个操作步骤，在场景上方都有对应名称显示，同时按照实训流程进行，步骤名称自动变化匹配正在进行的内容，以方便学生掌握实训内容和操作节奏。 </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12.所有的实训步骤完成后，系统应该可以提供详细的操作记录，记录每一步的操作过程和操作结果，便于学生掌握难点和错误点，并对自己的实训做一个全面的梳理。</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13.鸡尾酒调制过程中的设备模型可以进行手动操作如挪动、点击、抓取等，仿真调制过程有一套完整的步骤从原料准备、分步调制到鸡尾酒成品，过程中有知识点的考题。</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14.▲知识题库模块提供酒水调制类考题内容不少于500道，老师可以根据教学需求在后台管理中随意的删除、新增、更改试题。试题类型分为单选题、多选题、判断题。试题类型涵盖了初级调酒师、中级调酒师、高级调酒师学习者进入知识题库模块后系统在后台随机生成50道试题进行知识巩固学习，如果选择错误系统会一红色标记号的方式进行呈现，选择错误显示为绿色。如果第一次接触知识模块系统提供了快速解答模式方便学习者快速掌握每个试题的正确答案。</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15.软件支持服务器远程网络授权、本地授权、局域网节点授权等多种方式，满足学校多个学生同时课堂和课后使用。</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16</w:t>
            </w:r>
            <w:r w:rsidRPr="00C93975">
              <w:rPr>
                <w:rFonts w:ascii="宋体" w:hAnsi="宋体" w:cs="宋体"/>
                <w:color w:val="000000" w:themeColor="text1"/>
                <w:kern w:val="0"/>
                <w:szCs w:val="21"/>
              </w:rPr>
              <w:t>.</w:t>
            </w:r>
            <w:r w:rsidRPr="00C93975">
              <w:rPr>
                <w:rFonts w:ascii="宋体" w:hAnsi="宋体" w:cs="宋体" w:hint="eastAsia"/>
                <w:color w:val="000000" w:themeColor="text1"/>
                <w:kern w:val="0"/>
                <w:szCs w:val="21"/>
              </w:rPr>
              <w:t>为了保证产品沉浸式、交互式多样化教学需求，需提供PC端电脑、VR头盔端2个版本，其中VR端可以使用手柄操作调制各种类型的酒水。</w:t>
            </w:r>
          </w:p>
          <w:p w:rsidR="007A1A50" w:rsidRPr="00C93975" w:rsidRDefault="009105C0">
            <w:pPr>
              <w:widowControl/>
              <w:rPr>
                <w:rFonts w:ascii="宋体" w:hAnsi="宋体" w:cs="宋体"/>
                <w:color w:val="000000" w:themeColor="text1"/>
                <w:kern w:val="0"/>
                <w:szCs w:val="21"/>
              </w:rPr>
            </w:pPr>
            <w:r w:rsidRPr="00C93975">
              <w:rPr>
                <w:rFonts w:ascii="宋体" w:hAnsi="宋体" w:cs="宋体"/>
                <w:color w:val="000000" w:themeColor="text1"/>
                <w:kern w:val="0"/>
                <w:szCs w:val="21"/>
              </w:rPr>
              <w:t>1</w:t>
            </w:r>
            <w:r w:rsidRPr="00C93975">
              <w:rPr>
                <w:rFonts w:ascii="宋体" w:hAnsi="宋体" w:cs="宋体" w:hint="eastAsia"/>
                <w:color w:val="000000" w:themeColor="text1"/>
                <w:kern w:val="0"/>
                <w:szCs w:val="21"/>
              </w:rPr>
              <w:t>7</w:t>
            </w:r>
            <w:r w:rsidRPr="00C93975">
              <w:rPr>
                <w:rFonts w:ascii="宋体" w:hAnsi="宋体" w:cs="宋体"/>
                <w:color w:val="000000" w:themeColor="text1"/>
                <w:kern w:val="0"/>
                <w:szCs w:val="21"/>
              </w:rPr>
              <w:t>.</w:t>
            </w:r>
            <w:r w:rsidRPr="00C93975">
              <w:rPr>
                <w:rFonts w:ascii="宋体" w:hAnsi="宋体" w:cs="宋体" w:hint="eastAsia"/>
                <w:color w:val="000000" w:themeColor="text1"/>
                <w:kern w:val="0"/>
                <w:szCs w:val="21"/>
              </w:rPr>
              <w:t>其他要求</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（1）系统全部场景为三维仿真场景，所有流程内容均为三维场景内搭配三维动画和仿真交互进行，不能以简单Flash动画或者图片文字代替满足；</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 xml:space="preserve">▲（2）软件支持服务器远程网络授权和本地授权、局域网授权等多种方式。满足多个学生同时课堂和课后使用；  </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（3）供应商须出具的“虚拟调酒实训系统”软件著作权证书。</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4）管理平台需要具备统一教学用户数据管理功能，通过用户权限系统，支持添加任何系统进行统一协调用户管理，批量处理；能够通过管理实训平台直接打开“虚拟调酒教学实训系统”；后台管理模块支持课程管理、专业管理、班级管理、班级成员、老师管理、历史数据访问统计（年/月）等；</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5.1 平台支持多个专业群的虚拟仿真实验教学使用，平台支持多个虚拟实验内容的承载量。支持动态添加不同专业的虚拟实验；</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lastRenderedPageBreak/>
              <w:t>5.2提供多种类型实验资源上传。实验资源可支持教学常用格式的上传，其中包括但不限于MP3、WAV、OGG、MPEG、AVI、ASF、MP4、MOV、DTS、FLAC、DOC、DOT、DOX、WPS、ET、XLS、XSLS、DPS、PPTX、PPT、POT、PPS、ZIP、7Z、RAR、JPG、PNG、PSD、TIF、BMP、TXT等；</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5.3支持课堂互动，提供上课随机点名功；</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5.4资源库资源分类查询。系统支持在资源库列表中进行分类检索资源。</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5.5平台支持网页界面操作方式，平台支持学生、课程教师、系统管理员使用不同的身份登录软件；不同的身份具有不同的操作权限；提供系统管理功能，包括用户、分组、角色、权限；</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5.6对学生账号支持从excel表格中批量导入方便管理员操作；</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5.7虚拟实验支持云端下载与远程授权使用功能；</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5.8提供实验时长统计的功能。用户在使用实验的过程中，实验操作台将实时统计实验的操作时长；</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5.9独立的考试系统，支持考试人员数据导入、修改、删除，支持考题编辑，考试时间限制，支持随机抽题，支持自动打分，支持成绩查询。</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26</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sidRPr="00C93975">
              <w:rPr>
                <w:rFonts w:ascii="宋体" w:hAnsi="宋体" w:cs="宋体" w:hint="eastAsia"/>
                <w:color w:val="000000" w:themeColor="text1"/>
                <w:kern w:val="0"/>
                <w:szCs w:val="21"/>
                <w:lang w:bidi="ar"/>
              </w:rPr>
              <w:t>酒水咖啡发展史虚拟体验教学系统</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一、系统设计根据国家十三五规划教材进行开发，教学内容符合高等职业院校的教学大纲。引入主流的三维建模仿真动画和VR沉浸式交互体验真实的呈现马天尼干、马天尼甜、红粉佳人、金菲士、新加坡司令、橙花、汤姆柯林斯、曼哈顿干、曼哈顿甜、酸威士忌、亚历山大、白兰地蛋诺、黑俄罗斯、白俄罗斯、血腥玛丽、大吉利、玛格丽特、长岛冰茶、天使之吻、薄荷宾治等20种鸡尾酒的调制过程。涵盖了酒吧调酒的酒水基础知识、酒吧场景、酒水调制、理论考核等全面的掌握调酒相关的基础知识和专业技能。</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1.调酒场景认知教学</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认知小游戏交互体验功能主要是采用游戏的方式使学生能够掌握酒杯和酒吧用具的认识；基础知识教学模块采用文字、图片、视频、三维模型等方式全面的介绍、酒吧常用设备、酒吧用具、认识酒吧根据真实酒吧的布局设置了酒柜、吧台、吧椅、卡位、显示大屏等三维场景；</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2.酒水介绍</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酒水介绍以三维模型的形式真实的制作酒水的包装外观的认识，酒水知识讲解、教学视频等知识内容，涵盖了调酒的多方知识面，学生可以全面的掌握调酒相关的基础知识和专业技能。</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咖啡文化展示馆：系统以纯三维仿真的形式，建设了一个咖啡知识体验和学习的文化长廊和展馆。虚拟咖啡文化长廊不低于800平米，提供咖啡在中国的传播起源人物、咖啡的起源与传播、咖啡常识、咖啡豆的知识、咖啡品鉴、咖啡品牌、花式咖啡、咖啡包装七大板块的知识学习，对咖啡的基础知识学习做一个全面的梳理。整个文化长廊以虚拟文化体验展馆的方式展现，提供虚拟解说介绍，各版块提供语音讲解，展板上的图片文字可以单击放大进行单独浏览学习。提供引导漫游和自主漫游多种方式观看，引导漫游为场馆自行播放游览学习并且进行咖啡展览馆功能的语音介绍，自由漫游是通过鼠标左键与键盘WSAD（前后左右）键来进行场馆的自行游览学习，可以进行第一</w:t>
            </w:r>
            <w:r w:rsidRPr="00C93975">
              <w:rPr>
                <w:rFonts w:ascii="宋体" w:hAnsi="宋体" w:cs="宋体" w:hint="eastAsia"/>
                <w:color w:val="000000" w:themeColor="text1"/>
                <w:kern w:val="0"/>
                <w:szCs w:val="21"/>
              </w:rPr>
              <w:lastRenderedPageBreak/>
              <w:t>人称或第三人称自由选择。</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▲4.酒水产区历史故事博物馆</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系统还需要包含葡萄酒和中国白酒历史发展博物馆，其中教学体验包含有产区介绍、酿酒大师介绍、每个品牌红酒的详细发展历程。</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（1）每种红葡萄酒的起源与发展：葡萄酒起源与发展的采用文字、图片、视频、三维动画的方式展示世界各地红酒的发展历程，使用触摸点可以快速的选择对应红酒品牌的快速定位。</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（2）红酒生产工具的认知模块，主要是工具包含有赤霞珠、品丽珠、霞多珠、雷司令等红酒的生产方式的详细文字、图片、视频的介绍；</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（3）各种葡萄酒和白酒产区知识介绍：波尔多、罗第丘、勃艮、巴罗洛、巴巴莱斯科、中国白酒金三角、浙江、北京、山西、陕西、江苏等各种产区的详细文字、图片、视频的介绍；</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4）酒庄文化：拉菲酒庄、木桐·罗斯柴尔德酒庄、奥比昂酒庄、拉图酒庄、罗曼尼·康帝、柏图斯酒庄、白马酒庄、玛歌酒庄、庞特卡奈酒庄、修道院奥比昂酒庄等各种酒庄文化的历史故事介绍详细文字、图片、视频的介绍。</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（5）真实的呈现中国浓香白酒的产地的酒旅文化展示发展以及。</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5.知识题库本模块提供客房服务类考题内容不少于500道，老师可以根据教学需求在后台管理中随意的删除、新增、更改试题。试题类型分为单选题、多选题、判断题。</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学习者进入知识题库模块后系统在后台随机生成50道试题进行知识巩固学习，如果选择错误系统会一红色标记号的方式进行呈现，选择错误显示为绿色。如果第一次接触知识模块系统提供了快速解答模式方便学习者快速掌握每个试题的正确答案。</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▲6.系统支持教学工具功能，包括插入资源（图片、文字、音频、视频）、笔刷（笔刷大小、自定义颜色）、标注（正方形和圆形、自定义颜色）、保存当前设计内容等教学；</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7.其他要求</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（1）系统全部场景为三维建模场景，所有流程内容均为虚拟仿真交互动画，不能以简单Flash动画或者全景图片文字代替满足；</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▲（2）软件支持服务器远程网络授权和本地授权、局域网授权等多种方式。满足多个学生同时课堂和课后使用，软件产品需要提供VR端和PC端供学校进行选择；</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（3）供应商须出具的“咖啡虚拟教学系统”软件著作权证书。</w:t>
            </w:r>
          </w:p>
          <w:p w:rsidR="007A1A50" w:rsidRPr="00C93975" w:rsidRDefault="009105C0">
            <w:pPr>
              <w:widowControl/>
              <w:rPr>
                <w:rFonts w:ascii="宋体" w:hAnsi="宋体" w:cs="宋体"/>
                <w:color w:val="000000" w:themeColor="text1"/>
                <w:kern w:val="0"/>
                <w:szCs w:val="21"/>
              </w:rPr>
            </w:pPr>
            <w:r w:rsidRPr="00C93975">
              <w:rPr>
                <w:rFonts w:ascii="宋体" w:hAnsi="宋体" w:cs="宋体" w:hint="eastAsia"/>
                <w:color w:val="000000" w:themeColor="text1"/>
                <w:kern w:val="0"/>
                <w:szCs w:val="21"/>
              </w:rPr>
              <w:t>▲（4）管理平台需要具备统一教学用户数据管理功能，通过用户权限系统，支持添加任何系统进行统一协调用户管理，批量处理；能够通过管理实训平台直接打开“酒水咖啡发展史虚拟体验教学系统”；后台管理模块支持课程管理、专业管理、班级管理、班级成员、老师管理、历史数据访问统计（年/月）等；</w:t>
            </w:r>
          </w:p>
          <w:p w:rsidR="007A1A50" w:rsidRPr="00C93975" w:rsidRDefault="007A1A50">
            <w:pPr>
              <w:widowControl/>
              <w:rPr>
                <w:rFonts w:ascii="宋体" w:hAnsi="宋体" w:cs="宋体"/>
                <w:color w:val="000000" w:themeColor="text1"/>
                <w:kern w:val="0"/>
                <w:szCs w:val="21"/>
              </w:rPr>
            </w:pP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39329C">
        <w:trPr>
          <w:trHeight w:val="511"/>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27</w:t>
            </w:r>
          </w:p>
        </w:tc>
        <w:tc>
          <w:tcPr>
            <w:tcW w:w="9592" w:type="dxa"/>
            <w:gridSpan w:val="4"/>
            <w:tcBorders>
              <w:top w:val="single" w:sz="4" w:space="0" w:color="auto"/>
              <w:left w:val="single" w:sz="4" w:space="0" w:color="auto"/>
              <w:bottom w:val="single" w:sz="4" w:space="0" w:color="auto"/>
              <w:right w:val="single" w:sz="4" w:space="0" w:color="auto"/>
            </w:tcBorders>
            <w:vAlign w:val="center"/>
          </w:tcPr>
          <w:p w:rsidR="007A1A50" w:rsidRDefault="009105C0">
            <w:pPr>
              <w:widowControl/>
              <w:textAlignment w:val="center"/>
              <w:rPr>
                <w:rFonts w:ascii="宋体" w:hAnsi="宋体"/>
                <w:color w:val="000000"/>
                <w:szCs w:val="21"/>
              </w:rPr>
            </w:pPr>
            <w:r>
              <w:rPr>
                <w:rFonts w:ascii="宋体" w:hAnsi="宋体" w:cs="宋体" w:hint="eastAsia"/>
                <w:color w:val="000000"/>
                <w:kern w:val="0"/>
                <w:szCs w:val="21"/>
                <w:lang w:bidi="ar"/>
              </w:rPr>
              <w:t>实训室环境改造</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双开门</w:t>
            </w:r>
          </w:p>
        </w:tc>
        <w:tc>
          <w:tcPr>
            <w:tcW w:w="6470" w:type="dxa"/>
            <w:tcBorders>
              <w:top w:val="single" w:sz="4" w:space="0" w:color="auto"/>
            </w:tcBorders>
            <w:vAlign w:val="center"/>
          </w:tcPr>
          <w:p w:rsidR="007A1A50" w:rsidRPr="00C93975" w:rsidRDefault="009105C0">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①门扇40mm厚；</w:t>
            </w:r>
          </w:p>
          <w:p w:rsidR="007A1A50" w:rsidRPr="00C93975" w:rsidRDefault="009105C0">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②304不锈钢门锁及荷叶五金；</w:t>
            </w:r>
          </w:p>
          <w:p w:rsidR="007A1A50" w:rsidRPr="00C93975" w:rsidRDefault="009105C0">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③复合实木板；</w:t>
            </w:r>
          </w:p>
          <w:p w:rsidR="007A1A50" w:rsidRPr="00C93975" w:rsidRDefault="009105C0">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④无下轨手推。</w:t>
            </w:r>
          </w:p>
          <w:p w:rsidR="007A1A50" w:rsidRPr="00C93975" w:rsidRDefault="009105C0">
            <w:pPr>
              <w:pStyle w:val="2"/>
              <w:ind w:leftChars="0" w:left="0" w:firstLineChars="0" w:firstLine="0"/>
            </w:pPr>
            <w:r w:rsidRPr="00C93975">
              <w:rPr>
                <w:rFonts w:asciiTheme="minorEastAsia" w:eastAsiaTheme="minorEastAsia" w:hAnsiTheme="minorEastAsia" w:cs="微软雅黑" w:hint="eastAsia"/>
                <w:kern w:val="0"/>
                <w:szCs w:val="21"/>
              </w:rPr>
              <w:lastRenderedPageBreak/>
              <w:t>⑤</w:t>
            </w:r>
            <w:r w:rsidRPr="00C93975">
              <w:rPr>
                <w:rFonts w:asciiTheme="minorEastAsia" w:eastAsiaTheme="minorEastAsia" w:hAnsiTheme="minorEastAsia" w:hint="eastAsia"/>
              </w:rPr>
              <w:t xml:space="preserve">规格尺寸：宽1760mm*高2400mm </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lastRenderedPageBreak/>
              <w:t>2</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扇</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艺术吊灯</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①LED灯珠，15W；</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②直径≤450mm；</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③膨胀固定；</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18</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盏</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照明筒灯</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①LED灯珠；</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②光源≤5W；</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③不耐钢灯罩；</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28</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盏</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灯路布设</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①国标2.5/1.5mm2线缆</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②ф20线管线路保护</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③超六类网线，并单独套管保护</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④切割线槽暗埋</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⑤国标五孔插座</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125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给排水工程</w:t>
            </w:r>
          </w:p>
        </w:tc>
        <w:tc>
          <w:tcPr>
            <w:tcW w:w="6470" w:type="dxa"/>
            <w:tcBorders>
              <w:top w:val="nil"/>
              <w:left w:val="single" w:sz="4" w:space="0" w:color="auto"/>
              <w:bottom w:val="single" w:sz="4" w:space="0" w:color="auto"/>
              <w:right w:val="single" w:sz="4" w:space="0" w:color="auto"/>
            </w:tcBorders>
            <w:vAlign w:val="center"/>
          </w:tcPr>
          <w:p w:rsidR="007A1A50" w:rsidRPr="00C93975" w:rsidRDefault="009105C0" w:rsidP="00715047">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①≥ф20PPR水管口</w:t>
            </w:r>
            <w:r w:rsidR="00715047" w:rsidRPr="00C93975">
              <w:rPr>
                <w:rFonts w:asciiTheme="minorEastAsia" w:eastAsiaTheme="minorEastAsia" w:hAnsiTheme="minorEastAsia" w:cs="宋体" w:hint="eastAsia"/>
                <w:kern w:val="0"/>
                <w:szCs w:val="21"/>
              </w:rPr>
              <w:t>(</w:t>
            </w:r>
            <w:r w:rsidRPr="00C93975">
              <w:rPr>
                <w:rFonts w:asciiTheme="minorEastAsia" w:eastAsiaTheme="minorEastAsia" w:hAnsiTheme="minorEastAsia" w:cs="宋体" w:hint="eastAsia"/>
                <w:kern w:val="0"/>
                <w:szCs w:val="21"/>
              </w:rPr>
              <w:t>66m</w:t>
            </w:r>
            <w:r w:rsidR="00715047" w:rsidRPr="00C93975">
              <w:rPr>
                <w:rFonts w:asciiTheme="minorEastAsia" w:eastAsiaTheme="minorEastAsia" w:hAnsiTheme="minorEastAsia" w:cs="宋体"/>
                <w:kern w:val="0"/>
                <w:szCs w:val="21"/>
              </w:rPr>
              <w:t>)</w:t>
            </w:r>
          </w:p>
          <w:p w:rsidR="007A1A50" w:rsidRPr="00C93975" w:rsidRDefault="009105C0" w:rsidP="00715047">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②≥ф50PVC排水管</w:t>
            </w:r>
            <w:r w:rsidR="00715047" w:rsidRPr="00C93975">
              <w:rPr>
                <w:rFonts w:asciiTheme="minorEastAsia" w:eastAsiaTheme="minorEastAsia" w:hAnsiTheme="minorEastAsia" w:cs="宋体" w:hint="eastAsia"/>
                <w:kern w:val="0"/>
                <w:szCs w:val="21"/>
              </w:rPr>
              <w:t>(</w:t>
            </w:r>
            <w:r w:rsidRPr="00C93975">
              <w:rPr>
                <w:rFonts w:asciiTheme="minorEastAsia" w:eastAsiaTheme="minorEastAsia" w:hAnsiTheme="minorEastAsia" w:cs="宋体" w:hint="eastAsia"/>
                <w:kern w:val="0"/>
                <w:szCs w:val="21"/>
              </w:rPr>
              <w:t>66m</w:t>
            </w:r>
            <w:r w:rsidR="00715047" w:rsidRPr="00C93975">
              <w:rPr>
                <w:rFonts w:asciiTheme="minorEastAsia" w:eastAsiaTheme="minorEastAsia" w:hAnsiTheme="minorEastAsia" w:cs="宋体"/>
                <w:kern w:val="0"/>
                <w:szCs w:val="21"/>
              </w:rPr>
              <w:t>)</w:t>
            </w:r>
          </w:p>
          <w:p w:rsidR="007A1A50" w:rsidRPr="00C93975" w:rsidRDefault="009105C0" w:rsidP="00715047">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 xml:space="preserve">③地漏≥ф50  </w:t>
            </w:r>
            <w:r w:rsidR="00715047" w:rsidRPr="00C93975">
              <w:rPr>
                <w:rFonts w:asciiTheme="minorEastAsia" w:eastAsiaTheme="minorEastAsia" w:hAnsiTheme="minorEastAsia" w:cs="宋体"/>
                <w:kern w:val="0"/>
                <w:szCs w:val="21"/>
              </w:rPr>
              <w:t>(</w:t>
            </w:r>
            <w:r w:rsidRPr="00C93975">
              <w:rPr>
                <w:rFonts w:asciiTheme="minorEastAsia" w:eastAsiaTheme="minorEastAsia" w:hAnsiTheme="minorEastAsia" w:cs="宋体" w:hint="eastAsia"/>
                <w:kern w:val="0"/>
                <w:szCs w:val="21"/>
              </w:rPr>
              <w:t>29个</w:t>
            </w:r>
            <w:r w:rsidR="00715047" w:rsidRPr="00C93975">
              <w:rPr>
                <w:rFonts w:asciiTheme="minorEastAsia" w:eastAsiaTheme="minorEastAsia" w:hAnsiTheme="minorEastAsia" w:cs="宋体" w:hint="eastAsia"/>
                <w:kern w:val="0"/>
                <w:szCs w:val="21"/>
              </w:rPr>
              <w:t>)</w:t>
            </w:r>
          </w:p>
          <w:p w:rsidR="007A1A50" w:rsidRPr="00C93975" w:rsidRDefault="009105C0" w:rsidP="00715047">
            <w:pPr>
              <w:pStyle w:val="2"/>
              <w:spacing w:after="0"/>
              <w:ind w:leftChars="0" w:left="0" w:firstLineChars="0" w:firstLine="0"/>
              <w:rPr>
                <w:rFonts w:asciiTheme="minorEastAsia" w:eastAsiaTheme="minorEastAsia" w:hAnsiTheme="minorEastAsia"/>
                <w:szCs w:val="21"/>
              </w:rPr>
            </w:pPr>
            <w:r w:rsidRPr="00C93975">
              <w:rPr>
                <w:rFonts w:asciiTheme="minorEastAsia" w:eastAsiaTheme="minorEastAsia" w:hAnsiTheme="minorEastAsia" w:cs="微软雅黑" w:hint="eastAsia"/>
                <w:kern w:val="0"/>
                <w:szCs w:val="21"/>
              </w:rPr>
              <w:t>④</w:t>
            </w:r>
            <w:r w:rsidRPr="00C93975">
              <w:rPr>
                <w:rFonts w:asciiTheme="minorEastAsia" w:eastAsiaTheme="minorEastAsia" w:hAnsiTheme="minorEastAsia" w:cs="宋体" w:hint="eastAsia"/>
                <w:kern w:val="0"/>
                <w:szCs w:val="21"/>
              </w:rPr>
              <w:t xml:space="preserve">水龙头 </w:t>
            </w:r>
            <w:r w:rsidR="00715047" w:rsidRPr="00C93975">
              <w:rPr>
                <w:rFonts w:asciiTheme="minorEastAsia" w:eastAsiaTheme="minorEastAsia" w:hAnsiTheme="minorEastAsia" w:cs="宋体"/>
                <w:kern w:val="0"/>
                <w:szCs w:val="21"/>
              </w:rPr>
              <w:t>(</w:t>
            </w:r>
            <w:r w:rsidRPr="00C93975">
              <w:rPr>
                <w:rFonts w:asciiTheme="minorEastAsia" w:eastAsiaTheme="minorEastAsia" w:hAnsiTheme="minorEastAsia" w:cs="宋体" w:hint="eastAsia"/>
                <w:kern w:val="0"/>
                <w:szCs w:val="21"/>
              </w:rPr>
              <w:t>29个</w:t>
            </w:r>
            <w:r w:rsidR="00715047" w:rsidRPr="00C93975">
              <w:rPr>
                <w:rFonts w:asciiTheme="minorEastAsia" w:eastAsiaTheme="minorEastAsia" w:hAnsiTheme="minorEastAsia" w:cs="宋体" w:hint="eastAsia"/>
                <w:kern w:val="0"/>
                <w:szCs w:val="21"/>
              </w:rPr>
              <w:t>)</w:t>
            </w:r>
          </w:p>
          <w:p w:rsidR="007A1A50" w:rsidRPr="00C93975" w:rsidRDefault="009105C0" w:rsidP="00715047">
            <w:pPr>
              <w:widowControl/>
              <w:jc w:val="left"/>
              <w:rPr>
                <w:rFonts w:ascii="宋体" w:hAnsi="宋体" w:cs="宋体"/>
                <w:kern w:val="0"/>
                <w:szCs w:val="21"/>
              </w:rPr>
            </w:pPr>
            <w:r w:rsidRPr="00C93975">
              <w:rPr>
                <w:rFonts w:asciiTheme="minorEastAsia" w:eastAsiaTheme="minorEastAsia" w:hAnsiTheme="minorEastAsia" w:cs="宋体" w:hint="eastAsia"/>
                <w:kern w:val="0"/>
                <w:szCs w:val="21"/>
              </w:rPr>
              <w:t>国标管</w:t>
            </w:r>
            <w:r w:rsidRPr="00C93975">
              <w:rPr>
                <w:rFonts w:asciiTheme="minorEastAsia" w:eastAsiaTheme="minorEastAsia" w:hAnsiTheme="minorEastAsia" w:cs="宋体"/>
                <w:kern w:val="0"/>
                <w:szCs w:val="21"/>
              </w:rPr>
              <w:t>，</w:t>
            </w:r>
            <w:r w:rsidRPr="00C93975">
              <w:rPr>
                <w:rFonts w:asciiTheme="minorEastAsia" w:eastAsiaTheme="minorEastAsia" w:hAnsiTheme="minorEastAsia" w:cs="宋体" w:hint="eastAsia"/>
                <w:kern w:val="0"/>
                <w:szCs w:val="21"/>
              </w:rPr>
              <w:t>给排水维修改造安装</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项</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轻质隔墙</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①75型轻钢龙骨</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②环保隔音棉（50）</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③9mm耐火板衬底</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④6mm埃特板封面</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48</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墙面涂料</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①环保腻子粉刮底</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②乳胶漆2底2面</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158</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w:t>
            </w:r>
          </w:p>
        </w:tc>
      </w:tr>
      <w:tr w:rsidR="007A1A50" w:rsidTr="00FF3261">
        <w:trPr>
          <w:trHeight w:val="20"/>
        </w:trPr>
        <w:tc>
          <w:tcPr>
            <w:tcW w:w="993" w:type="dxa"/>
            <w:noWrap/>
            <w:vAlign w:val="center"/>
          </w:tcPr>
          <w:p w:rsidR="007A1A50" w:rsidRPr="00C93975" w:rsidRDefault="009105C0">
            <w:pPr>
              <w:widowControl/>
              <w:jc w:val="center"/>
              <w:rPr>
                <w:rFonts w:ascii="宋体" w:hAnsi="宋体" w:cs="宋体"/>
                <w:kern w:val="0"/>
                <w:szCs w:val="21"/>
              </w:rPr>
            </w:pPr>
            <w:r w:rsidRPr="00C93975">
              <w:rPr>
                <w:rFonts w:ascii="宋体" w:hAnsi="宋体" w:cs="宋体" w:hint="eastAsia"/>
                <w:kern w:val="0"/>
                <w:szCs w:val="21"/>
              </w:rPr>
              <w:t>（8）</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石膏板吊顶</w:t>
            </w:r>
          </w:p>
        </w:tc>
        <w:tc>
          <w:tcPr>
            <w:tcW w:w="6470"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①50主龙骨系统</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②8mm吊杆，间距≤200mm</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③12mm耐火板衬底</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④6mm石膏板饰面</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45</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w:t>
            </w:r>
          </w:p>
        </w:tc>
      </w:tr>
      <w:tr w:rsidR="007A1A50" w:rsidTr="00FF3261">
        <w:trPr>
          <w:trHeight w:val="20"/>
        </w:trPr>
        <w:tc>
          <w:tcPr>
            <w:tcW w:w="993" w:type="dxa"/>
            <w:tcBorders>
              <w:bottom w:val="single" w:sz="4" w:space="0" w:color="auto"/>
            </w:tcBorders>
            <w:noWrap/>
            <w:vAlign w:val="center"/>
          </w:tcPr>
          <w:p w:rsidR="007A1A50" w:rsidRPr="00C93975" w:rsidRDefault="009105C0">
            <w:pPr>
              <w:widowControl/>
              <w:jc w:val="center"/>
              <w:rPr>
                <w:rFonts w:ascii="宋体" w:hAnsi="宋体" w:cs="宋体"/>
                <w:kern w:val="0"/>
                <w:szCs w:val="21"/>
              </w:rPr>
            </w:pPr>
            <w:r w:rsidRPr="00C93975">
              <w:rPr>
                <w:rFonts w:ascii="宋体" w:hAnsi="宋体" w:cs="宋体" w:hint="eastAsia"/>
                <w:kern w:val="0"/>
                <w:szCs w:val="21"/>
              </w:rPr>
              <w:t>（9）</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吊顶涂料</w:t>
            </w:r>
          </w:p>
        </w:tc>
        <w:tc>
          <w:tcPr>
            <w:tcW w:w="6470"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①环保腻子粉刮底</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②乳胶漆2底2面</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50</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铝格栅吊顶</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①膨胀钉固定</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②8mm吊杆</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③50*90铝方通</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④间距≤100mm</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80</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酒文化宣传装饰画</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成品装饰画，高0.9m x宽0.5m（透明水晶盖面）</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4</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张</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吸顶空调</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1.3匹变频</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2.定频：定频冷暖类型</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3.功率：≥2350瓦特 电源电压：≥220伏特 内机重量：≥34千克 外机重量：≥63千克</w:t>
            </w:r>
          </w:p>
          <w:p w:rsidR="007A1A50" w:rsidRPr="00C93975" w:rsidRDefault="009105C0">
            <w:pPr>
              <w:widowControl/>
              <w:jc w:val="left"/>
              <w:rPr>
                <w:rFonts w:ascii="宋体" w:hAnsi="宋体" w:cs="宋体"/>
                <w:kern w:val="0"/>
                <w:sz w:val="24"/>
              </w:rPr>
            </w:pPr>
            <w:r w:rsidRPr="00C93975">
              <w:rPr>
                <w:rFonts w:ascii="宋体" w:hAnsi="宋体" w:cs="宋体" w:hint="eastAsia"/>
                <w:kern w:val="0"/>
                <w:sz w:val="22"/>
              </w:rPr>
              <w:t>4</w:t>
            </w:r>
            <w:r w:rsidRPr="00C93975">
              <w:rPr>
                <w:rFonts w:ascii="宋体" w:hAnsi="宋体" w:cs="宋体"/>
                <w:kern w:val="0"/>
                <w:sz w:val="22"/>
              </w:rPr>
              <w:t>.</w:t>
            </w:r>
            <w:r w:rsidRPr="00C93975">
              <w:rPr>
                <w:rFonts w:ascii="宋体" w:hAnsi="宋体" w:cs="宋体" w:hint="eastAsia"/>
                <w:kern w:val="0"/>
                <w:sz w:val="22"/>
              </w:rPr>
              <w:t>3级能效</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hint="eastAsia"/>
                <w:color w:val="000000"/>
                <w:kern w:val="0"/>
                <w:sz w:val="24"/>
                <w:lang w:bidi="ar"/>
              </w:rPr>
              <w:t>3</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rPr>
            </w:pPr>
            <w:r>
              <w:rPr>
                <w:rFonts w:ascii="宋体" w:hAnsi="宋体" w:cs="宋体"/>
                <w:color w:val="000000"/>
                <w:kern w:val="0"/>
                <w:sz w:val="24"/>
                <w:lang w:bidi="ar"/>
              </w:rPr>
              <w:t>台</w:t>
            </w:r>
          </w:p>
        </w:tc>
      </w:tr>
      <w:tr w:rsidR="007A1A50">
        <w:trPr>
          <w:trHeight w:val="485"/>
        </w:trPr>
        <w:tc>
          <w:tcPr>
            <w:tcW w:w="993" w:type="dxa"/>
            <w:tcBorders>
              <w:top w:val="single" w:sz="4" w:space="0" w:color="auto"/>
            </w:tcBorders>
            <w:noWrap/>
            <w:vAlign w:val="center"/>
          </w:tcPr>
          <w:p w:rsidR="007A1A50" w:rsidRDefault="009105C0">
            <w:pPr>
              <w:widowControl/>
              <w:jc w:val="center"/>
              <w:rPr>
                <w:rFonts w:ascii="宋体" w:hAnsi="宋体" w:cs="宋体"/>
                <w:b/>
                <w:color w:val="000000"/>
                <w:kern w:val="0"/>
                <w:sz w:val="22"/>
                <w:szCs w:val="21"/>
              </w:rPr>
            </w:pPr>
            <w:r>
              <w:rPr>
                <w:rFonts w:ascii="宋体" w:hAnsi="宋体" w:cs="宋体"/>
                <w:b/>
                <w:color w:val="000000"/>
                <w:kern w:val="0"/>
                <w:sz w:val="22"/>
                <w:szCs w:val="21"/>
              </w:rPr>
              <w:t>三</w:t>
            </w:r>
          </w:p>
        </w:tc>
        <w:tc>
          <w:tcPr>
            <w:tcW w:w="9592" w:type="dxa"/>
            <w:gridSpan w:val="4"/>
            <w:tcBorders>
              <w:top w:val="single" w:sz="4" w:space="0" w:color="auto"/>
            </w:tcBorders>
            <w:vAlign w:val="center"/>
          </w:tcPr>
          <w:p w:rsidR="007A1A50" w:rsidRPr="00C93975" w:rsidRDefault="009105C0">
            <w:pPr>
              <w:widowControl/>
              <w:jc w:val="left"/>
              <w:textAlignment w:val="center"/>
              <w:rPr>
                <w:rFonts w:ascii="宋体" w:hAnsi="宋体"/>
                <w:b/>
                <w:sz w:val="22"/>
                <w:szCs w:val="21"/>
              </w:rPr>
            </w:pPr>
            <w:r w:rsidRPr="00C93975">
              <w:rPr>
                <w:rFonts w:ascii="宋体" w:hAnsi="宋体" w:cs="宋体" w:hint="eastAsia"/>
                <w:b/>
                <w:kern w:val="0"/>
                <w:sz w:val="22"/>
                <w:szCs w:val="21"/>
                <w:lang w:bidi="ar"/>
              </w:rPr>
              <w:t>咖啡调制与服务实训室</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tcBorders>
              <w:top w:val="single" w:sz="4" w:space="0" w:color="auto"/>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教师操作台</w:t>
            </w:r>
          </w:p>
        </w:tc>
        <w:tc>
          <w:tcPr>
            <w:tcW w:w="6470" w:type="dxa"/>
            <w:vAlign w:val="center"/>
          </w:tcPr>
          <w:p w:rsidR="007A1A50" w:rsidRPr="00C93975" w:rsidRDefault="009105C0">
            <w:pPr>
              <w:widowControl/>
              <w:rPr>
                <w:rFonts w:ascii="宋体" w:hAnsi="宋体" w:cs="宋体"/>
                <w:kern w:val="0"/>
                <w:szCs w:val="21"/>
              </w:rPr>
            </w:pPr>
            <w:r w:rsidRPr="00C93975">
              <w:rPr>
                <w:rFonts w:ascii="宋体" w:hAnsi="宋体" w:cs="宋体" w:hint="eastAsia"/>
                <w:kern w:val="0"/>
                <w:szCs w:val="21"/>
              </w:rPr>
              <w:t>1.高质量石英石台面：尺寸 长1800mm*宽800mm*高900mm</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2.E1级高密度板柜体，内材经过防虫、防腐的化学处理，强度高、钢性好、不变形、比重合理；</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tcBorders>
              <w:top w:val="single" w:sz="4" w:space="0" w:color="auto"/>
              <w:left w:val="nil"/>
              <w:bottom w:val="nil"/>
              <w:right w:val="single" w:sz="4" w:space="0" w:color="auto"/>
            </w:tcBorders>
            <w:noWrap/>
            <w:vAlign w:val="center"/>
          </w:tcPr>
          <w:p w:rsidR="007A1A50" w:rsidRDefault="009105C0">
            <w:pPr>
              <w:jc w:val="center"/>
              <w:textAlignment w:val="center"/>
              <w:rPr>
                <w:rFonts w:ascii="宋体" w:hAnsi="宋体"/>
                <w:color w:val="000000"/>
                <w:szCs w:val="21"/>
              </w:rPr>
            </w:pPr>
            <w:r>
              <w:rPr>
                <w:rFonts w:ascii="宋体" w:hAnsi="宋体" w:hint="eastAsia"/>
                <w:color w:val="000000"/>
                <w:szCs w:val="21"/>
              </w:rPr>
              <w:t>组</w:t>
            </w:r>
          </w:p>
        </w:tc>
      </w:tr>
      <w:tr w:rsidR="007A1A50" w:rsidTr="00FF3261">
        <w:trPr>
          <w:trHeight w:val="1597"/>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1701" w:type="dxa"/>
            <w:tcBorders>
              <w:top w:val="nil"/>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学生操作台</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rPr>
            </w:pPr>
            <w:r w:rsidRPr="00C93975">
              <w:rPr>
                <w:rFonts w:ascii="宋体" w:hAnsi="宋体" w:hint="eastAsia"/>
              </w:rPr>
              <w:t>1.高质量石英石台面：尺寸 长1500mm*宽800mm*高850mm</w:t>
            </w:r>
          </w:p>
          <w:p w:rsidR="007A1A50" w:rsidRPr="00C93975" w:rsidRDefault="009105C0">
            <w:pPr>
              <w:widowControl/>
              <w:jc w:val="left"/>
              <w:rPr>
                <w:rFonts w:ascii="宋体" w:hAnsi="宋体"/>
              </w:rPr>
            </w:pPr>
            <w:r w:rsidRPr="00C93975">
              <w:rPr>
                <w:rFonts w:ascii="宋体" w:hAnsi="宋体" w:hint="eastAsia"/>
              </w:rPr>
              <w:t>2.E1级高密度板柜体，内材经过防虫、防腐的化学处理，强度高、钢性好、不变形、比重合理；</w:t>
            </w:r>
          </w:p>
          <w:p w:rsidR="007A1A50" w:rsidRPr="00C93975" w:rsidRDefault="007A1A50">
            <w:pPr>
              <w:widowControl/>
              <w:jc w:val="left"/>
              <w:rPr>
                <w:rFonts w:ascii="宋体" w:hAnsi="宋体"/>
                <w:kern w:val="0"/>
                <w:sz w:val="24"/>
              </w:rPr>
            </w:pP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12</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组</w:t>
            </w:r>
          </w:p>
        </w:tc>
      </w:tr>
      <w:tr w:rsidR="007A1A50" w:rsidTr="00FF3261">
        <w:trPr>
          <w:trHeight w:val="841"/>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tcBorders>
              <w:top w:val="single" w:sz="4" w:space="0" w:color="auto"/>
              <w:left w:val="single" w:sz="4" w:space="0" w:color="auto"/>
              <w:right w:val="nil"/>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展示储物柜</w:t>
            </w:r>
          </w:p>
        </w:tc>
        <w:tc>
          <w:tcPr>
            <w:tcW w:w="6470" w:type="dxa"/>
            <w:tcBorders>
              <w:top w:val="single" w:sz="4" w:space="0" w:color="auto"/>
              <w:left w:val="single" w:sz="4" w:space="0" w:color="auto"/>
              <w:right w:val="single" w:sz="4" w:space="0" w:color="auto"/>
            </w:tcBorders>
            <w:vAlign w:val="center"/>
          </w:tcPr>
          <w:p w:rsidR="007A1A50" w:rsidRPr="00C93975" w:rsidRDefault="009105C0">
            <w:pPr>
              <w:widowControl/>
              <w:rPr>
                <w:rFonts w:ascii="宋体" w:hAnsi="宋体" w:cs="宋体"/>
                <w:kern w:val="0"/>
                <w:szCs w:val="21"/>
              </w:rPr>
            </w:pPr>
            <w:r w:rsidRPr="00C93975">
              <w:rPr>
                <w:rFonts w:ascii="宋体" w:hAnsi="宋体" w:cs="宋体" w:hint="eastAsia"/>
                <w:kern w:val="0"/>
                <w:szCs w:val="21"/>
              </w:rPr>
              <w:t>长柜2组:</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1.尺寸长3000mm*高2400mm*宽350mm；</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2.防静电、防火、易清洁、耐磨、抗污染防火板，符合本实训室设计风格；</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短柜2组:</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1.高质量石英石台面 长2000mm*宽450mm*高900mm</w:t>
            </w:r>
            <w:r w:rsidRPr="00C93975">
              <w:rPr>
                <w:rFonts w:ascii="宋体" w:hAnsi="宋体" w:cs="宋体"/>
                <w:kern w:val="0"/>
                <w:szCs w:val="21"/>
              </w:rPr>
              <w:t xml:space="preserve"> </w:t>
            </w:r>
          </w:p>
          <w:p w:rsidR="007A1A50" w:rsidRPr="00C93975" w:rsidRDefault="009105C0">
            <w:pPr>
              <w:rPr>
                <w:rFonts w:ascii="宋体" w:hAnsi="宋体" w:cs="宋体"/>
                <w:kern w:val="0"/>
                <w:szCs w:val="21"/>
              </w:rPr>
            </w:pPr>
            <w:r w:rsidRPr="00C93975">
              <w:rPr>
                <w:rFonts w:ascii="宋体" w:hAnsi="宋体" w:cs="宋体" w:hint="eastAsia"/>
                <w:kern w:val="0"/>
                <w:szCs w:val="21"/>
              </w:rPr>
              <w:t>2.E1级高密度板柜体，内材经过防虫、防腐的化学处理，强度高、钢性好、不变形、比重合理；</w:t>
            </w:r>
          </w:p>
        </w:tc>
        <w:tc>
          <w:tcPr>
            <w:tcW w:w="618" w:type="dxa"/>
            <w:tcBorders>
              <w:top w:val="single" w:sz="4" w:space="0" w:color="auto"/>
              <w:left w:val="single" w:sz="4" w:space="0" w:color="auto"/>
              <w:right w:val="single" w:sz="4" w:space="0" w:color="auto"/>
            </w:tcBorders>
            <w:noWrap/>
            <w:vAlign w:val="center"/>
          </w:tcPr>
          <w:p w:rsidR="007A1A50" w:rsidRDefault="007A1A50">
            <w:pPr>
              <w:widowControl/>
              <w:textAlignment w:val="center"/>
              <w:rPr>
                <w:rFonts w:ascii="宋体" w:hAnsi="宋体"/>
                <w:color w:val="000000"/>
                <w:szCs w:val="21"/>
              </w:rPr>
            </w:pPr>
          </w:p>
          <w:p w:rsidR="007A1A50" w:rsidRDefault="009105C0">
            <w:pPr>
              <w:jc w:val="center"/>
              <w:textAlignment w:val="center"/>
              <w:rPr>
                <w:rFonts w:ascii="宋体" w:hAnsi="宋体"/>
                <w:color w:val="000000"/>
                <w:szCs w:val="21"/>
              </w:rPr>
            </w:pPr>
            <w:r>
              <w:rPr>
                <w:rFonts w:ascii="宋体" w:hAnsi="宋体"/>
                <w:color w:val="000000"/>
                <w:szCs w:val="21"/>
              </w:rPr>
              <w:t>1</w:t>
            </w:r>
          </w:p>
        </w:tc>
        <w:tc>
          <w:tcPr>
            <w:tcW w:w="803" w:type="dxa"/>
            <w:tcBorders>
              <w:top w:val="single" w:sz="4" w:space="0" w:color="auto"/>
              <w:left w:val="nil"/>
              <w:right w:val="single" w:sz="4" w:space="0" w:color="auto"/>
            </w:tcBorders>
            <w:noWrap/>
            <w:vAlign w:val="center"/>
          </w:tcPr>
          <w:p w:rsidR="007A1A50" w:rsidRDefault="007A1A50">
            <w:pPr>
              <w:widowControl/>
              <w:textAlignment w:val="center"/>
              <w:rPr>
                <w:rFonts w:ascii="宋体" w:hAnsi="宋体"/>
                <w:color w:val="000000"/>
                <w:szCs w:val="21"/>
              </w:rPr>
            </w:pPr>
          </w:p>
          <w:p w:rsidR="007A1A50" w:rsidRDefault="009105C0">
            <w:pPr>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color w:val="000000"/>
                <w:kern w:val="0"/>
                <w:szCs w:val="21"/>
              </w:rPr>
              <w:t>4</w:t>
            </w:r>
          </w:p>
        </w:tc>
        <w:tc>
          <w:tcPr>
            <w:tcW w:w="1701" w:type="dxa"/>
            <w:tcBorders>
              <w:top w:val="single" w:sz="4" w:space="0" w:color="auto"/>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冰沙机</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7A1A50">
            <w:pPr>
              <w:widowControl/>
              <w:rPr>
                <w:rFonts w:ascii="宋体" w:hAnsi="宋体" w:cs="宋体"/>
                <w:kern w:val="0"/>
                <w:szCs w:val="21"/>
              </w:rPr>
            </w:pP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 xml:space="preserve">1.多功能 带隔音罩 </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2.功率：≥1500W</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3.操控方式：触摸式操控</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4.容量升数：2-4L</w:t>
            </w:r>
          </w:p>
          <w:p w:rsidR="007A1A50" w:rsidRPr="00C93975" w:rsidRDefault="009105C0">
            <w:pPr>
              <w:pStyle w:val="2"/>
              <w:ind w:leftChars="0" w:left="0" w:firstLineChars="0" w:firstLine="0"/>
            </w:pPr>
            <w:r w:rsidRPr="00C93975">
              <w:rPr>
                <w:rFonts w:ascii="宋体" w:hAnsi="宋体" w:cs="宋体" w:hint="eastAsia"/>
                <w:kern w:val="0"/>
                <w:szCs w:val="21"/>
              </w:rPr>
              <w:t>5.规格尺寸：长25*宽22*高47cm</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12</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color w:val="000000"/>
                <w:kern w:val="0"/>
                <w:szCs w:val="21"/>
              </w:rPr>
              <w:t>5</w:t>
            </w:r>
          </w:p>
        </w:tc>
        <w:tc>
          <w:tcPr>
            <w:tcW w:w="1701" w:type="dxa"/>
            <w:tcBorders>
              <w:top w:val="single" w:sz="4" w:space="0" w:color="auto"/>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奶昔机</w:t>
            </w:r>
          </w:p>
        </w:tc>
        <w:tc>
          <w:tcPr>
            <w:tcW w:w="6470" w:type="dxa"/>
            <w:tcBorders>
              <w:top w:val="single" w:sz="4" w:space="0" w:color="auto"/>
            </w:tcBorders>
            <w:vAlign w:val="center"/>
          </w:tcPr>
          <w:p w:rsidR="007A1A50" w:rsidRPr="00C93975" w:rsidRDefault="009105C0">
            <w:pPr>
              <w:widowControl/>
              <w:rPr>
                <w:rFonts w:ascii="宋体" w:hAnsi="宋体" w:cs="宋体"/>
                <w:kern w:val="0"/>
                <w:szCs w:val="21"/>
              </w:rPr>
            </w:pPr>
            <w:r w:rsidRPr="00C93975">
              <w:rPr>
                <w:rFonts w:ascii="宋体" w:hAnsi="宋体" w:cs="宋体" w:hint="eastAsia"/>
                <w:kern w:val="0"/>
                <w:szCs w:val="21"/>
              </w:rPr>
              <w:t>1.单头</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2.机身尺寸（底座长宽和机身高度）（mm）≥280*112*150</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 xml:space="preserve">3.额定功率：≥65W  </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4.额定电压：≤3.7V</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12</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color w:val="000000"/>
                <w:kern w:val="0"/>
                <w:szCs w:val="21"/>
              </w:rPr>
              <w:t>6</w:t>
            </w:r>
          </w:p>
        </w:tc>
        <w:tc>
          <w:tcPr>
            <w:tcW w:w="1701" w:type="dxa"/>
            <w:tcBorders>
              <w:top w:val="nil"/>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咖啡分享壶</w:t>
            </w:r>
          </w:p>
        </w:tc>
        <w:tc>
          <w:tcPr>
            <w:tcW w:w="6470" w:type="dxa"/>
            <w:vAlign w:val="center"/>
          </w:tcPr>
          <w:p w:rsidR="007A1A50" w:rsidRPr="00C93975" w:rsidRDefault="009105C0">
            <w:pPr>
              <w:widowControl/>
              <w:rPr>
                <w:rFonts w:ascii="宋体" w:hAnsi="宋体" w:cs="宋体"/>
                <w:kern w:val="0"/>
                <w:szCs w:val="21"/>
              </w:rPr>
            </w:pPr>
            <w:r w:rsidRPr="00C93975">
              <w:rPr>
                <w:rFonts w:ascii="宋体" w:hAnsi="宋体" w:cs="宋体" w:hint="eastAsia"/>
                <w:kern w:val="0"/>
                <w:szCs w:val="21"/>
              </w:rPr>
              <w:t>1.类别：手冲咖啡分享壶；</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2.材质：耐热玻璃；</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3.容量：≥700ml。</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tcBorders>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color w:val="000000"/>
                <w:kern w:val="0"/>
                <w:szCs w:val="21"/>
              </w:rPr>
              <w:t>7</w:t>
            </w:r>
          </w:p>
        </w:tc>
        <w:tc>
          <w:tcPr>
            <w:tcW w:w="1701" w:type="dxa"/>
            <w:tcBorders>
              <w:top w:val="nil"/>
              <w:left w:val="single" w:sz="4" w:space="0" w:color="auto"/>
              <w:bottom w:val="single" w:sz="4" w:space="0" w:color="auto"/>
              <w:right w:val="nil"/>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咖啡滤杯</w:t>
            </w:r>
          </w:p>
        </w:tc>
        <w:tc>
          <w:tcPr>
            <w:tcW w:w="6470" w:type="dxa"/>
            <w:tcBorders>
              <w:bottom w:val="single" w:sz="4" w:space="0" w:color="auto"/>
            </w:tcBorders>
            <w:vAlign w:val="center"/>
          </w:tcPr>
          <w:p w:rsidR="007A1A50" w:rsidRPr="00C93975" w:rsidRDefault="009105C0">
            <w:pPr>
              <w:widowControl/>
              <w:rPr>
                <w:rFonts w:ascii="宋体" w:hAnsi="宋体" w:cs="宋体"/>
                <w:kern w:val="0"/>
                <w:szCs w:val="21"/>
              </w:rPr>
            </w:pPr>
            <w:r w:rsidRPr="00C93975">
              <w:rPr>
                <w:rFonts w:ascii="宋体" w:hAnsi="宋体" w:cs="宋体" w:hint="eastAsia"/>
                <w:kern w:val="0"/>
                <w:szCs w:val="21"/>
              </w:rPr>
              <w:t>1.类别：咖啡滤杯；</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2.过滤网材质：不锈钢；</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3.类型：滴漏式咖啡滤杯；</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4.容量：≥60ml；</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color w:val="000000"/>
                <w:kern w:val="0"/>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奶油枪</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rPr>
                <w:rFonts w:ascii="宋体" w:hAnsi="宋体" w:cs="宋体"/>
                <w:kern w:val="0"/>
                <w:szCs w:val="21"/>
              </w:rPr>
            </w:pPr>
            <w:r w:rsidRPr="00C93975">
              <w:rPr>
                <w:rFonts w:ascii="宋体" w:hAnsi="宋体" w:cs="宋体" w:hint="eastAsia"/>
                <w:kern w:val="0"/>
                <w:szCs w:val="21"/>
              </w:rPr>
              <w:t>1.材质：不锈钢；</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2.容量：≥0.5L。</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color w:val="000000"/>
                <w:kern w:val="0"/>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咖啡调制配套设备</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材质：陶瓷手工制胎，高温烧制无铅镉、细腻全瓷、耐用性强                                                 1.单品咖啡杯15个  200ml</w:t>
            </w:r>
          </w:p>
          <w:p w:rsidR="007A1A50" w:rsidRPr="00C93975" w:rsidRDefault="009105C0">
            <w:pPr>
              <w:widowControl/>
              <w:numPr>
                <w:ilvl w:val="0"/>
                <w:numId w:val="2"/>
              </w:numPr>
              <w:jc w:val="left"/>
              <w:rPr>
                <w:rFonts w:ascii="宋体" w:hAnsi="宋体" w:cs="宋体"/>
                <w:kern w:val="0"/>
                <w:szCs w:val="21"/>
              </w:rPr>
            </w:pPr>
            <w:r w:rsidRPr="00C93975">
              <w:rPr>
                <w:rFonts w:ascii="宋体" w:hAnsi="宋体" w:cs="宋体" w:hint="eastAsia"/>
                <w:kern w:val="0"/>
                <w:szCs w:val="21"/>
              </w:rPr>
              <w:t>冰沙勺15个   25cm</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3.卡布基诺杯15个250ml</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4.马克杯15个300ml</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5.摩卡杯15个200ml</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6.拿铁专用杯15个300ml</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7.咖啡勺15个</w:t>
            </w:r>
            <w:r w:rsidR="003B4B9F" w:rsidRPr="00C93975">
              <w:rPr>
                <w:rFonts w:ascii="宋体" w:hAnsi="宋体" w:cs="宋体" w:hint="eastAsia"/>
                <w:kern w:val="0"/>
                <w:szCs w:val="21"/>
              </w:rPr>
              <w:t xml:space="preserve"> </w:t>
            </w:r>
            <w:r w:rsidR="003B4B9F" w:rsidRPr="00C93975">
              <w:rPr>
                <w:rFonts w:ascii="宋体" w:hAnsi="宋体" w:cs="宋体"/>
                <w:kern w:val="0"/>
                <w:szCs w:val="21"/>
              </w:rPr>
              <w:t xml:space="preserve"> </w:t>
            </w:r>
            <w:r w:rsidR="00946551" w:rsidRPr="00C93975">
              <w:rPr>
                <w:rFonts w:ascii="宋体" w:hAnsi="宋体" w:cs="宋体"/>
                <w:kern w:val="0"/>
                <w:szCs w:val="21"/>
              </w:rPr>
              <w:t>14.5cm</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8.苏打汽水瓶发泡器15个</w:t>
            </w:r>
          </w:p>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9.咖啡原料≥2000g。</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批</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手冲咖啡专用支架冲架</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Pr="00C93975" w:rsidRDefault="009105C0">
            <w:pPr>
              <w:widowControl/>
              <w:rPr>
                <w:rFonts w:ascii="宋体" w:hAnsi="宋体" w:cs="宋体"/>
                <w:kern w:val="0"/>
                <w:szCs w:val="21"/>
              </w:rPr>
            </w:pPr>
            <w:r w:rsidRPr="00C93975">
              <w:rPr>
                <w:rFonts w:ascii="宋体" w:hAnsi="宋体" w:cs="宋体" w:hint="eastAsia"/>
                <w:kern w:val="0"/>
                <w:szCs w:val="21"/>
              </w:rPr>
              <w:t>1.类别：手冲咖啡专用支架；</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2.材质：亚克力；</w:t>
            </w:r>
          </w:p>
          <w:p w:rsidR="007A1A50" w:rsidRPr="00C93975" w:rsidRDefault="009105C0">
            <w:pPr>
              <w:widowControl/>
              <w:rPr>
                <w:rFonts w:ascii="宋体" w:hAnsi="宋体" w:cs="宋体"/>
                <w:kern w:val="0"/>
                <w:szCs w:val="21"/>
              </w:rPr>
            </w:pPr>
            <w:r w:rsidRPr="00C93975">
              <w:rPr>
                <w:rFonts w:ascii="宋体" w:hAnsi="宋体" w:cs="宋体" w:hint="eastAsia"/>
                <w:kern w:val="0"/>
                <w:szCs w:val="21"/>
              </w:rPr>
              <w:t>3.颜色：黑色（可选）；</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tcBorders>
              <w:top w:val="single" w:sz="4" w:space="0" w:color="auto"/>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color w:val="000000"/>
                <w:kern w:val="0"/>
                <w:szCs w:val="21"/>
              </w:rPr>
              <w:t>1</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手冲壶</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1.材质：不锈钢；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2.类别：长嘴手冲咖啡壶；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3.容量：≥42ml。</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tcBorders>
              <w:top w:val="single" w:sz="4" w:space="0" w:color="auto"/>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咖啡压滤壶</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1.类别：便携式手压咖啡壶；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2.材质：玻璃；</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3.容量：≥350ml。</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1262"/>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虹吸壶</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1.风格：欧式；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2.类别：虹吸式；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3.容量：≥三人份。</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1168"/>
        </w:trPr>
        <w:tc>
          <w:tcPr>
            <w:tcW w:w="993" w:type="dxa"/>
            <w:tcBorders>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摩卡壶</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1.材质：不锈钢；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2.风格：意式；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3.容量：≥200ml。</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套</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5</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手持发泡器</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1.类别：手持电动打奶器；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2.材质：不锈钢；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3.功率：≤3W。</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拉花杯</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1.容量：≥1000c；</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2.材质：不锈钢；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3.类型：内刻度欧式拉花杯</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7</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意大利马克杯</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1.风格：意式；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2.类型：浓缩咖啡杯子；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3.容量：≥100ml。</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8</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奶泡器</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1.类型：牛奶打泡器；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2.容量：≥500ml。</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24</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color w:val="000000"/>
                <w:kern w:val="0"/>
                <w:szCs w:val="21"/>
              </w:rPr>
              <w:t>19</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咖啡原料</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1.数量：≥10包；</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2.重量：≥500ｇ。</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批</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0</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意式半自动咖啡机</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1.类型：双头半自动咖啡机；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2.风格：意式；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3.配件：含过滤器、粉渣桶、压粉器等配套配件全套，带饮水机和净水器；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4.容量：≥1.2L；</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13</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个</w:t>
            </w:r>
          </w:p>
        </w:tc>
      </w:tr>
      <w:tr w:rsidR="007A1A50" w:rsidTr="00FF3261">
        <w:trPr>
          <w:trHeight w:val="20"/>
        </w:trPr>
        <w:tc>
          <w:tcPr>
            <w:tcW w:w="993" w:type="dxa"/>
            <w:tcBorders>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1</w:t>
            </w:r>
          </w:p>
        </w:tc>
        <w:tc>
          <w:tcPr>
            <w:tcW w:w="1701" w:type="dxa"/>
            <w:tcBorders>
              <w:top w:val="nil"/>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磨豆机</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1.类别：咖啡磨豆机；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2.制动方式：电动；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3.颜色：银灰色（可选）；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4.电压：≤200V。</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12</w:t>
            </w:r>
          </w:p>
        </w:tc>
        <w:tc>
          <w:tcPr>
            <w:tcW w:w="803" w:type="dxa"/>
            <w:tcBorders>
              <w:top w:val="single" w:sz="4" w:space="0" w:color="auto"/>
              <w:left w:val="nil"/>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冰箱</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1.类型：立柜式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2.制冷方式：风冷</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3.门结构：对开双门式冰箱</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4.容量≥521ml。</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5.2级能效 钣金面版  面板颜色玉墨银 压缩机类型变频</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1176"/>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围裙</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1.酒店咖啡西餐厅男女服务员；</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2.工作服围裙韩版挂脖围裙厨房做饭围裙防油污围腰家用三扣黑色-挂脖款</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50</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件</w:t>
            </w:r>
          </w:p>
        </w:tc>
      </w:tr>
      <w:tr w:rsidR="007A1A50" w:rsidTr="00FF3261">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r>
              <w:rPr>
                <w:rFonts w:ascii="宋体" w:hAnsi="宋体" w:cs="宋体"/>
                <w:color w:val="000000"/>
                <w:kern w:val="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消毒柜</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1.类型：立柜式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2.消毒方式：光波紫外线+高温</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3.容积（升）≥ 100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4.消毒温度(℃) ≥100℃</w:t>
            </w:r>
          </w:p>
          <w:p w:rsidR="007A1A50" w:rsidRPr="00C93975" w:rsidRDefault="009105C0">
            <w:pPr>
              <w:widowControl/>
              <w:rPr>
                <w:rFonts w:ascii="宋体" w:hAnsi="宋体" w:cs="宋体"/>
                <w:kern w:val="0"/>
                <w:szCs w:val="21"/>
              </w:rPr>
            </w:pPr>
            <w:r>
              <w:rPr>
                <w:rFonts w:ascii="宋体" w:hAnsi="宋体" w:cs="宋体" w:hint="eastAsia"/>
                <w:color w:val="000000"/>
                <w:kern w:val="0"/>
                <w:szCs w:val="21"/>
              </w:rPr>
              <w:t>5.</w:t>
            </w:r>
            <w:r w:rsidRPr="00C93975">
              <w:rPr>
                <w:rFonts w:ascii="宋体" w:hAnsi="宋体" w:cs="宋体" w:hint="eastAsia"/>
                <w:kern w:val="0"/>
                <w:szCs w:val="21"/>
              </w:rPr>
              <w:t>面板材质：钢化玻璃+铝合金金属拉丝边框</w:t>
            </w:r>
          </w:p>
          <w:p w:rsidR="007A1A50" w:rsidRDefault="009105C0">
            <w:pPr>
              <w:widowControl/>
            </w:pPr>
            <w:r w:rsidRPr="00C93975">
              <w:rPr>
                <w:rFonts w:hint="eastAsia"/>
              </w:rPr>
              <w:t>6.</w:t>
            </w:r>
            <w:r w:rsidRPr="00C93975">
              <w:rPr>
                <w:rFonts w:hint="eastAsia"/>
              </w:rPr>
              <w:t>规格：长</w:t>
            </w:r>
            <w:r w:rsidRPr="00C93975">
              <w:rPr>
                <w:rFonts w:hint="eastAsia"/>
              </w:rPr>
              <w:t>555mm*</w:t>
            </w:r>
            <w:r w:rsidRPr="00C93975">
              <w:rPr>
                <w:rFonts w:hint="eastAsia"/>
              </w:rPr>
              <w:t>宽</w:t>
            </w:r>
            <w:r w:rsidRPr="00C93975">
              <w:rPr>
                <w:rFonts w:hint="eastAsia"/>
              </w:rPr>
              <w:t>490mm*</w:t>
            </w:r>
            <w:r w:rsidRPr="00C93975">
              <w:rPr>
                <w:rFonts w:hint="eastAsia"/>
              </w:rPr>
              <w:t>高</w:t>
            </w:r>
            <w:r w:rsidRPr="00C93975">
              <w:rPr>
                <w:rFonts w:hint="eastAsia"/>
              </w:rPr>
              <w:t>1640mm</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2</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交互智能平板（I7高配版）</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一、硬件功能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1.整机采用一体设计，外部无任何可见内部功能模块连接线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●2.整机屏幕采用86英寸 UHD超高清LED 液晶屏，显示比例16:9，屏幕图像分辨率3840*2160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●3.采用红外触控技术，支持Windows系统中进行20点或以上触控，支持红外笔书写</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4.整机采用全金属外壳设计，有效屏蔽内部电路器件辐射；防潮耐盐雾蚀锈，适应多种教学环境。</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支持指向声源方向加强音频采集，接受说话人的声音同时抑制环境中的噪音与干扰，音频支持智能AI算法，可对键盘声、水杯声等200多种物理杂音进行降噪处理。（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6.整机内置麦克风阵列数8，麦克风孔间距为40mm且均匀分布。（提供第三方检测报告复印件并加盖厂家公章）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.▲色域覆盖率≥130%NTSC，色彩精准度△E≤1.5，色彩深度10bit(灰度*256级）。</w:t>
            </w:r>
          </w:p>
          <w:p w:rsidR="007A1A50" w:rsidRDefault="009105C0">
            <w:pPr>
              <w:widowControl/>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.投屏响应时间≤3ms，其它终端抢占当前投屏界面的响应时间≤2ms，在Windows和MacOS系统下，支持10点的触摸反向控制功能。</w:t>
            </w:r>
          </w:p>
          <w:p w:rsidR="007A1A50" w:rsidRDefault="009105C0">
            <w:pPr>
              <w:widowControl/>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.符合IEEE802.11a/b/g/n/ac/ax标准，支持IEEE802.11i（WPA和WPA2)、WAP1，确保连接安全性。</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r>
              <w:rPr>
                <w:rFonts w:ascii="宋体" w:hAnsi="宋体" w:cs="宋体" w:hint="eastAsia"/>
                <w:color w:val="000000"/>
                <w:kern w:val="0"/>
                <w:szCs w:val="21"/>
              </w:rPr>
              <w:t>.支持将iOS、Android、Windows、macOS等系统的画面无线传送至智能交互平板，且传屏的同时支持从智能交互平板反向触控电脑设备（Windows）的画面，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r>
              <w:rPr>
                <w:rFonts w:ascii="宋体" w:hAnsi="宋体" w:cs="宋体" w:hint="eastAsia"/>
                <w:color w:val="000000"/>
                <w:kern w:val="0"/>
                <w:szCs w:val="21"/>
              </w:rPr>
              <w:t>.整机内置独立AP路由模块，支持不少于40个学生端同时连接到整机自发的AP路由网络，并能够同步接收整机教师端组播推送的视频、课件教学画面，学生端无需连接到外部无线路由器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r>
              <w:rPr>
                <w:rFonts w:ascii="宋体" w:hAnsi="宋体" w:cs="宋体" w:hint="eastAsia"/>
                <w:color w:val="000000"/>
                <w:kern w:val="0"/>
                <w:szCs w:val="21"/>
              </w:rPr>
              <w:t>.▲整机内置摄像头，带有工作运行状态指示灯，像素4800W，拍摄角度≥135度，支持拍照、AI人脸识别签到等功能。（提供第三方检测报告复印件并加盖厂家公章）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r>
              <w:rPr>
                <w:rFonts w:ascii="宋体" w:hAnsi="宋体" w:cs="宋体" w:hint="eastAsia"/>
                <w:color w:val="000000"/>
                <w:kern w:val="0"/>
                <w:szCs w:val="21"/>
              </w:rPr>
              <w:t>.▲整机内置麦克风阵列数8，麦克风孔间距为40mm且均匀分布。（提供第三方检测报告复印件并加盖厂家公章）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r>
              <w:rPr>
                <w:rFonts w:ascii="宋体" w:hAnsi="宋体" w:cs="宋体" w:hint="eastAsia"/>
                <w:color w:val="000000"/>
                <w:kern w:val="0"/>
                <w:szCs w:val="21"/>
              </w:rPr>
              <w:t>.整机前置接口至少1路多功能Type-C（具备U盘读写和充电功能，可外接电脑调用一体机摄像头、麦克风、扬声器和USB设备、4K60Hz视频传输、触摸回传）。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5</w:t>
            </w:r>
            <w:r>
              <w:rPr>
                <w:rFonts w:ascii="宋体" w:hAnsi="宋体" w:cs="宋体" w:hint="eastAsia"/>
                <w:color w:val="000000"/>
                <w:kern w:val="0"/>
                <w:szCs w:val="21"/>
              </w:rPr>
              <w:t>.整机具备2路后置双通道USB接口，具备Android、Windows双系统自适应、智能识别切换功能，无需用户手动设置或频繁插拔接线，无需占用前置USB接口。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r>
              <w:rPr>
                <w:rFonts w:ascii="宋体" w:hAnsi="宋体" w:cs="宋体" w:hint="eastAsia"/>
                <w:color w:val="000000"/>
                <w:kern w:val="0"/>
                <w:szCs w:val="21"/>
              </w:rPr>
              <w:t>.整机具备TF卡槽接口，非外挂或转接式接口，不用拆机即可快速扩展系统存储空间，最大支持128G存储空间扩展。</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w:t>
            </w:r>
            <w:r>
              <w:rPr>
                <w:rFonts w:ascii="宋体" w:hAnsi="宋体" w:cs="宋体"/>
                <w:color w:val="000000"/>
                <w:kern w:val="0"/>
                <w:szCs w:val="21"/>
              </w:rPr>
              <w:t>17</w:t>
            </w:r>
            <w:r>
              <w:rPr>
                <w:rFonts w:ascii="宋体" w:hAnsi="宋体" w:cs="宋体" w:hint="eastAsia"/>
                <w:color w:val="000000"/>
                <w:kern w:val="0"/>
                <w:szCs w:val="21"/>
              </w:rPr>
              <w:t>.主板采用H310芯片组，搭载Intel 8代酷睿系列 i7CPU,内存：8GB DDR4,硬盘：256GB或以上SSD固态硬盘,采用抽拉内置式模块化电脑，抽拉内置式，PC模块可插入整机，可实现无单独接线的插拔。</w:t>
            </w:r>
          </w:p>
          <w:p w:rsidR="007A1A50" w:rsidRDefault="009105C0">
            <w:pPr>
              <w:widowControl/>
              <w:rPr>
                <w:rFonts w:ascii="宋体" w:hAnsi="宋体" w:cs="宋体"/>
                <w:color w:val="000000"/>
                <w:kern w:val="0"/>
                <w:szCs w:val="21"/>
              </w:rPr>
            </w:pPr>
            <w:r>
              <w:rPr>
                <w:rFonts w:ascii="宋体" w:hAnsi="宋体" w:cs="宋体"/>
                <w:color w:val="000000"/>
                <w:kern w:val="0"/>
                <w:szCs w:val="21"/>
              </w:rPr>
              <w:t>18</w:t>
            </w:r>
            <w:r>
              <w:rPr>
                <w:rFonts w:ascii="宋体" w:hAnsi="宋体" w:cs="宋体" w:hint="eastAsia"/>
                <w:color w:val="000000"/>
                <w:kern w:val="0"/>
                <w:szCs w:val="21"/>
              </w:rPr>
              <w:t>.▲整机支持WIFI6.0,无线网络模块支持2.4GHz/5GHz，一边连WiFi上网，一边开热点共享，采用多天线和PIFA天线板载设计，不需要再加外式天线，大幅提高无线信号接收能力、信号覆盖范围、传输速率，WIFI最高支持1201Mbps数据速率。（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color w:val="000000"/>
                <w:kern w:val="0"/>
                <w:szCs w:val="21"/>
              </w:rPr>
              <w:t>19</w:t>
            </w:r>
            <w:r>
              <w:rPr>
                <w:rFonts w:ascii="宋体" w:hAnsi="宋体" w:cs="宋体" w:hint="eastAsia"/>
                <w:color w:val="000000"/>
                <w:kern w:val="0"/>
                <w:szCs w:val="21"/>
              </w:rPr>
              <w:t>.支持手势漫游、手势缩放操作，支持对已经书写的内容进行选定，并可对选定的内容形状、颜色、透明度进行调整，或删除选定的内容。（提供第三方检测报告复印件并加盖厂家公章）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color w:val="000000"/>
                <w:kern w:val="0"/>
                <w:szCs w:val="21"/>
              </w:rPr>
              <w:t>20</w:t>
            </w:r>
            <w:r>
              <w:rPr>
                <w:rFonts w:ascii="宋体" w:hAnsi="宋体" w:cs="宋体" w:hint="eastAsia"/>
                <w:color w:val="000000"/>
                <w:kern w:val="0"/>
                <w:szCs w:val="21"/>
              </w:rPr>
              <w:t>.▲整机支持HID免驱协议，Windows7/8/10/MacOS/Linux/国产化系统下，自动识别，无需额外安装驱平动程序。触摸屏有效识别高度≤2mm，当触摸物体距离玻璃外表面高度≤2mm时，触摸屏识别为点击操作，板保证触摸识别的精准性及减少误操作。采用高精度触摸，触摸精度±1mm；最小识别物2mm；触摸响应时间≤4ms。（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color w:val="000000"/>
                <w:kern w:val="0"/>
                <w:szCs w:val="21"/>
              </w:rPr>
              <w:t>21</w:t>
            </w:r>
            <w:r>
              <w:rPr>
                <w:rFonts w:ascii="宋体" w:hAnsi="宋体" w:cs="宋体" w:hint="eastAsia"/>
                <w:color w:val="000000"/>
                <w:kern w:val="0"/>
                <w:szCs w:val="21"/>
              </w:rPr>
              <w:t>.▲贴合工艺：0贴，钢化玻璃与显示屏之间空气层间隙为0，有效降低光线折射，大幅提升大视角观看的视觉体验，书写0偏移。（提供第三方检测报告复印件并加盖厂家公章）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color w:val="000000"/>
                <w:kern w:val="0"/>
                <w:szCs w:val="21"/>
              </w:rPr>
              <w:t>22</w:t>
            </w:r>
            <w:r>
              <w:rPr>
                <w:rFonts w:ascii="宋体" w:hAnsi="宋体" w:cs="宋体" w:hint="eastAsia"/>
                <w:color w:val="000000"/>
                <w:kern w:val="0"/>
                <w:szCs w:val="21"/>
              </w:rPr>
              <w:t>.▲整机前置扬声器采用微缝出音孔方式，出音孔厚度为≤5.0mm，开孔尺寸跟随音腔的高中音频分布特点而设。（提供第三方检测报告复印件并加盖厂家公章）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二、教学软件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1.注册：用户注册至少提供省市区三级区域划分，选择地区和学校，若系统预设的学校没有满足用户需求的，可以自行创建学校。</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2.登录：增加免登陆功能，软件部分功能不需要登录也可以使用。登录时，至少支持通过短信验证码登录、账号密码登录、微信登录、U盘登录（可自行制作）四种登录方式。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笔工具：至少有软笔、铅笔、彩虹笔、智能笔、纹理笔、荧光笔、激光笔、图章笔、钢笔、大小笔、手势笔、速写笔等12种笔，可设置颜色、粗细效果；彩虹笔支持书写笔迹颜色随机变化；智能笔支持绘制任意规则平面几何、不规则图形（如五角星等）及弧线、箭头，并智能识别为标准图形；手势笔支持上下翻页、对象擦除、手势识别放大镜/聚光灯等功能，并提供手势操作功能提示；大小笔支持用户通过笔触直径变化快速切换书写笔迹；软笔书写笔迹具备笔锋效果，会根据书写速度还原真实书写笔迹；速写笔提供粗细均匀笔迹效果，并实现低延迟快速书写及笔迹跟随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内置软键盘直接输入文字时可复制、粘贴白板外部文字，同时支持文字内容编辑，包括加粗、斜体、下划线、文本框背景色、左对齐、居中、右对齐、格式刷、字体颜色、项目符号、缩进、艺术字、支持横竖排文本输入等不少于 10 个功能。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5.互动课堂：课堂上软件支持课堂点评，支持手动选人、随机选人，且支持单次随机抽选多人、实时发送点评、且点评结果会形成大数据，并实时将学生课堂表现发送到家长端。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6.板擦功能：至少有普通擦除、圈选擦除、手势擦除、清屏等擦除方式，手势擦除可根据接触面积调用不同大小板擦，且同时支持 5 人以上书写、擦除。</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微课录制：支持一键录屏，可将老师讲课内容及音频进行录制，录制内容可本地保存与云端上传，可查看上传进度，教师、家长、学生均可在家校通小程序查看所录播的内容，并支持对视频内容进行语音识别，同时支持对视频内容进行快速检索及定位，包括格式（*.mp4）、AVI（*.avi）、MPEG（*.mpeg）、MOV（*.mov）、FLV（*.flv）等格式。</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8.文字识别：支持手写中文自动识别成正规的打印字体，并可实现其发音、汉语拼音标示，组词、释义、多音字自动索引等。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分享功能：授课模式下可生成二维码，通过移动端应用扫一扫浏览课件页内容和板书内容；备课模式下支持二维码分享、好友分享、链接分享，好友分享（点对点分享），通过输入好友手机号/账号进行课件分享；链接分享，支持公开分享及加密分享（支持分享链接有效期设置），用户通过链接分享课件或者打开链接本地下载课件。</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PPT工具：无需打开其他任何软件，播放PPT时，可提供嵌入式操作工具，支持PPT的翻页和草稿纸功能，可直接在屏幕上进行书写、标注、加页、细笔支持在POWERPOINT演示状态下进行批注及修改，并可原笔迹保存；提供多种板擦及手势擦除，更灵活便捷操作;可调用放大镜、聚光灯小工具，播放PPT时即可支持将课件及板书内容直接生成二维码分享，且扫码后支持在手机端生成二维码进行再次分享，支持点赞。PPT助手工具可自定义关闭/开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11.思维导图：提供思维导图编辑功能，可增删或拖拽编辑内容节点，支持在节点上插入图片、音频、视频、网页链接、课件页面链接，添加关联、概要、备注，支持思维导图逐级、逐个节点展开，并可任意缩放。</w:t>
            </w:r>
          </w:p>
        </w:tc>
        <w:tc>
          <w:tcPr>
            <w:tcW w:w="618"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tcBorders>
              <w:top w:val="single" w:sz="4" w:space="0" w:color="auto"/>
              <w:left w:val="single" w:sz="4" w:space="0" w:color="auto"/>
              <w:bottom w:val="single" w:sz="4" w:space="0" w:color="auto"/>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r>
              <w:rPr>
                <w:rFonts w:ascii="宋体" w:hAnsi="宋体" w:cs="宋体"/>
                <w:color w:val="000000"/>
                <w:kern w:val="0"/>
                <w:szCs w:val="21"/>
              </w:rPr>
              <w:t>6</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教师工作站</w:t>
            </w:r>
          </w:p>
        </w:tc>
        <w:tc>
          <w:tcPr>
            <w:tcW w:w="6470" w:type="dxa"/>
            <w:tcBorders>
              <w:top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●1.处理器：≥第 10 代英特尔 酷睿 i7-10700 (8 核/16MB/16T/2.9GHz 至 4.8GHz/65W)；支持 Windows 10/Linux</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2.▲芯片组：≥Intel B460芯片组</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3.内存：≥8GB DDR4 2666MHz内存；</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●4.硬盘：≥1TB 机械硬盘；256GB M.2 PCIe NVMe 固态硬盘</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 xml:space="preserve">5.▲显卡：≥AMD RadeonR5 430, 2GB6. 声卡：集成声卡 </w:t>
            </w:r>
          </w:p>
          <w:p w:rsidR="007A1A50" w:rsidRDefault="009105C0">
            <w:pPr>
              <w:widowControl/>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.扩展插槽：1个PCIe×16，2个PCIe×1，1个PCI</w:t>
            </w:r>
          </w:p>
          <w:p w:rsidR="007A1A50" w:rsidRDefault="009105C0">
            <w:pPr>
              <w:widowControl/>
              <w:rPr>
                <w:rFonts w:ascii="宋体" w:hAns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.端口：≥8 个外置 USB 端口（其中前置≥4个 USB 3.2端口），2个PS/2端口，VGA端口，HDMI端口，串行端口</w:t>
            </w:r>
          </w:p>
          <w:p w:rsidR="007A1A50" w:rsidRDefault="009105C0">
            <w:pPr>
              <w:widowControl/>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.▲电源：≥255W 电源，支持电源故障诊断功能（不启动检查电源工作状态）</w:t>
            </w:r>
          </w:p>
          <w:p w:rsidR="007A1A50" w:rsidRDefault="009105C0">
            <w:pPr>
              <w:widowControl/>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.机箱：≥14.5L</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r>
              <w:rPr>
                <w:rFonts w:ascii="宋体" w:hAnsi="宋体" w:cs="宋体" w:hint="eastAsia"/>
                <w:color w:val="000000"/>
                <w:kern w:val="0"/>
                <w:szCs w:val="21"/>
              </w:rPr>
              <w:t>.显示器：23.8寸</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r>
              <w:rPr>
                <w:rFonts w:ascii="宋体" w:hAnsi="宋体" w:cs="宋体" w:hint="eastAsia"/>
                <w:color w:val="000000"/>
                <w:kern w:val="0"/>
                <w:szCs w:val="21"/>
              </w:rPr>
              <w:t>.键鼠：USB键鼠；</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r>
              <w:rPr>
                <w:rFonts w:ascii="宋体" w:hAnsi="宋体" w:cs="宋体" w:hint="eastAsia"/>
                <w:color w:val="000000"/>
                <w:kern w:val="0"/>
                <w:szCs w:val="21"/>
              </w:rPr>
              <w:t xml:space="preserve">.系统：正版Windows 10操作系统 </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服务：三年原厂整机免费保修服务，包括7×24全天候800/400售后电话技术支持、所有部件（包含鼠标键盘等）均由生产厂商提供上门更换/维修服务，提供生产厂商工厂直发服务，中标后确保供货主机</w:t>
            </w:r>
            <w:r>
              <w:rPr>
                <w:rFonts w:ascii="宋体" w:hAnsi="宋体" w:cs="宋体" w:hint="eastAsia"/>
                <w:color w:val="000000"/>
                <w:kern w:val="0"/>
                <w:szCs w:val="21"/>
              </w:rPr>
              <w:lastRenderedPageBreak/>
              <w:t>的生产日期晚于合同签署日期，中标后供应主机可以通过序列号在生产厂商官网及800/400售后电话配置可查，三年质保期内因硬盘出现硬件故障提供保留原始数据硬盘服务（三年质保期内因硬件故障更换硬盘次数无限制）</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r>
              <w:rPr>
                <w:rFonts w:ascii="宋体" w:hAnsi="宋体" w:cs="宋体"/>
                <w:color w:val="000000"/>
                <w:kern w:val="0"/>
                <w:szCs w:val="21"/>
              </w:rPr>
              <w:t>7</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功放</w:t>
            </w:r>
          </w:p>
        </w:tc>
        <w:tc>
          <w:tcPr>
            <w:tcW w:w="6470" w:type="dxa"/>
            <w:tcBorders>
              <w:top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1.带有麦克风效果调节功能；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2.在音质表现上，低音，中音，高音平衡，在音乐表现上，失真度低，频响宽；</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3.人声表现力突出、逼真。自动过载保护、风冷式散热设计；</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4.可负载2-16欧姆，五通道输出，即除了左右主声道之外（250W*2），还增加有一个中置、两环绕输出（中置和环绕分别15W输出）。</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1</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rsidTr="00FF3261">
        <w:trPr>
          <w:trHeight w:val="20"/>
        </w:trPr>
        <w:tc>
          <w:tcPr>
            <w:tcW w:w="993" w:type="dxa"/>
            <w:tcBorders>
              <w:top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8</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音箱</w:t>
            </w:r>
          </w:p>
        </w:tc>
        <w:tc>
          <w:tcPr>
            <w:tcW w:w="6470" w:type="dxa"/>
            <w:tcBorders>
              <w:top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●1.额定功率：200W(AES)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2.额定阻抗：8Ω</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3.频率响应（±3dB）：75Hz-19kHz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4.灵敏度（1W/1M）：94dB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5.覆盖角：H90°×V60°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6.最大声压级：114dB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7.分频模式：两分频</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8.分频点：3700Hz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9.吊挂／安装：吊挂</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10.接线方式：1×NL4speakon（1+、1-）</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11.箱壳：12mm中纤板</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12.表面处理：黑色小点漆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13.单元：高频：1″×1（25芯，,25mm喉口）70磁钢</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14.低频：8″×1（35芯），120磁钢</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4</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只</w:t>
            </w:r>
          </w:p>
        </w:tc>
      </w:tr>
      <w:tr w:rsidR="007A1A50" w:rsidTr="00FF3261">
        <w:trPr>
          <w:trHeight w:val="20"/>
        </w:trPr>
        <w:tc>
          <w:tcPr>
            <w:tcW w:w="993" w:type="dxa"/>
            <w:tcBorders>
              <w:top w:val="single" w:sz="4" w:space="0" w:color="auto"/>
              <w:bottom w:val="single" w:sz="4" w:space="0" w:color="auto"/>
            </w:tcBorders>
            <w:noWrap/>
            <w:vAlign w:val="center"/>
          </w:tcPr>
          <w:p w:rsidR="007A1A50" w:rsidRDefault="009105C0">
            <w:pPr>
              <w:widowControl/>
              <w:jc w:val="center"/>
              <w:rPr>
                <w:rFonts w:ascii="宋体" w:hAnsi="宋体" w:cs="宋体"/>
                <w:color w:val="000000"/>
                <w:kern w:val="0"/>
                <w:szCs w:val="21"/>
              </w:rPr>
            </w:pPr>
            <w:r>
              <w:rPr>
                <w:rFonts w:ascii="宋体" w:hAnsi="宋体" w:cs="宋体"/>
                <w:color w:val="000000"/>
                <w:kern w:val="0"/>
                <w:szCs w:val="21"/>
              </w:rPr>
              <w:t>29</w:t>
            </w:r>
          </w:p>
        </w:tc>
        <w:tc>
          <w:tcPr>
            <w:tcW w:w="1701" w:type="dxa"/>
            <w:tcBorders>
              <w:top w:val="single" w:sz="4" w:space="0" w:color="auto"/>
              <w:left w:val="single" w:sz="4" w:space="0" w:color="auto"/>
              <w:bottom w:val="single" w:sz="4" w:space="0" w:color="auto"/>
              <w:right w:val="nil"/>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调音台</w:t>
            </w:r>
          </w:p>
        </w:tc>
        <w:tc>
          <w:tcPr>
            <w:tcW w:w="6470" w:type="dxa"/>
            <w:tcBorders>
              <w:top w:val="single" w:sz="4" w:space="0" w:color="auto"/>
              <w:bottom w:val="single" w:sz="4" w:space="0" w:color="auto"/>
            </w:tcBorders>
            <w:vAlign w:val="center"/>
          </w:tcPr>
          <w:p w:rsidR="007A1A50" w:rsidRDefault="009105C0">
            <w:pPr>
              <w:widowControl/>
              <w:rPr>
                <w:rFonts w:ascii="宋体" w:hAnsi="宋体" w:cs="宋体"/>
                <w:color w:val="000000"/>
                <w:kern w:val="0"/>
                <w:szCs w:val="21"/>
              </w:rPr>
            </w:pPr>
            <w:r>
              <w:rPr>
                <w:rFonts w:ascii="宋体" w:hAnsi="宋体" w:cs="宋体" w:hint="eastAsia"/>
                <w:color w:val="000000"/>
                <w:kern w:val="0"/>
                <w:szCs w:val="21"/>
              </w:rPr>
              <w:t>●1.6个XLR和TRS平衡输入接口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2.立体声TRS平衡接口输入</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3.增益控制盒+48V幻象电源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4.单通道3段EQ，立体声4段EQ</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5.2个辅助输送：辅助输送AUX1配有PRE/POST开关，用来切换不受推子控制或受推子控制，辅助输送AUX2受推子控制，可监听DSP效果</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6.每个输入通道都有静音开关，监听开关及相应的LED灯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7.通道配有SUB1~2和MAIN L-R分配开关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8.CD/Tape IN 可以配送主输出或监听输出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9.监听有衰减前衰减后，两种不同方式的控制信号路径</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10.平衡XLR和TRS输出</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11.24字节的内部效果，配有100个预设，效果静音和峰值LED灯</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12.输入通道：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麦克风输入：平衡型XLR插口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频响：20Hz to50 KHz±±3dB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失真度：&lt;0.005% to±≦4dBu,1KHz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增益范围：0dBa50 dB MIC</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信噪比：&lt;-100dB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幻象电源：+48V幻象电源开关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线性输入：平衡型1/4""TRS插口</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lastRenderedPageBreak/>
              <w:t>频响：20Hz to +50 KHz±3dB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灵敏度：+15dBu±3dB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13.阻抗：</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麦克风输入：1.4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其它输入：10K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磁带输出：1k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其它输出：120 Ohm</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14.EQ单通道：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高EQ ±≦15dB  @12KHz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中EQ ±≦15dB频率范围100Hz to 8KHz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低EQ ±≦15dB  @80KHz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15.立体通道：</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高EQ ±≦15dB  @12KHz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中高EQ ±≦15dB  @3KHz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中低EQ ±≦15dB  @500KHz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低EQ ±≦15dB  @80KHz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16.DSP部分：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模数/数模转换器：24 Bit</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DSP分辨率：24 Bit</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效果类型：Vocal，Small Room，Large Hall，Echo，Echo+Verb，Flanger+Verb，Chorus GTR，Rotary GTR，Tremolo GTR</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预设：100</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管控：100个预设选择（10 Presets，10 Variations）带指示灯的静音开关</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17.主混音部分：</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总线噪音：推子0dB，静音-82dB，所有输入通道整体增益-70dB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辅助输送的最大输出：±22dBu 非平衡型，1/4jacks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辅助输送的增益范围：-∞ to +15dB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18.USB输入：</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内置USB全速（12Mbps）</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支持USB存储</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FAT分解：支持FAT&amp;FAT32/支持VFAT(较长文件名称)</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19.MP3解码：</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支持取样率为8KHz，16KHz，32KHz，11.025KHz，22.05KHz，44.1KHz，12KHz，24KHz，48KHz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支持8~320字节率，支持可变的字节率，但是不支持随意格式的解码</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20.电气规格：</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频响：20Hz~20KHz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信噪比：&gt;90dB</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1KHz失真度：&lt;0.04%</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21.电源：</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主电压：100-240V~50/60Hz</w:t>
            </w:r>
          </w:p>
          <w:p w:rsidR="007A1A50" w:rsidRDefault="009105C0">
            <w:pPr>
              <w:widowControl/>
              <w:rPr>
                <w:rFonts w:ascii="宋体" w:hAnsi="宋体" w:cs="宋体"/>
                <w:color w:val="000000"/>
                <w:kern w:val="0"/>
                <w:szCs w:val="21"/>
              </w:rPr>
            </w:pPr>
            <w:r>
              <w:rPr>
                <w:rFonts w:ascii="宋体" w:hAnsi="宋体" w:cs="宋体" w:hint="eastAsia"/>
                <w:color w:val="000000"/>
                <w:kern w:val="0"/>
                <w:szCs w:val="21"/>
              </w:rPr>
              <w:t>保险丝：1.6AL AC250V</w:t>
            </w:r>
          </w:p>
        </w:tc>
        <w:tc>
          <w:tcPr>
            <w:tcW w:w="618" w:type="dxa"/>
            <w:tcBorders>
              <w:top w:val="single" w:sz="4" w:space="0" w:color="auto"/>
              <w:left w:val="single" w:sz="4" w:space="0" w:color="auto"/>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lastRenderedPageBreak/>
              <w:t>1</w:t>
            </w:r>
          </w:p>
        </w:tc>
        <w:tc>
          <w:tcPr>
            <w:tcW w:w="803" w:type="dxa"/>
            <w:tcBorders>
              <w:top w:val="single" w:sz="4" w:space="0" w:color="auto"/>
              <w:left w:val="nil"/>
              <w:bottom w:val="nil"/>
              <w:right w:val="single" w:sz="4" w:space="0" w:color="auto"/>
            </w:tcBorders>
            <w:noWrap/>
            <w:vAlign w:val="center"/>
          </w:tcPr>
          <w:p w:rsidR="007A1A50" w:rsidRDefault="009105C0">
            <w:pPr>
              <w:widowControl/>
              <w:jc w:val="center"/>
              <w:textAlignment w:val="center"/>
              <w:rPr>
                <w:rFonts w:ascii="宋体" w:hAnsi="宋体"/>
                <w:color w:val="000000"/>
                <w:szCs w:val="21"/>
              </w:rPr>
            </w:pPr>
            <w:r>
              <w:rPr>
                <w:rFonts w:ascii="宋体" w:hAnsi="宋体" w:hint="eastAsia"/>
                <w:color w:val="000000"/>
                <w:szCs w:val="21"/>
              </w:rPr>
              <w:t>台</w:t>
            </w:r>
          </w:p>
        </w:tc>
      </w:tr>
      <w:tr w:rsidR="007A1A50">
        <w:trPr>
          <w:trHeight w:val="209"/>
        </w:trPr>
        <w:tc>
          <w:tcPr>
            <w:tcW w:w="993" w:type="dxa"/>
            <w:tcBorders>
              <w:top w:val="single" w:sz="4" w:space="0" w:color="auto"/>
              <w:bottom w:val="single" w:sz="4" w:space="0" w:color="auto"/>
            </w:tcBorders>
            <w:noWrap/>
            <w:vAlign w:val="center"/>
          </w:tcPr>
          <w:p w:rsidR="007A1A50" w:rsidRDefault="009105C0">
            <w:pPr>
              <w:widowControl/>
              <w:jc w:val="center"/>
              <w:rPr>
                <w:rFonts w:ascii="宋体" w:hAnsi="宋体" w:cs="宋体"/>
                <w:b/>
                <w:color w:val="000000"/>
                <w:kern w:val="0"/>
                <w:sz w:val="24"/>
              </w:rPr>
            </w:pPr>
            <w:r>
              <w:rPr>
                <w:rFonts w:ascii="宋体" w:hAnsi="宋体" w:cs="宋体" w:hint="eastAsia"/>
                <w:b/>
                <w:color w:val="000000"/>
                <w:kern w:val="0"/>
                <w:sz w:val="24"/>
              </w:rPr>
              <w:lastRenderedPageBreak/>
              <w:t>3</w:t>
            </w:r>
            <w:r>
              <w:rPr>
                <w:rFonts w:ascii="宋体" w:hAnsi="宋体" w:cs="宋体"/>
                <w:b/>
                <w:color w:val="000000"/>
                <w:kern w:val="0"/>
                <w:sz w:val="24"/>
              </w:rPr>
              <w:t>0</w:t>
            </w:r>
          </w:p>
        </w:tc>
        <w:tc>
          <w:tcPr>
            <w:tcW w:w="9592" w:type="dxa"/>
            <w:gridSpan w:val="4"/>
            <w:tcBorders>
              <w:top w:val="single" w:sz="4" w:space="0" w:color="auto"/>
              <w:left w:val="single" w:sz="4" w:space="0" w:color="auto"/>
              <w:bottom w:val="single" w:sz="4" w:space="0" w:color="auto"/>
            </w:tcBorders>
            <w:vAlign w:val="center"/>
          </w:tcPr>
          <w:p w:rsidR="007A1A50" w:rsidRDefault="009105C0">
            <w:pPr>
              <w:widowControl/>
              <w:textAlignment w:val="center"/>
              <w:rPr>
                <w:rFonts w:ascii="宋体" w:hAnsi="宋体" w:cs="宋体"/>
                <w:b/>
                <w:color w:val="000000"/>
                <w:kern w:val="0"/>
                <w:sz w:val="24"/>
                <w:lang w:bidi="ar"/>
              </w:rPr>
            </w:pPr>
            <w:r>
              <w:rPr>
                <w:rFonts w:ascii="宋体" w:hAnsi="宋体" w:cs="宋体" w:hint="eastAsia"/>
                <w:b/>
                <w:color w:val="000000"/>
                <w:kern w:val="0"/>
                <w:sz w:val="24"/>
                <w:lang w:bidi="ar"/>
              </w:rPr>
              <w:t>实训室环境改造</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铝格栅吊顶</w:t>
            </w:r>
          </w:p>
        </w:tc>
        <w:tc>
          <w:tcPr>
            <w:tcW w:w="6470" w:type="dxa"/>
            <w:tcBorders>
              <w:top w:val="single" w:sz="4" w:space="0" w:color="auto"/>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①膨胀钉固定</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lastRenderedPageBreak/>
              <w:t>②8mm吊杆</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③50*90铝方通</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④间距≤100mm</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lastRenderedPageBreak/>
              <w:t>75</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灯路布设</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①LED灯珠；</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②光源≤5W；</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③不耐钢灯罩；</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④灯饰。</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110</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20"/>
        </w:trPr>
        <w:tc>
          <w:tcPr>
            <w:tcW w:w="993" w:type="dxa"/>
            <w:noWrap/>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tcBorders>
              <w:top w:val="nil"/>
              <w:left w:val="single" w:sz="4" w:space="0" w:color="auto"/>
              <w:bottom w:val="single" w:sz="4" w:space="0" w:color="auto"/>
              <w:right w:val="single" w:sz="4" w:space="0" w:color="auto"/>
            </w:tcBorders>
            <w:vAlign w:val="center"/>
          </w:tcPr>
          <w:p w:rsidR="007A1A50" w:rsidRDefault="009105C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墙面涂料</w:t>
            </w:r>
          </w:p>
        </w:tc>
        <w:tc>
          <w:tcPr>
            <w:tcW w:w="6470" w:type="dxa"/>
            <w:tcBorders>
              <w:top w:val="nil"/>
              <w:left w:val="single" w:sz="4" w:space="0" w:color="auto"/>
              <w:bottom w:val="single" w:sz="4" w:space="0" w:color="auto"/>
              <w:right w:val="single" w:sz="4" w:space="0" w:color="auto"/>
            </w:tcBorders>
            <w:vAlign w:val="center"/>
          </w:tcPr>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①环保腻子粉刮底</w:t>
            </w:r>
          </w:p>
          <w:p w:rsidR="007A1A50" w:rsidRDefault="009105C0">
            <w:pPr>
              <w:widowControl/>
              <w:jc w:val="left"/>
              <w:rPr>
                <w:rFonts w:ascii="宋体" w:hAnsi="宋体" w:cs="宋体"/>
                <w:color w:val="000000"/>
                <w:kern w:val="0"/>
                <w:szCs w:val="21"/>
              </w:rPr>
            </w:pPr>
            <w:r>
              <w:rPr>
                <w:rFonts w:ascii="宋体" w:hAnsi="宋体" w:cs="宋体" w:hint="eastAsia"/>
                <w:color w:val="000000"/>
                <w:kern w:val="0"/>
                <w:szCs w:val="21"/>
              </w:rPr>
              <w:t>②乳胶漆2底2面</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148</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w:t>
            </w:r>
          </w:p>
        </w:tc>
      </w:tr>
      <w:tr w:rsidR="007A1A50" w:rsidTr="00FF3261">
        <w:trPr>
          <w:trHeight w:val="833"/>
        </w:trPr>
        <w:tc>
          <w:tcPr>
            <w:tcW w:w="993" w:type="dxa"/>
            <w:noWrap/>
            <w:vAlign w:val="center"/>
          </w:tcPr>
          <w:p w:rsidR="007A1A50" w:rsidRPr="00C93975" w:rsidRDefault="009105C0">
            <w:pPr>
              <w:widowControl/>
              <w:jc w:val="center"/>
              <w:rPr>
                <w:rFonts w:ascii="宋体" w:hAnsi="宋体" w:cs="宋体"/>
                <w:kern w:val="0"/>
                <w:szCs w:val="21"/>
              </w:rPr>
            </w:pPr>
            <w:r w:rsidRPr="00C93975">
              <w:rPr>
                <w:rFonts w:ascii="宋体" w:hAnsi="宋体" w:cs="宋体" w:hint="eastAsia"/>
                <w:kern w:val="0"/>
                <w:szCs w:val="21"/>
              </w:rPr>
              <w:t>（4）</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咖啡文化宣传装饰画</w:t>
            </w:r>
          </w:p>
        </w:tc>
        <w:tc>
          <w:tcPr>
            <w:tcW w:w="6470"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left"/>
              <w:rPr>
                <w:rFonts w:ascii="宋体" w:hAnsi="宋体" w:cs="宋体"/>
                <w:kern w:val="0"/>
                <w:szCs w:val="21"/>
              </w:rPr>
            </w:pPr>
            <w:r w:rsidRPr="00C93975">
              <w:rPr>
                <w:rFonts w:ascii="宋体" w:hAnsi="宋体" w:cs="宋体" w:hint="eastAsia"/>
                <w:kern w:val="0"/>
                <w:szCs w:val="21"/>
              </w:rPr>
              <w:t>成品装饰画，高0.9m x宽0.5m（透明水晶盖面）</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4</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张</w:t>
            </w:r>
          </w:p>
        </w:tc>
      </w:tr>
      <w:tr w:rsidR="007A1A50" w:rsidTr="00946551">
        <w:trPr>
          <w:trHeight w:val="1305"/>
        </w:trPr>
        <w:tc>
          <w:tcPr>
            <w:tcW w:w="993" w:type="dxa"/>
            <w:noWrap/>
            <w:vAlign w:val="center"/>
          </w:tcPr>
          <w:p w:rsidR="007A1A50" w:rsidRPr="00C93975" w:rsidRDefault="009105C0">
            <w:pPr>
              <w:widowControl/>
              <w:jc w:val="center"/>
              <w:rPr>
                <w:rFonts w:ascii="宋体" w:hAnsi="宋体" w:cs="宋体"/>
                <w:kern w:val="0"/>
                <w:szCs w:val="21"/>
              </w:rPr>
            </w:pPr>
            <w:r w:rsidRPr="00C93975">
              <w:rPr>
                <w:rFonts w:ascii="宋体" w:hAnsi="宋体" w:cs="宋体" w:hint="eastAsia"/>
                <w:kern w:val="0"/>
                <w:szCs w:val="21"/>
              </w:rPr>
              <w:t>（5）</w:t>
            </w:r>
          </w:p>
        </w:tc>
        <w:tc>
          <w:tcPr>
            <w:tcW w:w="1701" w:type="dxa"/>
            <w:tcBorders>
              <w:top w:val="nil"/>
              <w:left w:val="single" w:sz="4" w:space="0" w:color="auto"/>
              <w:bottom w:val="single" w:sz="4" w:space="0" w:color="auto"/>
              <w:right w:val="single" w:sz="4" w:space="0" w:color="auto"/>
            </w:tcBorders>
            <w:vAlign w:val="center"/>
          </w:tcPr>
          <w:p w:rsidR="007A1A50" w:rsidRPr="00C93975" w:rsidRDefault="009105C0">
            <w:pPr>
              <w:widowControl/>
              <w:jc w:val="center"/>
              <w:textAlignment w:val="center"/>
              <w:rPr>
                <w:rFonts w:ascii="宋体" w:hAnsi="宋体" w:cs="宋体"/>
                <w:kern w:val="0"/>
                <w:szCs w:val="21"/>
                <w:lang w:bidi="ar"/>
              </w:rPr>
            </w:pPr>
            <w:r w:rsidRPr="00C93975">
              <w:rPr>
                <w:rFonts w:ascii="宋体" w:hAnsi="宋体" w:cs="宋体" w:hint="eastAsia"/>
                <w:kern w:val="0"/>
                <w:szCs w:val="21"/>
                <w:lang w:bidi="ar"/>
              </w:rPr>
              <w:t>给排水工程</w:t>
            </w:r>
          </w:p>
        </w:tc>
        <w:tc>
          <w:tcPr>
            <w:tcW w:w="6470" w:type="dxa"/>
            <w:tcBorders>
              <w:top w:val="nil"/>
              <w:left w:val="single" w:sz="4" w:space="0" w:color="auto"/>
              <w:bottom w:val="single" w:sz="4" w:space="0" w:color="auto"/>
              <w:right w:val="single" w:sz="4" w:space="0" w:color="auto"/>
            </w:tcBorders>
            <w:vAlign w:val="center"/>
          </w:tcPr>
          <w:p w:rsidR="007A1A50" w:rsidRPr="00C93975" w:rsidRDefault="009105C0" w:rsidP="00946551">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①≥ф20PPR水管口</w:t>
            </w:r>
            <w:r w:rsidR="00997C5E" w:rsidRPr="00C93975">
              <w:rPr>
                <w:rFonts w:asciiTheme="minorEastAsia" w:eastAsiaTheme="minorEastAsia" w:hAnsiTheme="minorEastAsia" w:cs="宋体" w:hint="eastAsia"/>
                <w:kern w:val="0"/>
                <w:szCs w:val="21"/>
              </w:rPr>
              <w:t>（</w:t>
            </w:r>
            <w:r w:rsidRPr="00C93975">
              <w:rPr>
                <w:rFonts w:asciiTheme="minorEastAsia" w:eastAsiaTheme="minorEastAsia" w:hAnsiTheme="minorEastAsia" w:cs="宋体" w:hint="eastAsia"/>
                <w:kern w:val="0"/>
                <w:szCs w:val="21"/>
              </w:rPr>
              <w:t>15m</w:t>
            </w:r>
            <w:r w:rsidR="00997C5E" w:rsidRPr="00C93975">
              <w:rPr>
                <w:rFonts w:asciiTheme="minorEastAsia" w:eastAsiaTheme="minorEastAsia" w:hAnsiTheme="minorEastAsia" w:cs="宋体" w:hint="eastAsia"/>
                <w:kern w:val="0"/>
                <w:szCs w:val="21"/>
              </w:rPr>
              <w:t>）</w:t>
            </w:r>
          </w:p>
          <w:p w:rsidR="007A1A50" w:rsidRPr="00C93975" w:rsidRDefault="009105C0" w:rsidP="00946551">
            <w:pPr>
              <w:widowControl/>
              <w:jc w:val="left"/>
              <w:rPr>
                <w:rFonts w:asciiTheme="minorEastAsia" w:eastAsiaTheme="minorEastAsia" w:hAnsiTheme="minorEastAsia" w:cs="宋体"/>
                <w:kern w:val="0"/>
                <w:szCs w:val="21"/>
              </w:rPr>
            </w:pPr>
            <w:r w:rsidRPr="00C93975">
              <w:rPr>
                <w:rFonts w:asciiTheme="minorEastAsia" w:eastAsiaTheme="minorEastAsia" w:hAnsiTheme="minorEastAsia" w:cs="宋体" w:hint="eastAsia"/>
                <w:kern w:val="0"/>
                <w:szCs w:val="21"/>
              </w:rPr>
              <w:t xml:space="preserve">②≥ф50PVC排水管 </w:t>
            </w:r>
            <w:r w:rsidR="00997C5E" w:rsidRPr="00C93975">
              <w:rPr>
                <w:rFonts w:asciiTheme="minorEastAsia" w:eastAsiaTheme="minorEastAsia" w:hAnsiTheme="minorEastAsia" w:cs="宋体" w:hint="eastAsia"/>
                <w:kern w:val="0"/>
                <w:szCs w:val="21"/>
              </w:rPr>
              <w:t>（</w:t>
            </w:r>
            <w:r w:rsidRPr="00C93975">
              <w:rPr>
                <w:rFonts w:asciiTheme="minorEastAsia" w:eastAsiaTheme="minorEastAsia" w:hAnsiTheme="minorEastAsia" w:cs="宋体" w:hint="eastAsia"/>
                <w:kern w:val="0"/>
                <w:szCs w:val="21"/>
              </w:rPr>
              <w:t>15m</w:t>
            </w:r>
            <w:r w:rsidR="00997C5E" w:rsidRPr="00C93975">
              <w:rPr>
                <w:rFonts w:asciiTheme="minorEastAsia" w:eastAsiaTheme="minorEastAsia" w:hAnsiTheme="minorEastAsia" w:cs="宋体" w:hint="eastAsia"/>
                <w:kern w:val="0"/>
                <w:szCs w:val="21"/>
              </w:rPr>
              <w:t>）</w:t>
            </w:r>
          </w:p>
          <w:p w:rsidR="00AE3430" w:rsidRPr="00C93975" w:rsidRDefault="009105C0" w:rsidP="00946551">
            <w:pPr>
              <w:pStyle w:val="2"/>
              <w:spacing w:after="0"/>
              <w:ind w:leftChars="0" w:left="0" w:firstLineChars="0" w:firstLine="0"/>
              <w:rPr>
                <w:rFonts w:asciiTheme="minorEastAsia" w:eastAsiaTheme="minorEastAsia" w:hAnsiTheme="minorEastAsia"/>
                <w:szCs w:val="21"/>
              </w:rPr>
            </w:pPr>
            <w:r w:rsidRPr="00C93975">
              <w:rPr>
                <w:rFonts w:asciiTheme="minorEastAsia" w:eastAsiaTheme="minorEastAsia" w:hAnsiTheme="minorEastAsia" w:cs="微软雅黑" w:hint="eastAsia"/>
                <w:kern w:val="0"/>
                <w:szCs w:val="21"/>
              </w:rPr>
              <w:t>③</w:t>
            </w:r>
            <w:r w:rsidRPr="00C93975">
              <w:rPr>
                <w:rFonts w:asciiTheme="minorEastAsia" w:eastAsiaTheme="minorEastAsia" w:hAnsiTheme="minorEastAsia" w:cs="宋体" w:hint="eastAsia"/>
                <w:kern w:val="0"/>
                <w:szCs w:val="21"/>
              </w:rPr>
              <w:t>≥ф50</w:t>
            </w:r>
            <w:r w:rsidRPr="00C93975">
              <w:rPr>
                <w:rFonts w:asciiTheme="minorEastAsia" w:eastAsiaTheme="minorEastAsia" w:hAnsiTheme="minorEastAsia" w:hint="eastAsia"/>
                <w:szCs w:val="21"/>
              </w:rPr>
              <w:t>地漏</w:t>
            </w:r>
            <w:r w:rsidR="00997C5E" w:rsidRPr="00C93975">
              <w:rPr>
                <w:rFonts w:asciiTheme="minorEastAsia" w:eastAsiaTheme="minorEastAsia" w:hAnsiTheme="minorEastAsia" w:hint="eastAsia"/>
                <w:szCs w:val="21"/>
              </w:rPr>
              <w:t>（</w:t>
            </w:r>
            <w:r w:rsidRPr="00C93975">
              <w:rPr>
                <w:rFonts w:asciiTheme="minorEastAsia" w:eastAsiaTheme="minorEastAsia" w:hAnsiTheme="minorEastAsia" w:hint="eastAsia"/>
                <w:szCs w:val="21"/>
              </w:rPr>
              <w:t>13个</w:t>
            </w:r>
            <w:r w:rsidR="00997C5E" w:rsidRPr="00C93975">
              <w:rPr>
                <w:rFonts w:asciiTheme="minorEastAsia" w:eastAsiaTheme="minorEastAsia" w:hAnsiTheme="minorEastAsia" w:hint="eastAsia"/>
                <w:szCs w:val="21"/>
              </w:rPr>
              <w:t>）</w:t>
            </w:r>
          </w:p>
          <w:p w:rsidR="00946551" w:rsidRPr="00C93975" w:rsidRDefault="009105C0" w:rsidP="00946551">
            <w:pPr>
              <w:pStyle w:val="2"/>
              <w:spacing w:after="0"/>
              <w:ind w:leftChars="0" w:left="0" w:firstLineChars="0" w:firstLine="0"/>
              <w:rPr>
                <w:rFonts w:asciiTheme="minorEastAsia" w:eastAsiaTheme="minorEastAsia" w:hAnsiTheme="minorEastAsia"/>
                <w:szCs w:val="21"/>
              </w:rPr>
            </w:pPr>
            <w:r w:rsidRPr="00C93975">
              <w:rPr>
                <w:rFonts w:asciiTheme="minorEastAsia" w:eastAsiaTheme="minorEastAsia" w:hAnsiTheme="minorEastAsia" w:cs="微软雅黑" w:hint="eastAsia"/>
                <w:szCs w:val="21"/>
              </w:rPr>
              <w:t>④</w:t>
            </w:r>
            <w:r w:rsidRPr="00C93975">
              <w:rPr>
                <w:rFonts w:asciiTheme="minorEastAsia" w:eastAsiaTheme="minorEastAsia" w:hAnsiTheme="minorEastAsia" w:hint="eastAsia"/>
                <w:szCs w:val="21"/>
              </w:rPr>
              <w:t>水龙头</w:t>
            </w:r>
            <w:r w:rsidR="00997C5E" w:rsidRPr="00C93975">
              <w:rPr>
                <w:rFonts w:asciiTheme="minorEastAsia" w:eastAsiaTheme="minorEastAsia" w:hAnsiTheme="minorEastAsia" w:hint="eastAsia"/>
                <w:szCs w:val="21"/>
              </w:rPr>
              <w:t>（</w:t>
            </w:r>
            <w:r w:rsidRPr="00C93975">
              <w:rPr>
                <w:rFonts w:asciiTheme="minorEastAsia" w:eastAsiaTheme="minorEastAsia" w:hAnsiTheme="minorEastAsia" w:hint="eastAsia"/>
                <w:szCs w:val="21"/>
              </w:rPr>
              <w:t>13个</w:t>
            </w:r>
            <w:r w:rsidR="00997C5E" w:rsidRPr="00C93975">
              <w:rPr>
                <w:rFonts w:asciiTheme="minorEastAsia" w:eastAsiaTheme="minorEastAsia" w:hAnsiTheme="minorEastAsia" w:hint="eastAsia"/>
                <w:szCs w:val="21"/>
              </w:rPr>
              <w:t>）</w:t>
            </w:r>
          </w:p>
          <w:p w:rsidR="007A1A50" w:rsidRPr="00C93975" w:rsidRDefault="009105C0" w:rsidP="00946551">
            <w:pPr>
              <w:pStyle w:val="2"/>
              <w:spacing w:after="0"/>
              <w:ind w:leftChars="0" w:left="0" w:firstLineChars="0" w:firstLine="0"/>
              <w:rPr>
                <w:rFonts w:asciiTheme="minorEastAsia" w:eastAsiaTheme="minorEastAsia" w:hAnsiTheme="minorEastAsia"/>
                <w:szCs w:val="21"/>
              </w:rPr>
            </w:pPr>
            <w:r w:rsidRPr="00C93975">
              <w:rPr>
                <w:rFonts w:asciiTheme="minorEastAsia" w:eastAsiaTheme="minorEastAsia" w:hAnsiTheme="minorEastAsia" w:hint="eastAsia"/>
                <w:szCs w:val="21"/>
              </w:rPr>
              <w:t>国标管</w:t>
            </w:r>
            <w:r w:rsidRPr="00C93975">
              <w:rPr>
                <w:rFonts w:asciiTheme="minorEastAsia" w:eastAsiaTheme="minorEastAsia" w:hAnsiTheme="minorEastAsia"/>
                <w:szCs w:val="21"/>
              </w:rPr>
              <w:t>，</w:t>
            </w:r>
            <w:r w:rsidRPr="00C93975">
              <w:rPr>
                <w:rFonts w:asciiTheme="minorEastAsia" w:eastAsiaTheme="minorEastAsia" w:hAnsiTheme="minorEastAsia" w:hint="eastAsia"/>
                <w:szCs w:val="21"/>
              </w:rPr>
              <w:t>给排水维修改造安装</w:t>
            </w:r>
          </w:p>
        </w:tc>
        <w:tc>
          <w:tcPr>
            <w:tcW w:w="618" w:type="dxa"/>
            <w:noWrap/>
            <w:vAlign w:val="center"/>
          </w:tcPr>
          <w:p w:rsidR="007A1A50" w:rsidRDefault="009105C0">
            <w:pPr>
              <w:widowControl/>
              <w:jc w:val="center"/>
              <w:textAlignment w:val="center"/>
              <w:rPr>
                <w:rFonts w:ascii="宋体" w:hAnsi="宋体"/>
                <w:color w:val="000000"/>
                <w:szCs w:val="21"/>
              </w:rPr>
            </w:pPr>
            <w:r>
              <w:rPr>
                <w:rFonts w:ascii="宋体" w:hAnsi="宋体" w:cs="宋体" w:hint="eastAsia"/>
                <w:color w:val="000000"/>
                <w:kern w:val="0"/>
                <w:sz w:val="24"/>
                <w:lang w:bidi="ar"/>
              </w:rPr>
              <w:t>1</w:t>
            </w:r>
          </w:p>
        </w:tc>
        <w:tc>
          <w:tcPr>
            <w:tcW w:w="803" w:type="dxa"/>
            <w:noWrap/>
            <w:vAlign w:val="center"/>
          </w:tcPr>
          <w:p w:rsidR="007A1A50" w:rsidRDefault="009105C0">
            <w:pPr>
              <w:widowControl/>
              <w:jc w:val="center"/>
              <w:textAlignment w:val="center"/>
              <w:rPr>
                <w:rFonts w:ascii="宋体" w:hAnsi="宋体"/>
                <w:color w:val="000000"/>
                <w:szCs w:val="21"/>
              </w:rPr>
            </w:pPr>
            <w:r>
              <w:rPr>
                <w:rFonts w:ascii="宋体" w:hAnsi="宋体" w:cs="宋体"/>
                <w:color w:val="000000"/>
                <w:kern w:val="0"/>
                <w:sz w:val="24"/>
                <w:lang w:bidi="ar"/>
              </w:rPr>
              <w:t>项</w:t>
            </w:r>
          </w:p>
        </w:tc>
      </w:tr>
    </w:tbl>
    <w:p w:rsidR="007A1A50" w:rsidRDefault="009105C0">
      <w:pPr>
        <w:spacing w:before="100" w:beforeAutospacing="1" w:line="440" w:lineRule="exact"/>
        <w:rPr>
          <w:rFonts w:ascii="宋体" w:hAnsi="宋体"/>
          <w:color w:val="000000"/>
          <w:sz w:val="24"/>
          <w:szCs w:val="28"/>
        </w:rPr>
      </w:pPr>
      <w:r>
        <w:rPr>
          <w:rFonts w:ascii="宋体" w:hAnsi="宋体" w:hint="eastAsia"/>
          <w:color w:val="000000"/>
          <w:sz w:val="24"/>
          <w:szCs w:val="28"/>
        </w:rPr>
        <w:t>特别说明：</w:t>
      </w:r>
    </w:p>
    <w:p w:rsidR="007A1A50" w:rsidRDefault="009105C0">
      <w:pPr>
        <w:spacing w:line="440" w:lineRule="exact"/>
        <w:rPr>
          <w:rFonts w:ascii="宋体" w:hAnsi="宋体"/>
          <w:color w:val="000000"/>
          <w:sz w:val="24"/>
          <w:szCs w:val="28"/>
        </w:rPr>
      </w:pPr>
      <w:r>
        <w:rPr>
          <w:rFonts w:ascii="宋体" w:hAnsi="宋体" w:hint="eastAsia"/>
          <w:color w:val="000000"/>
          <w:sz w:val="24"/>
          <w:szCs w:val="28"/>
        </w:rPr>
        <w:t>1.以上采购清单中所列明的规格或技术要求，涉及的投标人或产品并非特定投标人或是特定产品，而是参照或相当于这些投标人或产品的技术标准和要求。</w:t>
      </w:r>
    </w:p>
    <w:p w:rsidR="007A1A50" w:rsidRDefault="009105C0">
      <w:pPr>
        <w:spacing w:line="440" w:lineRule="exact"/>
        <w:rPr>
          <w:rFonts w:ascii="宋体" w:hAnsi="宋体"/>
          <w:color w:val="000000"/>
          <w:sz w:val="24"/>
          <w:szCs w:val="28"/>
        </w:rPr>
      </w:pPr>
      <w:r>
        <w:rPr>
          <w:rFonts w:ascii="宋体" w:hAnsi="宋体" w:hint="eastAsia"/>
          <w:color w:val="000000"/>
          <w:sz w:val="24"/>
          <w:szCs w:val="28"/>
        </w:rPr>
        <w:t>2.以上采购清单中所列明的技术参数并非固定值，而是相当于或者优于该技术参数。</w:t>
      </w:r>
    </w:p>
    <w:p w:rsidR="007A1A50" w:rsidRDefault="009105C0">
      <w:pPr>
        <w:spacing w:line="440" w:lineRule="exact"/>
        <w:rPr>
          <w:rFonts w:ascii="宋体" w:hAnsi="宋体"/>
          <w:color w:val="000000"/>
          <w:sz w:val="24"/>
          <w:szCs w:val="28"/>
        </w:rPr>
      </w:pPr>
      <w:r>
        <w:rPr>
          <w:rFonts w:ascii="宋体" w:hAnsi="宋体" w:hint="eastAsia"/>
          <w:color w:val="000000"/>
          <w:sz w:val="24"/>
          <w:szCs w:val="28"/>
        </w:rPr>
        <w:t>3.功能标题描述项不作评审加分项。</w:t>
      </w:r>
    </w:p>
    <w:p w:rsidR="007A1A50" w:rsidRDefault="009105C0">
      <w:pPr>
        <w:spacing w:line="440" w:lineRule="exact"/>
        <w:rPr>
          <w:rFonts w:ascii="宋体" w:hAnsi="宋体"/>
          <w:color w:val="000000"/>
          <w:sz w:val="24"/>
          <w:szCs w:val="28"/>
        </w:rPr>
      </w:pPr>
      <w:r>
        <w:rPr>
          <w:rFonts w:ascii="宋体" w:hAnsi="宋体" w:hint="eastAsia"/>
          <w:color w:val="000000"/>
          <w:sz w:val="24"/>
          <w:szCs w:val="28"/>
        </w:rPr>
        <w:t>4.以上采购清单中若有涉及到相关证书、证明等材料采购单位认为有必要的将在合同签订时要求提供原件备查。</w:t>
      </w:r>
    </w:p>
    <w:p w:rsidR="007A1A50" w:rsidRDefault="009105C0">
      <w:pPr>
        <w:spacing w:line="440" w:lineRule="exact"/>
        <w:rPr>
          <w:rFonts w:ascii="宋体" w:hAnsi="宋体"/>
          <w:color w:val="000000"/>
          <w:sz w:val="24"/>
          <w:szCs w:val="28"/>
        </w:rPr>
      </w:pPr>
      <w:r>
        <w:rPr>
          <w:rFonts w:ascii="宋体" w:hAnsi="宋体" w:hint="eastAsia"/>
          <w:color w:val="000000"/>
          <w:sz w:val="24"/>
          <w:szCs w:val="28"/>
        </w:rPr>
        <w:t>5.上述采购清单中所列明的规格或技术要求的采购范围的全部内容，投标报价时应当包含运输、保险、税收、安装调试及相关辅材等费用，采购方不再进行二次投入。</w:t>
      </w:r>
    </w:p>
    <w:p w:rsidR="007A1A50" w:rsidRDefault="009105C0">
      <w:pPr>
        <w:spacing w:line="440" w:lineRule="exact"/>
        <w:rPr>
          <w:rFonts w:ascii="宋体" w:hAnsi="宋体"/>
          <w:color w:val="000000"/>
          <w:sz w:val="24"/>
          <w:szCs w:val="28"/>
        </w:rPr>
      </w:pPr>
      <w:r>
        <w:rPr>
          <w:rFonts w:ascii="宋体" w:hAnsi="宋体" w:hint="eastAsia"/>
          <w:color w:val="000000"/>
          <w:sz w:val="24"/>
          <w:szCs w:val="28"/>
        </w:rPr>
        <w:t>6.尺寸、重量等参数宜允许±5%的偏差。</w:t>
      </w:r>
    </w:p>
    <w:p w:rsidR="00C16490" w:rsidRPr="00026335" w:rsidRDefault="00C16490" w:rsidP="00026335">
      <w:pPr>
        <w:spacing w:line="440" w:lineRule="exact"/>
        <w:rPr>
          <w:rFonts w:ascii="宋体" w:hAnsi="宋体"/>
          <w:color w:val="000000"/>
          <w:sz w:val="24"/>
          <w:szCs w:val="28"/>
        </w:rPr>
      </w:pPr>
      <w:r w:rsidRPr="00026335">
        <w:rPr>
          <w:rFonts w:ascii="宋体" w:hAnsi="宋体" w:hint="eastAsia"/>
          <w:color w:val="000000"/>
          <w:sz w:val="24"/>
          <w:szCs w:val="28"/>
        </w:rPr>
        <w:t>7</w:t>
      </w:r>
      <w:r w:rsidR="00026335">
        <w:rPr>
          <w:rFonts w:ascii="宋体" w:hAnsi="宋体"/>
          <w:color w:val="000000"/>
          <w:sz w:val="24"/>
          <w:szCs w:val="28"/>
        </w:rPr>
        <w:t>.</w:t>
      </w:r>
      <w:r w:rsidR="00026335" w:rsidRPr="00026335">
        <w:rPr>
          <w:rFonts w:ascii="宋体" w:hAnsi="宋体" w:hint="eastAsia"/>
          <w:color w:val="000000"/>
          <w:sz w:val="24"/>
          <w:szCs w:val="28"/>
        </w:rPr>
        <w:t>采购清单中列明的规格或技术要求</w:t>
      </w:r>
      <w:r w:rsidR="00026335">
        <w:rPr>
          <w:rFonts w:ascii="宋体" w:hAnsi="宋体" w:hint="eastAsia"/>
          <w:color w:val="000000"/>
          <w:sz w:val="24"/>
          <w:szCs w:val="28"/>
        </w:rPr>
        <w:t>不清楚的可查阅C</w:t>
      </w:r>
      <w:r w:rsidR="00026335">
        <w:rPr>
          <w:rFonts w:ascii="宋体" w:hAnsi="宋体"/>
          <w:color w:val="000000"/>
          <w:sz w:val="24"/>
          <w:szCs w:val="28"/>
        </w:rPr>
        <w:t>AD</w:t>
      </w:r>
      <w:r w:rsidR="00026335">
        <w:rPr>
          <w:rFonts w:ascii="宋体" w:hAnsi="宋体" w:hint="eastAsia"/>
          <w:color w:val="000000"/>
          <w:sz w:val="24"/>
          <w:szCs w:val="28"/>
        </w:rPr>
        <w:t>图纸。</w:t>
      </w:r>
    </w:p>
    <w:p w:rsidR="007A1A50" w:rsidRDefault="009105C0">
      <w:pPr>
        <w:spacing w:line="440" w:lineRule="exact"/>
        <w:rPr>
          <w:rFonts w:ascii="宋体" w:hAnsi="宋体"/>
          <w:b/>
          <w:color w:val="000000"/>
          <w:sz w:val="28"/>
          <w:szCs w:val="28"/>
        </w:rPr>
      </w:pPr>
      <w:r>
        <w:rPr>
          <w:rFonts w:ascii="宋体" w:hAnsi="宋体" w:hint="eastAsia"/>
          <w:b/>
          <w:color w:val="000000"/>
          <w:sz w:val="28"/>
          <w:szCs w:val="28"/>
        </w:rPr>
        <w:t>二、</w:t>
      </w:r>
      <w:r>
        <w:rPr>
          <w:rFonts w:ascii="宋体" w:hAnsi="宋体" w:hint="eastAsia"/>
          <w:b/>
          <w:color w:val="000000"/>
          <w:kern w:val="0"/>
          <w:sz w:val="28"/>
          <w:szCs w:val="28"/>
        </w:rPr>
        <w:t>其它要求</w:t>
      </w:r>
    </w:p>
    <w:p w:rsidR="007A1A50" w:rsidRDefault="009105C0" w:rsidP="00AA7DD9">
      <w:pPr>
        <w:spacing w:line="440" w:lineRule="exact"/>
        <w:rPr>
          <w:rFonts w:ascii="宋体" w:hAnsi="宋体"/>
          <w:color w:val="000000"/>
          <w:kern w:val="0"/>
          <w:sz w:val="24"/>
        </w:rPr>
      </w:pPr>
      <w:r>
        <w:rPr>
          <w:rFonts w:ascii="宋体" w:hAnsi="宋体" w:hint="eastAsia"/>
          <w:color w:val="000000"/>
          <w:kern w:val="0"/>
          <w:sz w:val="24"/>
        </w:rPr>
        <w:t>（1）供货完成时间：依照投标人须知前附表约定的时间。</w:t>
      </w:r>
    </w:p>
    <w:p w:rsidR="007A1A50" w:rsidRDefault="009105C0" w:rsidP="00AA7DD9">
      <w:pPr>
        <w:spacing w:line="440" w:lineRule="exact"/>
        <w:rPr>
          <w:rFonts w:ascii="宋体" w:hAnsi="宋体"/>
          <w:color w:val="000000"/>
          <w:kern w:val="0"/>
          <w:sz w:val="24"/>
        </w:rPr>
      </w:pPr>
      <w:r>
        <w:rPr>
          <w:rFonts w:ascii="宋体" w:hAnsi="宋体" w:hint="eastAsia"/>
          <w:color w:val="000000"/>
          <w:kern w:val="0"/>
          <w:sz w:val="24"/>
        </w:rPr>
        <w:t>（2）保修期为：依照投标人须知前附表约定的时间。</w:t>
      </w:r>
    </w:p>
    <w:p w:rsidR="007A1A50" w:rsidRDefault="009105C0" w:rsidP="00AA7DD9">
      <w:pPr>
        <w:spacing w:line="440" w:lineRule="exac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）交货地点：用户指定地点。</w:t>
      </w:r>
    </w:p>
    <w:p w:rsidR="007A1A50" w:rsidRDefault="009105C0" w:rsidP="00AA7DD9">
      <w:pPr>
        <w:spacing w:line="440" w:lineRule="exact"/>
        <w:rPr>
          <w:rFonts w:ascii="宋体" w:hAnsi="宋体"/>
          <w:color w:val="000000"/>
          <w:kern w:val="0"/>
          <w:sz w:val="24"/>
        </w:rPr>
      </w:pPr>
      <w:r>
        <w:rPr>
          <w:rFonts w:ascii="宋体" w:hAnsi="宋体" w:hint="eastAsia"/>
          <w:color w:val="000000"/>
          <w:kern w:val="0"/>
          <w:sz w:val="24"/>
        </w:rPr>
        <w:t>（</w:t>
      </w:r>
      <w:r w:rsidR="00AA7DD9">
        <w:rPr>
          <w:rFonts w:ascii="宋体" w:hAnsi="宋体"/>
          <w:color w:val="000000"/>
          <w:kern w:val="0"/>
          <w:sz w:val="24"/>
        </w:rPr>
        <w:t>4</w:t>
      </w:r>
      <w:r>
        <w:rPr>
          <w:rFonts w:ascii="宋体" w:hAnsi="宋体" w:hint="eastAsia"/>
          <w:color w:val="000000"/>
          <w:kern w:val="0"/>
          <w:sz w:val="24"/>
        </w:rPr>
        <w:t>）所投质量出现问题，保质期间投标人应负责三包（包修、包换、包退）。</w:t>
      </w:r>
    </w:p>
    <w:p w:rsidR="007A1A50" w:rsidRDefault="009105C0" w:rsidP="00AA7DD9">
      <w:pPr>
        <w:spacing w:line="440" w:lineRule="exact"/>
        <w:rPr>
          <w:rFonts w:ascii="宋体" w:hAnsi="宋体"/>
          <w:color w:val="000000"/>
          <w:kern w:val="0"/>
          <w:sz w:val="24"/>
        </w:rPr>
      </w:pPr>
      <w:r>
        <w:rPr>
          <w:rFonts w:ascii="宋体" w:hAnsi="宋体" w:hint="eastAsia"/>
          <w:color w:val="000000"/>
          <w:kern w:val="0"/>
          <w:sz w:val="24"/>
        </w:rPr>
        <w:t>（</w:t>
      </w:r>
      <w:r w:rsidR="00AA7DD9">
        <w:rPr>
          <w:rFonts w:ascii="宋体" w:hAnsi="宋体"/>
          <w:color w:val="000000"/>
          <w:kern w:val="0"/>
          <w:sz w:val="24"/>
        </w:rPr>
        <w:t>5</w:t>
      </w:r>
      <w:r>
        <w:rPr>
          <w:rFonts w:ascii="宋体" w:hAnsi="宋体" w:hint="eastAsia"/>
          <w:color w:val="000000"/>
          <w:kern w:val="0"/>
          <w:sz w:val="24"/>
        </w:rPr>
        <w:t>）所投工程成品性能指标必须与中标验收所提供的成品性能指标一致。</w:t>
      </w:r>
    </w:p>
    <w:p w:rsidR="007A1A50" w:rsidRDefault="009105C0" w:rsidP="00AA7DD9">
      <w:pPr>
        <w:spacing w:line="440" w:lineRule="exact"/>
        <w:rPr>
          <w:rFonts w:ascii="宋体" w:hAnsi="宋体"/>
          <w:color w:val="000000"/>
          <w:kern w:val="0"/>
          <w:sz w:val="24"/>
        </w:rPr>
      </w:pPr>
      <w:r>
        <w:rPr>
          <w:rFonts w:ascii="宋体" w:hAnsi="宋体" w:hint="eastAsia"/>
          <w:color w:val="000000"/>
          <w:kern w:val="0"/>
          <w:sz w:val="24"/>
        </w:rPr>
        <w:t>（</w:t>
      </w:r>
      <w:r w:rsidR="00AA7DD9">
        <w:rPr>
          <w:rFonts w:ascii="宋体" w:hAnsi="宋体"/>
          <w:color w:val="000000"/>
          <w:kern w:val="0"/>
          <w:sz w:val="24"/>
        </w:rPr>
        <w:t>6</w:t>
      </w:r>
      <w:r>
        <w:rPr>
          <w:rFonts w:ascii="宋体" w:hAnsi="宋体" w:hint="eastAsia"/>
          <w:color w:val="000000"/>
          <w:kern w:val="0"/>
          <w:sz w:val="24"/>
        </w:rPr>
        <w:t>）投标人及产品厂家必须根据所投产品及服务的技术参数、资质资料编写投标文件。在中标结果公示期间，采购人或采购代理机构有权对中标候选人所投货物的技术</w:t>
      </w:r>
      <w:r>
        <w:rPr>
          <w:rFonts w:ascii="宋体" w:hAnsi="宋体" w:hint="eastAsia"/>
          <w:color w:val="000000"/>
          <w:kern w:val="0"/>
          <w:sz w:val="24"/>
        </w:rPr>
        <w:lastRenderedPageBreak/>
        <w:t>指标、资质证书资料、签字、印章、地址、联系人、电话、身份证等进行核查，如发现虚假应标与其投标文件中的描述不一，采购人有权取消其中标资格，没收投标保证金，并报政府采购主管部门严肃处理。</w:t>
      </w:r>
    </w:p>
    <w:p w:rsidR="007A1A50" w:rsidRDefault="007A1A50">
      <w:pPr>
        <w:spacing w:line="360" w:lineRule="auto"/>
        <w:rPr>
          <w:rFonts w:ascii="宋体" w:hAnsi="宋体"/>
          <w:color w:val="000000"/>
          <w:kern w:val="0"/>
          <w:sz w:val="24"/>
        </w:rPr>
      </w:pPr>
    </w:p>
    <w:p w:rsidR="007A1A50" w:rsidRDefault="007A1A50">
      <w:pPr>
        <w:spacing w:line="360" w:lineRule="auto"/>
        <w:rPr>
          <w:rFonts w:ascii="宋体" w:hAnsi="宋体"/>
          <w:color w:val="000000"/>
          <w:kern w:val="0"/>
          <w:sz w:val="24"/>
        </w:rPr>
      </w:pPr>
    </w:p>
    <w:p w:rsidR="00C93975" w:rsidRDefault="00C93975" w:rsidP="00C93975">
      <w:pPr>
        <w:pStyle w:val="2"/>
      </w:pPr>
    </w:p>
    <w:p w:rsidR="00C93975" w:rsidRDefault="00C93975" w:rsidP="00C93975">
      <w:pPr>
        <w:pStyle w:val="a4"/>
      </w:pPr>
    </w:p>
    <w:p w:rsidR="00C93975" w:rsidRDefault="00C93975" w:rsidP="00C93975">
      <w:pPr>
        <w:pStyle w:val="41"/>
      </w:pPr>
    </w:p>
    <w:p w:rsidR="00C93975" w:rsidRDefault="00C93975" w:rsidP="00C93975"/>
    <w:p w:rsidR="00C93975" w:rsidRDefault="00C93975" w:rsidP="00C93975">
      <w:pPr>
        <w:pStyle w:val="2"/>
      </w:pPr>
    </w:p>
    <w:p w:rsidR="00C93975" w:rsidRDefault="00C93975" w:rsidP="00C93975">
      <w:pPr>
        <w:pStyle w:val="a4"/>
      </w:pPr>
    </w:p>
    <w:p w:rsidR="00C93975" w:rsidRDefault="00C93975" w:rsidP="00C93975">
      <w:pPr>
        <w:pStyle w:val="41"/>
      </w:pPr>
    </w:p>
    <w:p w:rsidR="00C93975" w:rsidRDefault="00C93975" w:rsidP="00C93975"/>
    <w:p w:rsidR="00C93975" w:rsidRDefault="00C93975" w:rsidP="00C93975">
      <w:pPr>
        <w:pStyle w:val="2"/>
      </w:pPr>
    </w:p>
    <w:p w:rsidR="00C93975" w:rsidRDefault="00C93975" w:rsidP="00C93975">
      <w:pPr>
        <w:pStyle w:val="a4"/>
      </w:pPr>
    </w:p>
    <w:p w:rsidR="00C93975" w:rsidRDefault="00C93975" w:rsidP="00C93975">
      <w:pPr>
        <w:pStyle w:val="41"/>
      </w:pPr>
    </w:p>
    <w:p w:rsidR="00C93975" w:rsidRDefault="00C93975" w:rsidP="00C93975"/>
    <w:p w:rsidR="00C93975" w:rsidRDefault="00C93975" w:rsidP="00C93975">
      <w:pPr>
        <w:pStyle w:val="2"/>
      </w:pPr>
    </w:p>
    <w:p w:rsidR="00C93975" w:rsidRDefault="00C93975" w:rsidP="00C93975">
      <w:pPr>
        <w:pStyle w:val="a4"/>
      </w:pPr>
    </w:p>
    <w:p w:rsidR="00C93975" w:rsidRDefault="00C93975" w:rsidP="00C93975">
      <w:pPr>
        <w:pStyle w:val="41"/>
      </w:pPr>
    </w:p>
    <w:p w:rsidR="00C93975" w:rsidRDefault="00C93975" w:rsidP="00C93975"/>
    <w:p w:rsidR="00C93975" w:rsidRDefault="00C93975" w:rsidP="00C93975">
      <w:pPr>
        <w:pStyle w:val="2"/>
      </w:pPr>
    </w:p>
    <w:p w:rsidR="00C93975" w:rsidRDefault="00C93975" w:rsidP="00C93975">
      <w:pPr>
        <w:pStyle w:val="a4"/>
      </w:pPr>
    </w:p>
    <w:p w:rsidR="00C93975" w:rsidRDefault="00C93975" w:rsidP="00C93975">
      <w:pPr>
        <w:pStyle w:val="41"/>
      </w:pPr>
    </w:p>
    <w:p w:rsidR="00C93975" w:rsidRDefault="00C93975" w:rsidP="00C93975"/>
    <w:p w:rsidR="00C93975" w:rsidRDefault="00C93975" w:rsidP="00C93975">
      <w:pPr>
        <w:pStyle w:val="2"/>
      </w:pPr>
    </w:p>
    <w:p w:rsidR="00C93975" w:rsidRDefault="00C93975" w:rsidP="00C93975">
      <w:pPr>
        <w:pStyle w:val="a4"/>
      </w:pPr>
    </w:p>
    <w:p w:rsidR="00C93975" w:rsidRDefault="00C93975" w:rsidP="00C93975">
      <w:pPr>
        <w:pStyle w:val="41"/>
      </w:pPr>
    </w:p>
    <w:p w:rsidR="00C93975" w:rsidRDefault="00C93975" w:rsidP="00C93975"/>
    <w:p w:rsidR="00C93975" w:rsidRDefault="00C93975" w:rsidP="00C93975">
      <w:pPr>
        <w:pStyle w:val="2"/>
      </w:pPr>
    </w:p>
    <w:p w:rsidR="007A1A50" w:rsidRDefault="007A1A50">
      <w:pPr>
        <w:spacing w:line="360" w:lineRule="auto"/>
        <w:rPr>
          <w:rFonts w:ascii="宋体" w:hAnsi="宋体"/>
          <w:color w:val="000000"/>
          <w:kern w:val="0"/>
          <w:sz w:val="24"/>
        </w:rPr>
      </w:pPr>
    </w:p>
    <w:p w:rsidR="007A1A50" w:rsidRDefault="009105C0">
      <w:pPr>
        <w:pStyle w:val="af"/>
        <w:tabs>
          <w:tab w:val="left" w:pos="6300"/>
        </w:tabs>
        <w:rPr>
          <w:rFonts w:ascii="宋体" w:hAnsi="宋体"/>
          <w:color w:val="000000"/>
          <w:sz w:val="44"/>
          <w:szCs w:val="44"/>
        </w:rPr>
      </w:pPr>
      <w:bookmarkStart w:id="4" w:name="_Toc150180203"/>
      <w:r>
        <w:rPr>
          <w:rFonts w:ascii="宋体" w:hAnsi="宋体" w:hint="eastAsia"/>
          <w:color w:val="000000"/>
          <w:sz w:val="44"/>
          <w:szCs w:val="44"/>
        </w:rPr>
        <w:lastRenderedPageBreak/>
        <w:t>第四章 评标办法及标准</w:t>
      </w:r>
      <w:bookmarkEnd w:id="4"/>
    </w:p>
    <w:p w:rsidR="007A1A50" w:rsidRDefault="009105C0">
      <w:pPr>
        <w:tabs>
          <w:tab w:val="left" w:pos="6300"/>
        </w:tabs>
        <w:spacing w:line="430" w:lineRule="exact"/>
        <w:rPr>
          <w:rFonts w:ascii="宋体" w:hAnsi="宋体"/>
          <w:b/>
          <w:color w:val="000000"/>
          <w:sz w:val="24"/>
        </w:rPr>
      </w:pPr>
      <w:r>
        <w:rPr>
          <w:rFonts w:ascii="宋体" w:hAnsi="宋体" w:hint="eastAsia"/>
          <w:b/>
          <w:color w:val="000000"/>
          <w:sz w:val="24"/>
        </w:rPr>
        <w:t>一、总 则</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.根据《中华人民共和国招标投标法》、《中华人民共和国政府采购法》、《中华人民共和国政府采购法实施条例》、《政府采购货物和服务招标投标管理办法》等法律制度，结合采购项目特点制定本评标办法。</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hint="eastAsia"/>
          <w:bCs/>
          <w:color w:val="000000"/>
          <w:sz w:val="24"/>
        </w:rPr>
        <w:t>评标工作由采购代理机构负责组织，具体评标事务由采购代理机构依法组建的评标委员会负责。评标委员会由采购人代表和有关技术、经济、法律等方面的专家组成。</w:t>
      </w:r>
    </w:p>
    <w:p w:rsidR="007A1A50" w:rsidRDefault="009105C0">
      <w:pPr>
        <w:tabs>
          <w:tab w:val="left" w:pos="6300"/>
        </w:tabs>
        <w:spacing w:line="430" w:lineRule="exact"/>
        <w:ind w:firstLineChars="200" w:firstLine="480"/>
        <w:rPr>
          <w:rFonts w:ascii="宋体" w:hAnsi="宋体" w:cs="宋体"/>
          <w:color w:val="000000"/>
          <w:sz w:val="24"/>
        </w:rPr>
      </w:pPr>
      <w:r>
        <w:rPr>
          <w:rFonts w:ascii="宋体" w:hAnsi="宋体"/>
          <w:color w:val="000000"/>
          <w:sz w:val="24"/>
        </w:rPr>
        <w:t>3</w:t>
      </w:r>
      <w:r>
        <w:rPr>
          <w:rFonts w:ascii="宋体" w:hAnsi="宋体" w:hint="eastAsia"/>
          <w:color w:val="000000"/>
          <w:sz w:val="24"/>
        </w:rPr>
        <w:t>.评标工作应遵循公平、公正、科学及择优的原则，并以相同的评标程序和标准对待所有的投标人，</w:t>
      </w:r>
      <w:r>
        <w:rPr>
          <w:rFonts w:ascii="宋体" w:hAnsi="宋体" w:cs="宋体" w:hint="eastAsia"/>
          <w:color w:val="000000"/>
          <w:sz w:val="24"/>
        </w:rPr>
        <w:t>成立专家评标委员会</w:t>
      </w:r>
      <w:r>
        <w:rPr>
          <w:rFonts w:ascii="宋体" w:hAnsi="宋体" w:hint="eastAsia"/>
          <w:color w:val="000000"/>
          <w:sz w:val="24"/>
        </w:rPr>
        <w:t>，</w:t>
      </w:r>
      <w:r>
        <w:rPr>
          <w:rFonts w:ascii="宋体" w:hAnsi="宋体" w:cs="宋体" w:hint="eastAsia"/>
          <w:color w:val="000000"/>
          <w:sz w:val="24"/>
        </w:rPr>
        <w:t>随机抽取；海南省政务中心专家库中专家</w:t>
      </w:r>
      <w:r>
        <w:rPr>
          <w:rFonts w:ascii="宋体" w:hAnsi="宋体" w:cs="宋体" w:hint="eastAsia"/>
          <w:color w:val="000000"/>
          <w:sz w:val="24"/>
          <w:u w:val="single"/>
        </w:rPr>
        <w:t xml:space="preserve"> </w:t>
      </w:r>
      <w:r>
        <w:rPr>
          <w:rFonts w:ascii="宋体" w:hAnsi="宋体" w:cs="宋体"/>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名，用户代表</w:t>
      </w:r>
      <w:r>
        <w:rPr>
          <w:rFonts w:ascii="宋体" w:hAnsi="宋体" w:cs="宋体" w:hint="eastAsia"/>
          <w:color w:val="000000"/>
          <w:sz w:val="24"/>
          <w:u w:val="single"/>
        </w:rPr>
        <w:t xml:space="preserve"> </w:t>
      </w:r>
      <w:r>
        <w:rPr>
          <w:rFonts w:ascii="宋体" w:hAnsi="宋体" w:cs="宋体"/>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名组成评标委员会，该委员会独立工作，负责评审所有投标文件并确定中标候选人。初步评审采取单项否决制，初步评审表（资格审查表，符合性审查表，附表1、2）中任何一项不合格的投标人不能进入详细评审，作废标处理。只有通过初步评审的投标人才能进入详细的评审。</w:t>
      </w:r>
    </w:p>
    <w:p w:rsidR="007A1A50" w:rsidRDefault="009105C0">
      <w:pPr>
        <w:widowControl/>
        <w:tabs>
          <w:tab w:val="left" w:pos="6300"/>
        </w:tabs>
        <w:spacing w:line="430" w:lineRule="exact"/>
        <w:ind w:firstLineChars="200" w:firstLine="480"/>
        <w:jc w:val="left"/>
        <w:rPr>
          <w:rFonts w:ascii="宋体" w:hAnsi="宋体"/>
          <w:color w:val="000000"/>
          <w:sz w:val="24"/>
        </w:rPr>
      </w:pPr>
      <w:r>
        <w:rPr>
          <w:rFonts w:ascii="宋体" w:hAnsi="宋体"/>
          <w:color w:val="000000"/>
          <w:sz w:val="24"/>
        </w:rPr>
        <w:t>4</w:t>
      </w:r>
      <w:r>
        <w:rPr>
          <w:rFonts w:ascii="宋体" w:hAnsi="宋体" w:hint="eastAsia"/>
          <w:color w:val="000000"/>
          <w:sz w:val="24"/>
        </w:rPr>
        <w:t>.采购人或者采购代理机构应当依法对投标人的资格进行审查，评标委员会应当对符合资格的投标人的投标文件进行符合性审查和商务、技术评估工作，以确定其是否满足招标文件的实质性要求。</w:t>
      </w:r>
    </w:p>
    <w:p w:rsidR="007A1A50" w:rsidRDefault="009105C0">
      <w:pPr>
        <w:tabs>
          <w:tab w:val="left" w:pos="6300"/>
        </w:tabs>
        <w:spacing w:line="430" w:lineRule="exact"/>
        <w:rPr>
          <w:rFonts w:ascii="宋体" w:hAnsi="宋体" w:cs="宋体"/>
          <w:b/>
          <w:color w:val="000000"/>
          <w:sz w:val="24"/>
        </w:rPr>
      </w:pPr>
      <w:r>
        <w:rPr>
          <w:rFonts w:ascii="宋体" w:hAnsi="宋体" w:cs="宋体" w:hint="eastAsia"/>
          <w:b/>
          <w:bCs/>
          <w:color w:val="000000"/>
          <w:kern w:val="0"/>
          <w:sz w:val="24"/>
        </w:rPr>
        <w:t>二</w:t>
      </w:r>
      <w:r>
        <w:rPr>
          <w:rFonts w:ascii="宋体" w:hAnsi="宋体" w:cs="宋体"/>
          <w:b/>
          <w:bCs/>
          <w:color w:val="000000"/>
          <w:kern w:val="0"/>
          <w:sz w:val="24"/>
        </w:rPr>
        <w:t>、评审办法和步骤</w:t>
      </w:r>
    </w:p>
    <w:p w:rsidR="007A1A50" w:rsidRDefault="009105C0">
      <w:pPr>
        <w:tabs>
          <w:tab w:val="left" w:pos="6300"/>
        </w:tabs>
        <w:spacing w:line="430" w:lineRule="exact"/>
        <w:ind w:firstLineChars="200" w:firstLine="480"/>
        <w:jc w:val="left"/>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.本项目评标方法为：综合评分法</w:t>
      </w:r>
      <w:r>
        <w:rPr>
          <w:rFonts w:ascii="宋体" w:hAnsi="宋体" w:cs="宋体"/>
          <w:color w:val="000000"/>
          <w:kern w:val="0"/>
          <w:sz w:val="24"/>
        </w:rPr>
        <w:t>。</w:t>
      </w:r>
    </w:p>
    <w:p w:rsidR="007A1A50" w:rsidRDefault="009105C0">
      <w:pPr>
        <w:tabs>
          <w:tab w:val="left" w:pos="6300"/>
        </w:tabs>
        <w:spacing w:line="430" w:lineRule="exact"/>
        <w:ind w:right="217" w:firstLineChars="200" w:firstLine="48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w:t>
      </w:r>
      <w:r>
        <w:rPr>
          <w:rFonts w:ascii="宋体" w:hAnsi="宋体" w:cs="宋体"/>
          <w:color w:val="000000"/>
          <w:kern w:val="0"/>
          <w:sz w:val="24"/>
        </w:rPr>
        <w:t>评标步骤：先进行资格审查，然后由评标委员会进行符合性审查以及技术</w:t>
      </w:r>
      <w:r>
        <w:rPr>
          <w:rFonts w:ascii="宋体" w:hAnsi="宋体" w:cs="宋体"/>
          <w:color w:val="000000"/>
          <w:spacing w:val="-32"/>
          <w:kern w:val="0"/>
          <w:sz w:val="24"/>
        </w:rPr>
        <w:t>、</w:t>
      </w:r>
      <w:r>
        <w:rPr>
          <w:rFonts w:ascii="宋体" w:hAnsi="宋体" w:cs="宋体"/>
          <w:color w:val="000000"/>
          <w:kern w:val="0"/>
          <w:sz w:val="24"/>
        </w:rPr>
        <w:t>商务的详细评审</w:t>
      </w:r>
      <w:r>
        <w:rPr>
          <w:rFonts w:ascii="宋体" w:hAnsi="宋体" w:cs="宋体"/>
          <w:color w:val="000000"/>
          <w:spacing w:val="-32"/>
          <w:kern w:val="0"/>
          <w:sz w:val="24"/>
        </w:rPr>
        <w:t>。</w:t>
      </w:r>
      <w:r>
        <w:rPr>
          <w:rFonts w:ascii="宋体" w:hAnsi="宋体" w:cs="宋体"/>
          <w:color w:val="000000"/>
          <w:kern w:val="0"/>
          <w:sz w:val="24"/>
        </w:rPr>
        <w:t>只有通过资格审查</w:t>
      </w:r>
      <w:r>
        <w:rPr>
          <w:rFonts w:ascii="宋体" w:hAnsi="宋体" w:cs="宋体"/>
          <w:color w:val="000000"/>
          <w:spacing w:val="-32"/>
          <w:kern w:val="0"/>
          <w:sz w:val="24"/>
        </w:rPr>
        <w:t>、</w:t>
      </w:r>
      <w:r>
        <w:rPr>
          <w:rFonts w:ascii="宋体" w:hAnsi="宋体" w:cs="宋体"/>
          <w:color w:val="000000"/>
          <w:kern w:val="0"/>
          <w:sz w:val="24"/>
        </w:rPr>
        <w:t>符合性审查的投标人才能进入详细评审。</w:t>
      </w:r>
    </w:p>
    <w:p w:rsidR="007A1A50" w:rsidRDefault="009105C0">
      <w:pPr>
        <w:tabs>
          <w:tab w:val="left" w:pos="6300"/>
        </w:tabs>
        <w:spacing w:line="430" w:lineRule="exact"/>
        <w:jc w:val="left"/>
        <w:rPr>
          <w:rFonts w:ascii="宋体" w:hAnsi="宋体" w:cs="宋体"/>
          <w:b/>
          <w:color w:val="000000"/>
          <w:kern w:val="0"/>
          <w:sz w:val="24"/>
        </w:rPr>
      </w:pPr>
      <w:r>
        <w:rPr>
          <w:rFonts w:ascii="宋体" w:hAnsi="宋体" w:cs="宋体" w:hint="eastAsia"/>
          <w:b/>
          <w:bCs/>
          <w:color w:val="000000"/>
          <w:spacing w:val="2"/>
          <w:kern w:val="0"/>
          <w:sz w:val="24"/>
        </w:rPr>
        <w:t>三</w:t>
      </w:r>
      <w:r>
        <w:rPr>
          <w:rFonts w:ascii="宋体" w:hAnsi="宋体" w:cs="宋体"/>
          <w:b/>
          <w:bCs/>
          <w:color w:val="000000"/>
          <w:kern w:val="0"/>
          <w:sz w:val="24"/>
        </w:rPr>
        <w:t>、</w:t>
      </w:r>
      <w:r>
        <w:rPr>
          <w:rFonts w:ascii="宋体" w:hAnsi="宋体" w:cs="宋体"/>
          <w:b/>
          <w:bCs/>
          <w:color w:val="000000"/>
          <w:spacing w:val="2"/>
          <w:kern w:val="0"/>
          <w:sz w:val="24"/>
        </w:rPr>
        <w:t>资</w:t>
      </w:r>
      <w:r>
        <w:rPr>
          <w:rFonts w:ascii="宋体" w:hAnsi="宋体" w:cs="宋体"/>
          <w:b/>
          <w:bCs/>
          <w:color w:val="000000"/>
          <w:kern w:val="0"/>
          <w:sz w:val="24"/>
        </w:rPr>
        <w:t>格</w:t>
      </w:r>
      <w:r>
        <w:rPr>
          <w:rFonts w:ascii="宋体" w:hAnsi="宋体" w:cs="宋体"/>
          <w:b/>
          <w:bCs/>
          <w:color w:val="000000"/>
          <w:spacing w:val="2"/>
          <w:kern w:val="0"/>
          <w:sz w:val="24"/>
        </w:rPr>
        <w:t>审</w:t>
      </w:r>
      <w:r>
        <w:rPr>
          <w:rFonts w:ascii="宋体" w:hAnsi="宋体" w:cs="宋体"/>
          <w:b/>
          <w:bCs/>
          <w:color w:val="000000"/>
          <w:kern w:val="0"/>
          <w:sz w:val="24"/>
        </w:rPr>
        <w:t>查</w:t>
      </w:r>
    </w:p>
    <w:p w:rsidR="007A1A50" w:rsidRDefault="009105C0">
      <w:pPr>
        <w:tabs>
          <w:tab w:val="left" w:pos="6300"/>
        </w:tabs>
        <w:spacing w:line="430" w:lineRule="exact"/>
        <w:ind w:right="219" w:firstLineChars="200" w:firstLine="480"/>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color w:val="000000"/>
          <w:kern w:val="0"/>
          <w:sz w:val="24"/>
        </w:rPr>
        <w:t>根据财政部第</w:t>
      </w:r>
      <w:r>
        <w:rPr>
          <w:rFonts w:ascii="宋体" w:hAnsi="宋体" w:cs="宋体"/>
          <w:color w:val="000000"/>
          <w:spacing w:val="-60"/>
          <w:kern w:val="0"/>
          <w:sz w:val="24"/>
        </w:rPr>
        <w:t xml:space="preserve"> </w:t>
      </w:r>
      <w:r>
        <w:rPr>
          <w:rFonts w:ascii="宋体" w:hAnsi="宋体" w:cs="宋体"/>
          <w:color w:val="000000"/>
          <w:kern w:val="0"/>
          <w:sz w:val="24"/>
        </w:rPr>
        <w:t>87</w:t>
      </w:r>
      <w:r>
        <w:rPr>
          <w:rFonts w:ascii="宋体" w:hAnsi="宋体" w:cs="宋体"/>
          <w:color w:val="000000"/>
          <w:spacing w:val="-60"/>
          <w:kern w:val="0"/>
          <w:sz w:val="24"/>
        </w:rPr>
        <w:t xml:space="preserve"> </w:t>
      </w:r>
      <w:r>
        <w:rPr>
          <w:rFonts w:ascii="宋体" w:hAnsi="宋体" w:cs="宋体"/>
          <w:color w:val="000000"/>
          <w:kern w:val="0"/>
          <w:sz w:val="24"/>
        </w:rPr>
        <w:t>号令第四十四条的规定</w:t>
      </w:r>
      <w:r>
        <w:rPr>
          <w:rFonts w:ascii="宋体" w:hAnsi="宋体" w:cs="宋体"/>
          <w:color w:val="000000"/>
          <w:spacing w:val="-48"/>
          <w:kern w:val="0"/>
          <w:sz w:val="24"/>
        </w:rPr>
        <w:t>，</w:t>
      </w:r>
      <w:r>
        <w:rPr>
          <w:rFonts w:ascii="宋体" w:hAnsi="宋体" w:cs="宋体" w:hint="eastAsia"/>
          <w:color w:val="000000"/>
          <w:kern w:val="0"/>
          <w:sz w:val="24"/>
        </w:rPr>
        <w:t>采购</w:t>
      </w:r>
      <w:r>
        <w:rPr>
          <w:rFonts w:ascii="宋体" w:hAnsi="宋体" w:cs="宋体"/>
          <w:color w:val="000000"/>
          <w:kern w:val="0"/>
          <w:sz w:val="24"/>
        </w:rPr>
        <w:t>人</w:t>
      </w:r>
      <w:r>
        <w:rPr>
          <w:rFonts w:ascii="宋体" w:hAnsi="宋体" w:cs="宋体"/>
          <w:color w:val="000000"/>
          <w:spacing w:val="-48"/>
          <w:kern w:val="0"/>
          <w:sz w:val="24"/>
        </w:rPr>
        <w:t>、</w:t>
      </w:r>
      <w:r>
        <w:rPr>
          <w:rFonts w:ascii="宋体" w:hAnsi="宋体" w:cs="宋体" w:hint="eastAsia"/>
          <w:color w:val="000000"/>
          <w:kern w:val="0"/>
          <w:sz w:val="24"/>
        </w:rPr>
        <w:t>采购</w:t>
      </w:r>
      <w:r>
        <w:rPr>
          <w:rFonts w:ascii="宋体" w:hAnsi="宋体" w:cs="宋体"/>
          <w:color w:val="000000"/>
          <w:kern w:val="0"/>
          <w:sz w:val="24"/>
        </w:rPr>
        <w:t>代理机构对投标人的资格进行审查。</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.采购</w:t>
      </w:r>
      <w:r>
        <w:rPr>
          <w:rFonts w:ascii="宋体" w:hAnsi="宋体" w:cs="宋体"/>
          <w:color w:val="000000"/>
          <w:kern w:val="0"/>
          <w:sz w:val="24"/>
        </w:rPr>
        <w:t>人</w:t>
      </w:r>
      <w:r>
        <w:rPr>
          <w:rFonts w:ascii="宋体" w:hAnsi="宋体" w:cs="宋体"/>
          <w:color w:val="000000"/>
          <w:spacing w:val="-32"/>
          <w:kern w:val="0"/>
          <w:sz w:val="24"/>
        </w:rPr>
        <w:t>、</w:t>
      </w:r>
      <w:r>
        <w:rPr>
          <w:rFonts w:ascii="宋体" w:hAnsi="宋体" w:hint="eastAsia"/>
          <w:color w:val="000000"/>
          <w:sz w:val="24"/>
        </w:rPr>
        <w:t>采购代理机构</w:t>
      </w:r>
      <w:r>
        <w:rPr>
          <w:rFonts w:ascii="宋体" w:hAnsi="宋体" w:cs="宋体"/>
          <w:color w:val="000000"/>
          <w:kern w:val="0"/>
          <w:sz w:val="24"/>
        </w:rPr>
        <w:t>根</w:t>
      </w:r>
      <w:r>
        <w:rPr>
          <w:rFonts w:ascii="宋体" w:hAnsi="宋体" w:cs="宋体"/>
          <w:color w:val="000000"/>
          <w:spacing w:val="-32"/>
          <w:kern w:val="0"/>
          <w:sz w:val="24"/>
        </w:rPr>
        <w:t>据</w:t>
      </w:r>
      <w:r>
        <w:rPr>
          <w:rFonts w:ascii="宋体" w:hAnsi="宋体" w:cs="宋体"/>
          <w:color w:val="000000"/>
          <w:kern w:val="0"/>
          <w:sz w:val="24"/>
        </w:rPr>
        <w:t>“资格审查表</w:t>
      </w:r>
      <w:r>
        <w:rPr>
          <w:rFonts w:ascii="宋体" w:hAnsi="宋体" w:cs="宋体"/>
          <w:color w:val="000000"/>
          <w:spacing w:val="-32"/>
          <w:kern w:val="0"/>
          <w:sz w:val="24"/>
        </w:rPr>
        <w:t>”</w:t>
      </w:r>
      <w:r>
        <w:rPr>
          <w:rFonts w:ascii="宋体" w:hAnsi="宋体" w:cs="宋体"/>
          <w:color w:val="000000"/>
          <w:kern w:val="0"/>
          <w:sz w:val="24"/>
        </w:rPr>
        <w:t>对投标人的资格性进行评审</w:t>
      </w:r>
      <w:r>
        <w:rPr>
          <w:rFonts w:ascii="宋体" w:hAnsi="宋体" w:cs="宋体"/>
          <w:color w:val="000000"/>
          <w:spacing w:val="-32"/>
          <w:kern w:val="0"/>
          <w:sz w:val="24"/>
        </w:rPr>
        <w:t>，</w:t>
      </w:r>
      <w:r>
        <w:rPr>
          <w:rFonts w:ascii="宋体" w:hAnsi="宋体" w:cs="宋体"/>
          <w:color w:val="000000"/>
          <w:kern w:val="0"/>
          <w:sz w:val="24"/>
        </w:rPr>
        <w:t>只有</w:t>
      </w:r>
      <w:r>
        <w:rPr>
          <w:rFonts w:ascii="宋体" w:hAnsi="宋体" w:cs="宋体"/>
          <w:color w:val="000000"/>
          <w:spacing w:val="-32"/>
          <w:kern w:val="0"/>
          <w:sz w:val="24"/>
        </w:rPr>
        <w:t>对</w:t>
      </w:r>
      <w:r>
        <w:rPr>
          <w:rFonts w:ascii="宋体" w:hAnsi="宋体" w:cs="宋体"/>
          <w:color w:val="000000"/>
          <w:kern w:val="0"/>
          <w:sz w:val="24"/>
        </w:rPr>
        <w:t>“资格评审表</w:t>
      </w:r>
      <w:r>
        <w:rPr>
          <w:rFonts w:ascii="宋体" w:hAnsi="宋体" w:cs="宋体"/>
          <w:color w:val="000000"/>
          <w:spacing w:val="-32"/>
          <w:kern w:val="0"/>
          <w:sz w:val="24"/>
        </w:rPr>
        <w:t>”</w:t>
      </w:r>
      <w:r>
        <w:rPr>
          <w:rFonts w:ascii="宋体" w:hAnsi="宋体" w:cs="宋体"/>
          <w:color w:val="000000"/>
          <w:kern w:val="0"/>
          <w:sz w:val="24"/>
        </w:rPr>
        <w:t>所列各项</w:t>
      </w:r>
      <w:r>
        <w:rPr>
          <w:rFonts w:ascii="宋体" w:hAnsi="宋体" w:cs="宋体" w:hint="eastAsia"/>
          <w:color w:val="000000"/>
          <w:kern w:val="0"/>
          <w:sz w:val="24"/>
        </w:rPr>
        <w:t>做</w:t>
      </w:r>
      <w:r>
        <w:rPr>
          <w:rFonts w:ascii="宋体" w:hAnsi="宋体" w:cs="宋体"/>
          <w:color w:val="000000"/>
          <w:kern w:val="0"/>
          <w:sz w:val="24"/>
        </w:rPr>
        <w:t>出实质性响应的投标文件才</w:t>
      </w:r>
      <w:r>
        <w:rPr>
          <w:rFonts w:ascii="宋体" w:hAnsi="宋体" w:cs="宋体"/>
          <w:color w:val="000000"/>
          <w:spacing w:val="1"/>
          <w:kern w:val="0"/>
          <w:sz w:val="24"/>
        </w:rPr>
        <w:t>能</w:t>
      </w:r>
      <w:r>
        <w:rPr>
          <w:rFonts w:ascii="宋体" w:hAnsi="宋体" w:cs="宋体"/>
          <w:color w:val="000000"/>
          <w:kern w:val="0"/>
          <w:sz w:val="24"/>
        </w:rPr>
        <w:t>通过资格评审。</w:t>
      </w:r>
    </w:p>
    <w:p w:rsidR="007A1A50" w:rsidRDefault="009105C0">
      <w:pPr>
        <w:tabs>
          <w:tab w:val="left" w:pos="6300"/>
        </w:tabs>
        <w:spacing w:line="430" w:lineRule="exact"/>
        <w:ind w:firstLineChars="200" w:firstLine="480"/>
        <w:jc w:val="left"/>
        <w:rPr>
          <w:rFonts w:ascii="宋体" w:hAnsi="宋体" w:cs="宋体"/>
          <w:bCs/>
          <w:color w:val="000000"/>
          <w:kern w:val="0"/>
          <w:sz w:val="24"/>
        </w:rPr>
      </w:pPr>
      <w:r>
        <w:rPr>
          <w:rFonts w:ascii="宋体" w:hAnsi="宋体" w:cs="宋体"/>
          <w:bCs/>
          <w:color w:val="000000"/>
          <w:kern w:val="0"/>
          <w:sz w:val="24"/>
        </w:rPr>
        <w:t>3</w:t>
      </w:r>
      <w:r>
        <w:rPr>
          <w:rFonts w:ascii="宋体" w:hAnsi="宋体" w:cs="宋体" w:hint="eastAsia"/>
          <w:bCs/>
          <w:color w:val="000000"/>
          <w:kern w:val="0"/>
          <w:sz w:val="24"/>
        </w:rPr>
        <w:t>.</w:t>
      </w:r>
      <w:r>
        <w:rPr>
          <w:rFonts w:ascii="宋体" w:hAnsi="宋体" w:cs="宋体"/>
          <w:bCs/>
          <w:color w:val="000000"/>
          <w:kern w:val="0"/>
          <w:sz w:val="24"/>
        </w:rPr>
        <w:t>通过资格审查的投标人不足三家，则本次招标失败。</w:t>
      </w:r>
    </w:p>
    <w:p w:rsidR="007A1A50" w:rsidRDefault="009105C0">
      <w:pPr>
        <w:tabs>
          <w:tab w:val="left" w:pos="6300"/>
        </w:tabs>
        <w:spacing w:line="430" w:lineRule="exact"/>
        <w:jc w:val="left"/>
        <w:rPr>
          <w:rFonts w:ascii="宋体" w:hAnsi="宋体" w:cs="宋体"/>
          <w:b/>
          <w:color w:val="000000"/>
          <w:kern w:val="0"/>
          <w:sz w:val="24"/>
        </w:rPr>
      </w:pPr>
      <w:r>
        <w:rPr>
          <w:rFonts w:ascii="宋体" w:hAnsi="宋体" w:cs="宋体" w:hint="eastAsia"/>
          <w:b/>
          <w:bCs/>
          <w:color w:val="000000"/>
          <w:kern w:val="0"/>
          <w:sz w:val="24"/>
        </w:rPr>
        <w:t>四</w:t>
      </w:r>
      <w:r>
        <w:rPr>
          <w:rFonts w:ascii="宋体" w:hAnsi="宋体" w:cs="宋体"/>
          <w:b/>
          <w:bCs/>
          <w:color w:val="000000"/>
          <w:kern w:val="0"/>
          <w:sz w:val="24"/>
        </w:rPr>
        <w:t>、符合性审查</w:t>
      </w:r>
    </w:p>
    <w:p w:rsidR="007A1A50" w:rsidRDefault="009105C0">
      <w:pPr>
        <w:tabs>
          <w:tab w:val="left" w:pos="6300"/>
        </w:tabs>
        <w:spacing w:line="430" w:lineRule="exact"/>
        <w:ind w:firstLineChars="200" w:firstLine="480"/>
        <w:rPr>
          <w:rFonts w:ascii="宋体" w:hAnsi="宋体" w:cs="宋体"/>
          <w:color w:val="000000"/>
          <w:spacing w:val="-1"/>
          <w:kern w:val="0"/>
          <w:sz w:val="24"/>
        </w:rPr>
      </w:pP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color w:val="000000"/>
          <w:kern w:val="0"/>
          <w:sz w:val="24"/>
        </w:rPr>
        <w:t>评标委员会根</w:t>
      </w:r>
      <w:r>
        <w:rPr>
          <w:rFonts w:ascii="宋体" w:hAnsi="宋体" w:cs="宋体"/>
          <w:color w:val="000000"/>
          <w:spacing w:val="-48"/>
          <w:kern w:val="0"/>
          <w:sz w:val="24"/>
        </w:rPr>
        <w:t>据</w:t>
      </w:r>
      <w:r>
        <w:rPr>
          <w:rFonts w:ascii="宋体" w:hAnsi="宋体" w:cs="宋体"/>
          <w:color w:val="000000"/>
          <w:kern w:val="0"/>
          <w:sz w:val="24"/>
        </w:rPr>
        <w:t>“符合性审查表</w:t>
      </w:r>
      <w:r>
        <w:rPr>
          <w:rFonts w:ascii="宋体" w:hAnsi="宋体" w:cs="宋体"/>
          <w:color w:val="000000"/>
          <w:spacing w:val="-48"/>
          <w:kern w:val="0"/>
          <w:sz w:val="24"/>
        </w:rPr>
        <w:t>”</w:t>
      </w:r>
      <w:r>
        <w:rPr>
          <w:rFonts w:ascii="宋体" w:hAnsi="宋体" w:cs="宋体"/>
          <w:color w:val="000000"/>
          <w:kern w:val="0"/>
          <w:sz w:val="24"/>
        </w:rPr>
        <w:t>对通过资格审查的投标文件的符合性进行评审</w:t>
      </w:r>
      <w:r>
        <w:rPr>
          <w:rFonts w:ascii="宋体" w:hAnsi="宋体" w:cs="宋体"/>
          <w:color w:val="000000"/>
          <w:spacing w:val="-32"/>
          <w:kern w:val="0"/>
          <w:sz w:val="24"/>
        </w:rPr>
        <w:t>，</w:t>
      </w:r>
      <w:r>
        <w:rPr>
          <w:rFonts w:ascii="宋体" w:hAnsi="宋体" w:cs="宋体"/>
          <w:color w:val="000000"/>
          <w:kern w:val="0"/>
          <w:sz w:val="24"/>
        </w:rPr>
        <w:t>只有</w:t>
      </w:r>
      <w:r>
        <w:rPr>
          <w:rFonts w:ascii="宋体" w:hAnsi="宋体" w:cs="宋体"/>
          <w:color w:val="000000"/>
          <w:spacing w:val="-32"/>
          <w:kern w:val="0"/>
          <w:sz w:val="24"/>
        </w:rPr>
        <w:t>对</w:t>
      </w:r>
      <w:r>
        <w:rPr>
          <w:rFonts w:ascii="宋体" w:hAnsi="宋体" w:cs="宋体"/>
          <w:color w:val="000000"/>
          <w:kern w:val="0"/>
          <w:sz w:val="24"/>
        </w:rPr>
        <w:t>“符合性审查表</w:t>
      </w:r>
      <w:r>
        <w:rPr>
          <w:rFonts w:ascii="宋体" w:hAnsi="宋体" w:cs="宋体"/>
          <w:color w:val="000000"/>
          <w:spacing w:val="-32"/>
          <w:kern w:val="0"/>
          <w:sz w:val="24"/>
        </w:rPr>
        <w:t>”</w:t>
      </w:r>
      <w:r>
        <w:rPr>
          <w:rFonts w:ascii="宋体" w:hAnsi="宋体" w:cs="宋体"/>
          <w:color w:val="000000"/>
          <w:kern w:val="0"/>
          <w:sz w:val="24"/>
        </w:rPr>
        <w:t>所列各项</w:t>
      </w:r>
      <w:r>
        <w:rPr>
          <w:rFonts w:ascii="宋体" w:hAnsi="宋体" w:cs="宋体" w:hint="eastAsia"/>
          <w:color w:val="000000"/>
          <w:kern w:val="0"/>
          <w:sz w:val="24"/>
        </w:rPr>
        <w:t>做</w:t>
      </w:r>
      <w:r>
        <w:rPr>
          <w:rFonts w:ascii="宋体" w:hAnsi="宋体" w:cs="宋体"/>
          <w:color w:val="000000"/>
          <w:kern w:val="0"/>
          <w:sz w:val="24"/>
        </w:rPr>
        <w:t>出实质性响应的投标文件才</w:t>
      </w:r>
      <w:r>
        <w:rPr>
          <w:rFonts w:ascii="宋体" w:hAnsi="宋体" w:cs="宋体"/>
          <w:color w:val="000000"/>
          <w:spacing w:val="1"/>
          <w:kern w:val="0"/>
          <w:sz w:val="24"/>
        </w:rPr>
        <w:t>能</w:t>
      </w:r>
      <w:r>
        <w:rPr>
          <w:rFonts w:ascii="宋体" w:hAnsi="宋体" w:cs="宋体"/>
          <w:color w:val="000000"/>
          <w:kern w:val="0"/>
          <w:sz w:val="24"/>
        </w:rPr>
        <w:t>通过符合性审查</w:t>
      </w:r>
      <w:r>
        <w:rPr>
          <w:rFonts w:ascii="宋体" w:hAnsi="宋体" w:cs="宋体"/>
          <w:color w:val="000000"/>
          <w:spacing w:val="-48"/>
          <w:kern w:val="0"/>
          <w:sz w:val="24"/>
        </w:rPr>
        <w:t>。</w:t>
      </w:r>
      <w:r>
        <w:rPr>
          <w:rFonts w:ascii="宋体" w:hAnsi="宋体" w:cs="宋体"/>
          <w:color w:val="000000"/>
          <w:kern w:val="0"/>
          <w:sz w:val="24"/>
        </w:rPr>
        <w:t>对是否实质性响应招标文件的要求有争议的投标内容</w:t>
      </w:r>
      <w:r>
        <w:rPr>
          <w:rFonts w:ascii="宋体" w:hAnsi="宋体" w:cs="宋体"/>
          <w:color w:val="000000"/>
          <w:spacing w:val="-48"/>
          <w:kern w:val="0"/>
          <w:sz w:val="24"/>
        </w:rPr>
        <w:t>，</w:t>
      </w:r>
      <w:r>
        <w:rPr>
          <w:rFonts w:ascii="宋体" w:hAnsi="宋体" w:cs="宋体"/>
          <w:color w:val="000000"/>
          <w:kern w:val="0"/>
          <w:sz w:val="24"/>
        </w:rPr>
        <w:t>评标委员会将以记名方式表决</w:t>
      </w:r>
      <w:r>
        <w:rPr>
          <w:rFonts w:ascii="宋体" w:hAnsi="宋体" w:cs="宋体"/>
          <w:color w:val="000000"/>
          <w:spacing w:val="-48"/>
          <w:kern w:val="0"/>
          <w:sz w:val="24"/>
        </w:rPr>
        <w:t>，</w:t>
      </w:r>
      <w:r>
        <w:rPr>
          <w:rFonts w:ascii="宋体" w:hAnsi="宋体" w:cs="宋体"/>
          <w:color w:val="000000"/>
          <w:kern w:val="0"/>
          <w:sz w:val="24"/>
        </w:rPr>
        <w:t>得票超过半数的投标人有资格进入下一阶段的评审</w:t>
      </w:r>
      <w:r>
        <w:rPr>
          <w:rFonts w:ascii="宋体" w:hAnsi="宋体" w:cs="宋体"/>
          <w:color w:val="000000"/>
          <w:spacing w:val="-48"/>
          <w:kern w:val="0"/>
          <w:sz w:val="24"/>
        </w:rPr>
        <w:t>，</w:t>
      </w:r>
      <w:r>
        <w:rPr>
          <w:rFonts w:ascii="宋体" w:hAnsi="宋体" w:cs="宋体"/>
          <w:color w:val="000000"/>
          <w:kern w:val="0"/>
          <w:sz w:val="24"/>
        </w:rPr>
        <w:t>否则将</w:t>
      </w:r>
      <w:r>
        <w:rPr>
          <w:rFonts w:ascii="宋体" w:hAnsi="宋体" w:cs="宋体"/>
          <w:color w:val="000000"/>
          <w:spacing w:val="-1"/>
          <w:kern w:val="0"/>
          <w:sz w:val="24"/>
        </w:rPr>
        <w:t>被淘汰。</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lastRenderedPageBreak/>
        <w:t>2</w:t>
      </w:r>
      <w:r>
        <w:rPr>
          <w:rFonts w:ascii="宋体" w:hAnsi="宋体" w:cs="宋体" w:hint="eastAsia"/>
          <w:color w:val="000000"/>
          <w:kern w:val="0"/>
          <w:sz w:val="24"/>
        </w:rPr>
        <w:t>.</w:t>
      </w:r>
      <w:r>
        <w:rPr>
          <w:rFonts w:ascii="宋体" w:hAnsi="宋体" w:cs="宋体"/>
          <w:color w:val="000000"/>
          <w:kern w:val="0"/>
          <w:sz w:val="24"/>
        </w:rPr>
        <w:t>本招标文件中要求提供的证书及网页记录截图，在评标</w:t>
      </w:r>
      <w:r>
        <w:rPr>
          <w:rFonts w:ascii="宋体" w:hAnsi="宋体" w:cs="宋体" w:hint="eastAsia"/>
          <w:color w:val="000000"/>
          <w:kern w:val="0"/>
          <w:sz w:val="24"/>
        </w:rPr>
        <w:t>过程</w:t>
      </w:r>
      <w:r>
        <w:rPr>
          <w:rFonts w:ascii="宋体" w:hAnsi="宋体" w:cs="宋体"/>
          <w:color w:val="000000"/>
          <w:kern w:val="0"/>
          <w:sz w:val="24"/>
        </w:rPr>
        <w:t>中</w:t>
      </w:r>
      <w:r>
        <w:rPr>
          <w:rFonts w:ascii="宋体" w:hAnsi="宋体" w:cs="宋体" w:hint="eastAsia"/>
          <w:color w:val="000000"/>
          <w:kern w:val="0"/>
          <w:sz w:val="24"/>
        </w:rPr>
        <w:t>采购</w:t>
      </w:r>
      <w:r>
        <w:rPr>
          <w:rFonts w:ascii="宋体" w:hAnsi="宋体" w:cs="宋体"/>
          <w:color w:val="000000"/>
          <w:kern w:val="0"/>
          <w:sz w:val="24"/>
        </w:rPr>
        <w:t>人</w:t>
      </w:r>
      <w:r>
        <w:rPr>
          <w:rFonts w:ascii="宋体" w:hAnsi="宋体" w:cs="宋体" w:hint="eastAsia"/>
          <w:color w:val="000000"/>
          <w:kern w:val="0"/>
          <w:sz w:val="24"/>
        </w:rPr>
        <w:t>（或采购代理机构）</w:t>
      </w:r>
      <w:r>
        <w:rPr>
          <w:rFonts w:ascii="宋体" w:hAnsi="宋体" w:cs="宋体"/>
          <w:color w:val="000000"/>
          <w:kern w:val="0"/>
          <w:sz w:val="24"/>
        </w:rPr>
        <w:t>或评标委员会认为有必要核准的，可以上网</w:t>
      </w:r>
      <w:r>
        <w:rPr>
          <w:rFonts w:ascii="宋体" w:hAnsi="宋体" w:cs="宋体" w:hint="eastAsia"/>
          <w:color w:val="000000"/>
          <w:kern w:val="0"/>
          <w:sz w:val="24"/>
        </w:rPr>
        <w:t>查询取证。</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w:t>
      </w:r>
      <w:r>
        <w:rPr>
          <w:rFonts w:ascii="宋体" w:hAnsi="宋体" w:cs="宋体"/>
          <w:color w:val="000000"/>
          <w:kern w:val="0"/>
          <w:sz w:val="24"/>
        </w:rPr>
        <w:t>评标委员会在符合性审查中，对算术错误的修正原则如下：</w:t>
      </w:r>
    </w:p>
    <w:p w:rsidR="007A1A50" w:rsidRDefault="009105C0">
      <w:pPr>
        <w:tabs>
          <w:tab w:val="left" w:pos="6300"/>
        </w:tabs>
        <w:spacing w:line="430" w:lineRule="exact"/>
        <w:ind w:left="360"/>
        <w:rPr>
          <w:rFonts w:ascii="宋体" w:hAnsi="宋体" w:cs="宋体"/>
          <w:color w:val="000000"/>
          <w:kern w:val="0"/>
          <w:sz w:val="24"/>
        </w:rPr>
      </w:pPr>
      <w:r>
        <w:rPr>
          <w:rFonts w:ascii="宋体" w:hAnsi="宋体" w:cs="宋体"/>
          <w:color w:val="000000"/>
          <w:kern w:val="0"/>
          <w:sz w:val="24"/>
        </w:rPr>
        <w:t>（1</w:t>
      </w:r>
      <w:r>
        <w:rPr>
          <w:rFonts w:ascii="宋体" w:hAnsi="宋体" w:cs="宋体"/>
          <w:color w:val="000000"/>
          <w:spacing w:val="-48"/>
          <w:kern w:val="0"/>
          <w:sz w:val="24"/>
        </w:rPr>
        <w:t>）</w:t>
      </w:r>
      <w:r>
        <w:rPr>
          <w:rFonts w:ascii="宋体" w:hAnsi="宋体" w:cs="宋体"/>
          <w:color w:val="000000"/>
          <w:kern w:val="0"/>
          <w:sz w:val="24"/>
        </w:rPr>
        <w:t>开标一览表内容与投标文件中明细表内容不一致的</w:t>
      </w:r>
      <w:r>
        <w:rPr>
          <w:rFonts w:ascii="宋体" w:hAnsi="宋体" w:cs="宋体"/>
          <w:color w:val="000000"/>
          <w:spacing w:val="-48"/>
          <w:kern w:val="0"/>
          <w:sz w:val="24"/>
        </w:rPr>
        <w:t>，</w:t>
      </w:r>
      <w:r>
        <w:rPr>
          <w:rFonts w:ascii="宋体" w:hAnsi="宋体" w:cs="宋体"/>
          <w:color w:val="000000"/>
          <w:kern w:val="0"/>
          <w:sz w:val="24"/>
        </w:rPr>
        <w:t>以开标一览表为准；</w:t>
      </w:r>
    </w:p>
    <w:p w:rsidR="007A1A50" w:rsidRDefault="009105C0">
      <w:pPr>
        <w:tabs>
          <w:tab w:val="left" w:pos="6300"/>
        </w:tabs>
        <w:spacing w:line="430" w:lineRule="exact"/>
        <w:ind w:left="360"/>
        <w:rPr>
          <w:rFonts w:ascii="宋体" w:hAnsi="宋体" w:cs="宋体"/>
          <w:color w:val="000000"/>
          <w:kern w:val="0"/>
          <w:sz w:val="24"/>
        </w:rPr>
      </w:pPr>
      <w:r>
        <w:rPr>
          <w:rFonts w:ascii="宋体" w:hAnsi="宋体" w:cs="宋体"/>
          <w:color w:val="000000"/>
          <w:kern w:val="0"/>
          <w:sz w:val="24"/>
        </w:rPr>
        <w:t>（2）投标文件的大写金额和小写金额不一致的，以大写金额为准；</w:t>
      </w:r>
    </w:p>
    <w:p w:rsidR="007A1A50" w:rsidRDefault="009105C0">
      <w:pPr>
        <w:tabs>
          <w:tab w:val="left" w:pos="6300"/>
        </w:tabs>
        <w:spacing w:line="430" w:lineRule="exact"/>
        <w:ind w:left="360"/>
        <w:rPr>
          <w:rFonts w:ascii="宋体" w:hAnsi="宋体" w:cs="宋体"/>
          <w:color w:val="000000"/>
          <w:kern w:val="0"/>
          <w:sz w:val="24"/>
        </w:rPr>
      </w:pPr>
      <w:r>
        <w:rPr>
          <w:rFonts w:ascii="宋体" w:hAnsi="宋体" w:cs="宋体"/>
          <w:color w:val="000000"/>
          <w:kern w:val="0"/>
          <w:sz w:val="24"/>
        </w:rPr>
        <w:t>（3）总价金额与按单价汇总金额不一致的，以单价金额计算结果为准；</w:t>
      </w:r>
    </w:p>
    <w:p w:rsidR="007A1A50" w:rsidRDefault="009105C0">
      <w:pPr>
        <w:tabs>
          <w:tab w:val="left" w:pos="6300"/>
        </w:tabs>
        <w:spacing w:line="430" w:lineRule="exact"/>
        <w:ind w:left="360"/>
        <w:rPr>
          <w:rFonts w:ascii="宋体" w:hAnsi="宋体" w:cs="宋体"/>
          <w:color w:val="000000"/>
          <w:kern w:val="0"/>
          <w:sz w:val="24"/>
        </w:rPr>
      </w:pPr>
      <w:r>
        <w:rPr>
          <w:rFonts w:ascii="宋体" w:hAnsi="宋体" w:cs="宋体"/>
          <w:color w:val="000000"/>
          <w:kern w:val="0"/>
          <w:sz w:val="24"/>
        </w:rPr>
        <w:t>（4）单价金额小数点有明显错位的，以总价为准并修改单价；</w:t>
      </w:r>
    </w:p>
    <w:p w:rsidR="007A1A50" w:rsidRDefault="009105C0">
      <w:pPr>
        <w:tabs>
          <w:tab w:val="left" w:pos="6300"/>
        </w:tabs>
        <w:spacing w:line="430" w:lineRule="exact"/>
        <w:ind w:left="360"/>
        <w:rPr>
          <w:rFonts w:ascii="宋体" w:hAnsi="宋体" w:cs="宋体"/>
          <w:color w:val="000000"/>
          <w:kern w:val="0"/>
          <w:sz w:val="24"/>
        </w:rPr>
      </w:pPr>
      <w:r>
        <w:rPr>
          <w:rFonts w:ascii="宋体" w:hAnsi="宋体" w:cs="宋体" w:hint="eastAsia"/>
          <w:color w:val="000000"/>
          <w:kern w:val="0"/>
          <w:sz w:val="24"/>
        </w:rPr>
        <w:t>（5）若投标人不同意以上修正，投标文件将视为无效。</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.通过符合性审查的投标人不足三家，则本次招标失败。</w:t>
      </w:r>
    </w:p>
    <w:p w:rsidR="007A1A50" w:rsidRDefault="009105C0">
      <w:pPr>
        <w:tabs>
          <w:tab w:val="left" w:pos="6300"/>
        </w:tabs>
        <w:spacing w:line="430" w:lineRule="exact"/>
        <w:rPr>
          <w:rFonts w:ascii="宋体" w:hAnsi="宋体" w:cs="宋体"/>
          <w:b/>
          <w:color w:val="000000"/>
          <w:kern w:val="0"/>
          <w:sz w:val="24"/>
        </w:rPr>
      </w:pPr>
      <w:r>
        <w:rPr>
          <w:rFonts w:ascii="宋体" w:hAnsi="宋体" w:cs="宋体" w:hint="eastAsia"/>
          <w:b/>
          <w:color w:val="000000"/>
          <w:kern w:val="0"/>
          <w:sz w:val="24"/>
        </w:rPr>
        <w:t>五、详细评审</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.评标委员会根据评审办法对通过初步评审的投标文件进行详细评审，并进行技术和商务等的评审打分。</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.技术、商务等评分：具体评审的内容详见综合评分明细表。</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.价格分统一采用低价优先法计算，将通过初步评审的所有投标人最低的投标价格，即满足招标文件要求且价格最低的投标价为基准价，其价格分为满分。其他投标人的价格分统一按照下列公式计算：</w:t>
      </w:r>
    </w:p>
    <w:p w:rsidR="007A1A50" w:rsidRDefault="009105C0">
      <w:pPr>
        <w:tabs>
          <w:tab w:val="left" w:pos="6300"/>
        </w:tabs>
        <w:spacing w:line="430" w:lineRule="exact"/>
        <w:ind w:left="360" w:firstLineChars="500" w:firstLine="1200"/>
        <w:rPr>
          <w:rFonts w:ascii="宋体" w:hAnsi="宋体" w:cs="宋体"/>
          <w:color w:val="000000"/>
          <w:kern w:val="0"/>
          <w:sz w:val="24"/>
        </w:rPr>
      </w:pPr>
      <w:r>
        <w:rPr>
          <w:rFonts w:ascii="宋体" w:hAnsi="宋体" w:cs="宋体" w:hint="eastAsia"/>
          <w:color w:val="000000"/>
          <w:kern w:val="0"/>
          <w:sz w:val="24"/>
        </w:rPr>
        <w:t>价格分=（基准价／投标报价）×价格权值×100</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.如投标人满足 “政策性加分”规定的，应按该条规定对投标人的评标价进行调整。</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综合评分及其统计：按照评标程序、评分标准以及分值分配的规定，评标委员会成员分别就各个投标人的技术、商务等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报价相同且满足招标文件全部实质性要求且按照评审因素的量化指标评审得分也相同的并列，由采购人自主采取公平、择优的方式选择中标投标人。</w:t>
      </w:r>
    </w:p>
    <w:p w:rsidR="007A1A50" w:rsidRDefault="009105C0">
      <w:pPr>
        <w:tabs>
          <w:tab w:val="left" w:pos="6300"/>
        </w:tabs>
        <w:spacing w:line="430" w:lineRule="exact"/>
        <w:rPr>
          <w:rFonts w:ascii="宋体" w:hAnsi="宋体" w:cs="宋体"/>
          <w:b/>
          <w:color w:val="000000"/>
          <w:kern w:val="0"/>
          <w:sz w:val="24"/>
        </w:rPr>
      </w:pPr>
      <w:r>
        <w:rPr>
          <w:rFonts w:ascii="宋体" w:hAnsi="宋体" w:hint="eastAsia"/>
          <w:b/>
          <w:color w:val="000000"/>
          <w:sz w:val="24"/>
        </w:rPr>
        <w:t>六、评标专家在政府招标、采购活动中应当承担以下义务及遵守工作纪律：</w:t>
      </w:r>
    </w:p>
    <w:p w:rsidR="007A1A50" w:rsidRDefault="009105C0">
      <w:pPr>
        <w:tabs>
          <w:tab w:val="left" w:pos="6300"/>
        </w:tabs>
        <w:spacing w:line="430" w:lineRule="exact"/>
        <w:ind w:firstLineChars="200" w:firstLine="480"/>
        <w:rPr>
          <w:rFonts w:ascii="宋体" w:hAnsi="宋体" w:cs="宋体"/>
          <w:color w:val="000000"/>
          <w:kern w:val="0"/>
          <w:sz w:val="24"/>
        </w:rPr>
      </w:pPr>
      <w:r>
        <w:rPr>
          <w:rFonts w:ascii="宋体" w:hAnsi="宋体" w:hint="eastAsia"/>
          <w:color w:val="000000"/>
          <w:sz w:val="24"/>
        </w:rPr>
        <w:t>（1）遵守评审工作纪律；</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lastRenderedPageBreak/>
        <w:t>（2）评标前，应当将通讯工具或者相关电子设备交由采购单位统一保管。</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（3）评标过程中，不得与外界联系，因发生不可预见情况，确实需要与外界联系的，应当在监督人员监督之下办理。</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（5）在评标过程中和评标结束后，不得记录、复制或带走任何评标资料，除因规定的义务外，不得向外界透露评标内容。</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（6）服从评标现场采购单位的现场秩序管理，接受评标现场监督人员的合法监督。</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（7）遵守有关廉洁自律规定，不得私下接触投标人，不得收受投标人及有关业务单位和个人的财物或好处，不得接受采购组织单位的请托。</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（8）按照客观、公正、审慎的原则，根据招标文件规定的评审程序、评审方法和评审标准进行独立评审；</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（9）不得泄露评审文件、评审情况和在评审过程中获悉的商业秘密；</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（10）及时向监督部门报告评审过程中采购组织单位向评审专家做倾向性、误导性的解释或者说明，投标人行贿、提供虚假材料或者串通、受到的非法干预情况等违法违规行为；</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（11）发现招标文件内容违反国家有关强制性规定或者存在歧义、重大缺陷导致评审工作无法进行时，停止评审并向采购组织单位书面说明情况；</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（12）配合答复处理投标人的询问、质疑和投诉等事项；</w:t>
      </w:r>
    </w:p>
    <w:p w:rsidR="007A1A50" w:rsidRDefault="009105C0">
      <w:pPr>
        <w:tabs>
          <w:tab w:val="left" w:pos="6300"/>
        </w:tabs>
        <w:spacing w:line="430" w:lineRule="exact"/>
        <w:ind w:firstLineChars="200" w:firstLine="480"/>
        <w:rPr>
          <w:rFonts w:ascii="宋体" w:hAnsi="宋体"/>
          <w:color w:val="000000"/>
          <w:sz w:val="24"/>
        </w:rPr>
      </w:pPr>
      <w:r>
        <w:rPr>
          <w:rFonts w:ascii="宋体" w:hAnsi="宋体" w:hint="eastAsia"/>
          <w:color w:val="000000"/>
          <w:sz w:val="24"/>
        </w:rPr>
        <w:t>（13）法律、法规和规章规定的其他义务。</w:t>
      </w:r>
    </w:p>
    <w:p w:rsidR="007A1A50" w:rsidRDefault="007A1A50">
      <w:pPr>
        <w:tabs>
          <w:tab w:val="left" w:pos="6300"/>
        </w:tabs>
        <w:spacing w:line="440" w:lineRule="atLeast"/>
        <w:rPr>
          <w:rFonts w:ascii="宋体" w:hAnsi="宋体"/>
          <w:color w:val="000000"/>
          <w:sz w:val="24"/>
        </w:rPr>
      </w:pPr>
    </w:p>
    <w:p w:rsidR="007A1A50" w:rsidRDefault="007A1A50">
      <w:pPr>
        <w:tabs>
          <w:tab w:val="left" w:pos="6300"/>
        </w:tabs>
        <w:spacing w:line="440" w:lineRule="atLeast"/>
        <w:rPr>
          <w:rFonts w:ascii="宋体" w:hAnsi="宋体"/>
          <w:color w:val="000000"/>
          <w:sz w:val="24"/>
        </w:rPr>
      </w:pPr>
    </w:p>
    <w:p w:rsidR="007A1A50" w:rsidRDefault="007A1A50">
      <w:pPr>
        <w:tabs>
          <w:tab w:val="left" w:pos="6300"/>
        </w:tabs>
        <w:spacing w:line="440" w:lineRule="atLeast"/>
        <w:rPr>
          <w:rFonts w:ascii="宋体" w:hAnsi="宋体"/>
          <w:color w:val="000000"/>
          <w:sz w:val="24"/>
        </w:rPr>
      </w:pPr>
    </w:p>
    <w:p w:rsidR="007A1A50" w:rsidRDefault="007A1A50">
      <w:pPr>
        <w:tabs>
          <w:tab w:val="left" w:pos="6300"/>
        </w:tabs>
        <w:spacing w:line="440" w:lineRule="atLeast"/>
        <w:rPr>
          <w:rFonts w:ascii="宋体" w:hAnsi="宋体"/>
          <w:color w:val="000000"/>
          <w:sz w:val="24"/>
        </w:rPr>
      </w:pPr>
    </w:p>
    <w:p w:rsidR="007A1A50" w:rsidRDefault="007A1A50">
      <w:pPr>
        <w:tabs>
          <w:tab w:val="left" w:pos="6300"/>
        </w:tabs>
        <w:spacing w:line="440" w:lineRule="atLeast"/>
        <w:rPr>
          <w:rFonts w:ascii="宋体" w:hAnsi="宋体"/>
          <w:color w:val="000000"/>
          <w:sz w:val="24"/>
        </w:rPr>
      </w:pPr>
    </w:p>
    <w:p w:rsidR="007A1A50" w:rsidRDefault="007A1A50">
      <w:pPr>
        <w:tabs>
          <w:tab w:val="left" w:pos="6300"/>
        </w:tabs>
        <w:spacing w:line="440" w:lineRule="atLeast"/>
        <w:rPr>
          <w:rFonts w:ascii="宋体" w:hAnsi="宋体"/>
          <w:color w:val="000000"/>
          <w:sz w:val="24"/>
        </w:rPr>
      </w:pPr>
    </w:p>
    <w:p w:rsidR="007A1A50" w:rsidRDefault="007A1A50">
      <w:pPr>
        <w:tabs>
          <w:tab w:val="left" w:pos="6300"/>
        </w:tabs>
        <w:spacing w:line="440" w:lineRule="atLeast"/>
        <w:rPr>
          <w:rFonts w:ascii="宋体" w:hAnsi="宋体"/>
          <w:color w:val="000000"/>
          <w:sz w:val="24"/>
        </w:rPr>
      </w:pPr>
    </w:p>
    <w:p w:rsidR="007A1A50" w:rsidRDefault="007A1A50">
      <w:pPr>
        <w:tabs>
          <w:tab w:val="left" w:pos="6300"/>
        </w:tabs>
        <w:spacing w:line="440" w:lineRule="atLeast"/>
        <w:rPr>
          <w:rFonts w:ascii="宋体" w:hAnsi="宋体"/>
          <w:color w:val="000000"/>
          <w:sz w:val="24"/>
        </w:rPr>
      </w:pPr>
    </w:p>
    <w:p w:rsidR="003922D0" w:rsidRDefault="003922D0" w:rsidP="003922D0">
      <w:pPr>
        <w:pStyle w:val="2"/>
      </w:pPr>
    </w:p>
    <w:p w:rsidR="003922D0" w:rsidRPr="003922D0" w:rsidRDefault="003922D0" w:rsidP="003922D0">
      <w:pPr>
        <w:pStyle w:val="a4"/>
      </w:pPr>
    </w:p>
    <w:p w:rsidR="007A1A50" w:rsidRDefault="007A1A50">
      <w:pPr>
        <w:tabs>
          <w:tab w:val="left" w:pos="6300"/>
        </w:tabs>
        <w:spacing w:line="440" w:lineRule="atLeast"/>
        <w:rPr>
          <w:rFonts w:ascii="宋体" w:hAnsi="宋体"/>
          <w:color w:val="000000"/>
          <w:sz w:val="24"/>
        </w:rPr>
      </w:pPr>
    </w:p>
    <w:p w:rsidR="007A1A50" w:rsidRDefault="009105C0">
      <w:pPr>
        <w:tabs>
          <w:tab w:val="left" w:pos="6300"/>
        </w:tabs>
        <w:spacing w:line="400" w:lineRule="atLeast"/>
        <w:rPr>
          <w:rFonts w:ascii="宋体" w:hAnsi="宋体" w:cs="宋体"/>
          <w:b/>
          <w:color w:val="000000"/>
          <w:sz w:val="24"/>
        </w:rPr>
      </w:pPr>
      <w:r>
        <w:rPr>
          <w:rFonts w:ascii="宋体" w:hAnsi="宋体" w:cs="宋体" w:hint="eastAsia"/>
          <w:b/>
          <w:color w:val="000000"/>
          <w:sz w:val="24"/>
        </w:rPr>
        <w:t>初步评审表（资格审查表，符合性审查表，附表1、2）</w:t>
      </w:r>
    </w:p>
    <w:p w:rsidR="007A1A50" w:rsidRDefault="009105C0">
      <w:pPr>
        <w:tabs>
          <w:tab w:val="left" w:pos="6300"/>
        </w:tabs>
        <w:spacing w:line="400" w:lineRule="atLeast"/>
        <w:rPr>
          <w:rFonts w:ascii="宋体" w:hAnsi="宋体" w:cs="宋体"/>
          <w:b/>
          <w:color w:val="000000"/>
          <w:sz w:val="24"/>
        </w:rPr>
      </w:pPr>
      <w:r>
        <w:rPr>
          <w:rFonts w:ascii="宋体" w:hAnsi="宋体" w:cs="宋体" w:hint="eastAsia"/>
          <w:b/>
          <w:color w:val="000000"/>
          <w:sz w:val="24"/>
        </w:rPr>
        <w:t>附表1：</w:t>
      </w:r>
    </w:p>
    <w:p w:rsidR="007A1A50" w:rsidRDefault="009105C0">
      <w:pPr>
        <w:tabs>
          <w:tab w:val="left" w:pos="6300"/>
        </w:tabs>
        <w:spacing w:after="100" w:afterAutospacing="1" w:line="360" w:lineRule="auto"/>
        <w:jc w:val="center"/>
        <w:rPr>
          <w:rFonts w:ascii="宋体" w:hAnsi="宋体"/>
          <w:b/>
          <w:color w:val="000000"/>
          <w:sz w:val="28"/>
          <w:szCs w:val="28"/>
        </w:rPr>
      </w:pPr>
      <w:r>
        <w:rPr>
          <w:rFonts w:ascii="宋体" w:hAnsi="宋体" w:cs="宋体" w:hint="eastAsia"/>
          <w:b/>
          <w:color w:val="000000"/>
          <w:kern w:val="0"/>
          <w:sz w:val="28"/>
          <w:szCs w:val="28"/>
        </w:rPr>
        <w:t xml:space="preserve">资 格 性 检 查 </w:t>
      </w:r>
      <w:r>
        <w:rPr>
          <w:rFonts w:ascii="宋体" w:hAnsi="宋体" w:hint="eastAsia"/>
          <w:b/>
          <w:color w:val="000000"/>
          <w:sz w:val="28"/>
          <w:szCs w:val="28"/>
        </w:rPr>
        <w:t>表</w:t>
      </w:r>
    </w:p>
    <w:p w:rsidR="007A1A50" w:rsidRDefault="009105C0">
      <w:pPr>
        <w:tabs>
          <w:tab w:val="left" w:pos="6300"/>
        </w:tabs>
        <w:spacing w:afterLines="50" w:after="156"/>
        <w:rPr>
          <w:rFonts w:ascii="宋体" w:hAnsi="宋体"/>
          <w:b/>
          <w:color w:val="000000"/>
          <w:sz w:val="24"/>
          <w:u w:val="single"/>
        </w:rPr>
      </w:pPr>
      <w:r>
        <w:rPr>
          <w:rFonts w:ascii="宋体" w:hAnsi="宋体" w:hint="eastAsia"/>
          <w:b/>
          <w:color w:val="000000"/>
          <w:sz w:val="24"/>
        </w:rPr>
        <w:t>项目名称：</w:t>
      </w:r>
      <w:r>
        <w:rPr>
          <w:rFonts w:ascii="宋体" w:hAnsi="宋体" w:hint="eastAsia"/>
          <w:b/>
          <w:color w:val="000000"/>
          <w:sz w:val="24"/>
          <w:u w:val="single"/>
        </w:rPr>
        <w:t xml:space="preserve">   </w:t>
      </w:r>
      <w:r>
        <w:rPr>
          <w:rFonts w:ascii="宋体" w:hAnsi="宋体"/>
          <w:b/>
          <w:color w:val="000000"/>
          <w:sz w:val="24"/>
          <w:u w:val="single"/>
        </w:rPr>
        <w:t xml:space="preserve">              </w:t>
      </w:r>
      <w:r>
        <w:rPr>
          <w:rFonts w:ascii="宋体" w:hAnsi="宋体" w:hint="eastAsia"/>
          <w:b/>
          <w:color w:val="000000"/>
          <w:sz w:val="24"/>
          <w:u w:val="single"/>
        </w:rPr>
        <w:t xml:space="preserve">  </w:t>
      </w:r>
      <w:r>
        <w:rPr>
          <w:rFonts w:ascii="宋体" w:hAnsi="宋体" w:hint="eastAsia"/>
          <w:b/>
          <w:color w:val="000000"/>
          <w:sz w:val="24"/>
        </w:rPr>
        <w:t xml:space="preserve">          </w:t>
      </w:r>
      <w:r>
        <w:rPr>
          <w:rFonts w:ascii="宋体" w:hAnsi="宋体"/>
          <w:b/>
          <w:color w:val="000000"/>
          <w:sz w:val="24"/>
        </w:rPr>
        <w:t xml:space="preserve">  </w:t>
      </w:r>
      <w:r>
        <w:rPr>
          <w:rFonts w:ascii="宋体" w:hAnsi="宋体" w:hint="eastAsia"/>
          <w:b/>
          <w:color w:val="000000"/>
          <w:sz w:val="24"/>
        </w:rPr>
        <w:t>项目编号：</w:t>
      </w:r>
      <w:r>
        <w:rPr>
          <w:rFonts w:ascii="宋体" w:hAnsi="宋体"/>
          <w:b/>
          <w:color w:val="000000"/>
          <w:sz w:val="24"/>
          <w:u w:val="singl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59"/>
        <w:gridCol w:w="3118"/>
        <w:gridCol w:w="992"/>
        <w:gridCol w:w="993"/>
        <w:gridCol w:w="992"/>
      </w:tblGrid>
      <w:tr w:rsidR="007A1A50">
        <w:trPr>
          <w:trHeight w:val="656"/>
        </w:trPr>
        <w:tc>
          <w:tcPr>
            <w:tcW w:w="710" w:type="dxa"/>
            <w:vAlign w:val="center"/>
          </w:tcPr>
          <w:p w:rsidR="007A1A50" w:rsidRDefault="009105C0">
            <w:pPr>
              <w:jc w:val="center"/>
              <w:rPr>
                <w:rFonts w:ascii="宋体" w:hAnsi="宋体"/>
                <w:color w:val="000000"/>
                <w:szCs w:val="21"/>
              </w:rPr>
            </w:pPr>
            <w:r>
              <w:rPr>
                <w:rFonts w:ascii="宋体" w:hAnsi="宋体" w:hint="eastAsia"/>
                <w:color w:val="000000"/>
                <w:szCs w:val="21"/>
              </w:rPr>
              <w:t>序号</w:t>
            </w:r>
          </w:p>
        </w:tc>
        <w:tc>
          <w:tcPr>
            <w:tcW w:w="2659" w:type="dxa"/>
            <w:vAlign w:val="center"/>
          </w:tcPr>
          <w:p w:rsidR="007A1A50" w:rsidRDefault="009105C0">
            <w:pPr>
              <w:jc w:val="center"/>
              <w:rPr>
                <w:rFonts w:ascii="宋体" w:hAnsi="宋体"/>
                <w:color w:val="000000"/>
                <w:szCs w:val="21"/>
              </w:rPr>
            </w:pPr>
            <w:r>
              <w:rPr>
                <w:rFonts w:ascii="宋体" w:hAnsi="宋体" w:hint="eastAsia"/>
                <w:color w:val="000000"/>
                <w:szCs w:val="21"/>
              </w:rPr>
              <w:t>评审因素</w:t>
            </w:r>
          </w:p>
        </w:tc>
        <w:tc>
          <w:tcPr>
            <w:tcW w:w="3118" w:type="dxa"/>
            <w:vAlign w:val="center"/>
          </w:tcPr>
          <w:p w:rsidR="007A1A50" w:rsidRDefault="009105C0">
            <w:pPr>
              <w:jc w:val="center"/>
              <w:rPr>
                <w:rFonts w:ascii="宋体" w:hAnsi="宋体"/>
                <w:color w:val="000000"/>
                <w:szCs w:val="21"/>
              </w:rPr>
            </w:pPr>
            <w:r>
              <w:rPr>
                <w:rFonts w:ascii="宋体" w:hAnsi="宋体" w:hint="eastAsia"/>
                <w:color w:val="000000"/>
                <w:szCs w:val="21"/>
              </w:rPr>
              <w:t>评审标准</w:t>
            </w:r>
          </w:p>
        </w:tc>
        <w:tc>
          <w:tcPr>
            <w:tcW w:w="992" w:type="dxa"/>
            <w:vAlign w:val="center"/>
          </w:tcPr>
          <w:p w:rsidR="007A1A50" w:rsidRDefault="009105C0">
            <w:pPr>
              <w:jc w:val="center"/>
              <w:rPr>
                <w:rFonts w:ascii="宋体" w:hAnsi="宋体"/>
                <w:color w:val="000000"/>
                <w:szCs w:val="21"/>
              </w:rPr>
            </w:pPr>
            <w:r>
              <w:rPr>
                <w:rFonts w:ascii="宋体" w:hAnsi="宋体" w:hint="eastAsia"/>
                <w:color w:val="000000"/>
                <w:szCs w:val="21"/>
              </w:rPr>
              <w:t>投标人1</w:t>
            </w:r>
          </w:p>
        </w:tc>
        <w:tc>
          <w:tcPr>
            <w:tcW w:w="993" w:type="dxa"/>
            <w:vAlign w:val="center"/>
          </w:tcPr>
          <w:p w:rsidR="007A1A50" w:rsidRDefault="009105C0">
            <w:pPr>
              <w:jc w:val="center"/>
              <w:rPr>
                <w:rFonts w:ascii="宋体" w:hAnsi="宋体"/>
                <w:color w:val="000000"/>
                <w:szCs w:val="21"/>
              </w:rPr>
            </w:pPr>
            <w:r>
              <w:rPr>
                <w:rFonts w:ascii="宋体" w:hAnsi="宋体" w:hint="eastAsia"/>
                <w:color w:val="000000"/>
                <w:szCs w:val="21"/>
              </w:rPr>
              <w:t>投标人2</w:t>
            </w:r>
          </w:p>
        </w:tc>
        <w:tc>
          <w:tcPr>
            <w:tcW w:w="992" w:type="dxa"/>
            <w:vAlign w:val="center"/>
          </w:tcPr>
          <w:p w:rsidR="007A1A50" w:rsidRDefault="009105C0">
            <w:pPr>
              <w:jc w:val="center"/>
              <w:rPr>
                <w:rFonts w:ascii="宋体" w:hAnsi="宋体"/>
                <w:color w:val="000000"/>
                <w:szCs w:val="21"/>
              </w:rPr>
            </w:pPr>
            <w:r>
              <w:rPr>
                <w:rFonts w:ascii="宋体" w:hAnsi="宋体" w:hint="eastAsia"/>
                <w:color w:val="000000"/>
                <w:szCs w:val="21"/>
              </w:rPr>
              <w:t>投标人3</w:t>
            </w:r>
          </w:p>
        </w:tc>
      </w:tr>
      <w:tr w:rsidR="007A1A50">
        <w:trPr>
          <w:trHeight w:val="850"/>
        </w:trPr>
        <w:tc>
          <w:tcPr>
            <w:tcW w:w="710" w:type="dxa"/>
            <w:vAlign w:val="center"/>
          </w:tcPr>
          <w:p w:rsidR="007A1A50" w:rsidRDefault="009105C0">
            <w:pPr>
              <w:spacing w:beforeLines="50" w:before="156" w:afterLines="50" w:after="156"/>
              <w:jc w:val="center"/>
              <w:rPr>
                <w:rFonts w:ascii="宋体" w:hAnsi="宋体"/>
                <w:color w:val="000000"/>
                <w:szCs w:val="21"/>
              </w:rPr>
            </w:pPr>
            <w:r>
              <w:rPr>
                <w:rFonts w:ascii="宋体" w:hAnsi="宋体" w:hint="eastAsia"/>
                <w:color w:val="000000"/>
                <w:szCs w:val="21"/>
              </w:rPr>
              <w:t>1</w:t>
            </w:r>
          </w:p>
        </w:tc>
        <w:tc>
          <w:tcPr>
            <w:tcW w:w="2659" w:type="dxa"/>
            <w:vAlign w:val="center"/>
          </w:tcPr>
          <w:p w:rsidR="007A1A50" w:rsidRDefault="009105C0">
            <w:pPr>
              <w:rPr>
                <w:rFonts w:ascii="宋体" w:hAnsi="宋体"/>
                <w:color w:val="000000"/>
                <w:szCs w:val="21"/>
              </w:rPr>
            </w:pPr>
            <w:r>
              <w:rPr>
                <w:rFonts w:ascii="宋体" w:hAnsi="宋体" w:hint="eastAsia"/>
                <w:color w:val="000000"/>
                <w:szCs w:val="21"/>
              </w:rPr>
              <w:t>具有独立承担民事责任的能力</w:t>
            </w:r>
          </w:p>
        </w:tc>
        <w:tc>
          <w:tcPr>
            <w:tcW w:w="3118" w:type="dxa"/>
            <w:vAlign w:val="center"/>
          </w:tcPr>
          <w:p w:rsidR="007A1A50" w:rsidRDefault="009105C0">
            <w:pPr>
              <w:adjustRightInd w:val="0"/>
              <w:rPr>
                <w:rFonts w:ascii="宋体" w:hAnsi="宋体"/>
                <w:color w:val="000000"/>
                <w:szCs w:val="21"/>
              </w:rPr>
            </w:pPr>
            <w:r>
              <w:rPr>
                <w:rFonts w:ascii="宋体" w:hAnsi="宋体" w:hint="eastAsia"/>
                <w:color w:val="000000"/>
                <w:szCs w:val="21"/>
              </w:rPr>
              <w:t>是否提供有效营业执照复印件</w:t>
            </w:r>
          </w:p>
        </w:tc>
        <w:tc>
          <w:tcPr>
            <w:tcW w:w="992" w:type="dxa"/>
            <w:vAlign w:val="center"/>
          </w:tcPr>
          <w:p w:rsidR="007A1A50" w:rsidRDefault="007A1A50">
            <w:pPr>
              <w:rPr>
                <w:rFonts w:ascii="宋体" w:hAnsi="宋体"/>
                <w:color w:val="000000"/>
                <w:szCs w:val="21"/>
              </w:rPr>
            </w:pPr>
          </w:p>
        </w:tc>
        <w:tc>
          <w:tcPr>
            <w:tcW w:w="993" w:type="dxa"/>
            <w:vAlign w:val="center"/>
          </w:tcPr>
          <w:p w:rsidR="007A1A50" w:rsidRDefault="007A1A50">
            <w:pPr>
              <w:rPr>
                <w:rFonts w:ascii="宋体" w:hAnsi="宋体"/>
                <w:color w:val="000000"/>
                <w:szCs w:val="21"/>
              </w:rPr>
            </w:pPr>
          </w:p>
        </w:tc>
        <w:tc>
          <w:tcPr>
            <w:tcW w:w="992" w:type="dxa"/>
            <w:vAlign w:val="center"/>
          </w:tcPr>
          <w:p w:rsidR="007A1A50" w:rsidRDefault="007A1A50">
            <w:pPr>
              <w:rPr>
                <w:rFonts w:ascii="宋体" w:hAnsi="宋体"/>
                <w:color w:val="000000"/>
                <w:szCs w:val="21"/>
              </w:rPr>
            </w:pPr>
          </w:p>
        </w:tc>
      </w:tr>
      <w:tr w:rsidR="007A1A50">
        <w:trPr>
          <w:trHeight w:val="850"/>
        </w:trPr>
        <w:tc>
          <w:tcPr>
            <w:tcW w:w="710" w:type="dxa"/>
            <w:vAlign w:val="center"/>
          </w:tcPr>
          <w:p w:rsidR="007A1A50" w:rsidRDefault="009105C0">
            <w:pPr>
              <w:spacing w:beforeLines="50" w:before="156" w:afterLines="50" w:after="156"/>
              <w:jc w:val="center"/>
              <w:rPr>
                <w:rFonts w:ascii="宋体" w:hAnsi="宋体"/>
                <w:color w:val="000000"/>
                <w:szCs w:val="21"/>
              </w:rPr>
            </w:pPr>
            <w:r>
              <w:rPr>
                <w:rFonts w:ascii="宋体" w:hAnsi="宋体" w:hint="eastAsia"/>
                <w:color w:val="000000"/>
                <w:szCs w:val="21"/>
              </w:rPr>
              <w:t>2</w:t>
            </w:r>
          </w:p>
        </w:tc>
        <w:tc>
          <w:tcPr>
            <w:tcW w:w="2659" w:type="dxa"/>
            <w:vAlign w:val="center"/>
          </w:tcPr>
          <w:p w:rsidR="007A1A50" w:rsidRDefault="009105C0">
            <w:pPr>
              <w:rPr>
                <w:rFonts w:ascii="宋体" w:hAnsi="宋体"/>
                <w:color w:val="000000"/>
                <w:szCs w:val="21"/>
              </w:rPr>
            </w:pPr>
            <w:r>
              <w:rPr>
                <w:rFonts w:ascii="宋体" w:hAnsi="宋体" w:hint="eastAsia"/>
                <w:color w:val="000000"/>
                <w:szCs w:val="21"/>
              </w:rPr>
              <w:t>具有良好的商业信誉和健全的财务会计制度</w:t>
            </w:r>
          </w:p>
        </w:tc>
        <w:tc>
          <w:tcPr>
            <w:tcW w:w="3118" w:type="dxa"/>
            <w:vAlign w:val="center"/>
          </w:tcPr>
          <w:p w:rsidR="007A1A50" w:rsidRDefault="009105C0">
            <w:pPr>
              <w:rPr>
                <w:rFonts w:ascii="宋体" w:hAnsi="宋体"/>
                <w:color w:val="000000"/>
                <w:szCs w:val="21"/>
              </w:rPr>
            </w:pPr>
            <w:r>
              <w:rPr>
                <w:rFonts w:ascii="宋体" w:hAnsi="宋体" w:hint="eastAsia"/>
                <w:color w:val="000000"/>
                <w:szCs w:val="21"/>
              </w:rPr>
              <w:t>是否提供相关承诺函</w:t>
            </w:r>
          </w:p>
        </w:tc>
        <w:tc>
          <w:tcPr>
            <w:tcW w:w="992" w:type="dxa"/>
            <w:vAlign w:val="center"/>
          </w:tcPr>
          <w:p w:rsidR="007A1A50" w:rsidRDefault="007A1A50">
            <w:pPr>
              <w:rPr>
                <w:rFonts w:ascii="宋体" w:hAnsi="宋体"/>
                <w:color w:val="000000"/>
                <w:szCs w:val="21"/>
              </w:rPr>
            </w:pPr>
          </w:p>
        </w:tc>
        <w:tc>
          <w:tcPr>
            <w:tcW w:w="993" w:type="dxa"/>
            <w:vAlign w:val="center"/>
          </w:tcPr>
          <w:p w:rsidR="007A1A50" w:rsidRDefault="007A1A50">
            <w:pPr>
              <w:rPr>
                <w:rFonts w:ascii="宋体" w:hAnsi="宋体"/>
                <w:color w:val="000000"/>
                <w:szCs w:val="21"/>
              </w:rPr>
            </w:pPr>
          </w:p>
        </w:tc>
        <w:tc>
          <w:tcPr>
            <w:tcW w:w="992" w:type="dxa"/>
            <w:vAlign w:val="center"/>
          </w:tcPr>
          <w:p w:rsidR="007A1A50" w:rsidRDefault="007A1A50">
            <w:pPr>
              <w:rPr>
                <w:rFonts w:ascii="宋体" w:hAnsi="宋体"/>
                <w:color w:val="000000"/>
                <w:szCs w:val="21"/>
              </w:rPr>
            </w:pPr>
          </w:p>
        </w:tc>
      </w:tr>
      <w:tr w:rsidR="007A1A50">
        <w:trPr>
          <w:trHeight w:val="850"/>
        </w:trPr>
        <w:tc>
          <w:tcPr>
            <w:tcW w:w="710" w:type="dxa"/>
            <w:vAlign w:val="center"/>
          </w:tcPr>
          <w:p w:rsidR="007A1A50" w:rsidRDefault="009105C0">
            <w:pPr>
              <w:spacing w:beforeLines="50" w:before="156" w:afterLines="50" w:after="156"/>
              <w:jc w:val="center"/>
              <w:rPr>
                <w:rFonts w:ascii="宋体" w:hAnsi="宋体"/>
                <w:color w:val="000000"/>
                <w:szCs w:val="21"/>
              </w:rPr>
            </w:pPr>
            <w:r>
              <w:rPr>
                <w:rFonts w:ascii="宋体" w:hAnsi="宋体" w:hint="eastAsia"/>
                <w:color w:val="000000"/>
                <w:szCs w:val="21"/>
              </w:rPr>
              <w:t>3</w:t>
            </w:r>
          </w:p>
        </w:tc>
        <w:tc>
          <w:tcPr>
            <w:tcW w:w="2659" w:type="dxa"/>
            <w:vAlign w:val="center"/>
          </w:tcPr>
          <w:p w:rsidR="007A1A50" w:rsidRDefault="009105C0">
            <w:pPr>
              <w:rPr>
                <w:rFonts w:ascii="宋体" w:hAnsi="宋体"/>
                <w:color w:val="000000"/>
                <w:szCs w:val="21"/>
              </w:rPr>
            </w:pPr>
            <w:r>
              <w:rPr>
                <w:rFonts w:ascii="宋体" w:hAnsi="宋体" w:hint="eastAsia"/>
                <w:color w:val="000000"/>
                <w:szCs w:val="21"/>
              </w:rPr>
              <w:t>具有依法缴纳税收和社会保障资金的良好记录</w:t>
            </w:r>
          </w:p>
        </w:tc>
        <w:tc>
          <w:tcPr>
            <w:tcW w:w="3118" w:type="dxa"/>
            <w:vAlign w:val="center"/>
          </w:tcPr>
          <w:p w:rsidR="007A1A50" w:rsidRDefault="009105C0">
            <w:pPr>
              <w:rPr>
                <w:rFonts w:ascii="宋体" w:hAnsi="宋体"/>
                <w:color w:val="000000"/>
                <w:szCs w:val="21"/>
              </w:rPr>
            </w:pPr>
            <w:r>
              <w:rPr>
                <w:rFonts w:ascii="宋体" w:hAnsi="宋体" w:hint="eastAsia"/>
                <w:color w:val="000000"/>
                <w:szCs w:val="21"/>
              </w:rPr>
              <w:t>是否提供相关承诺函</w:t>
            </w:r>
          </w:p>
        </w:tc>
        <w:tc>
          <w:tcPr>
            <w:tcW w:w="992" w:type="dxa"/>
            <w:vAlign w:val="center"/>
          </w:tcPr>
          <w:p w:rsidR="007A1A50" w:rsidRDefault="007A1A50">
            <w:pPr>
              <w:rPr>
                <w:rFonts w:ascii="宋体" w:hAnsi="宋体"/>
                <w:color w:val="000000"/>
                <w:szCs w:val="21"/>
              </w:rPr>
            </w:pPr>
          </w:p>
        </w:tc>
        <w:tc>
          <w:tcPr>
            <w:tcW w:w="993" w:type="dxa"/>
            <w:vAlign w:val="center"/>
          </w:tcPr>
          <w:p w:rsidR="007A1A50" w:rsidRDefault="007A1A50">
            <w:pPr>
              <w:rPr>
                <w:rFonts w:ascii="宋体" w:hAnsi="宋体"/>
                <w:color w:val="000000"/>
                <w:szCs w:val="21"/>
              </w:rPr>
            </w:pPr>
          </w:p>
        </w:tc>
        <w:tc>
          <w:tcPr>
            <w:tcW w:w="992" w:type="dxa"/>
            <w:vAlign w:val="center"/>
          </w:tcPr>
          <w:p w:rsidR="007A1A50" w:rsidRDefault="007A1A50">
            <w:pPr>
              <w:rPr>
                <w:rFonts w:ascii="宋体" w:hAnsi="宋体"/>
                <w:color w:val="000000"/>
                <w:szCs w:val="21"/>
              </w:rPr>
            </w:pPr>
          </w:p>
        </w:tc>
      </w:tr>
      <w:tr w:rsidR="007A1A50">
        <w:trPr>
          <w:trHeight w:val="850"/>
        </w:trPr>
        <w:tc>
          <w:tcPr>
            <w:tcW w:w="710" w:type="dxa"/>
            <w:vAlign w:val="center"/>
          </w:tcPr>
          <w:p w:rsidR="007A1A50" w:rsidRDefault="009105C0">
            <w:pPr>
              <w:spacing w:beforeLines="50" w:before="156" w:afterLines="50" w:after="156"/>
              <w:jc w:val="center"/>
              <w:rPr>
                <w:rFonts w:ascii="宋体" w:hAnsi="宋体"/>
                <w:color w:val="000000"/>
                <w:szCs w:val="21"/>
              </w:rPr>
            </w:pPr>
            <w:r>
              <w:rPr>
                <w:rFonts w:ascii="宋体" w:hAnsi="宋体" w:hint="eastAsia"/>
                <w:color w:val="000000"/>
                <w:szCs w:val="21"/>
              </w:rPr>
              <w:t>4</w:t>
            </w:r>
          </w:p>
        </w:tc>
        <w:tc>
          <w:tcPr>
            <w:tcW w:w="2659" w:type="dxa"/>
            <w:vAlign w:val="center"/>
          </w:tcPr>
          <w:p w:rsidR="007A1A50" w:rsidRDefault="009105C0">
            <w:pPr>
              <w:tabs>
                <w:tab w:val="left" w:pos="6300"/>
              </w:tabs>
              <w:rPr>
                <w:rFonts w:ascii="宋体" w:hAnsi="宋体"/>
                <w:color w:val="000000"/>
                <w:szCs w:val="21"/>
              </w:rPr>
            </w:pPr>
            <w:r>
              <w:rPr>
                <w:rFonts w:ascii="宋体" w:hAnsi="宋体" w:hint="eastAsia"/>
                <w:color w:val="000000"/>
                <w:szCs w:val="21"/>
              </w:rPr>
              <w:t>具有履行合同所必需的设备和专业技术能力</w:t>
            </w:r>
          </w:p>
        </w:tc>
        <w:tc>
          <w:tcPr>
            <w:tcW w:w="3118" w:type="dxa"/>
            <w:vAlign w:val="center"/>
          </w:tcPr>
          <w:p w:rsidR="007A1A50" w:rsidRDefault="009105C0">
            <w:pPr>
              <w:tabs>
                <w:tab w:val="left" w:pos="6300"/>
              </w:tabs>
              <w:rPr>
                <w:rFonts w:ascii="宋体" w:hAnsi="宋体"/>
                <w:color w:val="000000"/>
                <w:szCs w:val="21"/>
              </w:rPr>
            </w:pPr>
            <w:r>
              <w:rPr>
                <w:rFonts w:ascii="宋体" w:hAnsi="宋体" w:hint="eastAsia"/>
                <w:color w:val="000000"/>
                <w:szCs w:val="21"/>
              </w:rPr>
              <w:t>是否根据格式提供</w:t>
            </w:r>
          </w:p>
        </w:tc>
        <w:tc>
          <w:tcPr>
            <w:tcW w:w="992" w:type="dxa"/>
            <w:vAlign w:val="center"/>
          </w:tcPr>
          <w:p w:rsidR="007A1A50" w:rsidRDefault="007A1A50">
            <w:pPr>
              <w:rPr>
                <w:rFonts w:ascii="宋体" w:hAnsi="宋体"/>
                <w:color w:val="000000"/>
                <w:szCs w:val="21"/>
              </w:rPr>
            </w:pPr>
          </w:p>
        </w:tc>
        <w:tc>
          <w:tcPr>
            <w:tcW w:w="993" w:type="dxa"/>
            <w:vAlign w:val="center"/>
          </w:tcPr>
          <w:p w:rsidR="007A1A50" w:rsidRDefault="007A1A50">
            <w:pPr>
              <w:rPr>
                <w:rFonts w:ascii="宋体" w:hAnsi="宋体"/>
                <w:color w:val="000000"/>
                <w:szCs w:val="21"/>
              </w:rPr>
            </w:pPr>
          </w:p>
        </w:tc>
        <w:tc>
          <w:tcPr>
            <w:tcW w:w="992" w:type="dxa"/>
            <w:vAlign w:val="center"/>
          </w:tcPr>
          <w:p w:rsidR="007A1A50" w:rsidRDefault="007A1A50">
            <w:pPr>
              <w:rPr>
                <w:rFonts w:ascii="宋体" w:hAnsi="宋体"/>
                <w:color w:val="000000"/>
                <w:szCs w:val="21"/>
              </w:rPr>
            </w:pPr>
          </w:p>
        </w:tc>
      </w:tr>
      <w:tr w:rsidR="007A1A50">
        <w:trPr>
          <w:trHeight w:val="850"/>
        </w:trPr>
        <w:tc>
          <w:tcPr>
            <w:tcW w:w="710" w:type="dxa"/>
            <w:vAlign w:val="center"/>
          </w:tcPr>
          <w:p w:rsidR="007A1A50" w:rsidRDefault="009105C0">
            <w:pPr>
              <w:spacing w:beforeLines="50" w:before="156" w:afterLines="50" w:after="156"/>
              <w:jc w:val="center"/>
              <w:rPr>
                <w:rFonts w:ascii="宋体" w:hAnsi="宋体"/>
                <w:color w:val="000000"/>
                <w:szCs w:val="21"/>
              </w:rPr>
            </w:pPr>
            <w:r>
              <w:rPr>
                <w:rFonts w:ascii="宋体" w:hAnsi="宋体" w:hint="eastAsia"/>
                <w:color w:val="000000"/>
                <w:szCs w:val="21"/>
              </w:rPr>
              <w:t>5</w:t>
            </w:r>
          </w:p>
        </w:tc>
        <w:tc>
          <w:tcPr>
            <w:tcW w:w="2659" w:type="dxa"/>
            <w:vAlign w:val="center"/>
          </w:tcPr>
          <w:p w:rsidR="007A1A50" w:rsidRDefault="009105C0">
            <w:pPr>
              <w:tabs>
                <w:tab w:val="left" w:pos="6300"/>
              </w:tabs>
              <w:rPr>
                <w:rFonts w:ascii="宋体" w:hAnsi="宋体"/>
                <w:color w:val="000000"/>
                <w:szCs w:val="21"/>
              </w:rPr>
            </w:pPr>
            <w:r>
              <w:rPr>
                <w:rFonts w:ascii="宋体" w:hAnsi="宋体" w:hint="eastAsia"/>
                <w:color w:val="000000"/>
                <w:szCs w:val="21"/>
              </w:rPr>
              <w:t>须提供参加政府采购活动前三年内和没有环保类行政处罚记录的声明函</w:t>
            </w:r>
          </w:p>
        </w:tc>
        <w:tc>
          <w:tcPr>
            <w:tcW w:w="3118" w:type="dxa"/>
            <w:vAlign w:val="center"/>
          </w:tcPr>
          <w:p w:rsidR="007A1A50" w:rsidRDefault="009105C0">
            <w:pPr>
              <w:tabs>
                <w:tab w:val="left" w:pos="6300"/>
              </w:tabs>
              <w:rPr>
                <w:rFonts w:ascii="宋体" w:hAnsi="宋体"/>
                <w:color w:val="000000"/>
                <w:szCs w:val="21"/>
              </w:rPr>
            </w:pPr>
            <w:r>
              <w:rPr>
                <w:rFonts w:ascii="宋体" w:hAnsi="宋体" w:hint="eastAsia"/>
                <w:color w:val="000000"/>
                <w:szCs w:val="21"/>
              </w:rPr>
              <w:t>是否根据格式提供</w:t>
            </w:r>
          </w:p>
        </w:tc>
        <w:tc>
          <w:tcPr>
            <w:tcW w:w="992" w:type="dxa"/>
            <w:vAlign w:val="center"/>
          </w:tcPr>
          <w:p w:rsidR="007A1A50" w:rsidRDefault="007A1A50">
            <w:pPr>
              <w:rPr>
                <w:rFonts w:ascii="宋体" w:hAnsi="宋体"/>
                <w:color w:val="000000"/>
                <w:szCs w:val="21"/>
              </w:rPr>
            </w:pPr>
          </w:p>
        </w:tc>
        <w:tc>
          <w:tcPr>
            <w:tcW w:w="993" w:type="dxa"/>
            <w:vAlign w:val="center"/>
          </w:tcPr>
          <w:p w:rsidR="007A1A50" w:rsidRDefault="007A1A50">
            <w:pPr>
              <w:rPr>
                <w:rFonts w:ascii="宋体" w:hAnsi="宋体"/>
                <w:color w:val="000000"/>
                <w:szCs w:val="21"/>
              </w:rPr>
            </w:pPr>
          </w:p>
        </w:tc>
        <w:tc>
          <w:tcPr>
            <w:tcW w:w="992" w:type="dxa"/>
            <w:vAlign w:val="center"/>
          </w:tcPr>
          <w:p w:rsidR="007A1A50" w:rsidRDefault="007A1A50">
            <w:pPr>
              <w:rPr>
                <w:rFonts w:ascii="宋体" w:hAnsi="宋体"/>
                <w:color w:val="000000"/>
                <w:szCs w:val="21"/>
              </w:rPr>
            </w:pPr>
          </w:p>
        </w:tc>
      </w:tr>
      <w:tr w:rsidR="007A1A50">
        <w:trPr>
          <w:trHeight w:val="850"/>
        </w:trPr>
        <w:tc>
          <w:tcPr>
            <w:tcW w:w="710" w:type="dxa"/>
            <w:vAlign w:val="center"/>
          </w:tcPr>
          <w:p w:rsidR="007A1A50" w:rsidRDefault="009105C0">
            <w:pPr>
              <w:spacing w:beforeLines="50" w:before="156" w:afterLines="50" w:after="156"/>
              <w:jc w:val="center"/>
              <w:rPr>
                <w:rFonts w:ascii="宋体" w:hAnsi="宋体"/>
                <w:color w:val="000000"/>
                <w:szCs w:val="21"/>
              </w:rPr>
            </w:pPr>
            <w:r>
              <w:rPr>
                <w:rFonts w:ascii="宋体" w:hAnsi="宋体" w:hint="eastAsia"/>
                <w:color w:val="000000"/>
                <w:szCs w:val="21"/>
              </w:rPr>
              <w:t>6</w:t>
            </w:r>
          </w:p>
        </w:tc>
        <w:tc>
          <w:tcPr>
            <w:tcW w:w="2659" w:type="dxa"/>
            <w:vAlign w:val="center"/>
          </w:tcPr>
          <w:p w:rsidR="007A1A50" w:rsidRDefault="009105C0">
            <w:pPr>
              <w:tabs>
                <w:tab w:val="left" w:pos="6300"/>
              </w:tabs>
              <w:rPr>
                <w:rFonts w:ascii="宋体" w:hAnsi="宋体"/>
                <w:color w:val="000000"/>
                <w:szCs w:val="21"/>
              </w:rPr>
            </w:pPr>
            <w:r>
              <w:rPr>
                <w:rFonts w:ascii="宋体" w:hAnsi="宋体" w:hint="eastAsia"/>
                <w:color w:val="000000"/>
                <w:szCs w:val="21"/>
              </w:rPr>
              <w:t>其他资格条件</w:t>
            </w:r>
          </w:p>
        </w:tc>
        <w:tc>
          <w:tcPr>
            <w:tcW w:w="3118" w:type="dxa"/>
            <w:vAlign w:val="center"/>
          </w:tcPr>
          <w:p w:rsidR="007A1A50" w:rsidRDefault="009105C0">
            <w:pPr>
              <w:tabs>
                <w:tab w:val="left" w:pos="6300"/>
              </w:tabs>
              <w:rPr>
                <w:rFonts w:ascii="宋体" w:hAnsi="宋体"/>
                <w:color w:val="000000"/>
                <w:szCs w:val="21"/>
              </w:rPr>
            </w:pPr>
            <w:r>
              <w:rPr>
                <w:rFonts w:ascii="宋体" w:hAnsi="宋体" w:hint="eastAsia"/>
                <w:color w:val="000000"/>
                <w:szCs w:val="21"/>
              </w:rPr>
              <w:t>是否符合招标文件规定的内容</w:t>
            </w:r>
          </w:p>
        </w:tc>
        <w:tc>
          <w:tcPr>
            <w:tcW w:w="992" w:type="dxa"/>
            <w:vAlign w:val="center"/>
          </w:tcPr>
          <w:p w:rsidR="007A1A50" w:rsidRDefault="007A1A50">
            <w:pPr>
              <w:rPr>
                <w:rFonts w:ascii="宋体" w:hAnsi="宋体"/>
                <w:color w:val="000000"/>
                <w:szCs w:val="21"/>
              </w:rPr>
            </w:pPr>
          </w:p>
        </w:tc>
        <w:tc>
          <w:tcPr>
            <w:tcW w:w="993" w:type="dxa"/>
            <w:vAlign w:val="center"/>
          </w:tcPr>
          <w:p w:rsidR="007A1A50" w:rsidRDefault="007A1A50">
            <w:pPr>
              <w:rPr>
                <w:rFonts w:ascii="宋体" w:hAnsi="宋体"/>
                <w:color w:val="000000"/>
                <w:szCs w:val="21"/>
              </w:rPr>
            </w:pPr>
          </w:p>
        </w:tc>
        <w:tc>
          <w:tcPr>
            <w:tcW w:w="992" w:type="dxa"/>
            <w:vAlign w:val="center"/>
          </w:tcPr>
          <w:p w:rsidR="007A1A50" w:rsidRDefault="007A1A50">
            <w:pPr>
              <w:rPr>
                <w:rFonts w:ascii="宋体" w:hAnsi="宋体"/>
                <w:color w:val="000000"/>
                <w:szCs w:val="21"/>
              </w:rPr>
            </w:pPr>
          </w:p>
        </w:tc>
      </w:tr>
      <w:tr w:rsidR="007A1A50">
        <w:trPr>
          <w:trHeight w:val="668"/>
        </w:trPr>
        <w:tc>
          <w:tcPr>
            <w:tcW w:w="6487" w:type="dxa"/>
            <w:gridSpan w:val="3"/>
            <w:vAlign w:val="center"/>
          </w:tcPr>
          <w:p w:rsidR="007A1A50" w:rsidRDefault="009105C0">
            <w:pPr>
              <w:spacing w:beforeLines="50" w:before="156" w:afterLines="50" w:after="156" w:line="360" w:lineRule="auto"/>
              <w:jc w:val="center"/>
              <w:rPr>
                <w:rFonts w:ascii="宋体" w:hAnsi="宋体"/>
                <w:color w:val="000000"/>
                <w:szCs w:val="21"/>
              </w:rPr>
            </w:pPr>
            <w:r>
              <w:rPr>
                <w:rFonts w:ascii="宋体" w:hAnsi="宋体" w:hint="eastAsia"/>
                <w:color w:val="000000"/>
                <w:szCs w:val="21"/>
              </w:rPr>
              <w:t>结     论</w:t>
            </w:r>
          </w:p>
        </w:tc>
        <w:tc>
          <w:tcPr>
            <w:tcW w:w="992" w:type="dxa"/>
            <w:vAlign w:val="center"/>
          </w:tcPr>
          <w:p w:rsidR="007A1A50" w:rsidRDefault="007A1A50">
            <w:pPr>
              <w:spacing w:beforeLines="50" w:before="156" w:afterLines="50" w:after="156" w:line="360" w:lineRule="auto"/>
              <w:rPr>
                <w:rFonts w:ascii="宋体" w:hAnsi="宋体"/>
                <w:color w:val="000000"/>
                <w:szCs w:val="21"/>
              </w:rPr>
            </w:pPr>
          </w:p>
        </w:tc>
        <w:tc>
          <w:tcPr>
            <w:tcW w:w="993" w:type="dxa"/>
            <w:vAlign w:val="center"/>
          </w:tcPr>
          <w:p w:rsidR="007A1A50" w:rsidRDefault="007A1A50">
            <w:pPr>
              <w:spacing w:beforeLines="50" w:before="156" w:afterLines="50" w:after="156" w:line="360" w:lineRule="auto"/>
              <w:rPr>
                <w:rFonts w:ascii="宋体" w:hAnsi="宋体"/>
                <w:color w:val="000000"/>
                <w:szCs w:val="21"/>
              </w:rPr>
            </w:pPr>
          </w:p>
        </w:tc>
        <w:tc>
          <w:tcPr>
            <w:tcW w:w="992" w:type="dxa"/>
            <w:vAlign w:val="center"/>
          </w:tcPr>
          <w:p w:rsidR="007A1A50" w:rsidRDefault="007A1A50">
            <w:pPr>
              <w:spacing w:beforeLines="50" w:before="156" w:afterLines="50" w:after="156" w:line="360" w:lineRule="auto"/>
              <w:rPr>
                <w:rFonts w:ascii="宋体" w:hAnsi="宋体"/>
                <w:color w:val="000000"/>
                <w:szCs w:val="21"/>
              </w:rPr>
            </w:pPr>
          </w:p>
        </w:tc>
      </w:tr>
    </w:tbl>
    <w:p w:rsidR="007A1A50" w:rsidRDefault="007A1A50">
      <w:pPr>
        <w:tabs>
          <w:tab w:val="left" w:pos="6300"/>
        </w:tabs>
        <w:rPr>
          <w:rFonts w:ascii="宋体" w:hAnsi="宋体"/>
          <w:b/>
          <w:color w:val="000000"/>
          <w:sz w:val="18"/>
          <w:szCs w:val="18"/>
          <w:u w:val="single"/>
        </w:rPr>
      </w:pPr>
    </w:p>
    <w:p w:rsidR="007A1A50" w:rsidRDefault="009105C0">
      <w:pPr>
        <w:tabs>
          <w:tab w:val="left" w:pos="6300"/>
        </w:tabs>
        <w:rPr>
          <w:rFonts w:ascii="宋体" w:hAnsi="宋体"/>
          <w:color w:val="000000"/>
          <w:sz w:val="18"/>
          <w:szCs w:val="18"/>
        </w:rPr>
      </w:pPr>
      <w:r>
        <w:rPr>
          <w:rFonts w:ascii="宋体" w:hAnsi="宋体" w:hint="eastAsia"/>
          <w:color w:val="000000"/>
          <w:sz w:val="18"/>
          <w:szCs w:val="18"/>
        </w:rPr>
        <w:t>注：</w:t>
      </w:r>
    </w:p>
    <w:p w:rsidR="007A1A50" w:rsidRDefault="009105C0">
      <w:pPr>
        <w:tabs>
          <w:tab w:val="left" w:pos="6300"/>
        </w:tabs>
        <w:rPr>
          <w:rFonts w:ascii="宋体" w:hAnsi="宋体"/>
          <w:color w:val="000000"/>
          <w:sz w:val="18"/>
          <w:szCs w:val="18"/>
        </w:rPr>
      </w:pPr>
      <w:r>
        <w:rPr>
          <w:rFonts w:ascii="宋体" w:hAnsi="宋体" w:hint="eastAsia"/>
          <w:color w:val="000000"/>
          <w:sz w:val="18"/>
          <w:szCs w:val="18"/>
        </w:rPr>
        <w:t>1.在表中的各项只需填写“√/通过”或“×/不通过”。</w:t>
      </w:r>
    </w:p>
    <w:p w:rsidR="007A1A50" w:rsidRDefault="009105C0">
      <w:pPr>
        <w:tabs>
          <w:tab w:val="left" w:pos="6300"/>
        </w:tabs>
        <w:rPr>
          <w:rFonts w:ascii="宋体" w:hAnsi="宋体"/>
          <w:color w:val="000000"/>
          <w:sz w:val="18"/>
          <w:szCs w:val="18"/>
        </w:rPr>
      </w:pPr>
      <w:r>
        <w:rPr>
          <w:rFonts w:ascii="宋体" w:hAnsi="宋体" w:hint="eastAsia"/>
          <w:color w:val="000000"/>
          <w:sz w:val="18"/>
          <w:szCs w:val="18"/>
        </w:rPr>
        <w:t>2.在结论中按“一项否决”的原则，只有全部是√/通过的，填写：“合格”；只要其中有一项×/不通过的，填写“不合格”。</w:t>
      </w:r>
    </w:p>
    <w:p w:rsidR="007A1A50" w:rsidRDefault="009105C0">
      <w:pPr>
        <w:tabs>
          <w:tab w:val="left" w:pos="6300"/>
        </w:tabs>
        <w:rPr>
          <w:rFonts w:ascii="宋体" w:hAnsi="宋体"/>
          <w:color w:val="000000"/>
          <w:sz w:val="18"/>
          <w:szCs w:val="18"/>
        </w:rPr>
      </w:pPr>
      <w:r>
        <w:rPr>
          <w:rFonts w:ascii="宋体" w:hAnsi="宋体" w:hint="eastAsia"/>
          <w:color w:val="000000"/>
          <w:sz w:val="18"/>
          <w:szCs w:val="18"/>
        </w:rPr>
        <w:t>3.结论是合格的，才能进入下一轮；不合格的被淘汰。</w:t>
      </w:r>
    </w:p>
    <w:p w:rsidR="007A1A50" w:rsidRDefault="007A1A50">
      <w:pPr>
        <w:tabs>
          <w:tab w:val="left" w:pos="4500"/>
          <w:tab w:val="left" w:pos="6300"/>
        </w:tabs>
        <w:spacing w:line="360" w:lineRule="auto"/>
        <w:rPr>
          <w:rFonts w:ascii="宋体" w:hAnsi="宋体" w:cs="宋体"/>
          <w:bCs/>
          <w:color w:val="000000"/>
          <w:kern w:val="0"/>
          <w:szCs w:val="21"/>
        </w:rPr>
      </w:pPr>
    </w:p>
    <w:p w:rsidR="007A1A50" w:rsidRDefault="009105C0">
      <w:pPr>
        <w:tabs>
          <w:tab w:val="left" w:pos="4500"/>
          <w:tab w:val="left" w:pos="6300"/>
        </w:tabs>
        <w:spacing w:line="360" w:lineRule="auto"/>
        <w:rPr>
          <w:rFonts w:ascii="宋体" w:hAnsi="宋体" w:cs="宋体"/>
          <w:b/>
          <w:bCs/>
          <w:color w:val="000000"/>
          <w:kern w:val="0"/>
          <w:szCs w:val="21"/>
        </w:rPr>
      </w:pPr>
      <w:r>
        <w:rPr>
          <w:rFonts w:ascii="宋体" w:hAnsi="宋体" w:cs="宋体" w:hint="eastAsia"/>
          <w:b/>
          <w:bCs/>
          <w:color w:val="000000"/>
          <w:kern w:val="0"/>
          <w:szCs w:val="21"/>
        </w:rPr>
        <w:t>采购人代表签字：            采购人监督代表签字：           招标代理公司（盖章确认）</w:t>
      </w:r>
    </w:p>
    <w:p w:rsidR="007A1A50" w:rsidRDefault="009105C0">
      <w:pPr>
        <w:tabs>
          <w:tab w:val="left" w:pos="4500"/>
          <w:tab w:val="left" w:pos="6300"/>
        </w:tabs>
        <w:spacing w:line="360" w:lineRule="auto"/>
        <w:rPr>
          <w:rFonts w:ascii="宋体" w:hAnsi="宋体"/>
          <w:b/>
          <w:color w:val="000000"/>
          <w:sz w:val="24"/>
        </w:rPr>
      </w:pPr>
      <w:r>
        <w:rPr>
          <w:rFonts w:ascii="宋体" w:hAnsi="宋体" w:hint="eastAsia"/>
          <w:b/>
          <w:color w:val="000000"/>
          <w:szCs w:val="21"/>
        </w:rPr>
        <w:t>日    期：</w:t>
      </w:r>
    </w:p>
    <w:p w:rsidR="007A1A50" w:rsidRDefault="007A1A50">
      <w:pPr>
        <w:tabs>
          <w:tab w:val="left" w:pos="4500"/>
          <w:tab w:val="left" w:pos="6300"/>
        </w:tabs>
        <w:spacing w:line="360" w:lineRule="auto"/>
        <w:rPr>
          <w:rFonts w:ascii="宋体" w:hAnsi="宋体"/>
          <w:color w:val="000000"/>
          <w:sz w:val="24"/>
        </w:rPr>
      </w:pPr>
    </w:p>
    <w:p w:rsidR="007A1A50" w:rsidRDefault="007A1A50">
      <w:pPr>
        <w:tabs>
          <w:tab w:val="left" w:pos="4500"/>
          <w:tab w:val="left" w:pos="6300"/>
        </w:tabs>
        <w:spacing w:line="360" w:lineRule="auto"/>
        <w:rPr>
          <w:rFonts w:ascii="宋体" w:hAnsi="宋体"/>
          <w:b/>
          <w:color w:val="000000"/>
          <w:sz w:val="24"/>
        </w:rPr>
      </w:pPr>
    </w:p>
    <w:p w:rsidR="007A1A50" w:rsidRDefault="007A1A50">
      <w:pPr>
        <w:tabs>
          <w:tab w:val="left" w:pos="4500"/>
          <w:tab w:val="left" w:pos="6300"/>
        </w:tabs>
        <w:spacing w:line="360" w:lineRule="auto"/>
        <w:rPr>
          <w:rFonts w:ascii="宋体" w:hAnsi="宋体"/>
          <w:b/>
          <w:color w:val="000000"/>
          <w:sz w:val="24"/>
        </w:rPr>
      </w:pPr>
    </w:p>
    <w:p w:rsidR="007A1A50" w:rsidRDefault="007A1A50">
      <w:pPr>
        <w:tabs>
          <w:tab w:val="left" w:pos="4500"/>
          <w:tab w:val="left" w:pos="6300"/>
        </w:tabs>
        <w:spacing w:line="360" w:lineRule="auto"/>
        <w:rPr>
          <w:rFonts w:ascii="宋体" w:hAnsi="宋体"/>
          <w:b/>
          <w:color w:val="000000"/>
          <w:sz w:val="24"/>
        </w:rPr>
      </w:pPr>
    </w:p>
    <w:p w:rsidR="007A1A50" w:rsidRDefault="009105C0">
      <w:pPr>
        <w:tabs>
          <w:tab w:val="left" w:pos="4500"/>
          <w:tab w:val="left" w:pos="6300"/>
        </w:tabs>
        <w:spacing w:line="360" w:lineRule="auto"/>
        <w:rPr>
          <w:rFonts w:ascii="宋体" w:hAnsi="宋体"/>
          <w:b/>
          <w:color w:val="000000"/>
          <w:sz w:val="24"/>
        </w:rPr>
      </w:pPr>
      <w:r>
        <w:rPr>
          <w:rFonts w:ascii="宋体" w:hAnsi="宋体" w:hint="eastAsia"/>
          <w:b/>
          <w:color w:val="000000"/>
          <w:sz w:val="24"/>
        </w:rPr>
        <w:t>附表2：</w:t>
      </w:r>
    </w:p>
    <w:p w:rsidR="007A1A50" w:rsidRDefault="009105C0">
      <w:pPr>
        <w:tabs>
          <w:tab w:val="left" w:pos="4500"/>
          <w:tab w:val="left" w:pos="6300"/>
        </w:tabs>
        <w:spacing w:after="100" w:afterAutospacing="1" w:line="360" w:lineRule="auto"/>
        <w:ind w:firstLineChars="1500" w:firstLine="3616"/>
        <w:rPr>
          <w:rFonts w:ascii="宋体" w:hAnsi="宋体" w:cs="宋体"/>
          <w:b/>
          <w:bCs/>
          <w:color w:val="000000"/>
          <w:spacing w:val="-20"/>
          <w:kern w:val="0"/>
          <w:sz w:val="28"/>
          <w:szCs w:val="28"/>
        </w:rPr>
      </w:pPr>
      <w:r>
        <w:rPr>
          <w:rFonts w:ascii="宋体" w:hAnsi="宋体" w:cs="宋体" w:hint="eastAsia"/>
          <w:b/>
          <w:bCs/>
          <w:color w:val="000000"/>
          <w:spacing w:val="-20"/>
          <w:kern w:val="0"/>
          <w:sz w:val="28"/>
          <w:szCs w:val="28"/>
        </w:rPr>
        <w:t>符 合 性 检 查 表</w:t>
      </w:r>
    </w:p>
    <w:p w:rsidR="007A1A50" w:rsidRDefault="009105C0">
      <w:pPr>
        <w:tabs>
          <w:tab w:val="left" w:pos="6300"/>
        </w:tabs>
        <w:spacing w:afterLines="50" w:after="156"/>
        <w:rPr>
          <w:rFonts w:ascii="宋体" w:hAnsi="宋体"/>
          <w:b/>
          <w:color w:val="000000"/>
          <w:sz w:val="24"/>
          <w:u w:val="single"/>
        </w:rPr>
      </w:pPr>
      <w:r>
        <w:rPr>
          <w:rFonts w:ascii="宋体" w:hAnsi="宋体" w:hint="eastAsia"/>
          <w:b/>
          <w:color w:val="000000"/>
          <w:sz w:val="24"/>
        </w:rPr>
        <w:t>项目名称：</w:t>
      </w:r>
      <w:r>
        <w:rPr>
          <w:rFonts w:ascii="宋体" w:hAnsi="宋体" w:hint="eastAsia"/>
          <w:b/>
          <w:color w:val="000000"/>
          <w:sz w:val="24"/>
          <w:u w:val="single"/>
        </w:rPr>
        <w:t xml:space="preserve">   </w:t>
      </w:r>
      <w:r>
        <w:rPr>
          <w:rFonts w:ascii="宋体" w:hAnsi="宋体"/>
          <w:b/>
          <w:color w:val="000000"/>
          <w:sz w:val="24"/>
          <w:u w:val="single"/>
        </w:rPr>
        <w:t xml:space="preserve">              </w:t>
      </w:r>
      <w:r>
        <w:rPr>
          <w:rFonts w:ascii="宋体" w:hAnsi="宋体" w:hint="eastAsia"/>
          <w:b/>
          <w:color w:val="000000"/>
          <w:sz w:val="24"/>
          <w:u w:val="single"/>
        </w:rPr>
        <w:t xml:space="preserve">  </w:t>
      </w:r>
      <w:r>
        <w:rPr>
          <w:rFonts w:ascii="宋体" w:hAnsi="宋体" w:hint="eastAsia"/>
          <w:b/>
          <w:color w:val="000000"/>
          <w:sz w:val="24"/>
        </w:rPr>
        <w:t xml:space="preserve">          </w:t>
      </w:r>
      <w:r>
        <w:rPr>
          <w:rFonts w:ascii="宋体" w:hAnsi="宋体"/>
          <w:b/>
          <w:color w:val="000000"/>
          <w:sz w:val="24"/>
        </w:rPr>
        <w:t xml:space="preserve">  </w:t>
      </w:r>
      <w:r>
        <w:rPr>
          <w:rFonts w:ascii="宋体" w:hAnsi="宋体" w:hint="eastAsia"/>
          <w:b/>
          <w:color w:val="000000"/>
          <w:sz w:val="24"/>
        </w:rPr>
        <w:t>项目编号：</w:t>
      </w:r>
      <w:r>
        <w:rPr>
          <w:rFonts w:ascii="宋体" w:hAnsi="宋体"/>
          <w:b/>
          <w:color w:val="000000"/>
          <w:sz w:val="24"/>
          <w:u w:val="single"/>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134"/>
        <w:gridCol w:w="993"/>
        <w:gridCol w:w="992"/>
        <w:gridCol w:w="1417"/>
        <w:gridCol w:w="851"/>
        <w:gridCol w:w="992"/>
        <w:gridCol w:w="709"/>
        <w:gridCol w:w="709"/>
      </w:tblGrid>
      <w:tr w:rsidR="007A1A50">
        <w:trPr>
          <w:trHeight w:val="408"/>
        </w:trPr>
        <w:tc>
          <w:tcPr>
            <w:tcW w:w="709" w:type="dxa"/>
            <w:vMerge w:val="restart"/>
            <w:shd w:val="clear" w:color="auto" w:fill="auto"/>
            <w:vAlign w:val="center"/>
          </w:tcPr>
          <w:p w:rsidR="007A1A50" w:rsidRDefault="009105C0">
            <w:pPr>
              <w:jc w:val="center"/>
              <w:rPr>
                <w:rFonts w:ascii="宋体" w:hAnsi="宋体"/>
                <w:color w:val="000000"/>
                <w:szCs w:val="21"/>
              </w:rPr>
            </w:pPr>
            <w:r>
              <w:rPr>
                <w:rFonts w:ascii="宋体" w:hAnsi="宋体" w:hint="eastAsia"/>
                <w:color w:val="000000"/>
                <w:szCs w:val="21"/>
              </w:rPr>
              <w:t>投标人</w:t>
            </w:r>
          </w:p>
        </w:tc>
        <w:tc>
          <w:tcPr>
            <w:tcW w:w="1559" w:type="dxa"/>
            <w:vAlign w:val="center"/>
          </w:tcPr>
          <w:p w:rsidR="007A1A50" w:rsidRDefault="009105C0">
            <w:pPr>
              <w:jc w:val="center"/>
              <w:rPr>
                <w:rFonts w:ascii="宋体" w:hAnsi="宋体" w:cs="宋体"/>
                <w:color w:val="000000"/>
                <w:kern w:val="0"/>
                <w:szCs w:val="21"/>
              </w:rPr>
            </w:pPr>
            <w:r>
              <w:rPr>
                <w:rFonts w:ascii="宋体" w:hAnsi="宋体" w:cs="宋体" w:hint="eastAsia"/>
                <w:color w:val="000000"/>
                <w:kern w:val="0"/>
                <w:szCs w:val="21"/>
              </w:rPr>
              <w:t>雷同性分析</w:t>
            </w:r>
          </w:p>
        </w:tc>
        <w:tc>
          <w:tcPr>
            <w:tcW w:w="7088" w:type="dxa"/>
            <w:gridSpan w:val="7"/>
            <w:shd w:val="clear" w:color="auto" w:fill="auto"/>
            <w:vAlign w:val="center"/>
          </w:tcPr>
          <w:p w:rsidR="007A1A50" w:rsidRDefault="009105C0">
            <w:pPr>
              <w:jc w:val="center"/>
              <w:rPr>
                <w:rFonts w:ascii="宋体" w:hAnsi="宋体"/>
                <w:color w:val="000000"/>
                <w:sz w:val="18"/>
                <w:szCs w:val="18"/>
              </w:rPr>
            </w:pPr>
            <w:r>
              <w:rPr>
                <w:rFonts w:ascii="宋体" w:hAnsi="宋体" w:cs="宋体" w:hint="eastAsia"/>
                <w:color w:val="000000"/>
                <w:kern w:val="0"/>
                <w:sz w:val="24"/>
              </w:rPr>
              <w:t>响应条件（</w:t>
            </w:r>
            <w:r w:rsidR="00704007">
              <w:rPr>
                <w:rFonts w:ascii="宋体" w:hAnsi="宋体" w:cs="宋体"/>
                <w:color w:val="000000"/>
                <w:kern w:val="0"/>
                <w:sz w:val="24"/>
              </w:rPr>
              <w:t>1-</w:t>
            </w:r>
            <w:r w:rsidR="00343E84">
              <w:rPr>
                <w:rFonts w:ascii="宋体" w:hAnsi="宋体" w:cs="宋体"/>
                <w:color w:val="000000"/>
                <w:kern w:val="0"/>
                <w:sz w:val="24"/>
              </w:rPr>
              <w:t>7</w:t>
            </w:r>
            <w:r>
              <w:rPr>
                <w:rFonts w:ascii="宋体" w:hAnsi="宋体" w:cs="宋体"/>
                <w:color w:val="000000"/>
                <w:kern w:val="0"/>
                <w:sz w:val="24"/>
              </w:rPr>
              <w:t>）</w:t>
            </w:r>
          </w:p>
        </w:tc>
        <w:tc>
          <w:tcPr>
            <w:tcW w:w="709" w:type="dxa"/>
            <w:vMerge w:val="restart"/>
            <w:shd w:val="clear" w:color="auto" w:fill="auto"/>
            <w:vAlign w:val="center"/>
          </w:tcPr>
          <w:p w:rsidR="007A1A50" w:rsidRDefault="009105C0">
            <w:pPr>
              <w:jc w:val="center"/>
              <w:rPr>
                <w:rFonts w:ascii="宋体" w:hAnsi="宋体"/>
                <w:color w:val="000000"/>
                <w:sz w:val="18"/>
                <w:szCs w:val="18"/>
              </w:rPr>
            </w:pPr>
            <w:r>
              <w:rPr>
                <w:rFonts w:ascii="宋体" w:hAnsi="宋体" w:cs="宋体" w:hint="eastAsia"/>
                <w:color w:val="000000"/>
                <w:kern w:val="0"/>
                <w:szCs w:val="21"/>
              </w:rPr>
              <w:t>结论</w:t>
            </w:r>
          </w:p>
        </w:tc>
      </w:tr>
      <w:tr w:rsidR="007A1A50">
        <w:trPr>
          <w:trHeight w:val="2447"/>
        </w:trPr>
        <w:tc>
          <w:tcPr>
            <w:tcW w:w="709" w:type="dxa"/>
            <w:vMerge/>
            <w:shd w:val="clear" w:color="auto" w:fill="auto"/>
            <w:vAlign w:val="center"/>
          </w:tcPr>
          <w:p w:rsidR="007A1A50" w:rsidRDefault="007A1A50">
            <w:pPr>
              <w:jc w:val="center"/>
              <w:rPr>
                <w:rFonts w:ascii="宋体" w:hAnsi="宋体"/>
                <w:color w:val="000000"/>
                <w:sz w:val="18"/>
                <w:szCs w:val="18"/>
              </w:rPr>
            </w:pPr>
          </w:p>
        </w:tc>
        <w:tc>
          <w:tcPr>
            <w:tcW w:w="1559" w:type="dxa"/>
          </w:tcPr>
          <w:p w:rsidR="007A1A50" w:rsidRDefault="009105C0">
            <w:pPr>
              <w:jc w:val="center"/>
              <w:rPr>
                <w:rFonts w:ascii="宋体" w:hAnsi="宋体"/>
                <w:color w:val="000000"/>
                <w:szCs w:val="21"/>
              </w:rPr>
            </w:pPr>
            <w:r>
              <w:rPr>
                <w:rFonts w:ascii="宋体" w:hAnsi="宋体" w:hint="eastAsia"/>
                <w:color w:val="000000"/>
                <w:szCs w:val="21"/>
              </w:rPr>
              <w:t>是否满足上传投标文件设备中的CPUID、硬盘序列号、物理网卡(MAC地址)不存在两项及以上相同的情形</w:t>
            </w:r>
          </w:p>
        </w:tc>
        <w:tc>
          <w:tcPr>
            <w:tcW w:w="1134" w:type="dxa"/>
            <w:shd w:val="clear" w:color="auto" w:fill="auto"/>
            <w:vAlign w:val="center"/>
          </w:tcPr>
          <w:p w:rsidR="007A1A50" w:rsidRDefault="009105C0">
            <w:pPr>
              <w:widowControl/>
              <w:jc w:val="center"/>
              <w:rPr>
                <w:rFonts w:ascii="宋体" w:hAnsi="宋体" w:cs="宋体"/>
                <w:color w:val="000000"/>
                <w:kern w:val="0"/>
                <w:szCs w:val="21"/>
              </w:rPr>
            </w:pPr>
            <w:r>
              <w:rPr>
                <w:rFonts w:ascii="宋体" w:hAnsi="宋体" w:hint="eastAsia"/>
                <w:color w:val="000000"/>
                <w:szCs w:val="21"/>
              </w:rPr>
              <w:t>是否按要求提交投标函、开标一览表、分项报价明细表、需求响应表</w:t>
            </w:r>
          </w:p>
        </w:tc>
        <w:tc>
          <w:tcPr>
            <w:tcW w:w="993" w:type="dxa"/>
            <w:shd w:val="clear" w:color="auto" w:fill="auto"/>
            <w:vAlign w:val="center"/>
          </w:tcPr>
          <w:p w:rsidR="007A1A50" w:rsidRDefault="009105C0">
            <w:pPr>
              <w:widowControl/>
              <w:jc w:val="center"/>
              <w:rPr>
                <w:rFonts w:ascii="宋体" w:hAnsi="宋体" w:cs="宋体"/>
                <w:color w:val="000000"/>
                <w:kern w:val="0"/>
                <w:szCs w:val="21"/>
              </w:rPr>
            </w:pPr>
            <w:r>
              <w:rPr>
                <w:rFonts w:ascii="宋体" w:hAnsi="宋体" w:hint="eastAsia"/>
                <w:color w:val="000000"/>
                <w:szCs w:val="21"/>
              </w:rPr>
              <w:t>是否符合招标文件的</w:t>
            </w:r>
            <w:r>
              <w:rPr>
                <w:rFonts w:ascii="宋体" w:hAnsi="宋体" w:hint="eastAsia"/>
                <w:color w:val="000000"/>
              </w:rPr>
              <w:t>内容要求</w:t>
            </w:r>
            <w:r>
              <w:rPr>
                <w:rFonts w:ascii="宋体" w:hAnsi="宋体" w:hint="eastAsia"/>
                <w:color w:val="000000"/>
                <w:szCs w:val="21"/>
              </w:rPr>
              <w:t>且内容完整无缺漏</w:t>
            </w:r>
          </w:p>
        </w:tc>
        <w:tc>
          <w:tcPr>
            <w:tcW w:w="992" w:type="dxa"/>
            <w:shd w:val="clear" w:color="auto" w:fill="auto"/>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是否符合招标文件报价范围</w:t>
            </w:r>
          </w:p>
        </w:tc>
        <w:tc>
          <w:tcPr>
            <w:tcW w:w="1417" w:type="dxa"/>
            <w:shd w:val="clear" w:color="auto" w:fill="auto"/>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是否满足投标有效期、交付期、交付地点、保修期要求</w:t>
            </w:r>
          </w:p>
        </w:tc>
        <w:tc>
          <w:tcPr>
            <w:tcW w:w="851" w:type="dxa"/>
            <w:shd w:val="clear" w:color="auto" w:fill="auto"/>
            <w:vAlign w:val="center"/>
          </w:tcPr>
          <w:p w:rsidR="007A1A50" w:rsidRDefault="009105C0">
            <w:pPr>
              <w:widowControl/>
              <w:jc w:val="center"/>
              <w:rPr>
                <w:rFonts w:ascii="宋体" w:hAnsi="宋体" w:cs="宋体"/>
                <w:color w:val="000000"/>
                <w:kern w:val="0"/>
                <w:szCs w:val="21"/>
              </w:rPr>
            </w:pPr>
            <w:r>
              <w:rPr>
                <w:rFonts w:ascii="宋体" w:hAnsi="宋体" w:cs="宋体" w:hint="eastAsia"/>
                <w:color w:val="000000"/>
                <w:kern w:val="0"/>
                <w:szCs w:val="21"/>
              </w:rPr>
              <w:t>带●项是否满足响应</w:t>
            </w:r>
          </w:p>
        </w:tc>
        <w:tc>
          <w:tcPr>
            <w:tcW w:w="992" w:type="dxa"/>
            <w:shd w:val="clear" w:color="auto" w:fill="auto"/>
            <w:vAlign w:val="center"/>
          </w:tcPr>
          <w:p w:rsidR="007A1A50" w:rsidRDefault="009105C0">
            <w:pPr>
              <w:widowControl/>
              <w:jc w:val="center"/>
              <w:rPr>
                <w:rFonts w:ascii="宋体" w:hAnsi="宋体" w:cs="宋体"/>
                <w:color w:val="000000"/>
                <w:kern w:val="0"/>
                <w:sz w:val="28"/>
                <w:szCs w:val="28"/>
              </w:rPr>
            </w:pPr>
            <w:r>
              <w:rPr>
                <w:rFonts w:ascii="宋体" w:hAnsi="宋体" w:cs="宋体" w:hint="eastAsia"/>
                <w:color w:val="000000"/>
                <w:kern w:val="0"/>
                <w:szCs w:val="21"/>
              </w:rPr>
              <w:t>无认定为“投标无效”的其他情形</w:t>
            </w:r>
          </w:p>
        </w:tc>
        <w:tc>
          <w:tcPr>
            <w:tcW w:w="709" w:type="dxa"/>
            <w:shd w:val="clear" w:color="auto" w:fill="auto"/>
            <w:vAlign w:val="center"/>
          </w:tcPr>
          <w:p w:rsidR="007A1A50" w:rsidRDefault="009105C0">
            <w:pPr>
              <w:jc w:val="center"/>
              <w:rPr>
                <w:rFonts w:ascii="宋体" w:hAnsi="宋体"/>
                <w:color w:val="000000"/>
                <w:szCs w:val="21"/>
              </w:rPr>
            </w:pPr>
            <w:r>
              <w:rPr>
                <w:rFonts w:ascii="宋体" w:hAnsi="宋体"/>
                <w:color w:val="000000"/>
                <w:szCs w:val="21"/>
              </w:rPr>
              <w:t>签署和盖章</w:t>
            </w:r>
          </w:p>
        </w:tc>
        <w:tc>
          <w:tcPr>
            <w:tcW w:w="709" w:type="dxa"/>
            <w:vMerge/>
            <w:shd w:val="clear" w:color="auto" w:fill="auto"/>
          </w:tcPr>
          <w:p w:rsidR="007A1A50" w:rsidRDefault="007A1A50">
            <w:pPr>
              <w:rPr>
                <w:rFonts w:ascii="宋体" w:hAnsi="宋体"/>
                <w:color w:val="000000"/>
                <w:sz w:val="18"/>
                <w:szCs w:val="18"/>
              </w:rPr>
            </w:pPr>
          </w:p>
        </w:tc>
      </w:tr>
      <w:tr w:rsidR="007A1A50">
        <w:trPr>
          <w:trHeight w:val="617"/>
        </w:trPr>
        <w:tc>
          <w:tcPr>
            <w:tcW w:w="709" w:type="dxa"/>
            <w:shd w:val="clear" w:color="auto" w:fill="auto"/>
            <w:vAlign w:val="center"/>
          </w:tcPr>
          <w:p w:rsidR="007A1A50" w:rsidRDefault="009105C0">
            <w:pPr>
              <w:jc w:val="center"/>
              <w:rPr>
                <w:rFonts w:ascii="宋体" w:hAnsi="宋体"/>
                <w:color w:val="000000"/>
                <w:szCs w:val="21"/>
              </w:rPr>
            </w:pPr>
            <w:r>
              <w:rPr>
                <w:rFonts w:ascii="宋体" w:hAnsi="宋体" w:hint="eastAsia"/>
                <w:color w:val="000000"/>
                <w:szCs w:val="21"/>
              </w:rPr>
              <w:t>1</w:t>
            </w:r>
          </w:p>
        </w:tc>
        <w:tc>
          <w:tcPr>
            <w:tcW w:w="1559" w:type="dxa"/>
          </w:tcPr>
          <w:p w:rsidR="007A1A50" w:rsidRDefault="007A1A50">
            <w:pPr>
              <w:jc w:val="center"/>
              <w:rPr>
                <w:rFonts w:ascii="宋体" w:hAnsi="宋体"/>
                <w:color w:val="000000"/>
                <w:sz w:val="18"/>
                <w:szCs w:val="18"/>
              </w:rPr>
            </w:pPr>
          </w:p>
        </w:tc>
        <w:tc>
          <w:tcPr>
            <w:tcW w:w="1134" w:type="dxa"/>
            <w:shd w:val="clear" w:color="auto" w:fill="auto"/>
            <w:vAlign w:val="center"/>
          </w:tcPr>
          <w:p w:rsidR="007A1A50" w:rsidRDefault="007A1A50">
            <w:pPr>
              <w:jc w:val="center"/>
              <w:rPr>
                <w:rFonts w:ascii="宋体" w:hAnsi="宋体"/>
                <w:color w:val="000000"/>
                <w:sz w:val="18"/>
                <w:szCs w:val="18"/>
              </w:rPr>
            </w:pPr>
          </w:p>
        </w:tc>
        <w:tc>
          <w:tcPr>
            <w:tcW w:w="993" w:type="dxa"/>
            <w:shd w:val="clear" w:color="auto" w:fill="auto"/>
            <w:vAlign w:val="center"/>
          </w:tcPr>
          <w:p w:rsidR="007A1A50" w:rsidRDefault="007A1A50">
            <w:pPr>
              <w:jc w:val="center"/>
              <w:rPr>
                <w:rFonts w:ascii="宋体" w:hAnsi="宋体"/>
                <w:color w:val="000000"/>
                <w:sz w:val="18"/>
                <w:szCs w:val="18"/>
              </w:rPr>
            </w:pPr>
          </w:p>
        </w:tc>
        <w:tc>
          <w:tcPr>
            <w:tcW w:w="992" w:type="dxa"/>
            <w:shd w:val="clear" w:color="auto" w:fill="auto"/>
            <w:vAlign w:val="center"/>
          </w:tcPr>
          <w:p w:rsidR="007A1A50" w:rsidRDefault="007A1A50">
            <w:pPr>
              <w:jc w:val="center"/>
              <w:rPr>
                <w:rFonts w:ascii="宋体" w:hAnsi="宋体"/>
                <w:color w:val="000000"/>
                <w:sz w:val="18"/>
                <w:szCs w:val="18"/>
              </w:rPr>
            </w:pPr>
          </w:p>
        </w:tc>
        <w:tc>
          <w:tcPr>
            <w:tcW w:w="1417" w:type="dxa"/>
            <w:shd w:val="clear" w:color="auto" w:fill="auto"/>
            <w:vAlign w:val="center"/>
          </w:tcPr>
          <w:p w:rsidR="007A1A50" w:rsidRDefault="007A1A50">
            <w:pPr>
              <w:jc w:val="center"/>
              <w:rPr>
                <w:rFonts w:ascii="宋体" w:hAnsi="宋体"/>
                <w:color w:val="000000"/>
                <w:sz w:val="18"/>
                <w:szCs w:val="18"/>
              </w:rPr>
            </w:pPr>
          </w:p>
        </w:tc>
        <w:tc>
          <w:tcPr>
            <w:tcW w:w="851" w:type="dxa"/>
            <w:shd w:val="clear" w:color="auto" w:fill="auto"/>
            <w:vAlign w:val="center"/>
          </w:tcPr>
          <w:p w:rsidR="007A1A50" w:rsidRDefault="007A1A50">
            <w:pPr>
              <w:jc w:val="center"/>
              <w:rPr>
                <w:rFonts w:ascii="宋体" w:hAnsi="宋体"/>
                <w:color w:val="000000"/>
                <w:sz w:val="18"/>
                <w:szCs w:val="18"/>
              </w:rPr>
            </w:pPr>
          </w:p>
        </w:tc>
        <w:tc>
          <w:tcPr>
            <w:tcW w:w="992" w:type="dxa"/>
            <w:shd w:val="clear" w:color="auto" w:fill="auto"/>
            <w:vAlign w:val="center"/>
          </w:tcPr>
          <w:p w:rsidR="007A1A50" w:rsidRDefault="007A1A50">
            <w:pPr>
              <w:jc w:val="center"/>
              <w:rPr>
                <w:rFonts w:ascii="宋体" w:hAnsi="宋体"/>
                <w:color w:val="000000"/>
                <w:sz w:val="18"/>
                <w:szCs w:val="18"/>
              </w:rPr>
            </w:pPr>
          </w:p>
        </w:tc>
        <w:tc>
          <w:tcPr>
            <w:tcW w:w="709" w:type="dxa"/>
            <w:shd w:val="clear" w:color="auto" w:fill="auto"/>
            <w:vAlign w:val="center"/>
          </w:tcPr>
          <w:p w:rsidR="007A1A50" w:rsidRDefault="007A1A50">
            <w:pPr>
              <w:jc w:val="center"/>
              <w:rPr>
                <w:rFonts w:ascii="宋体" w:hAnsi="宋体"/>
                <w:color w:val="000000"/>
                <w:sz w:val="18"/>
                <w:szCs w:val="18"/>
              </w:rPr>
            </w:pPr>
          </w:p>
        </w:tc>
        <w:tc>
          <w:tcPr>
            <w:tcW w:w="709" w:type="dxa"/>
            <w:shd w:val="clear" w:color="auto" w:fill="auto"/>
            <w:vAlign w:val="center"/>
          </w:tcPr>
          <w:p w:rsidR="007A1A50" w:rsidRDefault="007A1A50">
            <w:pPr>
              <w:jc w:val="center"/>
              <w:rPr>
                <w:rFonts w:ascii="宋体" w:hAnsi="宋体"/>
                <w:color w:val="000000"/>
                <w:sz w:val="18"/>
                <w:szCs w:val="18"/>
              </w:rPr>
            </w:pPr>
          </w:p>
        </w:tc>
      </w:tr>
      <w:tr w:rsidR="007A1A50">
        <w:trPr>
          <w:trHeight w:val="625"/>
        </w:trPr>
        <w:tc>
          <w:tcPr>
            <w:tcW w:w="709" w:type="dxa"/>
            <w:shd w:val="clear" w:color="auto" w:fill="auto"/>
            <w:vAlign w:val="center"/>
          </w:tcPr>
          <w:p w:rsidR="007A1A50" w:rsidRDefault="009105C0">
            <w:pPr>
              <w:jc w:val="center"/>
              <w:rPr>
                <w:rFonts w:ascii="宋体" w:hAnsi="宋体"/>
                <w:color w:val="000000"/>
                <w:szCs w:val="21"/>
              </w:rPr>
            </w:pPr>
            <w:r>
              <w:rPr>
                <w:rFonts w:ascii="宋体" w:hAnsi="宋体" w:hint="eastAsia"/>
                <w:color w:val="000000"/>
                <w:szCs w:val="21"/>
              </w:rPr>
              <w:t>2</w:t>
            </w:r>
          </w:p>
        </w:tc>
        <w:tc>
          <w:tcPr>
            <w:tcW w:w="1559" w:type="dxa"/>
          </w:tcPr>
          <w:p w:rsidR="007A1A50" w:rsidRDefault="007A1A50">
            <w:pPr>
              <w:jc w:val="center"/>
              <w:rPr>
                <w:rFonts w:ascii="宋体" w:hAnsi="宋体"/>
                <w:color w:val="000000"/>
                <w:sz w:val="18"/>
                <w:szCs w:val="18"/>
              </w:rPr>
            </w:pPr>
          </w:p>
        </w:tc>
        <w:tc>
          <w:tcPr>
            <w:tcW w:w="1134" w:type="dxa"/>
            <w:shd w:val="clear" w:color="auto" w:fill="auto"/>
            <w:vAlign w:val="center"/>
          </w:tcPr>
          <w:p w:rsidR="007A1A50" w:rsidRDefault="007A1A50">
            <w:pPr>
              <w:jc w:val="center"/>
              <w:rPr>
                <w:rFonts w:ascii="宋体" w:hAnsi="宋体"/>
                <w:color w:val="000000"/>
                <w:sz w:val="18"/>
                <w:szCs w:val="18"/>
              </w:rPr>
            </w:pPr>
          </w:p>
        </w:tc>
        <w:tc>
          <w:tcPr>
            <w:tcW w:w="993" w:type="dxa"/>
            <w:shd w:val="clear" w:color="auto" w:fill="auto"/>
            <w:vAlign w:val="center"/>
          </w:tcPr>
          <w:p w:rsidR="007A1A50" w:rsidRDefault="007A1A50">
            <w:pPr>
              <w:jc w:val="center"/>
              <w:rPr>
                <w:rFonts w:ascii="宋体" w:hAnsi="宋体"/>
                <w:color w:val="000000"/>
                <w:sz w:val="18"/>
                <w:szCs w:val="18"/>
              </w:rPr>
            </w:pPr>
          </w:p>
        </w:tc>
        <w:tc>
          <w:tcPr>
            <w:tcW w:w="992" w:type="dxa"/>
            <w:shd w:val="clear" w:color="auto" w:fill="auto"/>
            <w:vAlign w:val="center"/>
          </w:tcPr>
          <w:p w:rsidR="007A1A50" w:rsidRDefault="007A1A50">
            <w:pPr>
              <w:jc w:val="center"/>
              <w:rPr>
                <w:rFonts w:ascii="宋体" w:hAnsi="宋体"/>
                <w:color w:val="000000"/>
                <w:sz w:val="18"/>
                <w:szCs w:val="18"/>
              </w:rPr>
            </w:pPr>
          </w:p>
        </w:tc>
        <w:tc>
          <w:tcPr>
            <w:tcW w:w="1417" w:type="dxa"/>
            <w:shd w:val="clear" w:color="auto" w:fill="auto"/>
            <w:vAlign w:val="center"/>
          </w:tcPr>
          <w:p w:rsidR="007A1A50" w:rsidRDefault="007A1A50">
            <w:pPr>
              <w:jc w:val="center"/>
              <w:rPr>
                <w:rFonts w:ascii="宋体" w:hAnsi="宋体"/>
                <w:color w:val="000000"/>
                <w:sz w:val="18"/>
                <w:szCs w:val="18"/>
              </w:rPr>
            </w:pPr>
          </w:p>
        </w:tc>
        <w:tc>
          <w:tcPr>
            <w:tcW w:w="851" w:type="dxa"/>
            <w:shd w:val="clear" w:color="auto" w:fill="auto"/>
            <w:vAlign w:val="center"/>
          </w:tcPr>
          <w:p w:rsidR="007A1A50" w:rsidRDefault="007A1A50">
            <w:pPr>
              <w:jc w:val="center"/>
              <w:rPr>
                <w:rFonts w:ascii="宋体" w:hAnsi="宋体"/>
                <w:color w:val="000000"/>
                <w:sz w:val="18"/>
                <w:szCs w:val="18"/>
              </w:rPr>
            </w:pPr>
          </w:p>
        </w:tc>
        <w:tc>
          <w:tcPr>
            <w:tcW w:w="992" w:type="dxa"/>
            <w:shd w:val="clear" w:color="auto" w:fill="auto"/>
            <w:vAlign w:val="center"/>
          </w:tcPr>
          <w:p w:rsidR="007A1A50" w:rsidRDefault="007A1A50">
            <w:pPr>
              <w:jc w:val="center"/>
              <w:rPr>
                <w:rFonts w:ascii="宋体" w:hAnsi="宋体"/>
                <w:color w:val="000000"/>
                <w:sz w:val="18"/>
                <w:szCs w:val="18"/>
              </w:rPr>
            </w:pPr>
          </w:p>
        </w:tc>
        <w:tc>
          <w:tcPr>
            <w:tcW w:w="709" w:type="dxa"/>
            <w:shd w:val="clear" w:color="auto" w:fill="auto"/>
            <w:vAlign w:val="center"/>
          </w:tcPr>
          <w:p w:rsidR="007A1A50" w:rsidRDefault="007A1A50">
            <w:pPr>
              <w:jc w:val="center"/>
              <w:rPr>
                <w:rFonts w:ascii="宋体" w:hAnsi="宋体"/>
                <w:color w:val="000000"/>
                <w:sz w:val="18"/>
                <w:szCs w:val="18"/>
              </w:rPr>
            </w:pPr>
          </w:p>
        </w:tc>
        <w:tc>
          <w:tcPr>
            <w:tcW w:w="709" w:type="dxa"/>
            <w:shd w:val="clear" w:color="auto" w:fill="auto"/>
            <w:vAlign w:val="center"/>
          </w:tcPr>
          <w:p w:rsidR="007A1A50" w:rsidRDefault="007A1A50">
            <w:pPr>
              <w:jc w:val="center"/>
              <w:rPr>
                <w:rFonts w:ascii="宋体" w:hAnsi="宋体"/>
                <w:color w:val="000000"/>
                <w:sz w:val="18"/>
                <w:szCs w:val="18"/>
              </w:rPr>
            </w:pPr>
          </w:p>
        </w:tc>
      </w:tr>
      <w:tr w:rsidR="007A1A50">
        <w:trPr>
          <w:trHeight w:val="503"/>
        </w:trPr>
        <w:tc>
          <w:tcPr>
            <w:tcW w:w="709" w:type="dxa"/>
            <w:shd w:val="clear" w:color="auto" w:fill="auto"/>
            <w:vAlign w:val="center"/>
          </w:tcPr>
          <w:p w:rsidR="007A1A50" w:rsidRDefault="009105C0">
            <w:pPr>
              <w:jc w:val="center"/>
              <w:rPr>
                <w:rFonts w:ascii="宋体" w:hAnsi="宋体"/>
                <w:color w:val="000000"/>
                <w:szCs w:val="21"/>
              </w:rPr>
            </w:pPr>
            <w:r>
              <w:rPr>
                <w:rFonts w:ascii="宋体" w:hAnsi="宋体" w:hint="eastAsia"/>
                <w:color w:val="000000"/>
                <w:szCs w:val="21"/>
              </w:rPr>
              <w:t>3</w:t>
            </w:r>
          </w:p>
        </w:tc>
        <w:tc>
          <w:tcPr>
            <w:tcW w:w="1559" w:type="dxa"/>
          </w:tcPr>
          <w:p w:rsidR="007A1A50" w:rsidRDefault="007A1A50">
            <w:pPr>
              <w:jc w:val="center"/>
              <w:rPr>
                <w:rFonts w:ascii="宋体" w:hAnsi="宋体"/>
                <w:color w:val="000000"/>
                <w:sz w:val="18"/>
                <w:szCs w:val="18"/>
              </w:rPr>
            </w:pPr>
          </w:p>
        </w:tc>
        <w:tc>
          <w:tcPr>
            <w:tcW w:w="1134" w:type="dxa"/>
            <w:shd w:val="clear" w:color="auto" w:fill="auto"/>
            <w:vAlign w:val="center"/>
          </w:tcPr>
          <w:p w:rsidR="007A1A50" w:rsidRDefault="007A1A50">
            <w:pPr>
              <w:jc w:val="center"/>
              <w:rPr>
                <w:rFonts w:ascii="宋体" w:hAnsi="宋体"/>
                <w:color w:val="000000"/>
                <w:sz w:val="18"/>
                <w:szCs w:val="18"/>
              </w:rPr>
            </w:pPr>
          </w:p>
        </w:tc>
        <w:tc>
          <w:tcPr>
            <w:tcW w:w="993" w:type="dxa"/>
            <w:shd w:val="clear" w:color="auto" w:fill="auto"/>
            <w:vAlign w:val="center"/>
          </w:tcPr>
          <w:p w:rsidR="007A1A50" w:rsidRDefault="007A1A50">
            <w:pPr>
              <w:jc w:val="center"/>
              <w:rPr>
                <w:rFonts w:ascii="宋体" w:hAnsi="宋体"/>
                <w:color w:val="000000"/>
                <w:sz w:val="18"/>
                <w:szCs w:val="18"/>
              </w:rPr>
            </w:pPr>
          </w:p>
        </w:tc>
        <w:tc>
          <w:tcPr>
            <w:tcW w:w="992" w:type="dxa"/>
            <w:shd w:val="clear" w:color="auto" w:fill="auto"/>
            <w:vAlign w:val="center"/>
          </w:tcPr>
          <w:p w:rsidR="007A1A50" w:rsidRDefault="007A1A50">
            <w:pPr>
              <w:jc w:val="center"/>
              <w:rPr>
                <w:rFonts w:ascii="宋体" w:hAnsi="宋体"/>
                <w:color w:val="000000"/>
                <w:sz w:val="18"/>
                <w:szCs w:val="18"/>
              </w:rPr>
            </w:pPr>
          </w:p>
        </w:tc>
        <w:tc>
          <w:tcPr>
            <w:tcW w:w="1417" w:type="dxa"/>
            <w:shd w:val="clear" w:color="auto" w:fill="auto"/>
            <w:vAlign w:val="center"/>
          </w:tcPr>
          <w:p w:rsidR="007A1A50" w:rsidRDefault="007A1A50">
            <w:pPr>
              <w:jc w:val="center"/>
              <w:rPr>
                <w:rFonts w:ascii="宋体" w:hAnsi="宋体"/>
                <w:color w:val="000000"/>
                <w:sz w:val="18"/>
                <w:szCs w:val="18"/>
              </w:rPr>
            </w:pPr>
          </w:p>
        </w:tc>
        <w:tc>
          <w:tcPr>
            <w:tcW w:w="851" w:type="dxa"/>
            <w:shd w:val="clear" w:color="auto" w:fill="auto"/>
            <w:vAlign w:val="center"/>
          </w:tcPr>
          <w:p w:rsidR="007A1A50" w:rsidRDefault="007A1A50">
            <w:pPr>
              <w:jc w:val="center"/>
              <w:rPr>
                <w:rFonts w:ascii="宋体" w:hAnsi="宋体"/>
                <w:color w:val="000000"/>
                <w:sz w:val="18"/>
                <w:szCs w:val="18"/>
              </w:rPr>
            </w:pPr>
          </w:p>
        </w:tc>
        <w:tc>
          <w:tcPr>
            <w:tcW w:w="992" w:type="dxa"/>
            <w:shd w:val="clear" w:color="auto" w:fill="auto"/>
            <w:vAlign w:val="center"/>
          </w:tcPr>
          <w:p w:rsidR="007A1A50" w:rsidRDefault="007A1A50">
            <w:pPr>
              <w:jc w:val="center"/>
              <w:rPr>
                <w:rFonts w:ascii="宋体" w:hAnsi="宋体"/>
                <w:color w:val="000000"/>
                <w:sz w:val="18"/>
                <w:szCs w:val="18"/>
              </w:rPr>
            </w:pPr>
          </w:p>
        </w:tc>
        <w:tc>
          <w:tcPr>
            <w:tcW w:w="709" w:type="dxa"/>
            <w:shd w:val="clear" w:color="auto" w:fill="auto"/>
            <w:vAlign w:val="center"/>
          </w:tcPr>
          <w:p w:rsidR="007A1A50" w:rsidRDefault="007A1A50">
            <w:pPr>
              <w:jc w:val="center"/>
              <w:rPr>
                <w:rFonts w:ascii="宋体" w:hAnsi="宋体"/>
                <w:color w:val="000000"/>
                <w:sz w:val="18"/>
                <w:szCs w:val="18"/>
              </w:rPr>
            </w:pPr>
          </w:p>
        </w:tc>
        <w:tc>
          <w:tcPr>
            <w:tcW w:w="709" w:type="dxa"/>
            <w:shd w:val="clear" w:color="auto" w:fill="auto"/>
            <w:vAlign w:val="center"/>
          </w:tcPr>
          <w:p w:rsidR="007A1A50" w:rsidRDefault="007A1A50">
            <w:pPr>
              <w:jc w:val="center"/>
              <w:rPr>
                <w:rFonts w:ascii="宋体" w:hAnsi="宋体"/>
                <w:color w:val="000000"/>
                <w:sz w:val="18"/>
                <w:szCs w:val="18"/>
              </w:rPr>
            </w:pPr>
          </w:p>
        </w:tc>
      </w:tr>
    </w:tbl>
    <w:p w:rsidR="007A1A50" w:rsidRDefault="007A1A50">
      <w:pPr>
        <w:tabs>
          <w:tab w:val="left" w:pos="6300"/>
        </w:tabs>
        <w:spacing w:afterLines="50" w:after="156"/>
        <w:rPr>
          <w:rFonts w:ascii="宋体" w:hAnsi="宋体"/>
          <w:b/>
          <w:color w:val="000000"/>
          <w:sz w:val="24"/>
          <w:u w:val="single"/>
        </w:rPr>
      </w:pPr>
    </w:p>
    <w:p w:rsidR="007A1A50" w:rsidRDefault="009105C0">
      <w:pPr>
        <w:tabs>
          <w:tab w:val="left" w:pos="6300"/>
        </w:tabs>
        <w:rPr>
          <w:rFonts w:ascii="宋体" w:hAnsi="宋体"/>
          <w:color w:val="000000"/>
          <w:sz w:val="18"/>
          <w:szCs w:val="18"/>
        </w:rPr>
      </w:pPr>
      <w:r>
        <w:rPr>
          <w:rFonts w:ascii="宋体" w:hAnsi="宋体" w:hint="eastAsia"/>
          <w:color w:val="000000"/>
          <w:sz w:val="18"/>
          <w:szCs w:val="18"/>
        </w:rPr>
        <w:t>注：</w:t>
      </w:r>
    </w:p>
    <w:p w:rsidR="007A1A50" w:rsidRDefault="009105C0">
      <w:pPr>
        <w:tabs>
          <w:tab w:val="left" w:pos="6300"/>
        </w:tabs>
        <w:rPr>
          <w:rFonts w:ascii="宋体" w:hAnsi="宋体"/>
          <w:color w:val="000000"/>
          <w:sz w:val="18"/>
          <w:szCs w:val="18"/>
        </w:rPr>
      </w:pPr>
      <w:r>
        <w:rPr>
          <w:rFonts w:ascii="宋体" w:hAnsi="宋体" w:hint="eastAsia"/>
          <w:color w:val="000000"/>
          <w:sz w:val="18"/>
          <w:szCs w:val="18"/>
        </w:rPr>
        <w:t>1.在表中的各项只需填写“√/通过”或“×/不通过”。</w:t>
      </w:r>
    </w:p>
    <w:p w:rsidR="007A1A50" w:rsidRDefault="009105C0">
      <w:pPr>
        <w:tabs>
          <w:tab w:val="left" w:pos="6300"/>
        </w:tabs>
        <w:rPr>
          <w:rFonts w:ascii="宋体" w:hAnsi="宋体"/>
          <w:color w:val="000000"/>
          <w:sz w:val="18"/>
          <w:szCs w:val="18"/>
        </w:rPr>
      </w:pPr>
      <w:r>
        <w:rPr>
          <w:rFonts w:ascii="宋体" w:hAnsi="宋体" w:hint="eastAsia"/>
          <w:color w:val="000000"/>
          <w:sz w:val="18"/>
          <w:szCs w:val="18"/>
        </w:rPr>
        <w:t>2.在结论中按“一项否决”的原则，只有全部是√/通过的，填写：“合格”；只要其中有一项×/不通过的，填写“不合格”。</w:t>
      </w:r>
    </w:p>
    <w:p w:rsidR="007A1A50" w:rsidRDefault="009105C0">
      <w:pPr>
        <w:tabs>
          <w:tab w:val="left" w:pos="6300"/>
        </w:tabs>
        <w:rPr>
          <w:rFonts w:ascii="宋体" w:hAnsi="宋体"/>
          <w:color w:val="000000"/>
          <w:sz w:val="18"/>
          <w:szCs w:val="18"/>
        </w:rPr>
      </w:pPr>
      <w:r>
        <w:rPr>
          <w:rFonts w:ascii="宋体" w:hAnsi="宋体" w:hint="eastAsia"/>
          <w:color w:val="000000"/>
          <w:sz w:val="18"/>
          <w:szCs w:val="18"/>
        </w:rPr>
        <w:t>3.结论是合格的，才能进入下一轮；不合格的被淘汰。</w:t>
      </w:r>
    </w:p>
    <w:p w:rsidR="007A1A50" w:rsidRDefault="007A1A50">
      <w:pPr>
        <w:tabs>
          <w:tab w:val="left" w:pos="6300"/>
        </w:tabs>
        <w:rPr>
          <w:rFonts w:ascii="宋体" w:hAnsi="宋体"/>
          <w:color w:val="000000"/>
          <w:sz w:val="18"/>
          <w:szCs w:val="18"/>
        </w:rPr>
      </w:pPr>
    </w:p>
    <w:p w:rsidR="007A1A50" w:rsidRDefault="007A1A50">
      <w:pPr>
        <w:tabs>
          <w:tab w:val="left" w:pos="4500"/>
          <w:tab w:val="left" w:pos="6300"/>
        </w:tabs>
        <w:rPr>
          <w:rFonts w:ascii="宋体" w:hAnsi="宋体"/>
          <w:color w:val="000000"/>
          <w:sz w:val="18"/>
          <w:szCs w:val="18"/>
        </w:rPr>
      </w:pPr>
    </w:p>
    <w:p w:rsidR="007A1A50" w:rsidRDefault="009105C0">
      <w:pPr>
        <w:tabs>
          <w:tab w:val="left" w:pos="4500"/>
        </w:tabs>
        <w:spacing w:line="360" w:lineRule="auto"/>
        <w:rPr>
          <w:rFonts w:ascii="宋体" w:hAnsi="宋体" w:cs="宋体"/>
          <w:b/>
          <w:bCs/>
          <w:color w:val="000000"/>
          <w:kern w:val="0"/>
          <w:szCs w:val="21"/>
        </w:rPr>
      </w:pPr>
      <w:r>
        <w:rPr>
          <w:rFonts w:ascii="宋体" w:hAnsi="宋体" w:cs="宋体" w:hint="eastAsia"/>
          <w:b/>
          <w:bCs/>
          <w:color w:val="000000"/>
          <w:kern w:val="0"/>
          <w:szCs w:val="21"/>
        </w:rPr>
        <w:t xml:space="preserve">评标委员会签名：                                     </w:t>
      </w:r>
      <w:r>
        <w:rPr>
          <w:rFonts w:ascii="宋体" w:hAnsi="宋体" w:cs="宋体"/>
          <w:b/>
          <w:bCs/>
          <w:color w:val="000000"/>
          <w:kern w:val="0"/>
          <w:szCs w:val="21"/>
        </w:rPr>
        <w:t xml:space="preserve"> </w:t>
      </w:r>
      <w:r>
        <w:rPr>
          <w:rFonts w:ascii="宋体" w:hAnsi="宋体" w:cs="宋体" w:hint="eastAsia"/>
          <w:b/>
          <w:bCs/>
          <w:color w:val="000000"/>
          <w:kern w:val="0"/>
          <w:szCs w:val="21"/>
        </w:rPr>
        <w:t>招标代理公司（盖章确认）</w:t>
      </w:r>
    </w:p>
    <w:p w:rsidR="007A1A50" w:rsidRDefault="007A1A50">
      <w:pPr>
        <w:tabs>
          <w:tab w:val="left" w:pos="4500"/>
        </w:tabs>
        <w:spacing w:line="360" w:lineRule="auto"/>
        <w:rPr>
          <w:rFonts w:ascii="宋体" w:hAnsi="宋体"/>
          <w:b/>
          <w:color w:val="000000"/>
          <w:szCs w:val="21"/>
        </w:rPr>
      </w:pPr>
    </w:p>
    <w:p w:rsidR="007A1A50" w:rsidRDefault="009105C0">
      <w:pPr>
        <w:tabs>
          <w:tab w:val="left" w:pos="4500"/>
        </w:tabs>
        <w:spacing w:line="360" w:lineRule="auto"/>
        <w:rPr>
          <w:rFonts w:ascii="宋体" w:hAnsi="宋体"/>
          <w:b/>
          <w:color w:val="000000"/>
          <w:sz w:val="24"/>
        </w:rPr>
      </w:pPr>
      <w:r>
        <w:rPr>
          <w:rFonts w:ascii="宋体" w:hAnsi="宋体" w:hint="eastAsia"/>
          <w:b/>
          <w:color w:val="000000"/>
          <w:szCs w:val="21"/>
        </w:rPr>
        <w:t>日    期：</w:t>
      </w:r>
    </w:p>
    <w:p w:rsidR="007A1A50" w:rsidRDefault="007A1A50">
      <w:pPr>
        <w:tabs>
          <w:tab w:val="left" w:pos="4500"/>
          <w:tab w:val="left" w:pos="6300"/>
        </w:tabs>
        <w:spacing w:line="360" w:lineRule="auto"/>
        <w:rPr>
          <w:rFonts w:ascii="宋体" w:hAnsi="宋体"/>
          <w:color w:val="000000"/>
          <w:szCs w:val="21"/>
        </w:rPr>
      </w:pPr>
    </w:p>
    <w:p w:rsidR="007A1A50" w:rsidRDefault="007A1A50">
      <w:pPr>
        <w:tabs>
          <w:tab w:val="left" w:pos="4500"/>
          <w:tab w:val="left" w:pos="6300"/>
        </w:tabs>
        <w:spacing w:line="360" w:lineRule="auto"/>
        <w:rPr>
          <w:rFonts w:ascii="宋体" w:hAnsi="宋体"/>
          <w:color w:val="000000"/>
          <w:szCs w:val="21"/>
        </w:rPr>
      </w:pPr>
    </w:p>
    <w:p w:rsidR="007A1A50" w:rsidRDefault="007A1A50">
      <w:pPr>
        <w:tabs>
          <w:tab w:val="left" w:pos="4500"/>
          <w:tab w:val="left" w:pos="6300"/>
        </w:tabs>
        <w:spacing w:line="360" w:lineRule="auto"/>
        <w:rPr>
          <w:rFonts w:ascii="宋体" w:hAnsi="宋体"/>
          <w:color w:val="000000"/>
          <w:szCs w:val="21"/>
        </w:rPr>
      </w:pPr>
    </w:p>
    <w:p w:rsidR="007A1A50" w:rsidRDefault="007A1A50">
      <w:pPr>
        <w:tabs>
          <w:tab w:val="left" w:pos="4500"/>
          <w:tab w:val="left" w:pos="6300"/>
        </w:tabs>
        <w:spacing w:line="360" w:lineRule="auto"/>
        <w:rPr>
          <w:rFonts w:ascii="宋体" w:hAnsi="宋体"/>
          <w:color w:val="000000"/>
          <w:szCs w:val="21"/>
        </w:rPr>
      </w:pPr>
    </w:p>
    <w:p w:rsidR="007A1A50" w:rsidRDefault="007A1A50">
      <w:pPr>
        <w:tabs>
          <w:tab w:val="left" w:pos="4500"/>
          <w:tab w:val="left" w:pos="6300"/>
        </w:tabs>
        <w:spacing w:line="360" w:lineRule="auto"/>
        <w:rPr>
          <w:rFonts w:ascii="宋体" w:hAnsi="宋体"/>
          <w:color w:val="000000"/>
          <w:szCs w:val="21"/>
        </w:rPr>
      </w:pPr>
    </w:p>
    <w:p w:rsidR="007A1A50" w:rsidRDefault="007A1A50">
      <w:pPr>
        <w:tabs>
          <w:tab w:val="left" w:pos="4500"/>
          <w:tab w:val="left" w:pos="6300"/>
        </w:tabs>
        <w:spacing w:line="360" w:lineRule="auto"/>
        <w:rPr>
          <w:rFonts w:ascii="宋体" w:hAnsi="宋体"/>
          <w:color w:val="000000"/>
          <w:szCs w:val="21"/>
        </w:rPr>
      </w:pPr>
    </w:p>
    <w:p w:rsidR="007A1A50" w:rsidRDefault="007A1A50">
      <w:pPr>
        <w:tabs>
          <w:tab w:val="left" w:pos="4500"/>
          <w:tab w:val="left" w:pos="6300"/>
        </w:tabs>
        <w:spacing w:line="360" w:lineRule="auto"/>
        <w:rPr>
          <w:rFonts w:ascii="宋体" w:hAnsi="宋体"/>
          <w:color w:val="000000"/>
          <w:szCs w:val="21"/>
        </w:rPr>
      </w:pPr>
    </w:p>
    <w:p w:rsidR="007A1A50" w:rsidRDefault="009105C0">
      <w:pPr>
        <w:tabs>
          <w:tab w:val="left" w:pos="6300"/>
        </w:tabs>
        <w:spacing w:after="100" w:afterAutospacing="1"/>
        <w:jc w:val="center"/>
        <w:rPr>
          <w:rFonts w:ascii="宋体" w:hAnsi="宋体"/>
          <w:b/>
          <w:color w:val="000000"/>
          <w:sz w:val="32"/>
          <w:szCs w:val="32"/>
        </w:rPr>
      </w:pPr>
      <w:r>
        <w:rPr>
          <w:rFonts w:ascii="宋体" w:hAnsi="宋体" w:hint="eastAsia"/>
          <w:b/>
          <w:color w:val="000000"/>
          <w:sz w:val="32"/>
          <w:szCs w:val="32"/>
        </w:rPr>
        <w:lastRenderedPageBreak/>
        <w:t>综合评分明细表</w:t>
      </w:r>
    </w:p>
    <w:p w:rsidR="007A1A50" w:rsidRDefault="009105C0">
      <w:pPr>
        <w:tabs>
          <w:tab w:val="left" w:pos="6300"/>
        </w:tabs>
        <w:spacing w:afterLines="50" w:after="156"/>
        <w:rPr>
          <w:rFonts w:ascii="宋体" w:hAnsi="宋体"/>
          <w:b/>
          <w:color w:val="000000"/>
          <w:sz w:val="24"/>
          <w:u w:val="single"/>
        </w:rPr>
      </w:pPr>
      <w:r>
        <w:rPr>
          <w:rFonts w:ascii="宋体" w:hAnsi="宋体" w:hint="eastAsia"/>
          <w:b/>
          <w:color w:val="000000"/>
          <w:sz w:val="24"/>
        </w:rPr>
        <w:t>项目名称：</w:t>
      </w:r>
      <w:r>
        <w:rPr>
          <w:rFonts w:ascii="宋体" w:hAnsi="宋体" w:hint="eastAsia"/>
          <w:b/>
          <w:color w:val="000000"/>
          <w:sz w:val="24"/>
          <w:u w:val="single"/>
        </w:rPr>
        <w:t xml:space="preserve">   </w:t>
      </w:r>
      <w:r>
        <w:rPr>
          <w:rFonts w:ascii="宋体" w:hAnsi="宋体"/>
          <w:b/>
          <w:color w:val="000000"/>
          <w:sz w:val="24"/>
          <w:u w:val="single"/>
        </w:rPr>
        <w:t xml:space="preserve">              </w:t>
      </w:r>
      <w:r>
        <w:rPr>
          <w:rFonts w:ascii="宋体" w:hAnsi="宋体" w:hint="eastAsia"/>
          <w:b/>
          <w:color w:val="000000"/>
          <w:sz w:val="24"/>
          <w:u w:val="single"/>
        </w:rPr>
        <w:t xml:space="preserve">  </w:t>
      </w:r>
      <w:r>
        <w:rPr>
          <w:rFonts w:ascii="宋体" w:hAnsi="宋体" w:hint="eastAsia"/>
          <w:b/>
          <w:color w:val="000000"/>
          <w:sz w:val="24"/>
        </w:rPr>
        <w:t xml:space="preserve">          </w:t>
      </w:r>
      <w:r>
        <w:rPr>
          <w:rFonts w:ascii="宋体" w:hAnsi="宋体"/>
          <w:b/>
          <w:color w:val="000000"/>
          <w:sz w:val="24"/>
        </w:rPr>
        <w:t xml:space="preserve">  </w:t>
      </w:r>
      <w:r>
        <w:rPr>
          <w:rFonts w:ascii="宋体" w:hAnsi="宋体" w:hint="eastAsia"/>
          <w:b/>
          <w:color w:val="000000"/>
          <w:sz w:val="24"/>
        </w:rPr>
        <w:t>项目编号：</w:t>
      </w:r>
      <w:r>
        <w:rPr>
          <w:rFonts w:ascii="宋体" w:hAnsi="宋体"/>
          <w:b/>
          <w:color w:val="000000"/>
          <w:sz w:val="24"/>
          <w:u w:val="single"/>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6804"/>
        <w:gridCol w:w="851"/>
      </w:tblGrid>
      <w:tr w:rsidR="007A1A50">
        <w:trPr>
          <w:trHeight w:val="510"/>
        </w:trPr>
        <w:tc>
          <w:tcPr>
            <w:tcW w:w="2127" w:type="dxa"/>
            <w:gridSpan w:val="2"/>
            <w:vAlign w:val="center"/>
          </w:tcPr>
          <w:p w:rsidR="007A1A50" w:rsidRDefault="009105C0">
            <w:pPr>
              <w:widowControl/>
              <w:spacing w:line="288" w:lineRule="auto"/>
              <w:jc w:val="center"/>
              <w:rPr>
                <w:rFonts w:ascii="宋体" w:hAnsi="宋体" w:cs="宋体"/>
                <w:b/>
                <w:bCs/>
                <w:color w:val="000000"/>
                <w:kern w:val="0"/>
                <w:szCs w:val="21"/>
              </w:rPr>
            </w:pPr>
            <w:r>
              <w:rPr>
                <w:rFonts w:ascii="宋体" w:hAnsi="宋体" w:cs="宋体" w:hint="eastAsia"/>
                <w:b/>
                <w:bCs/>
                <w:color w:val="000000"/>
                <w:kern w:val="0"/>
                <w:szCs w:val="21"/>
              </w:rPr>
              <w:t>评审内容</w:t>
            </w:r>
          </w:p>
        </w:tc>
        <w:tc>
          <w:tcPr>
            <w:tcW w:w="6804" w:type="dxa"/>
            <w:vAlign w:val="center"/>
          </w:tcPr>
          <w:p w:rsidR="007A1A50" w:rsidRDefault="009105C0">
            <w:pPr>
              <w:widowControl/>
              <w:spacing w:line="288" w:lineRule="auto"/>
              <w:jc w:val="center"/>
              <w:rPr>
                <w:rFonts w:ascii="宋体" w:hAnsi="宋体" w:cs="宋体"/>
                <w:b/>
                <w:bCs/>
                <w:color w:val="000000"/>
                <w:kern w:val="0"/>
                <w:szCs w:val="21"/>
              </w:rPr>
            </w:pPr>
            <w:r>
              <w:rPr>
                <w:rFonts w:ascii="宋体" w:hAnsi="宋体" w:cs="宋体" w:hint="eastAsia"/>
                <w:b/>
                <w:bCs/>
                <w:color w:val="000000"/>
                <w:kern w:val="0"/>
                <w:szCs w:val="21"/>
              </w:rPr>
              <w:t>评分标准</w:t>
            </w:r>
          </w:p>
        </w:tc>
        <w:tc>
          <w:tcPr>
            <w:tcW w:w="851" w:type="dxa"/>
            <w:vAlign w:val="center"/>
          </w:tcPr>
          <w:p w:rsidR="007A1A50" w:rsidRDefault="009105C0">
            <w:pPr>
              <w:widowControl/>
              <w:spacing w:line="288" w:lineRule="auto"/>
              <w:jc w:val="center"/>
              <w:rPr>
                <w:rFonts w:ascii="宋体" w:hAnsi="宋体" w:cs="宋体"/>
                <w:b/>
                <w:bCs/>
                <w:color w:val="000000"/>
                <w:kern w:val="0"/>
                <w:szCs w:val="21"/>
              </w:rPr>
            </w:pPr>
            <w:r>
              <w:rPr>
                <w:rFonts w:ascii="宋体" w:hAnsi="宋体" w:cs="宋体" w:hint="eastAsia"/>
                <w:b/>
                <w:bCs/>
                <w:color w:val="000000"/>
                <w:kern w:val="0"/>
                <w:szCs w:val="21"/>
              </w:rPr>
              <w:t>分值</w:t>
            </w:r>
          </w:p>
        </w:tc>
      </w:tr>
      <w:tr w:rsidR="007A1A50">
        <w:trPr>
          <w:trHeight w:val="510"/>
        </w:trPr>
        <w:tc>
          <w:tcPr>
            <w:tcW w:w="993"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报价</w:t>
            </w:r>
          </w:p>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30</w:t>
            </w:r>
            <w:r>
              <w:rPr>
                <w:rFonts w:ascii="宋体" w:hAnsi="宋体" w:cs="宋体" w:hint="eastAsia"/>
                <w:color w:val="000000"/>
                <w:kern w:val="0"/>
                <w:szCs w:val="21"/>
              </w:rPr>
              <w:t>分）</w:t>
            </w:r>
          </w:p>
        </w:tc>
        <w:tc>
          <w:tcPr>
            <w:tcW w:w="1134"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报价</w:t>
            </w:r>
          </w:p>
        </w:tc>
        <w:tc>
          <w:tcPr>
            <w:tcW w:w="6804" w:type="dxa"/>
            <w:vAlign w:val="center"/>
          </w:tcPr>
          <w:p w:rsidR="007A1A50" w:rsidRDefault="009105C0">
            <w:pPr>
              <w:widowControl/>
              <w:spacing w:line="288" w:lineRule="auto"/>
              <w:jc w:val="left"/>
              <w:rPr>
                <w:rFonts w:ascii="宋体" w:hAnsi="宋体" w:cs="宋体"/>
                <w:color w:val="000000"/>
                <w:kern w:val="0"/>
                <w:szCs w:val="21"/>
              </w:rPr>
            </w:pPr>
            <w:r>
              <w:rPr>
                <w:rFonts w:ascii="宋体" w:hAnsi="宋体" w:cs="宋体" w:hint="eastAsia"/>
                <w:color w:val="000000"/>
                <w:kern w:val="0"/>
                <w:szCs w:val="21"/>
              </w:rPr>
              <w:t>以评标委员会认定的有效投标文件中的最低价为基准价，其价格分为满分。其他投标人的价格分统一按下列公式计算：报价得分=（基准价/最后报价）×分值</w:t>
            </w:r>
          </w:p>
          <w:p w:rsidR="007A1A50" w:rsidRDefault="009105C0">
            <w:pPr>
              <w:widowControl/>
              <w:spacing w:line="288" w:lineRule="auto"/>
              <w:jc w:val="left"/>
              <w:rPr>
                <w:rFonts w:ascii="宋体" w:hAnsi="宋体" w:cs="宋体"/>
                <w:color w:val="000000"/>
                <w:kern w:val="0"/>
                <w:szCs w:val="21"/>
              </w:rPr>
            </w:pPr>
            <w:r>
              <w:rPr>
                <w:rFonts w:ascii="宋体" w:hAnsi="宋体" w:cs="宋体" w:hint="eastAsia"/>
                <w:color w:val="000000"/>
                <w:kern w:val="0"/>
                <w:szCs w:val="21"/>
              </w:rPr>
              <w:t>价格优惠：遵照招标文件约定的可享受价格优惠政策执行</w:t>
            </w:r>
          </w:p>
          <w:p w:rsidR="007A1A50" w:rsidRDefault="009105C0">
            <w:pPr>
              <w:widowControl/>
              <w:spacing w:line="288" w:lineRule="auto"/>
              <w:jc w:val="left"/>
              <w:rPr>
                <w:rFonts w:ascii="宋体" w:hAnsi="宋体" w:cs="宋体"/>
                <w:color w:val="000000"/>
                <w:kern w:val="0"/>
                <w:szCs w:val="21"/>
              </w:rPr>
            </w:pPr>
            <w:r>
              <w:rPr>
                <w:rFonts w:ascii="宋体" w:hAnsi="宋体" w:cs="宋体" w:hint="eastAsia"/>
                <w:color w:val="000000"/>
                <w:kern w:val="0"/>
                <w:szCs w:val="21"/>
              </w:rPr>
              <w:t>注：满足招标文件要求且价格最低的最终报价为评审基准价。</w:t>
            </w:r>
          </w:p>
          <w:p w:rsidR="007A1A50" w:rsidRDefault="009105C0">
            <w:pPr>
              <w:widowControl/>
              <w:spacing w:line="288" w:lineRule="auto"/>
              <w:jc w:val="left"/>
              <w:rPr>
                <w:rFonts w:ascii="宋体" w:hAnsi="宋体" w:cs="宋体"/>
                <w:color w:val="000000"/>
                <w:kern w:val="0"/>
                <w:szCs w:val="21"/>
              </w:rPr>
            </w:pPr>
            <w:r>
              <w:rPr>
                <w:rFonts w:ascii="宋体" w:hAnsi="宋体" w:cs="宋体" w:hint="eastAsia"/>
                <w:color w:val="000000"/>
                <w:kern w:val="0"/>
                <w:szCs w:val="21"/>
              </w:rPr>
              <w:t>财政部印发财政部令87号《政府采购货物和服务招标投标管理办法》：评标委员会认为投标人的报价明显低于其他通过符合性审查投标人的报价，有可能影响服务质量或者不能诚信履约的，应当要求其在评审现场合理的时间内提供书面说明，必要时提交相关证明材料；投标人不能证明其报价合理性的，评标委员会应当将其作为无效投标处理。</w:t>
            </w:r>
          </w:p>
        </w:tc>
        <w:tc>
          <w:tcPr>
            <w:tcW w:w="851"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color w:val="000000"/>
                <w:kern w:val="0"/>
                <w:szCs w:val="21"/>
              </w:rPr>
              <w:t>30</w:t>
            </w:r>
            <w:r>
              <w:rPr>
                <w:rFonts w:ascii="宋体" w:hAnsi="宋体" w:cs="宋体" w:hint="eastAsia"/>
                <w:color w:val="000000"/>
                <w:kern w:val="0"/>
                <w:szCs w:val="21"/>
              </w:rPr>
              <w:t>分</w:t>
            </w:r>
          </w:p>
        </w:tc>
      </w:tr>
      <w:tr w:rsidR="007A1A50">
        <w:trPr>
          <w:trHeight w:val="510"/>
        </w:trPr>
        <w:tc>
          <w:tcPr>
            <w:tcW w:w="993" w:type="dxa"/>
            <w:vMerge w:val="restart"/>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商务评审</w:t>
            </w:r>
          </w:p>
          <w:p w:rsidR="007A1A50" w:rsidRDefault="009105C0">
            <w:pPr>
              <w:spacing w:line="288" w:lineRule="auto"/>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53</w:t>
            </w:r>
            <w:r>
              <w:rPr>
                <w:rFonts w:ascii="宋体" w:hAnsi="宋体" w:cs="宋体" w:hint="eastAsia"/>
                <w:color w:val="000000"/>
                <w:kern w:val="0"/>
                <w:szCs w:val="21"/>
              </w:rPr>
              <w:t>分</w:t>
            </w:r>
            <w:r>
              <w:rPr>
                <w:rFonts w:ascii="宋体" w:hAnsi="宋体" w:cs="宋体"/>
                <w:color w:val="000000"/>
                <w:kern w:val="0"/>
                <w:szCs w:val="21"/>
              </w:rPr>
              <w:t>）</w:t>
            </w:r>
          </w:p>
        </w:tc>
        <w:tc>
          <w:tcPr>
            <w:tcW w:w="1134" w:type="dxa"/>
            <w:vAlign w:val="center"/>
          </w:tcPr>
          <w:p w:rsidR="007A1A50" w:rsidRPr="00ED598C" w:rsidRDefault="009105C0">
            <w:pPr>
              <w:widowControl/>
              <w:spacing w:line="288" w:lineRule="auto"/>
              <w:jc w:val="center"/>
              <w:rPr>
                <w:rFonts w:ascii="宋体" w:hAnsi="宋体" w:cs="宋体"/>
                <w:kern w:val="0"/>
                <w:szCs w:val="21"/>
              </w:rPr>
            </w:pPr>
            <w:r w:rsidRPr="00ED598C">
              <w:rPr>
                <w:rFonts w:ascii="宋体" w:hAnsi="宋体" w:cs="宋体" w:hint="eastAsia"/>
                <w:kern w:val="0"/>
                <w:szCs w:val="21"/>
              </w:rPr>
              <w:t>产品技术特性和性能</w:t>
            </w:r>
          </w:p>
        </w:tc>
        <w:tc>
          <w:tcPr>
            <w:tcW w:w="6804" w:type="dxa"/>
            <w:vAlign w:val="center"/>
          </w:tcPr>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投标人须对所投产品技术参数的真实性负责，提供虚假参数，伪造、变更或虚假响应者按无效投标处理，并上报政府采购主管部门进行严肃处理。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投标人提供的技术参数与采购文件中的参照技术参数进行比较，全部满足采购文件要求者得</w:t>
            </w:r>
            <w:r w:rsidRPr="00ED598C">
              <w:rPr>
                <w:rFonts w:ascii="宋体" w:hAnsi="宋体" w:cs="宋体"/>
                <w:kern w:val="0"/>
                <w:szCs w:val="21"/>
              </w:rPr>
              <w:t>51</w:t>
            </w:r>
            <w:r w:rsidRPr="00ED598C">
              <w:rPr>
                <w:rFonts w:ascii="宋体" w:hAnsi="宋体" w:cs="宋体" w:hint="eastAsia"/>
                <w:kern w:val="0"/>
                <w:szCs w:val="21"/>
              </w:rPr>
              <w:t>分（重复参数算一个，不累计）。</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1.标“▲”项完全满足，得</w:t>
            </w:r>
            <w:r w:rsidRPr="00ED598C">
              <w:rPr>
                <w:rFonts w:ascii="宋体" w:hAnsi="宋体" w:cs="宋体"/>
                <w:kern w:val="0"/>
                <w:szCs w:val="21"/>
              </w:rPr>
              <w:t>34</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A：标“▲”项负偏离﹤3项时，得</w:t>
            </w:r>
            <w:r w:rsidRPr="00ED598C">
              <w:rPr>
                <w:rFonts w:ascii="宋体" w:hAnsi="宋体" w:cs="宋体"/>
                <w:kern w:val="0"/>
                <w:szCs w:val="21"/>
              </w:rPr>
              <w:t>27</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B：标“▲”项负偏离≥3项且≤6项时，得</w:t>
            </w:r>
            <w:r w:rsidRPr="00ED598C">
              <w:rPr>
                <w:rFonts w:ascii="宋体" w:hAnsi="宋体" w:cs="宋体"/>
                <w:kern w:val="0"/>
                <w:szCs w:val="21"/>
              </w:rPr>
              <w:t>20</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C：标“▲”项负偏离≥7项且＜3</w:t>
            </w:r>
            <w:r w:rsidRPr="00ED598C">
              <w:rPr>
                <w:rFonts w:ascii="宋体" w:hAnsi="宋体" w:cs="宋体"/>
                <w:kern w:val="0"/>
                <w:szCs w:val="21"/>
              </w:rPr>
              <w:t>5项</w:t>
            </w:r>
            <w:r w:rsidRPr="00ED598C">
              <w:rPr>
                <w:rFonts w:ascii="宋体" w:hAnsi="宋体" w:cs="宋体" w:hint="eastAsia"/>
                <w:kern w:val="0"/>
                <w:szCs w:val="21"/>
              </w:rPr>
              <w:t>时，得</w:t>
            </w:r>
            <w:r w:rsidRPr="00ED598C">
              <w:rPr>
                <w:rFonts w:ascii="宋体" w:hAnsi="宋体" w:cs="宋体"/>
                <w:kern w:val="0"/>
                <w:szCs w:val="21"/>
              </w:rPr>
              <w:t>5</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kern w:val="0"/>
                <w:szCs w:val="21"/>
              </w:rPr>
              <w:t xml:space="preserve">D: </w:t>
            </w:r>
            <w:r w:rsidRPr="00ED598C">
              <w:rPr>
                <w:rFonts w:ascii="宋体" w:hAnsi="宋体" w:cs="宋体" w:hint="eastAsia"/>
                <w:kern w:val="0"/>
                <w:szCs w:val="21"/>
              </w:rPr>
              <w:t>标“▲”项负偏离≥3</w:t>
            </w:r>
            <w:r w:rsidRPr="00ED598C">
              <w:rPr>
                <w:rFonts w:ascii="宋体" w:hAnsi="宋体" w:cs="宋体"/>
                <w:kern w:val="0"/>
                <w:szCs w:val="21"/>
              </w:rPr>
              <w:t>5项，</w:t>
            </w:r>
            <w:r w:rsidRPr="00ED598C">
              <w:rPr>
                <w:rFonts w:ascii="宋体" w:hAnsi="宋体" w:cs="宋体" w:hint="eastAsia"/>
                <w:kern w:val="0"/>
                <w:szCs w:val="21"/>
              </w:rPr>
              <w:t>得</w:t>
            </w:r>
            <w:r w:rsidRPr="00ED598C">
              <w:rPr>
                <w:rFonts w:ascii="宋体" w:hAnsi="宋体" w:cs="宋体"/>
                <w:kern w:val="0"/>
                <w:szCs w:val="21"/>
              </w:rPr>
              <w:t>0</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2.其他（非“▲”项）完全满足得</w:t>
            </w:r>
            <w:r w:rsidRPr="00ED598C">
              <w:rPr>
                <w:rFonts w:ascii="宋体" w:hAnsi="宋体" w:cs="宋体"/>
                <w:kern w:val="0"/>
                <w:szCs w:val="21"/>
              </w:rPr>
              <w:t>17</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A：负偏离﹤5项时，得</w:t>
            </w:r>
            <w:r w:rsidRPr="00ED598C">
              <w:rPr>
                <w:rFonts w:ascii="宋体" w:hAnsi="宋体" w:cs="宋体"/>
                <w:kern w:val="0"/>
                <w:szCs w:val="21"/>
              </w:rPr>
              <w:t>10</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B：负偏离≥5项且﹤20项时，得</w:t>
            </w:r>
            <w:r w:rsidRPr="00ED598C">
              <w:rPr>
                <w:rFonts w:ascii="宋体" w:hAnsi="宋体" w:cs="宋体"/>
                <w:kern w:val="0"/>
                <w:szCs w:val="21"/>
              </w:rPr>
              <w:t>7</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C：负偏离≥20项且﹤3</w:t>
            </w:r>
            <w:r w:rsidRPr="00ED598C">
              <w:rPr>
                <w:rFonts w:ascii="宋体" w:hAnsi="宋体" w:cs="宋体"/>
                <w:kern w:val="0"/>
                <w:szCs w:val="21"/>
              </w:rPr>
              <w:t>67项</w:t>
            </w:r>
            <w:r w:rsidRPr="00ED598C">
              <w:rPr>
                <w:rFonts w:ascii="宋体" w:hAnsi="宋体" w:cs="宋体" w:hint="eastAsia"/>
                <w:kern w:val="0"/>
                <w:szCs w:val="21"/>
              </w:rPr>
              <w:t>时，得</w:t>
            </w:r>
            <w:r w:rsidRPr="00ED598C">
              <w:rPr>
                <w:rFonts w:ascii="宋体" w:hAnsi="宋体" w:cs="宋体"/>
                <w:kern w:val="0"/>
                <w:szCs w:val="21"/>
              </w:rPr>
              <w:t>2</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kern w:val="0"/>
                <w:szCs w:val="21"/>
              </w:rPr>
              <w:t xml:space="preserve">D: </w:t>
            </w:r>
            <w:r w:rsidRPr="00ED598C">
              <w:rPr>
                <w:rFonts w:ascii="宋体" w:hAnsi="宋体" w:cs="宋体" w:hint="eastAsia"/>
                <w:kern w:val="0"/>
                <w:szCs w:val="21"/>
              </w:rPr>
              <w:t>负偏离≥3</w:t>
            </w:r>
            <w:r w:rsidRPr="00ED598C">
              <w:rPr>
                <w:rFonts w:ascii="宋体" w:hAnsi="宋体" w:cs="宋体"/>
                <w:kern w:val="0"/>
                <w:szCs w:val="21"/>
              </w:rPr>
              <w:t>67</w:t>
            </w:r>
            <w:r w:rsidRPr="00ED598C">
              <w:rPr>
                <w:rFonts w:ascii="宋体" w:hAnsi="宋体" w:cs="宋体" w:hint="eastAsia"/>
                <w:kern w:val="0"/>
                <w:szCs w:val="21"/>
              </w:rPr>
              <w:t>，得</w:t>
            </w:r>
            <w:r w:rsidRPr="00ED598C">
              <w:rPr>
                <w:rFonts w:ascii="宋体" w:hAnsi="宋体" w:cs="宋体"/>
                <w:kern w:val="0"/>
                <w:szCs w:val="21"/>
              </w:rPr>
              <w:t>0</w:t>
            </w:r>
            <w:r w:rsidRPr="00ED598C">
              <w:rPr>
                <w:rFonts w:ascii="宋体" w:hAnsi="宋体" w:cs="宋体" w:hint="eastAsia"/>
                <w:kern w:val="0"/>
                <w:szCs w:val="21"/>
              </w:rPr>
              <w:t>分。</w:t>
            </w:r>
          </w:p>
          <w:p w:rsidR="007A1A50" w:rsidRPr="00ED598C" w:rsidRDefault="009105C0">
            <w:pPr>
              <w:widowControl/>
              <w:spacing w:line="288" w:lineRule="auto"/>
              <w:jc w:val="left"/>
              <w:rPr>
                <w:rFonts w:ascii="宋体" w:hAnsi="宋体" w:cs="宋体"/>
                <w:kern w:val="0"/>
                <w:szCs w:val="21"/>
              </w:rPr>
            </w:pPr>
            <w:r w:rsidRPr="00ED598C">
              <w:rPr>
                <w:rFonts w:ascii="宋体" w:hAnsi="宋体" w:cs="宋体" w:hint="eastAsia"/>
                <w:kern w:val="0"/>
                <w:szCs w:val="21"/>
              </w:rPr>
              <w:t>3.</w:t>
            </w:r>
            <w:r w:rsidRPr="00ED598C">
              <w:rPr>
                <w:rFonts w:hint="eastAsia"/>
              </w:rPr>
              <w:t xml:space="preserve"> </w:t>
            </w:r>
            <w:r w:rsidRPr="00ED598C">
              <w:rPr>
                <w:rFonts w:ascii="宋体" w:hAnsi="宋体" w:cs="宋体" w:hint="eastAsia"/>
                <w:kern w:val="0"/>
                <w:szCs w:val="21"/>
              </w:rPr>
              <w:t>标“▲”项和其他（非“▲”项）同时得0分的属严重偏离采购目标，其投标视为无效投标。</w:t>
            </w:r>
          </w:p>
        </w:tc>
        <w:tc>
          <w:tcPr>
            <w:tcW w:w="851" w:type="dxa"/>
            <w:vAlign w:val="center"/>
          </w:tcPr>
          <w:p w:rsidR="007A1A50" w:rsidRPr="00ED598C" w:rsidRDefault="009105C0">
            <w:pPr>
              <w:widowControl/>
              <w:spacing w:line="288" w:lineRule="auto"/>
              <w:jc w:val="center"/>
              <w:rPr>
                <w:rFonts w:ascii="宋体" w:hAnsi="宋体" w:cs="宋体"/>
                <w:kern w:val="0"/>
                <w:szCs w:val="21"/>
              </w:rPr>
            </w:pPr>
            <w:r w:rsidRPr="00ED598C">
              <w:rPr>
                <w:rFonts w:ascii="宋体" w:hAnsi="宋体" w:cs="宋体"/>
                <w:kern w:val="0"/>
                <w:szCs w:val="21"/>
              </w:rPr>
              <w:t>51</w:t>
            </w:r>
            <w:r w:rsidRPr="00ED598C">
              <w:rPr>
                <w:rFonts w:ascii="宋体" w:hAnsi="宋体" w:cs="宋体" w:hint="eastAsia"/>
                <w:kern w:val="0"/>
                <w:szCs w:val="21"/>
              </w:rPr>
              <w:t>分</w:t>
            </w:r>
          </w:p>
        </w:tc>
      </w:tr>
      <w:tr w:rsidR="007A1A50">
        <w:trPr>
          <w:trHeight w:val="510"/>
        </w:trPr>
        <w:tc>
          <w:tcPr>
            <w:tcW w:w="993" w:type="dxa"/>
            <w:vMerge/>
            <w:vAlign w:val="center"/>
          </w:tcPr>
          <w:p w:rsidR="007A1A50" w:rsidRDefault="007A1A50">
            <w:pPr>
              <w:widowControl/>
              <w:spacing w:line="288" w:lineRule="auto"/>
              <w:jc w:val="center"/>
              <w:rPr>
                <w:rFonts w:ascii="宋体" w:hAnsi="宋体" w:cs="宋体"/>
                <w:color w:val="000000"/>
                <w:kern w:val="0"/>
                <w:szCs w:val="21"/>
              </w:rPr>
            </w:pPr>
          </w:p>
        </w:tc>
        <w:tc>
          <w:tcPr>
            <w:tcW w:w="1134"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绿色产品</w:t>
            </w:r>
          </w:p>
        </w:tc>
        <w:tc>
          <w:tcPr>
            <w:tcW w:w="6804" w:type="dxa"/>
            <w:vAlign w:val="center"/>
          </w:tcPr>
          <w:p w:rsidR="007A1A50" w:rsidRDefault="009105C0">
            <w:pPr>
              <w:widowControl/>
              <w:spacing w:line="288" w:lineRule="auto"/>
              <w:jc w:val="left"/>
              <w:rPr>
                <w:rFonts w:ascii="宋体" w:hAnsi="宋体" w:cs="宋体"/>
                <w:color w:val="000000"/>
                <w:kern w:val="0"/>
                <w:szCs w:val="21"/>
              </w:rPr>
            </w:pPr>
            <w:r>
              <w:rPr>
                <w:rFonts w:ascii="宋体" w:hAnsi="宋体" w:cs="宋体" w:hint="eastAsia"/>
                <w:color w:val="000000"/>
                <w:kern w:val="0"/>
                <w:szCs w:val="21"/>
              </w:rPr>
              <w:t>每提供一个具有中国绿色产品（节能或绿色或环境标志）认证证书的产品的得</w:t>
            </w:r>
            <w:r>
              <w:rPr>
                <w:rFonts w:ascii="宋体" w:hAnsi="宋体" w:cs="宋体"/>
                <w:color w:val="000000"/>
                <w:kern w:val="0"/>
                <w:szCs w:val="21"/>
              </w:rPr>
              <w:t>1</w:t>
            </w:r>
            <w:r>
              <w:rPr>
                <w:rFonts w:ascii="宋体" w:hAnsi="宋体" w:cs="宋体" w:hint="eastAsia"/>
                <w:color w:val="000000"/>
                <w:kern w:val="0"/>
                <w:szCs w:val="21"/>
              </w:rPr>
              <w:t>分，最多得</w:t>
            </w:r>
            <w:r>
              <w:rPr>
                <w:rFonts w:ascii="宋体" w:hAnsi="宋体" w:cs="宋体"/>
                <w:color w:val="000000"/>
                <w:kern w:val="0"/>
                <w:szCs w:val="21"/>
              </w:rPr>
              <w:t>2</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认证证书扫描件并加盖制造商公章，不提供或缺欠的不得分。</w:t>
            </w:r>
          </w:p>
        </w:tc>
        <w:tc>
          <w:tcPr>
            <w:tcW w:w="851"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分</w:t>
            </w:r>
          </w:p>
        </w:tc>
      </w:tr>
      <w:tr w:rsidR="007A1A50">
        <w:trPr>
          <w:trHeight w:val="510"/>
        </w:trPr>
        <w:tc>
          <w:tcPr>
            <w:tcW w:w="993" w:type="dxa"/>
            <w:vMerge w:val="restart"/>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技术评审</w:t>
            </w:r>
          </w:p>
          <w:p w:rsidR="007A1A50" w:rsidRDefault="009105C0">
            <w:pPr>
              <w:spacing w:line="288" w:lineRule="auto"/>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17</w:t>
            </w:r>
            <w:r>
              <w:rPr>
                <w:rFonts w:ascii="宋体" w:hAnsi="宋体" w:cs="宋体" w:hint="eastAsia"/>
                <w:color w:val="000000"/>
                <w:kern w:val="0"/>
                <w:szCs w:val="21"/>
              </w:rPr>
              <w:t>分）</w:t>
            </w:r>
          </w:p>
        </w:tc>
        <w:tc>
          <w:tcPr>
            <w:tcW w:w="1134"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实施</w:t>
            </w:r>
          </w:p>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方案</w:t>
            </w:r>
          </w:p>
        </w:tc>
        <w:tc>
          <w:tcPr>
            <w:tcW w:w="6804" w:type="dxa"/>
          </w:tcPr>
          <w:p w:rsidR="007A1A50" w:rsidRDefault="009105C0">
            <w:pPr>
              <w:widowControl/>
              <w:spacing w:line="288" w:lineRule="auto"/>
              <w:jc w:val="left"/>
              <w:rPr>
                <w:rFonts w:ascii="宋体" w:hAnsi="宋体" w:cs="宋体"/>
                <w:color w:val="000000"/>
                <w:kern w:val="0"/>
                <w:szCs w:val="21"/>
              </w:rPr>
            </w:pPr>
            <w:r>
              <w:rPr>
                <w:rFonts w:ascii="宋体" w:hAnsi="宋体" w:cs="宋体" w:hint="eastAsia"/>
                <w:color w:val="000000"/>
                <w:kern w:val="0"/>
                <w:szCs w:val="21"/>
              </w:rPr>
              <w:t>综合评比投标人项目实施总体方案(包含完善可行的实施计划、人员组成、质量管理体系、安全管理体系、环境保护体系、风险控制、测试及验收等)方案中包含以上7个要素且上述内容完整、切实可行得的得7分，</w:t>
            </w:r>
            <w:r>
              <w:rPr>
                <w:rFonts w:ascii="宋体" w:hAnsi="宋体" w:cs="宋体" w:hint="eastAsia"/>
                <w:color w:val="000000"/>
                <w:kern w:val="0"/>
                <w:szCs w:val="21"/>
              </w:rPr>
              <w:lastRenderedPageBreak/>
              <w:t>每缺少一项扣3分，一项有缺陷扣1分，扣完为止。。（内容缺陷是指：内容非专门针对本项目或不适用项目特性的情形、内容不够完整或缺少关键节点、套用其他项目方案、内容前后矛盾、涉及的规范及标准错误、不利于项目实施、不可能实现的情形等任意一种情形。）</w:t>
            </w:r>
          </w:p>
        </w:tc>
        <w:tc>
          <w:tcPr>
            <w:tcW w:w="851"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color w:val="000000"/>
                <w:kern w:val="0"/>
                <w:szCs w:val="21"/>
              </w:rPr>
              <w:lastRenderedPageBreak/>
              <w:t>7</w:t>
            </w:r>
            <w:r>
              <w:rPr>
                <w:rFonts w:ascii="宋体" w:hAnsi="宋体" w:cs="宋体" w:hint="eastAsia"/>
                <w:color w:val="000000"/>
                <w:kern w:val="0"/>
                <w:szCs w:val="21"/>
              </w:rPr>
              <w:t>分</w:t>
            </w:r>
          </w:p>
        </w:tc>
      </w:tr>
      <w:tr w:rsidR="007A1A50">
        <w:trPr>
          <w:trHeight w:val="510"/>
        </w:trPr>
        <w:tc>
          <w:tcPr>
            <w:tcW w:w="993" w:type="dxa"/>
            <w:vMerge/>
            <w:vAlign w:val="center"/>
          </w:tcPr>
          <w:p w:rsidR="007A1A50" w:rsidRDefault="007A1A50">
            <w:pPr>
              <w:spacing w:line="288" w:lineRule="auto"/>
              <w:jc w:val="center"/>
              <w:rPr>
                <w:rFonts w:ascii="宋体" w:hAnsi="宋体" w:cs="宋体"/>
                <w:color w:val="000000"/>
                <w:kern w:val="0"/>
                <w:szCs w:val="21"/>
              </w:rPr>
            </w:pPr>
          </w:p>
        </w:tc>
        <w:tc>
          <w:tcPr>
            <w:tcW w:w="1134"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培训</w:t>
            </w:r>
          </w:p>
          <w:p w:rsidR="007A1A50" w:rsidRDefault="009105C0">
            <w:pPr>
              <w:widowControl/>
              <w:spacing w:line="288" w:lineRule="auto"/>
              <w:jc w:val="center"/>
              <w:rPr>
                <w:rFonts w:ascii="宋体" w:hAnsi="宋体" w:cs="宋体"/>
                <w:color w:val="000000"/>
                <w:kern w:val="0"/>
                <w:szCs w:val="21"/>
              </w:rPr>
            </w:pPr>
            <w:r>
              <w:rPr>
                <w:rFonts w:ascii="宋体" w:hAnsi="宋体" w:cs="宋体" w:hint="eastAsia"/>
                <w:color w:val="000000"/>
                <w:kern w:val="0"/>
                <w:szCs w:val="21"/>
              </w:rPr>
              <w:t>方案</w:t>
            </w:r>
          </w:p>
        </w:tc>
        <w:tc>
          <w:tcPr>
            <w:tcW w:w="6804" w:type="dxa"/>
          </w:tcPr>
          <w:p w:rsidR="007A1A50" w:rsidRDefault="009105C0">
            <w:pPr>
              <w:widowControl/>
              <w:spacing w:line="288" w:lineRule="auto"/>
              <w:jc w:val="left"/>
              <w:rPr>
                <w:rFonts w:ascii="宋体" w:hAnsi="宋体" w:cs="宋体"/>
                <w:color w:val="000000"/>
                <w:kern w:val="0"/>
                <w:szCs w:val="21"/>
              </w:rPr>
            </w:pPr>
            <w:r>
              <w:rPr>
                <w:rFonts w:ascii="宋体" w:hAnsi="宋体" w:cs="宋体" w:hint="eastAsia"/>
                <w:color w:val="000000"/>
                <w:kern w:val="0"/>
                <w:szCs w:val="21"/>
              </w:rPr>
              <w:t xml:space="preserve">根据投标人提供的培训方案的响应程度进行综合评比 (包括但不限于培训时间安排、培训目的、培训范围、 培训内容、培训人员配备安排、设备操作培训承诺等) 进行评审：方案中包含以上6个要素且上述内容完整、切实可行得的得5分，每缺少一项扣2分，一项有缺陷扣1分，扣完为止。（内容缺陷是指：内容非专门针对本项目或不适用项目特性的情形、内容不够完整或缺少关键节点、套用其他项目方案、内容前后矛盾、涉及的规范及标准错误、不利于项目实施、不可能实现的情形等任意一种情形。） </w:t>
            </w:r>
          </w:p>
        </w:tc>
        <w:tc>
          <w:tcPr>
            <w:tcW w:w="851" w:type="dxa"/>
            <w:vAlign w:val="center"/>
          </w:tcPr>
          <w:p w:rsidR="007A1A50" w:rsidRDefault="009105C0">
            <w:pPr>
              <w:widowControl/>
              <w:spacing w:line="288" w:lineRule="auto"/>
              <w:jc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分</w:t>
            </w:r>
          </w:p>
        </w:tc>
      </w:tr>
      <w:tr w:rsidR="007A1A50">
        <w:trPr>
          <w:trHeight w:val="510"/>
        </w:trPr>
        <w:tc>
          <w:tcPr>
            <w:tcW w:w="993" w:type="dxa"/>
            <w:vMerge/>
            <w:vAlign w:val="center"/>
          </w:tcPr>
          <w:p w:rsidR="007A1A50" w:rsidRDefault="007A1A50">
            <w:pPr>
              <w:widowControl/>
              <w:spacing w:line="288" w:lineRule="auto"/>
              <w:jc w:val="center"/>
              <w:rPr>
                <w:rFonts w:ascii="宋体" w:hAnsi="宋体" w:cs="宋体"/>
                <w:color w:val="000000"/>
                <w:kern w:val="0"/>
                <w:szCs w:val="21"/>
              </w:rPr>
            </w:pPr>
          </w:p>
        </w:tc>
        <w:tc>
          <w:tcPr>
            <w:tcW w:w="1134" w:type="dxa"/>
            <w:vAlign w:val="center"/>
          </w:tcPr>
          <w:p w:rsidR="007A1A50" w:rsidRDefault="009105C0">
            <w:pPr>
              <w:spacing w:line="288" w:lineRule="auto"/>
              <w:jc w:val="center"/>
              <w:rPr>
                <w:rFonts w:ascii="宋体" w:hAnsi="宋体" w:cs="宋体"/>
                <w:color w:val="000000"/>
                <w:kern w:val="0"/>
                <w:szCs w:val="21"/>
              </w:rPr>
            </w:pPr>
            <w:r>
              <w:rPr>
                <w:rFonts w:ascii="宋体" w:hAnsi="宋体" w:cs="宋体" w:hint="eastAsia"/>
                <w:color w:val="000000"/>
                <w:kern w:val="0"/>
                <w:szCs w:val="21"/>
              </w:rPr>
              <w:t>质保及售后服务方案</w:t>
            </w:r>
          </w:p>
        </w:tc>
        <w:tc>
          <w:tcPr>
            <w:tcW w:w="6804" w:type="dxa"/>
          </w:tcPr>
          <w:p w:rsidR="007A1A50" w:rsidRDefault="009105C0">
            <w:pPr>
              <w:spacing w:line="288" w:lineRule="auto"/>
              <w:jc w:val="left"/>
              <w:rPr>
                <w:rFonts w:ascii="宋体" w:hAnsi="宋体" w:cs="宋体"/>
                <w:color w:val="000000"/>
                <w:kern w:val="0"/>
                <w:szCs w:val="21"/>
              </w:rPr>
            </w:pPr>
            <w:r>
              <w:rPr>
                <w:rFonts w:ascii="宋体" w:hAnsi="宋体" w:cs="宋体" w:hint="eastAsia"/>
                <w:color w:val="000000"/>
                <w:kern w:val="0"/>
                <w:szCs w:val="21"/>
              </w:rPr>
              <w:t xml:space="preserve">根据投标人提供的质保及售后服务方案的响应程度进行综合评比（包括但不限于响应时间、服务范围、售后流程、备品备件、服务响应机制、故障处理办法等）；方案中包含以上6个要素且上述内容完整、切实可行得的得5分，每缺少一项扣2分，一项有缺陷扣1分，扣完为止。（内容缺陷是指：内容非专门针对本项目或不适用项目特性的情形、内容不够完整或缺少关键节点、套用其他项目方案、内容前后矛盾、涉及的规范及标准错误、不利于项目实施、不可能实现的情形等任意一种情形。） </w:t>
            </w:r>
          </w:p>
        </w:tc>
        <w:tc>
          <w:tcPr>
            <w:tcW w:w="851" w:type="dxa"/>
            <w:vAlign w:val="center"/>
          </w:tcPr>
          <w:p w:rsidR="007A1A50" w:rsidRDefault="009105C0">
            <w:pPr>
              <w:spacing w:line="288" w:lineRule="auto"/>
              <w:jc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分</w:t>
            </w:r>
          </w:p>
        </w:tc>
      </w:tr>
      <w:tr w:rsidR="007A1A50">
        <w:trPr>
          <w:trHeight w:val="510"/>
        </w:trPr>
        <w:tc>
          <w:tcPr>
            <w:tcW w:w="8931" w:type="dxa"/>
            <w:gridSpan w:val="3"/>
            <w:vAlign w:val="center"/>
          </w:tcPr>
          <w:p w:rsidR="007A1A50" w:rsidRPr="0064784F" w:rsidRDefault="009105C0">
            <w:pPr>
              <w:spacing w:line="288" w:lineRule="auto"/>
              <w:jc w:val="center"/>
              <w:rPr>
                <w:rFonts w:ascii="宋体" w:hAnsi="宋体"/>
                <w:b/>
                <w:color w:val="000000"/>
                <w:sz w:val="24"/>
              </w:rPr>
            </w:pPr>
            <w:r w:rsidRPr="0064784F">
              <w:rPr>
                <w:rFonts w:ascii="宋体" w:hAnsi="宋体" w:hint="eastAsia"/>
                <w:b/>
                <w:color w:val="000000"/>
                <w:sz w:val="24"/>
              </w:rPr>
              <w:t xml:space="preserve">总 </w:t>
            </w:r>
            <w:r w:rsidRPr="0064784F">
              <w:rPr>
                <w:rFonts w:ascii="宋体" w:hAnsi="宋体"/>
                <w:b/>
                <w:color w:val="000000"/>
                <w:sz w:val="24"/>
              </w:rPr>
              <w:t xml:space="preserve">  </w:t>
            </w:r>
            <w:r w:rsidRPr="0064784F">
              <w:rPr>
                <w:rFonts w:ascii="宋体" w:hAnsi="宋体" w:hint="eastAsia"/>
                <w:b/>
                <w:color w:val="000000"/>
                <w:sz w:val="24"/>
              </w:rPr>
              <w:t>分</w:t>
            </w:r>
          </w:p>
        </w:tc>
        <w:tc>
          <w:tcPr>
            <w:tcW w:w="851" w:type="dxa"/>
            <w:vAlign w:val="center"/>
          </w:tcPr>
          <w:p w:rsidR="007A1A50" w:rsidRDefault="009105C0">
            <w:pPr>
              <w:widowControl/>
              <w:spacing w:line="288" w:lineRule="auto"/>
              <w:jc w:val="center"/>
              <w:rPr>
                <w:rFonts w:ascii="宋体" w:hAnsi="宋体"/>
                <w:color w:val="000000"/>
                <w:szCs w:val="21"/>
              </w:rPr>
            </w:pPr>
            <w:r>
              <w:rPr>
                <w:rFonts w:ascii="宋体" w:hAnsi="宋体" w:hint="eastAsia"/>
                <w:color w:val="000000"/>
                <w:szCs w:val="21"/>
              </w:rPr>
              <w:t>100分</w:t>
            </w:r>
          </w:p>
        </w:tc>
      </w:tr>
    </w:tbl>
    <w:p w:rsidR="000C164C" w:rsidRPr="004558DC" w:rsidRDefault="009105C0" w:rsidP="004558DC">
      <w:pPr>
        <w:tabs>
          <w:tab w:val="left" w:pos="4500"/>
          <w:tab w:val="left" w:pos="6300"/>
        </w:tabs>
        <w:spacing w:before="100" w:beforeAutospacing="1" w:line="480" w:lineRule="auto"/>
        <w:rPr>
          <w:rFonts w:ascii="宋体" w:hAnsi="宋体" w:cs="宋体"/>
          <w:b/>
          <w:bCs/>
          <w:color w:val="000000"/>
          <w:kern w:val="0"/>
          <w:sz w:val="24"/>
        </w:rPr>
      </w:pPr>
      <w:r>
        <w:rPr>
          <w:rFonts w:ascii="宋体" w:hAnsi="宋体" w:hint="eastAsia"/>
          <w:b/>
          <w:color w:val="000000"/>
          <w:sz w:val="24"/>
        </w:rPr>
        <w:t xml:space="preserve">评委签名：                                     </w:t>
      </w:r>
      <w:r w:rsidR="004558DC">
        <w:rPr>
          <w:rFonts w:ascii="宋体" w:hAnsi="宋体"/>
          <w:b/>
          <w:color w:val="000000"/>
          <w:sz w:val="24"/>
        </w:rPr>
        <w:t xml:space="preserve">  </w:t>
      </w:r>
      <w:r>
        <w:rPr>
          <w:rFonts w:ascii="宋体" w:hAnsi="宋体" w:cs="宋体" w:hint="eastAsia"/>
          <w:b/>
          <w:bCs/>
          <w:color w:val="000000"/>
          <w:kern w:val="0"/>
          <w:sz w:val="24"/>
        </w:rPr>
        <w:t>招标代理公司（盖章确认）</w:t>
      </w:r>
    </w:p>
    <w:p w:rsidR="007A1A50" w:rsidRDefault="009105C0">
      <w:pPr>
        <w:tabs>
          <w:tab w:val="left" w:pos="4500"/>
          <w:tab w:val="left" w:pos="6300"/>
        </w:tabs>
        <w:spacing w:line="480" w:lineRule="auto"/>
        <w:rPr>
          <w:rFonts w:ascii="宋体" w:hAnsi="宋体"/>
          <w:b/>
          <w:color w:val="000000"/>
          <w:sz w:val="24"/>
          <w:u w:val="single"/>
        </w:rPr>
      </w:pPr>
      <w:r>
        <w:rPr>
          <w:rFonts w:ascii="宋体" w:hAnsi="宋体" w:hint="eastAsia"/>
          <w:b/>
          <w:color w:val="000000"/>
          <w:sz w:val="24"/>
        </w:rPr>
        <w:t>日    期：</w:t>
      </w: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0C164C" w:rsidRDefault="000C164C" w:rsidP="000C164C">
      <w:pPr>
        <w:pStyle w:val="2"/>
      </w:pPr>
    </w:p>
    <w:p w:rsidR="000C164C" w:rsidRPr="000C164C" w:rsidRDefault="000C164C" w:rsidP="000C164C">
      <w:pPr>
        <w:pStyle w:val="a4"/>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7A1A50">
      <w:pPr>
        <w:tabs>
          <w:tab w:val="left" w:pos="6300"/>
        </w:tabs>
        <w:ind w:right="1120"/>
        <w:jc w:val="left"/>
        <w:rPr>
          <w:rFonts w:ascii="宋体" w:hAnsi="宋体"/>
          <w:color w:val="000000"/>
        </w:rPr>
      </w:pPr>
    </w:p>
    <w:p w:rsidR="007A1A50" w:rsidRDefault="009105C0">
      <w:pPr>
        <w:pStyle w:val="10"/>
        <w:tabs>
          <w:tab w:val="left" w:pos="6300"/>
        </w:tabs>
        <w:spacing w:before="100" w:beforeAutospacing="1" w:after="100" w:afterAutospacing="1" w:line="480" w:lineRule="auto"/>
        <w:jc w:val="center"/>
        <w:rPr>
          <w:rFonts w:ascii="宋体" w:hAnsi="宋体"/>
          <w:color w:val="000000"/>
        </w:rPr>
      </w:pPr>
      <w:bookmarkStart w:id="5" w:name="_Toc78153010"/>
      <w:bookmarkStart w:id="6" w:name="_Toc150180204"/>
      <w:r>
        <w:rPr>
          <w:rFonts w:ascii="宋体" w:hAnsi="宋体" w:hint="eastAsia"/>
          <w:color w:val="000000"/>
        </w:rPr>
        <w:lastRenderedPageBreak/>
        <w:t>第五章 合同文本（参考件）</w:t>
      </w:r>
      <w:bookmarkEnd w:id="5"/>
      <w:bookmarkEnd w:id="6"/>
    </w:p>
    <w:p w:rsidR="007A1A50" w:rsidRDefault="009105C0">
      <w:pPr>
        <w:tabs>
          <w:tab w:val="left" w:pos="6300"/>
        </w:tabs>
        <w:spacing w:beforeLines="50" w:before="156" w:afterLines="50" w:after="156"/>
        <w:jc w:val="center"/>
        <w:rPr>
          <w:rFonts w:ascii="宋体" w:hAnsi="宋体"/>
          <w:b/>
          <w:color w:val="000000"/>
          <w:sz w:val="28"/>
          <w:szCs w:val="28"/>
        </w:rPr>
      </w:pPr>
      <w:r>
        <w:rPr>
          <w:rFonts w:ascii="宋体" w:hAnsi="宋体" w:hint="eastAsia"/>
          <w:b/>
          <w:color w:val="000000"/>
          <w:sz w:val="28"/>
          <w:szCs w:val="28"/>
        </w:rPr>
        <w:t>（格式仅供参考，以双方最终商议的合同为准）</w:t>
      </w:r>
    </w:p>
    <w:p w:rsidR="007A1A50" w:rsidRDefault="007A1A50">
      <w:pPr>
        <w:spacing w:line="360" w:lineRule="exact"/>
        <w:rPr>
          <w:rFonts w:ascii="宋体" w:hAnsi="宋体"/>
          <w:b/>
          <w:color w:val="000000"/>
          <w:sz w:val="24"/>
        </w:rPr>
      </w:pPr>
    </w:p>
    <w:p w:rsidR="007A1A50" w:rsidRDefault="007A1A50">
      <w:pPr>
        <w:spacing w:line="360" w:lineRule="exact"/>
        <w:rPr>
          <w:rFonts w:ascii="宋体" w:hAnsi="宋体"/>
          <w:b/>
          <w:color w:val="000000"/>
          <w:sz w:val="24"/>
        </w:rPr>
      </w:pPr>
    </w:p>
    <w:p w:rsidR="007A1A50" w:rsidRDefault="007A1A50">
      <w:pPr>
        <w:spacing w:line="360" w:lineRule="exact"/>
        <w:rPr>
          <w:rFonts w:ascii="宋体" w:hAnsi="宋体"/>
          <w:b/>
          <w:color w:val="000000"/>
          <w:sz w:val="24"/>
        </w:rPr>
      </w:pPr>
    </w:p>
    <w:p w:rsidR="007A1A50" w:rsidRDefault="009105C0">
      <w:pPr>
        <w:spacing w:line="360" w:lineRule="exact"/>
        <w:ind w:firstLineChars="2500" w:firstLine="6023"/>
        <w:jc w:val="left"/>
        <w:rPr>
          <w:rFonts w:ascii="宋体" w:hAnsi="宋体"/>
          <w:b/>
          <w:color w:val="000000"/>
          <w:sz w:val="24"/>
        </w:rPr>
      </w:pPr>
      <w:r>
        <w:rPr>
          <w:rFonts w:ascii="宋体" w:hAnsi="宋体" w:hint="eastAsia"/>
          <w:b/>
          <w:color w:val="000000"/>
          <w:sz w:val="24"/>
        </w:rPr>
        <w:t>合同编号：*****</w:t>
      </w:r>
    </w:p>
    <w:p w:rsidR="007A1A50" w:rsidRDefault="007A1A50">
      <w:pPr>
        <w:spacing w:line="360" w:lineRule="exact"/>
        <w:rPr>
          <w:rFonts w:ascii="宋体" w:hAnsi="宋体"/>
          <w:b/>
          <w:color w:val="000000"/>
          <w:sz w:val="24"/>
        </w:rPr>
      </w:pPr>
    </w:p>
    <w:p w:rsidR="007A1A50" w:rsidRDefault="007A1A50">
      <w:pPr>
        <w:spacing w:line="360" w:lineRule="exact"/>
        <w:rPr>
          <w:rFonts w:ascii="宋体" w:hAnsi="宋体"/>
          <w:b/>
          <w:color w:val="000000"/>
          <w:sz w:val="24"/>
        </w:rPr>
      </w:pPr>
    </w:p>
    <w:p w:rsidR="007A1A50" w:rsidRDefault="007A1A50">
      <w:pPr>
        <w:spacing w:line="360" w:lineRule="exact"/>
        <w:rPr>
          <w:rFonts w:ascii="宋体" w:hAnsi="宋体"/>
          <w:b/>
          <w:color w:val="000000"/>
          <w:sz w:val="24"/>
        </w:rPr>
      </w:pPr>
    </w:p>
    <w:p w:rsidR="007A1A50" w:rsidRDefault="007A1A50">
      <w:pPr>
        <w:spacing w:line="360" w:lineRule="exact"/>
        <w:rPr>
          <w:rFonts w:ascii="宋体" w:hAnsi="宋体"/>
          <w:b/>
          <w:color w:val="000000"/>
          <w:sz w:val="24"/>
        </w:rPr>
      </w:pPr>
    </w:p>
    <w:p w:rsidR="007A1A50" w:rsidRDefault="007A1A50">
      <w:pPr>
        <w:spacing w:line="360" w:lineRule="exact"/>
        <w:rPr>
          <w:rFonts w:ascii="宋体" w:hAnsi="宋体"/>
          <w:b/>
          <w:color w:val="000000"/>
          <w:sz w:val="24"/>
        </w:rPr>
      </w:pPr>
    </w:p>
    <w:p w:rsidR="007A1A50" w:rsidRDefault="007A1A50">
      <w:pPr>
        <w:spacing w:line="360" w:lineRule="exact"/>
        <w:rPr>
          <w:rFonts w:ascii="宋体" w:hAnsi="宋体"/>
          <w:b/>
          <w:color w:val="000000"/>
          <w:sz w:val="24"/>
        </w:rPr>
      </w:pPr>
    </w:p>
    <w:p w:rsidR="007A1A50" w:rsidRDefault="007A1A50">
      <w:pPr>
        <w:spacing w:line="360" w:lineRule="exact"/>
        <w:rPr>
          <w:rFonts w:ascii="宋体" w:hAnsi="宋体"/>
          <w:b/>
          <w:color w:val="000000"/>
          <w:sz w:val="24"/>
        </w:rPr>
      </w:pPr>
    </w:p>
    <w:p w:rsidR="007A1A50" w:rsidRDefault="009105C0">
      <w:pPr>
        <w:spacing w:line="940" w:lineRule="exact"/>
        <w:jc w:val="center"/>
        <w:rPr>
          <w:rFonts w:ascii="宋体" w:hAnsi="宋体"/>
          <w:b/>
          <w:color w:val="000000"/>
          <w:sz w:val="84"/>
          <w:szCs w:val="84"/>
        </w:rPr>
      </w:pPr>
      <w:r>
        <w:rPr>
          <w:rFonts w:ascii="宋体" w:hAnsi="宋体" w:hint="eastAsia"/>
          <w:b/>
          <w:color w:val="000000"/>
          <w:sz w:val="84"/>
          <w:szCs w:val="84"/>
        </w:rPr>
        <w:t>采 购 合 同</w:t>
      </w:r>
    </w:p>
    <w:p w:rsidR="007A1A50" w:rsidRDefault="007A1A50">
      <w:pPr>
        <w:spacing w:line="360" w:lineRule="exact"/>
        <w:rPr>
          <w:rFonts w:ascii="宋体" w:hAnsi="宋体"/>
          <w:b/>
          <w:color w:val="000000"/>
          <w:szCs w:val="21"/>
        </w:rPr>
      </w:pPr>
    </w:p>
    <w:p w:rsidR="007A1A50" w:rsidRDefault="007A1A50">
      <w:pPr>
        <w:spacing w:line="360" w:lineRule="exact"/>
        <w:rPr>
          <w:rFonts w:ascii="宋体" w:hAnsi="宋体"/>
          <w:b/>
          <w:color w:val="000000"/>
          <w:szCs w:val="21"/>
        </w:rPr>
      </w:pPr>
    </w:p>
    <w:p w:rsidR="007A1A50" w:rsidRDefault="007A1A50">
      <w:pPr>
        <w:spacing w:line="360" w:lineRule="exact"/>
        <w:rPr>
          <w:rFonts w:ascii="宋体" w:hAnsi="宋体"/>
          <w:b/>
          <w:color w:val="000000"/>
          <w:szCs w:val="21"/>
        </w:rPr>
      </w:pPr>
    </w:p>
    <w:p w:rsidR="007A1A50" w:rsidRDefault="007A1A50">
      <w:pPr>
        <w:spacing w:line="360" w:lineRule="exact"/>
        <w:rPr>
          <w:rFonts w:ascii="宋体" w:hAnsi="宋体"/>
          <w:b/>
          <w:color w:val="000000"/>
          <w:szCs w:val="21"/>
        </w:rPr>
      </w:pPr>
    </w:p>
    <w:p w:rsidR="007A1A50" w:rsidRDefault="007A1A50">
      <w:pPr>
        <w:spacing w:line="360" w:lineRule="exact"/>
        <w:rPr>
          <w:rFonts w:ascii="宋体" w:hAnsi="宋体"/>
          <w:b/>
          <w:color w:val="000000"/>
          <w:szCs w:val="21"/>
        </w:rPr>
      </w:pPr>
    </w:p>
    <w:p w:rsidR="007A1A50" w:rsidRDefault="009105C0">
      <w:pPr>
        <w:spacing w:line="620" w:lineRule="exact"/>
        <w:rPr>
          <w:rFonts w:ascii="宋体" w:hAnsi="宋体"/>
          <w:b/>
          <w:color w:val="000000"/>
          <w:sz w:val="32"/>
          <w:szCs w:val="32"/>
        </w:rPr>
      </w:pPr>
      <w:r>
        <w:rPr>
          <w:rFonts w:ascii="宋体" w:hAnsi="宋体" w:hint="eastAsia"/>
          <w:b/>
          <w:color w:val="000000"/>
          <w:sz w:val="32"/>
          <w:szCs w:val="32"/>
        </w:rPr>
        <w:t>项目名称：</w:t>
      </w:r>
    </w:p>
    <w:p w:rsidR="007A1A50" w:rsidRDefault="009105C0">
      <w:pPr>
        <w:spacing w:line="620" w:lineRule="exact"/>
        <w:rPr>
          <w:rFonts w:ascii="宋体" w:hAnsi="宋体"/>
          <w:b/>
          <w:color w:val="000000"/>
          <w:sz w:val="32"/>
          <w:szCs w:val="32"/>
        </w:rPr>
      </w:pPr>
      <w:r>
        <w:rPr>
          <w:rFonts w:ascii="宋体" w:hAnsi="宋体" w:hint="eastAsia"/>
          <w:b/>
          <w:color w:val="000000"/>
          <w:sz w:val="32"/>
          <w:szCs w:val="32"/>
        </w:rPr>
        <w:t>招标文件编号：</w:t>
      </w:r>
    </w:p>
    <w:p w:rsidR="007A1A50" w:rsidRDefault="009105C0">
      <w:pPr>
        <w:spacing w:line="620" w:lineRule="exact"/>
        <w:rPr>
          <w:rFonts w:ascii="宋体" w:hAnsi="宋体"/>
          <w:b/>
          <w:color w:val="000000"/>
          <w:sz w:val="32"/>
          <w:szCs w:val="32"/>
        </w:rPr>
      </w:pPr>
      <w:r>
        <w:rPr>
          <w:rFonts w:ascii="宋体" w:hAnsi="宋体" w:hint="eastAsia"/>
          <w:b/>
          <w:color w:val="000000"/>
          <w:sz w:val="32"/>
          <w:szCs w:val="32"/>
        </w:rPr>
        <w:t>甲方（采购人）：海南省经济技术学校</w:t>
      </w:r>
    </w:p>
    <w:p w:rsidR="007A1A50" w:rsidRDefault="009105C0">
      <w:pPr>
        <w:spacing w:line="620" w:lineRule="exact"/>
        <w:rPr>
          <w:rFonts w:ascii="宋体" w:hAnsi="宋体"/>
          <w:b/>
          <w:color w:val="000000"/>
          <w:sz w:val="32"/>
          <w:szCs w:val="32"/>
        </w:rPr>
      </w:pPr>
      <w:r>
        <w:rPr>
          <w:rFonts w:ascii="宋体" w:hAnsi="宋体" w:hint="eastAsia"/>
          <w:b/>
          <w:color w:val="000000"/>
          <w:sz w:val="32"/>
          <w:szCs w:val="32"/>
        </w:rPr>
        <w:t>乙方（中标人）：</w:t>
      </w:r>
    </w:p>
    <w:p w:rsidR="007A1A50" w:rsidRDefault="007A1A50">
      <w:pPr>
        <w:spacing w:line="620" w:lineRule="exact"/>
        <w:rPr>
          <w:rFonts w:ascii="宋体" w:hAnsi="宋体"/>
          <w:b/>
          <w:color w:val="000000"/>
          <w:sz w:val="32"/>
          <w:szCs w:val="32"/>
        </w:rPr>
      </w:pPr>
    </w:p>
    <w:p w:rsidR="007A1A50" w:rsidRDefault="007A1A50">
      <w:pPr>
        <w:spacing w:line="620" w:lineRule="exact"/>
        <w:rPr>
          <w:rFonts w:ascii="宋体" w:hAnsi="宋体"/>
          <w:b/>
          <w:color w:val="000000"/>
          <w:sz w:val="32"/>
          <w:szCs w:val="32"/>
        </w:rPr>
      </w:pPr>
    </w:p>
    <w:p w:rsidR="007A1A50" w:rsidRDefault="009105C0">
      <w:pPr>
        <w:spacing w:line="620" w:lineRule="exact"/>
        <w:ind w:firstLineChars="800" w:firstLine="2570"/>
        <w:rPr>
          <w:rFonts w:ascii="宋体" w:hAnsi="宋体"/>
          <w:b/>
          <w:color w:val="000000"/>
          <w:sz w:val="32"/>
          <w:szCs w:val="32"/>
        </w:rPr>
      </w:pPr>
      <w:r>
        <w:rPr>
          <w:rFonts w:ascii="宋体" w:hAnsi="宋体" w:hint="eastAsia"/>
          <w:b/>
          <w:color w:val="000000"/>
          <w:sz w:val="32"/>
          <w:szCs w:val="32"/>
        </w:rPr>
        <w:t>签订时间：20</w:t>
      </w:r>
      <w:r>
        <w:rPr>
          <w:rFonts w:ascii="宋体" w:hAnsi="宋体"/>
          <w:b/>
          <w:color w:val="000000"/>
          <w:sz w:val="32"/>
          <w:szCs w:val="32"/>
        </w:rPr>
        <w:t>23</w:t>
      </w:r>
      <w:r>
        <w:rPr>
          <w:rFonts w:ascii="宋体" w:hAnsi="宋体" w:hint="eastAsia"/>
          <w:b/>
          <w:color w:val="000000"/>
          <w:sz w:val="32"/>
          <w:szCs w:val="32"/>
        </w:rPr>
        <w:t xml:space="preserve">年 </w:t>
      </w:r>
      <w:r>
        <w:rPr>
          <w:rFonts w:ascii="宋体" w:hAnsi="宋体"/>
          <w:b/>
          <w:color w:val="000000"/>
          <w:sz w:val="32"/>
          <w:szCs w:val="32"/>
        </w:rPr>
        <w:t xml:space="preserve"> </w:t>
      </w:r>
      <w:r>
        <w:rPr>
          <w:rFonts w:ascii="宋体" w:hAnsi="宋体" w:hint="eastAsia"/>
          <w:b/>
          <w:color w:val="000000"/>
          <w:sz w:val="32"/>
          <w:szCs w:val="32"/>
        </w:rPr>
        <w:t xml:space="preserve">月 </w:t>
      </w:r>
      <w:r>
        <w:rPr>
          <w:rFonts w:ascii="宋体" w:hAnsi="宋体"/>
          <w:b/>
          <w:color w:val="000000"/>
          <w:sz w:val="32"/>
          <w:szCs w:val="32"/>
        </w:rPr>
        <w:t xml:space="preserve"> </w:t>
      </w:r>
      <w:r>
        <w:rPr>
          <w:rFonts w:ascii="宋体" w:hAnsi="宋体" w:hint="eastAsia"/>
          <w:b/>
          <w:color w:val="000000"/>
          <w:sz w:val="32"/>
          <w:szCs w:val="32"/>
        </w:rPr>
        <w:t>日</w:t>
      </w:r>
    </w:p>
    <w:p w:rsidR="000B14B2" w:rsidRPr="000B14B2" w:rsidRDefault="000B14B2" w:rsidP="000B14B2">
      <w:pPr>
        <w:pStyle w:val="2"/>
      </w:pPr>
    </w:p>
    <w:p w:rsidR="007A1A50" w:rsidRDefault="007A1A50">
      <w:pPr>
        <w:spacing w:line="360" w:lineRule="auto"/>
        <w:jc w:val="left"/>
        <w:rPr>
          <w:rFonts w:ascii="宋体" w:hAnsi="宋体"/>
          <w:color w:val="000000"/>
          <w:sz w:val="24"/>
          <w:lang w:val="zh-CN"/>
        </w:rPr>
      </w:pPr>
    </w:p>
    <w:p w:rsidR="007A1A50" w:rsidRDefault="009105C0">
      <w:pPr>
        <w:spacing w:line="360" w:lineRule="auto"/>
        <w:jc w:val="left"/>
        <w:rPr>
          <w:rFonts w:ascii="宋体" w:hAnsi="宋体"/>
          <w:color w:val="000000"/>
          <w:sz w:val="24"/>
          <w:lang w:val="zh-CN"/>
        </w:rPr>
      </w:pPr>
      <w:r>
        <w:rPr>
          <w:rFonts w:ascii="宋体" w:hAnsi="宋体" w:hint="eastAsia"/>
          <w:color w:val="000000"/>
          <w:sz w:val="24"/>
          <w:lang w:val="zh-CN"/>
        </w:rPr>
        <w:t>甲方（采购人）：</w:t>
      </w:r>
      <w:r>
        <w:rPr>
          <w:rFonts w:ascii="宋体" w:hAnsi="宋体" w:cs="宋体" w:hint="eastAsia"/>
          <w:color w:val="000000"/>
          <w:kern w:val="0"/>
          <w:sz w:val="24"/>
          <w:lang w:val="zh-CN"/>
        </w:rPr>
        <w:t>海南省经济技术学校</w:t>
      </w:r>
      <w:r>
        <w:rPr>
          <w:rFonts w:ascii="宋体" w:hAnsi="宋体" w:hint="eastAsia"/>
          <w:color w:val="000000"/>
          <w:sz w:val="24"/>
          <w:lang w:val="zh-CN"/>
        </w:rPr>
        <w:t>（以下简称甲方）</w:t>
      </w:r>
    </w:p>
    <w:p w:rsidR="007A1A50" w:rsidRDefault="009105C0">
      <w:pPr>
        <w:spacing w:line="360" w:lineRule="auto"/>
        <w:jc w:val="left"/>
        <w:rPr>
          <w:rFonts w:ascii="宋体" w:hAnsi="宋体"/>
          <w:color w:val="000000"/>
          <w:sz w:val="24"/>
        </w:rPr>
      </w:pPr>
      <w:r>
        <w:rPr>
          <w:rFonts w:ascii="宋体" w:hAnsi="宋体" w:hint="eastAsia"/>
          <w:color w:val="000000"/>
          <w:sz w:val="24"/>
        </w:rPr>
        <w:lastRenderedPageBreak/>
        <w:t>地址：海口市美兰区桂林洋经济开发区双塘路3号</w:t>
      </w:r>
    </w:p>
    <w:p w:rsidR="007A1A50" w:rsidRDefault="009105C0">
      <w:pPr>
        <w:spacing w:line="360" w:lineRule="auto"/>
        <w:jc w:val="left"/>
        <w:rPr>
          <w:rFonts w:ascii="宋体" w:hAnsi="宋体"/>
          <w:color w:val="000000"/>
          <w:sz w:val="24"/>
        </w:rPr>
      </w:pPr>
      <w:r>
        <w:rPr>
          <w:rFonts w:ascii="宋体" w:hAnsi="宋体" w:hint="eastAsia"/>
          <w:color w:val="000000"/>
          <w:sz w:val="24"/>
        </w:rPr>
        <w:t>法定代表人：*</w:t>
      </w:r>
      <w:r>
        <w:rPr>
          <w:rFonts w:ascii="宋体" w:hAnsi="宋体"/>
          <w:color w:val="000000"/>
          <w:sz w:val="24"/>
        </w:rPr>
        <w:t>***************</w:t>
      </w:r>
    </w:p>
    <w:p w:rsidR="007A1A50" w:rsidRDefault="009105C0">
      <w:pPr>
        <w:spacing w:line="360" w:lineRule="auto"/>
        <w:jc w:val="left"/>
        <w:rPr>
          <w:rFonts w:ascii="宋体" w:hAnsi="宋体"/>
          <w:color w:val="000000"/>
          <w:sz w:val="24"/>
        </w:rPr>
      </w:pPr>
      <w:r>
        <w:rPr>
          <w:rFonts w:ascii="宋体" w:hAnsi="宋体"/>
          <w:color w:val="000000"/>
          <w:sz w:val="24"/>
        </w:rPr>
        <w:t>电</w:t>
      </w:r>
      <w:r>
        <w:rPr>
          <w:rFonts w:ascii="宋体" w:hAnsi="宋体" w:hint="eastAsia"/>
          <w:color w:val="000000"/>
          <w:sz w:val="24"/>
        </w:rPr>
        <w:t xml:space="preserve">      </w:t>
      </w:r>
      <w:r>
        <w:rPr>
          <w:rFonts w:ascii="宋体" w:hAnsi="宋体"/>
          <w:color w:val="000000"/>
          <w:sz w:val="24"/>
        </w:rPr>
        <w:t>话：</w:t>
      </w:r>
      <w:r>
        <w:rPr>
          <w:rFonts w:ascii="宋体" w:hAnsi="宋体" w:hint="eastAsia"/>
          <w:color w:val="000000"/>
          <w:sz w:val="24"/>
        </w:rPr>
        <w:t>*</w:t>
      </w:r>
      <w:r>
        <w:rPr>
          <w:rFonts w:ascii="宋体" w:hAnsi="宋体"/>
          <w:color w:val="000000"/>
          <w:sz w:val="24"/>
        </w:rPr>
        <w:t>***************</w:t>
      </w:r>
    </w:p>
    <w:p w:rsidR="007A1A50" w:rsidRDefault="009105C0">
      <w:pPr>
        <w:spacing w:line="360" w:lineRule="auto"/>
        <w:jc w:val="left"/>
        <w:rPr>
          <w:rFonts w:ascii="宋体" w:hAnsi="宋体"/>
          <w:color w:val="000000"/>
          <w:sz w:val="24"/>
        </w:rPr>
      </w:pPr>
      <w:r>
        <w:rPr>
          <w:rFonts w:ascii="宋体" w:hAnsi="宋体" w:hint="eastAsia"/>
          <w:color w:val="000000"/>
          <w:sz w:val="24"/>
        </w:rPr>
        <w:t xml:space="preserve"> </w:t>
      </w:r>
    </w:p>
    <w:p w:rsidR="007A1A50" w:rsidRDefault="009105C0">
      <w:pPr>
        <w:spacing w:line="360" w:lineRule="auto"/>
        <w:jc w:val="left"/>
        <w:rPr>
          <w:rFonts w:ascii="宋体" w:hAnsi="宋体"/>
          <w:color w:val="000000"/>
          <w:sz w:val="24"/>
        </w:rPr>
      </w:pPr>
      <w:r>
        <w:rPr>
          <w:rFonts w:ascii="宋体" w:hAnsi="宋体" w:hint="eastAsia"/>
          <w:color w:val="000000"/>
          <w:sz w:val="24"/>
        </w:rPr>
        <w:t>乙方（中标人）：*</w:t>
      </w:r>
      <w:r>
        <w:rPr>
          <w:rFonts w:ascii="宋体" w:hAnsi="宋体"/>
          <w:color w:val="000000"/>
          <w:sz w:val="24"/>
        </w:rPr>
        <w:t>***************</w:t>
      </w:r>
    </w:p>
    <w:p w:rsidR="007A1A50" w:rsidRDefault="009105C0">
      <w:pPr>
        <w:spacing w:line="360" w:lineRule="auto"/>
        <w:jc w:val="left"/>
        <w:rPr>
          <w:rFonts w:ascii="宋体" w:hAnsi="宋体"/>
          <w:color w:val="000000"/>
          <w:sz w:val="24"/>
        </w:rPr>
      </w:pPr>
      <w:r>
        <w:rPr>
          <w:rFonts w:ascii="宋体" w:hAnsi="宋体" w:hint="eastAsia"/>
          <w:color w:val="000000"/>
          <w:sz w:val="24"/>
        </w:rPr>
        <w:t>地址：*</w:t>
      </w:r>
      <w:r>
        <w:rPr>
          <w:rFonts w:ascii="宋体" w:hAnsi="宋体"/>
          <w:color w:val="000000"/>
          <w:sz w:val="24"/>
        </w:rPr>
        <w:t>************************</w:t>
      </w:r>
    </w:p>
    <w:p w:rsidR="007A1A50" w:rsidRDefault="009105C0">
      <w:pPr>
        <w:spacing w:line="360" w:lineRule="auto"/>
        <w:rPr>
          <w:rFonts w:ascii="宋体" w:hAnsi="宋体"/>
          <w:color w:val="000000"/>
          <w:sz w:val="24"/>
        </w:rPr>
      </w:pPr>
      <w:r>
        <w:rPr>
          <w:rFonts w:ascii="宋体" w:hAnsi="宋体" w:hint="eastAsia"/>
          <w:color w:val="000000"/>
          <w:sz w:val="24"/>
        </w:rPr>
        <w:t>法定代表人：*</w:t>
      </w:r>
      <w:r>
        <w:rPr>
          <w:rFonts w:ascii="宋体" w:hAnsi="宋体"/>
          <w:color w:val="000000"/>
          <w:sz w:val="24"/>
        </w:rPr>
        <w:t>******************</w:t>
      </w:r>
    </w:p>
    <w:p w:rsidR="007A1A50" w:rsidRDefault="009105C0">
      <w:pPr>
        <w:spacing w:line="360" w:lineRule="auto"/>
        <w:rPr>
          <w:rFonts w:ascii="宋体" w:hAnsi="宋体"/>
          <w:color w:val="000000"/>
          <w:sz w:val="24"/>
        </w:rPr>
      </w:pPr>
      <w:r>
        <w:rPr>
          <w:rFonts w:ascii="宋体" w:hAnsi="宋体" w:hint="eastAsia"/>
          <w:color w:val="000000"/>
          <w:sz w:val="24"/>
        </w:rPr>
        <w:t>联系电话：</w:t>
      </w:r>
      <w:r>
        <w:rPr>
          <w:rFonts w:ascii="宋体" w:hAnsi="宋体"/>
          <w:color w:val="000000"/>
          <w:sz w:val="24"/>
        </w:rPr>
        <w:t>*********************</w:t>
      </w:r>
    </w:p>
    <w:p w:rsidR="007A1A50" w:rsidRDefault="007A1A50">
      <w:pPr>
        <w:spacing w:line="360" w:lineRule="auto"/>
        <w:rPr>
          <w:rFonts w:ascii="宋体" w:hAnsi="宋体"/>
          <w:color w:val="000000"/>
          <w:sz w:val="24"/>
        </w:rPr>
      </w:pPr>
    </w:p>
    <w:p w:rsidR="007A1A50" w:rsidRDefault="009105C0">
      <w:pPr>
        <w:widowControl/>
        <w:spacing w:line="360" w:lineRule="auto"/>
        <w:ind w:firstLineChars="200" w:firstLine="480"/>
        <w:jc w:val="left"/>
        <w:textAlignment w:val="baseline"/>
        <w:rPr>
          <w:rFonts w:ascii="宋体" w:hAnsi="宋体" w:cs="宋体"/>
          <w:color w:val="000000"/>
          <w:sz w:val="24"/>
        </w:rPr>
      </w:pPr>
      <w:r>
        <w:rPr>
          <w:rFonts w:ascii="宋体" w:hAnsi="宋体" w:cs="宋体" w:hint="eastAsia"/>
          <w:color w:val="000000"/>
          <w:sz w:val="24"/>
        </w:rPr>
        <w:t>根据《中华人民共和国政府采购法》、《中华人民共和国民法典》及项目名称：</w:t>
      </w:r>
      <w:r>
        <w:rPr>
          <w:rFonts w:ascii="宋体" w:hAnsi="宋体" w:cs="宋体"/>
          <w:b/>
          <w:color w:val="000000"/>
          <w:sz w:val="24"/>
          <w:u w:val="single"/>
        </w:rPr>
        <w:t>***********</w:t>
      </w:r>
      <w:r>
        <w:rPr>
          <w:rFonts w:ascii="宋体" w:hAnsi="宋体" w:cs="宋体" w:hint="eastAsia"/>
          <w:b/>
          <w:color w:val="000000"/>
          <w:sz w:val="24"/>
          <w:u w:val="single"/>
        </w:rPr>
        <w:t>（项目编号：</w:t>
      </w:r>
      <w:r>
        <w:rPr>
          <w:rFonts w:ascii="宋体" w:hAnsi="宋体" w:cs="宋体"/>
          <w:b/>
          <w:color w:val="000000"/>
          <w:sz w:val="24"/>
          <w:u w:val="single"/>
        </w:rPr>
        <w:t>******</w:t>
      </w:r>
      <w:r>
        <w:rPr>
          <w:rFonts w:ascii="宋体" w:hAnsi="宋体" w:cs="宋体" w:hint="eastAsia"/>
          <w:b/>
          <w:color w:val="000000"/>
          <w:sz w:val="24"/>
          <w:u w:val="single"/>
        </w:rPr>
        <w:t>）</w:t>
      </w:r>
      <w:r>
        <w:rPr>
          <w:rFonts w:ascii="宋体" w:hAnsi="宋体" w:cs="宋体" w:hint="eastAsia"/>
          <w:color w:val="000000"/>
          <w:sz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为了明确各自权利及义务，甲乙双方在平等、合法、协商一致的基础上，制定本合同，以便共同遵守。</w:t>
      </w:r>
    </w:p>
    <w:p w:rsidR="007A1A50" w:rsidRDefault="009105C0">
      <w:pPr>
        <w:spacing w:line="360" w:lineRule="auto"/>
        <w:rPr>
          <w:rFonts w:ascii="宋体" w:hAnsi="宋体" w:cs="宋体"/>
          <w:b/>
          <w:bCs/>
          <w:color w:val="000000"/>
          <w:sz w:val="24"/>
        </w:rPr>
      </w:pPr>
      <w:r>
        <w:rPr>
          <w:rFonts w:ascii="宋体" w:hAnsi="宋体" w:cs="宋体" w:hint="eastAsia"/>
          <w:b/>
          <w:bCs/>
          <w:color w:val="000000"/>
          <w:sz w:val="24"/>
        </w:rPr>
        <w:t>一、项目概况</w:t>
      </w:r>
    </w:p>
    <w:p w:rsidR="007A1A50" w:rsidRDefault="009105C0">
      <w:pPr>
        <w:spacing w:line="360" w:lineRule="auto"/>
        <w:rPr>
          <w:rFonts w:ascii="宋体" w:hAnsi="宋体" w:cs="宋体"/>
          <w:color w:val="000000"/>
          <w:sz w:val="24"/>
        </w:rPr>
      </w:pPr>
      <w:r>
        <w:rPr>
          <w:rFonts w:ascii="宋体" w:hAnsi="宋体" w:cs="宋体" w:hint="eastAsia"/>
          <w:color w:val="000000"/>
          <w:sz w:val="24"/>
        </w:rPr>
        <w:t>1.项目名称：</w:t>
      </w:r>
      <w:r>
        <w:rPr>
          <w:rFonts w:ascii="宋体" w:hAnsi="宋体" w:cs="宋体"/>
          <w:color w:val="000000"/>
          <w:sz w:val="24"/>
          <w:u w:val="single"/>
        </w:rPr>
        <w:t xml:space="preserve"> *************</w:t>
      </w:r>
    </w:p>
    <w:p w:rsidR="007A1A50" w:rsidRDefault="009105C0">
      <w:pPr>
        <w:spacing w:line="360" w:lineRule="auto"/>
        <w:rPr>
          <w:rFonts w:ascii="宋体" w:hAnsi="宋体" w:cs="宋体"/>
          <w:color w:val="000000"/>
          <w:sz w:val="24"/>
        </w:rPr>
      </w:pPr>
      <w:r>
        <w:rPr>
          <w:rFonts w:ascii="宋体" w:hAnsi="宋体" w:cs="宋体" w:hint="eastAsia"/>
          <w:color w:val="000000"/>
          <w:sz w:val="24"/>
        </w:rPr>
        <w:t>2.项目总价（小</w:t>
      </w:r>
      <w:r>
        <w:rPr>
          <w:rFonts w:ascii="宋体" w:hAnsi="宋体" w:cs="宋体"/>
          <w:color w:val="000000"/>
          <w:sz w:val="24"/>
        </w:rPr>
        <w:t>写</w:t>
      </w:r>
      <w:r>
        <w:rPr>
          <w:rFonts w:ascii="宋体" w:hAnsi="宋体" w:cs="宋体" w:hint="eastAsia"/>
          <w:color w:val="000000"/>
          <w:sz w:val="24"/>
        </w:rPr>
        <w:t>）：</w:t>
      </w:r>
      <w:r>
        <w:rPr>
          <w:rFonts w:ascii="宋体" w:hAnsi="宋体" w:cs="宋体"/>
          <w:color w:val="000000"/>
          <w:sz w:val="24"/>
          <w:u w:val="single"/>
        </w:rPr>
        <w:t xml:space="preserve">          </w:t>
      </w:r>
      <w:r>
        <w:rPr>
          <w:rFonts w:ascii="宋体" w:hAnsi="宋体" w:cs="宋体" w:hint="eastAsia"/>
          <w:color w:val="000000"/>
          <w:sz w:val="24"/>
        </w:rPr>
        <w:t>元</w:t>
      </w:r>
      <w:r>
        <w:rPr>
          <w:rFonts w:ascii="宋体" w:hAnsi="宋体" w:cs="宋体"/>
          <w:color w:val="000000"/>
          <w:sz w:val="24"/>
        </w:rPr>
        <w:t>整，</w:t>
      </w:r>
      <w:r>
        <w:rPr>
          <w:rFonts w:ascii="宋体" w:hAnsi="宋体" w:cs="宋体" w:hint="eastAsia"/>
          <w:color w:val="000000"/>
          <w:sz w:val="24"/>
        </w:rPr>
        <w:t>（大写）：</w:t>
      </w:r>
      <w:r>
        <w:rPr>
          <w:rFonts w:ascii="宋体" w:hAnsi="宋体" w:cs="宋体"/>
          <w:bCs/>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（若有变更项按实际结算）</w:t>
      </w:r>
    </w:p>
    <w:p w:rsidR="007A1A50" w:rsidRDefault="009105C0">
      <w:pPr>
        <w:spacing w:line="360" w:lineRule="auto"/>
        <w:rPr>
          <w:rFonts w:ascii="宋体" w:hAnsi="宋体" w:cs="宋体"/>
          <w:color w:val="000000"/>
          <w:sz w:val="24"/>
        </w:rPr>
      </w:pPr>
      <w:r>
        <w:rPr>
          <w:rFonts w:ascii="宋体" w:hAnsi="宋体" w:cs="宋体"/>
          <w:color w:val="000000"/>
          <w:sz w:val="24"/>
        </w:rPr>
        <w:t>3</w:t>
      </w:r>
      <w:r>
        <w:rPr>
          <w:rFonts w:ascii="宋体" w:hAnsi="宋体" w:cs="宋体" w:hint="eastAsia"/>
          <w:color w:val="000000"/>
          <w:sz w:val="24"/>
        </w:rPr>
        <w:t>.承包方式：固定成交单价包干、按实际需求量结算</w:t>
      </w:r>
    </w:p>
    <w:p w:rsidR="007A1A50" w:rsidRDefault="009105C0">
      <w:pPr>
        <w:spacing w:line="360" w:lineRule="auto"/>
        <w:rPr>
          <w:rFonts w:ascii="宋体" w:hAnsi="宋体" w:cs="宋体"/>
          <w:color w:val="000000"/>
          <w:sz w:val="24"/>
          <w:u w:val="single"/>
        </w:rPr>
      </w:pPr>
      <w:r>
        <w:rPr>
          <w:rFonts w:ascii="宋体" w:hAnsi="宋体" w:cs="宋体" w:hint="eastAsia"/>
          <w:color w:val="000000"/>
          <w:sz w:val="24"/>
        </w:rPr>
        <w:t>4.保修期：</w:t>
      </w:r>
      <w:r>
        <w:rPr>
          <w:rFonts w:ascii="宋体" w:hAnsi="宋体" w:cs="宋体"/>
          <w:color w:val="000000"/>
          <w:sz w:val="24"/>
          <w:u w:val="single"/>
        </w:rPr>
        <w:t>**************</w:t>
      </w:r>
    </w:p>
    <w:p w:rsidR="007A1A50" w:rsidRDefault="009105C0">
      <w:pPr>
        <w:spacing w:line="360" w:lineRule="auto"/>
        <w:rPr>
          <w:rFonts w:ascii="宋体" w:hAnsi="宋体" w:cs="宋体"/>
          <w:color w:val="000000"/>
          <w:sz w:val="24"/>
        </w:rPr>
      </w:pPr>
      <w:r>
        <w:rPr>
          <w:rFonts w:ascii="宋体" w:hAnsi="宋体" w:cs="宋体"/>
          <w:color w:val="000000"/>
          <w:sz w:val="24"/>
        </w:rPr>
        <w:t>5</w:t>
      </w:r>
      <w:r>
        <w:rPr>
          <w:rFonts w:ascii="宋体" w:hAnsi="宋体" w:cs="宋体" w:hint="eastAsia"/>
          <w:color w:val="000000"/>
          <w:sz w:val="24"/>
        </w:rPr>
        <w:t>.合同期限：</w:t>
      </w:r>
      <w:r>
        <w:rPr>
          <w:rFonts w:ascii="宋体" w:hAnsi="宋体" w:cs="宋体"/>
          <w:color w:val="000000"/>
          <w:sz w:val="24"/>
          <w:u w:val="single"/>
        </w:rPr>
        <w:t xml:space="preserve"> **************</w:t>
      </w:r>
    </w:p>
    <w:p w:rsidR="007A1A50" w:rsidRDefault="009105C0">
      <w:pPr>
        <w:spacing w:line="360" w:lineRule="auto"/>
        <w:rPr>
          <w:rFonts w:ascii="宋体" w:hAnsi="宋体" w:cs="宋体"/>
          <w:color w:val="000000"/>
          <w:sz w:val="24"/>
        </w:rPr>
      </w:pPr>
      <w:r>
        <w:rPr>
          <w:rFonts w:ascii="宋体" w:hAnsi="宋体" w:cs="宋体"/>
          <w:color w:val="000000"/>
          <w:sz w:val="24"/>
        </w:rPr>
        <w:t>6</w:t>
      </w:r>
      <w:r>
        <w:rPr>
          <w:rFonts w:ascii="宋体" w:hAnsi="宋体" w:cs="宋体" w:hint="eastAsia"/>
          <w:color w:val="000000"/>
          <w:sz w:val="24"/>
        </w:rPr>
        <w:t>.供货开始日期：</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p>
    <w:p w:rsidR="007A1A50" w:rsidRDefault="009105C0">
      <w:pPr>
        <w:spacing w:line="360" w:lineRule="auto"/>
        <w:rPr>
          <w:rFonts w:ascii="宋体" w:hAnsi="宋体" w:cs="宋体"/>
          <w:b/>
          <w:bCs/>
          <w:color w:val="000000"/>
          <w:sz w:val="24"/>
        </w:rPr>
      </w:pPr>
      <w:r>
        <w:rPr>
          <w:rFonts w:ascii="宋体" w:hAnsi="宋体" w:cs="宋体" w:hint="eastAsia"/>
          <w:b/>
          <w:bCs/>
          <w:color w:val="000000"/>
          <w:sz w:val="24"/>
        </w:rPr>
        <w:t>二、甲方义务</w:t>
      </w:r>
    </w:p>
    <w:p w:rsidR="007A1A50" w:rsidRDefault="009105C0">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 xml:space="preserve"> ……………………</w:t>
      </w:r>
    </w:p>
    <w:p w:rsidR="007A1A50" w:rsidRDefault="009105C0">
      <w:pPr>
        <w:spacing w:line="360" w:lineRule="auto"/>
        <w:rPr>
          <w:rFonts w:ascii="宋体" w:hAnsi="宋体" w:cs="宋体"/>
          <w:b/>
          <w:bCs/>
          <w:color w:val="000000"/>
          <w:sz w:val="24"/>
        </w:rPr>
      </w:pPr>
      <w:r>
        <w:rPr>
          <w:rFonts w:ascii="宋体" w:hAnsi="宋体" w:cs="宋体" w:hint="eastAsia"/>
          <w:b/>
          <w:bCs/>
          <w:color w:val="000000"/>
          <w:sz w:val="24"/>
        </w:rPr>
        <w:t>三、乙方义务</w:t>
      </w:r>
    </w:p>
    <w:p w:rsidR="007A1A50" w:rsidRDefault="009105C0">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w:t>
      </w:r>
    </w:p>
    <w:p w:rsidR="007A1A50" w:rsidRDefault="009105C0">
      <w:pPr>
        <w:spacing w:line="360" w:lineRule="auto"/>
        <w:rPr>
          <w:rFonts w:ascii="宋体" w:hAnsi="宋体" w:cs="宋体"/>
          <w:b/>
          <w:bCs/>
          <w:color w:val="000000"/>
          <w:sz w:val="24"/>
        </w:rPr>
      </w:pPr>
      <w:r>
        <w:rPr>
          <w:rFonts w:ascii="宋体" w:hAnsi="宋体" w:cs="宋体" w:hint="eastAsia"/>
          <w:b/>
          <w:bCs/>
          <w:color w:val="000000"/>
          <w:sz w:val="24"/>
        </w:rPr>
        <w:t>四、货物运输方式和验收</w:t>
      </w:r>
    </w:p>
    <w:p w:rsidR="007A1A50" w:rsidRDefault="009105C0">
      <w:pPr>
        <w:spacing w:line="360" w:lineRule="auto"/>
        <w:rPr>
          <w:rFonts w:ascii="宋体" w:hAnsi="宋体" w:cs="宋体"/>
          <w:color w:val="000000"/>
          <w:sz w:val="24"/>
          <w:u w:val="single"/>
        </w:rPr>
      </w:pPr>
      <w:r>
        <w:rPr>
          <w:rFonts w:ascii="宋体" w:hAnsi="宋体" w:cs="宋体" w:hint="eastAsia"/>
          <w:color w:val="000000"/>
          <w:sz w:val="24"/>
        </w:rPr>
        <w:t>1.甲方项目负责人：</w:t>
      </w:r>
      <w:r>
        <w:rPr>
          <w:rFonts w:ascii="宋体" w:hAnsi="宋体" w:cs="宋体" w:hint="eastAsia"/>
          <w:color w:val="000000"/>
          <w:sz w:val="24"/>
          <w:u w:val="single"/>
        </w:rPr>
        <w:t xml:space="preserve">           </w:t>
      </w:r>
      <w:r>
        <w:rPr>
          <w:rFonts w:ascii="宋体" w:hAnsi="宋体" w:cs="宋体" w:hint="eastAsia"/>
          <w:color w:val="000000"/>
          <w:sz w:val="24"/>
        </w:rPr>
        <w:t>，联系电话：</w:t>
      </w:r>
      <w:r>
        <w:rPr>
          <w:rFonts w:ascii="宋体" w:hAnsi="宋体" w:cs="宋体" w:hint="eastAsia"/>
          <w:color w:val="000000"/>
          <w:sz w:val="24"/>
          <w:u w:val="single"/>
        </w:rPr>
        <w:t xml:space="preserve">                </w:t>
      </w:r>
    </w:p>
    <w:p w:rsidR="007A1A50" w:rsidRDefault="009105C0">
      <w:pPr>
        <w:spacing w:line="360" w:lineRule="auto"/>
        <w:rPr>
          <w:rFonts w:ascii="宋体" w:hAnsi="宋体" w:cs="宋体"/>
          <w:color w:val="000000"/>
          <w:sz w:val="24"/>
          <w:u w:val="single"/>
        </w:rPr>
      </w:pPr>
      <w:r>
        <w:rPr>
          <w:rFonts w:ascii="宋体" w:hAnsi="宋体" w:cs="宋体" w:hint="eastAsia"/>
          <w:color w:val="000000"/>
          <w:sz w:val="24"/>
        </w:rPr>
        <w:t>2.乙方项目负责人：</w:t>
      </w:r>
      <w:r>
        <w:rPr>
          <w:rFonts w:ascii="宋体" w:hAnsi="宋体" w:cs="宋体" w:hint="eastAsia"/>
          <w:color w:val="000000"/>
          <w:sz w:val="24"/>
          <w:u w:val="single"/>
        </w:rPr>
        <w:t xml:space="preserve">           </w:t>
      </w:r>
      <w:r>
        <w:rPr>
          <w:rFonts w:ascii="宋体" w:hAnsi="宋体" w:cs="宋体" w:hint="eastAsia"/>
          <w:color w:val="000000"/>
          <w:sz w:val="24"/>
        </w:rPr>
        <w:t>，联系电话：</w:t>
      </w:r>
      <w:r>
        <w:rPr>
          <w:rFonts w:ascii="宋体" w:hAnsi="宋体" w:cs="宋体" w:hint="eastAsia"/>
          <w:color w:val="000000"/>
          <w:sz w:val="24"/>
          <w:u w:val="single"/>
        </w:rPr>
        <w:t xml:space="preserve">                </w:t>
      </w:r>
    </w:p>
    <w:p w:rsidR="007A1A50" w:rsidRDefault="009105C0">
      <w:pPr>
        <w:spacing w:line="360" w:lineRule="auto"/>
        <w:ind w:firstLineChars="200" w:firstLine="480"/>
        <w:rPr>
          <w:rFonts w:ascii="宋体" w:hAnsi="宋体" w:cs="宋体"/>
          <w:color w:val="000000"/>
          <w:sz w:val="24"/>
          <w:u w:val="single"/>
        </w:rPr>
      </w:pPr>
      <w:r>
        <w:rPr>
          <w:rFonts w:ascii="宋体" w:hAnsi="宋体" w:cs="宋体"/>
          <w:color w:val="000000"/>
          <w:sz w:val="24"/>
        </w:rPr>
        <w:lastRenderedPageBreak/>
        <w:t>……………………</w:t>
      </w:r>
    </w:p>
    <w:p w:rsidR="007A1A50" w:rsidRDefault="009105C0">
      <w:pPr>
        <w:spacing w:line="360" w:lineRule="auto"/>
        <w:rPr>
          <w:rFonts w:ascii="宋体" w:hAnsi="宋体" w:cs="宋体"/>
          <w:b/>
          <w:bCs/>
          <w:color w:val="000000"/>
          <w:sz w:val="24"/>
        </w:rPr>
      </w:pPr>
      <w:r>
        <w:rPr>
          <w:rFonts w:ascii="宋体" w:hAnsi="宋体" w:cs="宋体" w:hint="eastAsia"/>
          <w:b/>
          <w:bCs/>
          <w:color w:val="000000"/>
          <w:sz w:val="24"/>
        </w:rPr>
        <w:t>五、发票开具信息及付款方式：</w:t>
      </w:r>
    </w:p>
    <w:p w:rsidR="007A1A50" w:rsidRDefault="009105C0">
      <w:pPr>
        <w:spacing w:line="360" w:lineRule="auto"/>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.乙方账号信息</w:t>
      </w:r>
    </w:p>
    <w:p w:rsidR="007A1A50" w:rsidRDefault="009105C0">
      <w:pPr>
        <w:spacing w:line="360" w:lineRule="auto"/>
        <w:rPr>
          <w:rFonts w:ascii="宋体" w:hAnsi="宋体" w:cs="宋体"/>
          <w:color w:val="000000"/>
          <w:sz w:val="24"/>
        </w:rPr>
      </w:pPr>
      <w:r>
        <w:rPr>
          <w:rFonts w:ascii="宋体" w:hAnsi="宋体" w:cs="宋体" w:hint="eastAsia"/>
          <w:color w:val="000000"/>
          <w:sz w:val="24"/>
        </w:rPr>
        <w:t>名  称：*</w:t>
      </w:r>
      <w:r>
        <w:rPr>
          <w:rFonts w:ascii="宋体" w:hAnsi="宋体" w:cs="宋体"/>
          <w:color w:val="000000"/>
          <w:sz w:val="24"/>
        </w:rPr>
        <w:t>*************</w:t>
      </w:r>
    </w:p>
    <w:p w:rsidR="007A1A50" w:rsidRDefault="009105C0">
      <w:pPr>
        <w:spacing w:line="360" w:lineRule="auto"/>
        <w:rPr>
          <w:rFonts w:ascii="宋体" w:hAnsi="宋体" w:cs="宋体"/>
          <w:color w:val="000000"/>
          <w:sz w:val="24"/>
        </w:rPr>
      </w:pPr>
      <w:r>
        <w:rPr>
          <w:rFonts w:ascii="宋体" w:hAnsi="宋体" w:cs="宋体" w:hint="eastAsia"/>
          <w:color w:val="000000"/>
          <w:sz w:val="24"/>
        </w:rPr>
        <w:t>税  号：*</w:t>
      </w:r>
      <w:r>
        <w:rPr>
          <w:rFonts w:ascii="宋体" w:hAnsi="宋体" w:cs="宋体"/>
          <w:color w:val="000000"/>
          <w:sz w:val="24"/>
        </w:rPr>
        <w:t>**************</w:t>
      </w:r>
    </w:p>
    <w:p w:rsidR="007A1A50" w:rsidRDefault="009105C0">
      <w:pPr>
        <w:spacing w:line="360" w:lineRule="auto"/>
        <w:rPr>
          <w:rFonts w:ascii="宋体" w:hAnsi="宋体" w:cs="宋体"/>
          <w:color w:val="000000"/>
          <w:sz w:val="24"/>
        </w:rPr>
      </w:pPr>
      <w:r>
        <w:rPr>
          <w:rFonts w:ascii="宋体" w:hAnsi="宋体" w:cs="宋体" w:hint="eastAsia"/>
          <w:color w:val="000000"/>
          <w:sz w:val="24"/>
        </w:rPr>
        <w:t>地  址：*</w:t>
      </w:r>
      <w:r>
        <w:rPr>
          <w:rFonts w:ascii="宋体" w:hAnsi="宋体" w:cs="宋体"/>
          <w:color w:val="000000"/>
          <w:sz w:val="24"/>
        </w:rPr>
        <w:t>**************</w:t>
      </w:r>
    </w:p>
    <w:p w:rsidR="007A1A50" w:rsidRDefault="009105C0">
      <w:pPr>
        <w:spacing w:line="360" w:lineRule="auto"/>
        <w:rPr>
          <w:rFonts w:ascii="宋体" w:hAnsi="宋体" w:cs="宋体"/>
          <w:color w:val="000000"/>
          <w:sz w:val="24"/>
        </w:rPr>
      </w:pPr>
      <w:r>
        <w:rPr>
          <w:rFonts w:ascii="宋体" w:hAnsi="宋体" w:cs="宋体" w:hint="eastAsia"/>
          <w:color w:val="000000"/>
          <w:sz w:val="24"/>
        </w:rPr>
        <w:t>电  话：*</w:t>
      </w:r>
      <w:r>
        <w:rPr>
          <w:rFonts w:ascii="宋体" w:hAnsi="宋体" w:cs="宋体"/>
          <w:color w:val="000000"/>
          <w:sz w:val="24"/>
        </w:rPr>
        <w:t>**************</w:t>
      </w:r>
    </w:p>
    <w:p w:rsidR="007A1A50" w:rsidRDefault="009105C0">
      <w:pPr>
        <w:spacing w:line="360" w:lineRule="auto"/>
        <w:rPr>
          <w:rFonts w:ascii="宋体" w:hAnsi="宋体" w:cs="宋体"/>
          <w:color w:val="000000"/>
          <w:sz w:val="24"/>
        </w:rPr>
      </w:pPr>
      <w:r>
        <w:rPr>
          <w:rFonts w:ascii="宋体" w:hAnsi="宋体" w:cs="宋体" w:hint="eastAsia"/>
          <w:color w:val="000000"/>
          <w:sz w:val="24"/>
        </w:rPr>
        <w:t>开户行：*</w:t>
      </w:r>
      <w:r>
        <w:rPr>
          <w:rFonts w:ascii="宋体" w:hAnsi="宋体" w:cs="宋体"/>
          <w:color w:val="000000"/>
          <w:sz w:val="24"/>
        </w:rPr>
        <w:t>**************</w:t>
      </w:r>
    </w:p>
    <w:p w:rsidR="007A1A50" w:rsidRDefault="009105C0">
      <w:pPr>
        <w:spacing w:line="360" w:lineRule="auto"/>
        <w:rPr>
          <w:rFonts w:ascii="宋体" w:hAnsi="宋体" w:cs="宋体"/>
          <w:color w:val="000000"/>
          <w:sz w:val="24"/>
        </w:rPr>
      </w:pPr>
      <w:r>
        <w:rPr>
          <w:rFonts w:ascii="宋体" w:hAnsi="宋体" w:cs="宋体" w:hint="eastAsia"/>
          <w:color w:val="000000"/>
          <w:sz w:val="24"/>
        </w:rPr>
        <w:t>账  号：*</w:t>
      </w:r>
      <w:r>
        <w:rPr>
          <w:rFonts w:ascii="宋体" w:hAnsi="宋体" w:cs="宋体"/>
          <w:color w:val="000000"/>
          <w:sz w:val="24"/>
        </w:rPr>
        <w:t>**************</w:t>
      </w:r>
    </w:p>
    <w:p w:rsidR="007A1A50" w:rsidRDefault="007A1A50">
      <w:pPr>
        <w:spacing w:line="360" w:lineRule="auto"/>
        <w:rPr>
          <w:rFonts w:ascii="宋体" w:hAnsi="宋体" w:cs="宋体"/>
          <w:color w:val="000000"/>
          <w:sz w:val="24"/>
        </w:rPr>
      </w:pPr>
    </w:p>
    <w:p w:rsidR="007A1A50" w:rsidRDefault="009105C0">
      <w:pPr>
        <w:spacing w:line="360" w:lineRule="auto"/>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.甲方的开票信息</w:t>
      </w:r>
    </w:p>
    <w:p w:rsidR="007A1A50" w:rsidRDefault="009105C0">
      <w:pPr>
        <w:spacing w:line="360" w:lineRule="auto"/>
        <w:rPr>
          <w:rFonts w:ascii="宋体" w:hAnsi="宋体" w:cs="宋体"/>
          <w:color w:val="000000"/>
          <w:sz w:val="24"/>
        </w:rPr>
      </w:pPr>
      <w:r>
        <w:rPr>
          <w:rFonts w:ascii="宋体" w:hAnsi="宋体" w:cs="宋体" w:hint="eastAsia"/>
          <w:color w:val="000000"/>
          <w:sz w:val="24"/>
        </w:rPr>
        <w:t>名  称：海南省经济技术学校</w:t>
      </w:r>
    </w:p>
    <w:p w:rsidR="007A1A50" w:rsidRDefault="009105C0">
      <w:pPr>
        <w:spacing w:line="360" w:lineRule="auto"/>
        <w:rPr>
          <w:rFonts w:ascii="宋体" w:hAnsi="宋体" w:cs="宋体"/>
          <w:color w:val="000000"/>
          <w:sz w:val="24"/>
        </w:rPr>
      </w:pPr>
      <w:r>
        <w:rPr>
          <w:rFonts w:ascii="宋体" w:hAnsi="宋体" w:cs="宋体" w:hint="eastAsia"/>
          <w:color w:val="000000"/>
          <w:sz w:val="24"/>
        </w:rPr>
        <w:t>税  号：</w:t>
      </w:r>
      <w:r>
        <w:rPr>
          <w:rFonts w:ascii="宋体" w:hAnsi="宋体" w:cs="宋体"/>
          <w:color w:val="000000"/>
          <w:sz w:val="24"/>
        </w:rPr>
        <w:t>*******************</w:t>
      </w:r>
    </w:p>
    <w:p w:rsidR="007A1A50" w:rsidRDefault="009105C0">
      <w:pPr>
        <w:spacing w:line="360" w:lineRule="auto"/>
        <w:rPr>
          <w:rFonts w:ascii="宋体" w:hAnsi="宋体" w:cs="宋体"/>
          <w:color w:val="000000"/>
          <w:sz w:val="24"/>
        </w:rPr>
      </w:pPr>
      <w:r>
        <w:rPr>
          <w:rFonts w:ascii="宋体" w:hAnsi="宋体" w:cs="宋体" w:hint="eastAsia"/>
          <w:color w:val="000000"/>
          <w:sz w:val="24"/>
        </w:rPr>
        <w:t>地  址：海口市美兰区桂林洋经济开发区双塘路3号</w:t>
      </w:r>
    </w:p>
    <w:p w:rsidR="007A1A50" w:rsidRDefault="009105C0">
      <w:pPr>
        <w:spacing w:line="360" w:lineRule="auto"/>
        <w:rPr>
          <w:rFonts w:ascii="宋体" w:hAnsi="宋体" w:cs="宋体"/>
          <w:color w:val="000000"/>
          <w:sz w:val="24"/>
        </w:rPr>
      </w:pPr>
      <w:r>
        <w:rPr>
          <w:rFonts w:ascii="宋体" w:hAnsi="宋体" w:cs="宋体" w:hint="eastAsia"/>
          <w:color w:val="000000"/>
          <w:sz w:val="24"/>
        </w:rPr>
        <w:t>电  话：*</w:t>
      </w:r>
      <w:r>
        <w:rPr>
          <w:rFonts w:ascii="宋体" w:hAnsi="宋体" w:cs="宋体"/>
          <w:color w:val="000000"/>
          <w:sz w:val="24"/>
        </w:rPr>
        <w:t>******************</w:t>
      </w:r>
    </w:p>
    <w:p w:rsidR="007A1A50" w:rsidRDefault="009105C0">
      <w:pPr>
        <w:spacing w:line="360" w:lineRule="auto"/>
        <w:rPr>
          <w:rFonts w:ascii="宋体" w:hAnsi="宋体" w:cs="宋体"/>
          <w:color w:val="000000"/>
          <w:sz w:val="24"/>
        </w:rPr>
      </w:pPr>
      <w:r>
        <w:rPr>
          <w:rFonts w:ascii="宋体" w:hAnsi="宋体" w:cs="宋体" w:hint="eastAsia"/>
          <w:color w:val="000000"/>
          <w:sz w:val="24"/>
        </w:rPr>
        <w:t>备  注：项目名称（项目编号）</w:t>
      </w:r>
    </w:p>
    <w:p w:rsidR="007A1A50" w:rsidRDefault="007A1A50">
      <w:pPr>
        <w:spacing w:line="360" w:lineRule="auto"/>
        <w:rPr>
          <w:rFonts w:ascii="宋体" w:hAnsi="宋体" w:cs="宋体"/>
          <w:bCs/>
          <w:color w:val="000000"/>
          <w:sz w:val="24"/>
        </w:rPr>
      </w:pPr>
    </w:p>
    <w:p w:rsidR="007A1A50" w:rsidRDefault="009105C0">
      <w:pPr>
        <w:spacing w:line="360" w:lineRule="auto"/>
        <w:rPr>
          <w:rFonts w:ascii="宋体" w:hAnsi="宋体" w:cs="宋体"/>
          <w:b/>
          <w:color w:val="000000"/>
          <w:sz w:val="24"/>
        </w:rPr>
      </w:pPr>
      <w:r>
        <w:rPr>
          <w:rFonts w:ascii="宋体" w:hAnsi="宋体" w:cs="宋体" w:hint="eastAsia"/>
          <w:bCs/>
          <w:color w:val="000000"/>
          <w:sz w:val="24"/>
        </w:rPr>
        <w:t>3.付款方式</w:t>
      </w:r>
      <w:r>
        <w:rPr>
          <w:rFonts w:ascii="宋体" w:hAnsi="宋体" w:cs="宋体" w:hint="eastAsia"/>
          <w:color w:val="000000"/>
          <w:sz w:val="24"/>
        </w:rPr>
        <w:t>：</w:t>
      </w:r>
    </w:p>
    <w:p w:rsidR="007A1A50" w:rsidRDefault="009105C0">
      <w:pPr>
        <w:spacing w:line="360" w:lineRule="auto"/>
        <w:ind w:firstLineChars="200" w:firstLine="480"/>
        <w:rPr>
          <w:rFonts w:ascii="宋体" w:hAnsi="宋体" w:cs="宋体"/>
          <w:color w:val="000000"/>
          <w:sz w:val="24"/>
        </w:rPr>
      </w:pPr>
      <w:r>
        <w:rPr>
          <w:rFonts w:ascii="宋体" w:hAnsi="宋体" w:cs="宋体" w:hint="eastAsia"/>
          <w:color w:val="000000"/>
          <w:sz w:val="24"/>
        </w:rPr>
        <w:t>……………………</w:t>
      </w:r>
    </w:p>
    <w:p w:rsidR="007A1A50" w:rsidRDefault="009105C0">
      <w:pPr>
        <w:spacing w:line="360" w:lineRule="auto"/>
        <w:ind w:firstLineChars="200" w:firstLine="480"/>
        <w:rPr>
          <w:rFonts w:ascii="宋体" w:hAnsi="宋体" w:cs="宋体"/>
          <w:color w:val="000000"/>
          <w:sz w:val="24"/>
        </w:rPr>
      </w:pPr>
      <w:r>
        <w:rPr>
          <w:rFonts w:ascii="宋体" w:hAnsi="宋体" w:cs="宋体" w:hint="eastAsia"/>
          <w:color w:val="000000"/>
          <w:sz w:val="24"/>
        </w:rPr>
        <w:t>注：付款办法：合同签订后乙方开具合法票据，甲方应向乙方支付30%的合同价款人民币大写</w:t>
      </w:r>
      <w:r>
        <w:rPr>
          <w:rFonts w:ascii="宋体" w:hAnsi="宋体" w:cs="宋体" w:hint="eastAsia"/>
          <w:color w:val="000000"/>
          <w:sz w:val="24"/>
          <w:u w:val="single"/>
        </w:rPr>
        <w:t xml:space="preserve">：       </w:t>
      </w:r>
      <w:r>
        <w:rPr>
          <w:rFonts w:ascii="宋体" w:hAnsi="宋体" w:cs="宋体" w:hint="eastAsia"/>
          <w:color w:val="000000"/>
          <w:sz w:val="24"/>
        </w:rPr>
        <w:t>作为项目预付款；项目竣工经甲方验收合格后支付合同总价款40%作为进度款；完成总价款结算审查后甲方在10个工作日内向乙方支付合同余款。如遇甲方寒假放假则付款时间相应顺延到开学后。（资信状况良好、履约能力较强的中标（成交）投标人可依琼财采〔2022〕68号文的相关规定进行调整预付款比例）</w:t>
      </w:r>
    </w:p>
    <w:p w:rsidR="007A1A50" w:rsidRDefault="009105C0">
      <w:pPr>
        <w:spacing w:line="360" w:lineRule="auto"/>
        <w:rPr>
          <w:rFonts w:ascii="宋体" w:hAnsi="宋体" w:cs="宋体"/>
          <w:b/>
          <w:bCs/>
          <w:color w:val="000000"/>
          <w:sz w:val="24"/>
        </w:rPr>
      </w:pPr>
      <w:r>
        <w:rPr>
          <w:rFonts w:ascii="宋体" w:hAnsi="宋体" w:cs="宋体" w:hint="eastAsia"/>
          <w:b/>
          <w:bCs/>
          <w:color w:val="000000"/>
          <w:sz w:val="24"/>
        </w:rPr>
        <w:t>六、违约责任</w:t>
      </w:r>
    </w:p>
    <w:p w:rsidR="007A1A50" w:rsidRDefault="009105C0">
      <w:pPr>
        <w:spacing w:line="360" w:lineRule="auto"/>
        <w:ind w:firstLineChars="200" w:firstLine="480"/>
        <w:rPr>
          <w:rFonts w:ascii="宋体" w:hAnsi="宋体" w:cs="宋体"/>
          <w:color w:val="000000"/>
          <w:sz w:val="24"/>
        </w:rPr>
      </w:pPr>
      <w:r>
        <w:rPr>
          <w:rFonts w:ascii="宋体" w:hAnsi="宋体" w:cs="宋体" w:hint="eastAsia"/>
          <w:color w:val="000000"/>
          <w:sz w:val="24"/>
        </w:rPr>
        <w:t>l.合同签订后，合同任何一方提出解除合同时，应及时通知另一方，经双方协商同意后，违约方应向守约方支付</w:t>
      </w:r>
      <w:r>
        <w:rPr>
          <w:rFonts w:ascii="宋体" w:hAnsi="宋体" w:cs="宋体"/>
          <w:color w:val="000000"/>
          <w:sz w:val="24"/>
          <w:u w:val="single"/>
        </w:rPr>
        <w:t xml:space="preserve">   </w:t>
      </w:r>
      <w:r>
        <w:rPr>
          <w:rFonts w:ascii="宋体" w:hAnsi="宋体" w:cs="宋体" w:hint="eastAsia"/>
          <w:color w:val="000000"/>
          <w:sz w:val="24"/>
          <w:u w:val="single"/>
        </w:rPr>
        <w:t>%</w:t>
      </w:r>
      <w:r>
        <w:rPr>
          <w:rFonts w:ascii="宋体" w:hAnsi="宋体" w:cs="宋体" w:hint="eastAsia"/>
          <w:color w:val="000000"/>
          <w:sz w:val="24"/>
        </w:rPr>
        <w:t>违约金。</w:t>
      </w:r>
    </w:p>
    <w:p w:rsidR="007A1A50" w:rsidRDefault="009105C0">
      <w:pPr>
        <w:spacing w:line="360" w:lineRule="auto"/>
        <w:ind w:firstLineChars="200" w:firstLine="480"/>
        <w:rPr>
          <w:rFonts w:ascii="宋体" w:hAnsi="宋体" w:cs="宋体"/>
          <w:color w:val="000000"/>
          <w:sz w:val="24"/>
        </w:rPr>
      </w:pPr>
      <w:r>
        <w:rPr>
          <w:rFonts w:ascii="宋体" w:hAnsi="宋体" w:cs="宋体" w:hint="eastAsia"/>
          <w:color w:val="000000"/>
          <w:sz w:val="24"/>
        </w:rPr>
        <w:t>2.由于乙方原因产品质量达不到双方约定的标准，由乙方负责整改并承担整改费用，工期不予顺延，每延误一天，应向甲方支付逾期合同价款0.2%的违约金。</w:t>
      </w:r>
    </w:p>
    <w:p w:rsidR="007A1A50" w:rsidRDefault="009105C0">
      <w:pPr>
        <w:spacing w:line="360" w:lineRule="auto"/>
        <w:ind w:firstLineChars="200" w:firstLine="480"/>
        <w:rPr>
          <w:rFonts w:ascii="宋体" w:hAnsi="宋体" w:cs="宋体"/>
          <w:color w:val="000000"/>
          <w:sz w:val="24"/>
        </w:rPr>
      </w:pPr>
      <w:r>
        <w:rPr>
          <w:rFonts w:ascii="宋体" w:hAnsi="宋体" w:cs="宋体" w:hint="eastAsia"/>
          <w:color w:val="000000"/>
          <w:sz w:val="24"/>
        </w:rPr>
        <w:t>3.甲方逾期支付合同价款，每逾期一天，甲方应按合同价的0.2%向乙方支付违约</w:t>
      </w:r>
      <w:r>
        <w:rPr>
          <w:rFonts w:ascii="宋体" w:hAnsi="宋体" w:cs="宋体" w:hint="eastAsia"/>
          <w:color w:val="000000"/>
          <w:sz w:val="24"/>
        </w:rPr>
        <w:lastRenderedPageBreak/>
        <w:t>金.甲方逾期支付超过20日的，乙方有权解除本合同。</w:t>
      </w:r>
    </w:p>
    <w:p w:rsidR="007A1A50" w:rsidRDefault="009105C0">
      <w:pPr>
        <w:spacing w:line="360" w:lineRule="auto"/>
        <w:ind w:firstLineChars="200" w:firstLine="480"/>
        <w:rPr>
          <w:rFonts w:ascii="宋体" w:hAnsi="宋体" w:cs="宋体"/>
          <w:b/>
          <w:bCs/>
          <w:color w:val="000000"/>
          <w:sz w:val="24"/>
        </w:rPr>
      </w:pPr>
      <w:r>
        <w:rPr>
          <w:rFonts w:ascii="宋体" w:hAnsi="宋体" w:cs="宋体" w:hint="eastAsia"/>
          <w:color w:val="000000"/>
          <w:sz w:val="24"/>
        </w:rPr>
        <w:t>4.违约方应支付守约方追偿所产生的一切费用（包括但不限于诉讼费、律师费、保全费等）。</w:t>
      </w:r>
    </w:p>
    <w:p w:rsidR="007A1A50" w:rsidRDefault="009105C0">
      <w:pPr>
        <w:spacing w:line="360" w:lineRule="auto"/>
        <w:rPr>
          <w:rFonts w:ascii="宋体" w:hAnsi="宋体"/>
          <w:b/>
          <w:color w:val="000000"/>
          <w:sz w:val="24"/>
        </w:rPr>
      </w:pPr>
      <w:r>
        <w:rPr>
          <w:rFonts w:ascii="宋体" w:hAnsi="宋体" w:hint="eastAsia"/>
          <w:b/>
          <w:color w:val="000000"/>
          <w:sz w:val="24"/>
        </w:rPr>
        <w:t>七、争议解决办法</w:t>
      </w:r>
    </w:p>
    <w:p w:rsidR="007A1A50" w:rsidRDefault="009105C0">
      <w:pPr>
        <w:spacing w:line="360" w:lineRule="auto"/>
        <w:ind w:firstLineChars="200" w:firstLine="480"/>
        <w:rPr>
          <w:rFonts w:ascii="宋体" w:hAnsi="宋体"/>
          <w:color w:val="000000"/>
          <w:sz w:val="24"/>
        </w:rPr>
      </w:pPr>
      <w:r>
        <w:rPr>
          <w:rFonts w:ascii="宋体" w:hAnsi="宋体" w:hint="eastAsia"/>
          <w:color w:val="000000"/>
          <w:sz w:val="24"/>
        </w:rPr>
        <w:t>本合同执行过程中如发生纠纷，作如下处理：</w:t>
      </w:r>
    </w:p>
    <w:p w:rsidR="007A1A50" w:rsidRDefault="009105C0">
      <w:pPr>
        <w:spacing w:line="360" w:lineRule="auto"/>
        <w:ind w:firstLineChars="200" w:firstLine="480"/>
        <w:rPr>
          <w:rFonts w:ascii="宋体" w:hAnsi="宋体"/>
          <w:color w:val="000000"/>
          <w:sz w:val="24"/>
          <w:lang w:val="zh-CN"/>
        </w:rPr>
      </w:pPr>
      <w:r>
        <w:rPr>
          <w:rFonts w:ascii="宋体" w:hAnsi="宋体" w:hint="eastAsia"/>
          <w:color w:val="000000"/>
          <w:sz w:val="24"/>
          <w:lang w:val="zh-CN"/>
        </w:rPr>
        <w:t>提起诉讼。诉讼地点为甲方或乙方所在地法院。</w:t>
      </w:r>
    </w:p>
    <w:p w:rsidR="007A1A50" w:rsidRDefault="009105C0">
      <w:pPr>
        <w:spacing w:line="360" w:lineRule="auto"/>
        <w:rPr>
          <w:rFonts w:ascii="宋体" w:hAnsi="宋体"/>
          <w:b/>
          <w:color w:val="000000"/>
          <w:sz w:val="24"/>
        </w:rPr>
      </w:pPr>
      <w:r>
        <w:rPr>
          <w:rFonts w:ascii="宋体" w:hAnsi="宋体" w:hint="eastAsia"/>
          <w:b/>
          <w:color w:val="000000"/>
          <w:sz w:val="24"/>
        </w:rPr>
        <w:t>八、其他</w:t>
      </w:r>
    </w:p>
    <w:p w:rsidR="007A1A50" w:rsidRDefault="009105C0">
      <w:pPr>
        <w:spacing w:line="360" w:lineRule="auto"/>
        <w:ind w:firstLineChars="200" w:firstLine="480"/>
        <w:rPr>
          <w:rFonts w:ascii="宋体" w:hAnsi="宋体" w:cs="宋体"/>
          <w:color w:val="000000"/>
          <w:sz w:val="24"/>
        </w:rPr>
      </w:pPr>
      <w:r>
        <w:rPr>
          <w:rFonts w:ascii="宋体" w:hAnsi="宋体" w:cs="宋体" w:hint="eastAsia"/>
          <w:color w:val="000000"/>
          <w:sz w:val="24"/>
        </w:rPr>
        <w:t>1.如有未尽事宜，由双方依法订立补充合同。</w:t>
      </w:r>
    </w:p>
    <w:p w:rsidR="007A1A50" w:rsidRDefault="009105C0">
      <w:pPr>
        <w:spacing w:line="360" w:lineRule="auto"/>
        <w:ind w:firstLineChars="200" w:firstLine="480"/>
        <w:rPr>
          <w:rFonts w:ascii="宋体" w:hAnsi="宋体"/>
          <w:color w:val="000000"/>
          <w:sz w:val="24"/>
        </w:rPr>
      </w:pPr>
      <w:r>
        <w:rPr>
          <w:rFonts w:ascii="宋体" w:hAnsi="宋体" w:cs="宋体" w:hint="eastAsia"/>
          <w:color w:val="000000"/>
          <w:sz w:val="24"/>
        </w:rPr>
        <w:t>2.</w:t>
      </w:r>
      <w:r>
        <w:rPr>
          <w:rFonts w:ascii="宋体" w:hAnsi="宋体" w:hint="eastAsia"/>
          <w:color w:val="000000"/>
          <w:sz w:val="24"/>
        </w:rPr>
        <w:t>本合同壹式伍份，甲方叁份、乙方、采购代理机构各执壹份，均具同等效力。</w:t>
      </w:r>
    </w:p>
    <w:p w:rsidR="007A1A50" w:rsidRDefault="007A1A50">
      <w:pPr>
        <w:spacing w:line="360" w:lineRule="auto"/>
        <w:ind w:firstLineChars="200" w:firstLine="480"/>
        <w:rPr>
          <w:rFonts w:ascii="宋体" w:hAnsi="宋体"/>
          <w:color w:val="000000"/>
          <w:sz w:val="24"/>
        </w:rPr>
      </w:pPr>
    </w:p>
    <w:p w:rsidR="007A1A50" w:rsidRDefault="009105C0">
      <w:pPr>
        <w:spacing w:line="360" w:lineRule="auto"/>
        <w:ind w:firstLineChars="200" w:firstLine="482"/>
        <w:rPr>
          <w:rFonts w:ascii="宋体" w:hAnsi="宋体" w:cs="宋体"/>
          <w:b/>
          <w:color w:val="000000"/>
          <w:sz w:val="24"/>
        </w:rPr>
      </w:pPr>
      <w:r>
        <w:rPr>
          <w:rFonts w:ascii="宋体" w:hAnsi="宋体" w:cs="宋体" w:hint="eastAsia"/>
          <w:b/>
          <w:color w:val="000000"/>
          <w:sz w:val="24"/>
        </w:rPr>
        <w:t>附件：招标文件、投标文件、中标通知书</w:t>
      </w:r>
    </w:p>
    <w:p w:rsidR="007A1A50" w:rsidRDefault="007A1A50">
      <w:pPr>
        <w:spacing w:line="360" w:lineRule="auto"/>
        <w:rPr>
          <w:rFonts w:ascii="宋体" w:hAnsi="宋体" w:cs="宋体"/>
          <w:color w:val="000000"/>
          <w:sz w:val="24"/>
        </w:rPr>
      </w:pPr>
    </w:p>
    <w:p w:rsidR="007A1A50" w:rsidRDefault="009105C0">
      <w:pPr>
        <w:spacing w:line="360" w:lineRule="auto"/>
        <w:ind w:firstLineChars="200" w:firstLine="480"/>
        <w:rPr>
          <w:rFonts w:ascii="宋体" w:hAnsi="宋体"/>
          <w:color w:val="000000"/>
          <w:sz w:val="24"/>
        </w:rPr>
      </w:pPr>
      <w:r>
        <w:rPr>
          <w:rFonts w:ascii="宋体" w:hAnsi="宋体" w:hint="eastAsia"/>
          <w:color w:val="000000"/>
          <w:sz w:val="24"/>
        </w:rPr>
        <w:t>甲方：</w:t>
      </w:r>
      <w:r>
        <w:rPr>
          <w:rFonts w:ascii="宋体" w:hAnsi="宋体" w:cs="宋体" w:hint="eastAsia"/>
          <w:color w:val="000000"/>
          <w:kern w:val="0"/>
          <w:sz w:val="24"/>
        </w:rPr>
        <w:t>海南省经济技术学校</w:t>
      </w:r>
      <w:r>
        <w:rPr>
          <w:rFonts w:ascii="宋体" w:hAnsi="宋体" w:hint="eastAsia"/>
          <w:color w:val="000000"/>
          <w:sz w:val="24"/>
        </w:rPr>
        <w:t xml:space="preserve">（盖章）  </w:t>
      </w:r>
      <w:r>
        <w:rPr>
          <w:rFonts w:ascii="宋体" w:hAnsi="宋体"/>
          <w:color w:val="000000"/>
          <w:sz w:val="24"/>
        </w:rPr>
        <w:t xml:space="preserve">      </w:t>
      </w:r>
      <w:r>
        <w:rPr>
          <w:rFonts w:ascii="宋体" w:hAnsi="宋体" w:hint="eastAsia"/>
          <w:color w:val="000000"/>
          <w:sz w:val="24"/>
        </w:rPr>
        <w:t>乙方：</w:t>
      </w:r>
    </w:p>
    <w:p w:rsidR="007A1A50" w:rsidRDefault="009105C0">
      <w:pPr>
        <w:spacing w:line="360" w:lineRule="auto"/>
        <w:ind w:firstLineChars="200" w:firstLine="480"/>
        <w:rPr>
          <w:rFonts w:ascii="宋体" w:hAnsi="宋体"/>
          <w:color w:val="000000"/>
          <w:sz w:val="24"/>
        </w:rPr>
      </w:pPr>
      <w:r>
        <w:rPr>
          <w:rFonts w:ascii="宋体" w:hAnsi="宋体" w:hint="eastAsia"/>
          <w:color w:val="000000"/>
          <w:sz w:val="24"/>
        </w:rPr>
        <w:t>法定代表：</w:t>
      </w:r>
      <w:r>
        <w:rPr>
          <w:rFonts w:ascii="宋体" w:hAnsi="宋体"/>
          <w:color w:val="000000"/>
          <w:sz w:val="24"/>
        </w:rPr>
        <w:t xml:space="preserve">                              </w:t>
      </w:r>
      <w:r>
        <w:rPr>
          <w:rFonts w:ascii="宋体" w:hAnsi="宋体" w:hint="eastAsia"/>
          <w:color w:val="000000"/>
          <w:sz w:val="24"/>
        </w:rPr>
        <w:t>法定代表：</w:t>
      </w:r>
    </w:p>
    <w:p w:rsidR="007A1A50" w:rsidRDefault="009105C0">
      <w:pPr>
        <w:spacing w:line="360" w:lineRule="auto"/>
        <w:ind w:firstLineChars="200" w:firstLine="480"/>
        <w:rPr>
          <w:rFonts w:ascii="宋体" w:hAnsi="宋体"/>
          <w:color w:val="000000"/>
          <w:sz w:val="24"/>
        </w:rPr>
      </w:pPr>
      <w:r>
        <w:rPr>
          <w:rFonts w:ascii="宋体" w:hAnsi="宋体" w:hint="eastAsia"/>
          <w:color w:val="000000"/>
          <w:sz w:val="24"/>
        </w:rPr>
        <w:t xml:space="preserve">授权代表：  </w:t>
      </w:r>
      <w:r>
        <w:rPr>
          <w:rFonts w:ascii="宋体" w:hAnsi="宋体"/>
          <w:color w:val="000000"/>
          <w:sz w:val="24"/>
        </w:rPr>
        <w:t xml:space="preserve">                            </w:t>
      </w:r>
      <w:r>
        <w:rPr>
          <w:rFonts w:ascii="宋体" w:hAnsi="宋体" w:hint="eastAsia"/>
          <w:color w:val="000000"/>
          <w:sz w:val="24"/>
        </w:rPr>
        <w:t>授权代表：</w:t>
      </w:r>
    </w:p>
    <w:p w:rsidR="007A1A50" w:rsidRDefault="009105C0">
      <w:pPr>
        <w:spacing w:line="360" w:lineRule="auto"/>
        <w:ind w:firstLineChars="200" w:firstLine="480"/>
        <w:rPr>
          <w:rFonts w:ascii="宋体" w:hAnsi="宋体"/>
          <w:color w:val="000000"/>
          <w:sz w:val="24"/>
        </w:rPr>
      </w:pPr>
      <w:r>
        <w:rPr>
          <w:rFonts w:ascii="宋体" w:hAnsi="宋体" w:hint="eastAsia"/>
          <w:color w:val="000000"/>
          <w:sz w:val="24"/>
        </w:rPr>
        <w:t xml:space="preserve">电    话：                         </w:t>
      </w:r>
      <w:r>
        <w:rPr>
          <w:rFonts w:ascii="宋体" w:hAnsi="宋体"/>
          <w:color w:val="000000"/>
          <w:sz w:val="24"/>
        </w:rPr>
        <w:t xml:space="preserve">     </w:t>
      </w:r>
      <w:r>
        <w:rPr>
          <w:rFonts w:ascii="宋体" w:hAnsi="宋体" w:hint="eastAsia"/>
          <w:color w:val="000000"/>
          <w:sz w:val="24"/>
        </w:rPr>
        <w:t>电    话：</w:t>
      </w:r>
    </w:p>
    <w:p w:rsidR="007A1A50" w:rsidRDefault="009105C0">
      <w:pPr>
        <w:spacing w:line="360" w:lineRule="auto"/>
        <w:ind w:firstLineChars="200" w:firstLine="480"/>
        <w:rPr>
          <w:rFonts w:ascii="宋体" w:hAnsi="宋体"/>
          <w:color w:val="000000"/>
          <w:sz w:val="24"/>
        </w:rPr>
      </w:pPr>
      <w:r>
        <w:rPr>
          <w:rFonts w:ascii="宋体" w:hAnsi="宋体" w:hint="eastAsia"/>
          <w:color w:val="000000"/>
          <w:sz w:val="24"/>
        </w:rPr>
        <w:t xml:space="preserve">传    真：                       </w:t>
      </w:r>
      <w:r>
        <w:rPr>
          <w:rFonts w:ascii="宋体" w:hAnsi="宋体"/>
          <w:color w:val="000000"/>
          <w:sz w:val="24"/>
        </w:rPr>
        <w:t xml:space="preserve">       </w:t>
      </w:r>
      <w:r>
        <w:rPr>
          <w:rFonts w:ascii="宋体" w:hAnsi="宋体" w:hint="eastAsia"/>
          <w:color w:val="000000"/>
          <w:sz w:val="24"/>
        </w:rPr>
        <w:t>传    真：</w:t>
      </w:r>
    </w:p>
    <w:p w:rsidR="007A1A50" w:rsidRDefault="009105C0">
      <w:pPr>
        <w:spacing w:line="360" w:lineRule="auto"/>
        <w:ind w:firstLineChars="200" w:firstLine="480"/>
        <w:rPr>
          <w:rFonts w:ascii="宋体" w:hAnsi="宋体"/>
          <w:color w:val="000000"/>
          <w:sz w:val="24"/>
        </w:rPr>
      </w:pPr>
      <w:r>
        <w:rPr>
          <w:rFonts w:ascii="宋体" w:hAnsi="宋体" w:hint="eastAsia"/>
          <w:color w:val="000000"/>
          <w:sz w:val="24"/>
        </w:rPr>
        <w:t>签约日期：20</w:t>
      </w:r>
      <w:r>
        <w:rPr>
          <w:rFonts w:ascii="宋体" w:hAnsi="宋体"/>
          <w:color w:val="000000"/>
          <w:sz w:val="24"/>
        </w:rPr>
        <w:t>23</w:t>
      </w:r>
      <w:r>
        <w:rPr>
          <w:rFonts w:ascii="宋体" w:hAnsi="宋体" w:hint="eastAsia"/>
          <w:color w:val="000000"/>
          <w:sz w:val="24"/>
        </w:rPr>
        <w:t xml:space="preserve">年   月 </w:t>
      </w:r>
      <w:r>
        <w:rPr>
          <w:rFonts w:ascii="宋体" w:hAnsi="宋体"/>
          <w:color w:val="000000"/>
          <w:sz w:val="24"/>
        </w:rPr>
        <w:t xml:space="preserve"> </w:t>
      </w:r>
      <w:r>
        <w:rPr>
          <w:rFonts w:ascii="宋体" w:hAnsi="宋体" w:hint="eastAsia"/>
          <w:color w:val="000000"/>
          <w:sz w:val="24"/>
        </w:rPr>
        <w:t xml:space="preserve"> 日 </w:t>
      </w:r>
      <w:r>
        <w:rPr>
          <w:rFonts w:ascii="宋体" w:hAnsi="宋体" w:hint="eastAsia"/>
          <w:color w:val="000000"/>
          <w:sz w:val="24"/>
        </w:rPr>
        <w:tab/>
      </w:r>
      <w:r>
        <w:rPr>
          <w:rFonts w:ascii="宋体" w:hAnsi="宋体" w:hint="eastAsia"/>
          <w:color w:val="000000"/>
          <w:sz w:val="24"/>
        </w:rPr>
        <w:tab/>
      </w:r>
      <w:r>
        <w:rPr>
          <w:rFonts w:ascii="宋体" w:hAnsi="宋体" w:hint="eastAsia"/>
          <w:color w:val="000000"/>
          <w:sz w:val="24"/>
        </w:rPr>
        <w:tab/>
      </w:r>
      <w:r>
        <w:rPr>
          <w:rFonts w:ascii="宋体" w:hAnsi="宋体"/>
          <w:color w:val="000000"/>
          <w:sz w:val="24"/>
        </w:rPr>
        <w:t xml:space="preserve">  </w:t>
      </w:r>
      <w:r>
        <w:rPr>
          <w:rFonts w:ascii="宋体" w:hAnsi="宋体" w:hint="eastAsia"/>
          <w:color w:val="000000"/>
          <w:sz w:val="24"/>
        </w:rPr>
        <w:t>签约日期：20</w:t>
      </w:r>
      <w:r>
        <w:rPr>
          <w:rFonts w:ascii="宋体" w:hAnsi="宋体"/>
          <w:color w:val="000000"/>
          <w:sz w:val="24"/>
        </w:rPr>
        <w:t>23</w:t>
      </w:r>
      <w:r>
        <w:rPr>
          <w:rFonts w:ascii="宋体" w:hAnsi="宋体" w:hint="eastAsia"/>
          <w:color w:val="000000"/>
          <w:sz w:val="24"/>
        </w:rPr>
        <w:t xml:space="preserve">年  </w:t>
      </w:r>
      <w:r>
        <w:rPr>
          <w:rFonts w:ascii="宋体" w:hAnsi="宋体"/>
          <w:color w:val="000000"/>
          <w:sz w:val="24"/>
        </w:rPr>
        <w:t xml:space="preserve"> </w:t>
      </w:r>
      <w:r>
        <w:rPr>
          <w:rFonts w:ascii="宋体" w:hAnsi="宋体" w:hint="eastAsia"/>
          <w:color w:val="000000"/>
          <w:sz w:val="24"/>
        </w:rPr>
        <w:t xml:space="preserve">月 </w:t>
      </w:r>
      <w:r>
        <w:rPr>
          <w:rFonts w:ascii="宋体" w:hAnsi="宋体"/>
          <w:color w:val="000000"/>
          <w:sz w:val="24"/>
        </w:rPr>
        <w:t xml:space="preserve"> </w:t>
      </w:r>
      <w:r>
        <w:rPr>
          <w:rFonts w:ascii="宋体" w:hAnsi="宋体" w:hint="eastAsia"/>
          <w:color w:val="000000"/>
          <w:sz w:val="24"/>
        </w:rPr>
        <w:t xml:space="preserve"> 日</w:t>
      </w:r>
    </w:p>
    <w:p w:rsidR="007A1A50" w:rsidRDefault="007A1A50">
      <w:pPr>
        <w:spacing w:line="360" w:lineRule="auto"/>
        <w:rPr>
          <w:rFonts w:ascii="宋体" w:hAnsi="宋体"/>
          <w:color w:val="000000"/>
          <w:sz w:val="24"/>
        </w:rPr>
      </w:pPr>
    </w:p>
    <w:p w:rsidR="007A1A50" w:rsidRDefault="007A1A50">
      <w:pPr>
        <w:spacing w:line="360" w:lineRule="auto"/>
        <w:rPr>
          <w:rFonts w:ascii="宋体" w:hAnsi="宋体"/>
          <w:color w:val="000000"/>
          <w:sz w:val="24"/>
        </w:rPr>
      </w:pPr>
    </w:p>
    <w:p w:rsidR="007A1A50" w:rsidRDefault="009105C0">
      <w:pPr>
        <w:widowControl/>
        <w:tabs>
          <w:tab w:val="left" w:pos="6300"/>
        </w:tabs>
        <w:spacing w:line="360" w:lineRule="auto"/>
        <w:ind w:firstLineChars="200" w:firstLine="480"/>
        <w:jc w:val="left"/>
        <w:rPr>
          <w:rFonts w:ascii="宋体" w:hAnsi="宋体" w:cs="宋体"/>
          <w:color w:val="000000"/>
          <w:sz w:val="24"/>
        </w:rPr>
      </w:pPr>
      <w:r>
        <w:rPr>
          <w:rFonts w:ascii="宋体" w:hAnsi="宋体" w:cs="宋体" w:hint="eastAsia"/>
          <w:color w:val="000000"/>
          <w:sz w:val="24"/>
        </w:rPr>
        <w:t>本项目经海南琼政招标代理有限公司依政府采购程序组织招响应活动，合同主要条款内容与招、投标文件的内容一致。</w:t>
      </w:r>
    </w:p>
    <w:p w:rsidR="007A1A50" w:rsidRDefault="007A1A50">
      <w:pPr>
        <w:widowControl/>
        <w:tabs>
          <w:tab w:val="left" w:pos="6300"/>
        </w:tabs>
        <w:spacing w:line="360" w:lineRule="auto"/>
        <w:jc w:val="left"/>
        <w:rPr>
          <w:rFonts w:ascii="宋体" w:hAnsi="宋体" w:cs="宋体"/>
          <w:color w:val="000000"/>
          <w:sz w:val="24"/>
        </w:rPr>
      </w:pPr>
    </w:p>
    <w:p w:rsidR="007A1A50" w:rsidRDefault="009105C0">
      <w:pPr>
        <w:widowControl/>
        <w:tabs>
          <w:tab w:val="left" w:pos="6300"/>
        </w:tabs>
        <w:spacing w:line="360" w:lineRule="auto"/>
        <w:jc w:val="left"/>
        <w:rPr>
          <w:rFonts w:ascii="宋体" w:hAnsi="宋体" w:cs="宋体"/>
          <w:color w:val="000000"/>
          <w:sz w:val="24"/>
        </w:rPr>
      </w:pPr>
      <w:r>
        <w:rPr>
          <w:rFonts w:ascii="宋体" w:hAnsi="宋体" w:cs="宋体" w:hint="eastAsia"/>
          <w:color w:val="000000"/>
          <w:sz w:val="24"/>
        </w:rPr>
        <w:t>采购机构：海南琼政招标代理有限公司</w:t>
      </w:r>
    </w:p>
    <w:p w:rsidR="007A1A50" w:rsidRDefault="009105C0">
      <w:pPr>
        <w:widowControl/>
        <w:tabs>
          <w:tab w:val="left" w:pos="6300"/>
        </w:tabs>
        <w:spacing w:line="360" w:lineRule="auto"/>
        <w:jc w:val="left"/>
        <w:rPr>
          <w:rFonts w:ascii="宋体" w:hAnsi="宋体" w:cs="宋体"/>
          <w:color w:val="000000"/>
          <w:sz w:val="24"/>
        </w:rPr>
      </w:pPr>
      <w:r>
        <w:rPr>
          <w:rFonts w:ascii="宋体" w:hAnsi="宋体" w:cs="宋体" w:hint="eastAsia"/>
          <w:color w:val="000000"/>
          <w:sz w:val="24"/>
        </w:rPr>
        <w:t>地    址：海口市蓝天路12-1号国机中洋公馆1号楼B1105室</w:t>
      </w:r>
    </w:p>
    <w:p w:rsidR="007A1A50" w:rsidRDefault="009105C0">
      <w:pPr>
        <w:widowControl/>
        <w:tabs>
          <w:tab w:val="left" w:pos="6300"/>
        </w:tabs>
        <w:spacing w:line="360" w:lineRule="auto"/>
        <w:jc w:val="left"/>
        <w:rPr>
          <w:rFonts w:ascii="宋体" w:hAnsi="宋体" w:cs="宋体"/>
          <w:color w:val="000000"/>
          <w:sz w:val="24"/>
        </w:rPr>
      </w:pPr>
      <w:r>
        <w:rPr>
          <w:rFonts w:ascii="宋体" w:hAnsi="宋体" w:cs="宋体" w:hint="eastAsia"/>
          <w:color w:val="000000"/>
          <w:sz w:val="24"/>
        </w:rPr>
        <w:t>电    话：0898-32909053</w:t>
      </w:r>
    </w:p>
    <w:p w:rsidR="007A1A50" w:rsidRDefault="009105C0">
      <w:pPr>
        <w:tabs>
          <w:tab w:val="left" w:pos="6300"/>
        </w:tabs>
        <w:spacing w:line="360" w:lineRule="auto"/>
        <w:rPr>
          <w:rFonts w:ascii="宋体" w:hAnsi="宋体" w:cs="宋体"/>
          <w:color w:val="000000"/>
          <w:sz w:val="24"/>
        </w:rPr>
      </w:pPr>
      <w:r>
        <w:rPr>
          <w:rFonts w:ascii="宋体" w:hAnsi="宋体" w:cs="宋体" w:hint="eastAsia"/>
          <w:color w:val="000000"/>
          <w:sz w:val="24"/>
        </w:rPr>
        <w:t>2023年  月   日</w:t>
      </w:r>
    </w:p>
    <w:p w:rsidR="007A1A50" w:rsidRDefault="007A1A50">
      <w:pPr>
        <w:spacing w:line="360" w:lineRule="auto"/>
        <w:rPr>
          <w:rFonts w:ascii="宋体" w:hAnsi="宋体" w:cs="宋体"/>
          <w:color w:val="000000"/>
          <w:sz w:val="24"/>
        </w:rPr>
      </w:pPr>
    </w:p>
    <w:p w:rsidR="007A1A50" w:rsidRDefault="007A1A50">
      <w:pPr>
        <w:spacing w:line="360" w:lineRule="auto"/>
        <w:rPr>
          <w:rFonts w:ascii="宋体" w:hAnsi="宋体" w:cs="宋体"/>
          <w:color w:val="000000"/>
          <w:sz w:val="24"/>
        </w:rPr>
      </w:pPr>
    </w:p>
    <w:p w:rsidR="007A1A50" w:rsidRDefault="009105C0">
      <w:pPr>
        <w:widowControl/>
        <w:spacing w:after="100" w:afterAutospacing="1"/>
        <w:jc w:val="center"/>
        <w:rPr>
          <w:rFonts w:ascii="宋体" w:hAnsi="宋体"/>
          <w:b/>
          <w:color w:val="000000"/>
          <w:sz w:val="40"/>
          <w:szCs w:val="44"/>
        </w:rPr>
      </w:pPr>
      <w:r>
        <w:rPr>
          <w:rFonts w:ascii="宋体" w:hAnsi="宋体" w:hint="eastAsia"/>
          <w:b/>
          <w:color w:val="000000"/>
          <w:sz w:val="40"/>
          <w:szCs w:val="44"/>
        </w:rPr>
        <w:t>中标清单</w:t>
      </w:r>
    </w:p>
    <w:p w:rsidR="007A1A50" w:rsidRDefault="009105C0">
      <w:pPr>
        <w:spacing w:line="360" w:lineRule="auto"/>
        <w:rPr>
          <w:rFonts w:ascii="宋体" w:hAnsi="宋体" w:cs="宋体"/>
          <w:color w:val="000000"/>
          <w:sz w:val="24"/>
        </w:rPr>
      </w:pPr>
      <w:r>
        <w:rPr>
          <w:rFonts w:ascii="宋体" w:hAnsi="宋体" w:cs="宋体" w:hint="eastAsia"/>
          <w:color w:val="000000"/>
          <w:sz w:val="24"/>
        </w:rPr>
        <w:lastRenderedPageBreak/>
        <w:t>项目名称：</w:t>
      </w:r>
    </w:p>
    <w:p w:rsidR="007A1A50" w:rsidRDefault="009105C0">
      <w:pPr>
        <w:spacing w:line="360" w:lineRule="auto"/>
        <w:rPr>
          <w:rFonts w:ascii="宋体" w:hAnsi="宋体" w:cs="宋体"/>
          <w:color w:val="000000"/>
          <w:sz w:val="24"/>
        </w:rPr>
      </w:pPr>
      <w:r>
        <w:rPr>
          <w:rFonts w:ascii="宋体" w:hAnsi="宋体" w:cs="宋体" w:hint="eastAsia"/>
          <w:color w:val="000000"/>
          <w:sz w:val="24"/>
        </w:rPr>
        <w:t>招标文件编号：</w:t>
      </w:r>
    </w:p>
    <w:p w:rsidR="007A1A50" w:rsidRDefault="009105C0">
      <w:pPr>
        <w:spacing w:line="360" w:lineRule="auto"/>
        <w:rPr>
          <w:rFonts w:ascii="宋体" w:hAnsi="宋体" w:cs="宋体"/>
          <w:color w:val="000000"/>
          <w:sz w:val="24"/>
        </w:rPr>
      </w:pPr>
      <w:r>
        <w:rPr>
          <w:rFonts w:ascii="宋体" w:hAnsi="宋体" w:cs="宋体" w:hint="eastAsia"/>
          <w:color w:val="000000"/>
          <w:sz w:val="24"/>
        </w:rPr>
        <w:t>中标单位名称：</w:t>
      </w:r>
    </w:p>
    <w:p w:rsidR="007A1A50" w:rsidRDefault="009105C0">
      <w:pPr>
        <w:spacing w:afterLines="50" w:after="156" w:line="360" w:lineRule="auto"/>
        <w:rPr>
          <w:rFonts w:ascii="宋体" w:hAnsi="宋体" w:cs="宋体"/>
          <w:color w:val="000000"/>
          <w:sz w:val="24"/>
        </w:rPr>
      </w:pPr>
      <w:r>
        <w:rPr>
          <w:rFonts w:ascii="宋体" w:hAnsi="宋体" w:cs="宋体" w:hint="eastAsia"/>
          <w:color w:val="000000"/>
          <w:sz w:val="24"/>
        </w:rPr>
        <w:t>合同编号：</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2126"/>
        <w:gridCol w:w="992"/>
        <w:gridCol w:w="993"/>
        <w:gridCol w:w="1275"/>
        <w:gridCol w:w="1276"/>
      </w:tblGrid>
      <w:tr w:rsidR="007A1A50">
        <w:trPr>
          <w:trHeight w:val="680"/>
        </w:trPr>
        <w:tc>
          <w:tcPr>
            <w:tcW w:w="851"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序号</w:t>
            </w:r>
          </w:p>
        </w:tc>
        <w:tc>
          <w:tcPr>
            <w:tcW w:w="1701"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品目名称</w:t>
            </w:r>
          </w:p>
        </w:tc>
        <w:tc>
          <w:tcPr>
            <w:tcW w:w="2126"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品牌型号技术参数</w:t>
            </w:r>
          </w:p>
        </w:tc>
        <w:tc>
          <w:tcPr>
            <w:tcW w:w="992" w:type="dxa"/>
            <w:vAlign w:val="center"/>
          </w:tcPr>
          <w:p w:rsidR="007A1A50" w:rsidRDefault="009105C0">
            <w:pPr>
              <w:jc w:val="center"/>
              <w:rPr>
                <w:rFonts w:ascii="宋体" w:hAnsi="宋体" w:cs="宋体"/>
                <w:color w:val="000000"/>
                <w:szCs w:val="21"/>
              </w:rPr>
            </w:pPr>
            <w:r>
              <w:rPr>
                <w:rFonts w:ascii="宋体" w:hAnsi="宋体" w:cs="宋体"/>
                <w:color w:val="000000"/>
                <w:szCs w:val="21"/>
              </w:rPr>
              <w:t>数量</w:t>
            </w:r>
          </w:p>
        </w:tc>
        <w:tc>
          <w:tcPr>
            <w:tcW w:w="993" w:type="dxa"/>
            <w:vAlign w:val="center"/>
          </w:tcPr>
          <w:p w:rsidR="007A1A50" w:rsidRDefault="009105C0">
            <w:pPr>
              <w:jc w:val="center"/>
              <w:rPr>
                <w:rFonts w:ascii="宋体" w:hAnsi="宋体" w:cs="宋体"/>
                <w:color w:val="000000"/>
                <w:szCs w:val="21"/>
              </w:rPr>
            </w:pPr>
            <w:r>
              <w:rPr>
                <w:rFonts w:ascii="宋体" w:hAnsi="宋体" w:cs="宋体"/>
                <w:color w:val="000000"/>
                <w:szCs w:val="21"/>
              </w:rPr>
              <w:t>单位</w:t>
            </w:r>
          </w:p>
        </w:tc>
        <w:tc>
          <w:tcPr>
            <w:tcW w:w="1275"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单价（元）</w:t>
            </w:r>
          </w:p>
        </w:tc>
        <w:tc>
          <w:tcPr>
            <w:tcW w:w="1276"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总价（元）</w:t>
            </w:r>
          </w:p>
        </w:tc>
      </w:tr>
      <w:tr w:rsidR="007A1A50">
        <w:trPr>
          <w:trHeight w:val="567"/>
        </w:trPr>
        <w:tc>
          <w:tcPr>
            <w:tcW w:w="851"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0</w:t>
            </w:r>
          </w:p>
        </w:tc>
        <w:tc>
          <w:tcPr>
            <w:tcW w:w="1701"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合计</w:t>
            </w: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r w:rsidR="007A1A50">
        <w:trPr>
          <w:trHeight w:val="567"/>
        </w:trPr>
        <w:tc>
          <w:tcPr>
            <w:tcW w:w="851"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1</w:t>
            </w:r>
          </w:p>
        </w:tc>
        <w:tc>
          <w:tcPr>
            <w:tcW w:w="1701" w:type="dxa"/>
            <w:vAlign w:val="center"/>
          </w:tcPr>
          <w:p w:rsidR="007A1A50" w:rsidRDefault="007A1A50">
            <w:pPr>
              <w:jc w:val="center"/>
              <w:rPr>
                <w:rFonts w:ascii="宋体" w:hAnsi="宋体" w:cs="宋体"/>
                <w:color w:val="000000"/>
                <w:szCs w:val="21"/>
              </w:rPr>
            </w:pP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r w:rsidR="007A1A50">
        <w:trPr>
          <w:trHeight w:val="567"/>
        </w:trPr>
        <w:tc>
          <w:tcPr>
            <w:tcW w:w="851"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2</w:t>
            </w:r>
          </w:p>
        </w:tc>
        <w:tc>
          <w:tcPr>
            <w:tcW w:w="1701" w:type="dxa"/>
            <w:vAlign w:val="center"/>
          </w:tcPr>
          <w:p w:rsidR="007A1A50" w:rsidRDefault="007A1A50">
            <w:pPr>
              <w:jc w:val="center"/>
              <w:rPr>
                <w:rFonts w:ascii="宋体" w:hAnsi="宋体" w:cs="宋体"/>
                <w:color w:val="000000"/>
                <w:szCs w:val="21"/>
              </w:rPr>
            </w:pP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r w:rsidR="007A1A50">
        <w:trPr>
          <w:trHeight w:val="567"/>
        </w:trPr>
        <w:tc>
          <w:tcPr>
            <w:tcW w:w="851" w:type="dxa"/>
            <w:vAlign w:val="center"/>
          </w:tcPr>
          <w:p w:rsidR="007A1A50" w:rsidRDefault="009105C0">
            <w:pPr>
              <w:jc w:val="center"/>
              <w:rPr>
                <w:rFonts w:ascii="宋体" w:hAnsi="宋体" w:cs="宋体"/>
                <w:color w:val="000000"/>
                <w:szCs w:val="21"/>
              </w:rPr>
            </w:pPr>
            <w:r>
              <w:rPr>
                <w:rFonts w:ascii="宋体" w:hAnsi="宋体" w:cs="宋体" w:hint="eastAsia"/>
                <w:color w:val="000000"/>
                <w:szCs w:val="21"/>
              </w:rPr>
              <w:t>3</w:t>
            </w:r>
          </w:p>
        </w:tc>
        <w:tc>
          <w:tcPr>
            <w:tcW w:w="1701" w:type="dxa"/>
            <w:vAlign w:val="center"/>
          </w:tcPr>
          <w:p w:rsidR="007A1A50" w:rsidRDefault="007A1A50">
            <w:pPr>
              <w:jc w:val="center"/>
              <w:rPr>
                <w:rFonts w:ascii="宋体" w:hAnsi="宋体" w:cs="宋体"/>
                <w:color w:val="000000"/>
                <w:szCs w:val="21"/>
              </w:rPr>
            </w:pP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r w:rsidR="007A1A50">
        <w:trPr>
          <w:trHeight w:val="567"/>
        </w:trPr>
        <w:tc>
          <w:tcPr>
            <w:tcW w:w="851" w:type="dxa"/>
            <w:vAlign w:val="center"/>
          </w:tcPr>
          <w:p w:rsidR="007A1A50" w:rsidRDefault="009105C0">
            <w:pPr>
              <w:jc w:val="center"/>
              <w:rPr>
                <w:rFonts w:ascii="宋体" w:hAnsi="宋体" w:cs="宋体"/>
                <w:color w:val="000000"/>
                <w:szCs w:val="21"/>
              </w:rPr>
            </w:pPr>
            <w:r>
              <w:rPr>
                <w:rFonts w:ascii="宋体" w:hAnsi="宋体" w:cs="宋体"/>
                <w:color w:val="000000"/>
                <w:szCs w:val="21"/>
              </w:rPr>
              <w:t>……</w:t>
            </w:r>
          </w:p>
        </w:tc>
        <w:tc>
          <w:tcPr>
            <w:tcW w:w="1701" w:type="dxa"/>
            <w:vAlign w:val="center"/>
          </w:tcPr>
          <w:p w:rsidR="007A1A50" w:rsidRDefault="007A1A50">
            <w:pPr>
              <w:jc w:val="center"/>
              <w:rPr>
                <w:rFonts w:ascii="宋体" w:hAnsi="宋体" w:cs="宋体"/>
                <w:color w:val="000000"/>
                <w:szCs w:val="21"/>
              </w:rPr>
            </w:pP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r w:rsidR="007A1A50">
        <w:trPr>
          <w:trHeight w:val="567"/>
        </w:trPr>
        <w:tc>
          <w:tcPr>
            <w:tcW w:w="851" w:type="dxa"/>
            <w:vAlign w:val="center"/>
          </w:tcPr>
          <w:p w:rsidR="007A1A50" w:rsidRDefault="009105C0">
            <w:pPr>
              <w:jc w:val="center"/>
              <w:rPr>
                <w:rFonts w:ascii="宋体" w:hAnsi="宋体" w:cs="宋体"/>
                <w:color w:val="000000"/>
                <w:szCs w:val="21"/>
              </w:rPr>
            </w:pPr>
            <w:r>
              <w:rPr>
                <w:rFonts w:ascii="宋体" w:hAnsi="宋体" w:cs="宋体"/>
                <w:color w:val="000000"/>
                <w:szCs w:val="21"/>
              </w:rPr>
              <w:t>……</w:t>
            </w:r>
          </w:p>
        </w:tc>
        <w:tc>
          <w:tcPr>
            <w:tcW w:w="1701" w:type="dxa"/>
            <w:vAlign w:val="center"/>
          </w:tcPr>
          <w:p w:rsidR="007A1A50" w:rsidRDefault="007A1A50">
            <w:pPr>
              <w:jc w:val="center"/>
              <w:rPr>
                <w:rFonts w:ascii="宋体" w:hAnsi="宋体" w:cs="宋体"/>
                <w:color w:val="000000"/>
                <w:szCs w:val="21"/>
              </w:rPr>
            </w:pP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r w:rsidR="007A1A50">
        <w:trPr>
          <w:trHeight w:val="567"/>
        </w:trPr>
        <w:tc>
          <w:tcPr>
            <w:tcW w:w="851" w:type="dxa"/>
            <w:vAlign w:val="center"/>
          </w:tcPr>
          <w:p w:rsidR="007A1A50" w:rsidRDefault="009105C0">
            <w:pPr>
              <w:jc w:val="center"/>
              <w:rPr>
                <w:rFonts w:ascii="宋体" w:hAnsi="宋体" w:cs="宋体"/>
                <w:color w:val="000000"/>
                <w:szCs w:val="21"/>
              </w:rPr>
            </w:pPr>
            <w:r>
              <w:rPr>
                <w:rFonts w:ascii="宋体" w:hAnsi="宋体" w:cs="宋体"/>
                <w:color w:val="000000"/>
                <w:szCs w:val="21"/>
              </w:rPr>
              <w:t>……</w:t>
            </w:r>
          </w:p>
        </w:tc>
        <w:tc>
          <w:tcPr>
            <w:tcW w:w="1701" w:type="dxa"/>
            <w:vAlign w:val="center"/>
          </w:tcPr>
          <w:p w:rsidR="007A1A50" w:rsidRDefault="007A1A50">
            <w:pPr>
              <w:jc w:val="center"/>
              <w:rPr>
                <w:rFonts w:ascii="宋体" w:hAnsi="宋体" w:cs="宋体"/>
                <w:color w:val="000000"/>
                <w:szCs w:val="21"/>
              </w:rPr>
            </w:pP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r w:rsidR="007A1A50">
        <w:trPr>
          <w:trHeight w:val="567"/>
        </w:trPr>
        <w:tc>
          <w:tcPr>
            <w:tcW w:w="851" w:type="dxa"/>
            <w:vAlign w:val="center"/>
          </w:tcPr>
          <w:p w:rsidR="007A1A50" w:rsidRDefault="007A1A50">
            <w:pPr>
              <w:jc w:val="center"/>
              <w:rPr>
                <w:rFonts w:ascii="宋体" w:hAnsi="宋体" w:cs="宋体"/>
                <w:color w:val="000000"/>
                <w:szCs w:val="21"/>
              </w:rPr>
            </w:pPr>
          </w:p>
        </w:tc>
        <w:tc>
          <w:tcPr>
            <w:tcW w:w="1701" w:type="dxa"/>
            <w:vAlign w:val="center"/>
          </w:tcPr>
          <w:p w:rsidR="007A1A50" w:rsidRDefault="007A1A50">
            <w:pPr>
              <w:jc w:val="center"/>
              <w:rPr>
                <w:rFonts w:ascii="宋体" w:hAnsi="宋体" w:cs="宋体"/>
                <w:color w:val="000000"/>
                <w:szCs w:val="21"/>
              </w:rPr>
            </w:pP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r w:rsidR="007A1A50">
        <w:trPr>
          <w:trHeight w:val="567"/>
        </w:trPr>
        <w:tc>
          <w:tcPr>
            <w:tcW w:w="851" w:type="dxa"/>
            <w:vAlign w:val="center"/>
          </w:tcPr>
          <w:p w:rsidR="007A1A50" w:rsidRDefault="007A1A50">
            <w:pPr>
              <w:jc w:val="center"/>
              <w:rPr>
                <w:rFonts w:ascii="宋体" w:hAnsi="宋体" w:cs="宋体"/>
                <w:color w:val="000000"/>
                <w:szCs w:val="21"/>
              </w:rPr>
            </w:pPr>
          </w:p>
        </w:tc>
        <w:tc>
          <w:tcPr>
            <w:tcW w:w="1701" w:type="dxa"/>
            <w:vAlign w:val="center"/>
          </w:tcPr>
          <w:p w:rsidR="007A1A50" w:rsidRDefault="007A1A50">
            <w:pPr>
              <w:jc w:val="center"/>
              <w:rPr>
                <w:rFonts w:ascii="宋体" w:hAnsi="宋体" w:cs="宋体"/>
                <w:color w:val="000000"/>
                <w:szCs w:val="21"/>
              </w:rPr>
            </w:pPr>
          </w:p>
        </w:tc>
        <w:tc>
          <w:tcPr>
            <w:tcW w:w="2126" w:type="dxa"/>
            <w:vAlign w:val="center"/>
          </w:tcPr>
          <w:p w:rsidR="007A1A50" w:rsidRDefault="007A1A50">
            <w:pPr>
              <w:jc w:val="center"/>
              <w:rPr>
                <w:rFonts w:ascii="宋体" w:hAnsi="宋体" w:cs="宋体"/>
                <w:color w:val="000000"/>
                <w:szCs w:val="21"/>
              </w:rPr>
            </w:pPr>
          </w:p>
        </w:tc>
        <w:tc>
          <w:tcPr>
            <w:tcW w:w="992" w:type="dxa"/>
            <w:vAlign w:val="center"/>
          </w:tcPr>
          <w:p w:rsidR="007A1A50" w:rsidRDefault="007A1A50">
            <w:pPr>
              <w:jc w:val="center"/>
              <w:rPr>
                <w:rFonts w:ascii="宋体" w:hAnsi="宋体" w:cs="宋体"/>
                <w:color w:val="000000"/>
                <w:szCs w:val="21"/>
              </w:rPr>
            </w:pPr>
          </w:p>
        </w:tc>
        <w:tc>
          <w:tcPr>
            <w:tcW w:w="993" w:type="dxa"/>
            <w:vAlign w:val="center"/>
          </w:tcPr>
          <w:p w:rsidR="007A1A50" w:rsidRDefault="007A1A50">
            <w:pPr>
              <w:jc w:val="center"/>
              <w:rPr>
                <w:rFonts w:ascii="宋体" w:hAnsi="宋体" w:cs="宋体"/>
                <w:color w:val="000000"/>
                <w:szCs w:val="21"/>
              </w:rPr>
            </w:pPr>
          </w:p>
        </w:tc>
        <w:tc>
          <w:tcPr>
            <w:tcW w:w="1275" w:type="dxa"/>
            <w:vAlign w:val="center"/>
          </w:tcPr>
          <w:p w:rsidR="007A1A50" w:rsidRDefault="007A1A50">
            <w:pPr>
              <w:jc w:val="center"/>
              <w:rPr>
                <w:rFonts w:ascii="宋体" w:hAnsi="宋体" w:cs="宋体"/>
                <w:color w:val="000000"/>
                <w:szCs w:val="21"/>
              </w:rPr>
            </w:pPr>
          </w:p>
        </w:tc>
        <w:tc>
          <w:tcPr>
            <w:tcW w:w="1276" w:type="dxa"/>
            <w:vAlign w:val="center"/>
          </w:tcPr>
          <w:p w:rsidR="007A1A50" w:rsidRDefault="007A1A50">
            <w:pPr>
              <w:jc w:val="center"/>
              <w:rPr>
                <w:rFonts w:ascii="宋体" w:hAnsi="宋体" w:cs="宋体"/>
                <w:color w:val="000000"/>
                <w:szCs w:val="21"/>
              </w:rPr>
            </w:pPr>
          </w:p>
        </w:tc>
      </w:tr>
    </w:tbl>
    <w:p w:rsidR="007A1A50" w:rsidRDefault="007A1A50">
      <w:pPr>
        <w:rPr>
          <w:rFonts w:ascii="宋体" w:hAnsi="宋体"/>
          <w:color w:val="000000"/>
        </w:rPr>
      </w:pPr>
    </w:p>
    <w:p w:rsidR="007A1A50" w:rsidRDefault="007A1A50">
      <w:pPr>
        <w:rPr>
          <w:rFonts w:ascii="宋体" w:hAnsi="宋体"/>
          <w:color w:val="000000"/>
        </w:rPr>
      </w:pPr>
    </w:p>
    <w:p w:rsidR="007A1A50" w:rsidRDefault="007A1A50">
      <w:pPr>
        <w:rPr>
          <w:rFonts w:ascii="宋体" w:hAnsi="宋体"/>
          <w:color w:val="000000"/>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7A1A50">
      <w:pPr>
        <w:tabs>
          <w:tab w:val="left" w:pos="6300"/>
        </w:tabs>
        <w:spacing w:line="360" w:lineRule="exact"/>
        <w:jc w:val="left"/>
        <w:rPr>
          <w:rFonts w:ascii="宋体" w:hAnsi="宋体"/>
          <w:b/>
          <w:color w:val="000000"/>
          <w:sz w:val="24"/>
        </w:rPr>
      </w:pPr>
    </w:p>
    <w:p w:rsidR="007A1A50" w:rsidRDefault="009105C0">
      <w:pPr>
        <w:tabs>
          <w:tab w:val="left" w:pos="6300"/>
        </w:tabs>
        <w:spacing w:before="240" w:after="100" w:afterAutospacing="1"/>
        <w:jc w:val="center"/>
        <w:outlineLvl w:val="0"/>
        <w:rPr>
          <w:rFonts w:ascii="宋体" w:hAnsi="宋体"/>
          <w:bCs/>
          <w:color w:val="000000"/>
          <w:sz w:val="44"/>
          <w:szCs w:val="44"/>
        </w:rPr>
      </w:pPr>
      <w:bookmarkStart w:id="7" w:name="_Toc150180205"/>
      <w:r>
        <w:rPr>
          <w:rFonts w:ascii="宋体" w:hAnsi="宋体"/>
          <w:bCs/>
          <w:color w:val="000000"/>
          <w:sz w:val="44"/>
          <w:szCs w:val="44"/>
        </w:rPr>
        <w:t>第六章</w:t>
      </w:r>
      <w:r>
        <w:rPr>
          <w:rFonts w:ascii="宋体" w:hAnsi="宋体" w:hint="eastAsia"/>
          <w:bCs/>
          <w:color w:val="000000"/>
          <w:sz w:val="44"/>
          <w:szCs w:val="44"/>
        </w:rPr>
        <w:t xml:space="preserve"> 投标文件格式要求</w:t>
      </w:r>
      <w:bookmarkEnd w:id="7"/>
    </w:p>
    <w:p w:rsidR="007A1A50" w:rsidRDefault="009105C0">
      <w:pPr>
        <w:tabs>
          <w:tab w:val="left" w:pos="6300"/>
        </w:tabs>
        <w:spacing w:line="360" w:lineRule="auto"/>
        <w:rPr>
          <w:rFonts w:ascii="宋体" w:hAnsi="宋体"/>
          <w:color w:val="000000"/>
          <w:szCs w:val="21"/>
        </w:rPr>
      </w:pPr>
      <w:r>
        <w:rPr>
          <w:rFonts w:ascii="宋体" w:hAnsi="宋体" w:hint="eastAsia"/>
          <w:color w:val="000000"/>
          <w:szCs w:val="21"/>
        </w:rPr>
        <w:lastRenderedPageBreak/>
        <w:t>重要提示：</w:t>
      </w:r>
    </w:p>
    <w:p w:rsidR="007A1A50" w:rsidRDefault="009105C0">
      <w:pPr>
        <w:tabs>
          <w:tab w:val="left" w:pos="6300"/>
        </w:tabs>
        <w:spacing w:line="360" w:lineRule="auto"/>
        <w:rPr>
          <w:rFonts w:ascii="宋体" w:hAnsi="宋体"/>
          <w:color w:val="000000"/>
          <w:szCs w:val="21"/>
        </w:rPr>
      </w:pPr>
      <w:r>
        <w:rPr>
          <w:rFonts w:ascii="宋体" w:hAnsi="宋体" w:hint="eastAsia"/>
          <w:color w:val="000000"/>
          <w:szCs w:val="21"/>
        </w:rPr>
        <w:t>1.投标人提供的证明材料，除需要投标人填报或有特殊说明外，均须提供该材料的复印件。</w:t>
      </w:r>
    </w:p>
    <w:p w:rsidR="007A1A50" w:rsidRDefault="009105C0">
      <w:pPr>
        <w:tabs>
          <w:tab w:val="left" w:pos="6300"/>
        </w:tabs>
        <w:spacing w:line="360" w:lineRule="auto"/>
        <w:rPr>
          <w:rFonts w:ascii="宋体" w:hAnsi="宋体"/>
          <w:color w:val="000000"/>
          <w:szCs w:val="21"/>
        </w:rPr>
      </w:pPr>
      <w:r>
        <w:rPr>
          <w:rFonts w:ascii="宋体" w:hAnsi="宋体" w:hint="eastAsia"/>
          <w:color w:val="000000"/>
          <w:szCs w:val="21"/>
        </w:rPr>
        <w:t>2.投标人在编制投标文件时，对于给定格式的文件内容，必须按照给定的标准格式进行填报；对于没有给定标准格式的文件内容，可以由投标人自行设计。</w:t>
      </w:r>
    </w:p>
    <w:p w:rsidR="007A1A50" w:rsidRDefault="009105C0">
      <w:pPr>
        <w:tabs>
          <w:tab w:val="left" w:pos="6300"/>
        </w:tabs>
        <w:spacing w:line="360" w:lineRule="auto"/>
        <w:rPr>
          <w:rFonts w:ascii="宋体" w:hAnsi="宋体"/>
          <w:color w:val="000000"/>
          <w:szCs w:val="21"/>
        </w:rPr>
      </w:pPr>
      <w:r>
        <w:rPr>
          <w:rFonts w:ascii="宋体" w:hAnsi="宋体" w:hint="eastAsia"/>
          <w:color w:val="000000"/>
          <w:szCs w:val="21"/>
        </w:rPr>
        <w:t>3.请投标人按照以下文件要求的格式、内容制作投标文件，并按以下顺序编制目录及页码，否则可能将影响对投标文件的评价及响应：</w:t>
      </w:r>
    </w:p>
    <w:p w:rsidR="007A1A50" w:rsidRDefault="007A1A50">
      <w:pPr>
        <w:tabs>
          <w:tab w:val="left" w:pos="6300"/>
        </w:tabs>
        <w:spacing w:line="360" w:lineRule="auto"/>
        <w:rPr>
          <w:rFonts w:ascii="宋体" w:hAnsi="宋体"/>
          <w:color w:val="000000"/>
          <w:szCs w:val="21"/>
        </w:rPr>
      </w:pPr>
    </w:p>
    <w:p w:rsidR="007A1A50" w:rsidRDefault="009105C0">
      <w:pPr>
        <w:tabs>
          <w:tab w:val="left" w:pos="6300"/>
        </w:tabs>
        <w:spacing w:line="420" w:lineRule="auto"/>
        <w:ind w:firstLineChars="200" w:firstLine="480"/>
        <w:rPr>
          <w:rFonts w:ascii="宋体" w:hAnsi="宋体"/>
          <w:color w:val="000000"/>
          <w:sz w:val="24"/>
        </w:rPr>
      </w:pPr>
      <w:r>
        <w:rPr>
          <w:rFonts w:ascii="宋体" w:hAnsi="宋体" w:hint="eastAsia"/>
          <w:color w:val="000000"/>
          <w:sz w:val="24"/>
        </w:rPr>
        <w:t>封面</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hint="eastAsia"/>
          <w:color w:val="000000"/>
          <w:sz w:val="24"/>
        </w:rPr>
        <w:t>综合评分表各项页码索引表</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hint="eastAsia"/>
          <w:color w:val="000000"/>
          <w:sz w:val="24"/>
        </w:rPr>
        <w:t>1.开标一览表</w:t>
      </w:r>
    </w:p>
    <w:p w:rsidR="007A1A50" w:rsidRDefault="009105C0">
      <w:pPr>
        <w:tabs>
          <w:tab w:val="left" w:pos="6300"/>
        </w:tabs>
        <w:spacing w:line="420" w:lineRule="auto"/>
        <w:ind w:firstLineChars="400" w:firstLine="960"/>
        <w:rPr>
          <w:rFonts w:ascii="宋体" w:hAnsi="宋体"/>
          <w:color w:val="000000"/>
          <w:sz w:val="24"/>
        </w:rPr>
      </w:pPr>
      <w:r>
        <w:rPr>
          <w:rFonts w:ascii="宋体" w:hAnsi="宋体" w:hint="eastAsia"/>
          <w:color w:val="000000"/>
          <w:sz w:val="24"/>
        </w:rPr>
        <w:t>1.1分项报价明细表</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hint="eastAsia"/>
          <w:color w:val="000000"/>
          <w:sz w:val="24"/>
        </w:rPr>
        <w:t>2.投标函</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hint="eastAsia"/>
          <w:color w:val="000000"/>
          <w:sz w:val="24"/>
        </w:rPr>
        <w:t>3.法定代表人资格证明书</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.法人授权委托书</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.投标人资格要求</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.联合投标协议书</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.投标人基本情况</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.需求响应表</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hint="eastAsia"/>
          <w:color w:val="000000"/>
          <w:sz w:val="24"/>
        </w:rPr>
        <w:t>8.中小企业声明函（货物）（如有）</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hint="eastAsia"/>
          <w:color w:val="000000"/>
          <w:sz w:val="24"/>
        </w:rPr>
        <w:t>9.监狱企业的证明文件（如有）</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hint="eastAsia"/>
          <w:color w:val="000000"/>
          <w:sz w:val="24"/>
        </w:rPr>
        <w:t>10.残疾人福利性单位声明函（如有）</w:t>
      </w:r>
    </w:p>
    <w:p w:rsidR="007A1A50" w:rsidRDefault="009105C0">
      <w:pPr>
        <w:tabs>
          <w:tab w:val="left" w:pos="6300"/>
        </w:tabs>
        <w:spacing w:line="420" w:lineRule="auto"/>
        <w:ind w:firstLineChars="200" w:firstLine="480"/>
        <w:rPr>
          <w:rFonts w:ascii="宋体" w:hAnsi="宋体"/>
          <w:color w:val="000000"/>
          <w:sz w:val="24"/>
        </w:rPr>
      </w:pPr>
      <w:r>
        <w:rPr>
          <w:rFonts w:ascii="宋体" w:hAnsi="宋体"/>
          <w:color w:val="000000"/>
          <w:sz w:val="24"/>
        </w:rPr>
        <w:t>11.</w:t>
      </w:r>
      <w:r>
        <w:rPr>
          <w:rFonts w:ascii="宋体" w:hAnsi="宋体" w:hint="eastAsia"/>
          <w:color w:val="000000"/>
          <w:sz w:val="24"/>
        </w:rPr>
        <w:t>投标人认为需要提供的其他资料</w:t>
      </w:r>
    </w:p>
    <w:p w:rsidR="007A1A50" w:rsidRDefault="007A1A50">
      <w:pPr>
        <w:tabs>
          <w:tab w:val="left" w:pos="6300"/>
        </w:tabs>
        <w:spacing w:line="440" w:lineRule="exact"/>
        <w:jc w:val="left"/>
        <w:rPr>
          <w:rFonts w:ascii="宋体" w:hAnsi="宋体"/>
          <w:color w:val="000000"/>
          <w:sz w:val="32"/>
          <w:szCs w:val="32"/>
        </w:rPr>
      </w:pPr>
    </w:p>
    <w:p w:rsidR="007A1A50" w:rsidRDefault="007A1A50">
      <w:pPr>
        <w:tabs>
          <w:tab w:val="left" w:pos="6300"/>
        </w:tabs>
        <w:spacing w:line="440" w:lineRule="exact"/>
        <w:jc w:val="left"/>
        <w:rPr>
          <w:rFonts w:ascii="宋体" w:hAnsi="宋体"/>
          <w:color w:val="000000"/>
          <w:sz w:val="32"/>
          <w:szCs w:val="32"/>
        </w:rPr>
      </w:pPr>
    </w:p>
    <w:p w:rsidR="007A1A50" w:rsidRDefault="009105C0">
      <w:pPr>
        <w:tabs>
          <w:tab w:val="left" w:pos="6300"/>
        </w:tabs>
        <w:ind w:firstLineChars="200" w:firstLine="420"/>
        <w:rPr>
          <w:rFonts w:ascii="宋体" w:hAnsi="宋体"/>
          <w:color w:val="000000"/>
          <w:szCs w:val="21"/>
        </w:rPr>
      </w:pPr>
      <w:r>
        <w:rPr>
          <w:rFonts w:ascii="宋体" w:hAnsi="宋体" w:hint="eastAsia"/>
          <w:color w:val="000000"/>
          <w:szCs w:val="21"/>
        </w:rPr>
        <w:t>注：以上材料证件均需要加盖公章</w:t>
      </w:r>
    </w:p>
    <w:p w:rsidR="007A1A50" w:rsidRDefault="007A1A50">
      <w:pPr>
        <w:tabs>
          <w:tab w:val="left" w:pos="6300"/>
        </w:tabs>
        <w:spacing w:line="440" w:lineRule="exact"/>
        <w:jc w:val="left"/>
        <w:rPr>
          <w:rFonts w:ascii="宋体" w:hAnsi="宋体"/>
          <w:color w:val="000000"/>
          <w:sz w:val="32"/>
          <w:szCs w:val="32"/>
        </w:rPr>
      </w:pPr>
    </w:p>
    <w:p w:rsidR="007A1A50" w:rsidRDefault="007A1A50">
      <w:pPr>
        <w:tabs>
          <w:tab w:val="left" w:pos="6300"/>
        </w:tabs>
        <w:spacing w:line="440" w:lineRule="exact"/>
        <w:jc w:val="left"/>
        <w:rPr>
          <w:rFonts w:ascii="宋体" w:hAnsi="宋体"/>
          <w:color w:val="000000"/>
          <w:sz w:val="32"/>
          <w:szCs w:val="32"/>
        </w:rPr>
      </w:pPr>
    </w:p>
    <w:p w:rsidR="007A1A50" w:rsidRDefault="009105C0">
      <w:pPr>
        <w:spacing w:line="360" w:lineRule="auto"/>
        <w:jc w:val="left"/>
        <w:rPr>
          <w:rFonts w:ascii="宋体" w:hAnsi="宋体"/>
          <w:b/>
          <w:color w:val="000000"/>
          <w:sz w:val="28"/>
          <w:szCs w:val="28"/>
        </w:rPr>
      </w:pPr>
      <w:r>
        <w:rPr>
          <w:rFonts w:ascii="宋体" w:hAnsi="宋体" w:hint="eastAsia"/>
          <w:b/>
          <w:color w:val="000000"/>
          <w:sz w:val="28"/>
          <w:szCs w:val="28"/>
        </w:rPr>
        <w:t>（封面格式，参考件）</w:t>
      </w:r>
    </w:p>
    <w:p w:rsidR="007A1A50" w:rsidRDefault="007A1A50">
      <w:pPr>
        <w:spacing w:line="360" w:lineRule="auto"/>
        <w:jc w:val="left"/>
        <w:rPr>
          <w:rFonts w:ascii="宋体" w:hAnsi="宋体"/>
          <w:color w:val="000000"/>
          <w:sz w:val="24"/>
        </w:rPr>
      </w:pPr>
    </w:p>
    <w:p w:rsidR="007A1A50" w:rsidRDefault="009105C0">
      <w:pPr>
        <w:spacing w:line="360" w:lineRule="auto"/>
        <w:ind w:rightChars="-100" w:right="-210"/>
        <w:rPr>
          <w:rFonts w:ascii="宋体" w:hAnsi="宋体"/>
          <w:color w:val="000000"/>
          <w:sz w:val="28"/>
          <w:szCs w:val="28"/>
        </w:rPr>
      </w:pPr>
      <w:r>
        <w:rPr>
          <w:rFonts w:ascii="宋体" w:hAnsi="宋体" w:hint="eastAsia"/>
          <w:color w:val="000000"/>
          <w:sz w:val="28"/>
          <w:szCs w:val="28"/>
        </w:rPr>
        <w:t>项目名称：高星级饭店运营与管理专业实训室扩建项目</w:t>
      </w:r>
    </w:p>
    <w:p w:rsidR="007A1A50" w:rsidRDefault="009105C0">
      <w:pPr>
        <w:spacing w:line="360" w:lineRule="auto"/>
        <w:ind w:rightChars="-100" w:right="-210"/>
        <w:rPr>
          <w:rFonts w:ascii="宋体" w:hAnsi="宋体"/>
          <w:color w:val="000000"/>
          <w:sz w:val="28"/>
          <w:szCs w:val="28"/>
        </w:rPr>
      </w:pPr>
      <w:r>
        <w:rPr>
          <w:rFonts w:ascii="宋体" w:hAnsi="宋体" w:hint="eastAsia"/>
          <w:color w:val="000000"/>
          <w:sz w:val="28"/>
          <w:szCs w:val="28"/>
        </w:rPr>
        <w:t>项目编号：HNQZ2023-12-2</w:t>
      </w:r>
    </w:p>
    <w:p w:rsidR="007A1A50" w:rsidRDefault="009105C0">
      <w:pPr>
        <w:spacing w:line="360" w:lineRule="auto"/>
        <w:rPr>
          <w:rFonts w:ascii="宋体" w:hAnsi="宋体"/>
          <w:color w:val="000000"/>
          <w:sz w:val="28"/>
          <w:szCs w:val="28"/>
        </w:rPr>
      </w:pPr>
      <w:r>
        <w:rPr>
          <w:rFonts w:ascii="宋体" w:hAnsi="宋体" w:hint="eastAsia"/>
          <w:color w:val="000000"/>
          <w:sz w:val="28"/>
          <w:szCs w:val="28"/>
        </w:rPr>
        <w:t>采购人：海南省经济技术学校</w:t>
      </w:r>
    </w:p>
    <w:p w:rsidR="007A1A50" w:rsidRDefault="009105C0">
      <w:pPr>
        <w:spacing w:line="360" w:lineRule="auto"/>
        <w:rPr>
          <w:rFonts w:ascii="宋体" w:hAnsi="宋体"/>
          <w:color w:val="000000"/>
          <w:sz w:val="24"/>
        </w:rPr>
      </w:pPr>
      <w:r>
        <w:rPr>
          <w:rFonts w:ascii="宋体" w:hAnsi="宋体" w:hint="eastAsia"/>
          <w:color w:val="000000"/>
          <w:sz w:val="28"/>
          <w:szCs w:val="28"/>
        </w:rPr>
        <w:t>采购代理机构：海南琼政招标代理有限公司</w:t>
      </w:r>
    </w:p>
    <w:p w:rsidR="007A1A50" w:rsidRDefault="007A1A50">
      <w:pPr>
        <w:spacing w:line="440" w:lineRule="exact"/>
        <w:rPr>
          <w:rFonts w:ascii="宋体" w:hAnsi="宋体"/>
          <w:color w:val="000000"/>
          <w:sz w:val="24"/>
        </w:rPr>
      </w:pPr>
    </w:p>
    <w:p w:rsidR="007A1A50" w:rsidRDefault="007A1A50">
      <w:pPr>
        <w:spacing w:line="440" w:lineRule="exact"/>
        <w:rPr>
          <w:rFonts w:ascii="宋体" w:hAnsi="宋体"/>
          <w:color w:val="000000"/>
          <w:sz w:val="44"/>
          <w:szCs w:val="44"/>
          <w:u w:val="single"/>
        </w:rPr>
      </w:pPr>
    </w:p>
    <w:p w:rsidR="007A1A50" w:rsidRDefault="007A1A50">
      <w:pPr>
        <w:spacing w:line="440" w:lineRule="exact"/>
        <w:rPr>
          <w:rFonts w:ascii="宋体" w:hAnsi="宋体"/>
          <w:color w:val="000000"/>
          <w:sz w:val="44"/>
          <w:szCs w:val="44"/>
          <w:u w:val="single"/>
        </w:rPr>
      </w:pPr>
    </w:p>
    <w:p w:rsidR="007A1A50" w:rsidRDefault="007A1A50">
      <w:pPr>
        <w:spacing w:line="440" w:lineRule="exact"/>
        <w:rPr>
          <w:rFonts w:ascii="宋体" w:hAnsi="宋体"/>
          <w:color w:val="000000"/>
          <w:sz w:val="44"/>
          <w:szCs w:val="44"/>
          <w:u w:val="single"/>
        </w:rPr>
      </w:pPr>
    </w:p>
    <w:p w:rsidR="007A1A50" w:rsidRDefault="007A1A50">
      <w:pPr>
        <w:spacing w:line="440" w:lineRule="exact"/>
        <w:rPr>
          <w:rFonts w:ascii="宋体" w:hAnsi="宋体"/>
          <w:color w:val="000000"/>
          <w:sz w:val="44"/>
          <w:szCs w:val="44"/>
          <w:u w:val="single"/>
        </w:rPr>
      </w:pPr>
    </w:p>
    <w:p w:rsidR="007A1A50" w:rsidRDefault="007A1A50">
      <w:pPr>
        <w:spacing w:line="440" w:lineRule="exact"/>
        <w:rPr>
          <w:rFonts w:ascii="宋体" w:hAnsi="宋体"/>
          <w:color w:val="000000"/>
          <w:sz w:val="44"/>
          <w:szCs w:val="44"/>
          <w:u w:val="single"/>
        </w:rPr>
      </w:pPr>
    </w:p>
    <w:p w:rsidR="007A1A50" w:rsidRDefault="009105C0">
      <w:pPr>
        <w:jc w:val="center"/>
        <w:rPr>
          <w:rFonts w:ascii="宋体" w:hAnsi="宋体"/>
          <w:b/>
          <w:color w:val="000000"/>
          <w:sz w:val="72"/>
          <w:szCs w:val="72"/>
        </w:rPr>
      </w:pPr>
      <w:r>
        <w:rPr>
          <w:rFonts w:ascii="宋体" w:hAnsi="宋体" w:hint="eastAsia"/>
          <w:b/>
          <w:color w:val="000000"/>
          <w:sz w:val="72"/>
          <w:szCs w:val="72"/>
        </w:rPr>
        <w:t xml:space="preserve">投 标 </w:t>
      </w:r>
      <w:r>
        <w:rPr>
          <w:rFonts w:ascii="宋体" w:hAnsi="宋体"/>
          <w:b/>
          <w:color w:val="000000"/>
          <w:sz w:val="72"/>
          <w:szCs w:val="72"/>
        </w:rPr>
        <w:t>文</w:t>
      </w:r>
      <w:r>
        <w:rPr>
          <w:rFonts w:ascii="宋体" w:hAnsi="宋体" w:hint="eastAsia"/>
          <w:b/>
          <w:color w:val="000000"/>
          <w:sz w:val="72"/>
          <w:szCs w:val="72"/>
        </w:rPr>
        <w:t xml:space="preserve"> </w:t>
      </w:r>
      <w:r>
        <w:rPr>
          <w:rFonts w:ascii="宋体" w:hAnsi="宋体"/>
          <w:b/>
          <w:color w:val="000000"/>
          <w:sz w:val="72"/>
          <w:szCs w:val="72"/>
        </w:rPr>
        <w:t>件</w:t>
      </w:r>
    </w:p>
    <w:p w:rsidR="007A1A50" w:rsidRDefault="007A1A50">
      <w:pPr>
        <w:spacing w:line="440" w:lineRule="exact"/>
        <w:rPr>
          <w:rFonts w:ascii="宋体" w:hAnsi="宋体"/>
          <w:color w:val="000000"/>
          <w:sz w:val="24"/>
        </w:rPr>
      </w:pPr>
    </w:p>
    <w:p w:rsidR="007A1A50" w:rsidRDefault="007A1A50">
      <w:pPr>
        <w:spacing w:line="440" w:lineRule="exact"/>
        <w:rPr>
          <w:rFonts w:ascii="宋体" w:hAnsi="宋体"/>
          <w:color w:val="000000"/>
          <w:sz w:val="24"/>
        </w:rPr>
      </w:pPr>
    </w:p>
    <w:p w:rsidR="007A1A50" w:rsidRDefault="007A1A50">
      <w:pPr>
        <w:spacing w:line="440" w:lineRule="exact"/>
        <w:rPr>
          <w:rFonts w:ascii="宋体" w:hAnsi="宋体"/>
          <w:color w:val="000000"/>
          <w:sz w:val="24"/>
        </w:rPr>
      </w:pPr>
    </w:p>
    <w:p w:rsidR="007A1A50" w:rsidRDefault="007A1A50">
      <w:pPr>
        <w:spacing w:line="440" w:lineRule="exact"/>
        <w:rPr>
          <w:rFonts w:ascii="宋体" w:hAnsi="宋体"/>
          <w:color w:val="000000"/>
          <w:sz w:val="24"/>
        </w:rPr>
      </w:pPr>
    </w:p>
    <w:p w:rsidR="007A1A50" w:rsidRDefault="007A1A50">
      <w:pPr>
        <w:spacing w:line="440" w:lineRule="exact"/>
        <w:rPr>
          <w:rFonts w:ascii="宋体" w:hAnsi="宋体"/>
          <w:color w:val="000000"/>
          <w:sz w:val="24"/>
        </w:rPr>
      </w:pPr>
    </w:p>
    <w:p w:rsidR="007A1A50" w:rsidRDefault="007A1A50">
      <w:pPr>
        <w:spacing w:line="440" w:lineRule="exact"/>
        <w:rPr>
          <w:rFonts w:ascii="宋体" w:hAnsi="宋体"/>
          <w:color w:val="000000"/>
          <w:sz w:val="24"/>
        </w:rPr>
      </w:pPr>
    </w:p>
    <w:p w:rsidR="007A1A50" w:rsidRDefault="009105C0">
      <w:pPr>
        <w:spacing w:line="600" w:lineRule="auto"/>
        <w:jc w:val="left"/>
        <w:rPr>
          <w:rFonts w:ascii="宋体" w:hAnsi="宋体"/>
          <w:color w:val="000000"/>
          <w:sz w:val="28"/>
          <w:szCs w:val="28"/>
        </w:rPr>
      </w:pPr>
      <w:r>
        <w:rPr>
          <w:rFonts w:ascii="宋体" w:hAnsi="宋体" w:hint="eastAsia"/>
          <w:color w:val="000000"/>
          <w:sz w:val="28"/>
          <w:szCs w:val="28"/>
        </w:rPr>
        <w:t>投标</w:t>
      </w:r>
      <w:r>
        <w:rPr>
          <w:rFonts w:ascii="宋体" w:hAnsi="宋体"/>
          <w:color w:val="000000"/>
          <w:sz w:val="28"/>
          <w:szCs w:val="28"/>
        </w:rPr>
        <w:t>人</w:t>
      </w:r>
      <w:r>
        <w:rPr>
          <w:rFonts w:ascii="宋体" w:hAnsi="宋体" w:hint="eastAsia"/>
          <w:color w:val="000000"/>
          <w:sz w:val="28"/>
          <w:szCs w:val="28"/>
        </w:rPr>
        <w:t>名称</w:t>
      </w:r>
      <w:r>
        <w:rPr>
          <w:rFonts w:ascii="宋体" w:hAnsi="宋体"/>
          <w:color w:val="000000"/>
          <w:sz w:val="28"/>
          <w:szCs w:val="28"/>
        </w:rPr>
        <w:t>（</w:t>
      </w:r>
      <w:r>
        <w:rPr>
          <w:rFonts w:ascii="宋体" w:hAnsi="宋体" w:hint="eastAsia"/>
          <w:color w:val="000000"/>
          <w:sz w:val="28"/>
          <w:szCs w:val="28"/>
        </w:rPr>
        <w:t>公章</w:t>
      </w:r>
      <w:r>
        <w:rPr>
          <w:rFonts w:ascii="宋体" w:hAnsi="宋体"/>
          <w:color w:val="000000"/>
          <w:sz w:val="28"/>
          <w:szCs w:val="28"/>
        </w:rPr>
        <w:t>）：</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p>
    <w:p w:rsidR="007A1A50" w:rsidRDefault="009105C0">
      <w:pPr>
        <w:spacing w:line="600" w:lineRule="auto"/>
        <w:jc w:val="left"/>
        <w:rPr>
          <w:rFonts w:ascii="宋体" w:hAnsi="宋体"/>
          <w:color w:val="000000"/>
          <w:sz w:val="28"/>
          <w:szCs w:val="28"/>
          <w:u w:val="single"/>
        </w:rPr>
      </w:pPr>
      <w:r>
        <w:rPr>
          <w:rFonts w:ascii="宋体" w:hAnsi="宋体" w:hint="eastAsia"/>
          <w:color w:val="000000"/>
          <w:sz w:val="28"/>
          <w:szCs w:val="28"/>
        </w:rPr>
        <w:t>投标代表人或法定代表人</w:t>
      </w:r>
      <w:r>
        <w:rPr>
          <w:rFonts w:ascii="宋体" w:hAnsi="宋体"/>
          <w:color w:val="000000"/>
          <w:sz w:val="28"/>
          <w:szCs w:val="28"/>
        </w:rPr>
        <w:t>：</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s="Lucida Sans Unicode" w:hint="eastAsia"/>
          <w:color w:val="000000"/>
          <w:sz w:val="24"/>
        </w:rPr>
        <w:t>（签字或盖章）</w:t>
      </w:r>
    </w:p>
    <w:p w:rsidR="007A1A50" w:rsidRDefault="009105C0">
      <w:pPr>
        <w:spacing w:line="600" w:lineRule="auto"/>
        <w:jc w:val="left"/>
        <w:rPr>
          <w:rFonts w:ascii="宋体" w:hAnsi="宋体"/>
          <w:color w:val="000000"/>
          <w:sz w:val="28"/>
          <w:szCs w:val="28"/>
        </w:rPr>
      </w:pPr>
      <w:r>
        <w:rPr>
          <w:rFonts w:ascii="宋体" w:hAnsi="宋体" w:hint="eastAsia"/>
          <w:color w:val="000000"/>
          <w:sz w:val="28"/>
          <w:szCs w:val="28"/>
        </w:rPr>
        <w:t>联系电话：</w:t>
      </w:r>
      <w:r>
        <w:rPr>
          <w:rFonts w:ascii="宋体" w:hAnsi="宋体"/>
          <w:color w:val="000000"/>
          <w:sz w:val="28"/>
          <w:szCs w:val="28"/>
          <w:u w:val="single"/>
        </w:rPr>
        <w:t xml:space="preserve">                         </w:t>
      </w:r>
      <w:r>
        <w:rPr>
          <w:rFonts w:ascii="宋体" w:hAnsi="宋体" w:hint="eastAsia"/>
          <w:color w:val="000000"/>
          <w:sz w:val="28"/>
          <w:szCs w:val="28"/>
          <w:u w:val="single"/>
        </w:rPr>
        <w:t xml:space="preserve"> </w:t>
      </w:r>
    </w:p>
    <w:p w:rsidR="007A1A50" w:rsidRDefault="009105C0">
      <w:pPr>
        <w:spacing w:line="600" w:lineRule="auto"/>
        <w:rPr>
          <w:rFonts w:ascii="宋体" w:hAnsi="宋体"/>
          <w:color w:val="000000"/>
          <w:sz w:val="28"/>
          <w:szCs w:val="28"/>
        </w:rPr>
      </w:pPr>
      <w:r>
        <w:rPr>
          <w:rFonts w:ascii="宋体" w:hAnsi="宋体"/>
          <w:color w:val="000000"/>
          <w:sz w:val="28"/>
          <w:szCs w:val="28"/>
        </w:rPr>
        <w:t>日期：2023年</w:t>
      </w:r>
      <w:r>
        <w:rPr>
          <w:rFonts w:ascii="宋体" w:hAnsi="宋体" w:hint="eastAsia"/>
          <w:color w:val="000000"/>
          <w:sz w:val="28"/>
          <w:szCs w:val="28"/>
        </w:rPr>
        <w:t xml:space="preserve">   </w:t>
      </w:r>
      <w:r>
        <w:rPr>
          <w:rFonts w:ascii="宋体" w:hAnsi="宋体"/>
          <w:color w:val="000000"/>
          <w:sz w:val="28"/>
          <w:szCs w:val="28"/>
        </w:rPr>
        <w:t>月</w:t>
      </w:r>
      <w:r>
        <w:rPr>
          <w:rFonts w:ascii="宋体" w:hAnsi="宋体" w:hint="eastAsia"/>
          <w:color w:val="000000"/>
          <w:sz w:val="28"/>
          <w:szCs w:val="28"/>
        </w:rPr>
        <w:t xml:space="preserve">   </w:t>
      </w:r>
      <w:r>
        <w:rPr>
          <w:rFonts w:ascii="宋体" w:hAnsi="宋体"/>
          <w:color w:val="000000"/>
          <w:sz w:val="28"/>
          <w:szCs w:val="28"/>
        </w:rPr>
        <w:t>日</w:t>
      </w:r>
    </w:p>
    <w:p w:rsidR="007A1A50" w:rsidRDefault="007A1A50">
      <w:pPr>
        <w:tabs>
          <w:tab w:val="left" w:pos="6300"/>
        </w:tabs>
        <w:spacing w:line="440" w:lineRule="exact"/>
        <w:rPr>
          <w:rFonts w:ascii="宋体" w:hAnsi="宋体"/>
          <w:color w:val="000000"/>
          <w:sz w:val="32"/>
          <w:szCs w:val="32"/>
        </w:rPr>
      </w:pPr>
    </w:p>
    <w:p w:rsidR="007A1A50" w:rsidRDefault="007A1A50">
      <w:pPr>
        <w:tabs>
          <w:tab w:val="left" w:pos="6300"/>
        </w:tabs>
        <w:spacing w:line="440" w:lineRule="exact"/>
        <w:rPr>
          <w:rFonts w:ascii="宋体" w:hAnsi="宋体"/>
          <w:color w:val="000000"/>
          <w:sz w:val="32"/>
          <w:szCs w:val="32"/>
        </w:rPr>
      </w:pPr>
    </w:p>
    <w:p w:rsidR="007A1A50" w:rsidRDefault="007A1A50">
      <w:pPr>
        <w:tabs>
          <w:tab w:val="left" w:pos="6300"/>
        </w:tabs>
        <w:spacing w:line="440" w:lineRule="exact"/>
        <w:rPr>
          <w:rFonts w:ascii="宋体" w:hAnsi="宋体"/>
          <w:color w:val="000000"/>
          <w:sz w:val="32"/>
          <w:szCs w:val="32"/>
        </w:rPr>
      </w:pPr>
    </w:p>
    <w:p w:rsidR="007A1A50" w:rsidRDefault="009105C0">
      <w:pPr>
        <w:tabs>
          <w:tab w:val="left" w:pos="6300"/>
        </w:tabs>
        <w:spacing w:after="100" w:afterAutospacing="1" w:line="440" w:lineRule="exact"/>
        <w:jc w:val="center"/>
        <w:rPr>
          <w:rFonts w:ascii="宋体" w:hAnsi="宋体" w:cs="宋体"/>
          <w:b/>
          <w:bCs/>
          <w:color w:val="000000"/>
          <w:sz w:val="32"/>
          <w:szCs w:val="32"/>
        </w:rPr>
      </w:pPr>
      <w:r>
        <w:rPr>
          <w:rFonts w:ascii="宋体" w:hAnsi="宋体" w:cs="宋体"/>
          <w:b/>
          <w:bCs/>
          <w:color w:val="000000"/>
          <w:sz w:val="32"/>
          <w:szCs w:val="32"/>
        </w:rPr>
        <w:t>综合评分表各项页码索引表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835"/>
        <w:gridCol w:w="2551"/>
      </w:tblGrid>
      <w:tr w:rsidR="007A1A50">
        <w:tc>
          <w:tcPr>
            <w:tcW w:w="817" w:type="dxa"/>
            <w:vAlign w:val="center"/>
          </w:tcPr>
          <w:p w:rsidR="007A1A50" w:rsidRDefault="009105C0">
            <w:pPr>
              <w:tabs>
                <w:tab w:val="left" w:pos="6300"/>
              </w:tabs>
              <w:spacing w:line="360" w:lineRule="auto"/>
              <w:jc w:val="center"/>
              <w:rPr>
                <w:rFonts w:ascii="宋体" w:hAnsi="宋体" w:cs="宋体"/>
                <w:bCs/>
                <w:color w:val="000000"/>
                <w:sz w:val="24"/>
              </w:rPr>
            </w:pPr>
            <w:r>
              <w:rPr>
                <w:rFonts w:ascii="宋体" w:hAnsi="宋体" w:cs="宋体" w:hint="eastAsia"/>
                <w:bCs/>
                <w:color w:val="000000"/>
                <w:sz w:val="24"/>
              </w:rPr>
              <w:lastRenderedPageBreak/>
              <w:t>序号</w:t>
            </w:r>
          </w:p>
        </w:tc>
        <w:tc>
          <w:tcPr>
            <w:tcW w:w="2552" w:type="dxa"/>
            <w:vAlign w:val="center"/>
          </w:tcPr>
          <w:p w:rsidR="007A1A50" w:rsidRDefault="009105C0">
            <w:pPr>
              <w:tabs>
                <w:tab w:val="left" w:pos="6300"/>
              </w:tabs>
              <w:spacing w:line="360" w:lineRule="auto"/>
              <w:jc w:val="center"/>
              <w:rPr>
                <w:rFonts w:ascii="宋体" w:hAnsi="宋体" w:cs="宋体"/>
                <w:bCs/>
                <w:color w:val="000000"/>
                <w:sz w:val="24"/>
              </w:rPr>
            </w:pPr>
            <w:r>
              <w:rPr>
                <w:rFonts w:ascii="宋体" w:hAnsi="宋体" w:cs="宋体" w:hint="eastAsia"/>
                <w:bCs/>
                <w:color w:val="000000"/>
                <w:sz w:val="24"/>
              </w:rPr>
              <w:t>评审项</w:t>
            </w:r>
          </w:p>
        </w:tc>
        <w:tc>
          <w:tcPr>
            <w:tcW w:w="2835" w:type="dxa"/>
            <w:vAlign w:val="center"/>
          </w:tcPr>
          <w:p w:rsidR="007A1A50" w:rsidRDefault="009105C0">
            <w:pPr>
              <w:tabs>
                <w:tab w:val="left" w:pos="6300"/>
              </w:tabs>
              <w:spacing w:line="360" w:lineRule="auto"/>
              <w:jc w:val="center"/>
              <w:rPr>
                <w:rFonts w:ascii="宋体" w:hAnsi="宋体" w:cs="宋体"/>
                <w:bCs/>
                <w:color w:val="000000"/>
                <w:sz w:val="24"/>
              </w:rPr>
            </w:pPr>
            <w:r>
              <w:rPr>
                <w:rFonts w:ascii="宋体" w:hAnsi="宋体" w:cs="宋体" w:hint="eastAsia"/>
                <w:bCs/>
                <w:color w:val="000000"/>
                <w:sz w:val="24"/>
              </w:rPr>
              <w:t>响应情况</w:t>
            </w:r>
          </w:p>
        </w:tc>
        <w:tc>
          <w:tcPr>
            <w:tcW w:w="2551" w:type="dxa"/>
            <w:vAlign w:val="center"/>
          </w:tcPr>
          <w:p w:rsidR="007A1A50" w:rsidRDefault="009105C0">
            <w:pPr>
              <w:tabs>
                <w:tab w:val="left" w:pos="6300"/>
              </w:tabs>
              <w:spacing w:line="360" w:lineRule="auto"/>
              <w:jc w:val="center"/>
              <w:rPr>
                <w:rFonts w:ascii="宋体" w:hAnsi="宋体" w:cs="宋体"/>
                <w:bCs/>
                <w:color w:val="000000"/>
                <w:sz w:val="24"/>
              </w:rPr>
            </w:pPr>
            <w:r>
              <w:rPr>
                <w:rFonts w:ascii="宋体" w:hAnsi="宋体" w:cs="宋体" w:hint="eastAsia"/>
                <w:bCs/>
                <w:color w:val="000000"/>
                <w:sz w:val="24"/>
              </w:rPr>
              <w:t>材料所在页码</w:t>
            </w:r>
          </w:p>
          <w:p w:rsidR="007A1A50" w:rsidRDefault="009105C0">
            <w:pPr>
              <w:tabs>
                <w:tab w:val="left" w:pos="6300"/>
              </w:tabs>
              <w:spacing w:line="360" w:lineRule="auto"/>
              <w:jc w:val="center"/>
              <w:rPr>
                <w:rFonts w:ascii="宋体" w:hAnsi="宋体" w:cs="宋体"/>
                <w:bCs/>
                <w:color w:val="000000"/>
                <w:sz w:val="24"/>
              </w:rPr>
            </w:pPr>
            <w:r>
              <w:rPr>
                <w:rFonts w:ascii="宋体" w:hAnsi="宋体" w:cs="宋体"/>
                <w:bCs/>
                <w:color w:val="000000"/>
                <w:sz w:val="24"/>
              </w:rPr>
              <w:t>（第</w:t>
            </w:r>
            <w:r>
              <w:rPr>
                <w:rFonts w:ascii="宋体" w:hAnsi="宋体" w:cs="宋体"/>
                <w:bCs/>
                <w:color w:val="000000"/>
                <w:sz w:val="24"/>
                <w:u w:val="single"/>
              </w:rPr>
              <w:t xml:space="preserve">    </w:t>
            </w:r>
            <w:r>
              <w:rPr>
                <w:rFonts w:ascii="宋体" w:hAnsi="宋体" w:cs="宋体"/>
                <w:bCs/>
                <w:color w:val="000000"/>
                <w:sz w:val="24"/>
              </w:rPr>
              <w:t>页）</w:t>
            </w:r>
          </w:p>
        </w:tc>
      </w:tr>
      <w:tr w:rsidR="007A1A50">
        <w:trPr>
          <w:trHeight w:val="680"/>
        </w:trPr>
        <w:tc>
          <w:tcPr>
            <w:tcW w:w="817" w:type="dxa"/>
            <w:vAlign w:val="center"/>
          </w:tcPr>
          <w:p w:rsidR="007A1A50" w:rsidRDefault="009105C0">
            <w:pPr>
              <w:tabs>
                <w:tab w:val="left" w:pos="6300"/>
              </w:tabs>
              <w:jc w:val="center"/>
              <w:rPr>
                <w:rFonts w:ascii="宋体" w:hAnsi="宋体" w:cs="宋体"/>
                <w:bCs/>
                <w:color w:val="000000"/>
                <w:sz w:val="24"/>
              </w:rPr>
            </w:pPr>
            <w:r>
              <w:rPr>
                <w:rFonts w:ascii="宋体" w:hAnsi="宋体" w:cs="宋体" w:hint="eastAsia"/>
                <w:bCs/>
                <w:color w:val="000000"/>
                <w:sz w:val="24"/>
              </w:rPr>
              <w:t>1</w:t>
            </w:r>
          </w:p>
        </w:tc>
        <w:tc>
          <w:tcPr>
            <w:tcW w:w="2552" w:type="dxa"/>
            <w:vAlign w:val="center"/>
          </w:tcPr>
          <w:p w:rsidR="007A1A50" w:rsidRDefault="007A1A50">
            <w:pPr>
              <w:tabs>
                <w:tab w:val="left" w:pos="6300"/>
              </w:tabs>
              <w:rPr>
                <w:rFonts w:ascii="宋体" w:hAnsi="宋体" w:cs="宋体"/>
                <w:bCs/>
                <w:color w:val="000000"/>
                <w:sz w:val="24"/>
              </w:rPr>
            </w:pPr>
          </w:p>
        </w:tc>
        <w:tc>
          <w:tcPr>
            <w:tcW w:w="2835" w:type="dxa"/>
            <w:vAlign w:val="center"/>
          </w:tcPr>
          <w:p w:rsidR="007A1A50" w:rsidRDefault="007A1A50">
            <w:pPr>
              <w:tabs>
                <w:tab w:val="left" w:pos="6300"/>
              </w:tabs>
              <w:rPr>
                <w:rFonts w:ascii="宋体" w:hAnsi="宋体" w:cs="宋体"/>
                <w:bCs/>
                <w:color w:val="000000"/>
                <w:sz w:val="24"/>
              </w:rPr>
            </w:pPr>
          </w:p>
        </w:tc>
        <w:tc>
          <w:tcPr>
            <w:tcW w:w="2551" w:type="dxa"/>
            <w:vAlign w:val="center"/>
          </w:tcPr>
          <w:p w:rsidR="007A1A50" w:rsidRDefault="007A1A50">
            <w:pPr>
              <w:tabs>
                <w:tab w:val="left" w:pos="6300"/>
              </w:tabs>
              <w:rPr>
                <w:rFonts w:ascii="宋体" w:hAnsi="宋体" w:cs="宋体"/>
                <w:bCs/>
                <w:color w:val="000000"/>
                <w:sz w:val="24"/>
              </w:rPr>
            </w:pPr>
          </w:p>
        </w:tc>
      </w:tr>
      <w:tr w:rsidR="007A1A50">
        <w:trPr>
          <w:trHeight w:val="680"/>
        </w:trPr>
        <w:tc>
          <w:tcPr>
            <w:tcW w:w="817" w:type="dxa"/>
            <w:vAlign w:val="center"/>
          </w:tcPr>
          <w:p w:rsidR="007A1A50" w:rsidRDefault="009105C0">
            <w:pPr>
              <w:tabs>
                <w:tab w:val="left" w:pos="6300"/>
              </w:tabs>
              <w:jc w:val="center"/>
              <w:rPr>
                <w:rFonts w:ascii="宋体" w:hAnsi="宋体" w:cs="宋体"/>
                <w:bCs/>
                <w:color w:val="000000"/>
                <w:sz w:val="24"/>
              </w:rPr>
            </w:pPr>
            <w:r>
              <w:rPr>
                <w:rFonts w:ascii="宋体" w:hAnsi="宋体" w:cs="宋体" w:hint="eastAsia"/>
                <w:bCs/>
                <w:color w:val="000000"/>
                <w:sz w:val="24"/>
              </w:rPr>
              <w:t>2</w:t>
            </w:r>
          </w:p>
        </w:tc>
        <w:tc>
          <w:tcPr>
            <w:tcW w:w="2552" w:type="dxa"/>
            <w:vAlign w:val="center"/>
          </w:tcPr>
          <w:p w:rsidR="007A1A50" w:rsidRDefault="007A1A50">
            <w:pPr>
              <w:tabs>
                <w:tab w:val="left" w:pos="6300"/>
              </w:tabs>
              <w:rPr>
                <w:rFonts w:ascii="宋体" w:hAnsi="宋体" w:cs="宋体"/>
                <w:bCs/>
                <w:color w:val="000000"/>
                <w:sz w:val="24"/>
              </w:rPr>
            </w:pPr>
          </w:p>
        </w:tc>
        <w:tc>
          <w:tcPr>
            <w:tcW w:w="2835" w:type="dxa"/>
            <w:vAlign w:val="center"/>
          </w:tcPr>
          <w:p w:rsidR="007A1A50" w:rsidRDefault="007A1A50">
            <w:pPr>
              <w:tabs>
                <w:tab w:val="left" w:pos="6300"/>
              </w:tabs>
              <w:rPr>
                <w:rFonts w:ascii="宋体" w:hAnsi="宋体" w:cs="宋体"/>
                <w:bCs/>
                <w:color w:val="000000"/>
                <w:sz w:val="24"/>
              </w:rPr>
            </w:pPr>
          </w:p>
        </w:tc>
        <w:tc>
          <w:tcPr>
            <w:tcW w:w="2551" w:type="dxa"/>
            <w:vAlign w:val="center"/>
          </w:tcPr>
          <w:p w:rsidR="007A1A50" w:rsidRDefault="007A1A50">
            <w:pPr>
              <w:tabs>
                <w:tab w:val="left" w:pos="6300"/>
              </w:tabs>
              <w:rPr>
                <w:rFonts w:ascii="宋体" w:hAnsi="宋体" w:cs="宋体"/>
                <w:bCs/>
                <w:color w:val="000000"/>
                <w:sz w:val="24"/>
              </w:rPr>
            </w:pPr>
          </w:p>
        </w:tc>
      </w:tr>
      <w:tr w:rsidR="007A1A50">
        <w:trPr>
          <w:trHeight w:val="680"/>
        </w:trPr>
        <w:tc>
          <w:tcPr>
            <w:tcW w:w="817" w:type="dxa"/>
            <w:vAlign w:val="center"/>
          </w:tcPr>
          <w:p w:rsidR="007A1A50" w:rsidRDefault="009105C0">
            <w:pPr>
              <w:tabs>
                <w:tab w:val="left" w:pos="6300"/>
              </w:tabs>
              <w:jc w:val="center"/>
              <w:rPr>
                <w:rFonts w:ascii="宋体" w:hAnsi="宋体" w:cs="宋体"/>
                <w:bCs/>
                <w:color w:val="000000"/>
                <w:sz w:val="24"/>
              </w:rPr>
            </w:pPr>
            <w:r>
              <w:rPr>
                <w:rFonts w:ascii="宋体" w:hAnsi="宋体" w:cs="宋体" w:hint="eastAsia"/>
                <w:bCs/>
                <w:color w:val="000000"/>
                <w:sz w:val="24"/>
              </w:rPr>
              <w:t>3</w:t>
            </w:r>
          </w:p>
        </w:tc>
        <w:tc>
          <w:tcPr>
            <w:tcW w:w="2552" w:type="dxa"/>
            <w:vAlign w:val="center"/>
          </w:tcPr>
          <w:p w:rsidR="007A1A50" w:rsidRDefault="007A1A50">
            <w:pPr>
              <w:tabs>
                <w:tab w:val="left" w:pos="6300"/>
              </w:tabs>
              <w:rPr>
                <w:rFonts w:ascii="宋体" w:hAnsi="宋体" w:cs="宋体"/>
                <w:bCs/>
                <w:color w:val="000000"/>
                <w:sz w:val="24"/>
              </w:rPr>
            </w:pPr>
          </w:p>
        </w:tc>
        <w:tc>
          <w:tcPr>
            <w:tcW w:w="2835" w:type="dxa"/>
            <w:vAlign w:val="center"/>
          </w:tcPr>
          <w:p w:rsidR="007A1A50" w:rsidRDefault="007A1A50">
            <w:pPr>
              <w:tabs>
                <w:tab w:val="left" w:pos="6300"/>
              </w:tabs>
              <w:rPr>
                <w:rFonts w:ascii="宋体" w:hAnsi="宋体" w:cs="宋体"/>
                <w:bCs/>
                <w:color w:val="000000"/>
                <w:sz w:val="24"/>
              </w:rPr>
            </w:pPr>
          </w:p>
        </w:tc>
        <w:tc>
          <w:tcPr>
            <w:tcW w:w="2551" w:type="dxa"/>
            <w:vAlign w:val="center"/>
          </w:tcPr>
          <w:p w:rsidR="007A1A50" w:rsidRDefault="007A1A50">
            <w:pPr>
              <w:tabs>
                <w:tab w:val="left" w:pos="6300"/>
              </w:tabs>
              <w:rPr>
                <w:rFonts w:ascii="宋体" w:hAnsi="宋体" w:cs="宋体"/>
                <w:bCs/>
                <w:color w:val="000000"/>
                <w:sz w:val="24"/>
              </w:rPr>
            </w:pPr>
          </w:p>
        </w:tc>
      </w:tr>
      <w:tr w:rsidR="007A1A50">
        <w:trPr>
          <w:trHeight w:val="680"/>
        </w:trPr>
        <w:tc>
          <w:tcPr>
            <w:tcW w:w="817" w:type="dxa"/>
            <w:vAlign w:val="center"/>
          </w:tcPr>
          <w:p w:rsidR="007A1A50" w:rsidRDefault="009105C0">
            <w:pPr>
              <w:tabs>
                <w:tab w:val="left" w:pos="6300"/>
              </w:tabs>
              <w:jc w:val="center"/>
              <w:rPr>
                <w:rFonts w:ascii="宋体" w:hAnsi="宋体" w:cs="宋体"/>
                <w:bCs/>
                <w:color w:val="000000"/>
                <w:sz w:val="24"/>
              </w:rPr>
            </w:pPr>
            <w:r>
              <w:rPr>
                <w:rFonts w:ascii="宋体" w:hAnsi="宋体" w:cs="宋体"/>
                <w:bCs/>
                <w:color w:val="000000"/>
                <w:sz w:val="24"/>
              </w:rPr>
              <w:t>....</w:t>
            </w:r>
          </w:p>
        </w:tc>
        <w:tc>
          <w:tcPr>
            <w:tcW w:w="2552" w:type="dxa"/>
            <w:vAlign w:val="center"/>
          </w:tcPr>
          <w:p w:rsidR="007A1A50" w:rsidRDefault="007A1A50">
            <w:pPr>
              <w:tabs>
                <w:tab w:val="left" w:pos="6300"/>
              </w:tabs>
              <w:rPr>
                <w:rFonts w:ascii="宋体" w:hAnsi="宋体" w:cs="宋体"/>
                <w:bCs/>
                <w:color w:val="000000"/>
                <w:sz w:val="24"/>
              </w:rPr>
            </w:pPr>
          </w:p>
        </w:tc>
        <w:tc>
          <w:tcPr>
            <w:tcW w:w="2835" w:type="dxa"/>
            <w:vAlign w:val="center"/>
          </w:tcPr>
          <w:p w:rsidR="007A1A50" w:rsidRDefault="007A1A50">
            <w:pPr>
              <w:tabs>
                <w:tab w:val="left" w:pos="6300"/>
              </w:tabs>
              <w:rPr>
                <w:rFonts w:ascii="宋体" w:hAnsi="宋体" w:cs="宋体"/>
                <w:bCs/>
                <w:color w:val="000000"/>
                <w:sz w:val="24"/>
              </w:rPr>
            </w:pPr>
          </w:p>
        </w:tc>
        <w:tc>
          <w:tcPr>
            <w:tcW w:w="2551" w:type="dxa"/>
            <w:vAlign w:val="center"/>
          </w:tcPr>
          <w:p w:rsidR="007A1A50" w:rsidRDefault="007A1A50">
            <w:pPr>
              <w:tabs>
                <w:tab w:val="left" w:pos="6300"/>
              </w:tabs>
              <w:rPr>
                <w:rFonts w:ascii="宋体" w:hAnsi="宋体" w:cs="宋体"/>
                <w:bCs/>
                <w:color w:val="000000"/>
                <w:sz w:val="24"/>
              </w:rPr>
            </w:pPr>
          </w:p>
        </w:tc>
      </w:tr>
    </w:tbl>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24"/>
        </w:rPr>
      </w:pPr>
    </w:p>
    <w:p w:rsidR="007A1A50" w:rsidRDefault="007A1A50">
      <w:pPr>
        <w:tabs>
          <w:tab w:val="left" w:pos="6300"/>
        </w:tabs>
        <w:spacing w:after="100" w:afterAutospacing="1" w:line="440" w:lineRule="exact"/>
        <w:rPr>
          <w:rFonts w:ascii="宋体" w:hAnsi="宋体" w:cs="宋体"/>
          <w:b/>
          <w:bCs/>
          <w:color w:val="000000"/>
          <w:sz w:val="32"/>
          <w:szCs w:val="32"/>
        </w:rPr>
      </w:pPr>
    </w:p>
    <w:p w:rsidR="007A1A50" w:rsidRDefault="009105C0">
      <w:pPr>
        <w:tabs>
          <w:tab w:val="left" w:pos="6300"/>
        </w:tabs>
        <w:spacing w:after="100" w:afterAutospacing="1" w:line="440" w:lineRule="exact"/>
        <w:jc w:val="center"/>
        <w:rPr>
          <w:rFonts w:ascii="宋体" w:hAnsi="宋体" w:cs="宋体"/>
          <w:b/>
          <w:bCs/>
          <w:color w:val="000000"/>
          <w:sz w:val="32"/>
          <w:szCs w:val="32"/>
        </w:rPr>
      </w:pPr>
      <w:r>
        <w:rPr>
          <w:rFonts w:ascii="宋体" w:hAnsi="宋体" w:cs="宋体" w:hint="eastAsia"/>
          <w:b/>
          <w:bCs/>
          <w:color w:val="000000"/>
          <w:sz w:val="32"/>
          <w:szCs w:val="32"/>
        </w:rPr>
        <w:t>1.</w:t>
      </w:r>
      <w:r>
        <w:rPr>
          <w:rFonts w:ascii="宋体" w:hAnsi="宋体" w:cs="宋体"/>
          <w:b/>
          <w:bCs/>
          <w:color w:val="000000"/>
          <w:sz w:val="32"/>
          <w:szCs w:val="32"/>
        </w:rPr>
        <w:t>开标一览表</w:t>
      </w:r>
    </w:p>
    <w:p w:rsidR="007A1A50" w:rsidRDefault="009105C0">
      <w:pPr>
        <w:spacing w:beforeLines="50" w:before="156" w:afterLines="50" w:after="156" w:line="360" w:lineRule="auto"/>
        <w:jc w:val="left"/>
        <w:rPr>
          <w:rFonts w:ascii="宋体" w:hAnsi="宋体" w:cs="宋体"/>
          <w:color w:val="000000"/>
          <w:spacing w:val="-1"/>
          <w:kern w:val="0"/>
          <w:sz w:val="24"/>
          <w:u w:val="single"/>
        </w:rPr>
      </w:pPr>
      <w:r>
        <w:rPr>
          <w:rFonts w:ascii="宋体" w:hAnsi="宋体" w:cs="宋体" w:hint="eastAsia"/>
          <w:color w:val="000000"/>
          <w:spacing w:val="-1"/>
          <w:kern w:val="0"/>
          <w:sz w:val="24"/>
        </w:rPr>
        <w:t>项目名称：</w:t>
      </w:r>
    </w:p>
    <w:p w:rsidR="007A1A50" w:rsidRDefault="009105C0">
      <w:pPr>
        <w:spacing w:beforeLines="50" w:before="156" w:afterLines="50" w:after="156" w:line="360" w:lineRule="auto"/>
        <w:jc w:val="left"/>
        <w:rPr>
          <w:rFonts w:ascii="宋体" w:hAnsi="宋体" w:cs="宋体"/>
          <w:color w:val="000000"/>
          <w:spacing w:val="-1"/>
          <w:kern w:val="0"/>
          <w:sz w:val="24"/>
          <w:u w:val="single"/>
        </w:rPr>
      </w:pPr>
      <w:r>
        <w:rPr>
          <w:rFonts w:ascii="宋体" w:hAnsi="宋体" w:cs="宋体" w:hint="eastAsia"/>
          <w:color w:val="000000"/>
          <w:spacing w:val="-1"/>
          <w:kern w:val="0"/>
          <w:sz w:val="24"/>
        </w:rPr>
        <w:lastRenderedPageBreak/>
        <w:t>项目</w:t>
      </w:r>
      <w:r>
        <w:rPr>
          <w:rFonts w:ascii="宋体" w:hAnsi="宋体" w:cs="宋体"/>
          <w:color w:val="000000"/>
          <w:spacing w:val="-1"/>
          <w:kern w:val="0"/>
          <w:sz w:val="24"/>
        </w:rPr>
        <w:t>编号</w:t>
      </w:r>
      <w:r>
        <w:rPr>
          <w:rFonts w:ascii="宋体" w:hAnsi="宋体" w:cs="Calibri"/>
          <w:color w:val="000000"/>
          <w:spacing w:val="-1"/>
          <w:kern w:val="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7A1A50">
        <w:trPr>
          <w:trHeight w:val="624"/>
        </w:trPr>
        <w:tc>
          <w:tcPr>
            <w:tcW w:w="3969" w:type="dxa"/>
            <w:vAlign w:val="center"/>
          </w:tcPr>
          <w:p w:rsidR="007A1A50" w:rsidRDefault="009105C0">
            <w:pPr>
              <w:tabs>
                <w:tab w:val="left" w:pos="6300"/>
              </w:tabs>
              <w:jc w:val="center"/>
              <w:rPr>
                <w:rFonts w:ascii="宋体" w:hAnsi="宋体" w:cs="宋体"/>
                <w:bCs/>
                <w:color w:val="000000"/>
                <w:sz w:val="24"/>
              </w:rPr>
            </w:pPr>
            <w:r>
              <w:rPr>
                <w:rFonts w:ascii="宋体" w:hAnsi="宋体" w:cs="宋体"/>
                <w:bCs/>
                <w:color w:val="000000"/>
                <w:sz w:val="24"/>
              </w:rPr>
              <w:t>列名称</w:t>
            </w:r>
          </w:p>
        </w:tc>
        <w:tc>
          <w:tcPr>
            <w:tcW w:w="4111" w:type="dxa"/>
            <w:vAlign w:val="center"/>
          </w:tcPr>
          <w:p w:rsidR="007A1A50" w:rsidRDefault="009105C0">
            <w:pPr>
              <w:tabs>
                <w:tab w:val="left" w:pos="6300"/>
              </w:tabs>
              <w:jc w:val="center"/>
              <w:rPr>
                <w:rFonts w:ascii="宋体" w:hAnsi="宋体" w:cs="宋体"/>
                <w:bCs/>
                <w:color w:val="000000"/>
                <w:sz w:val="24"/>
              </w:rPr>
            </w:pPr>
            <w:r>
              <w:rPr>
                <w:rFonts w:ascii="宋体" w:hAnsi="宋体" w:cs="宋体"/>
                <w:bCs/>
                <w:color w:val="000000"/>
                <w:sz w:val="24"/>
              </w:rPr>
              <w:t>列内容</w:t>
            </w:r>
          </w:p>
        </w:tc>
      </w:tr>
      <w:tr w:rsidR="007A1A50">
        <w:trPr>
          <w:trHeight w:val="624"/>
        </w:trPr>
        <w:tc>
          <w:tcPr>
            <w:tcW w:w="3969" w:type="dxa"/>
            <w:vAlign w:val="center"/>
          </w:tcPr>
          <w:p w:rsidR="007A1A50" w:rsidRDefault="009105C0">
            <w:pPr>
              <w:tabs>
                <w:tab w:val="left" w:pos="6300"/>
              </w:tabs>
              <w:rPr>
                <w:rFonts w:ascii="宋体" w:hAnsi="宋体" w:cs="宋体"/>
                <w:bCs/>
                <w:color w:val="000000"/>
                <w:sz w:val="24"/>
              </w:rPr>
            </w:pPr>
            <w:r>
              <w:rPr>
                <w:rFonts w:ascii="宋体" w:hAnsi="宋体" w:cs="宋体" w:hint="eastAsia"/>
                <w:bCs/>
                <w:color w:val="000000"/>
                <w:sz w:val="24"/>
              </w:rPr>
              <w:t>投标单位名称</w:t>
            </w:r>
          </w:p>
        </w:tc>
        <w:tc>
          <w:tcPr>
            <w:tcW w:w="4111" w:type="dxa"/>
            <w:vAlign w:val="center"/>
          </w:tcPr>
          <w:p w:rsidR="007A1A50" w:rsidRDefault="007A1A50">
            <w:pPr>
              <w:tabs>
                <w:tab w:val="left" w:pos="6300"/>
              </w:tabs>
              <w:rPr>
                <w:rFonts w:ascii="宋体" w:hAnsi="宋体" w:cs="Calibri"/>
                <w:color w:val="000000"/>
                <w:spacing w:val="-1"/>
                <w:kern w:val="0"/>
                <w:sz w:val="24"/>
              </w:rPr>
            </w:pPr>
          </w:p>
        </w:tc>
      </w:tr>
      <w:tr w:rsidR="007A1A50">
        <w:trPr>
          <w:trHeight w:val="624"/>
        </w:trPr>
        <w:tc>
          <w:tcPr>
            <w:tcW w:w="3969" w:type="dxa"/>
            <w:vAlign w:val="center"/>
          </w:tcPr>
          <w:p w:rsidR="007A1A50" w:rsidRDefault="009105C0">
            <w:pPr>
              <w:tabs>
                <w:tab w:val="left" w:pos="6300"/>
              </w:tabs>
              <w:rPr>
                <w:rFonts w:ascii="宋体" w:hAnsi="宋体" w:cs="宋体"/>
                <w:bCs/>
                <w:color w:val="000000"/>
                <w:sz w:val="24"/>
              </w:rPr>
            </w:pPr>
            <w:r>
              <w:rPr>
                <w:rFonts w:ascii="宋体" w:hAnsi="宋体" w:cs="宋体"/>
                <w:bCs/>
                <w:color w:val="000000"/>
                <w:sz w:val="24"/>
              </w:rPr>
              <w:t>投标报价（小写）</w:t>
            </w:r>
          </w:p>
        </w:tc>
        <w:tc>
          <w:tcPr>
            <w:tcW w:w="4111" w:type="dxa"/>
            <w:vAlign w:val="center"/>
          </w:tcPr>
          <w:p w:rsidR="007A1A50" w:rsidRDefault="007A1A50">
            <w:pPr>
              <w:tabs>
                <w:tab w:val="left" w:pos="6300"/>
              </w:tabs>
              <w:rPr>
                <w:rFonts w:ascii="宋体" w:hAnsi="宋体" w:cs="Calibri"/>
                <w:color w:val="000000"/>
                <w:spacing w:val="-1"/>
                <w:kern w:val="0"/>
                <w:sz w:val="24"/>
              </w:rPr>
            </w:pPr>
          </w:p>
        </w:tc>
      </w:tr>
      <w:tr w:rsidR="007A1A50">
        <w:trPr>
          <w:trHeight w:val="624"/>
        </w:trPr>
        <w:tc>
          <w:tcPr>
            <w:tcW w:w="3969" w:type="dxa"/>
            <w:vAlign w:val="center"/>
          </w:tcPr>
          <w:p w:rsidR="007A1A50" w:rsidRDefault="009105C0">
            <w:pPr>
              <w:tabs>
                <w:tab w:val="left" w:pos="6300"/>
              </w:tabs>
              <w:rPr>
                <w:rFonts w:ascii="宋体" w:hAnsi="宋体" w:cs="宋体"/>
                <w:bCs/>
                <w:color w:val="000000"/>
                <w:sz w:val="24"/>
              </w:rPr>
            </w:pPr>
            <w:r>
              <w:rPr>
                <w:rFonts w:ascii="宋体" w:hAnsi="宋体" w:cs="宋体"/>
                <w:bCs/>
                <w:color w:val="000000"/>
                <w:sz w:val="24"/>
              </w:rPr>
              <w:t>投标报价（大写）</w:t>
            </w:r>
          </w:p>
        </w:tc>
        <w:tc>
          <w:tcPr>
            <w:tcW w:w="4111" w:type="dxa"/>
            <w:vAlign w:val="center"/>
          </w:tcPr>
          <w:p w:rsidR="007A1A50" w:rsidRDefault="007A1A50">
            <w:pPr>
              <w:tabs>
                <w:tab w:val="left" w:pos="6300"/>
              </w:tabs>
              <w:rPr>
                <w:rFonts w:ascii="宋体" w:hAnsi="宋体" w:cs="Calibri"/>
                <w:color w:val="000000"/>
                <w:spacing w:val="-1"/>
                <w:kern w:val="0"/>
                <w:sz w:val="24"/>
              </w:rPr>
            </w:pPr>
          </w:p>
        </w:tc>
      </w:tr>
      <w:tr w:rsidR="007A1A50">
        <w:trPr>
          <w:trHeight w:val="624"/>
        </w:trPr>
        <w:tc>
          <w:tcPr>
            <w:tcW w:w="3969" w:type="dxa"/>
            <w:vAlign w:val="center"/>
          </w:tcPr>
          <w:p w:rsidR="007A1A50" w:rsidRDefault="009105C0">
            <w:pPr>
              <w:tabs>
                <w:tab w:val="left" w:pos="6300"/>
              </w:tabs>
              <w:rPr>
                <w:rFonts w:ascii="宋体" w:hAnsi="宋体" w:cs="宋体"/>
                <w:bCs/>
                <w:color w:val="000000"/>
                <w:sz w:val="24"/>
              </w:rPr>
            </w:pPr>
            <w:r>
              <w:rPr>
                <w:rFonts w:ascii="宋体" w:hAnsi="宋体" w:cs="宋体"/>
                <w:bCs/>
                <w:color w:val="000000"/>
                <w:sz w:val="24"/>
              </w:rPr>
              <w:t>交付期</w:t>
            </w:r>
          </w:p>
        </w:tc>
        <w:tc>
          <w:tcPr>
            <w:tcW w:w="4111" w:type="dxa"/>
            <w:vAlign w:val="center"/>
          </w:tcPr>
          <w:p w:rsidR="007A1A50" w:rsidRDefault="007A1A50">
            <w:pPr>
              <w:tabs>
                <w:tab w:val="left" w:pos="6300"/>
              </w:tabs>
              <w:rPr>
                <w:rFonts w:ascii="宋体" w:hAnsi="宋体" w:cs="Calibri"/>
                <w:color w:val="000000"/>
                <w:spacing w:val="-1"/>
                <w:kern w:val="0"/>
                <w:sz w:val="24"/>
              </w:rPr>
            </w:pPr>
          </w:p>
        </w:tc>
      </w:tr>
      <w:tr w:rsidR="007A1A50">
        <w:trPr>
          <w:trHeight w:val="624"/>
        </w:trPr>
        <w:tc>
          <w:tcPr>
            <w:tcW w:w="3969" w:type="dxa"/>
            <w:vAlign w:val="center"/>
          </w:tcPr>
          <w:p w:rsidR="007A1A50" w:rsidRDefault="009105C0">
            <w:pPr>
              <w:tabs>
                <w:tab w:val="left" w:pos="6300"/>
              </w:tabs>
              <w:rPr>
                <w:rFonts w:ascii="宋体" w:hAnsi="宋体" w:cs="宋体"/>
                <w:bCs/>
                <w:color w:val="000000"/>
                <w:sz w:val="24"/>
              </w:rPr>
            </w:pPr>
            <w:r>
              <w:rPr>
                <w:rFonts w:ascii="宋体" w:hAnsi="宋体" w:cs="宋体"/>
                <w:bCs/>
                <w:color w:val="000000"/>
                <w:sz w:val="24"/>
              </w:rPr>
              <w:t>保修期</w:t>
            </w:r>
          </w:p>
        </w:tc>
        <w:tc>
          <w:tcPr>
            <w:tcW w:w="4111" w:type="dxa"/>
            <w:vAlign w:val="center"/>
          </w:tcPr>
          <w:p w:rsidR="007A1A50" w:rsidRDefault="007A1A50">
            <w:pPr>
              <w:tabs>
                <w:tab w:val="left" w:pos="6300"/>
              </w:tabs>
              <w:rPr>
                <w:rFonts w:ascii="宋体" w:hAnsi="宋体" w:cs="Calibri"/>
                <w:color w:val="000000"/>
                <w:spacing w:val="-1"/>
                <w:kern w:val="0"/>
                <w:sz w:val="24"/>
              </w:rPr>
            </w:pPr>
          </w:p>
        </w:tc>
      </w:tr>
      <w:tr w:rsidR="007A1A50">
        <w:trPr>
          <w:trHeight w:val="624"/>
        </w:trPr>
        <w:tc>
          <w:tcPr>
            <w:tcW w:w="3969" w:type="dxa"/>
            <w:vAlign w:val="center"/>
          </w:tcPr>
          <w:p w:rsidR="007A1A50" w:rsidRDefault="009105C0">
            <w:pPr>
              <w:tabs>
                <w:tab w:val="left" w:pos="6300"/>
              </w:tabs>
              <w:rPr>
                <w:rFonts w:ascii="宋体" w:hAnsi="宋体" w:cs="宋体"/>
                <w:bCs/>
                <w:color w:val="000000"/>
                <w:sz w:val="24"/>
              </w:rPr>
            </w:pPr>
            <w:r>
              <w:rPr>
                <w:rFonts w:ascii="宋体" w:hAnsi="宋体" w:cs="宋体" w:hint="eastAsia"/>
                <w:bCs/>
                <w:color w:val="000000"/>
                <w:sz w:val="24"/>
              </w:rPr>
              <w:t>投标</w:t>
            </w:r>
            <w:r>
              <w:rPr>
                <w:rFonts w:ascii="宋体" w:hAnsi="宋体" w:cs="宋体"/>
                <w:bCs/>
                <w:color w:val="000000"/>
                <w:sz w:val="24"/>
              </w:rPr>
              <w:t>有效期</w:t>
            </w:r>
          </w:p>
        </w:tc>
        <w:tc>
          <w:tcPr>
            <w:tcW w:w="4111" w:type="dxa"/>
            <w:vAlign w:val="center"/>
          </w:tcPr>
          <w:p w:rsidR="007A1A50" w:rsidRDefault="007A1A50">
            <w:pPr>
              <w:tabs>
                <w:tab w:val="left" w:pos="6300"/>
              </w:tabs>
              <w:rPr>
                <w:rFonts w:ascii="宋体" w:hAnsi="宋体" w:cs="Calibri"/>
                <w:color w:val="000000"/>
                <w:spacing w:val="-1"/>
                <w:kern w:val="0"/>
                <w:sz w:val="24"/>
              </w:rPr>
            </w:pPr>
          </w:p>
        </w:tc>
      </w:tr>
    </w:tbl>
    <w:p w:rsidR="007A1A50" w:rsidRDefault="007A1A50">
      <w:pPr>
        <w:tabs>
          <w:tab w:val="left" w:pos="6300"/>
        </w:tabs>
        <w:spacing w:line="440" w:lineRule="exact"/>
        <w:rPr>
          <w:rFonts w:ascii="宋体" w:hAnsi="宋体" w:cs="宋体"/>
          <w:bCs/>
          <w:color w:val="000000"/>
          <w:sz w:val="24"/>
        </w:rPr>
      </w:pPr>
    </w:p>
    <w:p w:rsidR="007A1A50" w:rsidRDefault="009105C0">
      <w:pPr>
        <w:tabs>
          <w:tab w:val="left" w:pos="6300"/>
        </w:tabs>
        <w:spacing w:line="440" w:lineRule="exact"/>
        <w:rPr>
          <w:rFonts w:ascii="宋体" w:hAnsi="宋体" w:cs="宋体"/>
          <w:bCs/>
          <w:color w:val="000000"/>
          <w:sz w:val="24"/>
        </w:rPr>
      </w:pPr>
      <w:r>
        <w:rPr>
          <w:rFonts w:ascii="宋体" w:hAnsi="宋体" w:cs="宋体" w:hint="eastAsia"/>
          <w:bCs/>
          <w:color w:val="000000"/>
          <w:sz w:val="24"/>
        </w:rPr>
        <w:t>交货地点：用户指定地点</w:t>
      </w:r>
    </w:p>
    <w:p w:rsidR="007A1A50" w:rsidRDefault="007A1A50">
      <w:pPr>
        <w:tabs>
          <w:tab w:val="left" w:pos="6300"/>
        </w:tabs>
        <w:spacing w:line="440" w:lineRule="exact"/>
        <w:rPr>
          <w:rFonts w:ascii="宋体" w:hAnsi="宋体" w:cs="宋体"/>
          <w:bCs/>
          <w:color w:val="000000"/>
          <w:sz w:val="24"/>
          <w:u w:val="single"/>
        </w:rPr>
      </w:pPr>
    </w:p>
    <w:p w:rsidR="007A1A50" w:rsidRDefault="009105C0">
      <w:pPr>
        <w:widowControl/>
        <w:spacing w:line="480" w:lineRule="auto"/>
        <w:jc w:val="left"/>
        <w:rPr>
          <w:rFonts w:ascii="宋体" w:hAnsi="宋体" w:cs="宋体"/>
          <w:color w:val="000000"/>
          <w:sz w:val="24"/>
          <w:szCs w:val="22"/>
        </w:rPr>
      </w:pPr>
      <w:r>
        <w:rPr>
          <w:rFonts w:ascii="宋体" w:hAnsi="宋体" w:cs="宋体" w:hint="eastAsia"/>
          <w:color w:val="000000"/>
          <w:sz w:val="24"/>
          <w:szCs w:val="22"/>
        </w:rPr>
        <w:t>投标</w:t>
      </w:r>
      <w:r>
        <w:rPr>
          <w:rFonts w:ascii="宋体" w:hAnsi="宋体" w:cs="宋体"/>
          <w:color w:val="000000"/>
          <w:sz w:val="24"/>
          <w:szCs w:val="22"/>
        </w:rPr>
        <w:t>人名称：</w:t>
      </w:r>
      <w:r>
        <w:rPr>
          <w:rFonts w:ascii="宋体" w:hAnsi="宋体" w:cs="宋体"/>
          <w:color w:val="000000"/>
          <w:sz w:val="24"/>
          <w:szCs w:val="22"/>
          <w:u w:val="single" w:color="000000"/>
        </w:rPr>
        <w:t xml:space="preserve">                      </w:t>
      </w:r>
      <w:r>
        <w:rPr>
          <w:rFonts w:ascii="宋体" w:hAnsi="宋体" w:cs="宋体" w:hint="eastAsia"/>
          <w:color w:val="000000"/>
          <w:sz w:val="24"/>
          <w:szCs w:val="22"/>
        </w:rPr>
        <w:t>（公章）</w:t>
      </w:r>
    </w:p>
    <w:p w:rsidR="007A1A50" w:rsidRDefault="009105C0">
      <w:pPr>
        <w:widowControl/>
        <w:spacing w:line="480" w:lineRule="auto"/>
        <w:jc w:val="left"/>
        <w:rPr>
          <w:rFonts w:ascii="宋体" w:hAnsi="宋体" w:cs="宋体"/>
          <w:color w:val="000000"/>
          <w:sz w:val="24"/>
          <w:szCs w:val="22"/>
        </w:rPr>
      </w:pPr>
      <w:r>
        <w:rPr>
          <w:rFonts w:ascii="宋体" w:hAnsi="宋体" w:hint="eastAsia"/>
          <w:color w:val="000000"/>
          <w:sz w:val="24"/>
        </w:rPr>
        <w:t>投标代表人或法定代表人：</w:t>
      </w:r>
      <w:r>
        <w:rPr>
          <w:rFonts w:ascii="宋体" w:hAnsi="宋体" w:cs="宋体" w:hint="eastAsia"/>
          <w:color w:val="000000"/>
          <w:sz w:val="24"/>
          <w:szCs w:val="22"/>
          <w:u w:val="single"/>
        </w:rPr>
        <w:t xml:space="preserve"> </w:t>
      </w:r>
      <w:r>
        <w:rPr>
          <w:rFonts w:ascii="宋体" w:hAnsi="宋体" w:cs="宋体"/>
          <w:color w:val="000000"/>
          <w:sz w:val="24"/>
          <w:szCs w:val="22"/>
          <w:u w:val="single"/>
        </w:rPr>
        <w:t xml:space="preserve">              </w:t>
      </w:r>
      <w:r>
        <w:rPr>
          <w:rFonts w:ascii="宋体" w:hAnsi="宋体" w:cs="Lucida Sans Unicode" w:hint="eastAsia"/>
          <w:color w:val="000000"/>
          <w:sz w:val="24"/>
        </w:rPr>
        <w:t>（签字或盖章）</w:t>
      </w:r>
    </w:p>
    <w:p w:rsidR="007A1A50" w:rsidRDefault="009105C0">
      <w:pPr>
        <w:widowControl/>
        <w:spacing w:line="480" w:lineRule="auto"/>
        <w:jc w:val="left"/>
        <w:rPr>
          <w:rFonts w:ascii="宋体" w:hAnsi="宋体" w:cs="宋体"/>
          <w:color w:val="000000"/>
          <w:sz w:val="24"/>
          <w:szCs w:val="22"/>
          <w:u w:val="single" w:color="000000"/>
        </w:rPr>
      </w:pPr>
      <w:r>
        <w:rPr>
          <w:rFonts w:ascii="宋体" w:hAnsi="宋体" w:cs="宋体"/>
          <w:color w:val="000000"/>
          <w:sz w:val="24"/>
          <w:szCs w:val="22"/>
        </w:rPr>
        <w:t>日期：</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p>
    <w:p w:rsidR="007A1A50" w:rsidRDefault="007A1A50">
      <w:pPr>
        <w:tabs>
          <w:tab w:val="left" w:pos="6300"/>
        </w:tabs>
        <w:spacing w:line="440" w:lineRule="exact"/>
        <w:rPr>
          <w:rFonts w:ascii="宋体" w:hAnsi="宋体" w:cs="宋体"/>
          <w:bCs/>
          <w:color w:val="000000"/>
          <w:sz w:val="24"/>
          <w:u w:val="single"/>
        </w:rPr>
      </w:pPr>
    </w:p>
    <w:p w:rsidR="007A1A50" w:rsidRDefault="007A1A50">
      <w:pPr>
        <w:tabs>
          <w:tab w:val="left" w:pos="6300"/>
        </w:tabs>
        <w:spacing w:line="440" w:lineRule="exact"/>
        <w:rPr>
          <w:rFonts w:ascii="宋体" w:hAnsi="宋体" w:cs="宋体"/>
          <w:bCs/>
          <w:color w:val="000000"/>
          <w:sz w:val="24"/>
          <w:u w:val="single"/>
        </w:rPr>
      </w:pPr>
    </w:p>
    <w:p w:rsidR="007A1A50" w:rsidRDefault="007A1A50">
      <w:pPr>
        <w:tabs>
          <w:tab w:val="left" w:pos="6300"/>
        </w:tabs>
        <w:spacing w:line="440" w:lineRule="exact"/>
        <w:rPr>
          <w:rFonts w:ascii="宋体" w:hAnsi="宋体" w:cs="宋体"/>
          <w:bCs/>
          <w:color w:val="000000"/>
          <w:sz w:val="24"/>
          <w:u w:val="single"/>
        </w:rPr>
      </w:pPr>
    </w:p>
    <w:p w:rsidR="007A1A50" w:rsidRDefault="007A1A50">
      <w:pPr>
        <w:tabs>
          <w:tab w:val="left" w:pos="6300"/>
        </w:tabs>
        <w:spacing w:line="440" w:lineRule="exact"/>
        <w:rPr>
          <w:rFonts w:ascii="宋体" w:hAnsi="宋体" w:cs="宋体"/>
          <w:bCs/>
          <w:color w:val="000000"/>
          <w:sz w:val="24"/>
          <w:u w:val="single"/>
        </w:rPr>
      </w:pPr>
    </w:p>
    <w:p w:rsidR="007A1A50" w:rsidRDefault="009105C0">
      <w:pPr>
        <w:tabs>
          <w:tab w:val="left" w:pos="6300"/>
        </w:tabs>
        <w:spacing w:line="360" w:lineRule="auto"/>
        <w:rPr>
          <w:rFonts w:ascii="宋体" w:hAnsi="宋体" w:cs="宋体"/>
          <w:bCs/>
          <w:color w:val="000000"/>
          <w:szCs w:val="21"/>
        </w:rPr>
      </w:pPr>
      <w:r>
        <w:rPr>
          <w:rFonts w:ascii="宋体" w:hAnsi="宋体" w:cs="宋体" w:hint="eastAsia"/>
          <w:bCs/>
          <w:color w:val="000000"/>
          <w:szCs w:val="21"/>
        </w:rPr>
        <w:t>注：①投标报价应包括招标文件所规定的招标范围的全部内容；投标总金额包括本招标书中要求的所有货物和服务的费用，包含运输、保险、税收、安装调试及辅材等相关费用，采购方不再进行二次投入，请投标方注意。</w:t>
      </w:r>
    </w:p>
    <w:p w:rsidR="007A1A50" w:rsidRDefault="009105C0">
      <w:pPr>
        <w:tabs>
          <w:tab w:val="left" w:pos="6300"/>
        </w:tabs>
        <w:spacing w:line="360" w:lineRule="auto"/>
        <w:ind w:firstLineChars="200" w:firstLine="420"/>
        <w:rPr>
          <w:rFonts w:ascii="宋体" w:hAnsi="宋体" w:cs="宋体"/>
          <w:bCs/>
          <w:color w:val="000000"/>
          <w:sz w:val="24"/>
        </w:rPr>
      </w:pPr>
      <w:r>
        <w:rPr>
          <w:rFonts w:ascii="宋体" w:hAnsi="宋体" w:cs="宋体" w:hint="eastAsia"/>
          <w:bCs/>
          <w:color w:val="000000"/>
          <w:szCs w:val="21"/>
        </w:rPr>
        <w:t>②本项目投标总报价超过采购预算的将视为无效投标。</w:t>
      </w: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9105C0">
      <w:pPr>
        <w:widowControl/>
        <w:tabs>
          <w:tab w:val="left" w:pos="6300"/>
        </w:tabs>
        <w:spacing w:after="100" w:afterAutospacing="1" w:line="259" w:lineRule="auto"/>
        <w:jc w:val="center"/>
        <w:rPr>
          <w:rFonts w:ascii="宋体" w:hAnsi="宋体" w:cs="宋体"/>
          <w:b/>
          <w:color w:val="000000"/>
          <w:sz w:val="32"/>
          <w:szCs w:val="32"/>
        </w:rPr>
      </w:pPr>
      <w:r>
        <w:rPr>
          <w:rFonts w:ascii="宋体" w:hAnsi="宋体"/>
          <w:b/>
          <w:color w:val="000000"/>
          <w:sz w:val="32"/>
          <w:szCs w:val="32"/>
        </w:rPr>
        <w:t>1.1</w:t>
      </w:r>
      <w:r>
        <w:rPr>
          <w:rFonts w:ascii="宋体" w:hAnsi="宋体" w:cs="宋体" w:hint="eastAsia"/>
          <w:b/>
          <w:color w:val="000000"/>
          <w:sz w:val="32"/>
          <w:szCs w:val="32"/>
        </w:rPr>
        <w:t>分项报价明细表</w:t>
      </w:r>
    </w:p>
    <w:p w:rsidR="007A1A50" w:rsidRDefault="009105C0">
      <w:pPr>
        <w:spacing w:beforeLines="50" w:before="156" w:afterLines="50" w:after="156" w:line="360" w:lineRule="auto"/>
        <w:jc w:val="left"/>
        <w:rPr>
          <w:rFonts w:ascii="宋体" w:hAnsi="宋体" w:cs="宋体"/>
          <w:color w:val="000000"/>
          <w:spacing w:val="-1"/>
          <w:kern w:val="0"/>
          <w:sz w:val="24"/>
          <w:u w:val="single"/>
        </w:rPr>
      </w:pPr>
      <w:r>
        <w:rPr>
          <w:rFonts w:ascii="宋体" w:hAnsi="宋体" w:cs="宋体" w:hint="eastAsia"/>
          <w:color w:val="000000"/>
          <w:spacing w:val="-1"/>
          <w:kern w:val="0"/>
          <w:sz w:val="24"/>
        </w:rPr>
        <w:t>项目名称：</w:t>
      </w:r>
    </w:p>
    <w:p w:rsidR="007A1A50" w:rsidRDefault="009105C0">
      <w:pPr>
        <w:spacing w:beforeLines="50" w:before="156" w:afterLines="50" w:after="156" w:line="360" w:lineRule="auto"/>
        <w:jc w:val="left"/>
        <w:rPr>
          <w:rFonts w:ascii="宋体" w:hAnsi="宋体" w:cs="宋体"/>
          <w:color w:val="000000"/>
          <w:spacing w:val="-1"/>
          <w:kern w:val="0"/>
          <w:sz w:val="24"/>
          <w:u w:val="single"/>
        </w:rPr>
      </w:pPr>
      <w:r>
        <w:rPr>
          <w:rFonts w:ascii="宋体" w:hAnsi="宋体" w:cs="宋体" w:hint="eastAsia"/>
          <w:color w:val="000000"/>
          <w:spacing w:val="-1"/>
          <w:kern w:val="0"/>
          <w:sz w:val="24"/>
        </w:rPr>
        <w:lastRenderedPageBreak/>
        <w:t>项目</w:t>
      </w:r>
      <w:r>
        <w:rPr>
          <w:rFonts w:ascii="宋体" w:hAnsi="宋体" w:cs="宋体"/>
          <w:color w:val="000000"/>
          <w:spacing w:val="-1"/>
          <w:kern w:val="0"/>
          <w:sz w:val="24"/>
        </w:rPr>
        <w:t>编号</w:t>
      </w:r>
      <w:r>
        <w:rPr>
          <w:rFonts w:ascii="宋体" w:hAnsi="宋体" w:cs="Calibri"/>
          <w:color w:val="000000"/>
          <w:spacing w:val="-1"/>
          <w:kern w:val="0"/>
          <w:sz w:val="24"/>
        </w:rPr>
        <w:t>：</w:t>
      </w:r>
    </w:p>
    <w:tbl>
      <w:tblPr>
        <w:tblW w:w="9782" w:type="dxa"/>
        <w:tblInd w:w="-320" w:type="dxa"/>
        <w:tblLayout w:type="fixed"/>
        <w:tblCellMar>
          <w:left w:w="106" w:type="dxa"/>
          <w:right w:w="0" w:type="dxa"/>
        </w:tblCellMar>
        <w:tblLook w:val="04A0" w:firstRow="1" w:lastRow="0" w:firstColumn="1" w:lastColumn="0" w:noHBand="0" w:noVBand="1"/>
      </w:tblPr>
      <w:tblGrid>
        <w:gridCol w:w="568"/>
        <w:gridCol w:w="851"/>
        <w:gridCol w:w="4536"/>
        <w:gridCol w:w="850"/>
        <w:gridCol w:w="851"/>
        <w:gridCol w:w="992"/>
        <w:gridCol w:w="1134"/>
      </w:tblGrid>
      <w:tr w:rsidR="007A1A50">
        <w:trPr>
          <w:trHeight w:val="794"/>
        </w:trPr>
        <w:tc>
          <w:tcPr>
            <w:tcW w:w="568" w:type="dxa"/>
            <w:tcBorders>
              <w:top w:val="single" w:sz="4" w:space="0" w:color="000000"/>
              <w:left w:val="single" w:sz="4" w:space="0" w:color="000000"/>
              <w:bottom w:val="single" w:sz="4" w:space="0" w:color="000000"/>
              <w:right w:val="single" w:sz="4" w:space="0" w:color="000000"/>
            </w:tcBorders>
            <w:vAlign w:val="center"/>
          </w:tcPr>
          <w:p w:rsidR="007A1A50" w:rsidRDefault="009105C0">
            <w:pPr>
              <w:widowControl/>
              <w:tabs>
                <w:tab w:val="left" w:pos="6300"/>
              </w:tabs>
              <w:jc w:val="center"/>
              <w:rPr>
                <w:rFonts w:ascii="宋体" w:hAnsi="宋体" w:cs="宋体"/>
                <w:color w:val="000000"/>
                <w:sz w:val="24"/>
              </w:rPr>
            </w:pPr>
            <w:r>
              <w:rPr>
                <w:rFonts w:ascii="宋体" w:hAnsi="宋体" w:cs="宋体"/>
                <w:color w:val="000000"/>
                <w:sz w:val="24"/>
              </w:rPr>
              <w:t>序号</w:t>
            </w:r>
          </w:p>
        </w:tc>
        <w:tc>
          <w:tcPr>
            <w:tcW w:w="851" w:type="dxa"/>
            <w:tcBorders>
              <w:top w:val="single" w:sz="4" w:space="0" w:color="000000"/>
              <w:left w:val="single" w:sz="4" w:space="0" w:color="000000"/>
              <w:bottom w:val="single" w:sz="4" w:space="0" w:color="000000"/>
              <w:right w:val="single" w:sz="4" w:space="0" w:color="000000"/>
            </w:tcBorders>
            <w:vAlign w:val="center"/>
          </w:tcPr>
          <w:p w:rsidR="007A1A50" w:rsidRDefault="009105C0">
            <w:pPr>
              <w:widowControl/>
              <w:tabs>
                <w:tab w:val="left" w:pos="6300"/>
              </w:tabs>
              <w:jc w:val="center"/>
              <w:rPr>
                <w:rFonts w:ascii="宋体" w:hAnsi="宋体" w:cs="宋体"/>
                <w:color w:val="000000"/>
                <w:sz w:val="24"/>
              </w:rPr>
            </w:pPr>
            <w:r>
              <w:rPr>
                <w:rFonts w:ascii="宋体" w:hAnsi="宋体" w:cs="宋体" w:hint="eastAsia"/>
                <w:color w:val="000000"/>
                <w:sz w:val="24"/>
              </w:rPr>
              <w:t>品目</w:t>
            </w:r>
          </w:p>
          <w:p w:rsidR="007A1A50" w:rsidRDefault="009105C0">
            <w:pPr>
              <w:widowControl/>
              <w:tabs>
                <w:tab w:val="left" w:pos="6300"/>
              </w:tabs>
              <w:jc w:val="center"/>
              <w:rPr>
                <w:rFonts w:ascii="宋体" w:hAnsi="宋体" w:cs="宋体"/>
                <w:color w:val="000000"/>
                <w:sz w:val="24"/>
              </w:rPr>
            </w:pPr>
            <w:r>
              <w:rPr>
                <w:rFonts w:ascii="宋体" w:hAnsi="宋体" w:cs="宋体" w:hint="eastAsia"/>
                <w:color w:val="000000"/>
                <w:sz w:val="24"/>
              </w:rPr>
              <w:t>名称</w:t>
            </w:r>
          </w:p>
        </w:tc>
        <w:tc>
          <w:tcPr>
            <w:tcW w:w="4536" w:type="dxa"/>
            <w:tcBorders>
              <w:top w:val="single" w:sz="4" w:space="0" w:color="000000"/>
              <w:left w:val="single" w:sz="4" w:space="0" w:color="000000"/>
              <w:bottom w:val="single" w:sz="4" w:space="0" w:color="000000"/>
              <w:right w:val="single" w:sz="4" w:space="0" w:color="000000"/>
            </w:tcBorders>
            <w:vAlign w:val="center"/>
          </w:tcPr>
          <w:p w:rsidR="007A1A50" w:rsidRDefault="009105C0">
            <w:pPr>
              <w:widowControl/>
              <w:tabs>
                <w:tab w:val="left" w:pos="6300"/>
              </w:tabs>
              <w:jc w:val="center"/>
              <w:rPr>
                <w:rFonts w:ascii="宋体" w:hAnsi="宋体" w:cs="宋体"/>
                <w:color w:val="000000"/>
                <w:sz w:val="24"/>
              </w:rPr>
            </w:pPr>
            <w:r>
              <w:rPr>
                <w:rFonts w:ascii="宋体" w:hAnsi="宋体" w:cs="宋体" w:hint="eastAsia"/>
                <w:color w:val="000000"/>
                <w:sz w:val="24"/>
              </w:rPr>
              <w:t>品牌/型号/配置技术规格参数及相关信息</w:t>
            </w:r>
          </w:p>
        </w:tc>
        <w:tc>
          <w:tcPr>
            <w:tcW w:w="850" w:type="dxa"/>
            <w:tcBorders>
              <w:top w:val="single" w:sz="4" w:space="0" w:color="000000"/>
              <w:left w:val="single" w:sz="4" w:space="0" w:color="000000"/>
              <w:bottom w:val="single" w:sz="4" w:space="0" w:color="000000"/>
              <w:right w:val="single" w:sz="4" w:space="0" w:color="auto"/>
            </w:tcBorders>
            <w:vAlign w:val="center"/>
          </w:tcPr>
          <w:p w:rsidR="007A1A50" w:rsidRDefault="009105C0">
            <w:pPr>
              <w:widowControl/>
              <w:tabs>
                <w:tab w:val="left" w:pos="6300"/>
              </w:tabs>
              <w:jc w:val="center"/>
              <w:rPr>
                <w:rFonts w:ascii="宋体" w:hAnsi="宋体" w:cs="宋体"/>
                <w:color w:val="000000"/>
                <w:sz w:val="24"/>
              </w:rPr>
            </w:pPr>
            <w:r>
              <w:rPr>
                <w:rFonts w:ascii="宋体" w:hAnsi="宋体" w:cs="宋体"/>
                <w:color w:val="000000"/>
                <w:sz w:val="24"/>
              </w:rPr>
              <w:t>数量</w:t>
            </w:r>
          </w:p>
        </w:tc>
        <w:tc>
          <w:tcPr>
            <w:tcW w:w="851" w:type="dxa"/>
            <w:tcBorders>
              <w:top w:val="single" w:sz="4" w:space="0" w:color="000000"/>
              <w:left w:val="single" w:sz="4" w:space="0" w:color="auto"/>
              <w:bottom w:val="single" w:sz="4" w:space="0" w:color="000000"/>
              <w:right w:val="single" w:sz="4" w:space="0" w:color="000000"/>
            </w:tcBorders>
            <w:vAlign w:val="center"/>
          </w:tcPr>
          <w:p w:rsidR="007A1A50" w:rsidRDefault="009105C0">
            <w:pPr>
              <w:widowControl/>
              <w:tabs>
                <w:tab w:val="left" w:pos="6300"/>
              </w:tabs>
              <w:jc w:val="center"/>
              <w:rPr>
                <w:rFonts w:ascii="宋体" w:hAnsi="宋体" w:cs="宋体"/>
                <w:color w:val="000000"/>
                <w:sz w:val="24"/>
              </w:rPr>
            </w:pPr>
            <w:r>
              <w:rPr>
                <w:rFonts w:ascii="宋体" w:hAnsi="宋体" w:cs="宋体"/>
                <w:color w:val="000000"/>
                <w:sz w:val="24"/>
              </w:rPr>
              <w:t>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7A1A50" w:rsidRDefault="009105C0">
            <w:pPr>
              <w:widowControl/>
              <w:tabs>
                <w:tab w:val="left" w:pos="6300"/>
              </w:tabs>
              <w:jc w:val="center"/>
              <w:rPr>
                <w:rFonts w:ascii="宋体" w:hAnsi="宋体" w:cs="宋体"/>
                <w:color w:val="000000"/>
                <w:sz w:val="24"/>
              </w:rPr>
            </w:pPr>
            <w:r>
              <w:rPr>
                <w:rFonts w:ascii="宋体" w:hAnsi="宋体" w:cs="宋体"/>
                <w:color w:val="000000"/>
                <w:sz w:val="24"/>
              </w:rPr>
              <w:t>单价</w:t>
            </w:r>
            <w:r>
              <w:rPr>
                <w:rFonts w:ascii="宋体" w:hAnsi="宋体" w:cs="宋体" w:hint="eastAsia"/>
                <w:color w:val="000000"/>
                <w:sz w:val="24"/>
              </w:rPr>
              <w:t>（元）</w:t>
            </w:r>
          </w:p>
        </w:tc>
        <w:tc>
          <w:tcPr>
            <w:tcW w:w="1134" w:type="dxa"/>
            <w:tcBorders>
              <w:top w:val="single" w:sz="4" w:space="0" w:color="000000"/>
              <w:left w:val="single" w:sz="4" w:space="0" w:color="000000"/>
              <w:bottom w:val="single" w:sz="4" w:space="0" w:color="000000"/>
              <w:right w:val="single" w:sz="4" w:space="0" w:color="000000"/>
            </w:tcBorders>
            <w:vAlign w:val="center"/>
          </w:tcPr>
          <w:p w:rsidR="007A1A50" w:rsidRDefault="009105C0">
            <w:pPr>
              <w:widowControl/>
              <w:tabs>
                <w:tab w:val="left" w:pos="6300"/>
              </w:tabs>
              <w:jc w:val="center"/>
              <w:rPr>
                <w:rFonts w:ascii="宋体" w:hAnsi="宋体" w:cs="宋体"/>
                <w:color w:val="000000"/>
                <w:sz w:val="24"/>
              </w:rPr>
            </w:pPr>
            <w:r>
              <w:rPr>
                <w:rFonts w:ascii="宋体" w:hAnsi="宋体" w:cs="宋体"/>
                <w:color w:val="000000"/>
                <w:sz w:val="24"/>
              </w:rPr>
              <w:t>单项总价（元）</w:t>
            </w:r>
          </w:p>
        </w:tc>
      </w:tr>
      <w:tr w:rsidR="007A1A50">
        <w:trPr>
          <w:trHeight w:val="567"/>
        </w:trPr>
        <w:tc>
          <w:tcPr>
            <w:tcW w:w="568" w:type="dxa"/>
            <w:tcBorders>
              <w:top w:val="single" w:sz="4" w:space="0" w:color="000000"/>
              <w:left w:val="single" w:sz="4" w:space="0" w:color="000000"/>
              <w:bottom w:val="single" w:sz="4" w:space="0" w:color="auto"/>
              <w:right w:val="single" w:sz="4" w:space="0" w:color="000000"/>
            </w:tcBorders>
            <w:vAlign w:val="center"/>
          </w:tcPr>
          <w:p w:rsidR="007A1A50" w:rsidRDefault="009105C0">
            <w:pPr>
              <w:widowControl/>
              <w:tabs>
                <w:tab w:val="left" w:pos="6300"/>
              </w:tabs>
              <w:ind w:left="2"/>
              <w:jc w:val="center"/>
              <w:rPr>
                <w:rFonts w:ascii="宋体" w:hAnsi="宋体" w:cs="宋体"/>
                <w:color w:val="000000"/>
                <w:szCs w:val="21"/>
              </w:rPr>
            </w:pPr>
            <w:r>
              <w:rPr>
                <w:rFonts w:ascii="宋体" w:hAnsi="宋体" w:cs="宋体"/>
                <w:color w:val="00000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rPr>
                <w:rFonts w:ascii="宋体" w:hAnsi="宋体" w:cs="宋体"/>
                <w:color w:val="000000"/>
                <w:szCs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rsidR="007A1A50" w:rsidRDefault="007A1A50">
            <w:pPr>
              <w:widowControl/>
              <w:tabs>
                <w:tab w:val="left" w:pos="6300"/>
              </w:tabs>
              <w:ind w:left="2"/>
              <w:rPr>
                <w:rFonts w:ascii="宋体" w:hAnsi="宋体" w:cs="宋体"/>
                <w:color w:val="000000"/>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7A1A50" w:rsidRDefault="007A1A50">
            <w:pPr>
              <w:widowControl/>
              <w:tabs>
                <w:tab w:val="left" w:pos="6300"/>
              </w:tabs>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r>
      <w:tr w:rsidR="007A1A50">
        <w:trPr>
          <w:trHeight w:val="567"/>
        </w:trPr>
        <w:tc>
          <w:tcPr>
            <w:tcW w:w="568" w:type="dxa"/>
            <w:tcBorders>
              <w:top w:val="single" w:sz="4" w:space="0" w:color="auto"/>
              <w:left w:val="single" w:sz="4" w:space="0" w:color="000000"/>
              <w:bottom w:val="single" w:sz="4" w:space="0" w:color="000000"/>
              <w:right w:val="single" w:sz="4" w:space="0" w:color="000000"/>
            </w:tcBorders>
            <w:vAlign w:val="center"/>
          </w:tcPr>
          <w:p w:rsidR="007A1A50" w:rsidRDefault="009105C0">
            <w:pPr>
              <w:widowControl/>
              <w:tabs>
                <w:tab w:val="left" w:pos="6300"/>
              </w:tabs>
              <w:ind w:left="2"/>
              <w:jc w:val="center"/>
              <w:rPr>
                <w:rFonts w:ascii="宋体" w:hAnsi="宋体" w:cs="宋体"/>
                <w:color w:val="000000"/>
                <w:szCs w:val="21"/>
              </w:rPr>
            </w:pPr>
            <w:r>
              <w:rPr>
                <w:rFonts w:ascii="宋体" w:hAnsi="宋体" w:cs="宋体" w:hint="eastAsia"/>
                <w:color w:val="00000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rPr>
                <w:rFonts w:ascii="宋体" w:hAnsi="宋体" w:cs="宋体"/>
                <w:color w:val="000000"/>
                <w:szCs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rsidR="007A1A50" w:rsidRDefault="007A1A50">
            <w:pPr>
              <w:widowControl/>
              <w:tabs>
                <w:tab w:val="left" w:pos="6300"/>
              </w:tabs>
              <w:ind w:left="2"/>
              <w:rPr>
                <w:rFonts w:ascii="宋体" w:hAnsi="宋体" w:cs="宋体"/>
                <w:color w:val="000000"/>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7A1A50" w:rsidRDefault="007A1A50">
            <w:pPr>
              <w:widowControl/>
              <w:tabs>
                <w:tab w:val="left" w:pos="6300"/>
              </w:tabs>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r>
      <w:tr w:rsidR="007A1A50">
        <w:trPr>
          <w:trHeight w:val="567"/>
        </w:trPr>
        <w:tc>
          <w:tcPr>
            <w:tcW w:w="568" w:type="dxa"/>
            <w:tcBorders>
              <w:top w:val="single" w:sz="4" w:space="0" w:color="auto"/>
              <w:left w:val="single" w:sz="4" w:space="0" w:color="000000"/>
              <w:bottom w:val="single" w:sz="4" w:space="0" w:color="000000"/>
              <w:right w:val="single" w:sz="4" w:space="0" w:color="000000"/>
            </w:tcBorders>
            <w:vAlign w:val="center"/>
          </w:tcPr>
          <w:p w:rsidR="007A1A50" w:rsidRDefault="009105C0">
            <w:pPr>
              <w:widowControl/>
              <w:tabs>
                <w:tab w:val="left" w:pos="6300"/>
              </w:tabs>
              <w:ind w:left="2"/>
              <w:jc w:val="center"/>
              <w:rPr>
                <w:rFonts w:ascii="宋体" w:hAnsi="宋体" w:cs="宋体"/>
                <w:color w:val="000000"/>
                <w:szCs w:val="21"/>
              </w:rPr>
            </w:pPr>
            <w:r>
              <w:rPr>
                <w:rFonts w:ascii="宋体" w:hAnsi="宋体" w:cs="宋体" w:hint="eastAsia"/>
                <w:color w:val="00000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rPr>
                <w:rFonts w:ascii="宋体" w:hAnsi="宋体" w:cs="宋体"/>
                <w:color w:val="000000"/>
                <w:szCs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rsidR="007A1A50" w:rsidRDefault="007A1A50">
            <w:pPr>
              <w:widowControl/>
              <w:tabs>
                <w:tab w:val="left" w:pos="6300"/>
              </w:tabs>
              <w:ind w:left="2"/>
              <w:rPr>
                <w:rFonts w:ascii="宋体" w:hAnsi="宋体" w:cs="宋体"/>
                <w:color w:val="000000"/>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7A1A50" w:rsidRDefault="007A1A50">
            <w:pPr>
              <w:widowControl/>
              <w:tabs>
                <w:tab w:val="left" w:pos="6300"/>
              </w:tabs>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r>
      <w:tr w:rsidR="007A1A50">
        <w:trPr>
          <w:trHeight w:val="567"/>
        </w:trPr>
        <w:tc>
          <w:tcPr>
            <w:tcW w:w="568" w:type="dxa"/>
            <w:tcBorders>
              <w:top w:val="single" w:sz="4" w:space="0" w:color="000000"/>
              <w:left w:val="single" w:sz="4" w:space="0" w:color="000000"/>
              <w:bottom w:val="single" w:sz="4" w:space="0" w:color="000000"/>
              <w:right w:val="single" w:sz="4" w:space="0" w:color="000000"/>
            </w:tcBorders>
            <w:vAlign w:val="center"/>
          </w:tcPr>
          <w:p w:rsidR="007A1A50" w:rsidRDefault="009105C0">
            <w:pPr>
              <w:widowControl/>
              <w:tabs>
                <w:tab w:val="left" w:pos="6300"/>
              </w:tabs>
              <w:ind w:left="2"/>
              <w:jc w:val="center"/>
              <w:rPr>
                <w:rFonts w:ascii="宋体" w:hAnsi="宋体" w:cs="宋体"/>
                <w:color w:val="000000"/>
                <w:szCs w:val="21"/>
              </w:rPr>
            </w:pPr>
            <w:r>
              <w:rPr>
                <w:rFonts w:ascii="宋体" w:hAnsi="宋体" w:cs="宋体"/>
                <w:color w:val="00000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rPr>
                <w:rFonts w:ascii="宋体" w:hAnsi="宋体" w:cs="宋体"/>
                <w:color w:val="000000"/>
                <w:szCs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auto"/>
            </w:tcBorders>
            <w:vAlign w:val="center"/>
          </w:tcPr>
          <w:p w:rsidR="007A1A50" w:rsidRDefault="007A1A50">
            <w:pPr>
              <w:widowControl/>
              <w:tabs>
                <w:tab w:val="left" w:pos="6300"/>
              </w:tabs>
              <w:ind w:left="2"/>
              <w:rPr>
                <w:rFonts w:ascii="宋体" w:hAnsi="宋体" w:cs="宋体"/>
                <w:color w:val="000000"/>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7A1A50" w:rsidRDefault="007A1A50">
            <w:pPr>
              <w:widowControl/>
              <w:tabs>
                <w:tab w:val="left" w:pos="6300"/>
              </w:tabs>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r>
      <w:tr w:rsidR="007A1A50">
        <w:trPr>
          <w:trHeight w:val="567"/>
        </w:trPr>
        <w:tc>
          <w:tcPr>
            <w:tcW w:w="8648" w:type="dxa"/>
            <w:gridSpan w:val="6"/>
            <w:tcBorders>
              <w:top w:val="single" w:sz="4" w:space="0" w:color="000000"/>
              <w:left w:val="single" w:sz="4" w:space="0" w:color="000000"/>
              <w:bottom w:val="single" w:sz="4" w:space="0" w:color="000000"/>
              <w:right w:val="single" w:sz="4" w:space="0" w:color="000000"/>
            </w:tcBorders>
            <w:vAlign w:val="center"/>
          </w:tcPr>
          <w:p w:rsidR="007A1A50" w:rsidRDefault="009105C0">
            <w:pPr>
              <w:widowControl/>
              <w:tabs>
                <w:tab w:val="left" w:pos="6300"/>
              </w:tabs>
              <w:ind w:left="2"/>
              <w:jc w:val="center"/>
              <w:rPr>
                <w:rFonts w:ascii="宋体" w:hAnsi="宋体" w:cs="宋体"/>
                <w:color w:val="000000"/>
                <w:szCs w:val="21"/>
              </w:rPr>
            </w:pPr>
            <w:r>
              <w:rPr>
                <w:rFonts w:ascii="宋体" w:hAnsi="宋体" w:cs="宋体"/>
                <w:color w:val="000000"/>
                <w:szCs w:val="21"/>
              </w:rPr>
              <w:t>合计</w:t>
            </w:r>
          </w:p>
        </w:tc>
        <w:tc>
          <w:tcPr>
            <w:tcW w:w="1134" w:type="dxa"/>
            <w:tcBorders>
              <w:top w:val="single" w:sz="4" w:space="0" w:color="000000"/>
              <w:left w:val="single" w:sz="4" w:space="0" w:color="000000"/>
              <w:bottom w:val="single" w:sz="4" w:space="0" w:color="000000"/>
              <w:right w:val="single" w:sz="4" w:space="0" w:color="000000"/>
            </w:tcBorders>
            <w:vAlign w:val="center"/>
          </w:tcPr>
          <w:p w:rsidR="007A1A50" w:rsidRDefault="007A1A50">
            <w:pPr>
              <w:widowControl/>
              <w:tabs>
                <w:tab w:val="left" w:pos="6300"/>
              </w:tabs>
              <w:ind w:left="2"/>
              <w:rPr>
                <w:rFonts w:ascii="宋体" w:hAnsi="宋体" w:cs="宋体"/>
                <w:color w:val="000000"/>
                <w:szCs w:val="21"/>
              </w:rPr>
            </w:pPr>
          </w:p>
        </w:tc>
      </w:tr>
    </w:tbl>
    <w:p w:rsidR="007A1A50" w:rsidRDefault="007A1A50">
      <w:pPr>
        <w:widowControl/>
        <w:tabs>
          <w:tab w:val="left" w:pos="6300"/>
        </w:tabs>
        <w:spacing w:after="28" w:line="259" w:lineRule="auto"/>
        <w:jc w:val="left"/>
        <w:rPr>
          <w:rFonts w:ascii="宋体" w:hAnsi="宋体" w:cs="宋体"/>
          <w:color w:val="000000"/>
          <w:sz w:val="24"/>
          <w:szCs w:val="22"/>
        </w:rPr>
      </w:pPr>
    </w:p>
    <w:p w:rsidR="007A1A50" w:rsidRDefault="007A1A50">
      <w:pPr>
        <w:widowControl/>
        <w:tabs>
          <w:tab w:val="left" w:pos="6300"/>
        </w:tabs>
        <w:spacing w:after="28" w:line="259" w:lineRule="auto"/>
        <w:jc w:val="left"/>
        <w:rPr>
          <w:rFonts w:ascii="宋体" w:hAnsi="宋体" w:cs="宋体"/>
          <w:color w:val="000000"/>
          <w:sz w:val="24"/>
          <w:szCs w:val="22"/>
        </w:rPr>
      </w:pPr>
    </w:p>
    <w:p w:rsidR="007A1A50" w:rsidRDefault="009105C0">
      <w:pPr>
        <w:widowControl/>
        <w:spacing w:line="480" w:lineRule="auto"/>
        <w:jc w:val="left"/>
        <w:rPr>
          <w:rFonts w:ascii="宋体" w:hAnsi="宋体" w:cs="宋体"/>
          <w:color w:val="000000"/>
          <w:sz w:val="24"/>
          <w:szCs w:val="22"/>
        </w:rPr>
      </w:pPr>
      <w:r>
        <w:rPr>
          <w:rFonts w:ascii="宋体" w:hAnsi="宋体" w:cs="宋体" w:hint="eastAsia"/>
          <w:color w:val="000000"/>
          <w:sz w:val="24"/>
          <w:szCs w:val="22"/>
        </w:rPr>
        <w:t>投标</w:t>
      </w:r>
      <w:r>
        <w:rPr>
          <w:rFonts w:ascii="宋体" w:hAnsi="宋体" w:cs="宋体"/>
          <w:color w:val="000000"/>
          <w:sz w:val="24"/>
          <w:szCs w:val="22"/>
        </w:rPr>
        <w:t>人名称：</w:t>
      </w:r>
      <w:r>
        <w:rPr>
          <w:rFonts w:ascii="宋体" w:hAnsi="宋体" w:cs="宋体"/>
          <w:color w:val="000000"/>
          <w:sz w:val="24"/>
          <w:szCs w:val="22"/>
          <w:u w:val="single" w:color="000000"/>
        </w:rPr>
        <w:t xml:space="preserve">                      </w:t>
      </w:r>
      <w:r>
        <w:rPr>
          <w:rFonts w:ascii="宋体" w:hAnsi="宋体" w:cs="宋体" w:hint="eastAsia"/>
          <w:color w:val="000000"/>
          <w:sz w:val="24"/>
          <w:szCs w:val="22"/>
        </w:rPr>
        <w:t>（公章）</w:t>
      </w:r>
    </w:p>
    <w:p w:rsidR="007A1A50" w:rsidRDefault="009105C0">
      <w:pPr>
        <w:widowControl/>
        <w:spacing w:line="480" w:lineRule="auto"/>
        <w:jc w:val="left"/>
        <w:rPr>
          <w:rFonts w:ascii="宋体" w:hAnsi="宋体" w:cs="宋体"/>
          <w:color w:val="000000"/>
          <w:sz w:val="24"/>
          <w:szCs w:val="22"/>
        </w:rPr>
      </w:pPr>
      <w:r>
        <w:rPr>
          <w:rFonts w:ascii="宋体" w:hAnsi="宋体" w:hint="eastAsia"/>
          <w:color w:val="000000"/>
          <w:sz w:val="24"/>
        </w:rPr>
        <w:t>投标代表人或法定代表人：</w:t>
      </w:r>
      <w:r>
        <w:rPr>
          <w:rFonts w:ascii="宋体" w:hAnsi="宋体" w:cs="宋体" w:hint="eastAsia"/>
          <w:color w:val="000000"/>
          <w:sz w:val="24"/>
          <w:szCs w:val="22"/>
          <w:u w:val="single"/>
        </w:rPr>
        <w:t xml:space="preserve"> </w:t>
      </w:r>
      <w:r>
        <w:rPr>
          <w:rFonts w:ascii="宋体" w:hAnsi="宋体" w:cs="宋体"/>
          <w:color w:val="000000"/>
          <w:sz w:val="24"/>
          <w:szCs w:val="22"/>
          <w:u w:val="single"/>
        </w:rPr>
        <w:t xml:space="preserve">              </w:t>
      </w:r>
      <w:r>
        <w:rPr>
          <w:rFonts w:ascii="宋体" w:hAnsi="宋体" w:cs="宋体"/>
          <w:color w:val="000000"/>
          <w:sz w:val="24"/>
          <w:szCs w:val="22"/>
        </w:rPr>
        <w:t>（签字或盖章）</w:t>
      </w:r>
    </w:p>
    <w:p w:rsidR="007A1A50" w:rsidRDefault="009105C0">
      <w:pPr>
        <w:widowControl/>
        <w:spacing w:line="480" w:lineRule="auto"/>
        <w:jc w:val="left"/>
        <w:rPr>
          <w:rFonts w:ascii="宋体" w:hAnsi="宋体" w:cs="宋体"/>
          <w:color w:val="000000"/>
          <w:sz w:val="24"/>
          <w:szCs w:val="22"/>
          <w:u w:val="single" w:color="000000"/>
        </w:rPr>
      </w:pPr>
      <w:r>
        <w:rPr>
          <w:rFonts w:ascii="宋体" w:hAnsi="宋体" w:cs="宋体"/>
          <w:color w:val="000000"/>
          <w:sz w:val="24"/>
          <w:szCs w:val="22"/>
        </w:rPr>
        <w:t>日期：</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p>
    <w:p w:rsidR="007A1A50" w:rsidRDefault="007A1A50">
      <w:pPr>
        <w:widowControl/>
        <w:tabs>
          <w:tab w:val="left" w:pos="6300"/>
        </w:tabs>
        <w:spacing w:line="480" w:lineRule="auto"/>
        <w:ind w:hanging="11"/>
        <w:jc w:val="left"/>
        <w:rPr>
          <w:rFonts w:ascii="宋体" w:hAnsi="宋体" w:cs="宋体"/>
          <w:color w:val="000000"/>
          <w:sz w:val="24"/>
          <w:szCs w:val="22"/>
          <w:u w:val="single" w:color="000000"/>
        </w:rPr>
      </w:pPr>
    </w:p>
    <w:p w:rsidR="007A1A50" w:rsidRDefault="007A1A50">
      <w:pPr>
        <w:widowControl/>
        <w:tabs>
          <w:tab w:val="left" w:pos="6300"/>
        </w:tabs>
        <w:spacing w:line="480" w:lineRule="auto"/>
        <w:ind w:hanging="11"/>
        <w:jc w:val="left"/>
        <w:rPr>
          <w:rFonts w:ascii="宋体" w:hAnsi="宋体" w:cs="宋体"/>
          <w:color w:val="000000"/>
          <w:sz w:val="24"/>
          <w:szCs w:val="22"/>
          <w:u w:val="single" w:color="000000"/>
        </w:rPr>
      </w:pPr>
    </w:p>
    <w:p w:rsidR="007A1A50" w:rsidRDefault="009105C0">
      <w:pPr>
        <w:widowControl/>
        <w:tabs>
          <w:tab w:val="left" w:pos="6300"/>
        </w:tabs>
        <w:ind w:left="-17"/>
        <w:jc w:val="left"/>
        <w:rPr>
          <w:rFonts w:ascii="宋体" w:hAnsi="宋体" w:cs="宋体"/>
          <w:color w:val="000000"/>
          <w:szCs w:val="21"/>
        </w:rPr>
      </w:pPr>
      <w:r>
        <w:rPr>
          <w:rFonts w:ascii="宋体" w:hAnsi="宋体" w:cs="宋体"/>
          <w:color w:val="000000"/>
          <w:szCs w:val="21"/>
        </w:rPr>
        <w:t>注：</w:t>
      </w:r>
      <w:r>
        <w:rPr>
          <w:rFonts w:ascii="宋体" w:hAnsi="宋体" w:cs="宋体" w:hint="eastAsia"/>
          <w:color w:val="000000"/>
          <w:szCs w:val="21"/>
        </w:rPr>
        <w:t xml:space="preserve"> </w:t>
      </w:r>
    </w:p>
    <w:p w:rsidR="007A1A50" w:rsidRDefault="009105C0">
      <w:pPr>
        <w:widowControl/>
        <w:tabs>
          <w:tab w:val="left" w:pos="6300"/>
        </w:tabs>
        <w:ind w:left="-17"/>
        <w:jc w:val="left"/>
        <w:rPr>
          <w:rFonts w:ascii="宋体" w:hAnsi="宋体" w:cs="宋体"/>
          <w:color w:val="000000"/>
          <w:szCs w:val="21"/>
        </w:rPr>
      </w:pPr>
      <w:r>
        <w:rPr>
          <w:rFonts w:ascii="宋体" w:hAnsi="宋体" w:cs="宋体"/>
          <w:color w:val="000000"/>
          <w:szCs w:val="21"/>
        </w:rPr>
        <w:t xml:space="preserve">①投标人必须按“分项报价明细表”的格式详细报出投标总价的各个组成部分的报价，否则作无效投标处理。 </w:t>
      </w:r>
    </w:p>
    <w:p w:rsidR="007A1A50" w:rsidRDefault="009105C0">
      <w:pPr>
        <w:widowControl/>
        <w:tabs>
          <w:tab w:val="left" w:pos="6300"/>
        </w:tabs>
        <w:jc w:val="left"/>
        <w:rPr>
          <w:rFonts w:ascii="宋体" w:hAnsi="宋体" w:cs="宋体"/>
          <w:color w:val="000000"/>
          <w:szCs w:val="21"/>
        </w:rPr>
      </w:pPr>
      <w:r>
        <w:rPr>
          <w:rFonts w:ascii="宋体" w:hAnsi="宋体" w:cs="宋体"/>
          <w:color w:val="000000"/>
          <w:szCs w:val="21"/>
        </w:rPr>
        <w:t>②</w:t>
      </w:r>
      <w:r>
        <w:rPr>
          <w:rFonts w:ascii="宋体" w:hAnsi="宋体" w:cs="宋体" w:hint="eastAsia"/>
          <w:color w:val="000000"/>
          <w:szCs w:val="21"/>
        </w:rPr>
        <w:t>“分项报价明细表”各分项报价合计应当与“开标一览表”报价合计相等，行数可自行添减。</w:t>
      </w:r>
    </w:p>
    <w:p w:rsidR="007A1A50" w:rsidRDefault="007A1A50">
      <w:pPr>
        <w:widowControl/>
        <w:tabs>
          <w:tab w:val="left" w:pos="6300"/>
        </w:tabs>
        <w:spacing w:line="500" w:lineRule="exact"/>
        <w:jc w:val="left"/>
        <w:rPr>
          <w:rFonts w:ascii="宋体" w:hAnsi="宋体" w:cs="宋体"/>
          <w:color w:val="000000"/>
          <w:szCs w:val="21"/>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bookmarkStart w:id="8" w:name="_Toc217446082"/>
    </w:p>
    <w:p w:rsidR="007A1A50" w:rsidRDefault="009105C0">
      <w:pPr>
        <w:tabs>
          <w:tab w:val="left" w:pos="6300"/>
        </w:tabs>
        <w:jc w:val="center"/>
        <w:rPr>
          <w:rFonts w:ascii="宋体" w:hAnsi="宋体"/>
          <w:b/>
          <w:color w:val="000000"/>
          <w:sz w:val="32"/>
          <w:szCs w:val="32"/>
        </w:rPr>
      </w:pPr>
      <w:r>
        <w:rPr>
          <w:rFonts w:ascii="宋体" w:hAnsi="宋体" w:hint="eastAsia"/>
          <w:b/>
          <w:color w:val="000000"/>
          <w:sz w:val="32"/>
          <w:szCs w:val="32"/>
        </w:rPr>
        <w:t>2.投标函</w:t>
      </w:r>
      <w:bookmarkEnd w:id="8"/>
    </w:p>
    <w:p w:rsidR="007A1A50" w:rsidRDefault="009105C0">
      <w:pPr>
        <w:widowControl/>
        <w:spacing w:line="360" w:lineRule="auto"/>
        <w:jc w:val="left"/>
        <w:rPr>
          <w:rFonts w:ascii="宋体" w:hAnsi="宋体" w:cs="宋体"/>
          <w:b/>
          <w:color w:val="000000"/>
          <w:kern w:val="0"/>
          <w:sz w:val="24"/>
          <w:szCs w:val="20"/>
        </w:rPr>
      </w:pPr>
      <w:r>
        <w:rPr>
          <w:rFonts w:ascii="宋体" w:hAnsi="宋体" w:cs="宋体"/>
          <w:b/>
          <w:color w:val="000000"/>
          <w:kern w:val="0"/>
          <w:sz w:val="24"/>
          <w:szCs w:val="20"/>
        </w:rPr>
        <w:t>致：（采购人、采购代理机构）</w:t>
      </w:r>
    </w:p>
    <w:p w:rsidR="007A1A50" w:rsidRDefault="009105C0">
      <w:pPr>
        <w:tabs>
          <w:tab w:val="left" w:pos="6300"/>
        </w:tabs>
        <w:spacing w:line="360" w:lineRule="auto"/>
        <w:ind w:firstLineChars="200" w:firstLine="480"/>
        <w:rPr>
          <w:rFonts w:ascii="宋体" w:hAnsi="宋体"/>
          <w:bCs/>
          <w:color w:val="000000"/>
          <w:sz w:val="24"/>
        </w:rPr>
      </w:pPr>
      <w:r>
        <w:rPr>
          <w:rFonts w:ascii="宋体" w:hAnsi="宋体" w:hint="eastAsia"/>
          <w:bCs/>
          <w:color w:val="000000"/>
          <w:sz w:val="24"/>
        </w:rPr>
        <w:t>根据贵司</w:t>
      </w:r>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w:t>
      </w:r>
      <w:r>
        <w:rPr>
          <w:rFonts w:ascii="宋体" w:hAnsi="宋体" w:hint="eastAsia"/>
          <w:bCs/>
          <w:color w:val="000000"/>
          <w:sz w:val="24"/>
        </w:rPr>
        <w:t>项目名称</w:t>
      </w:r>
      <w:r>
        <w:rPr>
          <w:rFonts w:ascii="宋体" w:hAnsi="宋体"/>
          <w:bCs/>
          <w:color w:val="000000"/>
          <w:sz w:val="24"/>
        </w:rPr>
        <w:t>）</w:t>
      </w:r>
      <w:r>
        <w:rPr>
          <w:rFonts w:ascii="宋体" w:hAnsi="宋体" w:hint="eastAsia"/>
          <w:bCs/>
          <w:color w:val="000000"/>
          <w:sz w:val="24"/>
        </w:rPr>
        <w:t>（项目编号为</w:t>
      </w:r>
      <w:r>
        <w:rPr>
          <w:rFonts w:ascii="宋体" w:hAnsi="宋体"/>
          <w:bCs/>
          <w:color w:val="000000"/>
          <w:sz w:val="24"/>
          <w:u w:val="single"/>
        </w:rPr>
        <w:t xml:space="preserve">         </w:t>
      </w:r>
      <w:r>
        <w:rPr>
          <w:rFonts w:ascii="宋体" w:hAnsi="宋体" w:hint="eastAsia"/>
          <w:bCs/>
          <w:color w:val="000000"/>
          <w:sz w:val="24"/>
          <w:u w:val="single"/>
        </w:rPr>
        <w:t xml:space="preserve"> </w:t>
      </w:r>
      <w:r>
        <w:rPr>
          <w:rFonts w:ascii="宋体" w:hAnsi="宋体"/>
          <w:bCs/>
          <w:color w:val="000000"/>
          <w:sz w:val="24"/>
        </w:rPr>
        <w:t>）</w:t>
      </w:r>
      <w:r>
        <w:rPr>
          <w:rFonts w:ascii="宋体" w:hAnsi="宋体" w:hint="eastAsia"/>
          <w:bCs/>
          <w:color w:val="000000"/>
          <w:sz w:val="24"/>
        </w:rPr>
        <w:t>的投标邀请函，</w:t>
      </w:r>
      <w:r>
        <w:rPr>
          <w:rFonts w:ascii="宋体" w:hAnsi="宋体" w:hint="eastAsia"/>
          <w:bCs/>
          <w:color w:val="000000"/>
          <w:sz w:val="24"/>
        </w:rPr>
        <w:lastRenderedPageBreak/>
        <w:t>正式授权下述签字人</w:t>
      </w:r>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hint="eastAsia"/>
          <w:bCs/>
          <w:color w:val="000000"/>
          <w:sz w:val="24"/>
          <w:u w:val="single"/>
        </w:rPr>
        <w:t xml:space="preserve"> （姓名）</w:t>
      </w:r>
      <w:r>
        <w:rPr>
          <w:rFonts w:ascii="宋体" w:hAnsi="宋体" w:hint="eastAsia"/>
          <w:bCs/>
          <w:color w:val="000000"/>
          <w:sz w:val="24"/>
        </w:rPr>
        <w:t>代表投标人</w:t>
      </w:r>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hint="eastAsia"/>
          <w:bCs/>
          <w:color w:val="000000"/>
          <w:sz w:val="24"/>
          <w:u w:val="single"/>
        </w:rPr>
        <w:t>（投标单位名称）</w:t>
      </w:r>
      <w:r>
        <w:rPr>
          <w:rFonts w:ascii="宋体" w:hAnsi="宋体" w:hint="eastAsia"/>
          <w:bCs/>
          <w:color w:val="000000"/>
          <w:sz w:val="24"/>
        </w:rPr>
        <w:t>，提交投标文件电子版1份。根据此函，我们宣布同意如下：</w:t>
      </w:r>
    </w:p>
    <w:p w:rsidR="007A1A50" w:rsidRDefault="009105C0">
      <w:pPr>
        <w:tabs>
          <w:tab w:val="left" w:pos="6300"/>
        </w:tabs>
        <w:spacing w:line="360" w:lineRule="auto"/>
        <w:ind w:firstLineChars="200" w:firstLine="480"/>
        <w:rPr>
          <w:rFonts w:ascii="宋体" w:hAnsi="宋体"/>
          <w:bCs/>
          <w:color w:val="000000"/>
          <w:sz w:val="24"/>
        </w:rPr>
      </w:pPr>
      <w:r>
        <w:rPr>
          <w:rFonts w:ascii="宋体" w:hAnsi="宋体" w:hint="eastAsia"/>
          <w:bCs/>
          <w:color w:val="000000"/>
          <w:sz w:val="24"/>
        </w:rPr>
        <w:t>1.我方是符合《政府采购法》第22条规定的投标人，并严格遵守《政府采购法》第77条的规定。</w:t>
      </w:r>
    </w:p>
    <w:p w:rsidR="007A1A50" w:rsidRDefault="009105C0">
      <w:pPr>
        <w:tabs>
          <w:tab w:val="left" w:pos="6300"/>
        </w:tabs>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.我方接受招标文件的所有条款和规定。</w:t>
      </w:r>
    </w:p>
    <w:p w:rsidR="007A1A50" w:rsidRDefault="009105C0">
      <w:pPr>
        <w:tabs>
          <w:tab w:val="left" w:pos="6300"/>
        </w:tabs>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.我方同意按照招标文件第二章“投标人须知”的规定，本投标文件的有效期为从投标截止日期起计算的</w:t>
      </w:r>
      <w:r>
        <w:rPr>
          <w:rFonts w:ascii="宋体" w:hAnsi="宋体" w:hint="eastAsia"/>
          <w:color w:val="000000"/>
          <w:sz w:val="24"/>
          <w:u w:val="single"/>
        </w:rPr>
        <w:t xml:space="preserve"> </w:t>
      </w:r>
      <w:r>
        <w:rPr>
          <w:rFonts w:ascii="宋体" w:hAnsi="宋体"/>
          <w:color w:val="000000"/>
          <w:sz w:val="24"/>
          <w:u w:val="single"/>
        </w:rPr>
        <w:t>90</w:t>
      </w:r>
      <w:r>
        <w:rPr>
          <w:rFonts w:ascii="宋体" w:hAnsi="宋体" w:hint="eastAsia"/>
          <w:color w:val="000000"/>
          <w:sz w:val="24"/>
          <w:u w:val="single"/>
        </w:rPr>
        <w:t>天</w:t>
      </w:r>
      <w:r>
        <w:rPr>
          <w:rFonts w:ascii="宋体" w:hAnsi="宋体"/>
          <w:color w:val="000000"/>
          <w:sz w:val="24"/>
          <w:u w:val="single"/>
        </w:rPr>
        <w:t xml:space="preserve"> </w:t>
      </w:r>
      <w:r>
        <w:rPr>
          <w:rFonts w:ascii="宋体" w:hAnsi="宋体" w:hint="eastAsia"/>
          <w:color w:val="000000"/>
          <w:sz w:val="24"/>
        </w:rPr>
        <w:t>，在此期间，本投标文件将始终对我方具有约束力，并可随时被接受。</w:t>
      </w:r>
    </w:p>
    <w:p w:rsidR="007A1A50" w:rsidRDefault="009105C0">
      <w:pPr>
        <w:tabs>
          <w:tab w:val="left" w:pos="6300"/>
        </w:tabs>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.我方完全理解贵方不一定要接受最低价的投标。</w:t>
      </w:r>
    </w:p>
    <w:p w:rsidR="007A1A50" w:rsidRDefault="009105C0">
      <w:pPr>
        <w:tabs>
          <w:tab w:val="left" w:pos="6300"/>
        </w:tabs>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.我们同意提供贵单位要求的有关本次投标的所有资料或证据。</w:t>
      </w:r>
    </w:p>
    <w:p w:rsidR="007A1A50" w:rsidRDefault="009105C0">
      <w:pPr>
        <w:tabs>
          <w:tab w:val="left" w:pos="6300"/>
        </w:tabs>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w:t>
      </w:r>
      <w:r>
        <w:rPr>
          <w:rFonts w:ascii="宋体" w:hAnsi="宋体"/>
          <w:color w:val="000000"/>
          <w:sz w:val="24"/>
        </w:rPr>
        <w:t>如果我方中标，我们将根据</w:t>
      </w:r>
      <w:r>
        <w:rPr>
          <w:rFonts w:ascii="宋体" w:hAnsi="宋体" w:hint="eastAsia"/>
          <w:color w:val="000000"/>
          <w:sz w:val="24"/>
        </w:rPr>
        <w:t>招标</w:t>
      </w:r>
      <w:r>
        <w:rPr>
          <w:rFonts w:ascii="宋体" w:hAnsi="宋体"/>
          <w:color w:val="000000"/>
          <w:sz w:val="24"/>
        </w:rPr>
        <w:t>文件的规定严格履行自己的责任和义务。</w:t>
      </w:r>
    </w:p>
    <w:p w:rsidR="007A1A50" w:rsidRDefault="009105C0">
      <w:pPr>
        <w:tabs>
          <w:tab w:val="left" w:pos="6300"/>
        </w:tabs>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.如果我方中标，我方将支付本次招标的代理服务费。</w:t>
      </w:r>
    </w:p>
    <w:p w:rsidR="007A1A50" w:rsidRDefault="009105C0">
      <w:pPr>
        <w:tabs>
          <w:tab w:val="left" w:pos="6300"/>
        </w:tabs>
        <w:spacing w:line="360" w:lineRule="auto"/>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.我方符合法律、行政法规规定的其他条件。</w:t>
      </w:r>
    </w:p>
    <w:p w:rsidR="007A1A50" w:rsidRDefault="009105C0">
      <w:pPr>
        <w:tabs>
          <w:tab w:val="left" w:pos="6300"/>
        </w:tabs>
        <w:spacing w:line="360" w:lineRule="auto"/>
        <w:ind w:firstLineChars="200" w:firstLine="480"/>
        <w:rPr>
          <w:rFonts w:ascii="宋体" w:hAnsi="宋体" w:cs="Courier New"/>
          <w:color w:val="000000"/>
          <w:sz w:val="24"/>
        </w:rPr>
      </w:pPr>
      <w:r>
        <w:rPr>
          <w:rFonts w:ascii="宋体" w:hAnsi="宋体" w:cs="Courier New"/>
          <w:bCs/>
          <w:color w:val="000000"/>
          <w:sz w:val="24"/>
        </w:rPr>
        <w:t>9</w:t>
      </w:r>
      <w:r>
        <w:rPr>
          <w:rFonts w:ascii="宋体" w:hAnsi="宋体" w:cs="Courier New" w:hint="eastAsia"/>
          <w:bCs/>
          <w:color w:val="000000"/>
          <w:sz w:val="24"/>
        </w:rPr>
        <w:t>.</w:t>
      </w:r>
      <w:r>
        <w:rPr>
          <w:rFonts w:ascii="宋体" w:hAnsi="宋体" w:cs="Courier New" w:hint="eastAsia"/>
          <w:color w:val="000000"/>
          <w:sz w:val="24"/>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放弃对招标文件提出误解和质疑的一切权力。</w:t>
      </w:r>
    </w:p>
    <w:p w:rsidR="007A1A50" w:rsidRDefault="009105C0">
      <w:pPr>
        <w:tabs>
          <w:tab w:val="left" w:pos="6300"/>
        </w:tabs>
        <w:spacing w:beforeLines="50" w:before="156" w:line="360" w:lineRule="auto"/>
        <w:ind w:firstLineChars="200" w:firstLine="480"/>
        <w:rPr>
          <w:rFonts w:ascii="宋体" w:hAnsi="宋体" w:cs="Courier New"/>
          <w:color w:val="000000"/>
          <w:sz w:val="24"/>
          <w:u w:val="single"/>
        </w:rPr>
      </w:pPr>
      <w:r>
        <w:rPr>
          <w:rFonts w:ascii="宋体" w:hAnsi="宋体" w:cs="Courier New"/>
          <w:color w:val="000000"/>
          <w:sz w:val="24"/>
        </w:rPr>
        <w:t>投标人名称：</w:t>
      </w:r>
      <w:r>
        <w:rPr>
          <w:rFonts w:ascii="宋体" w:hAnsi="宋体" w:cs="Courier New" w:hint="eastAsia"/>
          <w:color w:val="000000"/>
          <w:sz w:val="24"/>
          <w:u w:val="single"/>
        </w:rPr>
        <w:t xml:space="preserve">                     </w:t>
      </w:r>
      <w:r>
        <w:rPr>
          <w:rFonts w:ascii="宋体" w:hAnsi="宋体" w:cs="Courier New"/>
          <w:color w:val="000000"/>
          <w:sz w:val="24"/>
          <w:u w:val="single"/>
        </w:rPr>
        <w:t xml:space="preserve"> </w:t>
      </w:r>
      <w:r>
        <w:rPr>
          <w:rFonts w:ascii="宋体" w:hAnsi="宋体" w:cs="Courier New" w:hint="eastAsia"/>
          <w:color w:val="000000"/>
          <w:sz w:val="24"/>
          <w:u w:val="single"/>
        </w:rPr>
        <w:t>（公章）</w:t>
      </w:r>
    </w:p>
    <w:p w:rsidR="007A1A50" w:rsidRDefault="009105C0">
      <w:pPr>
        <w:tabs>
          <w:tab w:val="left" w:pos="6300"/>
        </w:tabs>
        <w:spacing w:line="360" w:lineRule="auto"/>
        <w:ind w:firstLineChars="200" w:firstLine="480"/>
        <w:rPr>
          <w:rFonts w:ascii="宋体" w:hAnsi="宋体" w:cs="Courier New"/>
          <w:color w:val="000000"/>
          <w:sz w:val="24"/>
          <w:u w:val="single"/>
        </w:rPr>
      </w:pPr>
      <w:r>
        <w:rPr>
          <w:rFonts w:ascii="宋体" w:hAnsi="宋体" w:cs="Courier New"/>
          <w:color w:val="000000"/>
          <w:sz w:val="24"/>
        </w:rPr>
        <w:t>地址：</w:t>
      </w:r>
      <w:r>
        <w:rPr>
          <w:rFonts w:ascii="宋体" w:hAnsi="宋体" w:cs="Courier New" w:hint="eastAsia"/>
          <w:color w:val="000000"/>
          <w:sz w:val="24"/>
          <w:u w:val="single"/>
        </w:rPr>
        <w:t xml:space="preserve">                                    </w:t>
      </w:r>
    </w:p>
    <w:p w:rsidR="007A1A50" w:rsidRDefault="009105C0">
      <w:pPr>
        <w:tabs>
          <w:tab w:val="left" w:pos="6300"/>
        </w:tabs>
        <w:spacing w:line="360" w:lineRule="auto"/>
        <w:ind w:firstLineChars="200" w:firstLine="480"/>
        <w:rPr>
          <w:rFonts w:ascii="宋体" w:hAnsi="宋体" w:cs="Courier New"/>
          <w:color w:val="000000"/>
          <w:sz w:val="24"/>
          <w:u w:val="single"/>
        </w:rPr>
      </w:pPr>
      <w:r>
        <w:rPr>
          <w:rFonts w:ascii="宋体" w:hAnsi="宋体" w:cs="Courier New"/>
          <w:color w:val="000000"/>
          <w:sz w:val="24"/>
        </w:rPr>
        <w:t>电话：</w:t>
      </w:r>
      <w:r>
        <w:rPr>
          <w:rFonts w:ascii="宋体" w:hAnsi="宋体" w:cs="Courier New" w:hint="eastAsia"/>
          <w:color w:val="000000"/>
          <w:sz w:val="24"/>
          <w:u w:val="single"/>
        </w:rPr>
        <w:t xml:space="preserve">                               </w:t>
      </w:r>
      <w:r>
        <w:rPr>
          <w:rFonts w:ascii="宋体" w:hAnsi="宋体" w:cs="Courier New"/>
          <w:color w:val="000000"/>
          <w:sz w:val="24"/>
          <w:u w:val="single"/>
        </w:rPr>
        <w:t xml:space="preserve">     </w:t>
      </w:r>
    </w:p>
    <w:p w:rsidR="007A1A50" w:rsidRDefault="009105C0">
      <w:pPr>
        <w:tabs>
          <w:tab w:val="left" w:pos="6300"/>
        </w:tabs>
        <w:spacing w:line="360" w:lineRule="auto"/>
        <w:ind w:firstLineChars="200" w:firstLine="480"/>
        <w:rPr>
          <w:rFonts w:ascii="宋体" w:hAnsi="宋体" w:cs="Courier New"/>
          <w:color w:val="000000"/>
          <w:sz w:val="24"/>
          <w:u w:val="single"/>
        </w:rPr>
      </w:pPr>
      <w:r>
        <w:rPr>
          <w:rFonts w:ascii="宋体" w:hAnsi="宋体" w:cs="Courier New"/>
          <w:color w:val="000000"/>
          <w:sz w:val="24"/>
        </w:rPr>
        <w:t>开户名：</w:t>
      </w:r>
      <w:r>
        <w:rPr>
          <w:rFonts w:ascii="宋体" w:hAnsi="宋体" w:cs="Courier New" w:hint="eastAsia"/>
          <w:color w:val="000000"/>
          <w:sz w:val="24"/>
          <w:u w:val="single"/>
        </w:rPr>
        <w:t xml:space="preserve">                                  </w:t>
      </w:r>
    </w:p>
    <w:p w:rsidR="007A1A50" w:rsidRDefault="009105C0">
      <w:pPr>
        <w:tabs>
          <w:tab w:val="left" w:pos="6300"/>
        </w:tabs>
        <w:spacing w:line="360" w:lineRule="auto"/>
        <w:ind w:firstLineChars="200" w:firstLine="480"/>
        <w:rPr>
          <w:rFonts w:ascii="宋体" w:hAnsi="宋体" w:cs="Courier New"/>
          <w:color w:val="000000"/>
          <w:sz w:val="24"/>
          <w:u w:val="single"/>
        </w:rPr>
      </w:pPr>
      <w:r>
        <w:rPr>
          <w:rFonts w:ascii="宋体" w:hAnsi="宋体" w:cs="Courier New"/>
          <w:color w:val="000000"/>
          <w:sz w:val="24"/>
        </w:rPr>
        <w:t>开户行：</w:t>
      </w:r>
      <w:r>
        <w:rPr>
          <w:rFonts w:ascii="宋体" w:hAnsi="宋体" w:cs="Courier New" w:hint="eastAsia"/>
          <w:color w:val="000000"/>
          <w:sz w:val="24"/>
          <w:u w:val="single"/>
        </w:rPr>
        <w:t xml:space="preserve">                                  </w:t>
      </w:r>
    </w:p>
    <w:p w:rsidR="007A1A50" w:rsidRDefault="009105C0">
      <w:pPr>
        <w:tabs>
          <w:tab w:val="left" w:pos="6300"/>
        </w:tabs>
        <w:spacing w:line="360" w:lineRule="auto"/>
        <w:ind w:firstLineChars="200" w:firstLine="480"/>
        <w:rPr>
          <w:rFonts w:ascii="宋体" w:hAnsi="宋体" w:cs="Courier New"/>
          <w:color w:val="000000"/>
          <w:sz w:val="24"/>
          <w:u w:val="single"/>
        </w:rPr>
      </w:pPr>
      <w:r>
        <w:rPr>
          <w:rFonts w:ascii="宋体" w:hAnsi="宋体" w:cs="Courier New"/>
          <w:color w:val="000000"/>
          <w:sz w:val="24"/>
        </w:rPr>
        <w:t>账号：</w:t>
      </w:r>
      <w:r>
        <w:rPr>
          <w:rFonts w:ascii="宋体" w:hAnsi="宋体" w:cs="Courier New" w:hint="eastAsia"/>
          <w:color w:val="000000"/>
          <w:sz w:val="24"/>
          <w:u w:val="single"/>
        </w:rPr>
        <w:t xml:space="preserve">                                    </w:t>
      </w:r>
    </w:p>
    <w:p w:rsidR="007A1A50" w:rsidRDefault="009105C0">
      <w:pPr>
        <w:tabs>
          <w:tab w:val="left" w:pos="6300"/>
        </w:tabs>
        <w:spacing w:line="360" w:lineRule="auto"/>
        <w:ind w:firstLineChars="200" w:firstLine="480"/>
        <w:rPr>
          <w:rFonts w:ascii="宋体" w:hAnsi="宋体" w:cs="Courier New"/>
          <w:color w:val="000000"/>
          <w:sz w:val="24"/>
          <w:u w:val="single"/>
        </w:rPr>
      </w:pPr>
      <w:r>
        <w:rPr>
          <w:rFonts w:ascii="宋体" w:hAnsi="宋体" w:cs="Courier New" w:hint="eastAsia"/>
          <w:color w:val="000000"/>
          <w:sz w:val="24"/>
        </w:rPr>
        <w:t>投标代表人或法定代表人：</w:t>
      </w:r>
      <w:r>
        <w:rPr>
          <w:rFonts w:ascii="宋体" w:hAnsi="宋体" w:cs="Courier New" w:hint="eastAsia"/>
          <w:color w:val="000000"/>
          <w:sz w:val="24"/>
          <w:u w:val="single"/>
        </w:rPr>
        <w:t xml:space="preserve">         </w:t>
      </w:r>
      <w:r>
        <w:rPr>
          <w:rFonts w:ascii="宋体" w:hAnsi="宋体" w:cs="Courier New"/>
          <w:color w:val="000000"/>
          <w:sz w:val="24"/>
          <w:u w:val="single"/>
        </w:rPr>
        <w:t xml:space="preserve">    </w:t>
      </w:r>
      <w:r>
        <w:rPr>
          <w:rFonts w:ascii="宋体" w:hAnsi="宋体" w:cs="Courier New" w:hint="eastAsia"/>
          <w:color w:val="000000"/>
          <w:sz w:val="24"/>
          <w:u w:val="single"/>
        </w:rPr>
        <w:t xml:space="preserve">    （签字或盖章）</w:t>
      </w:r>
    </w:p>
    <w:p w:rsidR="007A1A50" w:rsidRDefault="009105C0">
      <w:pPr>
        <w:spacing w:line="360" w:lineRule="auto"/>
        <w:ind w:firstLineChars="200" w:firstLine="480"/>
        <w:rPr>
          <w:rFonts w:ascii="宋体" w:hAnsi="宋体" w:cs="Courier New"/>
          <w:color w:val="000000"/>
          <w:sz w:val="24"/>
          <w:u w:val="single"/>
        </w:rPr>
      </w:pPr>
      <w:r>
        <w:rPr>
          <w:rFonts w:ascii="宋体" w:hAnsi="宋体" w:cs="Courier New" w:hint="eastAsia"/>
          <w:color w:val="000000"/>
          <w:sz w:val="24"/>
        </w:rPr>
        <w:t>职务：</w:t>
      </w:r>
      <w:r>
        <w:rPr>
          <w:rFonts w:ascii="宋体" w:hAnsi="宋体" w:cs="Courier New"/>
          <w:color w:val="000000"/>
          <w:sz w:val="24"/>
          <w:u w:val="single"/>
        </w:rPr>
        <w:t xml:space="preserve">                                    </w:t>
      </w:r>
    </w:p>
    <w:p w:rsidR="007A1A50" w:rsidRDefault="009105C0">
      <w:pPr>
        <w:tabs>
          <w:tab w:val="left" w:pos="6300"/>
        </w:tabs>
        <w:spacing w:line="360" w:lineRule="auto"/>
        <w:ind w:firstLineChars="200" w:firstLine="480"/>
        <w:rPr>
          <w:rFonts w:ascii="宋体" w:hAnsi="宋体" w:cs="Courier New"/>
          <w:color w:val="000000"/>
          <w:sz w:val="24"/>
          <w:u w:val="single"/>
        </w:rPr>
      </w:pPr>
      <w:r>
        <w:rPr>
          <w:rFonts w:ascii="宋体" w:hAnsi="宋体" w:cs="Courier New" w:hint="eastAsia"/>
          <w:color w:val="000000"/>
          <w:sz w:val="24"/>
        </w:rPr>
        <w:t>日期：</w:t>
      </w:r>
      <w:r>
        <w:rPr>
          <w:rFonts w:ascii="宋体" w:hAnsi="宋体" w:cs="Courier New" w:hint="eastAsia"/>
          <w:color w:val="000000"/>
          <w:sz w:val="24"/>
          <w:u w:val="single"/>
        </w:rPr>
        <w:t xml:space="preserve">   </w:t>
      </w:r>
      <w:r>
        <w:rPr>
          <w:rFonts w:ascii="宋体" w:hAnsi="宋体" w:cs="Courier New"/>
          <w:color w:val="000000"/>
          <w:sz w:val="24"/>
          <w:u w:val="single"/>
        </w:rPr>
        <w:t xml:space="preserve"> </w:t>
      </w:r>
      <w:r>
        <w:rPr>
          <w:rFonts w:ascii="宋体" w:hAnsi="宋体" w:cs="Courier New" w:hint="eastAsia"/>
          <w:color w:val="000000"/>
          <w:sz w:val="24"/>
          <w:u w:val="single"/>
        </w:rPr>
        <w:t xml:space="preserve">年  </w:t>
      </w:r>
      <w:r>
        <w:rPr>
          <w:rFonts w:ascii="宋体" w:hAnsi="宋体" w:cs="Courier New"/>
          <w:color w:val="000000"/>
          <w:sz w:val="24"/>
          <w:u w:val="single"/>
        </w:rPr>
        <w:t xml:space="preserve"> </w:t>
      </w:r>
      <w:r>
        <w:rPr>
          <w:rFonts w:ascii="宋体" w:hAnsi="宋体" w:cs="Courier New" w:hint="eastAsia"/>
          <w:color w:val="000000"/>
          <w:sz w:val="24"/>
          <w:u w:val="single"/>
        </w:rPr>
        <w:t xml:space="preserve"> 月  </w:t>
      </w:r>
      <w:r>
        <w:rPr>
          <w:rFonts w:ascii="宋体" w:hAnsi="宋体" w:cs="Courier New"/>
          <w:color w:val="000000"/>
          <w:sz w:val="24"/>
          <w:u w:val="single"/>
        </w:rPr>
        <w:t xml:space="preserve"> </w:t>
      </w:r>
      <w:r>
        <w:rPr>
          <w:rFonts w:ascii="宋体" w:hAnsi="宋体" w:cs="Courier New" w:hint="eastAsia"/>
          <w:color w:val="000000"/>
          <w:sz w:val="24"/>
          <w:u w:val="single"/>
        </w:rPr>
        <w:t xml:space="preserve"> 日</w:t>
      </w:r>
    </w:p>
    <w:p w:rsidR="007A1A50" w:rsidRDefault="007A1A50">
      <w:pPr>
        <w:tabs>
          <w:tab w:val="left" w:pos="6300"/>
        </w:tabs>
        <w:spacing w:line="360" w:lineRule="auto"/>
        <w:rPr>
          <w:rFonts w:ascii="宋体" w:hAnsi="宋体" w:cs="Courier New"/>
          <w:color w:val="000000"/>
          <w:sz w:val="24"/>
          <w:u w:val="single"/>
        </w:rPr>
      </w:pPr>
    </w:p>
    <w:p w:rsidR="007A1A50" w:rsidRDefault="009105C0">
      <w:pPr>
        <w:tabs>
          <w:tab w:val="left" w:pos="6300"/>
        </w:tabs>
        <w:jc w:val="center"/>
        <w:rPr>
          <w:rFonts w:ascii="宋体" w:hAnsi="宋体"/>
          <w:b/>
          <w:color w:val="000000"/>
          <w:sz w:val="32"/>
          <w:szCs w:val="32"/>
        </w:rPr>
      </w:pPr>
      <w:r>
        <w:rPr>
          <w:rFonts w:ascii="宋体" w:hAnsi="宋体" w:cs="Lucida Sans Unicode"/>
          <w:b/>
          <w:color w:val="000000"/>
          <w:sz w:val="36"/>
          <w:szCs w:val="36"/>
        </w:rPr>
        <w:t>3</w:t>
      </w:r>
      <w:r>
        <w:rPr>
          <w:rFonts w:ascii="宋体" w:hAnsi="宋体" w:cs="Lucida Sans Unicode" w:hint="eastAsia"/>
          <w:b/>
          <w:color w:val="000000"/>
          <w:sz w:val="36"/>
          <w:szCs w:val="36"/>
        </w:rPr>
        <w:t>.</w:t>
      </w:r>
      <w:r>
        <w:rPr>
          <w:rFonts w:ascii="宋体" w:hAnsi="宋体" w:hint="eastAsia"/>
          <w:b/>
          <w:color w:val="000000"/>
          <w:sz w:val="32"/>
          <w:szCs w:val="32"/>
        </w:rPr>
        <w:t>法定代表人资格证明书</w:t>
      </w:r>
    </w:p>
    <w:p w:rsidR="007A1A50" w:rsidRDefault="009105C0">
      <w:pPr>
        <w:tabs>
          <w:tab w:val="left" w:pos="6300"/>
        </w:tabs>
        <w:spacing w:line="560" w:lineRule="exact"/>
        <w:jc w:val="center"/>
        <w:rPr>
          <w:rFonts w:ascii="宋体" w:hAnsi="宋体" w:cs="Lucida Sans Unicode"/>
          <w:color w:val="000000"/>
        </w:rPr>
      </w:pPr>
      <w:r>
        <w:rPr>
          <w:rFonts w:ascii="宋体" w:hAnsi="宋体" w:cs="Lucida Sans Unicode" w:hint="eastAsia"/>
          <w:color w:val="000000"/>
        </w:rPr>
        <w:t>（授权代表人参加投标的不需提供）</w:t>
      </w:r>
    </w:p>
    <w:p w:rsidR="007A1A50" w:rsidRDefault="009105C0">
      <w:pPr>
        <w:widowControl/>
        <w:spacing w:before="100" w:beforeAutospacing="1" w:afterLines="50" w:after="156" w:line="360" w:lineRule="auto"/>
        <w:jc w:val="left"/>
        <w:rPr>
          <w:rFonts w:ascii="宋体" w:hAnsi="宋体" w:cs="宋体"/>
          <w:b/>
          <w:color w:val="000000"/>
          <w:kern w:val="0"/>
          <w:sz w:val="24"/>
          <w:szCs w:val="20"/>
        </w:rPr>
      </w:pPr>
      <w:r>
        <w:rPr>
          <w:rFonts w:ascii="宋体" w:hAnsi="宋体" w:cs="宋体"/>
          <w:b/>
          <w:color w:val="000000"/>
          <w:kern w:val="0"/>
          <w:sz w:val="24"/>
          <w:szCs w:val="20"/>
        </w:rPr>
        <w:lastRenderedPageBreak/>
        <w:t>致：（采购人、采购代理机构）</w:t>
      </w:r>
    </w:p>
    <w:p w:rsidR="007A1A50" w:rsidRDefault="009105C0">
      <w:pPr>
        <w:tabs>
          <w:tab w:val="left" w:pos="6300"/>
        </w:tabs>
        <w:spacing w:after="100" w:afterAutospacing="1" w:line="360" w:lineRule="auto"/>
        <w:ind w:firstLineChars="200" w:firstLine="480"/>
        <w:rPr>
          <w:rFonts w:ascii="宋体" w:hAnsi="宋体" w:cs="Lucida Sans Unicode"/>
          <w:b/>
          <w:color w:val="000000"/>
          <w:sz w:val="24"/>
        </w:rPr>
      </w:pPr>
      <w:r>
        <w:rPr>
          <w:rFonts w:ascii="宋体" w:hAnsi="宋体" w:cs="Lucida Sans Unicode" w:hint="eastAsia"/>
          <w:color w:val="000000"/>
          <w:sz w:val="24"/>
          <w:u w:val="single"/>
        </w:rPr>
        <w:t xml:space="preserve"> </w:t>
      </w:r>
      <w:r>
        <w:rPr>
          <w:rFonts w:ascii="宋体" w:hAnsi="宋体" w:cs="Lucida Sans Unicode"/>
          <w:color w:val="000000"/>
          <w:sz w:val="24"/>
          <w:u w:val="single"/>
        </w:rPr>
        <w:t xml:space="preserve"> </w:t>
      </w:r>
      <w:r>
        <w:rPr>
          <w:rFonts w:ascii="宋体" w:hAnsi="宋体" w:cs="Lucida Sans Unicode" w:hint="eastAsia"/>
          <w:color w:val="000000"/>
          <w:sz w:val="24"/>
          <w:u w:val="single"/>
        </w:rPr>
        <w:t xml:space="preserve">法定代表人姓名  </w:t>
      </w:r>
      <w:r>
        <w:rPr>
          <w:rFonts w:ascii="宋体" w:hAnsi="宋体" w:cs="Lucida Sans Unicode" w:hint="eastAsia"/>
          <w:color w:val="000000"/>
          <w:sz w:val="24"/>
        </w:rPr>
        <w:t>在我公司/单位担任</w:t>
      </w:r>
      <w:r>
        <w:rPr>
          <w:rFonts w:ascii="宋体" w:hAnsi="宋体" w:cs="Lucida Sans Unicode" w:hint="eastAsia"/>
          <w:color w:val="000000"/>
          <w:sz w:val="24"/>
          <w:u w:val="single"/>
        </w:rPr>
        <w:t xml:space="preserve"> </w:t>
      </w:r>
      <w:r>
        <w:rPr>
          <w:rFonts w:ascii="宋体" w:hAnsi="宋体" w:cs="Lucida Sans Unicode"/>
          <w:color w:val="000000"/>
          <w:sz w:val="24"/>
          <w:u w:val="single"/>
        </w:rPr>
        <w:t xml:space="preserve">  </w:t>
      </w:r>
      <w:r>
        <w:rPr>
          <w:rFonts w:ascii="宋体" w:hAnsi="宋体" w:cs="Lucida Sans Unicode" w:hint="eastAsia"/>
          <w:color w:val="000000"/>
          <w:sz w:val="24"/>
          <w:u w:val="single"/>
        </w:rPr>
        <w:t xml:space="preserve">职务名称  </w:t>
      </w:r>
      <w:r>
        <w:rPr>
          <w:rFonts w:ascii="宋体" w:hAnsi="宋体" w:cs="Lucida Sans Unicode"/>
          <w:color w:val="000000"/>
          <w:sz w:val="24"/>
          <w:u w:val="single"/>
        </w:rPr>
        <w:t xml:space="preserve"> </w:t>
      </w:r>
      <w:r>
        <w:rPr>
          <w:rFonts w:ascii="宋体" w:hAnsi="宋体" w:cs="Lucida Sans Unicode" w:hint="eastAsia"/>
          <w:color w:val="000000"/>
          <w:sz w:val="24"/>
        </w:rPr>
        <w:t>职务，是</w:t>
      </w:r>
      <w:r>
        <w:rPr>
          <w:rFonts w:ascii="宋体" w:hAnsi="宋体" w:cs="Lucida Sans Unicode" w:hint="eastAsia"/>
          <w:color w:val="000000"/>
          <w:sz w:val="24"/>
          <w:u w:val="single"/>
        </w:rPr>
        <w:t xml:space="preserve">   </w:t>
      </w:r>
      <w:r>
        <w:rPr>
          <w:rFonts w:ascii="宋体" w:hAnsi="宋体" w:cs="Lucida Sans Unicode"/>
          <w:color w:val="000000"/>
          <w:sz w:val="24"/>
          <w:u w:val="single"/>
        </w:rPr>
        <w:t xml:space="preserve">     </w:t>
      </w:r>
      <w:r>
        <w:rPr>
          <w:rFonts w:ascii="宋体" w:hAnsi="宋体" w:cs="Lucida Sans Unicode" w:hint="eastAsia"/>
          <w:color w:val="000000"/>
          <w:sz w:val="24"/>
          <w:u w:val="single"/>
        </w:rPr>
        <w:t xml:space="preserve"> 公司全称    </w:t>
      </w:r>
      <w:r>
        <w:rPr>
          <w:rFonts w:ascii="宋体" w:hAnsi="宋体" w:cs="Lucida Sans Unicode" w:hint="eastAsia"/>
          <w:color w:val="000000"/>
          <w:sz w:val="24"/>
        </w:rPr>
        <w:t>的法定代表人，拟将参加你单位组织的</w:t>
      </w:r>
      <w:r>
        <w:rPr>
          <w:rFonts w:ascii="宋体" w:hAnsi="宋体" w:cs="Lucida Sans Unicode" w:hint="eastAsia"/>
          <w:color w:val="000000"/>
          <w:sz w:val="24"/>
          <w:u w:val="single"/>
        </w:rPr>
        <w:t xml:space="preserve">       </w:t>
      </w:r>
      <w:r>
        <w:rPr>
          <w:rFonts w:ascii="宋体" w:hAnsi="宋体" w:cs="Lucida Sans Unicode"/>
          <w:color w:val="000000"/>
          <w:sz w:val="24"/>
          <w:u w:val="single"/>
        </w:rPr>
        <w:t xml:space="preserve"> </w:t>
      </w:r>
      <w:r>
        <w:rPr>
          <w:rFonts w:ascii="宋体" w:hAnsi="宋体" w:cs="Lucida Sans Unicode" w:hint="eastAsia"/>
          <w:color w:val="000000"/>
          <w:sz w:val="24"/>
          <w:u w:val="single"/>
        </w:rPr>
        <w:t xml:space="preserve"> </w:t>
      </w:r>
      <w:r>
        <w:rPr>
          <w:rFonts w:ascii="宋体" w:hAnsi="宋体" w:cs="Lucida Sans Unicode"/>
          <w:b/>
          <w:color w:val="000000"/>
          <w:sz w:val="24"/>
        </w:rPr>
        <w:t>项目</w:t>
      </w:r>
      <w:r>
        <w:rPr>
          <w:rFonts w:ascii="宋体" w:hAnsi="宋体" w:cs="Lucida Sans Unicode" w:hint="eastAsia"/>
          <w:color w:val="000000"/>
          <w:sz w:val="24"/>
        </w:rPr>
        <w:t>（项目编号：</w:t>
      </w:r>
      <w:r>
        <w:rPr>
          <w:rFonts w:ascii="宋体" w:hAnsi="宋体" w:cs="Lucida Sans Unicode" w:hint="eastAsia"/>
          <w:color w:val="000000"/>
          <w:sz w:val="24"/>
          <w:u w:val="single"/>
        </w:rPr>
        <w:t xml:space="preserve">       </w:t>
      </w:r>
      <w:r>
        <w:rPr>
          <w:rFonts w:ascii="宋体" w:hAnsi="宋体" w:cs="Lucida Sans Unicode" w:hint="eastAsia"/>
          <w:color w:val="000000"/>
          <w:sz w:val="24"/>
        </w:rPr>
        <w:t>）的招投标活动并签署相关文件。</w:t>
      </w:r>
    </w:p>
    <w:p w:rsidR="007A1A50" w:rsidRDefault="009105C0">
      <w:pPr>
        <w:tabs>
          <w:tab w:val="left" w:pos="6300"/>
        </w:tabs>
        <w:spacing w:before="100" w:beforeAutospacing="1" w:after="100" w:afterAutospacing="1" w:line="360" w:lineRule="auto"/>
        <w:ind w:firstLineChars="200" w:firstLine="480"/>
        <w:rPr>
          <w:rFonts w:ascii="宋体" w:hAnsi="宋体" w:cs="Lucida Sans Unicode"/>
          <w:color w:val="000000"/>
          <w:sz w:val="24"/>
        </w:rPr>
      </w:pPr>
      <w:r>
        <w:rPr>
          <w:rFonts w:ascii="宋体" w:hAnsi="宋体" w:cs="Lucida Sans Unicode" w:hint="eastAsia"/>
          <w:color w:val="000000"/>
          <w:sz w:val="24"/>
        </w:rPr>
        <w:t>特此证明。</w:t>
      </w:r>
    </w:p>
    <w:p w:rsidR="007A1A50" w:rsidRDefault="009105C0">
      <w:pPr>
        <w:tabs>
          <w:tab w:val="left" w:pos="6300"/>
        </w:tabs>
        <w:spacing w:line="360" w:lineRule="auto"/>
        <w:jc w:val="center"/>
        <w:rPr>
          <w:rFonts w:ascii="宋体" w:hAnsi="宋体" w:cs="Lucida Sans Unicode"/>
          <w:b/>
          <w:color w:val="000000"/>
          <w:sz w:val="36"/>
          <w:szCs w:val="36"/>
        </w:rPr>
      </w:pPr>
      <w:r>
        <w:rPr>
          <w:rFonts w:ascii="宋体" w:hAnsi="宋体" w:cs="Lucida Sans Unicode"/>
          <w:noProof/>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300355</wp:posOffset>
                </wp:positionV>
                <wp:extent cx="4895850" cy="3011170"/>
                <wp:effectExtent l="6350" t="6350" r="12700" b="11430"/>
                <wp:wrapTight wrapText="bothSides">
                  <wp:wrapPolygon edited="0">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1" name="自选图形 10"/>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C93975" w:rsidRDefault="00C93975">
                            <w:pPr>
                              <w:jc w:val="center"/>
                              <w:rPr>
                                <w:b/>
                              </w:rPr>
                            </w:pPr>
                          </w:p>
                          <w:p w:rsidR="00C93975" w:rsidRDefault="00C93975">
                            <w:pPr>
                              <w:jc w:val="center"/>
                              <w:rPr>
                                <w:b/>
                              </w:rPr>
                            </w:pPr>
                          </w:p>
                          <w:p w:rsidR="00C93975" w:rsidRDefault="00C93975">
                            <w:pPr>
                              <w:jc w:val="center"/>
                              <w:rPr>
                                <w:b/>
                              </w:rPr>
                            </w:pPr>
                          </w:p>
                          <w:p w:rsidR="00C93975" w:rsidRDefault="00C93975">
                            <w:pPr>
                              <w:jc w:val="center"/>
                              <w:rPr>
                                <w:b/>
                              </w:rPr>
                            </w:pPr>
                          </w:p>
                          <w:p w:rsidR="00C93975" w:rsidRDefault="00C93975">
                            <w:pPr>
                              <w:jc w:val="center"/>
                              <w:rPr>
                                <w:b/>
                              </w:rPr>
                            </w:pPr>
                          </w:p>
                          <w:p w:rsidR="00C93975" w:rsidRDefault="00C93975">
                            <w:pPr>
                              <w:jc w:val="center"/>
                              <w:rPr>
                                <w:b/>
                              </w:rPr>
                            </w:pPr>
                            <w:r>
                              <w:rPr>
                                <w:rFonts w:hint="eastAsia"/>
                                <w:b/>
                              </w:rPr>
                              <w:t>（</w:t>
                            </w:r>
                            <w:r>
                              <w:rPr>
                                <w:b/>
                              </w:rPr>
                              <w:t>此处粘贴法定代表人的身份证</w:t>
                            </w:r>
                            <w:r>
                              <w:rPr>
                                <w:rFonts w:hint="eastAsia"/>
                                <w:b/>
                              </w:rPr>
                              <w:t>正反面复印件）</w:t>
                            </w:r>
                          </w:p>
                        </w:txbxContent>
                      </wps:txbx>
                      <wps:bodyPr upright="1"/>
                    </wps:wsp>
                  </a:graphicData>
                </a:graphic>
              </wp:anchor>
            </w:drawing>
          </mc:Choice>
          <mc:Fallback>
            <w:pict>
              <v:roundrect id="自选图形 10" o:spid="_x0000_s1026" style="position:absolute;left:0;text-align:left;margin-left:35.8pt;margin-top:23.65pt;width:385.5pt;height:237.1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" strokeweight="1pt">
                <v:stroke dashstyle="dash"/>
                <v:textbox>
                  <w:txbxContent>
                    <w:p w:rsidR="00C93975" w:rsidRDefault="00C93975">
                      <w:pPr>
                        <w:jc w:val="center"/>
                        <w:rPr>
                          <w:b/>
                        </w:rPr>
                      </w:pPr>
                    </w:p>
                    <w:p w:rsidR="00C93975" w:rsidRDefault="00C93975">
                      <w:pPr>
                        <w:jc w:val="center"/>
                        <w:rPr>
                          <w:b/>
                        </w:rPr>
                      </w:pPr>
                    </w:p>
                    <w:p w:rsidR="00C93975" w:rsidRDefault="00C93975">
                      <w:pPr>
                        <w:jc w:val="center"/>
                        <w:rPr>
                          <w:b/>
                        </w:rPr>
                      </w:pPr>
                    </w:p>
                    <w:p w:rsidR="00C93975" w:rsidRDefault="00C93975">
                      <w:pPr>
                        <w:jc w:val="center"/>
                        <w:rPr>
                          <w:b/>
                        </w:rPr>
                      </w:pPr>
                    </w:p>
                    <w:p w:rsidR="00C93975" w:rsidRDefault="00C93975">
                      <w:pPr>
                        <w:jc w:val="center"/>
                        <w:rPr>
                          <w:b/>
                        </w:rPr>
                      </w:pPr>
                    </w:p>
                    <w:p w:rsidR="00C93975" w:rsidRDefault="00C93975">
                      <w:pPr>
                        <w:jc w:val="center"/>
                        <w:rPr>
                          <w:b/>
                        </w:rPr>
                      </w:pPr>
                      <w:r>
                        <w:rPr>
                          <w:rFonts w:hint="eastAsia"/>
                          <w:b/>
                        </w:rPr>
                        <w:t>（</w:t>
                      </w:r>
                      <w:r>
                        <w:rPr>
                          <w:b/>
                        </w:rPr>
                        <w:t>此处粘贴法定代表人的身份证</w:t>
                      </w:r>
                      <w:r>
                        <w:rPr>
                          <w:rFonts w:hint="eastAsia"/>
                          <w:b/>
                        </w:rPr>
                        <w:t>正反面复印件）</w:t>
                      </w:r>
                    </w:p>
                  </w:txbxContent>
                </v:textbox>
                <w10:wrap type="tight"/>
              </v:roundrect>
            </w:pict>
          </mc:Fallback>
        </mc:AlternateContent>
      </w:r>
    </w:p>
    <w:p w:rsidR="007A1A50" w:rsidRDefault="007A1A50">
      <w:pPr>
        <w:tabs>
          <w:tab w:val="left" w:pos="6300"/>
        </w:tabs>
        <w:spacing w:beforeLines="100" w:before="312" w:afterLines="100" w:after="312" w:line="480" w:lineRule="exact"/>
        <w:jc w:val="center"/>
        <w:rPr>
          <w:rFonts w:ascii="宋体" w:hAnsi="宋体" w:cs="Lucida Sans Unicode"/>
          <w:b/>
          <w:color w:val="000000"/>
          <w:sz w:val="36"/>
          <w:szCs w:val="36"/>
        </w:rPr>
      </w:pPr>
    </w:p>
    <w:p w:rsidR="007A1A50" w:rsidRDefault="007A1A50">
      <w:pPr>
        <w:tabs>
          <w:tab w:val="left" w:pos="6300"/>
        </w:tabs>
        <w:spacing w:line="480" w:lineRule="exact"/>
        <w:jc w:val="right"/>
        <w:rPr>
          <w:rFonts w:ascii="宋体" w:hAnsi="宋体" w:cs="Lucida Sans Unicode"/>
          <w:color w:val="000000"/>
          <w:kern w:val="0"/>
          <w:sz w:val="24"/>
        </w:rPr>
      </w:pPr>
    </w:p>
    <w:p w:rsidR="007A1A50" w:rsidRDefault="007A1A50">
      <w:pPr>
        <w:tabs>
          <w:tab w:val="left" w:pos="6300"/>
        </w:tabs>
        <w:spacing w:line="480" w:lineRule="exact"/>
        <w:jc w:val="right"/>
        <w:rPr>
          <w:rFonts w:ascii="宋体" w:hAnsi="宋体" w:cs="Lucida Sans Unicode"/>
          <w:color w:val="000000"/>
          <w:kern w:val="0"/>
          <w:sz w:val="24"/>
        </w:rPr>
      </w:pPr>
    </w:p>
    <w:p w:rsidR="007A1A50" w:rsidRDefault="007A1A50">
      <w:pPr>
        <w:tabs>
          <w:tab w:val="left" w:pos="6300"/>
        </w:tabs>
        <w:spacing w:line="480" w:lineRule="exact"/>
        <w:ind w:right="240"/>
        <w:jc w:val="right"/>
        <w:rPr>
          <w:rFonts w:ascii="宋体" w:hAnsi="宋体" w:cs="Lucida Sans Unicode"/>
          <w:color w:val="000000"/>
          <w:kern w:val="0"/>
          <w:sz w:val="24"/>
        </w:rPr>
      </w:pPr>
    </w:p>
    <w:p w:rsidR="007A1A50" w:rsidRDefault="007A1A50">
      <w:pPr>
        <w:tabs>
          <w:tab w:val="left" w:pos="6300"/>
        </w:tabs>
        <w:spacing w:line="480" w:lineRule="exact"/>
        <w:ind w:right="240"/>
        <w:jc w:val="right"/>
        <w:rPr>
          <w:rFonts w:ascii="宋体" w:hAnsi="宋体" w:cs="Lucida Sans Unicode"/>
          <w:color w:val="000000"/>
          <w:kern w:val="0"/>
          <w:sz w:val="24"/>
        </w:rPr>
      </w:pPr>
    </w:p>
    <w:p w:rsidR="007A1A50" w:rsidRDefault="007A1A50">
      <w:pPr>
        <w:tabs>
          <w:tab w:val="left" w:pos="6300"/>
        </w:tabs>
        <w:spacing w:line="480" w:lineRule="exact"/>
        <w:ind w:right="240"/>
        <w:jc w:val="right"/>
        <w:rPr>
          <w:rFonts w:ascii="宋体" w:hAnsi="宋体" w:cs="Lucida Sans Unicode"/>
          <w:color w:val="000000"/>
          <w:kern w:val="0"/>
          <w:sz w:val="24"/>
        </w:rPr>
      </w:pPr>
    </w:p>
    <w:p w:rsidR="007A1A50" w:rsidRDefault="007A1A50">
      <w:pPr>
        <w:tabs>
          <w:tab w:val="left" w:pos="6300"/>
        </w:tabs>
        <w:spacing w:line="480" w:lineRule="exact"/>
        <w:ind w:right="240"/>
        <w:jc w:val="right"/>
        <w:rPr>
          <w:rFonts w:ascii="宋体" w:hAnsi="宋体" w:cs="Lucida Sans Unicode"/>
          <w:color w:val="000000"/>
          <w:kern w:val="0"/>
          <w:sz w:val="24"/>
        </w:rPr>
      </w:pPr>
    </w:p>
    <w:p w:rsidR="007A1A50" w:rsidRDefault="007A1A50">
      <w:pPr>
        <w:tabs>
          <w:tab w:val="left" w:pos="6300"/>
        </w:tabs>
        <w:spacing w:before="100" w:beforeAutospacing="1" w:after="100" w:afterAutospacing="1" w:line="360" w:lineRule="auto"/>
        <w:ind w:leftChars="500" w:left="1050" w:firstLineChars="200" w:firstLine="482"/>
        <w:rPr>
          <w:rFonts w:ascii="宋体" w:hAnsi="宋体" w:cs="Lucida Sans Unicode"/>
          <w:b/>
          <w:color w:val="000000"/>
          <w:sz w:val="24"/>
        </w:rPr>
      </w:pPr>
    </w:p>
    <w:p w:rsidR="007A1A50" w:rsidRDefault="007A1A50">
      <w:pPr>
        <w:tabs>
          <w:tab w:val="left" w:pos="6300"/>
        </w:tabs>
        <w:spacing w:before="100" w:beforeAutospacing="1" w:after="100" w:afterAutospacing="1" w:line="360" w:lineRule="auto"/>
        <w:rPr>
          <w:rFonts w:ascii="宋体" w:hAnsi="宋体" w:cs="Lucida Sans Unicode"/>
          <w:b/>
          <w:color w:val="000000"/>
          <w:sz w:val="24"/>
        </w:rPr>
      </w:pPr>
    </w:p>
    <w:p w:rsidR="007A1A50" w:rsidRDefault="009105C0">
      <w:pPr>
        <w:tabs>
          <w:tab w:val="left" w:pos="6300"/>
        </w:tabs>
        <w:spacing w:before="100" w:beforeAutospacing="1" w:after="100" w:afterAutospacing="1" w:line="360" w:lineRule="auto"/>
        <w:ind w:leftChars="500" w:left="1050" w:firstLineChars="200" w:firstLine="482"/>
        <w:rPr>
          <w:rFonts w:ascii="宋体" w:hAnsi="宋体" w:cs="Lucida Sans Unicode"/>
          <w:b/>
          <w:color w:val="000000"/>
          <w:sz w:val="24"/>
          <w:u w:val="single"/>
        </w:rPr>
      </w:pPr>
      <w:r>
        <w:rPr>
          <w:rFonts w:ascii="宋体" w:hAnsi="宋体" w:cs="Lucida Sans Unicode" w:hint="eastAsia"/>
          <w:b/>
          <w:color w:val="000000"/>
          <w:sz w:val="24"/>
        </w:rPr>
        <w:t>法定代表人：</w:t>
      </w:r>
      <w:r>
        <w:rPr>
          <w:rFonts w:ascii="宋体" w:hAnsi="宋体" w:cs="Lucida Sans Unicode" w:hint="eastAsia"/>
          <w:b/>
          <w:color w:val="000000"/>
          <w:sz w:val="24"/>
          <w:u w:val="single"/>
        </w:rPr>
        <w:t xml:space="preserve">（签字或盖章） </w:t>
      </w:r>
      <w:r>
        <w:rPr>
          <w:rFonts w:ascii="宋体" w:hAnsi="宋体" w:cs="Lucida Sans Unicode"/>
          <w:b/>
          <w:color w:val="000000"/>
          <w:sz w:val="24"/>
          <w:u w:val="single"/>
        </w:rPr>
        <w:t xml:space="preserve">    </w:t>
      </w:r>
      <w:r>
        <w:rPr>
          <w:rFonts w:ascii="宋体" w:hAnsi="宋体" w:cs="Lucida Sans Unicode" w:hint="eastAsia"/>
          <w:b/>
          <w:color w:val="000000"/>
          <w:sz w:val="24"/>
          <w:u w:val="single"/>
        </w:rPr>
        <w:t xml:space="preserve"> </w:t>
      </w:r>
      <w:r>
        <w:rPr>
          <w:rFonts w:ascii="宋体" w:hAnsi="宋体" w:cs="Lucida Sans Unicode" w:hint="eastAsia"/>
          <w:b/>
          <w:color w:val="000000"/>
          <w:sz w:val="24"/>
        </w:rPr>
        <w:t xml:space="preserve">  </w:t>
      </w:r>
      <w:r>
        <w:rPr>
          <w:rFonts w:ascii="宋体" w:hAnsi="宋体" w:cs="Lucida Sans Unicode"/>
          <w:b/>
          <w:color w:val="000000"/>
          <w:sz w:val="24"/>
        </w:rPr>
        <w:t xml:space="preserve"> </w:t>
      </w:r>
      <w:r>
        <w:rPr>
          <w:rFonts w:ascii="宋体" w:hAnsi="宋体" w:cs="Lucida Sans Unicode" w:hint="eastAsia"/>
          <w:b/>
          <w:color w:val="000000"/>
          <w:sz w:val="24"/>
        </w:rPr>
        <w:t>签署日期：</w:t>
      </w:r>
      <w:r>
        <w:rPr>
          <w:rFonts w:ascii="宋体" w:hAnsi="宋体" w:cs="Lucida Sans Unicode" w:hint="eastAsia"/>
          <w:b/>
          <w:color w:val="000000"/>
          <w:sz w:val="24"/>
          <w:u w:val="single"/>
        </w:rPr>
        <w:t xml:space="preserve">           </w:t>
      </w:r>
    </w:p>
    <w:p w:rsidR="007A1A50" w:rsidRDefault="009105C0">
      <w:pPr>
        <w:tabs>
          <w:tab w:val="left" w:pos="6300"/>
        </w:tabs>
        <w:spacing w:before="100" w:beforeAutospacing="1" w:after="100" w:afterAutospacing="1" w:line="360" w:lineRule="auto"/>
        <w:ind w:leftChars="500" w:left="1050" w:firstLineChars="200" w:firstLine="482"/>
        <w:rPr>
          <w:rFonts w:ascii="宋体" w:hAnsi="宋体" w:cs="Lucida Sans Unicode"/>
          <w:b/>
          <w:color w:val="000000"/>
          <w:sz w:val="24"/>
          <w:u w:val="single"/>
        </w:rPr>
      </w:pPr>
      <w:r>
        <w:rPr>
          <w:rFonts w:ascii="宋体" w:hAnsi="宋体" w:cs="Lucida Sans Unicode" w:hint="eastAsia"/>
          <w:b/>
          <w:color w:val="000000"/>
          <w:sz w:val="24"/>
        </w:rPr>
        <w:t>投标人名称：</w:t>
      </w:r>
      <w:r>
        <w:rPr>
          <w:rFonts w:ascii="宋体" w:hAnsi="宋体" w:cs="Lucida Sans Unicode" w:hint="eastAsia"/>
          <w:b/>
          <w:color w:val="000000"/>
          <w:sz w:val="24"/>
          <w:u w:val="single"/>
        </w:rPr>
        <w:t xml:space="preserve">（公章）                               </w:t>
      </w:r>
      <w:r>
        <w:rPr>
          <w:rFonts w:ascii="宋体" w:hAnsi="宋体" w:cs="Lucida Sans Unicode"/>
          <w:b/>
          <w:color w:val="000000"/>
          <w:sz w:val="24"/>
          <w:u w:val="single"/>
        </w:rPr>
        <w:t xml:space="preserve"> </w:t>
      </w:r>
      <w:r>
        <w:rPr>
          <w:rFonts w:ascii="宋体" w:hAnsi="宋体" w:cs="Lucida Sans Unicode" w:hint="eastAsia"/>
          <w:b/>
          <w:color w:val="000000"/>
          <w:sz w:val="24"/>
          <w:u w:val="single"/>
        </w:rPr>
        <w:t xml:space="preserve">    </w:t>
      </w: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7A1A50">
      <w:pPr>
        <w:tabs>
          <w:tab w:val="left" w:pos="6300"/>
        </w:tabs>
        <w:spacing w:line="440" w:lineRule="exact"/>
        <w:rPr>
          <w:rFonts w:ascii="宋体" w:hAnsi="宋体" w:cs="Courier New"/>
          <w:color w:val="000000"/>
          <w:szCs w:val="21"/>
          <w:u w:val="single"/>
        </w:rPr>
      </w:pPr>
    </w:p>
    <w:p w:rsidR="007A1A50" w:rsidRDefault="007A1A50">
      <w:pPr>
        <w:tabs>
          <w:tab w:val="left" w:pos="6300"/>
        </w:tabs>
        <w:spacing w:line="440" w:lineRule="exact"/>
        <w:rPr>
          <w:rFonts w:ascii="宋体" w:hAnsi="宋体" w:cs="Courier New"/>
          <w:color w:val="000000"/>
          <w:szCs w:val="21"/>
          <w:u w:val="single"/>
        </w:rPr>
      </w:pPr>
    </w:p>
    <w:p w:rsidR="007A1A50" w:rsidRDefault="009105C0">
      <w:pPr>
        <w:tabs>
          <w:tab w:val="left" w:pos="6300"/>
        </w:tabs>
        <w:spacing w:afterLines="50" w:after="156"/>
        <w:jc w:val="center"/>
        <w:rPr>
          <w:rFonts w:ascii="宋体" w:hAnsi="宋体"/>
          <w:b/>
          <w:color w:val="000000"/>
          <w:sz w:val="32"/>
          <w:szCs w:val="32"/>
        </w:rPr>
      </w:pPr>
      <w:r>
        <w:rPr>
          <w:rFonts w:ascii="宋体" w:hAnsi="宋体"/>
          <w:b/>
          <w:color w:val="000000"/>
          <w:sz w:val="32"/>
          <w:szCs w:val="32"/>
        </w:rPr>
        <w:t>3</w:t>
      </w:r>
      <w:r>
        <w:rPr>
          <w:rFonts w:ascii="宋体" w:hAnsi="宋体" w:hint="eastAsia"/>
          <w:b/>
          <w:color w:val="000000"/>
          <w:sz w:val="32"/>
          <w:szCs w:val="32"/>
        </w:rPr>
        <w:t>.法人授权委托书</w:t>
      </w:r>
    </w:p>
    <w:p w:rsidR="007A1A50" w:rsidRDefault="009105C0">
      <w:pPr>
        <w:tabs>
          <w:tab w:val="left" w:pos="6300"/>
        </w:tabs>
        <w:spacing w:beforeLines="50" w:before="156" w:afterLines="50" w:after="156"/>
        <w:jc w:val="center"/>
        <w:rPr>
          <w:rFonts w:ascii="宋体" w:hAnsi="宋体"/>
          <w:color w:val="000000"/>
          <w:sz w:val="22"/>
          <w:szCs w:val="32"/>
        </w:rPr>
      </w:pPr>
      <w:r>
        <w:rPr>
          <w:rFonts w:ascii="宋体" w:hAnsi="宋体"/>
          <w:color w:val="000000"/>
          <w:sz w:val="22"/>
          <w:szCs w:val="32"/>
        </w:rPr>
        <w:t>（</w:t>
      </w:r>
      <w:r>
        <w:rPr>
          <w:rFonts w:ascii="宋体" w:hAnsi="宋体" w:hint="eastAsia"/>
          <w:color w:val="000000"/>
          <w:sz w:val="22"/>
          <w:szCs w:val="32"/>
        </w:rPr>
        <w:t>法定代表人参加投标的不需提供</w:t>
      </w:r>
      <w:r>
        <w:rPr>
          <w:rFonts w:ascii="宋体" w:hAnsi="宋体"/>
          <w:color w:val="000000"/>
          <w:sz w:val="22"/>
          <w:szCs w:val="32"/>
        </w:rPr>
        <w:t>）</w:t>
      </w:r>
    </w:p>
    <w:p w:rsidR="007A1A50" w:rsidRDefault="009105C0">
      <w:pPr>
        <w:widowControl/>
        <w:spacing w:line="360" w:lineRule="auto"/>
        <w:jc w:val="left"/>
        <w:rPr>
          <w:rFonts w:ascii="宋体" w:hAnsi="宋体" w:cs="宋体"/>
          <w:b/>
          <w:color w:val="000000"/>
          <w:kern w:val="0"/>
          <w:sz w:val="24"/>
          <w:szCs w:val="20"/>
        </w:rPr>
      </w:pPr>
      <w:r>
        <w:rPr>
          <w:rFonts w:ascii="宋体" w:hAnsi="宋体" w:cs="宋体"/>
          <w:b/>
          <w:color w:val="000000"/>
          <w:kern w:val="0"/>
          <w:sz w:val="24"/>
          <w:szCs w:val="20"/>
        </w:rPr>
        <w:t>致：（采购人、采购代理机构）</w:t>
      </w:r>
    </w:p>
    <w:p w:rsidR="007A1A50" w:rsidRDefault="009105C0">
      <w:pPr>
        <w:widowControl/>
        <w:spacing w:line="360" w:lineRule="auto"/>
        <w:ind w:firstLineChars="200" w:firstLine="480"/>
        <w:jc w:val="left"/>
        <w:rPr>
          <w:rFonts w:ascii="宋体" w:hAnsi="宋体" w:cs="宋体"/>
          <w:b/>
          <w:color w:val="000000"/>
          <w:kern w:val="0"/>
          <w:sz w:val="24"/>
          <w:szCs w:val="20"/>
        </w:rPr>
      </w:pPr>
      <w:r>
        <w:rPr>
          <w:rFonts w:ascii="宋体" w:hAnsi="宋体" w:hint="eastAsia"/>
          <w:color w:val="000000"/>
          <w:sz w:val="24"/>
          <w:szCs w:val="20"/>
        </w:rPr>
        <w:lastRenderedPageBreak/>
        <w:t>本授权书声明：</w:t>
      </w:r>
    </w:p>
    <w:p w:rsidR="007A1A50" w:rsidRDefault="009105C0">
      <w:pPr>
        <w:tabs>
          <w:tab w:val="left" w:pos="6300"/>
        </w:tabs>
        <w:spacing w:line="360" w:lineRule="auto"/>
        <w:rPr>
          <w:rFonts w:ascii="宋体" w:hAnsi="宋体"/>
          <w:color w:val="000000"/>
          <w:sz w:val="24"/>
          <w:szCs w:val="20"/>
          <w:u w:val="single"/>
        </w:rPr>
      </w:pPr>
      <w:r>
        <w:rPr>
          <w:rFonts w:ascii="宋体" w:hAnsi="宋体" w:hint="eastAsia"/>
          <w:color w:val="000000"/>
          <w:sz w:val="24"/>
          <w:szCs w:val="20"/>
        </w:rPr>
        <w:t>委托人：</w:t>
      </w:r>
      <w:r>
        <w:rPr>
          <w:rFonts w:ascii="宋体" w:hAnsi="宋体" w:hint="eastAsia"/>
          <w:color w:val="000000"/>
          <w:sz w:val="24"/>
          <w:szCs w:val="20"/>
          <w:u w:val="single"/>
        </w:rPr>
        <w:t xml:space="preserve">（单位名称）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p>
    <w:p w:rsidR="007A1A50" w:rsidRDefault="009105C0">
      <w:pPr>
        <w:tabs>
          <w:tab w:val="left" w:pos="6300"/>
        </w:tabs>
        <w:spacing w:line="360" w:lineRule="auto"/>
        <w:rPr>
          <w:rFonts w:ascii="宋体" w:hAnsi="宋体"/>
          <w:color w:val="000000"/>
          <w:sz w:val="24"/>
          <w:szCs w:val="20"/>
        </w:rPr>
      </w:pPr>
      <w:r>
        <w:rPr>
          <w:rFonts w:ascii="宋体" w:hAnsi="宋体" w:hint="eastAsia"/>
          <w:color w:val="000000"/>
          <w:sz w:val="24"/>
          <w:szCs w:val="20"/>
        </w:rPr>
        <w:t>地  址：</w:t>
      </w:r>
      <w:r>
        <w:rPr>
          <w:rFonts w:ascii="宋体" w:hAnsi="宋体" w:hint="eastAsia"/>
          <w:color w:val="000000"/>
          <w:sz w:val="24"/>
          <w:szCs w:val="20"/>
          <w:u w:val="single"/>
        </w:rPr>
        <w:t xml:space="preserve">                     </w:t>
      </w:r>
      <w:r>
        <w:rPr>
          <w:rFonts w:ascii="宋体" w:hAnsi="宋体" w:hint="eastAsia"/>
          <w:color w:val="000000"/>
          <w:sz w:val="24"/>
          <w:szCs w:val="20"/>
        </w:rPr>
        <w:t xml:space="preserve"> 法定代表人：</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p>
    <w:p w:rsidR="007A1A50" w:rsidRDefault="009105C0">
      <w:pPr>
        <w:tabs>
          <w:tab w:val="left" w:pos="6300"/>
        </w:tabs>
        <w:spacing w:line="360" w:lineRule="auto"/>
        <w:rPr>
          <w:rFonts w:ascii="宋体" w:hAnsi="宋体"/>
          <w:color w:val="000000"/>
          <w:sz w:val="24"/>
          <w:szCs w:val="20"/>
        </w:rPr>
      </w:pPr>
      <w:r>
        <w:rPr>
          <w:rFonts w:ascii="宋体" w:hAnsi="宋体" w:hint="eastAsia"/>
          <w:color w:val="000000"/>
          <w:sz w:val="24"/>
          <w:szCs w:val="20"/>
        </w:rPr>
        <w:t>受托人：姓名</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rPr>
        <w:t xml:space="preserve"> </w:t>
      </w:r>
      <w:r>
        <w:rPr>
          <w:rFonts w:ascii="宋体" w:hAnsi="宋体"/>
          <w:color w:val="000000"/>
          <w:sz w:val="24"/>
          <w:szCs w:val="20"/>
        </w:rPr>
        <w:t xml:space="preserve">  </w:t>
      </w:r>
      <w:r>
        <w:rPr>
          <w:rFonts w:ascii="宋体" w:hAnsi="宋体" w:hint="eastAsia"/>
          <w:color w:val="000000"/>
          <w:sz w:val="24"/>
          <w:szCs w:val="20"/>
        </w:rPr>
        <w:t>性别：</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hint="eastAsia"/>
          <w:color w:val="000000"/>
          <w:sz w:val="24"/>
          <w:szCs w:val="20"/>
        </w:rPr>
        <w:t xml:space="preserve"> </w:t>
      </w:r>
      <w:r>
        <w:rPr>
          <w:rFonts w:ascii="宋体" w:hAnsi="宋体"/>
          <w:color w:val="000000"/>
          <w:sz w:val="24"/>
          <w:szCs w:val="20"/>
        </w:rPr>
        <w:t xml:space="preserve">  </w:t>
      </w:r>
      <w:r>
        <w:rPr>
          <w:rFonts w:ascii="宋体" w:hAnsi="宋体" w:hint="eastAsia"/>
          <w:color w:val="000000"/>
          <w:sz w:val="24"/>
          <w:szCs w:val="20"/>
        </w:rPr>
        <w:t>出生日期：</w:t>
      </w:r>
      <w:r>
        <w:rPr>
          <w:rFonts w:ascii="宋体" w:hAnsi="宋体" w:hint="eastAsia"/>
          <w:color w:val="000000"/>
          <w:sz w:val="24"/>
          <w:szCs w:val="20"/>
          <w:u w:val="single"/>
        </w:rPr>
        <w:t xml:space="preserve">    </w:t>
      </w:r>
      <w:r>
        <w:rPr>
          <w:rFonts w:ascii="宋体" w:hAnsi="宋体" w:hint="eastAsia"/>
          <w:color w:val="000000"/>
          <w:sz w:val="24"/>
          <w:szCs w:val="20"/>
        </w:rPr>
        <w:t>年</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hint="eastAsia"/>
          <w:color w:val="000000"/>
          <w:sz w:val="24"/>
          <w:szCs w:val="20"/>
        </w:rPr>
        <w:t>月</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hint="eastAsia"/>
          <w:color w:val="000000"/>
          <w:sz w:val="24"/>
          <w:szCs w:val="20"/>
        </w:rPr>
        <w:t>日</w:t>
      </w:r>
    </w:p>
    <w:p w:rsidR="007A1A50" w:rsidRDefault="009105C0">
      <w:pPr>
        <w:tabs>
          <w:tab w:val="left" w:pos="6300"/>
        </w:tabs>
        <w:spacing w:line="360" w:lineRule="auto"/>
        <w:rPr>
          <w:rFonts w:ascii="宋体" w:hAnsi="宋体"/>
          <w:color w:val="000000"/>
          <w:sz w:val="24"/>
          <w:szCs w:val="20"/>
        </w:rPr>
      </w:pPr>
      <w:r>
        <w:rPr>
          <w:rFonts w:ascii="宋体" w:hAnsi="宋体" w:hint="eastAsia"/>
          <w:color w:val="000000"/>
          <w:sz w:val="24"/>
          <w:szCs w:val="20"/>
        </w:rPr>
        <w:t>所在单位：</w:t>
      </w:r>
      <w:r>
        <w:rPr>
          <w:rFonts w:ascii="宋体" w:hAnsi="宋体" w:hint="eastAsia"/>
          <w:color w:val="000000"/>
          <w:sz w:val="24"/>
          <w:szCs w:val="20"/>
          <w:u w:val="single"/>
        </w:rPr>
        <w:t xml:space="preserve">                      </w:t>
      </w:r>
      <w:r>
        <w:rPr>
          <w:rFonts w:ascii="宋体" w:hAnsi="宋体"/>
          <w:color w:val="000000"/>
          <w:sz w:val="24"/>
          <w:szCs w:val="20"/>
        </w:rPr>
        <w:t xml:space="preserve">   </w:t>
      </w:r>
      <w:r>
        <w:rPr>
          <w:rFonts w:ascii="宋体" w:hAnsi="宋体" w:hint="eastAsia"/>
          <w:color w:val="000000"/>
          <w:sz w:val="24"/>
          <w:szCs w:val="20"/>
        </w:rPr>
        <w:t>职务：</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color w:val="000000"/>
          <w:sz w:val="24"/>
          <w:szCs w:val="20"/>
          <w:u w:val="single"/>
        </w:rPr>
        <w:t xml:space="preserve">   </w:t>
      </w:r>
    </w:p>
    <w:p w:rsidR="007A1A50" w:rsidRDefault="009105C0">
      <w:pPr>
        <w:tabs>
          <w:tab w:val="left" w:pos="6300"/>
        </w:tabs>
        <w:spacing w:line="360" w:lineRule="auto"/>
        <w:rPr>
          <w:rFonts w:ascii="宋体" w:hAnsi="宋体"/>
          <w:color w:val="000000"/>
          <w:sz w:val="24"/>
          <w:szCs w:val="20"/>
        </w:rPr>
      </w:pPr>
      <w:r>
        <w:rPr>
          <w:rFonts w:ascii="宋体" w:hAnsi="宋体" w:hint="eastAsia"/>
          <w:color w:val="000000"/>
          <w:sz w:val="24"/>
          <w:szCs w:val="20"/>
        </w:rPr>
        <w:t>身 份 证：</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color w:val="000000"/>
          <w:sz w:val="24"/>
          <w:szCs w:val="20"/>
        </w:rPr>
        <w:t xml:space="preserve">   </w:t>
      </w:r>
      <w:r>
        <w:rPr>
          <w:rFonts w:ascii="宋体" w:hAnsi="宋体" w:hint="eastAsia"/>
          <w:color w:val="000000"/>
          <w:sz w:val="24"/>
          <w:szCs w:val="20"/>
        </w:rPr>
        <w:t>联系方式：</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p>
    <w:p w:rsidR="007A1A50" w:rsidRDefault="009105C0">
      <w:pPr>
        <w:tabs>
          <w:tab w:val="left" w:pos="6300"/>
        </w:tabs>
        <w:spacing w:line="360" w:lineRule="auto"/>
        <w:ind w:firstLineChars="200" w:firstLine="480"/>
        <w:rPr>
          <w:rFonts w:ascii="宋体" w:hAnsi="宋体"/>
          <w:color w:val="000000"/>
          <w:sz w:val="24"/>
          <w:szCs w:val="20"/>
        </w:rPr>
      </w:pPr>
      <w:r>
        <w:rPr>
          <w:rFonts w:ascii="宋体" w:hAnsi="宋体" w:hint="eastAsia"/>
          <w:color w:val="000000"/>
          <w:sz w:val="24"/>
          <w:szCs w:val="20"/>
        </w:rPr>
        <w:t>兹委托受托人</w:t>
      </w:r>
      <w:r>
        <w:rPr>
          <w:rFonts w:ascii="宋体" w:hAnsi="宋体" w:hint="eastAsia"/>
          <w:color w:val="000000"/>
          <w:sz w:val="24"/>
          <w:szCs w:val="20"/>
          <w:u w:val="single"/>
        </w:rPr>
        <w:t xml:space="preserve">               </w:t>
      </w:r>
      <w:r>
        <w:rPr>
          <w:rFonts w:ascii="宋体" w:hAnsi="宋体" w:hint="eastAsia"/>
          <w:color w:val="000000"/>
          <w:sz w:val="24"/>
          <w:szCs w:val="20"/>
        </w:rPr>
        <w:t>代表我方参加</w:t>
      </w:r>
      <w:r>
        <w:rPr>
          <w:rFonts w:ascii="宋体" w:hAnsi="宋体" w:hint="eastAsia"/>
          <w:color w:val="000000"/>
          <w:sz w:val="24"/>
          <w:szCs w:val="20"/>
          <w:u w:val="single"/>
        </w:rPr>
        <w:t xml:space="preserve"> </w:t>
      </w:r>
      <w:r>
        <w:rPr>
          <w:rFonts w:ascii="宋体" w:hAnsi="宋体" w:hint="eastAsia"/>
          <w:b/>
          <w:color w:val="000000"/>
          <w:sz w:val="24"/>
          <w:szCs w:val="20"/>
          <w:u w:val="single"/>
        </w:rPr>
        <w:t xml:space="preserve">海南琼政招标代理有限公司 </w:t>
      </w:r>
      <w:r>
        <w:rPr>
          <w:rFonts w:ascii="宋体" w:hAnsi="宋体" w:hint="eastAsia"/>
          <w:color w:val="000000"/>
          <w:sz w:val="24"/>
          <w:szCs w:val="20"/>
        </w:rPr>
        <w:t>组织的</w:t>
      </w:r>
      <w:r>
        <w:rPr>
          <w:rFonts w:ascii="宋体" w:hAnsi="宋体"/>
          <w:b/>
          <w:color w:val="000000"/>
          <w:kern w:val="28"/>
          <w:sz w:val="24"/>
          <w:u w:val="single"/>
        </w:rPr>
        <w:t xml:space="preserve">               </w:t>
      </w:r>
      <w:r>
        <w:rPr>
          <w:rFonts w:ascii="宋体" w:hAnsi="宋体" w:hint="eastAsia"/>
          <w:b/>
          <w:color w:val="000000"/>
          <w:kern w:val="28"/>
          <w:sz w:val="24"/>
          <w:u w:val="single"/>
        </w:rPr>
        <w:t>（项目名称）</w:t>
      </w:r>
      <w:r>
        <w:rPr>
          <w:rFonts w:ascii="宋体" w:hAnsi="宋体" w:hint="eastAsia"/>
          <w:color w:val="000000"/>
          <w:sz w:val="24"/>
          <w:szCs w:val="20"/>
        </w:rPr>
        <w:t>的招投标活动，并授权其全权办理以下事宜：</w:t>
      </w:r>
    </w:p>
    <w:p w:rsidR="007A1A50" w:rsidRDefault="009105C0">
      <w:pPr>
        <w:tabs>
          <w:tab w:val="left" w:pos="6300"/>
        </w:tabs>
        <w:spacing w:line="360" w:lineRule="auto"/>
        <w:ind w:firstLineChars="200" w:firstLine="480"/>
        <w:rPr>
          <w:rFonts w:ascii="宋体" w:hAnsi="宋体"/>
          <w:color w:val="000000"/>
          <w:sz w:val="24"/>
          <w:szCs w:val="20"/>
        </w:rPr>
      </w:pPr>
      <w:r>
        <w:rPr>
          <w:rFonts w:ascii="宋体" w:hAnsi="宋体" w:hint="eastAsia"/>
          <w:color w:val="000000"/>
          <w:sz w:val="24"/>
          <w:szCs w:val="20"/>
        </w:rPr>
        <w:t>1.参加投标活动；</w:t>
      </w:r>
    </w:p>
    <w:p w:rsidR="007A1A50" w:rsidRDefault="009105C0">
      <w:pPr>
        <w:tabs>
          <w:tab w:val="left" w:pos="6300"/>
        </w:tabs>
        <w:spacing w:line="360" w:lineRule="auto"/>
        <w:ind w:firstLineChars="200" w:firstLine="480"/>
        <w:rPr>
          <w:rFonts w:ascii="宋体" w:hAnsi="宋体"/>
          <w:color w:val="000000"/>
          <w:sz w:val="24"/>
          <w:szCs w:val="20"/>
        </w:rPr>
      </w:pPr>
      <w:r>
        <w:rPr>
          <w:rFonts w:ascii="宋体" w:hAnsi="宋体" w:hint="eastAsia"/>
          <w:color w:val="000000"/>
          <w:sz w:val="24"/>
          <w:szCs w:val="20"/>
        </w:rPr>
        <w:t>2.出席开标评标会议；</w:t>
      </w:r>
    </w:p>
    <w:p w:rsidR="007A1A50" w:rsidRDefault="009105C0">
      <w:pPr>
        <w:tabs>
          <w:tab w:val="left" w:pos="6300"/>
        </w:tabs>
        <w:spacing w:line="360" w:lineRule="auto"/>
        <w:ind w:firstLineChars="200" w:firstLine="480"/>
        <w:rPr>
          <w:rFonts w:ascii="宋体" w:hAnsi="宋体"/>
          <w:color w:val="000000"/>
          <w:sz w:val="24"/>
          <w:szCs w:val="20"/>
        </w:rPr>
      </w:pPr>
      <w:r>
        <w:rPr>
          <w:rFonts w:ascii="宋体" w:hAnsi="宋体" w:hint="eastAsia"/>
          <w:color w:val="000000"/>
          <w:sz w:val="24"/>
          <w:szCs w:val="20"/>
        </w:rPr>
        <w:t>3.签订与中标事宜有关的合同；</w:t>
      </w:r>
    </w:p>
    <w:p w:rsidR="007A1A50" w:rsidRDefault="009105C0">
      <w:pPr>
        <w:tabs>
          <w:tab w:val="left" w:pos="6300"/>
        </w:tabs>
        <w:spacing w:line="360" w:lineRule="auto"/>
        <w:ind w:firstLineChars="200" w:firstLine="480"/>
        <w:rPr>
          <w:rFonts w:ascii="宋体" w:hAnsi="宋体"/>
          <w:color w:val="000000"/>
          <w:sz w:val="24"/>
          <w:szCs w:val="20"/>
        </w:rPr>
      </w:pPr>
      <w:r>
        <w:rPr>
          <w:rFonts w:ascii="宋体" w:hAnsi="宋体" w:hint="eastAsia"/>
          <w:color w:val="000000"/>
          <w:sz w:val="24"/>
          <w:szCs w:val="20"/>
        </w:rPr>
        <w:t>4.负责合同的履行、服务以及在合同履行过程中有关事宜的洽谈和处理。</w:t>
      </w:r>
    </w:p>
    <w:p w:rsidR="007A1A50" w:rsidRDefault="009105C0">
      <w:pPr>
        <w:tabs>
          <w:tab w:val="left" w:pos="6300"/>
        </w:tabs>
        <w:spacing w:line="360" w:lineRule="auto"/>
        <w:rPr>
          <w:rFonts w:ascii="宋体" w:hAnsi="宋体"/>
          <w:color w:val="000000"/>
          <w:sz w:val="24"/>
          <w:szCs w:val="20"/>
        </w:rPr>
      </w:pPr>
      <w:r>
        <w:rPr>
          <w:rFonts w:ascii="宋体" w:hAnsi="宋体" w:hint="eastAsia"/>
          <w:color w:val="000000"/>
          <w:sz w:val="24"/>
          <w:szCs w:val="20"/>
        </w:rPr>
        <w:t xml:space="preserve">    受托人在办理上述事宜过程中以其自己的名义所签署的所有文件我方均予以承认。受托人无转委托权。</w:t>
      </w:r>
    </w:p>
    <w:p w:rsidR="007A1A50" w:rsidRDefault="009105C0">
      <w:pPr>
        <w:tabs>
          <w:tab w:val="left" w:pos="6300"/>
        </w:tabs>
        <w:spacing w:line="360" w:lineRule="auto"/>
        <w:ind w:firstLineChars="200" w:firstLine="480"/>
        <w:rPr>
          <w:rFonts w:ascii="宋体" w:hAnsi="宋体"/>
          <w:color w:val="000000"/>
          <w:sz w:val="24"/>
          <w:szCs w:val="20"/>
        </w:rPr>
      </w:pPr>
      <w:r>
        <w:rPr>
          <w:rFonts w:ascii="宋体" w:hAnsi="宋体" w:hint="eastAsia"/>
          <w:color w:val="000000"/>
          <w:sz w:val="24"/>
          <w:szCs w:val="20"/>
        </w:rPr>
        <w:t>委托期限：至上述事宜处理完毕止。</w:t>
      </w:r>
    </w:p>
    <w:p w:rsidR="007A1A50" w:rsidRDefault="007A1A50">
      <w:pPr>
        <w:tabs>
          <w:tab w:val="left" w:pos="6300"/>
        </w:tabs>
        <w:snapToGrid w:val="0"/>
        <w:spacing w:line="360" w:lineRule="auto"/>
        <w:rPr>
          <w:rFonts w:ascii="宋体" w:hAnsi="宋体"/>
          <w:color w:val="000000"/>
          <w:sz w:val="24"/>
          <w:szCs w:val="20"/>
        </w:rPr>
      </w:pPr>
    </w:p>
    <w:p w:rsidR="007A1A50" w:rsidRDefault="007A1A50">
      <w:pPr>
        <w:tabs>
          <w:tab w:val="left" w:pos="6300"/>
        </w:tabs>
        <w:snapToGrid w:val="0"/>
        <w:spacing w:line="360" w:lineRule="auto"/>
        <w:rPr>
          <w:rFonts w:ascii="宋体" w:hAnsi="宋体"/>
          <w:color w:val="000000"/>
          <w:sz w:val="24"/>
          <w:szCs w:val="20"/>
        </w:rPr>
      </w:pPr>
    </w:p>
    <w:p w:rsidR="007A1A50" w:rsidRDefault="007A1A50">
      <w:pPr>
        <w:tabs>
          <w:tab w:val="left" w:pos="6300"/>
        </w:tabs>
        <w:snapToGrid w:val="0"/>
        <w:spacing w:line="360" w:lineRule="auto"/>
        <w:rPr>
          <w:rFonts w:ascii="宋体" w:hAnsi="宋体"/>
          <w:color w:val="000000"/>
          <w:sz w:val="24"/>
          <w:szCs w:val="20"/>
        </w:rPr>
      </w:pPr>
    </w:p>
    <w:p w:rsidR="007A1A50" w:rsidRDefault="009105C0">
      <w:pPr>
        <w:snapToGrid w:val="0"/>
        <w:spacing w:line="480" w:lineRule="auto"/>
        <w:ind w:firstLineChars="1600" w:firstLine="3840"/>
        <w:rPr>
          <w:rFonts w:ascii="宋体" w:hAnsi="宋体"/>
          <w:color w:val="000000"/>
          <w:sz w:val="24"/>
          <w:szCs w:val="20"/>
          <w:u w:val="single"/>
        </w:rPr>
      </w:pPr>
      <w:r>
        <w:rPr>
          <w:rFonts w:ascii="宋体" w:hAnsi="宋体" w:hint="eastAsia"/>
          <w:color w:val="000000"/>
          <w:sz w:val="24"/>
          <w:szCs w:val="20"/>
        </w:rPr>
        <w:t>委托单位名称：</w:t>
      </w:r>
      <w:r>
        <w:rPr>
          <w:rFonts w:ascii="宋体" w:hAnsi="宋体" w:hint="eastAsia"/>
          <w:color w:val="000000"/>
          <w:sz w:val="24"/>
          <w:szCs w:val="20"/>
          <w:u w:val="single"/>
        </w:rPr>
        <w:t xml:space="preserve">（公章）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color w:val="000000"/>
          <w:sz w:val="24"/>
          <w:szCs w:val="20"/>
          <w:u w:val="single"/>
        </w:rPr>
        <w:t xml:space="preserve">   </w:t>
      </w:r>
      <w:r>
        <w:rPr>
          <w:rFonts w:ascii="宋体" w:hAnsi="宋体" w:hint="eastAsia"/>
          <w:color w:val="000000"/>
          <w:sz w:val="24"/>
          <w:szCs w:val="20"/>
          <w:u w:val="single"/>
        </w:rPr>
        <w:t xml:space="preserve">  </w:t>
      </w:r>
      <w:r>
        <w:rPr>
          <w:rFonts w:ascii="宋体" w:hAnsi="宋体"/>
          <w:color w:val="000000"/>
          <w:sz w:val="24"/>
          <w:szCs w:val="20"/>
          <w:u w:val="single"/>
        </w:rPr>
        <w:t xml:space="preserve">     </w:t>
      </w:r>
    </w:p>
    <w:p w:rsidR="007A1A50" w:rsidRDefault="009105C0">
      <w:pPr>
        <w:snapToGrid w:val="0"/>
        <w:spacing w:line="480" w:lineRule="auto"/>
        <w:rPr>
          <w:rFonts w:ascii="宋体" w:hAnsi="宋体"/>
          <w:color w:val="000000"/>
          <w:sz w:val="24"/>
          <w:szCs w:val="20"/>
          <w:u w:val="single"/>
        </w:rPr>
      </w:pPr>
      <w:r>
        <w:rPr>
          <w:rFonts w:ascii="宋体" w:hAnsi="宋体" w:hint="eastAsia"/>
          <w:color w:val="000000"/>
          <w:sz w:val="24"/>
          <w:szCs w:val="20"/>
        </w:rPr>
        <w:t xml:space="preserve">                                法定代表人：</w:t>
      </w:r>
      <w:r>
        <w:rPr>
          <w:rFonts w:ascii="宋体" w:hAnsi="宋体" w:hint="eastAsia"/>
          <w:color w:val="000000"/>
          <w:sz w:val="24"/>
          <w:szCs w:val="20"/>
          <w:u w:val="single"/>
        </w:rPr>
        <w:t xml:space="preserve">（签字或盖章）          </w:t>
      </w:r>
      <w:r>
        <w:rPr>
          <w:rFonts w:ascii="宋体" w:hAnsi="宋体"/>
          <w:color w:val="000000"/>
          <w:sz w:val="24"/>
          <w:szCs w:val="20"/>
          <w:u w:val="single"/>
        </w:rPr>
        <w:t xml:space="preserve">       </w:t>
      </w:r>
    </w:p>
    <w:p w:rsidR="007A1A50" w:rsidRDefault="009105C0">
      <w:pPr>
        <w:snapToGrid w:val="0"/>
        <w:spacing w:line="480" w:lineRule="auto"/>
        <w:rPr>
          <w:rFonts w:ascii="宋体" w:hAnsi="宋体"/>
          <w:color w:val="000000"/>
          <w:sz w:val="24"/>
          <w:szCs w:val="20"/>
          <w:u w:val="single"/>
        </w:rPr>
      </w:pPr>
      <w:r>
        <w:rPr>
          <w:rFonts w:ascii="宋体" w:hAnsi="宋体" w:hint="eastAsia"/>
          <w:color w:val="000000"/>
          <w:sz w:val="24"/>
          <w:szCs w:val="20"/>
        </w:rPr>
        <w:t xml:space="preserve">                                受  托  人：</w:t>
      </w:r>
      <w:r>
        <w:rPr>
          <w:rFonts w:ascii="宋体" w:hAnsi="宋体" w:hint="eastAsia"/>
          <w:color w:val="000000"/>
          <w:sz w:val="24"/>
          <w:szCs w:val="20"/>
          <w:u w:val="single"/>
        </w:rPr>
        <w:t xml:space="preserve">（签字或盖章）          </w:t>
      </w:r>
      <w:r>
        <w:rPr>
          <w:rFonts w:ascii="宋体" w:hAnsi="宋体"/>
          <w:color w:val="000000"/>
          <w:sz w:val="24"/>
          <w:szCs w:val="20"/>
          <w:u w:val="single"/>
        </w:rPr>
        <w:t xml:space="preserve">       </w:t>
      </w:r>
    </w:p>
    <w:p w:rsidR="007A1A50" w:rsidRDefault="009105C0">
      <w:pPr>
        <w:snapToGrid w:val="0"/>
        <w:spacing w:line="480" w:lineRule="auto"/>
        <w:ind w:firstLineChars="1650" w:firstLine="3960"/>
        <w:rPr>
          <w:rFonts w:ascii="宋体" w:hAnsi="宋体"/>
          <w:color w:val="000000"/>
          <w:sz w:val="24"/>
          <w:szCs w:val="20"/>
        </w:rPr>
      </w:pPr>
      <w:r>
        <w:rPr>
          <w:rFonts w:ascii="宋体" w:hAnsi="宋体" w:hint="eastAsia"/>
          <w:color w:val="000000"/>
          <w:sz w:val="24"/>
          <w:szCs w:val="20"/>
          <w:u w:val="single"/>
        </w:rPr>
        <w:t xml:space="preserve">      </w:t>
      </w:r>
      <w:r>
        <w:rPr>
          <w:rFonts w:ascii="宋体" w:hAnsi="宋体" w:hint="eastAsia"/>
          <w:color w:val="000000"/>
          <w:sz w:val="24"/>
          <w:szCs w:val="20"/>
        </w:rPr>
        <w:t>年</w:t>
      </w:r>
      <w:r>
        <w:rPr>
          <w:rFonts w:ascii="宋体" w:hAnsi="宋体" w:hint="eastAsia"/>
          <w:color w:val="000000"/>
          <w:sz w:val="24"/>
          <w:szCs w:val="20"/>
          <w:u w:val="single"/>
        </w:rPr>
        <w:t xml:space="preserve">     </w:t>
      </w:r>
      <w:r>
        <w:rPr>
          <w:rFonts w:ascii="宋体" w:hAnsi="宋体" w:hint="eastAsia"/>
          <w:color w:val="000000"/>
          <w:sz w:val="24"/>
          <w:szCs w:val="20"/>
        </w:rPr>
        <w:t>月</w:t>
      </w:r>
      <w:r>
        <w:rPr>
          <w:rFonts w:ascii="宋体" w:hAnsi="宋体" w:hint="eastAsia"/>
          <w:color w:val="000000"/>
          <w:sz w:val="24"/>
          <w:szCs w:val="20"/>
          <w:u w:val="single"/>
        </w:rPr>
        <w:t xml:space="preserve">     </w:t>
      </w:r>
      <w:r>
        <w:rPr>
          <w:rFonts w:ascii="宋体" w:hAnsi="宋体" w:hint="eastAsia"/>
          <w:color w:val="000000"/>
          <w:sz w:val="24"/>
          <w:szCs w:val="20"/>
        </w:rPr>
        <w:t>日</w:t>
      </w:r>
    </w:p>
    <w:p w:rsidR="007A1A50" w:rsidRDefault="007A1A50">
      <w:pPr>
        <w:rPr>
          <w:rFonts w:ascii="宋体" w:hAnsi="宋体"/>
          <w:b/>
          <w:color w:val="000000"/>
          <w:sz w:val="24"/>
        </w:rPr>
      </w:pPr>
    </w:p>
    <w:p w:rsidR="007A1A50" w:rsidRDefault="007A1A50">
      <w:pPr>
        <w:rPr>
          <w:rFonts w:ascii="宋体" w:hAnsi="宋体"/>
          <w:b/>
          <w:color w:val="000000"/>
          <w:sz w:val="24"/>
        </w:rPr>
      </w:pPr>
    </w:p>
    <w:p w:rsidR="007A1A50" w:rsidRDefault="009105C0">
      <w:pPr>
        <w:rPr>
          <w:rFonts w:ascii="宋体" w:hAnsi="宋体"/>
          <w:b/>
          <w:color w:val="000000"/>
          <w:sz w:val="24"/>
        </w:rPr>
      </w:pPr>
      <w:r>
        <w:rPr>
          <w:rFonts w:ascii="宋体" w:hAnsi="宋体" w:hint="eastAsia"/>
          <w:b/>
          <w:color w:val="000000"/>
          <w:sz w:val="24"/>
        </w:rPr>
        <w:t>附：法定代表人、授权代表身份证正反面复印件</w:t>
      </w:r>
    </w:p>
    <w:p w:rsidR="007A1A50" w:rsidRDefault="007A1A50">
      <w:pPr>
        <w:tabs>
          <w:tab w:val="left" w:pos="6300"/>
        </w:tabs>
        <w:spacing w:after="100" w:afterAutospacing="1"/>
        <w:rPr>
          <w:rFonts w:ascii="宋体" w:hAnsi="宋体"/>
          <w:color w:val="000000"/>
          <w:sz w:val="32"/>
          <w:szCs w:val="32"/>
        </w:rPr>
      </w:pPr>
    </w:p>
    <w:p w:rsidR="007A1A50" w:rsidRDefault="009105C0">
      <w:pPr>
        <w:tabs>
          <w:tab w:val="left" w:pos="6300"/>
        </w:tabs>
        <w:spacing w:after="100" w:afterAutospacing="1"/>
        <w:jc w:val="center"/>
        <w:rPr>
          <w:rFonts w:ascii="宋体" w:hAnsi="宋体"/>
          <w:b/>
          <w:color w:val="000000"/>
          <w:sz w:val="32"/>
          <w:szCs w:val="32"/>
        </w:rPr>
      </w:pPr>
      <w:r>
        <w:rPr>
          <w:rFonts w:ascii="宋体" w:hAnsi="宋体"/>
          <w:b/>
          <w:color w:val="000000"/>
          <w:sz w:val="32"/>
          <w:szCs w:val="32"/>
        </w:rPr>
        <w:t>4</w:t>
      </w:r>
      <w:r>
        <w:rPr>
          <w:rFonts w:ascii="宋体" w:hAnsi="宋体" w:hint="eastAsia"/>
          <w:b/>
          <w:color w:val="000000"/>
          <w:sz w:val="32"/>
          <w:szCs w:val="32"/>
        </w:rPr>
        <w:t>.投标人资格要求</w:t>
      </w: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9105C0">
      <w:pPr>
        <w:tabs>
          <w:tab w:val="left" w:pos="6300"/>
        </w:tabs>
        <w:spacing w:after="100" w:afterAutospacing="1"/>
        <w:jc w:val="center"/>
        <w:rPr>
          <w:rFonts w:ascii="宋体" w:hAnsi="宋体"/>
          <w:b/>
          <w:color w:val="000000"/>
          <w:sz w:val="32"/>
          <w:szCs w:val="32"/>
        </w:rPr>
      </w:pPr>
      <w:r>
        <w:rPr>
          <w:rFonts w:ascii="宋体" w:hAnsi="宋体" w:hint="eastAsia"/>
          <w:b/>
          <w:color w:val="000000"/>
          <w:sz w:val="32"/>
          <w:szCs w:val="32"/>
        </w:rPr>
        <w:t>根据招标文件的要求提供</w:t>
      </w: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spacing w:afterLines="50" w:after="156"/>
        <w:rPr>
          <w:rFonts w:ascii="宋体" w:hAnsi="宋体"/>
          <w:b/>
          <w:color w:val="000000"/>
          <w:sz w:val="28"/>
          <w:szCs w:val="28"/>
        </w:rPr>
      </w:pPr>
      <w:bookmarkStart w:id="9" w:name="_Toc9321735"/>
    </w:p>
    <w:p w:rsidR="007A1A50" w:rsidRDefault="009105C0">
      <w:pPr>
        <w:tabs>
          <w:tab w:val="left" w:pos="6300"/>
        </w:tabs>
        <w:spacing w:afterLines="50" w:after="156"/>
        <w:rPr>
          <w:rFonts w:ascii="宋体" w:hAnsi="宋体"/>
          <w:b/>
          <w:color w:val="000000"/>
          <w:sz w:val="28"/>
          <w:szCs w:val="28"/>
        </w:rPr>
      </w:pPr>
      <w:r>
        <w:rPr>
          <w:rFonts w:ascii="宋体" w:hAnsi="宋体" w:hint="eastAsia"/>
          <w:b/>
          <w:color w:val="000000"/>
          <w:sz w:val="28"/>
          <w:szCs w:val="28"/>
        </w:rPr>
        <w:t>相关格式</w:t>
      </w:r>
    </w:p>
    <w:p w:rsidR="007A1A50" w:rsidRDefault="009105C0">
      <w:pPr>
        <w:snapToGrid w:val="0"/>
        <w:spacing w:after="100" w:afterAutospacing="1" w:line="440" w:lineRule="exact"/>
        <w:jc w:val="center"/>
        <w:rPr>
          <w:rFonts w:ascii="宋体" w:hAnsi="宋体" w:cs="宋体"/>
          <w:b/>
          <w:color w:val="000000"/>
          <w:kern w:val="0"/>
          <w:sz w:val="32"/>
          <w:szCs w:val="32"/>
          <w:lang w:val="en-GB"/>
        </w:rPr>
      </w:pPr>
      <w:r>
        <w:rPr>
          <w:rFonts w:ascii="宋体" w:hAnsi="宋体" w:cs="宋体"/>
          <w:b/>
          <w:color w:val="000000"/>
          <w:kern w:val="0"/>
          <w:sz w:val="32"/>
          <w:szCs w:val="32"/>
          <w:lang w:val="en-GB"/>
        </w:rPr>
        <w:t>资格承诺函</w:t>
      </w:r>
    </w:p>
    <w:p w:rsidR="007A1A50" w:rsidRDefault="009105C0">
      <w:pPr>
        <w:widowControl/>
        <w:spacing w:line="480" w:lineRule="auto"/>
        <w:jc w:val="left"/>
        <w:rPr>
          <w:rFonts w:ascii="宋体" w:hAnsi="宋体" w:cs="宋体"/>
          <w:b/>
          <w:color w:val="000000"/>
          <w:kern w:val="0"/>
          <w:sz w:val="24"/>
          <w:szCs w:val="20"/>
        </w:rPr>
      </w:pPr>
      <w:r>
        <w:rPr>
          <w:rFonts w:ascii="宋体" w:hAnsi="宋体" w:cs="宋体"/>
          <w:b/>
          <w:color w:val="000000"/>
          <w:kern w:val="0"/>
          <w:sz w:val="24"/>
          <w:szCs w:val="20"/>
        </w:rPr>
        <w:lastRenderedPageBreak/>
        <w:t>致：（采购人、采购代理机构）</w:t>
      </w:r>
    </w:p>
    <w:p w:rsidR="007A1A50" w:rsidRDefault="009105C0">
      <w:pPr>
        <w:widowControl/>
        <w:spacing w:line="480" w:lineRule="auto"/>
        <w:ind w:firstLineChars="200" w:firstLine="480"/>
        <w:jc w:val="left"/>
        <w:rPr>
          <w:rFonts w:ascii="宋体" w:hAnsi="宋体" w:cs="宋体"/>
          <w:color w:val="000000"/>
          <w:kern w:val="0"/>
          <w:sz w:val="24"/>
          <w:szCs w:val="20"/>
        </w:rPr>
      </w:pPr>
      <w:r>
        <w:rPr>
          <w:rFonts w:ascii="宋体" w:hAnsi="宋体" w:cs="宋体"/>
          <w:color w:val="000000"/>
          <w:kern w:val="0"/>
          <w:sz w:val="24"/>
          <w:szCs w:val="20"/>
        </w:rPr>
        <w:t>我单位参与</w:t>
      </w:r>
      <w:r>
        <w:rPr>
          <w:rFonts w:ascii="宋体" w:hAnsi="宋体" w:cs="宋体"/>
          <w:color w:val="000000"/>
          <w:kern w:val="0"/>
          <w:sz w:val="24"/>
          <w:szCs w:val="20"/>
          <w:u w:val="single"/>
        </w:rPr>
        <w:t>（项目名称：</w:t>
      </w:r>
      <w:r>
        <w:rPr>
          <w:rFonts w:ascii="宋体" w:hAnsi="宋体" w:cs="宋体" w:hint="eastAsia"/>
          <w:color w:val="000000"/>
          <w:kern w:val="0"/>
          <w:sz w:val="24"/>
          <w:szCs w:val="20"/>
          <w:u w:val="single"/>
        </w:rPr>
        <w:t xml:space="preserve">  </w:t>
      </w:r>
      <w:r>
        <w:rPr>
          <w:rFonts w:ascii="宋体" w:hAnsi="宋体" w:cs="宋体"/>
          <w:color w:val="000000"/>
          <w:kern w:val="0"/>
          <w:sz w:val="24"/>
          <w:szCs w:val="20"/>
          <w:u w:val="single"/>
        </w:rPr>
        <w:t>）（项目编号：</w:t>
      </w:r>
      <w:r>
        <w:rPr>
          <w:rFonts w:ascii="宋体" w:hAnsi="宋体" w:cs="宋体" w:hint="eastAsia"/>
          <w:color w:val="000000"/>
          <w:kern w:val="0"/>
          <w:sz w:val="24"/>
          <w:szCs w:val="20"/>
          <w:u w:val="single"/>
        </w:rPr>
        <w:t xml:space="preserve">   </w:t>
      </w:r>
      <w:r>
        <w:rPr>
          <w:rFonts w:ascii="宋体" w:hAnsi="宋体" w:cs="宋体"/>
          <w:color w:val="000000"/>
          <w:kern w:val="0"/>
          <w:sz w:val="24"/>
          <w:szCs w:val="20"/>
          <w:u w:val="single"/>
        </w:rPr>
        <w:t>）</w:t>
      </w:r>
      <w:r>
        <w:rPr>
          <w:rFonts w:ascii="宋体" w:hAnsi="宋体" w:cs="宋体"/>
          <w:color w:val="000000"/>
          <w:kern w:val="0"/>
          <w:sz w:val="24"/>
          <w:szCs w:val="20"/>
        </w:rPr>
        <w:t xml:space="preserve">项目的政府采购活动，现承诺如下： </w:t>
      </w:r>
    </w:p>
    <w:p w:rsidR="007A1A50" w:rsidRDefault="009105C0">
      <w:pPr>
        <w:widowControl/>
        <w:spacing w:line="480" w:lineRule="auto"/>
        <w:ind w:firstLineChars="200" w:firstLine="480"/>
        <w:jc w:val="left"/>
        <w:rPr>
          <w:rFonts w:ascii="宋体" w:hAnsi="宋体" w:cs="宋体"/>
          <w:color w:val="000000"/>
          <w:kern w:val="0"/>
          <w:sz w:val="24"/>
          <w:szCs w:val="20"/>
        </w:rPr>
      </w:pPr>
      <w:r>
        <w:rPr>
          <w:rFonts w:ascii="宋体" w:hAnsi="宋体" w:cs="宋体"/>
          <w:color w:val="000000"/>
          <w:kern w:val="0"/>
          <w:sz w:val="24"/>
          <w:szCs w:val="20"/>
        </w:rPr>
        <w:t>1.我单位</w:t>
      </w:r>
      <w:r>
        <w:rPr>
          <w:rFonts w:ascii="宋体" w:hAnsi="宋体" w:cs="宋体" w:hint="eastAsia"/>
          <w:color w:val="000000"/>
          <w:kern w:val="0"/>
          <w:sz w:val="24"/>
          <w:szCs w:val="20"/>
        </w:rPr>
        <w:t>符合《中华人民共和国政府采购法》第二十二条规定的条件</w:t>
      </w:r>
      <w:r>
        <w:rPr>
          <w:rFonts w:ascii="宋体" w:hAnsi="宋体" w:cs="宋体"/>
          <w:color w:val="000000"/>
          <w:kern w:val="0"/>
          <w:sz w:val="24"/>
          <w:szCs w:val="20"/>
        </w:rPr>
        <w:t>。</w:t>
      </w:r>
    </w:p>
    <w:p w:rsidR="007A1A50" w:rsidRDefault="009105C0">
      <w:pPr>
        <w:widowControl/>
        <w:spacing w:line="480" w:lineRule="auto"/>
        <w:ind w:firstLineChars="200" w:firstLine="480"/>
        <w:jc w:val="left"/>
        <w:rPr>
          <w:rFonts w:ascii="宋体" w:hAnsi="宋体" w:cs="宋体"/>
          <w:color w:val="000000"/>
          <w:kern w:val="0"/>
          <w:sz w:val="24"/>
          <w:szCs w:val="20"/>
        </w:rPr>
      </w:pPr>
      <w:r>
        <w:rPr>
          <w:rFonts w:ascii="宋体" w:hAnsi="宋体" w:cs="宋体"/>
          <w:color w:val="000000"/>
          <w:kern w:val="0"/>
          <w:sz w:val="24"/>
          <w:szCs w:val="20"/>
        </w:rPr>
        <w:t>2.</w:t>
      </w:r>
      <w:r>
        <w:rPr>
          <w:rFonts w:ascii="宋体" w:hAnsi="宋体" w:hint="eastAsia"/>
          <w:color w:val="000000"/>
        </w:rPr>
        <w:t xml:space="preserve"> </w:t>
      </w:r>
      <w:r>
        <w:rPr>
          <w:rFonts w:ascii="宋体" w:hAnsi="宋体" w:cs="宋体" w:hint="eastAsia"/>
          <w:color w:val="000000"/>
          <w:kern w:val="0"/>
          <w:sz w:val="24"/>
          <w:szCs w:val="20"/>
        </w:rPr>
        <w:t>我单位具有良好的商业信誉和健全的财务会计制度</w:t>
      </w:r>
      <w:r>
        <w:rPr>
          <w:rFonts w:ascii="宋体" w:hAnsi="宋体" w:cs="宋体"/>
          <w:color w:val="000000"/>
          <w:kern w:val="0"/>
          <w:sz w:val="24"/>
          <w:szCs w:val="20"/>
        </w:rPr>
        <w:t>。</w:t>
      </w:r>
    </w:p>
    <w:p w:rsidR="007A1A50" w:rsidRDefault="009105C0">
      <w:pPr>
        <w:widowControl/>
        <w:spacing w:line="480" w:lineRule="auto"/>
        <w:ind w:firstLineChars="200" w:firstLine="480"/>
        <w:jc w:val="left"/>
        <w:rPr>
          <w:rFonts w:ascii="宋体" w:hAnsi="宋体" w:cs="宋体"/>
          <w:color w:val="000000"/>
          <w:kern w:val="0"/>
          <w:sz w:val="24"/>
          <w:szCs w:val="20"/>
        </w:rPr>
      </w:pPr>
      <w:r>
        <w:rPr>
          <w:rFonts w:ascii="宋体" w:hAnsi="宋体" w:cs="宋体"/>
          <w:color w:val="000000"/>
          <w:kern w:val="0"/>
          <w:sz w:val="24"/>
          <w:szCs w:val="20"/>
        </w:rPr>
        <w:t>3.我单位</w:t>
      </w:r>
      <w:r>
        <w:rPr>
          <w:rFonts w:ascii="宋体" w:hAnsi="宋体" w:cs="宋体" w:hint="eastAsia"/>
          <w:color w:val="000000"/>
          <w:kern w:val="0"/>
          <w:sz w:val="24"/>
          <w:szCs w:val="20"/>
        </w:rPr>
        <w:t>具有依法缴纳税收和社会保障资金的良好记录</w:t>
      </w:r>
      <w:r>
        <w:rPr>
          <w:rFonts w:ascii="宋体" w:hAnsi="宋体" w:cs="宋体"/>
          <w:color w:val="000000"/>
          <w:kern w:val="0"/>
          <w:sz w:val="24"/>
          <w:szCs w:val="20"/>
        </w:rPr>
        <w:t>。</w:t>
      </w:r>
    </w:p>
    <w:p w:rsidR="007A1A50" w:rsidRDefault="009105C0">
      <w:pPr>
        <w:widowControl/>
        <w:spacing w:line="480" w:lineRule="auto"/>
        <w:ind w:firstLineChars="200" w:firstLine="480"/>
        <w:jc w:val="left"/>
        <w:rPr>
          <w:rFonts w:ascii="宋体" w:hAnsi="宋体" w:cs="宋体"/>
          <w:color w:val="000000"/>
          <w:kern w:val="0"/>
          <w:sz w:val="24"/>
          <w:szCs w:val="20"/>
        </w:rPr>
      </w:pPr>
      <w:r>
        <w:rPr>
          <w:rFonts w:ascii="宋体" w:hAnsi="宋体" w:cs="宋体"/>
          <w:color w:val="000000"/>
          <w:kern w:val="0"/>
          <w:sz w:val="24"/>
          <w:szCs w:val="20"/>
        </w:rPr>
        <w:t>4.我单位具备法律、行政法规规定的其他条件。</w:t>
      </w:r>
    </w:p>
    <w:p w:rsidR="007A1A50" w:rsidRDefault="009105C0">
      <w:pPr>
        <w:widowControl/>
        <w:spacing w:line="480" w:lineRule="auto"/>
        <w:ind w:firstLineChars="200" w:firstLine="480"/>
        <w:jc w:val="left"/>
        <w:rPr>
          <w:rFonts w:ascii="宋体" w:hAnsi="宋体" w:cs="宋体"/>
          <w:color w:val="000000"/>
          <w:kern w:val="0"/>
          <w:sz w:val="24"/>
          <w:szCs w:val="20"/>
        </w:rPr>
      </w:pPr>
      <w:r>
        <w:rPr>
          <w:rFonts w:ascii="宋体" w:hAnsi="宋体" w:cs="宋体"/>
          <w:color w:val="000000"/>
          <w:kern w:val="0"/>
          <w:sz w:val="24"/>
          <w:szCs w:val="20"/>
        </w:rPr>
        <w:t>5.</w:t>
      </w:r>
      <w:r>
        <w:rPr>
          <w:rFonts w:ascii="宋体" w:hAnsi="宋体" w:hint="eastAsia"/>
          <w:color w:val="000000"/>
        </w:rPr>
        <w:t xml:space="preserve"> </w:t>
      </w:r>
      <w:r>
        <w:rPr>
          <w:rFonts w:ascii="宋体" w:hAnsi="宋体" w:cs="宋体" w:hint="eastAsia"/>
          <w:color w:val="000000"/>
          <w:kern w:val="0"/>
          <w:sz w:val="24"/>
          <w:szCs w:val="20"/>
        </w:rPr>
        <w:t>我单位未被列入：中国执行信息公开网（http://zxgk.court.gov.cn/）的“失信被执行人”；信用中国网站（www.creditchina.gov.cn）的“政府采购严重违法失信名单”、“重大税收违法失信主体”和中国政府采购网（www.ccgp.gov.cn）的“政府采购严重违法失信行为记录名单”</w:t>
      </w:r>
      <w:r>
        <w:rPr>
          <w:rFonts w:ascii="宋体" w:hAnsi="宋体" w:cs="宋体"/>
          <w:color w:val="000000"/>
          <w:kern w:val="0"/>
          <w:sz w:val="24"/>
          <w:szCs w:val="20"/>
        </w:rPr>
        <w:t>。</w:t>
      </w:r>
    </w:p>
    <w:p w:rsidR="007A1A50" w:rsidRDefault="009105C0">
      <w:pPr>
        <w:widowControl/>
        <w:spacing w:line="480" w:lineRule="auto"/>
        <w:ind w:firstLineChars="200" w:firstLine="480"/>
        <w:jc w:val="left"/>
        <w:rPr>
          <w:rFonts w:ascii="宋体" w:hAnsi="宋体" w:cs="宋体"/>
          <w:color w:val="000000"/>
          <w:kern w:val="0"/>
          <w:sz w:val="24"/>
          <w:szCs w:val="20"/>
        </w:rPr>
      </w:pPr>
      <w:r>
        <w:rPr>
          <w:rFonts w:ascii="宋体" w:hAnsi="宋体" w:cs="宋体"/>
          <w:color w:val="000000"/>
          <w:kern w:val="0"/>
          <w:sz w:val="24"/>
          <w:szCs w:val="20"/>
        </w:rPr>
        <w:t>若我单位承诺不实，自愿承担提供虚假材料谋取中标、成交的法律责任。</w:t>
      </w:r>
    </w:p>
    <w:p w:rsidR="007A1A50" w:rsidRDefault="007A1A50">
      <w:pPr>
        <w:widowControl/>
        <w:spacing w:line="480" w:lineRule="auto"/>
        <w:jc w:val="left"/>
        <w:rPr>
          <w:rFonts w:ascii="宋体" w:hAnsi="宋体" w:cs="宋体"/>
          <w:color w:val="000000"/>
          <w:kern w:val="0"/>
          <w:sz w:val="24"/>
          <w:szCs w:val="20"/>
        </w:rPr>
      </w:pPr>
    </w:p>
    <w:p w:rsidR="007A1A50" w:rsidRDefault="007A1A50">
      <w:pPr>
        <w:widowControl/>
        <w:spacing w:line="480" w:lineRule="auto"/>
        <w:jc w:val="left"/>
        <w:rPr>
          <w:rFonts w:ascii="宋体" w:hAnsi="宋体" w:cs="宋体"/>
          <w:color w:val="000000"/>
          <w:kern w:val="0"/>
          <w:sz w:val="24"/>
          <w:szCs w:val="20"/>
        </w:rPr>
      </w:pPr>
    </w:p>
    <w:p w:rsidR="007A1A50" w:rsidRDefault="007A1A50">
      <w:pPr>
        <w:widowControl/>
        <w:spacing w:line="480" w:lineRule="auto"/>
        <w:jc w:val="left"/>
        <w:rPr>
          <w:rFonts w:ascii="宋体" w:hAnsi="宋体" w:cs="宋体"/>
          <w:color w:val="000000"/>
          <w:kern w:val="0"/>
          <w:sz w:val="24"/>
          <w:szCs w:val="20"/>
        </w:rPr>
      </w:pPr>
    </w:p>
    <w:p w:rsidR="007A1A50" w:rsidRDefault="009105C0">
      <w:pPr>
        <w:widowControl/>
        <w:spacing w:line="480" w:lineRule="auto"/>
        <w:ind w:firstLineChars="1800" w:firstLine="4320"/>
        <w:jc w:val="left"/>
        <w:rPr>
          <w:rFonts w:ascii="宋体" w:hAnsi="宋体" w:cs="宋体"/>
          <w:color w:val="000000"/>
          <w:sz w:val="24"/>
          <w:szCs w:val="22"/>
        </w:rPr>
      </w:pPr>
      <w:r>
        <w:rPr>
          <w:rFonts w:ascii="宋体" w:hAnsi="宋体" w:cs="宋体" w:hint="eastAsia"/>
          <w:color w:val="000000"/>
          <w:sz w:val="24"/>
          <w:szCs w:val="22"/>
        </w:rPr>
        <w:t>投标</w:t>
      </w:r>
      <w:r>
        <w:rPr>
          <w:rFonts w:ascii="宋体" w:hAnsi="宋体" w:cs="宋体"/>
          <w:color w:val="000000"/>
          <w:sz w:val="24"/>
          <w:szCs w:val="22"/>
        </w:rPr>
        <w:t>人名称：</w:t>
      </w:r>
      <w:r>
        <w:rPr>
          <w:rFonts w:ascii="宋体" w:hAnsi="宋体" w:cs="宋体"/>
          <w:color w:val="000000"/>
          <w:sz w:val="24"/>
          <w:szCs w:val="22"/>
          <w:u w:val="single" w:color="000000"/>
        </w:rPr>
        <w:t xml:space="preserve">                </w:t>
      </w:r>
      <w:r>
        <w:rPr>
          <w:rFonts w:ascii="宋体" w:hAnsi="宋体" w:cs="宋体" w:hint="eastAsia"/>
          <w:color w:val="000000"/>
          <w:sz w:val="24"/>
          <w:szCs w:val="22"/>
        </w:rPr>
        <w:t>（公章）</w:t>
      </w:r>
    </w:p>
    <w:p w:rsidR="007A1A50" w:rsidRDefault="009105C0">
      <w:pPr>
        <w:widowControl/>
        <w:spacing w:line="480" w:lineRule="auto"/>
        <w:ind w:firstLineChars="1000" w:firstLine="2400"/>
        <w:jc w:val="left"/>
        <w:rPr>
          <w:rFonts w:ascii="宋体" w:hAnsi="宋体" w:cs="宋体"/>
          <w:color w:val="000000"/>
          <w:sz w:val="24"/>
          <w:szCs w:val="22"/>
        </w:rPr>
      </w:pPr>
      <w:r>
        <w:rPr>
          <w:rFonts w:ascii="宋体" w:hAnsi="宋体" w:hint="eastAsia"/>
          <w:color w:val="000000"/>
          <w:sz w:val="24"/>
        </w:rPr>
        <w:t>投标代表人或法定代表人：</w:t>
      </w:r>
      <w:r>
        <w:rPr>
          <w:rFonts w:ascii="宋体" w:hAnsi="宋体" w:cs="宋体" w:hint="eastAsia"/>
          <w:color w:val="000000"/>
          <w:sz w:val="24"/>
          <w:szCs w:val="22"/>
          <w:u w:val="single"/>
        </w:rPr>
        <w:t xml:space="preserve"> </w:t>
      </w:r>
      <w:r>
        <w:rPr>
          <w:rFonts w:ascii="宋体" w:hAnsi="宋体" w:cs="宋体"/>
          <w:color w:val="000000"/>
          <w:sz w:val="24"/>
          <w:szCs w:val="22"/>
          <w:u w:val="single"/>
        </w:rPr>
        <w:t xml:space="preserve">             </w:t>
      </w:r>
      <w:r>
        <w:rPr>
          <w:rFonts w:ascii="宋体" w:hAnsi="宋体" w:cs="宋体" w:hint="eastAsia"/>
          <w:color w:val="000000"/>
          <w:sz w:val="24"/>
          <w:szCs w:val="22"/>
        </w:rPr>
        <w:t>（签字或盖章）</w:t>
      </w:r>
    </w:p>
    <w:p w:rsidR="007A1A50" w:rsidRDefault="009105C0">
      <w:pPr>
        <w:widowControl/>
        <w:spacing w:line="480" w:lineRule="auto"/>
        <w:ind w:firstLineChars="1800" w:firstLine="4320"/>
        <w:jc w:val="left"/>
        <w:rPr>
          <w:rFonts w:ascii="宋体" w:hAnsi="宋体" w:cs="宋体"/>
          <w:color w:val="000000"/>
          <w:sz w:val="24"/>
          <w:szCs w:val="22"/>
        </w:rPr>
      </w:pPr>
      <w:r>
        <w:rPr>
          <w:rFonts w:ascii="宋体" w:hAnsi="宋体" w:cs="宋体"/>
          <w:color w:val="000000"/>
          <w:sz w:val="24"/>
          <w:szCs w:val="22"/>
        </w:rPr>
        <w:t>日期：</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p>
    <w:p w:rsidR="007A1A50" w:rsidRDefault="007A1A50">
      <w:pPr>
        <w:tabs>
          <w:tab w:val="left" w:pos="6300"/>
        </w:tabs>
        <w:spacing w:after="100" w:afterAutospacing="1"/>
        <w:rPr>
          <w:rFonts w:ascii="宋体" w:hAnsi="宋体"/>
          <w:color w:val="000000"/>
          <w:sz w:val="28"/>
          <w:szCs w:val="28"/>
        </w:rPr>
      </w:pPr>
    </w:p>
    <w:p w:rsidR="007A1A50" w:rsidRDefault="007A1A50">
      <w:pPr>
        <w:tabs>
          <w:tab w:val="left" w:pos="6300"/>
        </w:tabs>
        <w:spacing w:after="100" w:afterAutospacing="1"/>
        <w:rPr>
          <w:rFonts w:ascii="宋体" w:hAnsi="宋体"/>
          <w:color w:val="000000"/>
          <w:sz w:val="28"/>
          <w:szCs w:val="28"/>
        </w:rPr>
      </w:pPr>
    </w:p>
    <w:p w:rsidR="007A1A50" w:rsidRDefault="009105C0">
      <w:pPr>
        <w:tabs>
          <w:tab w:val="left" w:pos="6300"/>
        </w:tabs>
        <w:spacing w:after="100" w:afterAutospacing="1"/>
        <w:jc w:val="center"/>
        <w:rPr>
          <w:rFonts w:ascii="宋体" w:hAnsi="宋体"/>
          <w:b/>
          <w:color w:val="000000"/>
          <w:sz w:val="32"/>
          <w:szCs w:val="32"/>
        </w:rPr>
      </w:pPr>
      <w:r>
        <w:rPr>
          <w:rFonts w:ascii="宋体" w:hAnsi="宋体" w:hint="eastAsia"/>
          <w:b/>
          <w:color w:val="000000"/>
          <w:sz w:val="32"/>
          <w:szCs w:val="32"/>
        </w:rPr>
        <w:t>履约能力承诺函</w:t>
      </w:r>
    </w:p>
    <w:p w:rsidR="007A1A50" w:rsidRDefault="009105C0">
      <w:pPr>
        <w:widowControl/>
        <w:spacing w:line="480" w:lineRule="auto"/>
        <w:jc w:val="left"/>
        <w:rPr>
          <w:rFonts w:ascii="宋体" w:hAnsi="宋体" w:cs="宋体"/>
          <w:b/>
          <w:color w:val="000000"/>
          <w:kern w:val="0"/>
          <w:sz w:val="24"/>
          <w:szCs w:val="20"/>
        </w:rPr>
      </w:pPr>
      <w:r>
        <w:rPr>
          <w:rFonts w:ascii="宋体" w:hAnsi="宋体" w:cs="宋体"/>
          <w:b/>
          <w:color w:val="000000"/>
          <w:kern w:val="0"/>
          <w:sz w:val="24"/>
          <w:szCs w:val="20"/>
        </w:rPr>
        <w:lastRenderedPageBreak/>
        <w:t>致：（采购人、采购代理机构）</w:t>
      </w:r>
    </w:p>
    <w:p w:rsidR="007A1A50" w:rsidRDefault="009105C0">
      <w:pPr>
        <w:tabs>
          <w:tab w:val="left" w:pos="3659"/>
          <w:tab w:val="left" w:pos="6300"/>
        </w:tabs>
        <w:spacing w:line="480" w:lineRule="auto"/>
        <w:ind w:right="205" w:firstLineChars="200" w:firstLine="480"/>
        <w:jc w:val="left"/>
        <w:rPr>
          <w:rFonts w:ascii="宋体" w:hAnsi="宋体" w:cs="宋体"/>
          <w:color w:val="000000"/>
          <w:kern w:val="0"/>
          <w:sz w:val="24"/>
        </w:rPr>
      </w:pPr>
      <w:r>
        <w:rPr>
          <w:rFonts w:ascii="宋体" w:hAnsi="宋体" w:cs="宋体" w:hint="eastAsia"/>
          <w:color w:val="000000"/>
          <w:kern w:val="0"/>
          <w:sz w:val="24"/>
        </w:rPr>
        <w:t>本公司</w:t>
      </w:r>
      <w:r>
        <w:rPr>
          <w:rFonts w:ascii="宋体" w:hAnsi="宋体" w:hint="eastAsia"/>
          <w:color w:val="000000"/>
          <w:kern w:val="0"/>
          <w:sz w:val="24"/>
          <w:u w:val="single" w:color="000000"/>
        </w:rPr>
        <w:t xml:space="preserve">                 </w:t>
      </w:r>
      <w:r>
        <w:rPr>
          <w:rFonts w:ascii="宋体" w:hAnsi="宋体" w:cs="宋体" w:hint="eastAsia"/>
          <w:color w:val="000000"/>
          <w:kern w:val="0"/>
          <w:sz w:val="24"/>
        </w:rPr>
        <w:t>（公司名称）参加</w:t>
      </w:r>
      <w:r>
        <w:rPr>
          <w:rFonts w:ascii="宋体" w:hAnsi="宋体" w:cs="宋体" w:hint="eastAsia"/>
          <w:color w:val="000000"/>
          <w:spacing w:val="3"/>
          <w:kern w:val="0"/>
          <w:sz w:val="24"/>
          <w:u w:val="single"/>
        </w:rPr>
        <w:t xml:space="preserve">                  </w:t>
      </w:r>
      <w:r>
        <w:rPr>
          <w:rFonts w:ascii="宋体" w:hAnsi="宋体" w:cs="宋体" w:hint="eastAsia"/>
          <w:color w:val="000000"/>
          <w:spacing w:val="3"/>
          <w:kern w:val="0"/>
          <w:sz w:val="24"/>
        </w:rPr>
        <w:t>（项目名称）</w:t>
      </w:r>
      <w:r>
        <w:rPr>
          <w:rFonts w:ascii="宋体" w:hAnsi="宋体" w:cs="宋体" w:hint="eastAsia"/>
          <w:color w:val="000000"/>
          <w:kern w:val="0"/>
          <w:sz w:val="24"/>
        </w:rPr>
        <w:t>的投标活动，现承诺：</w:t>
      </w:r>
    </w:p>
    <w:p w:rsidR="007A1A50" w:rsidRDefault="007A1A50">
      <w:pPr>
        <w:tabs>
          <w:tab w:val="left" w:pos="6300"/>
        </w:tabs>
        <w:spacing w:line="480" w:lineRule="auto"/>
        <w:jc w:val="left"/>
        <w:rPr>
          <w:rFonts w:ascii="宋体" w:hAnsi="宋体" w:cs="宋体"/>
          <w:color w:val="000000"/>
          <w:kern w:val="0"/>
          <w:sz w:val="24"/>
        </w:rPr>
      </w:pPr>
    </w:p>
    <w:p w:rsidR="007A1A50" w:rsidRDefault="009105C0">
      <w:pPr>
        <w:tabs>
          <w:tab w:val="left" w:pos="6300"/>
        </w:tabs>
        <w:spacing w:line="480" w:lineRule="auto"/>
        <w:ind w:left="600"/>
        <w:jc w:val="left"/>
        <w:rPr>
          <w:rFonts w:ascii="宋体" w:hAnsi="宋体" w:cs="宋体"/>
          <w:color w:val="000000"/>
          <w:kern w:val="0"/>
          <w:sz w:val="24"/>
        </w:rPr>
      </w:pPr>
      <w:r>
        <w:rPr>
          <w:rFonts w:ascii="宋体" w:hAnsi="宋体" w:cs="宋体" w:hint="eastAsia"/>
          <w:color w:val="000000"/>
          <w:kern w:val="0"/>
          <w:sz w:val="24"/>
        </w:rPr>
        <w:t>我公司具有履行合同所必需的设备和专业技术能力。</w:t>
      </w:r>
    </w:p>
    <w:p w:rsidR="007A1A50" w:rsidRDefault="009105C0">
      <w:pPr>
        <w:tabs>
          <w:tab w:val="left" w:pos="6300"/>
        </w:tabs>
        <w:spacing w:line="480" w:lineRule="auto"/>
        <w:ind w:left="600"/>
        <w:jc w:val="left"/>
        <w:rPr>
          <w:rFonts w:ascii="宋体" w:hAnsi="宋体" w:cs="宋体"/>
          <w:color w:val="000000"/>
          <w:kern w:val="0"/>
          <w:sz w:val="24"/>
        </w:rPr>
      </w:pPr>
      <w:r>
        <w:rPr>
          <w:rFonts w:ascii="宋体" w:hAnsi="宋体" w:cs="宋体" w:hint="eastAsia"/>
          <w:color w:val="000000"/>
          <w:kern w:val="0"/>
          <w:sz w:val="24"/>
        </w:rPr>
        <w:t>如违反以上承诺，本公司愿承担一切法律责任。</w:t>
      </w:r>
    </w:p>
    <w:p w:rsidR="007A1A50" w:rsidRDefault="007A1A50">
      <w:pPr>
        <w:tabs>
          <w:tab w:val="left" w:pos="6300"/>
        </w:tabs>
        <w:spacing w:line="480" w:lineRule="auto"/>
        <w:jc w:val="left"/>
        <w:rPr>
          <w:rFonts w:ascii="宋体" w:hAnsi="宋体" w:cs="宋体"/>
          <w:color w:val="000000"/>
          <w:kern w:val="0"/>
          <w:sz w:val="24"/>
        </w:rPr>
      </w:pPr>
    </w:p>
    <w:p w:rsidR="007A1A50" w:rsidRDefault="007A1A50">
      <w:pPr>
        <w:tabs>
          <w:tab w:val="left" w:pos="6300"/>
        </w:tabs>
        <w:spacing w:line="480" w:lineRule="auto"/>
        <w:jc w:val="left"/>
        <w:rPr>
          <w:rFonts w:ascii="宋体" w:hAnsi="宋体" w:cs="宋体"/>
          <w:color w:val="000000"/>
          <w:kern w:val="0"/>
          <w:sz w:val="24"/>
        </w:rPr>
      </w:pPr>
    </w:p>
    <w:p w:rsidR="007A1A50" w:rsidRDefault="007A1A50">
      <w:pPr>
        <w:tabs>
          <w:tab w:val="left" w:pos="6300"/>
        </w:tabs>
        <w:spacing w:line="480" w:lineRule="auto"/>
        <w:jc w:val="left"/>
        <w:rPr>
          <w:rFonts w:ascii="宋体" w:hAnsi="宋体" w:cs="宋体"/>
          <w:color w:val="000000"/>
          <w:kern w:val="0"/>
          <w:sz w:val="24"/>
        </w:rPr>
      </w:pPr>
    </w:p>
    <w:p w:rsidR="007A1A50" w:rsidRDefault="007A1A50">
      <w:pPr>
        <w:tabs>
          <w:tab w:val="left" w:pos="6300"/>
        </w:tabs>
        <w:spacing w:line="480" w:lineRule="auto"/>
        <w:jc w:val="left"/>
        <w:rPr>
          <w:rFonts w:ascii="宋体" w:hAnsi="宋体" w:cs="宋体"/>
          <w:color w:val="000000"/>
          <w:kern w:val="0"/>
          <w:sz w:val="24"/>
        </w:rPr>
      </w:pPr>
    </w:p>
    <w:p w:rsidR="007A1A50" w:rsidRDefault="009105C0">
      <w:pPr>
        <w:widowControl/>
        <w:spacing w:line="480" w:lineRule="auto"/>
        <w:ind w:firstLineChars="1800" w:firstLine="4320"/>
        <w:jc w:val="left"/>
        <w:rPr>
          <w:rFonts w:ascii="宋体" w:hAnsi="宋体" w:cs="宋体"/>
          <w:color w:val="000000"/>
          <w:sz w:val="24"/>
          <w:szCs w:val="22"/>
        </w:rPr>
      </w:pPr>
      <w:r>
        <w:rPr>
          <w:rFonts w:ascii="宋体" w:hAnsi="宋体" w:cs="宋体" w:hint="eastAsia"/>
          <w:color w:val="000000"/>
          <w:sz w:val="24"/>
          <w:szCs w:val="22"/>
        </w:rPr>
        <w:t>投标</w:t>
      </w:r>
      <w:r>
        <w:rPr>
          <w:rFonts w:ascii="宋体" w:hAnsi="宋体" w:cs="宋体"/>
          <w:color w:val="000000"/>
          <w:sz w:val="24"/>
          <w:szCs w:val="22"/>
        </w:rPr>
        <w:t>人名称：</w:t>
      </w:r>
      <w:r>
        <w:rPr>
          <w:rFonts w:ascii="宋体" w:hAnsi="宋体" w:cs="宋体"/>
          <w:color w:val="000000"/>
          <w:sz w:val="24"/>
          <w:szCs w:val="22"/>
          <w:u w:val="single" w:color="000000"/>
        </w:rPr>
        <w:t xml:space="preserve">                  </w:t>
      </w:r>
      <w:r>
        <w:rPr>
          <w:rFonts w:ascii="宋体" w:hAnsi="宋体" w:cs="宋体" w:hint="eastAsia"/>
          <w:color w:val="000000"/>
          <w:sz w:val="24"/>
          <w:szCs w:val="22"/>
        </w:rPr>
        <w:t>（公章）</w:t>
      </w:r>
    </w:p>
    <w:p w:rsidR="007A1A50" w:rsidRDefault="009105C0">
      <w:pPr>
        <w:spacing w:line="480" w:lineRule="auto"/>
        <w:ind w:firstLineChars="1100" w:firstLine="2640"/>
        <w:rPr>
          <w:rFonts w:ascii="宋体" w:hAnsi="宋体"/>
          <w:color w:val="000000"/>
          <w:sz w:val="24"/>
        </w:rPr>
      </w:pPr>
      <w:r>
        <w:rPr>
          <w:rFonts w:ascii="宋体" w:hAnsi="宋体" w:hint="eastAsia"/>
          <w:color w:val="000000"/>
          <w:sz w:val="24"/>
        </w:rPr>
        <w:t>投标代表人或法定代表人：</w:t>
      </w:r>
      <w:r>
        <w:rPr>
          <w:rFonts w:ascii="宋体" w:hAnsi="宋体" w:cs="宋体" w:hint="eastAsia"/>
          <w:color w:val="000000"/>
          <w:sz w:val="24"/>
          <w:szCs w:val="22"/>
          <w:u w:val="single"/>
        </w:rPr>
        <w:t xml:space="preserve"> </w:t>
      </w:r>
      <w:r>
        <w:rPr>
          <w:rFonts w:ascii="宋体" w:hAnsi="宋体" w:cs="宋体"/>
          <w:color w:val="000000"/>
          <w:sz w:val="24"/>
          <w:szCs w:val="22"/>
          <w:u w:val="single"/>
        </w:rPr>
        <w:t xml:space="preserve">             </w:t>
      </w:r>
      <w:r>
        <w:rPr>
          <w:rFonts w:ascii="宋体" w:hAnsi="宋体" w:cs="宋体" w:hint="eastAsia"/>
          <w:color w:val="000000"/>
          <w:sz w:val="24"/>
          <w:szCs w:val="22"/>
        </w:rPr>
        <w:t>（签字或盖章）</w:t>
      </w:r>
    </w:p>
    <w:p w:rsidR="007A1A50" w:rsidRDefault="009105C0">
      <w:pPr>
        <w:widowControl/>
        <w:spacing w:line="480" w:lineRule="auto"/>
        <w:ind w:firstLineChars="1800" w:firstLine="4320"/>
        <w:jc w:val="left"/>
        <w:rPr>
          <w:rFonts w:ascii="宋体" w:hAnsi="宋体" w:cs="宋体"/>
          <w:color w:val="000000"/>
          <w:sz w:val="24"/>
          <w:szCs w:val="22"/>
          <w:u w:val="single" w:color="000000"/>
        </w:rPr>
      </w:pPr>
      <w:r>
        <w:rPr>
          <w:rFonts w:ascii="宋体" w:hAnsi="宋体" w:cs="宋体"/>
          <w:color w:val="000000"/>
          <w:sz w:val="24"/>
          <w:szCs w:val="22"/>
        </w:rPr>
        <w:t>日期：</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p>
    <w:p w:rsidR="007A1A50" w:rsidRDefault="007A1A50">
      <w:pPr>
        <w:tabs>
          <w:tab w:val="left" w:pos="6300"/>
        </w:tabs>
        <w:spacing w:after="100" w:afterAutospacing="1"/>
        <w:rPr>
          <w:rFonts w:ascii="宋体" w:hAnsi="宋体"/>
          <w:color w:val="000000"/>
          <w:sz w:val="28"/>
          <w:szCs w:val="28"/>
        </w:rPr>
      </w:pPr>
    </w:p>
    <w:p w:rsidR="007A1A50" w:rsidRDefault="007A1A50">
      <w:pPr>
        <w:tabs>
          <w:tab w:val="left" w:pos="6300"/>
        </w:tabs>
        <w:spacing w:after="100" w:afterAutospacing="1"/>
        <w:rPr>
          <w:rFonts w:ascii="宋体" w:hAnsi="宋体"/>
          <w:color w:val="000000"/>
          <w:sz w:val="28"/>
          <w:szCs w:val="28"/>
        </w:rPr>
      </w:pPr>
    </w:p>
    <w:p w:rsidR="007A1A50" w:rsidRDefault="007A1A50">
      <w:pPr>
        <w:tabs>
          <w:tab w:val="left" w:pos="6300"/>
        </w:tabs>
        <w:spacing w:after="100" w:afterAutospacing="1"/>
        <w:rPr>
          <w:rFonts w:ascii="宋体" w:hAnsi="宋体"/>
          <w:color w:val="000000"/>
          <w:sz w:val="28"/>
          <w:szCs w:val="28"/>
        </w:rPr>
      </w:pPr>
    </w:p>
    <w:p w:rsidR="007A1A50" w:rsidRDefault="007A1A50">
      <w:pPr>
        <w:tabs>
          <w:tab w:val="left" w:pos="6300"/>
        </w:tabs>
        <w:spacing w:after="100" w:afterAutospacing="1"/>
        <w:rPr>
          <w:rFonts w:ascii="宋体" w:hAnsi="宋体"/>
          <w:color w:val="000000"/>
          <w:sz w:val="28"/>
          <w:szCs w:val="28"/>
        </w:rPr>
      </w:pPr>
    </w:p>
    <w:p w:rsidR="007A1A50" w:rsidRDefault="007A1A50">
      <w:pPr>
        <w:tabs>
          <w:tab w:val="left" w:pos="6300"/>
        </w:tabs>
        <w:spacing w:after="100" w:afterAutospacing="1"/>
        <w:rPr>
          <w:rFonts w:ascii="宋体" w:hAnsi="宋体"/>
          <w:color w:val="000000"/>
          <w:sz w:val="28"/>
          <w:szCs w:val="28"/>
        </w:rPr>
      </w:pPr>
    </w:p>
    <w:p w:rsidR="007A1A50" w:rsidRDefault="007A1A50">
      <w:pPr>
        <w:tabs>
          <w:tab w:val="left" w:pos="6300"/>
        </w:tabs>
        <w:spacing w:after="100" w:afterAutospacing="1"/>
        <w:rPr>
          <w:rFonts w:ascii="宋体" w:hAnsi="宋体"/>
          <w:color w:val="000000"/>
          <w:sz w:val="28"/>
          <w:szCs w:val="28"/>
        </w:rPr>
      </w:pPr>
    </w:p>
    <w:p w:rsidR="007A1A50" w:rsidRDefault="009105C0">
      <w:pPr>
        <w:tabs>
          <w:tab w:val="left" w:pos="6300"/>
        </w:tabs>
        <w:spacing w:after="100" w:afterAutospacing="1"/>
        <w:jc w:val="center"/>
        <w:rPr>
          <w:rFonts w:ascii="宋体" w:hAnsi="宋体"/>
          <w:b/>
          <w:color w:val="000000"/>
          <w:sz w:val="32"/>
          <w:szCs w:val="32"/>
        </w:rPr>
      </w:pPr>
      <w:r>
        <w:rPr>
          <w:rFonts w:ascii="宋体" w:hAnsi="宋体" w:hint="eastAsia"/>
          <w:b/>
          <w:color w:val="000000"/>
          <w:sz w:val="32"/>
          <w:szCs w:val="32"/>
        </w:rPr>
        <w:t>投标人参加政府采购活动近三年内，在经营活动中没有重大事故、</w:t>
      </w:r>
      <w:r>
        <w:rPr>
          <w:rFonts w:ascii="宋体" w:hAnsi="宋体" w:hint="eastAsia"/>
          <w:b/>
          <w:color w:val="000000"/>
          <w:sz w:val="32"/>
          <w:szCs w:val="32"/>
        </w:rPr>
        <w:lastRenderedPageBreak/>
        <w:t>违法记录和没有环保类行政处罚记录声明</w:t>
      </w:r>
    </w:p>
    <w:p w:rsidR="007A1A50" w:rsidRDefault="009105C0">
      <w:pPr>
        <w:widowControl/>
        <w:spacing w:line="480" w:lineRule="auto"/>
        <w:jc w:val="left"/>
        <w:rPr>
          <w:rFonts w:ascii="宋体" w:hAnsi="宋体" w:cs="宋体"/>
          <w:b/>
          <w:color w:val="000000"/>
          <w:kern w:val="0"/>
          <w:sz w:val="24"/>
          <w:szCs w:val="20"/>
        </w:rPr>
      </w:pPr>
      <w:r>
        <w:rPr>
          <w:rFonts w:ascii="宋体" w:hAnsi="宋体" w:cs="宋体"/>
          <w:b/>
          <w:color w:val="000000"/>
          <w:kern w:val="0"/>
          <w:sz w:val="24"/>
          <w:szCs w:val="20"/>
        </w:rPr>
        <w:t>致：（采购人、采购代理机构）</w:t>
      </w:r>
    </w:p>
    <w:p w:rsidR="007A1A50" w:rsidRDefault="009105C0">
      <w:pPr>
        <w:tabs>
          <w:tab w:val="left" w:pos="6300"/>
        </w:tabs>
        <w:spacing w:line="48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我公司在参加本次政府采购活动前三年内，在经营活动中没有重大事故、违法记录（是指投标人因违法经营受到刑事处罚或者责令停产停业、吊销许可证或者执照、较大数额罚款等行政处罚）和没有环保类行政处罚记录。</w:t>
      </w:r>
    </w:p>
    <w:p w:rsidR="007A1A50" w:rsidRDefault="007A1A50">
      <w:pPr>
        <w:tabs>
          <w:tab w:val="left" w:pos="6300"/>
        </w:tabs>
        <w:spacing w:line="480" w:lineRule="auto"/>
        <w:jc w:val="left"/>
        <w:rPr>
          <w:rFonts w:ascii="宋体" w:hAnsi="宋体" w:cs="宋体"/>
          <w:color w:val="000000"/>
          <w:kern w:val="0"/>
          <w:sz w:val="24"/>
        </w:rPr>
      </w:pPr>
    </w:p>
    <w:p w:rsidR="007A1A50" w:rsidRDefault="009105C0">
      <w:pPr>
        <w:tabs>
          <w:tab w:val="left" w:pos="6300"/>
        </w:tabs>
        <w:spacing w:line="480" w:lineRule="auto"/>
        <w:ind w:left="600" w:firstLineChars="300" w:firstLine="720"/>
        <w:jc w:val="left"/>
        <w:rPr>
          <w:rFonts w:ascii="宋体" w:hAnsi="宋体" w:cs="宋体"/>
          <w:color w:val="000000"/>
          <w:kern w:val="0"/>
          <w:sz w:val="24"/>
        </w:rPr>
      </w:pPr>
      <w:r>
        <w:rPr>
          <w:rFonts w:ascii="宋体" w:hAnsi="宋体" w:cs="宋体" w:hint="eastAsia"/>
          <w:color w:val="000000"/>
          <w:kern w:val="0"/>
          <w:sz w:val="24"/>
        </w:rPr>
        <w:t>特此声明。</w:t>
      </w:r>
    </w:p>
    <w:p w:rsidR="007A1A50" w:rsidRDefault="007A1A50">
      <w:pPr>
        <w:tabs>
          <w:tab w:val="left" w:pos="6300"/>
        </w:tabs>
        <w:spacing w:line="480" w:lineRule="auto"/>
        <w:jc w:val="left"/>
        <w:rPr>
          <w:rFonts w:ascii="宋体" w:hAnsi="宋体" w:cs="宋体"/>
          <w:color w:val="000000"/>
          <w:kern w:val="0"/>
          <w:sz w:val="24"/>
        </w:rPr>
      </w:pPr>
    </w:p>
    <w:p w:rsidR="007A1A50" w:rsidRDefault="007A1A50">
      <w:pPr>
        <w:tabs>
          <w:tab w:val="left" w:pos="6300"/>
        </w:tabs>
        <w:spacing w:line="480" w:lineRule="auto"/>
        <w:jc w:val="left"/>
        <w:rPr>
          <w:rFonts w:ascii="宋体" w:hAnsi="宋体" w:cs="宋体"/>
          <w:color w:val="000000"/>
          <w:kern w:val="0"/>
          <w:sz w:val="24"/>
        </w:rPr>
      </w:pPr>
    </w:p>
    <w:p w:rsidR="007A1A50" w:rsidRDefault="007A1A50">
      <w:pPr>
        <w:tabs>
          <w:tab w:val="left" w:pos="6300"/>
        </w:tabs>
        <w:spacing w:line="480" w:lineRule="auto"/>
        <w:jc w:val="left"/>
        <w:rPr>
          <w:rFonts w:ascii="宋体" w:hAnsi="宋体" w:cs="宋体"/>
          <w:color w:val="000000"/>
          <w:kern w:val="0"/>
          <w:sz w:val="24"/>
        </w:rPr>
      </w:pPr>
    </w:p>
    <w:p w:rsidR="007A1A50" w:rsidRDefault="007A1A50">
      <w:pPr>
        <w:tabs>
          <w:tab w:val="left" w:pos="6300"/>
        </w:tabs>
        <w:spacing w:line="480" w:lineRule="auto"/>
        <w:jc w:val="left"/>
        <w:rPr>
          <w:rFonts w:ascii="宋体" w:hAnsi="宋体" w:cs="宋体"/>
          <w:color w:val="000000"/>
          <w:kern w:val="0"/>
          <w:sz w:val="24"/>
        </w:rPr>
      </w:pPr>
    </w:p>
    <w:p w:rsidR="007A1A50" w:rsidRDefault="009105C0">
      <w:pPr>
        <w:widowControl/>
        <w:spacing w:line="480" w:lineRule="auto"/>
        <w:ind w:firstLineChars="1800" w:firstLine="4320"/>
        <w:jc w:val="left"/>
        <w:rPr>
          <w:rFonts w:ascii="宋体" w:hAnsi="宋体" w:cs="宋体"/>
          <w:color w:val="000000"/>
          <w:sz w:val="24"/>
          <w:szCs w:val="22"/>
        </w:rPr>
      </w:pPr>
      <w:r>
        <w:rPr>
          <w:rFonts w:ascii="宋体" w:hAnsi="宋体" w:cs="宋体" w:hint="eastAsia"/>
          <w:color w:val="000000"/>
          <w:sz w:val="24"/>
          <w:szCs w:val="22"/>
        </w:rPr>
        <w:t>投标</w:t>
      </w:r>
      <w:r>
        <w:rPr>
          <w:rFonts w:ascii="宋体" w:hAnsi="宋体" w:cs="宋体"/>
          <w:color w:val="000000"/>
          <w:sz w:val="24"/>
          <w:szCs w:val="22"/>
        </w:rPr>
        <w:t>人名称：</w:t>
      </w:r>
      <w:r>
        <w:rPr>
          <w:rFonts w:ascii="宋体" w:hAnsi="宋体" w:cs="宋体"/>
          <w:color w:val="000000"/>
          <w:sz w:val="24"/>
          <w:szCs w:val="22"/>
          <w:u w:val="single" w:color="000000"/>
        </w:rPr>
        <w:t xml:space="preserve">                 </w:t>
      </w:r>
      <w:r>
        <w:rPr>
          <w:rFonts w:ascii="宋体" w:hAnsi="宋体" w:cs="宋体" w:hint="eastAsia"/>
          <w:color w:val="000000"/>
          <w:sz w:val="24"/>
          <w:szCs w:val="22"/>
        </w:rPr>
        <w:t>（公章）</w:t>
      </w:r>
    </w:p>
    <w:p w:rsidR="007A1A50" w:rsidRDefault="009105C0">
      <w:pPr>
        <w:spacing w:line="480" w:lineRule="auto"/>
        <w:ind w:firstLineChars="1000" w:firstLine="2400"/>
        <w:rPr>
          <w:rFonts w:ascii="宋体" w:hAnsi="宋体"/>
          <w:color w:val="000000"/>
          <w:sz w:val="24"/>
        </w:rPr>
      </w:pPr>
      <w:r>
        <w:rPr>
          <w:rFonts w:ascii="宋体" w:hAnsi="宋体" w:hint="eastAsia"/>
          <w:color w:val="000000"/>
          <w:sz w:val="24"/>
        </w:rPr>
        <w:t>投标代表人或法定代表人：</w:t>
      </w:r>
      <w:r>
        <w:rPr>
          <w:rFonts w:ascii="宋体" w:hAnsi="宋体" w:cs="宋体" w:hint="eastAsia"/>
          <w:color w:val="000000"/>
          <w:sz w:val="24"/>
          <w:szCs w:val="22"/>
          <w:u w:val="single"/>
        </w:rPr>
        <w:t xml:space="preserve"> </w:t>
      </w:r>
      <w:r>
        <w:rPr>
          <w:rFonts w:ascii="宋体" w:hAnsi="宋体" w:cs="宋体"/>
          <w:color w:val="000000"/>
          <w:sz w:val="24"/>
          <w:szCs w:val="22"/>
          <w:u w:val="single"/>
        </w:rPr>
        <w:t xml:space="preserve">             </w:t>
      </w:r>
      <w:r>
        <w:rPr>
          <w:rFonts w:ascii="宋体" w:hAnsi="宋体" w:hint="eastAsia"/>
          <w:color w:val="000000"/>
          <w:sz w:val="24"/>
          <w:szCs w:val="20"/>
        </w:rPr>
        <w:t>（签字或盖章）</w:t>
      </w:r>
    </w:p>
    <w:p w:rsidR="007A1A50" w:rsidRDefault="009105C0">
      <w:pPr>
        <w:widowControl/>
        <w:spacing w:line="480" w:lineRule="auto"/>
        <w:ind w:firstLineChars="1800" w:firstLine="4320"/>
        <w:jc w:val="left"/>
        <w:rPr>
          <w:rFonts w:ascii="宋体" w:hAnsi="宋体" w:cs="宋体"/>
          <w:color w:val="000000"/>
          <w:sz w:val="24"/>
          <w:szCs w:val="22"/>
          <w:u w:val="single" w:color="000000"/>
        </w:rPr>
      </w:pPr>
      <w:r>
        <w:rPr>
          <w:rFonts w:ascii="宋体" w:hAnsi="宋体" w:cs="宋体"/>
          <w:color w:val="000000"/>
          <w:sz w:val="24"/>
          <w:szCs w:val="22"/>
        </w:rPr>
        <w:t>日期：</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p>
    <w:p w:rsidR="007A1A50" w:rsidRDefault="007A1A50">
      <w:pPr>
        <w:tabs>
          <w:tab w:val="left" w:pos="6300"/>
        </w:tabs>
        <w:spacing w:line="480" w:lineRule="auto"/>
        <w:rPr>
          <w:rFonts w:ascii="宋体" w:hAnsi="宋体"/>
          <w:color w:val="000000"/>
          <w:sz w:val="32"/>
          <w:szCs w:val="32"/>
        </w:rPr>
      </w:pPr>
    </w:p>
    <w:p w:rsidR="007A1A50" w:rsidRDefault="007A1A50">
      <w:pPr>
        <w:tabs>
          <w:tab w:val="left" w:pos="425"/>
          <w:tab w:val="left" w:pos="6300"/>
        </w:tabs>
        <w:spacing w:line="420" w:lineRule="exact"/>
        <w:rPr>
          <w:rFonts w:ascii="宋体" w:hAnsi="宋体"/>
          <w:color w:val="000000"/>
          <w:sz w:val="24"/>
        </w:rPr>
      </w:pPr>
    </w:p>
    <w:p w:rsidR="007A1A50" w:rsidRDefault="007A1A50">
      <w:pPr>
        <w:tabs>
          <w:tab w:val="left" w:pos="425"/>
          <w:tab w:val="left" w:pos="6300"/>
        </w:tabs>
        <w:spacing w:line="420" w:lineRule="exact"/>
        <w:rPr>
          <w:rFonts w:ascii="宋体" w:hAnsi="宋体"/>
          <w:color w:val="000000"/>
          <w:sz w:val="24"/>
        </w:rPr>
      </w:pPr>
    </w:p>
    <w:p w:rsidR="007A1A50" w:rsidRDefault="007A1A50">
      <w:pPr>
        <w:tabs>
          <w:tab w:val="left" w:pos="425"/>
          <w:tab w:val="left" w:pos="6300"/>
        </w:tabs>
        <w:spacing w:line="420" w:lineRule="exact"/>
        <w:rPr>
          <w:rFonts w:ascii="宋体" w:hAnsi="宋体"/>
          <w:color w:val="000000"/>
          <w:sz w:val="24"/>
        </w:rPr>
      </w:pPr>
    </w:p>
    <w:p w:rsidR="007A1A50" w:rsidRDefault="007A1A50">
      <w:pPr>
        <w:tabs>
          <w:tab w:val="left" w:pos="425"/>
          <w:tab w:val="left" w:pos="6300"/>
        </w:tabs>
        <w:spacing w:line="420" w:lineRule="exact"/>
        <w:rPr>
          <w:rFonts w:ascii="宋体" w:hAnsi="宋体"/>
          <w:color w:val="000000"/>
          <w:sz w:val="24"/>
        </w:rPr>
      </w:pPr>
    </w:p>
    <w:p w:rsidR="007A1A50" w:rsidRDefault="007A1A50">
      <w:pPr>
        <w:tabs>
          <w:tab w:val="left" w:pos="425"/>
          <w:tab w:val="left" w:pos="6300"/>
        </w:tabs>
        <w:spacing w:line="420" w:lineRule="exact"/>
        <w:rPr>
          <w:rFonts w:ascii="宋体" w:hAnsi="宋体"/>
          <w:color w:val="000000"/>
          <w:sz w:val="24"/>
        </w:rPr>
      </w:pPr>
    </w:p>
    <w:p w:rsidR="007A1A50" w:rsidRDefault="007A1A50">
      <w:pPr>
        <w:tabs>
          <w:tab w:val="left" w:pos="425"/>
          <w:tab w:val="left" w:pos="6300"/>
        </w:tabs>
        <w:spacing w:line="420" w:lineRule="exact"/>
        <w:rPr>
          <w:rFonts w:ascii="宋体" w:hAnsi="宋体"/>
          <w:color w:val="000000"/>
          <w:sz w:val="24"/>
        </w:rPr>
      </w:pPr>
    </w:p>
    <w:p w:rsidR="00B951C6" w:rsidRDefault="00B951C6" w:rsidP="00B951C6">
      <w:pPr>
        <w:pStyle w:val="2"/>
      </w:pPr>
    </w:p>
    <w:p w:rsidR="00B951C6" w:rsidRPr="00B951C6" w:rsidRDefault="00B951C6" w:rsidP="00B951C6">
      <w:pPr>
        <w:pStyle w:val="a4"/>
      </w:pPr>
    </w:p>
    <w:p w:rsidR="007A1A50" w:rsidRDefault="007A1A50">
      <w:pPr>
        <w:tabs>
          <w:tab w:val="left" w:pos="6300"/>
        </w:tabs>
        <w:jc w:val="left"/>
        <w:rPr>
          <w:rFonts w:ascii="宋体" w:hAnsi="宋体"/>
          <w:color w:val="000000"/>
          <w:sz w:val="32"/>
          <w:szCs w:val="32"/>
        </w:rPr>
      </w:pPr>
    </w:p>
    <w:p w:rsidR="007A1A50" w:rsidRDefault="009105C0">
      <w:pPr>
        <w:tabs>
          <w:tab w:val="left" w:pos="6300"/>
        </w:tabs>
        <w:spacing w:afterLines="50" w:after="156"/>
        <w:jc w:val="center"/>
        <w:rPr>
          <w:rFonts w:ascii="宋体" w:hAnsi="宋体"/>
          <w:b/>
          <w:color w:val="000000"/>
          <w:sz w:val="32"/>
          <w:szCs w:val="32"/>
        </w:rPr>
      </w:pPr>
      <w:r>
        <w:rPr>
          <w:rFonts w:ascii="宋体" w:hAnsi="宋体" w:hint="eastAsia"/>
          <w:b/>
          <w:color w:val="000000"/>
          <w:sz w:val="32"/>
          <w:szCs w:val="32"/>
        </w:rPr>
        <w:lastRenderedPageBreak/>
        <w:t>投标人诚信守法承诺书</w:t>
      </w:r>
    </w:p>
    <w:p w:rsidR="007A1A50" w:rsidRDefault="009105C0">
      <w:pPr>
        <w:tabs>
          <w:tab w:val="left" w:pos="6300"/>
        </w:tabs>
        <w:spacing w:afterLines="50" w:after="156"/>
        <w:jc w:val="center"/>
        <w:rPr>
          <w:rFonts w:ascii="宋体" w:hAnsi="宋体"/>
          <w:color w:val="000000"/>
          <w:sz w:val="20"/>
          <w:szCs w:val="21"/>
        </w:rPr>
      </w:pPr>
      <w:r>
        <w:rPr>
          <w:rFonts w:ascii="宋体" w:hAnsi="宋体" w:hint="eastAsia"/>
          <w:b/>
          <w:color w:val="000000"/>
          <w:sz w:val="20"/>
          <w:szCs w:val="21"/>
        </w:rPr>
        <w:t>（格式内容不得修改，否则视为无效</w:t>
      </w:r>
      <w:r>
        <w:rPr>
          <w:rFonts w:ascii="宋体" w:hAnsi="宋体" w:hint="eastAsia"/>
          <w:color w:val="000000"/>
          <w:sz w:val="20"/>
          <w:szCs w:val="21"/>
        </w:rPr>
        <w:t>）</w:t>
      </w:r>
    </w:p>
    <w:p w:rsidR="007A1A50" w:rsidRDefault="009105C0">
      <w:pPr>
        <w:spacing w:line="264" w:lineRule="auto"/>
        <w:rPr>
          <w:rFonts w:ascii="宋体" w:hAnsi="宋体"/>
          <w:color w:val="000000"/>
          <w:szCs w:val="21"/>
        </w:rPr>
      </w:pPr>
      <w:r>
        <w:rPr>
          <w:rFonts w:ascii="宋体" w:hAnsi="宋体" w:hint="eastAsia"/>
          <w:color w:val="000000"/>
          <w:szCs w:val="21"/>
        </w:rPr>
        <w:t>我单位在参加</w:t>
      </w:r>
      <w:r>
        <w:rPr>
          <w:rFonts w:ascii="宋体" w:hAnsi="宋体" w:hint="eastAsia"/>
          <w:color w:val="000000"/>
          <w:szCs w:val="21"/>
          <w:u w:val="single"/>
        </w:rPr>
        <w:t xml:space="preserve">  </w:t>
      </w:r>
      <w:r>
        <w:rPr>
          <w:rFonts w:ascii="宋体" w:hAnsi="宋体" w:hint="eastAsia"/>
          <w:b/>
          <w:color w:val="000000"/>
          <w:szCs w:val="21"/>
          <w:u w:val="single"/>
        </w:rPr>
        <w:t xml:space="preserve">          </w:t>
      </w:r>
      <w:r>
        <w:rPr>
          <w:rFonts w:ascii="宋体" w:hAnsi="宋体" w:hint="eastAsia"/>
          <w:color w:val="000000"/>
          <w:szCs w:val="21"/>
        </w:rPr>
        <w:t>（项目名称）的投标活动中，郑重承诺如下：</w:t>
      </w:r>
    </w:p>
    <w:p w:rsidR="007A1A50" w:rsidRDefault="009105C0">
      <w:pPr>
        <w:spacing w:line="264" w:lineRule="auto"/>
        <w:ind w:firstLineChars="200" w:firstLine="420"/>
        <w:rPr>
          <w:rFonts w:ascii="宋体" w:hAnsi="宋体"/>
          <w:color w:val="000000"/>
          <w:szCs w:val="21"/>
        </w:rPr>
      </w:pPr>
      <w:r>
        <w:rPr>
          <w:rFonts w:ascii="宋体" w:hAnsi="宋体" w:hint="eastAsia"/>
          <w:color w:val="000000"/>
          <w:szCs w:val="21"/>
        </w:rPr>
        <w:t>1.我方在此声明，本次招标投标活动中提交的所有资料都是真实、准确完整的，如发现提供虚假资料，或与事实不符而导致投标无效，甚至造成任何法律和经济责任，完全由我方负责；</w:t>
      </w:r>
    </w:p>
    <w:p w:rsidR="007A1A50" w:rsidRDefault="009105C0">
      <w:pPr>
        <w:spacing w:line="264"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.我方未被地市级及其以上行政主管部门做出取消投标资格的处罚且该处罚在有效期内的；</w:t>
      </w:r>
    </w:p>
    <w:p w:rsidR="007A1A50" w:rsidRDefault="009105C0">
      <w:pPr>
        <w:spacing w:line="264"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.我方一旦中标，将严格按照投标文件中所承诺的报价、质量、工期、措施、项目负责人等内容组织实施；</w:t>
      </w:r>
    </w:p>
    <w:p w:rsidR="007A1A50" w:rsidRDefault="009105C0">
      <w:pPr>
        <w:spacing w:line="264"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.我方一旦中标，将按规定及时与采购人签订合同；</w:t>
      </w:r>
    </w:p>
    <w:p w:rsidR="007A1A50" w:rsidRDefault="009105C0">
      <w:pPr>
        <w:spacing w:line="264"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我公司如果中标本项目，对本项目提供的所有货物（或服务</w:t>
      </w:r>
      <w:r>
        <w:rPr>
          <w:rFonts w:ascii="宋体" w:hAnsi="宋体"/>
          <w:color w:val="000000"/>
          <w:szCs w:val="21"/>
        </w:rPr>
        <w:t>）</w:t>
      </w:r>
      <w:r>
        <w:rPr>
          <w:rFonts w:ascii="宋体" w:hAnsi="宋体" w:hint="eastAsia"/>
          <w:color w:val="000000"/>
          <w:szCs w:val="21"/>
        </w:rPr>
        <w:t>保证货源全新正品，保质保量，按时供货，否则按合同赔偿违约金，并自愿接受监管部门的相关处罚；</w:t>
      </w:r>
    </w:p>
    <w:p w:rsidR="007A1A50" w:rsidRDefault="009105C0">
      <w:pPr>
        <w:spacing w:line="264" w:lineRule="auto"/>
        <w:ind w:firstLineChars="200" w:firstLine="420"/>
        <w:rPr>
          <w:rFonts w:ascii="宋体" w:hAnsi="宋体"/>
          <w:color w:val="000000"/>
          <w:szCs w:val="21"/>
        </w:rPr>
      </w:pPr>
      <w:r>
        <w:rPr>
          <w:rFonts w:ascii="宋体" w:hAnsi="宋体"/>
          <w:color w:val="000000"/>
          <w:szCs w:val="21"/>
        </w:rPr>
        <w:t>6</w:t>
      </w:r>
      <w:r>
        <w:rPr>
          <w:rFonts w:ascii="宋体" w:hAnsi="宋体" w:hint="eastAsia"/>
          <w:color w:val="000000"/>
          <w:szCs w:val="21"/>
        </w:rPr>
        <w:t>.我方在本次投标活动中绝无资质挂靠、串标、围标情形，若出现下列情形，立即取消我方投标资格并承担相应的法律责任；</w:t>
      </w:r>
    </w:p>
    <w:p w:rsidR="007A1A50" w:rsidRDefault="009105C0">
      <w:pPr>
        <w:spacing w:line="264" w:lineRule="auto"/>
        <w:ind w:firstLineChars="200" w:firstLine="420"/>
        <w:rPr>
          <w:rFonts w:ascii="宋体" w:hAnsi="宋体"/>
          <w:color w:val="000000"/>
          <w:szCs w:val="21"/>
        </w:rPr>
      </w:pPr>
      <w:r>
        <w:rPr>
          <w:rFonts w:ascii="宋体" w:hAnsi="宋体" w:hint="eastAsia"/>
          <w:color w:val="000000"/>
          <w:szCs w:val="21"/>
        </w:rPr>
        <w:t>（1）不同投标人的投标文件由同一单位或者个人编制；</w:t>
      </w:r>
    </w:p>
    <w:p w:rsidR="007A1A50" w:rsidRDefault="009105C0">
      <w:pPr>
        <w:spacing w:line="264" w:lineRule="auto"/>
        <w:ind w:firstLineChars="200" w:firstLine="420"/>
        <w:rPr>
          <w:rFonts w:ascii="宋体" w:hAnsi="宋体"/>
          <w:color w:val="000000"/>
          <w:szCs w:val="21"/>
        </w:rPr>
      </w:pPr>
      <w:r>
        <w:rPr>
          <w:rFonts w:ascii="宋体" w:hAnsi="宋体" w:hint="eastAsia"/>
          <w:color w:val="000000"/>
          <w:szCs w:val="21"/>
        </w:rPr>
        <w:t>（2）不同投标人委托同一单位或者个人办理投标事宜；</w:t>
      </w:r>
    </w:p>
    <w:p w:rsidR="007A1A50" w:rsidRDefault="009105C0">
      <w:pPr>
        <w:spacing w:line="264" w:lineRule="auto"/>
        <w:ind w:firstLineChars="200" w:firstLine="420"/>
        <w:rPr>
          <w:rFonts w:ascii="宋体" w:hAnsi="宋体"/>
          <w:color w:val="000000"/>
          <w:szCs w:val="21"/>
        </w:rPr>
      </w:pPr>
      <w:r>
        <w:rPr>
          <w:rFonts w:ascii="宋体" w:hAnsi="宋体" w:hint="eastAsia"/>
          <w:color w:val="000000"/>
          <w:szCs w:val="21"/>
        </w:rPr>
        <w:t>（3）不同投标人的投标文件载明的项目管理成员或者联系人员为同一人；</w:t>
      </w:r>
    </w:p>
    <w:p w:rsidR="007A1A50" w:rsidRDefault="009105C0">
      <w:pPr>
        <w:spacing w:line="264" w:lineRule="auto"/>
        <w:ind w:firstLineChars="200" w:firstLine="420"/>
        <w:rPr>
          <w:rFonts w:ascii="宋体" w:hAnsi="宋体"/>
          <w:color w:val="000000"/>
          <w:szCs w:val="21"/>
        </w:rPr>
      </w:pPr>
      <w:r>
        <w:rPr>
          <w:rFonts w:ascii="宋体" w:hAnsi="宋体" w:hint="eastAsia"/>
          <w:color w:val="000000"/>
          <w:szCs w:val="21"/>
        </w:rPr>
        <w:t>（4）不同投标人的投标文件异常一致或者投标报价呈规律性差异；</w:t>
      </w:r>
    </w:p>
    <w:p w:rsidR="007A1A50" w:rsidRDefault="009105C0">
      <w:pPr>
        <w:spacing w:line="264" w:lineRule="auto"/>
        <w:ind w:firstLineChars="200" w:firstLine="420"/>
        <w:rPr>
          <w:rFonts w:ascii="宋体" w:hAnsi="宋体"/>
          <w:color w:val="000000"/>
          <w:szCs w:val="21"/>
        </w:rPr>
      </w:pPr>
      <w:r>
        <w:rPr>
          <w:rFonts w:ascii="宋体" w:hAnsi="宋体" w:hint="eastAsia"/>
          <w:color w:val="000000"/>
          <w:szCs w:val="21"/>
        </w:rPr>
        <w:t>（5）不同投标人的投标文件相互混装；</w:t>
      </w:r>
    </w:p>
    <w:p w:rsidR="007A1A50" w:rsidRDefault="009105C0">
      <w:pPr>
        <w:spacing w:line="264"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）单位负责人为同一人或者存在直接控股、管理关系的不同投标人，同时参加本项目采购活动；</w:t>
      </w:r>
    </w:p>
    <w:p w:rsidR="007A1A50" w:rsidRDefault="009105C0">
      <w:pPr>
        <w:spacing w:line="264"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）为采购项目提供整体设计、规范编制或者项目管理、监理、检测等服务的投标人，不得再参加该采购项目的其他采购活动。</w:t>
      </w:r>
    </w:p>
    <w:p w:rsidR="007A1A50" w:rsidRDefault="009105C0">
      <w:pPr>
        <w:spacing w:line="264" w:lineRule="auto"/>
        <w:ind w:firstLineChars="200" w:firstLine="420"/>
        <w:rPr>
          <w:rFonts w:ascii="宋体" w:hAnsi="宋体"/>
          <w:color w:val="000000"/>
          <w:szCs w:val="21"/>
        </w:rPr>
      </w:pPr>
      <w:r>
        <w:rPr>
          <w:rFonts w:ascii="宋体" w:hAnsi="宋体" w:cs="宋体" w:hint="eastAsia"/>
          <w:color w:val="000000"/>
          <w:lang w:bidi="ar"/>
        </w:rPr>
        <w:t>附：须根据国家企业信用信息公示系统（http://www.gsxt.gov.cn）登记信息提供以下内容供审查。不填写以下表格中的信息（含自然人、股东、高管等身份证号或企业股东统一社会信用代码号）或经审查发现存在上述违法、违规情况，按投标无效处理。</w:t>
      </w:r>
    </w:p>
    <w:p w:rsidR="007A1A50" w:rsidRDefault="007A1A50">
      <w:pPr>
        <w:adjustRightInd w:val="0"/>
        <w:snapToGrid w:val="0"/>
        <w:spacing w:line="300" w:lineRule="exact"/>
        <w:ind w:rightChars="-30" w:right="-63"/>
        <w:rPr>
          <w:rFonts w:ascii="宋体" w:hAnsi="宋体" w:cs="宋体"/>
          <w:color w:val="000000"/>
          <w:lang w:bidi="a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276"/>
        <w:gridCol w:w="1134"/>
        <w:gridCol w:w="5103"/>
      </w:tblGrid>
      <w:tr w:rsidR="007A1A5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股东名称</w:t>
            </w:r>
          </w:p>
        </w:tc>
        <w:tc>
          <w:tcPr>
            <w:tcW w:w="1276"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股东类型</w:t>
            </w:r>
          </w:p>
        </w:tc>
        <w:tc>
          <w:tcPr>
            <w:tcW w:w="1134"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占股比例</w:t>
            </w:r>
          </w:p>
        </w:tc>
        <w:tc>
          <w:tcPr>
            <w:tcW w:w="5103"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自然人股东身份证号（或企业股东统一社会信用代码）</w:t>
            </w:r>
          </w:p>
        </w:tc>
      </w:tr>
      <w:tr w:rsidR="007A1A5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1</w:t>
            </w:r>
          </w:p>
        </w:tc>
        <w:tc>
          <w:tcPr>
            <w:tcW w:w="1276"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r>
      <w:tr w:rsidR="007A1A5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w:t>
            </w:r>
          </w:p>
        </w:tc>
        <w:tc>
          <w:tcPr>
            <w:tcW w:w="1276"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5103"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r>
    </w:tbl>
    <w:p w:rsidR="007A1A50" w:rsidRDefault="007A1A50">
      <w:pPr>
        <w:rPr>
          <w:rFonts w:ascii="宋体" w:hAnsi="宋体" w:cs="宋体"/>
          <w:color w:val="000000"/>
          <w:sz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701"/>
        <w:gridCol w:w="5245"/>
      </w:tblGrid>
      <w:tr w:rsidR="007A1A5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主要人员姓名</w:t>
            </w: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职务</w:t>
            </w:r>
          </w:p>
        </w:tc>
        <w:tc>
          <w:tcPr>
            <w:tcW w:w="5245"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自然人股东身份证号（或企业股东统一社会信用代码）</w:t>
            </w:r>
          </w:p>
        </w:tc>
      </w:tr>
      <w:tr w:rsidR="007A1A5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1</w:t>
            </w:r>
          </w:p>
        </w:tc>
        <w:tc>
          <w:tcPr>
            <w:tcW w:w="1843"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5245"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r>
      <w:tr w:rsidR="007A1A5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7A1A50" w:rsidRDefault="009105C0">
            <w:pPr>
              <w:jc w:val="center"/>
              <w:rPr>
                <w:rFonts w:ascii="宋体" w:hAnsi="宋体" w:cs="宋体"/>
                <w:color w:val="000000"/>
              </w:rPr>
            </w:pPr>
            <w:r>
              <w:rPr>
                <w:rFonts w:ascii="宋体" w:hAnsi="宋体" w:cs="宋体" w:hint="eastAsia"/>
                <w:color w:val="000000"/>
                <w:lang w:bidi="ar"/>
              </w:rPr>
              <w:t>……</w:t>
            </w:r>
          </w:p>
        </w:tc>
        <w:tc>
          <w:tcPr>
            <w:tcW w:w="1843"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c>
          <w:tcPr>
            <w:tcW w:w="5245" w:type="dxa"/>
            <w:tcBorders>
              <w:top w:val="single" w:sz="4" w:space="0" w:color="auto"/>
              <w:left w:val="single" w:sz="4" w:space="0" w:color="auto"/>
              <w:bottom w:val="single" w:sz="4" w:space="0" w:color="auto"/>
              <w:right w:val="single" w:sz="4" w:space="0" w:color="auto"/>
            </w:tcBorders>
            <w:vAlign w:val="center"/>
          </w:tcPr>
          <w:p w:rsidR="007A1A50" w:rsidRDefault="007A1A50">
            <w:pPr>
              <w:jc w:val="center"/>
              <w:rPr>
                <w:rFonts w:ascii="宋体" w:hAnsi="宋体" w:cs="宋体"/>
                <w:color w:val="000000"/>
              </w:rPr>
            </w:pPr>
          </w:p>
        </w:tc>
      </w:tr>
    </w:tbl>
    <w:p w:rsidR="007A1A50" w:rsidRDefault="007A1A50">
      <w:pPr>
        <w:widowControl/>
        <w:jc w:val="left"/>
        <w:rPr>
          <w:rFonts w:ascii="宋体" w:hAnsi="宋体" w:cs="宋体"/>
          <w:color w:val="000000"/>
          <w:sz w:val="24"/>
          <w:szCs w:val="22"/>
        </w:rPr>
      </w:pPr>
    </w:p>
    <w:p w:rsidR="007A1A50" w:rsidRDefault="009105C0">
      <w:pPr>
        <w:widowControl/>
        <w:spacing w:line="288" w:lineRule="auto"/>
        <w:ind w:firstLineChars="1800" w:firstLine="4320"/>
        <w:jc w:val="left"/>
        <w:rPr>
          <w:rFonts w:ascii="宋体" w:hAnsi="宋体" w:cs="宋体"/>
          <w:color w:val="000000"/>
          <w:sz w:val="24"/>
          <w:szCs w:val="22"/>
        </w:rPr>
      </w:pPr>
      <w:r>
        <w:rPr>
          <w:rFonts w:ascii="宋体" w:hAnsi="宋体" w:cs="宋体" w:hint="eastAsia"/>
          <w:color w:val="000000"/>
          <w:sz w:val="24"/>
          <w:szCs w:val="22"/>
        </w:rPr>
        <w:t>投标</w:t>
      </w:r>
      <w:r>
        <w:rPr>
          <w:rFonts w:ascii="宋体" w:hAnsi="宋体" w:cs="宋体"/>
          <w:color w:val="000000"/>
          <w:sz w:val="24"/>
          <w:szCs w:val="22"/>
        </w:rPr>
        <w:t>人名称：</w:t>
      </w:r>
      <w:r>
        <w:rPr>
          <w:rFonts w:ascii="宋体" w:hAnsi="宋体" w:cs="宋体"/>
          <w:color w:val="000000"/>
          <w:sz w:val="24"/>
          <w:szCs w:val="22"/>
          <w:u w:val="single" w:color="000000"/>
        </w:rPr>
        <w:t xml:space="preserve">                   </w:t>
      </w:r>
      <w:r>
        <w:rPr>
          <w:rFonts w:ascii="宋体" w:hAnsi="宋体" w:cs="宋体" w:hint="eastAsia"/>
          <w:color w:val="000000"/>
          <w:sz w:val="24"/>
          <w:szCs w:val="22"/>
        </w:rPr>
        <w:t>（公章）</w:t>
      </w:r>
    </w:p>
    <w:p w:rsidR="007A1A50" w:rsidRDefault="009105C0">
      <w:pPr>
        <w:widowControl/>
        <w:spacing w:line="288" w:lineRule="auto"/>
        <w:ind w:firstLineChars="1800" w:firstLine="4320"/>
        <w:jc w:val="left"/>
        <w:rPr>
          <w:rFonts w:ascii="宋体" w:hAnsi="宋体" w:cs="宋体"/>
          <w:color w:val="000000"/>
          <w:sz w:val="24"/>
          <w:szCs w:val="22"/>
        </w:rPr>
      </w:pPr>
      <w:r>
        <w:rPr>
          <w:rFonts w:ascii="宋体" w:hAnsi="宋体" w:hint="eastAsia"/>
          <w:color w:val="000000"/>
          <w:sz w:val="24"/>
        </w:rPr>
        <w:t>法定代表人：</w:t>
      </w:r>
      <w:r>
        <w:rPr>
          <w:rFonts w:ascii="宋体" w:hAnsi="宋体" w:cs="宋体" w:hint="eastAsia"/>
          <w:color w:val="000000"/>
          <w:sz w:val="24"/>
          <w:szCs w:val="22"/>
          <w:u w:val="single"/>
        </w:rPr>
        <w:t xml:space="preserve"> </w:t>
      </w:r>
      <w:r>
        <w:rPr>
          <w:rFonts w:ascii="宋体" w:hAnsi="宋体" w:cs="宋体"/>
          <w:color w:val="000000"/>
          <w:sz w:val="24"/>
          <w:szCs w:val="22"/>
          <w:u w:val="single"/>
        </w:rPr>
        <w:t xml:space="preserve">             </w:t>
      </w:r>
      <w:r>
        <w:rPr>
          <w:rFonts w:ascii="宋体" w:hAnsi="宋体" w:hint="eastAsia"/>
          <w:color w:val="000000"/>
          <w:sz w:val="24"/>
          <w:szCs w:val="20"/>
        </w:rPr>
        <w:t>（签字或盖章）</w:t>
      </w:r>
    </w:p>
    <w:p w:rsidR="007A1A50" w:rsidRDefault="009105C0">
      <w:pPr>
        <w:widowControl/>
        <w:spacing w:line="288" w:lineRule="auto"/>
        <w:ind w:firstLineChars="1800" w:firstLine="4320"/>
        <w:jc w:val="left"/>
        <w:rPr>
          <w:rFonts w:ascii="宋体" w:hAnsi="宋体" w:cs="宋体"/>
          <w:color w:val="000000"/>
          <w:sz w:val="24"/>
          <w:szCs w:val="22"/>
          <w:u w:val="single" w:color="000000"/>
        </w:rPr>
      </w:pPr>
      <w:r>
        <w:rPr>
          <w:rFonts w:ascii="宋体" w:hAnsi="宋体" w:cs="宋体"/>
          <w:color w:val="000000"/>
          <w:sz w:val="24"/>
          <w:szCs w:val="22"/>
        </w:rPr>
        <w:t>日</w:t>
      </w:r>
      <w:r>
        <w:rPr>
          <w:rFonts w:ascii="宋体" w:hAnsi="宋体" w:cs="宋体" w:hint="eastAsia"/>
          <w:color w:val="000000"/>
          <w:sz w:val="24"/>
          <w:szCs w:val="22"/>
        </w:rPr>
        <w:t xml:space="preserve">  </w:t>
      </w:r>
      <w:r>
        <w:rPr>
          <w:rFonts w:ascii="宋体" w:hAnsi="宋体" w:cs="宋体"/>
          <w:color w:val="000000"/>
          <w:sz w:val="24"/>
          <w:szCs w:val="22"/>
        </w:rPr>
        <w:t xml:space="preserve">  期：</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r>
        <w:rPr>
          <w:rFonts w:ascii="宋体" w:hAnsi="宋体" w:cs="宋体"/>
          <w:color w:val="000000"/>
          <w:sz w:val="24"/>
          <w:szCs w:val="22"/>
          <w:u w:val="single" w:color="000000"/>
        </w:rPr>
        <w:t xml:space="preserve">         </w:t>
      </w:r>
      <w:bookmarkEnd w:id="9"/>
    </w:p>
    <w:p w:rsidR="007A1A50" w:rsidRDefault="007A1A50">
      <w:pPr>
        <w:widowControl/>
        <w:jc w:val="left"/>
        <w:rPr>
          <w:rFonts w:ascii="宋体" w:hAnsi="宋体" w:cs="宋体"/>
          <w:color w:val="000000"/>
          <w:sz w:val="24"/>
          <w:szCs w:val="22"/>
          <w:u w:val="single" w:color="000000"/>
        </w:rPr>
      </w:pPr>
    </w:p>
    <w:p w:rsidR="007A1A50" w:rsidRDefault="007A1A50">
      <w:pPr>
        <w:widowControl/>
        <w:spacing w:line="288" w:lineRule="auto"/>
        <w:jc w:val="left"/>
        <w:rPr>
          <w:rFonts w:ascii="宋体" w:hAnsi="宋体" w:cs="宋体"/>
          <w:color w:val="000000"/>
          <w:sz w:val="24"/>
          <w:szCs w:val="22"/>
        </w:rPr>
      </w:pPr>
    </w:p>
    <w:p w:rsidR="007A1A50" w:rsidRDefault="009105C0">
      <w:pPr>
        <w:tabs>
          <w:tab w:val="left" w:pos="6300"/>
        </w:tabs>
        <w:jc w:val="center"/>
        <w:rPr>
          <w:rFonts w:ascii="宋体" w:hAnsi="宋体"/>
          <w:b/>
          <w:color w:val="000000"/>
          <w:sz w:val="32"/>
          <w:szCs w:val="32"/>
        </w:rPr>
      </w:pPr>
      <w:r>
        <w:rPr>
          <w:rFonts w:ascii="宋体" w:hAnsi="宋体"/>
          <w:b/>
          <w:color w:val="000000"/>
          <w:sz w:val="32"/>
          <w:szCs w:val="32"/>
        </w:rPr>
        <w:lastRenderedPageBreak/>
        <w:t>5</w:t>
      </w:r>
      <w:r>
        <w:rPr>
          <w:rFonts w:ascii="宋体" w:hAnsi="宋体" w:hint="eastAsia"/>
          <w:b/>
          <w:color w:val="000000"/>
          <w:sz w:val="32"/>
          <w:szCs w:val="32"/>
        </w:rPr>
        <w:t>.</w:t>
      </w:r>
      <w:r>
        <w:rPr>
          <w:rFonts w:ascii="宋体" w:hAnsi="宋体"/>
          <w:b/>
          <w:color w:val="000000"/>
          <w:sz w:val="32"/>
          <w:szCs w:val="32"/>
        </w:rPr>
        <w:t>联合投标协议书</w:t>
      </w: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9105C0">
      <w:pPr>
        <w:jc w:val="center"/>
        <w:rPr>
          <w:rFonts w:ascii="宋体" w:hAnsi="宋体"/>
          <w:color w:val="000000"/>
          <w:sz w:val="24"/>
        </w:rPr>
      </w:pPr>
      <w:r>
        <w:rPr>
          <w:rFonts w:ascii="宋体" w:hAnsi="宋体"/>
          <w:b/>
          <w:color w:val="000000"/>
          <w:sz w:val="32"/>
          <w:szCs w:val="32"/>
        </w:rPr>
        <w:t>（</w:t>
      </w:r>
      <w:r>
        <w:rPr>
          <w:rFonts w:ascii="宋体" w:hAnsi="宋体" w:hint="eastAsia"/>
          <w:b/>
          <w:color w:val="000000"/>
          <w:sz w:val="32"/>
          <w:szCs w:val="32"/>
        </w:rPr>
        <w:t>不是联合体投标</w:t>
      </w:r>
      <w:r>
        <w:rPr>
          <w:rFonts w:ascii="宋体" w:hAnsi="宋体"/>
          <w:b/>
          <w:color w:val="000000"/>
          <w:sz w:val="32"/>
          <w:szCs w:val="32"/>
        </w:rPr>
        <w:t>）</w:t>
      </w: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7A1A50">
      <w:pPr>
        <w:tabs>
          <w:tab w:val="left" w:pos="6300"/>
        </w:tabs>
        <w:jc w:val="left"/>
        <w:rPr>
          <w:rFonts w:ascii="宋体" w:hAnsi="宋体"/>
          <w:color w:val="000000"/>
          <w:sz w:val="24"/>
        </w:rPr>
      </w:pPr>
    </w:p>
    <w:p w:rsidR="007A1A50" w:rsidRDefault="009105C0">
      <w:pPr>
        <w:tabs>
          <w:tab w:val="left" w:pos="6300"/>
        </w:tabs>
        <w:spacing w:after="100" w:afterAutospacing="1"/>
        <w:jc w:val="center"/>
        <w:rPr>
          <w:rFonts w:ascii="宋体" w:hAnsi="宋体"/>
          <w:b/>
          <w:color w:val="000000"/>
          <w:sz w:val="32"/>
          <w:szCs w:val="32"/>
        </w:rPr>
      </w:pPr>
      <w:r>
        <w:rPr>
          <w:rFonts w:ascii="宋体" w:hAnsi="宋体" w:cs="宋体"/>
          <w:b/>
          <w:color w:val="000000"/>
          <w:sz w:val="32"/>
          <w:szCs w:val="32"/>
        </w:rPr>
        <w:lastRenderedPageBreak/>
        <w:t>6</w:t>
      </w:r>
      <w:r>
        <w:rPr>
          <w:rFonts w:ascii="宋体" w:hAnsi="宋体" w:cs="宋体" w:hint="eastAsia"/>
          <w:b/>
          <w:color w:val="000000"/>
          <w:sz w:val="32"/>
          <w:szCs w:val="32"/>
        </w:rPr>
        <w:t>.投标人基本情况</w:t>
      </w:r>
    </w:p>
    <w:tbl>
      <w:tblPr>
        <w:tblW w:w="9640" w:type="dxa"/>
        <w:tblInd w:w="-318" w:type="dxa"/>
        <w:tblLayout w:type="fixed"/>
        <w:tblCellMar>
          <w:top w:w="14" w:type="dxa"/>
          <w:bottom w:w="14" w:type="dxa"/>
          <w:right w:w="0" w:type="dxa"/>
        </w:tblCellMar>
        <w:tblLook w:val="04A0" w:firstRow="1" w:lastRow="0" w:firstColumn="1" w:lastColumn="0" w:noHBand="0" w:noVBand="1"/>
      </w:tblPr>
      <w:tblGrid>
        <w:gridCol w:w="1785"/>
        <w:gridCol w:w="1641"/>
        <w:gridCol w:w="1192"/>
        <w:gridCol w:w="888"/>
        <w:gridCol w:w="155"/>
        <w:gridCol w:w="298"/>
        <w:gridCol w:w="1190"/>
        <w:gridCol w:w="298"/>
        <w:gridCol w:w="322"/>
        <w:gridCol w:w="701"/>
        <w:gridCol w:w="1170"/>
      </w:tblGrid>
      <w:tr w:rsidR="007A1A50">
        <w:trPr>
          <w:trHeight w:val="605"/>
        </w:trPr>
        <w:tc>
          <w:tcPr>
            <w:tcW w:w="1785" w:type="dxa"/>
            <w:tcBorders>
              <w:top w:val="single" w:sz="4"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投标人名称</w:t>
            </w:r>
          </w:p>
        </w:tc>
        <w:tc>
          <w:tcPr>
            <w:tcW w:w="7855" w:type="dxa"/>
            <w:gridSpan w:val="10"/>
            <w:tcBorders>
              <w:top w:val="single" w:sz="4" w:space="0" w:color="000000"/>
              <w:left w:val="single" w:sz="6" w:space="0" w:color="000000"/>
              <w:bottom w:val="single" w:sz="6" w:space="0" w:color="000000"/>
              <w:right w:val="single" w:sz="4" w:space="0" w:color="000000"/>
            </w:tcBorders>
            <w:vAlign w:val="center"/>
          </w:tcPr>
          <w:p w:rsidR="007A1A50" w:rsidRDefault="007A1A50">
            <w:pPr>
              <w:tabs>
                <w:tab w:val="left" w:pos="6300"/>
              </w:tabs>
              <w:rPr>
                <w:rFonts w:ascii="宋体" w:hAnsi="宋体"/>
                <w:color w:val="000000"/>
                <w:sz w:val="24"/>
              </w:rPr>
            </w:pPr>
          </w:p>
        </w:tc>
      </w:tr>
      <w:tr w:rsidR="007A1A50">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注册地址</w:t>
            </w:r>
          </w:p>
        </w:tc>
        <w:tc>
          <w:tcPr>
            <w:tcW w:w="3721" w:type="dxa"/>
            <w:gridSpan w:val="3"/>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643" w:type="dxa"/>
            <w:gridSpan w:val="3"/>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邮政编码</w:t>
            </w:r>
          </w:p>
        </w:tc>
        <w:tc>
          <w:tcPr>
            <w:tcW w:w="2491" w:type="dxa"/>
            <w:gridSpan w:val="4"/>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rPr>
                <w:rFonts w:ascii="宋体" w:hAnsi="宋体"/>
                <w:color w:val="000000"/>
                <w:sz w:val="24"/>
              </w:rPr>
            </w:pPr>
          </w:p>
        </w:tc>
      </w:tr>
      <w:tr w:rsidR="007A1A50">
        <w:trPr>
          <w:trHeight w:val="601"/>
        </w:trPr>
        <w:tc>
          <w:tcPr>
            <w:tcW w:w="1785" w:type="dxa"/>
            <w:vMerge w:val="restart"/>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联系方式</w:t>
            </w:r>
          </w:p>
        </w:tc>
        <w:tc>
          <w:tcPr>
            <w:tcW w:w="1641" w:type="dxa"/>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联系人</w:t>
            </w:r>
          </w:p>
        </w:tc>
        <w:tc>
          <w:tcPr>
            <w:tcW w:w="2080"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643" w:type="dxa"/>
            <w:gridSpan w:val="3"/>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电话</w:t>
            </w:r>
          </w:p>
        </w:tc>
        <w:tc>
          <w:tcPr>
            <w:tcW w:w="2491" w:type="dxa"/>
            <w:gridSpan w:val="4"/>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rPr>
                <w:rFonts w:ascii="宋体" w:hAnsi="宋体"/>
                <w:color w:val="000000"/>
                <w:sz w:val="24"/>
              </w:rPr>
            </w:pPr>
          </w:p>
        </w:tc>
      </w:tr>
      <w:tr w:rsidR="007A1A50">
        <w:trPr>
          <w:trHeight w:val="605"/>
        </w:trPr>
        <w:tc>
          <w:tcPr>
            <w:tcW w:w="1785" w:type="dxa"/>
            <w:vMerge/>
            <w:tcBorders>
              <w:top w:val="single" w:sz="6" w:space="0" w:color="000000"/>
              <w:left w:val="single" w:sz="4" w:space="0" w:color="000000"/>
              <w:bottom w:val="single" w:sz="6" w:space="0" w:color="000000"/>
              <w:right w:val="single" w:sz="6" w:space="0" w:color="000000"/>
            </w:tcBorders>
            <w:vAlign w:val="center"/>
          </w:tcPr>
          <w:p w:rsidR="007A1A50" w:rsidRDefault="007A1A50">
            <w:pPr>
              <w:widowControl/>
              <w:tabs>
                <w:tab w:val="left" w:pos="6300"/>
              </w:tabs>
              <w:jc w:val="left"/>
              <w:rPr>
                <w:rFonts w:ascii="宋体" w:hAnsi="宋体"/>
                <w:color w:val="000000"/>
                <w:sz w:val="24"/>
              </w:rPr>
            </w:pPr>
          </w:p>
        </w:tc>
        <w:tc>
          <w:tcPr>
            <w:tcW w:w="1641" w:type="dxa"/>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传真</w:t>
            </w:r>
          </w:p>
        </w:tc>
        <w:tc>
          <w:tcPr>
            <w:tcW w:w="2080"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643" w:type="dxa"/>
            <w:gridSpan w:val="3"/>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邮箱</w:t>
            </w:r>
          </w:p>
        </w:tc>
        <w:tc>
          <w:tcPr>
            <w:tcW w:w="2491" w:type="dxa"/>
            <w:gridSpan w:val="4"/>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rPr>
                <w:rFonts w:ascii="宋体" w:hAnsi="宋体"/>
                <w:color w:val="000000"/>
                <w:sz w:val="24"/>
              </w:rPr>
            </w:pPr>
          </w:p>
        </w:tc>
      </w:tr>
      <w:tr w:rsidR="007A1A50">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法定代表人</w:t>
            </w:r>
          </w:p>
        </w:tc>
        <w:tc>
          <w:tcPr>
            <w:tcW w:w="1641" w:type="dxa"/>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姓名</w:t>
            </w:r>
          </w:p>
        </w:tc>
        <w:tc>
          <w:tcPr>
            <w:tcW w:w="1192" w:type="dxa"/>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341" w:type="dxa"/>
            <w:gridSpan w:val="3"/>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技术职称</w:t>
            </w:r>
          </w:p>
        </w:tc>
        <w:tc>
          <w:tcPr>
            <w:tcW w:w="1488"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ind w:left="168"/>
              <w:rPr>
                <w:rFonts w:ascii="宋体" w:hAnsi="宋体"/>
                <w:color w:val="000000"/>
                <w:sz w:val="24"/>
              </w:rPr>
            </w:pPr>
            <w:r>
              <w:rPr>
                <w:rFonts w:ascii="宋体" w:hAnsi="宋体" w:cs="宋体" w:hint="eastAsia"/>
                <w:color w:val="000000"/>
                <w:sz w:val="24"/>
              </w:rPr>
              <w:t xml:space="preserve">电话 </w:t>
            </w:r>
          </w:p>
        </w:tc>
        <w:tc>
          <w:tcPr>
            <w:tcW w:w="1170" w:type="dxa"/>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ind w:right="3"/>
              <w:jc w:val="center"/>
              <w:rPr>
                <w:rFonts w:ascii="宋体" w:hAnsi="宋体"/>
                <w:color w:val="000000"/>
                <w:sz w:val="24"/>
              </w:rPr>
            </w:pPr>
          </w:p>
        </w:tc>
      </w:tr>
      <w:tr w:rsidR="007A1A50">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技术负责人</w:t>
            </w:r>
          </w:p>
        </w:tc>
        <w:tc>
          <w:tcPr>
            <w:tcW w:w="1641" w:type="dxa"/>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姓名</w:t>
            </w:r>
          </w:p>
        </w:tc>
        <w:tc>
          <w:tcPr>
            <w:tcW w:w="1192" w:type="dxa"/>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341" w:type="dxa"/>
            <w:gridSpan w:val="3"/>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技术职称</w:t>
            </w:r>
          </w:p>
        </w:tc>
        <w:tc>
          <w:tcPr>
            <w:tcW w:w="1488"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ind w:left="168"/>
              <w:rPr>
                <w:rFonts w:ascii="宋体" w:hAnsi="宋体"/>
                <w:color w:val="000000"/>
                <w:sz w:val="24"/>
              </w:rPr>
            </w:pPr>
            <w:r>
              <w:rPr>
                <w:rFonts w:ascii="宋体" w:hAnsi="宋体" w:cs="宋体" w:hint="eastAsia"/>
                <w:color w:val="000000"/>
                <w:sz w:val="24"/>
              </w:rPr>
              <w:t xml:space="preserve">电话 </w:t>
            </w:r>
          </w:p>
        </w:tc>
        <w:tc>
          <w:tcPr>
            <w:tcW w:w="1170" w:type="dxa"/>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ind w:right="3"/>
              <w:jc w:val="center"/>
              <w:rPr>
                <w:rFonts w:ascii="宋体" w:hAnsi="宋体"/>
                <w:color w:val="000000"/>
                <w:sz w:val="24"/>
              </w:rPr>
            </w:pPr>
          </w:p>
        </w:tc>
      </w:tr>
      <w:tr w:rsidR="007A1A50">
        <w:trPr>
          <w:trHeight w:val="605"/>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成立时间</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5022" w:type="dxa"/>
            <w:gridSpan w:val="8"/>
            <w:tcBorders>
              <w:top w:val="single" w:sz="6" w:space="0" w:color="000000"/>
              <w:left w:val="single" w:sz="6" w:space="0" w:color="000000"/>
              <w:bottom w:val="single" w:sz="6" w:space="0" w:color="000000"/>
              <w:right w:val="single" w:sz="4"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员工总人数：</w:t>
            </w:r>
          </w:p>
        </w:tc>
      </w:tr>
      <w:tr w:rsidR="007A1A50">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企业资质等级</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0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spacing w:after="95"/>
              <w:ind w:right="108"/>
              <w:jc w:val="center"/>
              <w:rPr>
                <w:rFonts w:ascii="宋体" w:hAnsi="宋体"/>
                <w:color w:val="000000"/>
                <w:sz w:val="24"/>
              </w:rPr>
            </w:pPr>
            <w:r>
              <w:rPr>
                <w:rFonts w:ascii="宋体" w:hAnsi="宋体" w:cs="宋体" w:hint="eastAsia"/>
                <w:color w:val="000000"/>
                <w:sz w:val="24"/>
              </w:rPr>
              <w:t>其</w:t>
            </w:r>
          </w:p>
          <w:p w:rsidR="007A1A50" w:rsidRDefault="009105C0">
            <w:pPr>
              <w:tabs>
                <w:tab w:val="left" w:pos="6300"/>
              </w:tabs>
              <w:ind w:right="108"/>
              <w:jc w:val="center"/>
              <w:rPr>
                <w:rFonts w:ascii="宋体" w:hAnsi="宋体"/>
                <w:color w:val="000000"/>
                <w:sz w:val="24"/>
              </w:rPr>
            </w:pPr>
            <w:r>
              <w:rPr>
                <w:rFonts w:ascii="宋体" w:hAnsi="宋体" w:cs="宋体" w:hint="eastAsia"/>
                <w:color w:val="000000"/>
                <w:sz w:val="24"/>
              </w:rPr>
              <w:t>中</w:t>
            </w:r>
          </w:p>
        </w:tc>
        <w:tc>
          <w:tcPr>
            <w:tcW w:w="2108" w:type="dxa"/>
            <w:gridSpan w:val="4"/>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注册工程师</w:t>
            </w:r>
          </w:p>
        </w:tc>
        <w:tc>
          <w:tcPr>
            <w:tcW w:w="1871" w:type="dxa"/>
            <w:gridSpan w:val="2"/>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ind w:right="3"/>
              <w:rPr>
                <w:rFonts w:ascii="宋体" w:hAnsi="宋体"/>
                <w:color w:val="000000"/>
                <w:sz w:val="24"/>
              </w:rPr>
            </w:pPr>
          </w:p>
        </w:tc>
      </w:tr>
      <w:tr w:rsidR="007A1A50">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营业执照号</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043" w:type="dxa"/>
            <w:gridSpan w:val="2"/>
            <w:vMerge/>
            <w:tcBorders>
              <w:top w:val="single" w:sz="6" w:space="0" w:color="000000"/>
              <w:left w:val="single" w:sz="6" w:space="0" w:color="000000"/>
              <w:bottom w:val="single" w:sz="6" w:space="0" w:color="000000"/>
              <w:right w:val="single" w:sz="6" w:space="0" w:color="000000"/>
            </w:tcBorders>
            <w:vAlign w:val="center"/>
          </w:tcPr>
          <w:p w:rsidR="007A1A50" w:rsidRDefault="007A1A50">
            <w:pPr>
              <w:widowControl/>
              <w:tabs>
                <w:tab w:val="left" w:pos="6300"/>
              </w:tabs>
              <w:jc w:val="left"/>
              <w:rPr>
                <w:rFonts w:ascii="宋体" w:hAnsi="宋体"/>
                <w:color w:val="000000"/>
                <w:sz w:val="24"/>
              </w:rPr>
            </w:pPr>
          </w:p>
        </w:tc>
        <w:tc>
          <w:tcPr>
            <w:tcW w:w="2108" w:type="dxa"/>
            <w:gridSpan w:val="4"/>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高级职称人员</w:t>
            </w:r>
          </w:p>
        </w:tc>
        <w:tc>
          <w:tcPr>
            <w:tcW w:w="1871" w:type="dxa"/>
            <w:gridSpan w:val="2"/>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ind w:right="3"/>
              <w:rPr>
                <w:rFonts w:ascii="宋体" w:hAnsi="宋体"/>
                <w:color w:val="000000"/>
                <w:sz w:val="24"/>
              </w:rPr>
            </w:pPr>
          </w:p>
        </w:tc>
      </w:tr>
      <w:tr w:rsidR="007A1A50">
        <w:trPr>
          <w:trHeight w:val="603"/>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注册资金</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043" w:type="dxa"/>
            <w:gridSpan w:val="2"/>
            <w:vMerge/>
            <w:tcBorders>
              <w:top w:val="single" w:sz="6" w:space="0" w:color="000000"/>
              <w:left w:val="single" w:sz="6" w:space="0" w:color="000000"/>
              <w:bottom w:val="single" w:sz="6" w:space="0" w:color="000000"/>
              <w:right w:val="single" w:sz="6" w:space="0" w:color="000000"/>
            </w:tcBorders>
            <w:vAlign w:val="center"/>
          </w:tcPr>
          <w:p w:rsidR="007A1A50" w:rsidRDefault="007A1A50">
            <w:pPr>
              <w:widowControl/>
              <w:tabs>
                <w:tab w:val="left" w:pos="6300"/>
              </w:tabs>
              <w:jc w:val="left"/>
              <w:rPr>
                <w:rFonts w:ascii="宋体" w:hAnsi="宋体"/>
                <w:color w:val="000000"/>
                <w:sz w:val="24"/>
              </w:rPr>
            </w:pPr>
          </w:p>
        </w:tc>
        <w:tc>
          <w:tcPr>
            <w:tcW w:w="2108" w:type="dxa"/>
            <w:gridSpan w:val="4"/>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中级职称人员</w:t>
            </w:r>
          </w:p>
        </w:tc>
        <w:tc>
          <w:tcPr>
            <w:tcW w:w="1871" w:type="dxa"/>
            <w:gridSpan w:val="2"/>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ind w:right="3"/>
              <w:rPr>
                <w:rFonts w:ascii="宋体" w:hAnsi="宋体"/>
                <w:color w:val="000000"/>
                <w:sz w:val="24"/>
              </w:rPr>
            </w:pPr>
          </w:p>
        </w:tc>
      </w:tr>
      <w:tr w:rsidR="007A1A50">
        <w:trPr>
          <w:trHeight w:val="949"/>
        </w:trPr>
        <w:tc>
          <w:tcPr>
            <w:tcW w:w="1785" w:type="dxa"/>
            <w:tcBorders>
              <w:top w:val="single" w:sz="6" w:space="0" w:color="000000"/>
              <w:left w:val="single" w:sz="4" w:space="0" w:color="000000"/>
              <w:bottom w:val="nil"/>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开户银行</w:t>
            </w:r>
          </w:p>
        </w:tc>
        <w:tc>
          <w:tcPr>
            <w:tcW w:w="2833" w:type="dxa"/>
            <w:gridSpan w:val="2"/>
            <w:tcBorders>
              <w:top w:val="single" w:sz="6" w:space="0" w:color="000000"/>
              <w:left w:val="single" w:sz="6" w:space="0" w:color="000000"/>
              <w:bottom w:val="nil"/>
              <w:right w:val="single" w:sz="6" w:space="0" w:color="000000"/>
            </w:tcBorders>
            <w:vAlign w:val="center"/>
          </w:tcPr>
          <w:p w:rsidR="007A1A50" w:rsidRDefault="007A1A50">
            <w:pPr>
              <w:tabs>
                <w:tab w:val="left" w:pos="6300"/>
              </w:tabs>
              <w:rPr>
                <w:rFonts w:ascii="宋体" w:hAnsi="宋体"/>
                <w:color w:val="000000"/>
                <w:sz w:val="24"/>
              </w:rPr>
            </w:pPr>
          </w:p>
        </w:tc>
        <w:tc>
          <w:tcPr>
            <w:tcW w:w="1043" w:type="dxa"/>
            <w:gridSpan w:val="2"/>
            <w:vMerge/>
            <w:tcBorders>
              <w:top w:val="single" w:sz="6" w:space="0" w:color="000000"/>
              <w:left w:val="single" w:sz="6" w:space="0" w:color="000000"/>
              <w:bottom w:val="single" w:sz="6" w:space="0" w:color="000000"/>
              <w:right w:val="single" w:sz="6" w:space="0" w:color="000000"/>
            </w:tcBorders>
            <w:vAlign w:val="center"/>
          </w:tcPr>
          <w:p w:rsidR="007A1A50" w:rsidRDefault="007A1A50">
            <w:pPr>
              <w:widowControl/>
              <w:tabs>
                <w:tab w:val="left" w:pos="6300"/>
              </w:tabs>
              <w:jc w:val="left"/>
              <w:rPr>
                <w:rFonts w:ascii="宋体" w:hAnsi="宋体"/>
                <w:color w:val="000000"/>
                <w:sz w:val="24"/>
              </w:rPr>
            </w:pPr>
          </w:p>
        </w:tc>
        <w:tc>
          <w:tcPr>
            <w:tcW w:w="2108" w:type="dxa"/>
            <w:gridSpan w:val="4"/>
            <w:tcBorders>
              <w:top w:val="single" w:sz="6" w:space="0" w:color="000000"/>
              <w:left w:val="single" w:sz="6" w:space="0" w:color="000000"/>
              <w:bottom w:val="nil"/>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初级职称人员</w:t>
            </w:r>
          </w:p>
        </w:tc>
        <w:tc>
          <w:tcPr>
            <w:tcW w:w="1871" w:type="dxa"/>
            <w:gridSpan w:val="2"/>
            <w:tcBorders>
              <w:top w:val="single" w:sz="6" w:space="0" w:color="000000"/>
              <w:left w:val="single" w:sz="6" w:space="0" w:color="000000"/>
              <w:bottom w:val="nil"/>
              <w:right w:val="single" w:sz="4" w:space="0" w:color="000000"/>
            </w:tcBorders>
            <w:vAlign w:val="center"/>
          </w:tcPr>
          <w:p w:rsidR="007A1A50" w:rsidRDefault="007A1A50">
            <w:pPr>
              <w:tabs>
                <w:tab w:val="left" w:pos="6300"/>
              </w:tabs>
              <w:ind w:right="3"/>
              <w:rPr>
                <w:rFonts w:ascii="宋体" w:hAnsi="宋体"/>
                <w:color w:val="000000"/>
                <w:sz w:val="24"/>
              </w:rPr>
            </w:pPr>
          </w:p>
        </w:tc>
      </w:tr>
      <w:tr w:rsidR="007A1A50">
        <w:trPr>
          <w:trHeight w:val="882"/>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账号</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7A1A50" w:rsidRDefault="007A1A50">
            <w:pPr>
              <w:tabs>
                <w:tab w:val="left" w:pos="6300"/>
              </w:tabs>
              <w:rPr>
                <w:rFonts w:ascii="宋体" w:hAnsi="宋体"/>
                <w:color w:val="000000"/>
                <w:sz w:val="24"/>
              </w:rPr>
            </w:pPr>
          </w:p>
        </w:tc>
        <w:tc>
          <w:tcPr>
            <w:tcW w:w="1043" w:type="dxa"/>
            <w:gridSpan w:val="2"/>
            <w:vMerge/>
            <w:tcBorders>
              <w:top w:val="single" w:sz="6" w:space="0" w:color="000000"/>
              <w:left w:val="single" w:sz="6" w:space="0" w:color="000000"/>
              <w:bottom w:val="single" w:sz="6" w:space="0" w:color="000000"/>
              <w:right w:val="single" w:sz="6" w:space="0" w:color="000000"/>
            </w:tcBorders>
            <w:vAlign w:val="center"/>
          </w:tcPr>
          <w:p w:rsidR="007A1A50" w:rsidRDefault="007A1A50">
            <w:pPr>
              <w:widowControl/>
              <w:tabs>
                <w:tab w:val="left" w:pos="6300"/>
              </w:tabs>
              <w:jc w:val="left"/>
              <w:rPr>
                <w:rFonts w:ascii="宋体" w:hAnsi="宋体"/>
                <w:color w:val="000000"/>
                <w:sz w:val="24"/>
              </w:rPr>
            </w:pPr>
          </w:p>
        </w:tc>
        <w:tc>
          <w:tcPr>
            <w:tcW w:w="2108" w:type="dxa"/>
            <w:gridSpan w:val="4"/>
            <w:tcBorders>
              <w:top w:val="single" w:sz="6" w:space="0" w:color="000000"/>
              <w:left w:val="single" w:sz="6"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技工</w:t>
            </w:r>
          </w:p>
        </w:tc>
        <w:tc>
          <w:tcPr>
            <w:tcW w:w="1871" w:type="dxa"/>
            <w:gridSpan w:val="2"/>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ind w:right="3"/>
              <w:rPr>
                <w:rFonts w:ascii="宋体" w:hAnsi="宋体"/>
                <w:color w:val="000000"/>
                <w:sz w:val="24"/>
              </w:rPr>
            </w:pPr>
          </w:p>
        </w:tc>
      </w:tr>
      <w:tr w:rsidR="007A1A50">
        <w:trPr>
          <w:trHeight w:val="1436"/>
        </w:trPr>
        <w:tc>
          <w:tcPr>
            <w:tcW w:w="1785" w:type="dxa"/>
            <w:tcBorders>
              <w:top w:val="single" w:sz="6" w:space="0" w:color="000000"/>
              <w:left w:val="single" w:sz="4" w:space="0" w:color="000000"/>
              <w:bottom w:val="single" w:sz="6"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经营范围</w:t>
            </w:r>
          </w:p>
        </w:tc>
        <w:tc>
          <w:tcPr>
            <w:tcW w:w="7855" w:type="dxa"/>
            <w:gridSpan w:val="10"/>
            <w:tcBorders>
              <w:top w:val="single" w:sz="6" w:space="0" w:color="000000"/>
              <w:left w:val="single" w:sz="6" w:space="0" w:color="000000"/>
              <w:bottom w:val="single" w:sz="6" w:space="0" w:color="000000"/>
              <w:right w:val="single" w:sz="4" w:space="0" w:color="000000"/>
            </w:tcBorders>
            <w:vAlign w:val="center"/>
          </w:tcPr>
          <w:p w:rsidR="007A1A50" w:rsidRDefault="007A1A50">
            <w:pPr>
              <w:tabs>
                <w:tab w:val="left" w:pos="6300"/>
              </w:tabs>
              <w:rPr>
                <w:rFonts w:ascii="宋体" w:hAnsi="宋体"/>
                <w:color w:val="000000"/>
                <w:sz w:val="24"/>
              </w:rPr>
            </w:pPr>
          </w:p>
        </w:tc>
      </w:tr>
      <w:tr w:rsidR="007A1A50">
        <w:trPr>
          <w:trHeight w:val="819"/>
        </w:trPr>
        <w:tc>
          <w:tcPr>
            <w:tcW w:w="1785" w:type="dxa"/>
            <w:tcBorders>
              <w:top w:val="single" w:sz="6" w:space="0" w:color="000000"/>
              <w:left w:val="single" w:sz="4" w:space="0" w:color="000000"/>
              <w:bottom w:val="single" w:sz="4" w:space="0" w:color="000000"/>
              <w:right w:val="single" w:sz="6" w:space="0" w:color="000000"/>
            </w:tcBorders>
            <w:vAlign w:val="center"/>
          </w:tcPr>
          <w:p w:rsidR="007A1A50" w:rsidRDefault="009105C0">
            <w:pPr>
              <w:tabs>
                <w:tab w:val="left" w:pos="6300"/>
              </w:tabs>
              <w:jc w:val="center"/>
              <w:rPr>
                <w:rFonts w:ascii="宋体" w:hAnsi="宋体"/>
                <w:color w:val="000000"/>
                <w:sz w:val="24"/>
              </w:rPr>
            </w:pPr>
            <w:r>
              <w:rPr>
                <w:rFonts w:ascii="宋体" w:hAnsi="宋体" w:cs="宋体" w:hint="eastAsia"/>
                <w:color w:val="000000"/>
                <w:sz w:val="24"/>
              </w:rPr>
              <w:t>备注</w:t>
            </w:r>
          </w:p>
        </w:tc>
        <w:tc>
          <w:tcPr>
            <w:tcW w:w="7855" w:type="dxa"/>
            <w:gridSpan w:val="10"/>
            <w:tcBorders>
              <w:top w:val="single" w:sz="6" w:space="0" w:color="000000"/>
              <w:left w:val="single" w:sz="6" w:space="0" w:color="000000"/>
              <w:bottom w:val="single" w:sz="4" w:space="0" w:color="000000"/>
              <w:right w:val="single" w:sz="4" w:space="0" w:color="000000"/>
            </w:tcBorders>
            <w:vAlign w:val="center"/>
          </w:tcPr>
          <w:p w:rsidR="007A1A50" w:rsidRDefault="007A1A50">
            <w:pPr>
              <w:tabs>
                <w:tab w:val="left" w:pos="6300"/>
              </w:tabs>
              <w:rPr>
                <w:rFonts w:ascii="宋体" w:hAnsi="宋体"/>
                <w:color w:val="000000"/>
                <w:sz w:val="24"/>
              </w:rPr>
            </w:pPr>
          </w:p>
        </w:tc>
      </w:tr>
    </w:tbl>
    <w:p w:rsidR="007A1A50" w:rsidRDefault="007A1A50">
      <w:pPr>
        <w:tabs>
          <w:tab w:val="left" w:pos="6300"/>
        </w:tabs>
        <w:rPr>
          <w:rFonts w:ascii="宋体" w:hAnsi="宋体" w:cs="宋体"/>
          <w:color w:val="000000"/>
        </w:rPr>
      </w:pPr>
    </w:p>
    <w:p w:rsidR="007A1A50" w:rsidRDefault="007A1A50">
      <w:pPr>
        <w:tabs>
          <w:tab w:val="left" w:pos="6300"/>
        </w:tabs>
        <w:rPr>
          <w:rFonts w:ascii="宋体" w:hAnsi="宋体"/>
          <w:color w:val="000000"/>
        </w:rPr>
      </w:pP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9105C0">
      <w:pPr>
        <w:tabs>
          <w:tab w:val="left" w:pos="6300"/>
        </w:tabs>
        <w:spacing w:after="100" w:afterAutospacing="1"/>
        <w:jc w:val="center"/>
        <w:rPr>
          <w:rFonts w:ascii="宋体" w:hAnsi="宋体"/>
          <w:b/>
          <w:color w:val="000000"/>
          <w:sz w:val="32"/>
          <w:szCs w:val="32"/>
        </w:rPr>
      </w:pPr>
      <w:r>
        <w:rPr>
          <w:rFonts w:ascii="宋体" w:hAnsi="宋体"/>
          <w:b/>
          <w:color w:val="000000"/>
          <w:sz w:val="32"/>
          <w:szCs w:val="32"/>
        </w:rPr>
        <w:lastRenderedPageBreak/>
        <w:t>7</w:t>
      </w:r>
      <w:r>
        <w:rPr>
          <w:rFonts w:ascii="宋体" w:hAnsi="宋体" w:hint="eastAsia"/>
          <w:b/>
          <w:color w:val="000000"/>
          <w:sz w:val="32"/>
          <w:szCs w:val="32"/>
        </w:rPr>
        <w:t>.</w:t>
      </w:r>
      <w:r>
        <w:rPr>
          <w:rFonts w:ascii="宋体" w:hAnsi="宋体"/>
          <w:b/>
          <w:color w:val="000000"/>
          <w:sz w:val="32"/>
          <w:szCs w:val="32"/>
        </w:rPr>
        <w:t>需求响应表</w:t>
      </w:r>
    </w:p>
    <w:p w:rsidR="007A1A50" w:rsidRDefault="009105C0">
      <w:pPr>
        <w:spacing w:beforeLines="50" w:before="156" w:afterLines="50" w:after="156" w:line="360" w:lineRule="auto"/>
        <w:jc w:val="left"/>
        <w:rPr>
          <w:rFonts w:ascii="宋体" w:hAnsi="宋体" w:cs="宋体"/>
          <w:color w:val="000000"/>
          <w:spacing w:val="-1"/>
          <w:kern w:val="0"/>
          <w:sz w:val="24"/>
          <w:u w:val="single"/>
        </w:rPr>
      </w:pPr>
      <w:r>
        <w:rPr>
          <w:rFonts w:ascii="宋体" w:hAnsi="宋体" w:cs="宋体" w:hint="eastAsia"/>
          <w:color w:val="000000"/>
          <w:spacing w:val="-1"/>
          <w:kern w:val="0"/>
          <w:sz w:val="24"/>
        </w:rPr>
        <w:t>项目名称：</w:t>
      </w:r>
    </w:p>
    <w:p w:rsidR="007A1A50" w:rsidRDefault="009105C0">
      <w:pPr>
        <w:spacing w:beforeLines="50" w:before="156" w:afterLines="50" w:after="156" w:line="360" w:lineRule="auto"/>
        <w:jc w:val="left"/>
        <w:rPr>
          <w:rFonts w:ascii="宋体" w:hAnsi="宋体" w:cs="宋体"/>
          <w:color w:val="000000"/>
          <w:spacing w:val="-1"/>
          <w:kern w:val="0"/>
          <w:sz w:val="24"/>
          <w:u w:val="single"/>
        </w:rPr>
      </w:pPr>
      <w:r>
        <w:rPr>
          <w:rFonts w:ascii="宋体" w:hAnsi="宋体" w:cs="宋体" w:hint="eastAsia"/>
          <w:color w:val="000000"/>
          <w:spacing w:val="-1"/>
          <w:kern w:val="0"/>
          <w:sz w:val="24"/>
        </w:rPr>
        <w:t>项目</w:t>
      </w:r>
      <w:r>
        <w:rPr>
          <w:rFonts w:ascii="宋体" w:hAnsi="宋体" w:cs="宋体"/>
          <w:color w:val="000000"/>
          <w:spacing w:val="-1"/>
          <w:kern w:val="0"/>
          <w:sz w:val="24"/>
        </w:rPr>
        <w:t>编号</w:t>
      </w:r>
      <w:r>
        <w:rPr>
          <w:rFonts w:ascii="宋体" w:hAnsi="宋体" w:cs="Calibri"/>
          <w:color w:val="000000"/>
          <w:spacing w:val="-1"/>
          <w:kern w:val="0"/>
          <w:sz w:val="24"/>
        </w:rPr>
        <w:t>：</w:t>
      </w:r>
    </w:p>
    <w:p w:rsidR="007A1A50" w:rsidRDefault="009105C0">
      <w:pPr>
        <w:tabs>
          <w:tab w:val="left" w:pos="6300"/>
        </w:tabs>
        <w:spacing w:afterLines="50" w:after="156" w:line="360" w:lineRule="auto"/>
        <w:ind w:firstLineChars="200" w:firstLine="476"/>
        <w:jc w:val="left"/>
        <w:rPr>
          <w:rFonts w:ascii="宋体" w:hAnsi="宋体" w:cs="宋体"/>
          <w:color w:val="000000"/>
          <w:spacing w:val="-1"/>
          <w:kern w:val="0"/>
          <w:sz w:val="24"/>
        </w:rPr>
      </w:pPr>
      <w:r>
        <w:rPr>
          <w:rFonts w:ascii="宋体" w:hAnsi="宋体" w:cs="宋体" w:hint="eastAsia"/>
          <w:color w:val="000000"/>
          <w:spacing w:val="-1"/>
          <w:kern w:val="0"/>
          <w:sz w:val="24"/>
        </w:rPr>
        <w:t>我公司已认真阅读招标文件中“采购需求”中的所有条款，对采购需求的内容要求了解清晰，若我公司在本次投标中中标，将按照“采购需求”要求的响应情况为采购人提供相应的产品及优质的服务。</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858"/>
        <w:gridCol w:w="1984"/>
        <w:gridCol w:w="1843"/>
        <w:gridCol w:w="2552"/>
      </w:tblGrid>
      <w:tr w:rsidR="007A1A50">
        <w:trPr>
          <w:trHeight w:val="680"/>
        </w:trPr>
        <w:tc>
          <w:tcPr>
            <w:tcW w:w="694" w:type="dxa"/>
            <w:vAlign w:val="center"/>
          </w:tcPr>
          <w:p w:rsidR="007A1A50" w:rsidRDefault="009105C0">
            <w:pPr>
              <w:tabs>
                <w:tab w:val="left" w:pos="6300"/>
              </w:tabs>
              <w:jc w:val="center"/>
              <w:rPr>
                <w:rFonts w:ascii="宋体" w:hAnsi="宋体" w:cs="宋体"/>
                <w:color w:val="000000"/>
                <w:spacing w:val="-1"/>
                <w:kern w:val="0"/>
                <w:sz w:val="24"/>
              </w:rPr>
            </w:pPr>
            <w:r>
              <w:rPr>
                <w:rFonts w:ascii="宋体" w:hAnsi="宋体" w:cs="宋体" w:hint="eastAsia"/>
                <w:color w:val="000000"/>
                <w:spacing w:val="-1"/>
                <w:kern w:val="0"/>
                <w:sz w:val="24"/>
              </w:rPr>
              <w:t>序号</w:t>
            </w:r>
          </w:p>
        </w:tc>
        <w:tc>
          <w:tcPr>
            <w:tcW w:w="1858" w:type="dxa"/>
            <w:vAlign w:val="center"/>
          </w:tcPr>
          <w:p w:rsidR="007A1A50" w:rsidRDefault="009105C0">
            <w:pPr>
              <w:tabs>
                <w:tab w:val="left" w:pos="6300"/>
              </w:tabs>
              <w:jc w:val="center"/>
              <w:rPr>
                <w:rFonts w:ascii="宋体" w:hAnsi="宋体" w:cs="宋体"/>
                <w:color w:val="000000"/>
                <w:spacing w:val="-1"/>
                <w:kern w:val="0"/>
                <w:sz w:val="24"/>
              </w:rPr>
            </w:pPr>
            <w:r>
              <w:rPr>
                <w:rFonts w:ascii="宋体" w:hAnsi="宋体" w:cs="宋体" w:hint="eastAsia"/>
                <w:color w:val="000000"/>
                <w:spacing w:val="-1"/>
                <w:kern w:val="0"/>
                <w:sz w:val="24"/>
              </w:rPr>
              <w:t>采购品目名称</w:t>
            </w:r>
          </w:p>
        </w:tc>
        <w:tc>
          <w:tcPr>
            <w:tcW w:w="1984" w:type="dxa"/>
            <w:vAlign w:val="center"/>
          </w:tcPr>
          <w:p w:rsidR="007A1A50" w:rsidRDefault="009105C0">
            <w:pPr>
              <w:tabs>
                <w:tab w:val="left" w:pos="6300"/>
              </w:tabs>
              <w:jc w:val="center"/>
              <w:rPr>
                <w:rFonts w:ascii="宋体" w:hAnsi="宋体" w:cs="宋体"/>
                <w:color w:val="000000"/>
                <w:spacing w:val="-1"/>
                <w:kern w:val="0"/>
                <w:sz w:val="24"/>
              </w:rPr>
            </w:pPr>
            <w:r>
              <w:rPr>
                <w:rFonts w:ascii="宋体" w:hAnsi="宋体" w:cs="宋体" w:hint="eastAsia"/>
                <w:color w:val="000000"/>
                <w:spacing w:val="-1"/>
                <w:kern w:val="0"/>
                <w:sz w:val="24"/>
              </w:rPr>
              <w:t>招标文件原参考</w:t>
            </w:r>
          </w:p>
          <w:p w:rsidR="007A1A50" w:rsidRDefault="009105C0">
            <w:pPr>
              <w:tabs>
                <w:tab w:val="left" w:pos="6300"/>
              </w:tabs>
              <w:jc w:val="center"/>
              <w:rPr>
                <w:rFonts w:ascii="宋体" w:hAnsi="宋体" w:cs="宋体"/>
                <w:color w:val="000000"/>
                <w:spacing w:val="-1"/>
                <w:kern w:val="0"/>
                <w:sz w:val="24"/>
              </w:rPr>
            </w:pPr>
            <w:r>
              <w:rPr>
                <w:rFonts w:ascii="宋体" w:hAnsi="宋体" w:cs="宋体" w:hint="eastAsia"/>
                <w:color w:val="000000"/>
                <w:spacing w:val="-1"/>
                <w:kern w:val="0"/>
                <w:sz w:val="24"/>
              </w:rPr>
              <w:t>配置参数需求</w:t>
            </w:r>
          </w:p>
        </w:tc>
        <w:tc>
          <w:tcPr>
            <w:tcW w:w="1843" w:type="dxa"/>
            <w:vAlign w:val="center"/>
          </w:tcPr>
          <w:p w:rsidR="007A1A50" w:rsidRDefault="009105C0">
            <w:pPr>
              <w:tabs>
                <w:tab w:val="left" w:pos="6300"/>
              </w:tabs>
              <w:jc w:val="center"/>
              <w:rPr>
                <w:rFonts w:ascii="宋体" w:hAnsi="宋体" w:cs="宋体"/>
                <w:color w:val="000000"/>
                <w:spacing w:val="-1"/>
                <w:kern w:val="0"/>
                <w:sz w:val="24"/>
              </w:rPr>
            </w:pPr>
            <w:r>
              <w:rPr>
                <w:rFonts w:ascii="宋体" w:hAnsi="宋体" w:cs="宋体" w:hint="eastAsia"/>
                <w:color w:val="000000"/>
                <w:spacing w:val="-1"/>
                <w:kern w:val="0"/>
                <w:sz w:val="24"/>
              </w:rPr>
              <w:t>投标文件响应</w:t>
            </w:r>
          </w:p>
          <w:p w:rsidR="007A1A50" w:rsidRDefault="009105C0">
            <w:pPr>
              <w:tabs>
                <w:tab w:val="left" w:pos="6300"/>
              </w:tabs>
              <w:jc w:val="center"/>
              <w:rPr>
                <w:rFonts w:ascii="宋体" w:hAnsi="宋体" w:cs="宋体"/>
                <w:color w:val="000000"/>
                <w:spacing w:val="-1"/>
                <w:kern w:val="0"/>
                <w:sz w:val="24"/>
              </w:rPr>
            </w:pPr>
            <w:r>
              <w:rPr>
                <w:rFonts w:ascii="宋体" w:hAnsi="宋体" w:cs="宋体" w:hint="eastAsia"/>
                <w:color w:val="000000"/>
                <w:spacing w:val="-1"/>
                <w:kern w:val="0"/>
                <w:sz w:val="24"/>
              </w:rPr>
              <w:t>配置参数情况</w:t>
            </w:r>
          </w:p>
        </w:tc>
        <w:tc>
          <w:tcPr>
            <w:tcW w:w="2552" w:type="dxa"/>
            <w:vAlign w:val="center"/>
          </w:tcPr>
          <w:p w:rsidR="007A1A50" w:rsidRDefault="009105C0">
            <w:pPr>
              <w:tabs>
                <w:tab w:val="left" w:pos="6300"/>
              </w:tabs>
              <w:jc w:val="center"/>
              <w:rPr>
                <w:rFonts w:ascii="宋体" w:hAnsi="宋体" w:cs="宋体"/>
                <w:color w:val="000000"/>
                <w:spacing w:val="-1"/>
                <w:kern w:val="0"/>
                <w:sz w:val="24"/>
              </w:rPr>
            </w:pPr>
            <w:r>
              <w:rPr>
                <w:rFonts w:ascii="宋体" w:hAnsi="宋体" w:cs="宋体" w:hint="eastAsia"/>
                <w:color w:val="000000"/>
                <w:spacing w:val="-1"/>
                <w:kern w:val="0"/>
                <w:sz w:val="24"/>
              </w:rPr>
              <w:t>偏离情况</w:t>
            </w:r>
          </w:p>
          <w:p w:rsidR="007A1A50" w:rsidRDefault="009105C0">
            <w:pPr>
              <w:tabs>
                <w:tab w:val="left" w:pos="6300"/>
              </w:tabs>
              <w:jc w:val="center"/>
              <w:rPr>
                <w:rFonts w:ascii="宋体" w:hAnsi="宋体" w:cs="宋体"/>
                <w:color w:val="000000"/>
                <w:spacing w:val="-1"/>
                <w:kern w:val="0"/>
                <w:sz w:val="24"/>
              </w:rPr>
            </w:pPr>
            <w:r>
              <w:rPr>
                <w:rFonts w:ascii="宋体" w:hAnsi="宋体" w:cs="宋体" w:hint="eastAsia"/>
                <w:color w:val="000000"/>
                <w:spacing w:val="-1"/>
                <w:kern w:val="0"/>
                <w:sz w:val="24"/>
              </w:rPr>
              <w:t>（无偏离/正/负偏离）</w:t>
            </w:r>
          </w:p>
        </w:tc>
      </w:tr>
      <w:tr w:rsidR="007A1A50">
        <w:trPr>
          <w:trHeight w:val="567"/>
        </w:trPr>
        <w:tc>
          <w:tcPr>
            <w:tcW w:w="694" w:type="dxa"/>
            <w:vAlign w:val="center"/>
          </w:tcPr>
          <w:p w:rsidR="007A1A50" w:rsidRDefault="009105C0">
            <w:pPr>
              <w:tabs>
                <w:tab w:val="left" w:pos="6300"/>
              </w:tabs>
              <w:jc w:val="center"/>
              <w:rPr>
                <w:rFonts w:ascii="宋体" w:hAnsi="宋体" w:cs="宋体"/>
                <w:color w:val="000000"/>
                <w:spacing w:val="-1"/>
                <w:kern w:val="0"/>
                <w:szCs w:val="21"/>
              </w:rPr>
            </w:pPr>
            <w:r>
              <w:rPr>
                <w:rFonts w:ascii="宋体" w:hAnsi="宋体" w:cs="宋体" w:hint="eastAsia"/>
                <w:color w:val="000000"/>
                <w:spacing w:val="-1"/>
                <w:kern w:val="0"/>
                <w:szCs w:val="21"/>
              </w:rPr>
              <w:t>1</w:t>
            </w:r>
          </w:p>
        </w:tc>
        <w:tc>
          <w:tcPr>
            <w:tcW w:w="1858" w:type="dxa"/>
            <w:vAlign w:val="center"/>
          </w:tcPr>
          <w:p w:rsidR="007A1A50" w:rsidRDefault="007A1A50">
            <w:pPr>
              <w:tabs>
                <w:tab w:val="left" w:pos="6300"/>
              </w:tabs>
              <w:rPr>
                <w:rFonts w:ascii="宋体" w:hAnsi="宋体" w:cs="宋体"/>
                <w:color w:val="000000"/>
                <w:spacing w:val="-1"/>
                <w:kern w:val="0"/>
                <w:szCs w:val="21"/>
              </w:rPr>
            </w:pPr>
          </w:p>
        </w:tc>
        <w:tc>
          <w:tcPr>
            <w:tcW w:w="1984" w:type="dxa"/>
            <w:vAlign w:val="center"/>
          </w:tcPr>
          <w:p w:rsidR="007A1A50" w:rsidRDefault="007A1A50">
            <w:pPr>
              <w:tabs>
                <w:tab w:val="left" w:pos="6300"/>
              </w:tabs>
              <w:rPr>
                <w:rFonts w:ascii="宋体" w:hAnsi="宋体" w:cs="宋体"/>
                <w:color w:val="000000"/>
                <w:spacing w:val="-1"/>
                <w:kern w:val="0"/>
                <w:szCs w:val="21"/>
              </w:rPr>
            </w:pPr>
          </w:p>
        </w:tc>
        <w:tc>
          <w:tcPr>
            <w:tcW w:w="1843" w:type="dxa"/>
            <w:vAlign w:val="center"/>
          </w:tcPr>
          <w:p w:rsidR="007A1A50" w:rsidRDefault="007A1A50">
            <w:pPr>
              <w:tabs>
                <w:tab w:val="left" w:pos="6300"/>
              </w:tabs>
              <w:rPr>
                <w:rFonts w:ascii="宋体" w:hAnsi="宋体" w:cs="宋体"/>
                <w:color w:val="000000"/>
                <w:spacing w:val="-1"/>
                <w:kern w:val="0"/>
                <w:szCs w:val="21"/>
              </w:rPr>
            </w:pPr>
          </w:p>
        </w:tc>
        <w:tc>
          <w:tcPr>
            <w:tcW w:w="2552" w:type="dxa"/>
            <w:vAlign w:val="center"/>
          </w:tcPr>
          <w:p w:rsidR="007A1A50" w:rsidRDefault="007A1A50">
            <w:pPr>
              <w:tabs>
                <w:tab w:val="left" w:pos="6300"/>
              </w:tabs>
              <w:rPr>
                <w:rFonts w:ascii="宋体" w:hAnsi="宋体" w:cs="宋体"/>
                <w:color w:val="000000"/>
                <w:spacing w:val="-1"/>
                <w:kern w:val="0"/>
                <w:szCs w:val="21"/>
              </w:rPr>
            </w:pPr>
          </w:p>
        </w:tc>
      </w:tr>
      <w:tr w:rsidR="007A1A50">
        <w:trPr>
          <w:trHeight w:val="567"/>
        </w:trPr>
        <w:tc>
          <w:tcPr>
            <w:tcW w:w="694" w:type="dxa"/>
            <w:vAlign w:val="center"/>
          </w:tcPr>
          <w:p w:rsidR="007A1A50" w:rsidRDefault="009105C0">
            <w:pPr>
              <w:tabs>
                <w:tab w:val="left" w:pos="6300"/>
              </w:tabs>
              <w:jc w:val="center"/>
              <w:rPr>
                <w:rFonts w:ascii="宋体" w:hAnsi="宋体" w:cs="宋体"/>
                <w:color w:val="000000"/>
                <w:spacing w:val="-1"/>
                <w:kern w:val="0"/>
                <w:szCs w:val="21"/>
              </w:rPr>
            </w:pPr>
            <w:r>
              <w:rPr>
                <w:rFonts w:ascii="宋体" w:hAnsi="宋体" w:cs="宋体" w:hint="eastAsia"/>
                <w:color w:val="000000"/>
                <w:spacing w:val="-1"/>
                <w:kern w:val="0"/>
                <w:szCs w:val="21"/>
              </w:rPr>
              <w:t>2</w:t>
            </w:r>
          </w:p>
        </w:tc>
        <w:tc>
          <w:tcPr>
            <w:tcW w:w="1858" w:type="dxa"/>
            <w:vAlign w:val="center"/>
          </w:tcPr>
          <w:p w:rsidR="007A1A50" w:rsidRDefault="007A1A50">
            <w:pPr>
              <w:tabs>
                <w:tab w:val="left" w:pos="6300"/>
              </w:tabs>
              <w:rPr>
                <w:rFonts w:ascii="宋体" w:hAnsi="宋体" w:cs="宋体"/>
                <w:color w:val="000000"/>
                <w:spacing w:val="-1"/>
                <w:kern w:val="0"/>
                <w:szCs w:val="21"/>
              </w:rPr>
            </w:pPr>
          </w:p>
        </w:tc>
        <w:tc>
          <w:tcPr>
            <w:tcW w:w="1984" w:type="dxa"/>
            <w:vAlign w:val="center"/>
          </w:tcPr>
          <w:p w:rsidR="007A1A50" w:rsidRDefault="007A1A50">
            <w:pPr>
              <w:tabs>
                <w:tab w:val="left" w:pos="6300"/>
              </w:tabs>
              <w:rPr>
                <w:rFonts w:ascii="宋体" w:hAnsi="宋体" w:cs="宋体"/>
                <w:color w:val="000000"/>
                <w:spacing w:val="-1"/>
                <w:kern w:val="0"/>
                <w:szCs w:val="21"/>
              </w:rPr>
            </w:pPr>
          </w:p>
        </w:tc>
        <w:tc>
          <w:tcPr>
            <w:tcW w:w="1843" w:type="dxa"/>
            <w:vAlign w:val="center"/>
          </w:tcPr>
          <w:p w:rsidR="007A1A50" w:rsidRDefault="007A1A50">
            <w:pPr>
              <w:tabs>
                <w:tab w:val="left" w:pos="6300"/>
              </w:tabs>
              <w:rPr>
                <w:rFonts w:ascii="宋体" w:hAnsi="宋体" w:cs="宋体"/>
                <w:color w:val="000000"/>
                <w:spacing w:val="-1"/>
                <w:kern w:val="0"/>
                <w:szCs w:val="21"/>
              </w:rPr>
            </w:pPr>
          </w:p>
        </w:tc>
        <w:tc>
          <w:tcPr>
            <w:tcW w:w="2552" w:type="dxa"/>
            <w:vAlign w:val="center"/>
          </w:tcPr>
          <w:p w:rsidR="007A1A50" w:rsidRDefault="007A1A50">
            <w:pPr>
              <w:tabs>
                <w:tab w:val="left" w:pos="6300"/>
              </w:tabs>
              <w:rPr>
                <w:rFonts w:ascii="宋体" w:hAnsi="宋体" w:cs="宋体"/>
                <w:color w:val="000000"/>
                <w:spacing w:val="-1"/>
                <w:kern w:val="0"/>
                <w:szCs w:val="21"/>
              </w:rPr>
            </w:pPr>
          </w:p>
        </w:tc>
      </w:tr>
      <w:tr w:rsidR="007A1A50">
        <w:trPr>
          <w:trHeight w:val="567"/>
        </w:trPr>
        <w:tc>
          <w:tcPr>
            <w:tcW w:w="694" w:type="dxa"/>
            <w:vAlign w:val="center"/>
          </w:tcPr>
          <w:p w:rsidR="007A1A50" w:rsidRDefault="009105C0">
            <w:pPr>
              <w:tabs>
                <w:tab w:val="left" w:pos="6300"/>
              </w:tabs>
              <w:jc w:val="center"/>
              <w:rPr>
                <w:rFonts w:ascii="宋体" w:hAnsi="宋体" w:cs="宋体"/>
                <w:color w:val="000000"/>
                <w:spacing w:val="-1"/>
                <w:kern w:val="0"/>
                <w:szCs w:val="21"/>
              </w:rPr>
            </w:pPr>
            <w:r>
              <w:rPr>
                <w:rFonts w:ascii="宋体" w:hAnsi="宋体" w:cs="宋体" w:hint="eastAsia"/>
                <w:color w:val="000000"/>
                <w:spacing w:val="-1"/>
                <w:kern w:val="0"/>
                <w:szCs w:val="21"/>
              </w:rPr>
              <w:t>3</w:t>
            </w:r>
          </w:p>
        </w:tc>
        <w:tc>
          <w:tcPr>
            <w:tcW w:w="1858" w:type="dxa"/>
            <w:vAlign w:val="center"/>
          </w:tcPr>
          <w:p w:rsidR="007A1A50" w:rsidRDefault="007A1A50">
            <w:pPr>
              <w:tabs>
                <w:tab w:val="left" w:pos="6300"/>
              </w:tabs>
              <w:rPr>
                <w:rFonts w:ascii="宋体" w:hAnsi="宋体" w:cs="宋体"/>
                <w:color w:val="000000"/>
                <w:spacing w:val="-1"/>
                <w:kern w:val="0"/>
                <w:szCs w:val="21"/>
              </w:rPr>
            </w:pPr>
          </w:p>
        </w:tc>
        <w:tc>
          <w:tcPr>
            <w:tcW w:w="1984" w:type="dxa"/>
            <w:vAlign w:val="center"/>
          </w:tcPr>
          <w:p w:rsidR="007A1A50" w:rsidRDefault="007A1A50">
            <w:pPr>
              <w:tabs>
                <w:tab w:val="left" w:pos="6300"/>
              </w:tabs>
              <w:rPr>
                <w:rFonts w:ascii="宋体" w:hAnsi="宋体" w:cs="宋体"/>
                <w:color w:val="000000"/>
                <w:spacing w:val="-1"/>
                <w:kern w:val="0"/>
                <w:szCs w:val="21"/>
              </w:rPr>
            </w:pPr>
          </w:p>
        </w:tc>
        <w:tc>
          <w:tcPr>
            <w:tcW w:w="1843" w:type="dxa"/>
            <w:vAlign w:val="center"/>
          </w:tcPr>
          <w:p w:rsidR="007A1A50" w:rsidRDefault="007A1A50">
            <w:pPr>
              <w:tabs>
                <w:tab w:val="left" w:pos="6300"/>
              </w:tabs>
              <w:rPr>
                <w:rFonts w:ascii="宋体" w:hAnsi="宋体" w:cs="宋体"/>
                <w:color w:val="000000"/>
                <w:spacing w:val="-1"/>
                <w:kern w:val="0"/>
                <w:szCs w:val="21"/>
              </w:rPr>
            </w:pPr>
          </w:p>
        </w:tc>
        <w:tc>
          <w:tcPr>
            <w:tcW w:w="2552" w:type="dxa"/>
            <w:vAlign w:val="center"/>
          </w:tcPr>
          <w:p w:rsidR="007A1A50" w:rsidRDefault="007A1A50">
            <w:pPr>
              <w:tabs>
                <w:tab w:val="left" w:pos="6300"/>
              </w:tabs>
              <w:rPr>
                <w:rFonts w:ascii="宋体" w:hAnsi="宋体" w:cs="宋体"/>
                <w:color w:val="000000"/>
                <w:spacing w:val="-1"/>
                <w:kern w:val="0"/>
                <w:szCs w:val="21"/>
              </w:rPr>
            </w:pPr>
          </w:p>
        </w:tc>
      </w:tr>
      <w:tr w:rsidR="007A1A50">
        <w:trPr>
          <w:trHeight w:val="567"/>
        </w:trPr>
        <w:tc>
          <w:tcPr>
            <w:tcW w:w="694" w:type="dxa"/>
            <w:vAlign w:val="center"/>
          </w:tcPr>
          <w:p w:rsidR="007A1A50" w:rsidRDefault="009105C0">
            <w:pPr>
              <w:tabs>
                <w:tab w:val="left" w:pos="6300"/>
              </w:tabs>
              <w:jc w:val="center"/>
              <w:rPr>
                <w:rFonts w:ascii="宋体" w:hAnsi="宋体" w:cs="宋体"/>
                <w:color w:val="000000"/>
                <w:spacing w:val="-1"/>
                <w:kern w:val="0"/>
                <w:szCs w:val="21"/>
              </w:rPr>
            </w:pPr>
            <w:r>
              <w:rPr>
                <w:rFonts w:ascii="宋体" w:hAnsi="宋体" w:cs="宋体" w:hint="eastAsia"/>
                <w:color w:val="000000"/>
                <w:spacing w:val="-1"/>
                <w:kern w:val="0"/>
                <w:szCs w:val="21"/>
              </w:rPr>
              <w:t>4</w:t>
            </w:r>
          </w:p>
        </w:tc>
        <w:tc>
          <w:tcPr>
            <w:tcW w:w="1858" w:type="dxa"/>
            <w:vAlign w:val="center"/>
          </w:tcPr>
          <w:p w:rsidR="007A1A50" w:rsidRDefault="007A1A50">
            <w:pPr>
              <w:tabs>
                <w:tab w:val="left" w:pos="6300"/>
              </w:tabs>
              <w:rPr>
                <w:rFonts w:ascii="宋体" w:hAnsi="宋体" w:cs="宋体"/>
                <w:color w:val="000000"/>
                <w:spacing w:val="-1"/>
                <w:kern w:val="0"/>
                <w:szCs w:val="21"/>
              </w:rPr>
            </w:pPr>
          </w:p>
        </w:tc>
        <w:tc>
          <w:tcPr>
            <w:tcW w:w="1984" w:type="dxa"/>
            <w:vAlign w:val="center"/>
          </w:tcPr>
          <w:p w:rsidR="007A1A50" w:rsidRDefault="007A1A50">
            <w:pPr>
              <w:tabs>
                <w:tab w:val="left" w:pos="6300"/>
              </w:tabs>
              <w:rPr>
                <w:rFonts w:ascii="宋体" w:hAnsi="宋体" w:cs="宋体"/>
                <w:color w:val="000000"/>
                <w:spacing w:val="-1"/>
                <w:kern w:val="0"/>
                <w:szCs w:val="21"/>
              </w:rPr>
            </w:pPr>
          </w:p>
        </w:tc>
        <w:tc>
          <w:tcPr>
            <w:tcW w:w="1843" w:type="dxa"/>
            <w:vAlign w:val="center"/>
          </w:tcPr>
          <w:p w:rsidR="007A1A50" w:rsidRDefault="007A1A50">
            <w:pPr>
              <w:tabs>
                <w:tab w:val="left" w:pos="6300"/>
              </w:tabs>
              <w:rPr>
                <w:rFonts w:ascii="宋体" w:hAnsi="宋体" w:cs="宋体"/>
                <w:color w:val="000000"/>
                <w:spacing w:val="-1"/>
                <w:kern w:val="0"/>
                <w:szCs w:val="21"/>
              </w:rPr>
            </w:pPr>
          </w:p>
        </w:tc>
        <w:tc>
          <w:tcPr>
            <w:tcW w:w="2552" w:type="dxa"/>
            <w:vAlign w:val="center"/>
          </w:tcPr>
          <w:p w:rsidR="007A1A50" w:rsidRDefault="007A1A50">
            <w:pPr>
              <w:tabs>
                <w:tab w:val="left" w:pos="6300"/>
              </w:tabs>
              <w:rPr>
                <w:rFonts w:ascii="宋体" w:hAnsi="宋体" w:cs="宋体"/>
                <w:color w:val="000000"/>
                <w:spacing w:val="-1"/>
                <w:kern w:val="0"/>
                <w:szCs w:val="21"/>
              </w:rPr>
            </w:pPr>
          </w:p>
        </w:tc>
      </w:tr>
      <w:tr w:rsidR="007A1A50">
        <w:trPr>
          <w:trHeight w:val="567"/>
        </w:trPr>
        <w:tc>
          <w:tcPr>
            <w:tcW w:w="694" w:type="dxa"/>
            <w:vAlign w:val="center"/>
          </w:tcPr>
          <w:p w:rsidR="007A1A50" w:rsidRDefault="009105C0">
            <w:pPr>
              <w:tabs>
                <w:tab w:val="left" w:pos="6300"/>
              </w:tabs>
              <w:jc w:val="center"/>
              <w:rPr>
                <w:rFonts w:ascii="宋体" w:hAnsi="宋体" w:cs="宋体"/>
                <w:color w:val="000000"/>
                <w:spacing w:val="-1"/>
                <w:kern w:val="0"/>
                <w:szCs w:val="21"/>
              </w:rPr>
            </w:pPr>
            <w:r>
              <w:rPr>
                <w:rFonts w:ascii="宋体" w:hAnsi="宋体" w:cs="宋体" w:hint="eastAsia"/>
                <w:color w:val="000000"/>
                <w:spacing w:val="-1"/>
                <w:kern w:val="0"/>
                <w:szCs w:val="21"/>
              </w:rPr>
              <w:t>5</w:t>
            </w:r>
          </w:p>
        </w:tc>
        <w:tc>
          <w:tcPr>
            <w:tcW w:w="1858" w:type="dxa"/>
            <w:vAlign w:val="center"/>
          </w:tcPr>
          <w:p w:rsidR="007A1A50" w:rsidRDefault="007A1A50">
            <w:pPr>
              <w:tabs>
                <w:tab w:val="left" w:pos="6300"/>
              </w:tabs>
              <w:rPr>
                <w:rFonts w:ascii="宋体" w:hAnsi="宋体" w:cs="宋体"/>
                <w:color w:val="000000"/>
                <w:spacing w:val="-1"/>
                <w:kern w:val="0"/>
                <w:szCs w:val="21"/>
              </w:rPr>
            </w:pPr>
          </w:p>
        </w:tc>
        <w:tc>
          <w:tcPr>
            <w:tcW w:w="1984" w:type="dxa"/>
            <w:vAlign w:val="center"/>
          </w:tcPr>
          <w:p w:rsidR="007A1A50" w:rsidRDefault="007A1A50">
            <w:pPr>
              <w:tabs>
                <w:tab w:val="left" w:pos="6300"/>
              </w:tabs>
              <w:rPr>
                <w:rFonts w:ascii="宋体" w:hAnsi="宋体" w:cs="宋体"/>
                <w:color w:val="000000"/>
                <w:spacing w:val="-1"/>
                <w:kern w:val="0"/>
                <w:szCs w:val="21"/>
              </w:rPr>
            </w:pPr>
          </w:p>
        </w:tc>
        <w:tc>
          <w:tcPr>
            <w:tcW w:w="1843" w:type="dxa"/>
            <w:vAlign w:val="center"/>
          </w:tcPr>
          <w:p w:rsidR="007A1A50" w:rsidRDefault="007A1A50">
            <w:pPr>
              <w:tabs>
                <w:tab w:val="left" w:pos="6300"/>
              </w:tabs>
              <w:rPr>
                <w:rFonts w:ascii="宋体" w:hAnsi="宋体" w:cs="宋体"/>
                <w:color w:val="000000"/>
                <w:spacing w:val="-1"/>
                <w:kern w:val="0"/>
                <w:szCs w:val="21"/>
              </w:rPr>
            </w:pPr>
          </w:p>
        </w:tc>
        <w:tc>
          <w:tcPr>
            <w:tcW w:w="2552" w:type="dxa"/>
            <w:vAlign w:val="center"/>
          </w:tcPr>
          <w:p w:rsidR="007A1A50" w:rsidRDefault="007A1A50">
            <w:pPr>
              <w:tabs>
                <w:tab w:val="left" w:pos="6300"/>
              </w:tabs>
              <w:rPr>
                <w:rFonts w:ascii="宋体" w:hAnsi="宋体" w:cs="宋体"/>
                <w:color w:val="000000"/>
                <w:spacing w:val="-1"/>
                <w:kern w:val="0"/>
                <w:szCs w:val="21"/>
              </w:rPr>
            </w:pPr>
          </w:p>
        </w:tc>
      </w:tr>
      <w:tr w:rsidR="007A1A50">
        <w:trPr>
          <w:trHeight w:val="567"/>
        </w:trPr>
        <w:tc>
          <w:tcPr>
            <w:tcW w:w="694" w:type="dxa"/>
            <w:vAlign w:val="center"/>
          </w:tcPr>
          <w:p w:rsidR="007A1A50" w:rsidRDefault="009105C0">
            <w:pPr>
              <w:tabs>
                <w:tab w:val="left" w:pos="6300"/>
              </w:tabs>
              <w:jc w:val="center"/>
              <w:rPr>
                <w:rFonts w:ascii="宋体" w:hAnsi="宋体" w:cs="宋体"/>
                <w:color w:val="000000"/>
                <w:spacing w:val="-1"/>
                <w:kern w:val="0"/>
                <w:szCs w:val="21"/>
              </w:rPr>
            </w:pPr>
            <w:r>
              <w:rPr>
                <w:rFonts w:ascii="宋体" w:hAnsi="宋体" w:cs="宋体" w:hint="eastAsia"/>
                <w:color w:val="000000"/>
                <w:spacing w:val="-1"/>
                <w:kern w:val="0"/>
                <w:szCs w:val="21"/>
              </w:rPr>
              <w:t>……</w:t>
            </w:r>
          </w:p>
        </w:tc>
        <w:tc>
          <w:tcPr>
            <w:tcW w:w="1858" w:type="dxa"/>
            <w:vAlign w:val="center"/>
          </w:tcPr>
          <w:p w:rsidR="007A1A50" w:rsidRDefault="007A1A50">
            <w:pPr>
              <w:tabs>
                <w:tab w:val="left" w:pos="6300"/>
              </w:tabs>
              <w:rPr>
                <w:rFonts w:ascii="宋体" w:hAnsi="宋体" w:cs="宋体"/>
                <w:color w:val="000000"/>
                <w:spacing w:val="-1"/>
                <w:kern w:val="0"/>
                <w:szCs w:val="21"/>
              </w:rPr>
            </w:pPr>
          </w:p>
        </w:tc>
        <w:tc>
          <w:tcPr>
            <w:tcW w:w="1984" w:type="dxa"/>
            <w:vAlign w:val="center"/>
          </w:tcPr>
          <w:p w:rsidR="007A1A50" w:rsidRDefault="007A1A50">
            <w:pPr>
              <w:tabs>
                <w:tab w:val="left" w:pos="6300"/>
              </w:tabs>
              <w:rPr>
                <w:rFonts w:ascii="宋体" w:hAnsi="宋体" w:cs="宋体"/>
                <w:color w:val="000000"/>
                <w:spacing w:val="-1"/>
                <w:kern w:val="0"/>
                <w:szCs w:val="21"/>
              </w:rPr>
            </w:pPr>
          </w:p>
        </w:tc>
        <w:tc>
          <w:tcPr>
            <w:tcW w:w="1843" w:type="dxa"/>
            <w:vAlign w:val="center"/>
          </w:tcPr>
          <w:p w:rsidR="007A1A50" w:rsidRDefault="007A1A50">
            <w:pPr>
              <w:tabs>
                <w:tab w:val="left" w:pos="6300"/>
              </w:tabs>
              <w:rPr>
                <w:rFonts w:ascii="宋体" w:hAnsi="宋体" w:cs="宋体"/>
                <w:color w:val="000000"/>
                <w:spacing w:val="-1"/>
                <w:kern w:val="0"/>
                <w:szCs w:val="21"/>
              </w:rPr>
            </w:pPr>
          </w:p>
        </w:tc>
        <w:tc>
          <w:tcPr>
            <w:tcW w:w="2552" w:type="dxa"/>
            <w:vAlign w:val="center"/>
          </w:tcPr>
          <w:p w:rsidR="007A1A50" w:rsidRDefault="007A1A50">
            <w:pPr>
              <w:tabs>
                <w:tab w:val="left" w:pos="6300"/>
              </w:tabs>
              <w:rPr>
                <w:rFonts w:ascii="宋体" w:hAnsi="宋体" w:cs="宋体"/>
                <w:color w:val="000000"/>
                <w:spacing w:val="-1"/>
                <w:kern w:val="0"/>
                <w:szCs w:val="21"/>
              </w:rPr>
            </w:pPr>
          </w:p>
        </w:tc>
      </w:tr>
    </w:tbl>
    <w:p w:rsidR="007A1A50" w:rsidRDefault="007A1A50">
      <w:pPr>
        <w:tabs>
          <w:tab w:val="left" w:pos="6300"/>
        </w:tabs>
        <w:rPr>
          <w:rFonts w:ascii="宋体" w:hAnsi="宋体" w:cs="宋体"/>
          <w:color w:val="000000"/>
          <w:kern w:val="0"/>
          <w:szCs w:val="21"/>
        </w:rPr>
      </w:pPr>
    </w:p>
    <w:p w:rsidR="007A1A50" w:rsidRDefault="007A1A50">
      <w:pPr>
        <w:tabs>
          <w:tab w:val="left" w:pos="6300"/>
        </w:tabs>
        <w:rPr>
          <w:rFonts w:ascii="宋体" w:hAnsi="宋体" w:cs="宋体"/>
          <w:color w:val="000000"/>
          <w:kern w:val="0"/>
          <w:szCs w:val="21"/>
        </w:rPr>
      </w:pPr>
    </w:p>
    <w:p w:rsidR="007A1A50" w:rsidRDefault="009105C0">
      <w:pPr>
        <w:tabs>
          <w:tab w:val="left" w:pos="6300"/>
        </w:tabs>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说明：若投标人响应要求有偏离的，将响应偏离情况填写到《需求响应表》。若不填写该表（空白），或填写“无偏离”，则表示完全满足采购需求的要求；若投标人对本项目存在负偏离（不满足要求）的，请将负偏离的内容如实填写在偏离表中。</w:t>
      </w:r>
    </w:p>
    <w:p w:rsidR="007A1A50" w:rsidRDefault="007A1A50">
      <w:pPr>
        <w:tabs>
          <w:tab w:val="left" w:pos="6300"/>
        </w:tabs>
        <w:spacing w:before="18" w:line="341" w:lineRule="auto"/>
        <w:ind w:right="737"/>
        <w:rPr>
          <w:rFonts w:ascii="宋体" w:hAnsi="宋体" w:cs="宋体"/>
          <w:color w:val="000000"/>
          <w:kern w:val="0"/>
          <w:szCs w:val="21"/>
        </w:rPr>
      </w:pPr>
    </w:p>
    <w:p w:rsidR="007A1A50" w:rsidRDefault="007A1A50">
      <w:pPr>
        <w:tabs>
          <w:tab w:val="left" w:pos="6300"/>
        </w:tabs>
        <w:spacing w:before="18" w:line="341" w:lineRule="auto"/>
        <w:ind w:right="737"/>
        <w:rPr>
          <w:rFonts w:ascii="宋体" w:hAnsi="宋体" w:cs="宋体"/>
          <w:color w:val="000000"/>
          <w:kern w:val="0"/>
          <w:szCs w:val="21"/>
        </w:rPr>
      </w:pPr>
    </w:p>
    <w:p w:rsidR="007A1A50" w:rsidRDefault="009105C0">
      <w:pPr>
        <w:widowControl/>
        <w:spacing w:line="480" w:lineRule="auto"/>
        <w:jc w:val="left"/>
        <w:rPr>
          <w:rFonts w:ascii="宋体" w:hAnsi="宋体" w:cs="宋体"/>
          <w:color w:val="000000"/>
          <w:sz w:val="24"/>
          <w:szCs w:val="22"/>
        </w:rPr>
      </w:pPr>
      <w:r>
        <w:rPr>
          <w:rFonts w:ascii="宋体" w:hAnsi="宋体" w:cs="宋体" w:hint="eastAsia"/>
          <w:color w:val="000000"/>
          <w:sz w:val="24"/>
          <w:szCs w:val="22"/>
        </w:rPr>
        <w:t>投标</w:t>
      </w:r>
      <w:r>
        <w:rPr>
          <w:rFonts w:ascii="宋体" w:hAnsi="宋体" w:cs="宋体"/>
          <w:color w:val="000000"/>
          <w:sz w:val="24"/>
          <w:szCs w:val="22"/>
        </w:rPr>
        <w:t>人名称：</w:t>
      </w:r>
      <w:r>
        <w:rPr>
          <w:rFonts w:ascii="宋体" w:hAnsi="宋体" w:cs="宋体"/>
          <w:color w:val="000000"/>
          <w:sz w:val="24"/>
          <w:szCs w:val="22"/>
          <w:u w:val="single" w:color="000000"/>
        </w:rPr>
        <w:t xml:space="preserve">                      </w:t>
      </w:r>
      <w:r>
        <w:rPr>
          <w:rFonts w:ascii="宋体" w:hAnsi="宋体" w:cs="宋体" w:hint="eastAsia"/>
          <w:color w:val="000000"/>
          <w:sz w:val="24"/>
          <w:szCs w:val="22"/>
        </w:rPr>
        <w:t>（公章）</w:t>
      </w:r>
    </w:p>
    <w:p w:rsidR="007A1A50" w:rsidRDefault="009105C0">
      <w:pPr>
        <w:widowControl/>
        <w:spacing w:line="480" w:lineRule="auto"/>
        <w:jc w:val="left"/>
        <w:rPr>
          <w:rFonts w:ascii="宋体" w:hAnsi="宋体" w:cs="宋体"/>
          <w:color w:val="000000"/>
          <w:sz w:val="24"/>
          <w:szCs w:val="22"/>
        </w:rPr>
      </w:pPr>
      <w:r>
        <w:rPr>
          <w:rFonts w:ascii="宋体" w:hAnsi="宋体" w:hint="eastAsia"/>
          <w:color w:val="000000"/>
          <w:sz w:val="24"/>
        </w:rPr>
        <w:t>投标代表人或法定代表人：</w:t>
      </w:r>
      <w:r>
        <w:rPr>
          <w:rFonts w:ascii="宋体" w:hAnsi="宋体" w:cs="宋体" w:hint="eastAsia"/>
          <w:color w:val="000000"/>
          <w:sz w:val="24"/>
          <w:szCs w:val="22"/>
          <w:u w:val="single"/>
        </w:rPr>
        <w:t xml:space="preserve"> </w:t>
      </w:r>
      <w:r>
        <w:rPr>
          <w:rFonts w:ascii="宋体" w:hAnsi="宋体" w:cs="宋体"/>
          <w:color w:val="000000"/>
          <w:sz w:val="24"/>
          <w:szCs w:val="22"/>
          <w:u w:val="single"/>
        </w:rPr>
        <w:t xml:space="preserve">              </w:t>
      </w:r>
      <w:r>
        <w:rPr>
          <w:rFonts w:ascii="宋体" w:hAnsi="宋体" w:cs="宋体"/>
          <w:color w:val="000000"/>
          <w:sz w:val="24"/>
          <w:szCs w:val="22"/>
        </w:rPr>
        <w:t>（签字或盖章）</w:t>
      </w:r>
    </w:p>
    <w:p w:rsidR="007A1A50" w:rsidRDefault="009105C0">
      <w:pPr>
        <w:widowControl/>
        <w:spacing w:line="480" w:lineRule="auto"/>
        <w:jc w:val="left"/>
        <w:rPr>
          <w:rFonts w:ascii="宋体" w:hAnsi="宋体" w:cs="宋体"/>
          <w:color w:val="000000"/>
          <w:sz w:val="24"/>
          <w:szCs w:val="22"/>
          <w:u w:val="single" w:color="000000"/>
        </w:rPr>
      </w:pPr>
      <w:r>
        <w:rPr>
          <w:rFonts w:ascii="宋体" w:hAnsi="宋体" w:cs="宋体"/>
          <w:color w:val="000000"/>
          <w:sz w:val="24"/>
          <w:szCs w:val="22"/>
        </w:rPr>
        <w:t>日期：</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r>
        <w:rPr>
          <w:rFonts w:ascii="宋体" w:hAnsi="宋体" w:cs="宋体"/>
          <w:color w:val="000000"/>
          <w:sz w:val="24"/>
          <w:szCs w:val="22"/>
          <w:u w:val="single" w:color="000000"/>
        </w:rPr>
        <w:t xml:space="preserve">     </w:t>
      </w:r>
      <w:r>
        <w:rPr>
          <w:rFonts w:ascii="宋体" w:hAnsi="宋体" w:cs="宋体" w:hint="eastAsia"/>
          <w:color w:val="000000"/>
          <w:sz w:val="24"/>
          <w:szCs w:val="22"/>
          <w:u w:val="single" w:color="000000"/>
        </w:rPr>
        <w:t xml:space="preserve">  </w:t>
      </w:r>
    </w:p>
    <w:p w:rsidR="007A1A50" w:rsidRDefault="007A1A50">
      <w:pPr>
        <w:tabs>
          <w:tab w:val="left" w:pos="6300"/>
        </w:tabs>
        <w:rPr>
          <w:rFonts w:ascii="宋体" w:hAnsi="宋体" w:cs="宋体"/>
          <w:color w:val="000000"/>
          <w:kern w:val="0"/>
          <w:szCs w:val="21"/>
        </w:rPr>
      </w:pP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7A1A50">
      <w:pPr>
        <w:tabs>
          <w:tab w:val="left" w:pos="6300"/>
        </w:tabs>
        <w:rPr>
          <w:rFonts w:ascii="宋体" w:hAnsi="宋体"/>
          <w:color w:val="000000"/>
          <w:sz w:val="24"/>
        </w:rPr>
      </w:pPr>
    </w:p>
    <w:p w:rsidR="007A1A50" w:rsidRDefault="007A1A50">
      <w:pPr>
        <w:tabs>
          <w:tab w:val="left" w:pos="6300"/>
        </w:tabs>
        <w:jc w:val="left"/>
        <w:rPr>
          <w:rFonts w:ascii="宋体" w:hAnsi="宋体"/>
          <w:color w:val="000000"/>
          <w:szCs w:val="21"/>
        </w:rPr>
      </w:pPr>
    </w:p>
    <w:p w:rsidR="007A1A50" w:rsidRDefault="009105C0">
      <w:pPr>
        <w:spacing w:afterLines="50" w:after="156"/>
        <w:jc w:val="center"/>
        <w:rPr>
          <w:rFonts w:ascii="宋体" w:hAnsi="宋体"/>
          <w:b/>
          <w:color w:val="000000"/>
          <w:sz w:val="32"/>
          <w:szCs w:val="32"/>
        </w:rPr>
      </w:pPr>
      <w:r>
        <w:rPr>
          <w:rFonts w:ascii="宋体" w:hAnsi="宋体"/>
          <w:b/>
          <w:color w:val="000000"/>
          <w:sz w:val="32"/>
          <w:szCs w:val="32"/>
        </w:rPr>
        <w:lastRenderedPageBreak/>
        <w:t>8.</w:t>
      </w:r>
      <w:r>
        <w:rPr>
          <w:rFonts w:ascii="宋体" w:hAnsi="宋体" w:hint="eastAsia"/>
          <w:b/>
          <w:color w:val="000000"/>
          <w:sz w:val="32"/>
          <w:szCs w:val="32"/>
        </w:rPr>
        <w:t>中小企业声明函（货物）(</w:t>
      </w:r>
      <w:r>
        <w:rPr>
          <w:rFonts w:ascii="宋体" w:hAnsi="宋体"/>
          <w:b/>
          <w:color w:val="000000"/>
          <w:sz w:val="32"/>
          <w:szCs w:val="32"/>
        </w:rPr>
        <w:t>如有)</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本公司（联合体）郑重声明，根据《政府采购促进中小企业发展管理办法》（财库</w:t>
      </w:r>
      <w:r>
        <w:rPr>
          <w:rFonts w:ascii="宋体" w:hAnsi="宋体" w:cs="宋体" w:hint="eastAsia"/>
          <w:color w:val="000000"/>
          <w:kern w:val="0"/>
          <w:sz w:val="24"/>
        </w:rPr>
        <w:t>﹝</w:t>
      </w:r>
      <w:r>
        <w:rPr>
          <w:rFonts w:ascii="宋体" w:hAnsi="宋体" w:cs="仿宋"/>
          <w:color w:val="000000"/>
          <w:kern w:val="0"/>
          <w:sz w:val="24"/>
        </w:rPr>
        <w:t>2020</w:t>
      </w:r>
      <w:r>
        <w:rPr>
          <w:rFonts w:ascii="宋体" w:hAnsi="宋体" w:cs="宋体" w:hint="eastAsia"/>
          <w:color w:val="000000"/>
          <w:kern w:val="0"/>
          <w:sz w:val="24"/>
        </w:rPr>
        <w:t>﹞</w:t>
      </w:r>
      <w:r>
        <w:rPr>
          <w:rFonts w:ascii="宋体" w:hAnsi="宋体" w:cs="仿宋"/>
          <w:color w:val="000000"/>
          <w:kern w:val="0"/>
          <w:sz w:val="24"/>
        </w:rPr>
        <w:t xml:space="preserve">46 </w:t>
      </w:r>
      <w:r>
        <w:rPr>
          <w:rFonts w:ascii="宋体" w:hAnsi="宋体" w:cs="仿宋" w:hint="eastAsia"/>
          <w:color w:val="000000"/>
          <w:kern w:val="0"/>
          <w:sz w:val="24"/>
        </w:rPr>
        <w:t>号）的规定，本公司（联合体）参加（单位名称）</w:t>
      </w:r>
      <w:r>
        <w:rPr>
          <w:rFonts w:ascii="宋体" w:hAnsi="宋体" w:cs="仿宋" w:hint="eastAsia"/>
          <w:color w:val="000000"/>
          <w:kern w:val="0"/>
          <w:sz w:val="24"/>
          <w:u w:val="single"/>
        </w:rPr>
        <w:t xml:space="preserve">           </w:t>
      </w:r>
      <w:r>
        <w:rPr>
          <w:rFonts w:ascii="宋体" w:hAnsi="宋体" w:cs="仿宋" w:hint="eastAsia"/>
          <w:color w:val="000000"/>
          <w:kern w:val="0"/>
          <w:sz w:val="24"/>
        </w:rPr>
        <w:t>的</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（项目名称）采购活动，提供的货物全部由符合政策要求的中小企业制造。相关企业（含联合体中的中小企业、签订分包意向协议的中小企业）的具体情况如下：</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color w:val="000000"/>
          <w:kern w:val="0"/>
          <w:sz w:val="24"/>
        </w:rPr>
        <w:t>1.</w:t>
      </w:r>
      <w:r>
        <w:rPr>
          <w:rFonts w:ascii="宋体" w:hAnsi="宋体" w:cs="仿宋"/>
          <w:color w:val="000000"/>
          <w:kern w:val="0"/>
          <w:sz w:val="24"/>
          <w:u w:val="single"/>
        </w:rPr>
        <w:t xml:space="preserve">     </w:t>
      </w:r>
      <w:r>
        <w:rPr>
          <w:rFonts w:ascii="宋体" w:hAnsi="宋体" w:cs="仿宋" w:hint="eastAsia"/>
          <w:color w:val="000000"/>
          <w:kern w:val="0"/>
          <w:sz w:val="24"/>
        </w:rPr>
        <w:t>（标的名称），属于（采购文件中明确的所属行业）</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行业</w:t>
      </w:r>
      <w:r>
        <w:rPr>
          <w:rFonts w:ascii="宋体" w:hAnsi="宋体" w:cs="仿宋" w:hint="eastAsia"/>
          <w:color w:val="000000"/>
          <w:kern w:val="0"/>
          <w:sz w:val="24"/>
        </w:rPr>
        <w:t>；制造商为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（企业名称），从业人员</w:t>
      </w:r>
      <w:r>
        <w:rPr>
          <w:rFonts w:ascii="宋体" w:hAnsi="宋体" w:cs="仿宋"/>
          <w:color w:val="000000"/>
          <w:kern w:val="0"/>
          <w:sz w:val="24"/>
          <w:u w:val="single"/>
        </w:rPr>
        <w:t xml:space="preserve">   </w:t>
      </w:r>
      <w:r>
        <w:rPr>
          <w:rFonts w:ascii="宋体" w:hAnsi="宋体" w:cs="仿宋" w:hint="eastAsia"/>
          <w:color w:val="000000"/>
          <w:kern w:val="0"/>
          <w:sz w:val="24"/>
        </w:rPr>
        <w:t>人，营业收入为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万元，资产总额为</w:t>
      </w:r>
      <w:r>
        <w:rPr>
          <w:rFonts w:ascii="宋体" w:hAnsi="宋体" w:cs="仿宋" w:hint="eastAsia"/>
          <w:color w:val="000000"/>
          <w:kern w:val="0"/>
          <w:sz w:val="24"/>
          <w:u w:val="single"/>
        </w:rPr>
        <w:t xml:space="preserve">   </w:t>
      </w:r>
      <w:r>
        <w:rPr>
          <w:rFonts w:ascii="宋体" w:hAnsi="宋体" w:cs="仿宋" w:hint="eastAsia"/>
          <w:color w:val="000000"/>
          <w:kern w:val="0"/>
          <w:sz w:val="24"/>
        </w:rPr>
        <w:t>万元，属于</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（中型企业、小型企业、微型企业）；</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color w:val="000000"/>
          <w:kern w:val="0"/>
          <w:sz w:val="24"/>
        </w:rPr>
        <w:t>2.</w:t>
      </w:r>
      <w:r>
        <w:rPr>
          <w:rFonts w:ascii="宋体" w:hAnsi="宋体" w:cs="仿宋"/>
          <w:color w:val="000000"/>
          <w:kern w:val="0"/>
          <w:sz w:val="24"/>
          <w:u w:val="single"/>
        </w:rPr>
        <w:t xml:space="preserve">     </w:t>
      </w:r>
      <w:r>
        <w:rPr>
          <w:rFonts w:ascii="宋体" w:hAnsi="宋体" w:cs="仿宋" w:hint="eastAsia"/>
          <w:color w:val="000000"/>
          <w:kern w:val="0"/>
          <w:sz w:val="24"/>
        </w:rPr>
        <w:t>（标的名称），属于（采购文件中明确的所属行业）</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行业</w:t>
      </w:r>
      <w:r>
        <w:rPr>
          <w:rFonts w:ascii="宋体" w:hAnsi="宋体" w:cs="仿宋" w:hint="eastAsia"/>
          <w:color w:val="000000"/>
          <w:kern w:val="0"/>
          <w:sz w:val="24"/>
        </w:rPr>
        <w:t>；制造商为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（企业名称），从业人员</w:t>
      </w:r>
      <w:r>
        <w:rPr>
          <w:rFonts w:ascii="宋体" w:hAnsi="宋体" w:cs="仿宋"/>
          <w:color w:val="000000"/>
          <w:kern w:val="0"/>
          <w:sz w:val="24"/>
          <w:u w:val="single"/>
        </w:rPr>
        <w:t xml:space="preserve">   </w:t>
      </w:r>
      <w:r>
        <w:rPr>
          <w:rFonts w:ascii="宋体" w:hAnsi="宋体" w:cs="仿宋" w:hint="eastAsia"/>
          <w:color w:val="000000"/>
          <w:kern w:val="0"/>
          <w:sz w:val="24"/>
        </w:rPr>
        <w:t>人，营业收入为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万元，资产总额为</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u w:val="single"/>
        </w:rPr>
        <w:t xml:space="preserve"> </w:t>
      </w:r>
      <w:r>
        <w:rPr>
          <w:rFonts w:ascii="宋体" w:hAnsi="宋体" w:cs="仿宋" w:hint="eastAsia"/>
          <w:color w:val="000000"/>
          <w:kern w:val="0"/>
          <w:sz w:val="24"/>
        </w:rPr>
        <w:t>万元，属于</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r>
        <w:rPr>
          <w:rFonts w:ascii="宋体" w:hAnsi="宋体" w:cs="仿宋" w:hint="eastAsia"/>
          <w:color w:val="000000"/>
          <w:kern w:val="0"/>
          <w:sz w:val="24"/>
        </w:rPr>
        <w:t>（中型企业、小型企业、微型企业）；</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color w:val="000000"/>
          <w:kern w:val="0"/>
          <w:sz w:val="24"/>
        </w:rPr>
        <w:t>……………</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以上企业，不属于大企业的分支机构，不存在控股股东为大企业的情形，也不存在与大企业的负责人为同一人的情形。</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本企业对上述声明内容的真实性负责。如有虚假，将依法承担相应责任。</w:t>
      </w: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9105C0">
      <w:pPr>
        <w:autoSpaceDE w:val="0"/>
        <w:autoSpaceDN w:val="0"/>
        <w:adjustRightInd w:val="0"/>
        <w:spacing w:line="360" w:lineRule="auto"/>
        <w:ind w:firstLineChars="2000" w:firstLine="4800"/>
        <w:jc w:val="left"/>
        <w:rPr>
          <w:rFonts w:ascii="宋体" w:hAnsi="宋体" w:cs="仿宋"/>
          <w:color w:val="000000"/>
          <w:kern w:val="0"/>
          <w:sz w:val="24"/>
        </w:rPr>
      </w:pPr>
      <w:r>
        <w:rPr>
          <w:rFonts w:ascii="宋体" w:hAnsi="宋体" w:cs="仿宋" w:hint="eastAsia"/>
          <w:color w:val="000000"/>
          <w:kern w:val="0"/>
          <w:sz w:val="24"/>
        </w:rPr>
        <w:t>企业名称（盖章）：</w:t>
      </w:r>
      <w:r>
        <w:rPr>
          <w:rFonts w:ascii="宋体" w:hAnsi="宋体" w:cs="仿宋" w:hint="eastAsia"/>
          <w:color w:val="000000"/>
          <w:kern w:val="0"/>
          <w:sz w:val="24"/>
          <w:u w:val="single"/>
        </w:rPr>
        <w:t xml:space="preserve">              </w:t>
      </w:r>
    </w:p>
    <w:p w:rsidR="007A1A50" w:rsidRDefault="009105C0">
      <w:pPr>
        <w:autoSpaceDE w:val="0"/>
        <w:autoSpaceDN w:val="0"/>
        <w:adjustRightInd w:val="0"/>
        <w:spacing w:line="360" w:lineRule="auto"/>
        <w:ind w:firstLineChars="2000" w:firstLine="4800"/>
        <w:jc w:val="left"/>
        <w:rPr>
          <w:rFonts w:ascii="宋体" w:hAnsi="宋体" w:cs="仿宋"/>
          <w:color w:val="000000"/>
          <w:kern w:val="0"/>
          <w:sz w:val="24"/>
        </w:rPr>
      </w:pPr>
      <w:r>
        <w:rPr>
          <w:rFonts w:ascii="宋体" w:hAnsi="宋体" w:cs="仿宋" w:hint="eastAsia"/>
          <w:color w:val="000000"/>
          <w:kern w:val="0"/>
          <w:sz w:val="24"/>
        </w:rPr>
        <w:t xml:space="preserve">日 </w:t>
      </w:r>
      <w:r>
        <w:rPr>
          <w:rFonts w:ascii="宋体" w:hAnsi="宋体" w:cs="仿宋"/>
          <w:color w:val="000000"/>
          <w:kern w:val="0"/>
          <w:sz w:val="24"/>
        </w:rPr>
        <w:t xml:space="preserve">  </w:t>
      </w:r>
      <w:r>
        <w:rPr>
          <w:rFonts w:ascii="宋体" w:hAnsi="宋体" w:cs="仿宋" w:hint="eastAsia"/>
          <w:color w:val="000000"/>
          <w:kern w:val="0"/>
          <w:sz w:val="24"/>
        </w:rPr>
        <w:t>期：</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p>
    <w:p w:rsidR="007A1A50" w:rsidRDefault="007A1A50">
      <w:pPr>
        <w:pStyle w:val="af9"/>
        <w:ind w:firstLineChars="0" w:firstLine="0"/>
        <w:rPr>
          <w:rFonts w:ascii="宋体" w:hAnsi="宋体" w:cs="宋体"/>
          <w:color w:val="000000"/>
          <w:kern w:val="0"/>
          <w:sz w:val="24"/>
        </w:rPr>
      </w:pPr>
    </w:p>
    <w:p w:rsidR="007A1A50" w:rsidRDefault="007A1A50">
      <w:pPr>
        <w:pStyle w:val="af9"/>
        <w:ind w:firstLineChars="0" w:firstLine="0"/>
        <w:rPr>
          <w:rFonts w:ascii="宋体" w:hAnsi="宋体" w:cs="宋体"/>
          <w:color w:val="000000"/>
          <w:kern w:val="0"/>
          <w:sz w:val="24"/>
        </w:rPr>
      </w:pPr>
    </w:p>
    <w:p w:rsidR="007A1A50" w:rsidRDefault="007A1A50">
      <w:pPr>
        <w:pStyle w:val="af9"/>
        <w:ind w:firstLineChars="0" w:firstLine="0"/>
        <w:rPr>
          <w:rFonts w:ascii="宋体" w:hAnsi="宋体" w:cs="宋体"/>
          <w:color w:val="000000"/>
          <w:kern w:val="0"/>
          <w:sz w:val="24"/>
        </w:rPr>
      </w:pPr>
    </w:p>
    <w:p w:rsidR="007A1A50" w:rsidRDefault="007A1A50">
      <w:pPr>
        <w:pStyle w:val="af9"/>
        <w:ind w:firstLineChars="0" w:firstLine="0"/>
        <w:rPr>
          <w:rFonts w:ascii="宋体" w:hAnsi="宋体" w:cs="宋体"/>
          <w:color w:val="000000"/>
          <w:kern w:val="0"/>
          <w:sz w:val="24"/>
        </w:rPr>
      </w:pPr>
    </w:p>
    <w:p w:rsidR="007A1A50" w:rsidRDefault="009105C0">
      <w:pPr>
        <w:pStyle w:val="af9"/>
        <w:ind w:firstLineChars="0" w:firstLine="0"/>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w:t>
      </w:r>
      <w:r>
        <w:rPr>
          <w:rFonts w:ascii="宋体" w:hAnsi="宋体" w:cs="宋体" w:hint="eastAsia"/>
          <w:color w:val="000000"/>
          <w:kern w:val="0"/>
          <w:szCs w:val="21"/>
        </w:rPr>
        <w:t>（从业人员、营业收入、资产总额填报上一年度数据，无上一年度数据的新成立企业可不填报）</w:t>
      </w:r>
    </w:p>
    <w:p w:rsidR="007A1A50" w:rsidRDefault="009105C0">
      <w:pPr>
        <w:pStyle w:val="af9"/>
        <w:ind w:firstLineChars="0" w:firstLine="0"/>
        <w:rPr>
          <w:rFonts w:ascii="宋体" w:hAnsi="宋体"/>
          <w:b/>
          <w:color w:val="000000"/>
          <w:szCs w:val="21"/>
        </w:rPr>
      </w:pPr>
      <w:r>
        <w:rPr>
          <w:rFonts w:ascii="宋体" w:hAnsi="宋体" w:cs="宋体" w:hint="eastAsia"/>
          <w:color w:val="000000"/>
          <w:kern w:val="0"/>
          <w:szCs w:val="21"/>
        </w:rPr>
        <w:t>2</w:t>
      </w:r>
      <w:r>
        <w:rPr>
          <w:rFonts w:ascii="宋体" w:hAnsi="宋体" w:cs="宋体"/>
          <w:color w:val="000000"/>
          <w:kern w:val="0"/>
          <w:szCs w:val="21"/>
        </w:rPr>
        <w:t>.本声明函为</w:t>
      </w:r>
      <w:r>
        <w:rPr>
          <w:rFonts w:ascii="宋体" w:hAnsi="宋体" w:cs="仿宋" w:hint="eastAsia"/>
          <w:color w:val="000000"/>
          <w:kern w:val="0"/>
          <w:szCs w:val="21"/>
        </w:rPr>
        <w:t>《政府采购促进中小企业发展管理办法》附1模版，投标人应根据实际情况出具。</w:t>
      </w:r>
    </w:p>
    <w:p w:rsidR="007A1A50" w:rsidRDefault="009105C0">
      <w:pPr>
        <w:pStyle w:val="af9"/>
        <w:ind w:firstLineChars="0" w:firstLine="0"/>
        <w:rPr>
          <w:rFonts w:ascii="宋体" w:hAns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w:t>
      </w:r>
      <w:r>
        <w:rPr>
          <w:rFonts w:ascii="宋体" w:hAnsi="宋体" w:cs="仿宋" w:hint="eastAsia"/>
          <w:color w:val="000000"/>
          <w:kern w:val="0"/>
          <w:szCs w:val="21"/>
        </w:rPr>
        <w:t>《政府采购促进中小企业发展管理办法》</w:t>
      </w:r>
      <w:r>
        <w:rPr>
          <w:rFonts w:ascii="宋体" w:hAnsi="宋体" w:cs="宋体" w:hint="eastAsia"/>
          <w:color w:val="000000"/>
          <w:kern w:val="0"/>
          <w:szCs w:val="21"/>
        </w:rPr>
        <w:t>第二十条规定：投标人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rsidR="007A1A50" w:rsidRDefault="007A1A50">
      <w:pPr>
        <w:pStyle w:val="af9"/>
        <w:ind w:firstLineChars="0" w:firstLine="0"/>
        <w:rPr>
          <w:rFonts w:ascii="宋体" w:hAnsi="宋体"/>
          <w:b/>
          <w:color w:val="000000"/>
        </w:rPr>
      </w:pPr>
    </w:p>
    <w:p w:rsidR="007A1A50" w:rsidRDefault="007A1A50">
      <w:pPr>
        <w:tabs>
          <w:tab w:val="left" w:pos="6300"/>
        </w:tabs>
        <w:jc w:val="left"/>
        <w:rPr>
          <w:rFonts w:ascii="宋体" w:hAnsi="宋体"/>
          <w:color w:val="000000"/>
          <w:szCs w:val="21"/>
        </w:rPr>
      </w:pPr>
    </w:p>
    <w:p w:rsidR="007A1A50" w:rsidRDefault="007A1A50">
      <w:pPr>
        <w:tabs>
          <w:tab w:val="left" w:pos="6300"/>
        </w:tabs>
        <w:jc w:val="left"/>
        <w:rPr>
          <w:rFonts w:ascii="宋体" w:hAnsi="宋体"/>
          <w:color w:val="000000"/>
          <w:szCs w:val="21"/>
        </w:rPr>
      </w:pPr>
    </w:p>
    <w:p w:rsidR="007A1A50" w:rsidRDefault="007A1A50">
      <w:pPr>
        <w:tabs>
          <w:tab w:val="left" w:pos="6300"/>
        </w:tabs>
        <w:jc w:val="left"/>
        <w:rPr>
          <w:rFonts w:ascii="宋体" w:hAnsi="宋体"/>
          <w:color w:val="000000"/>
          <w:szCs w:val="21"/>
        </w:rPr>
      </w:pPr>
    </w:p>
    <w:p w:rsidR="007A1A50" w:rsidRDefault="007A1A50">
      <w:pPr>
        <w:tabs>
          <w:tab w:val="left" w:pos="6300"/>
        </w:tabs>
        <w:jc w:val="left"/>
        <w:rPr>
          <w:rFonts w:ascii="宋体" w:hAnsi="宋体"/>
          <w:color w:val="000000"/>
          <w:szCs w:val="21"/>
        </w:rPr>
      </w:pPr>
    </w:p>
    <w:p w:rsidR="007A1A50" w:rsidRDefault="007A1A50">
      <w:pPr>
        <w:spacing w:afterLines="50" w:after="156"/>
        <w:jc w:val="center"/>
        <w:rPr>
          <w:rFonts w:ascii="宋体" w:hAnsi="宋体"/>
          <w:b/>
          <w:color w:val="000000"/>
          <w:sz w:val="32"/>
          <w:szCs w:val="32"/>
        </w:rPr>
      </w:pPr>
    </w:p>
    <w:p w:rsidR="007A1A50" w:rsidRDefault="009105C0">
      <w:pPr>
        <w:spacing w:afterLines="50" w:after="156"/>
        <w:jc w:val="center"/>
        <w:rPr>
          <w:rFonts w:ascii="宋体" w:hAnsi="宋体"/>
          <w:b/>
          <w:color w:val="000000"/>
        </w:rPr>
      </w:pPr>
      <w:r>
        <w:rPr>
          <w:rFonts w:ascii="宋体" w:hAnsi="宋体"/>
          <w:b/>
          <w:color w:val="000000"/>
          <w:sz w:val="32"/>
          <w:szCs w:val="32"/>
        </w:rPr>
        <w:t>9.监狱企业的证明文件（如有）</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根据关于政府采购支持监狱企业发展有关问题的通知财库[2014]68号的要求：</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监狱企业参加政府采购活动时，应当提供由省级以上监狱管理局、戒毒管理局（含新疆生产建设兵团）出具的属于监狱企业的证明文件。</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（监狱企业的证明文件格式自行拟定，投标时装订在投标文件中）</w:t>
      </w: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9105C0">
      <w:pPr>
        <w:autoSpaceDE w:val="0"/>
        <w:autoSpaceDN w:val="0"/>
        <w:adjustRightInd w:val="0"/>
        <w:spacing w:line="360" w:lineRule="auto"/>
        <w:ind w:firstLineChars="2000" w:firstLine="4800"/>
        <w:jc w:val="left"/>
        <w:rPr>
          <w:rFonts w:ascii="宋体" w:hAnsi="宋体" w:cs="仿宋"/>
          <w:color w:val="000000"/>
          <w:kern w:val="0"/>
          <w:sz w:val="24"/>
        </w:rPr>
      </w:pPr>
      <w:r>
        <w:rPr>
          <w:rFonts w:ascii="宋体" w:hAnsi="宋体" w:cs="仿宋" w:hint="eastAsia"/>
          <w:color w:val="000000"/>
          <w:kern w:val="0"/>
          <w:sz w:val="24"/>
        </w:rPr>
        <w:t>单位名称（盖章）：</w:t>
      </w:r>
      <w:r>
        <w:rPr>
          <w:rFonts w:ascii="宋体" w:hAnsi="宋体" w:cs="仿宋" w:hint="eastAsia"/>
          <w:color w:val="000000"/>
          <w:kern w:val="0"/>
          <w:sz w:val="24"/>
          <w:u w:val="single"/>
        </w:rPr>
        <w:t xml:space="preserve">                </w:t>
      </w:r>
    </w:p>
    <w:p w:rsidR="007A1A50" w:rsidRDefault="009105C0">
      <w:pPr>
        <w:autoSpaceDE w:val="0"/>
        <w:autoSpaceDN w:val="0"/>
        <w:adjustRightInd w:val="0"/>
        <w:spacing w:line="360" w:lineRule="auto"/>
        <w:ind w:firstLineChars="2000" w:firstLine="4800"/>
        <w:jc w:val="left"/>
        <w:rPr>
          <w:rFonts w:ascii="宋体" w:hAnsi="宋体" w:cs="仿宋"/>
          <w:color w:val="000000"/>
          <w:kern w:val="0"/>
          <w:sz w:val="24"/>
        </w:rPr>
      </w:pPr>
      <w:r>
        <w:rPr>
          <w:rFonts w:ascii="宋体" w:hAnsi="宋体" w:cs="仿宋" w:hint="eastAsia"/>
          <w:color w:val="000000"/>
          <w:kern w:val="0"/>
          <w:sz w:val="24"/>
        </w:rPr>
        <w:t xml:space="preserve">日 </w:t>
      </w:r>
      <w:r>
        <w:rPr>
          <w:rFonts w:ascii="宋体" w:hAnsi="宋体" w:cs="仿宋"/>
          <w:color w:val="000000"/>
          <w:kern w:val="0"/>
          <w:sz w:val="24"/>
        </w:rPr>
        <w:t xml:space="preserve">  </w:t>
      </w:r>
      <w:r>
        <w:rPr>
          <w:rFonts w:ascii="宋体" w:hAnsi="宋体" w:cs="仿宋" w:hint="eastAsia"/>
          <w:color w:val="000000"/>
          <w:kern w:val="0"/>
          <w:sz w:val="24"/>
        </w:rPr>
        <w:t>期：</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9105C0">
      <w:pPr>
        <w:spacing w:afterLines="50" w:after="156"/>
        <w:jc w:val="center"/>
        <w:rPr>
          <w:rFonts w:ascii="宋体" w:hAnsi="宋体"/>
          <w:b/>
          <w:color w:val="000000"/>
        </w:rPr>
      </w:pPr>
      <w:r>
        <w:rPr>
          <w:rFonts w:ascii="宋体" w:hAnsi="宋体" w:hint="eastAsia"/>
          <w:b/>
          <w:color w:val="000000"/>
          <w:sz w:val="32"/>
          <w:szCs w:val="32"/>
        </w:rPr>
        <w:t>1</w:t>
      </w:r>
      <w:r>
        <w:rPr>
          <w:rFonts w:ascii="宋体" w:hAnsi="宋体"/>
          <w:b/>
          <w:color w:val="000000"/>
          <w:sz w:val="32"/>
          <w:szCs w:val="32"/>
        </w:rPr>
        <w:t>0.</w:t>
      </w:r>
      <w:r>
        <w:rPr>
          <w:rFonts w:ascii="宋体" w:hAnsi="宋体" w:hint="eastAsia"/>
          <w:b/>
          <w:color w:val="000000"/>
          <w:sz w:val="32"/>
          <w:szCs w:val="32"/>
        </w:rPr>
        <w:t>残疾人福利性单位声明函（如有）</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A1A50" w:rsidRDefault="009105C0">
      <w:pPr>
        <w:autoSpaceDE w:val="0"/>
        <w:autoSpaceDN w:val="0"/>
        <w:adjustRightInd w:val="0"/>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本单位对上述声明的真实性负责。如有虚假，将依法承担相应责任。</w:t>
      </w: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7A1A50">
      <w:pPr>
        <w:autoSpaceDE w:val="0"/>
        <w:autoSpaceDN w:val="0"/>
        <w:adjustRightInd w:val="0"/>
        <w:spacing w:line="360" w:lineRule="auto"/>
        <w:jc w:val="left"/>
        <w:rPr>
          <w:rFonts w:ascii="宋体" w:hAnsi="宋体" w:cs="仿宋"/>
          <w:color w:val="000000"/>
          <w:kern w:val="0"/>
          <w:sz w:val="24"/>
        </w:rPr>
      </w:pPr>
    </w:p>
    <w:p w:rsidR="007A1A50" w:rsidRDefault="009105C0">
      <w:pPr>
        <w:autoSpaceDE w:val="0"/>
        <w:autoSpaceDN w:val="0"/>
        <w:adjustRightInd w:val="0"/>
        <w:spacing w:line="360" w:lineRule="auto"/>
        <w:ind w:firstLineChars="2000" w:firstLine="4800"/>
        <w:jc w:val="left"/>
        <w:rPr>
          <w:rFonts w:ascii="宋体" w:hAnsi="宋体" w:cs="仿宋"/>
          <w:color w:val="000000"/>
          <w:kern w:val="0"/>
          <w:sz w:val="24"/>
        </w:rPr>
      </w:pPr>
      <w:r>
        <w:rPr>
          <w:rFonts w:ascii="宋体" w:hAnsi="宋体" w:cs="仿宋" w:hint="eastAsia"/>
          <w:color w:val="000000"/>
          <w:kern w:val="0"/>
          <w:sz w:val="24"/>
        </w:rPr>
        <w:t>单位名称（盖章）：</w:t>
      </w:r>
      <w:r>
        <w:rPr>
          <w:rFonts w:ascii="宋体" w:hAnsi="宋体" w:cs="仿宋" w:hint="eastAsia"/>
          <w:color w:val="000000"/>
          <w:kern w:val="0"/>
          <w:sz w:val="24"/>
          <w:u w:val="single"/>
        </w:rPr>
        <w:t xml:space="preserve">                </w:t>
      </w:r>
    </w:p>
    <w:p w:rsidR="007A1A50" w:rsidRDefault="009105C0">
      <w:pPr>
        <w:autoSpaceDE w:val="0"/>
        <w:autoSpaceDN w:val="0"/>
        <w:adjustRightInd w:val="0"/>
        <w:spacing w:line="360" w:lineRule="auto"/>
        <w:ind w:firstLineChars="2000" w:firstLine="4800"/>
        <w:jc w:val="left"/>
        <w:rPr>
          <w:rFonts w:ascii="宋体" w:hAnsi="宋体" w:cs="仿宋"/>
          <w:color w:val="000000"/>
          <w:kern w:val="0"/>
          <w:sz w:val="24"/>
        </w:rPr>
      </w:pPr>
      <w:r>
        <w:rPr>
          <w:rFonts w:ascii="宋体" w:hAnsi="宋体" w:cs="仿宋" w:hint="eastAsia"/>
          <w:color w:val="000000"/>
          <w:kern w:val="0"/>
          <w:sz w:val="24"/>
        </w:rPr>
        <w:t xml:space="preserve">日 </w:t>
      </w:r>
      <w:r>
        <w:rPr>
          <w:rFonts w:ascii="宋体" w:hAnsi="宋体" w:cs="仿宋"/>
          <w:color w:val="000000"/>
          <w:kern w:val="0"/>
          <w:sz w:val="24"/>
        </w:rPr>
        <w:t xml:space="preserve">  </w:t>
      </w:r>
      <w:r>
        <w:rPr>
          <w:rFonts w:ascii="宋体" w:hAnsi="宋体" w:cs="仿宋" w:hint="eastAsia"/>
          <w:color w:val="000000"/>
          <w:kern w:val="0"/>
          <w:sz w:val="24"/>
        </w:rPr>
        <w:t>期：</w:t>
      </w:r>
      <w:r>
        <w:rPr>
          <w:rFonts w:ascii="宋体" w:hAnsi="宋体" w:cs="仿宋" w:hint="eastAsia"/>
          <w:color w:val="000000"/>
          <w:kern w:val="0"/>
          <w:sz w:val="24"/>
          <w:u w:val="single"/>
        </w:rPr>
        <w:t xml:space="preserve"> </w:t>
      </w:r>
      <w:r>
        <w:rPr>
          <w:rFonts w:ascii="宋体" w:hAnsi="宋体" w:cs="仿宋"/>
          <w:color w:val="000000"/>
          <w:kern w:val="0"/>
          <w:sz w:val="24"/>
          <w:u w:val="single"/>
        </w:rPr>
        <w:t xml:space="preserve">              </w:t>
      </w: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7A1A50">
      <w:pPr>
        <w:tabs>
          <w:tab w:val="left" w:pos="6300"/>
        </w:tabs>
        <w:spacing w:line="360" w:lineRule="auto"/>
        <w:jc w:val="left"/>
        <w:rPr>
          <w:rFonts w:ascii="宋体" w:hAnsi="宋体"/>
          <w:color w:val="000000"/>
          <w:szCs w:val="21"/>
        </w:rPr>
      </w:pPr>
    </w:p>
    <w:p w:rsidR="007A1A50" w:rsidRDefault="009105C0">
      <w:pPr>
        <w:tabs>
          <w:tab w:val="left" w:pos="6300"/>
        </w:tabs>
        <w:jc w:val="center"/>
        <w:rPr>
          <w:rFonts w:ascii="宋体" w:hAnsi="宋体"/>
          <w:b/>
          <w:color w:val="000000"/>
          <w:sz w:val="32"/>
          <w:szCs w:val="32"/>
        </w:rPr>
      </w:pPr>
      <w:r>
        <w:rPr>
          <w:rFonts w:ascii="宋体" w:hAnsi="宋体"/>
          <w:b/>
          <w:color w:val="000000"/>
          <w:sz w:val="32"/>
          <w:szCs w:val="32"/>
        </w:rPr>
        <w:t>11</w:t>
      </w:r>
      <w:r>
        <w:rPr>
          <w:rFonts w:ascii="宋体" w:hAnsi="宋体" w:hint="eastAsia"/>
          <w:b/>
          <w:color w:val="000000"/>
          <w:sz w:val="32"/>
          <w:szCs w:val="32"/>
        </w:rPr>
        <w:t>.投标人认为需要提供的其他资料</w:t>
      </w:r>
    </w:p>
    <w:p w:rsidR="007A1A50" w:rsidRDefault="007A1A50">
      <w:pPr>
        <w:tabs>
          <w:tab w:val="left" w:pos="6300"/>
        </w:tabs>
        <w:rPr>
          <w:rFonts w:ascii="宋体" w:hAnsi="宋体"/>
          <w:b/>
          <w:color w:val="000000"/>
          <w:sz w:val="32"/>
          <w:szCs w:val="32"/>
        </w:rPr>
      </w:pPr>
    </w:p>
    <w:p w:rsidR="007A1A50" w:rsidRDefault="007A1A50">
      <w:pPr>
        <w:tabs>
          <w:tab w:val="left" w:pos="6300"/>
        </w:tabs>
        <w:rPr>
          <w:rFonts w:ascii="宋体" w:hAnsi="宋体"/>
          <w:b/>
          <w:color w:val="000000"/>
          <w:sz w:val="32"/>
          <w:szCs w:val="32"/>
        </w:rPr>
      </w:pPr>
    </w:p>
    <w:p w:rsidR="007A1A50" w:rsidRDefault="007A1A50">
      <w:pPr>
        <w:tabs>
          <w:tab w:val="left" w:pos="6300"/>
        </w:tabs>
        <w:rPr>
          <w:rFonts w:ascii="宋体" w:hAnsi="宋体"/>
          <w:b/>
          <w:color w:val="000000"/>
          <w:sz w:val="32"/>
          <w:szCs w:val="32"/>
        </w:rPr>
      </w:pPr>
    </w:p>
    <w:p w:rsidR="007A1A50" w:rsidRDefault="007A1A50">
      <w:pPr>
        <w:tabs>
          <w:tab w:val="left" w:pos="6300"/>
        </w:tabs>
        <w:rPr>
          <w:rFonts w:ascii="宋体" w:hAnsi="宋体"/>
          <w:b/>
          <w:color w:val="000000"/>
          <w:sz w:val="32"/>
          <w:szCs w:val="32"/>
        </w:rPr>
      </w:pPr>
    </w:p>
    <w:p w:rsidR="007A1A50" w:rsidRDefault="007A1A50">
      <w:pPr>
        <w:tabs>
          <w:tab w:val="left" w:pos="6300"/>
        </w:tabs>
        <w:rPr>
          <w:rFonts w:ascii="宋体" w:hAnsi="宋体"/>
          <w:b/>
          <w:color w:val="000000"/>
          <w:sz w:val="32"/>
          <w:szCs w:val="32"/>
        </w:rPr>
      </w:pPr>
    </w:p>
    <w:p w:rsidR="007A1A50" w:rsidRDefault="009105C0">
      <w:pPr>
        <w:tabs>
          <w:tab w:val="left" w:pos="6300"/>
        </w:tabs>
        <w:jc w:val="center"/>
        <w:rPr>
          <w:rFonts w:ascii="宋体" w:hAnsi="宋体"/>
          <w:color w:val="000000"/>
          <w:sz w:val="28"/>
          <w:szCs w:val="28"/>
        </w:rPr>
      </w:pPr>
      <w:r>
        <w:rPr>
          <w:rFonts w:ascii="宋体" w:hAnsi="宋体" w:hint="eastAsia"/>
          <w:color w:val="000000"/>
          <w:sz w:val="28"/>
          <w:szCs w:val="28"/>
        </w:rPr>
        <w:t>（格式自定）</w:t>
      </w:r>
    </w:p>
    <w:sectPr w:rsidR="007A1A50">
      <w:headerReference w:type="default" r:id="rId13"/>
      <w:footerReference w:type="default" r:id="rId14"/>
      <w:pgSz w:w="11906" w:h="16838"/>
      <w:pgMar w:top="1258" w:right="1519" w:bottom="1258" w:left="1519" w:header="907" w:footer="90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A7" w:rsidRDefault="000A22A7">
      <w:r>
        <w:separator/>
      </w:r>
    </w:p>
  </w:endnote>
  <w:endnote w:type="continuationSeparator" w:id="0">
    <w:p w:rsidR="000A22A7" w:rsidRDefault="000A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embedRegular r:id="rId1" w:subsetted="1" w:fontKey="{2FCA9620-EE13-4713-B31D-1B3441615FE2}"/>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Hiragino Sans GB W3">
    <w:altName w:val="宋体"/>
    <w:charset w:val="86"/>
    <w:family w:val="swiss"/>
    <w:pitch w:val="default"/>
    <w:sig w:usb0="00000000" w:usb1="00000000" w:usb2="00000016" w:usb3="00000000" w:csb0="00060007"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75" w:rsidRDefault="00C93975">
    <w:pPr>
      <w:pStyle w:val="ac"/>
      <w:framePr w:wrap="around" w:vAnchor="text" w:hAnchor="margin" w:xAlign="right" w:y="1"/>
      <w:rPr>
        <w:rStyle w:val="af3"/>
      </w:rPr>
    </w:pPr>
    <w:r>
      <w:fldChar w:fldCharType="begin"/>
    </w:r>
    <w:r>
      <w:rPr>
        <w:rStyle w:val="af3"/>
      </w:rPr>
      <w:instrText xml:space="preserve">PAGE  </w:instrText>
    </w:r>
    <w:r>
      <w:fldChar w:fldCharType="separate"/>
    </w:r>
    <w:r>
      <w:rPr>
        <w:rStyle w:val="af3"/>
      </w:rPr>
      <w:t>1</w:t>
    </w:r>
    <w:r>
      <w:fldChar w:fldCharType="end"/>
    </w:r>
  </w:p>
  <w:p w:rsidR="00C93975" w:rsidRDefault="00C93975">
    <w:pPr>
      <w:pStyle w:val="ac"/>
      <w:ind w:right="360"/>
      <w:jc w:val="center"/>
    </w:pPr>
  </w:p>
  <w:p w:rsidR="00C93975" w:rsidRDefault="00C93975">
    <w:pPr>
      <w:pStyle w:val="ac"/>
    </w:pPr>
  </w:p>
  <w:p w:rsidR="00C93975" w:rsidRDefault="00C93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75" w:rsidRDefault="00C93975">
    <w:pPr>
      <w:pStyle w:val="ac"/>
      <w:jc w:val="center"/>
    </w:pPr>
    <w:r>
      <w:fldChar w:fldCharType="begin"/>
    </w:r>
    <w:r>
      <w:instrText>PAGE   \* MERGEFORMAT</w:instrText>
    </w:r>
    <w:r>
      <w:fldChar w:fldCharType="separate"/>
    </w:r>
    <w:r w:rsidR="0090519A" w:rsidRPr="0090519A">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A7" w:rsidRDefault="000A22A7">
      <w:r>
        <w:separator/>
      </w:r>
    </w:p>
  </w:footnote>
  <w:footnote w:type="continuationSeparator" w:id="0">
    <w:p w:rsidR="000A22A7" w:rsidRDefault="000A2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75" w:rsidRDefault="00C93975">
    <w:pPr>
      <w:pStyle w:val="ad"/>
    </w:pPr>
  </w:p>
  <w:p w:rsidR="00C93975" w:rsidRDefault="00C939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75" w:rsidRDefault="00C93975">
    <w:pPr>
      <w:pStyle w:val="ad"/>
    </w:pPr>
    <w:r>
      <w:rPr>
        <w:rFonts w:hint="eastAsia"/>
      </w:rPr>
      <w:t>海南琼政招标代理有限公司</w:t>
    </w:r>
    <w:r>
      <w:rPr>
        <w:rFonts w:hint="eastAsia"/>
      </w:rPr>
      <w:t xml:space="preserve">                                           </w:t>
    </w:r>
    <w:r>
      <w:t xml:space="preserve">            </w:t>
    </w:r>
    <w:r>
      <w:rPr>
        <w:rFonts w:hint="eastAsia"/>
      </w:rPr>
      <w:t xml:space="preserve"> </w:t>
    </w:r>
    <w:r>
      <w:t xml:space="preserve">           </w:t>
    </w:r>
    <w:r>
      <w:rPr>
        <w:rFonts w:hint="eastAsia"/>
      </w:rPr>
      <w:t>HNQZ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75" w:rsidRDefault="00C93975">
    <w:pPr>
      <w:pStyle w:val="ad"/>
    </w:pPr>
    <w:r>
      <w:rPr>
        <w:rFonts w:hint="eastAsia"/>
      </w:rPr>
      <w:t>海南琼政招标代理有限公司</w:t>
    </w:r>
    <w:r>
      <w:rPr>
        <w:rFonts w:hint="eastAsia"/>
      </w:rPr>
      <w:t xml:space="preserve">                                        </w:t>
    </w:r>
    <w:r>
      <w:t xml:space="preserve">       </w:t>
    </w:r>
    <w:r>
      <w:rPr>
        <w:rFonts w:hint="eastAsia"/>
      </w:rPr>
      <w:t xml:space="preserve">    HNQZ2017-3-1</w:t>
    </w:r>
  </w:p>
  <w:p w:rsidR="00C93975" w:rsidRDefault="00C939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75" w:rsidRDefault="00C93975">
    <w:pPr>
      <w:pStyle w:val="ad"/>
      <w:pBdr>
        <w:top w:val="none" w:sz="0" w:space="0" w:color="auto"/>
      </w:pBdr>
    </w:pPr>
    <w:r>
      <w:rPr>
        <w:rFonts w:hint="eastAsia"/>
      </w:rPr>
      <w:t>海南琼政招标代理有限公司</w:t>
    </w:r>
    <w:r>
      <w:rPr>
        <w:rFonts w:hint="eastAsia"/>
      </w:rPr>
      <w:t xml:space="preserve">    </w:t>
    </w:r>
    <w:r>
      <w:t xml:space="preserve">                                                                HNQZ</w:t>
    </w:r>
    <w:r>
      <w:rPr>
        <w:rFonts w:hint="eastAsia"/>
      </w:rPr>
      <w:t xml:space="preserve">                                       </w:t>
    </w:r>
    <w:r>
      <w:t xml:space="preserve">            </w:t>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3A62EB"/>
    <w:multiLevelType w:val="singleLevel"/>
    <w:tmpl w:val="BC3A62EB"/>
    <w:lvl w:ilvl="0">
      <w:start w:val="2"/>
      <w:numFmt w:val="decimal"/>
      <w:lvlText w:val="%1."/>
      <w:lvlJc w:val="left"/>
      <w:pPr>
        <w:tabs>
          <w:tab w:val="left" w:pos="312"/>
        </w:tabs>
      </w:pPr>
    </w:lvl>
  </w:abstractNum>
  <w:abstractNum w:abstractNumId="1">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MjJjZjgxNGIxYzQ2OGE2OGQ4N2Y3NjlmMTNlZDAifQ=="/>
  </w:docVars>
  <w:rsids>
    <w:rsidRoot w:val="00172A27"/>
    <w:rsid w:val="000010D3"/>
    <w:rsid w:val="00001406"/>
    <w:rsid w:val="00001454"/>
    <w:rsid w:val="0000169D"/>
    <w:rsid w:val="00001EFA"/>
    <w:rsid w:val="00002026"/>
    <w:rsid w:val="0000212E"/>
    <w:rsid w:val="000025A8"/>
    <w:rsid w:val="000025F5"/>
    <w:rsid w:val="0000284F"/>
    <w:rsid w:val="00002971"/>
    <w:rsid w:val="00002AD8"/>
    <w:rsid w:val="00002E4A"/>
    <w:rsid w:val="000034E2"/>
    <w:rsid w:val="00003651"/>
    <w:rsid w:val="00003C37"/>
    <w:rsid w:val="00003F8A"/>
    <w:rsid w:val="00003F97"/>
    <w:rsid w:val="00004A6F"/>
    <w:rsid w:val="00004B6D"/>
    <w:rsid w:val="00004FF7"/>
    <w:rsid w:val="00005F42"/>
    <w:rsid w:val="00006133"/>
    <w:rsid w:val="000062FE"/>
    <w:rsid w:val="000065F8"/>
    <w:rsid w:val="00006B1F"/>
    <w:rsid w:val="000077D0"/>
    <w:rsid w:val="0000790E"/>
    <w:rsid w:val="00007B4A"/>
    <w:rsid w:val="00007B7C"/>
    <w:rsid w:val="0001004A"/>
    <w:rsid w:val="0001048B"/>
    <w:rsid w:val="000107EF"/>
    <w:rsid w:val="00010CE7"/>
    <w:rsid w:val="00010FA8"/>
    <w:rsid w:val="000111F8"/>
    <w:rsid w:val="00011452"/>
    <w:rsid w:val="000114AF"/>
    <w:rsid w:val="0001190C"/>
    <w:rsid w:val="00011B03"/>
    <w:rsid w:val="00011B67"/>
    <w:rsid w:val="00011CAA"/>
    <w:rsid w:val="00011D77"/>
    <w:rsid w:val="00012357"/>
    <w:rsid w:val="000126D3"/>
    <w:rsid w:val="00012801"/>
    <w:rsid w:val="00012C63"/>
    <w:rsid w:val="00012F34"/>
    <w:rsid w:val="000131F2"/>
    <w:rsid w:val="0001339A"/>
    <w:rsid w:val="00013B83"/>
    <w:rsid w:val="00014296"/>
    <w:rsid w:val="00014DD1"/>
    <w:rsid w:val="00014EE8"/>
    <w:rsid w:val="000151CD"/>
    <w:rsid w:val="00015A98"/>
    <w:rsid w:val="00015BA1"/>
    <w:rsid w:val="00015C92"/>
    <w:rsid w:val="00015FD4"/>
    <w:rsid w:val="000163E5"/>
    <w:rsid w:val="000163E6"/>
    <w:rsid w:val="0001649E"/>
    <w:rsid w:val="00016AA9"/>
    <w:rsid w:val="000176E0"/>
    <w:rsid w:val="00017AB5"/>
    <w:rsid w:val="00017BEB"/>
    <w:rsid w:val="00017E4B"/>
    <w:rsid w:val="0002004D"/>
    <w:rsid w:val="000204C2"/>
    <w:rsid w:val="000205E1"/>
    <w:rsid w:val="00020E9B"/>
    <w:rsid w:val="0002140B"/>
    <w:rsid w:val="000214D7"/>
    <w:rsid w:val="0002160C"/>
    <w:rsid w:val="0002177A"/>
    <w:rsid w:val="0002194F"/>
    <w:rsid w:val="00021D71"/>
    <w:rsid w:val="00021F37"/>
    <w:rsid w:val="00022295"/>
    <w:rsid w:val="0002242C"/>
    <w:rsid w:val="0002251E"/>
    <w:rsid w:val="00022746"/>
    <w:rsid w:val="0002377B"/>
    <w:rsid w:val="00023B98"/>
    <w:rsid w:val="00023D3B"/>
    <w:rsid w:val="00023F75"/>
    <w:rsid w:val="000242BB"/>
    <w:rsid w:val="0002446D"/>
    <w:rsid w:val="00024E6B"/>
    <w:rsid w:val="00024EF4"/>
    <w:rsid w:val="000250FA"/>
    <w:rsid w:val="00025206"/>
    <w:rsid w:val="000254D3"/>
    <w:rsid w:val="000256A1"/>
    <w:rsid w:val="00025928"/>
    <w:rsid w:val="00025966"/>
    <w:rsid w:val="00025AD5"/>
    <w:rsid w:val="00025D74"/>
    <w:rsid w:val="00026335"/>
    <w:rsid w:val="00026385"/>
    <w:rsid w:val="000263C6"/>
    <w:rsid w:val="000269D9"/>
    <w:rsid w:val="00026B5F"/>
    <w:rsid w:val="00027D9E"/>
    <w:rsid w:val="000302C5"/>
    <w:rsid w:val="0003061F"/>
    <w:rsid w:val="000312DE"/>
    <w:rsid w:val="0003166C"/>
    <w:rsid w:val="00031A49"/>
    <w:rsid w:val="00031D95"/>
    <w:rsid w:val="00031E14"/>
    <w:rsid w:val="00032262"/>
    <w:rsid w:val="00032333"/>
    <w:rsid w:val="00032361"/>
    <w:rsid w:val="00032881"/>
    <w:rsid w:val="00032B12"/>
    <w:rsid w:val="00032BD9"/>
    <w:rsid w:val="00032CF1"/>
    <w:rsid w:val="00032D38"/>
    <w:rsid w:val="000331CC"/>
    <w:rsid w:val="00033832"/>
    <w:rsid w:val="00033899"/>
    <w:rsid w:val="00033910"/>
    <w:rsid w:val="00033DBA"/>
    <w:rsid w:val="000347AA"/>
    <w:rsid w:val="00034834"/>
    <w:rsid w:val="00034FF9"/>
    <w:rsid w:val="0003545A"/>
    <w:rsid w:val="00035DC8"/>
    <w:rsid w:val="00035DD4"/>
    <w:rsid w:val="00036259"/>
    <w:rsid w:val="000362C0"/>
    <w:rsid w:val="00036433"/>
    <w:rsid w:val="000364B1"/>
    <w:rsid w:val="00036524"/>
    <w:rsid w:val="00036533"/>
    <w:rsid w:val="00036C02"/>
    <w:rsid w:val="00036E96"/>
    <w:rsid w:val="0003704E"/>
    <w:rsid w:val="00037325"/>
    <w:rsid w:val="00040B07"/>
    <w:rsid w:val="00040C1E"/>
    <w:rsid w:val="00040D3D"/>
    <w:rsid w:val="00041287"/>
    <w:rsid w:val="000412B3"/>
    <w:rsid w:val="00041338"/>
    <w:rsid w:val="00041372"/>
    <w:rsid w:val="0004145F"/>
    <w:rsid w:val="00041484"/>
    <w:rsid w:val="0004168C"/>
    <w:rsid w:val="0004191A"/>
    <w:rsid w:val="00041C4C"/>
    <w:rsid w:val="00041FD6"/>
    <w:rsid w:val="00042008"/>
    <w:rsid w:val="00042571"/>
    <w:rsid w:val="0004275B"/>
    <w:rsid w:val="00042DA3"/>
    <w:rsid w:val="00043517"/>
    <w:rsid w:val="00043CF2"/>
    <w:rsid w:val="00043FF8"/>
    <w:rsid w:val="0004449F"/>
    <w:rsid w:val="00045526"/>
    <w:rsid w:val="0004585D"/>
    <w:rsid w:val="000458B6"/>
    <w:rsid w:val="00045D05"/>
    <w:rsid w:val="00045EF4"/>
    <w:rsid w:val="0004646C"/>
    <w:rsid w:val="0004653D"/>
    <w:rsid w:val="0004653E"/>
    <w:rsid w:val="00046A18"/>
    <w:rsid w:val="00046A85"/>
    <w:rsid w:val="00046FEF"/>
    <w:rsid w:val="00047537"/>
    <w:rsid w:val="00047810"/>
    <w:rsid w:val="00047ABF"/>
    <w:rsid w:val="00047B07"/>
    <w:rsid w:val="00050BFE"/>
    <w:rsid w:val="00050C82"/>
    <w:rsid w:val="000512A6"/>
    <w:rsid w:val="00051352"/>
    <w:rsid w:val="00051560"/>
    <w:rsid w:val="00051806"/>
    <w:rsid w:val="0005194E"/>
    <w:rsid w:val="00051DAC"/>
    <w:rsid w:val="00052097"/>
    <w:rsid w:val="0005257C"/>
    <w:rsid w:val="0005260C"/>
    <w:rsid w:val="00052C2A"/>
    <w:rsid w:val="00052D1F"/>
    <w:rsid w:val="00052DED"/>
    <w:rsid w:val="00052EDE"/>
    <w:rsid w:val="00053553"/>
    <w:rsid w:val="000537E4"/>
    <w:rsid w:val="00053983"/>
    <w:rsid w:val="00053DDA"/>
    <w:rsid w:val="00053E40"/>
    <w:rsid w:val="000541DB"/>
    <w:rsid w:val="000556B1"/>
    <w:rsid w:val="00055916"/>
    <w:rsid w:val="00055E42"/>
    <w:rsid w:val="00055EDD"/>
    <w:rsid w:val="00055FCA"/>
    <w:rsid w:val="00056782"/>
    <w:rsid w:val="00056BAC"/>
    <w:rsid w:val="00056D9B"/>
    <w:rsid w:val="00056ED7"/>
    <w:rsid w:val="0005711F"/>
    <w:rsid w:val="000574C1"/>
    <w:rsid w:val="000577B7"/>
    <w:rsid w:val="00057C35"/>
    <w:rsid w:val="0006009D"/>
    <w:rsid w:val="00060112"/>
    <w:rsid w:val="00060672"/>
    <w:rsid w:val="000607F6"/>
    <w:rsid w:val="00060AC2"/>
    <w:rsid w:val="00060CF8"/>
    <w:rsid w:val="000610D3"/>
    <w:rsid w:val="000614AF"/>
    <w:rsid w:val="0006191C"/>
    <w:rsid w:val="00061F55"/>
    <w:rsid w:val="00062F21"/>
    <w:rsid w:val="00062F5A"/>
    <w:rsid w:val="000639E3"/>
    <w:rsid w:val="00063BE0"/>
    <w:rsid w:val="00063FFB"/>
    <w:rsid w:val="00064236"/>
    <w:rsid w:val="0006434B"/>
    <w:rsid w:val="00064683"/>
    <w:rsid w:val="00064DDE"/>
    <w:rsid w:val="00064EB8"/>
    <w:rsid w:val="00064FD9"/>
    <w:rsid w:val="00066211"/>
    <w:rsid w:val="0006641C"/>
    <w:rsid w:val="00066ACA"/>
    <w:rsid w:val="00066D69"/>
    <w:rsid w:val="00066F99"/>
    <w:rsid w:val="00066FFD"/>
    <w:rsid w:val="000672A7"/>
    <w:rsid w:val="00067713"/>
    <w:rsid w:val="0006788F"/>
    <w:rsid w:val="00067FC3"/>
    <w:rsid w:val="0007019B"/>
    <w:rsid w:val="00070477"/>
    <w:rsid w:val="0007049C"/>
    <w:rsid w:val="0007076C"/>
    <w:rsid w:val="0007080F"/>
    <w:rsid w:val="000710FF"/>
    <w:rsid w:val="0007124D"/>
    <w:rsid w:val="00071668"/>
    <w:rsid w:val="00071670"/>
    <w:rsid w:val="0007181C"/>
    <w:rsid w:val="00071E5A"/>
    <w:rsid w:val="00072502"/>
    <w:rsid w:val="000732EB"/>
    <w:rsid w:val="00073319"/>
    <w:rsid w:val="00073380"/>
    <w:rsid w:val="0007342C"/>
    <w:rsid w:val="000735D0"/>
    <w:rsid w:val="000736D4"/>
    <w:rsid w:val="00073D47"/>
    <w:rsid w:val="00074417"/>
    <w:rsid w:val="000746A8"/>
    <w:rsid w:val="000748FE"/>
    <w:rsid w:val="00074AA8"/>
    <w:rsid w:val="00074F0D"/>
    <w:rsid w:val="00074F8E"/>
    <w:rsid w:val="00075204"/>
    <w:rsid w:val="000754F9"/>
    <w:rsid w:val="0007562B"/>
    <w:rsid w:val="000759A7"/>
    <w:rsid w:val="00075FB9"/>
    <w:rsid w:val="000762D3"/>
    <w:rsid w:val="00076500"/>
    <w:rsid w:val="00076770"/>
    <w:rsid w:val="0007692C"/>
    <w:rsid w:val="0007697E"/>
    <w:rsid w:val="00076ACA"/>
    <w:rsid w:val="00076E64"/>
    <w:rsid w:val="00077094"/>
    <w:rsid w:val="0007724E"/>
    <w:rsid w:val="00077429"/>
    <w:rsid w:val="00077472"/>
    <w:rsid w:val="00077818"/>
    <w:rsid w:val="00077D95"/>
    <w:rsid w:val="00080821"/>
    <w:rsid w:val="00080EF1"/>
    <w:rsid w:val="0008113D"/>
    <w:rsid w:val="000812F9"/>
    <w:rsid w:val="0008151D"/>
    <w:rsid w:val="00081EA5"/>
    <w:rsid w:val="00081F63"/>
    <w:rsid w:val="0008206C"/>
    <w:rsid w:val="00082472"/>
    <w:rsid w:val="000825F0"/>
    <w:rsid w:val="00082693"/>
    <w:rsid w:val="0008290A"/>
    <w:rsid w:val="00082915"/>
    <w:rsid w:val="00082BA5"/>
    <w:rsid w:val="00082D89"/>
    <w:rsid w:val="00083D02"/>
    <w:rsid w:val="00083D08"/>
    <w:rsid w:val="000843F7"/>
    <w:rsid w:val="000844AA"/>
    <w:rsid w:val="0008465C"/>
    <w:rsid w:val="00084848"/>
    <w:rsid w:val="0008495C"/>
    <w:rsid w:val="00084B29"/>
    <w:rsid w:val="0008517F"/>
    <w:rsid w:val="000851B5"/>
    <w:rsid w:val="000851C4"/>
    <w:rsid w:val="0008595E"/>
    <w:rsid w:val="000859D2"/>
    <w:rsid w:val="00085D23"/>
    <w:rsid w:val="00085F28"/>
    <w:rsid w:val="0008640F"/>
    <w:rsid w:val="0008664E"/>
    <w:rsid w:val="00086DD2"/>
    <w:rsid w:val="0008720E"/>
    <w:rsid w:val="00087408"/>
    <w:rsid w:val="000875FA"/>
    <w:rsid w:val="000878C3"/>
    <w:rsid w:val="00090002"/>
    <w:rsid w:val="00090110"/>
    <w:rsid w:val="00090A84"/>
    <w:rsid w:val="00090E9C"/>
    <w:rsid w:val="0009116A"/>
    <w:rsid w:val="000913CA"/>
    <w:rsid w:val="000920E4"/>
    <w:rsid w:val="00092567"/>
    <w:rsid w:val="00092681"/>
    <w:rsid w:val="000926E2"/>
    <w:rsid w:val="000929A0"/>
    <w:rsid w:val="00092B50"/>
    <w:rsid w:val="00092BBB"/>
    <w:rsid w:val="00092E9A"/>
    <w:rsid w:val="0009317E"/>
    <w:rsid w:val="00093189"/>
    <w:rsid w:val="000933E6"/>
    <w:rsid w:val="0009348C"/>
    <w:rsid w:val="00093A57"/>
    <w:rsid w:val="00093AFA"/>
    <w:rsid w:val="00093FCA"/>
    <w:rsid w:val="000943C3"/>
    <w:rsid w:val="000944A4"/>
    <w:rsid w:val="00094886"/>
    <w:rsid w:val="000950D8"/>
    <w:rsid w:val="00095385"/>
    <w:rsid w:val="0009559C"/>
    <w:rsid w:val="000956ED"/>
    <w:rsid w:val="00095753"/>
    <w:rsid w:val="00095D0F"/>
    <w:rsid w:val="00096D67"/>
    <w:rsid w:val="00096E06"/>
    <w:rsid w:val="00097CF0"/>
    <w:rsid w:val="00097E48"/>
    <w:rsid w:val="000A0381"/>
    <w:rsid w:val="000A0737"/>
    <w:rsid w:val="000A10BA"/>
    <w:rsid w:val="000A1365"/>
    <w:rsid w:val="000A186C"/>
    <w:rsid w:val="000A1E36"/>
    <w:rsid w:val="000A21CB"/>
    <w:rsid w:val="000A22A7"/>
    <w:rsid w:val="000A2552"/>
    <w:rsid w:val="000A2653"/>
    <w:rsid w:val="000A2892"/>
    <w:rsid w:val="000A29FC"/>
    <w:rsid w:val="000A2F4D"/>
    <w:rsid w:val="000A3338"/>
    <w:rsid w:val="000A34E1"/>
    <w:rsid w:val="000A3739"/>
    <w:rsid w:val="000A37FE"/>
    <w:rsid w:val="000A4144"/>
    <w:rsid w:val="000A45E4"/>
    <w:rsid w:val="000A4904"/>
    <w:rsid w:val="000A4EF9"/>
    <w:rsid w:val="000A5296"/>
    <w:rsid w:val="000A5457"/>
    <w:rsid w:val="000A55DB"/>
    <w:rsid w:val="000A55ED"/>
    <w:rsid w:val="000A5CD5"/>
    <w:rsid w:val="000A5D09"/>
    <w:rsid w:val="000A6566"/>
    <w:rsid w:val="000A6658"/>
    <w:rsid w:val="000A6A6B"/>
    <w:rsid w:val="000A6ABA"/>
    <w:rsid w:val="000A6B85"/>
    <w:rsid w:val="000A7791"/>
    <w:rsid w:val="000A7E40"/>
    <w:rsid w:val="000B0223"/>
    <w:rsid w:val="000B0562"/>
    <w:rsid w:val="000B0AF2"/>
    <w:rsid w:val="000B0B1E"/>
    <w:rsid w:val="000B0B76"/>
    <w:rsid w:val="000B1240"/>
    <w:rsid w:val="000B14B2"/>
    <w:rsid w:val="000B1ED5"/>
    <w:rsid w:val="000B1F3E"/>
    <w:rsid w:val="000B22AE"/>
    <w:rsid w:val="000B273B"/>
    <w:rsid w:val="000B2893"/>
    <w:rsid w:val="000B2B0A"/>
    <w:rsid w:val="000B2F02"/>
    <w:rsid w:val="000B363B"/>
    <w:rsid w:val="000B36CB"/>
    <w:rsid w:val="000B3760"/>
    <w:rsid w:val="000B38B9"/>
    <w:rsid w:val="000B3DC9"/>
    <w:rsid w:val="000B4242"/>
    <w:rsid w:val="000B4413"/>
    <w:rsid w:val="000B4AA2"/>
    <w:rsid w:val="000B4E68"/>
    <w:rsid w:val="000B5985"/>
    <w:rsid w:val="000B5DBD"/>
    <w:rsid w:val="000B6134"/>
    <w:rsid w:val="000B6137"/>
    <w:rsid w:val="000B6871"/>
    <w:rsid w:val="000B6B08"/>
    <w:rsid w:val="000B737E"/>
    <w:rsid w:val="000B749D"/>
    <w:rsid w:val="000B7695"/>
    <w:rsid w:val="000B7966"/>
    <w:rsid w:val="000B7FEB"/>
    <w:rsid w:val="000C0631"/>
    <w:rsid w:val="000C0668"/>
    <w:rsid w:val="000C093B"/>
    <w:rsid w:val="000C0B4A"/>
    <w:rsid w:val="000C0BA8"/>
    <w:rsid w:val="000C0C98"/>
    <w:rsid w:val="000C164C"/>
    <w:rsid w:val="000C18B4"/>
    <w:rsid w:val="000C1DDC"/>
    <w:rsid w:val="000C1EC6"/>
    <w:rsid w:val="000C2024"/>
    <w:rsid w:val="000C20F4"/>
    <w:rsid w:val="000C2311"/>
    <w:rsid w:val="000C27D2"/>
    <w:rsid w:val="000C2D56"/>
    <w:rsid w:val="000C2E41"/>
    <w:rsid w:val="000C3704"/>
    <w:rsid w:val="000C37FC"/>
    <w:rsid w:val="000C3B7A"/>
    <w:rsid w:val="000C3D91"/>
    <w:rsid w:val="000C3DCE"/>
    <w:rsid w:val="000C3DF8"/>
    <w:rsid w:val="000C3EA4"/>
    <w:rsid w:val="000C43DB"/>
    <w:rsid w:val="000C440D"/>
    <w:rsid w:val="000C499C"/>
    <w:rsid w:val="000C4DD1"/>
    <w:rsid w:val="000C5201"/>
    <w:rsid w:val="000C5406"/>
    <w:rsid w:val="000C598F"/>
    <w:rsid w:val="000C5C04"/>
    <w:rsid w:val="000C62DC"/>
    <w:rsid w:val="000C63D7"/>
    <w:rsid w:val="000C6DF6"/>
    <w:rsid w:val="000C79B4"/>
    <w:rsid w:val="000D0270"/>
    <w:rsid w:val="000D036A"/>
    <w:rsid w:val="000D03C4"/>
    <w:rsid w:val="000D055A"/>
    <w:rsid w:val="000D06DF"/>
    <w:rsid w:val="000D085C"/>
    <w:rsid w:val="000D0CA0"/>
    <w:rsid w:val="000D124E"/>
    <w:rsid w:val="000D163B"/>
    <w:rsid w:val="000D1B34"/>
    <w:rsid w:val="000D1B5F"/>
    <w:rsid w:val="000D20D0"/>
    <w:rsid w:val="000D2DA1"/>
    <w:rsid w:val="000D32CB"/>
    <w:rsid w:val="000D341E"/>
    <w:rsid w:val="000D34A5"/>
    <w:rsid w:val="000D3651"/>
    <w:rsid w:val="000D37E6"/>
    <w:rsid w:val="000D3B4C"/>
    <w:rsid w:val="000D3BB8"/>
    <w:rsid w:val="000D426A"/>
    <w:rsid w:val="000D46DA"/>
    <w:rsid w:val="000D4AA8"/>
    <w:rsid w:val="000D4AE5"/>
    <w:rsid w:val="000D4B98"/>
    <w:rsid w:val="000D4C34"/>
    <w:rsid w:val="000D4CA5"/>
    <w:rsid w:val="000D51F0"/>
    <w:rsid w:val="000D56F5"/>
    <w:rsid w:val="000D59C3"/>
    <w:rsid w:val="000D5A08"/>
    <w:rsid w:val="000D5D4C"/>
    <w:rsid w:val="000D610F"/>
    <w:rsid w:val="000D6330"/>
    <w:rsid w:val="000D64F4"/>
    <w:rsid w:val="000D68CD"/>
    <w:rsid w:val="000D6F77"/>
    <w:rsid w:val="000D7426"/>
    <w:rsid w:val="000D7D46"/>
    <w:rsid w:val="000D7F0C"/>
    <w:rsid w:val="000E02C5"/>
    <w:rsid w:val="000E0563"/>
    <w:rsid w:val="000E0986"/>
    <w:rsid w:val="000E0A8F"/>
    <w:rsid w:val="000E0C97"/>
    <w:rsid w:val="000E1236"/>
    <w:rsid w:val="000E1428"/>
    <w:rsid w:val="000E1D65"/>
    <w:rsid w:val="000E1D78"/>
    <w:rsid w:val="000E20E5"/>
    <w:rsid w:val="000E2118"/>
    <w:rsid w:val="000E2844"/>
    <w:rsid w:val="000E29C6"/>
    <w:rsid w:val="000E2E2C"/>
    <w:rsid w:val="000E2F8A"/>
    <w:rsid w:val="000E302E"/>
    <w:rsid w:val="000E3392"/>
    <w:rsid w:val="000E34F1"/>
    <w:rsid w:val="000E4087"/>
    <w:rsid w:val="000E4597"/>
    <w:rsid w:val="000E463B"/>
    <w:rsid w:val="000E4741"/>
    <w:rsid w:val="000E480F"/>
    <w:rsid w:val="000E4AE5"/>
    <w:rsid w:val="000E50D3"/>
    <w:rsid w:val="000E5FD8"/>
    <w:rsid w:val="000E623E"/>
    <w:rsid w:val="000E68D0"/>
    <w:rsid w:val="000E68F1"/>
    <w:rsid w:val="000E6C03"/>
    <w:rsid w:val="000E6C4A"/>
    <w:rsid w:val="000E7164"/>
    <w:rsid w:val="000E7202"/>
    <w:rsid w:val="000E7334"/>
    <w:rsid w:val="000E7407"/>
    <w:rsid w:val="000F001A"/>
    <w:rsid w:val="000F033E"/>
    <w:rsid w:val="000F05AE"/>
    <w:rsid w:val="000F0AAB"/>
    <w:rsid w:val="000F15A5"/>
    <w:rsid w:val="000F1641"/>
    <w:rsid w:val="000F1873"/>
    <w:rsid w:val="000F1977"/>
    <w:rsid w:val="000F1A0D"/>
    <w:rsid w:val="000F1C6D"/>
    <w:rsid w:val="000F1D31"/>
    <w:rsid w:val="000F1F19"/>
    <w:rsid w:val="000F1F93"/>
    <w:rsid w:val="000F26DF"/>
    <w:rsid w:val="000F26F3"/>
    <w:rsid w:val="000F28D2"/>
    <w:rsid w:val="000F2D97"/>
    <w:rsid w:val="000F30F1"/>
    <w:rsid w:val="000F319C"/>
    <w:rsid w:val="000F31B2"/>
    <w:rsid w:val="000F3330"/>
    <w:rsid w:val="000F359E"/>
    <w:rsid w:val="000F3694"/>
    <w:rsid w:val="000F388A"/>
    <w:rsid w:val="000F3CDB"/>
    <w:rsid w:val="000F3E57"/>
    <w:rsid w:val="000F43EB"/>
    <w:rsid w:val="000F482D"/>
    <w:rsid w:val="000F528F"/>
    <w:rsid w:val="000F545E"/>
    <w:rsid w:val="000F6242"/>
    <w:rsid w:val="000F667F"/>
    <w:rsid w:val="000F69B1"/>
    <w:rsid w:val="000F69DE"/>
    <w:rsid w:val="000F69F1"/>
    <w:rsid w:val="000F7811"/>
    <w:rsid w:val="000F7B2F"/>
    <w:rsid w:val="000F7C2B"/>
    <w:rsid w:val="00100204"/>
    <w:rsid w:val="00101003"/>
    <w:rsid w:val="0010110F"/>
    <w:rsid w:val="001016C2"/>
    <w:rsid w:val="001017A3"/>
    <w:rsid w:val="00101BF7"/>
    <w:rsid w:val="0010200F"/>
    <w:rsid w:val="00102300"/>
    <w:rsid w:val="001025D2"/>
    <w:rsid w:val="00102719"/>
    <w:rsid w:val="0010286E"/>
    <w:rsid w:val="00102911"/>
    <w:rsid w:val="00102D85"/>
    <w:rsid w:val="00102DC3"/>
    <w:rsid w:val="00103334"/>
    <w:rsid w:val="001035D5"/>
    <w:rsid w:val="001035E3"/>
    <w:rsid w:val="00103707"/>
    <w:rsid w:val="00103ED7"/>
    <w:rsid w:val="001040C4"/>
    <w:rsid w:val="001044E9"/>
    <w:rsid w:val="00104743"/>
    <w:rsid w:val="00104772"/>
    <w:rsid w:val="00104955"/>
    <w:rsid w:val="00104D77"/>
    <w:rsid w:val="001050EB"/>
    <w:rsid w:val="00105226"/>
    <w:rsid w:val="0010596C"/>
    <w:rsid w:val="00105BB4"/>
    <w:rsid w:val="00105E17"/>
    <w:rsid w:val="001062FA"/>
    <w:rsid w:val="001064FC"/>
    <w:rsid w:val="001065C6"/>
    <w:rsid w:val="00106BCF"/>
    <w:rsid w:val="0010709C"/>
    <w:rsid w:val="001075B1"/>
    <w:rsid w:val="001078D3"/>
    <w:rsid w:val="00107A10"/>
    <w:rsid w:val="00107ECB"/>
    <w:rsid w:val="0011005B"/>
    <w:rsid w:val="0011007E"/>
    <w:rsid w:val="001100E2"/>
    <w:rsid w:val="001101CB"/>
    <w:rsid w:val="00110405"/>
    <w:rsid w:val="0011045A"/>
    <w:rsid w:val="00110526"/>
    <w:rsid w:val="00110B71"/>
    <w:rsid w:val="00111005"/>
    <w:rsid w:val="0011102B"/>
    <w:rsid w:val="0011112C"/>
    <w:rsid w:val="0011157C"/>
    <w:rsid w:val="00111734"/>
    <w:rsid w:val="001117C4"/>
    <w:rsid w:val="00111E16"/>
    <w:rsid w:val="00112129"/>
    <w:rsid w:val="00112245"/>
    <w:rsid w:val="00112348"/>
    <w:rsid w:val="00112813"/>
    <w:rsid w:val="0011298F"/>
    <w:rsid w:val="00112DDC"/>
    <w:rsid w:val="00112E67"/>
    <w:rsid w:val="00113673"/>
    <w:rsid w:val="001139A3"/>
    <w:rsid w:val="001139B6"/>
    <w:rsid w:val="00113AE3"/>
    <w:rsid w:val="00113E9D"/>
    <w:rsid w:val="001140EE"/>
    <w:rsid w:val="0011490C"/>
    <w:rsid w:val="00114923"/>
    <w:rsid w:val="00114966"/>
    <w:rsid w:val="00114EC4"/>
    <w:rsid w:val="0011567B"/>
    <w:rsid w:val="001158BC"/>
    <w:rsid w:val="00115A85"/>
    <w:rsid w:val="00115C76"/>
    <w:rsid w:val="00115FCE"/>
    <w:rsid w:val="001161CA"/>
    <w:rsid w:val="0011635C"/>
    <w:rsid w:val="00116435"/>
    <w:rsid w:val="0011677C"/>
    <w:rsid w:val="00116791"/>
    <w:rsid w:val="00116858"/>
    <w:rsid w:val="001173CE"/>
    <w:rsid w:val="00117551"/>
    <w:rsid w:val="001177D5"/>
    <w:rsid w:val="00117AD0"/>
    <w:rsid w:val="00117ED7"/>
    <w:rsid w:val="00117F7D"/>
    <w:rsid w:val="00120012"/>
    <w:rsid w:val="001204BB"/>
    <w:rsid w:val="00120652"/>
    <w:rsid w:val="0012081A"/>
    <w:rsid w:val="00120F66"/>
    <w:rsid w:val="0012105D"/>
    <w:rsid w:val="001212A0"/>
    <w:rsid w:val="00121E74"/>
    <w:rsid w:val="00121EB3"/>
    <w:rsid w:val="00121FAF"/>
    <w:rsid w:val="00122325"/>
    <w:rsid w:val="00122495"/>
    <w:rsid w:val="00122D67"/>
    <w:rsid w:val="00122DE3"/>
    <w:rsid w:val="0012304C"/>
    <w:rsid w:val="00123E5D"/>
    <w:rsid w:val="0012404A"/>
    <w:rsid w:val="00124052"/>
    <w:rsid w:val="001241AC"/>
    <w:rsid w:val="001246AA"/>
    <w:rsid w:val="00124E93"/>
    <w:rsid w:val="001254F7"/>
    <w:rsid w:val="00125670"/>
    <w:rsid w:val="00125707"/>
    <w:rsid w:val="00125BDF"/>
    <w:rsid w:val="00125E84"/>
    <w:rsid w:val="00126082"/>
    <w:rsid w:val="00126A7F"/>
    <w:rsid w:val="00126B14"/>
    <w:rsid w:val="00126EA2"/>
    <w:rsid w:val="0012717F"/>
    <w:rsid w:val="001275CA"/>
    <w:rsid w:val="00127AC0"/>
    <w:rsid w:val="0013010D"/>
    <w:rsid w:val="0013070E"/>
    <w:rsid w:val="001307A7"/>
    <w:rsid w:val="00130937"/>
    <w:rsid w:val="00130D99"/>
    <w:rsid w:val="001310D1"/>
    <w:rsid w:val="00131269"/>
    <w:rsid w:val="001314C6"/>
    <w:rsid w:val="00131919"/>
    <w:rsid w:val="0013232C"/>
    <w:rsid w:val="00132AA2"/>
    <w:rsid w:val="001332D8"/>
    <w:rsid w:val="00133AFB"/>
    <w:rsid w:val="00133D6A"/>
    <w:rsid w:val="00133E86"/>
    <w:rsid w:val="001344A9"/>
    <w:rsid w:val="00134670"/>
    <w:rsid w:val="0013470D"/>
    <w:rsid w:val="001351F1"/>
    <w:rsid w:val="00135A50"/>
    <w:rsid w:val="00135CBD"/>
    <w:rsid w:val="00135E52"/>
    <w:rsid w:val="001365C6"/>
    <w:rsid w:val="0013689C"/>
    <w:rsid w:val="001368ED"/>
    <w:rsid w:val="00137013"/>
    <w:rsid w:val="00137566"/>
    <w:rsid w:val="00137950"/>
    <w:rsid w:val="00137B46"/>
    <w:rsid w:val="00140705"/>
    <w:rsid w:val="00140CE5"/>
    <w:rsid w:val="00140D73"/>
    <w:rsid w:val="00140FAD"/>
    <w:rsid w:val="001416BA"/>
    <w:rsid w:val="00141925"/>
    <w:rsid w:val="00141FA5"/>
    <w:rsid w:val="001422A8"/>
    <w:rsid w:val="001422F9"/>
    <w:rsid w:val="00142361"/>
    <w:rsid w:val="001428E0"/>
    <w:rsid w:val="00142B31"/>
    <w:rsid w:val="00142D85"/>
    <w:rsid w:val="00142EC3"/>
    <w:rsid w:val="00143026"/>
    <w:rsid w:val="00143245"/>
    <w:rsid w:val="00143412"/>
    <w:rsid w:val="0014348A"/>
    <w:rsid w:val="0014369B"/>
    <w:rsid w:val="0014384B"/>
    <w:rsid w:val="001441EC"/>
    <w:rsid w:val="001442D1"/>
    <w:rsid w:val="00144443"/>
    <w:rsid w:val="00144AB4"/>
    <w:rsid w:val="00144C9B"/>
    <w:rsid w:val="00144DC6"/>
    <w:rsid w:val="00144E23"/>
    <w:rsid w:val="00144E78"/>
    <w:rsid w:val="0014530C"/>
    <w:rsid w:val="00145729"/>
    <w:rsid w:val="00145932"/>
    <w:rsid w:val="00145CB8"/>
    <w:rsid w:val="00146017"/>
    <w:rsid w:val="001461B7"/>
    <w:rsid w:val="00146579"/>
    <w:rsid w:val="001466F7"/>
    <w:rsid w:val="00146C48"/>
    <w:rsid w:val="00146D70"/>
    <w:rsid w:val="00146EA9"/>
    <w:rsid w:val="00147031"/>
    <w:rsid w:val="0014721E"/>
    <w:rsid w:val="0014724F"/>
    <w:rsid w:val="001472C7"/>
    <w:rsid w:val="00147674"/>
    <w:rsid w:val="00147859"/>
    <w:rsid w:val="00147B9B"/>
    <w:rsid w:val="00147D27"/>
    <w:rsid w:val="00147D98"/>
    <w:rsid w:val="00147E3F"/>
    <w:rsid w:val="00147F3D"/>
    <w:rsid w:val="001501CB"/>
    <w:rsid w:val="00150234"/>
    <w:rsid w:val="001505B9"/>
    <w:rsid w:val="00150663"/>
    <w:rsid w:val="00151F7B"/>
    <w:rsid w:val="00152340"/>
    <w:rsid w:val="001524F7"/>
    <w:rsid w:val="001526ED"/>
    <w:rsid w:val="001529D1"/>
    <w:rsid w:val="00152D4C"/>
    <w:rsid w:val="00152F18"/>
    <w:rsid w:val="001531C1"/>
    <w:rsid w:val="00153485"/>
    <w:rsid w:val="00153590"/>
    <w:rsid w:val="0015369B"/>
    <w:rsid w:val="001537EF"/>
    <w:rsid w:val="00153DDB"/>
    <w:rsid w:val="0015409E"/>
    <w:rsid w:val="0015420A"/>
    <w:rsid w:val="0015427B"/>
    <w:rsid w:val="001545BD"/>
    <w:rsid w:val="001547A1"/>
    <w:rsid w:val="0015483A"/>
    <w:rsid w:val="00154E52"/>
    <w:rsid w:val="0015514B"/>
    <w:rsid w:val="001551BC"/>
    <w:rsid w:val="0015531A"/>
    <w:rsid w:val="001556DB"/>
    <w:rsid w:val="001556FF"/>
    <w:rsid w:val="00156A49"/>
    <w:rsid w:val="00156F94"/>
    <w:rsid w:val="00157138"/>
    <w:rsid w:val="001574A4"/>
    <w:rsid w:val="00157764"/>
    <w:rsid w:val="001577FF"/>
    <w:rsid w:val="00157D08"/>
    <w:rsid w:val="0016031F"/>
    <w:rsid w:val="00160547"/>
    <w:rsid w:val="00160A53"/>
    <w:rsid w:val="00160CBD"/>
    <w:rsid w:val="00160DC2"/>
    <w:rsid w:val="00161B2C"/>
    <w:rsid w:val="00161CE3"/>
    <w:rsid w:val="00161D4A"/>
    <w:rsid w:val="0016244E"/>
    <w:rsid w:val="00162485"/>
    <w:rsid w:val="00162815"/>
    <w:rsid w:val="00162D69"/>
    <w:rsid w:val="00162E62"/>
    <w:rsid w:val="00162EAF"/>
    <w:rsid w:val="001631C3"/>
    <w:rsid w:val="0016331F"/>
    <w:rsid w:val="00163DC3"/>
    <w:rsid w:val="00164132"/>
    <w:rsid w:val="0016423B"/>
    <w:rsid w:val="00164632"/>
    <w:rsid w:val="00164830"/>
    <w:rsid w:val="001652E6"/>
    <w:rsid w:val="00166411"/>
    <w:rsid w:val="00166825"/>
    <w:rsid w:val="00166B3B"/>
    <w:rsid w:val="00166F7B"/>
    <w:rsid w:val="00167A5A"/>
    <w:rsid w:val="00167C92"/>
    <w:rsid w:val="00170091"/>
    <w:rsid w:val="001708B2"/>
    <w:rsid w:val="001709DB"/>
    <w:rsid w:val="001709F3"/>
    <w:rsid w:val="00170D84"/>
    <w:rsid w:val="00170EE8"/>
    <w:rsid w:val="00171063"/>
    <w:rsid w:val="00172285"/>
    <w:rsid w:val="00172A27"/>
    <w:rsid w:val="00172AFE"/>
    <w:rsid w:val="00172BE2"/>
    <w:rsid w:val="0017332D"/>
    <w:rsid w:val="00173410"/>
    <w:rsid w:val="00173437"/>
    <w:rsid w:val="00174947"/>
    <w:rsid w:val="00174A20"/>
    <w:rsid w:val="001751DA"/>
    <w:rsid w:val="001756FD"/>
    <w:rsid w:val="0017581E"/>
    <w:rsid w:val="001758D2"/>
    <w:rsid w:val="00175AEC"/>
    <w:rsid w:val="00176AA8"/>
    <w:rsid w:val="0017706B"/>
    <w:rsid w:val="0017725D"/>
    <w:rsid w:val="001777CF"/>
    <w:rsid w:val="00177AF0"/>
    <w:rsid w:val="00177E06"/>
    <w:rsid w:val="001802C4"/>
    <w:rsid w:val="0018115B"/>
    <w:rsid w:val="001813A5"/>
    <w:rsid w:val="0018155B"/>
    <w:rsid w:val="00181742"/>
    <w:rsid w:val="00181FF3"/>
    <w:rsid w:val="00182422"/>
    <w:rsid w:val="00182BDA"/>
    <w:rsid w:val="00182DDA"/>
    <w:rsid w:val="00182F52"/>
    <w:rsid w:val="00183319"/>
    <w:rsid w:val="001835CE"/>
    <w:rsid w:val="00183D53"/>
    <w:rsid w:val="0018460A"/>
    <w:rsid w:val="00184648"/>
    <w:rsid w:val="00184658"/>
    <w:rsid w:val="001846AD"/>
    <w:rsid w:val="0018497A"/>
    <w:rsid w:val="00184FAE"/>
    <w:rsid w:val="00185008"/>
    <w:rsid w:val="001854D3"/>
    <w:rsid w:val="001857E5"/>
    <w:rsid w:val="001858B1"/>
    <w:rsid w:val="00185C63"/>
    <w:rsid w:val="001860DA"/>
    <w:rsid w:val="001860DD"/>
    <w:rsid w:val="00186147"/>
    <w:rsid w:val="00186A9A"/>
    <w:rsid w:val="00187020"/>
    <w:rsid w:val="00187138"/>
    <w:rsid w:val="001872DC"/>
    <w:rsid w:val="0018746D"/>
    <w:rsid w:val="001874CA"/>
    <w:rsid w:val="00187A07"/>
    <w:rsid w:val="00187B58"/>
    <w:rsid w:val="00187BFA"/>
    <w:rsid w:val="00187E72"/>
    <w:rsid w:val="00190052"/>
    <w:rsid w:val="00190689"/>
    <w:rsid w:val="00191296"/>
    <w:rsid w:val="001914C4"/>
    <w:rsid w:val="001914F6"/>
    <w:rsid w:val="001917AB"/>
    <w:rsid w:val="001917D8"/>
    <w:rsid w:val="001922FC"/>
    <w:rsid w:val="001927AD"/>
    <w:rsid w:val="00192F18"/>
    <w:rsid w:val="00193055"/>
    <w:rsid w:val="0019308E"/>
    <w:rsid w:val="00193392"/>
    <w:rsid w:val="00193932"/>
    <w:rsid w:val="0019395D"/>
    <w:rsid w:val="00193DA0"/>
    <w:rsid w:val="00193E6B"/>
    <w:rsid w:val="00193F99"/>
    <w:rsid w:val="0019468A"/>
    <w:rsid w:val="001947CE"/>
    <w:rsid w:val="00194FE6"/>
    <w:rsid w:val="00195D90"/>
    <w:rsid w:val="00195EC7"/>
    <w:rsid w:val="001961B4"/>
    <w:rsid w:val="001961DE"/>
    <w:rsid w:val="00196785"/>
    <w:rsid w:val="001975C4"/>
    <w:rsid w:val="0019760C"/>
    <w:rsid w:val="00197764"/>
    <w:rsid w:val="001A0347"/>
    <w:rsid w:val="001A08F2"/>
    <w:rsid w:val="001A0D02"/>
    <w:rsid w:val="001A1094"/>
    <w:rsid w:val="001A1534"/>
    <w:rsid w:val="001A188A"/>
    <w:rsid w:val="001A1EBF"/>
    <w:rsid w:val="001A20A6"/>
    <w:rsid w:val="001A22B1"/>
    <w:rsid w:val="001A2606"/>
    <w:rsid w:val="001A2AD5"/>
    <w:rsid w:val="001A2F79"/>
    <w:rsid w:val="001A3492"/>
    <w:rsid w:val="001A37BA"/>
    <w:rsid w:val="001A3C32"/>
    <w:rsid w:val="001A3E43"/>
    <w:rsid w:val="001A400D"/>
    <w:rsid w:val="001A433C"/>
    <w:rsid w:val="001A464F"/>
    <w:rsid w:val="001A47BF"/>
    <w:rsid w:val="001A49C1"/>
    <w:rsid w:val="001A4AEB"/>
    <w:rsid w:val="001A505C"/>
    <w:rsid w:val="001A5397"/>
    <w:rsid w:val="001A55D3"/>
    <w:rsid w:val="001A5612"/>
    <w:rsid w:val="001A5754"/>
    <w:rsid w:val="001A5D57"/>
    <w:rsid w:val="001A61A7"/>
    <w:rsid w:val="001A64A4"/>
    <w:rsid w:val="001A652E"/>
    <w:rsid w:val="001A6998"/>
    <w:rsid w:val="001A7470"/>
    <w:rsid w:val="001A784E"/>
    <w:rsid w:val="001B003C"/>
    <w:rsid w:val="001B013D"/>
    <w:rsid w:val="001B0240"/>
    <w:rsid w:val="001B082C"/>
    <w:rsid w:val="001B0E3F"/>
    <w:rsid w:val="001B17B6"/>
    <w:rsid w:val="001B1C24"/>
    <w:rsid w:val="001B2224"/>
    <w:rsid w:val="001B24B1"/>
    <w:rsid w:val="001B2A34"/>
    <w:rsid w:val="001B2D5B"/>
    <w:rsid w:val="001B2F44"/>
    <w:rsid w:val="001B35E7"/>
    <w:rsid w:val="001B36DE"/>
    <w:rsid w:val="001B37D3"/>
    <w:rsid w:val="001B41F2"/>
    <w:rsid w:val="001B4625"/>
    <w:rsid w:val="001B4AA2"/>
    <w:rsid w:val="001B4F0D"/>
    <w:rsid w:val="001B50E6"/>
    <w:rsid w:val="001B5237"/>
    <w:rsid w:val="001B5535"/>
    <w:rsid w:val="001B55E0"/>
    <w:rsid w:val="001B5775"/>
    <w:rsid w:val="001B5D99"/>
    <w:rsid w:val="001B6295"/>
    <w:rsid w:val="001B62E1"/>
    <w:rsid w:val="001B642A"/>
    <w:rsid w:val="001B6762"/>
    <w:rsid w:val="001B6DB0"/>
    <w:rsid w:val="001B7302"/>
    <w:rsid w:val="001B78D7"/>
    <w:rsid w:val="001B7919"/>
    <w:rsid w:val="001C0099"/>
    <w:rsid w:val="001C020B"/>
    <w:rsid w:val="001C021D"/>
    <w:rsid w:val="001C063D"/>
    <w:rsid w:val="001C06FE"/>
    <w:rsid w:val="001C0B34"/>
    <w:rsid w:val="001C0EE1"/>
    <w:rsid w:val="001C0FF3"/>
    <w:rsid w:val="001C125B"/>
    <w:rsid w:val="001C1399"/>
    <w:rsid w:val="001C1A63"/>
    <w:rsid w:val="001C1B7B"/>
    <w:rsid w:val="001C206D"/>
    <w:rsid w:val="001C2E3D"/>
    <w:rsid w:val="001C2F52"/>
    <w:rsid w:val="001C2FE9"/>
    <w:rsid w:val="001C36E2"/>
    <w:rsid w:val="001C4118"/>
    <w:rsid w:val="001C455D"/>
    <w:rsid w:val="001C48C6"/>
    <w:rsid w:val="001C4BAD"/>
    <w:rsid w:val="001C4C01"/>
    <w:rsid w:val="001C4E31"/>
    <w:rsid w:val="001C4F68"/>
    <w:rsid w:val="001C53C3"/>
    <w:rsid w:val="001C5552"/>
    <w:rsid w:val="001C572A"/>
    <w:rsid w:val="001C57A1"/>
    <w:rsid w:val="001C5A60"/>
    <w:rsid w:val="001C5E38"/>
    <w:rsid w:val="001C5F06"/>
    <w:rsid w:val="001C6AD5"/>
    <w:rsid w:val="001C6DB4"/>
    <w:rsid w:val="001C7059"/>
    <w:rsid w:val="001C7069"/>
    <w:rsid w:val="001C710C"/>
    <w:rsid w:val="001C7386"/>
    <w:rsid w:val="001C745A"/>
    <w:rsid w:val="001C77C9"/>
    <w:rsid w:val="001C7B2E"/>
    <w:rsid w:val="001C7BA3"/>
    <w:rsid w:val="001D015D"/>
    <w:rsid w:val="001D0404"/>
    <w:rsid w:val="001D079A"/>
    <w:rsid w:val="001D07AC"/>
    <w:rsid w:val="001D103D"/>
    <w:rsid w:val="001D1307"/>
    <w:rsid w:val="001D1ECD"/>
    <w:rsid w:val="001D1FC1"/>
    <w:rsid w:val="001D2526"/>
    <w:rsid w:val="001D2CEC"/>
    <w:rsid w:val="001D3001"/>
    <w:rsid w:val="001D301E"/>
    <w:rsid w:val="001D31C3"/>
    <w:rsid w:val="001D350E"/>
    <w:rsid w:val="001D3797"/>
    <w:rsid w:val="001D3EC9"/>
    <w:rsid w:val="001D40AC"/>
    <w:rsid w:val="001D5870"/>
    <w:rsid w:val="001D5A09"/>
    <w:rsid w:val="001D5DAF"/>
    <w:rsid w:val="001D5FB3"/>
    <w:rsid w:val="001D61DB"/>
    <w:rsid w:val="001D6201"/>
    <w:rsid w:val="001D6343"/>
    <w:rsid w:val="001D646C"/>
    <w:rsid w:val="001D690E"/>
    <w:rsid w:val="001D6D45"/>
    <w:rsid w:val="001D6F6B"/>
    <w:rsid w:val="001D703F"/>
    <w:rsid w:val="001D7185"/>
    <w:rsid w:val="001D71AF"/>
    <w:rsid w:val="001D7B54"/>
    <w:rsid w:val="001E03CB"/>
    <w:rsid w:val="001E07D3"/>
    <w:rsid w:val="001E0C54"/>
    <w:rsid w:val="001E0E5D"/>
    <w:rsid w:val="001E1369"/>
    <w:rsid w:val="001E14BC"/>
    <w:rsid w:val="001E15A4"/>
    <w:rsid w:val="001E1694"/>
    <w:rsid w:val="001E1E85"/>
    <w:rsid w:val="001E2428"/>
    <w:rsid w:val="001E2702"/>
    <w:rsid w:val="001E27B3"/>
    <w:rsid w:val="001E2A4A"/>
    <w:rsid w:val="001E2CE8"/>
    <w:rsid w:val="001E3101"/>
    <w:rsid w:val="001E3476"/>
    <w:rsid w:val="001E36FD"/>
    <w:rsid w:val="001E373A"/>
    <w:rsid w:val="001E38C1"/>
    <w:rsid w:val="001E3917"/>
    <w:rsid w:val="001E3A16"/>
    <w:rsid w:val="001E3CA1"/>
    <w:rsid w:val="001E3EC7"/>
    <w:rsid w:val="001E4B08"/>
    <w:rsid w:val="001E4C99"/>
    <w:rsid w:val="001E566E"/>
    <w:rsid w:val="001E59F0"/>
    <w:rsid w:val="001E5ECA"/>
    <w:rsid w:val="001E5F6B"/>
    <w:rsid w:val="001E6977"/>
    <w:rsid w:val="001E6E13"/>
    <w:rsid w:val="001E73AB"/>
    <w:rsid w:val="001E7CE1"/>
    <w:rsid w:val="001E7D7B"/>
    <w:rsid w:val="001F079D"/>
    <w:rsid w:val="001F0AE8"/>
    <w:rsid w:val="001F0EDF"/>
    <w:rsid w:val="001F1006"/>
    <w:rsid w:val="001F1428"/>
    <w:rsid w:val="001F194D"/>
    <w:rsid w:val="001F200E"/>
    <w:rsid w:val="001F2116"/>
    <w:rsid w:val="001F216C"/>
    <w:rsid w:val="001F21A6"/>
    <w:rsid w:val="001F22C6"/>
    <w:rsid w:val="001F2404"/>
    <w:rsid w:val="001F2651"/>
    <w:rsid w:val="001F2C31"/>
    <w:rsid w:val="001F2D08"/>
    <w:rsid w:val="001F2DFC"/>
    <w:rsid w:val="001F332B"/>
    <w:rsid w:val="001F3B3B"/>
    <w:rsid w:val="001F3E6E"/>
    <w:rsid w:val="001F44C8"/>
    <w:rsid w:val="001F459F"/>
    <w:rsid w:val="001F47A1"/>
    <w:rsid w:val="001F4B5E"/>
    <w:rsid w:val="001F4B72"/>
    <w:rsid w:val="001F504A"/>
    <w:rsid w:val="001F50D8"/>
    <w:rsid w:val="001F5969"/>
    <w:rsid w:val="001F5BF1"/>
    <w:rsid w:val="001F5DD1"/>
    <w:rsid w:val="001F6145"/>
    <w:rsid w:val="001F61CA"/>
    <w:rsid w:val="001F625F"/>
    <w:rsid w:val="001F696D"/>
    <w:rsid w:val="001F7036"/>
    <w:rsid w:val="001F72B4"/>
    <w:rsid w:val="001F770E"/>
    <w:rsid w:val="001F7E3C"/>
    <w:rsid w:val="002003CE"/>
    <w:rsid w:val="002003E0"/>
    <w:rsid w:val="00200662"/>
    <w:rsid w:val="00200A14"/>
    <w:rsid w:val="00200F79"/>
    <w:rsid w:val="002013A3"/>
    <w:rsid w:val="002013F3"/>
    <w:rsid w:val="00201405"/>
    <w:rsid w:val="0020182F"/>
    <w:rsid w:val="00201EB0"/>
    <w:rsid w:val="00202824"/>
    <w:rsid w:val="002028DE"/>
    <w:rsid w:val="00202A00"/>
    <w:rsid w:val="00202BC9"/>
    <w:rsid w:val="00202C21"/>
    <w:rsid w:val="002033C4"/>
    <w:rsid w:val="0020452D"/>
    <w:rsid w:val="0020481A"/>
    <w:rsid w:val="00204B32"/>
    <w:rsid w:val="00204BC8"/>
    <w:rsid w:val="00204DD5"/>
    <w:rsid w:val="00204E5D"/>
    <w:rsid w:val="00204FF3"/>
    <w:rsid w:val="00205140"/>
    <w:rsid w:val="00205418"/>
    <w:rsid w:val="002055C6"/>
    <w:rsid w:val="00205E1A"/>
    <w:rsid w:val="00205FE6"/>
    <w:rsid w:val="00206ACE"/>
    <w:rsid w:val="00206F48"/>
    <w:rsid w:val="00206FDF"/>
    <w:rsid w:val="002070CD"/>
    <w:rsid w:val="00210051"/>
    <w:rsid w:val="0021011A"/>
    <w:rsid w:val="00210470"/>
    <w:rsid w:val="00210527"/>
    <w:rsid w:val="00210633"/>
    <w:rsid w:val="00210950"/>
    <w:rsid w:val="00210A83"/>
    <w:rsid w:val="00210C4B"/>
    <w:rsid w:val="00210D11"/>
    <w:rsid w:val="00210E5D"/>
    <w:rsid w:val="00211249"/>
    <w:rsid w:val="002112F2"/>
    <w:rsid w:val="00211574"/>
    <w:rsid w:val="002115F3"/>
    <w:rsid w:val="00211BCB"/>
    <w:rsid w:val="00211C38"/>
    <w:rsid w:val="00211CAD"/>
    <w:rsid w:val="00211FAE"/>
    <w:rsid w:val="00212185"/>
    <w:rsid w:val="0021250B"/>
    <w:rsid w:val="002125AB"/>
    <w:rsid w:val="00212618"/>
    <w:rsid w:val="00212C3C"/>
    <w:rsid w:val="00212E6C"/>
    <w:rsid w:val="0021377F"/>
    <w:rsid w:val="00213852"/>
    <w:rsid w:val="002138FD"/>
    <w:rsid w:val="00213910"/>
    <w:rsid w:val="002139F9"/>
    <w:rsid w:val="00213BF5"/>
    <w:rsid w:val="00213DC3"/>
    <w:rsid w:val="00213F92"/>
    <w:rsid w:val="00214634"/>
    <w:rsid w:val="00214E54"/>
    <w:rsid w:val="002151D2"/>
    <w:rsid w:val="00215385"/>
    <w:rsid w:val="00215D0D"/>
    <w:rsid w:val="00216ACB"/>
    <w:rsid w:val="00217388"/>
    <w:rsid w:val="00217698"/>
    <w:rsid w:val="00217A4B"/>
    <w:rsid w:val="00220298"/>
    <w:rsid w:val="00220466"/>
    <w:rsid w:val="00220593"/>
    <w:rsid w:val="00220A9C"/>
    <w:rsid w:val="00220BF3"/>
    <w:rsid w:val="00220CF2"/>
    <w:rsid w:val="00220E1E"/>
    <w:rsid w:val="00220FDB"/>
    <w:rsid w:val="002211EE"/>
    <w:rsid w:val="00221F33"/>
    <w:rsid w:val="0022205C"/>
    <w:rsid w:val="002224BF"/>
    <w:rsid w:val="00222873"/>
    <w:rsid w:val="00222AE0"/>
    <w:rsid w:val="00222C6B"/>
    <w:rsid w:val="0022309D"/>
    <w:rsid w:val="002235FB"/>
    <w:rsid w:val="00223740"/>
    <w:rsid w:val="00223821"/>
    <w:rsid w:val="00223C28"/>
    <w:rsid w:val="00223D44"/>
    <w:rsid w:val="00223DA7"/>
    <w:rsid w:val="002241D1"/>
    <w:rsid w:val="002241DF"/>
    <w:rsid w:val="0022429F"/>
    <w:rsid w:val="0022434B"/>
    <w:rsid w:val="002244A9"/>
    <w:rsid w:val="0022464C"/>
    <w:rsid w:val="0022492E"/>
    <w:rsid w:val="00225206"/>
    <w:rsid w:val="0022567A"/>
    <w:rsid w:val="00225724"/>
    <w:rsid w:val="00225763"/>
    <w:rsid w:val="00225FA9"/>
    <w:rsid w:val="0022604B"/>
    <w:rsid w:val="00226488"/>
    <w:rsid w:val="002264AD"/>
    <w:rsid w:val="0022656E"/>
    <w:rsid w:val="00226773"/>
    <w:rsid w:val="00226BDA"/>
    <w:rsid w:val="00227056"/>
    <w:rsid w:val="002270AE"/>
    <w:rsid w:val="00227357"/>
    <w:rsid w:val="00227490"/>
    <w:rsid w:val="002274F6"/>
    <w:rsid w:val="00227612"/>
    <w:rsid w:val="002276C9"/>
    <w:rsid w:val="00227951"/>
    <w:rsid w:val="002279A3"/>
    <w:rsid w:val="00227D5B"/>
    <w:rsid w:val="00227D9E"/>
    <w:rsid w:val="002306B5"/>
    <w:rsid w:val="002307A9"/>
    <w:rsid w:val="00231067"/>
    <w:rsid w:val="00231155"/>
    <w:rsid w:val="002313B3"/>
    <w:rsid w:val="00231619"/>
    <w:rsid w:val="002318E8"/>
    <w:rsid w:val="00231BDB"/>
    <w:rsid w:val="0023240A"/>
    <w:rsid w:val="002324D9"/>
    <w:rsid w:val="00232768"/>
    <w:rsid w:val="002331A5"/>
    <w:rsid w:val="002331CA"/>
    <w:rsid w:val="0023338E"/>
    <w:rsid w:val="002335FF"/>
    <w:rsid w:val="002342CC"/>
    <w:rsid w:val="0023465A"/>
    <w:rsid w:val="00234870"/>
    <w:rsid w:val="00234D28"/>
    <w:rsid w:val="00234F23"/>
    <w:rsid w:val="002358F1"/>
    <w:rsid w:val="002368F6"/>
    <w:rsid w:val="0023690C"/>
    <w:rsid w:val="00236AD4"/>
    <w:rsid w:val="00236C58"/>
    <w:rsid w:val="00236EAE"/>
    <w:rsid w:val="002376EB"/>
    <w:rsid w:val="00237864"/>
    <w:rsid w:val="00237A24"/>
    <w:rsid w:val="00237A3E"/>
    <w:rsid w:val="00237AA7"/>
    <w:rsid w:val="00240224"/>
    <w:rsid w:val="00240D39"/>
    <w:rsid w:val="00241668"/>
    <w:rsid w:val="002416D2"/>
    <w:rsid w:val="00242001"/>
    <w:rsid w:val="002424FB"/>
    <w:rsid w:val="002425C4"/>
    <w:rsid w:val="00242660"/>
    <w:rsid w:val="00242930"/>
    <w:rsid w:val="00242F2C"/>
    <w:rsid w:val="00242F79"/>
    <w:rsid w:val="0024304E"/>
    <w:rsid w:val="00243182"/>
    <w:rsid w:val="00243461"/>
    <w:rsid w:val="00243522"/>
    <w:rsid w:val="00243ABC"/>
    <w:rsid w:val="0024445E"/>
    <w:rsid w:val="002449AA"/>
    <w:rsid w:val="00244ACD"/>
    <w:rsid w:val="00244E20"/>
    <w:rsid w:val="00245013"/>
    <w:rsid w:val="00245356"/>
    <w:rsid w:val="002457CF"/>
    <w:rsid w:val="00245A05"/>
    <w:rsid w:val="00245CB8"/>
    <w:rsid w:val="00245D23"/>
    <w:rsid w:val="00245E0E"/>
    <w:rsid w:val="00246163"/>
    <w:rsid w:val="002463F6"/>
    <w:rsid w:val="00246596"/>
    <w:rsid w:val="00246B3F"/>
    <w:rsid w:val="00246F74"/>
    <w:rsid w:val="00247A00"/>
    <w:rsid w:val="00247EC3"/>
    <w:rsid w:val="00247F0A"/>
    <w:rsid w:val="00250299"/>
    <w:rsid w:val="002502FB"/>
    <w:rsid w:val="00250726"/>
    <w:rsid w:val="00250CAE"/>
    <w:rsid w:val="00250D8C"/>
    <w:rsid w:val="00250E6E"/>
    <w:rsid w:val="00250FC0"/>
    <w:rsid w:val="00250FDB"/>
    <w:rsid w:val="00251341"/>
    <w:rsid w:val="002516A1"/>
    <w:rsid w:val="00252002"/>
    <w:rsid w:val="00252B23"/>
    <w:rsid w:val="00252B75"/>
    <w:rsid w:val="00253320"/>
    <w:rsid w:val="00253342"/>
    <w:rsid w:val="002533AA"/>
    <w:rsid w:val="0025348E"/>
    <w:rsid w:val="002534AF"/>
    <w:rsid w:val="0025390C"/>
    <w:rsid w:val="00253BBD"/>
    <w:rsid w:val="00253D1D"/>
    <w:rsid w:val="002542D9"/>
    <w:rsid w:val="00254369"/>
    <w:rsid w:val="002545D1"/>
    <w:rsid w:val="002546CC"/>
    <w:rsid w:val="002546FF"/>
    <w:rsid w:val="00254754"/>
    <w:rsid w:val="0025485A"/>
    <w:rsid w:val="00254AD2"/>
    <w:rsid w:val="00254B27"/>
    <w:rsid w:val="00254BB3"/>
    <w:rsid w:val="00254D5F"/>
    <w:rsid w:val="002557A0"/>
    <w:rsid w:val="00255F04"/>
    <w:rsid w:val="002560A8"/>
    <w:rsid w:val="00256CCC"/>
    <w:rsid w:val="0025766E"/>
    <w:rsid w:val="00257689"/>
    <w:rsid w:val="00257A82"/>
    <w:rsid w:val="00257B1E"/>
    <w:rsid w:val="00260073"/>
    <w:rsid w:val="00260559"/>
    <w:rsid w:val="002607CA"/>
    <w:rsid w:val="00260968"/>
    <w:rsid w:val="00260D2A"/>
    <w:rsid w:val="00260F06"/>
    <w:rsid w:val="00261065"/>
    <w:rsid w:val="00261257"/>
    <w:rsid w:val="002622CB"/>
    <w:rsid w:val="00262E54"/>
    <w:rsid w:val="00263203"/>
    <w:rsid w:val="002632FC"/>
    <w:rsid w:val="0026342C"/>
    <w:rsid w:val="0026352A"/>
    <w:rsid w:val="00263548"/>
    <w:rsid w:val="00263A60"/>
    <w:rsid w:val="00264073"/>
    <w:rsid w:val="00264305"/>
    <w:rsid w:val="002644F7"/>
    <w:rsid w:val="002645CD"/>
    <w:rsid w:val="0026465F"/>
    <w:rsid w:val="002647D9"/>
    <w:rsid w:val="00264CFB"/>
    <w:rsid w:val="002652E4"/>
    <w:rsid w:val="00265360"/>
    <w:rsid w:val="0026597C"/>
    <w:rsid w:val="00265CDF"/>
    <w:rsid w:val="00265E2C"/>
    <w:rsid w:val="00265FEF"/>
    <w:rsid w:val="00266004"/>
    <w:rsid w:val="002660DC"/>
    <w:rsid w:val="002664E5"/>
    <w:rsid w:val="00266946"/>
    <w:rsid w:val="00266990"/>
    <w:rsid w:val="00266A70"/>
    <w:rsid w:val="00266C46"/>
    <w:rsid w:val="00267022"/>
    <w:rsid w:val="00267033"/>
    <w:rsid w:val="00267335"/>
    <w:rsid w:val="002675D3"/>
    <w:rsid w:val="0027041F"/>
    <w:rsid w:val="0027042C"/>
    <w:rsid w:val="00270595"/>
    <w:rsid w:val="002705B2"/>
    <w:rsid w:val="0027111E"/>
    <w:rsid w:val="002717B7"/>
    <w:rsid w:val="00271BC2"/>
    <w:rsid w:val="00271C1D"/>
    <w:rsid w:val="0027210A"/>
    <w:rsid w:val="00272811"/>
    <w:rsid w:val="00272AC0"/>
    <w:rsid w:val="00272FDC"/>
    <w:rsid w:val="0027333A"/>
    <w:rsid w:val="00273610"/>
    <w:rsid w:val="0027380E"/>
    <w:rsid w:val="0027390A"/>
    <w:rsid w:val="00273CDF"/>
    <w:rsid w:val="0027400F"/>
    <w:rsid w:val="002748A8"/>
    <w:rsid w:val="00274AF3"/>
    <w:rsid w:val="002752AE"/>
    <w:rsid w:val="0027554E"/>
    <w:rsid w:val="00275855"/>
    <w:rsid w:val="002758BC"/>
    <w:rsid w:val="00275EDF"/>
    <w:rsid w:val="002766F5"/>
    <w:rsid w:val="00276E29"/>
    <w:rsid w:val="00277716"/>
    <w:rsid w:val="00277AB8"/>
    <w:rsid w:val="00280143"/>
    <w:rsid w:val="00280379"/>
    <w:rsid w:val="00280642"/>
    <w:rsid w:val="002806DD"/>
    <w:rsid w:val="00280B47"/>
    <w:rsid w:val="00281277"/>
    <w:rsid w:val="002814C6"/>
    <w:rsid w:val="00281AAD"/>
    <w:rsid w:val="00281C0A"/>
    <w:rsid w:val="00281D7E"/>
    <w:rsid w:val="00281EF9"/>
    <w:rsid w:val="002821FD"/>
    <w:rsid w:val="002823AA"/>
    <w:rsid w:val="00282B39"/>
    <w:rsid w:val="00282FBD"/>
    <w:rsid w:val="0028343B"/>
    <w:rsid w:val="00283B92"/>
    <w:rsid w:val="00283FD5"/>
    <w:rsid w:val="00284219"/>
    <w:rsid w:val="0028475A"/>
    <w:rsid w:val="00284A72"/>
    <w:rsid w:val="00285532"/>
    <w:rsid w:val="002855EA"/>
    <w:rsid w:val="002858A1"/>
    <w:rsid w:val="00285AD5"/>
    <w:rsid w:val="00285ADF"/>
    <w:rsid w:val="00286205"/>
    <w:rsid w:val="00286CA9"/>
    <w:rsid w:val="00286ED6"/>
    <w:rsid w:val="00286FC8"/>
    <w:rsid w:val="002870FE"/>
    <w:rsid w:val="00287257"/>
    <w:rsid w:val="002872D9"/>
    <w:rsid w:val="00287327"/>
    <w:rsid w:val="00287788"/>
    <w:rsid w:val="00287A57"/>
    <w:rsid w:val="00287B5A"/>
    <w:rsid w:val="00287C7D"/>
    <w:rsid w:val="00287F38"/>
    <w:rsid w:val="00287F82"/>
    <w:rsid w:val="00290B31"/>
    <w:rsid w:val="00290C36"/>
    <w:rsid w:val="0029117C"/>
    <w:rsid w:val="00291336"/>
    <w:rsid w:val="002919AB"/>
    <w:rsid w:val="002919AE"/>
    <w:rsid w:val="0029267C"/>
    <w:rsid w:val="002932C3"/>
    <w:rsid w:val="002933D2"/>
    <w:rsid w:val="00293577"/>
    <w:rsid w:val="00293B35"/>
    <w:rsid w:val="00293DFD"/>
    <w:rsid w:val="00294085"/>
    <w:rsid w:val="002940AE"/>
    <w:rsid w:val="002949D9"/>
    <w:rsid w:val="0029519A"/>
    <w:rsid w:val="002953CF"/>
    <w:rsid w:val="00295553"/>
    <w:rsid w:val="00295FE9"/>
    <w:rsid w:val="00296157"/>
    <w:rsid w:val="002961A2"/>
    <w:rsid w:val="002968E0"/>
    <w:rsid w:val="002968FC"/>
    <w:rsid w:val="00296A66"/>
    <w:rsid w:val="00296A74"/>
    <w:rsid w:val="00296F0B"/>
    <w:rsid w:val="0029787F"/>
    <w:rsid w:val="00297CDC"/>
    <w:rsid w:val="00297E30"/>
    <w:rsid w:val="002A0685"/>
    <w:rsid w:val="002A0BA2"/>
    <w:rsid w:val="002A15F5"/>
    <w:rsid w:val="002A18D4"/>
    <w:rsid w:val="002A1C66"/>
    <w:rsid w:val="002A2130"/>
    <w:rsid w:val="002A260C"/>
    <w:rsid w:val="002A294B"/>
    <w:rsid w:val="002A2F17"/>
    <w:rsid w:val="002A2FB4"/>
    <w:rsid w:val="002A3260"/>
    <w:rsid w:val="002A3475"/>
    <w:rsid w:val="002A39EE"/>
    <w:rsid w:val="002A4081"/>
    <w:rsid w:val="002A409E"/>
    <w:rsid w:val="002A41FE"/>
    <w:rsid w:val="002A4703"/>
    <w:rsid w:val="002A478B"/>
    <w:rsid w:val="002A499F"/>
    <w:rsid w:val="002A4AFA"/>
    <w:rsid w:val="002A4D57"/>
    <w:rsid w:val="002A52FB"/>
    <w:rsid w:val="002A54FD"/>
    <w:rsid w:val="002A5715"/>
    <w:rsid w:val="002A5D34"/>
    <w:rsid w:val="002A5E14"/>
    <w:rsid w:val="002A6374"/>
    <w:rsid w:val="002A640A"/>
    <w:rsid w:val="002A64DC"/>
    <w:rsid w:val="002A67A2"/>
    <w:rsid w:val="002A6D74"/>
    <w:rsid w:val="002A6EA6"/>
    <w:rsid w:val="002A6F63"/>
    <w:rsid w:val="002A70B5"/>
    <w:rsid w:val="002A7279"/>
    <w:rsid w:val="002A7678"/>
    <w:rsid w:val="002A76A0"/>
    <w:rsid w:val="002A78DE"/>
    <w:rsid w:val="002A7A15"/>
    <w:rsid w:val="002A7CE6"/>
    <w:rsid w:val="002A7ED9"/>
    <w:rsid w:val="002A7F66"/>
    <w:rsid w:val="002B0727"/>
    <w:rsid w:val="002B0AF5"/>
    <w:rsid w:val="002B0F83"/>
    <w:rsid w:val="002B0FD8"/>
    <w:rsid w:val="002B124A"/>
    <w:rsid w:val="002B127A"/>
    <w:rsid w:val="002B1443"/>
    <w:rsid w:val="002B1787"/>
    <w:rsid w:val="002B17B8"/>
    <w:rsid w:val="002B17FF"/>
    <w:rsid w:val="002B1B7C"/>
    <w:rsid w:val="002B2414"/>
    <w:rsid w:val="002B2452"/>
    <w:rsid w:val="002B26B5"/>
    <w:rsid w:val="002B2779"/>
    <w:rsid w:val="002B2C58"/>
    <w:rsid w:val="002B2D88"/>
    <w:rsid w:val="002B392E"/>
    <w:rsid w:val="002B3B25"/>
    <w:rsid w:val="002B3BB4"/>
    <w:rsid w:val="002B3E63"/>
    <w:rsid w:val="002B4826"/>
    <w:rsid w:val="002B5339"/>
    <w:rsid w:val="002B5476"/>
    <w:rsid w:val="002B57A4"/>
    <w:rsid w:val="002B5C8B"/>
    <w:rsid w:val="002B632B"/>
    <w:rsid w:val="002B65C1"/>
    <w:rsid w:val="002B669D"/>
    <w:rsid w:val="002B66D6"/>
    <w:rsid w:val="002B6E09"/>
    <w:rsid w:val="002B7459"/>
    <w:rsid w:val="002B7715"/>
    <w:rsid w:val="002B7BFC"/>
    <w:rsid w:val="002B7CB1"/>
    <w:rsid w:val="002B7E88"/>
    <w:rsid w:val="002C0271"/>
    <w:rsid w:val="002C03D4"/>
    <w:rsid w:val="002C0408"/>
    <w:rsid w:val="002C0530"/>
    <w:rsid w:val="002C077F"/>
    <w:rsid w:val="002C094D"/>
    <w:rsid w:val="002C0985"/>
    <w:rsid w:val="002C0D7C"/>
    <w:rsid w:val="002C0DEA"/>
    <w:rsid w:val="002C1081"/>
    <w:rsid w:val="002C12ED"/>
    <w:rsid w:val="002C24D3"/>
    <w:rsid w:val="002C28BD"/>
    <w:rsid w:val="002C2C02"/>
    <w:rsid w:val="002C2E55"/>
    <w:rsid w:val="002C31E3"/>
    <w:rsid w:val="002C322F"/>
    <w:rsid w:val="002C3DD8"/>
    <w:rsid w:val="002C4196"/>
    <w:rsid w:val="002C4197"/>
    <w:rsid w:val="002C4331"/>
    <w:rsid w:val="002C43A1"/>
    <w:rsid w:val="002C47C6"/>
    <w:rsid w:val="002C49AD"/>
    <w:rsid w:val="002C4A20"/>
    <w:rsid w:val="002C4BC7"/>
    <w:rsid w:val="002C5166"/>
    <w:rsid w:val="002C5E2E"/>
    <w:rsid w:val="002C5FBE"/>
    <w:rsid w:val="002C5FC2"/>
    <w:rsid w:val="002C638E"/>
    <w:rsid w:val="002C67D1"/>
    <w:rsid w:val="002C684E"/>
    <w:rsid w:val="002C68EF"/>
    <w:rsid w:val="002C6A71"/>
    <w:rsid w:val="002C6ABA"/>
    <w:rsid w:val="002C6B46"/>
    <w:rsid w:val="002C6DB8"/>
    <w:rsid w:val="002C71CB"/>
    <w:rsid w:val="002C77FC"/>
    <w:rsid w:val="002C7827"/>
    <w:rsid w:val="002D034E"/>
    <w:rsid w:val="002D09BD"/>
    <w:rsid w:val="002D0CE3"/>
    <w:rsid w:val="002D0DF7"/>
    <w:rsid w:val="002D13DE"/>
    <w:rsid w:val="002D160D"/>
    <w:rsid w:val="002D1C71"/>
    <w:rsid w:val="002D1C7B"/>
    <w:rsid w:val="002D1EA5"/>
    <w:rsid w:val="002D2853"/>
    <w:rsid w:val="002D28E5"/>
    <w:rsid w:val="002D2BAD"/>
    <w:rsid w:val="002D36FC"/>
    <w:rsid w:val="002D386E"/>
    <w:rsid w:val="002D490D"/>
    <w:rsid w:val="002D4FDC"/>
    <w:rsid w:val="002D5065"/>
    <w:rsid w:val="002D5264"/>
    <w:rsid w:val="002D5326"/>
    <w:rsid w:val="002D538F"/>
    <w:rsid w:val="002D556E"/>
    <w:rsid w:val="002D60A7"/>
    <w:rsid w:val="002D679C"/>
    <w:rsid w:val="002D682F"/>
    <w:rsid w:val="002D690F"/>
    <w:rsid w:val="002D692D"/>
    <w:rsid w:val="002D6C4D"/>
    <w:rsid w:val="002D723D"/>
    <w:rsid w:val="002D74C4"/>
    <w:rsid w:val="002D7A42"/>
    <w:rsid w:val="002D7A93"/>
    <w:rsid w:val="002D7A9B"/>
    <w:rsid w:val="002D7AA5"/>
    <w:rsid w:val="002D7EB0"/>
    <w:rsid w:val="002E002E"/>
    <w:rsid w:val="002E016F"/>
    <w:rsid w:val="002E0539"/>
    <w:rsid w:val="002E09D5"/>
    <w:rsid w:val="002E0B61"/>
    <w:rsid w:val="002E0C7A"/>
    <w:rsid w:val="002E1170"/>
    <w:rsid w:val="002E1405"/>
    <w:rsid w:val="002E1435"/>
    <w:rsid w:val="002E14E6"/>
    <w:rsid w:val="002E1551"/>
    <w:rsid w:val="002E15A2"/>
    <w:rsid w:val="002E16F1"/>
    <w:rsid w:val="002E1BE5"/>
    <w:rsid w:val="002E2349"/>
    <w:rsid w:val="002E25FE"/>
    <w:rsid w:val="002E2B5D"/>
    <w:rsid w:val="002E30E8"/>
    <w:rsid w:val="002E3384"/>
    <w:rsid w:val="002E3420"/>
    <w:rsid w:val="002E3463"/>
    <w:rsid w:val="002E3513"/>
    <w:rsid w:val="002E3564"/>
    <w:rsid w:val="002E3795"/>
    <w:rsid w:val="002E3A0B"/>
    <w:rsid w:val="002E3BA7"/>
    <w:rsid w:val="002E3C29"/>
    <w:rsid w:val="002E3E4D"/>
    <w:rsid w:val="002E46A3"/>
    <w:rsid w:val="002E478E"/>
    <w:rsid w:val="002E4A46"/>
    <w:rsid w:val="002E4DE0"/>
    <w:rsid w:val="002E5214"/>
    <w:rsid w:val="002E54FF"/>
    <w:rsid w:val="002E5684"/>
    <w:rsid w:val="002E5D0E"/>
    <w:rsid w:val="002E5D33"/>
    <w:rsid w:val="002E5DBE"/>
    <w:rsid w:val="002E60AF"/>
    <w:rsid w:val="002E6178"/>
    <w:rsid w:val="002E61F9"/>
    <w:rsid w:val="002E67C7"/>
    <w:rsid w:val="002E6DA5"/>
    <w:rsid w:val="002E71C4"/>
    <w:rsid w:val="002E7830"/>
    <w:rsid w:val="002F04A1"/>
    <w:rsid w:val="002F08F3"/>
    <w:rsid w:val="002F09B3"/>
    <w:rsid w:val="002F0C3E"/>
    <w:rsid w:val="002F1077"/>
    <w:rsid w:val="002F1144"/>
    <w:rsid w:val="002F20C6"/>
    <w:rsid w:val="002F20F2"/>
    <w:rsid w:val="002F2B56"/>
    <w:rsid w:val="002F2E2A"/>
    <w:rsid w:val="002F2F3A"/>
    <w:rsid w:val="002F3349"/>
    <w:rsid w:val="002F342A"/>
    <w:rsid w:val="002F36BE"/>
    <w:rsid w:val="002F3A1C"/>
    <w:rsid w:val="002F3DE4"/>
    <w:rsid w:val="002F3FE8"/>
    <w:rsid w:val="002F428D"/>
    <w:rsid w:val="002F43C7"/>
    <w:rsid w:val="002F4979"/>
    <w:rsid w:val="002F4D05"/>
    <w:rsid w:val="002F4F27"/>
    <w:rsid w:val="002F5066"/>
    <w:rsid w:val="002F55C8"/>
    <w:rsid w:val="002F585C"/>
    <w:rsid w:val="002F59C3"/>
    <w:rsid w:val="002F5A92"/>
    <w:rsid w:val="002F5D1D"/>
    <w:rsid w:val="002F5D25"/>
    <w:rsid w:val="002F5D4D"/>
    <w:rsid w:val="002F6499"/>
    <w:rsid w:val="002F67AF"/>
    <w:rsid w:val="002F6813"/>
    <w:rsid w:val="002F694D"/>
    <w:rsid w:val="002F6DA6"/>
    <w:rsid w:val="002F6DAD"/>
    <w:rsid w:val="002F721E"/>
    <w:rsid w:val="002F7335"/>
    <w:rsid w:val="002F7375"/>
    <w:rsid w:val="002F78CC"/>
    <w:rsid w:val="002F7AF3"/>
    <w:rsid w:val="002F7B72"/>
    <w:rsid w:val="0030015A"/>
    <w:rsid w:val="003002E7"/>
    <w:rsid w:val="00300373"/>
    <w:rsid w:val="00300574"/>
    <w:rsid w:val="00300736"/>
    <w:rsid w:val="003007FF"/>
    <w:rsid w:val="00300DD2"/>
    <w:rsid w:val="00301117"/>
    <w:rsid w:val="00301647"/>
    <w:rsid w:val="00301B8C"/>
    <w:rsid w:val="00302040"/>
    <w:rsid w:val="0030233A"/>
    <w:rsid w:val="0030251C"/>
    <w:rsid w:val="00302984"/>
    <w:rsid w:val="0030355D"/>
    <w:rsid w:val="003035E5"/>
    <w:rsid w:val="0030426C"/>
    <w:rsid w:val="00305E83"/>
    <w:rsid w:val="00306275"/>
    <w:rsid w:val="003064A2"/>
    <w:rsid w:val="00306A2E"/>
    <w:rsid w:val="00306AA5"/>
    <w:rsid w:val="00307168"/>
    <w:rsid w:val="00307979"/>
    <w:rsid w:val="00307BC9"/>
    <w:rsid w:val="00307E5B"/>
    <w:rsid w:val="0031012C"/>
    <w:rsid w:val="003108D6"/>
    <w:rsid w:val="00310E9F"/>
    <w:rsid w:val="00310EBA"/>
    <w:rsid w:val="00311E28"/>
    <w:rsid w:val="003123BC"/>
    <w:rsid w:val="00312997"/>
    <w:rsid w:val="00312CB5"/>
    <w:rsid w:val="003135B9"/>
    <w:rsid w:val="00313641"/>
    <w:rsid w:val="003137D1"/>
    <w:rsid w:val="00313DD3"/>
    <w:rsid w:val="003146E7"/>
    <w:rsid w:val="003146F4"/>
    <w:rsid w:val="0031478D"/>
    <w:rsid w:val="00314CCE"/>
    <w:rsid w:val="00314E5E"/>
    <w:rsid w:val="00314EE7"/>
    <w:rsid w:val="0031561B"/>
    <w:rsid w:val="00316468"/>
    <w:rsid w:val="00316703"/>
    <w:rsid w:val="0031670E"/>
    <w:rsid w:val="00316DDD"/>
    <w:rsid w:val="00317064"/>
    <w:rsid w:val="0031719A"/>
    <w:rsid w:val="003171FF"/>
    <w:rsid w:val="003172B3"/>
    <w:rsid w:val="00317537"/>
    <w:rsid w:val="003175A9"/>
    <w:rsid w:val="003175D8"/>
    <w:rsid w:val="00317846"/>
    <w:rsid w:val="00317E83"/>
    <w:rsid w:val="003201F1"/>
    <w:rsid w:val="00320445"/>
    <w:rsid w:val="0032076C"/>
    <w:rsid w:val="00320860"/>
    <w:rsid w:val="003209EB"/>
    <w:rsid w:val="00320D16"/>
    <w:rsid w:val="00320F83"/>
    <w:rsid w:val="003212A8"/>
    <w:rsid w:val="00321A75"/>
    <w:rsid w:val="00321C12"/>
    <w:rsid w:val="00322336"/>
    <w:rsid w:val="003226D8"/>
    <w:rsid w:val="0032296E"/>
    <w:rsid w:val="00322C29"/>
    <w:rsid w:val="00322C97"/>
    <w:rsid w:val="00322DD9"/>
    <w:rsid w:val="00322F18"/>
    <w:rsid w:val="003238EC"/>
    <w:rsid w:val="00323A9E"/>
    <w:rsid w:val="003241C8"/>
    <w:rsid w:val="003245D1"/>
    <w:rsid w:val="00324867"/>
    <w:rsid w:val="003249CA"/>
    <w:rsid w:val="00324B3E"/>
    <w:rsid w:val="0032506E"/>
    <w:rsid w:val="00325303"/>
    <w:rsid w:val="00325595"/>
    <w:rsid w:val="003256E0"/>
    <w:rsid w:val="00326E00"/>
    <w:rsid w:val="00326FC6"/>
    <w:rsid w:val="00327295"/>
    <w:rsid w:val="00327407"/>
    <w:rsid w:val="003274F4"/>
    <w:rsid w:val="003278E8"/>
    <w:rsid w:val="00327BA3"/>
    <w:rsid w:val="0033002E"/>
    <w:rsid w:val="0033006E"/>
    <w:rsid w:val="003303BB"/>
    <w:rsid w:val="00330ABE"/>
    <w:rsid w:val="00331304"/>
    <w:rsid w:val="0033135E"/>
    <w:rsid w:val="00331B47"/>
    <w:rsid w:val="00331E29"/>
    <w:rsid w:val="00332275"/>
    <w:rsid w:val="0033234B"/>
    <w:rsid w:val="0033293E"/>
    <w:rsid w:val="00332A6C"/>
    <w:rsid w:val="00332B9D"/>
    <w:rsid w:val="00332BD2"/>
    <w:rsid w:val="00332FB1"/>
    <w:rsid w:val="003335F6"/>
    <w:rsid w:val="00333D4A"/>
    <w:rsid w:val="00333ECE"/>
    <w:rsid w:val="003340AD"/>
    <w:rsid w:val="003341A3"/>
    <w:rsid w:val="00334334"/>
    <w:rsid w:val="003343A1"/>
    <w:rsid w:val="003349C0"/>
    <w:rsid w:val="00335166"/>
    <w:rsid w:val="0033596D"/>
    <w:rsid w:val="00335CA3"/>
    <w:rsid w:val="00335E10"/>
    <w:rsid w:val="003363DF"/>
    <w:rsid w:val="0033690D"/>
    <w:rsid w:val="00336C4F"/>
    <w:rsid w:val="0033775E"/>
    <w:rsid w:val="0033785E"/>
    <w:rsid w:val="00337B79"/>
    <w:rsid w:val="00337BCB"/>
    <w:rsid w:val="00337CE1"/>
    <w:rsid w:val="00337F0C"/>
    <w:rsid w:val="00340D03"/>
    <w:rsid w:val="00340F4A"/>
    <w:rsid w:val="0034101A"/>
    <w:rsid w:val="003410AC"/>
    <w:rsid w:val="003415AC"/>
    <w:rsid w:val="00341626"/>
    <w:rsid w:val="003419CB"/>
    <w:rsid w:val="00341B8C"/>
    <w:rsid w:val="0034227D"/>
    <w:rsid w:val="00342710"/>
    <w:rsid w:val="00342B10"/>
    <w:rsid w:val="00342CEE"/>
    <w:rsid w:val="00342D63"/>
    <w:rsid w:val="00342DC3"/>
    <w:rsid w:val="00342EC2"/>
    <w:rsid w:val="0034305D"/>
    <w:rsid w:val="003437CA"/>
    <w:rsid w:val="00343DB8"/>
    <w:rsid w:val="00343E84"/>
    <w:rsid w:val="00344278"/>
    <w:rsid w:val="003444F2"/>
    <w:rsid w:val="003447E4"/>
    <w:rsid w:val="00344899"/>
    <w:rsid w:val="00344AE5"/>
    <w:rsid w:val="00344CF5"/>
    <w:rsid w:val="00345519"/>
    <w:rsid w:val="00345BC4"/>
    <w:rsid w:val="00345C1D"/>
    <w:rsid w:val="00345EDA"/>
    <w:rsid w:val="00345EEC"/>
    <w:rsid w:val="00346240"/>
    <w:rsid w:val="00346333"/>
    <w:rsid w:val="0034681A"/>
    <w:rsid w:val="00347250"/>
    <w:rsid w:val="00347467"/>
    <w:rsid w:val="003475DD"/>
    <w:rsid w:val="00347F03"/>
    <w:rsid w:val="003500ED"/>
    <w:rsid w:val="003501F9"/>
    <w:rsid w:val="003502BF"/>
    <w:rsid w:val="00350886"/>
    <w:rsid w:val="00350ABE"/>
    <w:rsid w:val="00351216"/>
    <w:rsid w:val="003512CE"/>
    <w:rsid w:val="00351744"/>
    <w:rsid w:val="0035189B"/>
    <w:rsid w:val="003518B0"/>
    <w:rsid w:val="003521B5"/>
    <w:rsid w:val="00352A01"/>
    <w:rsid w:val="00352A75"/>
    <w:rsid w:val="00353999"/>
    <w:rsid w:val="003542ED"/>
    <w:rsid w:val="00354728"/>
    <w:rsid w:val="00354E56"/>
    <w:rsid w:val="00354E60"/>
    <w:rsid w:val="0035519F"/>
    <w:rsid w:val="00355650"/>
    <w:rsid w:val="00355740"/>
    <w:rsid w:val="0035585A"/>
    <w:rsid w:val="00355AE3"/>
    <w:rsid w:val="00355E6D"/>
    <w:rsid w:val="00355FB8"/>
    <w:rsid w:val="0035605D"/>
    <w:rsid w:val="00356075"/>
    <w:rsid w:val="003561EE"/>
    <w:rsid w:val="003567DD"/>
    <w:rsid w:val="0035689A"/>
    <w:rsid w:val="00356F5B"/>
    <w:rsid w:val="00356FA3"/>
    <w:rsid w:val="003572AA"/>
    <w:rsid w:val="00357441"/>
    <w:rsid w:val="003576BD"/>
    <w:rsid w:val="00357861"/>
    <w:rsid w:val="00357A96"/>
    <w:rsid w:val="00357E10"/>
    <w:rsid w:val="00357FDE"/>
    <w:rsid w:val="00360294"/>
    <w:rsid w:val="0036060E"/>
    <w:rsid w:val="0036076D"/>
    <w:rsid w:val="00360994"/>
    <w:rsid w:val="00360A1B"/>
    <w:rsid w:val="00360A31"/>
    <w:rsid w:val="00360BF8"/>
    <w:rsid w:val="0036125B"/>
    <w:rsid w:val="0036142C"/>
    <w:rsid w:val="0036191B"/>
    <w:rsid w:val="003619DB"/>
    <w:rsid w:val="00361D39"/>
    <w:rsid w:val="00361E3C"/>
    <w:rsid w:val="003620AB"/>
    <w:rsid w:val="0036227D"/>
    <w:rsid w:val="00363172"/>
    <w:rsid w:val="00363B6F"/>
    <w:rsid w:val="00363C6B"/>
    <w:rsid w:val="00363EAD"/>
    <w:rsid w:val="00364646"/>
    <w:rsid w:val="00364B58"/>
    <w:rsid w:val="00364D36"/>
    <w:rsid w:val="00364EA3"/>
    <w:rsid w:val="00364F1A"/>
    <w:rsid w:val="00365052"/>
    <w:rsid w:val="00365198"/>
    <w:rsid w:val="0036548C"/>
    <w:rsid w:val="00365572"/>
    <w:rsid w:val="00365578"/>
    <w:rsid w:val="0036593C"/>
    <w:rsid w:val="00365976"/>
    <w:rsid w:val="003659A5"/>
    <w:rsid w:val="00365BF2"/>
    <w:rsid w:val="00365C70"/>
    <w:rsid w:val="00365E90"/>
    <w:rsid w:val="00366042"/>
    <w:rsid w:val="00366384"/>
    <w:rsid w:val="00366952"/>
    <w:rsid w:val="00366970"/>
    <w:rsid w:val="003675E0"/>
    <w:rsid w:val="00367E45"/>
    <w:rsid w:val="00370061"/>
    <w:rsid w:val="003703D7"/>
    <w:rsid w:val="0037070A"/>
    <w:rsid w:val="0037089A"/>
    <w:rsid w:val="00370AEF"/>
    <w:rsid w:val="003718ED"/>
    <w:rsid w:val="003719CB"/>
    <w:rsid w:val="00371ED1"/>
    <w:rsid w:val="003724AC"/>
    <w:rsid w:val="0037260A"/>
    <w:rsid w:val="003729FE"/>
    <w:rsid w:val="00372EB0"/>
    <w:rsid w:val="00372FD9"/>
    <w:rsid w:val="0037317D"/>
    <w:rsid w:val="003731B3"/>
    <w:rsid w:val="003734F2"/>
    <w:rsid w:val="00373533"/>
    <w:rsid w:val="00373D9F"/>
    <w:rsid w:val="00373E6E"/>
    <w:rsid w:val="003741D9"/>
    <w:rsid w:val="003744A2"/>
    <w:rsid w:val="003747D7"/>
    <w:rsid w:val="003748D8"/>
    <w:rsid w:val="003750BF"/>
    <w:rsid w:val="0037549A"/>
    <w:rsid w:val="003755E1"/>
    <w:rsid w:val="0037584E"/>
    <w:rsid w:val="00375ACD"/>
    <w:rsid w:val="00375C31"/>
    <w:rsid w:val="00375E49"/>
    <w:rsid w:val="00376544"/>
    <w:rsid w:val="003770C9"/>
    <w:rsid w:val="00377B3E"/>
    <w:rsid w:val="003805D3"/>
    <w:rsid w:val="0038108D"/>
    <w:rsid w:val="003810AA"/>
    <w:rsid w:val="0038208C"/>
    <w:rsid w:val="00382783"/>
    <w:rsid w:val="0038307A"/>
    <w:rsid w:val="00383334"/>
    <w:rsid w:val="0038347F"/>
    <w:rsid w:val="003834F9"/>
    <w:rsid w:val="003835D7"/>
    <w:rsid w:val="00383AC3"/>
    <w:rsid w:val="00383BFA"/>
    <w:rsid w:val="00383D0E"/>
    <w:rsid w:val="00383E00"/>
    <w:rsid w:val="003843E9"/>
    <w:rsid w:val="00384D28"/>
    <w:rsid w:val="00384F8D"/>
    <w:rsid w:val="0038545D"/>
    <w:rsid w:val="00385872"/>
    <w:rsid w:val="0038596F"/>
    <w:rsid w:val="00385F80"/>
    <w:rsid w:val="0038676A"/>
    <w:rsid w:val="003868A2"/>
    <w:rsid w:val="00386A2A"/>
    <w:rsid w:val="00386CDB"/>
    <w:rsid w:val="00387136"/>
    <w:rsid w:val="00387165"/>
    <w:rsid w:val="003872EA"/>
    <w:rsid w:val="00387662"/>
    <w:rsid w:val="0038770A"/>
    <w:rsid w:val="0038794B"/>
    <w:rsid w:val="00387A50"/>
    <w:rsid w:val="00387F4C"/>
    <w:rsid w:val="003901CD"/>
    <w:rsid w:val="003904A2"/>
    <w:rsid w:val="0039055D"/>
    <w:rsid w:val="00390B45"/>
    <w:rsid w:val="00390C4A"/>
    <w:rsid w:val="00390EDA"/>
    <w:rsid w:val="003910BC"/>
    <w:rsid w:val="00391511"/>
    <w:rsid w:val="00391717"/>
    <w:rsid w:val="003918DF"/>
    <w:rsid w:val="00391C91"/>
    <w:rsid w:val="003922D0"/>
    <w:rsid w:val="00392692"/>
    <w:rsid w:val="00392726"/>
    <w:rsid w:val="00392B17"/>
    <w:rsid w:val="00392BBC"/>
    <w:rsid w:val="00392C61"/>
    <w:rsid w:val="00392DD5"/>
    <w:rsid w:val="0039329C"/>
    <w:rsid w:val="003933FD"/>
    <w:rsid w:val="00393804"/>
    <w:rsid w:val="003938E4"/>
    <w:rsid w:val="00393989"/>
    <w:rsid w:val="00393D2C"/>
    <w:rsid w:val="00393F92"/>
    <w:rsid w:val="00394381"/>
    <w:rsid w:val="00394B9E"/>
    <w:rsid w:val="00395871"/>
    <w:rsid w:val="00395E38"/>
    <w:rsid w:val="003963D9"/>
    <w:rsid w:val="0039673E"/>
    <w:rsid w:val="00396DAE"/>
    <w:rsid w:val="00396F64"/>
    <w:rsid w:val="00397695"/>
    <w:rsid w:val="003976FD"/>
    <w:rsid w:val="00397991"/>
    <w:rsid w:val="00397BBD"/>
    <w:rsid w:val="003A0030"/>
    <w:rsid w:val="003A031C"/>
    <w:rsid w:val="003A0F6A"/>
    <w:rsid w:val="003A1990"/>
    <w:rsid w:val="003A1A81"/>
    <w:rsid w:val="003A1C74"/>
    <w:rsid w:val="003A20BE"/>
    <w:rsid w:val="003A28DA"/>
    <w:rsid w:val="003A290A"/>
    <w:rsid w:val="003A2E3F"/>
    <w:rsid w:val="003A2F8F"/>
    <w:rsid w:val="003A3230"/>
    <w:rsid w:val="003A382F"/>
    <w:rsid w:val="003A3ACA"/>
    <w:rsid w:val="003A3BC6"/>
    <w:rsid w:val="003A41F0"/>
    <w:rsid w:val="003A4853"/>
    <w:rsid w:val="003A4875"/>
    <w:rsid w:val="003A4D72"/>
    <w:rsid w:val="003A518B"/>
    <w:rsid w:val="003A5658"/>
    <w:rsid w:val="003A5A62"/>
    <w:rsid w:val="003A5FBE"/>
    <w:rsid w:val="003A647F"/>
    <w:rsid w:val="003A6851"/>
    <w:rsid w:val="003A6A72"/>
    <w:rsid w:val="003A6C00"/>
    <w:rsid w:val="003A6C56"/>
    <w:rsid w:val="003A7D47"/>
    <w:rsid w:val="003A7EC2"/>
    <w:rsid w:val="003A7F5D"/>
    <w:rsid w:val="003B0144"/>
    <w:rsid w:val="003B0467"/>
    <w:rsid w:val="003B0AFD"/>
    <w:rsid w:val="003B0BCA"/>
    <w:rsid w:val="003B0E4D"/>
    <w:rsid w:val="003B1511"/>
    <w:rsid w:val="003B19B9"/>
    <w:rsid w:val="003B1C60"/>
    <w:rsid w:val="003B1F08"/>
    <w:rsid w:val="003B2033"/>
    <w:rsid w:val="003B2E22"/>
    <w:rsid w:val="003B3900"/>
    <w:rsid w:val="003B3C35"/>
    <w:rsid w:val="003B3CD0"/>
    <w:rsid w:val="003B3E19"/>
    <w:rsid w:val="003B3F09"/>
    <w:rsid w:val="003B48D0"/>
    <w:rsid w:val="003B4B9F"/>
    <w:rsid w:val="003B4FB4"/>
    <w:rsid w:val="003B517E"/>
    <w:rsid w:val="003B54D1"/>
    <w:rsid w:val="003B5507"/>
    <w:rsid w:val="003B56D0"/>
    <w:rsid w:val="003B57C6"/>
    <w:rsid w:val="003B5BD9"/>
    <w:rsid w:val="003B604A"/>
    <w:rsid w:val="003B61C4"/>
    <w:rsid w:val="003B71A7"/>
    <w:rsid w:val="003B7250"/>
    <w:rsid w:val="003B7787"/>
    <w:rsid w:val="003B7D24"/>
    <w:rsid w:val="003B7D90"/>
    <w:rsid w:val="003C06AD"/>
    <w:rsid w:val="003C0EE5"/>
    <w:rsid w:val="003C1477"/>
    <w:rsid w:val="003C15B3"/>
    <w:rsid w:val="003C1934"/>
    <w:rsid w:val="003C1FE5"/>
    <w:rsid w:val="003C220C"/>
    <w:rsid w:val="003C367E"/>
    <w:rsid w:val="003C3FAA"/>
    <w:rsid w:val="003C3FBD"/>
    <w:rsid w:val="003C42AA"/>
    <w:rsid w:val="003C4591"/>
    <w:rsid w:val="003C4781"/>
    <w:rsid w:val="003C4B56"/>
    <w:rsid w:val="003C4F56"/>
    <w:rsid w:val="003C5359"/>
    <w:rsid w:val="003C53D0"/>
    <w:rsid w:val="003C5C31"/>
    <w:rsid w:val="003C5F71"/>
    <w:rsid w:val="003C634E"/>
    <w:rsid w:val="003C6548"/>
    <w:rsid w:val="003C661B"/>
    <w:rsid w:val="003C6819"/>
    <w:rsid w:val="003C6B13"/>
    <w:rsid w:val="003C6C3B"/>
    <w:rsid w:val="003C7007"/>
    <w:rsid w:val="003C736E"/>
    <w:rsid w:val="003C742B"/>
    <w:rsid w:val="003C74B7"/>
    <w:rsid w:val="003D02C6"/>
    <w:rsid w:val="003D0666"/>
    <w:rsid w:val="003D0C80"/>
    <w:rsid w:val="003D0C8C"/>
    <w:rsid w:val="003D0CF1"/>
    <w:rsid w:val="003D11E6"/>
    <w:rsid w:val="003D1475"/>
    <w:rsid w:val="003D14AB"/>
    <w:rsid w:val="003D16AA"/>
    <w:rsid w:val="003D178B"/>
    <w:rsid w:val="003D181D"/>
    <w:rsid w:val="003D1DEF"/>
    <w:rsid w:val="003D1F84"/>
    <w:rsid w:val="003D203B"/>
    <w:rsid w:val="003D20E7"/>
    <w:rsid w:val="003D22CB"/>
    <w:rsid w:val="003D2832"/>
    <w:rsid w:val="003D2BC8"/>
    <w:rsid w:val="003D2EE0"/>
    <w:rsid w:val="003D2F03"/>
    <w:rsid w:val="003D31BE"/>
    <w:rsid w:val="003D3E6E"/>
    <w:rsid w:val="003D426D"/>
    <w:rsid w:val="003D42B7"/>
    <w:rsid w:val="003D44AF"/>
    <w:rsid w:val="003D45A6"/>
    <w:rsid w:val="003D48DA"/>
    <w:rsid w:val="003D4B0B"/>
    <w:rsid w:val="003D4E99"/>
    <w:rsid w:val="003D4FE9"/>
    <w:rsid w:val="003D5313"/>
    <w:rsid w:val="003D552B"/>
    <w:rsid w:val="003D5748"/>
    <w:rsid w:val="003D57B3"/>
    <w:rsid w:val="003D5CC0"/>
    <w:rsid w:val="003D6382"/>
    <w:rsid w:val="003D6614"/>
    <w:rsid w:val="003D6B2E"/>
    <w:rsid w:val="003D6B7B"/>
    <w:rsid w:val="003D6CF7"/>
    <w:rsid w:val="003D724F"/>
    <w:rsid w:val="003D745C"/>
    <w:rsid w:val="003D7CB0"/>
    <w:rsid w:val="003D7DA4"/>
    <w:rsid w:val="003E04C1"/>
    <w:rsid w:val="003E08BA"/>
    <w:rsid w:val="003E0BA6"/>
    <w:rsid w:val="003E0E9F"/>
    <w:rsid w:val="003E1057"/>
    <w:rsid w:val="003E12D7"/>
    <w:rsid w:val="003E14D0"/>
    <w:rsid w:val="003E17D1"/>
    <w:rsid w:val="003E1A2B"/>
    <w:rsid w:val="003E1A65"/>
    <w:rsid w:val="003E2B40"/>
    <w:rsid w:val="003E2BA5"/>
    <w:rsid w:val="003E2F7C"/>
    <w:rsid w:val="003E3118"/>
    <w:rsid w:val="003E3931"/>
    <w:rsid w:val="003E3DB5"/>
    <w:rsid w:val="003E3E93"/>
    <w:rsid w:val="003E423C"/>
    <w:rsid w:val="003E4355"/>
    <w:rsid w:val="003E4629"/>
    <w:rsid w:val="003E4EE8"/>
    <w:rsid w:val="003E50EE"/>
    <w:rsid w:val="003E5416"/>
    <w:rsid w:val="003E542F"/>
    <w:rsid w:val="003E5ACB"/>
    <w:rsid w:val="003E5F43"/>
    <w:rsid w:val="003E64AA"/>
    <w:rsid w:val="003E685C"/>
    <w:rsid w:val="003E6994"/>
    <w:rsid w:val="003E6A0A"/>
    <w:rsid w:val="003E6E99"/>
    <w:rsid w:val="003E6F55"/>
    <w:rsid w:val="003E6FF2"/>
    <w:rsid w:val="003E736F"/>
    <w:rsid w:val="003E73B3"/>
    <w:rsid w:val="003E764F"/>
    <w:rsid w:val="003E767D"/>
    <w:rsid w:val="003E77A5"/>
    <w:rsid w:val="003F0085"/>
    <w:rsid w:val="003F0169"/>
    <w:rsid w:val="003F0705"/>
    <w:rsid w:val="003F0B61"/>
    <w:rsid w:val="003F0F39"/>
    <w:rsid w:val="003F1877"/>
    <w:rsid w:val="003F199E"/>
    <w:rsid w:val="003F1FF2"/>
    <w:rsid w:val="003F2241"/>
    <w:rsid w:val="003F233E"/>
    <w:rsid w:val="003F26A5"/>
    <w:rsid w:val="003F279A"/>
    <w:rsid w:val="003F2A6B"/>
    <w:rsid w:val="003F2BA4"/>
    <w:rsid w:val="003F3129"/>
    <w:rsid w:val="003F3634"/>
    <w:rsid w:val="003F3A3C"/>
    <w:rsid w:val="003F3A3E"/>
    <w:rsid w:val="003F3B68"/>
    <w:rsid w:val="003F3C18"/>
    <w:rsid w:val="003F3D1B"/>
    <w:rsid w:val="003F3FF8"/>
    <w:rsid w:val="003F4204"/>
    <w:rsid w:val="003F45A9"/>
    <w:rsid w:val="003F46F1"/>
    <w:rsid w:val="003F49B7"/>
    <w:rsid w:val="003F4F78"/>
    <w:rsid w:val="003F551E"/>
    <w:rsid w:val="003F5862"/>
    <w:rsid w:val="003F5962"/>
    <w:rsid w:val="003F5A81"/>
    <w:rsid w:val="003F6001"/>
    <w:rsid w:val="003F6007"/>
    <w:rsid w:val="003F672F"/>
    <w:rsid w:val="003F6F66"/>
    <w:rsid w:val="003F6F97"/>
    <w:rsid w:val="003F70D9"/>
    <w:rsid w:val="003F742A"/>
    <w:rsid w:val="003F7625"/>
    <w:rsid w:val="003F763E"/>
    <w:rsid w:val="003F77A8"/>
    <w:rsid w:val="003F7FB1"/>
    <w:rsid w:val="003F7FC2"/>
    <w:rsid w:val="0040003E"/>
    <w:rsid w:val="00400132"/>
    <w:rsid w:val="00400386"/>
    <w:rsid w:val="004003BF"/>
    <w:rsid w:val="00400473"/>
    <w:rsid w:val="00400B26"/>
    <w:rsid w:val="00400B75"/>
    <w:rsid w:val="00400F87"/>
    <w:rsid w:val="00400FA5"/>
    <w:rsid w:val="00400FED"/>
    <w:rsid w:val="004015B2"/>
    <w:rsid w:val="00401930"/>
    <w:rsid w:val="00401ED2"/>
    <w:rsid w:val="0040308A"/>
    <w:rsid w:val="00403180"/>
    <w:rsid w:val="00403432"/>
    <w:rsid w:val="004037C7"/>
    <w:rsid w:val="00404247"/>
    <w:rsid w:val="00404350"/>
    <w:rsid w:val="00404BA0"/>
    <w:rsid w:val="00404F77"/>
    <w:rsid w:val="004050EE"/>
    <w:rsid w:val="004052DC"/>
    <w:rsid w:val="0040589F"/>
    <w:rsid w:val="0040590D"/>
    <w:rsid w:val="00405AE5"/>
    <w:rsid w:val="00405BF0"/>
    <w:rsid w:val="00406E23"/>
    <w:rsid w:val="00406F2C"/>
    <w:rsid w:val="0040751C"/>
    <w:rsid w:val="00407A2C"/>
    <w:rsid w:val="00407B41"/>
    <w:rsid w:val="00407CCC"/>
    <w:rsid w:val="0041012D"/>
    <w:rsid w:val="0041040A"/>
    <w:rsid w:val="0041056F"/>
    <w:rsid w:val="0041060C"/>
    <w:rsid w:val="0041066F"/>
    <w:rsid w:val="00410C5B"/>
    <w:rsid w:val="00410D31"/>
    <w:rsid w:val="00410DA5"/>
    <w:rsid w:val="00410ECB"/>
    <w:rsid w:val="0041111A"/>
    <w:rsid w:val="004114FF"/>
    <w:rsid w:val="0041155E"/>
    <w:rsid w:val="004116DD"/>
    <w:rsid w:val="0041193D"/>
    <w:rsid w:val="00411951"/>
    <w:rsid w:val="00411D0B"/>
    <w:rsid w:val="00411EDB"/>
    <w:rsid w:val="00412041"/>
    <w:rsid w:val="00412229"/>
    <w:rsid w:val="004123B9"/>
    <w:rsid w:val="00412A96"/>
    <w:rsid w:val="004130C2"/>
    <w:rsid w:val="004135E6"/>
    <w:rsid w:val="00413776"/>
    <w:rsid w:val="0041433F"/>
    <w:rsid w:val="004143B0"/>
    <w:rsid w:val="0041470A"/>
    <w:rsid w:val="0041495F"/>
    <w:rsid w:val="00414E38"/>
    <w:rsid w:val="0041525D"/>
    <w:rsid w:val="004158D9"/>
    <w:rsid w:val="00415CCB"/>
    <w:rsid w:val="00416AEE"/>
    <w:rsid w:val="004170F7"/>
    <w:rsid w:val="00417375"/>
    <w:rsid w:val="004173F7"/>
    <w:rsid w:val="0041760F"/>
    <w:rsid w:val="00417A58"/>
    <w:rsid w:val="00417B47"/>
    <w:rsid w:val="00417EEC"/>
    <w:rsid w:val="00420034"/>
    <w:rsid w:val="0042003F"/>
    <w:rsid w:val="0042006D"/>
    <w:rsid w:val="004200A9"/>
    <w:rsid w:val="004201E3"/>
    <w:rsid w:val="00420290"/>
    <w:rsid w:val="004204EF"/>
    <w:rsid w:val="0042068F"/>
    <w:rsid w:val="00420A92"/>
    <w:rsid w:val="00421038"/>
    <w:rsid w:val="0042107B"/>
    <w:rsid w:val="004215B8"/>
    <w:rsid w:val="00421613"/>
    <w:rsid w:val="0042181B"/>
    <w:rsid w:val="004224E2"/>
    <w:rsid w:val="004226C6"/>
    <w:rsid w:val="00422966"/>
    <w:rsid w:val="00422B24"/>
    <w:rsid w:val="00422BE3"/>
    <w:rsid w:val="00422D20"/>
    <w:rsid w:val="00422D5D"/>
    <w:rsid w:val="00422DCC"/>
    <w:rsid w:val="00422E66"/>
    <w:rsid w:val="00423955"/>
    <w:rsid w:val="004247AE"/>
    <w:rsid w:val="00424F71"/>
    <w:rsid w:val="00424F75"/>
    <w:rsid w:val="00425D4D"/>
    <w:rsid w:val="00426032"/>
    <w:rsid w:val="00426081"/>
    <w:rsid w:val="004261F2"/>
    <w:rsid w:val="0042628B"/>
    <w:rsid w:val="004266B3"/>
    <w:rsid w:val="00426730"/>
    <w:rsid w:val="004267AF"/>
    <w:rsid w:val="00426F13"/>
    <w:rsid w:val="004272AC"/>
    <w:rsid w:val="00427552"/>
    <w:rsid w:val="00427F82"/>
    <w:rsid w:val="004302F3"/>
    <w:rsid w:val="0043040E"/>
    <w:rsid w:val="004304BF"/>
    <w:rsid w:val="0043073B"/>
    <w:rsid w:val="00430874"/>
    <w:rsid w:val="00430BF6"/>
    <w:rsid w:val="00430E92"/>
    <w:rsid w:val="0043113E"/>
    <w:rsid w:val="00431581"/>
    <w:rsid w:val="004315BC"/>
    <w:rsid w:val="00431743"/>
    <w:rsid w:val="004317E9"/>
    <w:rsid w:val="00431E2A"/>
    <w:rsid w:val="00431E5D"/>
    <w:rsid w:val="004326AC"/>
    <w:rsid w:val="004327E9"/>
    <w:rsid w:val="00432904"/>
    <w:rsid w:val="00432B35"/>
    <w:rsid w:val="00432E9F"/>
    <w:rsid w:val="00433001"/>
    <w:rsid w:val="00433726"/>
    <w:rsid w:val="0043391E"/>
    <w:rsid w:val="00433936"/>
    <w:rsid w:val="00433ACD"/>
    <w:rsid w:val="0043468C"/>
    <w:rsid w:val="00434EC0"/>
    <w:rsid w:val="00435186"/>
    <w:rsid w:val="00435345"/>
    <w:rsid w:val="004355E2"/>
    <w:rsid w:val="004355F6"/>
    <w:rsid w:val="004359A2"/>
    <w:rsid w:val="00435CB6"/>
    <w:rsid w:val="00435D5F"/>
    <w:rsid w:val="00435D8C"/>
    <w:rsid w:val="0043638A"/>
    <w:rsid w:val="0043685A"/>
    <w:rsid w:val="00436C63"/>
    <w:rsid w:val="004370A6"/>
    <w:rsid w:val="004372A0"/>
    <w:rsid w:val="00437523"/>
    <w:rsid w:val="00437AEC"/>
    <w:rsid w:val="00437DE3"/>
    <w:rsid w:val="0044009C"/>
    <w:rsid w:val="004406C9"/>
    <w:rsid w:val="0044098C"/>
    <w:rsid w:val="00441139"/>
    <w:rsid w:val="00441800"/>
    <w:rsid w:val="00441814"/>
    <w:rsid w:val="00441EAF"/>
    <w:rsid w:val="004421FF"/>
    <w:rsid w:val="00442430"/>
    <w:rsid w:val="004427A4"/>
    <w:rsid w:val="00442ECC"/>
    <w:rsid w:val="00443566"/>
    <w:rsid w:val="00443818"/>
    <w:rsid w:val="0044384D"/>
    <w:rsid w:val="00443CAA"/>
    <w:rsid w:val="00443CCA"/>
    <w:rsid w:val="00443E1B"/>
    <w:rsid w:val="00444908"/>
    <w:rsid w:val="00444930"/>
    <w:rsid w:val="00445864"/>
    <w:rsid w:val="004458A5"/>
    <w:rsid w:val="0044610F"/>
    <w:rsid w:val="00446131"/>
    <w:rsid w:val="004462EE"/>
    <w:rsid w:val="004464CF"/>
    <w:rsid w:val="0044678A"/>
    <w:rsid w:val="00446867"/>
    <w:rsid w:val="00446AAB"/>
    <w:rsid w:val="00446D30"/>
    <w:rsid w:val="00447049"/>
    <w:rsid w:val="004476C7"/>
    <w:rsid w:val="00447753"/>
    <w:rsid w:val="004477A7"/>
    <w:rsid w:val="00447875"/>
    <w:rsid w:val="00447B83"/>
    <w:rsid w:val="00447BFC"/>
    <w:rsid w:val="00450385"/>
    <w:rsid w:val="00450A47"/>
    <w:rsid w:val="004513D9"/>
    <w:rsid w:val="00452026"/>
    <w:rsid w:val="004523AC"/>
    <w:rsid w:val="00453369"/>
    <w:rsid w:val="00453850"/>
    <w:rsid w:val="00453B1B"/>
    <w:rsid w:val="00453DD2"/>
    <w:rsid w:val="00453F32"/>
    <w:rsid w:val="00454329"/>
    <w:rsid w:val="00454411"/>
    <w:rsid w:val="00454913"/>
    <w:rsid w:val="00454AC5"/>
    <w:rsid w:val="00454D5D"/>
    <w:rsid w:val="00454F30"/>
    <w:rsid w:val="004551D0"/>
    <w:rsid w:val="00455246"/>
    <w:rsid w:val="00455403"/>
    <w:rsid w:val="00455856"/>
    <w:rsid w:val="004558DC"/>
    <w:rsid w:val="00456AA1"/>
    <w:rsid w:val="00456D35"/>
    <w:rsid w:val="00457216"/>
    <w:rsid w:val="0045786B"/>
    <w:rsid w:val="00457EF3"/>
    <w:rsid w:val="00457FC0"/>
    <w:rsid w:val="00460870"/>
    <w:rsid w:val="00461065"/>
    <w:rsid w:val="00461186"/>
    <w:rsid w:val="004613C6"/>
    <w:rsid w:val="004615F4"/>
    <w:rsid w:val="00461A85"/>
    <w:rsid w:val="00461C5F"/>
    <w:rsid w:val="004621AC"/>
    <w:rsid w:val="00462879"/>
    <w:rsid w:val="00462988"/>
    <w:rsid w:val="00462B5E"/>
    <w:rsid w:val="00463453"/>
    <w:rsid w:val="0046350C"/>
    <w:rsid w:val="00463BA6"/>
    <w:rsid w:val="00463E0B"/>
    <w:rsid w:val="00463F8F"/>
    <w:rsid w:val="00464247"/>
    <w:rsid w:val="00464654"/>
    <w:rsid w:val="00464F3B"/>
    <w:rsid w:val="00465100"/>
    <w:rsid w:val="00465739"/>
    <w:rsid w:val="004659DB"/>
    <w:rsid w:val="00465D86"/>
    <w:rsid w:val="00465E40"/>
    <w:rsid w:val="00466116"/>
    <w:rsid w:val="00466413"/>
    <w:rsid w:val="00466B8F"/>
    <w:rsid w:val="00466C06"/>
    <w:rsid w:val="004673DD"/>
    <w:rsid w:val="004679ED"/>
    <w:rsid w:val="00467C15"/>
    <w:rsid w:val="00467D56"/>
    <w:rsid w:val="00470054"/>
    <w:rsid w:val="00470097"/>
    <w:rsid w:val="004700D5"/>
    <w:rsid w:val="00470401"/>
    <w:rsid w:val="00470441"/>
    <w:rsid w:val="00470460"/>
    <w:rsid w:val="004704FC"/>
    <w:rsid w:val="00470A04"/>
    <w:rsid w:val="00470F1D"/>
    <w:rsid w:val="004710EF"/>
    <w:rsid w:val="0047114E"/>
    <w:rsid w:val="00471423"/>
    <w:rsid w:val="00471A95"/>
    <w:rsid w:val="00472C9A"/>
    <w:rsid w:val="00473409"/>
    <w:rsid w:val="00473CD9"/>
    <w:rsid w:val="00473D4A"/>
    <w:rsid w:val="00474416"/>
    <w:rsid w:val="00474574"/>
    <w:rsid w:val="00474623"/>
    <w:rsid w:val="004746C1"/>
    <w:rsid w:val="004749F6"/>
    <w:rsid w:val="00474BFA"/>
    <w:rsid w:val="00474D85"/>
    <w:rsid w:val="00474E7B"/>
    <w:rsid w:val="00475573"/>
    <w:rsid w:val="00475E92"/>
    <w:rsid w:val="00476797"/>
    <w:rsid w:val="004769CE"/>
    <w:rsid w:val="00476A92"/>
    <w:rsid w:val="00476D07"/>
    <w:rsid w:val="00476DF1"/>
    <w:rsid w:val="004770B4"/>
    <w:rsid w:val="004772F8"/>
    <w:rsid w:val="004773FC"/>
    <w:rsid w:val="00477423"/>
    <w:rsid w:val="00477982"/>
    <w:rsid w:val="00480413"/>
    <w:rsid w:val="00480524"/>
    <w:rsid w:val="004807AE"/>
    <w:rsid w:val="00480F37"/>
    <w:rsid w:val="00480FA0"/>
    <w:rsid w:val="00481A50"/>
    <w:rsid w:val="00481FCF"/>
    <w:rsid w:val="004821A9"/>
    <w:rsid w:val="00482451"/>
    <w:rsid w:val="0048279C"/>
    <w:rsid w:val="004828AA"/>
    <w:rsid w:val="00482C8B"/>
    <w:rsid w:val="00482D1C"/>
    <w:rsid w:val="004830B0"/>
    <w:rsid w:val="0048313B"/>
    <w:rsid w:val="004832D1"/>
    <w:rsid w:val="004833CF"/>
    <w:rsid w:val="00483574"/>
    <w:rsid w:val="00483B71"/>
    <w:rsid w:val="0048421F"/>
    <w:rsid w:val="0048495D"/>
    <w:rsid w:val="00485738"/>
    <w:rsid w:val="0048582F"/>
    <w:rsid w:val="0048616D"/>
    <w:rsid w:val="00486646"/>
    <w:rsid w:val="00486717"/>
    <w:rsid w:val="00486B97"/>
    <w:rsid w:val="00486CAD"/>
    <w:rsid w:val="00486E46"/>
    <w:rsid w:val="004879DF"/>
    <w:rsid w:val="00487D4B"/>
    <w:rsid w:val="00487DEB"/>
    <w:rsid w:val="00487E06"/>
    <w:rsid w:val="00487E80"/>
    <w:rsid w:val="0049011E"/>
    <w:rsid w:val="004902AB"/>
    <w:rsid w:val="004903D8"/>
    <w:rsid w:val="00490D45"/>
    <w:rsid w:val="00491675"/>
    <w:rsid w:val="00491690"/>
    <w:rsid w:val="00491806"/>
    <w:rsid w:val="00491FB8"/>
    <w:rsid w:val="004920B8"/>
    <w:rsid w:val="00492132"/>
    <w:rsid w:val="0049217D"/>
    <w:rsid w:val="004926E5"/>
    <w:rsid w:val="00492CB0"/>
    <w:rsid w:val="00492EFF"/>
    <w:rsid w:val="0049331B"/>
    <w:rsid w:val="004935E4"/>
    <w:rsid w:val="004938E7"/>
    <w:rsid w:val="004939C6"/>
    <w:rsid w:val="00493A80"/>
    <w:rsid w:val="00493D34"/>
    <w:rsid w:val="004943F0"/>
    <w:rsid w:val="00494C5E"/>
    <w:rsid w:val="00495007"/>
    <w:rsid w:val="004950CC"/>
    <w:rsid w:val="0049512C"/>
    <w:rsid w:val="00495311"/>
    <w:rsid w:val="004954F9"/>
    <w:rsid w:val="00495521"/>
    <w:rsid w:val="00495C3B"/>
    <w:rsid w:val="00496009"/>
    <w:rsid w:val="004960EA"/>
    <w:rsid w:val="004963DE"/>
    <w:rsid w:val="004966F0"/>
    <w:rsid w:val="0049672A"/>
    <w:rsid w:val="004969EF"/>
    <w:rsid w:val="00496B4F"/>
    <w:rsid w:val="004971A7"/>
    <w:rsid w:val="004971D4"/>
    <w:rsid w:val="004972A7"/>
    <w:rsid w:val="00497312"/>
    <w:rsid w:val="00497369"/>
    <w:rsid w:val="004973D2"/>
    <w:rsid w:val="00497725"/>
    <w:rsid w:val="00497A58"/>
    <w:rsid w:val="00497EC1"/>
    <w:rsid w:val="00497EC3"/>
    <w:rsid w:val="004A025C"/>
    <w:rsid w:val="004A0265"/>
    <w:rsid w:val="004A05F9"/>
    <w:rsid w:val="004A07D6"/>
    <w:rsid w:val="004A08E3"/>
    <w:rsid w:val="004A096A"/>
    <w:rsid w:val="004A0B90"/>
    <w:rsid w:val="004A0C25"/>
    <w:rsid w:val="004A0F83"/>
    <w:rsid w:val="004A0F99"/>
    <w:rsid w:val="004A1063"/>
    <w:rsid w:val="004A1107"/>
    <w:rsid w:val="004A138E"/>
    <w:rsid w:val="004A13A7"/>
    <w:rsid w:val="004A184F"/>
    <w:rsid w:val="004A2519"/>
    <w:rsid w:val="004A2A61"/>
    <w:rsid w:val="004A2CE3"/>
    <w:rsid w:val="004A2DC0"/>
    <w:rsid w:val="004A2DFA"/>
    <w:rsid w:val="004A36CF"/>
    <w:rsid w:val="004A37DF"/>
    <w:rsid w:val="004A3A12"/>
    <w:rsid w:val="004A3D9E"/>
    <w:rsid w:val="004A3DD4"/>
    <w:rsid w:val="004A3E34"/>
    <w:rsid w:val="004A408E"/>
    <w:rsid w:val="004A4182"/>
    <w:rsid w:val="004A4903"/>
    <w:rsid w:val="004A56EE"/>
    <w:rsid w:val="004A583C"/>
    <w:rsid w:val="004A58B3"/>
    <w:rsid w:val="004A6108"/>
    <w:rsid w:val="004A6213"/>
    <w:rsid w:val="004A63DE"/>
    <w:rsid w:val="004A65CF"/>
    <w:rsid w:val="004A6691"/>
    <w:rsid w:val="004A6900"/>
    <w:rsid w:val="004A6EA5"/>
    <w:rsid w:val="004A74C1"/>
    <w:rsid w:val="004A7547"/>
    <w:rsid w:val="004A7B49"/>
    <w:rsid w:val="004B0251"/>
    <w:rsid w:val="004B0461"/>
    <w:rsid w:val="004B074B"/>
    <w:rsid w:val="004B07F0"/>
    <w:rsid w:val="004B0D2F"/>
    <w:rsid w:val="004B0DBE"/>
    <w:rsid w:val="004B13AB"/>
    <w:rsid w:val="004B18B3"/>
    <w:rsid w:val="004B1A7F"/>
    <w:rsid w:val="004B1CEB"/>
    <w:rsid w:val="004B232F"/>
    <w:rsid w:val="004B2EC1"/>
    <w:rsid w:val="004B2F35"/>
    <w:rsid w:val="004B344D"/>
    <w:rsid w:val="004B34F8"/>
    <w:rsid w:val="004B416B"/>
    <w:rsid w:val="004B42EF"/>
    <w:rsid w:val="004B47C4"/>
    <w:rsid w:val="004B4864"/>
    <w:rsid w:val="004B4BB5"/>
    <w:rsid w:val="004B4F0A"/>
    <w:rsid w:val="004B500D"/>
    <w:rsid w:val="004B5563"/>
    <w:rsid w:val="004B558B"/>
    <w:rsid w:val="004B568A"/>
    <w:rsid w:val="004B56AE"/>
    <w:rsid w:val="004B60B8"/>
    <w:rsid w:val="004B61CF"/>
    <w:rsid w:val="004B643D"/>
    <w:rsid w:val="004B6883"/>
    <w:rsid w:val="004B6CA7"/>
    <w:rsid w:val="004B6E79"/>
    <w:rsid w:val="004B76B3"/>
    <w:rsid w:val="004B7FE7"/>
    <w:rsid w:val="004C005B"/>
    <w:rsid w:val="004C01BD"/>
    <w:rsid w:val="004C0829"/>
    <w:rsid w:val="004C0832"/>
    <w:rsid w:val="004C08EF"/>
    <w:rsid w:val="004C1913"/>
    <w:rsid w:val="004C1C6A"/>
    <w:rsid w:val="004C2421"/>
    <w:rsid w:val="004C2454"/>
    <w:rsid w:val="004C27DC"/>
    <w:rsid w:val="004C2C22"/>
    <w:rsid w:val="004C2E4E"/>
    <w:rsid w:val="004C2F02"/>
    <w:rsid w:val="004C30D8"/>
    <w:rsid w:val="004C333B"/>
    <w:rsid w:val="004C33D6"/>
    <w:rsid w:val="004C3498"/>
    <w:rsid w:val="004C34CC"/>
    <w:rsid w:val="004C353E"/>
    <w:rsid w:val="004C365D"/>
    <w:rsid w:val="004C3768"/>
    <w:rsid w:val="004C3B2A"/>
    <w:rsid w:val="004C402F"/>
    <w:rsid w:val="004C46D4"/>
    <w:rsid w:val="004C47C3"/>
    <w:rsid w:val="004C4A60"/>
    <w:rsid w:val="004C5542"/>
    <w:rsid w:val="004C571A"/>
    <w:rsid w:val="004C6554"/>
    <w:rsid w:val="004C677E"/>
    <w:rsid w:val="004C6DC3"/>
    <w:rsid w:val="004C6E12"/>
    <w:rsid w:val="004C7344"/>
    <w:rsid w:val="004C737E"/>
    <w:rsid w:val="004C749C"/>
    <w:rsid w:val="004D0397"/>
    <w:rsid w:val="004D07F4"/>
    <w:rsid w:val="004D0891"/>
    <w:rsid w:val="004D0966"/>
    <w:rsid w:val="004D1265"/>
    <w:rsid w:val="004D14AA"/>
    <w:rsid w:val="004D18C9"/>
    <w:rsid w:val="004D1A6B"/>
    <w:rsid w:val="004D1BD3"/>
    <w:rsid w:val="004D1E46"/>
    <w:rsid w:val="004D1F2C"/>
    <w:rsid w:val="004D1F97"/>
    <w:rsid w:val="004D235A"/>
    <w:rsid w:val="004D251E"/>
    <w:rsid w:val="004D2671"/>
    <w:rsid w:val="004D29C3"/>
    <w:rsid w:val="004D2D13"/>
    <w:rsid w:val="004D3189"/>
    <w:rsid w:val="004D35B6"/>
    <w:rsid w:val="004D3A68"/>
    <w:rsid w:val="004D3C4B"/>
    <w:rsid w:val="004D46EE"/>
    <w:rsid w:val="004D4B0D"/>
    <w:rsid w:val="004D4E05"/>
    <w:rsid w:val="004D5344"/>
    <w:rsid w:val="004D559A"/>
    <w:rsid w:val="004D56CA"/>
    <w:rsid w:val="004D5A9F"/>
    <w:rsid w:val="004D5B66"/>
    <w:rsid w:val="004D6628"/>
    <w:rsid w:val="004D66A2"/>
    <w:rsid w:val="004D6B65"/>
    <w:rsid w:val="004D708F"/>
    <w:rsid w:val="004D7191"/>
    <w:rsid w:val="004D72F2"/>
    <w:rsid w:val="004D74EE"/>
    <w:rsid w:val="004D75AE"/>
    <w:rsid w:val="004D782D"/>
    <w:rsid w:val="004E001F"/>
    <w:rsid w:val="004E018C"/>
    <w:rsid w:val="004E01A4"/>
    <w:rsid w:val="004E024B"/>
    <w:rsid w:val="004E04CC"/>
    <w:rsid w:val="004E06F6"/>
    <w:rsid w:val="004E102B"/>
    <w:rsid w:val="004E167D"/>
    <w:rsid w:val="004E1992"/>
    <w:rsid w:val="004E1D75"/>
    <w:rsid w:val="004E20D2"/>
    <w:rsid w:val="004E229D"/>
    <w:rsid w:val="004E22D8"/>
    <w:rsid w:val="004E242A"/>
    <w:rsid w:val="004E24F7"/>
    <w:rsid w:val="004E2519"/>
    <w:rsid w:val="004E2A37"/>
    <w:rsid w:val="004E2CF6"/>
    <w:rsid w:val="004E2D14"/>
    <w:rsid w:val="004E2E56"/>
    <w:rsid w:val="004E31A0"/>
    <w:rsid w:val="004E3927"/>
    <w:rsid w:val="004E3DDF"/>
    <w:rsid w:val="004E3E3A"/>
    <w:rsid w:val="004E3ECE"/>
    <w:rsid w:val="004E4221"/>
    <w:rsid w:val="004E429B"/>
    <w:rsid w:val="004E4623"/>
    <w:rsid w:val="004E4A9C"/>
    <w:rsid w:val="004E4F7B"/>
    <w:rsid w:val="004E5112"/>
    <w:rsid w:val="004E5162"/>
    <w:rsid w:val="004E58C5"/>
    <w:rsid w:val="004E5D6D"/>
    <w:rsid w:val="004E6295"/>
    <w:rsid w:val="004E64CE"/>
    <w:rsid w:val="004E6E80"/>
    <w:rsid w:val="004E7043"/>
    <w:rsid w:val="004E719E"/>
    <w:rsid w:val="004E71FF"/>
    <w:rsid w:val="004E72AC"/>
    <w:rsid w:val="004E7BA5"/>
    <w:rsid w:val="004E7BE6"/>
    <w:rsid w:val="004E7CA6"/>
    <w:rsid w:val="004E7CDE"/>
    <w:rsid w:val="004E7ED9"/>
    <w:rsid w:val="004F0316"/>
    <w:rsid w:val="004F03A9"/>
    <w:rsid w:val="004F08BB"/>
    <w:rsid w:val="004F09A7"/>
    <w:rsid w:val="004F09D3"/>
    <w:rsid w:val="004F0B09"/>
    <w:rsid w:val="004F0F14"/>
    <w:rsid w:val="004F1013"/>
    <w:rsid w:val="004F10ED"/>
    <w:rsid w:val="004F113B"/>
    <w:rsid w:val="004F1DD5"/>
    <w:rsid w:val="004F1E8A"/>
    <w:rsid w:val="004F23E0"/>
    <w:rsid w:val="004F24A3"/>
    <w:rsid w:val="004F24E9"/>
    <w:rsid w:val="004F296C"/>
    <w:rsid w:val="004F29E4"/>
    <w:rsid w:val="004F2D2F"/>
    <w:rsid w:val="004F2DBF"/>
    <w:rsid w:val="004F32B3"/>
    <w:rsid w:val="004F3848"/>
    <w:rsid w:val="004F43D8"/>
    <w:rsid w:val="004F44F6"/>
    <w:rsid w:val="004F4D1A"/>
    <w:rsid w:val="004F5036"/>
    <w:rsid w:val="004F5332"/>
    <w:rsid w:val="004F5716"/>
    <w:rsid w:val="004F5993"/>
    <w:rsid w:val="004F61EA"/>
    <w:rsid w:val="004F62B3"/>
    <w:rsid w:val="004F62FE"/>
    <w:rsid w:val="004F632E"/>
    <w:rsid w:val="004F776B"/>
    <w:rsid w:val="004F7964"/>
    <w:rsid w:val="004F7A7C"/>
    <w:rsid w:val="004F7BBF"/>
    <w:rsid w:val="005002F4"/>
    <w:rsid w:val="00500537"/>
    <w:rsid w:val="005007AE"/>
    <w:rsid w:val="00500CF5"/>
    <w:rsid w:val="00500DCF"/>
    <w:rsid w:val="00500F79"/>
    <w:rsid w:val="00500FDC"/>
    <w:rsid w:val="00501111"/>
    <w:rsid w:val="005011F5"/>
    <w:rsid w:val="005014B8"/>
    <w:rsid w:val="0050156D"/>
    <w:rsid w:val="0050163F"/>
    <w:rsid w:val="00501947"/>
    <w:rsid w:val="00501A51"/>
    <w:rsid w:val="00501EED"/>
    <w:rsid w:val="00502818"/>
    <w:rsid w:val="00502B61"/>
    <w:rsid w:val="00502F99"/>
    <w:rsid w:val="00503B4E"/>
    <w:rsid w:val="00503C90"/>
    <w:rsid w:val="00504223"/>
    <w:rsid w:val="005044A3"/>
    <w:rsid w:val="00504638"/>
    <w:rsid w:val="0050484A"/>
    <w:rsid w:val="0050502E"/>
    <w:rsid w:val="00505396"/>
    <w:rsid w:val="005054BB"/>
    <w:rsid w:val="0050571E"/>
    <w:rsid w:val="00506668"/>
    <w:rsid w:val="00506737"/>
    <w:rsid w:val="005067FC"/>
    <w:rsid w:val="0050718F"/>
    <w:rsid w:val="00507450"/>
    <w:rsid w:val="00507467"/>
    <w:rsid w:val="005078F7"/>
    <w:rsid w:val="00507B4A"/>
    <w:rsid w:val="00507F3F"/>
    <w:rsid w:val="0051069D"/>
    <w:rsid w:val="0051165F"/>
    <w:rsid w:val="00511820"/>
    <w:rsid w:val="0051187F"/>
    <w:rsid w:val="00511AA3"/>
    <w:rsid w:val="00511E2C"/>
    <w:rsid w:val="00511F6D"/>
    <w:rsid w:val="005120EC"/>
    <w:rsid w:val="005125C1"/>
    <w:rsid w:val="00512EAB"/>
    <w:rsid w:val="0051306D"/>
    <w:rsid w:val="00513406"/>
    <w:rsid w:val="0051345E"/>
    <w:rsid w:val="0051410F"/>
    <w:rsid w:val="005142C9"/>
    <w:rsid w:val="00514FBB"/>
    <w:rsid w:val="00515896"/>
    <w:rsid w:val="00515EC5"/>
    <w:rsid w:val="0051644D"/>
    <w:rsid w:val="00516562"/>
    <w:rsid w:val="00516841"/>
    <w:rsid w:val="0051732F"/>
    <w:rsid w:val="0051782A"/>
    <w:rsid w:val="0051795A"/>
    <w:rsid w:val="00517CCE"/>
    <w:rsid w:val="00517E6C"/>
    <w:rsid w:val="0052010D"/>
    <w:rsid w:val="0052022A"/>
    <w:rsid w:val="00520282"/>
    <w:rsid w:val="0052084D"/>
    <w:rsid w:val="00520C37"/>
    <w:rsid w:val="0052124B"/>
    <w:rsid w:val="0052146B"/>
    <w:rsid w:val="005215E8"/>
    <w:rsid w:val="005215F2"/>
    <w:rsid w:val="0052177A"/>
    <w:rsid w:val="00521893"/>
    <w:rsid w:val="00521BC0"/>
    <w:rsid w:val="00521CA4"/>
    <w:rsid w:val="00521D65"/>
    <w:rsid w:val="00522AC0"/>
    <w:rsid w:val="0052367C"/>
    <w:rsid w:val="00523A8D"/>
    <w:rsid w:val="005242E6"/>
    <w:rsid w:val="00524802"/>
    <w:rsid w:val="005248E1"/>
    <w:rsid w:val="00525004"/>
    <w:rsid w:val="00525226"/>
    <w:rsid w:val="00525235"/>
    <w:rsid w:val="0052583F"/>
    <w:rsid w:val="00525935"/>
    <w:rsid w:val="00526201"/>
    <w:rsid w:val="00526254"/>
    <w:rsid w:val="005266D7"/>
    <w:rsid w:val="00526C71"/>
    <w:rsid w:val="005274CA"/>
    <w:rsid w:val="0052758B"/>
    <w:rsid w:val="0052783F"/>
    <w:rsid w:val="00527BD0"/>
    <w:rsid w:val="00527F28"/>
    <w:rsid w:val="00530009"/>
    <w:rsid w:val="005301A1"/>
    <w:rsid w:val="00530339"/>
    <w:rsid w:val="0053038D"/>
    <w:rsid w:val="005303DD"/>
    <w:rsid w:val="005307DD"/>
    <w:rsid w:val="005307EC"/>
    <w:rsid w:val="00530CC6"/>
    <w:rsid w:val="00530D04"/>
    <w:rsid w:val="00530D4C"/>
    <w:rsid w:val="00530E96"/>
    <w:rsid w:val="005310DC"/>
    <w:rsid w:val="005311BF"/>
    <w:rsid w:val="005312E9"/>
    <w:rsid w:val="0053130F"/>
    <w:rsid w:val="005315D9"/>
    <w:rsid w:val="00531B47"/>
    <w:rsid w:val="005320ED"/>
    <w:rsid w:val="00532110"/>
    <w:rsid w:val="00532778"/>
    <w:rsid w:val="00532A5E"/>
    <w:rsid w:val="00532C9D"/>
    <w:rsid w:val="00532CF4"/>
    <w:rsid w:val="005332A5"/>
    <w:rsid w:val="0053351D"/>
    <w:rsid w:val="005336FA"/>
    <w:rsid w:val="0053383D"/>
    <w:rsid w:val="00533BA3"/>
    <w:rsid w:val="00533BF0"/>
    <w:rsid w:val="005341CF"/>
    <w:rsid w:val="005342C9"/>
    <w:rsid w:val="005343A4"/>
    <w:rsid w:val="005344C3"/>
    <w:rsid w:val="00534A24"/>
    <w:rsid w:val="00535225"/>
    <w:rsid w:val="005357D4"/>
    <w:rsid w:val="00535A97"/>
    <w:rsid w:val="00535AEF"/>
    <w:rsid w:val="00535C93"/>
    <w:rsid w:val="00535CF6"/>
    <w:rsid w:val="00535E40"/>
    <w:rsid w:val="005360AD"/>
    <w:rsid w:val="00536710"/>
    <w:rsid w:val="005367DE"/>
    <w:rsid w:val="00536ADC"/>
    <w:rsid w:val="00536F4F"/>
    <w:rsid w:val="0053703B"/>
    <w:rsid w:val="0053786E"/>
    <w:rsid w:val="005379FF"/>
    <w:rsid w:val="00537B41"/>
    <w:rsid w:val="00537E24"/>
    <w:rsid w:val="00540109"/>
    <w:rsid w:val="00540351"/>
    <w:rsid w:val="0054075B"/>
    <w:rsid w:val="0054083A"/>
    <w:rsid w:val="00540856"/>
    <w:rsid w:val="00540A59"/>
    <w:rsid w:val="00540D40"/>
    <w:rsid w:val="005418B6"/>
    <w:rsid w:val="00541D33"/>
    <w:rsid w:val="00542790"/>
    <w:rsid w:val="00542846"/>
    <w:rsid w:val="0054367F"/>
    <w:rsid w:val="005436E0"/>
    <w:rsid w:val="005437F0"/>
    <w:rsid w:val="00543BE0"/>
    <w:rsid w:val="00544E75"/>
    <w:rsid w:val="00544F1B"/>
    <w:rsid w:val="00545122"/>
    <w:rsid w:val="0054527A"/>
    <w:rsid w:val="005452D8"/>
    <w:rsid w:val="00545712"/>
    <w:rsid w:val="00545985"/>
    <w:rsid w:val="00545AEF"/>
    <w:rsid w:val="00545DEB"/>
    <w:rsid w:val="005462B9"/>
    <w:rsid w:val="00546B79"/>
    <w:rsid w:val="00546EA6"/>
    <w:rsid w:val="005474BC"/>
    <w:rsid w:val="00547897"/>
    <w:rsid w:val="00547BC1"/>
    <w:rsid w:val="00547C2D"/>
    <w:rsid w:val="00547EEF"/>
    <w:rsid w:val="0055043E"/>
    <w:rsid w:val="00550A64"/>
    <w:rsid w:val="00550DB3"/>
    <w:rsid w:val="005510BA"/>
    <w:rsid w:val="00551648"/>
    <w:rsid w:val="005516BA"/>
    <w:rsid w:val="00551EF6"/>
    <w:rsid w:val="00552354"/>
    <w:rsid w:val="0055319A"/>
    <w:rsid w:val="005534D9"/>
    <w:rsid w:val="00553980"/>
    <w:rsid w:val="00554018"/>
    <w:rsid w:val="005545EF"/>
    <w:rsid w:val="00554ACB"/>
    <w:rsid w:val="00554AF1"/>
    <w:rsid w:val="00554C7F"/>
    <w:rsid w:val="005552C5"/>
    <w:rsid w:val="00555A97"/>
    <w:rsid w:val="00555B1D"/>
    <w:rsid w:val="00556287"/>
    <w:rsid w:val="0055656E"/>
    <w:rsid w:val="00556629"/>
    <w:rsid w:val="0055667F"/>
    <w:rsid w:val="0055677C"/>
    <w:rsid w:val="005569F0"/>
    <w:rsid w:val="00556B60"/>
    <w:rsid w:val="00557C37"/>
    <w:rsid w:val="005602D2"/>
    <w:rsid w:val="00560380"/>
    <w:rsid w:val="00560BB5"/>
    <w:rsid w:val="00560DA9"/>
    <w:rsid w:val="00561230"/>
    <w:rsid w:val="005613B8"/>
    <w:rsid w:val="00561E63"/>
    <w:rsid w:val="00561F5E"/>
    <w:rsid w:val="0056233E"/>
    <w:rsid w:val="0056296D"/>
    <w:rsid w:val="00562A20"/>
    <w:rsid w:val="00562C31"/>
    <w:rsid w:val="00562D58"/>
    <w:rsid w:val="00562F59"/>
    <w:rsid w:val="005634AA"/>
    <w:rsid w:val="005634AC"/>
    <w:rsid w:val="005634B3"/>
    <w:rsid w:val="005636BE"/>
    <w:rsid w:val="00563CD6"/>
    <w:rsid w:val="0056414C"/>
    <w:rsid w:val="005642A5"/>
    <w:rsid w:val="005643AD"/>
    <w:rsid w:val="0056481C"/>
    <w:rsid w:val="00564DA7"/>
    <w:rsid w:val="005650A6"/>
    <w:rsid w:val="005651F3"/>
    <w:rsid w:val="0056532A"/>
    <w:rsid w:val="00565597"/>
    <w:rsid w:val="00566138"/>
    <w:rsid w:val="00566457"/>
    <w:rsid w:val="005666BC"/>
    <w:rsid w:val="00566703"/>
    <w:rsid w:val="00566871"/>
    <w:rsid w:val="005668C0"/>
    <w:rsid w:val="00566C05"/>
    <w:rsid w:val="005673BC"/>
    <w:rsid w:val="005676E3"/>
    <w:rsid w:val="00567789"/>
    <w:rsid w:val="00567AD0"/>
    <w:rsid w:val="00567B1E"/>
    <w:rsid w:val="00567D24"/>
    <w:rsid w:val="00570083"/>
    <w:rsid w:val="005706BD"/>
    <w:rsid w:val="00570E64"/>
    <w:rsid w:val="00570EFB"/>
    <w:rsid w:val="005710B7"/>
    <w:rsid w:val="005717DC"/>
    <w:rsid w:val="00571829"/>
    <w:rsid w:val="0057182A"/>
    <w:rsid w:val="005718B8"/>
    <w:rsid w:val="00571B25"/>
    <w:rsid w:val="00571C4A"/>
    <w:rsid w:val="00572A79"/>
    <w:rsid w:val="00572E57"/>
    <w:rsid w:val="00573223"/>
    <w:rsid w:val="005732EE"/>
    <w:rsid w:val="00573323"/>
    <w:rsid w:val="0057386D"/>
    <w:rsid w:val="0057482F"/>
    <w:rsid w:val="00574B67"/>
    <w:rsid w:val="00575D87"/>
    <w:rsid w:val="005764F6"/>
    <w:rsid w:val="00576655"/>
    <w:rsid w:val="0057669C"/>
    <w:rsid w:val="00576734"/>
    <w:rsid w:val="0057683B"/>
    <w:rsid w:val="00577B37"/>
    <w:rsid w:val="00577CEF"/>
    <w:rsid w:val="00580410"/>
    <w:rsid w:val="005804D1"/>
    <w:rsid w:val="005808A6"/>
    <w:rsid w:val="00580A77"/>
    <w:rsid w:val="00580A86"/>
    <w:rsid w:val="00580C3D"/>
    <w:rsid w:val="00580D49"/>
    <w:rsid w:val="00580E28"/>
    <w:rsid w:val="005813FF"/>
    <w:rsid w:val="0058147B"/>
    <w:rsid w:val="00581607"/>
    <w:rsid w:val="00581D98"/>
    <w:rsid w:val="00581F6F"/>
    <w:rsid w:val="0058214E"/>
    <w:rsid w:val="00582170"/>
    <w:rsid w:val="00582303"/>
    <w:rsid w:val="00582EED"/>
    <w:rsid w:val="00583210"/>
    <w:rsid w:val="00583284"/>
    <w:rsid w:val="0058370B"/>
    <w:rsid w:val="005840E5"/>
    <w:rsid w:val="00584D5E"/>
    <w:rsid w:val="00584DE6"/>
    <w:rsid w:val="005850C8"/>
    <w:rsid w:val="005851CA"/>
    <w:rsid w:val="005856BE"/>
    <w:rsid w:val="00585BBE"/>
    <w:rsid w:val="00585E84"/>
    <w:rsid w:val="005862D1"/>
    <w:rsid w:val="005864D3"/>
    <w:rsid w:val="00586897"/>
    <w:rsid w:val="00586929"/>
    <w:rsid w:val="00586E64"/>
    <w:rsid w:val="00586E80"/>
    <w:rsid w:val="00587095"/>
    <w:rsid w:val="0058775C"/>
    <w:rsid w:val="0059010F"/>
    <w:rsid w:val="005901B3"/>
    <w:rsid w:val="0059046B"/>
    <w:rsid w:val="00590995"/>
    <w:rsid w:val="00590B17"/>
    <w:rsid w:val="00590DD2"/>
    <w:rsid w:val="00590FCC"/>
    <w:rsid w:val="00591215"/>
    <w:rsid w:val="00591834"/>
    <w:rsid w:val="0059185F"/>
    <w:rsid w:val="00591922"/>
    <w:rsid w:val="00591BAA"/>
    <w:rsid w:val="00591DC5"/>
    <w:rsid w:val="00591F1C"/>
    <w:rsid w:val="005926EB"/>
    <w:rsid w:val="00592FA0"/>
    <w:rsid w:val="0059374D"/>
    <w:rsid w:val="005944E9"/>
    <w:rsid w:val="0059484E"/>
    <w:rsid w:val="00594BD9"/>
    <w:rsid w:val="00594DA5"/>
    <w:rsid w:val="00595021"/>
    <w:rsid w:val="00595AAC"/>
    <w:rsid w:val="0059643F"/>
    <w:rsid w:val="005964CC"/>
    <w:rsid w:val="00596791"/>
    <w:rsid w:val="00596B2C"/>
    <w:rsid w:val="00596C5F"/>
    <w:rsid w:val="0059720E"/>
    <w:rsid w:val="005973B6"/>
    <w:rsid w:val="0059745A"/>
    <w:rsid w:val="00597492"/>
    <w:rsid w:val="00597992"/>
    <w:rsid w:val="00597BE1"/>
    <w:rsid w:val="005A057E"/>
    <w:rsid w:val="005A05BF"/>
    <w:rsid w:val="005A05F6"/>
    <w:rsid w:val="005A147D"/>
    <w:rsid w:val="005A1C1F"/>
    <w:rsid w:val="005A1D84"/>
    <w:rsid w:val="005A1EE6"/>
    <w:rsid w:val="005A1FE4"/>
    <w:rsid w:val="005A2243"/>
    <w:rsid w:val="005A25BC"/>
    <w:rsid w:val="005A2D51"/>
    <w:rsid w:val="005A33F1"/>
    <w:rsid w:val="005A39EF"/>
    <w:rsid w:val="005A3A88"/>
    <w:rsid w:val="005A4117"/>
    <w:rsid w:val="005A4178"/>
    <w:rsid w:val="005A44D4"/>
    <w:rsid w:val="005A47DB"/>
    <w:rsid w:val="005A4A9C"/>
    <w:rsid w:val="005A4D64"/>
    <w:rsid w:val="005A54CC"/>
    <w:rsid w:val="005A5AE4"/>
    <w:rsid w:val="005A6202"/>
    <w:rsid w:val="005A620B"/>
    <w:rsid w:val="005A6DB9"/>
    <w:rsid w:val="005A6F46"/>
    <w:rsid w:val="005A703B"/>
    <w:rsid w:val="005A74BF"/>
    <w:rsid w:val="005A7857"/>
    <w:rsid w:val="005B0258"/>
    <w:rsid w:val="005B05F1"/>
    <w:rsid w:val="005B0994"/>
    <w:rsid w:val="005B0E88"/>
    <w:rsid w:val="005B0FCC"/>
    <w:rsid w:val="005B1779"/>
    <w:rsid w:val="005B1942"/>
    <w:rsid w:val="005B2134"/>
    <w:rsid w:val="005B2AC0"/>
    <w:rsid w:val="005B3065"/>
    <w:rsid w:val="005B31C6"/>
    <w:rsid w:val="005B3239"/>
    <w:rsid w:val="005B3468"/>
    <w:rsid w:val="005B365D"/>
    <w:rsid w:val="005B3D10"/>
    <w:rsid w:val="005B3FA9"/>
    <w:rsid w:val="005B3FD6"/>
    <w:rsid w:val="005B41C4"/>
    <w:rsid w:val="005B452C"/>
    <w:rsid w:val="005B5070"/>
    <w:rsid w:val="005B52AB"/>
    <w:rsid w:val="005B5CF3"/>
    <w:rsid w:val="005B6128"/>
    <w:rsid w:val="005B630B"/>
    <w:rsid w:val="005B6A66"/>
    <w:rsid w:val="005B6A97"/>
    <w:rsid w:val="005B6FC4"/>
    <w:rsid w:val="005B70CD"/>
    <w:rsid w:val="005B715A"/>
    <w:rsid w:val="005B72DC"/>
    <w:rsid w:val="005B7FA1"/>
    <w:rsid w:val="005C028B"/>
    <w:rsid w:val="005C0427"/>
    <w:rsid w:val="005C0873"/>
    <w:rsid w:val="005C0AE7"/>
    <w:rsid w:val="005C0DD0"/>
    <w:rsid w:val="005C1711"/>
    <w:rsid w:val="005C1EDD"/>
    <w:rsid w:val="005C203B"/>
    <w:rsid w:val="005C23F7"/>
    <w:rsid w:val="005C2682"/>
    <w:rsid w:val="005C2C0C"/>
    <w:rsid w:val="005C3EF0"/>
    <w:rsid w:val="005C4290"/>
    <w:rsid w:val="005C4361"/>
    <w:rsid w:val="005C4BA3"/>
    <w:rsid w:val="005C4BE1"/>
    <w:rsid w:val="005C514E"/>
    <w:rsid w:val="005C535E"/>
    <w:rsid w:val="005C53FF"/>
    <w:rsid w:val="005C55FF"/>
    <w:rsid w:val="005C575B"/>
    <w:rsid w:val="005C5801"/>
    <w:rsid w:val="005C5878"/>
    <w:rsid w:val="005C5F11"/>
    <w:rsid w:val="005C6056"/>
    <w:rsid w:val="005C60C6"/>
    <w:rsid w:val="005C7266"/>
    <w:rsid w:val="005C7AAE"/>
    <w:rsid w:val="005C7E78"/>
    <w:rsid w:val="005D0321"/>
    <w:rsid w:val="005D036B"/>
    <w:rsid w:val="005D0631"/>
    <w:rsid w:val="005D0D26"/>
    <w:rsid w:val="005D0F8F"/>
    <w:rsid w:val="005D1842"/>
    <w:rsid w:val="005D18BC"/>
    <w:rsid w:val="005D1C21"/>
    <w:rsid w:val="005D1D57"/>
    <w:rsid w:val="005D1D7B"/>
    <w:rsid w:val="005D2316"/>
    <w:rsid w:val="005D297C"/>
    <w:rsid w:val="005D2B8C"/>
    <w:rsid w:val="005D2CF4"/>
    <w:rsid w:val="005D2D8E"/>
    <w:rsid w:val="005D3339"/>
    <w:rsid w:val="005D34D9"/>
    <w:rsid w:val="005D3FB0"/>
    <w:rsid w:val="005D4051"/>
    <w:rsid w:val="005D420A"/>
    <w:rsid w:val="005D44DE"/>
    <w:rsid w:val="005D4515"/>
    <w:rsid w:val="005D4579"/>
    <w:rsid w:val="005D466D"/>
    <w:rsid w:val="005D46F6"/>
    <w:rsid w:val="005D4A03"/>
    <w:rsid w:val="005D4E40"/>
    <w:rsid w:val="005D52E7"/>
    <w:rsid w:val="005D6C10"/>
    <w:rsid w:val="005D6D46"/>
    <w:rsid w:val="005D6DAB"/>
    <w:rsid w:val="005D6F89"/>
    <w:rsid w:val="005D6FE6"/>
    <w:rsid w:val="005D7645"/>
    <w:rsid w:val="005D7840"/>
    <w:rsid w:val="005D7E17"/>
    <w:rsid w:val="005E02FC"/>
    <w:rsid w:val="005E038E"/>
    <w:rsid w:val="005E04AD"/>
    <w:rsid w:val="005E0C52"/>
    <w:rsid w:val="005E0CE8"/>
    <w:rsid w:val="005E0F70"/>
    <w:rsid w:val="005E13E5"/>
    <w:rsid w:val="005E181E"/>
    <w:rsid w:val="005E198A"/>
    <w:rsid w:val="005E1BFB"/>
    <w:rsid w:val="005E2287"/>
    <w:rsid w:val="005E236D"/>
    <w:rsid w:val="005E24FC"/>
    <w:rsid w:val="005E2778"/>
    <w:rsid w:val="005E2BA8"/>
    <w:rsid w:val="005E2BC1"/>
    <w:rsid w:val="005E2CA0"/>
    <w:rsid w:val="005E2D2F"/>
    <w:rsid w:val="005E2E34"/>
    <w:rsid w:val="005E32FC"/>
    <w:rsid w:val="005E394A"/>
    <w:rsid w:val="005E3990"/>
    <w:rsid w:val="005E3BFB"/>
    <w:rsid w:val="005E3CC3"/>
    <w:rsid w:val="005E4241"/>
    <w:rsid w:val="005E4F44"/>
    <w:rsid w:val="005E4FF6"/>
    <w:rsid w:val="005E538F"/>
    <w:rsid w:val="005E5441"/>
    <w:rsid w:val="005E5492"/>
    <w:rsid w:val="005E54A5"/>
    <w:rsid w:val="005E576B"/>
    <w:rsid w:val="005E57F0"/>
    <w:rsid w:val="005E5867"/>
    <w:rsid w:val="005E58A9"/>
    <w:rsid w:val="005E5CCF"/>
    <w:rsid w:val="005E5ECB"/>
    <w:rsid w:val="005E61DC"/>
    <w:rsid w:val="005E62EB"/>
    <w:rsid w:val="005E64F3"/>
    <w:rsid w:val="005E6D20"/>
    <w:rsid w:val="005E6E61"/>
    <w:rsid w:val="005E705F"/>
    <w:rsid w:val="005E72A3"/>
    <w:rsid w:val="005E7B5B"/>
    <w:rsid w:val="005E7EF7"/>
    <w:rsid w:val="005E7F19"/>
    <w:rsid w:val="005E7FA4"/>
    <w:rsid w:val="005E7FAE"/>
    <w:rsid w:val="005F055B"/>
    <w:rsid w:val="005F06A5"/>
    <w:rsid w:val="005F0BE1"/>
    <w:rsid w:val="005F0C7C"/>
    <w:rsid w:val="005F0D02"/>
    <w:rsid w:val="005F1083"/>
    <w:rsid w:val="005F14FA"/>
    <w:rsid w:val="005F1B55"/>
    <w:rsid w:val="005F1BAB"/>
    <w:rsid w:val="005F1DA3"/>
    <w:rsid w:val="005F21BD"/>
    <w:rsid w:val="005F23A0"/>
    <w:rsid w:val="005F2716"/>
    <w:rsid w:val="005F28C3"/>
    <w:rsid w:val="005F2CD6"/>
    <w:rsid w:val="005F2D6B"/>
    <w:rsid w:val="005F2DEC"/>
    <w:rsid w:val="005F33FA"/>
    <w:rsid w:val="005F357B"/>
    <w:rsid w:val="005F3837"/>
    <w:rsid w:val="005F3BDA"/>
    <w:rsid w:val="005F401E"/>
    <w:rsid w:val="005F41D5"/>
    <w:rsid w:val="005F426C"/>
    <w:rsid w:val="005F432E"/>
    <w:rsid w:val="005F45F2"/>
    <w:rsid w:val="005F461E"/>
    <w:rsid w:val="005F4E3D"/>
    <w:rsid w:val="005F5166"/>
    <w:rsid w:val="005F53E6"/>
    <w:rsid w:val="005F5589"/>
    <w:rsid w:val="005F57D3"/>
    <w:rsid w:val="005F670C"/>
    <w:rsid w:val="005F6814"/>
    <w:rsid w:val="005F6B7E"/>
    <w:rsid w:val="005F6C67"/>
    <w:rsid w:val="005F6FA6"/>
    <w:rsid w:val="00600224"/>
    <w:rsid w:val="0060024B"/>
    <w:rsid w:val="0060036B"/>
    <w:rsid w:val="00600629"/>
    <w:rsid w:val="0060093F"/>
    <w:rsid w:val="0060095A"/>
    <w:rsid w:val="00601371"/>
    <w:rsid w:val="00601525"/>
    <w:rsid w:val="0060156F"/>
    <w:rsid w:val="006017B9"/>
    <w:rsid w:val="00601827"/>
    <w:rsid w:val="00601916"/>
    <w:rsid w:val="00601AAA"/>
    <w:rsid w:val="00601E83"/>
    <w:rsid w:val="00602A80"/>
    <w:rsid w:val="00602DD2"/>
    <w:rsid w:val="0060311B"/>
    <w:rsid w:val="00603604"/>
    <w:rsid w:val="006039B2"/>
    <w:rsid w:val="006039D6"/>
    <w:rsid w:val="006040EB"/>
    <w:rsid w:val="00604482"/>
    <w:rsid w:val="0060472A"/>
    <w:rsid w:val="006048A4"/>
    <w:rsid w:val="0060504E"/>
    <w:rsid w:val="0060536D"/>
    <w:rsid w:val="0060580A"/>
    <w:rsid w:val="00605CF6"/>
    <w:rsid w:val="00605F63"/>
    <w:rsid w:val="0060665F"/>
    <w:rsid w:val="00606C91"/>
    <w:rsid w:val="00606E13"/>
    <w:rsid w:val="00606E85"/>
    <w:rsid w:val="006077A3"/>
    <w:rsid w:val="006077F0"/>
    <w:rsid w:val="00610147"/>
    <w:rsid w:val="0061019F"/>
    <w:rsid w:val="006101E2"/>
    <w:rsid w:val="0061030F"/>
    <w:rsid w:val="006105EB"/>
    <w:rsid w:val="0061071C"/>
    <w:rsid w:val="00610779"/>
    <w:rsid w:val="00610AA1"/>
    <w:rsid w:val="00610EDB"/>
    <w:rsid w:val="00611032"/>
    <w:rsid w:val="006113D2"/>
    <w:rsid w:val="006117AB"/>
    <w:rsid w:val="00611844"/>
    <w:rsid w:val="006118F5"/>
    <w:rsid w:val="006119AC"/>
    <w:rsid w:val="00611C6D"/>
    <w:rsid w:val="00611FF7"/>
    <w:rsid w:val="006129AF"/>
    <w:rsid w:val="00613378"/>
    <w:rsid w:val="006134A1"/>
    <w:rsid w:val="0061350F"/>
    <w:rsid w:val="0061390C"/>
    <w:rsid w:val="00613C35"/>
    <w:rsid w:val="006140DC"/>
    <w:rsid w:val="0061414D"/>
    <w:rsid w:val="0061418D"/>
    <w:rsid w:val="00614710"/>
    <w:rsid w:val="0061483F"/>
    <w:rsid w:val="006149BC"/>
    <w:rsid w:val="006154B7"/>
    <w:rsid w:val="00615B94"/>
    <w:rsid w:val="00615D4E"/>
    <w:rsid w:val="00615D9D"/>
    <w:rsid w:val="00616125"/>
    <w:rsid w:val="006161EB"/>
    <w:rsid w:val="0061630E"/>
    <w:rsid w:val="006164F1"/>
    <w:rsid w:val="00616896"/>
    <w:rsid w:val="006169BA"/>
    <w:rsid w:val="006169C3"/>
    <w:rsid w:val="006169F8"/>
    <w:rsid w:val="00616D98"/>
    <w:rsid w:val="00616DCE"/>
    <w:rsid w:val="00617543"/>
    <w:rsid w:val="006175EE"/>
    <w:rsid w:val="0061764B"/>
    <w:rsid w:val="00617671"/>
    <w:rsid w:val="00617992"/>
    <w:rsid w:val="00617ECE"/>
    <w:rsid w:val="0062059F"/>
    <w:rsid w:val="006205F3"/>
    <w:rsid w:val="00620D8F"/>
    <w:rsid w:val="006210AD"/>
    <w:rsid w:val="00621358"/>
    <w:rsid w:val="006214E6"/>
    <w:rsid w:val="0062163E"/>
    <w:rsid w:val="0062175C"/>
    <w:rsid w:val="006219F1"/>
    <w:rsid w:val="00621A56"/>
    <w:rsid w:val="006222FA"/>
    <w:rsid w:val="00622591"/>
    <w:rsid w:val="00622667"/>
    <w:rsid w:val="0062271B"/>
    <w:rsid w:val="00623037"/>
    <w:rsid w:val="006231FA"/>
    <w:rsid w:val="0062335D"/>
    <w:rsid w:val="00623441"/>
    <w:rsid w:val="0062344F"/>
    <w:rsid w:val="00623AD1"/>
    <w:rsid w:val="00623B08"/>
    <w:rsid w:val="0062410B"/>
    <w:rsid w:val="006248DA"/>
    <w:rsid w:val="00625112"/>
    <w:rsid w:val="00625187"/>
    <w:rsid w:val="00625720"/>
    <w:rsid w:val="006258AE"/>
    <w:rsid w:val="00625A52"/>
    <w:rsid w:val="00626845"/>
    <w:rsid w:val="00626A6F"/>
    <w:rsid w:val="0062714E"/>
    <w:rsid w:val="00627153"/>
    <w:rsid w:val="006272AF"/>
    <w:rsid w:val="0062786B"/>
    <w:rsid w:val="00627983"/>
    <w:rsid w:val="00627FFC"/>
    <w:rsid w:val="006300E3"/>
    <w:rsid w:val="006303F3"/>
    <w:rsid w:val="00630BEF"/>
    <w:rsid w:val="00630E1C"/>
    <w:rsid w:val="006312A1"/>
    <w:rsid w:val="006313B8"/>
    <w:rsid w:val="006314A4"/>
    <w:rsid w:val="0063161F"/>
    <w:rsid w:val="00631DB4"/>
    <w:rsid w:val="00632186"/>
    <w:rsid w:val="00633002"/>
    <w:rsid w:val="00633228"/>
    <w:rsid w:val="006337C5"/>
    <w:rsid w:val="00633D8D"/>
    <w:rsid w:val="00633F5A"/>
    <w:rsid w:val="00634072"/>
    <w:rsid w:val="006342B9"/>
    <w:rsid w:val="00634355"/>
    <w:rsid w:val="006343F3"/>
    <w:rsid w:val="00634959"/>
    <w:rsid w:val="00634B15"/>
    <w:rsid w:val="00634B53"/>
    <w:rsid w:val="00634E54"/>
    <w:rsid w:val="00634F3D"/>
    <w:rsid w:val="00634F8B"/>
    <w:rsid w:val="00635F21"/>
    <w:rsid w:val="0063637C"/>
    <w:rsid w:val="0063641E"/>
    <w:rsid w:val="00636479"/>
    <w:rsid w:val="0063651C"/>
    <w:rsid w:val="006367B4"/>
    <w:rsid w:val="00636A18"/>
    <w:rsid w:val="00636A91"/>
    <w:rsid w:val="00636AE3"/>
    <w:rsid w:val="00636EB9"/>
    <w:rsid w:val="00636F09"/>
    <w:rsid w:val="00636F66"/>
    <w:rsid w:val="00636FEA"/>
    <w:rsid w:val="00637100"/>
    <w:rsid w:val="00637C76"/>
    <w:rsid w:val="00637DEF"/>
    <w:rsid w:val="0064087A"/>
    <w:rsid w:val="00641B92"/>
    <w:rsid w:val="00641E47"/>
    <w:rsid w:val="00642122"/>
    <w:rsid w:val="0064216E"/>
    <w:rsid w:val="006424D4"/>
    <w:rsid w:val="006429AB"/>
    <w:rsid w:val="00642D0E"/>
    <w:rsid w:val="006430B6"/>
    <w:rsid w:val="006434C0"/>
    <w:rsid w:val="00643AAF"/>
    <w:rsid w:val="00643F0C"/>
    <w:rsid w:val="006441E3"/>
    <w:rsid w:val="006443C0"/>
    <w:rsid w:val="00644AE3"/>
    <w:rsid w:val="00644D3F"/>
    <w:rsid w:val="00644D8B"/>
    <w:rsid w:val="0064505C"/>
    <w:rsid w:val="00646364"/>
    <w:rsid w:val="0064651C"/>
    <w:rsid w:val="006467CB"/>
    <w:rsid w:val="00646885"/>
    <w:rsid w:val="00646E76"/>
    <w:rsid w:val="00646F48"/>
    <w:rsid w:val="0064737C"/>
    <w:rsid w:val="006473C1"/>
    <w:rsid w:val="006474D2"/>
    <w:rsid w:val="006475FD"/>
    <w:rsid w:val="0064784F"/>
    <w:rsid w:val="00647CB6"/>
    <w:rsid w:val="00647D85"/>
    <w:rsid w:val="00650043"/>
    <w:rsid w:val="00650045"/>
    <w:rsid w:val="00650317"/>
    <w:rsid w:val="00650D96"/>
    <w:rsid w:val="00650EE2"/>
    <w:rsid w:val="0065242F"/>
    <w:rsid w:val="00652652"/>
    <w:rsid w:val="00652994"/>
    <w:rsid w:val="00652CC5"/>
    <w:rsid w:val="00652FB9"/>
    <w:rsid w:val="00652FC1"/>
    <w:rsid w:val="00653343"/>
    <w:rsid w:val="006533E5"/>
    <w:rsid w:val="006536FA"/>
    <w:rsid w:val="006538C9"/>
    <w:rsid w:val="00653990"/>
    <w:rsid w:val="006539B5"/>
    <w:rsid w:val="00653B13"/>
    <w:rsid w:val="0065411A"/>
    <w:rsid w:val="00654470"/>
    <w:rsid w:val="006545EF"/>
    <w:rsid w:val="00654DBA"/>
    <w:rsid w:val="00654F31"/>
    <w:rsid w:val="00655036"/>
    <w:rsid w:val="00655128"/>
    <w:rsid w:val="0065573D"/>
    <w:rsid w:val="00655748"/>
    <w:rsid w:val="00655761"/>
    <w:rsid w:val="0065596D"/>
    <w:rsid w:val="00655DE3"/>
    <w:rsid w:val="0065621E"/>
    <w:rsid w:val="0065655D"/>
    <w:rsid w:val="00656C18"/>
    <w:rsid w:val="0065700D"/>
    <w:rsid w:val="00657081"/>
    <w:rsid w:val="0065723E"/>
    <w:rsid w:val="006572C0"/>
    <w:rsid w:val="006579FB"/>
    <w:rsid w:val="00657D9F"/>
    <w:rsid w:val="00657FE5"/>
    <w:rsid w:val="0066064D"/>
    <w:rsid w:val="00660DA4"/>
    <w:rsid w:val="00660DA7"/>
    <w:rsid w:val="006614CF"/>
    <w:rsid w:val="0066164C"/>
    <w:rsid w:val="00661CBF"/>
    <w:rsid w:val="00661E60"/>
    <w:rsid w:val="00661FD4"/>
    <w:rsid w:val="00662031"/>
    <w:rsid w:val="0066204E"/>
    <w:rsid w:val="0066218F"/>
    <w:rsid w:val="006621C9"/>
    <w:rsid w:val="0066226E"/>
    <w:rsid w:val="00662D7C"/>
    <w:rsid w:val="006634F2"/>
    <w:rsid w:val="00663A2C"/>
    <w:rsid w:val="00663A4A"/>
    <w:rsid w:val="00663C7B"/>
    <w:rsid w:val="00663D61"/>
    <w:rsid w:val="00663DCB"/>
    <w:rsid w:val="00663E2A"/>
    <w:rsid w:val="006649A8"/>
    <w:rsid w:val="00664AB9"/>
    <w:rsid w:val="00664B38"/>
    <w:rsid w:val="00664CDA"/>
    <w:rsid w:val="00664CDF"/>
    <w:rsid w:val="00664FA9"/>
    <w:rsid w:val="0066528C"/>
    <w:rsid w:val="006659CD"/>
    <w:rsid w:val="00665D3E"/>
    <w:rsid w:val="00665E7F"/>
    <w:rsid w:val="00666227"/>
    <w:rsid w:val="0066623A"/>
    <w:rsid w:val="00666375"/>
    <w:rsid w:val="006664D0"/>
    <w:rsid w:val="00666A10"/>
    <w:rsid w:val="00666ADE"/>
    <w:rsid w:val="00666D10"/>
    <w:rsid w:val="00667562"/>
    <w:rsid w:val="00667623"/>
    <w:rsid w:val="00667735"/>
    <w:rsid w:val="006678EA"/>
    <w:rsid w:val="00670279"/>
    <w:rsid w:val="0067066D"/>
    <w:rsid w:val="00670734"/>
    <w:rsid w:val="00670D66"/>
    <w:rsid w:val="00670DF2"/>
    <w:rsid w:val="00671006"/>
    <w:rsid w:val="00671210"/>
    <w:rsid w:val="006713BF"/>
    <w:rsid w:val="006714D4"/>
    <w:rsid w:val="0067150D"/>
    <w:rsid w:val="00671ED8"/>
    <w:rsid w:val="00672125"/>
    <w:rsid w:val="00672267"/>
    <w:rsid w:val="006722CB"/>
    <w:rsid w:val="00672395"/>
    <w:rsid w:val="006724BD"/>
    <w:rsid w:val="006727B9"/>
    <w:rsid w:val="0067287B"/>
    <w:rsid w:val="00672E9C"/>
    <w:rsid w:val="00672FD0"/>
    <w:rsid w:val="00673A08"/>
    <w:rsid w:val="00673BF7"/>
    <w:rsid w:val="00673C5A"/>
    <w:rsid w:val="00673C63"/>
    <w:rsid w:val="00673D5E"/>
    <w:rsid w:val="00674100"/>
    <w:rsid w:val="00674116"/>
    <w:rsid w:val="00674B08"/>
    <w:rsid w:val="00674FC4"/>
    <w:rsid w:val="006752B1"/>
    <w:rsid w:val="0067535E"/>
    <w:rsid w:val="006754BC"/>
    <w:rsid w:val="006754D5"/>
    <w:rsid w:val="006759FB"/>
    <w:rsid w:val="0067601F"/>
    <w:rsid w:val="00676710"/>
    <w:rsid w:val="00676A59"/>
    <w:rsid w:val="00676B0C"/>
    <w:rsid w:val="006773B0"/>
    <w:rsid w:val="006776A5"/>
    <w:rsid w:val="0067774F"/>
    <w:rsid w:val="0067790D"/>
    <w:rsid w:val="00677E98"/>
    <w:rsid w:val="0068040C"/>
    <w:rsid w:val="006805F3"/>
    <w:rsid w:val="006806C0"/>
    <w:rsid w:val="0068072C"/>
    <w:rsid w:val="006807B8"/>
    <w:rsid w:val="00680C9C"/>
    <w:rsid w:val="0068109B"/>
    <w:rsid w:val="006812A1"/>
    <w:rsid w:val="00681361"/>
    <w:rsid w:val="00681530"/>
    <w:rsid w:val="00681586"/>
    <w:rsid w:val="00681846"/>
    <w:rsid w:val="00681C47"/>
    <w:rsid w:val="00681F1A"/>
    <w:rsid w:val="00681F4D"/>
    <w:rsid w:val="00681FB4"/>
    <w:rsid w:val="00682155"/>
    <w:rsid w:val="006822DE"/>
    <w:rsid w:val="00682373"/>
    <w:rsid w:val="00682EEE"/>
    <w:rsid w:val="006836DE"/>
    <w:rsid w:val="00683B01"/>
    <w:rsid w:val="00683BD6"/>
    <w:rsid w:val="00684220"/>
    <w:rsid w:val="0068450B"/>
    <w:rsid w:val="00684542"/>
    <w:rsid w:val="006845AB"/>
    <w:rsid w:val="006846DB"/>
    <w:rsid w:val="0068487D"/>
    <w:rsid w:val="00684BD9"/>
    <w:rsid w:val="00684E6D"/>
    <w:rsid w:val="00685567"/>
    <w:rsid w:val="00685575"/>
    <w:rsid w:val="00685630"/>
    <w:rsid w:val="0068577F"/>
    <w:rsid w:val="00685861"/>
    <w:rsid w:val="00685B67"/>
    <w:rsid w:val="00685BA1"/>
    <w:rsid w:val="00685F0E"/>
    <w:rsid w:val="006861E2"/>
    <w:rsid w:val="0068652A"/>
    <w:rsid w:val="006871F0"/>
    <w:rsid w:val="00687B54"/>
    <w:rsid w:val="00687CF0"/>
    <w:rsid w:val="00687DA2"/>
    <w:rsid w:val="00687DA6"/>
    <w:rsid w:val="00687DD1"/>
    <w:rsid w:val="0069015B"/>
    <w:rsid w:val="00690376"/>
    <w:rsid w:val="006904BA"/>
    <w:rsid w:val="0069066C"/>
    <w:rsid w:val="00690729"/>
    <w:rsid w:val="00690D8C"/>
    <w:rsid w:val="00690F22"/>
    <w:rsid w:val="00691EBA"/>
    <w:rsid w:val="0069224E"/>
    <w:rsid w:val="00692254"/>
    <w:rsid w:val="0069260B"/>
    <w:rsid w:val="006930EA"/>
    <w:rsid w:val="00693354"/>
    <w:rsid w:val="006935B9"/>
    <w:rsid w:val="00693E97"/>
    <w:rsid w:val="00693EFC"/>
    <w:rsid w:val="006948F3"/>
    <w:rsid w:val="00694D25"/>
    <w:rsid w:val="00694FE0"/>
    <w:rsid w:val="006951D3"/>
    <w:rsid w:val="00695259"/>
    <w:rsid w:val="006953BC"/>
    <w:rsid w:val="0069589C"/>
    <w:rsid w:val="0069592F"/>
    <w:rsid w:val="00695F7B"/>
    <w:rsid w:val="00696065"/>
    <w:rsid w:val="00696260"/>
    <w:rsid w:val="00696669"/>
    <w:rsid w:val="006967DF"/>
    <w:rsid w:val="0069682D"/>
    <w:rsid w:val="006968CC"/>
    <w:rsid w:val="006968FC"/>
    <w:rsid w:val="00696DFA"/>
    <w:rsid w:val="00696ED3"/>
    <w:rsid w:val="00697413"/>
    <w:rsid w:val="006975E4"/>
    <w:rsid w:val="00697704"/>
    <w:rsid w:val="006977EC"/>
    <w:rsid w:val="006A02BE"/>
    <w:rsid w:val="006A0930"/>
    <w:rsid w:val="006A0D60"/>
    <w:rsid w:val="006A0F86"/>
    <w:rsid w:val="006A1753"/>
    <w:rsid w:val="006A2461"/>
    <w:rsid w:val="006A246C"/>
    <w:rsid w:val="006A269C"/>
    <w:rsid w:val="006A2AFE"/>
    <w:rsid w:val="006A2F65"/>
    <w:rsid w:val="006A2FD6"/>
    <w:rsid w:val="006A3297"/>
    <w:rsid w:val="006A3980"/>
    <w:rsid w:val="006A3D87"/>
    <w:rsid w:val="006A409A"/>
    <w:rsid w:val="006A46CC"/>
    <w:rsid w:val="006A46F8"/>
    <w:rsid w:val="006A4782"/>
    <w:rsid w:val="006A4A7D"/>
    <w:rsid w:val="006A5171"/>
    <w:rsid w:val="006A51CD"/>
    <w:rsid w:val="006A573E"/>
    <w:rsid w:val="006A57F1"/>
    <w:rsid w:val="006A5AE5"/>
    <w:rsid w:val="006A5D71"/>
    <w:rsid w:val="006A5E04"/>
    <w:rsid w:val="006A699E"/>
    <w:rsid w:val="006A6BDB"/>
    <w:rsid w:val="006A6F3F"/>
    <w:rsid w:val="006A73C2"/>
    <w:rsid w:val="006A7640"/>
    <w:rsid w:val="006A7B4B"/>
    <w:rsid w:val="006A7BAB"/>
    <w:rsid w:val="006B0242"/>
    <w:rsid w:val="006B0A2F"/>
    <w:rsid w:val="006B0CF3"/>
    <w:rsid w:val="006B0EA2"/>
    <w:rsid w:val="006B1992"/>
    <w:rsid w:val="006B1A88"/>
    <w:rsid w:val="006B1F32"/>
    <w:rsid w:val="006B2688"/>
    <w:rsid w:val="006B26C3"/>
    <w:rsid w:val="006B275F"/>
    <w:rsid w:val="006B29B6"/>
    <w:rsid w:val="006B2D97"/>
    <w:rsid w:val="006B2E90"/>
    <w:rsid w:val="006B2FD6"/>
    <w:rsid w:val="006B3566"/>
    <w:rsid w:val="006B359D"/>
    <w:rsid w:val="006B3812"/>
    <w:rsid w:val="006B3C85"/>
    <w:rsid w:val="006B3DBF"/>
    <w:rsid w:val="006B45EC"/>
    <w:rsid w:val="006B463A"/>
    <w:rsid w:val="006B4C90"/>
    <w:rsid w:val="006B517A"/>
    <w:rsid w:val="006B572A"/>
    <w:rsid w:val="006B5BA4"/>
    <w:rsid w:val="006B5C41"/>
    <w:rsid w:val="006B623E"/>
    <w:rsid w:val="006B6AED"/>
    <w:rsid w:val="006B6D24"/>
    <w:rsid w:val="006B6DCD"/>
    <w:rsid w:val="006B6F8B"/>
    <w:rsid w:val="006B7014"/>
    <w:rsid w:val="006B7BE7"/>
    <w:rsid w:val="006B7DB2"/>
    <w:rsid w:val="006C0078"/>
    <w:rsid w:val="006C0586"/>
    <w:rsid w:val="006C068D"/>
    <w:rsid w:val="006C0A99"/>
    <w:rsid w:val="006C0BDB"/>
    <w:rsid w:val="006C1309"/>
    <w:rsid w:val="006C1482"/>
    <w:rsid w:val="006C16A5"/>
    <w:rsid w:val="006C18B9"/>
    <w:rsid w:val="006C1A6C"/>
    <w:rsid w:val="006C1F95"/>
    <w:rsid w:val="006C2011"/>
    <w:rsid w:val="006C2236"/>
    <w:rsid w:val="006C2715"/>
    <w:rsid w:val="006C2736"/>
    <w:rsid w:val="006C2798"/>
    <w:rsid w:val="006C2B7A"/>
    <w:rsid w:val="006C328A"/>
    <w:rsid w:val="006C3F82"/>
    <w:rsid w:val="006C42FD"/>
    <w:rsid w:val="006C4455"/>
    <w:rsid w:val="006C4A53"/>
    <w:rsid w:val="006C4E3C"/>
    <w:rsid w:val="006C5452"/>
    <w:rsid w:val="006C59A1"/>
    <w:rsid w:val="006C62A7"/>
    <w:rsid w:val="006C635A"/>
    <w:rsid w:val="006C6479"/>
    <w:rsid w:val="006C66EF"/>
    <w:rsid w:val="006C71E7"/>
    <w:rsid w:val="006C7305"/>
    <w:rsid w:val="006C7C86"/>
    <w:rsid w:val="006D01A7"/>
    <w:rsid w:val="006D035C"/>
    <w:rsid w:val="006D0381"/>
    <w:rsid w:val="006D0673"/>
    <w:rsid w:val="006D067F"/>
    <w:rsid w:val="006D0C3A"/>
    <w:rsid w:val="006D11D8"/>
    <w:rsid w:val="006D12A2"/>
    <w:rsid w:val="006D153E"/>
    <w:rsid w:val="006D15DD"/>
    <w:rsid w:val="006D17C5"/>
    <w:rsid w:val="006D1A13"/>
    <w:rsid w:val="006D1E4D"/>
    <w:rsid w:val="006D2666"/>
    <w:rsid w:val="006D2996"/>
    <w:rsid w:val="006D2A2E"/>
    <w:rsid w:val="006D2DB1"/>
    <w:rsid w:val="006D2FCB"/>
    <w:rsid w:val="006D3114"/>
    <w:rsid w:val="006D3141"/>
    <w:rsid w:val="006D3297"/>
    <w:rsid w:val="006D369A"/>
    <w:rsid w:val="006D3A8B"/>
    <w:rsid w:val="006D3BDA"/>
    <w:rsid w:val="006D46D0"/>
    <w:rsid w:val="006D4C54"/>
    <w:rsid w:val="006D4CA3"/>
    <w:rsid w:val="006D4E82"/>
    <w:rsid w:val="006D4F80"/>
    <w:rsid w:val="006D5650"/>
    <w:rsid w:val="006D5748"/>
    <w:rsid w:val="006D59F3"/>
    <w:rsid w:val="006D5AF8"/>
    <w:rsid w:val="006D69C5"/>
    <w:rsid w:val="006D6E3E"/>
    <w:rsid w:val="006D78F9"/>
    <w:rsid w:val="006D7EA9"/>
    <w:rsid w:val="006E0257"/>
    <w:rsid w:val="006E07A2"/>
    <w:rsid w:val="006E0BAC"/>
    <w:rsid w:val="006E1402"/>
    <w:rsid w:val="006E165E"/>
    <w:rsid w:val="006E16AC"/>
    <w:rsid w:val="006E1A71"/>
    <w:rsid w:val="006E1F20"/>
    <w:rsid w:val="006E2141"/>
    <w:rsid w:val="006E21AF"/>
    <w:rsid w:val="006E23B7"/>
    <w:rsid w:val="006E2415"/>
    <w:rsid w:val="006E249E"/>
    <w:rsid w:val="006E2A15"/>
    <w:rsid w:val="006E2AB5"/>
    <w:rsid w:val="006E2D0C"/>
    <w:rsid w:val="006E30C1"/>
    <w:rsid w:val="006E3482"/>
    <w:rsid w:val="006E3B00"/>
    <w:rsid w:val="006E3BD6"/>
    <w:rsid w:val="006E3CA0"/>
    <w:rsid w:val="006E418C"/>
    <w:rsid w:val="006E488C"/>
    <w:rsid w:val="006E5900"/>
    <w:rsid w:val="006E5915"/>
    <w:rsid w:val="006E5BE3"/>
    <w:rsid w:val="006E5E7F"/>
    <w:rsid w:val="006E603D"/>
    <w:rsid w:val="006E6700"/>
    <w:rsid w:val="006E7A56"/>
    <w:rsid w:val="006E7C8A"/>
    <w:rsid w:val="006F011E"/>
    <w:rsid w:val="006F01A6"/>
    <w:rsid w:val="006F0547"/>
    <w:rsid w:val="006F097E"/>
    <w:rsid w:val="006F0E3D"/>
    <w:rsid w:val="006F23DB"/>
    <w:rsid w:val="006F2659"/>
    <w:rsid w:val="006F26E9"/>
    <w:rsid w:val="006F2782"/>
    <w:rsid w:val="006F2A85"/>
    <w:rsid w:val="006F2A96"/>
    <w:rsid w:val="006F2FAA"/>
    <w:rsid w:val="006F30FC"/>
    <w:rsid w:val="006F350F"/>
    <w:rsid w:val="006F35D5"/>
    <w:rsid w:val="006F3A5F"/>
    <w:rsid w:val="006F3B0A"/>
    <w:rsid w:val="006F4062"/>
    <w:rsid w:val="006F435F"/>
    <w:rsid w:val="006F44A6"/>
    <w:rsid w:val="006F4717"/>
    <w:rsid w:val="006F48D8"/>
    <w:rsid w:val="006F49CD"/>
    <w:rsid w:val="006F4E04"/>
    <w:rsid w:val="006F5033"/>
    <w:rsid w:val="006F5386"/>
    <w:rsid w:val="006F56A1"/>
    <w:rsid w:val="006F5848"/>
    <w:rsid w:val="006F58FC"/>
    <w:rsid w:val="006F5E14"/>
    <w:rsid w:val="006F6889"/>
    <w:rsid w:val="006F69F5"/>
    <w:rsid w:val="006F750D"/>
    <w:rsid w:val="006F752E"/>
    <w:rsid w:val="006F75AB"/>
    <w:rsid w:val="006F765B"/>
    <w:rsid w:val="006F786A"/>
    <w:rsid w:val="006F79BD"/>
    <w:rsid w:val="006F7B7D"/>
    <w:rsid w:val="00700288"/>
    <w:rsid w:val="007002D9"/>
    <w:rsid w:val="00700634"/>
    <w:rsid w:val="00700B5B"/>
    <w:rsid w:val="00700D3F"/>
    <w:rsid w:val="00700D49"/>
    <w:rsid w:val="0070119A"/>
    <w:rsid w:val="007015B7"/>
    <w:rsid w:val="007017DA"/>
    <w:rsid w:val="00701BDF"/>
    <w:rsid w:val="007025A4"/>
    <w:rsid w:val="00702A62"/>
    <w:rsid w:val="00702D2C"/>
    <w:rsid w:val="00702D7A"/>
    <w:rsid w:val="00702DDD"/>
    <w:rsid w:val="00702E44"/>
    <w:rsid w:val="00702E53"/>
    <w:rsid w:val="00702F2B"/>
    <w:rsid w:val="00702F75"/>
    <w:rsid w:val="0070310D"/>
    <w:rsid w:val="007032B5"/>
    <w:rsid w:val="00703A8A"/>
    <w:rsid w:val="00703AAC"/>
    <w:rsid w:val="00703E6D"/>
    <w:rsid w:val="00704007"/>
    <w:rsid w:val="00704071"/>
    <w:rsid w:val="007041E0"/>
    <w:rsid w:val="007042FC"/>
    <w:rsid w:val="0070444B"/>
    <w:rsid w:val="007044EE"/>
    <w:rsid w:val="007046C9"/>
    <w:rsid w:val="00704852"/>
    <w:rsid w:val="007049BF"/>
    <w:rsid w:val="00704EBC"/>
    <w:rsid w:val="0070522A"/>
    <w:rsid w:val="0070627B"/>
    <w:rsid w:val="0070628D"/>
    <w:rsid w:val="007062D6"/>
    <w:rsid w:val="00706B8F"/>
    <w:rsid w:val="00706DB3"/>
    <w:rsid w:val="007072CD"/>
    <w:rsid w:val="007074C5"/>
    <w:rsid w:val="0070752E"/>
    <w:rsid w:val="0070786D"/>
    <w:rsid w:val="00707D83"/>
    <w:rsid w:val="0071004F"/>
    <w:rsid w:val="00710BE7"/>
    <w:rsid w:val="00710CFB"/>
    <w:rsid w:val="00711122"/>
    <w:rsid w:val="00711A83"/>
    <w:rsid w:val="00711B0C"/>
    <w:rsid w:val="00712168"/>
    <w:rsid w:val="0071271F"/>
    <w:rsid w:val="007131C6"/>
    <w:rsid w:val="007133D7"/>
    <w:rsid w:val="007133DC"/>
    <w:rsid w:val="00713821"/>
    <w:rsid w:val="00713C37"/>
    <w:rsid w:val="00713DD3"/>
    <w:rsid w:val="00713EFD"/>
    <w:rsid w:val="00714069"/>
    <w:rsid w:val="007149D6"/>
    <w:rsid w:val="00714AF3"/>
    <w:rsid w:val="00715035"/>
    <w:rsid w:val="00715047"/>
    <w:rsid w:val="007150C0"/>
    <w:rsid w:val="007150F3"/>
    <w:rsid w:val="0071563F"/>
    <w:rsid w:val="00715A6D"/>
    <w:rsid w:val="00715E88"/>
    <w:rsid w:val="00715F6E"/>
    <w:rsid w:val="00716278"/>
    <w:rsid w:val="0071686F"/>
    <w:rsid w:val="00716EC7"/>
    <w:rsid w:val="00717487"/>
    <w:rsid w:val="0071772D"/>
    <w:rsid w:val="007177E4"/>
    <w:rsid w:val="00717CCF"/>
    <w:rsid w:val="00717F4A"/>
    <w:rsid w:val="007204D5"/>
    <w:rsid w:val="007206D2"/>
    <w:rsid w:val="0072075D"/>
    <w:rsid w:val="007207A9"/>
    <w:rsid w:val="0072099E"/>
    <w:rsid w:val="00720C46"/>
    <w:rsid w:val="00720C7A"/>
    <w:rsid w:val="00720E0B"/>
    <w:rsid w:val="00720EC6"/>
    <w:rsid w:val="0072167E"/>
    <w:rsid w:val="00721BD0"/>
    <w:rsid w:val="0072249A"/>
    <w:rsid w:val="00722672"/>
    <w:rsid w:val="007226AB"/>
    <w:rsid w:val="00722930"/>
    <w:rsid w:val="00722E96"/>
    <w:rsid w:val="00723173"/>
    <w:rsid w:val="00723883"/>
    <w:rsid w:val="00723944"/>
    <w:rsid w:val="00723AA4"/>
    <w:rsid w:val="00723EA5"/>
    <w:rsid w:val="00723F0F"/>
    <w:rsid w:val="00723F9F"/>
    <w:rsid w:val="00724222"/>
    <w:rsid w:val="00724352"/>
    <w:rsid w:val="00724667"/>
    <w:rsid w:val="00724D70"/>
    <w:rsid w:val="00725A87"/>
    <w:rsid w:val="00725C42"/>
    <w:rsid w:val="00726BBC"/>
    <w:rsid w:val="00726C71"/>
    <w:rsid w:val="007277C2"/>
    <w:rsid w:val="00727840"/>
    <w:rsid w:val="00727A82"/>
    <w:rsid w:val="00727F97"/>
    <w:rsid w:val="007302B0"/>
    <w:rsid w:val="007304A7"/>
    <w:rsid w:val="0073088D"/>
    <w:rsid w:val="007308C2"/>
    <w:rsid w:val="007308EF"/>
    <w:rsid w:val="007309C0"/>
    <w:rsid w:val="00730E57"/>
    <w:rsid w:val="0073144F"/>
    <w:rsid w:val="00731A49"/>
    <w:rsid w:val="00731A7F"/>
    <w:rsid w:val="00731CF5"/>
    <w:rsid w:val="00732226"/>
    <w:rsid w:val="007326E9"/>
    <w:rsid w:val="00732EC3"/>
    <w:rsid w:val="00734009"/>
    <w:rsid w:val="007342B9"/>
    <w:rsid w:val="007342E0"/>
    <w:rsid w:val="007343D5"/>
    <w:rsid w:val="00734CE3"/>
    <w:rsid w:val="007350E1"/>
    <w:rsid w:val="00735946"/>
    <w:rsid w:val="007359DE"/>
    <w:rsid w:val="00736280"/>
    <w:rsid w:val="0073656E"/>
    <w:rsid w:val="007369D7"/>
    <w:rsid w:val="00737090"/>
    <w:rsid w:val="007373A7"/>
    <w:rsid w:val="00737540"/>
    <w:rsid w:val="00737BD0"/>
    <w:rsid w:val="00737CF0"/>
    <w:rsid w:val="00737F44"/>
    <w:rsid w:val="00740107"/>
    <w:rsid w:val="00740389"/>
    <w:rsid w:val="00740435"/>
    <w:rsid w:val="0074049D"/>
    <w:rsid w:val="00740AAA"/>
    <w:rsid w:val="00740DD2"/>
    <w:rsid w:val="00740ECC"/>
    <w:rsid w:val="007418B8"/>
    <w:rsid w:val="007418F6"/>
    <w:rsid w:val="00741A43"/>
    <w:rsid w:val="00741B10"/>
    <w:rsid w:val="0074234C"/>
    <w:rsid w:val="00742823"/>
    <w:rsid w:val="0074284C"/>
    <w:rsid w:val="00742999"/>
    <w:rsid w:val="00742BC8"/>
    <w:rsid w:val="00742C47"/>
    <w:rsid w:val="00742C7F"/>
    <w:rsid w:val="007430F3"/>
    <w:rsid w:val="0074384A"/>
    <w:rsid w:val="007439EB"/>
    <w:rsid w:val="0074480A"/>
    <w:rsid w:val="00744D64"/>
    <w:rsid w:val="00744EFE"/>
    <w:rsid w:val="00744FB8"/>
    <w:rsid w:val="00745729"/>
    <w:rsid w:val="00745A79"/>
    <w:rsid w:val="00746303"/>
    <w:rsid w:val="00747538"/>
    <w:rsid w:val="007479C8"/>
    <w:rsid w:val="00747A93"/>
    <w:rsid w:val="00747F5E"/>
    <w:rsid w:val="00750163"/>
    <w:rsid w:val="007504F3"/>
    <w:rsid w:val="0075159C"/>
    <w:rsid w:val="00751762"/>
    <w:rsid w:val="0075182B"/>
    <w:rsid w:val="00751CE6"/>
    <w:rsid w:val="00751D03"/>
    <w:rsid w:val="0075243B"/>
    <w:rsid w:val="007527A1"/>
    <w:rsid w:val="00752B28"/>
    <w:rsid w:val="00752ED7"/>
    <w:rsid w:val="0075376D"/>
    <w:rsid w:val="007537F7"/>
    <w:rsid w:val="0075387D"/>
    <w:rsid w:val="00753B18"/>
    <w:rsid w:val="00753D36"/>
    <w:rsid w:val="00753F8B"/>
    <w:rsid w:val="007543D9"/>
    <w:rsid w:val="00754564"/>
    <w:rsid w:val="0075488F"/>
    <w:rsid w:val="007548E7"/>
    <w:rsid w:val="007549D7"/>
    <w:rsid w:val="00754BC6"/>
    <w:rsid w:val="00754F0B"/>
    <w:rsid w:val="0075547F"/>
    <w:rsid w:val="007554CD"/>
    <w:rsid w:val="00755576"/>
    <w:rsid w:val="00755848"/>
    <w:rsid w:val="00755C56"/>
    <w:rsid w:val="00755F5A"/>
    <w:rsid w:val="00755F75"/>
    <w:rsid w:val="00755F94"/>
    <w:rsid w:val="007560C0"/>
    <w:rsid w:val="00756814"/>
    <w:rsid w:val="0075692A"/>
    <w:rsid w:val="00756F47"/>
    <w:rsid w:val="00757558"/>
    <w:rsid w:val="007577F9"/>
    <w:rsid w:val="0076007A"/>
    <w:rsid w:val="00760152"/>
    <w:rsid w:val="00760290"/>
    <w:rsid w:val="00760730"/>
    <w:rsid w:val="00760848"/>
    <w:rsid w:val="00760858"/>
    <w:rsid w:val="0076093F"/>
    <w:rsid w:val="00760EA5"/>
    <w:rsid w:val="00760EAF"/>
    <w:rsid w:val="00760F60"/>
    <w:rsid w:val="007611A0"/>
    <w:rsid w:val="007612B4"/>
    <w:rsid w:val="007614DF"/>
    <w:rsid w:val="00761856"/>
    <w:rsid w:val="00761AB2"/>
    <w:rsid w:val="00761AD6"/>
    <w:rsid w:val="00762810"/>
    <w:rsid w:val="00762B47"/>
    <w:rsid w:val="00762D72"/>
    <w:rsid w:val="00763144"/>
    <w:rsid w:val="00763643"/>
    <w:rsid w:val="00763F13"/>
    <w:rsid w:val="00763FD5"/>
    <w:rsid w:val="00764061"/>
    <w:rsid w:val="00764082"/>
    <w:rsid w:val="00764890"/>
    <w:rsid w:val="0076491C"/>
    <w:rsid w:val="00764B0F"/>
    <w:rsid w:val="00764B79"/>
    <w:rsid w:val="007650F8"/>
    <w:rsid w:val="007654BC"/>
    <w:rsid w:val="007659F4"/>
    <w:rsid w:val="00765A17"/>
    <w:rsid w:val="00765F7B"/>
    <w:rsid w:val="00766615"/>
    <w:rsid w:val="0076675C"/>
    <w:rsid w:val="00766A7E"/>
    <w:rsid w:val="00766C97"/>
    <w:rsid w:val="00767430"/>
    <w:rsid w:val="007674C7"/>
    <w:rsid w:val="00767556"/>
    <w:rsid w:val="0076784F"/>
    <w:rsid w:val="00767B6C"/>
    <w:rsid w:val="00767CF2"/>
    <w:rsid w:val="00767E04"/>
    <w:rsid w:val="00767EED"/>
    <w:rsid w:val="00767EFE"/>
    <w:rsid w:val="00770322"/>
    <w:rsid w:val="00770517"/>
    <w:rsid w:val="00770BD1"/>
    <w:rsid w:val="007715CB"/>
    <w:rsid w:val="00771775"/>
    <w:rsid w:val="00772557"/>
    <w:rsid w:val="00772659"/>
    <w:rsid w:val="0077266A"/>
    <w:rsid w:val="00772C67"/>
    <w:rsid w:val="00772D09"/>
    <w:rsid w:val="007734B7"/>
    <w:rsid w:val="00773579"/>
    <w:rsid w:val="0077393D"/>
    <w:rsid w:val="0077397D"/>
    <w:rsid w:val="0077399B"/>
    <w:rsid w:val="007739AE"/>
    <w:rsid w:val="00773A9A"/>
    <w:rsid w:val="00774040"/>
    <w:rsid w:val="007742E8"/>
    <w:rsid w:val="007743A9"/>
    <w:rsid w:val="00774425"/>
    <w:rsid w:val="007747D4"/>
    <w:rsid w:val="00774937"/>
    <w:rsid w:val="00774BA7"/>
    <w:rsid w:val="00774C18"/>
    <w:rsid w:val="00774D25"/>
    <w:rsid w:val="00774E13"/>
    <w:rsid w:val="00774FBC"/>
    <w:rsid w:val="0077537B"/>
    <w:rsid w:val="00775729"/>
    <w:rsid w:val="0077595D"/>
    <w:rsid w:val="00775BF7"/>
    <w:rsid w:val="0077613D"/>
    <w:rsid w:val="00776471"/>
    <w:rsid w:val="00776C89"/>
    <w:rsid w:val="00777060"/>
    <w:rsid w:val="0077709B"/>
    <w:rsid w:val="007771B0"/>
    <w:rsid w:val="007774BF"/>
    <w:rsid w:val="00777D99"/>
    <w:rsid w:val="00777DD4"/>
    <w:rsid w:val="00777F50"/>
    <w:rsid w:val="00780381"/>
    <w:rsid w:val="00780589"/>
    <w:rsid w:val="0078063E"/>
    <w:rsid w:val="007808E9"/>
    <w:rsid w:val="00780A4D"/>
    <w:rsid w:val="00780AFD"/>
    <w:rsid w:val="007811A6"/>
    <w:rsid w:val="0078124A"/>
    <w:rsid w:val="00781B70"/>
    <w:rsid w:val="00782032"/>
    <w:rsid w:val="00782336"/>
    <w:rsid w:val="00782555"/>
    <w:rsid w:val="00782673"/>
    <w:rsid w:val="0078293B"/>
    <w:rsid w:val="00782E42"/>
    <w:rsid w:val="00782FC7"/>
    <w:rsid w:val="0078318F"/>
    <w:rsid w:val="007834FD"/>
    <w:rsid w:val="00783843"/>
    <w:rsid w:val="00783E7B"/>
    <w:rsid w:val="0078403F"/>
    <w:rsid w:val="007840A1"/>
    <w:rsid w:val="007840CA"/>
    <w:rsid w:val="007841B7"/>
    <w:rsid w:val="007845F2"/>
    <w:rsid w:val="00784F39"/>
    <w:rsid w:val="00785396"/>
    <w:rsid w:val="00785AB7"/>
    <w:rsid w:val="00785BB7"/>
    <w:rsid w:val="007860AD"/>
    <w:rsid w:val="0078619C"/>
    <w:rsid w:val="007863ED"/>
    <w:rsid w:val="00786A28"/>
    <w:rsid w:val="00786D16"/>
    <w:rsid w:val="00786DDC"/>
    <w:rsid w:val="00786F5F"/>
    <w:rsid w:val="0078730F"/>
    <w:rsid w:val="00787725"/>
    <w:rsid w:val="00787B54"/>
    <w:rsid w:val="007900BA"/>
    <w:rsid w:val="00790249"/>
    <w:rsid w:val="00790447"/>
    <w:rsid w:val="007906C0"/>
    <w:rsid w:val="00790902"/>
    <w:rsid w:val="00790FE6"/>
    <w:rsid w:val="007912DE"/>
    <w:rsid w:val="007914CD"/>
    <w:rsid w:val="007918E1"/>
    <w:rsid w:val="007919B0"/>
    <w:rsid w:val="00791A88"/>
    <w:rsid w:val="00792172"/>
    <w:rsid w:val="00792295"/>
    <w:rsid w:val="0079259F"/>
    <w:rsid w:val="00792802"/>
    <w:rsid w:val="00792DCF"/>
    <w:rsid w:val="007930BD"/>
    <w:rsid w:val="0079325E"/>
    <w:rsid w:val="0079347C"/>
    <w:rsid w:val="00793762"/>
    <w:rsid w:val="00793875"/>
    <w:rsid w:val="00793C0B"/>
    <w:rsid w:val="0079414C"/>
    <w:rsid w:val="00794363"/>
    <w:rsid w:val="00794400"/>
    <w:rsid w:val="00794D9A"/>
    <w:rsid w:val="00794E52"/>
    <w:rsid w:val="00795154"/>
    <w:rsid w:val="007955C4"/>
    <w:rsid w:val="007959F2"/>
    <w:rsid w:val="00795E3B"/>
    <w:rsid w:val="00796A7D"/>
    <w:rsid w:val="00796CD2"/>
    <w:rsid w:val="0079758A"/>
    <w:rsid w:val="00797723"/>
    <w:rsid w:val="00797885"/>
    <w:rsid w:val="007A0081"/>
    <w:rsid w:val="007A02A9"/>
    <w:rsid w:val="007A0460"/>
    <w:rsid w:val="007A0A1C"/>
    <w:rsid w:val="007A0CE1"/>
    <w:rsid w:val="007A0DD5"/>
    <w:rsid w:val="007A0F1E"/>
    <w:rsid w:val="007A13C0"/>
    <w:rsid w:val="007A1926"/>
    <w:rsid w:val="007A1A50"/>
    <w:rsid w:val="007A1C06"/>
    <w:rsid w:val="007A1EC4"/>
    <w:rsid w:val="007A2314"/>
    <w:rsid w:val="007A2317"/>
    <w:rsid w:val="007A2686"/>
    <w:rsid w:val="007A3132"/>
    <w:rsid w:val="007A3406"/>
    <w:rsid w:val="007A3657"/>
    <w:rsid w:val="007A3808"/>
    <w:rsid w:val="007A3D68"/>
    <w:rsid w:val="007A3EB8"/>
    <w:rsid w:val="007A44AA"/>
    <w:rsid w:val="007A48FC"/>
    <w:rsid w:val="007A4979"/>
    <w:rsid w:val="007A4C40"/>
    <w:rsid w:val="007A52B4"/>
    <w:rsid w:val="007A54FD"/>
    <w:rsid w:val="007A5B11"/>
    <w:rsid w:val="007A5C0C"/>
    <w:rsid w:val="007A61E0"/>
    <w:rsid w:val="007A62A9"/>
    <w:rsid w:val="007A64A2"/>
    <w:rsid w:val="007A64D8"/>
    <w:rsid w:val="007A66A5"/>
    <w:rsid w:val="007A6727"/>
    <w:rsid w:val="007A6FE1"/>
    <w:rsid w:val="007A7032"/>
    <w:rsid w:val="007A70A2"/>
    <w:rsid w:val="007A70F4"/>
    <w:rsid w:val="007A710E"/>
    <w:rsid w:val="007A7494"/>
    <w:rsid w:val="007A78F5"/>
    <w:rsid w:val="007A7C2B"/>
    <w:rsid w:val="007B0090"/>
    <w:rsid w:val="007B0135"/>
    <w:rsid w:val="007B0148"/>
    <w:rsid w:val="007B041D"/>
    <w:rsid w:val="007B0590"/>
    <w:rsid w:val="007B07E2"/>
    <w:rsid w:val="007B0D87"/>
    <w:rsid w:val="007B0EA6"/>
    <w:rsid w:val="007B0ECD"/>
    <w:rsid w:val="007B0FBE"/>
    <w:rsid w:val="007B17B9"/>
    <w:rsid w:val="007B29B5"/>
    <w:rsid w:val="007B3734"/>
    <w:rsid w:val="007B3AAE"/>
    <w:rsid w:val="007B3F07"/>
    <w:rsid w:val="007B4118"/>
    <w:rsid w:val="007B4494"/>
    <w:rsid w:val="007B451C"/>
    <w:rsid w:val="007B46B6"/>
    <w:rsid w:val="007B48B8"/>
    <w:rsid w:val="007B498C"/>
    <w:rsid w:val="007B4C0F"/>
    <w:rsid w:val="007B4C53"/>
    <w:rsid w:val="007B4E16"/>
    <w:rsid w:val="007B561B"/>
    <w:rsid w:val="007B5717"/>
    <w:rsid w:val="007B57DE"/>
    <w:rsid w:val="007B57F4"/>
    <w:rsid w:val="007B587B"/>
    <w:rsid w:val="007B58E5"/>
    <w:rsid w:val="007B5F08"/>
    <w:rsid w:val="007B5FD8"/>
    <w:rsid w:val="007B6019"/>
    <w:rsid w:val="007B628A"/>
    <w:rsid w:val="007B691C"/>
    <w:rsid w:val="007B6FC9"/>
    <w:rsid w:val="007B72C5"/>
    <w:rsid w:val="007B749F"/>
    <w:rsid w:val="007B79E0"/>
    <w:rsid w:val="007B7D6F"/>
    <w:rsid w:val="007C0CB6"/>
    <w:rsid w:val="007C1D89"/>
    <w:rsid w:val="007C1DE5"/>
    <w:rsid w:val="007C2221"/>
    <w:rsid w:val="007C2297"/>
    <w:rsid w:val="007C23AB"/>
    <w:rsid w:val="007C2835"/>
    <w:rsid w:val="007C2DF1"/>
    <w:rsid w:val="007C30AC"/>
    <w:rsid w:val="007C3656"/>
    <w:rsid w:val="007C3C60"/>
    <w:rsid w:val="007C3C61"/>
    <w:rsid w:val="007C3DA3"/>
    <w:rsid w:val="007C3DC2"/>
    <w:rsid w:val="007C3EB5"/>
    <w:rsid w:val="007C3EFE"/>
    <w:rsid w:val="007C4346"/>
    <w:rsid w:val="007C436E"/>
    <w:rsid w:val="007C43F6"/>
    <w:rsid w:val="007C486D"/>
    <w:rsid w:val="007C4969"/>
    <w:rsid w:val="007C4E5C"/>
    <w:rsid w:val="007C4EC5"/>
    <w:rsid w:val="007C53A9"/>
    <w:rsid w:val="007C5508"/>
    <w:rsid w:val="007C5518"/>
    <w:rsid w:val="007C5627"/>
    <w:rsid w:val="007C57D0"/>
    <w:rsid w:val="007C59C7"/>
    <w:rsid w:val="007C5CBA"/>
    <w:rsid w:val="007C65D3"/>
    <w:rsid w:val="007C6B0C"/>
    <w:rsid w:val="007C6B8D"/>
    <w:rsid w:val="007C6C18"/>
    <w:rsid w:val="007C711E"/>
    <w:rsid w:val="007C75D6"/>
    <w:rsid w:val="007C77EB"/>
    <w:rsid w:val="007C77F4"/>
    <w:rsid w:val="007C7F2A"/>
    <w:rsid w:val="007D030D"/>
    <w:rsid w:val="007D03A8"/>
    <w:rsid w:val="007D0E70"/>
    <w:rsid w:val="007D1092"/>
    <w:rsid w:val="007D1267"/>
    <w:rsid w:val="007D132B"/>
    <w:rsid w:val="007D1387"/>
    <w:rsid w:val="007D13D0"/>
    <w:rsid w:val="007D1724"/>
    <w:rsid w:val="007D1BF0"/>
    <w:rsid w:val="007D1CAC"/>
    <w:rsid w:val="007D20DB"/>
    <w:rsid w:val="007D2110"/>
    <w:rsid w:val="007D25F9"/>
    <w:rsid w:val="007D2AB6"/>
    <w:rsid w:val="007D2B67"/>
    <w:rsid w:val="007D2CF0"/>
    <w:rsid w:val="007D2EC8"/>
    <w:rsid w:val="007D3682"/>
    <w:rsid w:val="007D3B70"/>
    <w:rsid w:val="007D3D3C"/>
    <w:rsid w:val="007D3EA1"/>
    <w:rsid w:val="007D41A5"/>
    <w:rsid w:val="007D565F"/>
    <w:rsid w:val="007D56E3"/>
    <w:rsid w:val="007D5871"/>
    <w:rsid w:val="007D5A0F"/>
    <w:rsid w:val="007D5B6B"/>
    <w:rsid w:val="007D5C78"/>
    <w:rsid w:val="007D5ED2"/>
    <w:rsid w:val="007D6830"/>
    <w:rsid w:val="007D69AB"/>
    <w:rsid w:val="007D6FFA"/>
    <w:rsid w:val="007D725A"/>
    <w:rsid w:val="007D73FB"/>
    <w:rsid w:val="007D7A08"/>
    <w:rsid w:val="007D7AAC"/>
    <w:rsid w:val="007E013B"/>
    <w:rsid w:val="007E041C"/>
    <w:rsid w:val="007E0507"/>
    <w:rsid w:val="007E0A78"/>
    <w:rsid w:val="007E0AC1"/>
    <w:rsid w:val="007E0C46"/>
    <w:rsid w:val="007E0C4E"/>
    <w:rsid w:val="007E0F5E"/>
    <w:rsid w:val="007E131F"/>
    <w:rsid w:val="007E1626"/>
    <w:rsid w:val="007E167E"/>
    <w:rsid w:val="007E1AB6"/>
    <w:rsid w:val="007E1BE1"/>
    <w:rsid w:val="007E1FE1"/>
    <w:rsid w:val="007E21E8"/>
    <w:rsid w:val="007E2435"/>
    <w:rsid w:val="007E2440"/>
    <w:rsid w:val="007E2AA9"/>
    <w:rsid w:val="007E3359"/>
    <w:rsid w:val="007E36E1"/>
    <w:rsid w:val="007E3A17"/>
    <w:rsid w:val="007E3BB7"/>
    <w:rsid w:val="007E3F09"/>
    <w:rsid w:val="007E50C4"/>
    <w:rsid w:val="007E529F"/>
    <w:rsid w:val="007E54F9"/>
    <w:rsid w:val="007E5505"/>
    <w:rsid w:val="007E56F2"/>
    <w:rsid w:val="007E59C9"/>
    <w:rsid w:val="007E5B91"/>
    <w:rsid w:val="007E5CEC"/>
    <w:rsid w:val="007E6093"/>
    <w:rsid w:val="007E6A0E"/>
    <w:rsid w:val="007E6AC0"/>
    <w:rsid w:val="007E6B02"/>
    <w:rsid w:val="007E71E5"/>
    <w:rsid w:val="007F0B23"/>
    <w:rsid w:val="007F109E"/>
    <w:rsid w:val="007F110F"/>
    <w:rsid w:val="007F11BC"/>
    <w:rsid w:val="007F1C78"/>
    <w:rsid w:val="007F270B"/>
    <w:rsid w:val="007F2F4F"/>
    <w:rsid w:val="007F3A69"/>
    <w:rsid w:val="007F3BAD"/>
    <w:rsid w:val="007F3D01"/>
    <w:rsid w:val="007F3EB2"/>
    <w:rsid w:val="007F406D"/>
    <w:rsid w:val="007F40AD"/>
    <w:rsid w:val="007F40B7"/>
    <w:rsid w:val="007F431C"/>
    <w:rsid w:val="007F4514"/>
    <w:rsid w:val="007F47DE"/>
    <w:rsid w:val="007F4AD5"/>
    <w:rsid w:val="007F509D"/>
    <w:rsid w:val="007F56AB"/>
    <w:rsid w:val="007F56CC"/>
    <w:rsid w:val="007F5FD9"/>
    <w:rsid w:val="007F600C"/>
    <w:rsid w:val="007F61A4"/>
    <w:rsid w:val="007F6545"/>
    <w:rsid w:val="007F6799"/>
    <w:rsid w:val="007F6A27"/>
    <w:rsid w:val="007F6C9E"/>
    <w:rsid w:val="007F6E8F"/>
    <w:rsid w:val="007F6FAC"/>
    <w:rsid w:val="007F7DFA"/>
    <w:rsid w:val="008000FE"/>
    <w:rsid w:val="00800320"/>
    <w:rsid w:val="008003B7"/>
    <w:rsid w:val="00800456"/>
    <w:rsid w:val="008005DD"/>
    <w:rsid w:val="00800DD0"/>
    <w:rsid w:val="00801C30"/>
    <w:rsid w:val="00801F19"/>
    <w:rsid w:val="00802526"/>
    <w:rsid w:val="00802781"/>
    <w:rsid w:val="00802B5F"/>
    <w:rsid w:val="00802DC8"/>
    <w:rsid w:val="0080310C"/>
    <w:rsid w:val="00803123"/>
    <w:rsid w:val="00803524"/>
    <w:rsid w:val="008035B8"/>
    <w:rsid w:val="00803691"/>
    <w:rsid w:val="00803957"/>
    <w:rsid w:val="008039EC"/>
    <w:rsid w:val="00803AF7"/>
    <w:rsid w:val="00803BBA"/>
    <w:rsid w:val="00803C12"/>
    <w:rsid w:val="00803D25"/>
    <w:rsid w:val="008041F3"/>
    <w:rsid w:val="00804AA8"/>
    <w:rsid w:val="00804DD2"/>
    <w:rsid w:val="00804E7D"/>
    <w:rsid w:val="00804F8E"/>
    <w:rsid w:val="0080509C"/>
    <w:rsid w:val="008053E6"/>
    <w:rsid w:val="0080559D"/>
    <w:rsid w:val="00805748"/>
    <w:rsid w:val="0080580A"/>
    <w:rsid w:val="0080600C"/>
    <w:rsid w:val="0080664C"/>
    <w:rsid w:val="00806AA3"/>
    <w:rsid w:val="00806AD8"/>
    <w:rsid w:val="00806B07"/>
    <w:rsid w:val="00806B62"/>
    <w:rsid w:val="00806E78"/>
    <w:rsid w:val="00806E93"/>
    <w:rsid w:val="00806F8C"/>
    <w:rsid w:val="00807420"/>
    <w:rsid w:val="008075D4"/>
    <w:rsid w:val="008101EB"/>
    <w:rsid w:val="0081055C"/>
    <w:rsid w:val="008106AA"/>
    <w:rsid w:val="00810766"/>
    <w:rsid w:val="00810A32"/>
    <w:rsid w:val="00810D41"/>
    <w:rsid w:val="00811325"/>
    <w:rsid w:val="008113E8"/>
    <w:rsid w:val="0081171A"/>
    <w:rsid w:val="0081171F"/>
    <w:rsid w:val="0081187A"/>
    <w:rsid w:val="00811E72"/>
    <w:rsid w:val="00812319"/>
    <w:rsid w:val="00812533"/>
    <w:rsid w:val="00812CC6"/>
    <w:rsid w:val="00812F32"/>
    <w:rsid w:val="008133D2"/>
    <w:rsid w:val="00813797"/>
    <w:rsid w:val="00813962"/>
    <w:rsid w:val="00813A82"/>
    <w:rsid w:val="00813B84"/>
    <w:rsid w:val="00813BDA"/>
    <w:rsid w:val="008142B6"/>
    <w:rsid w:val="00814873"/>
    <w:rsid w:val="00814B2E"/>
    <w:rsid w:val="00814F6B"/>
    <w:rsid w:val="008151D9"/>
    <w:rsid w:val="00815541"/>
    <w:rsid w:val="008157BA"/>
    <w:rsid w:val="008159FB"/>
    <w:rsid w:val="00815C26"/>
    <w:rsid w:val="00815D35"/>
    <w:rsid w:val="00815D4E"/>
    <w:rsid w:val="00815F03"/>
    <w:rsid w:val="0081622F"/>
    <w:rsid w:val="00816E7D"/>
    <w:rsid w:val="0081734D"/>
    <w:rsid w:val="0081777E"/>
    <w:rsid w:val="00817844"/>
    <w:rsid w:val="008205DA"/>
    <w:rsid w:val="008206E3"/>
    <w:rsid w:val="008208FE"/>
    <w:rsid w:val="0082095B"/>
    <w:rsid w:val="00820F4F"/>
    <w:rsid w:val="008215FD"/>
    <w:rsid w:val="008221A9"/>
    <w:rsid w:val="00822673"/>
    <w:rsid w:val="008227E7"/>
    <w:rsid w:val="008228DF"/>
    <w:rsid w:val="00822AFC"/>
    <w:rsid w:val="008236AD"/>
    <w:rsid w:val="00823BDF"/>
    <w:rsid w:val="00823CB7"/>
    <w:rsid w:val="00823FD5"/>
    <w:rsid w:val="00824E1A"/>
    <w:rsid w:val="00825028"/>
    <w:rsid w:val="008256B6"/>
    <w:rsid w:val="0082571B"/>
    <w:rsid w:val="00825A0D"/>
    <w:rsid w:val="00825D0F"/>
    <w:rsid w:val="00826A15"/>
    <w:rsid w:val="00826B47"/>
    <w:rsid w:val="00826BA1"/>
    <w:rsid w:val="00826C69"/>
    <w:rsid w:val="00826CC3"/>
    <w:rsid w:val="008271F9"/>
    <w:rsid w:val="008274FD"/>
    <w:rsid w:val="008277F8"/>
    <w:rsid w:val="00830083"/>
    <w:rsid w:val="00830B13"/>
    <w:rsid w:val="00830BB9"/>
    <w:rsid w:val="00830FA6"/>
    <w:rsid w:val="008312AF"/>
    <w:rsid w:val="008314CB"/>
    <w:rsid w:val="00831C5E"/>
    <w:rsid w:val="00831D1E"/>
    <w:rsid w:val="00831E79"/>
    <w:rsid w:val="00832586"/>
    <w:rsid w:val="00832651"/>
    <w:rsid w:val="00832E19"/>
    <w:rsid w:val="00833C8B"/>
    <w:rsid w:val="008345DD"/>
    <w:rsid w:val="00834BEB"/>
    <w:rsid w:val="00835050"/>
    <w:rsid w:val="00835166"/>
    <w:rsid w:val="00835DB4"/>
    <w:rsid w:val="00836009"/>
    <w:rsid w:val="00836680"/>
    <w:rsid w:val="008366A8"/>
    <w:rsid w:val="00836A9E"/>
    <w:rsid w:val="0083755D"/>
    <w:rsid w:val="008377A8"/>
    <w:rsid w:val="00837FCE"/>
    <w:rsid w:val="0084078B"/>
    <w:rsid w:val="008408C0"/>
    <w:rsid w:val="00840AAF"/>
    <w:rsid w:val="008410F0"/>
    <w:rsid w:val="0084137C"/>
    <w:rsid w:val="008415A9"/>
    <w:rsid w:val="00841A4C"/>
    <w:rsid w:val="008428D6"/>
    <w:rsid w:val="008431F3"/>
    <w:rsid w:val="0084343C"/>
    <w:rsid w:val="0084367C"/>
    <w:rsid w:val="00843C83"/>
    <w:rsid w:val="0084422D"/>
    <w:rsid w:val="008442D1"/>
    <w:rsid w:val="00844373"/>
    <w:rsid w:val="00844783"/>
    <w:rsid w:val="0084485E"/>
    <w:rsid w:val="008451B3"/>
    <w:rsid w:val="0084545C"/>
    <w:rsid w:val="008454B9"/>
    <w:rsid w:val="0084577A"/>
    <w:rsid w:val="0084579B"/>
    <w:rsid w:val="00845ABE"/>
    <w:rsid w:val="008466A1"/>
    <w:rsid w:val="0084684C"/>
    <w:rsid w:val="00846A56"/>
    <w:rsid w:val="00846B8F"/>
    <w:rsid w:val="00846EDF"/>
    <w:rsid w:val="008476BE"/>
    <w:rsid w:val="00847B2F"/>
    <w:rsid w:val="0085014F"/>
    <w:rsid w:val="00850566"/>
    <w:rsid w:val="00850A71"/>
    <w:rsid w:val="00850BC2"/>
    <w:rsid w:val="00850CBB"/>
    <w:rsid w:val="00851154"/>
    <w:rsid w:val="00851277"/>
    <w:rsid w:val="0085182E"/>
    <w:rsid w:val="008522E2"/>
    <w:rsid w:val="008525FD"/>
    <w:rsid w:val="00852B12"/>
    <w:rsid w:val="00852D55"/>
    <w:rsid w:val="00852EB5"/>
    <w:rsid w:val="00853512"/>
    <w:rsid w:val="00853671"/>
    <w:rsid w:val="0085396C"/>
    <w:rsid w:val="00853F44"/>
    <w:rsid w:val="0085419C"/>
    <w:rsid w:val="008541AE"/>
    <w:rsid w:val="008541F7"/>
    <w:rsid w:val="0085479B"/>
    <w:rsid w:val="00854A3E"/>
    <w:rsid w:val="00854B1C"/>
    <w:rsid w:val="00854E1B"/>
    <w:rsid w:val="00854ED8"/>
    <w:rsid w:val="0085528B"/>
    <w:rsid w:val="00855349"/>
    <w:rsid w:val="008556D1"/>
    <w:rsid w:val="008556FF"/>
    <w:rsid w:val="0085594F"/>
    <w:rsid w:val="00855AFB"/>
    <w:rsid w:val="00855D3E"/>
    <w:rsid w:val="00855E3A"/>
    <w:rsid w:val="00855F6E"/>
    <w:rsid w:val="008561E5"/>
    <w:rsid w:val="00856333"/>
    <w:rsid w:val="00856B76"/>
    <w:rsid w:val="0085701E"/>
    <w:rsid w:val="008570E0"/>
    <w:rsid w:val="008570E5"/>
    <w:rsid w:val="00857166"/>
    <w:rsid w:val="008573E0"/>
    <w:rsid w:val="00857549"/>
    <w:rsid w:val="008579AE"/>
    <w:rsid w:val="008579AF"/>
    <w:rsid w:val="00857CDB"/>
    <w:rsid w:val="00857D5D"/>
    <w:rsid w:val="00860404"/>
    <w:rsid w:val="00860587"/>
    <w:rsid w:val="00860CA6"/>
    <w:rsid w:val="00860D96"/>
    <w:rsid w:val="00860F7B"/>
    <w:rsid w:val="00861090"/>
    <w:rsid w:val="008611E4"/>
    <w:rsid w:val="00861597"/>
    <w:rsid w:val="00861662"/>
    <w:rsid w:val="0086184E"/>
    <w:rsid w:val="00861BA9"/>
    <w:rsid w:val="00861D4F"/>
    <w:rsid w:val="008626E7"/>
    <w:rsid w:val="00862C72"/>
    <w:rsid w:val="0086319E"/>
    <w:rsid w:val="00863386"/>
    <w:rsid w:val="00863890"/>
    <w:rsid w:val="00863EB4"/>
    <w:rsid w:val="00864224"/>
    <w:rsid w:val="0086433A"/>
    <w:rsid w:val="00864566"/>
    <w:rsid w:val="0086468A"/>
    <w:rsid w:val="00864C80"/>
    <w:rsid w:val="00864CA7"/>
    <w:rsid w:val="00864D3B"/>
    <w:rsid w:val="00865432"/>
    <w:rsid w:val="0086569E"/>
    <w:rsid w:val="00865911"/>
    <w:rsid w:val="00865E54"/>
    <w:rsid w:val="00866147"/>
    <w:rsid w:val="00866380"/>
    <w:rsid w:val="00866394"/>
    <w:rsid w:val="0086669F"/>
    <w:rsid w:val="00866ED5"/>
    <w:rsid w:val="008704F6"/>
    <w:rsid w:val="0087053F"/>
    <w:rsid w:val="00870E31"/>
    <w:rsid w:val="00870F81"/>
    <w:rsid w:val="008711A6"/>
    <w:rsid w:val="008711E2"/>
    <w:rsid w:val="00871360"/>
    <w:rsid w:val="0087177C"/>
    <w:rsid w:val="00871CEF"/>
    <w:rsid w:val="008721EC"/>
    <w:rsid w:val="00872B4E"/>
    <w:rsid w:val="00873327"/>
    <w:rsid w:val="0087337E"/>
    <w:rsid w:val="00873528"/>
    <w:rsid w:val="00873569"/>
    <w:rsid w:val="0087357B"/>
    <w:rsid w:val="0087367C"/>
    <w:rsid w:val="00873753"/>
    <w:rsid w:val="008737B2"/>
    <w:rsid w:val="00874637"/>
    <w:rsid w:val="008747BE"/>
    <w:rsid w:val="00874D31"/>
    <w:rsid w:val="008750A5"/>
    <w:rsid w:val="008751CA"/>
    <w:rsid w:val="00875AFD"/>
    <w:rsid w:val="00875CEE"/>
    <w:rsid w:val="008765C8"/>
    <w:rsid w:val="00876615"/>
    <w:rsid w:val="00876900"/>
    <w:rsid w:val="00876973"/>
    <w:rsid w:val="00876CA5"/>
    <w:rsid w:val="00876DF8"/>
    <w:rsid w:val="008770AD"/>
    <w:rsid w:val="008770C0"/>
    <w:rsid w:val="0087718A"/>
    <w:rsid w:val="00877246"/>
    <w:rsid w:val="0087727F"/>
    <w:rsid w:val="008777BB"/>
    <w:rsid w:val="00877B43"/>
    <w:rsid w:val="00877BC7"/>
    <w:rsid w:val="008802D5"/>
    <w:rsid w:val="0088046C"/>
    <w:rsid w:val="008806E8"/>
    <w:rsid w:val="00880709"/>
    <w:rsid w:val="00880BB4"/>
    <w:rsid w:val="008810DC"/>
    <w:rsid w:val="0088128E"/>
    <w:rsid w:val="00881377"/>
    <w:rsid w:val="00881761"/>
    <w:rsid w:val="00882750"/>
    <w:rsid w:val="00882A3B"/>
    <w:rsid w:val="00883096"/>
    <w:rsid w:val="008830B5"/>
    <w:rsid w:val="008839A1"/>
    <w:rsid w:val="00883D87"/>
    <w:rsid w:val="008840DA"/>
    <w:rsid w:val="008842EB"/>
    <w:rsid w:val="008846F9"/>
    <w:rsid w:val="00884ACB"/>
    <w:rsid w:val="00884D30"/>
    <w:rsid w:val="008850F8"/>
    <w:rsid w:val="00885219"/>
    <w:rsid w:val="008852EB"/>
    <w:rsid w:val="00885897"/>
    <w:rsid w:val="00885984"/>
    <w:rsid w:val="00885A4A"/>
    <w:rsid w:val="00885C95"/>
    <w:rsid w:val="00885C98"/>
    <w:rsid w:val="00885F23"/>
    <w:rsid w:val="008869C0"/>
    <w:rsid w:val="00886B5B"/>
    <w:rsid w:val="00886C19"/>
    <w:rsid w:val="00886CA3"/>
    <w:rsid w:val="00886F9B"/>
    <w:rsid w:val="00886FC8"/>
    <w:rsid w:val="00887371"/>
    <w:rsid w:val="008875B6"/>
    <w:rsid w:val="00887DD5"/>
    <w:rsid w:val="00890510"/>
    <w:rsid w:val="00890D5D"/>
    <w:rsid w:val="00890EE0"/>
    <w:rsid w:val="008917B8"/>
    <w:rsid w:val="00891879"/>
    <w:rsid w:val="0089195F"/>
    <w:rsid w:val="008920FC"/>
    <w:rsid w:val="00892634"/>
    <w:rsid w:val="00892DC8"/>
    <w:rsid w:val="00893674"/>
    <w:rsid w:val="00893719"/>
    <w:rsid w:val="00893BC8"/>
    <w:rsid w:val="00893C79"/>
    <w:rsid w:val="008941D9"/>
    <w:rsid w:val="00894217"/>
    <w:rsid w:val="00894229"/>
    <w:rsid w:val="0089452D"/>
    <w:rsid w:val="0089562B"/>
    <w:rsid w:val="008959D7"/>
    <w:rsid w:val="00896BA6"/>
    <w:rsid w:val="00896BA7"/>
    <w:rsid w:val="00896F4C"/>
    <w:rsid w:val="008970CA"/>
    <w:rsid w:val="008977CE"/>
    <w:rsid w:val="00897DDD"/>
    <w:rsid w:val="00897F4C"/>
    <w:rsid w:val="008A00DD"/>
    <w:rsid w:val="008A0438"/>
    <w:rsid w:val="008A070E"/>
    <w:rsid w:val="008A0C2D"/>
    <w:rsid w:val="008A0D5E"/>
    <w:rsid w:val="008A1212"/>
    <w:rsid w:val="008A13A4"/>
    <w:rsid w:val="008A142C"/>
    <w:rsid w:val="008A1B16"/>
    <w:rsid w:val="008A1D66"/>
    <w:rsid w:val="008A2181"/>
    <w:rsid w:val="008A27CE"/>
    <w:rsid w:val="008A2965"/>
    <w:rsid w:val="008A2CA4"/>
    <w:rsid w:val="008A2FDF"/>
    <w:rsid w:val="008A30B6"/>
    <w:rsid w:val="008A3EAF"/>
    <w:rsid w:val="008A413B"/>
    <w:rsid w:val="008A48C8"/>
    <w:rsid w:val="008A4DE1"/>
    <w:rsid w:val="008A4E9C"/>
    <w:rsid w:val="008A5070"/>
    <w:rsid w:val="008A51DA"/>
    <w:rsid w:val="008A52F4"/>
    <w:rsid w:val="008A5317"/>
    <w:rsid w:val="008A53AB"/>
    <w:rsid w:val="008A5498"/>
    <w:rsid w:val="008A5626"/>
    <w:rsid w:val="008A563F"/>
    <w:rsid w:val="008A5BCB"/>
    <w:rsid w:val="008A5C0F"/>
    <w:rsid w:val="008A61EB"/>
    <w:rsid w:val="008A66B0"/>
    <w:rsid w:val="008A6885"/>
    <w:rsid w:val="008A68DB"/>
    <w:rsid w:val="008A6ADE"/>
    <w:rsid w:val="008A6DBD"/>
    <w:rsid w:val="008A7B63"/>
    <w:rsid w:val="008A7DBA"/>
    <w:rsid w:val="008B0434"/>
    <w:rsid w:val="008B055C"/>
    <w:rsid w:val="008B19F1"/>
    <w:rsid w:val="008B1B9F"/>
    <w:rsid w:val="008B1C16"/>
    <w:rsid w:val="008B1EE7"/>
    <w:rsid w:val="008B2678"/>
    <w:rsid w:val="008B2796"/>
    <w:rsid w:val="008B27E1"/>
    <w:rsid w:val="008B290B"/>
    <w:rsid w:val="008B29AF"/>
    <w:rsid w:val="008B2C6A"/>
    <w:rsid w:val="008B2CA5"/>
    <w:rsid w:val="008B2FE2"/>
    <w:rsid w:val="008B30DC"/>
    <w:rsid w:val="008B3153"/>
    <w:rsid w:val="008B31DE"/>
    <w:rsid w:val="008B3248"/>
    <w:rsid w:val="008B3440"/>
    <w:rsid w:val="008B3CAE"/>
    <w:rsid w:val="008B3FD1"/>
    <w:rsid w:val="008B40BC"/>
    <w:rsid w:val="008B42D1"/>
    <w:rsid w:val="008B4490"/>
    <w:rsid w:val="008B46E8"/>
    <w:rsid w:val="008B47C4"/>
    <w:rsid w:val="008B4B5B"/>
    <w:rsid w:val="008B4B75"/>
    <w:rsid w:val="008B560B"/>
    <w:rsid w:val="008B5776"/>
    <w:rsid w:val="008B57F0"/>
    <w:rsid w:val="008B58F2"/>
    <w:rsid w:val="008B5B39"/>
    <w:rsid w:val="008B6059"/>
    <w:rsid w:val="008B605C"/>
    <w:rsid w:val="008B61CB"/>
    <w:rsid w:val="008B62C8"/>
    <w:rsid w:val="008B7216"/>
    <w:rsid w:val="008B7DF1"/>
    <w:rsid w:val="008C0088"/>
    <w:rsid w:val="008C019C"/>
    <w:rsid w:val="008C079A"/>
    <w:rsid w:val="008C0886"/>
    <w:rsid w:val="008C09A2"/>
    <w:rsid w:val="008C10B1"/>
    <w:rsid w:val="008C1E27"/>
    <w:rsid w:val="008C2283"/>
    <w:rsid w:val="008C28F0"/>
    <w:rsid w:val="008C2947"/>
    <w:rsid w:val="008C2B33"/>
    <w:rsid w:val="008C2FCA"/>
    <w:rsid w:val="008C3338"/>
    <w:rsid w:val="008C352D"/>
    <w:rsid w:val="008C4139"/>
    <w:rsid w:val="008C45BB"/>
    <w:rsid w:val="008C45FF"/>
    <w:rsid w:val="008C47A2"/>
    <w:rsid w:val="008C5191"/>
    <w:rsid w:val="008C5AD4"/>
    <w:rsid w:val="008C5D1D"/>
    <w:rsid w:val="008C65CC"/>
    <w:rsid w:val="008C692E"/>
    <w:rsid w:val="008C6A45"/>
    <w:rsid w:val="008C6C89"/>
    <w:rsid w:val="008C6FD4"/>
    <w:rsid w:val="008C70CD"/>
    <w:rsid w:val="008C792F"/>
    <w:rsid w:val="008D0C4C"/>
    <w:rsid w:val="008D1424"/>
    <w:rsid w:val="008D14FC"/>
    <w:rsid w:val="008D15A3"/>
    <w:rsid w:val="008D1C41"/>
    <w:rsid w:val="008D1DE2"/>
    <w:rsid w:val="008D214A"/>
    <w:rsid w:val="008D218A"/>
    <w:rsid w:val="008D2D4D"/>
    <w:rsid w:val="008D2DEC"/>
    <w:rsid w:val="008D2E6F"/>
    <w:rsid w:val="008D30E1"/>
    <w:rsid w:val="008D37BB"/>
    <w:rsid w:val="008D3AD9"/>
    <w:rsid w:val="008D3C79"/>
    <w:rsid w:val="008D4082"/>
    <w:rsid w:val="008D482C"/>
    <w:rsid w:val="008D4855"/>
    <w:rsid w:val="008D5292"/>
    <w:rsid w:val="008D5D6B"/>
    <w:rsid w:val="008D613C"/>
    <w:rsid w:val="008D6177"/>
    <w:rsid w:val="008D650A"/>
    <w:rsid w:val="008D670A"/>
    <w:rsid w:val="008D6C49"/>
    <w:rsid w:val="008D6E7A"/>
    <w:rsid w:val="008D6EEE"/>
    <w:rsid w:val="008D6FA6"/>
    <w:rsid w:val="008D7181"/>
    <w:rsid w:val="008D76EC"/>
    <w:rsid w:val="008E0082"/>
    <w:rsid w:val="008E076E"/>
    <w:rsid w:val="008E0977"/>
    <w:rsid w:val="008E09EE"/>
    <w:rsid w:val="008E0A0C"/>
    <w:rsid w:val="008E1E0F"/>
    <w:rsid w:val="008E1FF8"/>
    <w:rsid w:val="008E22F5"/>
    <w:rsid w:val="008E2569"/>
    <w:rsid w:val="008E2637"/>
    <w:rsid w:val="008E26DE"/>
    <w:rsid w:val="008E2A04"/>
    <w:rsid w:val="008E2AB2"/>
    <w:rsid w:val="008E3133"/>
    <w:rsid w:val="008E3A24"/>
    <w:rsid w:val="008E3C8A"/>
    <w:rsid w:val="008E3E5A"/>
    <w:rsid w:val="008E3E95"/>
    <w:rsid w:val="008E4A1B"/>
    <w:rsid w:val="008E4FD9"/>
    <w:rsid w:val="008E5DD7"/>
    <w:rsid w:val="008E5E5A"/>
    <w:rsid w:val="008E62D0"/>
    <w:rsid w:val="008E712F"/>
    <w:rsid w:val="008E732F"/>
    <w:rsid w:val="008E754C"/>
    <w:rsid w:val="008E7F3D"/>
    <w:rsid w:val="008F00E9"/>
    <w:rsid w:val="008F0177"/>
    <w:rsid w:val="008F1304"/>
    <w:rsid w:val="008F1555"/>
    <w:rsid w:val="008F1574"/>
    <w:rsid w:val="008F1676"/>
    <w:rsid w:val="008F19E8"/>
    <w:rsid w:val="008F1BD0"/>
    <w:rsid w:val="008F1F38"/>
    <w:rsid w:val="008F23D4"/>
    <w:rsid w:val="008F2583"/>
    <w:rsid w:val="008F279E"/>
    <w:rsid w:val="008F2DF0"/>
    <w:rsid w:val="008F2F08"/>
    <w:rsid w:val="008F3097"/>
    <w:rsid w:val="008F3397"/>
    <w:rsid w:val="008F3534"/>
    <w:rsid w:val="008F367D"/>
    <w:rsid w:val="008F3DA9"/>
    <w:rsid w:val="008F4498"/>
    <w:rsid w:val="008F46DE"/>
    <w:rsid w:val="008F483C"/>
    <w:rsid w:val="008F4C32"/>
    <w:rsid w:val="008F4C38"/>
    <w:rsid w:val="008F53B8"/>
    <w:rsid w:val="008F55CA"/>
    <w:rsid w:val="008F5711"/>
    <w:rsid w:val="008F57B7"/>
    <w:rsid w:val="008F5D35"/>
    <w:rsid w:val="008F6443"/>
    <w:rsid w:val="008F67A6"/>
    <w:rsid w:val="008F692E"/>
    <w:rsid w:val="008F6A6F"/>
    <w:rsid w:val="008F6BDF"/>
    <w:rsid w:val="008F779F"/>
    <w:rsid w:val="008F7F8D"/>
    <w:rsid w:val="00900566"/>
    <w:rsid w:val="0090073D"/>
    <w:rsid w:val="00900783"/>
    <w:rsid w:val="00900D17"/>
    <w:rsid w:val="0090135A"/>
    <w:rsid w:val="009015CF"/>
    <w:rsid w:val="0090194E"/>
    <w:rsid w:val="00901D9F"/>
    <w:rsid w:val="0090224B"/>
    <w:rsid w:val="00902C55"/>
    <w:rsid w:val="00902E05"/>
    <w:rsid w:val="00903702"/>
    <w:rsid w:val="00903762"/>
    <w:rsid w:val="00903F4B"/>
    <w:rsid w:val="00904E8C"/>
    <w:rsid w:val="0090519A"/>
    <w:rsid w:val="009053B1"/>
    <w:rsid w:val="00905788"/>
    <w:rsid w:val="00905806"/>
    <w:rsid w:val="0090587F"/>
    <w:rsid w:val="009059D4"/>
    <w:rsid w:val="00905EA4"/>
    <w:rsid w:val="00906A4D"/>
    <w:rsid w:val="00906D6F"/>
    <w:rsid w:val="00906F7E"/>
    <w:rsid w:val="00907654"/>
    <w:rsid w:val="0090765A"/>
    <w:rsid w:val="00907FCA"/>
    <w:rsid w:val="0091007D"/>
    <w:rsid w:val="0091059D"/>
    <w:rsid w:val="009105C0"/>
    <w:rsid w:val="00910944"/>
    <w:rsid w:val="0091221D"/>
    <w:rsid w:val="00912593"/>
    <w:rsid w:val="009126D0"/>
    <w:rsid w:val="009127D3"/>
    <w:rsid w:val="00912B37"/>
    <w:rsid w:val="0091351D"/>
    <w:rsid w:val="00913969"/>
    <w:rsid w:val="009139E9"/>
    <w:rsid w:val="00913E9B"/>
    <w:rsid w:val="00914132"/>
    <w:rsid w:val="00914417"/>
    <w:rsid w:val="009144C4"/>
    <w:rsid w:val="00914794"/>
    <w:rsid w:val="00915174"/>
    <w:rsid w:val="009156CF"/>
    <w:rsid w:val="00915712"/>
    <w:rsid w:val="00915D68"/>
    <w:rsid w:val="00915E2F"/>
    <w:rsid w:val="00916473"/>
    <w:rsid w:val="009164A4"/>
    <w:rsid w:val="0091690B"/>
    <w:rsid w:val="00916A3C"/>
    <w:rsid w:val="00916ECB"/>
    <w:rsid w:val="00916F89"/>
    <w:rsid w:val="00916FEE"/>
    <w:rsid w:val="0091700D"/>
    <w:rsid w:val="009171D4"/>
    <w:rsid w:val="009177FC"/>
    <w:rsid w:val="00917ADA"/>
    <w:rsid w:val="00917E03"/>
    <w:rsid w:val="00920376"/>
    <w:rsid w:val="009208A5"/>
    <w:rsid w:val="00920B54"/>
    <w:rsid w:val="0092119E"/>
    <w:rsid w:val="00921340"/>
    <w:rsid w:val="009214F8"/>
    <w:rsid w:val="0092156B"/>
    <w:rsid w:val="00921B1F"/>
    <w:rsid w:val="00921F74"/>
    <w:rsid w:val="0092257F"/>
    <w:rsid w:val="00922685"/>
    <w:rsid w:val="009229A6"/>
    <w:rsid w:val="00922C07"/>
    <w:rsid w:val="00922FDB"/>
    <w:rsid w:val="0092311B"/>
    <w:rsid w:val="009239F1"/>
    <w:rsid w:val="00923B59"/>
    <w:rsid w:val="009244B3"/>
    <w:rsid w:val="00924508"/>
    <w:rsid w:val="009246B9"/>
    <w:rsid w:val="0092485A"/>
    <w:rsid w:val="00924B4B"/>
    <w:rsid w:val="00924F8B"/>
    <w:rsid w:val="00925395"/>
    <w:rsid w:val="00925534"/>
    <w:rsid w:val="00925CAA"/>
    <w:rsid w:val="00925DC3"/>
    <w:rsid w:val="00925FB3"/>
    <w:rsid w:val="00926894"/>
    <w:rsid w:val="00926CAE"/>
    <w:rsid w:val="00926EDE"/>
    <w:rsid w:val="00930289"/>
    <w:rsid w:val="00930929"/>
    <w:rsid w:val="00930AF0"/>
    <w:rsid w:val="00930CCA"/>
    <w:rsid w:val="0093136E"/>
    <w:rsid w:val="00931915"/>
    <w:rsid w:val="00931B18"/>
    <w:rsid w:val="00932ADE"/>
    <w:rsid w:val="00932E11"/>
    <w:rsid w:val="00932F18"/>
    <w:rsid w:val="0093338C"/>
    <w:rsid w:val="00933771"/>
    <w:rsid w:val="009337A3"/>
    <w:rsid w:val="00933C83"/>
    <w:rsid w:val="00934090"/>
    <w:rsid w:val="00934B72"/>
    <w:rsid w:val="00934C31"/>
    <w:rsid w:val="00934F4E"/>
    <w:rsid w:val="0093556E"/>
    <w:rsid w:val="00935A75"/>
    <w:rsid w:val="009362FD"/>
    <w:rsid w:val="0093635C"/>
    <w:rsid w:val="00936501"/>
    <w:rsid w:val="009369EE"/>
    <w:rsid w:val="00936A3C"/>
    <w:rsid w:val="009371D9"/>
    <w:rsid w:val="00937684"/>
    <w:rsid w:val="009376C6"/>
    <w:rsid w:val="00937796"/>
    <w:rsid w:val="00937884"/>
    <w:rsid w:val="0093793E"/>
    <w:rsid w:val="00937A4C"/>
    <w:rsid w:val="009402C9"/>
    <w:rsid w:val="009408E7"/>
    <w:rsid w:val="00940F9F"/>
    <w:rsid w:val="0094180E"/>
    <w:rsid w:val="0094215B"/>
    <w:rsid w:val="00942716"/>
    <w:rsid w:val="00942730"/>
    <w:rsid w:val="00942794"/>
    <w:rsid w:val="00942A35"/>
    <w:rsid w:val="00943C37"/>
    <w:rsid w:val="00943D6B"/>
    <w:rsid w:val="00944052"/>
    <w:rsid w:val="00944615"/>
    <w:rsid w:val="00944942"/>
    <w:rsid w:val="00944B9D"/>
    <w:rsid w:val="00944C92"/>
    <w:rsid w:val="00945005"/>
    <w:rsid w:val="00945052"/>
    <w:rsid w:val="00945231"/>
    <w:rsid w:val="00945274"/>
    <w:rsid w:val="009457DB"/>
    <w:rsid w:val="009459E0"/>
    <w:rsid w:val="0094600B"/>
    <w:rsid w:val="00946440"/>
    <w:rsid w:val="00946551"/>
    <w:rsid w:val="00946584"/>
    <w:rsid w:val="009469B0"/>
    <w:rsid w:val="009469B4"/>
    <w:rsid w:val="009470CB"/>
    <w:rsid w:val="00947533"/>
    <w:rsid w:val="00947B21"/>
    <w:rsid w:val="00947B75"/>
    <w:rsid w:val="00947D34"/>
    <w:rsid w:val="009503F0"/>
    <w:rsid w:val="0095049A"/>
    <w:rsid w:val="00950524"/>
    <w:rsid w:val="00950B66"/>
    <w:rsid w:val="00950BE4"/>
    <w:rsid w:val="0095129E"/>
    <w:rsid w:val="009524A1"/>
    <w:rsid w:val="00952A58"/>
    <w:rsid w:val="00952D1F"/>
    <w:rsid w:val="00952ED5"/>
    <w:rsid w:val="009535D8"/>
    <w:rsid w:val="00953E89"/>
    <w:rsid w:val="009541BA"/>
    <w:rsid w:val="0095496E"/>
    <w:rsid w:val="00954CE2"/>
    <w:rsid w:val="00954E09"/>
    <w:rsid w:val="00954E27"/>
    <w:rsid w:val="00955057"/>
    <w:rsid w:val="0095508F"/>
    <w:rsid w:val="0095535F"/>
    <w:rsid w:val="00955663"/>
    <w:rsid w:val="00955806"/>
    <w:rsid w:val="00955964"/>
    <w:rsid w:val="00955A45"/>
    <w:rsid w:val="00955AA3"/>
    <w:rsid w:val="00955E51"/>
    <w:rsid w:val="00955F57"/>
    <w:rsid w:val="0095654D"/>
    <w:rsid w:val="00956590"/>
    <w:rsid w:val="009568BC"/>
    <w:rsid w:val="00956C54"/>
    <w:rsid w:val="00956E0B"/>
    <w:rsid w:val="00956F7B"/>
    <w:rsid w:val="009570A6"/>
    <w:rsid w:val="009570C0"/>
    <w:rsid w:val="0095735A"/>
    <w:rsid w:val="009578BE"/>
    <w:rsid w:val="00957DEC"/>
    <w:rsid w:val="00957E52"/>
    <w:rsid w:val="00957F1E"/>
    <w:rsid w:val="0096034F"/>
    <w:rsid w:val="009603D8"/>
    <w:rsid w:val="0096047B"/>
    <w:rsid w:val="009604F8"/>
    <w:rsid w:val="0096078D"/>
    <w:rsid w:val="00960A68"/>
    <w:rsid w:val="00960B08"/>
    <w:rsid w:val="00960E57"/>
    <w:rsid w:val="009611A6"/>
    <w:rsid w:val="0096129E"/>
    <w:rsid w:val="009612C6"/>
    <w:rsid w:val="00961385"/>
    <w:rsid w:val="00961C0A"/>
    <w:rsid w:val="00961E6E"/>
    <w:rsid w:val="009622D5"/>
    <w:rsid w:val="009623D1"/>
    <w:rsid w:val="00962400"/>
    <w:rsid w:val="009629E2"/>
    <w:rsid w:val="00962AAB"/>
    <w:rsid w:val="00962AC0"/>
    <w:rsid w:val="00962BD5"/>
    <w:rsid w:val="00963176"/>
    <w:rsid w:val="0096319F"/>
    <w:rsid w:val="00963936"/>
    <w:rsid w:val="00963B48"/>
    <w:rsid w:val="00963C6B"/>
    <w:rsid w:val="00964331"/>
    <w:rsid w:val="00964501"/>
    <w:rsid w:val="0096463C"/>
    <w:rsid w:val="009646AA"/>
    <w:rsid w:val="009649EA"/>
    <w:rsid w:val="00965079"/>
    <w:rsid w:val="00966A4D"/>
    <w:rsid w:val="00966E82"/>
    <w:rsid w:val="00966FD0"/>
    <w:rsid w:val="009672A5"/>
    <w:rsid w:val="009679C8"/>
    <w:rsid w:val="0097042A"/>
    <w:rsid w:val="009708B3"/>
    <w:rsid w:val="00971250"/>
    <w:rsid w:val="00971572"/>
    <w:rsid w:val="00971644"/>
    <w:rsid w:val="00971817"/>
    <w:rsid w:val="00971CB8"/>
    <w:rsid w:val="00971CD4"/>
    <w:rsid w:val="00972067"/>
    <w:rsid w:val="009720FD"/>
    <w:rsid w:val="009723A1"/>
    <w:rsid w:val="00972A07"/>
    <w:rsid w:val="00972AAB"/>
    <w:rsid w:val="00972E49"/>
    <w:rsid w:val="00973044"/>
    <w:rsid w:val="009730AD"/>
    <w:rsid w:val="009731F4"/>
    <w:rsid w:val="009734D9"/>
    <w:rsid w:val="00973945"/>
    <w:rsid w:val="00973A22"/>
    <w:rsid w:val="00973F64"/>
    <w:rsid w:val="00974149"/>
    <w:rsid w:val="00974570"/>
    <w:rsid w:val="0097478E"/>
    <w:rsid w:val="00974E1E"/>
    <w:rsid w:val="00974EE9"/>
    <w:rsid w:val="00974F5A"/>
    <w:rsid w:val="00975B9C"/>
    <w:rsid w:val="00975C32"/>
    <w:rsid w:val="00976129"/>
    <w:rsid w:val="0097632B"/>
    <w:rsid w:val="00976B61"/>
    <w:rsid w:val="00976E1C"/>
    <w:rsid w:val="00977469"/>
    <w:rsid w:val="009776BA"/>
    <w:rsid w:val="00977BA4"/>
    <w:rsid w:val="00977DD3"/>
    <w:rsid w:val="0098003B"/>
    <w:rsid w:val="00980296"/>
    <w:rsid w:val="00980C42"/>
    <w:rsid w:val="00980FDC"/>
    <w:rsid w:val="00981107"/>
    <w:rsid w:val="0098120C"/>
    <w:rsid w:val="00981478"/>
    <w:rsid w:val="009814D8"/>
    <w:rsid w:val="00981728"/>
    <w:rsid w:val="00981CE5"/>
    <w:rsid w:val="00981DE7"/>
    <w:rsid w:val="00982180"/>
    <w:rsid w:val="00982293"/>
    <w:rsid w:val="00982926"/>
    <w:rsid w:val="00982B0D"/>
    <w:rsid w:val="00983897"/>
    <w:rsid w:val="00983A35"/>
    <w:rsid w:val="00983BEF"/>
    <w:rsid w:val="0098435E"/>
    <w:rsid w:val="00984BB3"/>
    <w:rsid w:val="00984BF5"/>
    <w:rsid w:val="00984F5F"/>
    <w:rsid w:val="0098524B"/>
    <w:rsid w:val="00985575"/>
    <w:rsid w:val="00985E9E"/>
    <w:rsid w:val="00986185"/>
    <w:rsid w:val="00986914"/>
    <w:rsid w:val="00987781"/>
    <w:rsid w:val="0098789D"/>
    <w:rsid w:val="00987A2A"/>
    <w:rsid w:val="00987A73"/>
    <w:rsid w:val="00987A74"/>
    <w:rsid w:val="00987CB3"/>
    <w:rsid w:val="00987F6C"/>
    <w:rsid w:val="0099064C"/>
    <w:rsid w:val="0099074B"/>
    <w:rsid w:val="009908FD"/>
    <w:rsid w:val="009911C2"/>
    <w:rsid w:val="00991424"/>
    <w:rsid w:val="00991446"/>
    <w:rsid w:val="0099160F"/>
    <w:rsid w:val="00991AA1"/>
    <w:rsid w:val="00991BAF"/>
    <w:rsid w:val="00991CD5"/>
    <w:rsid w:val="00991D85"/>
    <w:rsid w:val="00992D22"/>
    <w:rsid w:val="009939EA"/>
    <w:rsid w:val="00993CF9"/>
    <w:rsid w:val="00993F19"/>
    <w:rsid w:val="00994064"/>
    <w:rsid w:val="0099435D"/>
    <w:rsid w:val="009947D8"/>
    <w:rsid w:val="009948A2"/>
    <w:rsid w:val="00994A57"/>
    <w:rsid w:val="00994FCD"/>
    <w:rsid w:val="00995091"/>
    <w:rsid w:val="00995726"/>
    <w:rsid w:val="00995975"/>
    <w:rsid w:val="00995C14"/>
    <w:rsid w:val="00995CB1"/>
    <w:rsid w:val="00995E99"/>
    <w:rsid w:val="00996146"/>
    <w:rsid w:val="0099617F"/>
    <w:rsid w:val="00996250"/>
    <w:rsid w:val="00996271"/>
    <w:rsid w:val="00996394"/>
    <w:rsid w:val="009963F1"/>
    <w:rsid w:val="00996DAF"/>
    <w:rsid w:val="00996E4C"/>
    <w:rsid w:val="00996F15"/>
    <w:rsid w:val="00997140"/>
    <w:rsid w:val="00997253"/>
    <w:rsid w:val="009975FF"/>
    <w:rsid w:val="00997923"/>
    <w:rsid w:val="00997A41"/>
    <w:rsid w:val="00997A7A"/>
    <w:rsid w:val="00997C25"/>
    <w:rsid w:val="00997C5E"/>
    <w:rsid w:val="00997E62"/>
    <w:rsid w:val="009A010F"/>
    <w:rsid w:val="009A05D1"/>
    <w:rsid w:val="009A085E"/>
    <w:rsid w:val="009A0EF9"/>
    <w:rsid w:val="009A107D"/>
    <w:rsid w:val="009A1825"/>
    <w:rsid w:val="009A19B9"/>
    <w:rsid w:val="009A1E16"/>
    <w:rsid w:val="009A2116"/>
    <w:rsid w:val="009A2268"/>
    <w:rsid w:val="009A2583"/>
    <w:rsid w:val="009A26E0"/>
    <w:rsid w:val="009A2ABB"/>
    <w:rsid w:val="009A2E2B"/>
    <w:rsid w:val="009A2E3A"/>
    <w:rsid w:val="009A310A"/>
    <w:rsid w:val="009A32C7"/>
    <w:rsid w:val="009A39B1"/>
    <w:rsid w:val="009A3B1A"/>
    <w:rsid w:val="009A3CC4"/>
    <w:rsid w:val="009A3DC6"/>
    <w:rsid w:val="009A3DED"/>
    <w:rsid w:val="009A462F"/>
    <w:rsid w:val="009A4801"/>
    <w:rsid w:val="009A4955"/>
    <w:rsid w:val="009A4AB4"/>
    <w:rsid w:val="009A4C72"/>
    <w:rsid w:val="009A536A"/>
    <w:rsid w:val="009A5564"/>
    <w:rsid w:val="009A5B10"/>
    <w:rsid w:val="009A5C0B"/>
    <w:rsid w:val="009A5C57"/>
    <w:rsid w:val="009A5DC1"/>
    <w:rsid w:val="009A5DEB"/>
    <w:rsid w:val="009A62D6"/>
    <w:rsid w:val="009A72F9"/>
    <w:rsid w:val="009A7469"/>
    <w:rsid w:val="009A7E7A"/>
    <w:rsid w:val="009A7F8A"/>
    <w:rsid w:val="009B0617"/>
    <w:rsid w:val="009B0AE6"/>
    <w:rsid w:val="009B0BCF"/>
    <w:rsid w:val="009B0F30"/>
    <w:rsid w:val="009B1090"/>
    <w:rsid w:val="009B10EB"/>
    <w:rsid w:val="009B11FD"/>
    <w:rsid w:val="009B167C"/>
    <w:rsid w:val="009B1782"/>
    <w:rsid w:val="009B199C"/>
    <w:rsid w:val="009B20F1"/>
    <w:rsid w:val="009B25CF"/>
    <w:rsid w:val="009B26B1"/>
    <w:rsid w:val="009B2956"/>
    <w:rsid w:val="009B32A0"/>
    <w:rsid w:val="009B3C0F"/>
    <w:rsid w:val="009B3E13"/>
    <w:rsid w:val="009B3EC3"/>
    <w:rsid w:val="009B44EC"/>
    <w:rsid w:val="009B4944"/>
    <w:rsid w:val="009B4BCA"/>
    <w:rsid w:val="009B53BA"/>
    <w:rsid w:val="009B5CC9"/>
    <w:rsid w:val="009B6596"/>
    <w:rsid w:val="009B65CA"/>
    <w:rsid w:val="009B66A7"/>
    <w:rsid w:val="009B6796"/>
    <w:rsid w:val="009B684A"/>
    <w:rsid w:val="009B6C0F"/>
    <w:rsid w:val="009B70B9"/>
    <w:rsid w:val="009B71C7"/>
    <w:rsid w:val="009B7C10"/>
    <w:rsid w:val="009B7CB1"/>
    <w:rsid w:val="009B7D4E"/>
    <w:rsid w:val="009B7D76"/>
    <w:rsid w:val="009C02C3"/>
    <w:rsid w:val="009C0D1A"/>
    <w:rsid w:val="009C0EEC"/>
    <w:rsid w:val="009C1738"/>
    <w:rsid w:val="009C1A40"/>
    <w:rsid w:val="009C1B65"/>
    <w:rsid w:val="009C2035"/>
    <w:rsid w:val="009C22CE"/>
    <w:rsid w:val="009C24C3"/>
    <w:rsid w:val="009C2537"/>
    <w:rsid w:val="009C25DB"/>
    <w:rsid w:val="009C3765"/>
    <w:rsid w:val="009C3A6B"/>
    <w:rsid w:val="009C427B"/>
    <w:rsid w:val="009C433E"/>
    <w:rsid w:val="009C4430"/>
    <w:rsid w:val="009C4478"/>
    <w:rsid w:val="009C4B8E"/>
    <w:rsid w:val="009C4C90"/>
    <w:rsid w:val="009C4F6F"/>
    <w:rsid w:val="009C5079"/>
    <w:rsid w:val="009C5606"/>
    <w:rsid w:val="009C6135"/>
    <w:rsid w:val="009C62DA"/>
    <w:rsid w:val="009C65EC"/>
    <w:rsid w:val="009C6755"/>
    <w:rsid w:val="009C67B0"/>
    <w:rsid w:val="009C6868"/>
    <w:rsid w:val="009C6A16"/>
    <w:rsid w:val="009C6BF2"/>
    <w:rsid w:val="009C7634"/>
    <w:rsid w:val="009C77A6"/>
    <w:rsid w:val="009C7940"/>
    <w:rsid w:val="009C7C32"/>
    <w:rsid w:val="009C7C6E"/>
    <w:rsid w:val="009C7ECD"/>
    <w:rsid w:val="009D05A8"/>
    <w:rsid w:val="009D09B5"/>
    <w:rsid w:val="009D0ADD"/>
    <w:rsid w:val="009D0C47"/>
    <w:rsid w:val="009D1134"/>
    <w:rsid w:val="009D18E5"/>
    <w:rsid w:val="009D1A85"/>
    <w:rsid w:val="009D1BC0"/>
    <w:rsid w:val="009D1CA9"/>
    <w:rsid w:val="009D1FE7"/>
    <w:rsid w:val="009D2598"/>
    <w:rsid w:val="009D2FDD"/>
    <w:rsid w:val="009D2FF4"/>
    <w:rsid w:val="009D355A"/>
    <w:rsid w:val="009D3906"/>
    <w:rsid w:val="009D3A33"/>
    <w:rsid w:val="009D3B87"/>
    <w:rsid w:val="009D3EC4"/>
    <w:rsid w:val="009D448D"/>
    <w:rsid w:val="009D458A"/>
    <w:rsid w:val="009D4AF9"/>
    <w:rsid w:val="009D4D9B"/>
    <w:rsid w:val="009D4DC3"/>
    <w:rsid w:val="009D4E2C"/>
    <w:rsid w:val="009D4F1B"/>
    <w:rsid w:val="009D520A"/>
    <w:rsid w:val="009D52F0"/>
    <w:rsid w:val="009D542B"/>
    <w:rsid w:val="009D5C18"/>
    <w:rsid w:val="009D5D4B"/>
    <w:rsid w:val="009D62D4"/>
    <w:rsid w:val="009D66C8"/>
    <w:rsid w:val="009D6939"/>
    <w:rsid w:val="009D6B1C"/>
    <w:rsid w:val="009D6CBB"/>
    <w:rsid w:val="009D6D08"/>
    <w:rsid w:val="009D6EFB"/>
    <w:rsid w:val="009D7075"/>
    <w:rsid w:val="009D791D"/>
    <w:rsid w:val="009D7B88"/>
    <w:rsid w:val="009D7BA7"/>
    <w:rsid w:val="009D7BC9"/>
    <w:rsid w:val="009D7D3C"/>
    <w:rsid w:val="009D7EB6"/>
    <w:rsid w:val="009E0038"/>
    <w:rsid w:val="009E067B"/>
    <w:rsid w:val="009E07A5"/>
    <w:rsid w:val="009E1682"/>
    <w:rsid w:val="009E1B66"/>
    <w:rsid w:val="009E1D80"/>
    <w:rsid w:val="009E22FA"/>
    <w:rsid w:val="009E233D"/>
    <w:rsid w:val="009E33AA"/>
    <w:rsid w:val="009E397A"/>
    <w:rsid w:val="009E39B1"/>
    <w:rsid w:val="009E4245"/>
    <w:rsid w:val="009E44D3"/>
    <w:rsid w:val="009E49AF"/>
    <w:rsid w:val="009E4AA4"/>
    <w:rsid w:val="009E4B3D"/>
    <w:rsid w:val="009E4C03"/>
    <w:rsid w:val="009E4CF4"/>
    <w:rsid w:val="009E56CE"/>
    <w:rsid w:val="009E5876"/>
    <w:rsid w:val="009E61D7"/>
    <w:rsid w:val="009E61E4"/>
    <w:rsid w:val="009E6298"/>
    <w:rsid w:val="009E6CA6"/>
    <w:rsid w:val="009E6EBC"/>
    <w:rsid w:val="009E6F51"/>
    <w:rsid w:val="009E709B"/>
    <w:rsid w:val="009E70CC"/>
    <w:rsid w:val="009E70E2"/>
    <w:rsid w:val="009E7189"/>
    <w:rsid w:val="009E7CCD"/>
    <w:rsid w:val="009E7E8D"/>
    <w:rsid w:val="009F0A64"/>
    <w:rsid w:val="009F0AE3"/>
    <w:rsid w:val="009F1990"/>
    <w:rsid w:val="009F1B87"/>
    <w:rsid w:val="009F1FFE"/>
    <w:rsid w:val="009F2056"/>
    <w:rsid w:val="009F2132"/>
    <w:rsid w:val="009F2223"/>
    <w:rsid w:val="009F240E"/>
    <w:rsid w:val="009F2790"/>
    <w:rsid w:val="009F2A9D"/>
    <w:rsid w:val="009F2CE6"/>
    <w:rsid w:val="009F2E67"/>
    <w:rsid w:val="009F3135"/>
    <w:rsid w:val="009F3705"/>
    <w:rsid w:val="009F380A"/>
    <w:rsid w:val="009F3835"/>
    <w:rsid w:val="009F3B6B"/>
    <w:rsid w:val="009F3C03"/>
    <w:rsid w:val="009F4434"/>
    <w:rsid w:val="009F5021"/>
    <w:rsid w:val="009F5035"/>
    <w:rsid w:val="009F508E"/>
    <w:rsid w:val="009F5B4B"/>
    <w:rsid w:val="009F5D81"/>
    <w:rsid w:val="009F63D7"/>
    <w:rsid w:val="009F6BA5"/>
    <w:rsid w:val="009F707D"/>
    <w:rsid w:val="009F7287"/>
    <w:rsid w:val="009F7338"/>
    <w:rsid w:val="009F7821"/>
    <w:rsid w:val="009F7C71"/>
    <w:rsid w:val="009F7F06"/>
    <w:rsid w:val="00A000E4"/>
    <w:rsid w:val="00A00209"/>
    <w:rsid w:val="00A003AB"/>
    <w:rsid w:val="00A004C1"/>
    <w:rsid w:val="00A0066E"/>
    <w:rsid w:val="00A0083C"/>
    <w:rsid w:val="00A00867"/>
    <w:rsid w:val="00A0091A"/>
    <w:rsid w:val="00A00C14"/>
    <w:rsid w:val="00A00F95"/>
    <w:rsid w:val="00A010C5"/>
    <w:rsid w:val="00A01487"/>
    <w:rsid w:val="00A01F91"/>
    <w:rsid w:val="00A02235"/>
    <w:rsid w:val="00A022E5"/>
    <w:rsid w:val="00A02302"/>
    <w:rsid w:val="00A024D0"/>
    <w:rsid w:val="00A02848"/>
    <w:rsid w:val="00A02B00"/>
    <w:rsid w:val="00A02D1C"/>
    <w:rsid w:val="00A02F04"/>
    <w:rsid w:val="00A02FF0"/>
    <w:rsid w:val="00A03044"/>
    <w:rsid w:val="00A03C69"/>
    <w:rsid w:val="00A03D18"/>
    <w:rsid w:val="00A044C5"/>
    <w:rsid w:val="00A05023"/>
    <w:rsid w:val="00A05225"/>
    <w:rsid w:val="00A05654"/>
    <w:rsid w:val="00A05714"/>
    <w:rsid w:val="00A057BF"/>
    <w:rsid w:val="00A05913"/>
    <w:rsid w:val="00A05B48"/>
    <w:rsid w:val="00A06107"/>
    <w:rsid w:val="00A06556"/>
    <w:rsid w:val="00A0665C"/>
    <w:rsid w:val="00A069F6"/>
    <w:rsid w:val="00A06C01"/>
    <w:rsid w:val="00A07240"/>
    <w:rsid w:val="00A0765D"/>
    <w:rsid w:val="00A07896"/>
    <w:rsid w:val="00A07DD4"/>
    <w:rsid w:val="00A07E7A"/>
    <w:rsid w:val="00A100AB"/>
    <w:rsid w:val="00A10977"/>
    <w:rsid w:val="00A10D96"/>
    <w:rsid w:val="00A116C4"/>
    <w:rsid w:val="00A11B50"/>
    <w:rsid w:val="00A11FA9"/>
    <w:rsid w:val="00A124F3"/>
    <w:rsid w:val="00A12EF7"/>
    <w:rsid w:val="00A133D1"/>
    <w:rsid w:val="00A136E8"/>
    <w:rsid w:val="00A141BC"/>
    <w:rsid w:val="00A1438A"/>
    <w:rsid w:val="00A14A29"/>
    <w:rsid w:val="00A14C5E"/>
    <w:rsid w:val="00A14CEF"/>
    <w:rsid w:val="00A15406"/>
    <w:rsid w:val="00A15DFE"/>
    <w:rsid w:val="00A16276"/>
    <w:rsid w:val="00A16329"/>
    <w:rsid w:val="00A163A0"/>
    <w:rsid w:val="00A173D0"/>
    <w:rsid w:val="00A17861"/>
    <w:rsid w:val="00A17D35"/>
    <w:rsid w:val="00A17D7B"/>
    <w:rsid w:val="00A17E78"/>
    <w:rsid w:val="00A200DB"/>
    <w:rsid w:val="00A203BA"/>
    <w:rsid w:val="00A203EA"/>
    <w:rsid w:val="00A205E0"/>
    <w:rsid w:val="00A20B08"/>
    <w:rsid w:val="00A20B7C"/>
    <w:rsid w:val="00A20BA3"/>
    <w:rsid w:val="00A21117"/>
    <w:rsid w:val="00A2115A"/>
    <w:rsid w:val="00A213DA"/>
    <w:rsid w:val="00A2165A"/>
    <w:rsid w:val="00A219D3"/>
    <w:rsid w:val="00A21D5C"/>
    <w:rsid w:val="00A220A7"/>
    <w:rsid w:val="00A220C4"/>
    <w:rsid w:val="00A22605"/>
    <w:rsid w:val="00A2272B"/>
    <w:rsid w:val="00A22D0F"/>
    <w:rsid w:val="00A2301B"/>
    <w:rsid w:val="00A23060"/>
    <w:rsid w:val="00A232E1"/>
    <w:rsid w:val="00A235F4"/>
    <w:rsid w:val="00A23AE9"/>
    <w:rsid w:val="00A23C0F"/>
    <w:rsid w:val="00A23C39"/>
    <w:rsid w:val="00A245E6"/>
    <w:rsid w:val="00A24979"/>
    <w:rsid w:val="00A249B2"/>
    <w:rsid w:val="00A24A03"/>
    <w:rsid w:val="00A24EE1"/>
    <w:rsid w:val="00A2538D"/>
    <w:rsid w:val="00A256B7"/>
    <w:rsid w:val="00A259D4"/>
    <w:rsid w:val="00A25AA9"/>
    <w:rsid w:val="00A25DB3"/>
    <w:rsid w:val="00A25F31"/>
    <w:rsid w:val="00A25FA0"/>
    <w:rsid w:val="00A26283"/>
    <w:rsid w:val="00A26CF3"/>
    <w:rsid w:val="00A26ECF"/>
    <w:rsid w:val="00A27883"/>
    <w:rsid w:val="00A27A84"/>
    <w:rsid w:val="00A27C3C"/>
    <w:rsid w:val="00A27CED"/>
    <w:rsid w:val="00A27D55"/>
    <w:rsid w:val="00A27FDF"/>
    <w:rsid w:val="00A303D2"/>
    <w:rsid w:val="00A30878"/>
    <w:rsid w:val="00A309D6"/>
    <w:rsid w:val="00A314CD"/>
    <w:rsid w:val="00A31965"/>
    <w:rsid w:val="00A31A9D"/>
    <w:rsid w:val="00A320B5"/>
    <w:rsid w:val="00A320EE"/>
    <w:rsid w:val="00A32271"/>
    <w:rsid w:val="00A32435"/>
    <w:rsid w:val="00A3256D"/>
    <w:rsid w:val="00A33383"/>
    <w:rsid w:val="00A333F0"/>
    <w:rsid w:val="00A33565"/>
    <w:rsid w:val="00A335F1"/>
    <w:rsid w:val="00A33858"/>
    <w:rsid w:val="00A33BC9"/>
    <w:rsid w:val="00A3435B"/>
    <w:rsid w:val="00A344BA"/>
    <w:rsid w:val="00A345E9"/>
    <w:rsid w:val="00A34A13"/>
    <w:rsid w:val="00A34C41"/>
    <w:rsid w:val="00A34DDB"/>
    <w:rsid w:val="00A34E46"/>
    <w:rsid w:val="00A35000"/>
    <w:rsid w:val="00A35895"/>
    <w:rsid w:val="00A35A8B"/>
    <w:rsid w:val="00A35AEC"/>
    <w:rsid w:val="00A35F5E"/>
    <w:rsid w:val="00A361E4"/>
    <w:rsid w:val="00A364C1"/>
    <w:rsid w:val="00A367B9"/>
    <w:rsid w:val="00A36CFA"/>
    <w:rsid w:val="00A36DC3"/>
    <w:rsid w:val="00A36DEE"/>
    <w:rsid w:val="00A36E41"/>
    <w:rsid w:val="00A37168"/>
    <w:rsid w:val="00A3764D"/>
    <w:rsid w:val="00A377AF"/>
    <w:rsid w:val="00A3787C"/>
    <w:rsid w:val="00A37921"/>
    <w:rsid w:val="00A379FD"/>
    <w:rsid w:val="00A37F39"/>
    <w:rsid w:val="00A37FAF"/>
    <w:rsid w:val="00A402B9"/>
    <w:rsid w:val="00A407B2"/>
    <w:rsid w:val="00A40A98"/>
    <w:rsid w:val="00A40AD0"/>
    <w:rsid w:val="00A40AF6"/>
    <w:rsid w:val="00A412F2"/>
    <w:rsid w:val="00A4146B"/>
    <w:rsid w:val="00A41F6E"/>
    <w:rsid w:val="00A424A1"/>
    <w:rsid w:val="00A424A8"/>
    <w:rsid w:val="00A424F8"/>
    <w:rsid w:val="00A42A3C"/>
    <w:rsid w:val="00A42C52"/>
    <w:rsid w:val="00A42E56"/>
    <w:rsid w:val="00A4335E"/>
    <w:rsid w:val="00A436EF"/>
    <w:rsid w:val="00A43895"/>
    <w:rsid w:val="00A43BE4"/>
    <w:rsid w:val="00A43DBD"/>
    <w:rsid w:val="00A449B4"/>
    <w:rsid w:val="00A44ADA"/>
    <w:rsid w:val="00A451F3"/>
    <w:rsid w:val="00A4624F"/>
    <w:rsid w:val="00A462E6"/>
    <w:rsid w:val="00A464F2"/>
    <w:rsid w:val="00A46961"/>
    <w:rsid w:val="00A46D69"/>
    <w:rsid w:val="00A47163"/>
    <w:rsid w:val="00A474AA"/>
    <w:rsid w:val="00A47770"/>
    <w:rsid w:val="00A4789F"/>
    <w:rsid w:val="00A47BA9"/>
    <w:rsid w:val="00A47BFB"/>
    <w:rsid w:val="00A47DC5"/>
    <w:rsid w:val="00A50050"/>
    <w:rsid w:val="00A50209"/>
    <w:rsid w:val="00A502F5"/>
    <w:rsid w:val="00A503DF"/>
    <w:rsid w:val="00A50445"/>
    <w:rsid w:val="00A50640"/>
    <w:rsid w:val="00A508D6"/>
    <w:rsid w:val="00A50A45"/>
    <w:rsid w:val="00A50C63"/>
    <w:rsid w:val="00A50D3D"/>
    <w:rsid w:val="00A50F13"/>
    <w:rsid w:val="00A51A9E"/>
    <w:rsid w:val="00A51AEC"/>
    <w:rsid w:val="00A51C85"/>
    <w:rsid w:val="00A51D07"/>
    <w:rsid w:val="00A52164"/>
    <w:rsid w:val="00A524AA"/>
    <w:rsid w:val="00A5262C"/>
    <w:rsid w:val="00A5262F"/>
    <w:rsid w:val="00A52972"/>
    <w:rsid w:val="00A529FD"/>
    <w:rsid w:val="00A52A5B"/>
    <w:rsid w:val="00A539DA"/>
    <w:rsid w:val="00A53B6A"/>
    <w:rsid w:val="00A53BC9"/>
    <w:rsid w:val="00A53D69"/>
    <w:rsid w:val="00A53E07"/>
    <w:rsid w:val="00A5404D"/>
    <w:rsid w:val="00A54506"/>
    <w:rsid w:val="00A545DE"/>
    <w:rsid w:val="00A54639"/>
    <w:rsid w:val="00A55404"/>
    <w:rsid w:val="00A55679"/>
    <w:rsid w:val="00A55814"/>
    <w:rsid w:val="00A55E2E"/>
    <w:rsid w:val="00A56270"/>
    <w:rsid w:val="00A56BBB"/>
    <w:rsid w:val="00A570D3"/>
    <w:rsid w:val="00A571CD"/>
    <w:rsid w:val="00A57936"/>
    <w:rsid w:val="00A5795E"/>
    <w:rsid w:val="00A57AA3"/>
    <w:rsid w:val="00A57AAB"/>
    <w:rsid w:val="00A60292"/>
    <w:rsid w:val="00A6053B"/>
    <w:rsid w:val="00A6054F"/>
    <w:rsid w:val="00A60600"/>
    <w:rsid w:val="00A60666"/>
    <w:rsid w:val="00A607B5"/>
    <w:rsid w:val="00A60C86"/>
    <w:rsid w:val="00A60CA5"/>
    <w:rsid w:val="00A61115"/>
    <w:rsid w:val="00A617D0"/>
    <w:rsid w:val="00A6188D"/>
    <w:rsid w:val="00A61B26"/>
    <w:rsid w:val="00A6229F"/>
    <w:rsid w:val="00A622F9"/>
    <w:rsid w:val="00A6247B"/>
    <w:rsid w:val="00A624C0"/>
    <w:rsid w:val="00A6256F"/>
    <w:rsid w:val="00A62740"/>
    <w:rsid w:val="00A629F2"/>
    <w:rsid w:val="00A62A25"/>
    <w:rsid w:val="00A62F58"/>
    <w:rsid w:val="00A635B8"/>
    <w:rsid w:val="00A63612"/>
    <w:rsid w:val="00A6379E"/>
    <w:rsid w:val="00A63A07"/>
    <w:rsid w:val="00A63CBF"/>
    <w:rsid w:val="00A63D52"/>
    <w:rsid w:val="00A64599"/>
    <w:rsid w:val="00A645A3"/>
    <w:rsid w:val="00A6472D"/>
    <w:rsid w:val="00A65183"/>
    <w:rsid w:val="00A65245"/>
    <w:rsid w:val="00A6529A"/>
    <w:rsid w:val="00A654B7"/>
    <w:rsid w:val="00A655DE"/>
    <w:rsid w:val="00A657EF"/>
    <w:rsid w:val="00A659A5"/>
    <w:rsid w:val="00A65BB1"/>
    <w:rsid w:val="00A65E21"/>
    <w:rsid w:val="00A660CA"/>
    <w:rsid w:val="00A661C4"/>
    <w:rsid w:val="00A6680E"/>
    <w:rsid w:val="00A66B33"/>
    <w:rsid w:val="00A66E4C"/>
    <w:rsid w:val="00A66F01"/>
    <w:rsid w:val="00A66FE4"/>
    <w:rsid w:val="00A670EF"/>
    <w:rsid w:val="00A6722D"/>
    <w:rsid w:val="00A67234"/>
    <w:rsid w:val="00A6724C"/>
    <w:rsid w:val="00A6738A"/>
    <w:rsid w:val="00A6749C"/>
    <w:rsid w:val="00A678FA"/>
    <w:rsid w:val="00A67C4F"/>
    <w:rsid w:val="00A701E0"/>
    <w:rsid w:val="00A709FE"/>
    <w:rsid w:val="00A70B6B"/>
    <w:rsid w:val="00A70D50"/>
    <w:rsid w:val="00A70E78"/>
    <w:rsid w:val="00A7160D"/>
    <w:rsid w:val="00A7163A"/>
    <w:rsid w:val="00A71C87"/>
    <w:rsid w:val="00A72208"/>
    <w:rsid w:val="00A723FF"/>
    <w:rsid w:val="00A725BC"/>
    <w:rsid w:val="00A726A1"/>
    <w:rsid w:val="00A728B6"/>
    <w:rsid w:val="00A72AD0"/>
    <w:rsid w:val="00A72F89"/>
    <w:rsid w:val="00A7304A"/>
    <w:rsid w:val="00A732E9"/>
    <w:rsid w:val="00A73427"/>
    <w:rsid w:val="00A73619"/>
    <w:rsid w:val="00A73B31"/>
    <w:rsid w:val="00A73B8C"/>
    <w:rsid w:val="00A73E0F"/>
    <w:rsid w:val="00A740B9"/>
    <w:rsid w:val="00A7414D"/>
    <w:rsid w:val="00A74255"/>
    <w:rsid w:val="00A743C9"/>
    <w:rsid w:val="00A7442D"/>
    <w:rsid w:val="00A74669"/>
    <w:rsid w:val="00A7491A"/>
    <w:rsid w:val="00A749E8"/>
    <w:rsid w:val="00A74B03"/>
    <w:rsid w:val="00A74DA1"/>
    <w:rsid w:val="00A751E3"/>
    <w:rsid w:val="00A7521F"/>
    <w:rsid w:val="00A75CDC"/>
    <w:rsid w:val="00A76976"/>
    <w:rsid w:val="00A76981"/>
    <w:rsid w:val="00A76D63"/>
    <w:rsid w:val="00A76DF7"/>
    <w:rsid w:val="00A77179"/>
    <w:rsid w:val="00A772BF"/>
    <w:rsid w:val="00A7735B"/>
    <w:rsid w:val="00A773DD"/>
    <w:rsid w:val="00A7783A"/>
    <w:rsid w:val="00A7792D"/>
    <w:rsid w:val="00A77DA9"/>
    <w:rsid w:val="00A800F2"/>
    <w:rsid w:val="00A8019E"/>
    <w:rsid w:val="00A802F4"/>
    <w:rsid w:val="00A806FA"/>
    <w:rsid w:val="00A80739"/>
    <w:rsid w:val="00A81122"/>
    <w:rsid w:val="00A81160"/>
    <w:rsid w:val="00A81328"/>
    <w:rsid w:val="00A818D5"/>
    <w:rsid w:val="00A81B14"/>
    <w:rsid w:val="00A836BF"/>
    <w:rsid w:val="00A8381D"/>
    <w:rsid w:val="00A83A4B"/>
    <w:rsid w:val="00A83B16"/>
    <w:rsid w:val="00A83E43"/>
    <w:rsid w:val="00A84213"/>
    <w:rsid w:val="00A8456B"/>
    <w:rsid w:val="00A84595"/>
    <w:rsid w:val="00A8494B"/>
    <w:rsid w:val="00A84BD0"/>
    <w:rsid w:val="00A84E72"/>
    <w:rsid w:val="00A85925"/>
    <w:rsid w:val="00A865C5"/>
    <w:rsid w:val="00A867B5"/>
    <w:rsid w:val="00A86A9A"/>
    <w:rsid w:val="00A8720B"/>
    <w:rsid w:val="00A873A7"/>
    <w:rsid w:val="00A8762B"/>
    <w:rsid w:val="00A87879"/>
    <w:rsid w:val="00A8789D"/>
    <w:rsid w:val="00A878F2"/>
    <w:rsid w:val="00A87AFF"/>
    <w:rsid w:val="00A900F4"/>
    <w:rsid w:val="00A9064B"/>
    <w:rsid w:val="00A90F46"/>
    <w:rsid w:val="00A90FA8"/>
    <w:rsid w:val="00A90FC9"/>
    <w:rsid w:val="00A91322"/>
    <w:rsid w:val="00A914BB"/>
    <w:rsid w:val="00A91925"/>
    <w:rsid w:val="00A91E7C"/>
    <w:rsid w:val="00A925DE"/>
    <w:rsid w:val="00A927FF"/>
    <w:rsid w:val="00A92D34"/>
    <w:rsid w:val="00A93618"/>
    <w:rsid w:val="00A9373E"/>
    <w:rsid w:val="00A94570"/>
    <w:rsid w:val="00A945DD"/>
    <w:rsid w:val="00A946BD"/>
    <w:rsid w:val="00A946E5"/>
    <w:rsid w:val="00A94726"/>
    <w:rsid w:val="00A947A6"/>
    <w:rsid w:val="00A94C0F"/>
    <w:rsid w:val="00A94CD1"/>
    <w:rsid w:val="00A959C4"/>
    <w:rsid w:val="00A95D91"/>
    <w:rsid w:val="00A96461"/>
    <w:rsid w:val="00A9694E"/>
    <w:rsid w:val="00A96B8A"/>
    <w:rsid w:val="00A96FF8"/>
    <w:rsid w:val="00A97380"/>
    <w:rsid w:val="00A975FA"/>
    <w:rsid w:val="00A97820"/>
    <w:rsid w:val="00AA0093"/>
    <w:rsid w:val="00AA0521"/>
    <w:rsid w:val="00AA06FE"/>
    <w:rsid w:val="00AA0E56"/>
    <w:rsid w:val="00AA146E"/>
    <w:rsid w:val="00AA176C"/>
    <w:rsid w:val="00AA193F"/>
    <w:rsid w:val="00AA204C"/>
    <w:rsid w:val="00AA206A"/>
    <w:rsid w:val="00AA20CF"/>
    <w:rsid w:val="00AA2319"/>
    <w:rsid w:val="00AA2A0A"/>
    <w:rsid w:val="00AA2B57"/>
    <w:rsid w:val="00AA2C3A"/>
    <w:rsid w:val="00AA2D56"/>
    <w:rsid w:val="00AA2D63"/>
    <w:rsid w:val="00AA2ED6"/>
    <w:rsid w:val="00AA35AC"/>
    <w:rsid w:val="00AA3680"/>
    <w:rsid w:val="00AA3684"/>
    <w:rsid w:val="00AA3F0E"/>
    <w:rsid w:val="00AA43FD"/>
    <w:rsid w:val="00AA452B"/>
    <w:rsid w:val="00AA50AE"/>
    <w:rsid w:val="00AA51BA"/>
    <w:rsid w:val="00AA5511"/>
    <w:rsid w:val="00AA572E"/>
    <w:rsid w:val="00AA5C20"/>
    <w:rsid w:val="00AA5C25"/>
    <w:rsid w:val="00AA5DD3"/>
    <w:rsid w:val="00AA5F03"/>
    <w:rsid w:val="00AA5F55"/>
    <w:rsid w:val="00AA5F61"/>
    <w:rsid w:val="00AA60D7"/>
    <w:rsid w:val="00AA6902"/>
    <w:rsid w:val="00AA70DD"/>
    <w:rsid w:val="00AA7321"/>
    <w:rsid w:val="00AA742E"/>
    <w:rsid w:val="00AA75A8"/>
    <w:rsid w:val="00AA770A"/>
    <w:rsid w:val="00AA79CF"/>
    <w:rsid w:val="00AA7CE8"/>
    <w:rsid w:val="00AA7DD9"/>
    <w:rsid w:val="00AB0605"/>
    <w:rsid w:val="00AB0727"/>
    <w:rsid w:val="00AB0C74"/>
    <w:rsid w:val="00AB0FD5"/>
    <w:rsid w:val="00AB10B1"/>
    <w:rsid w:val="00AB13E6"/>
    <w:rsid w:val="00AB255D"/>
    <w:rsid w:val="00AB2D2F"/>
    <w:rsid w:val="00AB3345"/>
    <w:rsid w:val="00AB348E"/>
    <w:rsid w:val="00AB38B1"/>
    <w:rsid w:val="00AB3A87"/>
    <w:rsid w:val="00AB3CD7"/>
    <w:rsid w:val="00AB463B"/>
    <w:rsid w:val="00AB46D4"/>
    <w:rsid w:val="00AB49F2"/>
    <w:rsid w:val="00AB534D"/>
    <w:rsid w:val="00AB58D8"/>
    <w:rsid w:val="00AB597B"/>
    <w:rsid w:val="00AB5F61"/>
    <w:rsid w:val="00AB63C7"/>
    <w:rsid w:val="00AB64FE"/>
    <w:rsid w:val="00AB67A9"/>
    <w:rsid w:val="00AB6970"/>
    <w:rsid w:val="00AB6C13"/>
    <w:rsid w:val="00AB6C49"/>
    <w:rsid w:val="00AB6EA4"/>
    <w:rsid w:val="00AC0042"/>
    <w:rsid w:val="00AC0441"/>
    <w:rsid w:val="00AC0469"/>
    <w:rsid w:val="00AC09B2"/>
    <w:rsid w:val="00AC0CAA"/>
    <w:rsid w:val="00AC0D9C"/>
    <w:rsid w:val="00AC0DAB"/>
    <w:rsid w:val="00AC1AA1"/>
    <w:rsid w:val="00AC1AF7"/>
    <w:rsid w:val="00AC1B3C"/>
    <w:rsid w:val="00AC1E74"/>
    <w:rsid w:val="00AC205C"/>
    <w:rsid w:val="00AC2286"/>
    <w:rsid w:val="00AC2CA5"/>
    <w:rsid w:val="00AC2EB8"/>
    <w:rsid w:val="00AC36F0"/>
    <w:rsid w:val="00AC3880"/>
    <w:rsid w:val="00AC3890"/>
    <w:rsid w:val="00AC3992"/>
    <w:rsid w:val="00AC3D76"/>
    <w:rsid w:val="00AC4085"/>
    <w:rsid w:val="00AC4773"/>
    <w:rsid w:val="00AC499C"/>
    <w:rsid w:val="00AC4BB1"/>
    <w:rsid w:val="00AC4F15"/>
    <w:rsid w:val="00AC57FE"/>
    <w:rsid w:val="00AC5A5A"/>
    <w:rsid w:val="00AC5D8C"/>
    <w:rsid w:val="00AC5F83"/>
    <w:rsid w:val="00AC657C"/>
    <w:rsid w:val="00AC677F"/>
    <w:rsid w:val="00AC6F64"/>
    <w:rsid w:val="00AC727B"/>
    <w:rsid w:val="00AC7360"/>
    <w:rsid w:val="00AC747E"/>
    <w:rsid w:val="00AC749B"/>
    <w:rsid w:val="00AC7CA9"/>
    <w:rsid w:val="00AC7F34"/>
    <w:rsid w:val="00AD01A7"/>
    <w:rsid w:val="00AD03EA"/>
    <w:rsid w:val="00AD05FC"/>
    <w:rsid w:val="00AD06A2"/>
    <w:rsid w:val="00AD1101"/>
    <w:rsid w:val="00AD1426"/>
    <w:rsid w:val="00AD2378"/>
    <w:rsid w:val="00AD2666"/>
    <w:rsid w:val="00AD2945"/>
    <w:rsid w:val="00AD2F39"/>
    <w:rsid w:val="00AD2FCF"/>
    <w:rsid w:val="00AD33E1"/>
    <w:rsid w:val="00AD37DC"/>
    <w:rsid w:val="00AD3B34"/>
    <w:rsid w:val="00AD3DD8"/>
    <w:rsid w:val="00AD407F"/>
    <w:rsid w:val="00AD40F1"/>
    <w:rsid w:val="00AD4295"/>
    <w:rsid w:val="00AD4B32"/>
    <w:rsid w:val="00AD4BD2"/>
    <w:rsid w:val="00AD4BF0"/>
    <w:rsid w:val="00AD4D73"/>
    <w:rsid w:val="00AD4E42"/>
    <w:rsid w:val="00AD58A6"/>
    <w:rsid w:val="00AD6018"/>
    <w:rsid w:val="00AD6605"/>
    <w:rsid w:val="00AD66B1"/>
    <w:rsid w:val="00AD6784"/>
    <w:rsid w:val="00AD67BE"/>
    <w:rsid w:val="00AD696A"/>
    <w:rsid w:val="00AD720F"/>
    <w:rsid w:val="00AD7271"/>
    <w:rsid w:val="00AD7483"/>
    <w:rsid w:val="00AD74C0"/>
    <w:rsid w:val="00AD7548"/>
    <w:rsid w:val="00AD75FA"/>
    <w:rsid w:val="00AD7815"/>
    <w:rsid w:val="00AD7A51"/>
    <w:rsid w:val="00AD7BDE"/>
    <w:rsid w:val="00AD7FDA"/>
    <w:rsid w:val="00AE04CE"/>
    <w:rsid w:val="00AE07D5"/>
    <w:rsid w:val="00AE083B"/>
    <w:rsid w:val="00AE08CA"/>
    <w:rsid w:val="00AE09CF"/>
    <w:rsid w:val="00AE0C0A"/>
    <w:rsid w:val="00AE0F7B"/>
    <w:rsid w:val="00AE1781"/>
    <w:rsid w:val="00AE17AD"/>
    <w:rsid w:val="00AE19E9"/>
    <w:rsid w:val="00AE1D2B"/>
    <w:rsid w:val="00AE1F11"/>
    <w:rsid w:val="00AE23D8"/>
    <w:rsid w:val="00AE27B2"/>
    <w:rsid w:val="00AE27CE"/>
    <w:rsid w:val="00AE2C53"/>
    <w:rsid w:val="00AE3166"/>
    <w:rsid w:val="00AE3430"/>
    <w:rsid w:val="00AE3438"/>
    <w:rsid w:val="00AE3BF6"/>
    <w:rsid w:val="00AE406A"/>
    <w:rsid w:val="00AE4457"/>
    <w:rsid w:val="00AE4549"/>
    <w:rsid w:val="00AE4714"/>
    <w:rsid w:val="00AE496B"/>
    <w:rsid w:val="00AE4A5C"/>
    <w:rsid w:val="00AE4D93"/>
    <w:rsid w:val="00AE50A4"/>
    <w:rsid w:val="00AE5296"/>
    <w:rsid w:val="00AE5497"/>
    <w:rsid w:val="00AE565F"/>
    <w:rsid w:val="00AE588A"/>
    <w:rsid w:val="00AE62DD"/>
    <w:rsid w:val="00AE68D0"/>
    <w:rsid w:val="00AE6A4B"/>
    <w:rsid w:val="00AE6A96"/>
    <w:rsid w:val="00AE73CC"/>
    <w:rsid w:val="00AE7B04"/>
    <w:rsid w:val="00AE7BDA"/>
    <w:rsid w:val="00AE7D0D"/>
    <w:rsid w:val="00AF043B"/>
    <w:rsid w:val="00AF09E7"/>
    <w:rsid w:val="00AF0E88"/>
    <w:rsid w:val="00AF1B08"/>
    <w:rsid w:val="00AF1BBA"/>
    <w:rsid w:val="00AF1BDC"/>
    <w:rsid w:val="00AF2448"/>
    <w:rsid w:val="00AF263D"/>
    <w:rsid w:val="00AF28D8"/>
    <w:rsid w:val="00AF2904"/>
    <w:rsid w:val="00AF2D96"/>
    <w:rsid w:val="00AF2DF1"/>
    <w:rsid w:val="00AF3008"/>
    <w:rsid w:val="00AF3031"/>
    <w:rsid w:val="00AF3417"/>
    <w:rsid w:val="00AF35BE"/>
    <w:rsid w:val="00AF36CE"/>
    <w:rsid w:val="00AF385C"/>
    <w:rsid w:val="00AF398C"/>
    <w:rsid w:val="00AF403F"/>
    <w:rsid w:val="00AF4BA1"/>
    <w:rsid w:val="00AF5428"/>
    <w:rsid w:val="00AF5542"/>
    <w:rsid w:val="00AF5900"/>
    <w:rsid w:val="00AF5F1A"/>
    <w:rsid w:val="00AF61AA"/>
    <w:rsid w:val="00AF61E0"/>
    <w:rsid w:val="00AF6670"/>
    <w:rsid w:val="00AF6A04"/>
    <w:rsid w:val="00AF721F"/>
    <w:rsid w:val="00AF7309"/>
    <w:rsid w:val="00AF7AAB"/>
    <w:rsid w:val="00AF7BD2"/>
    <w:rsid w:val="00AF7C25"/>
    <w:rsid w:val="00AF7D4F"/>
    <w:rsid w:val="00AF7E79"/>
    <w:rsid w:val="00B00146"/>
    <w:rsid w:val="00B004ED"/>
    <w:rsid w:val="00B006AB"/>
    <w:rsid w:val="00B007E0"/>
    <w:rsid w:val="00B008CB"/>
    <w:rsid w:val="00B00DA7"/>
    <w:rsid w:val="00B00DD5"/>
    <w:rsid w:val="00B00E9D"/>
    <w:rsid w:val="00B00FC6"/>
    <w:rsid w:val="00B016A2"/>
    <w:rsid w:val="00B01FB3"/>
    <w:rsid w:val="00B0255D"/>
    <w:rsid w:val="00B02BE7"/>
    <w:rsid w:val="00B034FC"/>
    <w:rsid w:val="00B03B56"/>
    <w:rsid w:val="00B03DFF"/>
    <w:rsid w:val="00B04B9B"/>
    <w:rsid w:val="00B04FEE"/>
    <w:rsid w:val="00B05144"/>
    <w:rsid w:val="00B052AD"/>
    <w:rsid w:val="00B0541A"/>
    <w:rsid w:val="00B05810"/>
    <w:rsid w:val="00B05AD4"/>
    <w:rsid w:val="00B069C8"/>
    <w:rsid w:val="00B06B56"/>
    <w:rsid w:val="00B06D3E"/>
    <w:rsid w:val="00B06E61"/>
    <w:rsid w:val="00B0728B"/>
    <w:rsid w:val="00B07297"/>
    <w:rsid w:val="00B073C9"/>
    <w:rsid w:val="00B074A6"/>
    <w:rsid w:val="00B07E0C"/>
    <w:rsid w:val="00B07E9B"/>
    <w:rsid w:val="00B10618"/>
    <w:rsid w:val="00B10926"/>
    <w:rsid w:val="00B10ED3"/>
    <w:rsid w:val="00B111D5"/>
    <w:rsid w:val="00B11D4D"/>
    <w:rsid w:val="00B1206F"/>
    <w:rsid w:val="00B124EF"/>
    <w:rsid w:val="00B12509"/>
    <w:rsid w:val="00B1276F"/>
    <w:rsid w:val="00B12D17"/>
    <w:rsid w:val="00B134D6"/>
    <w:rsid w:val="00B13527"/>
    <w:rsid w:val="00B1375B"/>
    <w:rsid w:val="00B139DA"/>
    <w:rsid w:val="00B13F6F"/>
    <w:rsid w:val="00B14800"/>
    <w:rsid w:val="00B1491C"/>
    <w:rsid w:val="00B14AA6"/>
    <w:rsid w:val="00B14D82"/>
    <w:rsid w:val="00B159AC"/>
    <w:rsid w:val="00B15D9E"/>
    <w:rsid w:val="00B162C2"/>
    <w:rsid w:val="00B167D5"/>
    <w:rsid w:val="00B16BB7"/>
    <w:rsid w:val="00B16E31"/>
    <w:rsid w:val="00B171BD"/>
    <w:rsid w:val="00B1720F"/>
    <w:rsid w:val="00B17243"/>
    <w:rsid w:val="00B1724C"/>
    <w:rsid w:val="00B1742A"/>
    <w:rsid w:val="00B17691"/>
    <w:rsid w:val="00B1777F"/>
    <w:rsid w:val="00B17838"/>
    <w:rsid w:val="00B17E0B"/>
    <w:rsid w:val="00B200FD"/>
    <w:rsid w:val="00B21FB6"/>
    <w:rsid w:val="00B21FC7"/>
    <w:rsid w:val="00B227B6"/>
    <w:rsid w:val="00B22937"/>
    <w:rsid w:val="00B23750"/>
    <w:rsid w:val="00B238BA"/>
    <w:rsid w:val="00B2390E"/>
    <w:rsid w:val="00B2393F"/>
    <w:rsid w:val="00B23AD2"/>
    <w:rsid w:val="00B24106"/>
    <w:rsid w:val="00B243E2"/>
    <w:rsid w:val="00B246BF"/>
    <w:rsid w:val="00B24942"/>
    <w:rsid w:val="00B24952"/>
    <w:rsid w:val="00B249D6"/>
    <w:rsid w:val="00B24B50"/>
    <w:rsid w:val="00B24BAE"/>
    <w:rsid w:val="00B24D64"/>
    <w:rsid w:val="00B254D1"/>
    <w:rsid w:val="00B256B8"/>
    <w:rsid w:val="00B2589E"/>
    <w:rsid w:val="00B25B37"/>
    <w:rsid w:val="00B25C0C"/>
    <w:rsid w:val="00B2631B"/>
    <w:rsid w:val="00B26363"/>
    <w:rsid w:val="00B26622"/>
    <w:rsid w:val="00B26EDD"/>
    <w:rsid w:val="00B27188"/>
    <w:rsid w:val="00B27735"/>
    <w:rsid w:val="00B27930"/>
    <w:rsid w:val="00B27F6A"/>
    <w:rsid w:val="00B27FE0"/>
    <w:rsid w:val="00B304FD"/>
    <w:rsid w:val="00B3057E"/>
    <w:rsid w:val="00B30BF4"/>
    <w:rsid w:val="00B30FBF"/>
    <w:rsid w:val="00B31624"/>
    <w:rsid w:val="00B32A5A"/>
    <w:rsid w:val="00B335EC"/>
    <w:rsid w:val="00B33AE4"/>
    <w:rsid w:val="00B348AF"/>
    <w:rsid w:val="00B34AC2"/>
    <w:rsid w:val="00B34C25"/>
    <w:rsid w:val="00B34F00"/>
    <w:rsid w:val="00B35B9A"/>
    <w:rsid w:val="00B35E47"/>
    <w:rsid w:val="00B361A0"/>
    <w:rsid w:val="00B3665F"/>
    <w:rsid w:val="00B36A53"/>
    <w:rsid w:val="00B36EAC"/>
    <w:rsid w:val="00B376E3"/>
    <w:rsid w:val="00B37DC4"/>
    <w:rsid w:val="00B40023"/>
    <w:rsid w:val="00B407FE"/>
    <w:rsid w:val="00B40D87"/>
    <w:rsid w:val="00B415B7"/>
    <w:rsid w:val="00B416C4"/>
    <w:rsid w:val="00B42385"/>
    <w:rsid w:val="00B42619"/>
    <w:rsid w:val="00B426D6"/>
    <w:rsid w:val="00B42A74"/>
    <w:rsid w:val="00B42FF0"/>
    <w:rsid w:val="00B43046"/>
    <w:rsid w:val="00B43384"/>
    <w:rsid w:val="00B43403"/>
    <w:rsid w:val="00B438DF"/>
    <w:rsid w:val="00B43D14"/>
    <w:rsid w:val="00B43D38"/>
    <w:rsid w:val="00B440E0"/>
    <w:rsid w:val="00B44218"/>
    <w:rsid w:val="00B442F2"/>
    <w:rsid w:val="00B444A2"/>
    <w:rsid w:val="00B44A8F"/>
    <w:rsid w:val="00B44B65"/>
    <w:rsid w:val="00B4505F"/>
    <w:rsid w:val="00B456B3"/>
    <w:rsid w:val="00B45724"/>
    <w:rsid w:val="00B457D3"/>
    <w:rsid w:val="00B45AB8"/>
    <w:rsid w:val="00B46042"/>
    <w:rsid w:val="00B463DE"/>
    <w:rsid w:val="00B4650B"/>
    <w:rsid w:val="00B46934"/>
    <w:rsid w:val="00B46DC7"/>
    <w:rsid w:val="00B47288"/>
    <w:rsid w:val="00B4741C"/>
    <w:rsid w:val="00B47BAA"/>
    <w:rsid w:val="00B47C35"/>
    <w:rsid w:val="00B47F50"/>
    <w:rsid w:val="00B50697"/>
    <w:rsid w:val="00B507C1"/>
    <w:rsid w:val="00B509ED"/>
    <w:rsid w:val="00B50E60"/>
    <w:rsid w:val="00B50F57"/>
    <w:rsid w:val="00B50FFF"/>
    <w:rsid w:val="00B513E4"/>
    <w:rsid w:val="00B520AB"/>
    <w:rsid w:val="00B527D1"/>
    <w:rsid w:val="00B52A79"/>
    <w:rsid w:val="00B52E65"/>
    <w:rsid w:val="00B53090"/>
    <w:rsid w:val="00B53248"/>
    <w:rsid w:val="00B53357"/>
    <w:rsid w:val="00B535EB"/>
    <w:rsid w:val="00B537A9"/>
    <w:rsid w:val="00B53A06"/>
    <w:rsid w:val="00B53B73"/>
    <w:rsid w:val="00B53C80"/>
    <w:rsid w:val="00B53DDD"/>
    <w:rsid w:val="00B54015"/>
    <w:rsid w:val="00B542F6"/>
    <w:rsid w:val="00B54436"/>
    <w:rsid w:val="00B5472F"/>
    <w:rsid w:val="00B549D5"/>
    <w:rsid w:val="00B54B8F"/>
    <w:rsid w:val="00B54C1D"/>
    <w:rsid w:val="00B54C3F"/>
    <w:rsid w:val="00B54C4E"/>
    <w:rsid w:val="00B54D01"/>
    <w:rsid w:val="00B54E40"/>
    <w:rsid w:val="00B555FD"/>
    <w:rsid w:val="00B5568C"/>
    <w:rsid w:val="00B55968"/>
    <w:rsid w:val="00B55B8C"/>
    <w:rsid w:val="00B56034"/>
    <w:rsid w:val="00B56239"/>
    <w:rsid w:val="00B564CE"/>
    <w:rsid w:val="00B5661F"/>
    <w:rsid w:val="00B56724"/>
    <w:rsid w:val="00B56CD6"/>
    <w:rsid w:val="00B56F6C"/>
    <w:rsid w:val="00B5788F"/>
    <w:rsid w:val="00B579BD"/>
    <w:rsid w:val="00B57C52"/>
    <w:rsid w:val="00B57E11"/>
    <w:rsid w:val="00B602F7"/>
    <w:rsid w:val="00B60334"/>
    <w:rsid w:val="00B6066E"/>
    <w:rsid w:val="00B60A18"/>
    <w:rsid w:val="00B60AC7"/>
    <w:rsid w:val="00B60E52"/>
    <w:rsid w:val="00B611FB"/>
    <w:rsid w:val="00B615D6"/>
    <w:rsid w:val="00B624DC"/>
    <w:rsid w:val="00B624E4"/>
    <w:rsid w:val="00B62A1D"/>
    <w:rsid w:val="00B631CE"/>
    <w:rsid w:val="00B6351E"/>
    <w:rsid w:val="00B6353F"/>
    <w:rsid w:val="00B638E2"/>
    <w:rsid w:val="00B63A08"/>
    <w:rsid w:val="00B641A1"/>
    <w:rsid w:val="00B64354"/>
    <w:rsid w:val="00B64463"/>
    <w:rsid w:val="00B64C94"/>
    <w:rsid w:val="00B654E9"/>
    <w:rsid w:val="00B65E1B"/>
    <w:rsid w:val="00B65E6F"/>
    <w:rsid w:val="00B6609D"/>
    <w:rsid w:val="00B66455"/>
    <w:rsid w:val="00B664F4"/>
    <w:rsid w:val="00B6668F"/>
    <w:rsid w:val="00B66838"/>
    <w:rsid w:val="00B66970"/>
    <w:rsid w:val="00B66B6F"/>
    <w:rsid w:val="00B66FDE"/>
    <w:rsid w:val="00B671D0"/>
    <w:rsid w:val="00B67243"/>
    <w:rsid w:val="00B6728F"/>
    <w:rsid w:val="00B673DD"/>
    <w:rsid w:val="00B678AC"/>
    <w:rsid w:val="00B67C17"/>
    <w:rsid w:val="00B70174"/>
    <w:rsid w:val="00B70335"/>
    <w:rsid w:val="00B70404"/>
    <w:rsid w:val="00B70449"/>
    <w:rsid w:val="00B704A0"/>
    <w:rsid w:val="00B706B5"/>
    <w:rsid w:val="00B706E4"/>
    <w:rsid w:val="00B7090A"/>
    <w:rsid w:val="00B70C23"/>
    <w:rsid w:val="00B70D1D"/>
    <w:rsid w:val="00B70DE0"/>
    <w:rsid w:val="00B71383"/>
    <w:rsid w:val="00B7144F"/>
    <w:rsid w:val="00B71A12"/>
    <w:rsid w:val="00B71A71"/>
    <w:rsid w:val="00B72142"/>
    <w:rsid w:val="00B72214"/>
    <w:rsid w:val="00B723EC"/>
    <w:rsid w:val="00B725C7"/>
    <w:rsid w:val="00B72BC8"/>
    <w:rsid w:val="00B72C12"/>
    <w:rsid w:val="00B73210"/>
    <w:rsid w:val="00B7321D"/>
    <w:rsid w:val="00B732F4"/>
    <w:rsid w:val="00B734CD"/>
    <w:rsid w:val="00B737FB"/>
    <w:rsid w:val="00B73B02"/>
    <w:rsid w:val="00B73CFD"/>
    <w:rsid w:val="00B73E58"/>
    <w:rsid w:val="00B745F3"/>
    <w:rsid w:val="00B74E24"/>
    <w:rsid w:val="00B74F61"/>
    <w:rsid w:val="00B74FAE"/>
    <w:rsid w:val="00B7501E"/>
    <w:rsid w:val="00B7506D"/>
    <w:rsid w:val="00B75130"/>
    <w:rsid w:val="00B75145"/>
    <w:rsid w:val="00B7599F"/>
    <w:rsid w:val="00B75A9E"/>
    <w:rsid w:val="00B762F1"/>
    <w:rsid w:val="00B774D1"/>
    <w:rsid w:val="00B7783B"/>
    <w:rsid w:val="00B77E88"/>
    <w:rsid w:val="00B77ED9"/>
    <w:rsid w:val="00B80570"/>
    <w:rsid w:val="00B8081B"/>
    <w:rsid w:val="00B80B2E"/>
    <w:rsid w:val="00B80BC9"/>
    <w:rsid w:val="00B80C50"/>
    <w:rsid w:val="00B80EBD"/>
    <w:rsid w:val="00B81391"/>
    <w:rsid w:val="00B817BD"/>
    <w:rsid w:val="00B81FAF"/>
    <w:rsid w:val="00B820D2"/>
    <w:rsid w:val="00B823E4"/>
    <w:rsid w:val="00B82836"/>
    <w:rsid w:val="00B828AE"/>
    <w:rsid w:val="00B82984"/>
    <w:rsid w:val="00B82B1B"/>
    <w:rsid w:val="00B82B69"/>
    <w:rsid w:val="00B8393D"/>
    <w:rsid w:val="00B83A15"/>
    <w:rsid w:val="00B83D14"/>
    <w:rsid w:val="00B83D46"/>
    <w:rsid w:val="00B84182"/>
    <w:rsid w:val="00B8449E"/>
    <w:rsid w:val="00B8476B"/>
    <w:rsid w:val="00B84B9E"/>
    <w:rsid w:val="00B84F65"/>
    <w:rsid w:val="00B85576"/>
    <w:rsid w:val="00B8560B"/>
    <w:rsid w:val="00B85C25"/>
    <w:rsid w:val="00B86047"/>
    <w:rsid w:val="00B8612F"/>
    <w:rsid w:val="00B8650B"/>
    <w:rsid w:val="00B86BC9"/>
    <w:rsid w:val="00B87359"/>
    <w:rsid w:val="00B87A7A"/>
    <w:rsid w:val="00B90400"/>
    <w:rsid w:val="00B907B3"/>
    <w:rsid w:val="00B90BD9"/>
    <w:rsid w:val="00B9162D"/>
    <w:rsid w:val="00B9176C"/>
    <w:rsid w:val="00B919C6"/>
    <w:rsid w:val="00B91A43"/>
    <w:rsid w:val="00B91C47"/>
    <w:rsid w:val="00B91C8C"/>
    <w:rsid w:val="00B91DD7"/>
    <w:rsid w:val="00B9221F"/>
    <w:rsid w:val="00B92A1E"/>
    <w:rsid w:val="00B92D28"/>
    <w:rsid w:val="00B92E78"/>
    <w:rsid w:val="00B93020"/>
    <w:rsid w:val="00B9338B"/>
    <w:rsid w:val="00B93E1A"/>
    <w:rsid w:val="00B93E75"/>
    <w:rsid w:val="00B943D1"/>
    <w:rsid w:val="00B94536"/>
    <w:rsid w:val="00B949B9"/>
    <w:rsid w:val="00B94E86"/>
    <w:rsid w:val="00B951C6"/>
    <w:rsid w:val="00B95352"/>
    <w:rsid w:val="00B95C26"/>
    <w:rsid w:val="00B95D49"/>
    <w:rsid w:val="00B95E8E"/>
    <w:rsid w:val="00B96210"/>
    <w:rsid w:val="00B9658E"/>
    <w:rsid w:val="00B966DB"/>
    <w:rsid w:val="00B9670E"/>
    <w:rsid w:val="00B967B8"/>
    <w:rsid w:val="00B96AE1"/>
    <w:rsid w:val="00B96B5A"/>
    <w:rsid w:val="00B96B9D"/>
    <w:rsid w:val="00B97094"/>
    <w:rsid w:val="00B9712F"/>
    <w:rsid w:val="00B973F3"/>
    <w:rsid w:val="00B9744D"/>
    <w:rsid w:val="00B97A90"/>
    <w:rsid w:val="00BA0169"/>
    <w:rsid w:val="00BA06B1"/>
    <w:rsid w:val="00BA0A53"/>
    <w:rsid w:val="00BA0AD6"/>
    <w:rsid w:val="00BA0BEF"/>
    <w:rsid w:val="00BA15BB"/>
    <w:rsid w:val="00BA1695"/>
    <w:rsid w:val="00BA1696"/>
    <w:rsid w:val="00BA1C94"/>
    <w:rsid w:val="00BA23D5"/>
    <w:rsid w:val="00BA26DA"/>
    <w:rsid w:val="00BA27BA"/>
    <w:rsid w:val="00BA2859"/>
    <w:rsid w:val="00BA2B7A"/>
    <w:rsid w:val="00BA301B"/>
    <w:rsid w:val="00BA3902"/>
    <w:rsid w:val="00BA3CAD"/>
    <w:rsid w:val="00BA3D3E"/>
    <w:rsid w:val="00BA3D96"/>
    <w:rsid w:val="00BA3EC1"/>
    <w:rsid w:val="00BA3EDA"/>
    <w:rsid w:val="00BA439A"/>
    <w:rsid w:val="00BA4730"/>
    <w:rsid w:val="00BA4CF8"/>
    <w:rsid w:val="00BA4FB4"/>
    <w:rsid w:val="00BA5B40"/>
    <w:rsid w:val="00BA5D27"/>
    <w:rsid w:val="00BA694D"/>
    <w:rsid w:val="00BA6996"/>
    <w:rsid w:val="00BA6F63"/>
    <w:rsid w:val="00BA76C9"/>
    <w:rsid w:val="00BA7887"/>
    <w:rsid w:val="00BA7B4B"/>
    <w:rsid w:val="00BA7F11"/>
    <w:rsid w:val="00BB0155"/>
    <w:rsid w:val="00BB0289"/>
    <w:rsid w:val="00BB0DA4"/>
    <w:rsid w:val="00BB1895"/>
    <w:rsid w:val="00BB1B90"/>
    <w:rsid w:val="00BB1E4E"/>
    <w:rsid w:val="00BB1F78"/>
    <w:rsid w:val="00BB1FD5"/>
    <w:rsid w:val="00BB285B"/>
    <w:rsid w:val="00BB2DE0"/>
    <w:rsid w:val="00BB366B"/>
    <w:rsid w:val="00BB3F32"/>
    <w:rsid w:val="00BB3F66"/>
    <w:rsid w:val="00BB4DB3"/>
    <w:rsid w:val="00BB4E06"/>
    <w:rsid w:val="00BB5610"/>
    <w:rsid w:val="00BB5A46"/>
    <w:rsid w:val="00BB5B9F"/>
    <w:rsid w:val="00BB5BC7"/>
    <w:rsid w:val="00BB6071"/>
    <w:rsid w:val="00BB618E"/>
    <w:rsid w:val="00BB6335"/>
    <w:rsid w:val="00BB6676"/>
    <w:rsid w:val="00BB6692"/>
    <w:rsid w:val="00BB6D0F"/>
    <w:rsid w:val="00BB6EE6"/>
    <w:rsid w:val="00BB6FC0"/>
    <w:rsid w:val="00BB7055"/>
    <w:rsid w:val="00BB72EC"/>
    <w:rsid w:val="00BB73B1"/>
    <w:rsid w:val="00BB79B0"/>
    <w:rsid w:val="00BB79D3"/>
    <w:rsid w:val="00BB7B73"/>
    <w:rsid w:val="00BC070A"/>
    <w:rsid w:val="00BC098A"/>
    <w:rsid w:val="00BC1836"/>
    <w:rsid w:val="00BC1B7C"/>
    <w:rsid w:val="00BC24BC"/>
    <w:rsid w:val="00BC2E90"/>
    <w:rsid w:val="00BC33E5"/>
    <w:rsid w:val="00BC342C"/>
    <w:rsid w:val="00BC3490"/>
    <w:rsid w:val="00BC36A8"/>
    <w:rsid w:val="00BC3E4C"/>
    <w:rsid w:val="00BC42DF"/>
    <w:rsid w:val="00BC443D"/>
    <w:rsid w:val="00BC44EC"/>
    <w:rsid w:val="00BC45F7"/>
    <w:rsid w:val="00BC4868"/>
    <w:rsid w:val="00BC4CAE"/>
    <w:rsid w:val="00BC4D27"/>
    <w:rsid w:val="00BC5198"/>
    <w:rsid w:val="00BC5330"/>
    <w:rsid w:val="00BC5339"/>
    <w:rsid w:val="00BC569A"/>
    <w:rsid w:val="00BC570F"/>
    <w:rsid w:val="00BC583C"/>
    <w:rsid w:val="00BC5DF1"/>
    <w:rsid w:val="00BC6051"/>
    <w:rsid w:val="00BC66BA"/>
    <w:rsid w:val="00BC6877"/>
    <w:rsid w:val="00BC68FF"/>
    <w:rsid w:val="00BC6A35"/>
    <w:rsid w:val="00BC6B16"/>
    <w:rsid w:val="00BC6CEE"/>
    <w:rsid w:val="00BC6D0D"/>
    <w:rsid w:val="00BC70F9"/>
    <w:rsid w:val="00BC7D0D"/>
    <w:rsid w:val="00BD0236"/>
    <w:rsid w:val="00BD07DE"/>
    <w:rsid w:val="00BD0AE0"/>
    <w:rsid w:val="00BD0FC1"/>
    <w:rsid w:val="00BD1314"/>
    <w:rsid w:val="00BD1649"/>
    <w:rsid w:val="00BD179B"/>
    <w:rsid w:val="00BD1A0C"/>
    <w:rsid w:val="00BD1EAD"/>
    <w:rsid w:val="00BD2076"/>
    <w:rsid w:val="00BD20B9"/>
    <w:rsid w:val="00BD2758"/>
    <w:rsid w:val="00BD292A"/>
    <w:rsid w:val="00BD29DF"/>
    <w:rsid w:val="00BD2D23"/>
    <w:rsid w:val="00BD2D70"/>
    <w:rsid w:val="00BD3312"/>
    <w:rsid w:val="00BD369D"/>
    <w:rsid w:val="00BD3C03"/>
    <w:rsid w:val="00BD3FA6"/>
    <w:rsid w:val="00BD415D"/>
    <w:rsid w:val="00BD4444"/>
    <w:rsid w:val="00BD446D"/>
    <w:rsid w:val="00BD4802"/>
    <w:rsid w:val="00BD4C60"/>
    <w:rsid w:val="00BD5056"/>
    <w:rsid w:val="00BD511C"/>
    <w:rsid w:val="00BD5684"/>
    <w:rsid w:val="00BD6115"/>
    <w:rsid w:val="00BD65D9"/>
    <w:rsid w:val="00BD6BE6"/>
    <w:rsid w:val="00BD70AD"/>
    <w:rsid w:val="00BD798D"/>
    <w:rsid w:val="00BD7B1D"/>
    <w:rsid w:val="00BD7CD9"/>
    <w:rsid w:val="00BE0029"/>
    <w:rsid w:val="00BE0873"/>
    <w:rsid w:val="00BE094B"/>
    <w:rsid w:val="00BE0A67"/>
    <w:rsid w:val="00BE0B22"/>
    <w:rsid w:val="00BE0FCF"/>
    <w:rsid w:val="00BE1525"/>
    <w:rsid w:val="00BE1633"/>
    <w:rsid w:val="00BE1979"/>
    <w:rsid w:val="00BE1F63"/>
    <w:rsid w:val="00BE2C63"/>
    <w:rsid w:val="00BE2FA0"/>
    <w:rsid w:val="00BE31F1"/>
    <w:rsid w:val="00BE3878"/>
    <w:rsid w:val="00BE3888"/>
    <w:rsid w:val="00BE3C3D"/>
    <w:rsid w:val="00BE3E69"/>
    <w:rsid w:val="00BE40BA"/>
    <w:rsid w:val="00BE4661"/>
    <w:rsid w:val="00BE488D"/>
    <w:rsid w:val="00BE525B"/>
    <w:rsid w:val="00BE567A"/>
    <w:rsid w:val="00BE58C2"/>
    <w:rsid w:val="00BE5C7B"/>
    <w:rsid w:val="00BE5E2C"/>
    <w:rsid w:val="00BE5F83"/>
    <w:rsid w:val="00BE65BD"/>
    <w:rsid w:val="00BE6765"/>
    <w:rsid w:val="00BE68D0"/>
    <w:rsid w:val="00BE70D6"/>
    <w:rsid w:val="00BE70DB"/>
    <w:rsid w:val="00BE72E6"/>
    <w:rsid w:val="00BE7304"/>
    <w:rsid w:val="00BE756D"/>
    <w:rsid w:val="00BE7766"/>
    <w:rsid w:val="00BE7A45"/>
    <w:rsid w:val="00BE7E7E"/>
    <w:rsid w:val="00BE7EE8"/>
    <w:rsid w:val="00BF0038"/>
    <w:rsid w:val="00BF0265"/>
    <w:rsid w:val="00BF057B"/>
    <w:rsid w:val="00BF06A3"/>
    <w:rsid w:val="00BF0997"/>
    <w:rsid w:val="00BF11A7"/>
    <w:rsid w:val="00BF11D7"/>
    <w:rsid w:val="00BF1ED5"/>
    <w:rsid w:val="00BF1EEF"/>
    <w:rsid w:val="00BF2236"/>
    <w:rsid w:val="00BF2276"/>
    <w:rsid w:val="00BF2339"/>
    <w:rsid w:val="00BF24B1"/>
    <w:rsid w:val="00BF25E4"/>
    <w:rsid w:val="00BF2795"/>
    <w:rsid w:val="00BF2A3C"/>
    <w:rsid w:val="00BF2D84"/>
    <w:rsid w:val="00BF30FA"/>
    <w:rsid w:val="00BF319F"/>
    <w:rsid w:val="00BF3215"/>
    <w:rsid w:val="00BF3C99"/>
    <w:rsid w:val="00BF435D"/>
    <w:rsid w:val="00BF4362"/>
    <w:rsid w:val="00BF4FDF"/>
    <w:rsid w:val="00BF50A6"/>
    <w:rsid w:val="00BF560A"/>
    <w:rsid w:val="00BF567E"/>
    <w:rsid w:val="00BF5CAE"/>
    <w:rsid w:val="00BF5D68"/>
    <w:rsid w:val="00BF6173"/>
    <w:rsid w:val="00BF62AD"/>
    <w:rsid w:val="00BF63CF"/>
    <w:rsid w:val="00BF68FD"/>
    <w:rsid w:val="00BF6BE5"/>
    <w:rsid w:val="00BF6F4D"/>
    <w:rsid w:val="00BF7261"/>
    <w:rsid w:val="00BF7840"/>
    <w:rsid w:val="00BF7C73"/>
    <w:rsid w:val="00BF7D61"/>
    <w:rsid w:val="00BF7FF1"/>
    <w:rsid w:val="00C003EB"/>
    <w:rsid w:val="00C0040E"/>
    <w:rsid w:val="00C00479"/>
    <w:rsid w:val="00C00556"/>
    <w:rsid w:val="00C005B6"/>
    <w:rsid w:val="00C00A52"/>
    <w:rsid w:val="00C00AA9"/>
    <w:rsid w:val="00C00AF7"/>
    <w:rsid w:val="00C00BED"/>
    <w:rsid w:val="00C010CE"/>
    <w:rsid w:val="00C0113B"/>
    <w:rsid w:val="00C01CC1"/>
    <w:rsid w:val="00C020E3"/>
    <w:rsid w:val="00C02197"/>
    <w:rsid w:val="00C021A1"/>
    <w:rsid w:val="00C023F5"/>
    <w:rsid w:val="00C0242C"/>
    <w:rsid w:val="00C025CE"/>
    <w:rsid w:val="00C02DE6"/>
    <w:rsid w:val="00C0316D"/>
    <w:rsid w:val="00C03619"/>
    <w:rsid w:val="00C038A1"/>
    <w:rsid w:val="00C039F3"/>
    <w:rsid w:val="00C03C99"/>
    <w:rsid w:val="00C03CF9"/>
    <w:rsid w:val="00C03F9E"/>
    <w:rsid w:val="00C042B0"/>
    <w:rsid w:val="00C04309"/>
    <w:rsid w:val="00C04B39"/>
    <w:rsid w:val="00C04E40"/>
    <w:rsid w:val="00C05477"/>
    <w:rsid w:val="00C055CD"/>
    <w:rsid w:val="00C06874"/>
    <w:rsid w:val="00C06C72"/>
    <w:rsid w:val="00C07106"/>
    <w:rsid w:val="00C0720D"/>
    <w:rsid w:val="00C07B16"/>
    <w:rsid w:val="00C07DCF"/>
    <w:rsid w:val="00C07DEF"/>
    <w:rsid w:val="00C1006D"/>
    <w:rsid w:val="00C10218"/>
    <w:rsid w:val="00C105BC"/>
    <w:rsid w:val="00C10698"/>
    <w:rsid w:val="00C108BB"/>
    <w:rsid w:val="00C10DF3"/>
    <w:rsid w:val="00C111DD"/>
    <w:rsid w:val="00C11239"/>
    <w:rsid w:val="00C11945"/>
    <w:rsid w:val="00C11AFD"/>
    <w:rsid w:val="00C1228C"/>
    <w:rsid w:val="00C123F6"/>
    <w:rsid w:val="00C1248A"/>
    <w:rsid w:val="00C124AB"/>
    <w:rsid w:val="00C12557"/>
    <w:rsid w:val="00C1298D"/>
    <w:rsid w:val="00C12B00"/>
    <w:rsid w:val="00C1387F"/>
    <w:rsid w:val="00C13B5B"/>
    <w:rsid w:val="00C13BB2"/>
    <w:rsid w:val="00C13FCE"/>
    <w:rsid w:val="00C1473B"/>
    <w:rsid w:val="00C14E36"/>
    <w:rsid w:val="00C15201"/>
    <w:rsid w:val="00C156E3"/>
    <w:rsid w:val="00C159D3"/>
    <w:rsid w:val="00C1634D"/>
    <w:rsid w:val="00C16490"/>
    <w:rsid w:val="00C1670E"/>
    <w:rsid w:val="00C16838"/>
    <w:rsid w:val="00C16BAD"/>
    <w:rsid w:val="00C16D08"/>
    <w:rsid w:val="00C16ECC"/>
    <w:rsid w:val="00C16EF1"/>
    <w:rsid w:val="00C17142"/>
    <w:rsid w:val="00C1784C"/>
    <w:rsid w:val="00C17B7B"/>
    <w:rsid w:val="00C17FE3"/>
    <w:rsid w:val="00C20043"/>
    <w:rsid w:val="00C20603"/>
    <w:rsid w:val="00C207B5"/>
    <w:rsid w:val="00C20DC1"/>
    <w:rsid w:val="00C20F1E"/>
    <w:rsid w:val="00C21046"/>
    <w:rsid w:val="00C21335"/>
    <w:rsid w:val="00C214A2"/>
    <w:rsid w:val="00C21884"/>
    <w:rsid w:val="00C21ACF"/>
    <w:rsid w:val="00C21C7A"/>
    <w:rsid w:val="00C2219E"/>
    <w:rsid w:val="00C223B6"/>
    <w:rsid w:val="00C225AF"/>
    <w:rsid w:val="00C22640"/>
    <w:rsid w:val="00C2295F"/>
    <w:rsid w:val="00C22A10"/>
    <w:rsid w:val="00C22AA6"/>
    <w:rsid w:val="00C22BA7"/>
    <w:rsid w:val="00C22BE3"/>
    <w:rsid w:val="00C23EE0"/>
    <w:rsid w:val="00C24003"/>
    <w:rsid w:val="00C2437C"/>
    <w:rsid w:val="00C24474"/>
    <w:rsid w:val="00C24906"/>
    <w:rsid w:val="00C2490F"/>
    <w:rsid w:val="00C24D3A"/>
    <w:rsid w:val="00C25249"/>
    <w:rsid w:val="00C25C9C"/>
    <w:rsid w:val="00C25E64"/>
    <w:rsid w:val="00C26076"/>
    <w:rsid w:val="00C26259"/>
    <w:rsid w:val="00C26954"/>
    <w:rsid w:val="00C269D9"/>
    <w:rsid w:val="00C26A05"/>
    <w:rsid w:val="00C26CE4"/>
    <w:rsid w:val="00C26E18"/>
    <w:rsid w:val="00C2746B"/>
    <w:rsid w:val="00C301F8"/>
    <w:rsid w:val="00C305CC"/>
    <w:rsid w:val="00C30AC6"/>
    <w:rsid w:val="00C30BE6"/>
    <w:rsid w:val="00C30EAA"/>
    <w:rsid w:val="00C310B7"/>
    <w:rsid w:val="00C3182E"/>
    <w:rsid w:val="00C31894"/>
    <w:rsid w:val="00C31CAD"/>
    <w:rsid w:val="00C31DE5"/>
    <w:rsid w:val="00C320BC"/>
    <w:rsid w:val="00C32B06"/>
    <w:rsid w:val="00C33039"/>
    <w:rsid w:val="00C3310E"/>
    <w:rsid w:val="00C33450"/>
    <w:rsid w:val="00C33E23"/>
    <w:rsid w:val="00C33EDC"/>
    <w:rsid w:val="00C34187"/>
    <w:rsid w:val="00C3419B"/>
    <w:rsid w:val="00C34967"/>
    <w:rsid w:val="00C34BC9"/>
    <w:rsid w:val="00C34EE1"/>
    <w:rsid w:val="00C351C4"/>
    <w:rsid w:val="00C35372"/>
    <w:rsid w:val="00C358BB"/>
    <w:rsid w:val="00C36127"/>
    <w:rsid w:val="00C3691F"/>
    <w:rsid w:val="00C37236"/>
    <w:rsid w:val="00C3756B"/>
    <w:rsid w:val="00C37605"/>
    <w:rsid w:val="00C376DD"/>
    <w:rsid w:val="00C378FE"/>
    <w:rsid w:val="00C37ACC"/>
    <w:rsid w:val="00C37B47"/>
    <w:rsid w:val="00C403FB"/>
    <w:rsid w:val="00C409B7"/>
    <w:rsid w:val="00C40C69"/>
    <w:rsid w:val="00C40C77"/>
    <w:rsid w:val="00C40CA8"/>
    <w:rsid w:val="00C410E3"/>
    <w:rsid w:val="00C4125A"/>
    <w:rsid w:val="00C415AC"/>
    <w:rsid w:val="00C418B8"/>
    <w:rsid w:val="00C418DF"/>
    <w:rsid w:val="00C41CE0"/>
    <w:rsid w:val="00C423CE"/>
    <w:rsid w:val="00C42739"/>
    <w:rsid w:val="00C428C8"/>
    <w:rsid w:val="00C429DA"/>
    <w:rsid w:val="00C429EF"/>
    <w:rsid w:val="00C42B78"/>
    <w:rsid w:val="00C42F88"/>
    <w:rsid w:val="00C4321B"/>
    <w:rsid w:val="00C432B8"/>
    <w:rsid w:val="00C432BE"/>
    <w:rsid w:val="00C43406"/>
    <w:rsid w:val="00C4350E"/>
    <w:rsid w:val="00C4370A"/>
    <w:rsid w:val="00C43A18"/>
    <w:rsid w:val="00C43A1C"/>
    <w:rsid w:val="00C43D79"/>
    <w:rsid w:val="00C44349"/>
    <w:rsid w:val="00C44937"/>
    <w:rsid w:val="00C44EE4"/>
    <w:rsid w:val="00C44FA3"/>
    <w:rsid w:val="00C450A6"/>
    <w:rsid w:val="00C45A8E"/>
    <w:rsid w:val="00C45F0D"/>
    <w:rsid w:val="00C45F9E"/>
    <w:rsid w:val="00C46066"/>
    <w:rsid w:val="00C460FA"/>
    <w:rsid w:val="00C462D7"/>
    <w:rsid w:val="00C46772"/>
    <w:rsid w:val="00C4681D"/>
    <w:rsid w:val="00C46CB2"/>
    <w:rsid w:val="00C46E59"/>
    <w:rsid w:val="00C4746E"/>
    <w:rsid w:val="00C47733"/>
    <w:rsid w:val="00C47753"/>
    <w:rsid w:val="00C47DBE"/>
    <w:rsid w:val="00C50097"/>
    <w:rsid w:val="00C505F4"/>
    <w:rsid w:val="00C5061C"/>
    <w:rsid w:val="00C50D18"/>
    <w:rsid w:val="00C50DE7"/>
    <w:rsid w:val="00C5147D"/>
    <w:rsid w:val="00C51731"/>
    <w:rsid w:val="00C51D46"/>
    <w:rsid w:val="00C51F6E"/>
    <w:rsid w:val="00C52031"/>
    <w:rsid w:val="00C5230D"/>
    <w:rsid w:val="00C52381"/>
    <w:rsid w:val="00C5248C"/>
    <w:rsid w:val="00C524F4"/>
    <w:rsid w:val="00C52514"/>
    <w:rsid w:val="00C525A6"/>
    <w:rsid w:val="00C52886"/>
    <w:rsid w:val="00C52A9F"/>
    <w:rsid w:val="00C52B4A"/>
    <w:rsid w:val="00C53353"/>
    <w:rsid w:val="00C53404"/>
    <w:rsid w:val="00C5399E"/>
    <w:rsid w:val="00C53BAB"/>
    <w:rsid w:val="00C53DBB"/>
    <w:rsid w:val="00C53FEF"/>
    <w:rsid w:val="00C541C7"/>
    <w:rsid w:val="00C5432F"/>
    <w:rsid w:val="00C547AB"/>
    <w:rsid w:val="00C54804"/>
    <w:rsid w:val="00C5482A"/>
    <w:rsid w:val="00C54F4E"/>
    <w:rsid w:val="00C54FD6"/>
    <w:rsid w:val="00C552A0"/>
    <w:rsid w:val="00C5553D"/>
    <w:rsid w:val="00C55A76"/>
    <w:rsid w:val="00C55C48"/>
    <w:rsid w:val="00C55D50"/>
    <w:rsid w:val="00C55E3D"/>
    <w:rsid w:val="00C5624B"/>
    <w:rsid w:val="00C5678F"/>
    <w:rsid w:val="00C56C92"/>
    <w:rsid w:val="00C56D6F"/>
    <w:rsid w:val="00C56D73"/>
    <w:rsid w:val="00C571DA"/>
    <w:rsid w:val="00C5722C"/>
    <w:rsid w:val="00C572CE"/>
    <w:rsid w:val="00C57E32"/>
    <w:rsid w:val="00C57F58"/>
    <w:rsid w:val="00C6032E"/>
    <w:rsid w:val="00C603CE"/>
    <w:rsid w:val="00C6040E"/>
    <w:rsid w:val="00C6047F"/>
    <w:rsid w:val="00C6078E"/>
    <w:rsid w:val="00C60AA6"/>
    <w:rsid w:val="00C6176E"/>
    <w:rsid w:val="00C617D4"/>
    <w:rsid w:val="00C62196"/>
    <w:rsid w:val="00C62237"/>
    <w:rsid w:val="00C62262"/>
    <w:rsid w:val="00C625BF"/>
    <w:rsid w:val="00C6300B"/>
    <w:rsid w:val="00C635E8"/>
    <w:rsid w:val="00C637D7"/>
    <w:rsid w:val="00C63B1A"/>
    <w:rsid w:val="00C63CC3"/>
    <w:rsid w:val="00C63D3D"/>
    <w:rsid w:val="00C6429C"/>
    <w:rsid w:val="00C64311"/>
    <w:rsid w:val="00C6447C"/>
    <w:rsid w:val="00C64663"/>
    <w:rsid w:val="00C64C0E"/>
    <w:rsid w:val="00C64D4C"/>
    <w:rsid w:val="00C64E2E"/>
    <w:rsid w:val="00C65AA7"/>
    <w:rsid w:val="00C65BDC"/>
    <w:rsid w:val="00C65D0F"/>
    <w:rsid w:val="00C65E30"/>
    <w:rsid w:val="00C6673B"/>
    <w:rsid w:val="00C66AC4"/>
    <w:rsid w:val="00C66E19"/>
    <w:rsid w:val="00C66F50"/>
    <w:rsid w:val="00C66FE7"/>
    <w:rsid w:val="00C6760C"/>
    <w:rsid w:val="00C67731"/>
    <w:rsid w:val="00C67881"/>
    <w:rsid w:val="00C67900"/>
    <w:rsid w:val="00C679AE"/>
    <w:rsid w:val="00C67B1D"/>
    <w:rsid w:val="00C67BEE"/>
    <w:rsid w:val="00C67DC4"/>
    <w:rsid w:val="00C67FB2"/>
    <w:rsid w:val="00C7030C"/>
    <w:rsid w:val="00C7083B"/>
    <w:rsid w:val="00C71580"/>
    <w:rsid w:val="00C716D1"/>
    <w:rsid w:val="00C71767"/>
    <w:rsid w:val="00C71C40"/>
    <w:rsid w:val="00C71E77"/>
    <w:rsid w:val="00C71FB4"/>
    <w:rsid w:val="00C724BE"/>
    <w:rsid w:val="00C7274A"/>
    <w:rsid w:val="00C727B4"/>
    <w:rsid w:val="00C73116"/>
    <w:rsid w:val="00C7320D"/>
    <w:rsid w:val="00C732BB"/>
    <w:rsid w:val="00C7386E"/>
    <w:rsid w:val="00C73EA4"/>
    <w:rsid w:val="00C74310"/>
    <w:rsid w:val="00C74347"/>
    <w:rsid w:val="00C74691"/>
    <w:rsid w:val="00C74790"/>
    <w:rsid w:val="00C7489C"/>
    <w:rsid w:val="00C74CDC"/>
    <w:rsid w:val="00C750BD"/>
    <w:rsid w:val="00C75916"/>
    <w:rsid w:val="00C759D8"/>
    <w:rsid w:val="00C75C69"/>
    <w:rsid w:val="00C76372"/>
    <w:rsid w:val="00C76788"/>
    <w:rsid w:val="00C76AFD"/>
    <w:rsid w:val="00C76C11"/>
    <w:rsid w:val="00C7703E"/>
    <w:rsid w:val="00C772BB"/>
    <w:rsid w:val="00C77919"/>
    <w:rsid w:val="00C77A72"/>
    <w:rsid w:val="00C77C3A"/>
    <w:rsid w:val="00C77CB3"/>
    <w:rsid w:val="00C77FCF"/>
    <w:rsid w:val="00C80367"/>
    <w:rsid w:val="00C80F44"/>
    <w:rsid w:val="00C81560"/>
    <w:rsid w:val="00C815DD"/>
    <w:rsid w:val="00C81716"/>
    <w:rsid w:val="00C81C97"/>
    <w:rsid w:val="00C82106"/>
    <w:rsid w:val="00C825E1"/>
    <w:rsid w:val="00C8264C"/>
    <w:rsid w:val="00C8288F"/>
    <w:rsid w:val="00C829DD"/>
    <w:rsid w:val="00C83476"/>
    <w:rsid w:val="00C83863"/>
    <w:rsid w:val="00C839F3"/>
    <w:rsid w:val="00C8441B"/>
    <w:rsid w:val="00C8444F"/>
    <w:rsid w:val="00C84677"/>
    <w:rsid w:val="00C847E4"/>
    <w:rsid w:val="00C847F9"/>
    <w:rsid w:val="00C848E0"/>
    <w:rsid w:val="00C84974"/>
    <w:rsid w:val="00C84AB4"/>
    <w:rsid w:val="00C84B59"/>
    <w:rsid w:val="00C84B6E"/>
    <w:rsid w:val="00C84DC3"/>
    <w:rsid w:val="00C8534F"/>
    <w:rsid w:val="00C85573"/>
    <w:rsid w:val="00C8576A"/>
    <w:rsid w:val="00C863A0"/>
    <w:rsid w:val="00C86641"/>
    <w:rsid w:val="00C86CEC"/>
    <w:rsid w:val="00C86FD3"/>
    <w:rsid w:val="00C87153"/>
    <w:rsid w:val="00C8766A"/>
    <w:rsid w:val="00C87696"/>
    <w:rsid w:val="00C876CC"/>
    <w:rsid w:val="00C87F65"/>
    <w:rsid w:val="00C90215"/>
    <w:rsid w:val="00C90368"/>
    <w:rsid w:val="00C908BA"/>
    <w:rsid w:val="00C90DC0"/>
    <w:rsid w:val="00C912BA"/>
    <w:rsid w:val="00C9186D"/>
    <w:rsid w:val="00C91A51"/>
    <w:rsid w:val="00C91B39"/>
    <w:rsid w:val="00C91EBE"/>
    <w:rsid w:val="00C92017"/>
    <w:rsid w:val="00C92580"/>
    <w:rsid w:val="00C92E1C"/>
    <w:rsid w:val="00C92FFC"/>
    <w:rsid w:val="00C9332D"/>
    <w:rsid w:val="00C93458"/>
    <w:rsid w:val="00C93975"/>
    <w:rsid w:val="00C93BD4"/>
    <w:rsid w:val="00C93D40"/>
    <w:rsid w:val="00C93D6D"/>
    <w:rsid w:val="00C9458F"/>
    <w:rsid w:val="00C94943"/>
    <w:rsid w:val="00C94A2D"/>
    <w:rsid w:val="00C94D10"/>
    <w:rsid w:val="00C94D8D"/>
    <w:rsid w:val="00C953D4"/>
    <w:rsid w:val="00C957C2"/>
    <w:rsid w:val="00C95F78"/>
    <w:rsid w:val="00C95FE3"/>
    <w:rsid w:val="00C963D7"/>
    <w:rsid w:val="00C9640C"/>
    <w:rsid w:val="00C9649A"/>
    <w:rsid w:val="00C97489"/>
    <w:rsid w:val="00C9778B"/>
    <w:rsid w:val="00C9796F"/>
    <w:rsid w:val="00C979E5"/>
    <w:rsid w:val="00C97DDB"/>
    <w:rsid w:val="00CA11CC"/>
    <w:rsid w:val="00CA13E3"/>
    <w:rsid w:val="00CA168E"/>
    <w:rsid w:val="00CA1FFD"/>
    <w:rsid w:val="00CA22A0"/>
    <w:rsid w:val="00CA2498"/>
    <w:rsid w:val="00CA2615"/>
    <w:rsid w:val="00CA2D12"/>
    <w:rsid w:val="00CA2E44"/>
    <w:rsid w:val="00CA36FB"/>
    <w:rsid w:val="00CA38B5"/>
    <w:rsid w:val="00CA3F5C"/>
    <w:rsid w:val="00CA3FA9"/>
    <w:rsid w:val="00CA4082"/>
    <w:rsid w:val="00CA45F6"/>
    <w:rsid w:val="00CA4ADF"/>
    <w:rsid w:val="00CA4ECF"/>
    <w:rsid w:val="00CA51BE"/>
    <w:rsid w:val="00CA535A"/>
    <w:rsid w:val="00CA5548"/>
    <w:rsid w:val="00CA5682"/>
    <w:rsid w:val="00CA58F8"/>
    <w:rsid w:val="00CA5D85"/>
    <w:rsid w:val="00CA6092"/>
    <w:rsid w:val="00CA61E8"/>
    <w:rsid w:val="00CA6C3B"/>
    <w:rsid w:val="00CA72D3"/>
    <w:rsid w:val="00CA742D"/>
    <w:rsid w:val="00CA7CE8"/>
    <w:rsid w:val="00CA7D7A"/>
    <w:rsid w:val="00CA7FC8"/>
    <w:rsid w:val="00CB0949"/>
    <w:rsid w:val="00CB0A3E"/>
    <w:rsid w:val="00CB0DA6"/>
    <w:rsid w:val="00CB11CC"/>
    <w:rsid w:val="00CB16A5"/>
    <w:rsid w:val="00CB2208"/>
    <w:rsid w:val="00CB2354"/>
    <w:rsid w:val="00CB2A18"/>
    <w:rsid w:val="00CB2A1C"/>
    <w:rsid w:val="00CB2E36"/>
    <w:rsid w:val="00CB2FBF"/>
    <w:rsid w:val="00CB31C8"/>
    <w:rsid w:val="00CB31F7"/>
    <w:rsid w:val="00CB32AA"/>
    <w:rsid w:val="00CB3301"/>
    <w:rsid w:val="00CB3644"/>
    <w:rsid w:val="00CB38E0"/>
    <w:rsid w:val="00CB3AE1"/>
    <w:rsid w:val="00CB42DC"/>
    <w:rsid w:val="00CB5084"/>
    <w:rsid w:val="00CB5946"/>
    <w:rsid w:val="00CB5B5B"/>
    <w:rsid w:val="00CB617B"/>
    <w:rsid w:val="00CB618E"/>
    <w:rsid w:val="00CB671D"/>
    <w:rsid w:val="00CB67A7"/>
    <w:rsid w:val="00CB6A71"/>
    <w:rsid w:val="00CB6EE7"/>
    <w:rsid w:val="00CB6F03"/>
    <w:rsid w:val="00CB7324"/>
    <w:rsid w:val="00CB74EE"/>
    <w:rsid w:val="00CB79E6"/>
    <w:rsid w:val="00CB7AE0"/>
    <w:rsid w:val="00CB7E92"/>
    <w:rsid w:val="00CC024A"/>
    <w:rsid w:val="00CC050A"/>
    <w:rsid w:val="00CC082B"/>
    <w:rsid w:val="00CC0C5A"/>
    <w:rsid w:val="00CC0CB9"/>
    <w:rsid w:val="00CC1014"/>
    <w:rsid w:val="00CC1034"/>
    <w:rsid w:val="00CC11FB"/>
    <w:rsid w:val="00CC12C3"/>
    <w:rsid w:val="00CC17EF"/>
    <w:rsid w:val="00CC18C3"/>
    <w:rsid w:val="00CC1B1A"/>
    <w:rsid w:val="00CC1E50"/>
    <w:rsid w:val="00CC23E2"/>
    <w:rsid w:val="00CC244B"/>
    <w:rsid w:val="00CC2DF2"/>
    <w:rsid w:val="00CC30A1"/>
    <w:rsid w:val="00CC3385"/>
    <w:rsid w:val="00CC3451"/>
    <w:rsid w:val="00CC368F"/>
    <w:rsid w:val="00CC39AC"/>
    <w:rsid w:val="00CC4AE1"/>
    <w:rsid w:val="00CC4C3D"/>
    <w:rsid w:val="00CC4F6A"/>
    <w:rsid w:val="00CC4F75"/>
    <w:rsid w:val="00CC50FA"/>
    <w:rsid w:val="00CC5156"/>
    <w:rsid w:val="00CC5246"/>
    <w:rsid w:val="00CC580A"/>
    <w:rsid w:val="00CC5C6F"/>
    <w:rsid w:val="00CC6202"/>
    <w:rsid w:val="00CC65AA"/>
    <w:rsid w:val="00CC67C6"/>
    <w:rsid w:val="00CC6947"/>
    <w:rsid w:val="00CC6CA4"/>
    <w:rsid w:val="00CC6EB1"/>
    <w:rsid w:val="00CC722D"/>
    <w:rsid w:val="00CC7537"/>
    <w:rsid w:val="00CC76B3"/>
    <w:rsid w:val="00CD03F4"/>
    <w:rsid w:val="00CD052B"/>
    <w:rsid w:val="00CD0886"/>
    <w:rsid w:val="00CD0B24"/>
    <w:rsid w:val="00CD0C8D"/>
    <w:rsid w:val="00CD0D2C"/>
    <w:rsid w:val="00CD0D68"/>
    <w:rsid w:val="00CD1460"/>
    <w:rsid w:val="00CD19FD"/>
    <w:rsid w:val="00CD1EC4"/>
    <w:rsid w:val="00CD2078"/>
    <w:rsid w:val="00CD2DF6"/>
    <w:rsid w:val="00CD335B"/>
    <w:rsid w:val="00CD33D3"/>
    <w:rsid w:val="00CD3598"/>
    <w:rsid w:val="00CD3788"/>
    <w:rsid w:val="00CD40F3"/>
    <w:rsid w:val="00CD4480"/>
    <w:rsid w:val="00CD478A"/>
    <w:rsid w:val="00CD4DCB"/>
    <w:rsid w:val="00CD538E"/>
    <w:rsid w:val="00CD5437"/>
    <w:rsid w:val="00CD54F7"/>
    <w:rsid w:val="00CD5D49"/>
    <w:rsid w:val="00CD606F"/>
    <w:rsid w:val="00CD66BD"/>
    <w:rsid w:val="00CD69CC"/>
    <w:rsid w:val="00CD6B78"/>
    <w:rsid w:val="00CD6CBC"/>
    <w:rsid w:val="00CD6D31"/>
    <w:rsid w:val="00CD6F3B"/>
    <w:rsid w:val="00CD7214"/>
    <w:rsid w:val="00CD73FA"/>
    <w:rsid w:val="00CD7698"/>
    <w:rsid w:val="00CD784B"/>
    <w:rsid w:val="00CE01FC"/>
    <w:rsid w:val="00CE03D7"/>
    <w:rsid w:val="00CE0796"/>
    <w:rsid w:val="00CE0C3C"/>
    <w:rsid w:val="00CE0EEA"/>
    <w:rsid w:val="00CE1181"/>
    <w:rsid w:val="00CE1248"/>
    <w:rsid w:val="00CE145F"/>
    <w:rsid w:val="00CE14F3"/>
    <w:rsid w:val="00CE1802"/>
    <w:rsid w:val="00CE1E6C"/>
    <w:rsid w:val="00CE22C4"/>
    <w:rsid w:val="00CE232A"/>
    <w:rsid w:val="00CE23E9"/>
    <w:rsid w:val="00CE27E6"/>
    <w:rsid w:val="00CE283E"/>
    <w:rsid w:val="00CE2DAE"/>
    <w:rsid w:val="00CE3251"/>
    <w:rsid w:val="00CE3312"/>
    <w:rsid w:val="00CE3427"/>
    <w:rsid w:val="00CE372A"/>
    <w:rsid w:val="00CE4E50"/>
    <w:rsid w:val="00CE4E81"/>
    <w:rsid w:val="00CE5314"/>
    <w:rsid w:val="00CE53A6"/>
    <w:rsid w:val="00CE552D"/>
    <w:rsid w:val="00CE567E"/>
    <w:rsid w:val="00CE57ED"/>
    <w:rsid w:val="00CE5E47"/>
    <w:rsid w:val="00CE5EE8"/>
    <w:rsid w:val="00CE5FDC"/>
    <w:rsid w:val="00CE627D"/>
    <w:rsid w:val="00CE6871"/>
    <w:rsid w:val="00CE6C00"/>
    <w:rsid w:val="00CE6DB2"/>
    <w:rsid w:val="00CE6FE3"/>
    <w:rsid w:val="00CE739E"/>
    <w:rsid w:val="00CE75ED"/>
    <w:rsid w:val="00CE7B87"/>
    <w:rsid w:val="00CF02E8"/>
    <w:rsid w:val="00CF0B99"/>
    <w:rsid w:val="00CF0CAC"/>
    <w:rsid w:val="00CF0DCA"/>
    <w:rsid w:val="00CF107E"/>
    <w:rsid w:val="00CF11F5"/>
    <w:rsid w:val="00CF133B"/>
    <w:rsid w:val="00CF1A91"/>
    <w:rsid w:val="00CF1DCE"/>
    <w:rsid w:val="00CF1EE0"/>
    <w:rsid w:val="00CF2281"/>
    <w:rsid w:val="00CF2451"/>
    <w:rsid w:val="00CF3625"/>
    <w:rsid w:val="00CF39F3"/>
    <w:rsid w:val="00CF3EE6"/>
    <w:rsid w:val="00CF4685"/>
    <w:rsid w:val="00CF487F"/>
    <w:rsid w:val="00CF4955"/>
    <w:rsid w:val="00CF55D2"/>
    <w:rsid w:val="00CF5FE1"/>
    <w:rsid w:val="00CF6068"/>
    <w:rsid w:val="00CF61A7"/>
    <w:rsid w:val="00CF68B6"/>
    <w:rsid w:val="00CF68DF"/>
    <w:rsid w:val="00CF69D2"/>
    <w:rsid w:val="00CF6A07"/>
    <w:rsid w:val="00CF6AE3"/>
    <w:rsid w:val="00CF6C3C"/>
    <w:rsid w:val="00CF6F4E"/>
    <w:rsid w:val="00CF724D"/>
    <w:rsid w:val="00CF76BE"/>
    <w:rsid w:val="00CF78B6"/>
    <w:rsid w:val="00D000CF"/>
    <w:rsid w:val="00D005BE"/>
    <w:rsid w:val="00D005DB"/>
    <w:rsid w:val="00D006CA"/>
    <w:rsid w:val="00D007B0"/>
    <w:rsid w:val="00D00E6B"/>
    <w:rsid w:val="00D011D7"/>
    <w:rsid w:val="00D015C8"/>
    <w:rsid w:val="00D02055"/>
    <w:rsid w:val="00D02279"/>
    <w:rsid w:val="00D0242D"/>
    <w:rsid w:val="00D029C3"/>
    <w:rsid w:val="00D02A4F"/>
    <w:rsid w:val="00D02B40"/>
    <w:rsid w:val="00D02FDE"/>
    <w:rsid w:val="00D034CA"/>
    <w:rsid w:val="00D035C4"/>
    <w:rsid w:val="00D03612"/>
    <w:rsid w:val="00D03C36"/>
    <w:rsid w:val="00D042D9"/>
    <w:rsid w:val="00D04789"/>
    <w:rsid w:val="00D04881"/>
    <w:rsid w:val="00D04F13"/>
    <w:rsid w:val="00D051C4"/>
    <w:rsid w:val="00D057B1"/>
    <w:rsid w:val="00D05B1A"/>
    <w:rsid w:val="00D05F91"/>
    <w:rsid w:val="00D06110"/>
    <w:rsid w:val="00D061DB"/>
    <w:rsid w:val="00D06B27"/>
    <w:rsid w:val="00D06C17"/>
    <w:rsid w:val="00D074BF"/>
    <w:rsid w:val="00D075C0"/>
    <w:rsid w:val="00D07889"/>
    <w:rsid w:val="00D07B3C"/>
    <w:rsid w:val="00D07C5A"/>
    <w:rsid w:val="00D07D72"/>
    <w:rsid w:val="00D10278"/>
    <w:rsid w:val="00D102D4"/>
    <w:rsid w:val="00D10858"/>
    <w:rsid w:val="00D1110A"/>
    <w:rsid w:val="00D1140F"/>
    <w:rsid w:val="00D1191E"/>
    <w:rsid w:val="00D11922"/>
    <w:rsid w:val="00D1193A"/>
    <w:rsid w:val="00D12051"/>
    <w:rsid w:val="00D121B5"/>
    <w:rsid w:val="00D1254E"/>
    <w:rsid w:val="00D126E8"/>
    <w:rsid w:val="00D12A89"/>
    <w:rsid w:val="00D12AE8"/>
    <w:rsid w:val="00D12AEC"/>
    <w:rsid w:val="00D12C44"/>
    <w:rsid w:val="00D131F5"/>
    <w:rsid w:val="00D1358A"/>
    <w:rsid w:val="00D13610"/>
    <w:rsid w:val="00D13691"/>
    <w:rsid w:val="00D1375E"/>
    <w:rsid w:val="00D141EA"/>
    <w:rsid w:val="00D146BE"/>
    <w:rsid w:val="00D146EB"/>
    <w:rsid w:val="00D147C7"/>
    <w:rsid w:val="00D147F7"/>
    <w:rsid w:val="00D14835"/>
    <w:rsid w:val="00D14841"/>
    <w:rsid w:val="00D149D5"/>
    <w:rsid w:val="00D14BDD"/>
    <w:rsid w:val="00D150AC"/>
    <w:rsid w:val="00D152B3"/>
    <w:rsid w:val="00D155DF"/>
    <w:rsid w:val="00D159CB"/>
    <w:rsid w:val="00D15A24"/>
    <w:rsid w:val="00D15A31"/>
    <w:rsid w:val="00D15D59"/>
    <w:rsid w:val="00D15D9D"/>
    <w:rsid w:val="00D162C5"/>
    <w:rsid w:val="00D162F6"/>
    <w:rsid w:val="00D16A1C"/>
    <w:rsid w:val="00D16F14"/>
    <w:rsid w:val="00D172E9"/>
    <w:rsid w:val="00D1746F"/>
    <w:rsid w:val="00D17859"/>
    <w:rsid w:val="00D17C0E"/>
    <w:rsid w:val="00D17CD2"/>
    <w:rsid w:val="00D17DF9"/>
    <w:rsid w:val="00D17E9F"/>
    <w:rsid w:val="00D201D6"/>
    <w:rsid w:val="00D20681"/>
    <w:rsid w:val="00D20F53"/>
    <w:rsid w:val="00D21403"/>
    <w:rsid w:val="00D21968"/>
    <w:rsid w:val="00D22275"/>
    <w:rsid w:val="00D22653"/>
    <w:rsid w:val="00D22B81"/>
    <w:rsid w:val="00D23401"/>
    <w:rsid w:val="00D239A5"/>
    <w:rsid w:val="00D23A08"/>
    <w:rsid w:val="00D23F30"/>
    <w:rsid w:val="00D24045"/>
    <w:rsid w:val="00D241A1"/>
    <w:rsid w:val="00D24240"/>
    <w:rsid w:val="00D243A7"/>
    <w:rsid w:val="00D24932"/>
    <w:rsid w:val="00D24AAF"/>
    <w:rsid w:val="00D25099"/>
    <w:rsid w:val="00D25D8F"/>
    <w:rsid w:val="00D25DBF"/>
    <w:rsid w:val="00D26039"/>
    <w:rsid w:val="00D2634F"/>
    <w:rsid w:val="00D265B2"/>
    <w:rsid w:val="00D26A7A"/>
    <w:rsid w:val="00D275DF"/>
    <w:rsid w:val="00D27642"/>
    <w:rsid w:val="00D279B4"/>
    <w:rsid w:val="00D27CAE"/>
    <w:rsid w:val="00D30389"/>
    <w:rsid w:val="00D304C6"/>
    <w:rsid w:val="00D305D5"/>
    <w:rsid w:val="00D3099F"/>
    <w:rsid w:val="00D30C5D"/>
    <w:rsid w:val="00D31B82"/>
    <w:rsid w:val="00D31E1C"/>
    <w:rsid w:val="00D320B7"/>
    <w:rsid w:val="00D3250A"/>
    <w:rsid w:val="00D32883"/>
    <w:rsid w:val="00D32C01"/>
    <w:rsid w:val="00D32DEB"/>
    <w:rsid w:val="00D3329B"/>
    <w:rsid w:val="00D33859"/>
    <w:rsid w:val="00D33B45"/>
    <w:rsid w:val="00D33B56"/>
    <w:rsid w:val="00D33BAC"/>
    <w:rsid w:val="00D33C0A"/>
    <w:rsid w:val="00D33C90"/>
    <w:rsid w:val="00D33F59"/>
    <w:rsid w:val="00D34587"/>
    <w:rsid w:val="00D346E5"/>
    <w:rsid w:val="00D3483A"/>
    <w:rsid w:val="00D3516D"/>
    <w:rsid w:val="00D351A6"/>
    <w:rsid w:val="00D3520D"/>
    <w:rsid w:val="00D3531F"/>
    <w:rsid w:val="00D3564C"/>
    <w:rsid w:val="00D35904"/>
    <w:rsid w:val="00D35F58"/>
    <w:rsid w:val="00D361D7"/>
    <w:rsid w:val="00D36375"/>
    <w:rsid w:val="00D36434"/>
    <w:rsid w:val="00D366D5"/>
    <w:rsid w:val="00D3670F"/>
    <w:rsid w:val="00D36D5D"/>
    <w:rsid w:val="00D37780"/>
    <w:rsid w:val="00D377B2"/>
    <w:rsid w:val="00D37C76"/>
    <w:rsid w:val="00D4043B"/>
    <w:rsid w:val="00D40607"/>
    <w:rsid w:val="00D40C96"/>
    <w:rsid w:val="00D41941"/>
    <w:rsid w:val="00D41CC4"/>
    <w:rsid w:val="00D41D16"/>
    <w:rsid w:val="00D41E05"/>
    <w:rsid w:val="00D41E12"/>
    <w:rsid w:val="00D420D5"/>
    <w:rsid w:val="00D42261"/>
    <w:rsid w:val="00D42445"/>
    <w:rsid w:val="00D432CF"/>
    <w:rsid w:val="00D4334E"/>
    <w:rsid w:val="00D43478"/>
    <w:rsid w:val="00D4404B"/>
    <w:rsid w:val="00D44307"/>
    <w:rsid w:val="00D44497"/>
    <w:rsid w:val="00D44734"/>
    <w:rsid w:val="00D448E1"/>
    <w:rsid w:val="00D44DD1"/>
    <w:rsid w:val="00D45648"/>
    <w:rsid w:val="00D45702"/>
    <w:rsid w:val="00D458E0"/>
    <w:rsid w:val="00D45BC2"/>
    <w:rsid w:val="00D461E1"/>
    <w:rsid w:val="00D4632A"/>
    <w:rsid w:val="00D46337"/>
    <w:rsid w:val="00D46735"/>
    <w:rsid w:val="00D469CE"/>
    <w:rsid w:val="00D46B46"/>
    <w:rsid w:val="00D46EBC"/>
    <w:rsid w:val="00D46F56"/>
    <w:rsid w:val="00D4738A"/>
    <w:rsid w:val="00D4746A"/>
    <w:rsid w:val="00D474A6"/>
    <w:rsid w:val="00D47E7B"/>
    <w:rsid w:val="00D5021A"/>
    <w:rsid w:val="00D50294"/>
    <w:rsid w:val="00D50381"/>
    <w:rsid w:val="00D503B3"/>
    <w:rsid w:val="00D5074F"/>
    <w:rsid w:val="00D50BCF"/>
    <w:rsid w:val="00D50FDE"/>
    <w:rsid w:val="00D51708"/>
    <w:rsid w:val="00D51723"/>
    <w:rsid w:val="00D518B5"/>
    <w:rsid w:val="00D51AF5"/>
    <w:rsid w:val="00D51BEF"/>
    <w:rsid w:val="00D53027"/>
    <w:rsid w:val="00D5359F"/>
    <w:rsid w:val="00D539E8"/>
    <w:rsid w:val="00D54F62"/>
    <w:rsid w:val="00D550E8"/>
    <w:rsid w:val="00D552C4"/>
    <w:rsid w:val="00D553FC"/>
    <w:rsid w:val="00D55541"/>
    <w:rsid w:val="00D55779"/>
    <w:rsid w:val="00D55827"/>
    <w:rsid w:val="00D55874"/>
    <w:rsid w:val="00D559F6"/>
    <w:rsid w:val="00D55F73"/>
    <w:rsid w:val="00D5601F"/>
    <w:rsid w:val="00D5611C"/>
    <w:rsid w:val="00D563FB"/>
    <w:rsid w:val="00D56577"/>
    <w:rsid w:val="00D5728B"/>
    <w:rsid w:val="00D57327"/>
    <w:rsid w:val="00D57366"/>
    <w:rsid w:val="00D575D4"/>
    <w:rsid w:val="00D6051F"/>
    <w:rsid w:val="00D6085F"/>
    <w:rsid w:val="00D60878"/>
    <w:rsid w:val="00D609AD"/>
    <w:rsid w:val="00D60A15"/>
    <w:rsid w:val="00D60BC9"/>
    <w:rsid w:val="00D60F6D"/>
    <w:rsid w:val="00D61229"/>
    <w:rsid w:val="00D61448"/>
    <w:rsid w:val="00D616F1"/>
    <w:rsid w:val="00D619FD"/>
    <w:rsid w:val="00D61BEA"/>
    <w:rsid w:val="00D61D5C"/>
    <w:rsid w:val="00D61F2E"/>
    <w:rsid w:val="00D62251"/>
    <w:rsid w:val="00D62339"/>
    <w:rsid w:val="00D625C9"/>
    <w:rsid w:val="00D62C0C"/>
    <w:rsid w:val="00D62E8E"/>
    <w:rsid w:val="00D6314A"/>
    <w:rsid w:val="00D636A6"/>
    <w:rsid w:val="00D63A11"/>
    <w:rsid w:val="00D63B35"/>
    <w:rsid w:val="00D63C66"/>
    <w:rsid w:val="00D64962"/>
    <w:rsid w:val="00D64A40"/>
    <w:rsid w:val="00D64FCD"/>
    <w:rsid w:val="00D654E5"/>
    <w:rsid w:val="00D65607"/>
    <w:rsid w:val="00D65B64"/>
    <w:rsid w:val="00D65F02"/>
    <w:rsid w:val="00D66090"/>
    <w:rsid w:val="00D66159"/>
    <w:rsid w:val="00D663FC"/>
    <w:rsid w:val="00D6688E"/>
    <w:rsid w:val="00D66BDB"/>
    <w:rsid w:val="00D6730E"/>
    <w:rsid w:val="00D67321"/>
    <w:rsid w:val="00D673BD"/>
    <w:rsid w:val="00D67761"/>
    <w:rsid w:val="00D67C71"/>
    <w:rsid w:val="00D67EA2"/>
    <w:rsid w:val="00D701DF"/>
    <w:rsid w:val="00D703D3"/>
    <w:rsid w:val="00D70455"/>
    <w:rsid w:val="00D709ED"/>
    <w:rsid w:val="00D70A80"/>
    <w:rsid w:val="00D70C4F"/>
    <w:rsid w:val="00D710D6"/>
    <w:rsid w:val="00D713D3"/>
    <w:rsid w:val="00D7149D"/>
    <w:rsid w:val="00D71844"/>
    <w:rsid w:val="00D71B8D"/>
    <w:rsid w:val="00D71B90"/>
    <w:rsid w:val="00D71E0C"/>
    <w:rsid w:val="00D7203C"/>
    <w:rsid w:val="00D72158"/>
    <w:rsid w:val="00D7246A"/>
    <w:rsid w:val="00D728D7"/>
    <w:rsid w:val="00D73125"/>
    <w:rsid w:val="00D73224"/>
    <w:rsid w:val="00D732AA"/>
    <w:rsid w:val="00D7350D"/>
    <w:rsid w:val="00D7404C"/>
    <w:rsid w:val="00D74057"/>
    <w:rsid w:val="00D74141"/>
    <w:rsid w:val="00D741A6"/>
    <w:rsid w:val="00D7442D"/>
    <w:rsid w:val="00D74586"/>
    <w:rsid w:val="00D7472E"/>
    <w:rsid w:val="00D747DE"/>
    <w:rsid w:val="00D74920"/>
    <w:rsid w:val="00D74B8A"/>
    <w:rsid w:val="00D752BD"/>
    <w:rsid w:val="00D7540E"/>
    <w:rsid w:val="00D75689"/>
    <w:rsid w:val="00D758CD"/>
    <w:rsid w:val="00D75945"/>
    <w:rsid w:val="00D75ACB"/>
    <w:rsid w:val="00D75CAB"/>
    <w:rsid w:val="00D76001"/>
    <w:rsid w:val="00D764E1"/>
    <w:rsid w:val="00D772E1"/>
    <w:rsid w:val="00D77652"/>
    <w:rsid w:val="00D77781"/>
    <w:rsid w:val="00D7794B"/>
    <w:rsid w:val="00D77A4D"/>
    <w:rsid w:val="00D77B60"/>
    <w:rsid w:val="00D80766"/>
    <w:rsid w:val="00D8095A"/>
    <w:rsid w:val="00D80AF9"/>
    <w:rsid w:val="00D80DA7"/>
    <w:rsid w:val="00D81308"/>
    <w:rsid w:val="00D8139B"/>
    <w:rsid w:val="00D81598"/>
    <w:rsid w:val="00D817DD"/>
    <w:rsid w:val="00D81882"/>
    <w:rsid w:val="00D81D77"/>
    <w:rsid w:val="00D822A8"/>
    <w:rsid w:val="00D825BB"/>
    <w:rsid w:val="00D82745"/>
    <w:rsid w:val="00D829A5"/>
    <w:rsid w:val="00D82A94"/>
    <w:rsid w:val="00D831AA"/>
    <w:rsid w:val="00D83245"/>
    <w:rsid w:val="00D83E81"/>
    <w:rsid w:val="00D84701"/>
    <w:rsid w:val="00D84A3D"/>
    <w:rsid w:val="00D84A87"/>
    <w:rsid w:val="00D84B70"/>
    <w:rsid w:val="00D84C3B"/>
    <w:rsid w:val="00D850F3"/>
    <w:rsid w:val="00D85133"/>
    <w:rsid w:val="00D85435"/>
    <w:rsid w:val="00D857F0"/>
    <w:rsid w:val="00D85AD8"/>
    <w:rsid w:val="00D85B52"/>
    <w:rsid w:val="00D86400"/>
    <w:rsid w:val="00D868AC"/>
    <w:rsid w:val="00D86A0A"/>
    <w:rsid w:val="00D86F78"/>
    <w:rsid w:val="00D873A6"/>
    <w:rsid w:val="00D873D7"/>
    <w:rsid w:val="00D87599"/>
    <w:rsid w:val="00D878D9"/>
    <w:rsid w:val="00D87FA6"/>
    <w:rsid w:val="00D9008B"/>
    <w:rsid w:val="00D9060A"/>
    <w:rsid w:val="00D906D7"/>
    <w:rsid w:val="00D908F2"/>
    <w:rsid w:val="00D90A78"/>
    <w:rsid w:val="00D90C0D"/>
    <w:rsid w:val="00D90C90"/>
    <w:rsid w:val="00D90E10"/>
    <w:rsid w:val="00D90E43"/>
    <w:rsid w:val="00D9134B"/>
    <w:rsid w:val="00D91F51"/>
    <w:rsid w:val="00D91FBB"/>
    <w:rsid w:val="00D91FC5"/>
    <w:rsid w:val="00D921FE"/>
    <w:rsid w:val="00D92588"/>
    <w:rsid w:val="00D92A8A"/>
    <w:rsid w:val="00D92C49"/>
    <w:rsid w:val="00D92E89"/>
    <w:rsid w:val="00D9311F"/>
    <w:rsid w:val="00D93163"/>
    <w:rsid w:val="00D9317E"/>
    <w:rsid w:val="00D9340D"/>
    <w:rsid w:val="00D93707"/>
    <w:rsid w:val="00D93987"/>
    <w:rsid w:val="00D93AB9"/>
    <w:rsid w:val="00D94397"/>
    <w:rsid w:val="00D948F5"/>
    <w:rsid w:val="00D95041"/>
    <w:rsid w:val="00D95152"/>
    <w:rsid w:val="00D957CD"/>
    <w:rsid w:val="00D95839"/>
    <w:rsid w:val="00D95B5A"/>
    <w:rsid w:val="00D96FD7"/>
    <w:rsid w:val="00DA0A4E"/>
    <w:rsid w:val="00DA0B24"/>
    <w:rsid w:val="00DA1090"/>
    <w:rsid w:val="00DA1EAB"/>
    <w:rsid w:val="00DA2292"/>
    <w:rsid w:val="00DA31F5"/>
    <w:rsid w:val="00DA326B"/>
    <w:rsid w:val="00DA33F9"/>
    <w:rsid w:val="00DA356B"/>
    <w:rsid w:val="00DA3662"/>
    <w:rsid w:val="00DA369B"/>
    <w:rsid w:val="00DA38B4"/>
    <w:rsid w:val="00DA3CD1"/>
    <w:rsid w:val="00DA3DB3"/>
    <w:rsid w:val="00DA423E"/>
    <w:rsid w:val="00DA4583"/>
    <w:rsid w:val="00DA46D5"/>
    <w:rsid w:val="00DA53BF"/>
    <w:rsid w:val="00DA548E"/>
    <w:rsid w:val="00DA5864"/>
    <w:rsid w:val="00DA5AAE"/>
    <w:rsid w:val="00DA5CFE"/>
    <w:rsid w:val="00DA6033"/>
    <w:rsid w:val="00DA62AD"/>
    <w:rsid w:val="00DA68EB"/>
    <w:rsid w:val="00DA6910"/>
    <w:rsid w:val="00DA6EC2"/>
    <w:rsid w:val="00DA7307"/>
    <w:rsid w:val="00DA7B27"/>
    <w:rsid w:val="00DA7ED2"/>
    <w:rsid w:val="00DB0614"/>
    <w:rsid w:val="00DB0D65"/>
    <w:rsid w:val="00DB1339"/>
    <w:rsid w:val="00DB18A3"/>
    <w:rsid w:val="00DB1D13"/>
    <w:rsid w:val="00DB29D9"/>
    <w:rsid w:val="00DB2CCA"/>
    <w:rsid w:val="00DB2CF9"/>
    <w:rsid w:val="00DB2F87"/>
    <w:rsid w:val="00DB2F8B"/>
    <w:rsid w:val="00DB334F"/>
    <w:rsid w:val="00DB3811"/>
    <w:rsid w:val="00DB3C99"/>
    <w:rsid w:val="00DB4097"/>
    <w:rsid w:val="00DB4263"/>
    <w:rsid w:val="00DB46BD"/>
    <w:rsid w:val="00DB4778"/>
    <w:rsid w:val="00DB4B07"/>
    <w:rsid w:val="00DB52BF"/>
    <w:rsid w:val="00DB53C7"/>
    <w:rsid w:val="00DB59CF"/>
    <w:rsid w:val="00DB5A15"/>
    <w:rsid w:val="00DB5A6E"/>
    <w:rsid w:val="00DB5A80"/>
    <w:rsid w:val="00DB629F"/>
    <w:rsid w:val="00DB6450"/>
    <w:rsid w:val="00DB64A4"/>
    <w:rsid w:val="00DB6A4A"/>
    <w:rsid w:val="00DB7097"/>
    <w:rsid w:val="00DB747A"/>
    <w:rsid w:val="00DB75C8"/>
    <w:rsid w:val="00DB7A8E"/>
    <w:rsid w:val="00DB7C50"/>
    <w:rsid w:val="00DB7EE6"/>
    <w:rsid w:val="00DC0442"/>
    <w:rsid w:val="00DC0623"/>
    <w:rsid w:val="00DC083D"/>
    <w:rsid w:val="00DC0E72"/>
    <w:rsid w:val="00DC10C0"/>
    <w:rsid w:val="00DC114E"/>
    <w:rsid w:val="00DC19F3"/>
    <w:rsid w:val="00DC1D5E"/>
    <w:rsid w:val="00DC1EF5"/>
    <w:rsid w:val="00DC21B2"/>
    <w:rsid w:val="00DC236A"/>
    <w:rsid w:val="00DC2678"/>
    <w:rsid w:val="00DC2D10"/>
    <w:rsid w:val="00DC2EB5"/>
    <w:rsid w:val="00DC3182"/>
    <w:rsid w:val="00DC3465"/>
    <w:rsid w:val="00DC3DC8"/>
    <w:rsid w:val="00DC41CE"/>
    <w:rsid w:val="00DC4223"/>
    <w:rsid w:val="00DC49DF"/>
    <w:rsid w:val="00DC4EEA"/>
    <w:rsid w:val="00DC522D"/>
    <w:rsid w:val="00DC542E"/>
    <w:rsid w:val="00DC547F"/>
    <w:rsid w:val="00DC56CC"/>
    <w:rsid w:val="00DC56F4"/>
    <w:rsid w:val="00DC5E4E"/>
    <w:rsid w:val="00DC5EC2"/>
    <w:rsid w:val="00DC5F69"/>
    <w:rsid w:val="00DC629F"/>
    <w:rsid w:val="00DC6441"/>
    <w:rsid w:val="00DC6729"/>
    <w:rsid w:val="00DC677C"/>
    <w:rsid w:val="00DC6D20"/>
    <w:rsid w:val="00DC6DF6"/>
    <w:rsid w:val="00DC6E06"/>
    <w:rsid w:val="00DC7273"/>
    <w:rsid w:val="00DC72D9"/>
    <w:rsid w:val="00DC7405"/>
    <w:rsid w:val="00DC7B97"/>
    <w:rsid w:val="00DC7F97"/>
    <w:rsid w:val="00DD02B8"/>
    <w:rsid w:val="00DD0618"/>
    <w:rsid w:val="00DD0893"/>
    <w:rsid w:val="00DD0C27"/>
    <w:rsid w:val="00DD0D42"/>
    <w:rsid w:val="00DD0DEA"/>
    <w:rsid w:val="00DD10B2"/>
    <w:rsid w:val="00DD1524"/>
    <w:rsid w:val="00DD1821"/>
    <w:rsid w:val="00DD1D9E"/>
    <w:rsid w:val="00DD23E6"/>
    <w:rsid w:val="00DD2575"/>
    <w:rsid w:val="00DD2676"/>
    <w:rsid w:val="00DD30AD"/>
    <w:rsid w:val="00DD3169"/>
    <w:rsid w:val="00DD3879"/>
    <w:rsid w:val="00DD3A0C"/>
    <w:rsid w:val="00DD3AC6"/>
    <w:rsid w:val="00DD45A0"/>
    <w:rsid w:val="00DD466B"/>
    <w:rsid w:val="00DD4961"/>
    <w:rsid w:val="00DD4C50"/>
    <w:rsid w:val="00DD5261"/>
    <w:rsid w:val="00DD5293"/>
    <w:rsid w:val="00DD576E"/>
    <w:rsid w:val="00DD5B92"/>
    <w:rsid w:val="00DD5D25"/>
    <w:rsid w:val="00DD5E92"/>
    <w:rsid w:val="00DD6180"/>
    <w:rsid w:val="00DD6425"/>
    <w:rsid w:val="00DD674A"/>
    <w:rsid w:val="00DD6C09"/>
    <w:rsid w:val="00DD6D47"/>
    <w:rsid w:val="00DD6FF3"/>
    <w:rsid w:val="00DD70F0"/>
    <w:rsid w:val="00DD7192"/>
    <w:rsid w:val="00DD75CA"/>
    <w:rsid w:val="00DD7DE8"/>
    <w:rsid w:val="00DD7F09"/>
    <w:rsid w:val="00DD7F13"/>
    <w:rsid w:val="00DE015C"/>
    <w:rsid w:val="00DE01DD"/>
    <w:rsid w:val="00DE0444"/>
    <w:rsid w:val="00DE063D"/>
    <w:rsid w:val="00DE08EB"/>
    <w:rsid w:val="00DE0EC5"/>
    <w:rsid w:val="00DE0FA9"/>
    <w:rsid w:val="00DE10DB"/>
    <w:rsid w:val="00DE1AF3"/>
    <w:rsid w:val="00DE1C67"/>
    <w:rsid w:val="00DE1D69"/>
    <w:rsid w:val="00DE1FAF"/>
    <w:rsid w:val="00DE20E0"/>
    <w:rsid w:val="00DE21B6"/>
    <w:rsid w:val="00DE2309"/>
    <w:rsid w:val="00DE263B"/>
    <w:rsid w:val="00DE2C2A"/>
    <w:rsid w:val="00DE2D07"/>
    <w:rsid w:val="00DE300B"/>
    <w:rsid w:val="00DE378A"/>
    <w:rsid w:val="00DE3925"/>
    <w:rsid w:val="00DE4037"/>
    <w:rsid w:val="00DE463C"/>
    <w:rsid w:val="00DE4688"/>
    <w:rsid w:val="00DE4AFA"/>
    <w:rsid w:val="00DE4EDB"/>
    <w:rsid w:val="00DE55F2"/>
    <w:rsid w:val="00DE5B13"/>
    <w:rsid w:val="00DE5C07"/>
    <w:rsid w:val="00DE5E7E"/>
    <w:rsid w:val="00DE5EB9"/>
    <w:rsid w:val="00DE64D6"/>
    <w:rsid w:val="00DE690A"/>
    <w:rsid w:val="00DE6F9F"/>
    <w:rsid w:val="00DE71DA"/>
    <w:rsid w:val="00DE76A6"/>
    <w:rsid w:val="00DE76F6"/>
    <w:rsid w:val="00DE7D0D"/>
    <w:rsid w:val="00DE7D87"/>
    <w:rsid w:val="00DE7FE5"/>
    <w:rsid w:val="00DF02E3"/>
    <w:rsid w:val="00DF0309"/>
    <w:rsid w:val="00DF09C7"/>
    <w:rsid w:val="00DF1288"/>
    <w:rsid w:val="00DF18AE"/>
    <w:rsid w:val="00DF1C37"/>
    <w:rsid w:val="00DF2129"/>
    <w:rsid w:val="00DF217B"/>
    <w:rsid w:val="00DF2830"/>
    <w:rsid w:val="00DF333D"/>
    <w:rsid w:val="00DF34ED"/>
    <w:rsid w:val="00DF3D8A"/>
    <w:rsid w:val="00DF4124"/>
    <w:rsid w:val="00DF4527"/>
    <w:rsid w:val="00DF4EE7"/>
    <w:rsid w:val="00DF501A"/>
    <w:rsid w:val="00DF5A58"/>
    <w:rsid w:val="00DF5E05"/>
    <w:rsid w:val="00DF62E1"/>
    <w:rsid w:val="00DF6759"/>
    <w:rsid w:val="00DF6D11"/>
    <w:rsid w:val="00DF6F6C"/>
    <w:rsid w:val="00DF6F7B"/>
    <w:rsid w:val="00DF74E9"/>
    <w:rsid w:val="00DF75D5"/>
    <w:rsid w:val="00DF77CD"/>
    <w:rsid w:val="00DF78C7"/>
    <w:rsid w:val="00DF7AD8"/>
    <w:rsid w:val="00E001F3"/>
    <w:rsid w:val="00E00202"/>
    <w:rsid w:val="00E0021B"/>
    <w:rsid w:val="00E005BD"/>
    <w:rsid w:val="00E00D6C"/>
    <w:rsid w:val="00E0109E"/>
    <w:rsid w:val="00E012F7"/>
    <w:rsid w:val="00E018CB"/>
    <w:rsid w:val="00E01B7E"/>
    <w:rsid w:val="00E01FE1"/>
    <w:rsid w:val="00E02696"/>
    <w:rsid w:val="00E03194"/>
    <w:rsid w:val="00E0322B"/>
    <w:rsid w:val="00E0323A"/>
    <w:rsid w:val="00E034F8"/>
    <w:rsid w:val="00E0362C"/>
    <w:rsid w:val="00E03A65"/>
    <w:rsid w:val="00E03AD4"/>
    <w:rsid w:val="00E03D55"/>
    <w:rsid w:val="00E03DBE"/>
    <w:rsid w:val="00E03DF5"/>
    <w:rsid w:val="00E041A6"/>
    <w:rsid w:val="00E04200"/>
    <w:rsid w:val="00E045E0"/>
    <w:rsid w:val="00E0482B"/>
    <w:rsid w:val="00E04DCB"/>
    <w:rsid w:val="00E050C4"/>
    <w:rsid w:val="00E05736"/>
    <w:rsid w:val="00E05803"/>
    <w:rsid w:val="00E05A2F"/>
    <w:rsid w:val="00E06605"/>
    <w:rsid w:val="00E06677"/>
    <w:rsid w:val="00E06ACF"/>
    <w:rsid w:val="00E071E2"/>
    <w:rsid w:val="00E076A5"/>
    <w:rsid w:val="00E07864"/>
    <w:rsid w:val="00E07F5B"/>
    <w:rsid w:val="00E100A3"/>
    <w:rsid w:val="00E10117"/>
    <w:rsid w:val="00E10419"/>
    <w:rsid w:val="00E104CE"/>
    <w:rsid w:val="00E10654"/>
    <w:rsid w:val="00E106AA"/>
    <w:rsid w:val="00E10C97"/>
    <w:rsid w:val="00E11242"/>
    <w:rsid w:val="00E11590"/>
    <w:rsid w:val="00E11797"/>
    <w:rsid w:val="00E118D1"/>
    <w:rsid w:val="00E11DD1"/>
    <w:rsid w:val="00E11F20"/>
    <w:rsid w:val="00E12026"/>
    <w:rsid w:val="00E12160"/>
    <w:rsid w:val="00E12435"/>
    <w:rsid w:val="00E128CB"/>
    <w:rsid w:val="00E12BD7"/>
    <w:rsid w:val="00E133A5"/>
    <w:rsid w:val="00E1346C"/>
    <w:rsid w:val="00E13537"/>
    <w:rsid w:val="00E13711"/>
    <w:rsid w:val="00E14066"/>
    <w:rsid w:val="00E14172"/>
    <w:rsid w:val="00E145C5"/>
    <w:rsid w:val="00E14E3A"/>
    <w:rsid w:val="00E14FC2"/>
    <w:rsid w:val="00E156FA"/>
    <w:rsid w:val="00E1583B"/>
    <w:rsid w:val="00E15AA3"/>
    <w:rsid w:val="00E15D75"/>
    <w:rsid w:val="00E16595"/>
    <w:rsid w:val="00E16767"/>
    <w:rsid w:val="00E16899"/>
    <w:rsid w:val="00E16ACE"/>
    <w:rsid w:val="00E1721F"/>
    <w:rsid w:val="00E17881"/>
    <w:rsid w:val="00E178E8"/>
    <w:rsid w:val="00E17A5D"/>
    <w:rsid w:val="00E21069"/>
    <w:rsid w:val="00E21472"/>
    <w:rsid w:val="00E22051"/>
    <w:rsid w:val="00E22105"/>
    <w:rsid w:val="00E223B2"/>
    <w:rsid w:val="00E22C7F"/>
    <w:rsid w:val="00E233BD"/>
    <w:rsid w:val="00E234A2"/>
    <w:rsid w:val="00E237D3"/>
    <w:rsid w:val="00E23AA6"/>
    <w:rsid w:val="00E23C35"/>
    <w:rsid w:val="00E23F56"/>
    <w:rsid w:val="00E24149"/>
    <w:rsid w:val="00E245F9"/>
    <w:rsid w:val="00E249FD"/>
    <w:rsid w:val="00E24E66"/>
    <w:rsid w:val="00E258AF"/>
    <w:rsid w:val="00E25C48"/>
    <w:rsid w:val="00E26226"/>
    <w:rsid w:val="00E2643A"/>
    <w:rsid w:val="00E264FF"/>
    <w:rsid w:val="00E2659F"/>
    <w:rsid w:val="00E26D50"/>
    <w:rsid w:val="00E26F76"/>
    <w:rsid w:val="00E2700C"/>
    <w:rsid w:val="00E2744B"/>
    <w:rsid w:val="00E2784E"/>
    <w:rsid w:val="00E27AD0"/>
    <w:rsid w:val="00E27C81"/>
    <w:rsid w:val="00E300AD"/>
    <w:rsid w:val="00E304C3"/>
    <w:rsid w:val="00E3057F"/>
    <w:rsid w:val="00E31637"/>
    <w:rsid w:val="00E31980"/>
    <w:rsid w:val="00E32461"/>
    <w:rsid w:val="00E3282B"/>
    <w:rsid w:val="00E3285F"/>
    <w:rsid w:val="00E32937"/>
    <w:rsid w:val="00E33459"/>
    <w:rsid w:val="00E33558"/>
    <w:rsid w:val="00E340B1"/>
    <w:rsid w:val="00E341B0"/>
    <w:rsid w:val="00E341EE"/>
    <w:rsid w:val="00E34387"/>
    <w:rsid w:val="00E343E8"/>
    <w:rsid w:val="00E34E10"/>
    <w:rsid w:val="00E35345"/>
    <w:rsid w:val="00E354B2"/>
    <w:rsid w:val="00E3574F"/>
    <w:rsid w:val="00E3581C"/>
    <w:rsid w:val="00E3640B"/>
    <w:rsid w:val="00E368D0"/>
    <w:rsid w:val="00E368ED"/>
    <w:rsid w:val="00E36968"/>
    <w:rsid w:val="00E369D8"/>
    <w:rsid w:val="00E36A87"/>
    <w:rsid w:val="00E36D2C"/>
    <w:rsid w:val="00E3727D"/>
    <w:rsid w:val="00E37460"/>
    <w:rsid w:val="00E37D33"/>
    <w:rsid w:val="00E37E9F"/>
    <w:rsid w:val="00E400CC"/>
    <w:rsid w:val="00E40324"/>
    <w:rsid w:val="00E404F6"/>
    <w:rsid w:val="00E406BA"/>
    <w:rsid w:val="00E40FA9"/>
    <w:rsid w:val="00E40FD0"/>
    <w:rsid w:val="00E416A3"/>
    <w:rsid w:val="00E41B97"/>
    <w:rsid w:val="00E41F0B"/>
    <w:rsid w:val="00E420ED"/>
    <w:rsid w:val="00E4238F"/>
    <w:rsid w:val="00E425A0"/>
    <w:rsid w:val="00E42E01"/>
    <w:rsid w:val="00E43460"/>
    <w:rsid w:val="00E43829"/>
    <w:rsid w:val="00E43ADC"/>
    <w:rsid w:val="00E443E8"/>
    <w:rsid w:val="00E44678"/>
    <w:rsid w:val="00E44C3E"/>
    <w:rsid w:val="00E4578C"/>
    <w:rsid w:val="00E46691"/>
    <w:rsid w:val="00E46844"/>
    <w:rsid w:val="00E4697A"/>
    <w:rsid w:val="00E46DA7"/>
    <w:rsid w:val="00E46E70"/>
    <w:rsid w:val="00E47296"/>
    <w:rsid w:val="00E47304"/>
    <w:rsid w:val="00E47310"/>
    <w:rsid w:val="00E473A7"/>
    <w:rsid w:val="00E4742C"/>
    <w:rsid w:val="00E4766A"/>
    <w:rsid w:val="00E478B0"/>
    <w:rsid w:val="00E47918"/>
    <w:rsid w:val="00E4797C"/>
    <w:rsid w:val="00E47C8C"/>
    <w:rsid w:val="00E47D3A"/>
    <w:rsid w:val="00E5010F"/>
    <w:rsid w:val="00E50606"/>
    <w:rsid w:val="00E5060F"/>
    <w:rsid w:val="00E508E2"/>
    <w:rsid w:val="00E50C8B"/>
    <w:rsid w:val="00E51070"/>
    <w:rsid w:val="00E51569"/>
    <w:rsid w:val="00E51A4B"/>
    <w:rsid w:val="00E52572"/>
    <w:rsid w:val="00E52631"/>
    <w:rsid w:val="00E52812"/>
    <w:rsid w:val="00E53059"/>
    <w:rsid w:val="00E533E4"/>
    <w:rsid w:val="00E533EC"/>
    <w:rsid w:val="00E53829"/>
    <w:rsid w:val="00E5426B"/>
    <w:rsid w:val="00E54309"/>
    <w:rsid w:val="00E5437D"/>
    <w:rsid w:val="00E545A2"/>
    <w:rsid w:val="00E5473F"/>
    <w:rsid w:val="00E54A86"/>
    <w:rsid w:val="00E54D7F"/>
    <w:rsid w:val="00E550AD"/>
    <w:rsid w:val="00E552C6"/>
    <w:rsid w:val="00E55399"/>
    <w:rsid w:val="00E55D27"/>
    <w:rsid w:val="00E55E60"/>
    <w:rsid w:val="00E55E90"/>
    <w:rsid w:val="00E561E1"/>
    <w:rsid w:val="00E5653D"/>
    <w:rsid w:val="00E567A3"/>
    <w:rsid w:val="00E5692D"/>
    <w:rsid w:val="00E575D6"/>
    <w:rsid w:val="00E57747"/>
    <w:rsid w:val="00E57A69"/>
    <w:rsid w:val="00E57DC3"/>
    <w:rsid w:val="00E57FB2"/>
    <w:rsid w:val="00E600DD"/>
    <w:rsid w:val="00E603E4"/>
    <w:rsid w:val="00E6061A"/>
    <w:rsid w:val="00E6064E"/>
    <w:rsid w:val="00E61667"/>
    <w:rsid w:val="00E617B7"/>
    <w:rsid w:val="00E61A71"/>
    <w:rsid w:val="00E61B26"/>
    <w:rsid w:val="00E62212"/>
    <w:rsid w:val="00E628EB"/>
    <w:rsid w:val="00E62A3C"/>
    <w:rsid w:val="00E62B47"/>
    <w:rsid w:val="00E62DF9"/>
    <w:rsid w:val="00E62E92"/>
    <w:rsid w:val="00E63346"/>
    <w:rsid w:val="00E63447"/>
    <w:rsid w:val="00E63BAA"/>
    <w:rsid w:val="00E63CEB"/>
    <w:rsid w:val="00E64744"/>
    <w:rsid w:val="00E6515D"/>
    <w:rsid w:val="00E651BE"/>
    <w:rsid w:val="00E65A4E"/>
    <w:rsid w:val="00E65FE6"/>
    <w:rsid w:val="00E66178"/>
    <w:rsid w:val="00E66338"/>
    <w:rsid w:val="00E664E5"/>
    <w:rsid w:val="00E667E1"/>
    <w:rsid w:val="00E66CD3"/>
    <w:rsid w:val="00E66D27"/>
    <w:rsid w:val="00E66FC8"/>
    <w:rsid w:val="00E67F09"/>
    <w:rsid w:val="00E70095"/>
    <w:rsid w:val="00E701A6"/>
    <w:rsid w:val="00E708AB"/>
    <w:rsid w:val="00E709A5"/>
    <w:rsid w:val="00E70BC7"/>
    <w:rsid w:val="00E70D90"/>
    <w:rsid w:val="00E71110"/>
    <w:rsid w:val="00E71580"/>
    <w:rsid w:val="00E71D36"/>
    <w:rsid w:val="00E71E38"/>
    <w:rsid w:val="00E71F21"/>
    <w:rsid w:val="00E72223"/>
    <w:rsid w:val="00E72401"/>
    <w:rsid w:val="00E7256C"/>
    <w:rsid w:val="00E726C0"/>
    <w:rsid w:val="00E727C6"/>
    <w:rsid w:val="00E72EA3"/>
    <w:rsid w:val="00E73058"/>
    <w:rsid w:val="00E73300"/>
    <w:rsid w:val="00E733A3"/>
    <w:rsid w:val="00E73B7D"/>
    <w:rsid w:val="00E73DA5"/>
    <w:rsid w:val="00E73FD1"/>
    <w:rsid w:val="00E7423C"/>
    <w:rsid w:val="00E746CB"/>
    <w:rsid w:val="00E747C5"/>
    <w:rsid w:val="00E74954"/>
    <w:rsid w:val="00E759A0"/>
    <w:rsid w:val="00E75AAB"/>
    <w:rsid w:val="00E7687A"/>
    <w:rsid w:val="00E76A13"/>
    <w:rsid w:val="00E770C1"/>
    <w:rsid w:val="00E77DCB"/>
    <w:rsid w:val="00E77FC3"/>
    <w:rsid w:val="00E801EF"/>
    <w:rsid w:val="00E80325"/>
    <w:rsid w:val="00E8038D"/>
    <w:rsid w:val="00E803FD"/>
    <w:rsid w:val="00E8059C"/>
    <w:rsid w:val="00E808F7"/>
    <w:rsid w:val="00E80A60"/>
    <w:rsid w:val="00E80C05"/>
    <w:rsid w:val="00E80C84"/>
    <w:rsid w:val="00E810EE"/>
    <w:rsid w:val="00E81335"/>
    <w:rsid w:val="00E813BB"/>
    <w:rsid w:val="00E814DC"/>
    <w:rsid w:val="00E8165D"/>
    <w:rsid w:val="00E8167F"/>
    <w:rsid w:val="00E81AE7"/>
    <w:rsid w:val="00E81B01"/>
    <w:rsid w:val="00E81B98"/>
    <w:rsid w:val="00E81BC1"/>
    <w:rsid w:val="00E81C00"/>
    <w:rsid w:val="00E82185"/>
    <w:rsid w:val="00E82193"/>
    <w:rsid w:val="00E82324"/>
    <w:rsid w:val="00E82617"/>
    <w:rsid w:val="00E82878"/>
    <w:rsid w:val="00E82BEF"/>
    <w:rsid w:val="00E82D52"/>
    <w:rsid w:val="00E83B06"/>
    <w:rsid w:val="00E83BF9"/>
    <w:rsid w:val="00E83C20"/>
    <w:rsid w:val="00E84080"/>
    <w:rsid w:val="00E84185"/>
    <w:rsid w:val="00E85395"/>
    <w:rsid w:val="00E855BE"/>
    <w:rsid w:val="00E857F4"/>
    <w:rsid w:val="00E8586C"/>
    <w:rsid w:val="00E858B1"/>
    <w:rsid w:val="00E85BAE"/>
    <w:rsid w:val="00E8607F"/>
    <w:rsid w:val="00E86147"/>
    <w:rsid w:val="00E86309"/>
    <w:rsid w:val="00E866F1"/>
    <w:rsid w:val="00E86D3A"/>
    <w:rsid w:val="00E86D71"/>
    <w:rsid w:val="00E86EDD"/>
    <w:rsid w:val="00E8720A"/>
    <w:rsid w:val="00E872FC"/>
    <w:rsid w:val="00E87E7A"/>
    <w:rsid w:val="00E87FDC"/>
    <w:rsid w:val="00E90FFC"/>
    <w:rsid w:val="00E9102C"/>
    <w:rsid w:val="00E91F61"/>
    <w:rsid w:val="00E92220"/>
    <w:rsid w:val="00E92473"/>
    <w:rsid w:val="00E92705"/>
    <w:rsid w:val="00E9320F"/>
    <w:rsid w:val="00E933A8"/>
    <w:rsid w:val="00E93818"/>
    <w:rsid w:val="00E938C2"/>
    <w:rsid w:val="00E93AE6"/>
    <w:rsid w:val="00E93B70"/>
    <w:rsid w:val="00E93CCD"/>
    <w:rsid w:val="00E94029"/>
    <w:rsid w:val="00E94D12"/>
    <w:rsid w:val="00E9529E"/>
    <w:rsid w:val="00E954BF"/>
    <w:rsid w:val="00E954CA"/>
    <w:rsid w:val="00E95C0C"/>
    <w:rsid w:val="00E95DF8"/>
    <w:rsid w:val="00E95FF8"/>
    <w:rsid w:val="00E962D7"/>
    <w:rsid w:val="00E962FB"/>
    <w:rsid w:val="00E9656A"/>
    <w:rsid w:val="00E96B1F"/>
    <w:rsid w:val="00E96E77"/>
    <w:rsid w:val="00E97967"/>
    <w:rsid w:val="00E97A28"/>
    <w:rsid w:val="00E97A84"/>
    <w:rsid w:val="00E97AFD"/>
    <w:rsid w:val="00E97D4D"/>
    <w:rsid w:val="00E97FDA"/>
    <w:rsid w:val="00EA0405"/>
    <w:rsid w:val="00EA0646"/>
    <w:rsid w:val="00EA077C"/>
    <w:rsid w:val="00EA0939"/>
    <w:rsid w:val="00EA0C3E"/>
    <w:rsid w:val="00EA1506"/>
    <w:rsid w:val="00EA1745"/>
    <w:rsid w:val="00EA1E65"/>
    <w:rsid w:val="00EA1F71"/>
    <w:rsid w:val="00EA22B5"/>
    <w:rsid w:val="00EA2701"/>
    <w:rsid w:val="00EA2DB3"/>
    <w:rsid w:val="00EA2E08"/>
    <w:rsid w:val="00EA3504"/>
    <w:rsid w:val="00EA3CD9"/>
    <w:rsid w:val="00EA3D27"/>
    <w:rsid w:val="00EA420D"/>
    <w:rsid w:val="00EA4279"/>
    <w:rsid w:val="00EA44D2"/>
    <w:rsid w:val="00EA46A6"/>
    <w:rsid w:val="00EA4A7D"/>
    <w:rsid w:val="00EA4DBE"/>
    <w:rsid w:val="00EA4EDE"/>
    <w:rsid w:val="00EA518D"/>
    <w:rsid w:val="00EA523C"/>
    <w:rsid w:val="00EA596F"/>
    <w:rsid w:val="00EA5A42"/>
    <w:rsid w:val="00EA5EB4"/>
    <w:rsid w:val="00EA5EBF"/>
    <w:rsid w:val="00EA66B5"/>
    <w:rsid w:val="00EA6D1E"/>
    <w:rsid w:val="00EA6D32"/>
    <w:rsid w:val="00EA706D"/>
    <w:rsid w:val="00EA71E4"/>
    <w:rsid w:val="00EA76C2"/>
    <w:rsid w:val="00EA7BE4"/>
    <w:rsid w:val="00EA7C91"/>
    <w:rsid w:val="00EB05D4"/>
    <w:rsid w:val="00EB0A21"/>
    <w:rsid w:val="00EB0F33"/>
    <w:rsid w:val="00EB1014"/>
    <w:rsid w:val="00EB14C8"/>
    <w:rsid w:val="00EB1831"/>
    <w:rsid w:val="00EB1860"/>
    <w:rsid w:val="00EB1E5D"/>
    <w:rsid w:val="00EB1F3E"/>
    <w:rsid w:val="00EB1F6F"/>
    <w:rsid w:val="00EB240C"/>
    <w:rsid w:val="00EB24CE"/>
    <w:rsid w:val="00EB25F0"/>
    <w:rsid w:val="00EB2BC6"/>
    <w:rsid w:val="00EB2D44"/>
    <w:rsid w:val="00EB3519"/>
    <w:rsid w:val="00EB3670"/>
    <w:rsid w:val="00EB40DD"/>
    <w:rsid w:val="00EB4539"/>
    <w:rsid w:val="00EB45F1"/>
    <w:rsid w:val="00EB46F1"/>
    <w:rsid w:val="00EB49EB"/>
    <w:rsid w:val="00EB58CB"/>
    <w:rsid w:val="00EB61A3"/>
    <w:rsid w:val="00EB635B"/>
    <w:rsid w:val="00EB6384"/>
    <w:rsid w:val="00EB6639"/>
    <w:rsid w:val="00EB692B"/>
    <w:rsid w:val="00EB6C6B"/>
    <w:rsid w:val="00EB6CD0"/>
    <w:rsid w:val="00EB708A"/>
    <w:rsid w:val="00EB73F5"/>
    <w:rsid w:val="00EB7883"/>
    <w:rsid w:val="00EC0135"/>
    <w:rsid w:val="00EC031E"/>
    <w:rsid w:val="00EC0353"/>
    <w:rsid w:val="00EC093F"/>
    <w:rsid w:val="00EC0AA3"/>
    <w:rsid w:val="00EC0B08"/>
    <w:rsid w:val="00EC0C63"/>
    <w:rsid w:val="00EC0FDF"/>
    <w:rsid w:val="00EC0FFD"/>
    <w:rsid w:val="00EC1050"/>
    <w:rsid w:val="00EC1386"/>
    <w:rsid w:val="00EC146B"/>
    <w:rsid w:val="00EC147A"/>
    <w:rsid w:val="00EC16CB"/>
    <w:rsid w:val="00EC1B9D"/>
    <w:rsid w:val="00EC20C4"/>
    <w:rsid w:val="00EC23F5"/>
    <w:rsid w:val="00EC2456"/>
    <w:rsid w:val="00EC2939"/>
    <w:rsid w:val="00EC2BC5"/>
    <w:rsid w:val="00EC2D6E"/>
    <w:rsid w:val="00EC3360"/>
    <w:rsid w:val="00EC3972"/>
    <w:rsid w:val="00EC39D5"/>
    <w:rsid w:val="00EC3AA4"/>
    <w:rsid w:val="00EC3D4F"/>
    <w:rsid w:val="00EC3DAA"/>
    <w:rsid w:val="00EC3F2E"/>
    <w:rsid w:val="00EC4247"/>
    <w:rsid w:val="00EC45A9"/>
    <w:rsid w:val="00EC4F2B"/>
    <w:rsid w:val="00EC53CC"/>
    <w:rsid w:val="00EC57C5"/>
    <w:rsid w:val="00EC5F9D"/>
    <w:rsid w:val="00EC61B5"/>
    <w:rsid w:val="00EC63F9"/>
    <w:rsid w:val="00EC6A99"/>
    <w:rsid w:val="00EC6ADB"/>
    <w:rsid w:val="00EC73B7"/>
    <w:rsid w:val="00EC7712"/>
    <w:rsid w:val="00EC7DB1"/>
    <w:rsid w:val="00EC7E77"/>
    <w:rsid w:val="00ED0AD5"/>
    <w:rsid w:val="00ED0B15"/>
    <w:rsid w:val="00ED0C7B"/>
    <w:rsid w:val="00ED102C"/>
    <w:rsid w:val="00ED12F8"/>
    <w:rsid w:val="00ED15F8"/>
    <w:rsid w:val="00ED1BC4"/>
    <w:rsid w:val="00ED1CED"/>
    <w:rsid w:val="00ED22DE"/>
    <w:rsid w:val="00ED2698"/>
    <w:rsid w:val="00ED26A7"/>
    <w:rsid w:val="00ED27FB"/>
    <w:rsid w:val="00ED2DD8"/>
    <w:rsid w:val="00ED2E4A"/>
    <w:rsid w:val="00ED2FE1"/>
    <w:rsid w:val="00ED2FF0"/>
    <w:rsid w:val="00ED3449"/>
    <w:rsid w:val="00ED353A"/>
    <w:rsid w:val="00ED3599"/>
    <w:rsid w:val="00ED3CB6"/>
    <w:rsid w:val="00ED4755"/>
    <w:rsid w:val="00ED598C"/>
    <w:rsid w:val="00ED5CAE"/>
    <w:rsid w:val="00ED5EC4"/>
    <w:rsid w:val="00ED6986"/>
    <w:rsid w:val="00ED6E12"/>
    <w:rsid w:val="00ED73DB"/>
    <w:rsid w:val="00ED76CF"/>
    <w:rsid w:val="00ED7D85"/>
    <w:rsid w:val="00ED7D8E"/>
    <w:rsid w:val="00ED7F02"/>
    <w:rsid w:val="00EE0783"/>
    <w:rsid w:val="00EE0A63"/>
    <w:rsid w:val="00EE0D23"/>
    <w:rsid w:val="00EE0D6A"/>
    <w:rsid w:val="00EE0DE5"/>
    <w:rsid w:val="00EE0FC7"/>
    <w:rsid w:val="00EE1296"/>
    <w:rsid w:val="00EE1FB9"/>
    <w:rsid w:val="00EE2037"/>
    <w:rsid w:val="00EE216D"/>
    <w:rsid w:val="00EE24D4"/>
    <w:rsid w:val="00EE24E9"/>
    <w:rsid w:val="00EE2511"/>
    <w:rsid w:val="00EE2893"/>
    <w:rsid w:val="00EE2A12"/>
    <w:rsid w:val="00EE2C81"/>
    <w:rsid w:val="00EE2CF9"/>
    <w:rsid w:val="00EE3154"/>
    <w:rsid w:val="00EE3516"/>
    <w:rsid w:val="00EE38A4"/>
    <w:rsid w:val="00EE38CA"/>
    <w:rsid w:val="00EE399C"/>
    <w:rsid w:val="00EE3CAF"/>
    <w:rsid w:val="00EE43A2"/>
    <w:rsid w:val="00EE43BF"/>
    <w:rsid w:val="00EE485C"/>
    <w:rsid w:val="00EE489E"/>
    <w:rsid w:val="00EE4E9F"/>
    <w:rsid w:val="00EE4EAA"/>
    <w:rsid w:val="00EE4F40"/>
    <w:rsid w:val="00EE5016"/>
    <w:rsid w:val="00EE5424"/>
    <w:rsid w:val="00EE5788"/>
    <w:rsid w:val="00EE59F0"/>
    <w:rsid w:val="00EE5BBF"/>
    <w:rsid w:val="00EE5EB4"/>
    <w:rsid w:val="00EE5EDD"/>
    <w:rsid w:val="00EE61CD"/>
    <w:rsid w:val="00EE6537"/>
    <w:rsid w:val="00EE67D7"/>
    <w:rsid w:val="00EE6C97"/>
    <w:rsid w:val="00EE6E72"/>
    <w:rsid w:val="00EE6F00"/>
    <w:rsid w:val="00EE7396"/>
    <w:rsid w:val="00EE79A7"/>
    <w:rsid w:val="00EE7ACF"/>
    <w:rsid w:val="00EF09E2"/>
    <w:rsid w:val="00EF0C6E"/>
    <w:rsid w:val="00EF0D57"/>
    <w:rsid w:val="00EF0D66"/>
    <w:rsid w:val="00EF0FE7"/>
    <w:rsid w:val="00EF1245"/>
    <w:rsid w:val="00EF13AB"/>
    <w:rsid w:val="00EF1C03"/>
    <w:rsid w:val="00EF1D66"/>
    <w:rsid w:val="00EF1ED6"/>
    <w:rsid w:val="00EF267E"/>
    <w:rsid w:val="00EF2BE2"/>
    <w:rsid w:val="00EF3222"/>
    <w:rsid w:val="00EF3246"/>
    <w:rsid w:val="00EF367A"/>
    <w:rsid w:val="00EF3BEF"/>
    <w:rsid w:val="00EF3ED9"/>
    <w:rsid w:val="00EF4237"/>
    <w:rsid w:val="00EF46B2"/>
    <w:rsid w:val="00EF4781"/>
    <w:rsid w:val="00EF4BC1"/>
    <w:rsid w:val="00EF4BF0"/>
    <w:rsid w:val="00EF4DF4"/>
    <w:rsid w:val="00EF4FC4"/>
    <w:rsid w:val="00EF513A"/>
    <w:rsid w:val="00EF527B"/>
    <w:rsid w:val="00EF52B8"/>
    <w:rsid w:val="00EF5898"/>
    <w:rsid w:val="00EF5A65"/>
    <w:rsid w:val="00EF5A92"/>
    <w:rsid w:val="00EF69EB"/>
    <w:rsid w:val="00EF6BFC"/>
    <w:rsid w:val="00EF6C71"/>
    <w:rsid w:val="00EF6D6C"/>
    <w:rsid w:val="00EF6D7E"/>
    <w:rsid w:val="00EF71E4"/>
    <w:rsid w:val="00EF7731"/>
    <w:rsid w:val="00EF78F1"/>
    <w:rsid w:val="00EF7912"/>
    <w:rsid w:val="00F000C8"/>
    <w:rsid w:val="00F00102"/>
    <w:rsid w:val="00F00129"/>
    <w:rsid w:val="00F004BC"/>
    <w:rsid w:val="00F007A4"/>
    <w:rsid w:val="00F00AD3"/>
    <w:rsid w:val="00F00AF9"/>
    <w:rsid w:val="00F00C06"/>
    <w:rsid w:val="00F00C99"/>
    <w:rsid w:val="00F00E99"/>
    <w:rsid w:val="00F01016"/>
    <w:rsid w:val="00F010C5"/>
    <w:rsid w:val="00F012E6"/>
    <w:rsid w:val="00F014F8"/>
    <w:rsid w:val="00F01666"/>
    <w:rsid w:val="00F018CF"/>
    <w:rsid w:val="00F01A23"/>
    <w:rsid w:val="00F0207D"/>
    <w:rsid w:val="00F02AE8"/>
    <w:rsid w:val="00F02CB0"/>
    <w:rsid w:val="00F02E9E"/>
    <w:rsid w:val="00F030EE"/>
    <w:rsid w:val="00F03ADB"/>
    <w:rsid w:val="00F03F98"/>
    <w:rsid w:val="00F0400D"/>
    <w:rsid w:val="00F04630"/>
    <w:rsid w:val="00F047B9"/>
    <w:rsid w:val="00F04AD7"/>
    <w:rsid w:val="00F04B7B"/>
    <w:rsid w:val="00F04E1A"/>
    <w:rsid w:val="00F04F5C"/>
    <w:rsid w:val="00F05484"/>
    <w:rsid w:val="00F059B3"/>
    <w:rsid w:val="00F05BA2"/>
    <w:rsid w:val="00F05C0B"/>
    <w:rsid w:val="00F05EDE"/>
    <w:rsid w:val="00F05F8A"/>
    <w:rsid w:val="00F06106"/>
    <w:rsid w:val="00F06598"/>
    <w:rsid w:val="00F065FD"/>
    <w:rsid w:val="00F06A8C"/>
    <w:rsid w:val="00F06AA1"/>
    <w:rsid w:val="00F06B6E"/>
    <w:rsid w:val="00F06DA8"/>
    <w:rsid w:val="00F0727F"/>
    <w:rsid w:val="00F07929"/>
    <w:rsid w:val="00F07DF9"/>
    <w:rsid w:val="00F07DFC"/>
    <w:rsid w:val="00F100B5"/>
    <w:rsid w:val="00F1058E"/>
    <w:rsid w:val="00F105B4"/>
    <w:rsid w:val="00F10B13"/>
    <w:rsid w:val="00F10CAC"/>
    <w:rsid w:val="00F10F89"/>
    <w:rsid w:val="00F11A5E"/>
    <w:rsid w:val="00F11A79"/>
    <w:rsid w:val="00F11C3F"/>
    <w:rsid w:val="00F11D0D"/>
    <w:rsid w:val="00F11E70"/>
    <w:rsid w:val="00F120D3"/>
    <w:rsid w:val="00F12852"/>
    <w:rsid w:val="00F12C27"/>
    <w:rsid w:val="00F12D71"/>
    <w:rsid w:val="00F12DD2"/>
    <w:rsid w:val="00F1309C"/>
    <w:rsid w:val="00F1376E"/>
    <w:rsid w:val="00F1379B"/>
    <w:rsid w:val="00F13895"/>
    <w:rsid w:val="00F13918"/>
    <w:rsid w:val="00F13D52"/>
    <w:rsid w:val="00F14806"/>
    <w:rsid w:val="00F14BB9"/>
    <w:rsid w:val="00F14BE9"/>
    <w:rsid w:val="00F14E2F"/>
    <w:rsid w:val="00F15066"/>
    <w:rsid w:val="00F150C3"/>
    <w:rsid w:val="00F15274"/>
    <w:rsid w:val="00F15485"/>
    <w:rsid w:val="00F157F4"/>
    <w:rsid w:val="00F15C56"/>
    <w:rsid w:val="00F15DC3"/>
    <w:rsid w:val="00F16225"/>
    <w:rsid w:val="00F16685"/>
    <w:rsid w:val="00F16701"/>
    <w:rsid w:val="00F16D6F"/>
    <w:rsid w:val="00F171CC"/>
    <w:rsid w:val="00F171EC"/>
    <w:rsid w:val="00F178D7"/>
    <w:rsid w:val="00F17950"/>
    <w:rsid w:val="00F17A34"/>
    <w:rsid w:val="00F17B89"/>
    <w:rsid w:val="00F200A9"/>
    <w:rsid w:val="00F2023C"/>
    <w:rsid w:val="00F203AA"/>
    <w:rsid w:val="00F20842"/>
    <w:rsid w:val="00F20941"/>
    <w:rsid w:val="00F2103E"/>
    <w:rsid w:val="00F218F3"/>
    <w:rsid w:val="00F21E73"/>
    <w:rsid w:val="00F22328"/>
    <w:rsid w:val="00F2245F"/>
    <w:rsid w:val="00F22771"/>
    <w:rsid w:val="00F229F5"/>
    <w:rsid w:val="00F22C95"/>
    <w:rsid w:val="00F22D01"/>
    <w:rsid w:val="00F22FF1"/>
    <w:rsid w:val="00F235A9"/>
    <w:rsid w:val="00F2370F"/>
    <w:rsid w:val="00F23769"/>
    <w:rsid w:val="00F23793"/>
    <w:rsid w:val="00F23AD3"/>
    <w:rsid w:val="00F23FD5"/>
    <w:rsid w:val="00F25248"/>
    <w:rsid w:val="00F25812"/>
    <w:rsid w:val="00F2584C"/>
    <w:rsid w:val="00F25ADC"/>
    <w:rsid w:val="00F25C0F"/>
    <w:rsid w:val="00F25D8F"/>
    <w:rsid w:val="00F262F5"/>
    <w:rsid w:val="00F2654D"/>
    <w:rsid w:val="00F267ED"/>
    <w:rsid w:val="00F269ED"/>
    <w:rsid w:val="00F26BF7"/>
    <w:rsid w:val="00F27180"/>
    <w:rsid w:val="00F2722C"/>
    <w:rsid w:val="00F2763A"/>
    <w:rsid w:val="00F27999"/>
    <w:rsid w:val="00F3000D"/>
    <w:rsid w:val="00F30282"/>
    <w:rsid w:val="00F30755"/>
    <w:rsid w:val="00F30A0A"/>
    <w:rsid w:val="00F311A0"/>
    <w:rsid w:val="00F3168C"/>
    <w:rsid w:val="00F31785"/>
    <w:rsid w:val="00F31883"/>
    <w:rsid w:val="00F318AB"/>
    <w:rsid w:val="00F31DFF"/>
    <w:rsid w:val="00F32001"/>
    <w:rsid w:val="00F3226F"/>
    <w:rsid w:val="00F322FE"/>
    <w:rsid w:val="00F32439"/>
    <w:rsid w:val="00F3260F"/>
    <w:rsid w:val="00F329AB"/>
    <w:rsid w:val="00F32FDA"/>
    <w:rsid w:val="00F33235"/>
    <w:rsid w:val="00F33300"/>
    <w:rsid w:val="00F33944"/>
    <w:rsid w:val="00F33E25"/>
    <w:rsid w:val="00F342AE"/>
    <w:rsid w:val="00F34957"/>
    <w:rsid w:val="00F34A19"/>
    <w:rsid w:val="00F34E01"/>
    <w:rsid w:val="00F351D0"/>
    <w:rsid w:val="00F35714"/>
    <w:rsid w:val="00F358E7"/>
    <w:rsid w:val="00F35B90"/>
    <w:rsid w:val="00F35EC9"/>
    <w:rsid w:val="00F363A4"/>
    <w:rsid w:val="00F3677D"/>
    <w:rsid w:val="00F36C16"/>
    <w:rsid w:val="00F373B6"/>
    <w:rsid w:val="00F37B86"/>
    <w:rsid w:val="00F4027A"/>
    <w:rsid w:val="00F40A29"/>
    <w:rsid w:val="00F40BDF"/>
    <w:rsid w:val="00F40E45"/>
    <w:rsid w:val="00F41556"/>
    <w:rsid w:val="00F418FB"/>
    <w:rsid w:val="00F41A78"/>
    <w:rsid w:val="00F41BAA"/>
    <w:rsid w:val="00F42845"/>
    <w:rsid w:val="00F4296E"/>
    <w:rsid w:val="00F429B3"/>
    <w:rsid w:val="00F42B28"/>
    <w:rsid w:val="00F42EED"/>
    <w:rsid w:val="00F437FF"/>
    <w:rsid w:val="00F43C05"/>
    <w:rsid w:val="00F43E39"/>
    <w:rsid w:val="00F44819"/>
    <w:rsid w:val="00F4490A"/>
    <w:rsid w:val="00F45091"/>
    <w:rsid w:val="00F454B7"/>
    <w:rsid w:val="00F45915"/>
    <w:rsid w:val="00F46041"/>
    <w:rsid w:val="00F462FC"/>
    <w:rsid w:val="00F46453"/>
    <w:rsid w:val="00F46641"/>
    <w:rsid w:val="00F468E9"/>
    <w:rsid w:val="00F46FC6"/>
    <w:rsid w:val="00F4714F"/>
    <w:rsid w:val="00F47746"/>
    <w:rsid w:val="00F47D02"/>
    <w:rsid w:val="00F50156"/>
    <w:rsid w:val="00F50506"/>
    <w:rsid w:val="00F5052D"/>
    <w:rsid w:val="00F50A07"/>
    <w:rsid w:val="00F50B4D"/>
    <w:rsid w:val="00F50CDA"/>
    <w:rsid w:val="00F510D4"/>
    <w:rsid w:val="00F51283"/>
    <w:rsid w:val="00F51743"/>
    <w:rsid w:val="00F528AA"/>
    <w:rsid w:val="00F52976"/>
    <w:rsid w:val="00F52ED3"/>
    <w:rsid w:val="00F52F2B"/>
    <w:rsid w:val="00F534CC"/>
    <w:rsid w:val="00F53ED0"/>
    <w:rsid w:val="00F5442E"/>
    <w:rsid w:val="00F54994"/>
    <w:rsid w:val="00F5522A"/>
    <w:rsid w:val="00F55298"/>
    <w:rsid w:val="00F554EB"/>
    <w:rsid w:val="00F557EC"/>
    <w:rsid w:val="00F55D3A"/>
    <w:rsid w:val="00F55D95"/>
    <w:rsid w:val="00F5682D"/>
    <w:rsid w:val="00F5686B"/>
    <w:rsid w:val="00F5693A"/>
    <w:rsid w:val="00F570C4"/>
    <w:rsid w:val="00F57376"/>
    <w:rsid w:val="00F57A38"/>
    <w:rsid w:val="00F57CEC"/>
    <w:rsid w:val="00F60185"/>
    <w:rsid w:val="00F609B5"/>
    <w:rsid w:val="00F60A16"/>
    <w:rsid w:val="00F60B52"/>
    <w:rsid w:val="00F60B5F"/>
    <w:rsid w:val="00F60CEE"/>
    <w:rsid w:val="00F60F59"/>
    <w:rsid w:val="00F60F84"/>
    <w:rsid w:val="00F6111B"/>
    <w:rsid w:val="00F61194"/>
    <w:rsid w:val="00F611CE"/>
    <w:rsid w:val="00F61B14"/>
    <w:rsid w:val="00F61C52"/>
    <w:rsid w:val="00F61E8A"/>
    <w:rsid w:val="00F61F85"/>
    <w:rsid w:val="00F62C67"/>
    <w:rsid w:val="00F62D64"/>
    <w:rsid w:val="00F62DA4"/>
    <w:rsid w:val="00F6314E"/>
    <w:rsid w:val="00F63412"/>
    <w:rsid w:val="00F635D9"/>
    <w:rsid w:val="00F637B0"/>
    <w:rsid w:val="00F63B4C"/>
    <w:rsid w:val="00F640CE"/>
    <w:rsid w:val="00F64113"/>
    <w:rsid w:val="00F64210"/>
    <w:rsid w:val="00F64498"/>
    <w:rsid w:val="00F64584"/>
    <w:rsid w:val="00F64DB9"/>
    <w:rsid w:val="00F64E29"/>
    <w:rsid w:val="00F65001"/>
    <w:rsid w:val="00F6503F"/>
    <w:rsid w:val="00F65AC7"/>
    <w:rsid w:val="00F65C54"/>
    <w:rsid w:val="00F6607C"/>
    <w:rsid w:val="00F6608B"/>
    <w:rsid w:val="00F664B1"/>
    <w:rsid w:val="00F664D4"/>
    <w:rsid w:val="00F6672E"/>
    <w:rsid w:val="00F66C3A"/>
    <w:rsid w:val="00F66D0E"/>
    <w:rsid w:val="00F66DFB"/>
    <w:rsid w:val="00F66E32"/>
    <w:rsid w:val="00F67269"/>
    <w:rsid w:val="00F67438"/>
    <w:rsid w:val="00F67614"/>
    <w:rsid w:val="00F678F5"/>
    <w:rsid w:val="00F67908"/>
    <w:rsid w:val="00F6792B"/>
    <w:rsid w:val="00F67E1F"/>
    <w:rsid w:val="00F67FD8"/>
    <w:rsid w:val="00F706B8"/>
    <w:rsid w:val="00F70720"/>
    <w:rsid w:val="00F7080B"/>
    <w:rsid w:val="00F70B50"/>
    <w:rsid w:val="00F71034"/>
    <w:rsid w:val="00F71518"/>
    <w:rsid w:val="00F7188E"/>
    <w:rsid w:val="00F7194E"/>
    <w:rsid w:val="00F71BAB"/>
    <w:rsid w:val="00F71D5E"/>
    <w:rsid w:val="00F71F8C"/>
    <w:rsid w:val="00F72108"/>
    <w:rsid w:val="00F72125"/>
    <w:rsid w:val="00F72142"/>
    <w:rsid w:val="00F722B4"/>
    <w:rsid w:val="00F727B0"/>
    <w:rsid w:val="00F72DE1"/>
    <w:rsid w:val="00F72EE4"/>
    <w:rsid w:val="00F73559"/>
    <w:rsid w:val="00F73B76"/>
    <w:rsid w:val="00F7412F"/>
    <w:rsid w:val="00F74286"/>
    <w:rsid w:val="00F742B2"/>
    <w:rsid w:val="00F74347"/>
    <w:rsid w:val="00F745D9"/>
    <w:rsid w:val="00F74695"/>
    <w:rsid w:val="00F747ED"/>
    <w:rsid w:val="00F747FA"/>
    <w:rsid w:val="00F749C0"/>
    <w:rsid w:val="00F74BA8"/>
    <w:rsid w:val="00F74DE6"/>
    <w:rsid w:val="00F752BE"/>
    <w:rsid w:val="00F75B12"/>
    <w:rsid w:val="00F75D7B"/>
    <w:rsid w:val="00F75DE9"/>
    <w:rsid w:val="00F75E22"/>
    <w:rsid w:val="00F75F2F"/>
    <w:rsid w:val="00F760BD"/>
    <w:rsid w:val="00F76160"/>
    <w:rsid w:val="00F76A7B"/>
    <w:rsid w:val="00F76BCB"/>
    <w:rsid w:val="00F76D42"/>
    <w:rsid w:val="00F76E58"/>
    <w:rsid w:val="00F76ED6"/>
    <w:rsid w:val="00F7704E"/>
    <w:rsid w:val="00F77161"/>
    <w:rsid w:val="00F7720E"/>
    <w:rsid w:val="00F776A7"/>
    <w:rsid w:val="00F77700"/>
    <w:rsid w:val="00F77AFF"/>
    <w:rsid w:val="00F800B2"/>
    <w:rsid w:val="00F800E5"/>
    <w:rsid w:val="00F808EA"/>
    <w:rsid w:val="00F80BC9"/>
    <w:rsid w:val="00F80C42"/>
    <w:rsid w:val="00F80D1E"/>
    <w:rsid w:val="00F8106D"/>
    <w:rsid w:val="00F81383"/>
    <w:rsid w:val="00F813FA"/>
    <w:rsid w:val="00F81588"/>
    <w:rsid w:val="00F819CC"/>
    <w:rsid w:val="00F82073"/>
    <w:rsid w:val="00F82966"/>
    <w:rsid w:val="00F82F4D"/>
    <w:rsid w:val="00F835F7"/>
    <w:rsid w:val="00F83757"/>
    <w:rsid w:val="00F8376E"/>
    <w:rsid w:val="00F837C3"/>
    <w:rsid w:val="00F8408A"/>
    <w:rsid w:val="00F84385"/>
    <w:rsid w:val="00F84A44"/>
    <w:rsid w:val="00F84BE7"/>
    <w:rsid w:val="00F84ED2"/>
    <w:rsid w:val="00F8529B"/>
    <w:rsid w:val="00F8569E"/>
    <w:rsid w:val="00F8598E"/>
    <w:rsid w:val="00F85A35"/>
    <w:rsid w:val="00F85BB0"/>
    <w:rsid w:val="00F85EA7"/>
    <w:rsid w:val="00F86CD8"/>
    <w:rsid w:val="00F86CFE"/>
    <w:rsid w:val="00F87CF6"/>
    <w:rsid w:val="00F87EB4"/>
    <w:rsid w:val="00F90246"/>
    <w:rsid w:val="00F902E2"/>
    <w:rsid w:val="00F90A14"/>
    <w:rsid w:val="00F90BF7"/>
    <w:rsid w:val="00F91152"/>
    <w:rsid w:val="00F9140C"/>
    <w:rsid w:val="00F917F1"/>
    <w:rsid w:val="00F918C9"/>
    <w:rsid w:val="00F91936"/>
    <w:rsid w:val="00F91D4F"/>
    <w:rsid w:val="00F9270A"/>
    <w:rsid w:val="00F92B0E"/>
    <w:rsid w:val="00F93230"/>
    <w:rsid w:val="00F932FE"/>
    <w:rsid w:val="00F93571"/>
    <w:rsid w:val="00F93627"/>
    <w:rsid w:val="00F93640"/>
    <w:rsid w:val="00F9374F"/>
    <w:rsid w:val="00F939E9"/>
    <w:rsid w:val="00F93F97"/>
    <w:rsid w:val="00F942BC"/>
    <w:rsid w:val="00F949BC"/>
    <w:rsid w:val="00F94B15"/>
    <w:rsid w:val="00F94C0A"/>
    <w:rsid w:val="00F94FAC"/>
    <w:rsid w:val="00F95475"/>
    <w:rsid w:val="00F958C8"/>
    <w:rsid w:val="00F95962"/>
    <w:rsid w:val="00F95B65"/>
    <w:rsid w:val="00F95C77"/>
    <w:rsid w:val="00F95ED2"/>
    <w:rsid w:val="00F9602F"/>
    <w:rsid w:val="00F96237"/>
    <w:rsid w:val="00F96C77"/>
    <w:rsid w:val="00F97260"/>
    <w:rsid w:val="00F97473"/>
    <w:rsid w:val="00F97540"/>
    <w:rsid w:val="00F977F1"/>
    <w:rsid w:val="00F97D00"/>
    <w:rsid w:val="00FA051D"/>
    <w:rsid w:val="00FA0675"/>
    <w:rsid w:val="00FA08A5"/>
    <w:rsid w:val="00FA0E14"/>
    <w:rsid w:val="00FA1C91"/>
    <w:rsid w:val="00FA1C9E"/>
    <w:rsid w:val="00FA1EFD"/>
    <w:rsid w:val="00FA2822"/>
    <w:rsid w:val="00FA2830"/>
    <w:rsid w:val="00FA29A6"/>
    <w:rsid w:val="00FA2A25"/>
    <w:rsid w:val="00FA2A67"/>
    <w:rsid w:val="00FA2BB6"/>
    <w:rsid w:val="00FA2C7A"/>
    <w:rsid w:val="00FA30B0"/>
    <w:rsid w:val="00FA3551"/>
    <w:rsid w:val="00FA359C"/>
    <w:rsid w:val="00FA35C2"/>
    <w:rsid w:val="00FA37D1"/>
    <w:rsid w:val="00FA3B2A"/>
    <w:rsid w:val="00FA3D1D"/>
    <w:rsid w:val="00FA3F8A"/>
    <w:rsid w:val="00FA43E9"/>
    <w:rsid w:val="00FA47D5"/>
    <w:rsid w:val="00FA485F"/>
    <w:rsid w:val="00FA4BC4"/>
    <w:rsid w:val="00FA4EA6"/>
    <w:rsid w:val="00FA52EF"/>
    <w:rsid w:val="00FA564F"/>
    <w:rsid w:val="00FA57EE"/>
    <w:rsid w:val="00FA5BD5"/>
    <w:rsid w:val="00FA5BE9"/>
    <w:rsid w:val="00FA5D15"/>
    <w:rsid w:val="00FA621B"/>
    <w:rsid w:val="00FA627F"/>
    <w:rsid w:val="00FA6312"/>
    <w:rsid w:val="00FA638A"/>
    <w:rsid w:val="00FA63B9"/>
    <w:rsid w:val="00FA6890"/>
    <w:rsid w:val="00FA6A30"/>
    <w:rsid w:val="00FA6EEB"/>
    <w:rsid w:val="00FA6F56"/>
    <w:rsid w:val="00FA7101"/>
    <w:rsid w:val="00FA7B0F"/>
    <w:rsid w:val="00FA7E52"/>
    <w:rsid w:val="00FB01AA"/>
    <w:rsid w:val="00FB0738"/>
    <w:rsid w:val="00FB0A30"/>
    <w:rsid w:val="00FB0D7D"/>
    <w:rsid w:val="00FB0DD3"/>
    <w:rsid w:val="00FB1155"/>
    <w:rsid w:val="00FB12B4"/>
    <w:rsid w:val="00FB1555"/>
    <w:rsid w:val="00FB1639"/>
    <w:rsid w:val="00FB1823"/>
    <w:rsid w:val="00FB1E8A"/>
    <w:rsid w:val="00FB2042"/>
    <w:rsid w:val="00FB2941"/>
    <w:rsid w:val="00FB2A7E"/>
    <w:rsid w:val="00FB2CB7"/>
    <w:rsid w:val="00FB3740"/>
    <w:rsid w:val="00FB3748"/>
    <w:rsid w:val="00FB4555"/>
    <w:rsid w:val="00FB4557"/>
    <w:rsid w:val="00FB4932"/>
    <w:rsid w:val="00FB4AF2"/>
    <w:rsid w:val="00FB4D73"/>
    <w:rsid w:val="00FB5117"/>
    <w:rsid w:val="00FB513B"/>
    <w:rsid w:val="00FB51F6"/>
    <w:rsid w:val="00FB520D"/>
    <w:rsid w:val="00FB5ACA"/>
    <w:rsid w:val="00FB5BE9"/>
    <w:rsid w:val="00FB5EB3"/>
    <w:rsid w:val="00FB5FC4"/>
    <w:rsid w:val="00FB665C"/>
    <w:rsid w:val="00FB6920"/>
    <w:rsid w:val="00FB6EAE"/>
    <w:rsid w:val="00FB6FA5"/>
    <w:rsid w:val="00FB722D"/>
    <w:rsid w:val="00FB724E"/>
    <w:rsid w:val="00FB7432"/>
    <w:rsid w:val="00FC01DA"/>
    <w:rsid w:val="00FC01EC"/>
    <w:rsid w:val="00FC0261"/>
    <w:rsid w:val="00FC074C"/>
    <w:rsid w:val="00FC0D69"/>
    <w:rsid w:val="00FC0F45"/>
    <w:rsid w:val="00FC1A90"/>
    <w:rsid w:val="00FC2095"/>
    <w:rsid w:val="00FC24D7"/>
    <w:rsid w:val="00FC269F"/>
    <w:rsid w:val="00FC29A1"/>
    <w:rsid w:val="00FC2A02"/>
    <w:rsid w:val="00FC3021"/>
    <w:rsid w:val="00FC302C"/>
    <w:rsid w:val="00FC34A2"/>
    <w:rsid w:val="00FC3A2C"/>
    <w:rsid w:val="00FC3A50"/>
    <w:rsid w:val="00FC3CC2"/>
    <w:rsid w:val="00FC3E49"/>
    <w:rsid w:val="00FC47CF"/>
    <w:rsid w:val="00FC4D5B"/>
    <w:rsid w:val="00FC4F1F"/>
    <w:rsid w:val="00FC5109"/>
    <w:rsid w:val="00FC521E"/>
    <w:rsid w:val="00FC5883"/>
    <w:rsid w:val="00FC5C8E"/>
    <w:rsid w:val="00FC60DE"/>
    <w:rsid w:val="00FC6403"/>
    <w:rsid w:val="00FC66BC"/>
    <w:rsid w:val="00FC678A"/>
    <w:rsid w:val="00FC69D1"/>
    <w:rsid w:val="00FC69D4"/>
    <w:rsid w:val="00FC6A89"/>
    <w:rsid w:val="00FC7075"/>
    <w:rsid w:val="00FC7405"/>
    <w:rsid w:val="00FC7A72"/>
    <w:rsid w:val="00FC7BCB"/>
    <w:rsid w:val="00FD0042"/>
    <w:rsid w:val="00FD0362"/>
    <w:rsid w:val="00FD0CD4"/>
    <w:rsid w:val="00FD0E43"/>
    <w:rsid w:val="00FD19CE"/>
    <w:rsid w:val="00FD1C49"/>
    <w:rsid w:val="00FD24A3"/>
    <w:rsid w:val="00FD2CCD"/>
    <w:rsid w:val="00FD36A3"/>
    <w:rsid w:val="00FD4101"/>
    <w:rsid w:val="00FD446E"/>
    <w:rsid w:val="00FD45D1"/>
    <w:rsid w:val="00FD49AE"/>
    <w:rsid w:val="00FD49BD"/>
    <w:rsid w:val="00FD4A07"/>
    <w:rsid w:val="00FD4AD4"/>
    <w:rsid w:val="00FD504D"/>
    <w:rsid w:val="00FD5207"/>
    <w:rsid w:val="00FD5C47"/>
    <w:rsid w:val="00FD6159"/>
    <w:rsid w:val="00FD61BD"/>
    <w:rsid w:val="00FD61D3"/>
    <w:rsid w:val="00FD65AF"/>
    <w:rsid w:val="00FD73AA"/>
    <w:rsid w:val="00FD78D2"/>
    <w:rsid w:val="00FD7C5E"/>
    <w:rsid w:val="00FD7C67"/>
    <w:rsid w:val="00FD7FEF"/>
    <w:rsid w:val="00FE0526"/>
    <w:rsid w:val="00FE0734"/>
    <w:rsid w:val="00FE09BF"/>
    <w:rsid w:val="00FE0EC9"/>
    <w:rsid w:val="00FE0F94"/>
    <w:rsid w:val="00FE1730"/>
    <w:rsid w:val="00FE1C22"/>
    <w:rsid w:val="00FE1D5E"/>
    <w:rsid w:val="00FE1EB9"/>
    <w:rsid w:val="00FE20C4"/>
    <w:rsid w:val="00FE224A"/>
    <w:rsid w:val="00FE2C62"/>
    <w:rsid w:val="00FE2CB4"/>
    <w:rsid w:val="00FE348E"/>
    <w:rsid w:val="00FE359E"/>
    <w:rsid w:val="00FE373D"/>
    <w:rsid w:val="00FE398E"/>
    <w:rsid w:val="00FE3AA5"/>
    <w:rsid w:val="00FE3E88"/>
    <w:rsid w:val="00FE3EE9"/>
    <w:rsid w:val="00FE4496"/>
    <w:rsid w:val="00FE4925"/>
    <w:rsid w:val="00FE4B6D"/>
    <w:rsid w:val="00FE5006"/>
    <w:rsid w:val="00FE5524"/>
    <w:rsid w:val="00FE56BC"/>
    <w:rsid w:val="00FE5B25"/>
    <w:rsid w:val="00FE5D10"/>
    <w:rsid w:val="00FE5DF5"/>
    <w:rsid w:val="00FE5E34"/>
    <w:rsid w:val="00FE6285"/>
    <w:rsid w:val="00FE6A0C"/>
    <w:rsid w:val="00FE6A97"/>
    <w:rsid w:val="00FE6F70"/>
    <w:rsid w:val="00FE71B9"/>
    <w:rsid w:val="00FE7B4F"/>
    <w:rsid w:val="00FF0195"/>
    <w:rsid w:val="00FF0359"/>
    <w:rsid w:val="00FF040D"/>
    <w:rsid w:val="00FF0526"/>
    <w:rsid w:val="00FF0909"/>
    <w:rsid w:val="00FF0A3C"/>
    <w:rsid w:val="00FF107A"/>
    <w:rsid w:val="00FF136E"/>
    <w:rsid w:val="00FF19E5"/>
    <w:rsid w:val="00FF1ACA"/>
    <w:rsid w:val="00FF1C28"/>
    <w:rsid w:val="00FF1DD7"/>
    <w:rsid w:val="00FF1EB9"/>
    <w:rsid w:val="00FF2211"/>
    <w:rsid w:val="00FF2A2E"/>
    <w:rsid w:val="00FF2BA3"/>
    <w:rsid w:val="00FF2BE0"/>
    <w:rsid w:val="00FF2D47"/>
    <w:rsid w:val="00FF3158"/>
    <w:rsid w:val="00FF3261"/>
    <w:rsid w:val="00FF32CB"/>
    <w:rsid w:val="00FF36DE"/>
    <w:rsid w:val="00FF3A1A"/>
    <w:rsid w:val="00FF3E09"/>
    <w:rsid w:val="00FF3E16"/>
    <w:rsid w:val="00FF4080"/>
    <w:rsid w:val="00FF4CEE"/>
    <w:rsid w:val="00FF4E87"/>
    <w:rsid w:val="00FF509D"/>
    <w:rsid w:val="00FF59C1"/>
    <w:rsid w:val="00FF5FA3"/>
    <w:rsid w:val="00FF61A6"/>
    <w:rsid w:val="00FF6298"/>
    <w:rsid w:val="00FF6483"/>
    <w:rsid w:val="00FF69CA"/>
    <w:rsid w:val="00FF6A16"/>
    <w:rsid w:val="00FF71F1"/>
    <w:rsid w:val="00FF78B5"/>
    <w:rsid w:val="00FF794D"/>
    <w:rsid w:val="00FF7F81"/>
    <w:rsid w:val="028F2A56"/>
    <w:rsid w:val="04FC263C"/>
    <w:rsid w:val="09216B15"/>
    <w:rsid w:val="09F068A4"/>
    <w:rsid w:val="0A13638C"/>
    <w:rsid w:val="0A9C2A6D"/>
    <w:rsid w:val="0D200654"/>
    <w:rsid w:val="115B2DE0"/>
    <w:rsid w:val="1A3B3610"/>
    <w:rsid w:val="1AAE4268"/>
    <w:rsid w:val="1BEE6AAD"/>
    <w:rsid w:val="1D380C98"/>
    <w:rsid w:val="1F51166A"/>
    <w:rsid w:val="27030137"/>
    <w:rsid w:val="280878B2"/>
    <w:rsid w:val="2AA672B4"/>
    <w:rsid w:val="307B053C"/>
    <w:rsid w:val="30A15E2A"/>
    <w:rsid w:val="33002361"/>
    <w:rsid w:val="345629FA"/>
    <w:rsid w:val="36F73349"/>
    <w:rsid w:val="39503CD6"/>
    <w:rsid w:val="39581CC9"/>
    <w:rsid w:val="3A8A5A19"/>
    <w:rsid w:val="411F2504"/>
    <w:rsid w:val="41F129E3"/>
    <w:rsid w:val="41F26AFA"/>
    <w:rsid w:val="42DA14B1"/>
    <w:rsid w:val="44F94274"/>
    <w:rsid w:val="45122C9C"/>
    <w:rsid w:val="452410F5"/>
    <w:rsid w:val="45C44CE0"/>
    <w:rsid w:val="467D3251"/>
    <w:rsid w:val="487A0B1A"/>
    <w:rsid w:val="494A5942"/>
    <w:rsid w:val="4D21605E"/>
    <w:rsid w:val="4FF63C8D"/>
    <w:rsid w:val="5017495A"/>
    <w:rsid w:val="544677C9"/>
    <w:rsid w:val="5543003F"/>
    <w:rsid w:val="55621614"/>
    <w:rsid w:val="57D23DD1"/>
    <w:rsid w:val="5B030FB7"/>
    <w:rsid w:val="5B184179"/>
    <w:rsid w:val="5C3A7749"/>
    <w:rsid w:val="5D362E46"/>
    <w:rsid w:val="5F051BB7"/>
    <w:rsid w:val="61BA0069"/>
    <w:rsid w:val="62290D87"/>
    <w:rsid w:val="65102E3B"/>
    <w:rsid w:val="670A4AAC"/>
    <w:rsid w:val="6844104D"/>
    <w:rsid w:val="6952388C"/>
    <w:rsid w:val="69701C8D"/>
    <w:rsid w:val="69E075EE"/>
    <w:rsid w:val="6B7D45DA"/>
    <w:rsid w:val="6CFE17CB"/>
    <w:rsid w:val="6F1A53C7"/>
    <w:rsid w:val="6F1F3A0F"/>
    <w:rsid w:val="71CD183A"/>
    <w:rsid w:val="727D6AD9"/>
    <w:rsid w:val="76AF1D88"/>
    <w:rsid w:val="76EF1F97"/>
    <w:rsid w:val="77456248"/>
    <w:rsid w:val="797A0F91"/>
    <w:rsid w:val="7B9E2C34"/>
    <w:rsid w:val="7D196FF7"/>
    <w:rsid w:val="7E312472"/>
    <w:rsid w:val="7F3E35D5"/>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2EE2F55-8792-40E5-BD9A-5CA3DF93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2" w:qFormat="1"/>
    <w:lsdException w:name="Body Text Indent 2" w:qFormat="1"/>
    <w:lsdException w:name="Hyperlink" w:uiPriority="99" w:qFormat="1"/>
    <w:lsdException w:name="FollowedHyperlink" w:uiPriority="99"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0">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7">
    <w:name w:val="heading 7"/>
    <w:basedOn w:val="a"/>
    <w:next w:val="a"/>
    <w:link w:val="7Char"/>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rPr>
      <w:rFonts w:ascii="Calibri" w:hAnsi="Calibri"/>
    </w:rPr>
  </w:style>
  <w:style w:type="paragraph" w:styleId="a3">
    <w:name w:val="Body Text Indent"/>
    <w:basedOn w:val="a"/>
    <w:link w:val="Char"/>
    <w:qFormat/>
    <w:pPr>
      <w:spacing w:after="120"/>
      <w:ind w:leftChars="200" w:left="420"/>
    </w:pPr>
  </w:style>
  <w:style w:type="paragraph" w:styleId="a4">
    <w:name w:val="Normal (Web)"/>
    <w:basedOn w:val="a"/>
    <w:next w:val="41"/>
    <w:uiPriority w:val="99"/>
    <w:qFormat/>
    <w:pPr>
      <w:widowControl/>
      <w:spacing w:before="100" w:beforeAutospacing="1" w:after="100" w:afterAutospacing="1"/>
      <w:jc w:val="left"/>
    </w:pPr>
    <w:rPr>
      <w:rFonts w:ascii="宋体" w:hAnsi="宋体" w:cs="宋体"/>
      <w:kern w:val="0"/>
      <w:sz w:val="24"/>
    </w:rPr>
  </w:style>
  <w:style w:type="paragraph" w:customStyle="1" w:styleId="41">
    <w:name w:val="目录 41"/>
    <w:next w:val="a"/>
    <w:qFormat/>
    <w:pPr>
      <w:wordWrap w:val="0"/>
      <w:ind w:left="1275"/>
      <w:jc w:val="both"/>
    </w:pPr>
    <w:rPr>
      <w:sz w:val="21"/>
    </w:rPr>
  </w:style>
  <w:style w:type="paragraph" w:styleId="a5">
    <w:name w:val="Normal Indent"/>
    <w:basedOn w:val="a"/>
    <w:qFormat/>
    <w:pPr>
      <w:spacing w:before="60"/>
      <w:ind w:firstLineChars="200" w:firstLine="420"/>
    </w:pPr>
  </w:style>
  <w:style w:type="paragraph" w:styleId="a6">
    <w:name w:val="Document Map"/>
    <w:basedOn w:val="a"/>
    <w:link w:val="Char0"/>
    <w:qFormat/>
    <w:rPr>
      <w:rFonts w:ascii="宋体"/>
      <w:sz w:val="18"/>
      <w:szCs w:val="18"/>
    </w:rPr>
  </w:style>
  <w:style w:type="paragraph" w:styleId="a7">
    <w:name w:val="annotation text"/>
    <w:basedOn w:val="a"/>
    <w:link w:val="Char1"/>
    <w:qFormat/>
    <w:pPr>
      <w:jc w:val="left"/>
    </w:pPr>
  </w:style>
  <w:style w:type="paragraph" w:styleId="a8">
    <w:name w:val="Body Text"/>
    <w:basedOn w:val="a"/>
    <w:link w:val="Char2"/>
    <w:qFormat/>
    <w:pPr>
      <w:spacing w:after="120"/>
    </w:pPr>
  </w:style>
  <w:style w:type="paragraph" w:styleId="30">
    <w:name w:val="toc 3"/>
    <w:basedOn w:val="a"/>
    <w:next w:val="a"/>
    <w:uiPriority w:val="39"/>
    <w:qFormat/>
    <w:pPr>
      <w:ind w:leftChars="400" w:left="840"/>
    </w:pPr>
  </w:style>
  <w:style w:type="paragraph" w:styleId="a9">
    <w:name w:val="Plain Text"/>
    <w:basedOn w:val="a"/>
    <w:link w:val="Char3"/>
    <w:qFormat/>
    <w:rPr>
      <w:rFonts w:ascii="宋体" w:hAnsi="Courier New"/>
    </w:rPr>
  </w:style>
  <w:style w:type="paragraph" w:styleId="aa">
    <w:name w:val="Date"/>
    <w:basedOn w:val="a"/>
    <w:next w:val="a"/>
    <w:link w:val="Char4"/>
    <w:uiPriority w:val="99"/>
    <w:qFormat/>
    <w:pPr>
      <w:ind w:leftChars="2500" w:left="100"/>
    </w:pPr>
  </w:style>
  <w:style w:type="paragraph" w:styleId="21">
    <w:name w:val="Body Text Indent 2"/>
    <w:basedOn w:val="a"/>
    <w:link w:val="2Char0"/>
    <w:qFormat/>
    <w:pPr>
      <w:spacing w:line="500" w:lineRule="exact"/>
      <w:ind w:firstLineChars="200" w:firstLine="560"/>
    </w:pPr>
    <w:rPr>
      <w:color w:val="000000"/>
      <w:sz w:val="28"/>
    </w:rPr>
  </w:style>
  <w:style w:type="paragraph" w:styleId="ab">
    <w:name w:val="Balloon Text"/>
    <w:basedOn w:val="a"/>
    <w:link w:val="Char5"/>
    <w:qFormat/>
    <w:pPr>
      <w:widowControl/>
      <w:jc w:val="left"/>
    </w:pPr>
    <w:rPr>
      <w:kern w:val="0"/>
      <w:sz w:val="18"/>
      <w:szCs w:val="18"/>
    </w:rPr>
  </w:style>
  <w:style w:type="paragraph" w:styleId="ac">
    <w:name w:val="footer"/>
    <w:basedOn w:val="a"/>
    <w:link w:val="Char6"/>
    <w:uiPriority w:val="99"/>
    <w:qFormat/>
    <w:pPr>
      <w:tabs>
        <w:tab w:val="center" w:pos="4153"/>
        <w:tab w:val="right" w:pos="8306"/>
      </w:tabs>
      <w:snapToGrid w:val="0"/>
      <w:jc w:val="left"/>
    </w:pPr>
    <w:rPr>
      <w:sz w:val="18"/>
    </w:rPr>
  </w:style>
  <w:style w:type="paragraph" w:styleId="ad">
    <w:name w:val="header"/>
    <w:basedOn w:val="a"/>
    <w:link w:val="Char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style>
  <w:style w:type="paragraph" w:styleId="ae">
    <w:name w:val="footnote text"/>
    <w:basedOn w:val="a"/>
    <w:link w:val="Char8"/>
    <w:qFormat/>
    <w:pPr>
      <w:snapToGrid w:val="0"/>
      <w:jc w:val="left"/>
    </w:pPr>
    <w:rPr>
      <w:sz w:val="18"/>
      <w:szCs w:val="18"/>
    </w:rPr>
  </w:style>
  <w:style w:type="paragraph" w:styleId="22">
    <w:name w:val="toc 2"/>
    <w:basedOn w:val="a"/>
    <w:next w:val="a"/>
    <w:uiPriority w:val="39"/>
    <w:qFormat/>
    <w:pPr>
      <w:ind w:leftChars="200" w:left="420"/>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
    <w:name w:val="Title"/>
    <w:basedOn w:val="a"/>
    <w:next w:val="a"/>
    <w:link w:val="Char9"/>
    <w:qFormat/>
    <w:pPr>
      <w:spacing w:before="240" w:after="60"/>
      <w:jc w:val="center"/>
      <w:outlineLvl w:val="0"/>
    </w:pPr>
    <w:rPr>
      <w:rFonts w:ascii="Calibri Light" w:hAnsi="Calibri Light"/>
      <w:b/>
      <w:bCs/>
      <w:sz w:val="32"/>
      <w:szCs w:val="32"/>
    </w:rPr>
  </w:style>
  <w:style w:type="paragraph" w:styleId="af0">
    <w:name w:val="annotation subject"/>
    <w:basedOn w:val="a7"/>
    <w:next w:val="a7"/>
    <w:link w:val="Chara"/>
    <w:semiHidden/>
    <w:qFormat/>
    <w:rPr>
      <w:b/>
      <w:bCs/>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qFormat/>
    <w:rPr>
      <w:rFonts w:ascii="仿宋_GB2312" w:eastAsia="仿宋_GB2312" w:hAnsi="Tahoma"/>
      <w:kern w:val="2"/>
      <w:sz w:val="28"/>
      <w:szCs w:val="28"/>
      <w:lang w:val="en-US" w:eastAsia="zh-CN" w:bidi="ar-SA"/>
    </w:rPr>
  </w:style>
  <w:style w:type="character" w:styleId="af4">
    <w:name w:val="FollowedHyperlink"/>
    <w:uiPriority w:val="99"/>
    <w:unhideWhenUsed/>
    <w:qFormat/>
    <w:rPr>
      <w:color w:val="800080"/>
      <w:u w:val="single"/>
    </w:rPr>
  </w:style>
  <w:style w:type="character" w:styleId="af5">
    <w:name w:val="Hyperlink"/>
    <w:uiPriority w:val="99"/>
    <w:qFormat/>
    <w:rPr>
      <w:color w:val="0000FF"/>
      <w:u w:val="single"/>
    </w:rPr>
  </w:style>
  <w:style w:type="character" w:styleId="af6">
    <w:name w:val="annotation reference"/>
    <w:semiHidden/>
    <w:qFormat/>
    <w:rPr>
      <w:sz w:val="21"/>
      <w:szCs w:val="21"/>
    </w:rPr>
  </w:style>
  <w:style w:type="character" w:styleId="af7">
    <w:name w:val="footnote reference"/>
    <w:qFormat/>
    <w:rPr>
      <w:vertAlign w:val="superscript"/>
    </w:rPr>
  </w:style>
  <w:style w:type="character" w:customStyle="1" w:styleId="2Char">
    <w:name w:val="标题 2 Char"/>
    <w:link w:val="20"/>
    <w:qFormat/>
    <w:rPr>
      <w:rFonts w:ascii="Arial" w:eastAsia="黑体" w:hAnsi="Arial"/>
      <w:b/>
      <w:bCs/>
      <w:kern w:val="2"/>
      <w:sz w:val="32"/>
      <w:szCs w:val="32"/>
    </w:rPr>
  </w:style>
  <w:style w:type="character" w:customStyle="1" w:styleId="3Char">
    <w:name w:val="标题 3 Char"/>
    <w:link w:val="3"/>
    <w:qFormat/>
    <w:rPr>
      <w:b/>
      <w:kern w:val="2"/>
      <w:sz w:val="32"/>
      <w:szCs w:val="24"/>
    </w:rPr>
  </w:style>
  <w:style w:type="character" w:customStyle="1" w:styleId="5Char">
    <w:name w:val="标题 5 Char"/>
    <w:link w:val="5"/>
    <w:qFormat/>
    <w:rPr>
      <w:b/>
      <w:bCs/>
      <w:kern w:val="2"/>
      <w:sz w:val="28"/>
      <w:szCs w:val="28"/>
    </w:rPr>
  </w:style>
  <w:style w:type="character" w:customStyle="1" w:styleId="7Char">
    <w:name w:val="标题 7 Char"/>
    <w:link w:val="7"/>
    <w:qFormat/>
    <w:rPr>
      <w:b/>
      <w:bCs/>
      <w:kern w:val="2"/>
      <w:sz w:val="24"/>
      <w:szCs w:val="24"/>
    </w:rPr>
  </w:style>
  <w:style w:type="character" w:customStyle="1" w:styleId="Char1">
    <w:name w:val="批注文字 Char"/>
    <w:link w:val="a7"/>
    <w:qFormat/>
    <w:rPr>
      <w:kern w:val="2"/>
      <w:sz w:val="21"/>
      <w:szCs w:val="24"/>
    </w:rPr>
  </w:style>
  <w:style w:type="character" w:customStyle="1" w:styleId="Char2">
    <w:name w:val="正文文本 Char"/>
    <w:link w:val="a8"/>
    <w:qFormat/>
    <w:rPr>
      <w:kern w:val="2"/>
      <w:sz w:val="21"/>
      <w:szCs w:val="24"/>
    </w:rPr>
  </w:style>
  <w:style w:type="character" w:customStyle="1" w:styleId="Char">
    <w:name w:val="正文文本缩进 Char"/>
    <w:link w:val="a3"/>
    <w:qFormat/>
    <w:rPr>
      <w:kern w:val="2"/>
      <w:sz w:val="21"/>
      <w:szCs w:val="24"/>
    </w:rPr>
  </w:style>
  <w:style w:type="character" w:customStyle="1" w:styleId="Char3">
    <w:name w:val="纯文本 Char"/>
    <w:link w:val="a9"/>
    <w:qFormat/>
    <w:rPr>
      <w:rFonts w:ascii="宋体" w:eastAsia="宋体" w:hAnsi="Courier New"/>
      <w:kern w:val="2"/>
      <w:sz w:val="21"/>
      <w:szCs w:val="24"/>
      <w:lang w:val="en-US" w:eastAsia="zh-CN" w:bidi="ar-SA"/>
    </w:rPr>
  </w:style>
  <w:style w:type="character" w:customStyle="1" w:styleId="Char4">
    <w:name w:val="日期 Char"/>
    <w:link w:val="aa"/>
    <w:uiPriority w:val="99"/>
    <w:qFormat/>
    <w:rPr>
      <w:kern w:val="2"/>
      <w:sz w:val="21"/>
      <w:szCs w:val="24"/>
    </w:rPr>
  </w:style>
  <w:style w:type="character" w:customStyle="1" w:styleId="2Char0">
    <w:name w:val="正文文本缩进 2 Char"/>
    <w:link w:val="21"/>
    <w:qFormat/>
    <w:rPr>
      <w:color w:val="000000"/>
      <w:kern w:val="2"/>
      <w:sz w:val="28"/>
      <w:szCs w:val="24"/>
    </w:rPr>
  </w:style>
  <w:style w:type="character" w:customStyle="1" w:styleId="Char5">
    <w:name w:val="批注框文本 Char"/>
    <w:link w:val="ab"/>
    <w:qFormat/>
    <w:rPr>
      <w:sz w:val="18"/>
      <w:szCs w:val="18"/>
    </w:rPr>
  </w:style>
  <w:style w:type="character" w:customStyle="1" w:styleId="Char6">
    <w:name w:val="页脚 Char"/>
    <w:link w:val="ac"/>
    <w:uiPriority w:val="99"/>
    <w:qFormat/>
    <w:rPr>
      <w:kern w:val="2"/>
      <w:sz w:val="18"/>
      <w:szCs w:val="24"/>
    </w:rPr>
  </w:style>
  <w:style w:type="character" w:customStyle="1" w:styleId="Char7">
    <w:name w:val="页眉 Char"/>
    <w:link w:val="ad"/>
    <w:uiPriority w:val="99"/>
    <w:qFormat/>
    <w:rPr>
      <w:kern w:val="2"/>
      <w:sz w:val="18"/>
      <w:szCs w:val="24"/>
    </w:rPr>
  </w:style>
  <w:style w:type="character" w:customStyle="1" w:styleId="Char8">
    <w:name w:val="脚注文本 Char"/>
    <w:link w:val="ae"/>
    <w:qFormat/>
    <w:rPr>
      <w:kern w:val="2"/>
      <w:sz w:val="18"/>
      <w:szCs w:val="18"/>
    </w:rPr>
  </w:style>
  <w:style w:type="character" w:customStyle="1" w:styleId="HTMLChar">
    <w:name w:val="HTML 预设格式 Char"/>
    <w:link w:val="HTML"/>
    <w:qFormat/>
    <w:rPr>
      <w:rFonts w:ascii="宋体" w:hAnsi="宋体" w:cs="宋体"/>
      <w:sz w:val="24"/>
      <w:szCs w:val="24"/>
    </w:rPr>
  </w:style>
  <w:style w:type="character" w:customStyle="1" w:styleId="Char9">
    <w:name w:val="标题 Char"/>
    <w:link w:val="af"/>
    <w:qFormat/>
    <w:rPr>
      <w:rFonts w:ascii="Calibri Light" w:hAnsi="Calibri Light" w:cs="Times New Roman"/>
      <w:b/>
      <w:bCs/>
      <w:kern w:val="2"/>
      <w:sz w:val="32"/>
      <w:szCs w:val="32"/>
    </w:rPr>
  </w:style>
  <w:style w:type="character" w:customStyle="1" w:styleId="Chara">
    <w:name w:val="批注主题 Char"/>
    <w:link w:val="af0"/>
    <w:semiHidden/>
    <w:qFormat/>
    <w:rPr>
      <w:b/>
      <w:bCs/>
      <w:kern w:val="2"/>
      <w:sz w:val="21"/>
      <w:szCs w:val="24"/>
    </w:rPr>
  </w:style>
  <w:style w:type="character" w:customStyle="1" w:styleId="Char10">
    <w:name w:val="纯文本 Char1"/>
    <w:qFormat/>
    <w:locked/>
    <w:rPr>
      <w:rFonts w:ascii="宋体" w:eastAsia="宋体" w:hAnsi="Courier New"/>
      <w:kern w:val="2"/>
      <w:sz w:val="21"/>
      <w:lang w:val="en-US" w:eastAsia="zh-CN" w:bidi="ar-SA"/>
    </w:rPr>
  </w:style>
  <w:style w:type="character" w:customStyle="1" w:styleId="HTMLChar1">
    <w:name w:val="HTML 预设格式 Char1"/>
    <w:qFormat/>
    <w:rPr>
      <w:rFonts w:ascii="Courier New" w:hAnsi="Courier New" w:cs="Courier New"/>
      <w:kern w:val="2"/>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Char20">
    <w:name w:val="纯文本 Char2"/>
    <w:link w:val="12"/>
    <w:qFormat/>
    <w:rPr>
      <w:rFonts w:ascii="宋体" w:hAnsi="Courier New"/>
      <w:kern w:val="2"/>
      <w:sz w:val="21"/>
    </w:rPr>
  </w:style>
  <w:style w:type="paragraph" w:customStyle="1" w:styleId="12">
    <w:name w:val="纯文本1"/>
    <w:basedOn w:val="a"/>
    <w:link w:val="Char20"/>
    <w:qFormat/>
    <w:rPr>
      <w:rFonts w:ascii="宋体" w:hAnsi="Courier New"/>
      <w:szCs w:val="20"/>
    </w:rPr>
  </w:style>
  <w:style w:type="character" w:customStyle="1" w:styleId="Char11">
    <w:name w:val="日期 Char1"/>
    <w:qFormat/>
    <w:rPr>
      <w:kern w:val="2"/>
      <w:sz w:val="21"/>
      <w:szCs w:val="24"/>
    </w:rPr>
  </w:style>
  <w:style w:type="character" w:customStyle="1" w:styleId="1Char">
    <w:name w:val="标题 1 Char"/>
    <w:qFormat/>
    <w:rPr>
      <w:rFonts w:ascii="Arial" w:eastAsia="宋体" w:hAnsi="Arial" w:cs="Arial" w:hint="default"/>
      <w:bCs/>
      <w:kern w:val="32"/>
      <w:sz w:val="32"/>
      <w:szCs w:val="32"/>
      <w:lang w:val="en-US" w:eastAsia="zh-CN" w:bidi="ar-SA"/>
    </w:rPr>
  </w:style>
  <w:style w:type="paragraph" w:customStyle="1" w:styleId="13">
    <w:name w:val="无间隔1"/>
    <w:uiPriority w:val="1"/>
    <w:qFormat/>
    <w:pPr>
      <w:widowControl w:val="0"/>
      <w:jc w:val="both"/>
    </w:pPr>
    <w:rPr>
      <w:rFonts w:ascii="Calibri" w:hAnsi="Calibri"/>
      <w:kern w:val="2"/>
      <w:sz w:val="21"/>
      <w:szCs w:val="22"/>
    </w:rPr>
  </w:style>
  <w:style w:type="paragraph" w:customStyle="1" w:styleId="1">
    <w:name w:val="样式1"/>
    <w:basedOn w:val="a"/>
    <w:qFormat/>
    <w:pPr>
      <w:numPr>
        <w:numId w:val="1"/>
      </w:numPr>
      <w:adjustRightInd w:val="0"/>
      <w:textAlignment w:val="baseline"/>
    </w:pPr>
    <w:rPr>
      <w:rFonts w:ascii="宋体" w:hAnsi="宋体"/>
      <w:kern w:val="0"/>
    </w:rPr>
  </w:style>
  <w:style w:type="paragraph" w:customStyle="1" w:styleId="af8">
    <w:name w:val="a"/>
    <w:basedOn w:val="a"/>
    <w:qFormat/>
    <w:pPr>
      <w:widowControl/>
      <w:jc w:val="left"/>
    </w:pPr>
    <w:rPr>
      <w:rFonts w:ascii="宋体" w:hAnsi="宋体" w:cs="宋体"/>
      <w:kern w:val="0"/>
      <w:sz w:val="24"/>
    </w:rPr>
  </w:style>
  <w:style w:type="paragraph" w:styleId="af9">
    <w:name w:val="List Paragraph"/>
    <w:basedOn w:val="a"/>
    <w:link w:val="Charb"/>
    <w:uiPriority w:val="34"/>
    <w:qFormat/>
    <w:pPr>
      <w:ind w:firstLineChars="200" w:firstLine="420"/>
    </w:pPr>
  </w:style>
  <w:style w:type="character" w:customStyle="1" w:styleId="Charb">
    <w:name w:val="列出段落 Char"/>
    <w:link w:val="af9"/>
    <w:uiPriority w:val="34"/>
    <w:qFormat/>
    <w:rPr>
      <w:kern w:val="2"/>
      <w:sz w:val="21"/>
      <w:szCs w:val="24"/>
    </w:rPr>
  </w:style>
  <w:style w:type="paragraph" w:customStyle="1" w:styleId="bttxtcopy">
    <w:name w:val="bttxtcopy"/>
    <w:basedOn w:val="a"/>
    <w:qFormat/>
    <w:pPr>
      <w:widowControl/>
      <w:spacing w:before="100" w:beforeAutospacing="1" w:after="100" w:afterAutospacing="1"/>
      <w:jc w:val="left"/>
    </w:pPr>
    <w:rPr>
      <w:color w:val="000000"/>
      <w:kern w:val="0"/>
      <w:sz w:val="19"/>
      <w:szCs w:val="19"/>
    </w:rPr>
  </w:style>
  <w:style w:type="paragraph" w:customStyle="1" w:styleId="aaa">
    <w:name w:val="aaa"/>
    <w:basedOn w:val="a"/>
    <w:qFormat/>
    <w:pPr>
      <w:widowControl/>
      <w:spacing w:before="100" w:beforeAutospacing="1" w:after="100" w:afterAutospacing="1" w:line="300" w:lineRule="atLeast"/>
      <w:jc w:val="left"/>
    </w:pPr>
    <w:rPr>
      <w:color w:val="000000"/>
      <w:kern w:val="0"/>
      <w:sz w:val="20"/>
      <w:szCs w:val="20"/>
    </w:rPr>
  </w:style>
  <w:style w:type="paragraph" w:styleId="afa">
    <w:name w:val="No Spacing"/>
    <w:uiPriority w:val="1"/>
    <w:qFormat/>
    <w:pPr>
      <w:widowControl w:val="0"/>
      <w:jc w:val="both"/>
    </w:pPr>
    <w:rPr>
      <w:rFonts w:ascii="Calibri" w:hAnsi="Calibri"/>
      <w:kern w:val="2"/>
      <w:sz w:val="21"/>
      <w:szCs w:val="22"/>
    </w:rPr>
  </w:style>
  <w:style w:type="paragraph" w:customStyle="1" w:styleId="TOC1">
    <w:name w:val="TOC 标题1"/>
    <w:basedOn w:val="10"/>
    <w:next w:val="a"/>
    <w:uiPriority w:val="39"/>
    <w:qFormat/>
    <w:pPr>
      <w:widowControl/>
      <w:spacing w:before="240" w:after="0" w:line="259" w:lineRule="auto"/>
      <w:jc w:val="left"/>
      <w:outlineLvl w:val="9"/>
    </w:pPr>
    <w:rPr>
      <w:rFonts w:ascii="Calibri Light" w:hAnsi="Calibri Light"/>
      <w:b w:val="0"/>
      <w:color w:val="2E74B5"/>
      <w:kern w:val="0"/>
      <w:sz w:val="32"/>
      <w:szCs w:val="32"/>
    </w:rPr>
  </w:style>
  <w:style w:type="paragraph" w:customStyle="1" w:styleId="14">
    <w:name w:val="正文文本缩进1"/>
    <w:basedOn w:val="a"/>
    <w:qFormat/>
    <w:pPr>
      <w:widowControl/>
      <w:spacing w:after="120"/>
      <w:ind w:leftChars="200" w:left="420"/>
      <w:jc w:val="left"/>
    </w:pPr>
    <w:rPr>
      <w:kern w:val="0"/>
      <w:sz w:val="24"/>
      <w:szCs w:val="20"/>
    </w:rPr>
  </w:style>
  <w:style w:type="paragraph" w:customStyle="1" w:styleId="n14">
    <w:name w:val="n14"/>
    <w:basedOn w:val="a"/>
    <w:qFormat/>
    <w:pPr>
      <w:widowControl/>
      <w:spacing w:before="100" w:beforeAutospacing="1" w:after="100" w:afterAutospacing="1"/>
      <w:jc w:val="left"/>
    </w:pPr>
    <w:rPr>
      <w:rFonts w:ascii="宋体" w:hAnsi="宋体" w:cs="宋体"/>
      <w:kern w:val="0"/>
      <w:sz w:val="24"/>
      <w:szCs w:val="22"/>
    </w:rPr>
  </w:style>
  <w:style w:type="paragraph" w:customStyle="1" w:styleId="afb">
    <w:name w:val="正文首行缩进两字符"/>
    <w:basedOn w:val="a"/>
    <w:qFormat/>
    <w:pPr>
      <w:spacing w:line="360" w:lineRule="auto"/>
      <w:ind w:firstLineChars="200" w:firstLine="200"/>
    </w:pPr>
  </w:style>
  <w:style w:type="paragraph" w:customStyle="1" w:styleId="p0">
    <w:name w:val="p0"/>
    <w:basedOn w:val="a"/>
    <w:qFormat/>
    <w:pPr>
      <w:widowControl/>
    </w:pPr>
    <w:rPr>
      <w:kern w:val="0"/>
      <w:szCs w:val="21"/>
    </w:rPr>
  </w:style>
  <w:style w:type="paragraph" w:customStyle="1" w:styleId="ParaCharCharCharCharCharCharChar">
    <w:name w:val="默认段落字体 Para Char Char Char Char Char Char Char"/>
    <w:basedOn w:val="a"/>
    <w:qFormat/>
    <w:pPr>
      <w:spacing w:line="360" w:lineRule="auto"/>
    </w:pPr>
  </w:style>
  <w:style w:type="paragraph" w:customStyle="1" w:styleId="CharCharChar">
    <w:name w:val="Char Char Char"/>
    <w:basedOn w:val="a"/>
    <w:qFormat/>
    <w:pPr>
      <w:spacing w:line="400" w:lineRule="exact"/>
      <w:jc w:val="center"/>
    </w:pPr>
  </w:style>
  <w:style w:type="paragraph" w:customStyle="1" w:styleId="afc">
    <w:name w:val="表格文字"/>
    <w:basedOn w:val="a"/>
    <w:qFormat/>
    <w:pPr>
      <w:spacing w:before="25" w:after="25"/>
      <w:jc w:val="left"/>
    </w:pPr>
    <w:rPr>
      <w:bCs/>
      <w:spacing w:val="10"/>
      <w:kern w:val="0"/>
      <w:sz w:val="24"/>
      <w:szCs w:val="20"/>
    </w:rPr>
  </w:style>
  <w:style w:type="paragraph" w:customStyle="1" w:styleId="CharCharChar11">
    <w:name w:val="Char Char Char11"/>
    <w:basedOn w:val="a"/>
    <w:qFormat/>
    <w:pPr>
      <w:widowControl/>
      <w:spacing w:after="160" w:line="240" w:lineRule="exact"/>
      <w:jc w:val="left"/>
    </w:pPr>
  </w:style>
  <w:style w:type="table" w:customStyle="1" w:styleId="TableNormal1">
    <w:name w:val="Table Normal1"/>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15">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table" w:customStyle="1" w:styleId="TableGrid1">
    <w:name w:val="TableGrid1"/>
    <w:qFormat/>
    <w:rPr>
      <w:rFonts w:ascii="等线" w:eastAsia="等线" w:hAnsi="等线"/>
      <w:kern w:val="2"/>
      <w:sz w:val="21"/>
      <w:szCs w:val="22"/>
    </w:rPr>
    <w:tblPr>
      <w:tblCellMar>
        <w:top w:w="0" w:type="dxa"/>
        <w:left w:w="0" w:type="dxa"/>
        <w:bottom w:w="0" w:type="dxa"/>
        <w:right w:w="0" w:type="dxa"/>
      </w:tblCellMar>
    </w:tbl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TableNormal2">
    <w:name w:val="Table Normal2"/>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TableNormal3">
    <w:name w:val="Table Normal3"/>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23">
    <w:name w:val="网格型2"/>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qFormat/>
    <w:rPr>
      <w:rFonts w:ascii="宋体" w:eastAsia="宋体" w:hAnsi="宋体" w:cs="宋体" w:hint="eastAsia"/>
      <w:color w:val="000000"/>
      <w:sz w:val="22"/>
      <w:szCs w:val="22"/>
      <w:u w:val="none"/>
    </w:rPr>
  </w:style>
  <w:style w:type="paragraph" w:customStyle="1" w:styleId="afd">
    <w:name w:val="首行缩进"/>
    <w:basedOn w:val="a"/>
    <w:qFormat/>
    <w:pPr>
      <w:widowControl/>
      <w:spacing w:line="360" w:lineRule="auto"/>
      <w:ind w:firstLineChars="200" w:firstLine="420"/>
    </w:pPr>
    <w:rPr>
      <w:rFonts w:ascii="宋体" w:hAnsi="宋体"/>
    </w:rPr>
  </w:style>
  <w:style w:type="paragraph" w:customStyle="1" w:styleId="my">
    <w:name w:val="my正文"/>
    <w:basedOn w:val="a"/>
    <w:link w:val="myChar"/>
    <w:qFormat/>
    <w:pPr>
      <w:spacing w:line="360" w:lineRule="auto"/>
      <w:ind w:firstLineChars="200" w:firstLine="480"/>
    </w:pPr>
    <w:rPr>
      <w:kern w:val="0"/>
      <w:sz w:val="24"/>
    </w:rPr>
  </w:style>
  <w:style w:type="character" w:customStyle="1" w:styleId="myChar">
    <w:name w:val="my正文 Char"/>
    <w:link w:val="my"/>
    <w:qFormat/>
    <w:rPr>
      <w:sz w:val="24"/>
      <w:szCs w:val="24"/>
    </w:rPr>
  </w:style>
  <w:style w:type="paragraph" w:customStyle="1" w:styleId="TableParagraph">
    <w:name w:val="Table Paragraph"/>
    <w:basedOn w:val="a"/>
    <w:qFormat/>
    <w:pPr>
      <w:autoSpaceDE w:val="0"/>
      <w:autoSpaceDN w:val="0"/>
      <w:jc w:val="left"/>
    </w:pPr>
    <w:rPr>
      <w:rFonts w:ascii="宋体" w:hAnsi="宋体" w:cs="宋体"/>
      <w:kern w:val="0"/>
      <w:sz w:val="22"/>
      <w:szCs w:val="22"/>
      <w:lang w:val="zh-CN" w:bidi="zh-CN"/>
    </w:rPr>
  </w:style>
  <w:style w:type="paragraph" w:customStyle="1" w:styleId="Style24">
    <w:name w:val="_Style 24"/>
    <w:basedOn w:val="a"/>
    <w:qFormat/>
    <w:pPr>
      <w:widowControl/>
      <w:spacing w:after="160" w:line="240" w:lineRule="exact"/>
      <w:jc w:val="left"/>
    </w:pPr>
    <w:rPr>
      <w:rFonts w:ascii="Tahoma" w:eastAsia="Times New Roman" w:hAnsi="Tahoma"/>
      <w:kern w:val="0"/>
      <w:sz w:val="28"/>
      <w:lang w:eastAsia="en-US"/>
    </w:rPr>
  </w:style>
  <w:style w:type="paragraph" w:customStyle="1" w:styleId="Style69">
    <w:name w:val="_Style 69"/>
    <w:basedOn w:val="a"/>
    <w:qFormat/>
    <w:pPr>
      <w:widowControl/>
      <w:spacing w:after="160" w:line="240" w:lineRule="exact"/>
      <w:jc w:val="left"/>
    </w:pPr>
    <w:rPr>
      <w:rFonts w:ascii="Tahoma" w:eastAsia="Times New Roman" w:hAnsi="Tahoma"/>
      <w:kern w:val="0"/>
      <w:sz w:val="28"/>
      <w:lang w:eastAsia="en-US"/>
    </w:rPr>
  </w:style>
  <w:style w:type="paragraph" w:customStyle="1" w:styleId="16">
    <w:name w:val="修订1"/>
    <w:uiPriority w:val="99"/>
    <w:unhideWhenUsed/>
    <w:qFormat/>
    <w:rPr>
      <w:kern w:val="2"/>
      <w:sz w:val="21"/>
      <w:szCs w:val="24"/>
    </w:rPr>
  </w:style>
  <w:style w:type="table" w:customStyle="1" w:styleId="31">
    <w:name w:val="网格型3"/>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纯文本11"/>
    <w:basedOn w:val="a"/>
    <w:qFormat/>
    <w:rPr>
      <w:rFonts w:ascii="宋体" w:hAnsi="Courier New"/>
      <w:szCs w:val="22"/>
    </w:rPr>
  </w:style>
  <w:style w:type="paragraph" w:customStyle="1" w:styleId="111">
    <w:name w:val="正文文本缩进11"/>
    <w:basedOn w:val="a"/>
    <w:qFormat/>
    <w:pPr>
      <w:widowControl/>
      <w:spacing w:after="120"/>
      <w:ind w:leftChars="200" w:left="420"/>
      <w:jc w:val="left"/>
    </w:pPr>
    <w:rPr>
      <w:kern w:val="0"/>
      <w:sz w:val="24"/>
      <w:szCs w:val="20"/>
    </w:rPr>
  </w:style>
  <w:style w:type="paragraph" w:customStyle="1" w:styleId="CharCharChar1">
    <w:name w:val="Char Char Char1"/>
    <w:basedOn w:val="a"/>
    <w:qFormat/>
    <w:pPr>
      <w:widowControl/>
      <w:spacing w:after="160" w:line="240" w:lineRule="exact"/>
      <w:jc w:val="left"/>
    </w:pPr>
  </w:style>
  <w:style w:type="table" w:customStyle="1" w:styleId="TableNormal11">
    <w:name w:val="Table Normal11"/>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112">
    <w:name w:val="网格型1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qFormat/>
    <w:rPr>
      <w:rFonts w:ascii="等线" w:eastAsia="等线" w:hAnsi="等线"/>
      <w:kern w:val="2"/>
      <w:sz w:val="21"/>
      <w:szCs w:val="22"/>
    </w:rPr>
    <w:tblPr>
      <w:tblCellMar>
        <w:top w:w="0" w:type="dxa"/>
        <w:left w:w="0" w:type="dxa"/>
        <w:bottom w:w="0" w:type="dxa"/>
        <w:right w:w="0" w:type="dxa"/>
      </w:tblCellMar>
    </w:tblPr>
  </w:style>
  <w:style w:type="table" w:customStyle="1" w:styleId="TableGrid11">
    <w:name w:val="TableGrid11"/>
    <w:qFormat/>
    <w:rPr>
      <w:rFonts w:ascii="等线" w:eastAsia="等线" w:hAnsi="等线"/>
      <w:kern w:val="2"/>
      <w:sz w:val="21"/>
      <w:szCs w:val="22"/>
    </w:rPr>
    <w:tblPr>
      <w:tblCellMar>
        <w:top w:w="0" w:type="dxa"/>
        <w:left w:w="0" w:type="dxa"/>
        <w:bottom w:w="0" w:type="dxa"/>
        <w:right w:w="0" w:type="dxa"/>
      </w:tblCellMar>
    </w:tblPr>
  </w:style>
  <w:style w:type="table" w:customStyle="1" w:styleId="TableNormal4">
    <w:name w:val="Table Normal4"/>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TableNormal21">
    <w:name w:val="Table Normal21"/>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TableNormal31">
    <w:name w:val="Table Normal31"/>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table" w:customStyle="1" w:styleId="210">
    <w:name w:val="网格型21"/>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文档结构图 Char"/>
    <w:link w:val="a6"/>
    <w:qFormat/>
    <w:rPr>
      <w:rFonts w:ascii="宋体"/>
      <w:kern w:val="2"/>
      <w:sz w:val="18"/>
      <w:szCs w:val="18"/>
    </w:rPr>
  </w:style>
  <w:style w:type="paragraph" w:customStyle="1" w:styleId="afe">
    <w:name w:val="正文（培训）"/>
    <w:basedOn w:val="a"/>
    <w:qFormat/>
    <w:pPr>
      <w:adjustRightInd w:val="0"/>
      <w:snapToGrid w:val="0"/>
      <w:spacing w:line="360" w:lineRule="auto"/>
      <w:ind w:firstLine="440"/>
    </w:pPr>
    <w:rPr>
      <w:rFonts w:ascii="Hiragino Sans GB W3" w:eastAsia="Hiragino Sans GB W3" w:hAnsi="Hiragino Sans GB W3" w:cs="宋体"/>
      <w:szCs w:val="28"/>
    </w:rPr>
  </w:style>
  <w:style w:type="paragraph" w:customStyle="1" w:styleId="Charc">
    <w:name w:val="Char"/>
    <w:basedOn w:val="a"/>
    <w:qFormat/>
    <w:pPr>
      <w:widowControl/>
      <w:spacing w:after="160" w:line="240" w:lineRule="exact"/>
      <w:jc w:val="left"/>
    </w:pPr>
    <w:rPr>
      <w:rFonts w:ascii="Verdana" w:hAnsi="Verdana"/>
      <w:kern w:val="0"/>
      <w:szCs w:val="20"/>
      <w:lang w:eastAsia="en-US"/>
    </w:rPr>
  </w:style>
  <w:style w:type="table" w:customStyle="1" w:styleId="4">
    <w:name w:val="网格型4"/>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2">
    <w:name w:val="Char1"/>
    <w:basedOn w:val="a"/>
    <w:qFormat/>
    <w:pPr>
      <w:widowControl/>
      <w:spacing w:after="160" w:line="240" w:lineRule="exact"/>
      <w:jc w:val="left"/>
    </w:pPr>
    <w:rPr>
      <w:rFonts w:ascii="Verdana" w:hAnsi="Verdana"/>
      <w:kern w:val="0"/>
      <w:szCs w:val="20"/>
      <w:lang w:eastAsia="en-US"/>
    </w:rPr>
  </w:style>
  <w:style w:type="table" w:customStyle="1" w:styleId="220">
    <w:name w:val="网格型22"/>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qFormat/>
    <w:rPr>
      <w:rFonts w:ascii="宋体" w:eastAsia="宋体" w:hAnsi="宋体" w:cs="宋体" w:hint="eastAsia"/>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9D8689-411D-40B6-AB04-C521658403B0}">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11912</Words>
  <Characters>67900</Characters>
  <Application>Microsoft Office Word</Application>
  <DocSecurity>0</DocSecurity>
  <Lines>565</Lines>
  <Paragraphs>159</Paragraphs>
  <ScaleCrop>false</ScaleCrop>
  <Company>Microsoft</Company>
  <LinksUpToDate>false</LinksUpToDate>
  <CharactersWithSpaces>79653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海南琼政招标代理有限公司</dc:creator>
  <cp:lastModifiedBy>Windows 用户</cp:lastModifiedBy>
  <cp:revision>915</cp:revision>
  <cp:lastPrinted>2023-11-02T06:58:00Z</cp:lastPrinted>
  <dcterms:created xsi:type="dcterms:W3CDTF">2021-08-02T07:41:00Z</dcterms:created>
  <dcterms:modified xsi:type="dcterms:W3CDTF">2023-11-06T08:48:00Z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1D607E20E0314D338FC77A6466B7FA81_13</vt:lpwstr>
  </property>
  <property fmtid="{D5CDD505-2E9C-101B-9397-08002B2CF9AE}" pid="3" name="KSOProductBuildVer">
    <vt:lpwstr>2052-12.1.0.15712</vt:lpwstr>
  </property>
</Properties>
</file>