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8C0D" w14:textId="77777777" w:rsidR="00693EBB" w:rsidRDefault="00693EBB" w:rsidP="00693EBB">
      <w:pPr>
        <w:keepNext/>
        <w:keepLines/>
        <w:numPr>
          <w:ilvl w:val="0"/>
          <w:numId w:val="2"/>
        </w:numPr>
        <w:spacing w:beforeLines="100" w:before="312" w:line="360" w:lineRule="auto"/>
        <w:ind w:firstLineChars="200" w:firstLine="723"/>
        <w:jc w:val="center"/>
        <w:outlineLvl w:val="0"/>
        <w:rPr>
          <w:rFonts w:ascii="宋体" w:eastAsia="宋体" w:hAnsi="宋体" w:cs="宋体"/>
          <w:b/>
          <w:bCs/>
          <w:sz w:val="36"/>
          <w:szCs w:val="36"/>
        </w:rPr>
      </w:pPr>
      <w:bookmarkStart w:id="0" w:name="_Toc16654"/>
      <w:r>
        <w:rPr>
          <w:rFonts w:ascii="宋体" w:eastAsia="宋体" w:hAnsi="宋体" w:cs="宋体" w:hint="eastAsia"/>
          <w:b/>
          <w:bCs/>
          <w:sz w:val="36"/>
          <w:szCs w:val="36"/>
        </w:rPr>
        <w:t>采购需求</w:t>
      </w:r>
      <w:bookmarkEnd w:id="0"/>
    </w:p>
    <w:p w14:paraId="3029AA23" w14:textId="77777777" w:rsidR="00693EBB" w:rsidRPr="00E11168" w:rsidRDefault="00693EBB" w:rsidP="00693EBB">
      <w:pPr>
        <w:jc w:val="center"/>
        <w:rPr>
          <w:rFonts w:asciiTheme="minorEastAsia" w:eastAsiaTheme="minorEastAsia" w:hAnsiTheme="minorEastAsia"/>
          <w:sz w:val="24"/>
          <w:szCs w:val="24"/>
        </w:rPr>
      </w:pPr>
    </w:p>
    <w:p w14:paraId="4970CB45" w14:textId="77777777" w:rsidR="00693EBB" w:rsidRPr="00E11168" w:rsidRDefault="00693EBB" w:rsidP="00693EBB">
      <w:pPr>
        <w:spacing w:line="360" w:lineRule="auto"/>
        <w:rPr>
          <w:rFonts w:asciiTheme="minorEastAsia" w:eastAsiaTheme="minorEastAsia" w:hAnsiTheme="minorEastAsia"/>
          <w:b/>
          <w:sz w:val="24"/>
          <w:szCs w:val="24"/>
        </w:rPr>
      </w:pPr>
      <w:r w:rsidRPr="00E11168">
        <w:rPr>
          <w:rFonts w:asciiTheme="minorEastAsia" w:eastAsiaTheme="minorEastAsia" w:hAnsiTheme="minorEastAsia" w:cs="黑体" w:hint="eastAsia"/>
          <w:b/>
          <w:sz w:val="24"/>
          <w:szCs w:val="24"/>
        </w:rPr>
        <w:t>一、项目概况</w:t>
      </w:r>
    </w:p>
    <w:p w14:paraId="0732E5A5" w14:textId="77777777" w:rsidR="00693EBB" w:rsidRPr="00E11168" w:rsidRDefault="00693EBB" w:rsidP="00693EBB">
      <w:pPr>
        <w:spacing w:line="360" w:lineRule="auto"/>
        <w:ind w:leftChars="152" w:left="2239" w:hangingChars="800" w:hanging="1920"/>
        <w:rPr>
          <w:rFonts w:asciiTheme="minorEastAsia" w:eastAsiaTheme="minorEastAsia" w:hAnsiTheme="minorEastAsia" w:cs="仿宋"/>
          <w:sz w:val="24"/>
          <w:szCs w:val="24"/>
        </w:rPr>
      </w:pPr>
      <w:r w:rsidRPr="00225C75">
        <w:rPr>
          <w:rFonts w:asciiTheme="minorEastAsia" w:eastAsiaTheme="minorEastAsia" w:hAnsiTheme="minorEastAsia" w:cs="黑体" w:hint="eastAsia"/>
          <w:b/>
          <w:sz w:val="24"/>
          <w:szCs w:val="24"/>
        </w:rPr>
        <w:t>（一）项目名称：</w:t>
      </w:r>
      <w:r w:rsidRPr="00E11168">
        <w:rPr>
          <w:rFonts w:asciiTheme="minorEastAsia" w:eastAsiaTheme="minorEastAsia" w:hAnsiTheme="minorEastAsia" w:cs="仿宋" w:hint="eastAsia"/>
          <w:sz w:val="24"/>
          <w:szCs w:val="24"/>
        </w:rPr>
        <w:t>202</w:t>
      </w:r>
      <w:r w:rsidRPr="00E11168">
        <w:rPr>
          <w:rFonts w:asciiTheme="minorEastAsia" w:eastAsiaTheme="minorEastAsia" w:hAnsiTheme="minorEastAsia" w:cs="仿宋"/>
          <w:sz w:val="24"/>
          <w:szCs w:val="24"/>
        </w:rPr>
        <w:t>4</w:t>
      </w:r>
      <w:r w:rsidRPr="00E11168">
        <w:rPr>
          <w:rFonts w:asciiTheme="minorEastAsia" w:eastAsiaTheme="minorEastAsia" w:hAnsiTheme="minorEastAsia" w:cs="仿宋" w:hint="eastAsia"/>
          <w:sz w:val="24"/>
          <w:szCs w:val="24"/>
        </w:rPr>
        <w:t>年海南省三江监狱采购罪犯食用蔬菜、肉鱼蛋、副食品项目</w:t>
      </w:r>
    </w:p>
    <w:p w14:paraId="46A09AAC" w14:textId="77777777" w:rsidR="00693EBB" w:rsidRPr="00E11168" w:rsidRDefault="00693EBB" w:rsidP="00693EBB">
      <w:pPr>
        <w:spacing w:line="360" w:lineRule="auto"/>
        <w:ind w:firstLineChars="100" w:firstLine="240"/>
        <w:rPr>
          <w:rFonts w:asciiTheme="minorEastAsia" w:eastAsiaTheme="minorEastAsia" w:hAnsiTheme="minorEastAsia" w:cs="仿宋"/>
          <w:sz w:val="24"/>
          <w:szCs w:val="24"/>
        </w:rPr>
      </w:pPr>
      <w:r w:rsidRPr="00225C75">
        <w:rPr>
          <w:rFonts w:asciiTheme="minorEastAsia" w:eastAsiaTheme="minorEastAsia" w:hAnsiTheme="minorEastAsia" w:cs="黑体" w:hint="eastAsia"/>
          <w:b/>
          <w:sz w:val="24"/>
          <w:szCs w:val="24"/>
        </w:rPr>
        <w:t>（二）预算金额：</w:t>
      </w:r>
      <w:r w:rsidRPr="00E11168">
        <w:rPr>
          <w:rFonts w:asciiTheme="minorEastAsia" w:eastAsiaTheme="minorEastAsia" w:hAnsiTheme="minorEastAsia" w:cs="仿宋" w:hint="eastAsia"/>
          <w:sz w:val="24"/>
          <w:szCs w:val="24"/>
        </w:rPr>
        <w:t>8</w:t>
      </w:r>
      <w:r w:rsidRPr="00E11168">
        <w:rPr>
          <w:rFonts w:asciiTheme="minorEastAsia" w:eastAsiaTheme="minorEastAsia" w:hAnsiTheme="minorEastAsia" w:cs="仿宋"/>
          <w:sz w:val="24"/>
          <w:szCs w:val="24"/>
        </w:rPr>
        <w:t>16</w:t>
      </w:r>
      <w:r w:rsidRPr="00E11168">
        <w:rPr>
          <w:rFonts w:asciiTheme="minorEastAsia" w:eastAsiaTheme="minorEastAsia" w:hAnsiTheme="minorEastAsia" w:cs="仿宋" w:hint="eastAsia"/>
          <w:sz w:val="24"/>
          <w:szCs w:val="24"/>
        </w:rPr>
        <w:t>万元（注：本次投标报价为投标总价</w:t>
      </w:r>
      <w:proofErr w:type="gramStart"/>
      <w:r w:rsidRPr="00E11168">
        <w:rPr>
          <w:rFonts w:asciiTheme="minorEastAsia" w:eastAsiaTheme="minorEastAsia" w:hAnsiTheme="minorEastAsia" w:cs="仿宋" w:hint="eastAsia"/>
          <w:sz w:val="24"/>
          <w:szCs w:val="24"/>
        </w:rPr>
        <w:t>下浮率报价</w:t>
      </w:r>
      <w:proofErr w:type="gramEnd"/>
      <w:r w:rsidRPr="00E11168">
        <w:rPr>
          <w:rFonts w:asciiTheme="minorEastAsia" w:eastAsiaTheme="minorEastAsia" w:hAnsiTheme="minorEastAsia" w:cs="仿宋" w:hint="eastAsia"/>
          <w:sz w:val="24"/>
          <w:szCs w:val="24"/>
        </w:rPr>
        <w:t>，以投标总价</w:t>
      </w:r>
      <w:proofErr w:type="gramStart"/>
      <w:r w:rsidRPr="00E11168">
        <w:rPr>
          <w:rFonts w:asciiTheme="minorEastAsia" w:eastAsiaTheme="minorEastAsia" w:hAnsiTheme="minorEastAsia" w:cs="仿宋" w:hint="eastAsia"/>
          <w:sz w:val="24"/>
          <w:szCs w:val="24"/>
        </w:rPr>
        <w:t>下浮率</w:t>
      </w:r>
      <w:proofErr w:type="gramEnd"/>
      <w:r w:rsidRPr="00E11168">
        <w:rPr>
          <w:rFonts w:asciiTheme="minorEastAsia" w:eastAsiaTheme="minorEastAsia" w:hAnsiTheme="minorEastAsia" w:cs="仿宋" w:hint="eastAsia"/>
          <w:sz w:val="24"/>
          <w:szCs w:val="24"/>
        </w:rPr>
        <w:t>计算确定每件产品执行单价（即中标单价））。</w:t>
      </w:r>
    </w:p>
    <w:p w14:paraId="1A5A8703" w14:textId="77777777" w:rsidR="00693EBB" w:rsidRPr="00693EBB" w:rsidRDefault="00693EBB" w:rsidP="00693EBB">
      <w:pPr>
        <w:pStyle w:val="28"/>
        <w:spacing w:line="360" w:lineRule="auto"/>
        <w:rPr>
          <w:rFonts w:asciiTheme="minorEastAsia" w:hAnsiTheme="minorEastAsia"/>
          <w:sz w:val="24"/>
        </w:rPr>
      </w:pPr>
      <w:r w:rsidRPr="00225C75">
        <w:rPr>
          <w:rFonts w:asciiTheme="minorEastAsia" w:hAnsiTheme="minorEastAsia" w:cs="黑体" w:hint="eastAsia"/>
          <w:b/>
          <w:kern w:val="2"/>
          <w:sz w:val="24"/>
        </w:rPr>
        <w:t>（三）服务期（履约时间）：</w:t>
      </w:r>
      <w:r w:rsidRPr="00693EBB">
        <w:rPr>
          <w:rFonts w:asciiTheme="minorEastAsia" w:hAnsiTheme="minorEastAsia" w:cs="宋体" w:hint="eastAsia"/>
          <w:sz w:val="24"/>
        </w:rPr>
        <w:t>一年（即2024年1月1日至2024年12月31日）</w:t>
      </w:r>
    </w:p>
    <w:p w14:paraId="1DFA3F5B" w14:textId="77777777" w:rsidR="00693EBB" w:rsidRPr="00E11168" w:rsidRDefault="00693EBB" w:rsidP="00693EBB">
      <w:pPr>
        <w:pStyle w:val="28"/>
        <w:spacing w:line="360" w:lineRule="auto"/>
        <w:rPr>
          <w:rFonts w:asciiTheme="minorEastAsia" w:hAnsiTheme="minorEastAsia"/>
          <w:sz w:val="24"/>
        </w:rPr>
      </w:pPr>
      <w:r w:rsidRPr="00225C75">
        <w:rPr>
          <w:rFonts w:asciiTheme="minorEastAsia" w:hAnsiTheme="minorEastAsia" w:cs="黑体" w:hint="eastAsia"/>
          <w:b/>
          <w:kern w:val="2"/>
          <w:sz w:val="24"/>
        </w:rPr>
        <w:t>（四）服务地点(履约地点)/交货地点：</w:t>
      </w:r>
      <w:r w:rsidRPr="00E11168">
        <w:rPr>
          <w:rFonts w:asciiTheme="minorEastAsia" w:hAnsiTheme="minorEastAsia" w:cs="仿宋" w:hint="eastAsia"/>
          <w:kern w:val="2"/>
          <w:sz w:val="24"/>
        </w:rPr>
        <w:t>用户指定地点。</w:t>
      </w:r>
    </w:p>
    <w:p w14:paraId="245D418E" w14:textId="77777777" w:rsidR="00693EBB" w:rsidRPr="00E11168" w:rsidRDefault="00693EBB" w:rsidP="00693EBB">
      <w:pPr>
        <w:pStyle w:val="28"/>
        <w:spacing w:line="360" w:lineRule="auto"/>
        <w:rPr>
          <w:rFonts w:asciiTheme="minorEastAsia" w:hAnsiTheme="minorEastAsia"/>
          <w:sz w:val="24"/>
        </w:rPr>
      </w:pPr>
      <w:r w:rsidRPr="00225C75">
        <w:rPr>
          <w:rFonts w:asciiTheme="minorEastAsia" w:hAnsiTheme="minorEastAsia" w:cs="黑体" w:hint="eastAsia"/>
          <w:b/>
          <w:kern w:val="2"/>
          <w:sz w:val="24"/>
        </w:rPr>
        <w:t>（五）服务方式（履约方式）</w:t>
      </w:r>
      <w:r w:rsidRPr="00E11168">
        <w:rPr>
          <w:rFonts w:asciiTheme="minorEastAsia" w:hAnsiTheme="minorEastAsia" w:cs="黑体" w:hint="eastAsia"/>
          <w:kern w:val="2"/>
          <w:sz w:val="24"/>
        </w:rPr>
        <w:t>：</w:t>
      </w:r>
      <w:r w:rsidRPr="00E11168">
        <w:rPr>
          <w:rFonts w:asciiTheme="minorEastAsia" w:hAnsiTheme="minorEastAsia" w:cs="仿宋" w:hint="eastAsia"/>
          <w:kern w:val="2"/>
          <w:sz w:val="24"/>
        </w:rPr>
        <w:t>按采购人提供食品的采购清单供应，免费运送至采购人指定地点。</w:t>
      </w:r>
    </w:p>
    <w:p w14:paraId="28A8A09B" w14:textId="77777777" w:rsidR="00693EBB" w:rsidRPr="00225C75" w:rsidRDefault="00693EBB" w:rsidP="00693EBB">
      <w:pPr>
        <w:spacing w:line="360" w:lineRule="auto"/>
        <w:rPr>
          <w:rFonts w:asciiTheme="minorEastAsia" w:eastAsiaTheme="minorEastAsia" w:hAnsiTheme="minorEastAsia" w:cs="黑体"/>
          <w:b/>
          <w:sz w:val="24"/>
          <w:szCs w:val="24"/>
        </w:rPr>
      </w:pPr>
      <w:r w:rsidRPr="00225C75">
        <w:rPr>
          <w:rFonts w:asciiTheme="minorEastAsia" w:eastAsiaTheme="minorEastAsia" w:hAnsiTheme="minorEastAsia" w:cs="黑体" w:hint="eastAsia"/>
          <w:b/>
          <w:sz w:val="24"/>
          <w:szCs w:val="24"/>
        </w:rPr>
        <w:t>二、项目采购具体需求</w:t>
      </w:r>
    </w:p>
    <w:p w14:paraId="682620BD" w14:textId="77777777" w:rsidR="00693EBB" w:rsidRPr="00225C75" w:rsidRDefault="00693EBB" w:rsidP="00693EBB">
      <w:pPr>
        <w:pStyle w:val="28"/>
        <w:spacing w:line="360" w:lineRule="auto"/>
        <w:rPr>
          <w:rFonts w:asciiTheme="minorEastAsia" w:hAnsiTheme="minorEastAsia" w:cs="黑体"/>
          <w:b/>
          <w:kern w:val="2"/>
          <w:sz w:val="24"/>
        </w:rPr>
      </w:pPr>
      <w:r w:rsidRPr="00225C75">
        <w:rPr>
          <w:rFonts w:asciiTheme="minorEastAsia" w:hAnsiTheme="minorEastAsia" w:cs="黑体" w:hint="eastAsia"/>
          <w:b/>
          <w:kern w:val="2"/>
          <w:sz w:val="24"/>
        </w:rPr>
        <w:t>（一）采购需求清单</w:t>
      </w:r>
    </w:p>
    <w:tbl>
      <w:tblPr>
        <w:tblW w:w="5000" w:type="pct"/>
        <w:tblLook w:val="04A0" w:firstRow="1" w:lastRow="0" w:firstColumn="1" w:lastColumn="0" w:noHBand="0" w:noVBand="1"/>
      </w:tblPr>
      <w:tblGrid>
        <w:gridCol w:w="659"/>
        <w:gridCol w:w="1546"/>
        <w:gridCol w:w="3486"/>
        <w:gridCol w:w="438"/>
        <w:gridCol w:w="659"/>
        <w:gridCol w:w="849"/>
        <w:gridCol w:w="659"/>
      </w:tblGrid>
      <w:tr w:rsidR="00693EBB" w:rsidRPr="00E11168" w14:paraId="2D918C9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2E8F9" w14:textId="77777777" w:rsidR="00693EBB" w:rsidRPr="00E11168" w:rsidRDefault="00693EBB" w:rsidP="005E1EE0">
            <w:pPr>
              <w:jc w:val="center"/>
              <w:textAlignment w:val="center"/>
              <w:rPr>
                <w:rFonts w:asciiTheme="minorEastAsia" w:eastAsiaTheme="minorEastAsia" w:hAnsiTheme="minorEastAsia" w:cs="宋体"/>
                <w:b/>
                <w:sz w:val="24"/>
                <w:szCs w:val="24"/>
              </w:rPr>
            </w:pPr>
            <w:r w:rsidRPr="00E11168">
              <w:rPr>
                <w:rFonts w:asciiTheme="minorEastAsia" w:eastAsiaTheme="minorEastAsia" w:hAnsiTheme="minorEastAsia" w:cs="宋体" w:hint="eastAsia"/>
                <w:b/>
                <w:sz w:val="24"/>
                <w:szCs w:val="24"/>
              </w:rPr>
              <w:t>序号</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06B07" w14:textId="77777777" w:rsidR="00693EBB" w:rsidRPr="00E11168" w:rsidRDefault="00693EBB" w:rsidP="005E1EE0">
            <w:pPr>
              <w:jc w:val="center"/>
              <w:textAlignment w:val="center"/>
              <w:rPr>
                <w:rFonts w:asciiTheme="minorEastAsia" w:eastAsiaTheme="minorEastAsia" w:hAnsiTheme="minorEastAsia" w:cs="宋体"/>
                <w:b/>
                <w:sz w:val="24"/>
                <w:szCs w:val="24"/>
              </w:rPr>
            </w:pPr>
            <w:r w:rsidRPr="00E11168">
              <w:rPr>
                <w:rFonts w:asciiTheme="minorEastAsia" w:eastAsiaTheme="minorEastAsia" w:hAnsiTheme="minorEastAsia" w:cs="宋体" w:hint="eastAsia"/>
                <w:b/>
                <w:sz w:val="24"/>
                <w:szCs w:val="24"/>
              </w:rPr>
              <w:t>品名</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6CBD4" w14:textId="77777777" w:rsidR="00693EBB" w:rsidRPr="00E11168" w:rsidRDefault="00693EBB" w:rsidP="005E1EE0">
            <w:pPr>
              <w:jc w:val="center"/>
              <w:textAlignment w:val="center"/>
              <w:rPr>
                <w:rFonts w:asciiTheme="minorEastAsia" w:eastAsiaTheme="minorEastAsia" w:hAnsiTheme="minorEastAsia" w:cs="宋体"/>
                <w:b/>
                <w:sz w:val="24"/>
                <w:szCs w:val="24"/>
              </w:rPr>
            </w:pPr>
            <w:r w:rsidRPr="00E11168">
              <w:rPr>
                <w:rFonts w:asciiTheme="minorEastAsia" w:eastAsiaTheme="minorEastAsia" w:hAnsiTheme="minorEastAsia" w:cs="宋体" w:hint="eastAsia"/>
                <w:b/>
                <w:sz w:val="24"/>
                <w:szCs w:val="24"/>
              </w:rPr>
              <w:t>规格及要求</w:t>
            </w:r>
          </w:p>
        </w:tc>
        <w:tc>
          <w:tcPr>
            <w:tcW w:w="365" w:type="pct"/>
            <w:tcBorders>
              <w:top w:val="single" w:sz="4" w:space="0" w:color="000000"/>
              <w:left w:val="single" w:sz="4" w:space="0" w:color="000000"/>
              <w:bottom w:val="single" w:sz="4" w:space="0" w:color="000000"/>
              <w:right w:val="single" w:sz="4" w:space="0" w:color="000000"/>
            </w:tcBorders>
            <w:vAlign w:val="center"/>
          </w:tcPr>
          <w:p w14:paraId="79864726" w14:textId="77777777" w:rsidR="00693EBB" w:rsidRPr="00E11168" w:rsidRDefault="00693EBB" w:rsidP="005E1EE0">
            <w:pPr>
              <w:jc w:val="center"/>
              <w:textAlignment w:val="center"/>
              <w:rPr>
                <w:rFonts w:asciiTheme="minorEastAsia" w:eastAsiaTheme="minorEastAsia" w:hAnsiTheme="minorEastAsia" w:cs="宋体"/>
                <w:b/>
                <w:sz w:val="24"/>
                <w:szCs w:val="24"/>
              </w:rPr>
            </w:pPr>
            <w:r w:rsidRPr="00E11168">
              <w:rPr>
                <w:rFonts w:asciiTheme="minorEastAsia" w:eastAsiaTheme="minorEastAsia" w:hAnsiTheme="minorEastAsia" w:cs="宋体" w:hint="eastAsia"/>
                <w:b/>
                <w:sz w:val="24"/>
                <w:szCs w:val="24"/>
              </w:rPr>
              <w:t>数量</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4736B" w14:textId="77777777" w:rsidR="00693EBB" w:rsidRPr="00E11168" w:rsidRDefault="00693EBB" w:rsidP="005E1EE0">
            <w:pPr>
              <w:jc w:val="center"/>
              <w:textAlignment w:val="center"/>
              <w:rPr>
                <w:rFonts w:asciiTheme="minorEastAsia" w:eastAsiaTheme="minorEastAsia" w:hAnsiTheme="minorEastAsia" w:cs="宋体"/>
                <w:b/>
                <w:sz w:val="24"/>
                <w:szCs w:val="24"/>
              </w:rPr>
            </w:pPr>
            <w:r w:rsidRPr="00E11168">
              <w:rPr>
                <w:rFonts w:asciiTheme="minorEastAsia" w:eastAsiaTheme="minorEastAsia" w:hAnsiTheme="minorEastAsia" w:cs="宋体" w:hint="eastAsia"/>
                <w:b/>
                <w:sz w:val="24"/>
                <w:szCs w:val="24"/>
              </w:rPr>
              <w:t>单位</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C9807" w14:textId="77777777" w:rsidR="00693EBB" w:rsidRPr="00E11168" w:rsidRDefault="00693EBB" w:rsidP="005E1EE0">
            <w:pPr>
              <w:jc w:val="center"/>
              <w:textAlignment w:val="center"/>
              <w:rPr>
                <w:rFonts w:asciiTheme="minorEastAsia" w:eastAsiaTheme="minorEastAsia" w:hAnsiTheme="minorEastAsia" w:cs="宋体"/>
                <w:b/>
                <w:sz w:val="24"/>
                <w:szCs w:val="24"/>
              </w:rPr>
            </w:pPr>
            <w:r w:rsidRPr="00E11168">
              <w:rPr>
                <w:rFonts w:asciiTheme="minorEastAsia" w:eastAsiaTheme="minorEastAsia" w:hAnsiTheme="minorEastAsia" w:cs="宋体" w:hint="eastAsia"/>
                <w:b/>
                <w:sz w:val="24"/>
                <w:szCs w:val="24"/>
              </w:rPr>
              <w:t>最高限价（元）</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11B4F" w14:textId="77777777" w:rsidR="00693EBB" w:rsidRPr="00E11168" w:rsidRDefault="00693EBB" w:rsidP="005E1EE0">
            <w:pPr>
              <w:jc w:val="center"/>
              <w:textAlignment w:val="center"/>
              <w:rPr>
                <w:rFonts w:asciiTheme="minorEastAsia" w:eastAsiaTheme="minorEastAsia" w:hAnsiTheme="minorEastAsia" w:cs="宋体"/>
                <w:b/>
                <w:sz w:val="24"/>
                <w:szCs w:val="24"/>
              </w:rPr>
            </w:pPr>
            <w:r w:rsidRPr="00E11168">
              <w:rPr>
                <w:rFonts w:asciiTheme="minorEastAsia" w:eastAsiaTheme="minorEastAsia" w:hAnsiTheme="minorEastAsia" w:cs="宋体" w:hint="eastAsia"/>
                <w:b/>
                <w:sz w:val="24"/>
                <w:szCs w:val="24"/>
              </w:rPr>
              <w:t>备注</w:t>
            </w:r>
          </w:p>
        </w:tc>
      </w:tr>
      <w:tr w:rsidR="00693EBB" w:rsidRPr="00E11168" w14:paraId="3A450C9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ACC4D" w14:textId="77777777" w:rsidR="00693EBB" w:rsidRPr="00E11168" w:rsidRDefault="00693EBB" w:rsidP="005E1EE0">
            <w:pPr>
              <w:jc w:val="center"/>
              <w:textAlignment w:val="center"/>
              <w:rPr>
                <w:rFonts w:asciiTheme="minorEastAsia" w:eastAsiaTheme="minorEastAsia" w:hAnsiTheme="minorEastAsia" w:cs="宋体"/>
                <w:b/>
                <w:bCs/>
                <w:sz w:val="24"/>
                <w:szCs w:val="24"/>
              </w:rPr>
            </w:pPr>
            <w:proofErr w:type="gramStart"/>
            <w:r w:rsidRPr="00E11168">
              <w:rPr>
                <w:rFonts w:asciiTheme="minorEastAsia" w:eastAsiaTheme="minorEastAsia" w:hAnsiTheme="minorEastAsia" w:cs="宋体" w:hint="eastAsia"/>
                <w:b/>
                <w:bCs/>
                <w:sz w:val="24"/>
                <w:szCs w:val="24"/>
              </w:rPr>
              <w:t>一</w:t>
            </w:r>
            <w:proofErr w:type="gramEnd"/>
          </w:p>
        </w:tc>
        <w:tc>
          <w:tcPr>
            <w:tcW w:w="4603" w:type="pct"/>
            <w:gridSpan w:val="6"/>
            <w:tcBorders>
              <w:top w:val="single" w:sz="4" w:space="0" w:color="000000"/>
              <w:left w:val="single" w:sz="4" w:space="0" w:color="000000"/>
              <w:bottom w:val="single" w:sz="4" w:space="0" w:color="000000"/>
              <w:right w:val="single" w:sz="4" w:space="0" w:color="000000"/>
            </w:tcBorders>
            <w:vAlign w:val="center"/>
          </w:tcPr>
          <w:p w14:paraId="560C8B33"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蔬菜类</w:t>
            </w:r>
          </w:p>
        </w:tc>
      </w:tr>
      <w:tr w:rsidR="00693EBB" w:rsidRPr="00E11168" w14:paraId="128DA581"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0569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5D97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竹笋</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5379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60E2C25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69B0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685C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5.10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7178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9606D3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3001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704A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芋头梗</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9C75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43E144A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276E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677DE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6.30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559B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C28F2C9"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9E03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BA20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玉米</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2DC2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07F48B34"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D04D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043E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3.10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93EB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019357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6FB3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0199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酸菜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1861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24715BC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B733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07B4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5.30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5E1E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584A6B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4CD2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F307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酸豆角</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393F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625FFD7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B817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1A34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1520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492962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CA1F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E07E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韭菜黄</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2D35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3AD3361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F80C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D0DE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11.80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AC05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5AB942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69B5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28EF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韭菜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4115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0EDB295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E323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A587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5.30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1260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FF1658E"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EB6C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lastRenderedPageBreak/>
              <w:t>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7467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洋葱</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6157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122942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B7EA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56B39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5A46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53C6D2E"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D1B36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C66D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长豆角</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0FEB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3F18CBC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EA9E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99CA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7.70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5B64F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5FF652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572A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D1F1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四季豆</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E200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24BE82C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B0F6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A2AA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3DCE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86B06DC"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7BEE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3F09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荷兰豆</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2E6E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78909E94"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0873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0B8D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24.00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F610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8E2C7C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32FA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77B0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青菜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763D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687E97C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0C72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5805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3.75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A04B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6F549CC"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6F01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5712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香菜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3CED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5B32C48"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68AA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1902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48C4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0AF791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CC2B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6DBB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大芥菜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8EC2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43577B3D"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FB77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F189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4.25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E4A9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7EA82C6"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4333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E1EC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小芥菜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0531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5C1FC70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2801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99404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30383"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8CA79C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792A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2481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西红柿</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48D5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7330486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5AD6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9D4C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5.70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4D55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90197D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D853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CF10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土豆</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7E6E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4002C0E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0321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E8F1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2.30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382E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2FAA96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A9DE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F83A0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白菜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6DE3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D18666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D8FF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94EC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EE8E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D73275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0F3E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A0D4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莲花白</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C799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521282E8"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4D65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EF20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2.30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832D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76ECD3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9082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A87F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油麦菜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E4F9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30FF42C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24CC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8186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4.60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D0468"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98EC7B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3A31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4FA6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空心菜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7391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7CF59CC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CDA2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921C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241B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9565236"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09BF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BF61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上海青</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CECB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46729EF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A670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FD2A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06F2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049CB7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CD07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524F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海带丝</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7EE2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2F9705A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0FB8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E9A2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6.70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B91E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8B6736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FB86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1F9E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菠萝</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D96B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F0AFAD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5CB3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1F74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5.70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C7AFF8"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651BC6F"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69DC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0715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小葱</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9662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BB0EBE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7529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92C5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82289"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6F7416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6BFE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D932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西兰花</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337E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05F37E1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A146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D5C2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6.30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6235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9940BAF"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438F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98EC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白菜花</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7539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EDEA5E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EF41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158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4.60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0FF6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BBE6A6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1018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57B4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黑豆芽</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732B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49B0EA0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FB33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B0B3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911D8"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4F4014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4D09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28B7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绿豆芽</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D3BE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6DA10248"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188C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9279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18C6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079884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264C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1DC0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葫芦瓜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38E7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259CC6B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12F4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EAE5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2.30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36F1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1D9B21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D7A7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0C27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南瓜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0F36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08F745D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DEC7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4878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F8BF9"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7483AF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0EB2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9FAC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冬瓜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591C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6D2787FD"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98F44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08CA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1.80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FDCD9"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F1A590C"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9D55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lastRenderedPageBreak/>
              <w:t>33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94CE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苦瓜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7466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33F3CDA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483E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4729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D87A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7438566"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72ED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C37A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丝瓜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F19A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64688A7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4CCC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1989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76A3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D9EE5DE"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1485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1D50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黄瓜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54A3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42C614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C464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0935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3.01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24FD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D237541"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556E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3D34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节瓜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D323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64B751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8C85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B175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2.80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B14A3"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330735C"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6066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02AF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青瓜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DB46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5BBDB4D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9B5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51C2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5.10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59DB8"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A6D5B91"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6704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D53A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胡萝卜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F89B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4223B72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551E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4718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3.10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4E54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999ED9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EA40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7EFB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白萝卜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448C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44A7BE9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7CD0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21A8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2.22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1814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6F87E02"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BACE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573B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生菜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5CE4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2396A773"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2A8B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F485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67BC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3992A1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6C2F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2F01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蒜苗</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2C66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7E3241E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6DE5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D461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3.90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7A67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5E1C2B9"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FD97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69DC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蒜薹</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F6BD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2B29698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1558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F9EEF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116BA"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32CF86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F8154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588C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莲藕</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E274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60E55E9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B204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2E21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88E6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EC059B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1D36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892F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菜椒</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ADCD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7BC6204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23D2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0114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4899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AD7A24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EFA8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EE61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尖椒</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DC54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13685E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C60A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4260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5.80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2D7A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D2B482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8F5E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F5C3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辣椒</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2738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4A16633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A4EF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5175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8.70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DB09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7A0FA6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AB5D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FA8A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小芹</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56EC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6746870D"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7EC9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D3CA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C583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E4E703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2A1F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BB60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西芹</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300C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43C1FB7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97D1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FD7C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5EEF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187AD31"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40E6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95B2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茄子</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A1FC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323151B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86CB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05C4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3.81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13D4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8BDCD7C"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0C3532"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二</w:t>
            </w:r>
          </w:p>
        </w:tc>
        <w:tc>
          <w:tcPr>
            <w:tcW w:w="4603" w:type="pct"/>
            <w:gridSpan w:val="6"/>
            <w:tcBorders>
              <w:top w:val="single" w:sz="4" w:space="0" w:color="000000"/>
              <w:left w:val="single" w:sz="4" w:space="0" w:color="000000"/>
              <w:bottom w:val="single" w:sz="4" w:space="0" w:color="000000"/>
              <w:right w:val="single" w:sz="4" w:space="0" w:color="000000"/>
            </w:tcBorders>
            <w:vAlign w:val="center"/>
          </w:tcPr>
          <w:p w14:paraId="5861BDDE"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肉类</w:t>
            </w:r>
          </w:p>
        </w:tc>
      </w:tr>
      <w:tr w:rsidR="00693EBB" w:rsidRPr="00E11168" w14:paraId="583381DD"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0CDB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18E4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鲜羊肉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BD94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46EAC44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8583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E1FD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68.50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7278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B6D423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9DAB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9949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鲜牛肉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688C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1C9AE46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A469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23D7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77.50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D8DF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84241A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1CB8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A304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冻羊肉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A975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766BC68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B390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7864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41.24</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634B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7171A9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D7B5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159A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冻牛肉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9133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3F120934"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7F7E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DC42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31.72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B4D09"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2EBA3F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635E1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E107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冻猪肉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9A8B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2F79B95D"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8F28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E469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22.35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8002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CE7C03D"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D86C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96B6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冻五花肉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9E45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3B8AF2E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5019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C271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15.85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3D679"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BABF05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6CDA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C9CA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冻排骨</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22E0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4ECC6BF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740D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E7A7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23.05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C768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FA4FFA2"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FDE2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lastRenderedPageBreak/>
              <w:t>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B0A0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热狗</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CE31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6251ECA8"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0E57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0BAE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13.82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04A7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158E57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FCC3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7AE03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牛肉丸</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9076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6D9D0D2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F316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7A70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12.75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F39CA"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74F76B2"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782B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E455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贡丸</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7613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0AAA4F4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13DA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5F83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14.15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1498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1EC712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967A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A351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鱼肉丸</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4129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1.品质要求：质优、无变质变味。</w:t>
            </w:r>
          </w:p>
        </w:tc>
        <w:tc>
          <w:tcPr>
            <w:tcW w:w="365" w:type="pct"/>
            <w:tcBorders>
              <w:top w:val="single" w:sz="4" w:space="0" w:color="000000"/>
              <w:left w:val="single" w:sz="4" w:space="0" w:color="000000"/>
              <w:bottom w:val="single" w:sz="4" w:space="0" w:color="000000"/>
              <w:right w:val="single" w:sz="4" w:space="0" w:color="000000"/>
            </w:tcBorders>
            <w:vAlign w:val="center"/>
          </w:tcPr>
          <w:p w14:paraId="123922B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5786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8206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12.40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F7F88"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702DF6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CC7F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04BC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火腿肠</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83DE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01EC9A1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155C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3935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14.67</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7A93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5E5C77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4105D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94B3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广式腊肠</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7557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6536CA5D"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E2F9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4C3F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22.00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DD9B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A40AB39"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25B2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0AE9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鲜白条猪肉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7414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606134B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1039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4666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25.91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9DC2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9E6134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593B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1479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鲜肥猪肉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48A2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4F85D92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7BFB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2016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20.33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CC24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3D56CB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E83C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9336B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鲜牛腩</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73C9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1ECC171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F9E7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ED01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60.00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D0BC5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5A0F9D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82A35"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三</w:t>
            </w:r>
          </w:p>
        </w:tc>
        <w:tc>
          <w:tcPr>
            <w:tcW w:w="4603" w:type="pct"/>
            <w:gridSpan w:val="6"/>
            <w:tcBorders>
              <w:top w:val="single" w:sz="4" w:space="0" w:color="000000"/>
              <w:left w:val="single" w:sz="4" w:space="0" w:color="000000"/>
              <w:bottom w:val="single" w:sz="4" w:space="0" w:color="000000"/>
              <w:right w:val="single" w:sz="4" w:space="0" w:color="000000"/>
            </w:tcBorders>
            <w:vAlign w:val="center"/>
          </w:tcPr>
          <w:p w14:paraId="6D37ED8C"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禽类</w:t>
            </w:r>
          </w:p>
        </w:tc>
      </w:tr>
      <w:tr w:rsidR="00693EBB" w:rsidRPr="00E11168" w14:paraId="56E3622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D68D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CB379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冻鸭边腿</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FE2D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154DFCD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8A5E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28AA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8.89</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E17C9"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E020D7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9F7E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7D1B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冻鸡边腿</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595A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0229F8C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A12C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0563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90DC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2B3897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B725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E1A7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冻鸭腿</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B380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71213FB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6C50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133C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10.78</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CF0E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1F36FC9"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C899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85D0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冻鸡翅</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574F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07E3F92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9F81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FDA5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19.40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8B7E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90D461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4303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A585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冻鸡腿</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AFDF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099D746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64E9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17D7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11.90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67E0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DD3940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74DC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0A31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鲜白条鸡</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C84B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6A7D1E0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5C47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DEAF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12.10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C876A"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4CC57E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26B9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66FA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鲜白条鸭</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60D7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22AE959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DD77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0A62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18.73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24A6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FE0E6AD"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461A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321FD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鲜白</w:t>
            </w:r>
            <w:proofErr w:type="gramStart"/>
            <w:r w:rsidRPr="00E11168">
              <w:rPr>
                <w:rFonts w:asciiTheme="minorEastAsia" w:eastAsiaTheme="minorEastAsia" w:hAnsiTheme="minorEastAsia" w:cs="宋体" w:hint="eastAsia"/>
                <w:sz w:val="24"/>
                <w:szCs w:val="24"/>
              </w:rPr>
              <w:t>条文昌鸡</w:t>
            </w:r>
            <w:proofErr w:type="gramEnd"/>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DABA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4DAF8A2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2C0B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83D8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19.84</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DCA2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2A0F5FF"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E50A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87C9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鲜白条鹅</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0A4F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5D45781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CD47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F7EF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20.75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7C51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A7689C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A0E2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ECCAE" w14:textId="77777777" w:rsidR="00693EBB" w:rsidRPr="00E11168" w:rsidRDefault="00693EBB" w:rsidP="005E1EE0">
            <w:pPr>
              <w:jc w:val="center"/>
              <w:textAlignment w:val="center"/>
              <w:rPr>
                <w:rFonts w:asciiTheme="minorEastAsia" w:eastAsiaTheme="minorEastAsia" w:hAnsiTheme="minorEastAsia" w:cs="宋体"/>
                <w:sz w:val="24"/>
                <w:szCs w:val="24"/>
              </w:rPr>
            </w:pPr>
            <w:proofErr w:type="gramStart"/>
            <w:r w:rsidRPr="00E11168">
              <w:rPr>
                <w:rFonts w:asciiTheme="minorEastAsia" w:eastAsiaTheme="minorEastAsia" w:hAnsiTheme="minorEastAsia" w:cs="宋体" w:hint="eastAsia"/>
                <w:sz w:val="24"/>
                <w:szCs w:val="24"/>
              </w:rPr>
              <w:t>冻鹅</w:t>
            </w:r>
            <w:proofErr w:type="gramEnd"/>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F247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26771A1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FA51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C3B1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19.85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2D65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C8C288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1330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0286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鲜老母鸡</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AD77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3E2937E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2E8B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5C29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20.70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6F11A"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9ED28C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C3BE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20958" w14:textId="77777777" w:rsidR="00693EBB" w:rsidRPr="00E11168" w:rsidRDefault="00693EBB" w:rsidP="005E1EE0">
            <w:pPr>
              <w:jc w:val="center"/>
              <w:textAlignment w:val="center"/>
              <w:rPr>
                <w:rFonts w:asciiTheme="minorEastAsia" w:eastAsiaTheme="minorEastAsia" w:hAnsiTheme="minorEastAsia" w:cs="宋体"/>
                <w:sz w:val="24"/>
                <w:szCs w:val="24"/>
              </w:rPr>
            </w:pPr>
            <w:proofErr w:type="gramStart"/>
            <w:r w:rsidRPr="00E11168">
              <w:rPr>
                <w:rFonts w:asciiTheme="minorEastAsia" w:eastAsiaTheme="minorEastAsia" w:hAnsiTheme="minorEastAsia" w:cs="宋体" w:hint="eastAsia"/>
                <w:sz w:val="24"/>
                <w:szCs w:val="24"/>
              </w:rPr>
              <w:t>冻老母鸡</w:t>
            </w:r>
            <w:proofErr w:type="gramEnd"/>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D504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2D7EAA4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7863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4C1B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20.81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7C21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56504C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1ED8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307D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三黄鸡</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0F09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5F69B14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20F0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6BE5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13.82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1820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928395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52AC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6B7A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鸭胗</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09E0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2CEBE90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8AED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8C93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23.65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B618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50F287D"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D00F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lastRenderedPageBreak/>
              <w:t>15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B0AA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鸭心</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56DD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27F450B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8398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3650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12.34</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7A2D9"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1200B2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10C18"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四</w:t>
            </w:r>
          </w:p>
        </w:tc>
        <w:tc>
          <w:tcPr>
            <w:tcW w:w="4603" w:type="pct"/>
            <w:gridSpan w:val="6"/>
            <w:tcBorders>
              <w:top w:val="single" w:sz="4" w:space="0" w:color="000000"/>
              <w:left w:val="single" w:sz="4" w:space="0" w:color="000000"/>
              <w:bottom w:val="single" w:sz="4" w:space="0" w:color="000000"/>
              <w:right w:val="single" w:sz="4" w:space="0" w:color="000000"/>
            </w:tcBorders>
            <w:vAlign w:val="center"/>
          </w:tcPr>
          <w:p w14:paraId="3489AF8A"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鱼、虾类</w:t>
            </w:r>
          </w:p>
        </w:tc>
      </w:tr>
      <w:tr w:rsidR="00693EBB" w:rsidRPr="00E11168" w14:paraId="6AB079EC"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91AE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849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灯光鱼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DADD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r w:rsidRPr="00E11168">
              <w:rPr>
                <w:rFonts w:asciiTheme="minorEastAsia" w:eastAsiaTheme="minorEastAsia" w:hAnsiTheme="minorEastAsia" w:cs="宋体" w:hint="eastAsia"/>
                <w:sz w:val="24"/>
                <w:szCs w:val="24"/>
              </w:rPr>
              <w:br/>
              <w:t>100-150g/条</w:t>
            </w:r>
          </w:p>
        </w:tc>
        <w:tc>
          <w:tcPr>
            <w:tcW w:w="365" w:type="pct"/>
            <w:tcBorders>
              <w:top w:val="single" w:sz="4" w:space="0" w:color="000000"/>
              <w:left w:val="single" w:sz="4" w:space="0" w:color="000000"/>
              <w:bottom w:val="single" w:sz="4" w:space="0" w:color="000000"/>
              <w:right w:val="single" w:sz="4" w:space="0" w:color="000000"/>
            </w:tcBorders>
            <w:vAlign w:val="center"/>
          </w:tcPr>
          <w:p w14:paraId="0DB3A75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6927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D900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17.20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A801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DBA5076"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239D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19E2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冻带鱼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E49F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3E376683"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47FC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6435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19.90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14E6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D1D12AF"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DA6C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4911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鲜金鲳鱼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FD79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r w:rsidRPr="00E11168">
              <w:rPr>
                <w:rFonts w:asciiTheme="minorEastAsia" w:eastAsiaTheme="minorEastAsia" w:hAnsiTheme="minorEastAsia" w:cs="宋体" w:hint="eastAsia"/>
                <w:sz w:val="24"/>
                <w:szCs w:val="24"/>
              </w:rPr>
              <w:br/>
              <w:t>250g/条</w:t>
            </w:r>
          </w:p>
        </w:tc>
        <w:tc>
          <w:tcPr>
            <w:tcW w:w="365" w:type="pct"/>
            <w:tcBorders>
              <w:top w:val="single" w:sz="4" w:space="0" w:color="000000"/>
              <w:left w:val="single" w:sz="4" w:space="0" w:color="000000"/>
              <w:bottom w:val="single" w:sz="4" w:space="0" w:color="000000"/>
              <w:right w:val="single" w:sz="4" w:space="0" w:color="000000"/>
            </w:tcBorders>
            <w:vAlign w:val="center"/>
          </w:tcPr>
          <w:p w14:paraId="391E44F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9CA9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EF036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18.80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1CDB3"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AC4991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2A86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44A5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炸弹鱼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3F4C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25D20043"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0C3E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7A22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27.00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3641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623CA8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2823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A56E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罗非鱼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52E3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31EBD54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17C4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8885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10.05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2D9A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A7C752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DA37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4E0D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秋刀鱼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1DB4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084586A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BDBC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A7D9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22.85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FE04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A69256C"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69C0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C89F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鲜海鱼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699D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654861E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E1FAB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B559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27.90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F039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DE27B9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D863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2A79F" w14:textId="77777777" w:rsidR="00693EBB" w:rsidRPr="00E11168" w:rsidRDefault="00693EBB" w:rsidP="005E1EE0">
            <w:pPr>
              <w:jc w:val="center"/>
              <w:textAlignment w:val="center"/>
              <w:rPr>
                <w:rFonts w:asciiTheme="minorEastAsia" w:eastAsiaTheme="minorEastAsia" w:hAnsiTheme="minorEastAsia" w:cs="宋体"/>
                <w:sz w:val="24"/>
                <w:szCs w:val="24"/>
              </w:rPr>
            </w:pPr>
            <w:proofErr w:type="gramStart"/>
            <w:r w:rsidRPr="00E11168">
              <w:rPr>
                <w:rFonts w:asciiTheme="minorEastAsia" w:eastAsiaTheme="minorEastAsia" w:hAnsiTheme="minorEastAsia" w:cs="宋体" w:hint="eastAsia"/>
                <w:sz w:val="24"/>
                <w:szCs w:val="24"/>
              </w:rPr>
              <w:t>立鱼</w:t>
            </w:r>
            <w:proofErr w:type="gramEnd"/>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56F1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1F8336D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AE6F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C436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29.80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3FD1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A12BF4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BDD7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D070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冻鱼</w:t>
            </w:r>
            <w:proofErr w:type="gramStart"/>
            <w:r w:rsidRPr="00E11168">
              <w:rPr>
                <w:rFonts w:asciiTheme="minorEastAsia" w:eastAsiaTheme="minorEastAsia" w:hAnsiTheme="minorEastAsia" w:cs="宋体" w:hint="eastAsia"/>
                <w:sz w:val="24"/>
                <w:szCs w:val="24"/>
              </w:rPr>
              <w:t>腩</w:t>
            </w:r>
            <w:proofErr w:type="gramEnd"/>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2C89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063551C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FC0E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7FD7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22.83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383C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E44E09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024A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A5D0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鱼下巴</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EB66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4D88220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E183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4069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11.93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DBE93"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8BE9E6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832B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E1248" w14:textId="77777777" w:rsidR="00693EBB" w:rsidRPr="00E11168" w:rsidRDefault="00693EBB" w:rsidP="005E1EE0">
            <w:pPr>
              <w:jc w:val="center"/>
              <w:textAlignment w:val="center"/>
              <w:rPr>
                <w:rFonts w:asciiTheme="minorEastAsia" w:eastAsiaTheme="minorEastAsia" w:hAnsiTheme="minorEastAsia" w:cs="宋体"/>
                <w:sz w:val="24"/>
                <w:szCs w:val="24"/>
              </w:rPr>
            </w:pPr>
            <w:proofErr w:type="gramStart"/>
            <w:r w:rsidRPr="00E11168">
              <w:rPr>
                <w:rFonts w:asciiTheme="minorEastAsia" w:eastAsiaTheme="minorEastAsia" w:hAnsiTheme="minorEastAsia" w:cs="宋体" w:hint="eastAsia"/>
                <w:sz w:val="24"/>
                <w:szCs w:val="24"/>
              </w:rPr>
              <w:t>海白</w:t>
            </w:r>
            <w:proofErr w:type="gramEnd"/>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04DC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18742A7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E4EB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F2F8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15.10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0295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F7BD96D"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FF7A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C0BB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冻鱿鱼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A741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7783DBC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2A00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224C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30.65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ABAC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4D967E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11DE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5627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鲜淡水草鱼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F3B9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4C2DA07D"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2C1D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3143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14.10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A99C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22A04CE"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45DF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4A98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马鲛鱼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8D57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7C9146B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3A6B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F7D3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52.25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4875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2B5AD0E"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071CA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2963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冻马鲛鱼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8D51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5304379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D559F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96F3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29.83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B541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DD6851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CBC7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7EF6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小咸鱼仔</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86D7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481CD57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5D85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8B46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36.00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EB65A"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225C81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CC0D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F9B5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麻咸鱼</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7A6F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7A0CE7F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C865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B732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36.00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EC8E8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2FB5F1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8C59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FDE3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鱿鱼干</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B85B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4986AD9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ED62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A242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36.00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AD148"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5D2F62E"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BEE7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72CE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鲜海虾</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2A18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5FFBFC4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A252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F4E0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38.50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284F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452713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B1A6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FC2A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虾米</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B11C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4734DC7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AF31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D5B4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23.50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29D89"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FE2C27E"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DA8F6"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五</w:t>
            </w:r>
          </w:p>
        </w:tc>
        <w:tc>
          <w:tcPr>
            <w:tcW w:w="4603" w:type="pct"/>
            <w:gridSpan w:val="6"/>
            <w:tcBorders>
              <w:top w:val="single" w:sz="4" w:space="0" w:color="000000"/>
              <w:left w:val="single" w:sz="4" w:space="0" w:color="000000"/>
              <w:bottom w:val="single" w:sz="4" w:space="0" w:color="000000"/>
              <w:right w:val="single" w:sz="4" w:space="0" w:color="000000"/>
            </w:tcBorders>
            <w:vAlign w:val="center"/>
          </w:tcPr>
          <w:p w14:paraId="11D7D3BD"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水果类</w:t>
            </w:r>
          </w:p>
        </w:tc>
      </w:tr>
      <w:tr w:rsidR="00693EBB" w:rsidRPr="00E11168" w14:paraId="4B4603D1"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C248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2373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苹果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C3F1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3AFC817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E6EB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B4CA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6.95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9B15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10719B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D4A4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lastRenderedPageBreak/>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69DF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梨</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609D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6BF3FDB4"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8CD9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4D72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5.15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FBCB3"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697706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135B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7E52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芒果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F2AA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2A6399C4"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B2E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2BC7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5B61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B4B1EBF"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0674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45ECC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石榴</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A335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29B0534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8310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E7A2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1912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649495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7767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81DA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香蕉</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65D8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674E869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E2F7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EBAB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2.55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D24CA"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4493B7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EDD6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F9F1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柑橘</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18035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B43DD7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504E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A4C3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3.05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9BCB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3B29A5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B9B5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391F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圣女果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40C3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3B54B4F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FBA5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CFF3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89A4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4470EE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6BBB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C2E5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西瓜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B087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26417C6D"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F335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1975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3.25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73B9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A4DD629"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3094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801C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杨桃</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49C58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7E2AA9E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4B3B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E971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8.45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74EF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B514889"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DE11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06B3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香瓜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F257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13BCBD9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30E2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280A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5.90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F418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52A8C0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8729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17F0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火龙果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3C7E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11.品质要求：时令价、质优、无变质腐烂。</w:t>
            </w:r>
          </w:p>
        </w:tc>
        <w:tc>
          <w:tcPr>
            <w:tcW w:w="365" w:type="pct"/>
            <w:tcBorders>
              <w:top w:val="single" w:sz="4" w:space="0" w:color="000000"/>
              <w:left w:val="single" w:sz="4" w:space="0" w:color="000000"/>
              <w:bottom w:val="single" w:sz="4" w:space="0" w:color="000000"/>
              <w:right w:val="single" w:sz="4" w:space="0" w:color="000000"/>
            </w:tcBorders>
            <w:vAlign w:val="center"/>
          </w:tcPr>
          <w:p w14:paraId="32799D6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824D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A8E0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4.55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732F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4B3D31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A32F9"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六</w:t>
            </w:r>
          </w:p>
        </w:tc>
        <w:tc>
          <w:tcPr>
            <w:tcW w:w="4603" w:type="pct"/>
            <w:gridSpan w:val="6"/>
            <w:tcBorders>
              <w:top w:val="single" w:sz="4" w:space="0" w:color="000000"/>
              <w:left w:val="single" w:sz="4" w:space="0" w:color="000000"/>
              <w:bottom w:val="single" w:sz="4" w:space="0" w:color="000000"/>
              <w:right w:val="single" w:sz="4" w:space="0" w:color="000000"/>
            </w:tcBorders>
            <w:vAlign w:val="center"/>
          </w:tcPr>
          <w:p w14:paraId="359232CE"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豆制品类</w:t>
            </w:r>
          </w:p>
        </w:tc>
      </w:tr>
      <w:tr w:rsidR="00693EBB" w:rsidRPr="00E11168" w14:paraId="6364E57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5F36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8367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黄豆</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DA6C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18D4FC3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B7EB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987AE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5.92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F127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71A2CEC"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46FA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B6C6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黑豆</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B4B8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070CF088"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4424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EC84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7.26</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7022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9F08FE9"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A074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68C8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绿豆</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B91CE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7296EDA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75BA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3326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8.82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0E65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FFE7BEE"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DB95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CBE7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红豆</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4809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5B35660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850E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5258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6.76</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E9ECA"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0BC994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53D6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71F13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花生米</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E84A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3C738F5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F284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897D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11.17</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6C6F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FFA97BF"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FEEB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59A6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腐竹</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0420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767292D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8ED4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43B5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10.89</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BA4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8D8ECA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C5A7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69C0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干豆豉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BD55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5794319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E3BA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437E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12.62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2AEC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E13702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B980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380A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水豆腐</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B97A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02A5CDC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49C5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EAD4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9FD9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ECFECFE"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2C5F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14BE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干豆腐</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8C49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67DAA42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7669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6CE0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B887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1083F8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38DF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AE1D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豆腐皮</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731D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20B040E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5B28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8FE1F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2.45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D1F5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E9A64C2"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AA9C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F77D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油豆腐</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4DFA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0173CE4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D226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DB47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12.90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21A5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449B31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853C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3938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豆干</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044E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6370A3C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873F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5C70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13.47</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18B4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160785F"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8099D"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lastRenderedPageBreak/>
              <w:t>七</w:t>
            </w:r>
          </w:p>
        </w:tc>
        <w:tc>
          <w:tcPr>
            <w:tcW w:w="4603" w:type="pct"/>
            <w:gridSpan w:val="6"/>
            <w:tcBorders>
              <w:top w:val="single" w:sz="4" w:space="0" w:color="000000"/>
              <w:left w:val="single" w:sz="4" w:space="0" w:color="000000"/>
              <w:bottom w:val="single" w:sz="4" w:space="0" w:color="000000"/>
              <w:right w:val="single" w:sz="4" w:space="0" w:color="000000"/>
            </w:tcBorders>
            <w:vAlign w:val="center"/>
          </w:tcPr>
          <w:p w14:paraId="1445B5E9"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面类</w:t>
            </w:r>
          </w:p>
        </w:tc>
      </w:tr>
      <w:tr w:rsidR="00693EBB" w:rsidRPr="00E11168" w14:paraId="500D307E" w14:textId="77777777" w:rsidTr="00693EBB">
        <w:trPr>
          <w:trHeight w:val="60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6AE5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B845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康师傅快食面</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1E3A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r w:rsidRPr="00E11168">
              <w:rPr>
                <w:rFonts w:asciiTheme="minorEastAsia" w:eastAsiaTheme="minorEastAsia" w:hAnsiTheme="minorEastAsia" w:cs="宋体" w:hint="eastAsia"/>
                <w:sz w:val="24"/>
                <w:szCs w:val="24"/>
              </w:rPr>
              <w:br/>
              <w:t>2.规格：每件24袋，每袋103g。</w:t>
            </w:r>
          </w:p>
        </w:tc>
        <w:tc>
          <w:tcPr>
            <w:tcW w:w="365" w:type="pct"/>
            <w:tcBorders>
              <w:top w:val="single" w:sz="4" w:space="0" w:color="000000"/>
              <w:left w:val="single" w:sz="4" w:space="0" w:color="000000"/>
              <w:bottom w:val="single" w:sz="4" w:space="0" w:color="000000"/>
              <w:right w:val="single" w:sz="4" w:space="0" w:color="000000"/>
            </w:tcBorders>
            <w:vAlign w:val="center"/>
          </w:tcPr>
          <w:p w14:paraId="6B68B31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BAFF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A16C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18.90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9BDA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FAB875D" w14:textId="77777777" w:rsidTr="00693EBB">
        <w:trPr>
          <w:trHeight w:val="60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A2B8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517D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龙须面</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04A4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r w:rsidRPr="00E11168">
              <w:rPr>
                <w:rFonts w:asciiTheme="minorEastAsia" w:eastAsiaTheme="minorEastAsia" w:hAnsiTheme="minorEastAsia" w:cs="宋体" w:hint="eastAsia"/>
                <w:sz w:val="24"/>
                <w:szCs w:val="24"/>
              </w:rPr>
              <w:br/>
              <w:t>2.规格：每件15袋,每袋1kg。</w:t>
            </w:r>
          </w:p>
        </w:tc>
        <w:tc>
          <w:tcPr>
            <w:tcW w:w="365" w:type="pct"/>
            <w:tcBorders>
              <w:top w:val="single" w:sz="4" w:space="0" w:color="000000"/>
              <w:left w:val="single" w:sz="4" w:space="0" w:color="000000"/>
              <w:bottom w:val="single" w:sz="4" w:space="0" w:color="000000"/>
              <w:right w:val="single" w:sz="4" w:space="0" w:color="000000"/>
            </w:tcBorders>
            <w:vAlign w:val="center"/>
          </w:tcPr>
          <w:p w14:paraId="4C8D6D7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D3D8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D5E7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D1A6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865535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4C45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E0BD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香雪面粉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9DC3A" w14:textId="77777777" w:rsidR="00693EBB" w:rsidRPr="00E11168" w:rsidRDefault="00693EBB" w:rsidP="005E1EE0">
            <w:pPr>
              <w:numPr>
                <w:ilvl w:val="0"/>
                <w:numId w:val="5"/>
              </w:numPr>
              <w:kinsoku/>
              <w:autoSpaceDE/>
              <w:autoSpaceDN/>
              <w:adjustRightInd/>
              <w:snapToGrid/>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品质要求：质优、无变质</w:t>
            </w:r>
          </w:p>
          <w:p w14:paraId="7CC266B9" w14:textId="77777777" w:rsidR="00693EBB" w:rsidRPr="00E11168" w:rsidRDefault="00693EBB" w:rsidP="005E1EE0">
            <w:pPr>
              <w:ind w:firstLineChars="100" w:firstLine="240"/>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特制二等粉以上。</w:t>
            </w:r>
          </w:p>
        </w:tc>
        <w:tc>
          <w:tcPr>
            <w:tcW w:w="365" w:type="pct"/>
            <w:tcBorders>
              <w:top w:val="single" w:sz="4" w:space="0" w:color="000000"/>
              <w:left w:val="single" w:sz="4" w:space="0" w:color="000000"/>
              <w:bottom w:val="single" w:sz="4" w:space="0" w:color="000000"/>
              <w:right w:val="single" w:sz="4" w:space="0" w:color="000000"/>
            </w:tcBorders>
            <w:vAlign w:val="center"/>
          </w:tcPr>
          <w:p w14:paraId="48EBB64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B969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CAA1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4.55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63E0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AFD20F6"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A826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873F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金像牌面粉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4C0F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101AA69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6660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596C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7.60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52D0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75C47F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658C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8BB3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鲜河粉</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2D63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77BFEC0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F3E8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ECDD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5.33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4B49D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849C3B6"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1DBE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DC22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阳春面</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D089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10B0315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1F3A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D431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7.61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3484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DA92DED"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5DBC1"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八</w:t>
            </w:r>
          </w:p>
        </w:tc>
        <w:tc>
          <w:tcPr>
            <w:tcW w:w="4603" w:type="pct"/>
            <w:gridSpan w:val="6"/>
            <w:tcBorders>
              <w:top w:val="single" w:sz="4" w:space="0" w:color="000000"/>
              <w:left w:val="single" w:sz="4" w:space="0" w:color="000000"/>
              <w:bottom w:val="single" w:sz="4" w:space="0" w:color="000000"/>
              <w:right w:val="single" w:sz="4" w:space="0" w:color="000000"/>
            </w:tcBorders>
            <w:vAlign w:val="center"/>
          </w:tcPr>
          <w:p w14:paraId="6D2C759E"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调味品类</w:t>
            </w:r>
          </w:p>
        </w:tc>
      </w:tr>
      <w:tr w:rsidR="00693EBB" w:rsidRPr="00E11168" w14:paraId="29284905" w14:textId="77777777" w:rsidTr="00693EBB">
        <w:trPr>
          <w:trHeight w:val="859"/>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53BCE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3DC8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生抽</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F769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1.品牌：海天牌；</w:t>
            </w:r>
            <w:r w:rsidRPr="00E11168">
              <w:rPr>
                <w:rFonts w:asciiTheme="minorEastAsia" w:eastAsiaTheme="minorEastAsia" w:hAnsiTheme="minorEastAsia" w:cs="宋体" w:hint="eastAsia"/>
                <w:sz w:val="24"/>
                <w:szCs w:val="24"/>
              </w:rPr>
              <w:br/>
              <w:t>2.品质要求：精装、质优；</w:t>
            </w:r>
            <w:r w:rsidRPr="00E11168">
              <w:rPr>
                <w:rFonts w:asciiTheme="minorEastAsia" w:eastAsiaTheme="minorEastAsia" w:hAnsiTheme="minorEastAsia" w:cs="宋体" w:hint="eastAsia"/>
                <w:sz w:val="24"/>
                <w:szCs w:val="24"/>
              </w:rPr>
              <w:br/>
              <w:t>3.规格：每桶重量10kg。</w:t>
            </w:r>
          </w:p>
        </w:tc>
        <w:tc>
          <w:tcPr>
            <w:tcW w:w="365" w:type="pct"/>
            <w:tcBorders>
              <w:top w:val="single" w:sz="4" w:space="0" w:color="000000"/>
              <w:left w:val="single" w:sz="4" w:space="0" w:color="000000"/>
              <w:bottom w:val="single" w:sz="4" w:space="0" w:color="000000"/>
              <w:right w:val="single" w:sz="4" w:space="0" w:color="000000"/>
            </w:tcBorders>
            <w:vAlign w:val="center"/>
          </w:tcPr>
          <w:p w14:paraId="04645E83"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A862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979B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7.69</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EF20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D78674C" w14:textId="77777777" w:rsidTr="00693EBB">
        <w:trPr>
          <w:trHeight w:val="96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6011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377C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老抽</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743F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1.品牌：海天牌；</w:t>
            </w:r>
            <w:r w:rsidRPr="00E11168">
              <w:rPr>
                <w:rFonts w:asciiTheme="minorEastAsia" w:eastAsiaTheme="minorEastAsia" w:hAnsiTheme="minorEastAsia" w:cs="宋体" w:hint="eastAsia"/>
                <w:sz w:val="24"/>
                <w:szCs w:val="24"/>
              </w:rPr>
              <w:br/>
              <w:t>2.品质要求：精装、质优；</w:t>
            </w:r>
            <w:r w:rsidRPr="00E11168">
              <w:rPr>
                <w:rFonts w:asciiTheme="minorEastAsia" w:eastAsiaTheme="minorEastAsia" w:hAnsiTheme="minorEastAsia" w:cs="宋体" w:hint="eastAsia"/>
                <w:sz w:val="24"/>
                <w:szCs w:val="24"/>
              </w:rPr>
              <w:br/>
              <w:t>3.规格：每桶重量10kg。</w:t>
            </w:r>
          </w:p>
        </w:tc>
        <w:tc>
          <w:tcPr>
            <w:tcW w:w="365" w:type="pct"/>
            <w:tcBorders>
              <w:top w:val="single" w:sz="4" w:space="0" w:color="000000"/>
              <w:left w:val="single" w:sz="4" w:space="0" w:color="000000"/>
              <w:bottom w:val="single" w:sz="4" w:space="0" w:color="000000"/>
              <w:right w:val="single" w:sz="4" w:space="0" w:color="000000"/>
            </w:tcBorders>
            <w:vAlign w:val="center"/>
          </w:tcPr>
          <w:p w14:paraId="5B7754F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25ED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D4E4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5.07</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0AA0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733FC00" w14:textId="77777777" w:rsidTr="00693EBB">
        <w:trPr>
          <w:trHeight w:val="919"/>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FBFD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EED2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蚝油</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DA3E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1.品牌：海天牌；</w:t>
            </w:r>
            <w:r w:rsidRPr="00E11168">
              <w:rPr>
                <w:rFonts w:asciiTheme="minorEastAsia" w:eastAsiaTheme="minorEastAsia" w:hAnsiTheme="minorEastAsia" w:cs="宋体" w:hint="eastAsia"/>
                <w:sz w:val="24"/>
                <w:szCs w:val="24"/>
              </w:rPr>
              <w:br/>
              <w:t>2.品质要求：精装、质优；</w:t>
            </w:r>
            <w:r w:rsidRPr="00E11168">
              <w:rPr>
                <w:rFonts w:asciiTheme="minorEastAsia" w:eastAsiaTheme="minorEastAsia" w:hAnsiTheme="minorEastAsia" w:cs="宋体" w:hint="eastAsia"/>
                <w:sz w:val="24"/>
                <w:szCs w:val="24"/>
              </w:rPr>
              <w:br/>
              <w:t>3.规格：每桶重量6kg。</w:t>
            </w:r>
          </w:p>
        </w:tc>
        <w:tc>
          <w:tcPr>
            <w:tcW w:w="365" w:type="pct"/>
            <w:tcBorders>
              <w:top w:val="single" w:sz="4" w:space="0" w:color="000000"/>
              <w:left w:val="single" w:sz="4" w:space="0" w:color="000000"/>
              <w:bottom w:val="single" w:sz="4" w:space="0" w:color="000000"/>
              <w:right w:val="single" w:sz="4" w:space="0" w:color="000000"/>
            </w:tcBorders>
            <w:vAlign w:val="center"/>
          </w:tcPr>
          <w:p w14:paraId="0B76870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5E4E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BBDA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5.33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75E93"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BFEFCBF" w14:textId="77777777" w:rsidTr="00693EBB">
        <w:trPr>
          <w:trHeight w:val="66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77A9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6F6F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鸡精</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CD16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r w:rsidRPr="00E11168">
              <w:rPr>
                <w:rFonts w:asciiTheme="minorEastAsia" w:eastAsiaTheme="minorEastAsia" w:hAnsiTheme="minorEastAsia" w:cs="宋体" w:hint="eastAsia"/>
                <w:sz w:val="24"/>
                <w:szCs w:val="24"/>
              </w:rPr>
              <w:br/>
              <w:t>2.规格：10kg/箱。</w:t>
            </w:r>
          </w:p>
        </w:tc>
        <w:tc>
          <w:tcPr>
            <w:tcW w:w="365" w:type="pct"/>
            <w:tcBorders>
              <w:top w:val="single" w:sz="4" w:space="0" w:color="000000"/>
              <w:left w:val="single" w:sz="4" w:space="0" w:color="000000"/>
              <w:bottom w:val="single" w:sz="4" w:space="0" w:color="000000"/>
              <w:right w:val="single" w:sz="4" w:space="0" w:color="000000"/>
            </w:tcBorders>
            <w:vAlign w:val="center"/>
          </w:tcPr>
          <w:p w14:paraId="5539F8F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0FD7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7862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14.96</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1950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33681A4" w14:textId="77777777" w:rsidTr="00693EBB">
        <w:trPr>
          <w:trHeight w:val="8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2DEA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3F65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味精</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E73B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278A4D4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4A60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1CAE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11.98</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11B7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A0610DC" w14:textId="77777777" w:rsidTr="00693EBB">
        <w:trPr>
          <w:trHeight w:val="66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81DE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0495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细盐</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B46D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r w:rsidRPr="00E11168">
              <w:rPr>
                <w:rFonts w:asciiTheme="minorEastAsia" w:eastAsiaTheme="minorEastAsia" w:hAnsiTheme="minorEastAsia" w:cs="宋体" w:hint="eastAsia"/>
                <w:sz w:val="24"/>
                <w:szCs w:val="24"/>
              </w:rPr>
              <w:br/>
              <w:t>2.规格：25kg/包。</w:t>
            </w:r>
          </w:p>
        </w:tc>
        <w:tc>
          <w:tcPr>
            <w:tcW w:w="365" w:type="pct"/>
            <w:tcBorders>
              <w:top w:val="single" w:sz="4" w:space="0" w:color="000000"/>
              <w:left w:val="single" w:sz="4" w:space="0" w:color="000000"/>
              <w:bottom w:val="single" w:sz="4" w:space="0" w:color="000000"/>
              <w:right w:val="single" w:sz="4" w:space="0" w:color="000000"/>
            </w:tcBorders>
            <w:vAlign w:val="center"/>
          </w:tcPr>
          <w:p w14:paraId="64E92F3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663D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22FA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2.25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A60F3"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58C1953" w14:textId="77777777" w:rsidTr="00693EBB">
        <w:trPr>
          <w:trHeight w:val="859"/>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1A5C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2C08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粗盐</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0DC1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r w:rsidRPr="00E11168">
              <w:rPr>
                <w:rFonts w:asciiTheme="minorEastAsia" w:eastAsiaTheme="minorEastAsia" w:hAnsiTheme="minorEastAsia" w:cs="宋体" w:hint="eastAsia"/>
                <w:sz w:val="24"/>
                <w:szCs w:val="24"/>
              </w:rPr>
              <w:br/>
              <w:t>2.规格：25kg/包。</w:t>
            </w:r>
          </w:p>
        </w:tc>
        <w:tc>
          <w:tcPr>
            <w:tcW w:w="365" w:type="pct"/>
            <w:tcBorders>
              <w:top w:val="single" w:sz="4" w:space="0" w:color="000000"/>
              <w:left w:val="single" w:sz="4" w:space="0" w:color="000000"/>
              <w:bottom w:val="single" w:sz="4" w:space="0" w:color="000000"/>
              <w:right w:val="single" w:sz="4" w:space="0" w:color="000000"/>
            </w:tcBorders>
            <w:vAlign w:val="center"/>
          </w:tcPr>
          <w:p w14:paraId="3327A75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C41D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6077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1.88</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9CCA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ABAB17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4610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AA47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炸鸡粉</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3D36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3252DBF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E0EC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A36B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16.93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21ACA"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DE79B6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611D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7649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白醋</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99AA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126F47F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29CC1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8638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5.89</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E261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6837BD1"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21CA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2292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陈醋</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0B77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2D8C5B2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2B79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A31C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4.48</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4D7B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4CED07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1C49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F892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豆瓣酱</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D954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1A64A52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0936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4704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6.72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4FA3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F7956A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0349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lastRenderedPageBreak/>
              <w:t>12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DF95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番茄酱</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2735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0F2EAA9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242B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6F9C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7.05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8BB6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3C2A82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DF30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1FDF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老干妈</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59724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3182F84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C4D0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4FCF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29.98</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8376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979F27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91D4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43EF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辣椒酱</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FBF2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38260574"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C006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7E09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F8F5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AE4B137"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68E9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A651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芝麻油</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522D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774537E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EE83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0837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26.13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F55A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4E87BC6"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F7FD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94F4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十三香</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3124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70D15D0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B901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3BBF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26.65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EC50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92CE8DF"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12EA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685D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黄豆酱</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9818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10BA7AD3"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6AA4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F0D0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13.88</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4B2D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C75266F"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E90E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991E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豆腐乳</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9E6C2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6CA736E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1507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8F9C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16.59</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481D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1096C9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065B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BCF6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南乳</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0E17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4F4732E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9A8F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47AD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9.46</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8E22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208251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7454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8B72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蒜蓉酱</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6A27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0EB3920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5C9C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B53E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9.93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DD9E2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8529245"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3B9AC"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九</w:t>
            </w:r>
          </w:p>
        </w:tc>
        <w:tc>
          <w:tcPr>
            <w:tcW w:w="4603" w:type="pct"/>
            <w:gridSpan w:val="6"/>
            <w:tcBorders>
              <w:top w:val="single" w:sz="4" w:space="0" w:color="000000"/>
              <w:left w:val="single" w:sz="4" w:space="0" w:color="000000"/>
              <w:bottom w:val="single" w:sz="4" w:space="0" w:color="000000"/>
              <w:right w:val="single" w:sz="4" w:space="0" w:color="000000"/>
            </w:tcBorders>
            <w:vAlign w:val="center"/>
          </w:tcPr>
          <w:p w14:paraId="2176DEEB"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其它</w:t>
            </w:r>
          </w:p>
        </w:tc>
      </w:tr>
      <w:tr w:rsidR="00693EBB" w:rsidRPr="00E11168" w14:paraId="25851172"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2440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9582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榨菜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88BB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6193DAD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0612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AC05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5.68</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2DBC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C724A0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AFAD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5B4F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紫菜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C3DA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0BC6D67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D503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A48E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39.75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BD5B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32AF68C"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F07A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43C2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梅菜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3578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48E220A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B602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404C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24.50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7BC2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153C32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1176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C7DC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木耳</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2093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71887F9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9379F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A652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36.00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8398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2FCA1C1"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2006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6AF2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红枣</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A8AC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34AA56F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84DA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7D16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15.00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9AFD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FF85A7F"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6353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553F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干辣椒</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33907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2239D543"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72F6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14D0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27.50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475C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8EA0D8C"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47AE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ABAD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党参</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DBCC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24807B8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0DF2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EFDC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120.56</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B27FE"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6CA23D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6784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0C2B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空心粉</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9A8B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72993E1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0674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7D88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5.90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B827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8C5A46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DE9E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384A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香菇</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5FCC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60CF118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0E4A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FB3E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72.00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48BD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C0D62A9"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167F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DAF6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粉丝</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F630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4407D8F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C57F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8B5A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9.85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E277A"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0FE4358"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EEA7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51DC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枸杞</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38F7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1F73A8F7"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5D25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224F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48.00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0489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52BD15A"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A431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B8A3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干米粉</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22BD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0E27772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2A33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BEDC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5.80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E277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B71B60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B1F1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5AF4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萝卜干</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2B19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073352B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9B33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D124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7.48</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4258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013C150"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093D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4779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莲蓉馅</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CEFE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00CCBAD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904A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545A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8.60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CFC30"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4B740F6"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BE7E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CCB4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椰蓉馅</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F69B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6D0856A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1C43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2ABD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8.75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6E97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313AD9B"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4093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lastRenderedPageBreak/>
              <w:t>16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15EF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豆沙馅</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4EC1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3C23123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DACB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84DF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9.60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4A46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51037CD"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7D0F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8CD1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汤圆</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146D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4686C12D"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DC1D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28E4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11.48</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8271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D5A81E8"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9B84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E1DA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馒头垫纸</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3940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r w:rsidRPr="00E11168">
              <w:rPr>
                <w:rFonts w:asciiTheme="minorEastAsia" w:eastAsiaTheme="minorEastAsia" w:hAnsiTheme="minorEastAsia" w:cs="宋体" w:hint="eastAsia"/>
                <w:sz w:val="24"/>
                <w:szCs w:val="24"/>
              </w:rPr>
              <w:br/>
              <w:t>2.规格25.4cm 400张</w:t>
            </w:r>
          </w:p>
        </w:tc>
        <w:tc>
          <w:tcPr>
            <w:tcW w:w="365" w:type="pct"/>
            <w:tcBorders>
              <w:top w:val="single" w:sz="4" w:space="0" w:color="000000"/>
              <w:left w:val="single" w:sz="4" w:space="0" w:color="000000"/>
              <w:bottom w:val="single" w:sz="4" w:space="0" w:color="000000"/>
              <w:right w:val="single" w:sz="4" w:space="0" w:color="000000"/>
            </w:tcBorders>
            <w:vAlign w:val="center"/>
          </w:tcPr>
          <w:p w14:paraId="1A73025A"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DEB7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E497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21.25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4ED9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E4DBB65"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694E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AF98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冻水饺</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3457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06CD0B00"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BC2E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047A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9.77</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A56B8"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C95D10E"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AD08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FC0A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猪血</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DFA2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0F830C0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047A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A6C0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10.31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DFFA9"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FE3FA16"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1FE0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BE4D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泡打粉</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77ED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1A1B1EA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2FCB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6372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51.94</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F776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4B132AA"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E182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0604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酵母</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BAAF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75CB822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4CEEA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B760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40.93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B8E5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5D8FE27"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19C6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9931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生姜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D202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6DA6DAC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4962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1527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5D2E8"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DC8B05B"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AD8E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04C1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蒜头</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317D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63E59F7D"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4743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A90A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7.80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D606B"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E933C91"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2517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C748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小苏打</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0777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316461E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D79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59C5E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11.25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AA61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328F5A4"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7499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EE13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白糖</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235F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2CCD603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0A76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3C6B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8.40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BCE5F"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43E7D701"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47A5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5DC2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红糖</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AC23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568A9FD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3A4D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8D2B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7.97</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83F78"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51854AB"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0174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AF24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白奶油</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DCA6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0CBA1913"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0B0F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1BD0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21.14</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CE84C"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0D41B1C"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512A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8F45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八角</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2BAD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4BE6D95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DD06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FDBE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63.00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4E00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C41F4B5"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0A01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B796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胡椒粒</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DA6A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7ECE677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55A6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96D7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55.98</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A595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8E6FAE2"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5B3F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71B3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草果</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C2E8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2661BC33"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7DAB2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A9FC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53.00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F5A4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57A77A2"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3869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E5A0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桂皮</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12B0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542C1C2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207D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3E25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28.00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E89D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564EE5E"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C781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7D61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陈皮</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DBC3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6ABABEA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0243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A4A3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20.00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EF474"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76DDCE3"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9590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922F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干花椒</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EDA8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4B518E68"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11C2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2AF8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78.00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3DAC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1F85779"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FD85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A6BF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八宝料</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D136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578E88F9"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98C8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0E93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8.00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0ACF7"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E6726E8"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08B5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E159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五香粉</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E45C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69C79E8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AC7C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F632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38.00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CAA89"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82748A4"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C63A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7E18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香叶</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4969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0701294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9FC4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1494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42.00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4F5D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5F95387B"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A7CC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1461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玉米淀粉</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AC6D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w:t>
            </w:r>
          </w:p>
        </w:tc>
        <w:tc>
          <w:tcPr>
            <w:tcW w:w="365" w:type="pct"/>
            <w:tcBorders>
              <w:top w:val="single" w:sz="4" w:space="0" w:color="000000"/>
              <w:left w:val="single" w:sz="4" w:space="0" w:color="000000"/>
              <w:bottom w:val="single" w:sz="4" w:space="0" w:color="000000"/>
              <w:right w:val="single" w:sz="4" w:space="0" w:color="000000"/>
            </w:tcBorders>
            <w:vAlign w:val="center"/>
          </w:tcPr>
          <w:p w14:paraId="178BABFC"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18FA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0E0D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4.30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E9CE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B089729"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4B13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lastRenderedPageBreak/>
              <w:t>39</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0098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粽子</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9C1C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r w:rsidRPr="00E11168">
              <w:rPr>
                <w:rFonts w:asciiTheme="minorEastAsia" w:eastAsiaTheme="minorEastAsia" w:hAnsiTheme="minorEastAsia" w:cs="宋体" w:hint="eastAsia"/>
                <w:sz w:val="24"/>
                <w:szCs w:val="24"/>
              </w:rPr>
              <w:br/>
              <w:t>2.普通包装，250克/</w:t>
            </w:r>
            <w:proofErr w:type="gramStart"/>
            <w:r w:rsidRPr="00E11168">
              <w:rPr>
                <w:rFonts w:asciiTheme="minorEastAsia" w:eastAsiaTheme="minorEastAsia" w:hAnsiTheme="minorEastAsia" w:cs="宋体" w:hint="eastAsia"/>
                <w:sz w:val="24"/>
                <w:szCs w:val="24"/>
              </w:rPr>
              <w:t>个</w:t>
            </w:r>
            <w:proofErr w:type="gramEnd"/>
            <w:r w:rsidRPr="00E11168">
              <w:rPr>
                <w:rFonts w:asciiTheme="minorEastAsia" w:eastAsiaTheme="minorEastAsia" w:hAnsiTheme="minorEastAsia" w:cs="宋体" w:hint="eastAsia"/>
                <w:sz w:val="24"/>
                <w:szCs w:val="24"/>
              </w:rPr>
              <w:t>。</w:t>
            </w:r>
          </w:p>
        </w:tc>
        <w:tc>
          <w:tcPr>
            <w:tcW w:w="365" w:type="pct"/>
            <w:tcBorders>
              <w:top w:val="single" w:sz="4" w:space="0" w:color="000000"/>
              <w:left w:val="single" w:sz="4" w:space="0" w:color="000000"/>
              <w:bottom w:val="single" w:sz="4" w:space="0" w:color="000000"/>
              <w:right w:val="single" w:sz="4" w:space="0" w:color="000000"/>
            </w:tcBorders>
            <w:vAlign w:val="center"/>
          </w:tcPr>
          <w:p w14:paraId="4EBBCB4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34B4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B916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16.60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5CF25"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E523221"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9BCCC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40</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B895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月饼</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0BE6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r w:rsidRPr="00E11168">
              <w:rPr>
                <w:rFonts w:asciiTheme="minorEastAsia" w:eastAsiaTheme="minorEastAsia" w:hAnsiTheme="minorEastAsia" w:cs="宋体" w:hint="eastAsia"/>
                <w:sz w:val="24"/>
                <w:szCs w:val="24"/>
              </w:rPr>
              <w:br/>
              <w:t>2.普通包装，100克/</w:t>
            </w:r>
            <w:proofErr w:type="gramStart"/>
            <w:r w:rsidRPr="00E11168">
              <w:rPr>
                <w:rFonts w:asciiTheme="minorEastAsia" w:eastAsiaTheme="minorEastAsia" w:hAnsiTheme="minorEastAsia" w:cs="宋体" w:hint="eastAsia"/>
                <w:sz w:val="24"/>
                <w:szCs w:val="24"/>
              </w:rPr>
              <w:t>个</w:t>
            </w:r>
            <w:proofErr w:type="gramEnd"/>
            <w:r w:rsidRPr="00E11168">
              <w:rPr>
                <w:rFonts w:asciiTheme="minorEastAsia" w:eastAsiaTheme="minorEastAsia" w:hAnsiTheme="minorEastAsia" w:cs="宋体" w:hint="eastAsia"/>
                <w:sz w:val="24"/>
                <w:szCs w:val="24"/>
              </w:rPr>
              <w:t>。</w:t>
            </w:r>
          </w:p>
        </w:tc>
        <w:tc>
          <w:tcPr>
            <w:tcW w:w="365" w:type="pct"/>
            <w:tcBorders>
              <w:top w:val="single" w:sz="4" w:space="0" w:color="000000"/>
              <w:left w:val="single" w:sz="4" w:space="0" w:color="000000"/>
              <w:bottom w:val="single" w:sz="4" w:space="0" w:color="000000"/>
              <w:right w:val="single" w:sz="4" w:space="0" w:color="000000"/>
            </w:tcBorders>
            <w:vAlign w:val="center"/>
          </w:tcPr>
          <w:p w14:paraId="25B52932"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A2A5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7613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49.33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A30E3"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1AB5CFF5" w14:textId="77777777" w:rsidTr="00693EBB">
        <w:trPr>
          <w:trHeight w:val="60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A08A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A176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籼米粉</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FA6A0" w14:textId="795DCC2B" w:rsidR="00693EBB" w:rsidRPr="00693EBB" w:rsidRDefault="00693EBB" w:rsidP="00693EBB">
            <w:pPr>
              <w:jc w:val="center"/>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sz w:val="24"/>
                <w:szCs w:val="24"/>
              </w:rPr>
              <w:t>.</w:t>
            </w:r>
            <w:r w:rsidRPr="00E11168">
              <w:rPr>
                <w:rFonts w:asciiTheme="minorEastAsia" w:eastAsiaTheme="minorEastAsia" w:hAnsiTheme="minorEastAsia" w:cs="宋体" w:hint="eastAsia"/>
                <w:sz w:val="24"/>
                <w:szCs w:val="24"/>
              </w:rPr>
              <w:t>品质要求：精装、质优；国标二级标准以上。</w:t>
            </w:r>
            <w:r w:rsidRPr="00693EBB">
              <w:rPr>
                <w:rFonts w:asciiTheme="minorEastAsia" w:eastAsiaTheme="minorEastAsia" w:hAnsiTheme="minorEastAsia" w:cs="宋体" w:hint="eastAsia"/>
                <w:sz w:val="24"/>
                <w:szCs w:val="24"/>
              </w:rPr>
              <w:br/>
              <w:t>2.</w:t>
            </w:r>
            <w:r w:rsidRPr="00E11168">
              <w:rPr>
                <w:rFonts w:asciiTheme="minorEastAsia" w:eastAsiaTheme="minorEastAsia" w:hAnsiTheme="minorEastAsia" w:cs="宋体" w:hint="eastAsia"/>
                <w:sz w:val="24"/>
                <w:szCs w:val="24"/>
              </w:rPr>
              <w:t>规格：</w:t>
            </w:r>
            <w:r w:rsidRPr="00693EBB">
              <w:rPr>
                <w:rFonts w:asciiTheme="minorEastAsia" w:eastAsiaTheme="minorEastAsia" w:hAnsiTheme="minorEastAsia" w:cs="宋体" w:hint="eastAsia"/>
                <w:sz w:val="24"/>
                <w:szCs w:val="24"/>
              </w:rPr>
              <w:t>25kg/</w:t>
            </w:r>
            <w:r w:rsidRPr="00E11168">
              <w:rPr>
                <w:rFonts w:asciiTheme="minorEastAsia" w:eastAsiaTheme="minorEastAsia" w:hAnsiTheme="minorEastAsia" w:cs="宋体" w:hint="eastAsia"/>
                <w:sz w:val="24"/>
                <w:szCs w:val="24"/>
              </w:rPr>
              <w:t>包。</w:t>
            </w:r>
          </w:p>
        </w:tc>
        <w:tc>
          <w:tcPr>
            <w:tcW w:w="365" w:type="pct"/>
            <w:tcBorders>
              <w:top w:val="single" w:sz="4" w:space="0" w:color="000000"/>
              <w:left w:val="single" w:sz="4" w:space="0" w:color="000000"/>
              <w:bottom w:val="single" w:sz="4" w:space="0" w:color="000000"/>
              <w:right w:val="single" w:sz="4" w:space="0" w:color="000000"/>
            </w:tcBorders>
            <w:vAlign w:val="center"/>
          </w:tcPr>
          <w:p w14:paraId="30181F6B"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A16C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9828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4.36</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13688"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049D3E1E" w14:textId="77777777" w:rsidTr="00693EBB">
        <w:trPr>
          <w:trHeight w:val="619"/>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7A79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557E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小米</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9D8B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1.品质要求：精装、质优；国标二级标准以上。</w:t>
            </w:r>
            <w:r w:rsidRPr="00E11168">
              <w:rPr>
                <w:rFonts w:asciiTheme="minorEastAsia" w:eastAsiaTheme="minorEastAsia" w:hAnsiTheme="minorEastAsia" w:cs="宋体" w:hint="eastAsia"/>
                <w:sz w:val="24"/>
                <w:szCs w:val="24"/>
              </w:rPr>
              <w:br/>
              <w:t>2.规格：25kg/包。</w:t>
            </w:r>
          </w:p>
        </w:tc>
        <w:tc>
          <w:tcPr>
            <w:tcW w:w="365" w:type="pct"/>
            <w:tcBorders>
              <w:top w:val="single" w:sz="4" w:space="0" w:color="000000"/>
              <w:left w:val="single" w:sz="4" w:space="0" w:color="000000"/>
              <w:bottom w:val="single" w:sz="4" w:space="0" w:color="000000"/>
              <w:right w:val="single" w:sz="4" w:space="0" w:color="000000"/>
            </w:tcBorders>
            <w:vAlign w:val="center"/>
          </w:tcPr>
          <w:p w14:paraId="12AAB261"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9EFE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65C3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7.64</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DAE1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1D022D2" w14:textId="77777777" w:rsidTr="00693EBB">
        <w:trPr>
          <w:trHeight w:val="60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4C57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915E9"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糯米</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A931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1.品质要求：精装、质优；国标二级标准以上。</w:t>
            </w:r>
            <w:r w:rsidRPr="00E11168">
              <w:rPr>
                <w:rFonts w:asciiTheme="minorEastAsia" w:eastAsiaTheme="minorEastAsia" w:hAnsiTheme="minorEastAsia" w:cs="宋体" w:hint="eastAsia"/>
                <w:sz w:val="24"/>
                <w:szCs w:val="24"/>
              </w:rPr>
              <w:br/>
              <w:t>2.规格：25kg/包。</w:t>
            </w:r>
          </w:p>
        </w:tc>
        <w:tc>
          <w:tcPr>
            <w:tcW w:w="365" w:type="pct"/>
            <w:tcBorders>
              <w:top w:val="single" w:sz="4" w:space="0" w:color="000000"/>
              <w:left w:val="single" w:sz="4" w:space="0" w:color="000000"/>
              <w:bottom w:val="single" w:sz="4" w:space="0" w:color="000000"/>
              <w:right w:val="single" w:sz="4" w:space="0" w:color="000000"/>
            </w:tcBorders>
            <w:vAlign w:val="center"/>
          </w:tcPr>
          <w:p w14:paraId="5B7AA8F5"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0AEA7"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8E28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6.50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664A6"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2B564C2E" w14:textId="77777777" w:rsidTr="00693EBB">
        <w:trPr>
          <w:trHeight w:val="58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4CF7F"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十</w:t>
            </w:r>
          </w:p>
        </w:tc>
        <w:tc>
          <w:tcPr>
            <w:tcW w:w="4603" w:type="pct"/>
            <w:gridSpan w:val="6"/>
            <w:tcBorders>
              <w:top w:val="single" w:sz="4" w:space="0" w:color="000000"/>
              <w:left w:val="single" w:sz="4" w:space="0" w:color="000000"/>
              <w:bottom w:val="single" w:sz="4" w:space="0" w:color="000000"/>
              <w:right w:val="single" w:sz="4" w:space="0" w:color="000000"/>
            </w:tcBorders>
            <w:vAlign w:val="center"/>
          </w:tcPr>
          <w:p w14:paraId="6729029E" w14:textId="77777777" w:rsidR="00693EBB" w:rsidRPr="00E11168" w:rsidRDefault="00693EBB" w:rsidP="005E1EE0">
            <w:pPr>
              <w:jc w:val="center"/>
              <w:textAlignment w:val="center"/>
              <w:rPr>
                <w:rFonts w:asciiTheme="minorEastAsia" w:eastAsiaTheme="minorEastAsia" w:hAnsiTheme="minorEastAsia" w:cs="宋体"/>
                <w:b/>
                <w:bCs/>
                <w:sz w:val="24"/>
                <w:szCs w:val="24"/>
              </w:rPr>
            </w:pPr>
            <w:r w:rsidRPr="00E11168">
              <w:rPr>
                <w:rFonts w:asciiTheme="minorEastAsia" w:eastAsiaTheme="minorEastAsia" w:hAnsiTheme="minorEastAsia" w:cs="宋体" w:hint="eastAsia"/>
                <w:b/>
                <w:bCs/>
                <w:sz w:val="24"/>
                <w:szCs w:val="24"/>
              </w:rPr>
              <w:t>蛋类</w:t>
            </w:r>
          </w:p>
        </w:tc>
      </w:tr>
      <w:tr w:rsidR="00693EBB" w:rsidRPr="00E11168" w14:paraId="6C883224"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53FF4"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332C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鸡蛋</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0E766"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r w:rsidRPr="00E11168">
              <w:rPr>
                <w:rFonts w:asciiTheme="minorEastAsia" w:eastAsiaTheme="minorEastAsia" w:hAnsiTheme="minorEastAsia" w:cs="宋体" w:hint="eastAsia"/>
                <w:sz w:val="24"/>
                <w:szCs w:val="24"/>
              </w:rPr>
              <w:br/>
              <w:t>2.规格：360枚每箱12板。</w:t>
            </w:r>
          </w:p>
        </w:tc>
        <w:tc>
          <w:tcPr>
            <w:tcW w:w="365" w:type="pct"/>
            <w:tcBorders>
              <w:top w:val="single" w:sz="4" w:space="0" w:color="000000"/>
              <w:left w:val="single" w:sz="4" w:space="0" w:color="000000"/>
              <w:bottom w:val="single" w:sz="4" w:space="0" w:color="000000"/>
              <w:right w:val="single" w:sz="4" w:space="0" w:color="000000"/>
            </w:tcBorders>
            <w:vAlign w:val="center"/>
          </w:tcPr>
          <w:p w14:paraId="7BD9F05E"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74ED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C78DC1"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5F942"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375ECDC9"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86EC3"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E0708"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鸭蛋</w:t>
            </w:r>
          </w:p>
        </w:tc>
        <w:tc>
          <w:tcPr>
            <w:tcW w:w="20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08FB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p>
        </w:tc>
        <w:tc>
          <w:tcPr>
            <w:tcW w:w="365" w:type="pct"/>
            <w:tcBorders>
              <w:top w:val="single" w:sz="4" w:space="0" w:color="000000"/>
              <w:left w:val="single" w:sz="4" w:space="0" w:color="000000"/>
              <w:bottom w:val="single" w:sz="4" w:space="0" w:color="000000"/>
              <w:right w:val="single" w:sz="4" w:space="0" w:color="000000"/>
            </w:tcBorders>
            <w:vAlign w:val="center"/>
          </w:tcPr>
          <w:p w14:paraId="1536B9E6"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6729C"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7C48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16.50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A7031"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64F32C23"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9648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22D9D"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皮蛋</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CBE12"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r w:rsidRPr="00E11168">
              <w:rPr>
                <w:rFonts w:asciiTheme="minorEastAsia" w:eastAsiaTheme="minorEastAsia" w:hAnsiTheme="minorEastAsia" w:cs="宋体" w:hint="eastAsia"/>
                <w:sz w:val="24"/>
                <w:szCs w:val="24"/>
              </w:rPr>
              <w:br/>
              <w:t>2.规格：180枚每箱6板。</w:t>
            </w:r>
          </w:p>
        </w:tc>
        <w:tc>
          <w:tcPr>
            <w:tcW w:w="365" w:type="pct"/>
            <w:tcBorders>
              <w:top w:val="single" w:sz="4" w:space="0" w:color="000000"/>
              <w:left w:val="single" w:sz="4" w:space="0" w:color="000000"/>
              <w:bottom w:val="single" w:sz="4" w:space="0" w:color="000000"/>
              <w:right w:val="single" w:sz="4" w:space="0" w:color="000000"/>
            </w:tcBorders>
            <w:vAlign w:val="center"/>
          </w:tcPr>
          <w:p w14:paraId="0B9490CF"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407A0"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5685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26.04</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04B3D" w14:textId="77777777" w:rsidR="00693EBB" w:rsidRPr="00E11168" w:rsidRDefault="00693EBB" w:rsidP="005E1EE0">
            <w:pPr>
              <w:jc w:val="center"/>
              <w:rPr>
                <w:rFonts w:asciiTheme="minorEastAsia" w:eastAsiaTheme="minorEastAsia" w:hAnsiTheme="minorEastAsia" w:cs="宋体"/>
                <w:sz w:val="24"/>
                <w:szCs w:val="24"/>
              </w:rPr>
            </w:pPr>
          </w:p>
        </w:tc>
      </w:tr>
      <w:tr w:rsidR="00693EBB" w:rsidRPr="00E11168" w14:paraId="71D628E9" w14:textId="77777777" w:rsidTr="00693EBB">
        <w:trPr>
          <w:trHeight w:val="540"/>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137C5"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5607A"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咸鸭蛋</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2EEFB"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1.品质要求：质优、无变质；</w:t>
            </w:r>
            <w:r w:rsidRPr="00E11168">
              <w:rPr>
                <w:rFonts w:asciiTheme="minorEastAsia" w:eastAsiaTheme="minorEastAsia" w:hAnsiTheme="minorEastAsia" w:cs="宋体" w:hint="eastAsia"/>
                <w:sz w:val="24"/>
                <w:szCs w:val="24"/>
              </w:rPr>
              <w:br/>
              <w:t>2.规格：180枚每箱6板。</w:t>
            </w:r>
          </w:p>
        </w:tc>
        <w:tc>
          <w:tcPr>
            <w:tcW w:w="365" w:type="pct"/>
            <w:tcBorders>
              <w:top w:val="single" w:sz="4" w:space="0" w:color="000000"/>
              <w:left w:val="single" w:sz="4" w:space="0" w:color="000000"/>
              <w:bottom w:val="single" w:sz="4" w:space="0" w:color="000000"/>
              <w:right w:val="single" w:sz="4" w:space="0" w:color="000000"/>
            </w:tcBorders>
            <w:vAlign w:val="center"/>
          </w:tcPr>
          <w:p w14:paraId="3516D1AD" w14:textId="77777777" w:rsidR="00693EBB" w:rsidRPr="00E11168" w:rsidRDefault="00693EBB" w:rsidP="005E1EE0">
            <w:pPr>
              <w:jc w:val="center"/>
              <w:rPr>
                <w:rFonts w:asciiTheme="minorEastAsia" w:eastAsiaTheme="minorEastAsia" w:hAnsiTheme="minorEastAsia"/>
                <w:sz w:val="24"/>
                <w:szCs w:val="24"/>
              </w:rPr>
            </w:pPr>
            <w:r w:rsidRPr="00E11168">
              <w:rPr>
                <w:rFonts w:asciiTheme="minorEastAsia" w:eastAsiaTheme="minorEastAsia" w:hAnsiTheme="minorEastAsia" w:cs="宋体" w:hint="eastAsia"/>
                <w:sz w:val="24"/>
                <w:szCs w:val="24"/>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6A00E"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kg</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71A7F" w14:textId="77777777" w:rsidR="00693EBB" w:rsidRPr="00E11168" w:rsidRDefault="00693EBB" w:rsidP="005E1EE0">
            <w:pPr>
              <w:jc w:val="center"/>
              <w:textAlignment w:val="center"/>
              <w:rPr>
                <w:rFonts w:asciiTheme="minorEastAsia" w:eastAsiaTheme="minorEastAsia" w:hAnsiTheme="minorEastAsia" w:cs="宋体"/>
                <w:sz w:val="24"/>
                <w:szCs w:val="24"/>
              </w:rPr>
            </w:pPr>
            <w:r w:rsidRPr="00E11168">
              <w:rPr>
                <w:rFonts w:asciiTheme="minorEastAsia" w:eastAsiaTheme="minorEastAsia" w:hAnsiTheme="minorEastAsia" w:cs="宋体" w:hint="eastAsia"/>
                <w:sz w:val="24"/>
                <w:szCs w:val="24"/>
              </w:rPr>
              <w:t>26.53</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032B5" w14:textId="77777777" w:rsidR="00693EBB" w:rsidRPr="00E11168" w:rsidRDefault="00693EBB" w:rsidP="005E1EE0">
            <w:pPr>
              <w:jc w:val="center"/>
              <w:rPr>
                <w:rFonts w:asciiTheme="minorEastAsia" w:eastAsiaTheme="minorEastAsia" w:hAnsiTheme="minorEastAsia" w:cs="宋体"/>
                <w:sz w:val="24"/>
                <w:szCs w:val="24"/>
              </w:rPr>
            </w:pPr>
          </w:p>
        </w:tc>
      </w:tr>
    </w:tbl>
    <w:p w14:paraId="3FEC66B5" w14:textId="77777777" w:rsidR="00693EBB" w:rsidRPr="00E11168" w:rsidRDefault="00693EBB" w:rsidP="00693EBB">
      <w:pPr>
        <w:spacing w:line="560" w:lineRule="exact"/>
        <w:ind w:firstLineChars="100" w:firstLine="240"/>
        <w:rPr>
          <w:rFonts w:asciiTheme="minorEastAsia" w:eastAsiaTheme="minorEastAsia" w:hAnsiTheme="minorEastAsia" w:cs="仿宋"/>
          <w:b/>
          <w:bCs/>
          <w:sz w:val="24"/>
          <w:szCs w:val="24"/>
        </w:rPr>
      </w:pPr>
      <w:r w:rsidRPr="00E11168">
        <w:rPr>
          <w:rFonts w:asciiTheme="minorEastAsia" w:eastAsiaTheme="minorEastAsia" w:hAnsiTheme="minorEastAsia" w:cs="仿宋" w:hint="eastAsia"/>
          <w:b/>
          <w:bCs/>
          <w:sz w:val="24"/>
          <w:szCs w:val="24"/>
        </w:rPr>
        <w:t>1、蔬菜类的基本要求：</w:t>
      </w:r>
    </w:p>
    <w:p w14:paraId="6B2D1587"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1.1农药残留要求：各类蔬菜均应符合国家的蔬菜食品卫生标准，蔬菜农药残留抑制率小于50%。</w:t>
      </w:r>
    </w:p>
    <w:p w14:paraId="3B9FCBD6" w14:textId="77777777" w:rsidR="00693EBB" w:rsidRPr="00E11168" w:rsidRDefault="00693EBB" w:rsidP="00693EBB">
      <w:pPr>
        <w:spacing w:line="560" w:lineRule="exact"/>
        <w:ind w:firstLineChars="250" w:firstLine="60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1.2蔬菜色泽要求：各种蔬菜都应具有本品种固有的颜色，大多数有发亮的光泽，以此显示蔬菜的成熟度及鲜嫩程度。</w:t>
      </w:r>
    </w:p>
    <w:p w14:paraId="7C5BAAE1"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1.3蔬菜气味要求：多数蔬菜具有清馨、甘辛香、甜酸香等气味，可凭嗅觉识别不同品种的质量，不允许有腐烂变质的亚硝酸盐味和其他异常气味。</w:t>
      </w:r>
    </w:p>
    <w:p w14:paraId="63B76748"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1.4蔬菜滋味要求：因品种不同而各异，多数蔬菜滋味甘淡、甜酸、清爽鲜美，少数具有辛酸、苦涩等特殊风味以刺激食欲，如失去本品种原有的滋味即为异常。</w:t>
      </w:r>
    </w:p>
    <w:p w14:paraId="0E022494"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lastRenderedPageBreak/>
        <w:t>1.5蔬菜形态要求：应尽量避免由于客观因素而造成的各种非正常、不新鲜的蔬菜，例如萎蔫、枯塌、损伤、病变、虫害侵蚀等引起的形态异常等。</w:t>
      </w:r>
    </w:p>
    <w:p w14:paraId="0341F911" w14:textId="77777777" w:rsidR="00693EBB" w:rsidRPr="00E11168" w:rsidRDefault="00693EBB" w:rsidP="00693EBB">
      <w:pPr>
        <w:spacing w:line="560" w:lineRule="exact"/>
        <w:ind w:firstLineChars="100" w:firstLine="240"/>
        <w:rPr>
          <w:rFonts w:asciiTheme="minorEastAsia" w:eastAsiaTheme="minorEastAsia" w:hAnsiTheme="minorEastAsia" w:cs="仿宋"/>
          <w:b/>
          <w:bCs/>
          <w:sz w:val="24"/>
          <w:szCs w:val="24"/>
        </w:rPr>
      </w:pPr>
      <w:r w:rsidRPr="00E11168">
        <w:rPr>
          <w:rFonts w:asciiTheme="minorEastAsia" w:eastAsiaTheme="minorEastAsia" w:hAnsiTheme="minorEastAsia" w:cs="仿宋" w:hint="eastAsia"/>
          <w:b/>
          <w:bCs/>
          <w:sz w:val="24"/>
          <w:szCs w:val="24"/>
        </w:rPr>
        <w:t>2、蔬菜类具体质量要求:</w:t>
      </w:r>
    </w:p>
    <w:p w14:paraId="14FCB69A"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2.1根蔬菜类（白萝卜、胡萝卜）：大小均匀、表皮紧硬</w:t>
      </w:r>
      <w:proofErr w:type="gramStart"/>
      <w:r w:rsidRPr="00E11168">
        <w:rPr>
          <w:rFonts w:asciiTheme="minorEastAsia" w:eastAsiaTheme="minorEastAsia" w:hAnsiTheme="minorEastAsia" w:cs="仿宋" w:hint="eastAsia"/>
          <w:sz w:val="24"/>
          <w:szCs w:val="24"/>
        </w:rPr>
        <w:t>不</w:t>
      </w:r>
      <w:proofErr w:type="gramEnd"/>
      <w:r w:rsidRPr="00E11168">
        <w:rPr>
          <w:rFonts w:asciiTheme="minorEastAsia" w:eastAsiaTheme="minorEastAsia" w:hAnsiTheme="minorEastAsia" w:cs="仿宋" w:hint="eastAsia"/>
          <w:sz w:val="24"/>
          <w:szCs w:val="24"/>
        </w:rPr>
        <w:t>开裂，</w:t>
      </w:r>
      <w:proofErr w:type="gramStart"/>
      <w:r w:rsidRPr="00E11168">
        <w:rPr>
          <w:rFonts w:asciiTheme="minorEastAsia" w:eastAsiaTheme="minorEastAsia" w:hAnsiTheme="minorEastAsia" w:cs="仿宋" w:hint="eastAsia"/>
          <w:sz w:val="24"/>
          <w:szCs w:val="24"/>
        </w:rPr>
        <w:t>不</w:t>
      </w:r>
      <w:proofErr w:type="gramEnd"/>
      <w:r w:rsidRPr="00E11168">
        <w:rPr>
          <w:rFonts w:asciiTheme="minorEastAsia" w:eastAsiaTheme="minorEastAsia" w:hAnsiTheme="minorEastAsia" w:cs="仿宋" w:hint="eastAsia"/>
          <w:sz w:val="24"/>
          <w:szCs w:val="24"/>
        </w:rPr>
        <w:t>空心、</w:t>
      </w:r>
      <w:proofErr w:type="gramStart"/>
      <w:r w:rsidRPr="00E11168">
        <w:rPr>
          <w:rFonts w:asciiTheme="minorEastAsia" w:eastAsiaTheme="minorEastAsia" w:hAnsiTheme="minorEastAsia" w:cs="仿宋" w:hint="eastAsia"/>
          <w:sz w:val="24"/>
          <w:szCs w:val="24"/>
        </w:rPr>
        <w:t>不</w:t>
      </w:r>
      <w:proofErr w:type="gramEnd"/>
      <w:r w:rsidRPr="00E11168">
        <w:rPr>
          <w:rFonts w:asciiTheme="minorEastAsia" w:eastAsiaTheme="minorEastAsia" w:hAnsiTheme="minorEastAsia" w:cs="仿宋" w:hint="eastAsia"/>
          <w:sz w:val="24"/>
          <w:szCs w:val="24"/>
        </w:rPr>
        <w:t>糠心、</w:t>
      </w:r>
      <w:proofErr w:type="gramStart"/>
      <w:r w:rsidRPr="00E11168">
        <w:rPr>
          <w:rFonts w:asciiTheme="minorEastAsia" w:eastAsiaTheme="minorEastAsia" w:hAnsiTheme="minorEastAsia" w:cs="仿宋" w:hint="eastAsia"/>
          <w:sz w:val="24"/>
          <w:szCs w:val="24"/>
        </w:rPr>
        <w:t>不</w:t>
      </w:r>
      <w:proofErr w:type="gramEnd"/>
      <w:r w:rsidRPr="00E11168">
        <w:rPr>
          <w:rFonts w:asciiTheme="minorEastAsia" w:eastAsiaTheme="minorEastAsia" w:hAnsiTheme="minorEastAsia" w:cs="仿宋" w:hint="eastAsia"/>
          <w:sz w:val="24"/>
          <w:szCs w:val="24"/>
        </w:rPr>
        <w:t>黑心、弹击有实心感：干净清洁、无泥沙、根形完整、无畸形、无细小根、无害虫、无腐烂、无断折断、农药残留符合国家标准。</w:t>
      </w:r>
    </w:p>
    <w:p w14:paraId="3DF5F8FB"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2.2地下茎蔬菜类（土豆、凉薯）：个体均匀、无泥土、</w:t>
      </w:r>
      <w:proofErr w:type="gramStart"/>
      <w:r w:rsidRPr="00E11168">
        <w:rPr>
          <w:rFonts w:asciiTheme="minorEastAsia" w:eastAsiaTheme="minorEastAsia" w:hAnsiTheme="minorEastAsia" w:cs="仿宋" w:hint="eastAsia"/>
          <w:sz w:val="24"/>
          <w:szCs w:val="24"/>
        </w:rPr>
        <w:t>无虫驻和机械伤</w:t>
      </w:r>
      <w:proofErr w:type="gramEnd"/>
      <w:r w:rsidRPr="00E11168">
        <w:rPr>
          <w:rFonts w:asciiTheme="minorEastAsia" w:eastAsiaTheme="minorEastAsia" w:hAnsiTheme="minorEastAsia" w:cs="仿宋" w:hint="eastAsia"/>
          <w:sz w:val="24"/>
          <w:szCs w:val="24"/>
        </w:rPr>
        <w:t>、</w:t>
      </w:r>
      <w:proofErr w:type="gramStart"/>
      <w:r w:rsidRPr="00E11168">
        <w:rPr>
          <w:rFonts w:asciiTheme="minorEastAsia" w:eastAsiaTheme="minorEastAsia" w:hAnsiTheme="minorEastAsia" w:cs="仿宋" w:hint="eastAsia"/>
          <w:sz w:val="24"/>
          <w:szCs w:val="24"/>
        </w:rPr>
        <w:t>不</w:t>
      </w:r>
      <w:proofErr w:type="gramEnd"/>
      <w:r w:rsidRPr="00E11168">
        <w:rPr>
          <w:rFonts w:asciiTheme="minorEastAsia" w:eastAsiaTheme="minorEastAsia" w:hAnsiTheme="minorEastAsia" w:cs="仿宋" w:hint="eastAsia"/>
          <w:sz w:val="24"/>
          <w:szCs w:val="24"/>
        </w:rPr>
        <w:t>萎蔫变软、不发芽、</w:t>
      </w:r>
      <w:proofErr w:type="gramStart"/>
      <w:r w:rsidRPr="00E11168">
        <w:rPr>
          <w:rFonts w:asciiTheme="minorEastAsia" w:eastAsiaTheme="minorEastAsia" w:hAnsiTheme="minorEastAsia" w:cs="仿宋" w:hint="eastAsia"/>
          <w:sz w:val="24"/>
          <w:szCs w:val="24"/>
        </w:rPr>
        <w:t>不</w:t>
      </w:r>
      <w:proofErr w:type="gramEnd"/>
      <w:r w:rsidRPr="00E11168">
        <w:rPr>
          <w:rFonts w:asciiTheme="minorEastAsia" w:eastAsiaTheme="minorEastAsia" w:hAnsiTheme="minorEastAsia" w:cs="仿宋" w:hint="eastAsia"/>
          <w:sz w:val="24"/>
          <w:szCs w:val="24"/>
        </w:rPr>
        <w:t>变绿、农药残留符合国家标准。（洋葱）外观良好、干净、个头均匀、无开裂、无折断。</w:t>
      </w:r>
    </w:p>
    <w:p w14:paraId="205D8728"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2.3油菜柳类：鲜嫩、无老叶、无黄叶、根部切口新鲜、茎叶完整、无花斑黄叶、无腐烂现象、农药残留符合国家标准。</w:t>
      </w:r>
      <w:r w:rsidRPr="00E11168">
        <w:rPr>
          <w:rFonts w:asciiTheme="minorEastAsia" w:eastAsiaTheme="minorEastAsia" w:hAnsiTheme="minorEastAsia" w:cs="仿宋"/>
          <w:sz w:val="24"/>
          <w:szCs w:val="24"/>
        </w:rPr>
        <w:t xml:space="preserve"> </w:t>
      </w:r>
    </w:p>
    <w:p w14:paraId="3F16D86E"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2.4地上茎蔬菜类：（莴苣）</w:t>
      </w:r>
      <w:proofErr w:type="gramStart"/>
      <w:r w:rsidRPr="00E11168">
        <w:rPr>
          <w:rFonts w:asciiTheme="minorEastAsia" w:eastAsiaTheme="minorEastAsia" w:hAnsiTheme="minorEastAsia" w:cs="仿宋" w:hint="eastAsia"/>
          <w:sz w:val="24"/>
          <w:szCs w:val="24"/>
        </w:rPr>
        <w:t>不</w:t>
      </w:r>
      <w:proofErr w:type="gramEnd"/>
      <w:r w:rsidRPr="00E11168">
        <w:rPr>
          <w:rFonts w:asciiTheme="minorEastAsia" w:eastAsiaTheme="minorEastAsia" w:hAnsiTheme="minorEastAsia" w:cs="仿宋" w:hint="eastAsia"/>
          <w:sz w:val="24"/>
          <w:szCs w:val="24"/>
        </w:rPr>
        <w:t>糠心、不烂苗；</w:t>
      </w:r>
    </w:p>
    <w:p w14:paraId="6A79D810"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2.5普通</w:t>
      </w:r>
      <w:proofErr w:type="gramStart"/>
      <w:r w:rsidRPr="00E11168">
        <w:rPr>
          <w:rFonts w:asciiTheme="minorEastAsia" w:eastAsiaTheme="minorEastAsia" w:hAnsiTheme="minorEastAsia" w:cs="仿宋" w:hint="eastAsia"/>
          <w:sz w:val="24"/>
          <w:szCs w:val="24"/>
        </w:rPr>
        <w:t>叶蔬菜</w:t>
      </w:r>
      <w:proofErr w:type="gramEnd"/>
      <w:r w:rsidRPr="00E11168">
        <w:rPr>
          <w:rFonts w:asciiTheme="minorEastAsia" w:eastAsiaTheme="minorEastAsia" w:hAnsiTheme="minorEastAsia" w:cs="仿宋" w:hint="eastAsia"/>
          <w:sz w:val="24"/>
          <w:szCs w:val="24"/>
        </w:rPr>
        <w:t>类（白菜、波菜、大白菜、生菜等）等：鲜嫩、无枯黄叶、无花斑叶、无烂叶、叶茎完整、无裂口损伤、表面无泥土及其它杂物、捆扎成捆、捆内无杂物、</w:t>
      </w:r>
      <w:proofErr w:type="gramStart"/>
      <w:r w:rsidRPr="00E11168">
        <w:rPr>
          <w:rFonts w:asciiTheme="minorEastAsia" w:eastAsiaTheme="minorEastAsia" w:hAnsiTheme="minorEastAsia" w:cs="仿宋" w:hint="eastAsia"/>
          <w:sz w:val="24"/>
          <w:szCs w:val="24"/>
        </w:rPr>
        <w:t>捆把直径</w:t>
      </w:r>
      <w:proofErr w:type="gramEnd"/>
      <w:r w:rsidRPr="00E11168">
        <w:rPr>
          <w:rFonts w:asciiTheme="minorEastAsia" w:eastAsiaTheme="minorEastAsia" w:hAnsiTheme="minorEastAsia" w:cs="仿宋" w:hint="eastAsia"/>
          <w:sz w:val="24"/>
          <w:szCs w:val="24"/>
        </w:rPr>
        <w:t>在5-8CM 为宜，无农残留；（包菜）叶片无损伤、最外层无枯萎叶、不得有水满出、无烂叶、无虫眼、无腐烂及异常斑点、农药残留符合国家标准。</w:t>
      </w:r>
    </w:p>
    <w:p w14:paraId="5F62D16D"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2.6香辛叶蔬菜类：（芹菜、青蒜、香菜）青绿、</w:t>
      </w:r>
      <w:proofErr w:type="gramStart"/>
      <w:r w:rsidRPr="00E11168">
        <w:rPr>
          <w:rFonts w:asciiTheme="minorEastAsia" w:eastAsiaTheme="minorEastAsia" w:hAnsiTheme="minorEastAsia" w:cs="仿宋" w:hint="eastAsia"/>
          <w:sz w:val="24"/>
          <w:szCs w:val="24"/>
        </w:rPr>
        <w:t>株棵完整</w:t>
      </w:r>
      <w:proofErr w:type="gramEnd"/>
      <w:r w:rsidRPr="00E11168">
        <w:rPr>
          <w:rFonts w:asciiTheme="minorEastAsia" w:eastAsiaTheme="minorEastAsia" w:hAnsiTheme="minorEastAsia" w:cs="仿宋" w:hint="eastAsia"/>
          <w:sz w:val="24"/>
          <w:szCs w:val="24"/>
        </w:rPr>
        <w:t>无折断、不干枯、无黄叶、无烂叶、无泥土；（韭菜）新鲜青绿、无枯焦烂叶、</w:t>
      </w:r>
      <w:proofErr w:type="gramStart"/>
      <w:r w:rsidRPr="00E11168">
        <w:rPr>
          <w:rFonts w:asciiTheme="minorEastAsia" w:eastAsiaTheme="minorEastAsia" w:hAnsiTheme="minorEastAsia" w:cs="仿宋" w:hint="eastAsia"/>
          <w:sz w:val="24"/>
          <w:szCs w:val="24"/>
        </w:rPr>
        <w:t>悬株均匀</w:t>
      </w:r>
      <w:proofErr w:type="gramEnd"/>
      <w:r w:rsidRPr="00E11168">
        <w:rPr>
          <w:rFonts w:asciiTheme="minorEastAsia" w:eastAsiaTheme="minorEastAsia" w:hAnsiTheme="minorEastAsia" w:cs="仿宋" w:hint="eastAsia"/>
          <w:sz w:val="24"/>
          <w:szCs w:val="24"/>
        </w:rPr>
        <w:t>无折断、干净无泥、细长、叶呈淡绿、无烂叶、杂叶、无枯黄；（蒜薹）青绿脆嫩、干爽无水、苔梗粗壮、均匀、柔软、基部不老化、苔包小、不带叶鞘、无划苔、无折断、农药残留符合国家标准。</w:t>
      </w:r>
    </w:p>
    <w:p w14:paraId="6D0926D9"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2.7</w:t>
      </w:r>
      <w:proofErr w:type="gramStart"/>
      <w:r w:rsidRPr="00E11168">
        <w:rPr>
          <w:rFonts w:asciiTheme="minorEastAsia" w:eastAsiaTheme="minorEastAsia" w:hAnsiTheme="minorEastAsia" w:cs="仿宋" w:hint="eastAsia"/>
          <w:sz w:val="24"/>
          <w:szCs w:val="24"/>
        </w:rPr>
        <w:t>花蔬菜</w:t>
      </w:r>
      <w:proofErr w:type="gramEnd"/>
      <w:r w:rsidRPr="00E11168">
        <w:rPr>
          <w:rFonts w:asciiTheme="minorEastAsia" w:eastAsiaTheme="minorEastAsia" w:hAnsiTheme="minorEastAsia" w:cs="仿宋" w:hint="eastAsia"/>
          <w:sz w:val="24"/>
          <w:szCs w:val="24"/>
        </w:rPr>
        <w:t>类（白花菜、青花菜）：</w:t>
      </w:r>
      <w:proofErr w:type="gramStart"/>
      <w:r w:rsidRPr="00E11168">
        <w:rPr>
          <w:rFonts w:asciiTheme="minorEastAsia" w:eastAsiaTheme="minorEastAsia" w:hAnsiTheme="minorEastAsia" w:cs="仿宋" w:hint="eastAsia"/>
          <w:sz w:val="24"/>
          <w:szCs w:val="24"/>
        </w:rPr>
        <w:t>个体周</w:t>
      </w:r>
      <w:proofErr w:type="gramEnd"/>
      <w:r w:rsidRPr="00E11168">
        <w:rPr>
          <w:rFonts w:asciiTheme="minorEastAsia" w:eastAsiaTheme="minorEastAsia" w:hAnsiTheme="minorEastAsia" w:cs="仿宋" w:hint="eastAsia"/>
          <w:sz w:val="24"/>
          <w:szCs w:val="24"/>
        </w:rPr>
        <w:t>正、花球坚实、无发乌、无褐变、无虫咬、无霉变、农药残留符合国家标准。</w:t>
      </w:r>
    </w:p>
    <w:p w14:paraId="13245463"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lastRenderedPageBreak/>
        <w:t>2.8瓜果类（南瓜、冬瓜、丝瓜、苦瓜、黄瓜、西葫芦、</w:t>
      </w:r>
      <w:proofErr w:type="gramStart"/>
      <w:r w:rsidRPr="00E11168">
        <w:rPr>
          <w:rFonts w:asciiTheme="minorEastAsia" w:eastAsiaTheme="minorEastAsia" w:hAnsiTheme="minorEastAsia" w:cs="仿宋" w:hint="eastAsia"/>
          <w:sz w:val="24"/>
          <w:szCs w:val="24"/>
        </w:rPr>
        <w:t>葫</w:t>
      </w:r>
      <w:proofErr w:type="gramEnd"/>
      <w:r w:rsidRPr="00E11168">
        <w:rPr>
          <w:rFonts w:asciiTheme="minorEastAsia" w:eastAsiaTheme="minorEastAsia" w:hAnsiTheme="minorEastAsia" w:cs="仿宋" w:hint="eastAsia"/>
          <w:sz w:val="24"/>
          <w:szCs w:val="24"/>
        </w:rPr>
        <w:t>子等）外观良好、表皮不损伤、个体整齐、色泽正常、瓜肉坚实、无裂口、无折断、瓜条上</w:t>
      </w:r>
      <w:proofErr w:type="gramStart"/>
      <w:r w:rsidRPr="00E11168">
        <w:rPr>
          <w:rFonts w:asciiTheme="minorEastAsia" w:eastAsiaTheme="minorEastAsia" w:hAnsiTheme="minorEastAsia" w:cs="仿宋" w:hint="eastAsia"/>
          <w:sz w:val="24"/>
          <w:szCs w:val="24"/>
        </w:rPr>
        <w:t>无病斑事烂斑</w:t>
      </w:r>
      <w:proofErr w:type="gramEnd"/>
      <w:r w:rsidRPr="00E11168">
        <w:rPr>
          <w:rFonts w:asciiTheme="minorEastAsia" w:eastAsiaTheme="minorEastAsia" w:hAnsiTheme="minorEastAsia" w:cs="仿宋" w:hint="eastAsia"/>
          <w:sz w:val="24"/>
          <w:szCs w:val="24"/>
        </w:rPr>
        <w:t>。</w:t>
      </w:r>
    </w:p>
    <w:p w14:paraId="73C60FB0"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2.9茄果类（茄子）皮亮有光泽、无破皮、</w:t>
      </w:r>
      <w:proofErr w:type="gramStart"/>
      <w:r w:rsidRPr="00E11168">
        <w:rPr>
          <w:rFonts w:asciiTheme="minorEastAsia" w:eastAsiaTheme="minorEastAsia" w:hAnsiTheme="minorEastAsia" w:cs="仿宋" w:hint="eastAsia"/>
          <w:sz w:val="24"/>
          <w:szCs w:val="24"/>
        </w:rPr>
        <w:t>茄身较硬</w:t>
      </w:r>
      <w:proofErr w:type="gramEnd"/>
      <w:r w:rsidRPr="00E11168">
        <w:rPr>
          <w:rFonts w:asciiTheme="minorEastAsia" w:eastAsiaTheme="minorEastAsia" w:hAnsiTheme="minorEastAsia" w:cs="仿宋" w:hint="eastAsia"/>
          <w:sz w:val="24"/>
          <w:szCs w:val="24"/>
        </w:rPr>
        <w:t>有弹性、</w:t>
      </w:r>
      <w:proofErr w:type="gramStart"/>
      <w:r w:rsidRPr="00E11168">
        <w:rPr>
          <w:rFonts w:asciiTheme="minorEastAsia" w:eastAsiaTheme="minorEastAsia" w:hAnsiTheme="minorEastAsia" w:cs="仿宋" w:hint="eastAsia"/>
          <w:sz w:val="24"/>
          <w:szCs w:val="24"/>
        </w:rPr>
        <w:t>茄身和裙部</w:t>
      </w:r>
      <w:proofErr w:type="gramEnd"/>
      <w:r w:rsidRPr="00E11168">
        <w:rPr>
          <w:rFonts w:asciiTheme="minorEastAsia" w:eastAsiaTheme="minorEastAsia" w:hAnsiTheme="minorEastAsia" w:cs="仿宋" w:hint="eastAsia"/>
          <w:sz w:val="24"/>
          <w:szCs w:val="24"/>
        </w:rPr>
        <w:t>有小</w:t>
      </w:r>
      <w:proofErr w:type="gramStart"/>
      <w:r w:rsidRPr="00E11168">
        <w:rPr>
          <w:rFonts w:asciiTheme="minorEastAsia" w:eastAsiaTheme="minorEastAsia" w:hAnsiTheme="minorEastAsia" w:cs="仿宋" w:hint="eastAsia"/>
          <w:sz w:val="24"/>
          <w:szCs w:val="24"/>
        </w:rPr>
        <w:t>剌</w:t>
      </w:r>
      <w:proofErr w:type="gramEnd"/>
      <w:r w:rsidRPr="00E11168">
        <w:rPr>
          <w:rFonts w:asciiTheme="minorEastAsia" w:eastAsiaTheme="minorEastAsia" w:hAnsiTheme="minorEastAsia" w:cs="仿宋" w:hint="eastAsia"/>
          <w:sz w:val="24"/>
          <w:szCs w:val="24"/>
        </w:rPr>
        <w:t>；（西红柿）着色均匀果实饱满、圆正、不破裂、无</w:t>
      </w:r>
      <w:proofErr w:type="gramStart"/>
      <w:r w:rsidRPr="00E11168">
        <w:rPr>
          <w:rFonts w:asciiTheme="minorEastAsia" w:eastAsiaTheme="minorEastAsia" w:hAnsiTheme="minorEastAsia" w:cs="仿宋" w:hint="eastAsia"/>
          <w:sz w:val="24"/>
          <w:szCs w:val="24"/>
        </w:rPr>
        <w:t>脐</w:t>
      </w:r>
      <w:proofErr w:type="gramEnd"/>
      <w:r w:rsidRPr="00E11168">
        <w:rPr>
          <w:rFonts w:asciiTheme="minorEastAsia" w:eastAsiaTheme="minorEastAsia" w:hAnsiTheme="minorEastAsia" w:cs="仿宋" w:hint="eastAsia"/>
          <w:sz w:val="24"/>
          <w:szCs w:val="24"/>
        </w:rPr>
        <w:t>腐病、无压痕；（辣椒）果实成熟、表面光滑、有光泽、无腐烂、无异味、结蒂部新鲜</w:t>
      </w:r>
      <w:proofErr w:type="gramStart"/>
      <w:r w:rsidRPr="00E11168">
        <w:rPr>
          <w:rFonts w:asciiTheme="minorEastAsia" w:eastAsiaTheme="minorEastAsia" w:hAnsiTheme="minorEastAsia" w:cs="仿宋" w:hint="eastAsia"/>
          <w:sz w:val="24"/>
          <w:szCs w:val="24"/>
        </w:rPr>
        <w:t>不</w:t>
      </w:r>
      <w:proofErr w:type="gramEnd"/>
      <w:r w:rsidRPr="00E11168">
        <w:rPr>
          <w:rFonts w:asciiTheme="minorEastAsia" w:eastAsiaTheme="minorEastAsia" w:hAnsiTheme="minorEastAsia" w:cs="仿宋" w:hint="eastAsia"/>
          <w:sz w:val="24"/>
          <w:szCs w:val="24"/>
        </w:rPr>
        <w:t>发黑、个体均匀、</w:t>
      </w:r>
      <w:proofErr w:type="gramStart"/>
      <w:r w:rsidRPr="00E11168">
        <w:rPr>
          <w:rFonts w:asciiTheme="minorEastAsia" w:eastAsiaTheme="minorEastAsia" w:hAnsiTheme="minorEastAsia" w:cs="仿宋" w:hint="eastAsia"/>
          <w:sz w:val="24"/>
          <w:szCs w:val="24"/>
        </w:rPr>
        <w:t>不</w:t>
      </w:r>
      <w:proofErr w:type="gramEnd"/>
      <w:r w:rsidRPr="00E11168">
        <w:rPr>
          <w:rFonts w:asciiTheme="minorEastAsia" w:eastAsiaTheme="minorEastAsia" w:hAnsiTheme="minorEastAsia" w:cs="仿宋" w:hint="eastAsia"/>
          <w:sz w:val="24"/>
          <w:szCs w:val="24"/>
        </w:rPr>
        <w:t>发软皱缩。</w:t>
      </w:r>
    </w:p>
    <w:p w14:paraId="1054B5D9"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2.10豆类（豆角、四季豆等）无虫蛀、手捏无干枯空洞、鲜嫩、手折易断、色泽鲜明、无损伤、无发软皱缩。</w:t>
      </w:r>
    </w:p>
    <w:p w14:paraId="1CD0F052" w14:textId="77777777" w:rsidR="00693EBB" w:rsidRPr="00E11168" w:rsidRDefault="00693EBB" w:rsidP="00693EBB">
      <w:pPr>
        <w:spacing w:line="560" w:lineRule="exact"/>
        <w:ind w:firstLineChars="100" w:firstLine="240"/>
        <w:rPr>
          <w:rFonts w:asciiTheme="minorEastAsia" w:eastAsiaTheme="minorEastAsia" w:hAnsiTheme="minorEastAsia" w:cs="仿宋"/>
          <w:sz w:val="24"/>
          <w:szCs w:val="24"/>
        </w:rPr>
      </w:pPr>
      <w:r w:rsidRPr="00E11168">
        <w:rPr>
          <w:rFonts w:asciiTheme="minorEastAsia" w:eastAsiaTheme="minorEastAsia" w:hAnsiTheme="minorEastAsia" w:cs="仿宋" w:hint="eastAsia"/>
          <w:b/>
          <w:bCs/>
          <w:sz w:val="24"/>
          <w:szCs w:val="24"/>
        </w:rPr>
        <w:t>3、肉、蛋类的基本要求</w:t>
      </w:r>
      <w:r w:rsidRPr="00E11168">
        <w:rPr>
          <w:rFonts w:asciiTheme="minorEastAsia" w:eastAsiaTheme="minorEastAsia" w:hAnsiTheme="minorEastAsia" w:cs="仿宋" w:hint="eastAsia"/>
          <w:sz w:val="24"/>
          <w:szCs w:val="24"/>
        </w:rPr>
        <w:t>：</w:t>
      </w:r>
    </w:p>
    <w:p w14:paraId="16A02CE5"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3.1猪肉、鸡肉、鸭肉、鹅肉、鱼类等生鲜食品必须保证新鲜，无变质、无异味、无注水，冷冻食品必须保证每次送货均有检验检疫部门出具的合格证书及检验检疫证明，距保质期结束不能超过三个月。鱼肉类冻品运送时必须保证有冰块保鲜，以免因天气炎热发生变质。</w:t>
      </w:r>
    </w:p>
    <w:p w14:paraId="19E6FC06"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3.2蛋类的基本要求：</w:t>
      </w:r>
    </w:p>
    <w:p w14:paraId="4D5F39D0"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严禁使用违禁药品，无公害、无残药、无激素。大小均匀，新鲜完整、无破损、</w:t>
      </w:r>
      <w:proofErr w:type="gramStart"/>
      <w:r w:rsidRPr="00E11168">
        <w:rPr>
          <w:rFonts w:asciiTheme="minorEastAsia" w:eastAsiaTheme="minorEastAsia" w:hAnsiTheme="minorEastAsia" w:cs="仿宋" w:hint="eastAsia"/>
          <w:sz w:val="24"/>
          <w:szCs w:val="24"/>
        </w:rPr>
        <w:t>不</w:t>
      </w:r>
      <w:proofErr w:type="gramEnd"/>
      <w:r w:rsidRPr="00E11168">
        <w:rPr>
          <w:rFonts w:asciiTheme="minorEastAsia" w:eastAsiaTheme="minorEastAsia" w:hAnsiTheme="minorEastAsia" w:cs="仿宋" w:hint="eastAsia"/>
          <w:sz w:val="24"/>
          <w:szCs w:val="24"/>
        </w:rPr>
        <w:t>变质，表面清洁，无泥污等杂物。</w:t>
      </w:r>
    </w:p>
    <w:p w14:paraId="5939ACEA"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3.3鲜猪肉、鲜羊要求：</w:t>
      </w:r>
    </w:p>
    <w:p w14:paraId="14AB6A5F"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3.3.1原料要求：生猪（羊）应来自非疫区，并持有产地动物防疫监督机构出具的检疫证明；非公、母种猪、晚阉猪、病死猪（羊）加工的鲜猪（羊）肉。</w:t>
      </w:r>
    </w:p>
    <w:p w14:paraId="0F1C7E6E"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3.3.2合格证件要求：严格实行肉品品质检验“一猪二证二章”制度，每次供应的鲜猪肉必须向监狱提供《肉品品质检验合格证》和《动物检疫合格证》。</w:t>
      </w:r>
    </w:p>
    <w:p w14:paraId="532AF31D"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lastRenderedPageBreak/>
        <w:t>3.3.3猪酮体印章要求：每次供应的每片鲜猪酮体上必须盖有《肉品品质检验合格》验讫印章和《动物检验合格》验讫印章。</w:t>
      </w:r>
    </w:p>
    <w:p w14:paraId="31BD7F5F" w14:textId="77777777" w:rsidR="00693EBB" w:rsidRPr="00E11168" w:rsidRDefault="00693EBB" w:rsidP="00693EBB">
      <w:pPr>
        <w:spacing w:line="560" w:lineRule="exact"/>
        <w:ind w:firstLineChars="100" w:firstLine="240"/>
        <w:rPr>
          <w:rFonts w:asciiTheme="minorEastAsia" w:eastAsiaTheme="minorEastAsia" w:hAnsiTheme="minorEastAsia" w:cs="仿宋"/>
          <w:b/>
          <w:bCs/>
          <w:sz w:val="24"/>
          <w:szCs w:val="24"/>
        </w:rPr>
      </w:pPr>
      <w:r w:rsidRPr="00E11168">
        <w:rPr>
          <w:rFonts w:asciiTheme="minorEastAsia" w:eastAsiaTheme="minorEastAsia" w:hAnsiTheme="minorEastAsia" w:cs="仿宋" w:hint="eastAsia"/>
          <w:b/>
          <w:bCs/>
          <w:sz w:val="24"/>
          <w:szCs w:val="24"/>
        </w:rPr>
        <w:t>4、副食品类、面食类质量要求:</w:t>
      </w:r>
    </w:p>
    <w:p w14:paraId="4DCC1F33"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副食品类、面食类商品应是合法国内生产的产品，并按合同约定的品牌供货。产品质量距保质期结束不能超过三个月。</w:t>
      </w:r>
    </w:p>
    <w:p w14:paraId="2AD5D081" w14:textId="77777777" w:rsidR="00693EBB" w:rsidRPr="00763DE3" w:rsidRDefault="00693EBB" w:rsidP="00693EBB">
      <w:pPr>
        <w:spacing w:line="560" w:lineRule="exact"/>
        <w:rPr>
          <w:rFonts w:asciiTheme="minorEastAsia" w:eastAsiaTheme="minorEastAsia" w:hAnsiTheme="minorEastAsia" w:cs="黑体"/>
          <w:b/>
          <w:sz w:val="24"/>
          <w:szCs w:val="24"/>
        </w:rPr>
      </w:pPr>
      <w:r w:rsidRPr="00763DE3">
        <w:rPr>
          <w:rFonts w:asciiTheme="minorEastAsia" w:eastAsiaTheme="minorEastAsia" w:hAnsiTheme="minorEastAsia" w:cs="黑体" w:hint="eastAsia"/>
          <w:b/>
          <w:sz w:val="24"/>
          <w:szCs w:val="24"/>
        </w:rPr>
        <w:t>（二）配送要求</w:t>
      </w:r>
    </w:p>
    <w:p w14:paraId="67ACAAB2" w14:textId="5E777BA8"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1、供货商负责采购各类食品产生的运输工具和运输费、人工费等一切费用</w:t>
      </w:r>
    </w:p>
    <w:p w14:paraId="661D5397"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供货商应依据采购人提供的采购清单，于合同约定的时间前将采购人所需食品配送到采购人指定地点。如因不可抗拒的原因不能在规定的时间内按采购人需求配送，供货商应提前两天书面通知到采购人，经采购人同意后方可配送其他食品。</w:t>
      </w:r>
    </w:p>
    <w:p w14:paraId="0E1CBB66"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3、供货商必须制定专人参加配送及联系工作，必须保证24小时电话畅通。如果被指定专人变更或者联系电话发生变化，必须及时通报采购人。</w:t>
      </w:r>
    </w:p>
    <w:p w14:paraId="7F4DEEF9"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4、供货商必须保证产品质量安全和运输安全，负责送货、搬运货物等人员须具有食品从业健康证书，无传染性疾病。因产品质量安全问题和向采购人派送食品途中的一切安全问题，均由供货商承担全部责任。</w:t>
      </w:r>
    </w:p>
    <w:p w14:paraId="6BD5CC20"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5、为保证肉禽类的保质供应，供货商必须具有单个面积不少于60㎡的冷冻仓库。生鲜冷</w:t>
      </w:r>
      <w:proofErr w:type="gramStart"/>
      <w:r w:rsidRPr="00E11168">
        <w:rPr>
          <w:rFonts w:asciiTheme="minorEastAsia" w:eastAsiaTheme="minorEastAsia" w:hAnsiTheme="minorEastAsia" w:cs="仿宋" w:hint="eastAsia"/>
          <w:sz w:val="24"/>
          <w:szCs w:val="24"/>
        </w:rPr>
        <w:t>链食品</w:t>
      </w:r>
      <w:proofErr w:type="gramEnd"/>
      <w:r w:rsidRPr="00E11168">
        <w:rPr>
          <w:rFonts w:asciiTheme="minorEastAsia" w:eastAsiaTheme="minorEastAsia" w:hAnsiTheme="minorEastAsia" w:cs="仿宋" w:hint="eastAsia"/>
          <w:sz w:val="24"/>
          <w:szCs w:val="24"/>
        </w:rPr>
        <w:t>应使用符合食品卫生安全的箱式冷藏车配送。</w:t>
      </w:r>
    </w:p>
    <w:p w14:paraId="0404E9A1" w14:textId="77777777" w:rsidR="00693EBB" w:rsidRPr="00763DE3" w:rsidRDefault="00693EBB" w:rsidP="00693EBB">
      <w:pPr>
        <w:spacing w:line="560" w:lineRule="exact"/>
        <w:rPr>
          <w:rFonts w:asciiTheme="minorEastAsia" w:eastAsiaTheme="minorEastAsia" w:hAnsiTheme="minorEastAsia" w:cs="黑体"/>
          <w:b/>
          <w:sz w:val="24"/>
          <w:szCs w:val="24"/>
        </w:rPr>
      </w:pPr>
      <w:r w:rsidRPr="00763DE3">
        <w:rPr>
          <w:rFonts w:asciiTheme="minorEastAsia" w:eastAsiaTheme="minorEastAsia" w:hAnsiTheme="minorEastAsia" w:cs="黑体" w:hint="eastAsia"/>
          <w:b/>
          <w:sz w:val="24"/>
          <w:szCs w:val="24"/>
        </w:rPr>
        <w:t>（三）验收标准及要求</w:t>
      </w:r>
    </w:p>
    <w:p w14:paraId="4B837EA8"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1、供货商所供应商品必须送到采购人指定地点验收，并根据</w:t>
      </w:r>
      <w:proofErr w:type="gramStart"/>
      <w:r w:rsidRPr="00E11168">
        <w:rPr>
          <w:rFonts w:asciiTheme="minorEastAsia" w:eastAsiaTheme="minorEastAsia" w:hAnsiTheme="minorEastAsia" w:cs="仿宋" w:hint="eastAsia"/>
          <w:sz w:val="24"/>
          <w:szCs w:val="24"/>
        </w:rPr>
        <w:t>供货详单进行</w:t>
      </w:r>
      <w:proofErr w:type="gramEnd"/>
      <w:r w:rsidRPr="00E11168">
        <w:rPr>
          <w:rFonts w:asciiTheme="minorEastAsia" w:eastAsiaTheme="minorEastAsia" w:hAnsiTheme="minorEastAsia" w:cs="仿宋" w:hint="eastAsia"/>
          <w:sz w:val="24"/>
          <w:szCs w:val="24"/>
        </w:rPr>
        <w:t>验收入库，经双方经办人员清点验收核对无误后，由采购方经办人员在验收单上签字。未验收商品，采购人一律</w:t>
      </w:r>
      <w:proofErr w:type="gramStart"/>
      <w:r w:rsidRPr="00E11168">
        <w:rPr>
          <w:rFonts w:asciiTheme="minorEastAsia" w:eastAsiaTheme="minorEastAsia" w:hAnsiTheme="minorEastAsia" w:cs="仿宋" w:hint="eastAsia"/>
          <w:sz w:val="24"/>
          <w:szCs w:val="24"/>
        </w:rPr>
        <w:t>不予付款</w:t>
      </w:r>
      <w:proofErr w:type="gramEnd"/>
      <w:r w:rsidRPr="00E11168">
        <w:rPr>
          <w:rFonts w:asciiTheme="minorEastAsia" w:eastAsiaTheme="minorEastAsia" w:hAnsiTheme="minorEastAsia" w:cs="仿宋" w:hint="eastAsia"/>
          <w:sz w:val="24"/>
          <w:szCs w:val="24"/>
        </w:rPr>
        <w:t>。</w:t>
      </w:r>
    </w:p>
    <w:p w14:paraId="0E9EE394" w14:textId="47F29FAC"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lastRenderedPageBreak/>
        <w:t>2、验收内容包括：商品名称、规格、价格、数量和质量。对不符合要求的，采购人有权提出拒收、退货、更换或补足，供货商承担由此产生的一切费用</w:t>
      </w:r>
      <w:r>
        <w:rPr>
          <w:rFonts w:asciiTheme="minorEastAsia" w:eastAsiaTheme="minorEastAsia" w:hAnsiTheme="minorEastAsia" w:cs="仿宋" w:hint="eastAsia"/>
          <w:sz w:val="24"/>
          <w:szCs w:val="24"/>
        </w:rPr>
        <w:t>。</w:t>
      </w:r>
    </w:p>
    <w:p w14:paraId="008D5181"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3、冷冻类产品的验收以解冻后的净重为验收重量。</w:t>
      </w:r>
    </w:p>
    <w:p w14:paraId="487C5FD6"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4、</w:t>
      </w:r>
      <w:proofErr w:type="gramStart"/>
      <w:r w:rsidRPr="00E11168">
        <w:rPr>
          <w:rFonts w:asciiTheme="minorEastAsia" w:eastAsiaTheme="minorEastAsia" w:hAnsiTheme="minorEastAsia" w:cs="仿宋" w:hint="eastAsia"/>
          <w:sz w:val="24"/>
          <w:szCs w:val="24"/>
        </w:rPr>
        <w:t>蛋类含箱称重</w:t>
      </w:r>
      <w:proofErr w:type="gramEnd"/>
      <w:r w:rsidRPr="00E11168">
        <w:rPr>
          <w:rFonts w:asciiTheme="minorEastAsia" w:eastAsiaTheme="minorEastAsia" w:hAnsiTheme="minorEastAsia" w:cs="仿宋" w:hint="eastAsia"/>
          <w:sz w:val="24"/>
          <w:szCs w:val="24"/>
        </w:rPr>
        <w:t>。</w:t>
      </w:r>
    </w:p>
    <w:p w14:paraId="66756165" w14:textId="77777777" w:rsidR="00693EBB" w:rsidRPr="00E11168" w:rsidRDefault="00693EBB" w:rsidP="00693EBB">
      <w:pPr>
        <w:pStyle w:val="25"/>
        <w:ind w:firstLine="480"/>
        <w:rPr>
          <w:rFonts w:asciiTheme="minorEastAsia" w:eastAsiaTheme="minorEastAsia" w:hAnsiTheme="minorEastAsia"/>
        </w:rPr>
      </w:pPr>
      <w:r w:rsidRPr="00E11168">
        <w:rPr>
          <w:rFonts w:asciiTheme="minorEastAsia" w:eastAsiaTheme="minorEastAsia" w:hAnsiTheme="minorEastAsia" w:cs="仿宋" w:hint="eastAsia"/>
        </w:rPr>
        <w:t>5、鱼类以宰杀后的净重为验收重量。</w:t>
      </w:r>
    </w:p>
    <w:p w14:paraId="40263E07"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6、由采购人指派专人负责对配送的罪犯人员每日所需食品进行验收，存在变质、过期、异味、虫咬或严重破损、渗漏等验收不合格情况的，采购人有权拒收，所有损失由投标单位承担。</w:t>
      </w:r>
    </w:p>
    <w:p w14:paraId="16266052" w14:textId="77777777" w:rsidR="00693EBB" w:rsidRPr="00763DE3" w:rsidRDefault="00693EBB" w:rsidP="00693EBB">
      <w:pPr>
        <w:spacing w:line="560" w:lineRule="exact"/>
        <w:rPr>
          <w:rFonts w:asciiTheme="minorEastAsia" w:eastAsiaTheme="minorEastAsia" w:hAnsiTheme="minorEastAsia" w:cs="黑体"/>
          <w:b/>
          <w:sz w:val="24"/>
          <w:szCs w:val="24"/>
        </w:rPr>
      </w:pPr>
      <w:r w:rsidRPr="00763DE3">
        <w:rPr>
          <w:rFonts w:asciiTheme="minorEastAsia" w:eastAsiaTheme="minorEastAsia" w:hAnsiTheme="minorEastAsia" w:cs="黑体" w:hint="eastAsia"/>
          <w:b/>
          <w:sz w:val="24"/>
          <w:szCs w:val="24"/>
        </w:rPr>
        <w:t>（四）售后要求</w:t>
      </w:r>
    </w:p>
    <w:p w14:paraId="5949F218"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1、采购人对供货商配送的食品的质量、数量不符合文件要求的，有权拒收。供货商需在30分钟以内</w:t>
      </w:r>
      <w:proofErr w:type="gramStart"/>
      <w:r w:rsidRPr="00E11168">
        <w:rPr>
          <w:rFonts w:asciiTheme="minorEastAsia" w:eastAsiaTheme="minorEastAsia" w:hAnsiTheme="minorEastAsia" w:cs="仿宋" w:hint="eastAsia"/>
          <w:sz w:val="24"/>
          <w:szCs w:val="24"/>
        </w:rPr>
        <w:t>作出</w:t>
      </w:r>
      <w:proofErr w:type="gramEnd"/>
      <w:r w:rsidRPr="00E11168">
        <w:rPr>
          <w:rFonts w:asciiTheme="minorEastAsia" w:eastAsiaTheme="minorEastAsia" w:hAnsiTheme="minorEastAsia" w:cs="仿宋" w:hint="eastAsia"/>
          <w:sz w:val="24"/>
          <w:szCs w:val="24"/>
        </w:rPr>
        <w:t>答复，并妥善商处理。无法在30分钟内解决的，应在1个小时内提供备用产品，使采购人能够正常使用。</w:t>
      </w:r>
    </w:p>
    <w:p w14:paraId="04D9676D"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2、供货商提供的食品不符合卫生标准，若发生食物中毒，供货商须承担全部经济损失和法律责任。</w:t>
      </w:r>
    </w:p>
    <w:p w14:paraId="236178DF" w14:textId="77777777" w:rsidR="00693EBB" w:rsidRPr="00763DE3" w:rsidRDefault="00693EBB" w:rsidP="00693EBB">
      <w:pPr>
        <w:spacing w:line="560" w:lineRule="exact"/>
        <w:rPr>
          <w:rFonts w:asciiTheme="minorEastAsia" w:eastAsiaTheme="minorEastAsia" w:hAnsiTheme="minorEastAsia" w:cstheme="minorBidi"/>
          <w:b/>
          <w:sz w:val="24"/>
          <w:szCs w:val="24"/>
        </w:rPr>
      </w:pPr>
      <w:r w:rsidRPr="00763DE3">
        <w:rPr>
          <w:rFonts w:asciiTheme="minorEastAsia" w:eastAsiaTheme="minorEastAsia" w:hAnsiTheme="minorEastAsia" w:cs="黑体" w:hint="eastAsia"/>
          <w:b/>
          <w:sz w:val="24"/>
          <w:szCs w:val="24"/>
        </w:rPr>
        <w:t>（五）其他要求</w:t>
      </w:r>
    </w:p>
    <w:p w14:paraId="6D66C64B"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1、食品溯源要求：供货</w:t>
      </w:r>
      <w:proofErr w:type="gramStart"/>
      <w:r w:rsidRPr="00E11168">
        <w:rPr>
          <w:rFonts w:asciiTheme="minorEastAsia" w:eastAsiaTheme="minorEastAsia" w:hAnsiTheme="minorEastAsia" w:cs="仿宋" w:hint="eastAsia"/>
          <w:sz w:val="24"/>
          <w:szCs w:val="24"/>
        </w:rPr>
        <w:t>商食品供应链必须</w:t>
      </w:r>
      <w:proofErr w:type="gramEnd"/>
      <w:r w:rsidRPr="00E11168">
        <w:rPr>
          <w:rFonts w:asciiTheme="minorEastAsia" w:eastAsiaTheme="minorEastAsia" w:hAnsiTheme="minorEastAsia" w:cs="仿宋" w:hint="eastAsia"/>
          <w:sz w:val="24"/>
          <w:szCs w:val="24"/>
        </w:rPr>
        <w:t>明确，所有食品的来源必须清晰，来源应当是受到地方政府部门监管的流通市场或具有相关资质的厂家生产，食品生产企业必须获得生产许可证，生产食品的源头与供应商要有固定的合法的供应关系。供货商应保存以下资料：①供货商与生产企业的销售合同；②生产企业的送货单和销售发票；③供货商与采购人的采购合同及送货单据、销售发票。蔬菜来源应当是自有基地、商品菜基地或受到地方政府部门监管的流通市场，严禁收购散户农民的蔬菜供应。</w:t>
      </w:r>
    </w:p>
    <w:p w14:paraId="1AD22FCC"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lastRenderedPageBreak/>
        <w:t>2、供货商第一次供货时须提供：营业执照、各品种的《食品生产许可证》、《动物防疫合格证》。平时供货时提供本批次产品的检验合格报告。严禁提供劣质、变质及过期商品。</w:t>
      </w:r>
    </w:p>
    <w:p w14:paraId="0C806507"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3、预包装商品的标识标注应符合国家的相关标准并且规范、内容齐全、有质量检验合格证明、中文标明的产品名称，限期使用的商品在显著位置清晰的标明生产日期和安全使用日期或者失效日期。商品包装要求，容器(框、箱、袋、桶)要求清洁、干燥、牢固、无异味、无霉变现象，包装完好无破损，严禁使用玻璃、金属类等锋利材质。</w:t>
      </w:r>
    </w:p>
    <w:p w14:paraId="34B06EB2"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4、供货商在商品配送期间应严格遵守采购人对于监管的有关规定，做好工作人员的教育工作，自觉接受安全检查。供货商应将送货车辆、送货人员名单及基本情况送监狱审查备案，没有备案的人员、车辆不得送货。送货人员应遵守监狱安全管理规定，服从管理。关好车门、窗、保管好工具和私人物品。不得乱跑</w:t>
      </w:r>
      <w:proofErr w:type="gramStart"/>
      <w:r w:rsidRPr="00E11168">
        <w:rPr>
          <w:rFonts w:asciiTheme="minorEastAsia" w:eastAsiaTheme="minorEastAsia" w:hAnsiTheme="minorEastAsia" w:cs="仿宋" w:hint="eastAsia"/>
          <w:sz w:val="24"/>
          <w:szCs w:val="24"/>
        </w:rPr>
        <w:t>乱看乱打听</w:t>
      </w:r>
      <w:proofErr w:type="gramEnd"/>
      <w:r w:rsidRPr="00E11168">
        <w:rPr>
          <w:rFonts w:asciiTheme="minorEastAsia" w:eastAsiaTheme="minorEastAsia" w:hAnsiTheme="minorEastAsia" w:cs="仿宋" w:hint="eastAsia"/>
          <w:sz w:val="24"/>
          <w:szCs w:val="24"/>
        </w:rPr>
        <w:t>，不得与服刑人员交谈供货以外的事情，不得在外面散布监狱内的消息，严禁携带手机等通讯工具，严禁违法、违禁品流入狱内。一经发现，供货商自行承担相应后果。</w:t>
      </w:r>
    </w:p>
    <w:p w14:paraId="6F93827F" w14:textId="77777777" w:rsidR="00693EBB" w:rsidRPr="00E11168" w:rsidRDefault="00693EBB" w:rsidP="00693EBB">
      <w:pPr>
        <w:spacing w:line="560" w:lineRule="exact"/>
        <w:ind w:firstLineChars="200" w:firstLine="480"/>
        <w:rPr>
          <w:rFonts w:asciiTheme="minorEastAsia" w:eastAsiaTheme="minorEastAsia" w:hAnsiTheme="minorEastAsia" w:cs="仿宋"/>
          <w:sz w:val="24"/>
          <w:szCs w:val="24"/>
        </w:rPr>
      </w:pPr>
      <w:r w:rsidRPr="00E11168">
        <w:rPr>
          <w:rFonts w:asciiTheme="minorEastAsia" w:eastAsiaTheme="minorEastAsia" w:hAnsiTheme="minorEastAsia" w:cs="仿宋" w:hint="eastAsia"/>
          <w:sz w:val="24"/>
          <w:szCs w:val="24"/>
        </w:rPr>
        <w:t>5、供货商在签订供货合同时须与采购人签订保密协议和外来人员监管安全责任书。</w:t>
      </w:r>
    </w:p>
    <w:p w14:paraId="2C400712" w14:textId="28BC64E5" w:rsidR="00693EBB" w:rsidRDefault="00693EBB" w:rsidP="00693EBB"/>
    <w:sectPr w:rsidR="00693E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UI">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87F4B6"/>
    <w:multiLevelType w:val="singleLevel"/>
    <w:tmpl w:val="B787F4B6"/>
    <w:lvl w:ilvl="0">
      <w:start w:val="6"/>
      <w:numFmt w:val="chineseCounting"/>
      <w:suff w:val="nothing"/>
      <w:lvlText w:val="%1、"/>
      <w:lvlJc w:val="left"/>
      <w:rPr>
        <w:rFonts w:hint="eastAsia"/>
      </w:rPr>
    </w:lvl>
  </w:abstractNum>
  <w:abstractNum w:abstractNumId="1" w15:restartNumberingAfterBreak="0">
    <w:nsid w:val="EB54B7F6"/>
    <w:multiLevelType w:val="singleLevel"/>
    <w:tmpl w:val="EB54B7F6"/>
    <w:lvl w:ilvl="0">
      <w:start w:val="1"/>
      <w:numFmt w:val="decimal"/>
      <w:lvlText w:val="%1."/>
      <w:lvlJc w:val="left"/>
      <w:pPr>
        <w:tabs>
          <w:tab w:val="left" w:pos="312"/>
        </w:tabs>
      </w:pPr>
    </w:lvl>
  </w:abstractNum>
  <w:abstractNum w:abstractNumId="2" w15:restartNumberingAfterBreak="0">
    <w:nsid w:val="21AEA9D1"/>
    <w:multiLevelType w:val="singleLevel"/>
    <w:tmpl w:val="21AEA9D1"/>
    <w:lvl w:ilvl="0">
      <w:start w:val="1"/>
      <w:numFmt w:val="decimal"/>
      <w:lvlText w:val="%1."/>
      <w:lvlJc w:val="left"/>
      <w:pPr>
        <w:tabs>
          <w:tab w:val="left" w:pos="312"/>
        </w:tabs>
      </w:pPr>
    </w:lvl>
  </w:abstractNum>
  <w:abstractNum w:abstractNumId="3" w15:restartNumberingAfterBreak="0">
    <w:nsid w:val="285862F4"/>
    <w:multiLevelType w:val="singleLevel"/>
    <w:tmpl w:val="285862F4"/>
    <w:lvl w:ilvl="0">
      <w:start w:val="1"/>
      <w:numFmt w:val="decimal"/>
      <w:suff w:val="space"/>
      <w:lvlText w:val="(%1)"/>
      <w:lvlJc w:val="left"/>
    </w:lvl>
  </w:abstractNum>
  <w:abstractNum w:abstractNumId="4" w15:restartNumberingAfterBreak="0">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15:restartNumberingAfterBreak="0">
    <w:nsid w:val="78CC90B4"/>
    <w:multiLevelType w:val="singleLevel"/>
    <w:tmpl w:val="78CC90B4"/>
    <w:lvl w:ilvl="0">
      <w:start w:val="3"/>
      <w:numFmt w:val="chineseCounting"/>
      <w:suff w:val="space"/>
      <w:lvlText w:val="第%1章"/>
      <w:lvlJc w:val="left"/>
      <w:rPr>
        <w:rFonts w:hint="eastAsia"/>
      </w:rPr>
    </w:lvl>
  </w:abstractNum>
  <w:num w:numId="1" w16cid:durableId="1369640747">
    <w:abstractNumId w:val="3"/>
  </w:num>
  <w:num w:numId="2" w16cid:durableId="495266028">
    <w:abstractNumId w:val="5"/>
  </w:num>
  <w:num w:numId="3" w16cid:durableId="733282573">
    <w:abstractNumId w:val="4"/>
  </w:num>
  <w:num w:numId="4" w16cid:durableId="20740033">
    <w:abstractNumId w:val="0"/>
  </w:num>
  <w:num w:numId="5" w16cid:durableId="1595478309">
    <w:abstractNumId w:val="2"/>
  </w:num>
  <w:num w:numId="6" w16cid:durableId="1816676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BB"/>
    <w:rsid w:val="00693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E16B"/>
  <w15:chartTrackingRefBased/>
  <w15:docId w15:val="{7C963C03-3BA4-469B-BFE9-33852318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BB"/>
    <w:pPr>
      <w:kinsoku w:val="0"/>
      <w:autoSpaceDE w:val="0"/>
      <w:autoSpaceDN w:val="0"/>
      <w:adjustRightInd w:val="0"/>
      <w:snapToGrid w:val="0"/>
      <w:textAlignment w:val="baseline"/>
    </w:pPr>
    <w:rPr>
      <w:rFonts w:ascii="Arial" w:eastAsia="Arial" w:hAnsi="Arial" w:cs="Arial"/>
      <w:snapToGrid w:val="0"/>
      <w:color w:val="000000"/>
      <w:kern w:val="0"/>
      <w:szCs w:val="21"/>
      <w14:ligatures w14:val="none"/>
    </w:rPr>
  </w:style>
  <w:style w:type="paragraph" w:styleId="2">
    <w:name w:val="heading 2"/>
    <w:basedOn w:val="a"/>
    <w:next w:val="a"/>
    <w:link w:val="20"/>
    <w:qFormat/>
    <w:rsid w:val="00693EBB"/>
    <w:pPr>
      <w:keepNext/>
      <w:keepLines/>
      <w:spacing w:line="560" w:lineRule="exact"/>
      <w:outlineLvl w:val="1"/>
    </w:pPr>
    <w:rPr>
      <w:rFonts w:ascii="新宋体" w:eastAsia="宋体" w:hAnsi="新宋体"/>
      <w:b/>
      <w:bCs/>
      <w:szCs w:val="32"/>
    </w:rPr>
  </w:style>
  <w:style w:type="paragraph" w:styleId="4">
    <w:name w:val="heading 4"/>
    <w:basedOn w:val="a"/>
    <w:next w:val="a"/>
    <w:link w:val="40"/>
    <w:qFormat/>
    <w:rsid w:val="00693EBB"/>
    <w:pPr>
      <w:keepNext/>
      <w:keepLines/>
      <w:spacing w:line="360" w:lineRule="auto"/>
      <w:outlineLvl w:val="3"/>
    </w:pPr>
    <w:rPr>
      <w:rFonts w:ascii="宋体" w:eastAsia="宋体" w:hAnsi="宋体"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693EBB"/>
    <w:rPr>
      <w:rFonts w:ascii="新宋体" w:eastAsia="宋体" w:hAnsi="新宋体" w:cs="Arial"/>
      <w:b/>
      <w:bCs/>
      <w:snapToGrid w:val="0"/>
      <w:color w:val="000000"/>
      <w:kern w:val="0"/>
      <w:szCs w:val="32"/>
      <w14:ligatures w14:val="none"/>
    </w:rPr>
  </w:style>
  <w:style w:type="character" w:customStyle="1" w:styleId="40">
    <w:name w:val="标题 4 字符"/>
    <w:basedOn w:val="a0"/>
    <w:link w:val="4"/>
    <w:rsid w:val="00693EBB"/>
    <w:rPr>
      <w:rFonts w:ascii="宋体" w:eastAsia="宋体" w:hAnsi="宋体" w:cs="Times New Roman"/>
      <w:snapToGrid w:val="0"/>
      <w:color w:val="000000"/>
      <w:kern w:val="0"/>
      <w:sz w:val="24"/>
      <w:szCs w:val="21"/>
      <w14:ligatures w14:val="none"/>
    </w:rPr>
  </w:style>
  <w:style w:type="paragraph" w:styleId="a3">
    <w:name w:val="annotation text"/>
    <w:basedOn w:val="a"/>
    <w:link w:val="a4"/>
    <w:uiPriority w:val="99"/>
    <w:qFormat/>
    <w:rsid w:val="00693EBB"/>
  </w:style>
  <w:style w:type="character" w:customStyle="1" w:styleId="a4">
    <w:name w:val="批注文字 字符"/>
    <w:basedOn w:val="a0"/>
    <w:link w:val="a3"/>
    <w:uiPriority w:val="99"/>
    <w:qFormat/>
    <w:rsid w:val="00693EBB"/>
    <w:rPr>
      <w:rFonts w:ascii="Arial" w:eastAsia="Arial" w:hAnsi="Arial" w:cs="Arial"/>
      <w:snapToGrid w:val="0"/>
      <w:color w:val="000000"/>
      <w:kern w:val="0"/>
      <w:szCs w:val="21"/>
      <w14:ligatures w14:val="none"/>
    </w:rPr>
  </w:style>
  <w:style w:type="paragraph" w:styleId="a5">
    <w:name w:val="Body Text"/>
    <w:basedOn w:val="a"/>
    <w:next w:val="a"/>
    <w:link w:val="a6"/>
    <w:qFormat/>
    <w:rsid w:val="00693EBB"/>
    <w:pPr>
      <w:spacing w:after="120" w:line="560" w:lineRule="exact"/>
    </w:pPr>
    <w:rPr>
      <w:rFonts w:eastAsia="宋体"/>
      <w:b/>
    </w:rPr>
  </w:style>
  <w:style w:type="character" w:customStyle="1" w:styleId="a6">
    <w:name w:val="正文文本 字符"/>
    <w:basedOn w:val="a0"/>
    <w:link w:val="a5"/>
    <w:rsid w:val="00693EBB"/>
    <w:rPr>
      <w:rFonts w:ascii="Arial" w:eastAsia="宋体" w:hAnsi="Arial" w:cs="Arial"/>
      <w:b/>
      <w:snapToGrid w:val="0"/>
      <w:color w:val="000000"/>
      <w:kern w:val="0"/>
      <w:szCs w:val="21"/>
      <w14:ligatures w14:val="none"/>
    </w:rPr>
  </w:style>
  <w:style w:type="paragraph" w:styleId="a7">
    <w:name w:val="Body Text Indent"/>
    <w:basedOn w:val="a"/>
    <w:next w:val="a8"/>
    <w:link w:val="a9"/>
    <w:qFormat/>
    <w:rsid w:val="00693EBB"/>
    <w:pPr>
      <w:spacing w:line="460" w:lineRule="exact"/>
      <w:ind w:firstLineChars="200" w:firstLine="480"/>
    </w:pPr>
    <w:rPr>
      <w:rFonts w:ascii="宋体" w:hAnsi="宋体"/>
      <w:sz w:val="24"/>
    </w:rPr>
  </w:style>
  <w:style w:type="character" w:customStyle="1" w:styleId="a9">
    <w:name w:val="正文文本缩进 字符"/>
    <w:basedOn w:val="a0"/>
    <w:link w:val="a7"/>
    <w:rsid w:val="00693EBB"/>
    <w:rPr>
      <w:rFonts w:ascii="宋体" w:eastAsia="Arial" w:hAnsi="宋体" w:cs="Arial"/>
      <w:snapToGrid w:val="0"/>
      <w:color w:val="000000"/>
      <w:kern w:val="0"/>
      <w:sz w:val="24"/>
      <w:szCs w:val="21"/>
      <w14:ligatures w14:val="none"/>
    </w:rPr>
  </w:style>
  <w:style w:type="paragraph" w:styleId="a8">
    <w:name w:val="envelope return"/>
    <w:basedOn w:val="a"/>
    <w:qFormat/>
    <w:rsid w:val="00693EBB"/>
    <w:pPr>
      <w:spacing w:after="200"/>
    </w:pPr>
    <w:rPr>
      <w:rFonts w:eastAsia="微软雅黑" w:cs="Times New Roman"/>
      <w:sz w:val="22"/>
      <w:szCs w:val="22"/>
    </w:rPr>
  </w:style>
  <w:style w:type="paragraph" w:styleId="aa">
    <w:name w:val="Plain Text"/>
    <w:basedOn w:val="a"/>
    <w:link w:val="ab"/>
    <w:qFormat/>
    <w:rsid w:val="00693EBB"/>
    <w:pPr>
      <w:widowControl w:val="0"/>
      <w:kinsoku/>
      <w:autoSpaceDE/>
      <w:autoSpaceDN/>
      <w:adjustRightInd/>
      <w:snapToGrid/>
      <w:jc w:val="both"/>
      <w:textAlignment w:val="auto"/>
    </w:pPr>
    <w:rPr>
      <w:rFonts w:ascii="宋体" w:eastAsia="宋体" w:hAnsi="Courier New" w:cs="Times New Roman"/>
      <w:snapToGrid/>
      <w:color w:val="auto"/>
      <w:kern w:val="2"/>
      <w:szCs w:val="20"/>
    </w:rPr>
  </w:style>
  <w:style w:type="character" w:customStyle="1" w:styleId="ab">
    <w:name w:val="纯文本 字符"/>
    <w:basedOn w:val="a0"/>
    <w:link w:val="aa"/>
    <w:qFormat/>
    <w:rsid w:val="00693EBB"/>
    <w:rPr>
      <w:rFonts w:ascii="宋体" w:eastAsia="宋体" w:hAnsi="Courier New" w:cs="Times New Roman"/>
      <w:szCs w:val="20"/>
      <w14:ligatures w14:val="none"/>
    </w:rPr>
  </w:style>
  <w:style w:type="paragraph" w:styleId="21">
    <w:name w:val="Body Text Indent 2"/>
    <w:basedOn w:val="a"/>
    <w:link w:val="22"/>
    <w:qFormat/>
    <w:rsid w:val="00693EBB"/>
    <w:pPr>
      <w:spacing w:after="120" w:line="480" w:lineRule="auto"/>
      <w:ind w:leftChars="200" w:left="420"/>
    </w:pPr>
  </w:style>
  <w:style w:type="character" w:customStyle="1" w:styleId="22">
    <w:name w:val="正文文本缩进 2 字符"/>
    <w:basedOn w:val="a0"/>
    <w:link w:val="21"/>
    <w:qFormat/>
    <w:rsid w:val="00693EBB"/>
    <w:rPr>
      <w:rFonts w:ascii="Arial" w:eastAsia="Arial" w:hAnsi="Arial" w:cs="Arial"/>
      <w:snapToGrid w:val="0"/>
      <w:color w:val="000000"/>
      <w:kern w:val="0"/>
      <w:szCs w:val="21"/>
      <w14:ligatures w14:val="none"/>
    </w:rPr>
  </w:style>
  <w:style w:type="paragraph" w:styleId="ac">
    <w:name w:val="Balloon Text"/>
    <w:basedOn w:val="a"/>
    <w:link w:val="ad"/>
    <w:qFormat/>
    <w:rsid w:val="00693EBB"/>
    <w:rPr>
      <w:sz w:val="18"/>
      <w:szCs w:val="18"/>
    </w:rPr>
  </w:style>
  <w:style w:type="character" w:customStyle="1" w:styleId="ad">
    <w:name w:val="批注框文本 字符"/>
    <w:basedOn w:val="a0"/>
    <w:link w:val="ac"/>
    <w:qFormat/>
    <w:rsid w:val="00693EBB"/>
    <w:rPr>
      <w:rFonts w:ascii="Arial" w:eastAsia="Arial" w:hAnsi="Arial" w:cs="Arial"/>
      <w:snapToGrid w:val="0"/>
      <w:color w:val="000000"/>
      <w:kern w:val="0"/>
      <w:sz w:val="18"/>
      <w:szCs w:val="18"/>
      <w14:ligatures w14:val="none"/>
    </w:rPr>
  </w:style>
  <w:style w:type="paragraph" w:styleId="ae">
    <w:name w:val="footer"/>
    <w:basedOn w:val="a"/>
    <w:link w:val="af"/>
    <w:qFormat/>
    <w:rsid w:val="00693EBB"/>
    <w:pPr>
      <w:tabs>
        <w:tab w:val="center" w:pos="4153"/>
        <w:tab w:val="right" w:pos="8306"/>
      </w:tabs>
    </w:pPr>
    <w:rPr>
      <w:sz w:val="18"/>
    </w:rPr>
  </w:style>
  <w:style w:type="character" w:customStyle="1" w:styleId="af">
    <w:name w:val="页脚 字符"/>
    <w:basedOn w:val="a0"/>
    <w:link w:val="ae"/>
    <w:qFormat/>
    <w:rsid w:val="00693EBB"/>
    <w:rPr>
      <w:rFonts w:ascii="Arial" w:eastAsia="Arial" w:hAnsi="Arial" w:cs="Arial"/>
      <w:snapToGrid w:val="0"/>
      <w:color w:val="000000"/>
      <w:kern w:val="0"/>
      <w:sz w:val="18"/>
      <w:szCs w:val="21"/>
      <w14:ligatures w14:val="none"/>
    </w:rPr>
  </w:style>
  <w:style w:type="paragraph" w:styleId="af0">
    <w:name w:val="header"/>
    <w:basedOn w:val="a"/>
    <w:link w:val="af1"/>
    <w:qFormat/>
    <w:rsid w:val="00693EBB"/>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customStyle="1" w:styleId="af1">
    <w:name w:val="页眉 字符"/>
    <w:basedOn w:val="a0"/>
    <w:link w:val="af0"/>
    <w:qFormat/>
    <w:rsid w:val="00693EBB"/>
    <w:rPr>
      <w:rFonts w:ascii="Arial" w:eastAsia="Arial" w:hAnsi="Arial" w:cs="Arial"/>
      <w:snapToGrid w:val="0"/>
      <w:color w:val="000000"/>
      <w:kern w:val="0"/>
      <w:sz w:val="18"/>
      <w:szCs w:val="21"/>
      <w14:ligatures w14:val="none"/>
    </w:rPr>
  </w:style>
  <w:style w:type="paragraph" w:styleId="TOC1">
    <w:name w:val="toc 1"/>
    <w:basedOn w:val="a"/>
    <w:next w:val="a"/>
    <w:qFormat/>
    <w:rsid w:val="00693EBB"/>
  </w:style>
  <w:style w:type="paragraph" w:styleId="af2">
    <w:name w:val="footnote text"/>
    <w:basedOn w:val="a"/>
    <w:link w:val="af3"/>
    <w:qFormat/>
    <w:rsid w:val="00693EBB"/>
    <w:pPr>
      <w:widowControl w:val="0"/>
      <w:kinsoku/>
      <w:autoSpaceDE/>
      <w:autoSpaceDN/>
      <w:adjustRightInd/>
      <w:textAlignment w:val="auto"/>
    </w:pPr>
    <w:rPr>
      <w:rFonts w:ascii="仿宋_GB2312" w:eastAsia="仿宋_GB2312" w:hAnsi="新宋体" w:cs="Times New Roman"/>
      <w:snapToGrid/>
      <w:color w:val="auto"/>
      <w:kern w:val="2"/>
      <w:sz w:val="18"/>
      <w:szCs w:val="18"/>
    </w:rPr>
  </w:style>
  <w:style w:type="character" w:customStyle="1" w:styleId="af3">
    <w:name w:val="脚注文本 字符"/>
    <w:basedOn w:val="a0"/>
    <w:link w:val="af2"/>
    <w:qFormat/>
    <w:rsid w:val="00693EBB"/>
    <w:rPr>
      <w:rFonts w:ascii="仿宋_GB2312" w:eastAsia="仿宋_GB2312" w:hAnsi="新宋体" w:cs="Times New Roman"/>
      <w:sz w:val="18"/>
      <w:szCs w:val="18"/>
      <w14:ligatures w14:val="none"/>
    </w:rPr>
  </w:style>
  <w:style w:type="paragraph" w:styleId="3">
    <w:name w:val="Body Text Indent 3"/>
    <w:basedOn w:val="a"/>
    <w:link w:val="30"/>
    <w:qFormat/>
    <w:rsid w:val="00693EBB"/>
    <w:pPr>
      <w:spacing w:line="360" w:lineRule="exact"/>
      <w:ind w:firstLineChars="200" w:firstLine="420"/>
    </w:pPr>
  </w:style>
  <w:style w:type="character" w:customStyle="1" w:styleId="30">
    <w:name w:val="正文文本缩进 3 字符"/>
    <w:basedOn w:val="a0"/>
    <w:link w:val="3"/>
    <w:rsid w:val="00693EBB"/>
    <w:rPr>
      <w:rFonts w:ascii="Arial" w:eastAsia="Arial" w:hAnsi="Arial" w:cs="Arial"/>
      <w:snapToGrid w:val="0"/>
      <w:color w:val="000000"/>
      <w:kern w:val="0"/>
      <w:szCs w:val="21"/>
      <w14:ligatures w14:val="none"/>
    </w:rPr>
  </w:style>
  <w:style w:type="paragraph" w:styleId="23">
    <w:name w:val="Body Text 2"/>
    <w:basedOn w:val="a"/>
    <w:link w:val="24"/>
    <w:uiPriority w:val="99"/>
    <w:qFormat/>
    <w:rsid w:val="00693EBB"/>
    <w:pPr>
      <w:spacing w:after="120" w:line="480" w:lineRule="auto"/>
    </w:pPr>
  </w:style>
  <w:style w:type="character" w:customStyle="1" w:styleId="24">
    <w:name w:val="正文文本 2 字符"/>
    <w:basedOn w:val="a0"/>
    <w:link w:val="23"/>
    <w:uiPriority w:val="99"/>
    <w:rsid w:val="00693EBB"/>
    <w:rPr>
      <w:rFonts w:ascii="Arial" w:eastAsia="Arial" w:hAnsi="Arial" w:cs="Arial"/>
      <w:snapToGrid w:val="0"/>
      <w:color w:val="000000"/>
      <w:kern w:val="0"/>
      <w:szCs w:val="21"/>
      <w14:ligatures w14:val="none"/>
    </w:rPr>
  </w:style>
  <w:style w:type="paragraph" w:styleId="af4">
    <w:name w:val="Normal (Web)"/>
    <w:basedOn w:val="a"/>
    <w:qFormat/>
    <w:rsid w:val="00693EBB"/>
    <w:pPr>
      <w:spacing w:before="100" w:beforeAutospacing="1" w:after="100" w:afterAutospacing="1"/>
    </w:pPr>
    <w:rPr>
      <w:rFonts w:ascii="宋体" w:eastAsia="宋体" w:hAnsi="宋体" w:cs="宋体"/>
      <w:sz w:val="24"/>
      <w:szCs w:val="24"/>
    </w:rPr>
  </w:style>
  <w:style w:type="paragraph" w:styleId="af5">
    <w:name w:val="annotation subject"/>
    <w:basedOn w:val="a3"/>
    <w:next w:val="a3"/>
    <w:link w:val="af6"/>
    <w:qFormat/>
    <w:rsid w:val="00693EBB"/>
    <w:rPr>
      <w:b/>
      <w:bCs/>
    </w:rPr>
  </w:style>
  <w:style w:type="character" w:customStyle="1" w:styleId="af6">
    <w:name w:val="批注主题 字符"/>
    <w:basedOn w:val="a4"/>
    <w:link w:val="af5"/>
    <w:qFormat/>
    <w:rsid w:val="00693EBB"/>
    <w:rPr>
      <w:rFonts w:ascii="Arial" w:eastAsia="Arial" w:hAnsi="Arial" w:cs="Arial"/>
      <w:b/>
      <w:bCs/>
      <w:snapToGrid w:val="0"/>
      <w:color w:val="000000"/>
      <w:kern w:val="0"/>
      <w:szCs w:val="21"/>
      <w14:ligatures w14:val="none"/>
    </w:rPr>
  </w:style>
  <w:style w:type="paragraph" w:styleId="25">
    <w:name w:val="Body Text First Indent 2"/>
    <w:basedOn w:val="a7"/>
    <w:next w:val="a5"/>
    <w:link w:val="26"/>
    <w:qFormat/>
    <w:rsid w:val="00693EBB"/>
    <w:pPr>
      <w:ind w:firstLine="420"/>
    </w:pPr>
    <w:rPr>
      <w:szCs w:val="24"/>
    </w:rPr>
  </w:style>
  <w:style w:type="character" w:customStyle="1" w:styleId="26">
    <w:name w:val="正文文本首行缩进 2 字符"/>
    <w:basedOn w:val="a9"/>
    <w:link w:val="25"/>
    <w:rsid w:val="00693EBB"/>
    <w:rPr>
      <w:rFonts w:ascii="宋体" w:eastAsia="Arial" w:hAnsi="宋体" w:cs="Arial"/>
      <w:snapToGrid w:val="0"/>
      <w:color w:val="000000"/>
      <w:kern w:val="0"/>
      <w:sz w:val="24"/>
      <w:szCs w:val="24"/>
      <w14:ligatures w14:val="none"/>
    </w:rPr>
  </w:style>
  <w:style w:type="table" w:styleId="af7">
    <w:name w:val="Table Grid"/>
    <w:basedOn w:val="a1"/>
    <w:qFormat/>
    <w:rsid w:val="00693EBB"/>
    <w:pPr>
      <w:widowControl w:val="0"/>
      <w:jc w:val="both"/>
    </w:pPr>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qFormat/>
    <w:rsid w:val="00693EBB"/>
    <w:rPr>
      <w:sz w:val="21"/>
      <w:szCs w:val="21"/>
    </w:rPr>
  </w:style>
  <w:style w:type="character" w:customStyle="1" w:styleId="font201">
    <w:name w:val="font201"/>
    <w:qFormat/>
    <w:rsid w:val="00693EBB"/>
    <w:rPr>
      <w:rFonts w:ascii="宋体" w:eastAsia="宋体" w:hAnsi="宋体" w:cs="宋体" w:hint="eastAsia"/>
      <w:color w:val="000000"/>
      <w:sz w:val="24"/>
      <w:szCs w:val="24"/>
      <w:u w:val="none"/>
    </w:rPr>
  </w:style>
  <w:style w:type="character" w:customStyle="1" w:styleId="font132">
    <w:name w:val="font132"/>
    <w:qFormat/>
    <w:rsid w:val="00693EBB"/>
    <w:rPr>
      <w:rFonts w:ascii="Times New Roman" w:hAnsi="Times New Roman" w:cs="Times New Roman" w:hint="default"/>
      <w:color w:val="000000"/>
      <w:sz w:val="24"/>
      <w:szCs w:val="24"/>
      <w:u w:val="none"/>
    </w:rPr>
  </w:style>
  <w:style w:type="character" w:customStyle="1" w:styleId="font231">
    <w:name w:val="font231"/>
    <w:qFormat/>
    <w:rsid w:val="00693EBB"/>
    <w:rPr>
      <w:rFonts w:ascii="微软雅黑" w:eastAsia="微软雅黑" w:hAnsi="微软雅黑" w:cs="微软雅黑"/>
      <w:color w:val="000000"/>
      <w:sz w:val="24"/>
      <w:szCs w:val="24"/>
      <w:u w:val="none"/>
    </w:rPr>
  </w:style>
  <w:style w:type="character" w:customStyle="1" w:styleId="font212">
    <w:name w:val="font212"/>
    <w:qFormat/>
    <w:rsid w:val="00693EBB"/>
    <w:rPr>
      <w:rFonts w:ascii="Segoe UI Symbol" w:eastAsia="Segoe UI Symbol" w:hAnsi="Segoe UI Symbol" w:cs="Segoe UI Symbol"/>
      <w:color w:val="000000"/>
      <w:sz w:val="24"/>
      <w:szCs w:val="24"/>
      <w:u w:val="none"/>
    </w:rPr>
  </w:style>
  <w:style w:type="character" w:customStyle="1" w:styleId="font221">
    <w:name w:val="font221"/>
    <w:qFormat/>
    <w:rsid w:val="00693EBB"/>
    <w:rPr>
      <w:rFonts w:ascii="Cambria Math" w:eastAsia="Cambria Math" w:hAnsi="Cambria Math" w:cs="Cambria Math"/>
      <w:color w:val="000000"/>
      <w:sz w:val="24"/>
      <w:szCs w:val="24"/>
      <w:u w:val="none"/>
    </w:rPr>
  </w:style>
  <w:style w:type="character" w:customStyle="1" w:styleId="font01">
    <w:name w:val="font01"/>
    <w:qFormat/>
    <w:rsid w:val="00693EBB"/>
    <w:rPr>
      <w:rFonts w:ascii="宋体" w:eastAsia="宋体" w:hAnsi="宋体" w:cs="宋体" w:hint="eastAsia"/>
      <w:color w:val="000000"/>
      <w:sz w:val="24"/>
      <w:szCs w:val="24"/>
      <w:u w:val="none"/>
    </w:rPr>
  </w:style>
  <w:style w:type="character" w:customStyle="1" w:styleId="cf01">
    <w:name w:val="cf01"/>
    <w:basedOn w:val="a0"/>
    <w:qFormat/>
    <w:rsid w:val="00693EBB"/>
    <w:rPr>
      <w:rFonts w:ascii="Microsoft YaHei UI" w:eastAsia="Microsoft YaHei UI" w:hAnsi="Microsoft YaHei UI" w:cs="Microsoft YaHei UI" w:hint="eastAsia"/>
      <w:sz w:val="18"/>
      <w:szCs w:val="18"/>
    </w:rPr>
  </w:style>
  <w:style w:type="paragraph" w:customStyle="1" w:styleId="af9">
    <w:name w:val="楷体粗正文文字"/>
    <w:basedOn w:val="a"/>
    <w:next w:val="3"/>
    <w:qFormat/>
    <w:rsid w:val="00693EBB"/>
    <w:pPr>
      <w:spacing w:line="480" w:lineRule="exact"/>
      <w:ind w:firstLine="560"/>
    </w:pPr>
    <w:rPr>
      <w:sz w:val="28"/>
      <w:szCs w:val="20"/>
    </w:rPr>
  </w:style>
  <w:style w:type="paragraph" w:customStyle="1" w:styleId="1">
    <w:name w:val="修订1"/>
    <w:hidden/>
    <w:uiPriority w:val="99"/>
    <w:semiHidden/>
    <w:qFormat/>
    <w:rsid w:val="00693EBB"/>
    <w:rPr>
      <w:rFonts w:ascii="Arial" w:eastAsia="Arial" w:hAnsi="Arial" w:cs="Arial"/>
      <w:snapToGrid w:val="0"/>
      <w:color w:val="000000"/>
      <w:kern w:val="0"/>
      <w:szCs w:val="21"/>
      <w14:ligatures w14:val="none"/>
    </w:rPr>
  </w:style>
  <w:style w:type="paragraph" w:customStyle="1" w:styleId="afa">
    <w:name w:val="样式"/>
    <w:qFormat/>
    <w:rsid w:val="00693EBB"/>
    <w:pPr>
      <w:widowControl w:val="0"/>
      <w:autoSpaceDE w:val="0"/>
      <w:autoSpaceDN w:val="0"/>
      <w:adjustRightInd w:val="0"/>
    </w:pPr>
    <w:rPr>
      <w:rFonts w:ascii="宋体" w:eastAsia="宋体" w:hAnsi="宋体" w:cs="宋体"/>
      <w:kern w:val="0"/>
      <w:sz w:val="24"/>
      <w:szCs w:val="24"/>
      <w14:ligatures w14:val="none"/>
    </w:rPr>
  </w:style>
  <w:style w:type="character" w:customStyle="1" w:styleId="Char">
    <w:name w:val="纯文本 Char"/>
    <w:basedOn w:val="a0"/>
    <w:qFormat/>
    <w:rsid w:val="00693EBB"/>
    <w:rPr>
      <w:rFonts w:ascii="宋体" w:eastAsia="宋体" w:hAnsi="Courier New" w:cs="Courier New"/>
      <w:snapToGrid w:val="0"/>
      <w:color w:val="000000"/>
      <w:sz w:val="21"/>
      <w:szCs w:val="21"/>
    </w:rPr>
  </w:style>
  <w:style w:type="paragraph" w:customStyle="1" w:styleId="27">
    <w:name w:val="修订2"/>
    <w:hidden/>
    <w:uiPriority w:val="99"/>
    <w:unhideWhenUsed/>
    <w:qFormat/>
    <w:rsid w:val="00693EBB"/>
    <w:rPr>
      <w:rFonts w:ascii="Arial" w:eastAsia="Arial" w:hAnsi="Arial" w:cs="Arial"/>
      <w:snapToGrid w:val="0"/>
      <w:color w:val="000000"/>
      <w:kern w:val="0"/>
      <w:szCs w:val="21"/>
      <w14:ligatures w14:val="none"/>
    </w:rPr>
  </w:style>
  <w:style w:type="paragraph" w:styleId="afb">
    <w:name w:val="List Paragraph"/>
    <w:basedOn w:val="a"/>
    <w:link w:val="afc"/>
    <w:uiPriority w:val="34"/>
    <w:unhideWhenUsed/>
    <w:qFormat/>
    <w:rsid w:val="00693EBB"/>
    <w:pPr>
      <w:ind w:firstLineChars="200" w:firstLine="420"/>
    </w:pPr>
  </w:style>
  <w:style w:type="paragraph" w:customStyle="1" w:styleId="TableParagraph">
    <w:name w:val="Table Paragraph"/>
    <w:basedOn w:val="a"/>
    <w:qFormat/>
    <w:rsid w:val="00693EBB"/>
  </w:style>
  <w:style w:type="paragraph" w:customStyle="1" w:styleId="31">
    <w:name w:val="修订3"/>
    <w:hidden/>
    <w:uiPriority w:val="99"/>
    <w:unhideWhenUsed/>
    <w:qFormat/>
    <w:rsid w:val="00693EBB"/>
    <w:rPr>
      <w:rFonts w:ascii="Arial" w:eastAsia="Arial" w:hAnsi="Arial" w:cs="Arial"/>
      <w:snapToGrid w:val="0"/>
      <w:color w:val="000000"/>
      <w:kern w:val="0"/>
      <w:szCs w:val="21"/>
      <w14:ligatures w14:val="none"/>
    </w:rPr>
  </w:style>
  <w:style w:type="paragraph" w:customStyle="1" w:styleId="Default">
    <w:name w:val="Default"/>
    <w:qFormat/>
    <w:rsid w:val="00693EBB"/>
    <w:pPr>
      <w:widowControl w:val="0"/>
      <w:autoSpaceDE w:val="0"/>
      <w:autoSpaceDN w:val="0"/>
      <w:adjustRightInd w:val="0"/>
    </w:pPr>
    <w:rPr>
      <w:rFonts w:ascii="等线" w:eastAsia="等线" w:cs="等线"/>
      <w:color w:val="000000"/>
      <w:kern w:val="0"/>
      <w:sz w:val="24"/>
      <w:szCs w:val="24"/>
    </w:rPr>
  </w:style>
  <w:style w:type="paragraph" w:customStyle="1" w:styleId="10">
    <w:name w:val="列出段落1"/>
    <w:basedOn w:val="a"/>
    <w:uiPriority w:val="34"/>
    <w:qFormat/>
    <w:rsid w:val="00693EBB"/>
    <w:pPr>
      <w:widowControl w:val="0"/>
      <w:kinsoku/>
      <w:autoSpaceDE/>
      <w:autoSpaceDN/>
      <w:adjustRightInd/>
      <w:snapToGrid/>
      <w:ind w:firstLineChars="200" w:firstLine="420"/>
      <w:jc w:val="both"/>
      <w:textAlignment w:val="auto"/>
    </w:pPr>
    <w:rPr>
      <w:rFonts w:ascii="Times New Roman" w:eastAsia="宋体" w:hAnsi="Times New Roman" w:cs="Times New Roman"/>
      <w:snapToGrid/>
      <w:color w:val="auto"/>
      <w:kern w:val="2"/>
      <w:szCs w:val="24"/>
    </w:rPr>
  </w:style>
  <w:style w:type="character" w:customStyle="1" w:styleId="afc">
    <w:name w:val="列表段落 字符"/>
    <w:link w:val="afb"/>
    <w:uiPriority w:val="34"/>
    <w:qFormat/>
    <w:rsid w:val="00693EBB"/>
    <w:rPr>
      <w:rFonts w:ascii="Arial" w:eastAsia="Arial" w:hAnsi="Arial" w:cs="Arial"/>
      <w:snapToGrid w:val="0"/>
      <w:color w:val="000000"/>
      <w:kern w:val="0"/>
      <w:szCs w:val="21"/>
      <w14:ligatures w14:val="none"/>
    </w:rPr>
  </w:style>
  <w:style w:type="paragraph" w:customStyle="1" w:styleId="41">
    <w:name w:val="修订4"/>
    <w:hidden/>
    <w:uiPriority w:val="99"/>
    <w:semiHidden/>
    <w:qFormat/>
    <w:rsid w:val="00693EBB"/>
    <w:rPr>
      <w:rFonts w:ascii="Arial" w:eastAsia="Arial" w:hAnsi="Arial" w:cs="Arial"/>
      <w:snapToGrid w:val="0"/>
      <w:color w:val="000000"/>
      <w:kern w:val="0"/>
      <w:szCs w:val="21"/>
      <w14:ligatures w14:val="none"/>
    </w:rPr>
  </w:style>
  <w:style w:type="paragraph" w:customStyle="1" w:styleId="28">
    <w:name w:val="正文（首行缩进2字符）"/>
    <w:basedOn w:val="a"/>
    <w:qFormat/>
    <w:rsid w:val="00693EBB"/>
    <w:pPr>
      <w:widowControl w:val="0"/>
      <w:kinsoku/>
      <w:autoSpaceDE/>
      <w:autoSpaceDN/>
      <w:adjustRightInd/>
      <w:snapToGrid/>
      <w:ind w:firstLine="440"/>
      <w:jc w:val="both"/>
      <w:textAlignment w:val="auto"/>
    </w:pPr>
    <w:rPr>
      <w:rFonts w:ascii="宋体" w:eastAsiaTheme="minorEastAsia" w:hAnsi="宋体" w:cstheme="minorBidi"/>
      <w:snapToGrid/>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1569</Words>
  <Characters>8947</Characters>
  <Application>Microsoft Office Word</Application>
  <DocSecurity>0</DocSecurity>
  <Lines>74</Lines>
  <Paragraphs>20</Paragraphs>
  <ScaleCrop>false</ScaleCrop>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2023-11-25T07:49:00Z</dcterms:created>
  <dcterms:modified xsi:type="dcterms:W3CDTF">2023-11-25T07:55:00Z</dcterms:modified>
</cp:coreProperties>
</file>