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default" w:ascii="Times New Roman" w:hAnsi="Times New Roman" w:eastAsia="宋体" w:cs="Times New Roman"/>
          <w:b/>
          <w:color w:val="auto"/>
          <w:sz w:val="48"/>
          <w:szCs w:val="48"/>
          <w:highlight w:val="none"/>
        </w:rPr>
      </w:pPr>
      <w:r>
        <w:rPr>
          <w:rFonts w:hint="default" w:ascii="Times New Roman" w:hAnsi="Times New Roman" w:eastAsia="宋体" w:cs="Times New Roman"/>
          <w:b/>
          <w:color w:val="auto"/>
          <w:sz w:val="48"/>
          <w:szCs w:val="48"/>
          <w:highlight w:val="none"/>
        </w:rPr>
        <w:t>第三部分  用户需求书</w:t>
      </w:r>
    </w:p>
    <w:p>
      <w:pPr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</w:p>
    <w:p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eastAsia="zh-CN"/>
        </w:rPr>
        <w:t>一、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项目概况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1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  <w:t>、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项目名称：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eastAsia="zh-CN"/>
        </w:rPr>
        <w:t>2023年大中型水库移民后期扶持资金儋州市上达村美丽家园建设项目（二次采购）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2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  <w:t>、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招标控制价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￥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shd w:val="clear" w:color="auto" w:fill="FFFFFF"/>
          <w:lang w:eastAsia="zh-CN"/>
        </w:rPr>
        <w:t>2551639.02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3、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工    期：</w:t>
      </w:r>
      <w:r>
        <w:rPr>
          <w:rFonts w:hint="eastAsia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60日历天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4、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项目建设内容及规模：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 xml:space="preserve">道路工程、排水沟工程、挡土墙工程、村庄绿化美化工程和临时工程等组成。 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5、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采购范围：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  <w:t>施工图及工程量清单包含的全部内容</w:t>
      </w:r>
      <w:r>
        <w:rPr>
          <w:rFonts w:hint="default" w:ascii="Times New Roman" w:hAnsi="Times New Roman" w:eastAsia="宋体" w:cs="Times New Roman"/>
          <w:color w:val="auto"/>
          <w:kern w:val="0"/>
          <w:sz w:val="24"/>
          <w:highlight w:val="none"/>
        </w:rPr>
        <w:t>（具体工程内容详见施工图纸及工程量清单）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6、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项目实施地点：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  <w:t>海南省儋州市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；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val="en-US" w:eastAsia="zh-CN"/>
        </w:rPr>
        <w:t>7、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</w:rPr>
        <w:t>质量要求：合格</w:t>
      </w:r>
      <w:r>
        <w:rPr>
          <w:rFonts w:hint="default" w:ascii="Times New Roman" w:hAnsi="Times New Roman" w:eastAsia="宋体" w:cs="Times New Roman"/>
          <w:color w:val="auto"/>
          <w:sz w:val="24"/>
          <w:highlight w:val="none"/>
          <w:lang w:eastAsia="zh-CN"/>
        </w:rPr>
        <w:t>。</w:t>
      </w:r>
    </w:p>
    <w:p>
      <w:pPr>
        <w:spacing w:line="360" w:lineRule="auto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eastAsia="zh-CN"/>
        </w:rPr>
        <w:t>二、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图纸（详见附件）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eastAsia="zh-CN"/>
        </w:rPr>
        <w:br w:type="page"/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  <w:lang w:eastAsia="zh-CN"/>
        </w:rPr>
        <w:t>三、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highlight w:val="none"/>
        </w:rPr>
        <w:t>工程量清单</w:t>
      </w:r>
    </w:p>
    <w:p>
      <w:pPr>
        <w:spacing w:line="700" w:lineRule="exact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pacing w:val="240"/>
          <w:kern w:val="0"/>
          <w:sz w:val="28"/>
          <w:szCs w:val="28"/>
          <w:lang w:val="en-US" w:eastAsia="zh-CN"/>
        </w:rPr>
        <w:t>采购人</w:t>
      </w:r>
      <w:r>
        <w:rPr>
          <w:rFonts w:hint="eastAsia" w:ascii="宋体" w:hAnsi="宋体" w:cs="宋体"/>
          <w:sz w:val="28"/>
          <w:szCs w:val="28"/>
        </w:rPr>
        <w:t>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        </w:t>
      </w:r>
    </w:p>
    <w:p>
      <w:pPr>
        <w:spacing w:line="700" w:lineRule="exact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pacing w:val="113"/>
          <w:kern w:val="0"/>
          <w:sz w:val="28"/>
          <w:szCs w:val="28"/>
        </w:rPr>
        <w:t>工程名</w:t>
      </w:r>
      <w:r>
        <w:rPr>
          <w:rFonts w:hint="eastAsia" w:ascii="宋体" w:hAnsi="宋体" w:cs="宋体"/>
          <w:spacing w:val="1"/>
          <w:kern w:val="0"/>
          <w:sz w:val="28"/>
          <w:szCs w:val="28"/>
        </w:rPr>
        <w:t>称</w:t>
      </w:r>
      <w:r>
        <w:rPr>
          <w:rFonts w:hint="eastAsia" w:ascii="宋体" w:hAnsi="宋体" w:cs="宋体"/>
          <w:sz w:val="28"/>
          <w:szCs w:val="28"/>
        </w:rPr>
        <w:t>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           </w:t>
      </w:r>
    </w:p>
    <w:p>
      <w:pPr>
        <w:spacing w:line="700" w:lineRule="exact"/>
        <w:rPr>
          <w:rFonts w:hint="eastAsia" w:ascii="宋体" w:hAnsi="宋体" w:cs="宋体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响应</w:t>
      </w:r>
      <w:r>
        <w:rPr>
          <w:rFonts w:hint="eastAsia" w:ascii="宋体" w:hAnsi="宋体" w:cs="宋体"/>
          <w:sz w:val="28"/>
          <w:szCs w:val="28"/>
        </w:rPr>
        <w:t>总价（小写）：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        </w:t>
      </w:r>
    </w:p>
    <w:p>
      <w:pPr>
        <w:spacing w:line="700" w:lineRule="exact"/>
        <w:ind w:firstLine="1120" w:firstLineChars="400"/>
        <w:rPr>
          <w:rFonts w:hint="eastAsia" w:ascii="宋体" w:hAnsi="宋体" w:cs="宋体"/>
          <w:sz w:val="24"/>
          <w:u w:val="single"/>
        </w:rPr>
      </w:pPr>
      <w:r>
        <w:rPr>
          <w:rFonts w:hint="eastAsia" w:ascii="宋体" w:hAnsi="宋体" w:cs="宋体"/>
          <w:sz w:val="28"/>
          <w:szCs w:val="28"/>
        </w:rPr>
        <w:t>（大写）：</w:t>
      </w:r>
      <w:r>
        <w:rPr>
          <w:rFonts w:hint="eastAsia" w:ascii="宋体" w:hAnsi="宋体" w:cs="宋体"/>
          <w:sz w:val="28"/>
          <w:szCs w:val="28"/>
          <w:u w:val="single"/>
        </w:rPr>
        <w:t xml:space="preserve">                                           </w:t>
      </w:r>
    </w:p>
    <w:p>
      <w:pPr>
        <w:ind w:firstLine="1200" w:firstLineChars="500"/>
        <w:rPr>
          <w:rFonts w:hint="eastAsia" w:ascii="宋体" w:hAnsi="宋体" w:cs="宋体"/>
          <w:sz w:val="24"/>
          <w:u w:val="single"/>
        </w:rPr>
      </w:pPr>
    </w:p>
    <w:p>
      <w:pPr>
        <w:rPr>
          <w:rFonts w:hint="eastAsia" w:ascii="宋体" w:hAnsi="宋体" w:cs="宋体"/>
          <w:sz w:val="24"/>
          <w:u w:val="single"/>
        </w:rPr>
      </w:pPr>
    </w:p>
    <w:tbl>
      <w:tblPr>
        <w:tblStyle w:val="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  <w:jc w:val="center"/>
        </w:trPr>
        <w:tc>
          <w:tcPr>
            <w:tcW w:w="8522" w:type="dxa"/>
            <w:noWrap w:val="0"/>
            <w:vAlign w:val="top"/>
          </w:tcPr>
          <w:p>
            <w:pPr>
              <w:tabs>
                <w:tab w:val="left" w:pos="3780"/>
              </w:tabs>
              <w:rPr>
                <w:rFonts w:hint="eastAsia" w:ascii="宋体" w:hAnsi="宋体" w:cs="宋体"/>
                <w:sz w:val="28"/>
                <w:szCs w:val="28"/>
              </w:rPr>
            </w:pPr>
          </w:p>
          <w:p>
            <w:pPr>
              <w:tabs>
                <w:tab w:val="left" w:pos="3780"/>
              </w:tabs>
              <w:rPr>
                <w:rFonts w:hint="eastAsia" w:ascii="宋体" w:hAnsi="宋体" w:cs="宋体"/>
                <w:sz w:val="28"/>
                <w:szCs w:val="28"/>
                <w:u w:val="single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 xml:space="preserve">供 应 商 </w:t>
            </w:r>
            <w:r>
              <w:rPr>
                <w:rFonts w:hint="eastAsia" w:ascii="宋体" w:hAnsi="宋体" w:cs="宋体"/>
                <w:sz w:val="28"/>
                <w:szCs w:val="28"/>
              </w:rPr>
              <w:t>：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                              </w:t>
            </w:r>
          </w:p>
          <w:p>
            <w:pPr>
              <w:tabs>
                <w:tab w:val="left" w:pos="3780"/>
              </w:tabs>
              <w:ind w:firstLine="5460" w:firstLineChars="195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（单位盖章）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  <w:jc w:val="center"/>
        </w:trPr>
        <w:tc>
          <w:tcPr>
            <w:tcW w:w="8522" w:type="dxa"/>
            <w:noWrap w:val="0"/>
            <w:vAlign w:val="center"/>
          </w:tcPr>
          <w:p>
            <w:pPr>
              <w:tabs>
                <w:tab w:val="left" w:pos="3780"/>
              </w:tabs>
              <w:spacing w:line="440" w:lineRule="exact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法定代表人</w:t>
            </w:r>
          </w:p>
          <w:p>
            <w:pPr>
              <w:tabs>
                <w:tab w:val="left" w:pos="3780"/>
              </w:tabs>
              <w:spacing w:line="440" w:lineRule="exact"/>
              <w:rPr>
                <w:rFonts w:hint="eastAsia" w:ascii="宋体" w:hAnsi="宋体" w:cs="宋体"/>
                <w:sz w:val="28"/>
                <w:szCs w:val="28"/>
                <w:u w:val="single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或其授权人</w:t>
            </w:r>
            <w:r>
              <w:rPr>
                <w:rFonts w:hint="eastAsia" w:ascii="宋体" w:hAnsi="宋体" w:cs="宋体"/>
                <w:sz w:val="28"/>
                <w:szCs w:val="28"/>
              </w:rPr>
              <w:t>：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                           </w:t>
            </w:r>
          </w:p>
          <w:p>
            <w:pPr>
              <w:tabs>
                <w:tab w:val="left" w:pos="3780"/>
              </w:tabs>
              <w:ind w:firstLine="5460" w:firstLineChars="1950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（签字或盖章）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  <w:jc w:val="center"/>
        </w:trPr>
        <w:tc>
          <w:tcPr>
            <w:tcW w:w="8522" w:type="dxa"/>
            <w:noWrap w:val="0"/>
            <w:vAlign w:val="center"/>
          </w:tcPr>
          <w:p>
            <w:pPr>
              <w:tabs>
                <w:tab w:val="left" w:pos="3780"/>
              </w:tabs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编制人：</w:t>
            </w:r>
            <w:r>
              <w:rPr>
                <w:rFonts w:hint="eastAsia" w:ascii="宋体" w:hAnsi="宋体" w:cs="宋体"/>
                <w:sz w:val="28"/>
                <w:szCs w:val="28"/>
                <w:u w:val="single"/>
              </w:rPr>
              <w:t xml:space="preserve">                                 </w:t>
            </w:r>
            <w:r>
              <w:rPr>
                <w:rFonts w:hint="eastAsia" w:ascii="宋体" w:hAnsi="宋体" w:cs="宋体"/>
                <w:sz w:val="28"/>
                <w:szCs w:val="28"/>
              </w:rPr>
              <w:t>（签字并盖章）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0" w:hRule="atLeast"/>
          <w:jc w:val="center"/>
        </w:trPr>
        <w:tc>
          <w:tcPr>
            <w:tcW w:w="8522" w:type="dxa"/>
            <w:noWrap w:val="0"/>
            <w:vAlign w:val="center"/>
          </w:tcPr>
          <w:p>
            <w:pPr>
              <w:tabs>
                <w:tab w:val="left" w:pos="3780"/>
              </w:tabs>
              <w:jc w:val="center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编制时间：       年     月     日</w:t>
            </w:r>
          </w:p>
        </w:tc>
      </w:tr>
    </w:tbl>
    <w:p>
      <w:pPr>
        <w:widowControl/>
        <w:jc w:val="left"/>
        <w:rPr>
          <w:rFonts w:ascii="宋体" w:hAnsi="宋体" w:cs="宋体"/>
          <w:b/>
          <w:sz w:val="48"/>
          <w:szCs w:val="48"/>
        </w:rPr>
      </w:pPr>
    </w:p>
    <w:p>
      <w:r>
        <w:drawing>
          <wp:inline distT="0" distB="0" distL="114300" distR="114300">
            <wp:extent cx="5271135" cy="7459980"/>
            <wp:effectExtent l="0" t="0" r="571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35850"/>
            <wp:effectExtent l="0" t="0" r="5715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7440"/>
            <wp:effectExtent l="0" t="0" r="5715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2520"/>
            <wp:effectExtent l="0" t="0" r="5715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2995"/>
            <wp:effectExtent l="0" t="0" r="5715" b="146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01255"/>
            <wp:effectExtent l="0" t="0" r="6350" b="44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2520"/>
            <wp:effectExtent l="0" t="0" r="5715" b="508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47280"/>
            <wp:effectExtent l="0" t="0" r="5080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7285"/>
            <wp:effectExtent l="0" t="0" r="6350" b="18415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54900"/>
            <wp:effectExtent l="0" t="0" r="508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7440"/>
            <wp:effectExtent l="0" t="0" r="5715" b="1016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06640"/>
            <wp:effectExtent l="0" t="0" r="5080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62520"/>
            <wp:effectExtent l="0" t="0" r="571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77760"/>
            <wp:effectExtent l="0" t="0" r="6985" b="889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93305"/>
            <wp:effectExtent l="0" t="0" r="6350" b="1714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72680"/>
            <wp:effectExtent l="0" t="0" r="6350" b="13970"/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9980"/>
            <wp:effectExtent l="0" t="0" r="5715" b="762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7440"/>
            <wp:effectExtent l="0" t="0" r="5715" b="1016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26960"/>
            <wp:effectExtent l="0" t="0" r="571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72680"/>
            <wp:effectExtent l="0" t="0" r="6350" b="13970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50150"/>
            <wp:effectExtent l="0" t="0" r="6985" b="12700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lYjk5MDMwM2ZhMzk0OTJlNTEyNjkyOTZkOWQ2MDAifQ=="/>
  </w:docVars>
  <w:rsids>
    <w:rsidRoot w:val="19D3491B"/>
    <w:rsid w:val="19D3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2023-10-11T08:09:00Z</dcterms:created>
  <dc:creator>W。M。Y</dc:creator>
  <cp:lastModifiedBy>W。M。Y</cp:lastModifiedBy>
  <dcterms:modified xsi:type="dcterms:W3CDTF">2023-10-11T08:10:05Z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2F2DD43E5BED46ABB74606B72E05269A_11</vt:lpwstr>
  </property>
</Properties>
</file>