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373" w:firstLineChars="1400"/>
        <w:rPr>
          <w:rFonts w:ascii="宋体" w:hAnsi="宋体" w:cs="宋体"/>
          <w:b/>
          <w:sz w:val="24"/>
        </w:rPr>
      </w:pPr>
      <w:r>
        <w:rPr>
          <w:rFonts w:hint="eastAsia" w:ascii="宋体" w:hAnsi="宋体" w:cs="宋体"/>
          <w:b/>
          <w:sz w:val="24"/>
        </w:rPr>
        <w:t>第二章  采购需求</w:t>
      </w:r>
    </w:p>
    <w:p>
      <w:pPr>
        <w:tabs>
          <w:tab w:val="left" w:pos="4680"/>
        </w:tabs>
        <w:snapToGrid w:val="0"/>
        <w:spacing w:line="360" w:lineRule="auto"/>
        <w:outlineLvl w:val="0"/>
        <w:rPr>
          <w:b/>
          <w:bCs/>
          <w:sz w:val="28"/>
          <w:szCs w:val="28"/>
        </w:rPr>
      </w:pPr>
    </w:p>
    <w:p>
      <w:pPr>
        <w:tabs>
          <w:tab w:val="left" w:pos="4680"/>
        </w:tabs>
        <w:snapToGrid w:val="0"/>
        <w:spacing w:line="360" w:lineRule="auto"/>
        <w:outlineLvl w:val="0"/>
        <w:rPr>
          <w:b/>
          <w:bCs/>
          <w:sz w:val="28"/>
          <w:szCs w:val="28"/>
        </w:rPr>
      </w:pPr>
      <w:r>
        <w:rPr>
          <w:rFonts w:hint="eastAsia"/>
          <w:b/>
          <w:bCs/>
          <w:sz w:val="28"/>
          <w:szCs w:val="28"/>
        </w:rPr>
        <w:t>一、项目背景</w:t>
      </w:r>
    </w:p>
    <w:p>
      <w:pPr>
        <w:pStyle w:val="11"/>
        <w:spacing w:before="100" w:beforeAutospacing="1" w:after="100" w:afterAutospacing="1" w:line="360" w:lineRule="auto"/>
        <w:ind w:left="420" w:firstLine="573"/>
        <w:rPr>
          <w:sz w:val="24"/>
        </w:rPr>
      </w:pPr>
      <w:r>
        <w:rPr>
          <w:sz w:val="24"/>
        </w:rPr>
        <w:t>公共安全连着千家万户，确保公共安全事关人民群众生命财产安全。换言之，营造安全稳定的环境，才能更好改善民生。平安城市建设是市域社会治理的重要方面，也是富民、安民的重要基础。无论是在城市还是乡村，群众拥有安宁住所、安康生活、安全环境，才能不断提升获得感、幸福感、安全感。</w:t>
      </w:r>
    </w:p>
    <w:p>
      <w:pPr>
        <w:pStyle w:val="11"/>
        <w:spacing w:before="100" w:beforeAutospacing="1" w:after="100" w:afterAutospacing="1" w:line="360" w:lineRule="auto"/>
        <w:ind w:left="420" w:firstLine="573"/>
        <w:rPr>
          <w:sz w:val="24"/>
          <w:lang w:bidi="en-US"/>
        </w:rPr>
      </w:pPr>
      <w:r>
        <w:rPr>
          <w:sz w:val="24"/>
        </w:rPr>
        <w:t>随着平安城市建设的飞速发展，视频监控成为平安城市建设主体部分，目前全国无论城市大小，都进行了不同规模的城市公共安全视频监控工程建设，</w:t>
      </w:r>
      <w:r>
        <w:rPr>
          <w:rFonts w:hint="eastAsia"/>
          <w:sz w:val="24"/>
        </w:rPr>
        <w:t>海口天网二期项目的建成，使海口市的</w:t>
      </w:r>
      <w:r>
        <w:rPr>
          <w:rFonts w:hint="eastAsia"/>
          <w:sz w:val="24"/>
          <w:lang w:bidi="en-US"/>
        </w:rPr>
        <w:t>公安机关能够通过视频资源，对大量的案事件视频数据的挖掘分析，进行案事件的统计分析、热点事件分析、高危人群分析、作案手法分析、趋势分析等，提高对社会治安形势的评估与预警能力，并在案事件办理、侦破中能够提供知识参考，提高案事件处置的效率与准确性。在科技手段上，为海口的治安管理提供有力保障。</w:t>
      </w:r>
    </w:p>
    <w:p>
      <w:pPr>
        <w:spacing w:line="360" w:lineRule="auto"/>
        <w:ind w:firstLine="482" w:firstLineChars="200"/>
        <w:rPr>
          <w:rFonts w:ascii="宋体" w:hAnsi="宋体"/>
          <w:b/>
          <w:sz w:val="24"/>
        </w:rPr>
      </w:pPr>
    </w:p>
    <w:p>
      <w:pPr>
        <w:tabs>
          <w:tab w:val="left" w:pos="4680"/>
        </w:tabs>
        <w:snapToGrid w:val="0"/>
        <w:spacing w:line="360" w:lineRule="auto"/>
        <w:outlineLvl w:val="0"/>
        <w:rPr>
          <w:b/>
          <w:bCs/>
          <w:sz w:val="28"/>
          <w:szCs w:val="28"/>
        </w:rPr>
      </w:pPr>
      <w:r>
        <w:rPr>
          <w:rFonts w:hint="eastAsia"/>
          <w:b/>
          <w:bCs/>
          <w:sz w:val="28"/>
          <w:szCs w:val="28"/>
        </w:rPr>
        <w:t>二、项目概况</w:t>
      </w:r>
    </w:p>
    <w:p>
      <w:pPr>
        <w:tabs>
          <w:tab w:val="left" w:pos="4680"/>
        </w:tabs>
        <w:snapToGrid w:val="0"/>
        <w:spacing w:line="360" w:lineRule="auto"/>
        <w:outlineLvl w:val="0"/>
        <w:rPr>
          <w:b/>
          <w:bCs/>
          <w:sz w:val="24"/>
        </w:rPr>
      </w:pPr>
      <w:bookmarkStart w:id="0" w:name="_Toc531882604"/>
    </w:p>
    <w:p>
      <w:pPr>
        <w:pStyle w:val="11"/>
        <w:spacing w:before="100" w:beforeAutospacing="1" w:after="100" w:afterAutospacing="1" w:line="360" w:lineRule="auto"/>
        <w:ind w:left="420" w:firstLine="480" w:firstLineChars="200"/>
        <w:rPr>
          <w:sz w:val="24"/>
        </w:rPr>
      </w:pPr>
      <w:r>
        <w:rPr>
          <w:rFonts w:hint="eastAsia"/>
          <w:sz w:val="24"/>
        </w:rPr>
        <w:t>根据项目建设情况，全市</w:t>
      </w:r>
      <w:r>
        <w:rPr>
          <w:sz w:val="24"/>
        </w:rPr>
        <w:t>5514个监控点（11132个摄像头），遍及市公安局监控主机房、4个分局机房（秀英区、龙华区、美兰区、琼山区4个区域机房）、78个派出所所涉及的软硬设备等，本期项目购买信息技术服务内容包括5方面：一是</w:t>
      </w:r>
      <w:r>
        <w:rPr>
          <w:rFonts w:hint="eastAsia"/>
          <w:sz w:val="24"/>
        </w:rPr>
        <w:t>网络接入服务</w:t>
      </w:r>
      <w:r>
        <w:rPr>
          <w:sz w:val="24"/>
        </w:rPr>
        <w:t>；二是</w:t>
      </w:r>
      <w:r>
        <w:rPr>
          <w:rFonts w:hint="eastAsia"/>
          <w:sz w:val="24"/>
        </w:rPr>
        <w:t>前后端运行支持</w:t>
      </w:r>
      <w:r>
        <w:rPr>
          <w:sz w:val="24"/>
        </w:rPr>
        <w:t>服务；三是</w:t>
      </w:r>
      <w:r>
        <w:rPr>
          <w:rFonts w:hint="eastAsia"/>
          <w:sz w:val="24"/>
        </w:rPr>
        <w:t>平台运行服务</w:t>
      </w:r>
      <w:r>
        <w:rPr>
          <w:sz w:val="24"/>
        </w:rPr>
        <w:t>；四是</w:t>
      </w:r>
      <w:r>
        <w:rPr>
          <w:rFonts w:hint="eastAsia"/>
          <w:sz w:val="24"/>
        </w:rPr>
        <w:t>运维平台</w:t>
      </w:r>
      <w:r>
        <w:rPr>
          <w:sz w:val="24"/>
        </w:rPr>
        <w:t>服务。</w:t>
      </w:r>
      <w:r>
        <w:rPr>
          <w:rFonts w:hint="eastAsia"/>
          <w:sz w:val="24"/>
        </w:rPr>
        <w:t>五、点位迁移修复服务</w:t>
      </w:r>
    </w:p>
    <w:p>
      <w:pPr>
        <w:pStyle w:val="11"/>
        <w:spacing w:before="100" w:beforeAutospacing="1" w:after="100" w:afterAutospacing="1" w:line="360" w:lineRule="auto"/>
        <w:ind w:left="420" w:firstLine="480" w:firstLineChars="200"/>
        <w:rPr>
          <w:sz w:val="24"/>
        </w:rPr>
      </w:pPr>
      <w:r>
        <w:rPr>
          <w:rFonts w:hint="eastAsia"/>
          <w:sz w:val="24"/>
        </w:rPr>
        <w:t>海口市公安局根据监控系统实际使用情况和运行状况，要求服务提供商安排工程师进行驻点维护，对监控系统设备进行日常的维护，服务，内容包括“海口天网二期项目”信息技术服务方案所含内容，现场派驻人员不能提供的服务由服务提供商安排其他资源提供。（如海口市公安局在“海口天网二期”使用的部分办公电脑、服务器、打印机、显示屏等设备）</w:t>
      </w:r>
    </w:p>
    <w:p>
      <w:pPr>
        <w:spacing w:line="360" w:lineRule="auto"/>
        <w:ind w:left="479" w:leftChars="228" w:firstLine="480" w:firstLineChars="200"/>
        <w:sectPr>
          <w:pgSz w:w="11910" w:h="16840"/>
          <w:pgMar w:top="1503" w:right="998" w:bottom="1298" w:left="1123" w:header="0" w:footer="1117" w:gutter="0"/>
          <w:cols w:space="720" w:num="1"/>
        </w:sectPr>
      </w:pPr>
      <w:r>
        <w:rPr>
          <w:rFonts w:hint="eastAsia"/>
          <w:sz w:val="24"/>
        </w:rPr>
        <w:t>保证海口“天网”二期项目建设的各类业务应用系统的可靠、高效、持续、安全运行，为海口市公安局提供稳定视频图像信息和智能分析服务。</w:t>
      </w:r>
    </w:p>
    <w:p>
      <w:pPr>
        <w:tabs>
          <w:tab w:val="left" w:pos="4680"/>
        </w:tabs>
        <w:snapToGrid w:val="0"/>
        <w:spacing w:line="360" w:lineRule="auto"/>
        <w:ind w:firstLine="562" w:firstLineChars="200"/>
        <w:outlineLvl w:val="0"/>
        <w:rPr>
          <w:b/>
          <w:bCs/>
          <w:sz w:val="28"/>
          <w:szCs w:val="28"/>
        </w:rPr>
      </w:pPr>
      <w:r>
        <w:rPr>
          <w:rFonts w:hint="eastAsia"/>
          <w:b/>
          <w:bCs/>
          <w:sz w:val="28"/>
          <w:szCs w:val="28"/>
        </w:rPr>
        <w:t>三、</w:t>
      </w:r>
      <w:bookmarkEnd w:id="0"/>
      <w:r>
        <w:rPr>
          <w:rFonts w:hint="eastAsia"/>
          <w:b/>
          <w:bCs/>
          <w:sz w:val="28"/>
          <w:szCs w:val="28"/>
        </w:rPr>
        <w:t>服</w:t>
      </w:r>
      <w:bookmarkStart w:id="1" w:name="_Toc101444292"/>
      <w:r>
        <w:rPr>
          <w:rFonts w:hint="eastAsia"/>
          <w:b/>
          <w:bCs/>
          <w:sz w:val="28"/>
          <w:szCs w:val="28"/>
        </w:rPr>
        <w:t>务的具体内容以及技术服务的具体要求</w:t>
      </w:r>
    </w:p>
    <w:p>
      <w:pPr>
        <w:tabs>
          <w:tab w:val="left" w:pos="4680"/>
        </w:tabs>
        <w:snapToGrid w:val="0"/>
        <w:spacing w:line="360" w:lineRule="auto"/>
        <w:ind w:firstLine="482" w:firstLineChars="200"/>
        <w:outlineLvl w:val="0"/>
        <w:rPr>
          <w:b/>
          <w:bCs/>
          <w:sz w:val="24"/>
          <w:szCs w:val="32"/>
        </w:rPr>
      </w:pPr>
      <w:r>
        <w:rPr>
          <w:rFonts w:hint="eastAsia"/>
          <w:b/>
          <w:bCs/>
          <w:sz w:val="24"/>
          <w:szCs w:val="32"/>
        </w:rPr>
        <w:t>（一）信息技术服务</w:t>
      </w:r>
      <w:bookmarkEnd w:id="1"/>
    </w:p>
    <w:p>
      <w:pPr>
        <w:spacing w:line="360" w:lineRule="auto"/>
        <w:ind w:firstLine="480" w:firstLineChars="200"/>
        <w:rPr>
          <w:sz w:val="24"/>
        </w:rPr>
      </w:pPr>
      <w:r>
        <w:rPr>
          <w:rFonts w:hint="eastAsia"/>
          <w:sz w:val="24"/>
        </w:rPr>
        <w:t>海口“天网”二期项目，作为海南省及海口市重点项目，是海口市公安局为打造“平安海口”的城市视频监控项目，范围在海口市主城区209平方公里面积内。整个项目包括5514个监控点（</w:t>
      </w:r>
      <w:r>
        <w:rPr>
          <w:sz w:val="24"/>
        </w:rPr>
        <w:t>11132</w:t>
      </w:r>
      <w:r>
        <w:rPr>
          <w:rFonts w:hint="eastAsia"/>
          <w:sz w:val="24"/>
        </w:rPr>
        <w:t>台摄像机）及相关光传输网络、应用平台、指挥中心等。依托强大的服务售卖人服务体系平台和人才资源优势，拟组建一支专业的快速响应队伍，从平台维护、系统集成、机房监控、安全、现场维护提供一条龙的无缝对接服务。</w:t>
      </w:r>
    </w:p>
    <w:p>
      <w:pPr>
        <w:spacing w:line="360" w:lineRule="auto"/>
        <w:ind w:firstLine="480" w:firstLineChars="200"/>
        <w:rPr>
          <w:sz w:val="24"/>
        </w:rPr>
      </w:pPr>
      <w:r>
        <w:rPr>
          <w:rFonts w:hint="eastAsia"/>
          <w:sz w:val="24"/>
        </w:rPr>
        <w:t>本次服务是基于原海口“天网”二期项目的技术服务工作，涉及到的软硬件设备包括UPS（含电池）、精密空调、大屏、服务器(含安全设备)、摄像头、平台软件等的维护、升级和更换属于中标公司的服务内容，所有费用均有中标公司承担。</w:t>
      </w:r>
      <w:bookmarkStart w:id="2" w:name="_Toc62575706"/>
      <w:bookmarkEnd w:id="2"/>
      <w:bookmarkStart w:id="3" w:name="_Toc56543369"/>
      <w:bookmarkEnd w:id="3"/>
      <w:bookmarkStart w:id="4" w:name="_Toc62650561"/>
      <w:bookmarkEnd w:id="4"/>
      <w:bookmarkStart w:id="5" w:name="_Toc62723034"/>
      <w:bookmarkEnd w:id="5"/>
      <w:bookmarkStart w:id="6" w:name="_Toc59723246"/>
      <w:bookmarkEnd w:id="6"/>
      <w:bookmarkStart w:id="7" w:name="_Toc62722942"/>
      <w:bookmarkEnd w:id="7"/>
      <w:bookmarkStart w:id="8" w:name="_Toc56548224"/>
      <w:bookmarkEnd w:id="8"/>
      <w:bookmarkStart w:id="9" w:name="_Toc62722943"/>
      <w:bookmarkEnd w:id="9"/>
      <w:bookmarkStart w:id="10" w:name="_Toc62650984"/>
      <w:bookmarkEnd w:id="10"/>
      <w:bookmarkStart w:id="11" w:name="_Toc59723280"/>
      <w:bookmarkEnd w:id="11"/>
      <w:bookmarkStart w:id="12" w:name="_Toc62575427"/>
      <w:bookmarkEnd w:id="12"/>
      <w:bookmarkStart w:id="13" w:name="_Toc57644786"/>
      <w:bookmarkEnd w:id="13"/>
      <w:bookmarkStart w:id="14" w:name="_Toc62487561"/>
      <w:bookmarkEnd w:id="14"/>
      <w:bookmarkStart w:id="15" w:name="_Toc62487255"/>
      <w:bookmarkEnd w:id="15"/>
      <w:bookmarkStart w:id="16" w:name="_Toc59720404"/>
      <w:bookmarkEnd w:id="16"/>
      <w:bookmarkStart w:id="17" w:name="_Toc59718809"/>
      <w:bookmarkEnd w:id="17"/>
      <w:bookmarkStart w:id="18" w:name="_Toc62575745"/>
      <w:bookmarkEnd w:id="18"/>
      <w:bookmarkStart w:id="19" w:name="_Toc62575725"/>
      <w:bookmarkEnd w:id="19"/>
      <w:bookmarkStart w:id="20" w:name="_Toc51334303"/>
      <w:bookmarkEnd w:id="20"/>
      <w:bookmarkStart w:id="21" w:name="_Toc62650983"/>
      <w:bookmarkEnd w:id="21"/>
      <w:bookmarkStart w:id="22" w:name="_Toc62487675"/>
      <w:bookmarkEnd w:id="22"/>
      <w:bookmarkStart w:id="23" w:name="_Toc57645355"/>
      <w:bookmarkEnd w:id="23"/>
      <w:bookmarkStart w:id="24" w:name="_Toc47110112"/>
      <w:bookmarkEnd w:id="24"/>
      <w:bookmarkStart w:id="25" w:name="_Toc62650966"/>
      <w:bookmarkEnd w:id="25"/>
      <w:bookmarkStart w:id="26" w:name="_Toc51267269"/>
      <w:bookmarkEnd w:id="26"/>
      <w:bookmarkStart w:id="27" w:name="_Toc62575608"/>
      <w:bookmarkEnd w:id="27"/>
      <w:bookmarkStart w:id="28" w:name="_Toc62650530"/>
      <w:bookmarkEnd w:id="28"/>
      <w:bookmarkStart w:id="29" w:name="_Toc62650556"/>
      <w:bookmarkEnd w:id="29"/>
      <w:bookmarkStart w:id="30" w:name="_Toc62487619"/>
      <w:bookmarkEnd w:id="30"/>
      <w:bookmarkStart w:id="31" w:name="_Toc51267034"/>
      <w:bookmarkEnd w:id="31"/>
      <w:bookmarkStart w:id="32" w:name="_Toc51267273"/>
      <w:bookmarkEnd w:id="32"/>
      <w:bookmarkStart w:id="33" w:name="_Toc62650492"/>
      <w:bookmarkEnd w:id="33"/>
      <w:bookmarkStart w:id="34" w:name="_Toc62487669"/>
      <w:bookmarkEnd w:id="34"/>
      <w:bookmarkStart w:id="35" w:name="_Toc62487711"/>
      <w:bookmarkEnd w:id="35"/>
      <w:bookmarkStart w:id="36" w:name="_Toc62487195"/>
      <w:bookmarkEnd w:id="36"/>
      <w:bookmarkStart w:id="37" w:name="_Toc62575650"/>
      <w:bookmarkEnd w:id="37"/>
      <w:bookmarkStart w:id="38" w:name="_Toc59720696"/>
      <w:bookmarkEnd w:id="38"/>
      <w:bookmarkStart w:id="39" w:name="_Toc59719098"/>
      <w:bookmarkEnd w:id="39"/>
      <w:bookmarkStart w:id="40" w:name="_Toc57645043"/>
      <w:bookmarkEnd w:id="40"/>
      <w:bookmarkStart w:id="41" w:name="_Toc51264938"/>
      <w:bookmarkEnd w:id="41"/>
      <w:bookmarkStart w:id="42" w:name="_Toc62650794"/>
      <w:bookmarkEnd w:id="42"/>
      <w:bookmarkStart w:id="43" w:name="_Toc48208815"/>
      <w:bookmarkEnd w:id="43"/>
      <w:bookmarkStart w:id="44" w:name="_Toc62723040"/>
      <w:bookmarkEnd w:id="44"/>
      <w:bookmarkStart w:id="45" w:name="_Toc62650895"/>
      <w:bookmarkEnd w:id="45"/>
      <w:bookmarkStart w:id="46" w:name="_Toc62651000"/>
      <w:bookmarkEnd w:id="46"/>
      <w:bookmarkStart w:id="47" w:name="_Toc62650907"/>
      <w:bookmarkEnd w:id="47"/>
      <w:bookmarkStart w:id="48" w:name="_Toc57307393"/>
      <w:bookmarkEnd w:id="48"/>
      <w:bookmarkStart w:id="49" w:name="_Toc62723041"/>
      <w:bookmarkEnd w:id="49"/>
      <w:bookmarkStart w:id="50" w:name="_Toc47110110"/>
      <w:bookmarkEnd w:id="50"/>
      <w:bookmarkStart w:id="51" w:name="_Toc62575775"/>
      <w:bookmarkEnd w:id="51"/>
      <w:bookmarkStart w:id="52" w:name="_Toc57644750"/>
      <w:bookmarkEnd w:id="52"/>
      <w:bookmarkStart w:id="53" w:name="_Toc62575749"/>
      <w:bookmarkEnd w:id="53"/>
      <w:bookmarkStart w:id="54" w:name="_Toc62487242"/>
      <w:bookmarkEnd w:id="54"/>
      <w:bookmarkStart w:id="55" w:name="_Toc51264694"/>
      <w:bookmarkEnd w:id="55"/>
      <w:bookmarkStart w:id="56" w:name="_Toc62575708"/>
      <w:bookmarkEnd w:id="56"/>
      <w:bookmarkStart w:id="57" w:name="_Toc59720725"/>
      <w:bookmarkEnd w:id="57"/>
      <w:bookmarkStart w:id="58" w:name="_Toc62722791"/>
      <w:bookmarkEnd w:id="58"/>
      <w:bookmarkStart w:id="59" w:name="_Toc62575356"/>
      <w:bookmarkEnd w:id="59"/>
      <w:bookmarkStart w:id="60" w:name="_Toc62723125"/>
      <w:bookmarkEnd w:id="60"/>
      <w:bookmarkStart w:id="61" w:name="_Toc51334302"/>
      <w:bookmarkEnd w:id="61"/>
      <w:bookmarkStart w:id="62" w:name="_Toc62575362"/>
      <w:bookmarkEnd w:id="62"/>
      <w:bookmarkStart w:id="63" w:name="_Toc62575284"/>
      <w:bookmarkEnd w:id="63"/>
      <w:bookmarkStart w:id="64" w:name="_Toc62723080"/>
      <w:bookmarkEnd w:id="64"/>
      <w:bookmarkStart w:id="65" w:name="_Toc62487322"/>
      <w:bookmarkEnd w:id="65"/>
      <w:bookmarkStart w:id="66" w:name="_Toc62650732"/>
      <w:bookmarkEnd w:id="66"/>
      <w:bookmarkStart w:id="67" w:name="_Toc57645038"/>
      <w:bookmarkEnd w:id="67"/>
      <w:bookmarkStart w:id="68" w:name="_Toc62487237"/>
      <w:bookmarkEnd w:id="68"/>
      <w:bookmarkStart w:id="69" w:name="_Toc62575769"/>
      <w:bookmarkEnd w:id="69"/>
      <w:bookmarkStart w:id="70" w:name="_Toc62487697"/>
      <w:bookmarkEnd w:id="70"/>
      <w:bookmarkStart w:id="71" w:name="_Toc62723065"/>
      <w:bookmarkEnd w:id="71"/>
      <w:bookmarkStart w:id="72" w:name="_Toc59723278"/>
      <w:bookmarkEnd w:id="72"/>
      <w:bookmarkStart w:id="73" w:name="_Toc57644778"/>
      <w:bookmarkEnd w:id="73"/>
      <w:bookmarkStart w:id="74" w:name="_Toc62487267"/>
      <w:bookmarkEnd w:id="74"/>
      <w:bookmarkStart w:id="75" w:name="_Toc62722715"/>
      <w:bookmarkEnd w:id="75"/>
      <w:bookmarkStart w:id="76" w:name="_Toc59719069"/>
      <w:bookmarkEnd w:id="76"/>
      <w:bookmarkStart w:id="77" w:name="_Toc59720426"/>
      <w:bookmarkEnd w:id="77"/>
      <w:bookmarkStart w:id="78" w:name="_Toc62650952"/>
      <w:bookmarkEnd w:id="78"/>
      <w:bookmarkStart w:id="79" w:name="_Toc59721293"/>
      <w:bookmarkEnd w:id="79"/>
      <w:bookmarkStart w:id="80" w:name="_Toc62650965"/>
      <w:bookmarkEnd w:id="80"/>
      <w:bookmarkStart w:id="81" w:name="_Toc62650956"/>
      <w:bookmarkEnd w:id="81"/>
      <w:bookmarkStart w:id="82" w:name="_Toc51264687"/>
      <w:bookmarkEnd w:id="82"/>
      <w:bookmarkStart w:id="83" w:name="_Toc62650555"/>
      <w:bookmarkEnd w:id="83"/>
      <w:bookmarkStart w:id="84" w:name="_Toc47366652"/>
      <w:bookmarkEnd w:id="84"/>
      <w:bookmarkStart w:id="85" w:name="_Toc51334307"/>
      <w:bookmarkEnd w:id="85"/>
      <w:bookmarkStart w:id="86" w:name="_Toc62650853"/>
      <w:bookmarkEnd w:id="86"/>
      <w:bookmarkStart w:id="87" w:name="_Toc62487376"/>
      <w:bookmarkEnd w:id="87"/>
      <w:bookmarkStart w:id="88" w:name="_Toc62723026"/>
      <w:bookmarkEnd w:id="88"/>
      <w:bookmarkStart w:id="89" w:name="_Toc62650969"/>
      <w:bookmarkEnd w:id="89"/>
      <w:bookmarkStart w:id="90" w:name="_Toc62575799"/>
      <w:bookmarkEnd w:id="90"/>
      <w:bookmarkStart w:id="91" w:name="_Toc62487624"/>
      <w:bookmarkEnd w:id="91"/>
      <w:bookmarkStart w:id="92" w:name="_Toc62487707"/>
      <w:bookmarkEnd w:id="92"/>
      <w:bookmarkStart w:id="93" w:name="_Toc62575578"/>
      <w:bookmarkEnd w:id="93"/>
      <w:bookmarkStart w:id="94" w:name="_Toc56543089"/>
      <w:bookmarkEnd w:id="94"/>
      <w:bookmarkStart w:id="95" w:name="_Toc62650800"/>
      <w:bookmarkEnd w:id="95"/>
      <w:bookmarkStart w:id="96" w:name="_Toc59719073"/>
      <w:bookmarkEnd w:id="96"/>
      <w:bookmarkStart w:id="97" w:name="_Toc62723078"/>
      <w:bookmarkEnd w:id="97"/>
      <w:bookmarkStart w:id="98" w:name="_Toc47108839"/>
      <w:bookmarkEnd w:id="98"/>
      <w:bookmarkStart w:id="99" w:name="_Toc62722836"/>
      <w:bookmarkEnd w:id="99"/>
      <w:bookmarkStart w:id="100" w:name="_Toc62723167"/>
      <w:bookmarkEnd w:id="100"/>
      <w:bookmarkStart w:id="101" w:name="_Toc62575331"/>
      <w:bookmarkEnd w:id="101"/>
      <w:bookmarkStart w:id="102" w:name="_Toc62650552"/>
      <w:bookmarkEnd w:id="102"/>
      <w:bookmarkStart w:id="103" w:name="_Toc62487613"/>
      <w:bookmarkEnd w:id="103"/>
      <w:bookmarkStart w:id="104" w:name="_Toc50538976"/>
      <w:bookmarkEnd w:id="104"/>
      <w:bookmarkStart w:id="105" w:name="_Toc62723081"/>
      <w:bookmarkEnd w:id="105"/>
      <w:bookmarkStart w:id="106" w:name="_Toc62722717"/>
      <w:bookmarkEnd w:id="106"/>
      <w:bookmarkStart w:id="107" w:name="_Toc62722955"/>
      <w:bookmarkEnd w:id="107"/>
      <w:bookmarkStart w:id="108" w:name="_Toc62487546"/>
      <w:bookmarkEnd w:id="108"/>
      <w:bookmarkStart w:id="109" w:name="_Toc62575719"/>
      <w:bookmarkEnd w:id="109"/>
      <w:bookmarkStart w:id="110" w:name="_Toc59723567"/>
      <w:bookmarkEnd w:id="110"/>
      <w:bookmarkStart w:id="111" w:name="_Toc56542815"/>
      <w:bookmarkEnd w:id="111"/>
      <w:bookmarkStart w:id="112" w:name="_Toc62650928"/>
      <w:bookmarkEnd w:id="112"/>
      <w:bookmarkStart w:id="113" w:name="_Toc62487575"/>
      <w:bookmarkEnd w:id="113"/>
      <w:bookmarkStart w:id="114" w:name="_Toc62487693"/>
      <w:bookmarkEnd w:id="114"/>
      <w:bookmarkStart w:id="115" w:name="_Toc62650871"/>
      <w:bookmarkEnd w:id="115"/>
      <w:bookmarkStart w:id="116" w:name="_Toc56543099"/>
      <w:bookmarkEnd w:id="116"/>
      <w:bookmarkStart w:id="117" w:name="_Toc62487649"/>
      <w:bookmarkEnd w:id="117"/>
      <w:bookmarkStart w:id="118" w:name="_Toc62650697"/>
      <w:bookmarkEnd w:id="118"/>
      <w:bookmarkStart w:id="119" w:name="_Toc59723568"/>
      <w:bookmarkEnd w:id="119"/>
      <w:bookmarkStart w:id="120" w:name="_Toc62487383"/>
      <w:bookmarkEnd w:id="120"/>
      <w:bookmarkStart w:id="121" w:name="_Toc57644501"/>
      <w:bookmarkEnd w:id="121"/>
      <w:bookmarkStart w:id="122" w:name="_Toc47101951"/>
      <w:bookmarkEnd w:id="122"/>
      <w:bookmarkStart w:id="123" w:name="_Toc62650542"/>
      <w:bookmarkEnd w:id="123"/>
      <w:bookmarkStart w:id="124" w:name="_Toc62487514"/>
      <w:bookmarkEnd w:id="124"/>
      <w:bookmarkStart w:id="125" w:name="_Toc47110119"/>
      <w:bookmarkEnd w:id="125"/>
      <w:bookmarkStart w:id="126" w:name="_Toc56543364"/>
      <w:bookmarkEnd w:id="126"/>
      <w:bookmarkStart w:id="127" w:name="_Toc56548237"/>
      <w:bookmarkEnd w:id="127"/>
      <w:bookmarkStart w:id="128" w:name="_Toc62722997"/>
      <w:bookmarkEnd w:id="128"/>
      <w:bookmarkStart w:id="129" w:name="_Toc62575597"/>
      <w:bookmarkEnd w:id="129"/>
      <w:bookmarkStart w:id="130" w:name="_Toc62722655"/>
      <w:bookmarkEnd w:id="130"/>
      <w:bookmarkStart w:id="131" w:name="_Toc62575786"/>
      <w:bookmarkEnd w:id="131"/>
      <w:bookmarkStart w:id="132" w:name="_Toc62650526"/>
      <w:bookmarkEnd w:id="132"/>
      <w:bookmarkStart w:id="133" w:name="_Toc51267275"/>
      <w:bookmarkEnd w:id="133"/>
      <w:bookmarkStart w:id="134" w:name="_Toc47101946"/>
      <w:bookmarkEnd w:id="134"/>
      <w:bookmarkStart w:id="135" w:name="_Toc62575348"/>
      <w:bookmarkEnd w:id="135"/>
      <w:bookmarkStart w:id="136" w:name="_Toc62722776"/>
      <w:bookmarkEnd w:id="136"/>
      <w:bookmarkStart w:id="137" w:name="_Toc51264692"/>
      <w:bookmarkEnd w:id="137"/>
      <w:bookmarkStart w:id="138" w:name="_Toc62487532"/>
      <w:bookmarkEnd w:id="138"/>
      <w:bookmarkStart w:id="139" w:name="_Toc62650919"/>
      <w:bookmarkEnd w:id="139"/>
      <w:bookmarkStart w:id="140" w:name="_Toc59718812"/>
      <w:bookmarkEnd w:id="140"/>
      <w:bookmarkStart w:id="141" w:name="_Toc59720427"/>
      <w:bookmarkEnd w:id="141"/>
      <w:bookmarkStart w:id="142" w:name="_Toc62650926"/>
      <w:bookmarkEnd w:id="142"/>
      <w:bookmarkStart w:id="143" w:name="_Toc62487614"/>
      <w:bookmarkEnd w:id="143"/>
      <w:bookmarkStart w:id="144" w:name="_Toc62723102"/>
      <w:bookmarkEnd w:id="144"/>
      <w:bookmarkStart w:id="145" w:name="_Toc62650856"/>
      <w:bookmarkEnd w:id="145"/>
      <w:bookmarkStart w:id="146" w:name="_Toc56543094"/>
      <w:bookmarkEnd w:id="146"/>
      <w:bookmarkStart w:id="147" w:name="_Toc62650880"/>
      <w:bookmarkEnd w:id="147"/>
      <w:bookmarkStart w:id="148" w:name="_Toc62487686"/>
      <w:bookmarkEnd w:id="148"/>
      <w:bookmarkStart w:id="149" w:name="_Toc51264699"/>
      <w:bookmarkEnd w:id="149"/>
      <w:bookmarkStart w:id="150" w:name="_Toc59723560"/>
      <w:bookmarkEnd w:id="150"/>
      <w:bookmarkStart w:id="151" w:name="_Toc59722985"/>
      <w:bookmarkEnd w:id="151"/>
      <w:bookmarkStart w:id="152" w:name="_Toc62575420"/>
      <w:bookmarkEnd w:id="152"/>
      <w:bookmarkStart w:id="153" w:name="_Toc57382962"/>
      <w:bookmarkEnd w:id="153"/>
      <w:bookmarkStart w:id="154" w:name="_Toc62487266"/>
      <w:bookmarkEnd w:id="154"/>
      <w:bookmarkStart w:id="155" w:name="_Toc47366650"/>
      <w:bookmarkEnd w:id="155"/>
      <w:bookmarkStart w:id="156" w:name="_Toc62723128"/>
      <w:bookmarkEnd w:id="156"/>
      <w:bookmarkStart w:id="157" w:name="_Toc62487715"/>
      <w:bookmarkEnd w:id="157"/>
      <w:bookmarkStart w:id="158" w:name="_Toc56543366"/>
      <w:bookmarkEnd w:id="158"/>
      <w:bookmarkStart w:id="159" w:name="_Toc59719070"/>
      <w:bookmarkEnd w:id="159"/>
      <w:bookmarkStart w:id="160" w:name="_Toc62723018"/>
      <w:bookmarkEnd w:id="160"/>
      <w:bookmarkStart w:id="161" w:name="_Toc62575416"/>
      <w:bookmarkEnd w:id="161"/>
      <w:bookmarkStart w:id="162" w:name="_Toc62650558"/>
      <w:bookmarkEnd w:id="162"/>
      <w:bookmarkStart w:id="163" w:name="_Toc62487487"/>
      <w:bookmarkEnd w:id="163"/>
      <w:bookmarkStart w:id="164" w:name="_Toc56547961"/>
      <w:bookmarkEnd w:id="164"/>
      <w:bookmarkStart w:id="165" w:name="_Toc47370683"/>
      <w:bookmarkEnd w:id="165"/>
      <w:bookmarkStart w:id="166" w:name="_Toc56543645"/>
      <w:bookmarkEnd w:id="166"/>
      <w:bookmarkStart w:id="167" w:name="_Toc62575809"/>
      <w:bookmarkEnd w:id="167"/>
      <w:bookmarkStart w:id="168" w:name="_Toc62723131"/>
      <w:bookmarkEnd w:id="168"/>
      <w:bookmarkStart w:id="169" w:name="_Toc62650900"/>
      <w:bookmarkEnd w:id="169"/>
      <w:bookmarkStart w:id="170" w:name="_Toc62575764"/>
      <w:bookmarkEnd w:id="170"/>
      <w:bookmarkStart w:id="171" w:name="_Toc51267029"/>
      <w:bookmarkEnd w:id="171"/>
      <w:bookmarkStart w:id="172" w:name="_Toc62487265"/>
      <w:bookmarkEnd w:id="172"/>
      <w:bookmarkStart w:id="173" w:name="_Toc62723146"/>
      <w:bookmarkEnd w:id="173"/>
      <w:bookmarkStart w:id="174" w:name="_Toc62487191"/>
      <w:bookmarkEnd w:id="174"/>
      <w:bookmarkStart w:id="175" w:name="_Toc57644465"/>
      <w:bookmarkEnd w:id="175"/>
      <w:bookmarkStart w:id="176" w:name="_Toc62650562"/>
      <w:bookmarkEnd w:id="176"/>
      <w:bookmarkStart w:id="177" w:name="_Toc62487622"/>
      <w:bookmarkEnd w:id="177"/>
      <w:bookmarkStart w:id="178" w:name="_Toc57644216"/>
      <w:bookmarkEnd w:id="178"/>
      <w:bookmarkStart w:id="179" w:name="_Toc59722973"/>
      <w:bookmarkEnd w:id="179"/>
      <w:bookmarkStart w:id="180" w:name="_Toc62575417"/>
      <w:bookmarkEnd w:id="180"/>
      <w:bookmarkStart w:id="181" w:name="_Toc47110113"/>
      <w:bookmarkEnd w:id="181"/>
      <w:bookmarkStart w:id="182" w:name="_Toc62487540"/>
      <w:bookmarkEnd w:id="182"/>
      <w:bookmarkStart w:id="183" w:name="_Toc57644464"/>
      <w:bookmarkEnd w:id="183"/>
      <w:bookmarkStart w:id="184" w:name="_Toc62722671"/>
      <w:bookmarkEnd w:id="184"/>
      <w:bookmarkStart w:id="185" w:name="_Toc57643887"/>
      <w:bookmarkEnd w:id="185"/>
      <w:bookmarkStart w:id="186" w:name="_Toc62575727"/>
      <w:bookmarkEnd w:id="186"/>
      <w:bookmarkStart w:id="187" w:name="_Toc62723027"/>
      <w:bookmarkEnd w:id="187"/>
      <w:bookmarkStart w:id="188" w:name="_Toc56543362"/>
      <w:bookmarkEnd w:id="188"/>
      <w:bookmarkStart w:id="189" w:name="_Toc62575800"/>
      <w:bookmarkEnd w:id="189"/>
      <w:bookmarkStart w:id="190" w:name="_Toc57644789"/>
      <w:bookmarkEnd w:id="190"/>
      <w:bookmarkStart w:id="191" w:name="_Toc56459520"/>
      <w:bookmarkEnd w:id="191"/>
      <w:bookmarkStart w:id="192" w:name="_Toc56461421"/>
      <w:bookmarkEnd w:id="192"/>
      <w:bookmarkStart w:id="193" w:name="_Toc62723029"/>
      <w:bookmarkEnd w:id="193"/>
      <w:bookmarkStart w:id="194" w:name="_Toc62487568"/>
      <w:bookmarkEnd w:id="194"/>
      <w:bookmarkStart w:id="195" w:name="_Toc59721008"/>
      <w:bookmarkEnd w:id="195"/>
      <w:bookmarkStart w:id="196" w:name="_Toc57644490"/>
      <w:bookmarkEnd w:id="196"/>
      <w:bookmarkStart w:id="197" w:name="_Toc62650671"/>
      <w:bookmarkEnd w:id="197"/>
      <w:bookmarkStart w:id="198" w:name="_Toc47715322"/>
      <w:bookmarkEnd w:id="198"/>
      <w:bookmarkStart w:id="199" w:name="_Toc62723175"/>
      <w:bookmarkEnd w:id="199"/>
      <w:bookmarkStart w:id="200" w:name="_Toc62723004"/>
      <w:bookmarkEnd w:id="200"/>
      <w:bookmarkStart w:id="201" w:name="_Toc62650890"/>
      <w:bookmarkEnd w:id="201"/>
      <w:bookmarkStart w:id="202" w:name="_Toc62722736"/>
      <w:bookmarkEnd w:id="202"/>
      <w:bookmarkStart w:id="203" w:name="_Toc57383243"/>
      <w:bookmarkEnd w:id="203"/>
      <w:bookmarkStart w:id="204" w:name="_Toc62487679"/>
      <w:bookmarkEnd w:id="204"/>
      <w:bookmarkStart w:id="205" w:name="_Toc47370681"/>
      <w:bookmarkEnd w:id="205"/>
      <w:bookmarkStart w:id="206" w:name="_Toc59719099"/>
      <w:bookmarkEnd w:id="206"/>
      <w:bookmarkStart w:id="207" w:name="_Toc62723059"/>
      <w:bookmarkEnd w:id="207"/>
      <w:bookmarkStart w:id="208" w:name="_Toc57382963"/>
      <w:bookmarkEnd w:id="208"/>
      <w:bookmarkStart w:id="209" w:name="_Toc48208822"/>
      <w:bookmarkEnd w:id="209"/>
      <w:bookmarkStart w:id="210" w:name="_Toc62722839"/>
      <w:bookmarkEnd w:id="210"/>
      <w:bookmarkStart w:id="211" w:name="_Toc62722646"/>
      <w:bookmarkEnd w:id="211"/>
      <w:bookmarkStart w:id="212" w:name="_Toc57305724"/>
      <w:bookmarkEnd w:id="212"/>
      <w:bookmarkStart w:id="213" w:name="_Toc62487264"/>
      <w:bookmarkEnd w:id="213"/>
      <w:bookmarkStart w:id="214" w:name="_Toc47715319"/>
      <w:bookmarkEnd w:id="214"/>
      <w:bookmarkStart w:id="215" w:name="_Toc47084621"/>
      <w:bookmarkEnd w:id="215"/>
      <w:bookmarkStart w:id="216" w:name="_Toc59722953"/>
      <w:bookmarkEnd w:id="216"/>
      <w:bookmarkStart w:id="217" w:name="_Toc59720727"/>
      <w:bookmarkEnd w:id="217"/>
      <w:bookmarkStart w:id="218" w:name="_Toc62487607"/>
      <w:bookmarkEnd w:id="218"/>
      <w:bookmarkStart w:id="219" w:name="_Toc62723031"/>
      <w:bookmarkEnd w:id="219"/>
      <w:bookmarkStart w:id="220" w:name="_Toc62487188"/>
      <w:bookmarkEnd w:id="220"/>
      <w:bookmarkStart w:id="221" w:name="_Toc57645363"/>
      <w:bookmarkEnd w:id="221"/>
      <w:bookmarkStart w:id="222" w:name="_Toc62487602"/>
      <w:bookmarkEnd w:id="222"/>
      <w:bookmarkStart w:id="223" w:name="_Toc62487663"/>
      <w:bookmarkEnd w:id="223"/>
      <w:bookmarkStart w:id="224" w:name="_Toc62650830"/>
      <w:bookmarkEnd w:id="224"/>
      <w:bookmarkStart w:id="225" w:name="_Toc62722740"/>
      <w:bookmarkEnd w:id="225"/>
      <w:bookmarkStart w:id="226" w:name="_Toc51334295"/>
      <w:bookmarkEnd w:id="226"/>
      <w:bookmarkStart w:id="227" w:name="_Toc62722731"/>
      <w:bookmarkEnd w:id="227"/>
      <w:bookmarkStart w:id="228" w:name="_Toc50538970"/>
      <w:bookmarkEnd w:id="228"/>
      <w:bookmarkStart w:id="229" w:name="_Toc62575298"/>
      <w:bookmarkEnd w:id="229"/>
      <w:bookmarkStart w:id="230" w:name="_Toc62575343"/>
      <w:bookmarkEnd w:id="230"/>
      <w:bookmarkStart w:id="231" w:name="_Toc62487628"/>
      <w:bookmarkEnd w:id="231"/>
      <w:bookmarkStart w:id="232" w:name="_Toc47084615"/>
      <w:bookmarkEnd w:id="232"/>
      <w:bookmarkStart w:id="233" w:name="_Toc62722706"/>
      <w:bookmarkEnd w:id="233"/>
      <w:bookmarkStart w:id="234" w:name="_Toc57645039"/>
      <w:bookmarkEnd w:id="234"/>
      <w:bookmarkStart w:id="235" w:name="_Toc62650872"/>
      <w:bookmarkEnd w:id="235"/>
      <w:bookmarkStart w:id="236" w:name="_Toc59721014"/>
      <w:bookmarkEnd w:id="236"/>
      <w:bookmarkStart w:id="237" w:name="_Toc62487262"/>
      <w:bookmarkEnd w:id="237"/>
      <w:bookmarkStart w:id="238" w:name="_Toc56547976"/>
      <w:bookmarkEnd w:id="238"/>
      <w:bookmarkStart w:id="239" w:name="_Toc59721302"/>
      <w:bookmarkEnd w:id="239"/>
      <w:bookmarkStart w:id="240" w:name="_Toc47084619"/>
      <w:bookmarkEnd w:id="240"/>
      <w:bookmarkStart w:id="241" w:name="_Toc57645077"/>
      <w:bookmarkEnd w:id="241"/>
      <w:bookmarkStart w:id="242" w:name="_Toc62575718"/>
      <w:bookmarkEnd w:id="242"/>
      <w:bookmarkStart w:id="243" w:name="_Toc57305746"/>
      <w:bookmarkEnd w:id="243"/>
      <w:bookmarkStart w:id="244" w:name="_Toc51267022"/>
      <w:bookmarkEnd w:id="244"/>
      <w:bookmarkStart w:id="245" w:name="_Toc62575802"/>
      <w:bookmarkEnd w:id="245"/>
      <w:bookmarkStart w:id="246" w:name="_Toc50538981"/>
      <w:bookmarkEnd w:id="246"/>
      <w:bookmarkStart w:id="247" w:name="_Toc62487631"/>
      <w:bookmarkEnd w:id="247"/>
      <w:bookmarkStart w:id="248" w:name="_Toc62650992"/>
      <w:bookmarkEnd w:id="248"/>
      <w:bookmarkStart w:id="249" w:name="_Toc62575776"/>
      <w:bookmarkEnd w:id="249"/>
      <w:bookmarkStart w:id="250" w:name="_Toc62487621"/>
      <w:bookmarkEnd w:id="250"/>
      <w:bookmarkStart w:id="251" w:name="_Toc62650987"/>
      <w:bookmarkEnd w:id="251"/>
      <w:bookmarkStart w:id="252" w:name="_Toc62650666"/>
      <w:bookmarkEnd w:id="252"/>
      <w:bookmarkStart w:id="253" w:name="_Toc57644784"/>
      <w:bookmarkEnd w:id="253"/>
      <w:bookmarkStart w:id="254" w:name="_Toc62575747"/>
      <w:bookmarkEnd w:id="254"/>
      <w:bookmarkStart w:id="255" w:name="_Toc62575583"/>
      <w:bookmarkEnd w:id="255"/>
      <w:bookmarkStart w:id="256" w:name="_Toc59718786"/>
      <w:bookmarkEnd w:id="256"/>
      <w:bookmarkStart w:id="257" w:name="_Toc62487509"/>
      <w:bookmarkEnd w:id="257"/>
      <w:bookmarkStart w:id="258" w:name="_Toc47369118"/>
      <w:bookmarkEnd w:id="258"/>
      <w:bookmarkStart w:id="259" w:name="_Toc62487547"/>
      <w:bookmarkEnd w:id="259"/>
      <w:bookmarkStart w:id="260" w:name="_Toc59720982"/>
      <w:bookmarkEnd w:id="260"/>
      <w:bookmarkStart w:id="261" w:name="_Toc50538969"/>
      <w:bookmarkEnd w:id="261"/>
      <w:bookmarkStart w:id="262" w:name="_Toc62723017"/>
      <w:bookmarkEnd w:id="262"/>
      <w:bookmarkStart w:id="263" w:name="_Toc62650948"/>
      <w:bookmarkEnd w:id="263"/>
      <w:bookmarkStart w:id="264" w:name="_Toc62723024"/>
      <w:bookmarkEnd w:id="264"/>
      <w:bookmarkStart w:id="265" w:name="_Toc62575685"/>
      <w:bookmarkEnd w:id="265"/>
      <w:bookmarkStart w:id="266" w:name="_Toc62487591"/>
      <w:bookmarkEnd w:id="266"/>
      <w:bookmarkStart w:id="267" w:name="_Toc62722990"/>
      <w:bookmarkEnd w:id="267"/>
      <w:bookmarkStart w:id="268" w:name="_Toc62487625"/>
      <w:bookmarkEnd w:id="268"/>
      <w:bookmarkStart w:id="269" w:name="_Toc62487190"/>
      <w:bookmarkEnd w:id="269"/>
      <w:bookmarkStart w:id="270" w:name="_Toc62723111"/>
      <w:bookmarkEnd w:id="270"/>
      <w:bookmarkStart w:id="271" w:name="_Toc62575805"/>
      <w:bookmarkEnd w:id="271"/>
      <w:bookmarkStart w:id="272" w:name="_Toc62650982"/>
      <w:bookmarkEnd w:id="272"/>
      <w:bookmarkStart w:id="273" w:name="_Toc62650867"/>
      <w:bookmarkEnd w:id="273"/>
      <w:bookmarkStart w:id="274" w:name="_Toc47715080"/>
      <w:bookmarkEnd w:id="274"/>
      <w:bookmarkStart w:id="275" w:name="_Toc62575783"/>
      <w:bookmarkEnd w:id="275"/>
      <w:bookmarkStart w:id="276" w:name="_Toc62723044"/>
      <w:bookmarkEnd w:id="276"/>
      <w:bookmarkStart w:id="277" w:name="_Toc62650973"/>
      <w:bookmarkEnd w:id="277"/>
      <w:bookmarkStart w:id="278" w:name="_Toc62650884"/>
      <w:bookmarkEnd w:id="278"/>
      <w:bookmarkStart w:id="279" w:name="_Toc59720142"/>
      <w:bookmarkEnd w:id="279"/>
      <w:bookmarkStart w:id="280" w:name="_Toc62575793"/>
      <w:bookmarkEnd w:id="280"/>
      <w:bookmarkStart w:id="281" w:name="_Toc47108840"/>
      <w:bookmarkEnd w:id="281"/>
      <w:bookmarkStart w:id="282" w:name="_Toc62575742"/>
      <w:bookmarkEnd w:id="282"/>
      <w:bookmarkStart w:id="283" w:name="_Toc62575794"/>
      <w:bookmarkEnd w:id="283"/>
      <w:bookmarkStart w:id="284" w:name="_Toc62487273"/>
      <w:bookmarkEnd w:id="284"/>
      <w:bookmarkStart w:id="285" w:name="_Toc62722962"/>
      <w:bookmarkEnd w:id="285"/>
      <w:bookmarkStart w:id="286" w:name="_Toc59718808"/>
      <w:bookmarkEnd w:id="286"/>
      <w:bookmarkStart w:id="287" w:name="_Toc47110111"/>
      <w:bookmarkEnd w:id="287"/>
      <w:bookmarkStart w:id="288" w:name="_Toc47370685"/>
      <w:bookmarkEnd w:id="288"/>
      <w:bookmarkStart w:id="289" w:name="_Toc57644793"/>
      <w:bookmarkEnd w:id="289"/>
      <w:bookmarkStart w:id="290" w:name="_Toc51264944"/>
      <w:bookmarkEnd w:id="290"/>
      <w:bookmarkStart w:id="291" w:name="_Toc47108837"/>
      <w:bookmarkEnd w:id="291"/>
      <w:bookmarkStart w:id="292" w:name="_Toc62575736"/>
      <w:bookmarkEnd w:id="292"/>
      <w:bookmarkStart w:id="293" w:name="_Toc62650971"/>
      <w:bookmarkEnd w:id="293"/>
      <w:bookmarkStart w:id="294" w:name="_Toc47084606"/>
      <w:bookmarkEnd w:id="294"/>
      <w:bookmarkStart w:id="295" w:name="_Toc62487196"/>
      <w:bookmarkEnd w:id="295"/>
      <w:bookmarkStart w:id="296" w:name="_Toc62487247"/>
      <w:bookmarkEnd w:id="296"/>
      <w:bookmarkStart w:id="297" w:name="_Toc59720141"/>
      <w:bookmarkEnd w:id="297"/>
      <w:bookmarkStart w:id="298" w:name="_Toc62650557"/>
      <w:bookmarkEnd w:id="298"/>
      <w:bookmarkStart w:id="299" w:name="_Toc62487581"/>
      <w:bookmarkEnd w:id="299"/>
      <w:bookmarkStart w:id="300" w:name="_Toc57644502"/>
      <w:bookmarkEnd w:id="300"/>
      <w:bookmarkStart w:id="301" w:name="_Toc62650482"/>
      <w:bookmarkEnd w:id="301"/>
      <w:bookmarkStart w:id="302" w:name="_Toc62487580"/>
      <w:bookmarkEnd w:id="302"/>
      <w:bookmarkStart w:id="303" w:name="_Toc62487633"/>
      <w:bookmarkEnd w:id="303"/>
      <w:bookmarkStart w:id="304" w:name="_Toc62575788"/>
      <w:bookmarkEnd w:id="304"/>
      <w:bookmarkStart w:id="305" w:name="_Toc62650487"/>
      <w:bookmarkEnd w:id="305"/>
      <w:bookmarkStart w:id="306" w:name="_Toc62650908"/>
      <w:bookmarkEnd w:id="306"/>
      <w:bookmarkStart w:id="307" w:name="_Toc51334298"/>
      <w:bookmarkEnd w:id="307"/>
      <w:bookmarkStart w:id="308" w:name="_Toc62487278"/>
      <w:bookmarkEnd w:id="308"/>
      <w:bookmarkStart w:id="309" w:name="_Toc62575645"/>
      <w:bookmarkEnd w:id="309"/>
      <w:bookmarkStart w:id="310" w:name="_Toc62487702"/>
      <w:bookmarkEnd w:id="310"/>
      <w:bookmarkStart w:id="311" w:name="_Toc59720723"/>
      <w:bookmarkEnd w:id="311"/>
      <w:bookmarkStart w:id="312" w:name="_Toc62575345"/>
      <w:bookmarkEnd w:id="312"/>
      <w:bookmarkStart w:id="313" w:name="_Toc62575695"/>
      <w:bookmarkEnd w:id="313"/>
      <w:bookmarkStart w:id="314" w:name="_Toc57383249"/>
      <w:bookmarkEnd w:id="314"/>
      <w:bookmarkStart w:id="315" w:name="_Toc62575655"/>
      <w:bookmarkEnd w:id="315"/>
      <w:bookmarkStart w:id="316" w:name="_Toc47102322"/>
      <w:bookmarkEnd w:id="316"/>
      <w:bookmarkStart w:id="317" w:name="_Toc47084613"/>
      <w:bookmarkEnd w:id="317"/>
      <w:bookmarkStart w:id="318" w:name="_Toc50538978"/>
      <w:bookmarkEnd w:id="318"/>
      <w:bookmarkStart w:id="319" w:name="_Toc62487597"/>
      <w:bookmarkEnd w:id="319"/>
      <w:bookmarkStart w:id="320" w:name="_Toc62722965"/>
      <w:bookmarkEnd w:id="320"/>
      <w:bookmarkStart w:id="321" w:name="_Toc62487259"/>
      <w:bookmarkEnd w:id="321"/>
      <w:bookmarkStart w:id="322" w:name="_Toc62487652"/>
      <w:bookmarkEnd w:id="322"/>
      <w:bookmarkStart w:id="323" w:name="_Toc62487381"/>
      <w:bookmarkEnd w:id="323"/>
      <w:bookmarkStart w:id="324" w:name="_Toc59719074"/>
      <w:bookmarkEnd w:id="324"/>
      <w:bookmarkStart w:id="325" w:name="_Toc62723023"/>
      <w:bookmarkEnd w:id="325"/>
      <w:bookmarkStart w:id="326" w:name="_Toc57382965"/>
      <w:bookmarkEnd w:id="326"/>
      <w:bookmarkStart w:id="327" w:name="_Toc51334292"/>
      <w:bookmarkEnd w:id="327"/>
      <w:bookmarkStart w:id="328" w:name="_Toc57644498"/>
      <w:bookmarkEnd w:id="328"/>
      <w:bookmarkStart w:id="329" w:name="_Toc62650553"/>
      <w:bookmarkEnd w:id="329"/>
      <w:bookmarkStart w:id="330" w:name="_Toc47110120"/>
      <w:bookmarkEnd w:id="330"/>
      <w:bookmarkStart w:id="331" w:name="_Toc56543358"/>
      <w:bookmarkEnd w:id="331"/>
      <w:bookmarkStart w:id="332" w:name="_Toc62487637"/>
      <w:bookmarkEnd w:id="332"/>
      <w:bookmarkStart w:id="333" w:name="_Toc57383252"/>
      <w:bookmarkEnd w:id="333"/>
      <w:bookmarkStart w:id="334" w:name="_Toc62722667"/>
      <w:bookmarkEnd w:id="334"/>
      <w:bookmarkStart w:id="335" w:name="_Toc62487634"/>
      <w:bookmarkEnd w:id="335"/>
      <w:bookmarkStart w:id="336" w:name="_Toc59719104"/>
      <w:bookmarkEnd w:id="336"/>
      <w:bookmarkStart w:id="337" w:name="_Toc57383254"/>
      <w:bookmarkEnd w:id="337"/>
      <w:bookmarkStart w:id="338" w:name="_Toc57383211"/>
      <w:bookmarkEnd w:id="338"/>
      <w:bookmarkStart w:id="339" w:name="_Toc62575671"/>
      <w:bookmarkEnd w:id="339"/>
      <w:bookmarkStart w:id="340" w:name="_Toc59719072"/>
      <w:bookmarkEnd w:id="340"/>
      <w:bookmarkStart w:id="341" w:name="_Toc62723138"/>
      <w:bookmarkEnd w:id="341"/>
      <w:bookmarkStart w:id="342" w:name="_Toc57305753"/>
      <w:bookmarkEnd w:id="342"/>
      <w:bookmarkStart w:id="343" w:name="_Toc62575336"/>
      <w:bookmarkEnd w:id="343"/>
      <w:bookmarkStart w:id="344" w:name="_Toc62650894"/>
      <w:bookmarkEnd w:id="344"/>
      <w:bookmarkStart w:id="345" w:name="_Toc62723097"/>
      <w:bookmarkEnd w:id="345"/>
      <w:bookmarkStart w:id="346" w:name="_Toc62487483"/>
      <w:bookmarkEnd w:id="346"/>
      <w:bookmarkStart w:id="347" w:name="_Toc62575466"/>
      <w:bookmarkEnd w:id="347"/>
      <w:bookmarkStart w:id="348" w:name="_Toc62723153"/>
      <w:bookmarkEnd w:id="348"/>
      <w:bookmarkStart w:id="349" w:name="_Toc62650829"/>
      <w:bookmarkEnd w:id="349"/>
      <w:bookmarkStart w:id="350" w:name="_Toc62650939"/>
      <w:bookmarkEnd w:id="350"/>
      <w:bookmarkStart w:id="351" w:name="_Toc62650826"/>
      <w:bookmarkEnd w:id="351"/>
      <w:bookmarkStart w:id="352" w:name="_Toc56459523"/>
      <w:bookmarkEnd w:id="352"/>
      <w:bookmarkStart w:id="353" w:name="_Toc57307355"/>
      <w:bookmarkEnd w:id="353"/>
      <w:bookmarkStart w:id="354" w:name="_Toc62487691"/>
      <w:bookmarkEnd w:id="354"/>
      <w:bookmarkStart w:id="355" w:name="_Toc62723096"/>
      <w:bookmarkEnd w:id="355"/>
      <w:bookmarkStart w:id="356" w:name="_Toc59718819"/>
      <w:bookmarkEnd w:id="356"/>
      <w:bookmarkStart w:id="357" w:name="_Toc57645352"/>
      <w:bookmarkEnd w:id="357"/>
      <w:bookmarkStart w:id="358" w:name="_Toc47084618"/>
      <w:bookmarkEnd w:id="358"/>
      <w:bookmarkStart w:id="359" w:name="_Toc62723124"/>
      <w:bookmarkEnd w:id="359"/>
      <w:bookmarkStart w:id="360" w:name="_Toc57645076"/>
      <w:bookmarkEnd w:id="360"/>
      <w:bookmarkStart w:id="361" w:name="_Toc47101944"/>
      <w:bookmarkEnd w:id="361"/>
      <w:bookmarkStart w:id="362" w:name="_Toc62575357"/>
      <w:bookmarkEnd w:id="362"/>
      <w:bookmarkStart w:id="363" w:name="_Toc59720401"/>
      <w:bookmarkEnd w:id="363"/>
      <w:bookmarkStart w:id="364" w:name="_Toc62575363"/>
      <w:bookmarkEnd w:id="364"/>
      <w:bookmarkStart w:id="365" w:name="_Toc62487623"/>
      <w:bookmarkEnd w:id="365"/>
      <w:bookmarkStart w:id="366" w:name="_Toc57643919"/>
      <w:bookmarkEnd w:id="366"/>
      <w:bookmarkStart w:id="367" w:name="_Toc59722976"/>
      <w:bookmarkEnd w:id="367"/>
      <w:bookmarkStart w:id="368" w:name="_Toc62722794"/>
      <w:bookmarkEnd w:id="368"/>
      <w:bookmarkStart w:id="369" w:name="_Toc62575624"/>
      <w:bookmarkEnd w:id="369"/>
      <w:bookmarkStart w:id="370" w:name="_Toc62723116"/>
      <w:bookmarkEnd w:id="370"/>
      <w:bookmarkStart w:id="371" w:name="_Toc59719096"/>
      <w:bookmarkEnd w:id="371"/>
      <w:bookmarkStart w:id="372" w:name="_Toc62487272"/>
      <w:bookmarkEnd w:id="372"/>
      <w:bookmarkStart w:id="373" w:name="_Toc62575694"/>
      <w:bookmarkEnd w:id="373"/>
      <w:bookmarkStart w:id="374" w:name="_Toc62723046"/>
      <w:bookmarkEnd w:id="374"/>
      <w:bookmarkStart w:id="375" w:name="_Toc56461424"/>
      <w:bookmarkEnd w:id="375"/>
      <w:bookmarkStart w:id="376" w:name="_Toc62487626"/>
      <w:bookmarkEnd w:id="376"/>
      <w:bookmarkStart w:id="377" w:name="_Toc62487588"/>
      <w:bookmarkEnd w:id="377"/>
      <w:bookmarkStart w:id="378" w:name="_Toc62723108"/>
      <w:bookmarkEnd w:id="378"/>
      <w:bookmarkStart w:id="379" w:name="_Toc62487668"/>
      <w:bookmarkEnd w:id="379"/>
      <w:bookmarkStart w:id="380" w:name="_Toc62575792"/>
      <w:bookmarkEnd w:id="380"/>
      <w:bookmarkStart w:id="381" w:name="_Toc51264932"/>
      <w:bookmarkEnd w:id="381"/>
      <w:bookmarkStart w:id="382" w:name="_Toc62650481"/>
      <w:bookmarkEnd w:id="382"/>
      <w:bookmarkStart w:id="383" w:name="_Toc62575711"/>
      <w:bookmarkEnd w:id="383"/>
      <w:bookmarkStart w:id="384" w:name="_Toc62575329"/>
      <w:bookmarkEnd w:id="384"/>
      <w:bookmarkStart w:id="385" w:name="_Toc48208814"/>
      <w:bookmarkEnd w:id="385"/>
      <w:bookmarkStart w:id="386" w:name="_Toc62650977"/>
      <w:bookmarkEnd w:id="386"/>
      <w:bookmarkStart w:id="387" w:name="_Toc62575726"/>
      <w:bookmarkEnd w:id="387"/>
      <w:bookmarkStart w:id="388" w:name="_Toc47370677"/>
      <w:bookmarkEnd w:id="388"/>
      <w:bookmarkStart w:id="389" w:name="_Toc62722647"/>
      <w:bookmarkEnd w:id="389"/>
      <w:bookmarkStart w:id="390" w:name="_Toc57307387"/>
      <w:bookmarkEnd w:id="390"/>
      <w:bookmarkStart w:id="391" w:name="_Toc51334305"/>
      <w:bookmarkEnd w:id="391"/>
      <w:bookmarkStart w:id="392" w:name="_Toc62650554"/>
      <w:bookmarkEnd w:id="392"/>
      <w:bookmarkStart w:id="393" w:name="_Toc62487545"/>
      <w:bookmarkEnd w:id="393"/>
      <w:bookmarkStart w:id="394" w:name="_Toc57644463"/>
      <w:bookmarkEnd w:id="394"/>
      <w:bookmarkStart w:id="395" w:name="_Toc57383248"/>
      <w:bookmarkEnd w:id="395"/>
      <w:bookmarkStart w:id="396" w:name="_Toc62723098"/>
      <w:bookmarkEnd w:id="396"/>
      <w:bookmarkStart w:id="397" w:name="_Toc57305719"/>
      <w:bookmarkEnd w:id="397"/>
      <w:bookmarkStart w:id="398" w:name="_Toc62575772"/>
      <w:bookmarkEnd w:id="398"/>
      <w:bookmarkStart w:id="399" w:name="_Toc47100990"/>
      <w:bookmarkEnd w:id="399"/>
      <w:bookmarkStart w:id="400" w:name="_Toc62487645"/>
      <w:bookmarkEnd w:id="400"/>
      <w:bookmarkStart w:id="401" w:name="_Toc62650538"/>
      <w:bookmarkEnd w:id="401"/>
      <w:bookmarkStart w:id="402" w:name="_Toc56547966"/>
      <w:bookmarkEnd w:id="402"/>
      <w:bookmarkStart w:id="403" w:name="_Toc56543086"/>
      <w:bookmarkEnd w:id="403"/>
      <w:bookmarkStart w:id="404" w:name="_Toc56543639"/>
      <w:bookmarkEnd w:id="404"/>
      <w:bookmarkStart w:id="405" w:name="_Toc57645080"/>
      <w:bookmarkEnd w:id="405"/>
      <w:bookmarkStart w:id="406" w:name="_Toc62650533"/>
      <w:bookmarkEnd w:id="406"/>
      <w:bookmarkStart w:id="407" w:name="_Toc59721013"/>
      <w:bookmarkEnd w:id="407"/>
      <w:bookmarkStart w:id="408" w:name="_Toc62487709"/>
      <w:bookmarkEnd w:id="408"/>
      <w:bookmarkStart w:id="409" w:name="_Toc62650776"/>
      <w:bookmarkEnd w:id="409"/>
      <w:bookmarkStart w:id="410" w:name="_Toc62487512"/>
      <w:bookmarkEnd w:id="410"/>
      <w:bookmarkStart w:id="411" w:name="_Toc62575758"/>
      <w:bookmarkEnd w:id="411"/>
      <w:bookmarkStart w:id="412" w:name="_Toc62723115"/>
      <w:bookmarkEnd w:id="412"/>
      <w:bookmarkStart w:id="413" w:name="_Toc56461426"/>
      <w:bookmarkEnd w:id="413"/>
      <w:bookmarkStart w:id="414" w:name="_Toc62722790"/>
      <w:bookmarkEnd w:id="414"/>
      <w:bookmarkStart w:id="415" w:name="_Toc62650860"/>
      <w:bookmarkEnd w:id="415"/>
      <w:bookmarkStart w:id="416" w:name="_Toc59721015"/>
      <w:bookmarkEnd w:id="416"/>
      <w:bookmarkStart w:id="417" w:name="_Toc62723174"/>
      <w:bookmarkEnd w:id="417"/>
      <w:bookmarkStart w:id="418" w:name="_Toc62487698"/>
      <w:bookmarkEnd w:id="418"/>
      <w:bookmarkStart w:id="419" w:name="_Toc62722998"/>
      <w:bookmarkEnd w:id="419"/>
      <w:bookmarkStart w:id="420" w:name="_Toc47370676"/>
      <w:bookmarkEnd w:id="420"/>
      <w:bookmarkStart w:id="421" w:name="_Toc57305758"/>
      <w:bookmarkEnd w:id="421"/>
      <w:bookmarkStart w:id="422" w:name="_Toc62650896"/>
      <w:bookmarkEnd w:id="422"/>
      <w:bookmarkStart w:id="423" w:name="_Toc62487553"/>
      <w:bookmarkEnd w:id="423"/>
      <w:bookmarkStart w:id="424" w:name="_Toc47715312"/>
      <w:bookmarkEnd w:id="424"/>
      <w:bookmarkStart w:id="425" w:name="_Toc59720132"/>
      <w:bookmarkEnd w:id="425"/>
      <w:bookmarkStart w:id="426" w:name="_Toc62575795"/>
      <w:bookmarkEnd w:id="426"/>
      <w:bookmarkStart w:id="427" w:name="_Toc62650950"/>
      <w:bookmarkEnd w:id="427"/>
      <w:bookmarkStart w:id="428" w:name="_Toc62722904"/>
      <w:bookmarkEnd w:id="428"/>
      <w:bookmarkStart w:id="429" w:name="_Toc62575282"/>
      <w:bookmarkEnd w:id="429"/>
      <w:bookmarkStart w:id="430" w:name="_Toc62487672"/>
      <w:bookmarkEnd w:id="430"/>
      <w:bookmarkStart w:id="431" w:name="_Toc47100984"/>
      <w:bookmarkEnd w:id="431"/>
      <w:bookmarkStart w:id="432" w:name="_Toc62722835"/>
      <w:bookmarkEnd w:id="432"/>
      <w:bookmarkStart w:id="433" w:name="_Toc57645351"/>
      <w:bookmarkEnd w:id="433"/>
      <w:bookmarkStart w:id="434" w:name="_Toc62487569"/>
      <w:bookmarkEnd w:id="434"/>
      <w:bookmarkStart w:id="435" w:name="_Toc62575360"/>
      <w:bookmarkEnd w:id="435"/>
      <w:bookmarkStart w:id="436" w:name="_Toc62575768"/>
      <w:bookmarkEnd w:id="436"/>
      <w:bookmarkStart w:id="437" w:name="_Toc47084607"/>
      <w:bookmarkEnd w:id="437"/>
      <w:bookmarkStart w:id="438" w:name="_Toc62575651"/>
      <w:bookmarkEnd w:id="438"/>
      <w:bookmarkStart w:id="439" w:name="_Toc62575743"/>
      <w:bookmarkEnd w:id="439"/>
      <w:bookmarkStart w:id="440" w:name="_Toc47369107"/>
      <w:bookmarkEnd w:id="440"/>
      <w:bookmarkStart w:id="441" w:name="_Toc62723053"/>
      <w:bookmarkEnd w:id="441"/>
      <w:bookmarkStart w:id="442" w:name="_Toc62575538"/>
      <w:bookmarkEnd w:id="442"/>
      <w:bookmarkStart w:id="443" w:name="_Toc62487192"/>
      <w:bookmarkEnd w:id="443"/>
      <w:bookmarkStart w:id="444" w:name="_Toc62575746"/>
      <w:bookmarkEnd w:id="444"/>
      <w:bookmarkStart w:id="445" w:name="_Toc57382966"/>
      <w:bookmarkEnd w:id="445"/>
      <w:bookmarkStart w:id="446" w:name="_Toc57383245"/>
      <w:bookmarkEnd w:id="446"/>
      <w:bookmarkStart w:id="447" w:name="_Toc47102330"/>
      <w:bookmarkEnd w:id="447"/>
      <w:bookmarkStart w:id="448" w:name="_Toc62723130"/>
      <w:bookmarkEnd w:id="448"/>
      <w:bookmarkStart w:id="449" w:name="_Toc62650497"/>
      <w:bookmarkEnd w:id="449"/>
      <w:bookmarkStart w:id="450" w:name="_Toc62575683"/>
      <w:bookmarkEnd w:id="450"/>
      <w:bookmarkStart w:id="451" w:name="_Toc59718784"/>
      <w:bookmarkEnd w:id="451"/>
      <w:bookmarkStart w:id="452" w:name="_Toc59719105"/>
      <w:bookmarkEnd w:id="452"/>
      <w:bookmarkStart w:id="453" w:name="_Toc57644206"/>
      <w:bookmarkEnd w:id="453"/>
      <w:bookmarkStart w:id="454" w:name="_Toc59720720"/>
      <w:bookmarkEnd w:id="454"/>
      <w:bookmarkStart w:id="455" w:name="_Toc62575355"/>
      <w:bookmarkEnd w:id="455"/>
      <w:bookmarkStart w:id="456" w:name="_Toc62575342"/>
      <w:bookmarkEnd w:id="456"/>
      <w:bookmarkStart w:id="457" w:name="_Toc59720717"/>
      <w:bookmarkEnd w:id="457"/>
      <w:bookmarkStart w:id="458" w:name="_Toc62487605"/>
      <w:bookmarkEnd w:id="458"/>
      <w:bookmarkStart w:id="459" w:name="_Toc62487579"/>
      <w:bookmarkEnd w:id="459"/>
      <w:bookmarkStart w:id="460" w:name="_Toc62575352"/>
      <w:bookmarkEnd w:id="460"/>
      <w:bookmarkStart w:id="461" w:name="_Toc62650918"/>
      <w:bookmarkEnd w:id="461"/>
      <w:bookmarkStart w:id="462" w:name="_Toc51264947"/>
      <w:bookmarkEnd w:id="462"/>
      <w:bookmarkStart w:id="463" w:name="_Toc62650531"/>
      <w:bookmarkEnd w:id="463"/>
      <w:bookmarkStart w:id="464" w:name="_Toc59718787"/>
      <w:bookmarkEnd w:id="464"/>
      <w:bookmarkStart w:id="465" w:name="_Toc47102331"/>
      <w:bookmarkEnd w:id="465"/>
      <w:bookmarkStart w:id="466" w:name="_Toc57645331"/>
      <w:bookmarkEnd w:id="466"/>
      <w:bookmarkStart w:id="467" w:name="_Toc62487682"/>
      <w:bookmarkEnd w:id="467"/>
      <w:bookmarkStart w:id="468" w:name="_Toc62723066"/>
      <w:bookmarkEnd w:id="468"/>
      <w:bookmarkStart w:id="469" w:name="_Toc57382964"/>
      <w:bookmarkEnd w:id="469"/>
      <w:bookmarkStart w:id="470" w:name="_Toc62650546"/>
      <w:bookmarkEnd w:id="470"/>
      <w:bookmarkStart w:id="471" w:name="_Toc62650549"/>
      <w:bookmarkEnd w:id="471"/>
      <w:bookmarkStart w:id="472" w:name="_Toc47366643"/>
      <w:bookmarkEnd w:id="472"/>
      <w:bookmarkStart w:id="473" w:name="_Toc59723273"/>
      <w:bookmarkEnd w:id="473"/>
      <w:bookmarkStart w:id="474" w:name="_Toc57645361"/>
      <w:bookmarkEnd w:id="474"/>
      <w:bookmarkStart w:id="475" w:name="_Toc48208819"/>
      <w:bookmarkEnd w:id="475"/>
      <w:bookmarkStart w:id="476" w:name="_Toc57644467"/>
      <w:bookmarkEnd w:id="476"/>
      <w:bookmarkStart w:id="477" w:name="_Toc62723075"/>
      <w:bookmarkEnd w:id="477"/>
      <w:bookmarkStart w:id="478" w:name="_Toc62575369"/>
      <w:bookmarkEnd w:id="478"/>
      <w:bookmarkStart w:id="479" w:name="_Toc62723168"/>
      <w:bookmarkEnd w:id="479"/>
      <w:bookmarkStart w:id="480" w:name="_Toc62487681"/>
      <w:bookmarkEnd w:id="480"/>
      <w:bookmarkStart w:id="481" w:name="_Toc62722947"/>
      <w:bookmarkEnd w:id="481"/>
      <w:bookmarkStart w:id="482" w:name="_Toc59720985"/>
      <w:bookmarkEnd w:id="482"/>
      <w:bookmarkStart w:id="483" w:name="_Toc62651005"/>
      <w:bookmarkEnd w:id="483"/>
      <w:bookmarkStart w:id="484" w:name="_Toc47084608"/>
      <w:bookmarkEnd w:id="484"/>
      <w:bookmarkStart w:id="485" w:name="_Toc62723105"/>
      <w:bookmarkEnd w:id="485"/>
      <w:bookmarkStart w:id="486" w:name="_Toc62650476"/>
      <w:bookmarkEnd w:id="486"/>
      <w:bookmarkStart w:id="487" w:name="_Toc47108830"/>
      <w:bookmarkEnd w:id="487"/>
      <w:bookmarkStart w:id="488" w:name="_Toc56459509"/>
      <w:bookmarkEnd w:id="488"/>
      <w:bookmarkStart w:id="489" w:name="_Toc62487644"/>
      <w:bookmarkEnd w:id="489"/>
      <w:bookmarkStart w:id="490" w:name="_Toc62650941"/>
      <w:bookmarkEnd w:id="490"/>
      <w:bookmarkStart w:id="491" w:name="_Toc62723069"/>
      <w:bookmarkEnd w:id="491"/>
      <w:bookmarkStart w:id="492" w:name="_Toc62575661"/>
      <w:bookmarkEnd w:id="492"/>
      <w:bookmarkStart w:id="493" w:name="_Toc57307384"/>
      <w:bookmarkEnd w:id="493"/>
      <w:bookmarkStart w:id="494" w:name="_Toc56543632"/>
      <w:bookmarkEnd w:id="494"/>
      <w:bookmarkStart w:id="495" w:name="_Toc59721275"/>
      <w:bookmarkEnd w:id="495"/>
      <w:bookmarkStart w:id="496" w:name="_Toc56459521"/>
      <w:bookmarkEnd w:id="496"/>
      <w:bookmarkStart w:id="497" w:name="_Toc62650616"/>
      <w:bookmarkEnd w:id="497"/>
      <w:bookmarkStart w:id="498" w:name="_Toc62723055"/>
      <w:bookmarkEnd w:id="498"/>
      <w:bookmarkStart w:id="499" w:name="_Toc57382929"/>
      <w:bookmarkEnd w:id="499"/>
      <w:bookmarkStart w:id="500" w:name="_Toc62487689"/>
      <w:bookmarkEnd w:id="500"/>
      <w:bookmarkStart w:id="501" w:name="_Toc62487249"/>
      <w:bookmarkEnd w:id="501"/>
      <w:bookmarkStart w:id="502" w:name="_Toc47370690"/>
      <w:bookmarkEnd w:id="502"/>
      <w:bookmarkStart w:id="503" w:name="_Toc62722988"/>
      <w:bookmarkEnd w:id="503"/>
      <w:bookmarkStart w:id="504" w:name="_Toc47084612"/>
      <w:bookmarkEnd w:id="504"/>
      <w:bookmarkStart w:id="505" w:name="_Toc62722724"/>
      <w:bookmarkEnd w:id="505"/>
      <w:bookmarkStart w:id="506" w:name="_Toc47715078"/>
      <w:bookmarkEnd w:id="506"/>
      <w:bookmarkStart w:id="507" w:name="_Toc62487563"/>
      <w:bookmarkEnd w:id="507"/>
      <w:bookmarkStart w:id="508" w:name="_Toc62723134"/>
      <w:bookmarkEnd w:id="508"/>
      <w:bookmarkStart w:id="509" w:name="_Toc62723092"/>
      <w:bookmarkEnd w:id="509"/>
      <w:bookmarkStart w:id="510" w:name="_Toc57645329"/>
      <w:bookmarkEnd w:id="510"/>
      <w:bookmarkStart w:id="511" w:name="_Toc62575790"/>
      <w:bookmarkEnd w:id="511"/>
      <w:bookmarkStart w:id="512" w:name="_Toc62575602"/>
      <w:bookmarkEnd w:id="512"/>
      <w:bookmarkStart w:id="513" w:name="_Toc62487685"/>
      <w:bookmarkEnd w:id="513"/>
      <w:bookmarkStart w:id="514" w:name="_Toc62722713"/>
      <w:bookmarkEnd w:id="514"/>
      <w:bookmarkStart w:id="515" w:name="_Toc57644505"/>
      <w:bookmarkEnd w:id="515"/>
      <w:bookmarkStart w:id="516" w:name="_Toc62650927"/>
      <w:bookmarkEnd w:id="516"/>
      <w:bookmarkStart w:id="517" w:name="_Toc57382930"/>
      <w:bookmarkEnd w:id="517"/>
      <w:bookmarkStart w:id="518" w:name="_Toc62487261"/>
      <w:bookmarkEnd w:id="518"/>
      <w:bookmarkStart w:id="519" w:name="_Toc62487594"/>
      <w:bookmarkEnd w:id="519"/>
      <w:bookmarkStart w:id="520" w:name="_Toc51267272"/>
      <w:bookmarkEnd w:id="520"/>
      <w:bookmarkStart w:id="521" w:name="_Toc62487600"/>
      <w:bookmarkEnd w:id="521"/>
      <w:bookmarkStart w:id="522" w:name="_Toc56543640"/>
      <w:bookmarkEnd w:id="522"/>
      <w:bookmarkStart w:id="523" w:name="_Toc57644779"/>
      <w:bookmarkEnd w:id="523"/>
      <w:bookmarkStart w:id="524" w:name="_Toc47370679"/>
      <w:bookmarkEnd w:id="524"/>
      <w:bookmarkStart w:id="525" w:name="_Toc57645071"/>
      <w:bookmarkEnd w:id="525"/>
      <w:bookmarkStart w:id="526" w:name="_Toc56547969"/>
      <w:bookmarkEnd w:id="526"/>
      <w:bookmarkStart w:id="527" w:name="_Toc57307383"/>
      <w:bookmarkEnd w:id="527"/>
      <w:bookmarkStart w:id="528" w:name="_Toc59722955"/>
      <w:bookmarkEnd w:id="528"/>
      <w:bookmarkStart w:id="529" w:name="_Toc62723139"/>
      <w:bookmarkEnd w:id="529"/>
      <w:bookmarkStart w:id="530" w:name="_Toc62650698"/>
      <w:bookmarkEnd w:id="530"/>
      <w:bookmarkStart w:id="531" w:name="_Toc62575638"/>
      <w:bookmarkEnd w:id="531"/>
      <w:bookmarkStart w:id="532" w:name="_Toc59723277"/>
      <w:bookmarkEnd w:id="532"/>
      <w:bookmarkStart w:id="533" w:name="_Toc57382954"/>
      <w:bookmarkEnd w:id="533"/>
      <w:bookmarkStart w:id="534" w:name="_Toc62650885"/>
      <w:bookmarkEnd w:id="534"/>
      <w:bookmarkStart w:id="535" w:name="_Toc62650614"/>
      <w:bookmarkEnd w:id="535"/>
      <w:bookmarkStart w:id="536" w:name="_Toc56548234"/>
      <w:bookmarkEnd w:id="536"/>
      <w:bookmarkStart w:id="537" w:name="_Toc62722666"/>
      <w:bookmarkEnd w:id="537"/>
      <w:bookmarkStart w:id="538" w:name="_Toc57644754"/>
      <w:bookmarkEnd w:id="538"/>
      <w:bookmarkStart w:id="539" w:name="_Toc62722993"/>
      <w:bookmarkEnd w:id="539"/>
      <w:bookmarkStart w:id="540" w:name="_Toc62722709"/>
      <w:bookmarkEnd w:id="540"/>
      <w:bookmarkStart w:id="541" w:name="_Toc62723085"/>
      <w:bookmarkEnd w:id="541"/>
      <w:bookmarkStart w:id="542" w:name="_Toc57645360"/>
      <w:bookmarkEnd w:id="542"/>
      <w:bookmarkStart w:id="543" w:name="_Toc62575280"/>
      <w:bookmarkEnd w:id="543"/>
      <w:bookmarkStart w:id="544" w:name="_Toc59718788"/>
      <w:bookmarkEnd w:id="544"/>
      <w:bookmarkStart w:id="545" w:name="_Toc59718815"/>
      <w:bookmarkEnd w:id="545"/>
      <w:bookmarkStart w:id="546" w:name="_Toc62575791"/>
      <w:bookmarkEnd w:id="546"/>
      <w:bookmarkStart w:id="547" w:name="_Toc62487529"/>
      <w:bookmarkEnd w:id="547"/>
      <w:bookmarkStart w:id="548" w:name="_Toc62722972"/>
      <w:bookmarkEnd w:id="548"/>
      <w:bookmarkStart w:id="549" w:name="_Toc48208809"/>
      <w:bookmarkEnd w:id="549"/>
      <w:bookmarkStart w:id="550" w:name="_Toc59720111"/>
      <w:bookmarkEnd w:id="550"/>
      <w:bookmarkStart w:id="551" w:name="_Toc56543367"/>
      <w:bookmarkEnd w:id="551"/>
      <w:bookmarkStart w:id="552" w:name="_Toc56543638"/>
      <w:bookmarkEnd w:id="552"/>
      <w:bookmarkStart w:id="553" w:name="_Toc62487490"/>
      <w:bookmarkEnd w:id="553"/>
      <w:bookmarkStart w:id="554" w:name="_Toc57643921"/>
      <w:bookmarkEnd w:id="554"/>
      <w:bookmarkStart w:id="555" w:name="_Toc62487714"/>
      <w:bookmarkEnd w:id="555"/>
      <w:bookmarkStart w:id="556" w:name="_Toc51264939"/>
      <w:bookmarkEnd w:id="556"/>
      <w:bookmarkStart w:id="557" w:name="_Toc62723140"/>
      <w:bookmarkEnd w:id="557"/>
      <w:bookmarkStart w:id="558" w:name="_Toc47101940"/>
      <w:bookmarkEnd w:id="558"/>
      <w:bookmarkStart w:id="559" w:name="_Toc62487535"/>
      <w:bookmarkEnd w:id="559"/>
      <w:bookmarkStart w:id="560" w:name="_Toc62650945"/>
      <w:bookmarkEnd w:id="560"/>
      <w:bookmarkStart w:id="561" w:name="_Toc62723008"/>
      <w:bookmarkEnd w:id="561"/>
      <w:bookmarkStart w:id="562" w:name="_Toc62722992"/>
      <w:bookmarkEnd w:id="562"/>
      <w:bookmarkStart w:id="563" w:name="_Toc62650944"/>
      <w:bookmarkEnd w:id="563"/>
      <w:bookmarkStart w:id="564" w:name="_Toc47101954"/>
      <w:bookmarkEnd w:id="564"/>
      <w:bookmarkStart w:id="565" w:name="_Toc62722952"/>
      <w:bookmarkEnd w:id="565"/>
      <w:bookmarkStart w:id="566" w:name="_Toc62487571"/>
      <w:bookmarkEnd w:id="566"/>
      <w:bookmarkStart w:id="567" w:name="_Toc62723056"/>
      <w:bookmarkEnd w:id="567"/>
      <w:bookmarkStart w:id="568" w:name="_Toc62575653"/>
      <w:bookmarkEnd w:id="568"/>
      <w:bookmarkStart w:id="569" w:name="_Toc62650827"/>
      <w:bookmarkEnd w:id="569"/>
      <w:bookmarkStart w:id="570" w:name="_Toc62575807"/>
      <w:bookmarkEnd w:id="570"/>
      <w:bookmarkStart w:id="571" w:name="_Toc57307392"/>
      <w:bookmarkEnd w:id="571"/>
      <w:bookmarkStart w:id="572" w:name="_Toc62575410"/>
      <w:bookmarkEnd w:id="572"/>
      <w:bookmarkStart w:id="573" w:name="_Toc62650874"/>
      <w:bookmarkEnd w:id="573"/>
      <w:bookmarkStart w:id="574" w:name="_Toc59720716"/>
      <w:bookmarkEnd w:id="574"/>
      <w:bookmarkStart w:id="575" w:name="_Toc62575364"/>
      <w:bookmarkEnd w:id="575"/>
      <w:bookmarkStart w:id="576" w:name="_Toc59720430"/>
      <w:bookmarkEnd w:id="576"/>
      <w:bookmarkStart w:id="577" w:name="_Toc62722989"/>
      <w:bookmarkEnd w:id="577"/>
      <w:bookmarkStart w:id="578" w:name="_Toc51264935"/>
      <w:bookmarkEnd w:id="578"/>
      <w:bookmarkStart w:id="579" w:name="_Toc59718818"/>
      <w:bookmarkEnd w:id="579"/>
      <w:bookmarkStart w:id="580" w:name="_Toc62650611"/>
      <w:bookmarkEnd w:id="580"/>
      <w:bookmarkStart w:id="581" w:name="_Toc62575720"/>
      <w:bookmarkEnd w:id="581"/>
      <w:bookmarkStart w:id="582" w:name="_Toc59723274"/>
      <w:bookmarkEnd w:id="582"/>
      <w:bookmarkStart w:id="583" w:name="_Toc56461427"/>
      <w:bookmarkEnd w:id="583"/>
      <w:bookmarkStart w:id="584" w:name="_Toc62650795"/>
      <w:bookmarkEnd w:id="584"/>
      <w:bookmarkStart w:id="585" w:name="_Toc56461423"/>
      <w:bookmarkEnd w:id="585"/>
      <w:bookmarkStart w:id="586" w:name="_Toc62487582"/>
      <w:bookmarkEnd w:id="586"/>
      <w:bookmarkStart w:id="587" w:name="_Toc47102325"/>
      <w:bookmarkEnd w:id="587"/>
      <w:bookmarkStart w:id="588" w:name="_Toc47084614"/>
      <w:bookmarkEnd w:id="588"/>
      <w:bookmarkStart w:id="589" w:name="_Toc50538983"/>
      <w:bookmarkEnd w:id="589"/>
      <w:bookmarkStart w:id="590" w:name="_Toc59723251"/>
      <w:bookmarkEnd w:id="590"/>
      <w:bookmarkStart w:id="591" w:name="_Toc62487566"/>
      <w:bookmarkEnd w:id="591"/>
      <w:bookmarkStart w:id="592" w:name="_Toc62722743"/>
      <w:bookmarkEnd w:id="592"/>
      <w:bookmarkStart w:id="593" w:name="_Toc59719071"/>
      <w:bookmarkEnd w:id="593"/>
      <w:bookmarkStart w:id="594" w:name="_Toc62722708"/>
      <w:bookmarkEnd w:id="594"/>
      <w:bookmarkStart w:id="595" w:name="_Toc62575341"/>
      <w:bookmarkEnd w:id="595"/>
      <w:bookmarkStart w:id="596" w:name="_Toc57645356"/>
      <w:bookmarkEnd w:id="596"/>
      <w:bookmarkStart w:id="597" w:name="_Toc56548226"/>
      <w:bookmarkEnd w:id="597"/>
      <w:bookmarkStart w:id="598" w:name="_Toc62650847"/>
      <w:bookmarkEnd w:id="598"/>
      <w:bookmarkStart w:id="599" w:name="_Toc62650828"/>
      <w:bookmarkEnd w:id="599"/>
      <w:bookmarkStart w:id="600" w:name="_Toc57644500"/>
      <w:bookmarkEnd w:id="600"/>
      <w:bookmarkStart w:id="601" w:name="_Toc62650875"/>
      <w:bookmarkEnd w:id="601"/>
      <w:bookmarkStart w:id="602" w:name="_Toc47715073"/>
      <w:bookmarkEnd w:id="602"/>
      <w:bookmarkStart w:id="603" w:name="_Toc62723158"/>
      <w:bookmarkEnd w:id="603"/>
      <w:bookmarkStart w:id="604" w:name="_Toc51267284"/>
      <w:bookmarkEnd w:id="604"/>
      <w:bookmarkStart w:id="605" w:name="_Toc62575596"/>
      <w:bookmarkEnd w:id="605"/>
      <w:bookmarkStart w:id="606" w:name="_Toc62575664"/>
      <w:bookmarkEnd w:id="606"/>
      <w:bookmarkStart w:id="607" w:name="_Toc59720434"/>
      <w:bookmarkEnd w:id="607"/>
      <w:bookmarkStart w:id="608" w:name="_Toc62722730"/>
      <w:bookmarkEnd w:id="608"/>
      <w:bookmarkStart w:id="609" w:name="_Toc47110122"/>
      <w:bookmarkEnd w:id="609"/>
      <w:bookmarkStart w:id="610" w:name="_Toc62487329"/>
      <w:bookmarkEnd w:id="610"/>
      <w:bookmarkStart w:id="611" w:name="_Toc62650620"/>
      <w:bookmarkEnd w:id="611"/>
      <w:bookmarkStart w:id="612" w:name="_Toc62650568"/>
      <w:bookmarkEnd w:id="612"/>
      <w:bookmarkStart w:id="613" w:name="_Toc62650866"/>
      <w:bookmarkEnd w:id="613"/>
      <w:bookmarkStart w:id="614" w:name="_Toc59723271"/>
      <w:bookmarkEnd w:id="614"/>
      <w:bookmarkStart w:id="615" w:name="_Toc56459518"/>
      <w:bookmarkEnd w:id="615"/>
      <w:bookmarkStart w:id="616" w:name="_Toc47715315"/>
      <w:bookmarkEnd w:id="616"/>
      <w:bookmarkStart w:id="617" w:name="_Toc62487245"/>
      <w:bookmarkEnd w:id="617"/>
      <w:bookmarkStart w:id="618" w:name="_Toc47715307"/>
      <w:bookmarkEnd w:id="618"/>
      <w:bookmarkStart w:id="619" w:name="_Toc62722974"/>
      <w:bookmarkEnd w:id="619"/>
      <w:bookmarkStart w:id="620" w:name="_Toc62487703"/>
      <w:bookmarkEnd w:id="620"/>
      <w:bookmarkStart w:id="621" w:name="_Toc62487282"/>
      <w:bookmarkEnd w:id="621"/>
      <w:bookmarkStart w:id="622" w:name="_Toc62650942"/>
      <w:bookmarkEnd w:id="622"/>
      <w:bookmarkStart w:id="623" w:name="_Toc62650796"/>
      <w:bookmarkEnd w:id="623"/>
      <w:bookmarkStart w:id="624" w:name="_Toc62487495"/>
      <w:bookmarkEnd w:id="624"/>
      <w:bookmarkStart w:id="625" w:name="_Toc57645075"/>
      <w:bookmarkEnd w:id="625"/>
      <w:bookmarkStart w:id="626" w:name="_Toc62575537"/>
      <w:bookmarkEnd w:id="626"/>
      <w:bookmarkStart w:id="627" w:name="_Toc62722953"/>
      <w:bookmarkEnd w:id="627"/>
      <w:bookmarkStart w:id="628" w:name="_Toc57645070"/>
      <w:bookmarkEnd w:id="628"/>
      <w:bookmarkStart w:id="629" w:name="_Toc62487573"/>
      <w:bookmarkEnd w:id="629"/>
      <w:bookmarkStart w:id="630" w:name="_Toc62722903"/>
      <w:bookmarkEnd w:id="630"/>
      <w:bookmarkStart w:id="631" w:name="_Toc62650818"/>
      <w:bookmarkEnd w:id="631"/>
      <w:bookmarkStart w:id="632" w:name="_Toc62487549"/>
      <w:bookmarkEnd w:id="632"/>
      <w:bookmarkStart w:id="633" w:name="_Toc56548235"/>
      <w:bookmarkEnd w:id="633"/>
      <w:bookmarkStart w:id="634" w:name="_Toc62575698"/>
      <w:bookmarkEnd w:id="634"/>
      <w:bookmarkStart w:id="635" w:name="_Toc62487712"/>
      <w:bookmarkEnd w:id="635"/>
      <w:bookmarkStart w:id="636" w:name="_Toc51264696"/>
      <w:bookmarkEnd w:id="636"/>
      <w:bookmarkStart w:id="637" w:name="_Toc59722978"/>
      <w:bookmarkEnd w:id="637"/>
      <w:bookmarkStart w:id="638" w:name="_Toc62722963"/>
      <w:bookmarkEnd w:id="638"/>
      <w:bookmarkStart w:id="639" w:name="_Toc62575605"/>
      <w:bookmarkEnd w:id="639"/>
      <w:bookmarkStart w:id="640" w:name="_Toc62575415"/>
      <w:bookmarkEnd w:id="640"/>
      <w:bookmarkStart w:id="641" w:name="_Toc62723114"/>
      <w:bookmarkEnd w:id="641"/>
      <w:bookmarkStart w:id="642" w:name="_Toc62487327"/>
      <w:bookmarkEnd w:id="642"/>
      <w:bookmarkStart w:id="643" w:name="_Toc59720436"/>
      <w:bookmarkEnd w:id="643"/>
      <w:bookmarkStart w:id="644" w:name="_Toc57307360"/>
      <w:bookmarkEnd w:id="644"/>
      <w:bookmarkStart w:id="645" w:name="_Toc47715070"/>
      <w:bookmarkEnd w:id="645"/>
      <w:bookmarkStart w:id="646" w:name="_Toc62487280"/>
      <w:bookmarkEnd w:id="646"/>
      <w:bookmarkStart w:id="647" w:name="_Toc56543361"/>
      <w:bookmarkEnd w:id="647"/>
      <w:bookmarkStart w:id="648" w:name="_Toc62575641"/>
      <w:bookmarkEnd w:id="648"/>
      <w:bookmarkStart w:id="649" w:name="_Toc62722971"/>
      <w:bookmarkEnd w:id="649"/>
      <w:bookmarkStart w:id="650" w:name="_Toc62650877"/>
      <w:bookmarkEnd w:id="650"/>
      <w:bookmarkStart w:id="651" w:name="_Toc47108832"/>
      <w:bookmarkEnd w:id="651"/>
      <w:bookmarkStart w:id="652" w:name="_Toc59723267"/>
      <w:bookmarkEnd w:id="652"/>
      <w:bookmarkStart w:id="653" w:name="_Toc62722966"/>
      <w:bookmarkEnd w:id="653"/>
      <w:bookmarkStart w:id="654" w:name="_Toc62575705"/>
      <w:bookmarkEnd w:id="654"/>
      <w:bookmarkStart w:id="655" w:name="_Toc62650797"/>
      <w:bookmarkEnd w:id="655"/>
      <w:bookmarkStart w:id="656" w:name="_Toc57643927"/>
      <w:bookmarkEnd w:id="656"/>
      <w:bookmarkStart w:id="657" w:name="_Toc62722779"/>
      <w:bookmarkEnd w:id="657"/>
      <w:bookmarkStart w:id="658" w:name="_Toc62650670"/>
      <w:bookmarkEnd w:id="658"/>
      <w:bookmarkStart w:id="659" w:name="_Toc62575586"/>
      <w:bookmarkEnd w:id="659"/>
      <w:bookmarkStart w:id="660" w:name="_Toc62722958"/>
      <w:bookmarkEnd w:id="660"/>
      <w:bookmarkStart w:id="661" w:name="_Toc62722735"/>
      <w:bookmarkEnd w:id="661"/>
      <w:bookmarkStart w:id="662" w:name="_Toc62650859"/>
      <w:bookmarkEnd w:id="662"/>
      <w:bookmarkStart w:id="663" w:name="_Toc62722842"/>
      <w:bookmarkEnd w:id="663"/>
      <w:bookmarkStart w:id="664" w:name="_Toc62650824"/>
      <w:bookmarkEnd w:id="664"/>
      <w:bookmarkStart w:id="665" w:name="_Toc57645069"/>
      <w:bookmarkEnd w:id="665"/>
      <w:bookmarkStart w:id="666" w:name="_Toc57382926"/>
      <w:bookmarkEnd w:id="666"/>
      <w:bookmarkStart w:id="667" w:name="_Toc62487506"/>
      <w:bookmarkEnd w:id="667"/>
      <w:bookmarkStart w:id="668" w:name="_Toc62722788"/>
      <w:bookmarkEnd w:id="668"/>
      <w:bookmarkStart w:id="669" w:name="_Toc59720429"/>
      <w:bookmarkEnd w:id="669"/>
      <w:bookmarkStart w:id="670" w:name="_Toc57382924"/>
      <w:bookmarkEnd w:id="670"/>
      <w:bookmarkStart w:id="671" w:name="_Toc48208811"/>
      <w:bookmarkEnd w:id="671"/>
      <w:bookmarkStart w:id="672" w:name="_Toc62487446"/>
      <w:bookmarkEnd w:id="672"/>
      <w:bookmarkStart w:id="673" w:name="_Toc56547974"/>
      <w:bookmarkEnd w:id="673"/>
      <w:bookmarkStart w:id="674" w:name="_Toc62722945"/>
      <w:bookmarkEnd w:id="674"/>
      <w:bookmarkStart w:id="675" w:name="_Toc62487378"/>
      <w:bookmarkEnd w:id="675"/>
      <w:bookmarkStart w:id="676" w:name="_Toc62723030"/>
      <w:bookmarkEnd w:id="676"/>
      <w:bookmarkStart w:id="677" w:name="_Toc62722940"/>
      <w:bookmarkEnd w:id="677"/>
      <w:bookmarkStart w:id="678" w:name="_Toc62575675"/>
      <w:bookmarkEnd w:id="678"/>
      <w:bookmarkStart w:id="679" w:name="_Toc57644214"/>
      <w:bookmarkEnd w:id="679"/>
      <w:bookmarkStart w:id="680" w:name="_Toc51264937"/>
      <w:bookmarkEnd w:id="680"/>
      <w:bookmarkStart w:id="681" w:name="_Toc62575584"/>
      <w:bookmarkEnd w:id="681"/>
      <w:bookmarkStart w:id="682" w:name="_Toc62650783"/>
      <w:bookmarkEnd w:id="682"/>
      <w:bookmarkStart w:id="683" w:name="_Toc62650784"/>
      <w:bookmarkEnd w:id="683"/>
      <w:bookmarkStart w:id="684" w:name="_Toc57645354"/>
      <w:bookmarkEnd w:id="684"/>
      <w:bookmarkStart w:id="685" w:name="_Toc62650831"/>
      <w:bookmarkEnd w:id="685"/>
      <w:bookmarkStart w:id="686" w:name="_Toc57643922"/>
      <w:bookmarkEnd w:id="686"/>
      <w:bookmarkStart w:id="687" w:name="_Toc59722975"/>
      <w:bookmarkEnd w:id="687"/>
      <w:bookmarkStart w:id="688" w:name="_Toc59721297"/>
      <w:bookmarkEnd w:id="688"/>
      <w:bookmarkStart w:id="689" w:name="_Toc59720721"/>
      <w:bookmarkEnd w:id="689"/>
      <w:bookmarkStart w:id="690" w:name="_Toc62723028"/>
      <w:bookmarkEnd w:id="690"/>
      <w:bookmarkStart w:id="691" w:name="_Toc62575587"/>
      <w:bookmarkEnd w:id="691"/>
      <w:bookmarkStart w:id="692" w:name="_Toc62487676"/>
      <w:bookmarkEnd w:id="692"/>
      <w:bookmarkStart w:id="693" w:name="_Toc62722783"/>
      <w:bookmarkEnd w:id="693"/>
      <w:bookmarkStart w:id="694" w:name="_Toc62722968"/>
      <w:bookmarkEnd w:id="694"/>
      <w:bookmarkStart w:id="695" w:name="_Toc57644788"/>
      <w:bookmarkEnd w:id="695"/>
      <w:bookmarkStart w:id="696" w:name="_Toc57383255"/>
      <w:bookmarkEnd w:id="696"/>
      <w:bookmarkStart w:id="697" w:name="_Toc62575686"/>
      <w:bookmarkEnd w:id="697"/>
      <w:bookmarkStart w:id="698" w:name="_Toc57643917"/>
      <w:bookmarkEnd w:id="698"/>
      <w:bookmarkStart w:id="699" w:name="_Toc59720690"/>
      <w:bookmarkEnd w:id="699"/>
      <w:bookmarkStart w:id="700" w:name="_Toc57644503"/>
      <w:bookmarkEnd w:id="700"/>
      <w:bookmarkStart w:id="701" w:name="_Toc62575371"/>
      <w:bookmarkEnd w:id="701"/>
      <w:bookmarkStart w:id="702" w:name="_Toc62723039"/>
      <w:bookmarkEnd w:id="702"/>
      <w:bookmarkStart w:id="703" w:name="_Toc62487328"/>
      <w:bookmarkEnd w:id="703"/>
      <w:bookmarkStart w:id="704" w:name="_Toc62575621"/>
      <w:bookmarkEnd w:id="704"/>
      <w:bookmarkStart w:id="705" w:name="_Toc62487491"/>
      <w:bookmarkEnd w:id="705"/>
      <w:bookmarkStart w:id="706" w:name="_Toc62650772"/>
      <w:bookmarkEnd w:id="706"/>
      <w:bookmarkStart w:id="707" w:name="_Toc62723014"/>
      <w:bookmarkEnd w:id="707"/>
      <w:bookmarkStart w:id="708" w:name="_Toc57382958"/>
      <w:bookmarkEnd w:id="708"/>
      <w:bookmarkStart w:id="709" w:name="_Toc62650790"/>
      <w:bookmarkEnd w:id="709"/>
      <w:bookmarkStart w:id="710" w:name="_Toc62650929"/>
      <w:bookmarkEnd w:id="710"/>
      <w:bookmarkStart w:id="711" w:name="_Toc47110123"/>
      <w:bookmarkEnd w:id="711"/>
      <w:bookmarkStart w:id="712" w:name="_Toc57645326"/>
      <w:bookmarkEnd w:id="712"/>
      <w:bookmarkStart w:id="713" w:name="_Toc59722982"/>
      <w:bookmarkEnd w:id="713"/>
      <w:bookmarkStart w:id="714" w:name="_Toc56543359"/>
      <w:bookmarkEnd w:id="714"/>
      <w:bookmarkStart w:id="715" w:name="_Toc62575590"/>
      <w:bookmarkEnd w:id="715"/>
      <w:bookmarkStart w:id="716" w:name="_Toc62487537"/>
      <w:bookmarkEnd w:id="716"/>
      <w:bookmarkStart w:id="717" w:name="_Toc59720432"/>
      <w:bookmarkEnd w:id="717"/>
      <w:bookmarkStart w:id="718" w:name="_Toc62487551"/>
      <w:bookmarkEnd w:id="718"/>
      <w:bookmarkStart w:id="719" w:name="_Toc51267028"/>
      <w:bookmarkEnd w:id="719"/>
      <w:bookmarkStart w:id="720" w:name="_Toc62487335"/>
      <w:bookmarkEnd w:id="720"/>
      <w:bookmarkStart w:id="721" w:name="_Toc62650607"/>
      <w:bookmarkEnd w:id="721"/>
      <w:bookmarkStart w:id="722" w:name="_Toc56547971"/>
      <w:bookmarkEnd w:id="722"/>
      <w:bookmarkStart w:id="723" w:name="_Toc47108829"/>
      <w:bookmarkEnd w:id="723"/>
      <w:bookmarkStart w:id="724" w:name="_Toc62575600"/>
      <w:bookmarkEnd w:id="724"/>
      <w:bookmarkStart w:id="725" w:name="_Toc62487444"/>
      <w:bookmarkEnd w:id="725"/>
      <w:bookmarkStart w:id="726" w:name="_Toc47102333"/>
      <w:bookmarkEnd w:id="726"/>
      <w:bookmarkStart w:id="727" w:name="_Toc62722838"/>
      <w:bookmarkEnd w:id="727"/>
      <w:bookmarkStart w:id="728" w:name="_Toc62487268"/>
      <w:bookmarkEnd w:id="728"/>
      <w:bookmarkStart w:id="729" w:name="_Toc62575665"/>
      <w:bookmarkEnd w:id="729"/>
      <w:bookmarkStart w:id="730" w:name="_Toc50538982"/>
      <w:bookmarkEnd w:id="730"/>
      <w:bookmarkStart w:id="731" w:name="_Toc62723119"/>
      <w:bookmarkEnd w:id="731"/>
      <w:bookmarkStart w:id="732" w:name="_Toc62575796"/>
      <w:bookmarkEnd w:id="732"/>
      <w:bookmarkStart w:id="733" w:name="_Toc62650801"/>
      <w:bookmarkEnd w:id="733"/>
      <w:bookmarkStart w:id="734" w:name="_Toc62722834"/>
      <w:bookmarkEnd w:id="734"/>
      <w:bookmarkStart w:id="735" w:name="_Toc62723001"/>
      <w:bookmarkEnd w:id="735"/>
      <w:bookmarkStart w:id="736" w:name="_Toc59721004"/>
      <w:bookmarkEnd w:id="736"/>
      <w:bookmarkStart w:id="737" w:name="_Toc62650878"/>
      <w:bookmarkEnd w:id="737"/>
      <w:bookmarkStart w:id="738" w:name="_Toc59719100"/>
      <w:bookmarkEnd w:id="738"/>
      <w:bookmarkStart w:id="739" w:name="_Toc62487700"/>
      <w:bookmarkEnd w:id="739"/>
      <w:bookmarkStart w:id="740" w:name="_Toc57383213"/>
      <w:bookmarkEnd w:id="740"/>
      <w:bookmarkStart w:id="741" w:name="_Toc56543092"/>
      <w:bookmarkEnd w:id="741"/>
      <w:bookmarkStart w:id="742" w:name="_Toc62487511"/>
      <w:bookmarkEnd w:id="742"/>
      <w:bookmarkStart w:id="743" w:name="_Toc62487641"/>
      <w:bookmarkEnd w:id="743"/>
      <w:bookmarkStart w:id="744" w:name="_Toc62723104"/>
      <w:bookmarkEnd w:id="744"/>
      <w:bookmarkStart w:id="745" w:name="_Toc62650606"/>
      <w:bookmarkEnd w:id="745"/>
      <w:bookmarkStart w:id="746" w:name="_Toc47715317"/>
      <w:bookmarkEnd w:id="746"/>
      <w:bookmarkStart w:id="747" w:name="_Toc57645042"/>
      <w:bookmarkEnd w:id="747"/>
      <w:bookmarkStart w:id="748" w:name="_Toc62487593"/>
      <w:bookmarkEnd w:id="748"/>
      <w:bookmarkStart w:id="749" w:name="_Toc59720714"/>
      <w:bookmarkEnd w:id="749"/>
      <w:bookmarkStart w:id="750" w:name="_Toc62487502"/>
      <w:bookmarkEnd w:id="750"/>
      <w:bookmarkStart w:id="751" w:name="_Toc57643918"/>
      <w:bookmarkEnd w:id="751"/>
      <w:bookmarkStart w:id="752" w:name="_Toc62722705"/>
      <w:bookmarkEnd w:id="752"/>
      <w:bookmarkStart w:id="753" w:name="_Toc47715318"/>
      <w:bookmarkEnd w:id="753"/>
      <w:bookmarkStart w:id="754" w:name="_Toc62575629"/>
      <w:bookmarkEnd w:id="754"/>
      <w:bookmarkStart w:id="755" w:name="_Toc57644217"/>
      <w:bookmarkEnd w:id="755"/>
      <w:bookmarkStart w:id="756" w:name="_Toc62650851"/>
      <w:bookmarkEnd w:id="756"/>
      <w:bookmarkStart w:id="757" w:name="_Toc62723043"/>
      <w:bookmarkEnd w:id="757"/>
      <w:bookmarkStart w:id="758" w:name="_Toc51264688"/>
      <w:bookmarkEnd w:id="758"/>
      <w:bookmarkStart w:id="759" w:name="_Toc57305747"/>
      <w:bookmarkEnd w:id="759"/>
      <w:bookmarkStart w:id="760" w:name="_Toc47715313"/>
      <w:bookmarkEnd w:id="760"/>
      <w:bookmarkStart w:id="761" w:name="_Toc62722964"/>
      <w:bookmarkEnd w:id="761"/>
      <w:bookmarkStart w:id="762" w:name="_Toc56542823"/>
      <w:bookmarkEnd w:id="762"/>
      <w:bookmarkStart w:id="763" w:name="_Toc62722789"/>
      <w:bookmarkEnd w:id="763"/>
      <w:bookmarkStart w:id="764" w:name="_Toc62723049"/>
      <w:bookmarkEnd w:id="764"/>
      <w:bookmarkStart w:id="765" w:name="_Toc62487319"/>
      <w:bookmarkEnd w:id="765"/>
      <w:bookmarkStart w:id="766" w:name="_Toc62650916"/>
      <w:bookmarkEnd w:id="766"/>
      <w:bookmarkStart w:id="767" w:name="_Toc62722975"/>
      <w:bookmarkEnd w:id="767"/>
      <w:bookmarkStart w:id="768" w:name="_Toc51267037"/>
      <w:bookmarkEnd w:id="768"/>
      <w:bookmarkStart w:id="769" w:name="_Toc62650975"/>
      <w:bookmarkEnd w:id="769"/>
      <w:bookmarkStart w:id="770" w:name="_Toc47101947"/>
      <w:bookmarkEnd w:id="770"/>
      <w:bookmarkStart w:id="771" w:name="_Toc62722973"/>
      <w:bookmarkEnd w:id="771"/>
      <w:bookmarkStart w:id="772" w:name="_Toc62487333"/>
      <w:bookmarkEnd w:id="772"/>
      <w:bookmarkStart w:id="773" w:name="_Toc56542812"/>
      <w:bookmarkEnd w:id="773"/>
      <w:bookmarkStart w:id="774" w:name="_Toc57643926"/>
      <w:bookmarkEnd w:id="774"/>
      <w:bookmarkStart w:id="775" w:name="_Toc62487260"/>
      <w:bookmarkEnd w:id="775"/>
      <w:bookmarkStart w:id="776" w:name="_Toc57645358"/>
      <w:bookmarkEnd w:id="776"/>
      <w:bookmarkStart w:id="777" w:name="_Toc62575333"/>
      <w:bookmarkEnd w:id="777"/>
      <w:bookmarkStart w:id="778" w:name="_Toc62650610"/>
      <w:bookmarkEnd w:id="778"/>
      <w:bookmarkStart w:id="779" w:name="_Toc62575297"/>
      <w:bookmarkEnd w:id="779"/>
      <w:bookmarkStart w:id="780" w:name="_Toc62650773"/>
      <w:bookmarkEnd w:id="780"/>
      <w:bookmarkStart w:id="781" w:name="_Toc62487654"/>
      <w:bookmarkEnd w:id="781"/>
      <w:bookmarkStart w:id="782" w:name="_Toc62723051"/>
      <w:bookmarkEnd w:id="782"/>
      <w:bookmarkStart w:id="783" w:name="_Toc56547975"/>
      <w:bookmarkEnd w:id="783"/>
      <w:bookmarkStart w:id="784" w:name="_Toc57383241"/>
      <w:bookmarkEnd w:id="784"/>
      <w:bookmarkStart w:id="785" w:name="_Toc62650964"/>
      <w:bookmarkEnd w:id="785"/>
      <w:bookmarkStart w:id="786" w:name="_Toc59718789"/>
      <w:bookmarkEnd w:id="786"/>
      <w:bookmarkStart w:id="787" w:name="_Toc59721308"/>
      <w:bookmarkEnd w:id="787"/>
      <w:bookmarkStart w:id="788" w:name="_Toc62722729"/>
      <w:bookmarkEnd w:id="788"/>
      <w:bookmarkStart w:id="789" w:name="_Toc62650615"/>
      <w:bookmarkEnd w:id="789"/>
      <w:bookmarkStart w:id="790" w:name="_Toc59720143"/>
      <w:bookmarkEnd w:id="790"/>
      <w:bookmarkStart w:id="791" w:name="_Toc62723136"/>
      <w:bookmarkEnd w:id="791"/>
      <w:bookmarkStart w:id="792" w:name="_Toc62651004"/>
      <w:bookmarkEnd w:id="792"/>
      <w:bookmarkStart w:id="793" w:name="_Toc62723025"/>
      <w:bookmarkEnd w:id="793"/>
      <w:bookmarkStart w:id="794" w:name="_Toc62722662"/>
      <w:bookmarkEnd w:id="794"/>
      <w:bookmarkStart w:id="795" w:name="_Toc62575669"/>
      <w:bookmarkEnd w:id="795"/>
      <w:bookmarkStart w:id="796" w:name="_Toc51334294"/>
      <w:bookmarkEnd w:id="796"/>
      <w:bookmarkStart w:id="797" w:name="_Toc59720694"/>
      <w:bookmarkEnd w:id="797"/>
      <w:bookmarkStart w:id="798" w:name="_Toc56543641"/>
      <w:bookmarkEnd w:id="798"/>
      <w:bookmarkStart w:id="799" w:name="_Toc62722716"/>
      <w:bookmarkEnd w:id="799"/>
      <w:bookmarkStart w:id="800" w:name="_Toc62650899"/>
      <w:bookmarkEnd w:id="800"/>
      <w:bookmarkStart w:id="801" w:name="_Toc62722841"/>
      <w:bookmarkEnd w:id="801"/>
      <w:bookmarkStart w:id="802" w:name="_Toc62650978"/>
      <w:bookmarkEnd w:id="802"/>
      <w:bookmarkStart w:id="803" w:name="_Toc62650532"/>
      <w:bookmarkEnd w:id="803"/>
      <w:bookmarkStart w:id="804" w:name="_Toc50538971"/>
      <w:bookmarkEnd w:id="804"/>
      <w:bookmarkStart w:id="805" w:name="_Toc62575626"/>
      <w:bookmarkEnd w:id="805"/>
      <w:bookmarkStart w:id="806" w:name="_Toc62575375"/>
      <w:bookmarkEnd w:id="806"/>
      <w:bookmarkStart w:id="807" w:name="_Toc62487713"/>
      <w:bookmarkEnd w:id="807"/>
      <w:bookmarkStart w:id="808" w:name="_Toc56543087"/>
      <w:bookmarkEnd w:id="808"/>
      <w:bookmarkStart w:id="809" w:name="_Toc59723268"/>
      <w:bookmarkEnd w:id="809"/>
      <w:bookmarkStart w:id="810" w:name="_Toc57305755"/>
      <w:bookmarkEnd w:id="810"/>
      <w:bookmarkStart w:id="811" w:name="_Toc62575344"/>
      <w:bookmarkEnd w:id="811"/>
      <w:bookmarkStart w:id="812" w:name="_Toc62723112"/>
      <w:bookmarkEnd w:id="812"/>
      <w:bookmarkStart w:id="813" w:name="_Toc57645362"/>
      <w:bookmarkEnd w:id="813"/>
      <w:bookmarkStart w:id="814" w:name="_Toc62722969"/>
      <w:bookmarkEnd w:id="814"/>
      <w:bookmarkStart w:id="815" w:name="_Toc57644781"/>
      <w:bookmarkEnd w:id="815"/>
      <w:bookmarkStart w:id="816" w:name="_Toc56547962"/>
      <w:bookmarkEnd w:id="816"/>
      <w:bookmarkStart w:id="817" w:name="_Toc59718811"/>
      <w:bookmarkEnd w:id="817"/>
      <w:bookmarkStart w:id="818" w:name="_Toc62722780"/>
      <w:bookmarkEnd w:id="818"/>
      <w:bookmarkStart w:id="819" w:name="_Toc62575368"/>
      <w:bookmarkEnd w:id="819"/>
      <w:bookmarkStart w:id="820" w:name="_Toc48208807"/>
      <w:bookmarkEnd w:id="820"/>
      <w:bookmarkStart w:id="821" w:name="_Toc59720981"/>
      <w:bookmarkEnd w:id="821"/>
      <w:bookmarkStart w:id="822" w:name="_Toc56548232"/>
      <w:bookmarkEnd w:id="822"/>
      <w:bookmarkStart w:id="823" w:name="_Toc62575677"/>
      <w:bookmarkEnd w:id="823"/>
      <w:bookmarkStart w:id="824" w:name="_Toc62575347"/>
      <w:bookmarkEnd w:id="824"/>
      <w:bookmarkStart w:id="825" w:name="_Toc62575704"/>
      <w:bookmarkEnd w:id="825"/>
      <w:bookmarkStart w:id="826" w:name="_Toc62722723"/>
      <w:bookmarkEnd w:id="826"/>
      <w:bookmarkStart w:id="827" w:name="_Toc62650898"/>
      <w:bookmarkEnd w:id="827"/>
      <w:bookmarkStart w:id="828" w:name="_Toc62575468"/>
      <w:bookmarkEnd w:id="828"/>
      <w:bookmarkStart w:id="829" w:name="_Toc62722701"/>
      <w:bookmarkEnd w:id="829"/>
      <w:bookmarkStart w:id="830" w:name="_Toc62722944"/>
      <w:bookmarkEnd w:id="830"/>
      <w:bookmarkStart w:id="831" w:name="_Toc62650990"/>
      <w:bookmarkEnd w:id="831"/>
      <w:bookmarkStart w:id="832" w:name="_Toc62487661"/>
      <w:bookmarkEnd w:id="832"/>
      <w:bookmarkStart w:id="833" w:name="_Toc62575715"/>
      <w:bookmarkEnd w:id="833"/>
      <w:bookmarkStart w:id="834" w:name="_Toc48208817"/>
      <w:bookmarkEnd w:id="834"/>
      <w:bookmarkStart w:id="835" w:name="_Toc59721277"/>
      <w:bookmarkEnd w:id="835"/>
      <w:bookmarkStart w:id="836" w:name="_Toc62650524"/>
      <w:bookmarkEnd w:id="836"/>
      <w:bookmarkStart w:id="837" w:name="_Toc47102328"/>
      <w:bookmarkEnd w:id="837"/>
      <w:bookmarkStart w:id="838" w:name="_Toc62575731"/>
      <w:bookmarkEnd w:id="838"/>
      <w:bookmarkStart w:id="839" w:name="_Toc62723089"/>
      <w:bookmarkEnd w:id="839"/>
      <w:bookmarkStart w:id="840" w:name="_Toc62650483"/>
      <w:bookmarkEnd w:id="840"/>
      <w:bookmarkStart w:id="841" w:name="_Toc62650911"/>
      <w:bookmarkEnd w:id="841"/>
      <w:bookmarkStart w:id="842" w:name="_Toc62575674"/>
      <w:bookmarkEnd w:id="842"/>
      <w:bookmarkStart w:id="843" w:name="_Toc62487501"/>
      <w:bookmarkEnd w:id="843"/>
      <w:bookmarkStart w:id="844" w:name="_Toc47102332"/>
      <w:bookmarkEnd w:id="844"/>
      <w:bookmarkStart w:id="845" w:name="_Toc62650915"/>
      <w:bookmarkEnd w:id="845"/>
      <w:bookmarkStart w:id="846" w:name="_Toc57305752"/>
      <w:bookmarkEnd w:id="846"/>
      <w:bookmarkStart w:id="847" w:name="_Toc62723000"/>
      <w:bookmarkEnd w:id="847"/>
      <w:bookmarkStart w:id="848" w:name="_Toc47370680"/>
      <w:bookmarkEnd w:id="848"/>
      <w:bookmarkStart w:id="849" w:name="_Toc62650848"/>
      <w:bookmarkEnd w:id="849"/>
      <w:bookmarkStart w:id="850" w:name="_Toc62650989"/>
      <w:bookmarkEnd w:id="850"/>
      <w:bookmarkStart w:id="851" w:name="_Toc62650930"/>
      <w:bookmarkEnd w:id="851"/>
      <w:bookmarkStart w:id="852" w:name="_Toc62723084"/>
      <w:bookmarkEnd w:id="852"/>
      <w:bookmarkStart w:id="853" w:name="_Toc59723564"/>
      <w:bookmarkEnd w:id="853"/>
      <w:bookmarkStart w:id="854" w:name="_Toc62487620"/>
      <w:bookmarkEnd w:id="854"/>
      <w:bookmarkStart w:id="855" w:name="_Toc62487208"/>
      <w:bookmarkEnd w:id="855"/>
      <w:bookmarkStart w:id="856" w:name="_Toc62650861"/>
      <w:bookmarkEnd w:id="856"/>
      <w:bookmarkStart w:id="857" w:name="_Toc57643890"/>
      <w:bookmarkEnd w:id="857"/>
      <w:bookmarkStart w:id="858" w:name="_Toc62650986"/>
      <w:bookmarkEnd w:id="858"/>
      <w:bookmarkStart w:id="859" w:name="_Toc57382955"/>
      <w:bookmarkEnd w:id="859"/>
      <w:bookmarkStart w:id="860" w:name="_Toc62487201"/>
      <w:bookmarkEnd w:id="860"/>
      <w:bookmarkStart w:id="861" w:name="_Toc62575622"/>
      <w:bookmarkEnd w:id="861"/>
      <w:bookmarkStart w:id="862" w:name="_Toc56543634"/>
      <w:bookmarkEnd w:id="862"/>
      <w:bookmarkStart w:id="863" w:name="_Toc47108834"/>
      <w:bookmarkEnd w:id="863"/>
      <w:bookmarkStart w:id="864" w:name="_Toc62722996"/>
      <w:bookmarkEnd w:id="864"/>
      <w:bookmarkStart w:id="865" w:name="_Toc62723015"/>
      <w:bookmarkEnd w:id="865"/>
      <w:bookmarkStart w:id="866" w:name="_Toc62723151"/>
      <w:bookmarkEnd w:id="866"/>
      <w:bookmarkStart w:id="867" w:name="_Toc57305745"/>
      <w:bookmarkEnd w:id="867"/>
      <w:bookmarkStart w:id="868" w:name="_Toc62575692"/>
      <w:bookmarkEnd w:id="868"/>
      <w:bookmarkStart w:id="869" w:name="_Toc62487534"/>
      <w:bookmarkEnd w:id="869"/>
      <w:bookmarkStart w:id="870" w:name="_Toc62723176"/>
      <w:bookmarkEnd w:id="870"/>
      <w:bookmarkStart w:id="871" w:name="_Toc62487510"/>
      <w:bookmarkEnd w:id="871"/>
      <w:bookmarkStart w:id="872" w:name="_Toc62487618"/>
      <w:bookmarkEnd w:id="872"/>
      <w:bookmarkStart w:id="873" w:name="_Toc62487636"/>
      <w:bookmarkEnd w:id="873"/>
      <w:bookmarkStart w:id="874" w:name="_Toc62575285"/>
      <w:bookmarkEnd w:id="874"/>
      <w:bookmarkStart w:id="875" w:name="_Toc62650850"/>
      <w:bookmarkEnd w:id="875"/>
      <w:bookmarkStart w:id="876" w:name="_Toc62650887"/>
      <w:bookmarkEnd w:id="876"/>
      <w:bookmarkStart w:id="877" w:name="_Toc59723542"/>
      <w:bookmarkEnd w:id="877"/>
      <w:bookmarkStart w:id="878" w:name="_Toc62487318"/>
      <w:bookmarkEnd w:id="878"/>
      <w:bookmarkStart w:id="879" w:name="_Toc47101955"/>
      <w:bookmarkEnd w:id="879"/>
      <w:bookmarkStart w:id="880" w:name="_Toc62487548"/>
      <w:bookmarkEnd w:id="880"/>
      <w:bookmarkStart w:id="881" w:name="_Toc62650976"/>
      <w:bookmarkEnd w:id="881"/>
      <w:bookmarkStart w:id="882" w:name="_Toc62575475"/>
      <w:bookmarkEnd w:id="882"/>
      <w:bookmarkStart w:id="883" w:name="_Toc62723103"/>
      <w:bookmarkEnd w:id="883"/>
      <w:bookmarkStart w:id="884" w:name="_Toc57383242"/>
      <w:bookmarkEnd w:id="884"/>
      <w:bookmarkStart w:id="885" w:name="_Toc56547970"/>
      <w:bookmarkEnd w:id="885"/>
      <w:bookmarkStart w:id="886" w:name="_Toc62487530"/>
      <w:bookmarkEnd w:id="886"/>
      <w:bookmarkStart w:id="887" w:name="_Toc47110121"/>
      <w:bookmarkEnd w:id="887"/>
      <w:bookmarkStart w:id="888" w:name="_Toc59719097"/>
      <w:bookmarkEnd w:id="888"/>
      <w:bookmarkStart w:id="889" w:name="_Toc59721304"/>
      <w:bookmarkEnd w:id="889"/>
      <w:bookmarkStart w:id="890" w:name="_Toc62723071"/>
      <w:bookmarkEnd w:id="890"/>
      <w:bookmarkStart w:id="891" w:name="_Toc59719101"/>
      <w:bookmarkEnd w:id="891"/>
      <w:bookmarkStart w:id="892" w:name="_Toc57382925"/>
      <w:bookmarkEnd w:id="892"/>
      <w:bookmarkStart w:id="893" w:name="_Toc62487212"/>
      <w:bookmarkEnd w:id="893"/>
      <w:bookmarkStart w:id="894" w:name="_Toc62487481"/>
      <w:bookmarkEnd w:id="894"/>
      <w:bookmarkStart w:id="895" w:name="_Toc62575643"/>
      <w:bookmarkEnd w:id="895"/>
      <w:bookmarkStart w:id="896" w:name="_Toc57645078"/>
      <w:bookmarkEnd w:id="896"/>
      <w:bookmarkStart w:id="897" w:name="_Toc59723572"/>
      <w:bookmarkEnd w:id="897"/>
      <w:bookmarkStart w:id="898" w:name="_Toc57307359"/>
      <w:bookmarkEnd w:id="898"/>
      <w:bookmarkStart w:id="899" w:name="_Toc48208821"/>
      <w:bookmarkEnd w:id="899"/>
      <w:bookmarkStart w:id="900" w:name="_Toc62650835"/>
      <w:bookmarkEnd w:id="900"/>
      <w:bookmarkStart w:id="901" w:name="_Toc59720712"/>
      <w:bookmarkEnd w:id="901"/>
      <w:bookmarkStart w:id="902" w:name="_Toc62723137"/>
      <w:bookmarkEnd w:id="902"/>
      <w:bookmarkStart w:id="903" w:name="_Toc47108841"/>
      <w:bookmarkEnd w:id="903"/>
      <w:bookmarkStart w:id="904" w:name="_Toc56548233"/>
      <w:bookmarkEnd w:id="904"/>
      <w:bookmarkStart w:id="905" w:name="_Toc62650805"/>
      <w:bookmarkEnd w:id="905"/>
      <w:bookmarkStart w:id="906" w:name="_Toc62487276"/>
      <w:bookmarkEnd w:id="906"/>
      <w:bookmarkStart w:id="907" w:name="_Toc57307388"/>
      <w:bookmarkEnd w:id="907"/>
      <w:bookmarkStart w:id="908" w:name="_Toc57383247"/>
      <w:bookmarkEnd w:id="908"/>
      <w:bookmarkStart w:id="909" w:name="_Toc59722984"/>
      <w:bookmarkEnd w:id="909"/>
      <w:bookmarkStart w:id="910" w:name="_Toc51264700"/>
      <w:bookmarkEnd w:id="910"/>
      <w:bookmarkStart w:id="911" w:name="_Toc51267026"/>
      <w:bookmarkEnd w:id="911"/>
      <w:bookmarkStart w:id="912" w:name="_Toc62722954"/>
      <w:bookmarkEnd w:id="912"/>
      <w:bookmarkStart w:id="913" w:name="_Toc62650863"/>
      <w:bookmarkEnd w:id="913"/>
      <w:bookmarkStart w:id="914" w:name="_Toc62723082"/>
      <w:bookmarkEnd w:id="914"/>
      <w:bookmarkStart w:id="915" w:name="_Toc62650665"/>
      <w:bookmarkEnd w:id="915"/>
      <w:bookmarkStart w:id="916" w:name="_Toc62575281"/>
      <w:bookmarkEnd w:id="916"/>
      <w:bookmarkStart w:id="917" w:name="_Toc57645082"/>
      <w:bookmarkEnd w:id="917"/>
      <w:bookmarkStart w:id="918" w:name="_Toc62487330"/>
      <w:bookmarkEnd w:id="918"/>
      <w:bookmarkStart w:id="919" w:name="_Toc57645359"/>
      <w:bookmarkEnd w:id="919"/>
      <w:bookmarkStart w:id="920" w:name="_Toc62723050"/>
      <w:bookmarkEnd w:id="920"/>
      <w:bookmarkStart w:id="921" w:name="_Toc62650528"/>
      <w:bookmarkEnd w:id="921"/>
      <w:bookmarkStart w:id="922" w:name="_Toc62575574"/>
      <w:bookmarkEnd w:id="922"/>
      <w:bookmarkStart w:id="923" w:name="_Toc59720140"/>
      <w:bookmarkEnd w:id="923"/>
      <w:bookmarkStart w:id="924" w:name="_Toc62650902"/>
      <w:bookmarkEnd w:id="924"/>
      <w:bookmarkStart w:id="925" w:name="_Toc62575751"/>
      <w:bookmarkEnd w:id="925"/>
      <w:bookmarkStart w:id="926" w:name="_Toc57305756"/>
      <w:bookmarkEnd w:id="926"/>
      <w:bookmarkStart w:id="927" w:name="_Toc62487565"/>
      <w:bookmarkEnd w:id="927"/>
      <w:bookmarkStart w:id="928" w:name="_Toc62650613"/>
      <w:bookmarkEnd w:id="928"/>
      <w:bookmarkStart w:id="929" w:name="_Toc62575679"/>
      <w:bookmarkEnd w:id="929"/>
      <w:bookmarkStart w:id="930" w:name="_Toc51267031"/>
      <w:bookmarkEnd w:id="930"/>
      <w:bookmarkStart w:id="931" w:name="_Toc62650496"/>
      <w:bookmarkEnd w:id="931"/>
      <w:bookmarkStart w:id="932" w:name="_Toc62722967"/>
      <w:bookmarkEnd w:id="932"/>
      <w:bookmarkStart w:id="933" w:name="_Toc62723048"/>
      <w:bookmarkEnd w:id="933"/>
      <w:bookmarkStart w:id="934" w:name="_Toc62723079"/>
      <w:bookmarkEnd w:id="934"/>
      <w:bookmarkStart w:id="935" w:name="_Toc62723120"/>
      <w:bookmarkEnd w:id="935"/>
      <w:bookmarkStart w:id="936" w:name="_Toc62723067"/>
      <w:bookmarkEnd w:id="936"/>
      <w:bookmarkStart w:id="937" w:name="_Toc56543363"/>
      <w:bookmarkEnd w:id="937"/>
      <w:bookmarkStart w:id="938" w:name="_Toc56543631"/>
      <w:bookmarkEnd w:id="938"/>
      <w:bookmarkStart w:id="939" w:name="_Toc62723010"/>
      <w:bookmarkEnd w:id="939"/>
      <w:bookmarkStart w:id="940" w:name="_Toc57383246"/>
      <w:bookmarkEnd w:id="940"/>
      <w:bookmarkStart w:id="941" w:name="_Toc47084616"/>
      <w:bookmarkEnd w:id="941"/>
      <w:bookmarkStart w:id="942" w:name="_Toc62650996"/>
      <w:bookmarkEnd w:id="942"/>
      <w:bookmarkStart w:id="943" w:name="_Toc62650619"/>
      <w:bookmarkEnd w:id="943"/>
      <w:bookmarkStart w:id="944" w:name="_Toc56543372"/>
      <w:bookmarkEnd w:id="944"/>
      <w:bookmarkStart w:id="945" w:name="_Toc62575810"/>
      <w:bookmarkEnd w:id="945"/>
      <w:bookmarkStart w:id="946" w:name="_Toc62575663"/>
      <w:bookmarkEnd w:id="946"/>
      <w:bookmarkStart w:id="947" w:name="_Toc51267281"/>
      <w:bookmarkEnd w:id="947"/>
      <w:bookmarkStart w:id="948" w:name="_Toc59720130"/>
      <w:bookmarkEnd w:id="948"/>
      <w:bookmarkStart w:id="949" w:name="_Toc62487552"/>
      <w:bookmarkEnd w:id="949"/>
      <w:bookmarkStart w:id="950" w:name="_Toc56461416"/>
      <w:bookmarkEnd w:id="950"/>
      <w:bookmarkStart w:id="951" w:name="_Toc56542814"/>
      <w:bookmarkEnd w:id="951"/>
      <w:bookmarkStart w:id="952" w:name="_Toc62487373"/>
      <w:bookmarkEnd w:id="952"/>
      <w:bookmarkStart w:id="953" w:name="_Toc48208810"/>
      <w:bookmarkEnd w:id="953"/>
      <w:bookmarkStart w:id="954" w:name="_Toc57305754"/>
      <w:bookmarkEnd w:id="954"/>
      <w:bookmarkStart w:id="955" w:name="_Toc62487655"/>
      <w:bookmarkEnd w:id="955"/>
      <w:bookmarkStart w:id="956" w:name="_Toc62487608"/>
      <w:bookmarkEnd w:id="956"/>
      <w:bookmarkStart w:id="957" w:name="_Toc62575599"/>
      <w:bookmarkEnd w:id="957"/>
      <w:bookmarkStart w:id="958" w:name="_Toc62487653"/>
      <w:bookmarkEnd w:id="958"/>
      <w:bookmarkStart w:id="959" w:name="_Toc62575353"/>
      <w:bookmarkEnd w:id="959"/>
      <w:bookmarkStart w:id="960" w:name="_Toc57644491"/>
      <w:bookmarkEnd w:id="960"/>
      <w:bookmarkStart w:id="961" w:name="_Toc62575649"/>
      <w:bookmarkEnd w:id="961"/>
      <w:bookmarkStart w:id="962" w:name="_Toc62575409"/>
      <w:bookmarkEnd w:id="962"/>
      <w:bookmarkStart w:id="963" w:name="_Toc62722700"/>
      <w:bookmarkEnd w:id="963"/>
      <w:bookmarkStart w:id="964" w:name="_Toc51267270"/>
      <w:bookmarkEnd w:id="964"/>
      <w:bookmarkStart w:id="965" w:name="_Toc62487379"/>
      <w:bookmarkEnd w:id="965"/>
      <w:bookmarkStart w:id="966" w:name="_Toc62722941"/>
      <w:bookmarkEnd w:id="966"/>
      <w:bookmarkStart w:id="967" w:name="_Toc62722840"/>
      <w:bookmarkEnd w:id="967"/>
      <w:bookmarkStart w:id="968" w:name="_Toc62575668"/>
      <w:bookmarkEnd w:id="968"/>
      <w:bookmarkStart w:id="969" w:name="_Toc59722951"/>
      <w:bookmarkEnd w:id="969"/>
      <w:bookmarkStart w:id="970" w:name="_Toc59722983"/>
      <w:bookmarkEnd w:id="970"/>
      <w:bookmarkStart w:id="971" w:name="_Toc51267278"/>
      <w:bookmarkEnd w:id="971"/>
      <w:bookmarkStart w:id="972" w:name="_Toc62723060"/>
      <w:bookmarkEnd w:id="972"/>
      <w:bookmarkStart w:id="973" w:name="_Toc62650947"/>
      <w:bookmarkEnd w:id="973"/>
      <w:bookmarkStart w:id="974" w:name="_Toc62575358"/>
      <w:bookmarkEnd w:id="974"/>
      <w:bookmarkStart w:id="975" w:name="_Toc62650819"/>
      <w:bookmarkEnd w:id="975"/>
      <w:bookmarkStart w:id="976" w:name="_Toc62575607"/>
      <w:bookmarkEnd w:id="976"/>
      <w:bookmarkStart w:id="977" w:name="_Toc47369119"/>
      <w:bookmarkEnd w:id="977"/>
      <w:bookmarkStart w:id="978" w:name="_Toc62650924"/>
      <w:bookmarkEnd w:id="978"/>
      <w:bookmarkStart w:id="979" w:name="_Toc62487251"/>
      <w:bookmarkEnd w:id="979"/>
      <w:bookmarkStart w:id="980" w:name="_Toc62487254"/>
      <w:bookmarkEnd w:id="980"/>
      <w:bookmarkStart w:id="981" w:name="_Toc62722951"/>
      <w:bookmarkEnd w:id="981"/>
      <w:bookmarkStart w:id="982" w:name="_Toc56548231"/>
      <w:bookmarkEnd w:id="982"/>
      <w:bookmarkStart w:id="983" w:name="_Toc62650771"/>
      <w:bookmarkEnd w:id="983"/>
      <w:bookmarkStart w:id="984" w:name="_Toc62575604"/>
      <w:bookmarkEnd w:id="984"/>
      <w:bookmarkStart w:id="985" w:name="_Toc59720715"/>
      <w:bookmarkEnd w:id="985"/>
      <w:bookmarkStart w:id="986" w:name="_Toc62487263"/>
      <w:bookmarkEnd w:id="986"/>
      <w:bookmarkStart w:id="987" w:name="_Toc62487508"/>
      <w:bookmarkEnd w:id="987"/>
      <w:bookmarkStart w:id="988" w:name="_Toc62650735"/>
      <w:bookmarkEnd w:id="988"/>
      <w:bookmarkStart w:id="989" w:name="_Toc62487205"/>
      <w:bookmarkEnd w:id="989"/>
      <w:bookmarkStart w:id="990" w:name="_Toc62487235"/>
      <w:bookmarkEnd w:id="990"/>
      <w:bookmarkStart w:id="991" w:name="_Toc59720424"/>
      <w:bookmarkEnd w:id="991"/>
      <w:bookmarkStart w:id="992" w:name="_Toc62575634"/>
      <w:bookmarkEnd w:id="992"/>
      <w:bookmarkStart w:id="993" w:name="_Toc62575767"/>
      <w:bookmarkEnd w:id="993"/>
      <w:bookmarkStart w:id="994" w:name="_Toc59722980"/>
      <w:bookmarkEnd w:id="994"/>
      <w:bookmarkStart w:id="995" w:name="_Toc62487334"/>
      <w:bookmarkEnd w:id="995"/>
      <w:bookmarkStart w:id="996" w:name="_Toc57305722"/>
      <w:bookmarkEnd w:id="996"/>
      <w:bookmarkStart w:id="997" w:name="_Toc57643886"/>
      <w:bookmarkEnd w:id="997"/>
      <w:bookmarkStart w:id="998" w:name="_Toc62575359"/>
      <w:bookmarkEnd w:id="998"/>
      <w:bookmarkStart w:id="999" w:name="_Toc56461417"/>
      <w:bookmarkEnd w:id="999"/>
      <w:bookmarkStart w:id="1000" w:name="_Toc62723099"/>
      <w:bookmarkEnd w:id="1000"/>
      <w:bookmarkStart w:id="1001" w:name="_Toc62487642"/>
      <w:bookmarkEnd w:id="1001"/>
      <w:bookmarkStart w:id="1002" w:name="_Toc62487445"/>
      <w:bookmarkEnd w:id="1002"/>
      <w:bookmarkStart w:id="1003" w:name="_Toc62487382"/>
      <w:bookmarkEnd w:id="1003"/>
      <w:bookmarkStart w:id="1004" w:name="_Toc62487606"/>
      <w:bookmarkEnd w:id="1004"/>
      <w:bookmarkStart w:id="1005" w:name="_Toc62650781"/>
      <w:bookmarkEnd w:id="1005"/>
      <w:bookmarkStart w:id="1006" w:name="_Toc62575293"/>
      <w:bookmarkEnd w:id="1006"/>
      <w:bookmarkStart w:id="1007" w:name="_Toc62575464"/>
      <w:bookmarkEnd w:id="1007"/>
      <w:bookmarkStart w:id="1008" w:name="_Toc51264941"/>
      <w:bookmarkEnd w:id="1008"/>
      <w:bookmarkStart w:id="1009" w:name="_Toc47715076"/>
      <w:bookmarkEnd w:id="1009"/>
      <w:bookmarkStart w:id="1010" w:name="_Toc62723107"/>
      <w:bookmarkEnd w:id="1010"/>
      <w:bookmarkStart w:id="1011" w:name="_Toc47369116"/>
      <w:bookmarkEnd w:id="1011"/>
      <w:bookmarkStart w:id="1012" w:name="_Toc59722987"/>
      <w:bookmarkEnd w:id="1012"/>
      <w:bookmarkStart w:id="1013" w:name="_Toc57644208"/>
      <w:bookmarkEnd w:id="1013"/>
      <w:bookmarkStart w:id="1014" w:name="_Toc59720135"/>
      <w:bookmarkEnd w:id="1014"/>
      <w:bookmarkStart w:id="1015" w:name="_Toc62487611"/>
      <w:bookmarkEnd w:id="1015"/>
      <w:bookmarkStart w:id="1016" w:name="_Toc62722719"/>
      <w:bookmarkEnd w:id="1016"/>
      <w:bookmarkStart w:id="1017" w:name="_Toc59722974"/>
      <w:bookmarkEnd w:id="1017"/>
      <w:bookmarkStart w:id="1018" w:name="_Toc62487554"/>
      <w:bookmarkEnd w:id="1018"/>
      <w:bookmarkStart w:id="1019" w:name="_Toc56543630"/>
      <w:bookmarkEnd w:id="1019"/>
      <w:bookmarkStart w:id="1020" w:name="_Toc59721017"/>
      <w:bookmarkEnd w:id="1020"/>
      <w:bookmarkStart w:id="1021" w:name="_Toc47369120"/>
      <w:bookmarkEnd w:id="1021"/>
      <w:bookmarkStart w:id="1022" w:name="_Toc62723076"/>
      <w:bookmarkEnd w:id="1022"/>
      <w:bookmarkStart w:id="1023" w:name="_Toc62487284"/>
      <w:bookmarkEnd w:id="1023"/>
      <w:bookmarkStart w:id="1024" w:name="_Toc62722651"/>
      <w:bookmarkEnd w:id="1024"/>
      <w:bookmarkStart w:id="1025" w:name="_Toc62487269"/>
      <w:bookmarkEnd w:id="1025"/>
      <w:bookmarkStart w:id="1026" w:name="_Toc62575744"/>
      <w:bookmarkEnd w:id="1026"/>
      <w:bookmarkStart w:id="1027" w:name="_Toc62487498"/>
      <w:bookmarkEnd w:id="1027"/>
      <w:bookmarkStart w:id="1028" w:name="_Toc56542816"/>
      <w:bookmarkEnd w:id="1028"/>
      <w:bookmarkStart w:id="1029" w:name="_Toc62487694"/>
      <w:bookmarkEnd w:id="1029"/>
      <w:bookmarkStart w:id="1030" w:name="_Toc47108831"/>
      <w:bookmarkEnd w:id="1030"/>
      <w:bookmarkStart w:id="1031" w:name="_Toc62575589"/>
      <w:bookmarkEnd w:id="1031"/>
      <w:bookmarkStart w:id="1032" w:name="_Toc62722970"/>
      <w:bookmarkEnd w:id="1032"/>
      <w:bookmarkStart w:id="1033" w:name="_Toc62650623"/>
      <w:bookmarkEnd w:id="1033"/>
      <w:bookmarkStart w:id="1034" w:name="_Toc56461429"/>
      <w:bookmarkEnd w:id="1034"/>
      <w:bookmarkStart w:id="1035" w:name="_Toc62487604"/>
      <w:bookmarkEnd w:id="1035"/>
      <w:bookmarkStart w:id="1036" w:name="_Toc62575723"/>
      <w:bookmarkEnd w:id="1036"/>
      <w:bookmarkStart w:id="1037" w:name="_Toc62487609"/>
      <w:bookmarkEnd w:id="1037"/>
      <w:bookmarkStart w:id="1038" w:name="_Toc57305721"/>
      <w:bookmarkEnd w:id="1038"/>
      <w:bookmarkStart w:id="1039" w:name="_Toc59721305"/>
      <w:bookmarkEnd w:id="1039"/>
      <w:bookmarkStart w:id="1040" w:name="_Toc62487656"/>
      <w:bookmarkEnd w:id="1040"/>
      <w:bookmarkStart w:id="1041" w:name="_Toc56542818"/>
      <w:bookmarkEnd w:id="1041"/>
      <w:bookmarkStart w:id="1042" w:name="_Toc62650793"/>
      <w:bookmarkEnd w:id="1042"/>
      <w:bookmarkStart w:id="1043" w:name="_Toc47100993"/>
      <w:bookmarkEnd w:id="1043"/>
      <w:bookmarkStart w:id="1044" w:name="_Toc62487717"/>
      <w:bookmarkEnd w:id="1044"/>
      <w:bookmarkStart w:id="1045" w:name="_Toc62575299"/>
      <w:bookmarkEnd w:id="1045"/>
      <w:bookmarkStart w:id="1046" w:name="_Toc62650663"/>
      <w:bookmarkEnd w:id="1046"/>
      <w:bookmarkStart w:id="1047" w:name="_Toc57645072"/>
      <w:bookmarkEnd w:id="1047"/>
      <w:bookmarkStart w:id="1048" w:name="_Toc47110114"/>
      <w:bookmarkEnd w:id="1048"/>
      <w:bookmarkStart w:id="1049" w:name="_Toc62575774"/>
      <w:bookmarkEnd w:id="1049"/>
      <w:bookmarkStart w:id="1050" w:name="_Toc62650802"/>
      <w:bookmarkEnd w:id="1050"/>
      <w:bookmarkStart w:id="1051" w:name="_Toc62487683"/>
      <w:bookmarkEnd w:id="1051"/>
      <w:bookmarkStart w:id="1052" w:name="_Toc56547973"/>
      <w:bookmarkEnd w:id="1052"/>
      <w:bookmarkStart w:id="1053" w:name="_Toc57644787"/>
      <w:bookmarkEnd w:id="1053"/>
      <w:bookmarkStart w:id="1054" w:name="_Toc62650891"/>
      <w:bookmarkEnd w:id="1054"/>
      <w:bookmarkStart w:id="1055" w:name="_Toc62722742"/>
      <w:bookmarkEnd w:id="1055"/>
      <w:bookmarkStart w:id="1056" w:name="_Toc62650876"/>
      <w:bookmarkEnd w:id="1056"/>
      <w:bookmarkStart w:id="1057" w:name="_Toc62487323"/>
      <w:bookmarkEnd w:id="1057"/>
      <w:bookmarkStart w:id="1058" w:name="_Toc62575687"/>
      <w:bookmarkEnd w:id="1058"/>
      <w:bookmarkStart w:id="1059" w:name="_Toc51267030"/>
      <w:bookmarkEnd w:id="1059"/>
      <w:bookmarkStart w:id="1060" w:name="_Toc57643924"/>
      <w:bookmarkEnd w:id="1060"/>
      <w:bookmarkStart w:id="1061" w:name="_Toc59721016"/>
      <w:bookmarkEnd w:id="1061"/>
      <w:bookmarkStart w:id="1062" w:name="_Toc59723575"/>
      <w:bookmarkEnd w:id="1062"/>
      <w:bookmarkStart w:id="1063" w:name="_Toc62650931"/>
      <w:bookmarkEnd w:id="1063"/>
      <w:bookmarkStart w:id="1064" w:name="_Toc59722956"/>
      <w:bookmarkEnd w:id="1064"/>
      <w:bookmarkStart w:id="1065" w:name="_Toc62723106"/>
      <w:bookmarkEnd w:id="1065"/>
      <w:bookmarkStart w:id="1066" w:name="_Toc62575739"/>
      <w:bookmarkEnd w:id="1066"/>
      <w:bookmarkStart w:id="1067" w:name="_Toc62575372"/>
      <w:bookmarkEnd w:id="1067"/>
      <w:bookmarkStart w:id="1068" w:name="_Toc51267279"/>
      <w:bookmarkEnd w:id="1068"/>
      <w:bookmarkStart w:id="1069" w:name="_Toc62487666"/>
      <w:bookmarkEnd w:id="1069"/>
      <w:bookmarkStart w:id="1070" w:name="_Toc57645079"/>
      <w:bookmarkEnd w:id="1070"/>
      <w:bookmarkStart w:id="1071" w:name="_Toc62487246"/>
      <w:bookmarkEnd w:id="1071"/>
      <w:bookmarkStart w:id="1072" w:name="_Toc47101950"/>
      <w:bookmarkEnd w:id="1072"/>
      <w:bookmarkStart w:id="1073" w:name="_Toc62575418"/>
      <w:bookmarkEnd w:id="1073"/>
      <w:bookmarkStart w:id="1074" w:name="_Toc62575425"/>
      <w:bookmarkEnd w:id="1074"/>
      <w:bookmarkStart w:id="1075" w:name="_Toc62575279"/>
      <w:bookmarkEnd w:id="1075"/>
      <w:bookmarkStart w:id="1076" w:name="_Toc62575798"/>
      <w:bookmarkEnd w:id="1076"/>
      <w:bookmarkStart w:id="1077" w:name="_Toc62575761"/>
      <w:bookmarkEnd w:id="1077"/>
      <w:bookmarkStart w:id="1078" w:name="_Toc62575471"/>
      <w:bookmarkEnd w:id="1078"/>
      <w:bookmarkStart w:id="1079" w:name="_Toc59723247"/>
      <w:bookmarkEnd w:id="1079"/>
      <w:bookmarkStart w:id="1080" w:name="_Toc56543635"/>
      <w:bookmarkEnd w:id="1080"/>
      <w:bookmarkStart w:id="1081" w:name="_Toc59718785"/>
      <w:bookmarkEnd w:id="1081"/>
      <w:bookmarkStart w:id="1082" w:name="_Toc62722721"/>
      <w:bookmarkEnd w:id="1082"/>
      <w:bookmarkStart w:id="1083" w:name="_Toc59719095"/>
      <w:bookmarkEnd w:id="1083"/>
      <w:bookmarkStart w:id="1084" w:name="_Toc62650925"/>
      <w:bookmarkEnd w:id="1084"/>
      <w:bookmarkStart w:id="1085" w:name="_Toc62487705"/>
      <w:bookmarkEnd w:id="1085"/>
      <w:bookmarkStart w:id="1086" w:name="_Toc47715072"/>
      <w:bookmarkEnd w:id="1086"/>
      <w:bookmarkStart w:id="1087" w:name="_Toc62723061"/>
      <w:bookmarkEnd w:id="1087"/>
      <w:bookmarkStart w:id="1088" w:name="_Toc62575759"/>
      <w:bookmarkEnd w:id="1088"/>
      <w:bookmarkStart w:id="1089" w:name="_Toc59720131"/>
      <w:bookmarkEnd w:id="1089"/>
      <w:bookmarkStart w:id="1090" w:name="_Toc59718820"/>
      <w:bookmarkEnd w:id="1090"/>
      <w:bookmarkStart w:id="1091" w:name="_Toc51264933"/>
      <w:bookmarkEnd w:id="1091"/>
      <w:bookmarkStart w:id="1092" w:name="_Toc59720433"/>
      <w:bookmarkEnd w:id="1092"/>
      <w:bookmarkStart w:id="1093" w:name="_Toc57644179"/>
      <w:bookmarkEnd w:id="1093"/>
      <w:bookmarkStart w:id="1094" w:name="_Toc62650997"/>
      <w:bookmarkEnd w:id="1094"/>
      <w:bookmarkStart w:id="1095" w:name="_Toc51334296"/>
      <w:bookmarkEnd w:id="1095"/>
      <w:bookmarkStart w:id="1096" w:name="_Toc62650854"/>
      <w:bookmarkEnd w:id="1096"/>
      <w:bookmarkStart w:id="1097" w:name="_Toc56548225"/>
      <w:bookmarkEnd w:id="1097"/>
      <w:bookmarkStart w:id="1098" w:name="_Toc62487324"/>
      <w:bookmarkEnd w:id="1098"/>
      <w:bookmarkStart w:id="1099" w:name="_Toc62575763"/>
      <w:bookmarkEnd w:id="1099"/>
      <w:bookmarkStart w:id="1100" w:name="_Toc50538973"/>
      <w:bookmarkEnd w:id="1100"/>
      <w:bookmarkStart w:id="1101" w:name="_Toc62487488"/>
      <w:bookmarkEnd w:id="1101"/>
      <w:bookmarkStart w:id="1102" w:name="_Toc57383216"/>
      <w:bookmarkEnd w:id="1102"/>
      <w:bookmarkStart w:id="1103" w:name="_Toc59721272"/>
      <w:bookmarkEnd w:id="1103"/>
      <w:bookmarkStart w:id="1104" w:name="_Toc62650843"/>
      <w:bookmarkEnd w:id="1104"/>
      <w:bookmarkStart w:id="1105" w:name="_Toc47366644"/>
      <w:bookmarkEnd w:id="1105"/>
      <w:bookmarkStart w:id="1106" w:name="_Toc62487684"/>
      <w:bookmarkEnd w:id="1106"/>
      <w:bookmarkStart w:id="1107" w:name="_Toc62723163"/>
      <w:bookmarkEnd w:id="1107"/>
      <w:bookmarkStart w:id="1108" w:name="_Toc47100986"/>
      <w:bookmarkEnd w:id="1108"/>
      <w:bookmarkStart w:id="1109" w:name="_Toc62722782"/>
      <w:bookmarkEnd w:id="1109"/>
      <w:bookmarkStart w:id="1110" w:name="_Toc56548239"/>
      <w:bookmarkEnd w:id="1110"/>
      <w:bookmarkStart w:id="1111" w:name="_Toc62487651"/>
      <w:bookmarkEnd w:id="1111"/>
      <w:bookmarkStart w:id="1112" w:name="_Toc59723541"/>
      <w:bookmarkEnd w:id="1112"/>
      <w:bookmarkStart w:id="1113" w:name="_Toc47102326"/>
      <w:bookmarkEnd w:id="1113"/>
      <w:bookmarkStart w:id="1114" w:name="_Toc57644173"/>
      <w:bookmarkEnd w:id="1114"/>
      <w:bookmarkStart w:id="1115" w:name="_Toc62487497"/>
      <w:bookmarkEnd w:id="1115"/>
      <w:bookmarkStart w:id="1116" w:name="_Toc59720399"/>
      <w:bookmarkEnd w:id="1116"/>
      <w:bookmarkStart w:id="1117" w:name="_Toc59723563"/>
      <w:bookmarkEnd w:id="1117"/>
      <w:bookmarkStart w:id="1118" w:name="_Toc62575697"/>
      <w:bookmarkEnd w:id="1118"/>
      <w:bookmarkStart w:id="1119" w:name="_Toc62722714"/>
      <w:bookmarkEnd w:id="1119"/>
      <w:bookmarkStart w:id="1120" w:name="_Toc62723144"/>
      <w:bookmarkEnd w:id="1120"/>
      <w:bookmarkStart w:id="1121" w:name="_Toc62650529"/>
      <w:bookmarkEnd w:id="1121"/>
      <w:bookmarkStart w:id="1122" w:name="_Toc62575740"/>
      <w:bookmarkEnd w:id="1122"/>
      <w:bookmarkStart w:id="1123" w:name="_Toc62723155"/>
      <w:bookmarkEnd w:id="1123"/>
      <w:bookmarkStart w:id="1124" w:name="_Toc62575623"/>
      <w:bookmarkEnd w:id="1124"/>
      <w:bookmarkStart w:id="1125" w:name="_Toc57645330"/>
      <w:bookmarkEnd w:id="1125"/>
      <w:bookmarkStart w:id="1126" w:name="_Toc62723126"/>
      <w:bookmarkEnd w:id="1126"/>
      <w:bookmarkStart w:id="1127" w:name="_Toc62575580"/>
      <w:bookmarkEnd w:id="1127"/>
      <w:bookmarkStart w:id="1128" w:name="_Toc62650862"/>
      <w:bookmarkEnd w:id="1128"/>
      <w:bookmarkStart w:id="1129" w:name="_Toc62487585"/>
      <w:bookmarkEnd w:id="1129"/>
      <w:bookmarkStart w:id="1130" w:name="_Toc56459515"/>
      <w:bookmarkEnd w:id="1130"/>
      <w:bookmarkStart w:id="1131" w:name="_Toc56548228"/>
      <w:bookmarkEnd w:id="1131"/>
      <w:bookmarkStart w:id="1132" w:name="_Toc62575806"/>
      <w:bookmarkEnd w:id="1132"/>
      <w:bookmarkStart w:id="1133" w:name="_Toc62575703"/>
      <w:bookmarkEnd w:id="1133"/>
      <w:bookmarkStart w:id="1134" w:name="_Toc62722902"/>
      <w:bookmarkEnd w:id="1134"/>
      <w:bookmarkStart w:id="1135" w:name="_Toc62575728"/>
      <w:bookmarkEnd w:id="1135"/>
      <w:bookmarkStart w:id="1136" w:name="_Toc62575606"/>
      <w:bookmarkEnd w:id="1136"/>
      <w:bookmarkStart w:id="1137" w:name="_Toc62487718"/>
      <w:bookmarkEnd w:id="1137"/>
      <w:bookmarkStart w:id="1138" w:name="_Toc62650480"/>
      <w:bookmarkEnd w:id="1138"/>
      <w:bookmarkStart w:id="1139" w:name="_Toc56543360"/>
      <w:bookmarkEnd w:id="1139"/>
      <w:bookmarkStart w:id="1140" w:name="_Toc47366645"/>
      <w:bookmarkEnd w:id="1140"/>
      <w:bookmarkStart w:id="1141" w:name="_Toc62650946"/>
      <w:bookmarkEnd w:id="1141"/>
      <w:bookmarkStart w:id="1142" w:name="_Toc62650534"/>
      <w:bookmarkEnd w:id="1142"/>
      <w:bookmarkStart w:id="1143" w:name="_Toc51264690"/>
      <w:bookmarkEnd w:id="1143"/>
      <w:bookmarkStart w:id="1144" w:name="_Toc56459512"/>
      <w:bookmarkEnd w:id="1144"/>
      <w:bookmarkStart w:id="1145" w:name="_Toc56461422"/>
      <w:bookmarkEnd w:id="1145"/>
      <w:bookmarkStart w:id="1146" w:name="_Toc62723094"/>
      <w:bookmarkEnd w:id="1146"/>
      <w:bookmarkStart w:id="1147" w:name="_Toc62723148"/>
      <w:bookmarkEnd w:id="1147"/>
      <w:bookmarkStart w:id="1148" w:name="_Toc59721273"/>
      <w:bookmarkEnd w:id="1148"/>
      <w:bookmarkStart w:id="1149" w:name="_Toc57382956"/>
      <w:bookmarkEnd w:id="1149"/>
      <w:bookmarkStart w:id="1150" w:name="_Toc62575700"/>
      <w:bookmarkEnd w:id="1150"/>
      <w:bookmarkStart w:id="1151" w:name="_Toc62650564"/>
      <w:bookmarkEnd w:id="1151"/>
      <w:bookmarkStart w:id="1152" w:name="_Toc62650920"/>
      <w:bookmarkEnd w:id="1152"/>
      <w:bookmarkStart w:id="1153" w:name="_Toc56547965"/>
      <w:bookmarkEnd w:id="1153"/>
      <w:bookmarkStart w:id="1154" w:name="_Toc62723117"/>
      <w:bookmarkEnd w:id="1154"/>
      <w:bookmarkStart w:id="1155" w:name="_Toc62575335"/>
      <w:bookmarkEnd w:id="1155"/>
      <w:bookmarkStart w:id="1156" w:name="_Toc57383217"/>
      <w:bookmarkEnd w:id="1156"/>
      <w:bookmarkStart w:id="1157" w:name="_Toc57307385"/>
      <w:bookmarkEnd w:id="1157"/>
      <w:bookmarkStart w:id="1158" w:name="_Toc62723132"/>
      <w:bookmarkEnd w:id="1158"/>
      <w:bookmarkStart w:id="1159" w:name="_Toc57644792"/>
      <w:bookmarkEnd w:id="1159"/>
      <w:bookmarkStart w:id="1160" w:name="_Toc62575696"/>
      <w:bookmarkEnd w:id="1160"/>
      <w:bookmarkStart w:id="1161" w:name="_Toc59720134"/>
      <w:bookmarkEnd w:id="1161"/>
      <w:bookmarkStart w:id="1162" w:name="_Toc62575710"/>
      <w:bookmarkEnd w:id="1162"/>
      <w:bookmarkStart w:id="1163" w:name="_Toc59721303"/>
      <w:bookmarkEnd w:id="1163"/>
      <w:bookmarkStart w:id="1164" w:name="_Toc62650498"/>
      <w:bookmarkEnd w:id="1164"/>
      <w:bookmarkStart w:id="1165" w:name="_Toc62650668"/>
      <w:bookmarkEnd w:id="1165"/>
      <w:bookmarkStart w:id="1166" w:name="_Toc59721003"/>
      <w:bookmarkEnd w:id="1166"/>
      <w:bookmarkStart w:id="1167" w:name="_Toc59723573"/>
      <w:bookmarkEnd w:id="1167"/>
      <w:bookmarkStart w:id="1168" w:name="_Toc57645068"/>
      <w:bookmarkEnd w:id="1168"/>
      <w:bookmarkStart w:id="1169" w:name="_Toc59720713"/>
      <w:bookmarkEnd w:id="1169"/>
      <w:bookmarkStart w:id="1170" w:name="_Toc59720693"/>
      <w:bookmarkEnd w:id="1170"/>
      <w:bookmarkStart w:id="1171" w:name="_Toc59720133"/>
      <w:bookmarkEnd w:id="1171"/>
      <w:bookmarkStart w:id="1172" w:name="_Toc62575339"/>
      <w:bookmarkEnd w:id="1172"/>
      <w:bookmarkStart w:id="1173" w:name="_Toc59720435"/>
      <w:bookmarkEnd w:id="1173"/>
      <w:bookmarkStart w:id="1174" w:name="_Toc62487256"/>
      <w:bookmarkEnd w:id="1174"/>
      <w:bookmarkStart w:id="1175" w:name="_Toc62650770"/>
      <w:bookmarkEnd w:id="1175"/>
      <w:bookmarkStart w:id="1176" w:name="_Toc62722792"/>
      <w:bookmarkEnd w:id="1176"/>
      <w:bookmarkStart w:id="1177" w:name="_Toc47101941"/>
      <w:bookmarkEnd w:id="1177"/>
      <w:bookmarkStart w:id="1178" w:name="_Toc62575765"/>
      <w:bookmarkEnd w:id="1178"/>
      <w:bookmarkStart w:id="1179" w:name="_Toc59723562"/>
      <w:bookmarkEnd w:id="1179"/>
      <w:bookmarkStart w:id="1180" w:name="_Toc62650609"/>
      <w:bookmarkEnd w:id="1180"/>
      <w:bookmarkStart w:id="1181" w:name="_Toc56543090"/>
      <w:bookmarkEnd w:id="1181"/>
      <w:bookmarkStart w:id="1182" w:name="_Toc51334306"/>
      <w:bookmarkEnd w:id="1182"/>
      <w:bookmarkStart w:id="1183" w:name="_Toc62575729"/>
      <w:bookmarkEnd w:id="1183"/>
      <w:bookmarkStart w:id="1184" w:name="_Toc62487643"/>
      <w:bookmarkEnd w:id="1184"/>
      <w:bookmarkStart w:id="1185" w:name="_Toc57307356"/>
      <w:bookmarkEnd w:id="1185"/>
      <w:bookmarkStart w:id="1186" w:name="_Toc62487660"/>
      <w:bookmarkEnd w:id="1186"/>
      <w:bookmarkStart w:id="1187" w:name="_Toc62723118"/>
      <w:bookmarkEnd w:id="1187"/>
      <w:bookmarkStart w:id="1188" w:name="_Toc62650999"/>
      <w:bookmarkEnd w:id="1188"/>
      <w:bookmarkStart w:id="1189" w:name="_Toc62722994"/>
      <w:bookmarkEnd w:id="1189"/>
      <w:bookmarkStart w:id="1190" w:name="_Toc51267027"/>
      <w:bookmarkEnd w:id="1190"/>
      <w:bookmarkStart w:id="1191" w:name="_Toc57383212"/>
      <w:bookmarkEnd w:id="1191"/>
      <w:bookmarkStart w:id="1192" w:name="_Toc62723016"/>
      <w:bookmarkEnd w:id="1192"/>
      <w:bookmarkStart w:id="1193" w:name="_Toc47102320"/>
      <w:bookmarkEnd w:id="1193"/>
      <w:bookmarkStart w:id="1194" w:name="_Toc62650834"/>
      <w:bookmarkEnd w:id="1194"/>
      <w:bookmarkStart w:id="1195" w:name="_Toc59718813"/>
      <w:bookmarkEnd w:id="1195"/>
      <w:bookmarkStart w:id="1196" w:name="_Toc47100985"/>
      <w:bookmarkEnd w:id="1196"/>
      <w:bookmarkStart w:id="1197" w:name="_Toc62723073"/>
      <w:bookmarkEnd w:id="1197"/>
      <w:bookmarkStart w:id="1198" w:name="_Toc62650974"/>
      <w:bookmarkEnd w:id="1198"/>
      <w:bookmarkStart w:id="1199" w:name="_Toc62723152"/>
      <w:bookmarkEnd w:id="1199"/>
      <w:bookmarkStart w:id="1200" w:name="_Toc62723113"/>
      <w:bookmarkEnd w:id="1200"/>
      <w:bookmarkStart w:id="1201" w:name="_Toc59723269"/>
      <w:bookmarkEnd w:id="1201"/>
      <w:bookmarkStart w:id="1202" w:name="_Toc62723058"/>
      <w:bookmarkEnd w:id="1202"/>
      <w:bookmarkStart w:id="1203" w:name="_Toc62650857"/>
      <w:bookmarkEnd w:id="1203"/>
      <w:bookmarkStart w:id="1204" w:name="_Toc62723007"/>
      <w:bookmarkEnd w:id="1204"/>
      <w:bookmarkStart w:id="1205" w:name="_Toc62650537"/>
      <w:bookmarkEnd w:id="1205"/>
      <w:bookmarkStart w:id="1206" w:name="_Toc62487198"/>
      <w:bookmarkEnd w:id="1206"/>
      <w:bookmarkStart w:id="1207" w:name="_Toc59719091"/>
      <w:bookmarkEnd w:id="1207"/>
      <w:bookmarkStart w:id="1208" w:name="_Toc59720138"/>
      <w:bookmarkEnd w:id="1208"/>
      <w:bookmarkStart w:id="1209" w:name="_Toc62487484"/>
      <w:bookmarkEnd w:id="1209"/>
      <w:bookmarkStart w:id="1210" w:name="_Toc62650494"/>
      <w:bookmarkEnd w:id="1210"/>
      <w:bookmarkStart w:id="1211" w:name="_Toc47100987"/>
      <w:bookmarkEnd w:id="1211"/>
      <w:bookmarkStart w:id="1212" w:name="_Toc57383214"/>
      <w:bookmarkEnd w:id="1212"/>
      <w:bookmarkStart w:id="1213" w:name="_Toc57307396"/>
      <w:bookmarkEnd w:id="1213"/>
      <w:bookmarkStart w:id="1214" w:name="_Toc57643920"/>
      <w:bookmarkEnd w:id="1214"/>
      <w:bookmarkStart w:id="1215" w:name="_Toc59720110"/>
      <w:bookmarkEnd w:id="1215"/>
      <w:bookmarkStart w:id="1216" w:name="_Toc62722950"/>
      <w:bookmarkEnd w:id="1216"/>
      <w:bookmarkStart w:id="1217" w:name="_Toc57645067"/>
      <w:bookmarkEnd w:id="1217"/>
      <w:bookmarkStart w:id="1218" w:name="_Toc62575709"/>
      <w:bookmarkEnd w:id="1218"/>
      <w:bookmarkStart w:id="1219" w:name="_Toc59721301"/>
      <w:bookmarkEnd w:id="1219"/>
      <w:bookmarkStart w:id="1220" w:name="_Toc57307386"/>
      <w:bookmarkEnd w:id="1220"/>
      <w:bookmarkStart w:id="1221" w:name="_Toc62575354"/>
      <w:bookmarkEnd w:id="1221"/>
      <w:bookmarkStart w:id="1222" w:name="_Toc62650477"/>
      <w:bookmarkEnd w:id="1222"/>
      <w:bookmarkStart w:id="1223" w:name="_Toc62487541"/>
      <w:bookmarkEnd w:id="1223"/>
      <w:bookmarkStart w:id="1224" w:name="_Toc62650873"/>
      <w:bookmarkEnd w:id="1224"/>
      <w:bookmarkStart w:id="1225" w:name="_Toc62575473"/>
      <w:bookmarkEnd w:id="1225"/>
      <w:bookmarkStart w:id="1226" w:name="_Toc62723054"/>
      <w:bookmarkEnd w:id="1226"/>
      <w:bookmarkStart w:id="1227" w:name="_Toc62650617"/>
      <w:bookmarkEnd w:id="1227"/>
      <w:bookmarkStart w:id="1228" w:name="_Toc47110117"/>
      <w:bookmarkEnd w:id="1228"/>
      <w:bookmarkStart w:id="1229" w:name="_Toc62722711"/>
      <w:bookmarkEnd w:id="1229"/>
      <w:bookmarkStart w:id="1230" w:name="_Toc62650968"/>
      <w:bookmarkEnd w:id="1230"/>
      <w:bookmarkStart w:id="1231" w:name="_Toc62487320"/>
      <w:bookmarkEnd w:id="1231"/>
      <w:bookmarkStart w:id="1232" w:name="_Toc62487706"/>
      <w:bookmarkEnd w:id="1232"/>
      <w:bookmarkStart w:id="1233" w:name="_Toc62723021"/>
      <w:bookmarkEnd w:id="1233"/>
      <w:bookmarkStart w:id="1234" w:name="_Toc62650544"/>
      <w:bookmarkEnd w:id="1234"/>
      <w:bookmarkStart w:id="1235" w:name="_Toc56543084"/>
      <w:bookmarkEnd w:id="1235"/>
      <w:bookmarkStart w:id="1236" w:name="_Toc59719102"/>
      <w:bookmarkEnd w:id="1236"/>
      <w:bookmarkStart w:id="1237" w:name="_Toc57645353"/>
      <w:bookmarkEnd w:id="1237"/>
      <w:bookmarkStart w:id="1238" w:name="_Toc50538972"/>
      <w:bookmarkEnd w:id="1238"/>
      <w:bookmarkStart w:id="1239" w:name="_Toc62650571"/>
      <w:bookmarkEnd w:id="1239"/>
      <w:bookmarkStart w:id="1240" w:name="_Toc62487688"/>
      <w:bookmarkEnd w:id="1240"/>
      <w:bookmarkStart w:id="1241" w:name="_Toc62575666"/>
      <w:bookmarkEnd w:id="1241"/>
      <w:bookmarkStart w:id="1242" w:name="_Toc59723561"/>
      <w:bookmarkEnd w:id="1242"/>
      <w:bookmarkStart w:id="1243" w:name="_Toc62487617"/>
      <w:bookmarkEnd w:id="1243"/>
      <w:bookmarkStart w:id="1244" w:name="_Toc47369106"/>
      <w:bookmarkEnd w:id="1244"/>
      <w:bookmarkStart w:id="1245" w:name="_Toc62575777"/>
      <w:bookmarkEnd w:id="1245"/>
      <w:bookmarkStart w:id="1246" w:name="_Toc62487499"/>
      <w:bookmarkEnd w:id="1246"/>
      <w:bookmarkStart w:id="1247" w:name="_Toc57645357"/>
      <w:bookmarkEnd w:id="1247"/>
      <w:bookmarkStart w:id="1248" w:name="_Toc50538980"/>
      <w:bookmarkEnd w:id="1248"/>
      <w:bookmarkStart w:id="1249" w:name="_Toc59721005"/>
      <w:bookmarkEnd w:id="1249"/>
      <w:bookmarkStart w:id="1250" w:name="_Toc62487574"/>
      <w:bookmarkEnd w:id="1250"/>
      <w:bookmarkStart w:id="1251" w:name="_Toc59721012"/>
      <w:bookmarkEnd w:id="1251"/>
      <w:bookmarkStart w:id="1252" w:name="_Toc62722960"/>
      <w:bookmarkEnd w:id="1252"/>
      <w:bookmarkStart w:id="1253" w:name="_Toc62723156"/>
      <w:bookmarkEnd w:id="1253"/>
      <w:bookmarkStart w:id="1254" w:name="_Toc62722946"/>
      <w:bookmarkEnd w:id="1254"/>
      <w:bookmarkStart w:id="1255" w:name="_Toc62650664"/>
      <w:bookmarkEnd w:id="1255"/>
      <w:bookmarkStart w:id="1256" w:name="_Toc62487670"/>
      <w:bookmarkEnd w:id="1256"/>
      <w:bookmarkStart w:id="1257" w:name="_Toc59723571"/>
      <w:bookmarkEnd w:id="1257"/>
      <w:bookmarkStart w:id="1258" w:name="_Toc62487627"/>
      <w:bookmarkEnd w:id="1258"/>
      <w:bookmarkStart w:id="1259" w:name="_Toc62487596"/>
      <w:bookmarkEnd w:id="1259"/>
      <w:bookmarkStart w:id="1260" w:name="_Toc62487193"/>
      <w:bookmarkEnd w:id="1260"/>
      <w:bookmarkStart w:id="1261" w:name="_Toc62723150"/>
      <w:bookmarkEnd w:id="1261"/>
      <w:bookmarkStart w:id="1262" w:name="_Toc62650484"/>
      <w:bookmarkEnd w:id="1262"/>
      <w:bookmarkStart w:id="1263" w:name="_Toc62487678"/>
      <w:bookmarkEnd w:id="1263"/>
      <w:bookmarkStart w:id="1264" w:name="_Toc47366654"/>
      <w:bookmarkEnd w:id="1264"/>
      <w:bookmarkStart w:id="1265" w:name="_Toc62650897"/>
      <w:bookmarkEnd w:id="1265"/>
      <w:bookmarkStart w:id="1266" w:name="_Toc62722660"/>
      <w:bookmarkEnd w:id="1266"/>
      <w:bookmarkStart w:id="1267" w:name="_Toc47715074"/>
      <w:bookmarkEnd w:id="1267"/>
      <w:bookmarkStart w:id="1268" w:name="_Toc57644752"/>
      <w:bookmarkEnd w:id="1268"/>
      <w:bookmarkStart w:id="1269" w:name="_Toc62650823"/>
      <w:bookmarkEnd w:id="1269"/>
      <w:bookmarkStart w:id="1270" w:name="_Toc57382959"/>
      <w:bookmarkEnd w:id="1270"/>
      <w:bookmarkStart w:id="1271" w:name="_Toc62650550"/>
      <w:bookmarkEnd w:id="1271"/>
      <w:bookmarkStart w:id="1272" w:name="_Toc57643929"/>
      <w:bookmarkEnd w:id="1272"/>
      <w:bookmarkStart w:id="1273" w:name="_Toc47084609"/>
      <w:bookmarkEnd w:id="1273"/>
      <w:bookmarkStart w:id="1274" w:name="_Toc62575286"/>
      <w:bookmarkEnd w:id="1274"/>
      <w:bookmarkStart w:id="1275" w:name="_Toc62723072"/>
      <w:bookmarkEnd w:id="1275"/>
      <w:bookmarkStart w:id="1276" w:name="_Toc62650845"/>
      <w:bookmarkEnd w:id="1276"/>
      <w:bookmarkStart w:id="1277" w:name="_Toc47715316"/>
      <w:bookmarkEnd w:id="1277"/>
      <w:bookmarkStart w:id="1278" w:name="_Toc51334300"/>
      <w:bookmarkEnd w:id="1278"/>
      <w:bookmarkStart w:id="1279" w:name="_Toc57307397"/>
      <w:bookmarkEnd w:id="1279"/>
      <w:bookmarkStart w:id="1280" w:name="_Toc62650865"/>
      <w:bookmarkEnd w:id="1280"/>
      <w:bookmarkStart w:id="1281" w:name="_Toc47101953"/>
      <w:bookmarkEnd w:id="1281"/>
      <w:bookmarkStart w:id="1282" w:name="_Toc47370687"/>
      <w:bookmarkEnd w:id="1282"/>
      <w:bookmarkStart w:id="1283" w:name="_Toc47715083"/>
      <w:bookmarkEnd w:id="1283"/>
      <w:bookmarkStart w:id="1284" w:name="_Toc59723281"/>
      <w:bookmarkEnd w:id="1284"/>
      <w:bookmarkStart w:id="1285" w:name="_Toc62650543"/>
      <w:bookmarkEnd w:id="1285"/>
      <w:bookmarkStart w:id="1286" w:name="_Toc62650921"/>
      <w:bookmarkEnd w:id="1286"/>
      <w:bookmarkStart w:id="1287" w:name="_Toc62650787"/>
      <w:bookmarkEnd w:id="1287"/>
      <w:bookmarkStart w:id="1288" w:name="_Toc62487610"/>
      <w:bookmarkEnd w:id="1288"/>
      <w:bookmarkStart w:id="1289" w:name="_Toc62650980"/>
      <w:bookmarkEnd w:id="1289"/>
      <w:bookmarkStart w:id="1290" w:name="_Toc59720980"/>
      <w:bookmarkEnd w:id="1290"/>
      <w:bookmarkStart w:id="1291" w:name="_Toc62650892"/>
      <w:bookmarkEnd w:id="1291"/>
      <w:bookmarkStart w:id="1292" w:name="_Toc62722785"/>
      <w:bookmarkEnd w:id="1292"/>
      <w:bookmarkStart w:id="1293" w:name="_Toc62722718"/>
      <w:bookmarkEnd w:id="1293"/>
      <w:bookmarkStart w:id="1294" w:name="_Toc62650906"/>
      <w:bookmarkEnd w:id="1294"/>
      <w:bookmarkStart w:id="1295" w:name="_Toc62487639"/>
      <w:bookmarkEnd w:id="1295"/>
      <w:bookmarkStart w:id="1296" w:name="_Toc59722957"/>
      <w:bookmarkEnd w:id="1296"/>
      <w:bookmarkStart w:id="1297" w:name="_Toc56461415"/>
      <w:bookmarkEnd w:id="1297"/>
      <w:bookmarkStart w:id="1298" w:name="_Toc62650870"/>
      <w:bookmarkEnd w:id="1298"/>
      <w:bookmarkStart w:id="1299" w:name="_Toc62650545"/>
      <w:bookmarkEnd w:id="1299"/>
      <w:bookmarkStart w:id="1300" w:name="_Toc62650905"/>
      <w:bookmarkEnd w:id="1300"/>
      <w:bookmarkStart w:id="1301" w:name="_Toc47370675"/>
      <w:bookmarkEnd w:id="1301"/>
      <w:bookmarkStart w:id="1302" w:name="_Toc62487410"/>
      <w:bookmarkEnd w:id="1302"/>
      <w:bookmarkStart w:id="1303" w:name="_Toc62575789"/>
      <w:bookmarkEnd w:id="1303"/>
      <w:bookmarkStart w:id="1304" w:name="_Toc56543368"/>
      <w:bookmarkEnd w:id="1304"/>
      <w:bookmarkStart w:id="1305" w:name="_Toc62650567"/>
      <w:bookmarkEnd w:id="1305"/>
      <w:bookmarkStart w:id="1306" w:name="_Toc62487662"/>
      <w:bookmarkEnd w:id="1306"/>
      <w:bookmarkStart w:id="1307" w:name="_Toc62487409"/>
      <w:bookmarkEnd w:id="1307"/>
      <w:bookmarkStart w:id="1308" w:name="_Toc62487321"/>
      <w:bookmarkEnd w:id="1308"/>
      <w:bookmarkStart w:id="1309" w:name="_Toc59723272"/>
      <w:bookmarkEnd w:id="1309"/>
      <w:bookmarkStart w:id="1310" w:name="_Toc62722869"/>
      <w:bookmarkEnd w:id="1310"/>
      <w:bookmarkStart w:id="1311" w:name="_Toc59723543"/>
      <w:bookmarkEnd w:id="1311"/>
      <w:bookmarkStart w:id="1312" w:name="_Toc59721271"/>
      <w:bookmarkEnd w:id="1312"/>
      <w:bookmarkStart w:id="1313" w:name="_Toc62487589"/>
      <w:bookmarkEnd w:id="1313"/>
      <w:bookmarkStart w:id="1314" w:name="_Toc62650943"/>
      <w:bookmarkEnd w:id="1314"/>
      <w:bookmarkStart w:id="1315" w:name="_Toc56548238"/>
      <w:bookmarkEnd w:id="1315"/>
      <w:bookmarkStart w:id="1316" w:name="_Toc57643889"/>
      <w:bookmarkEnd w:id="1316"/>
      <w:bookmarkStart w:id="1317" w:name="_Toc62722734"/>
      <w:bookmarkEnd w:id="1317"/>
      <w:bookmarkStart w:id="1318" w:name="_Toc62575535"/>
      <w:bookmarkEnd w:id="1318"/>
      <w:bookmarkStart w:id="1319" w:name="_Toc56543370"/>
      <w:bookmarkEnd w:id="1319"/>
      <w:bookmarkStart w:id="1320" w:name="_Toc62722738"/>
      <w:bookmarkEnd w:id="1320"/>
      <w:bookmarkStart w:id="1321" w:name="_Toc62487515"/>
      <w:bookmarkEnd w:id="1321"/>
      <w:bookmarkStart w:id="1322" w:name="_Toc62487601"/>
      <w:bookmarkEnd w:id="1322"/>
      <w:bookmarkStart w:id="1323" w:name="_Toc62722650"/>
      <w:bookmarkEnd w:id="1323"/>
      <w:bookmarkStart w:id="1324" w:name="_Toc62722961"/>
      <w:bookmarkEnd w:id="1324"/>
      <w:bookmarkStart w:id="1325" w:name="_Toc62651001"/>
      <w:bookmarkEnd w:id="1325"/>
      <w:bookmarkStart w:id="1326" w:name="_Toc47084611"/>
      <w:bookmarkEnd w:id="1326"/>
      <w:bookmarkStart w:id="1327" w:name="_Toc62650535"/>
      <w:bookmarkEnd w:id="1327"/>
      <w:bookmarkStart w:id="1328" w:name="_Toc47108827"/>
      <w:bookmarkEnd w:id="1328"/>
      <w:bookmarkStart w:id="1329" w:name="_Toc62650841"/>
      <w:bookmarkEnd w:id="1329"/>
      <w:bookmarkStart w:id="1330" w:name="_Toc62723159"/>
      <w:bookmarkEnd w:id="1330"/>
      <w:bookmarkStart w:id="1331" w:name="_Toc62650798"/>
      <w:bookmarkEnd w:id="1331"/>
      <w:bookmarkStart w:id="1332" w:name="_Toc62487576"/>
      <w:bookmarkEnd w:id="1332"/>
      <w:bookmarkStart w:id="1333" w:name="_Toc62723086"/>
      <w:bookmarkEnd w:id="1333"/>
      <w:bookmarkStart w:id="1334" w:name="_Toc62650893"/>
      <w:bookmarkEnd w:id="1334"/>
      <w:bookmarkStart w:id="1335" w:name="_Toc62575351"/>
      <w:bookmarkEnd w:id="1335"/>
      <w:bookmarkStart w:id="1336" w:name="_Toc62575667"/>
      <w:bookmarkEnd w:id="1336"/>
      <w:bookmarkStart w:id="1337" w:name="_Toc62650933"/>
      <w:bookmarkEnd w:id="1337"/>
      <w:bookmarkStart w:id="1338" w:name="_Toc62575690"/>
      <w:bookmarkEnd w:id="1338"/>
      <w:bookmarkStart w:id="1339" w:name="_Toc62487503"/>
      <w:bookmarkEnd w:id="1339"/>
      <w:bookmarkStart w:id="1340" w:name="_Toc62650988"/>
      <w:bookmarkEnd w:id="1340"/>
      <w:bookmarkStart w:id="1341" w:name="_Toc59720425"/>
      <w:bookmarkEnd w:id="1341"/>
      <w:bookmarkStart w:id="1342" w:name="_Toc59721307"/>
      <w:bookmarkEnd w:id="1342"/>
      <w:bookmarkStart w:id="1343" w:name="_Toc62487211"/>
      <w:bookmarkEnd w:id="1343"/>
      <w:bookmarkStart w:id="1344" w:name="_Toc62650559"/>
      <w:bookmarkEnd w:id="1344"/>
      <w:bookmarkStart w:id="1345" w:name="_Toc47100981"/>
      <w:bookmarkEnd w:id="1345"/>
      <w:bookmarkStart w:id="1346" w:name="_Toc47366646"/>
      <w:bookmarkEnd w:id="1346"/>
      <w:bookmarkStart w:id="1347" w:name="_Toc62723036"/>
      <w:bookmarkEnd w:id="1347"/>
      <w:bookmarkStart w:id="1348" w:name="_Toc57645348"/>
      <w:bookmarkEnd w:id="1348"/>
      <w:bookmarkStart w:id="1349" w:name="_Toc62723157"/>
      <w:bookmarkEnd w:id="1349"/>
      <w:bookmarkStart w:id="1350" w:name="_Toc62575502"/>
      <w:bookmarkEnd w:id="1350"/>
      <w:bookmarkStart w:id="1351" w:name="_Toc57383251"/>
      <w:bookmarkEnd w:id="1351"/>
      <w:bookmarkStart w:id="1352" w:name="_Toc57644492"/>
      <w:bookmarkEnd w:id="1352"/>
      <w:bookmarkStart w:id="1353" w:name="_Toc62487630"/>
      <w:bookmarkEnd w:id="1353"/>
      <w:bookmarkStart w:id="1354" w:name="_Toc47101942"/>
      <w:bookmarkEnd w:id="1354"/>
      <w:bookmarkStart w:id="1355" w:name="_Toc62487250"/>
      <w:bookmarkEnd w:id="1355"/>
      <w:bookmarkStart w:id="1356" w:name="_Toc62575652"/>
      <w:bookmarkEnd w:id="1356"/>
      <w:bookmarkStart w:id="1357" w:name="_Toc62487500"/>
      <w:bookmarkEnd w:id="1357"/>
      <w:bookmarkStart w:id="1358" w:name="_Toc62722732"/>
      <w:bookmarkEnd w:id="1358"/>
      <w:bookmarkStart w:id="1359" w:name="_Toc62650985"/>
      <w:bookmarkEnd w:id="1359"/>
      <w:bookmarkStart w:id="1360" w:name="_Toc62487677"/>
      <w:bookmarkEnd w:id="1360"/>
      <w:bookmarkStart w:id="1361" w:name="_Toc62575639"/>
      <w:bookmarkEnd w:id="1361"/>
      <w:bookmarkStart w:id="1362" w:name="_Toc51267277"/>
      <w:bookmarkEnd w:id="1362"/>
      <w:bookmarkStart w:id="1363" w:name="_Toc57644466"/>
      <w:bookmarkEnd w:id="1363"/>
      <w:bookmarkStart w:id="1364" w:name="_Toc62723038"/>
      <w:bookmarkEnd w:id="1364"/>
      <w:bookmarkStart w:id="1365" w:name="_Toc56547972"/>
      <w:bookmarkEnd w:id="1365"/>
      <w:bookmarkStart w:id="1366" w:name="_Toc62487635"/>
      <w:bookmarkEnd w:id="1366"/>
      <w:bookmarkStart w:id="1367" w:name="_Toc62722726"/>
      <w:bookmarkEnd w:id="1367"/>
      <w:bookmarkStart w:id="1368" w:name="_Toc62650786"/>
      <w:bookmarkEnd w:id="1368"/>
      <w:bookmarkStart w:id="1369" w:name="_Toc47369117"/>
      <w:bookmarkEnd w:id="1369"/>
      <w:bookmarkStart w:id="1370" w:name="_Toc62722710"/>
      <w:bookmarkEnd w:id="1370"/>
      <w:bookmarkStart w:id="1371" w:name="_Toc51264693"/>
      <w:bookmarkEnd w:id="1371"/>
      <w:bookmarkStart w:id="1372" w:name="_Toc62487485"/>
      <w:bookmarkEnd w:id="1372"/>
      <w:bookmarkStart w:id="1373" w:name="_Toc62723129"/>
      <w:bookmarkEnd w:id="1373"/>
      <w:bookmarkStart w:id="1374" w:name="_Toc59720112"/>
      <w:bookmarkEnd w:id="1374"/>
      <w:bookmarkStart w:id="1375" w:name="_Toc62723088"/>
      <w:bookmarkEnd w:id="1375"/>
      <w:bookmarkStart w:id="1376" w:name="_Toc62650803"/>
      <w:bookmarkEnd w:id="1376"/>
      <w:bookmarkStart w:id="1377" w:name="_Toc59720423"/>
      <w:bookmarkEnd w:id="1377"/>
      <w:bookmarkStart w:id="1378" w:name="_Toc47100979"/>
      <w:bookmarkEnd w:id="1378"/>
      <w:bookmarkStart w:id="1379" w:name="_Toc62575598"/>
      <w:bookmarkEnd w:id="1379"/>
      <w:bookmarkStart w:id="1380" w:name="_Toc62650970"/>
      <w:bookmarkEnd w:id="1380"/>
      <w:bookmarkStart w:id="1381" w:name="_Toc62487577"/>
      <w:bookmarkEnd w:id="1381"/>
      <w:bookmarkStart w:id="1382" w:name="_Toc57307398"/>
      <w:bookmarkEnd w:id="1382"/>
      <w:bookmarkStart w:id="1383" w:name="_Toc51264685"/>
      <w:bookmarkEnd w:id="1383"/>
      <w:bookmarkStart w:id="1384" w:name="_Toc47715077"/>
      <w:bookmarkEnd w:id="1384"/>
      <w:bookmarkStart w:id="1385" w:name="_Toc62575680"/>
      <w:bookmarkEnd w:id="1385"/>
      <w:bookmarkStart w:id="1386" w:name="_Toc51267032"/>
      <w:bookmarkEnd w:id="1386"/>
      <w:bookmarkStart w:id="1387" w:name="_Toc62575676"/>
      <w:bookmarkEnd w:id="1387"/>
      <w:bookmarkStart w:id="1388" w:name="_Toc62650869"/>
      <w:bookmarkEnd w:id="1388"/>
      <w:bookmarkStart w:id="1389" w:name="_Toc62575760"/>
      <w:bookmarkEnd w:id="1389"/>
      <w:bookmarkStart w:id="1390" w:name="_Toc62650954"/>
      <w:bookmarkEnd w:id="1390"/>
      <w:bookmarkStart w:id="1391" w:name="_Toc62575374"/>
      <w:bookmarkEnd w:id="1391"/>
      <w:bookmarkStart w:id="1392" w:name="_Toc57382961"/>
      <w:bookmarkEnd w:id="1392"/>
      <w:bookmarkStart w:id="1393" w:name="_Toc47366648"/>
      <w:bookmarkEnd w:id="1393"/>
      <w:bookmarkStart w:id="1394" w:name="_Toc62650882"/>
      <w:bookmarkEnd w:id="1394"/>
      <w:bookmarkStart w:id="1395" w:name="_Toc62650934"/>
      <w:bookmarkEnd w:id="1395"/>
      <w:bookmarkStart w:id="1396" w:name="_Toc62575770"/>
      <w:bookmarkEnd w:id="1396"/>
      <w:bookmarkStart w:id="1397" w:name="_Toc47715071"/>
      <w:bookmarkEnd w:id="1397"/>
      <w:bookmarkStart w:id="1398" w:name="_Toc62723110"/>
      <w:bookmarkEnd w:id="1398"/>
      <w:bookmarkStart w:id="1399" w:name="_Toc57643923"/>
      <w:bookmarkEnd w:id="1399"/>
      <w:bookmarkStart w:id="1400" w:name="_Toc47369114"/>
      <w:bookmarkEnd w:id="1400"/>
      <w:bookmarkStart w:id="1401" w:name="_Toc62650935"/>
      <w:bookmarkEnd w:id="1401"/>
      <w:bookmarkStart w:id="1402" w:name="_Toc62487494"/>
      <w:bookmarkEnd w:id="1402"/>
      <w:bookmarkStart w:id="1403" w:name="_Toc62487586"/>
      <w:bookmarkEnd w:id="1403"/>
      <w:bookmarkStart w:id="1404" w:name="_Toc62575648"/>
      <w:bookmarkEnd w:id="1404"/>
      <w:bookmarkStart w:id="1405" w:name="_Toc62575365"/>
      <w:bookmarkEnd w:id="1405"/>
      <w:bookmarkStart w:id="1406" w:name="_Toc62487716"/>
      <w:bookmarkEnd w:id="1406"/>
      <w:bookmarkStart w:id="1407" w:name="_Toc62650804"/>
      <w:bookmarkEnd w:id="1407"/>
      <w:bookmarkStart w:id="1408" w:name="_Toc59720109"/>
      <w:bookmarkEnd w:id="1408"/>
      <w:bookmarkStart w:id="1409" w:name="_Toc62575328"/>
      <w:bookmarkEnd w:id="1409"/>
      <w:bookmarkStart w:id="1410" w:name="_Toc47101948"/>
      <w:bookmarkEnd w:id="1410"/>
      <w:bookmarkStart w:id="1411" w:name="_Toc62487696"/>
      <w:bookmarkEnd w:id="1411"/>
      <w:bookmarkStart w:id="1412" w:name="_Toc51267033"/>
      <w:bookmarkEnd w:id="1412"/>
      <w:bookmarkStart w:id="1413" w:name="_Toc59722986"/>
      <w:bookmarkEnd w:id="1413"/>
      <w:bookmarkStart w:id="1414" w:name="_Toc62575784"/>
      <w:bookmarkEnd w:id="1414"/>
      <w:bookmarkStart w:id="1415" w:name="_Toc62723160"/>
      <w:bookmarkEnd w:id="1415"/>
      <w:bookmarkStart w:id="1416" w:name="_Toc57644504"/>
      <w:bookmarkEnd w:id="1416"/>
      <w:bookmarkStart w:id="1417" w:name="_Toc62723165"/>
      <w:bookmarkEnd w:id="1417"/>
      <w:bookmarkStart w:id="1418" w:name="_Toc62650560"/>
      <w:bookmarkEnd w:id="1418"/>
      <w:bookmarkStart w:id="1419" w:name="_Toc47366656"/>
      <w:bookmarkEnd w:id="1419"/>
      <w:bookmarkStart w:id="1420" w:name="_Toc62650662"/>
      <w:bookmarkEnd w:id="1420"/>
      <w:bookmarkStart w:id="1421" w:name="_Toc62650572"/>
      <w:bookmarkEnd w:id="1421"/>
      <w:bookmarkStart w:id="1422" w:name="_Toc62487555"/>
      <w:bookmarkEnd w:id="1422"/>
      <w:bookmarkStart w:id="1423" w:name="_Toc62723091"/>
      <w:bookmarkEnd w:id="1423"/>
      <w:bookmarkStart w:id="1424" w:name="_Toc62650548"/>
      <w:bookmarkEnd w:id="1424"/>
      <w:bookmarkStart w:id="1425" w:name="_Toc62723161"/>
      <w:bookmarkEnd w:id="1425"/>
      <w:bookmarkStart w:id="1426" w:name="_Toc56459519"/>
      <w:bookmarkEnd w:id="1426"/>
      <w:bookmarkStart w:id="1427" w:name="_Toc62487629"/>
      <w:bookmarkEnd w:id="1427"/>
      <w:bookmarkStart w:id="1428" w:name="_Toc47101945"/>
      <w:bookmarkEnd w:id="1428"/>
      <w:bookmarkStart w:id="1429" w:name="_Toc62650881"/>
      <w:bookmarkEnd w:id="1429"/>
      <w:bookmarkStart w:id="1430" w:name="_Toc62575411"/>
      <w:bookmarkEnd w:id="1430"/>
      <w:bookmarkStart w:id="1431" w:name="_Toc62575593"/>
      <w:bookmarkEnd w:id="1431"/>
      <w:bookmarkStart w:id="1432" w:name="_Toc62487640"/>
      <w:bookmarkEnd w:id="1432"/>
      <w:bookmarkStart w:id="1433" w:name="_Toc57644497"/>
      <w:bookmarkEnd w:id="1433"/>
      <w:bookmarkStart w:id="1434" w:name="_Toc62650993"/>
      <w:bookmarkEnd w:id="1434"/>
      <w:bookmarkStart w:id="1435" w:name="_Toc57383244"/>
      <w:bookmarkEnd w:id="1435"/>
      <w:bookmarkStart w:id="1436" w:name="_Toc59721011"/>
      <w:bookmarkEnd w:id="1436"/>
      <w:bookmarkStart w:id="1437" w:name="_Toc62650799"/>
      <w:bookmarkEnd w:id="1437"/>
      <w:bookmarkStart w:id="1438" w:name="_Toc62575632"/>
      <w:bookmarkEnd w:id="1438"/>
      <w:bookmarkStart w:id="1439" w:name="_Toc62723162"/>
      <w:bookmarkEnd w:id="1439"/>
      <w:bookmarkStart w:id="1440" w:name="_Toc62487667"/>
      <w:bookmarkEnd w:id="1440"/>
      <w:bookmarkStart w:id="1441" w:name="_Toc62487203"/>
      <w:bookmarkEnd w:id="1441"/>
      <w:bookmarkStart w:id="1442" w:name="_Toc47715308"/>
      <w:bookmarkEnd w:id="1442"/>
      <w:bookmarkStart w:id="1443" w:name="_Toc59719103"/>
      <w:bookmarkEnd w:id="1443"/>
      <w:bookmarkStart w:id="1444" w:name="_Toc56543644"/>
      <w:bookmarkEnd w:id="1444"/>
      <w:bookmarkStart w:id="1445" w:name="_Toc62487279"/>
      <w:bookmarkEnd w:id="1445"/>
      <w:bookmarkStart w:id="1446" w:name="_Toc62575673"/>
      <w:bookmarkEnd w:id="1446"/>
      <w:bookmarkStart w:id="1447" w:name="_Toc47370686"/>
      <w:bookmarkEnd w:id="1447"/>
      <w:bookmarkStart w:id="1448" w:name="_Toc57644461"/>
      <w:bookmarkEnd w:id="1448"/>
      <w:bookmarkStart w:id="1449" w:name="_Toc62650923"/>
      <w:bookmarkEnd w:id="1449"/>
      <w:bookmarkStart w:id="1450" w:name="_Toc62651003"/>
      <w:bookmarkEnd w:id="1450"/>
      <w:bookmarkStart w:id="1451" w:name="_Toc62650960"/>
      <w:bookmarkEnd w:id="1451"/>
      <w:bookmarkStart w:id="1452" w:name="_Toc47084617"/>
      <w:bookmarkEnd w:id="1452"/>
      <w:bookmarkStart w:id="1453" w:name="_Toc62723143"/>
      <w:bookmarkEnd w:id="1453"/>
      <w:bookmarkStart w:id="1454" w:name="_Toc57305750"/>
      <w:bookmarkEnd w:id="1454"/>
      <w:bookmarkStart w:id="1455" w:name="_Toc48208813"/>
      <w:bookmarkEnd w:id="1455"/>
      <w:bookmarkStart w:id="1456" w:name="_Toc59720405"/>
      <w:bookmarkEnd w:id="1456"/>
      <w:bookmarkStart w:id="1457" w:name="_Toc59722954"/>
      <w:bookmarkEnd w:id="1457"/>
      <w:bookmarkStart w:id="1458" w:name="_Toc62723070"/>
      <w:bookmarkEnd w:id="1458"/>
      <w:bookmarkStart w:id="1459" w:name="_Toc62487692"/>
      <w:bookmarkEnd w:id="1459"/>
      <w:bookmarkStart w:id="1460" w:name="_Toc62722668"/>
      <w:bookmarkEnd w:id="1460"/>
      <w:bookmarkStart w:id="1461" w:name="_Toc62723005"/>
      <w:bookmarkEnd w:id="1461"/>
      <w:bookmarkStart w:id="1462" w:name="_Toc62487283"/>
      <w:bookmarkEnd w:id="1462"/>
      <w:bookmarkStart w:id="1463" w:name="_Toc62487583"/>
      <w:bookmarkEnd w:id="1463"/>
      <w:bookmarkStart w:id="1464" w:name="_Toc57307390"/>
      <w:bookmarkEnd w:id="1464"/>
      <w:bookmarkStart w:id="1465" w:name="_Toc47370689"/>
      <w:bookmarkEnd w:id="1465"/>
      <w:bookmarkStart w:id="1466" w:name="_Toc51264691"/>
      <w:bookmarkEnd w:id="1466"/>
      <w:bookmarkStart w:id="1467" w:name="_Toc57645044"/>
      <w:bookmarkEnd w:id="1467"/>
      <w:bookmarkStart w:id="1468" w:name="_Toc56459522"/>
      <w:bookmarkEnd w:id="1468"/>
      <w:bookmarkStart w:id="1469" w:name="_Toc62575691"/>
      <w:bookmarkEnd w:id="1469"/>
      <w:bookmarkStart w:id="1470" w:name="_Toc62487704"/>
      <w:bookmarkEnd w:id="1470"/>
      <w:bookmarkStart w:id="1471" w:name="_Toc62650909"/>
      <w:bookmarkEnd w:id="1471"/>
      <w:bookmarkStart w:id="1472" w:name="_Toc57644211"/>
      <w:bookmarkEnd w:id="1472"/>
      <w:bookmarkStart w:id="1473" w:name="_Toc62650777"/>
      <w:bookmarkEnd w:id="1473"/>
      <w:bookmarkStart w:id="1474" w:name="_Toc51267283"/>
      <w:bookmarkEnd w:id="1474"/>
      <w:bookmarkStart w:id="1475" w:name="_Toc62575714"/>
      <w:bookmarkEnd w:id="1475"/>
      <w:bookmarkStart w:id="1476" w:name="_Toc62722739"/>
      <w:bookmarkEnd w:id="1476"/>
      <w:bookmarkStart w:id="1477" w:name="_Toc62487616"/>
      <w:bookmarkEnd w:id="1477"/>
      <w:bookmarkStart w:id="1478" w:name="_Toc62575465"/>
      <w:bookmarkEnd w:id="1478"/>
      <w:bookmarkStart w:id="1479" w:name="_Toc62487650"/>
      <w:bookmarkEnd w:id="1479"/>
      <w:bookmarkStart w:id="1480" w:name="_Toc62487710"/>
      <w:bookmarkEnd w:id="1480"/>
      <w:bookmarkStart w:id="1481" w:name="_Toc47715314"/>
      <w:bookmarkEnd w:id="1481"/>
      <w:bookmarkStart w:id="1482" w:name="_Toc51264934"/>
      <w:bookmarkEnd w:id="1482"/>
      <w:bookmarkStart w:id="1483" w:name="_Toc62723052"/>
      <w:bookmarkEnd w:id="1483"/>
      <w:bookmarkStart w:id="1484" w:name="_Toc57644791"/>
      <w:bookmarkEnd w:id="1484"/>
      <w:bookmarkStart w:id="1485" w:name="_Toc57383215"/>
      <w:bookmarkEnd w:id="1485"/>
      <w:bookmarkStart w:id="1486" w:name="_Toc51264689"/>
      <w:bookmarkEnd w:id="1486"/>
      <w:bookmarkStart w:id="1487" w:name="_Toc62575785"/>
      <w:bookmarkEnd w:id="1487"/>
      <w:bookmarkStart w:id="1488" w:name="_Toc62723077"/>
      <w:bookmarkEnd w:id="1488"/>
      <w:bookmarkStart w:id="1489" w:name="_Toc59720983"/>
      <w:bookmarkEnd w:id="1489"/>
      <w:bookmarkStart w:id="1490" w:name="_Toc62650563"/>
      <w:bookmarkEnd w:id="1490"/>
      <w:bookmarkStart w:id="1491" w:name="_Toc57644176"/>
      <w:bookmarkEnd w:id="1491"/>
      <w:bookmarkStart w:id="1492" w:name="_Toc56461428"/>
      <w:bookmarkEnd w:id="1492"/>
      <w:bookmarkStart w:id="1493" w:name="_Toc51334293"/>
      <w:bookmarkEnd w:id="1493"/>
      <w:bookmarkStart w:id="1494" w:name="_Toc47110115"/>
      <w:bookmarkEnd w:id="1494"/>
      <w:bookmarkStart w:id="1495" w:name="_Toc62487252"/>
      <w:bookmarkEnd w:id="1495"/>
      <w:bookmarkStart w:id="1496" w:name="_Toc62575716"/>
      <w:bookmarkEnd w:id="1496"/>
      <w:bookmarkStart w:id="1497" w:name="_Toc59723250"/>
      <w:bookmarkEnd w:id="1497"/>
      <w:bookmarkStart w:id="1498" w:name="_Toc62722948"/>
      <w:bookmarkEnd w:id="1498"/>
      <w:bookmarkStart w:id="1499" w:name="_Toc62650864"/>
      <w:bookmarkEnd w:id="1499"/>
      <w:bookmarkStart w:id="1500" w:name="_Toc62487595"/>
      <w:bookmarkEnd w:id="1500"/>
      <w:bookmarkStart w:id="1501" w:name="_Toc57644203"/>
      <w:bookmarkEnd w:id="1501"/>
      <w:bookmarkStart w:id="1502" w:name="_Toc62575412"/>
      <w:bookmarkEnd w:id="1502"/>
      <w:bookmarkStart w:id="1503" w:name="_Toc62650937"/>
      <w:bookmarkEnd w:id="1503"/>
      <w:bookmarkStart w:id="1504" w:name="_Toc51334304"/>
      <w:bookmarkEnd w:id="1504"/>
      <w:bookmarkStart w:id="1505" w:name="_Toc51264698"/>
      <w:bookmarkEnd w:id="1505"/>
      <w:bookmarkStart w:id="1506" w:name="_Toc62575301"/>
      <w:bookmarkEnd w:id="1506"/>
      <w:bookmarkStart w:id="1507" w:name="_Toc62487647"/>
      <w:bookmarkEnd w:id="1507"/>
      <w:bookmarkStart w:id="1508" w:name="_Toc59719068"/>
      <w:bookmarkEnd w:id="1508"/>
      <w:bookmarkStart w:id="1509" w:name="_Toc59718821"/>
      <w:bookmarkEnd w:id="1509"/>
      <w:bookmarkStart w:id="1510" w:name="_Toc62650849"/>
      <w:bookmarkEnd w:id="1510"/>
      <w:bookmarkStart w:id="1511" w:name="_Toc56543633"/>
      <w:bookmarkEnd w:id="1511"/>
      <w:bookmarkStart w:id="1512" w:name="_Toc59720137"/>
      <w:bookmarkEnd w:id="1512"/>
      <w:bookmarkStart w:id="1513" w:name="_Toc57645081"/>
      <w:bookmarkEnd w:id="1513"/>
      <w:bookmarkStart w:id="1514" w:name="_Toc62650879"/>
      <w:bookmarkEnd w:id="1514"/>
      <w:bookmarkStart w:id="1515" w:name="_Toc62487701"/>
      <w:bookmarkEnd w:id="1515"/>
      <w:bookmarkStart w:id="1516" w:name="_Toc56543642"/>
      <w:bookmarkEnd w:id="1516"/>
      <w:bookmarkStart w:id="1517" w:name="_Toc62722741"/>
      <w:bookmarkEnd w:id="1517"/>
      <w:bookmarkStart w:id="1518" w:name="_Toc62650938"/>
      <w:bookmarkEnd w:id="1518"/>
      <w:bookmarkStart w:id="1519" w:name="_Toc62722728"/>
      <w:bookmarkEnd w:id="1519"/>
      <w:bookmarkStart w:id="1520" w:name="_Toc62487590"/>
      <w:bookmarkEnd w:id="1520"/>
      <w:bookmarkStart w:id="1521" w:name="_Toc62650963"/>
      <w:bookmarkEnd w:id="1521"/>
      <w:bookmarkStart w:id="1522" w:name="_Toc62575781"/>
      <w:bookmarkEnd w:id="1522"/>
      <w:bookmarkStart w:id="1523" w:name="_Toc62575737"/>
      <w:bookmarkEnd w:id="1523"/>
      <w:bookmarkStart w:id="1524" w:name="_Toc62723013"/>
      <w:bookmarkEnd w:id="1524"/>
      <w:bookmarkStart w:id="1525" w:name="_Toc51267024"/>
      <w:bookmarkEnd w:id="1525"/>
      <w:bookmarkStart w:id="1526" w:name="_Toc62575797"/>
      <w:bookmarkEnd w:id="1526"/>
      <w:bookmarkStart w:id="1527" w:name="_Toc51264945"/>
      <w:bookmarkEnd w:id="1527"/>
      <w:bookmarkStart w:id="1528" w:name="_Toc51267025"/>
      <w:bookmarkEnd w:id="1528"/>
      <w:bookmarkStart w:id="1529" w:name="_Toc62575707"/>
      <w:bookmarkEnd w:id="1529"/>
      <w:bookmarkStart w:id="1530" w:name="_Toc57382967"/>
      <w:bookmarkEnd w:id="1530"/>
      <w:bookmarkStart w:id="1531" w:name="_Toc62650822"/>
      <w:bookmarkEnd w:id="1531"/>
      <w:bookmarkStart w:id="1532" w:name="_Toc59722981"/>
      <w:bookmarkEnd w:id="1532"/>
      <w:bookmarkStart w:id="1533" w:name="_Toc59718810"/>
      <w:bookmarkEnd w:id="1533"/>
      <w:bookmarkStart w:id="1534" w:name="_Toc51267035"/>
      <w:bookmarkEnd w:id="1534"/>
      <w:bookmarkStart w:id="1535" w:name="_Toc62575337"/>
      <w:bookmarkEnd w:id="1535"/>
      <w:bookmarkStart w:id="1536" w:name="_Toc62575750"/>
      <w:bookmarkEnd w:id="1536"/>
      <w:bookmarkStart w:id="1537" w:name="_Toc47110116"/>
      <w:bookmarkEnd w:id="1537"/>
      <w:bookmarkStart w:id="1538" w:name="_Toc62575419"/>
      <w:bookmarkEnd w:id="1538"/>
      <w:bookmarkStart w:id="1539" w:name="_Toc57644499"/>
      <w:bookmarkEnd w:id="1539"/>
      <w:bookmarkStart w:id="1540" w:name="_Toc59720136"/>
      <w:bookmarkEnd w:id="1540"/>
      <w:bookmarkStart w:id="1541" w:name="_Toc62575738"/>
      <w:bookmarkEnd w:id="1541"/>
      <w:bookmarkStart w:id="1542" w:name="_Toc62575717"/>
      <w:bookmarkEnd w:id="1542"/>
      <w:bookmarkStart w:id="1543" w:name="_Toc62575414"/>
      <w:bookmarkEnd w:id="1543"/>
      <w:bookmarkStart w:id="1544" w:name="_Toc62722781"/>
      <w:bookmarkEnd w:id="1544"/>
      <w:bookmarkStart w:id="1545" w:name="_Toc62723062"/>
      <w:bookmarkEnd w:id="1545"/>
      <w:bookmarkStart w:id="1546" w:name="_Toc50538984"/>
      <w:bookmarkEnd w:id="1546"/>
      <w:bookmarkStart w:id="1547" w:name="_Toc47369110"/>
      <w:bookmarkEnd w:id="1547"/>
      <w:bookmarkStart w:id="1548" w:name="_Toc62487331"/>
      <w:bookmarkEnd w:id="1548"/>
      <w:bookmarkStart w:id="1549" w:name="_Toc62650624"/>
      <w:bookmarkEnd w:id="1549"/>
      <w:bookmarkStart w:id="1550" w:name="_Toc62722648"/>
      <w:bookmarkEnd w:id="1550"/>
      <w:bookmarkStart w:id="1551" w:name="_Toc57643916"/>
      <w:bookmarkEnd w:id="1551"/>
      <w:bookmarkStart w:id="1552" w:name="_Toc62723145"/>
      <w:bookmarkEnd w:id="1552"/>
      <w:bookmarkStart w:id="1553" w:name="_Toc62575585"/>
      <w:bookmarkEnd w:id="1553"/>
      <w:bookmarkStart w:id="1554" w:name="_Toc62650608"/>
      <w:bookmarkEnd w:id="1554"/>
      <w:bookmarkStart w:id="1555" w:name="_Toc62575658"/>
      <w:bookmarkEnd w:id="1555"/>
      <w:bookmarkStart w:id="1556" w:name="_Toc62651002"/>
      <w:bookmarkEnd w:id="1556"/>
      <w:bookmarkStart w:id="1557" w:name="_Toc62575349"/>
      <w:bookmarkEnd w:id="1557"/>
      <w:bookmarkStart w:id="1558" w:name="_Toc62575688"/>
      <w:bookmarkEnd w:id="1558"/>
      <w:bookmarkStart w:id="1559" w:name="_Toc47101949"/>
      <w:bookmarkEnd w:id="1559"/>
      <w:bookmarkStart w:id="1560" w:name="_Toc62723164"/>
      <w:bookmarkEnd w:id="1560"/>
      <w:bookmarkStart w:id="1561" w:name="_Toc47084620"/>
      <w:bookmarkEnd w:id="1561"/>
      <w:bookmarkStart w:id="1562" w:name="_Toc56543096"/>
      <w:bookmarkEnd w:id="1562"/>
      <w:bookmarkStart w:id="1563" w:name="_Toc62723012"/>
      <w:bookmarkEnd w:id="1563"/>
      <w:bookmarkStart w:id="1564" w:name="_Toc62575682"/>
      <w:bookmarkEnd w:id="1564"/>
      <w:bookmarkStart w:id="1565" w:name="_Toc62723057"/>
      <w:bookmarkEnd w:id="1565"/>
      <w:bookmarkStart w:id="1566" w:name="_Toc62650661"/>
      <w:bookmarkEnd w:id="1566"/>
      <w:bookmarkStart w:id="1567" w:name="_Toc51267276"/>
      <w:bookmarkEnd w:id="1567"/>
      <w:bookmarkStart w:id="1568" w:name="_Toc62487567"/>
      <w:bookmarkEnd w:id="1568"/>
      <w:bookmarkStart w:id="1569" w:name="_Toc62575366"/>
      <w:bookmarkEnd w:id="1569"/>
      <w:bookmarkStart w:id="1570" w:name="_Toc48208808"/>
      <w:bookmarkEnd w:id="1570"/>
      <w:bookmarkStart w:id="1571" w:name="_Toc47366657"/>
      <w:bookmarkEnd w:id="1571"/>
      <w:bookmarkStart w:id="1572" w:name="_Toc50538975"/>
      <w:bookmarkEnd w:id="1572"/>
      <w:bookmarkStart w:id="1573" w:name="_Toc62575327"/>
      <w:bookmarkEnd w:id="1573"/>
      <w:bookmarkStart w:id="1574" w:name="_Toc59723566"/>
      <w:bookmarkEnd w:id="1574"/>
      <w:bookmarkStart w:id="1575" w:name="_Toc62575287"/>
      <w:bookmarkEnd w:id="1575"/>
      <w:bookmarkStart w:id="1576" w:name="_Toc62575421"/>
      <w:bookmarkEnd w:id="1576"/>
      <w:bookmarkStart w:id="1577" w:name="_Toc62722949"/>
      <w:bookmarkEnd w:id="1577"/>
      <w:bookmarkStart w:id="1578" w:name="_Toc59723569"/>
      <w:bookmarkEnd w:id="1578"/>
      <w:bookmarkStart w:id="1579" w:name="_Toc62650953"/>
      <w:bookmarkEnd w:id="1579"/>
      <w:bookmarkStart w:id="1580" w:name="_Toc62575470"/>
      <w:bookmarkEnd w:id="1580"/>
      <w:bookmarkStart w:id="1581" w:name="_Toc59720724"/>
      <w:bookmarkEnd w:id="1581"/>
      <w:bookmarkStart w:id="1582" w:name="_Toc62487671"/>
      <w:bookmarkEnd w:id="1582"/>
      <w:bookmarkStart w:id="1583" w:name="_Toc51334299"/>
      <w:bookmarkEnd w:id="1583"/>
      <w:bookmarkStart w:id="1584" w:name="_Toc62575699"/>
      <w:bookmarkEnd w:id="1584"/>
      <w:bookmarkStart w:id="1585" w:name="_Toc57644751"/>
      <w:bookmarkEnd w:id="1585"/>
      <w:bookmarkStart w:id="1586" w:name="_Toc47369113"/>
      <w:bookmarkEnd w:id="1586"/>
      <w:bookmarkStart w:id="1587" w:name="_Toc47369108"/>
      <w:bookmarkEnd w:id="1587"/>
      <w:bookmarkStart w:id="1588" w:name="_Toc62650917"/>
      <w:bookmarkEnd w:id="1588"/>
      <w:bookmarkStart w:id="1589" w:name="_Toc59723574"/>
      <w:bookmarkEnd w:id="1589"/>
      <w:bookmarkStart w:id="1590" w:name="_Toc47102323"/>
      <w:bookmarkEnd w:id="1590"/>
      <w:bookmarkStart w:id="1591" w:name="_Toc59723282"/>
      <w:bookmarkEnd w:id="1591"/>
      <w:bookmarkStart w:id="1592" w:name="_Toc62575753"/>
      <w:bookmarkEnd w:id="1592"/>
      <w:bookmarkStart w:id="1593" w:name="_Toc62575573"/>
      <w:bookmarkEnd w:id="1593"/>
      <w:bookmarkStart w:id="1594" w:name="_Toc62650914"/>
      <w:bookmarkEnd w:id="1594"/>
      <w:bookmarkStart w:id="1595" w:name="_Toc62575803"/>
      <w:bookmarkEnd w:id="1595"/>
      <w:bookmarkStart w:id="1596" w:name="_Toc62575283"/>
      <w:bookmarkEnd w:id="1596"/>
      <w:bookmarkStart w:id="1597" w:name="_Toc62575642"/>
      <w:bookmarkEnd w:id="1597"/>
      <w:bookmarkStart w:id="1598" w:name="_Toc57645327"/>
      <w:bookmarkEnd w:id="1598"/>
      <w:bookmarkStart w:id="1599" w:name="_Toc62722725"/>
      <w:bookmarkEnd w:id="1599"/>
      <w:bookmarkStart w:id="1600" w:name="_Toc47110124"/>
      <w:bookmarkEnd w:id="1600"/>
      <w:bookmarkStart w:id="1601" w:name="_Toc56461418"/>
      <w:bookmarkEnd w:id="1601"/>
      <w:bookmarkStart w:id="1602" w:name="_Toc62723177"/>
      <w:bookmarkEnd w:id="1602"/>
      <w:bookmarkStart w:id="1603" w:name="_Toc62651007"/>
      <w:bookmarkEnd w:id="1603"/>
      <w:bookmarkStart w:id="1604" w:name="_Toc62722649"/>
      <w:bookmarkEnd w:id="1604"/>
      <w:bookmarkStart w:id="1605" w:name="_Toc57305751"/>
      <w:bookmarkEnd w:id="1605"/>
      <w:bookmarkStart w:id="1606" w:name="_Toc56547967"/>
      <w:bookmarkEnd w:id="1606"/>
      <w:bookmarkStart w:id="1607" w:name="_Toc62650981"/>
      <w:bookmarkEnd w:id="1607"/>
      <w:bookmarkStart w:id="1608" w:name="_Toc62650858"/>
      <w:bookmarkEnd w:id="1608"/>
      <w:bookmarkStart w:id="1609" w:name="_Toc62487708"/>
      <w:bookmarkEnd w:id="1609"/>
      <w:bookmarkStart w:id="1610" w:name="_Toc62487564"/>
      <w:bookmarkEnd w:id="1610"/>
      <w:bookmarkStart w:id="1611" w:name="_Toc62575647"/>
      <w:bookmarkEnd w:id="1611"/>
      <w:bookmarkStart w:id="1612" w:name="_Toc51267282"/>
      <w:bookmarkEnd w:id="1612"/>
      <w:bookmarkStart w:id="1613" w:name="_Toc62651006"/>
      <w:bookmarkEnd w:id="1613"/>
      <w:bookmarkStart w:id="1614" w:name="_Toc62575582"/>
      <w:bookmarkEnd w:id="1614"/>
      <w:bookmarkStart w:id="1615" w:name="_Toc56461420"/>
      <w:bookmarkEnd w:id="1615"/>
      <w:bookmarkStart w:id="1616" w:name="_Toc56542825"/>
      <w:bookmarkEnd w:id="1616"/>
      <w:bookmarkStart w:id="1617" w:name="_Toc62575782"/>
      <w:bookmarkEnd w:id="1617"/>
      <w:bookmarkStart w:id="1618" w:name="_Toc62575670"/>
      <w:bookmarkEnd w:id="1618"/>
      <w:bookmarkStart w:id="1619" w:name="_Toc47366653"/>
      <w:bookmarkEnd w:id="1619"/>
      <w:bookmarkStart w:id="1620" w:name="_Toc62487236"/>
      <w:bookmarkEnd w:id="1620"/>
      <w:bookmarkStart w:id="1621" w:name="_Toc57645350"/>
      <w:bookmarkEnd w:id="1621"/>
      <w:bookmarkStart w:id="1622" w:name="_Toc56542819"/>
      <w:bookmarkEnd w:id="1622"/>
      <w:bookmarkStart w:id="1623" w:name="_Toc62575370"/>
      <w:bookmarkEnd w:id="1623"/>
      <w:bookmarkStart w:id="1624" w:name="_Toc62487489"/>
      <w:bookmarkEnd w:id="1624"/>
      <w:bookmarkStart w:id="1625" w:name="_Toc59721295"/>
      <w:bookmarkEnd w:id="1625"/>
      <w:bookmarkStart w:id="1626" w:name="_Toc59721306"/>
      <w:bookmarkEnd w:id="1626"/>
      <w:bookmarkStart w:id="1627" w:name="_Toc57645349"/>
      <w:bookmarkEnd w:id="1627"/>
      <w:bookmarkStart w:id="1628" w:name="_Toc62722664"/>
      <w:bookmarkEnd w:id="1628"/>
      <w:bookmarkStart w:id="1629" w:name="_Toc59723565"/>
      <w:bookmarkEnd w:id="1629"/>
      <w:bookmarkStart w:id="1630" w:name="_Toc47100983"/>
      <w:bookmarkEnd w:id="1630"/>
      <w:bookmarkStart w:id="1631" w:name="_Toc47084610"/>
      <w:bookmarkEnd w:id="1631"/>
      <w:bookmarkStart w:id="1632" w:name="_Toc62722868"/>
      <w:bookmarkEnd w:id="1632"/>
      <w:bookmarkStart w:id="1633" w:name="_Toc62575804"/>
      <w:bookmarkEnd w:id="1633"/>
      <w:bookmarkStart w:id="1634" w:name="_Toc62575577"/>
      <w:bookmarkEnd w:id="1634"/>
      <w:bookmarkStart w:id="1635" w:name="_Toc50538979"/>
      <w:bookmarkEnd w:id="1635"/>
      <w:bookmarkStart w:id="1636" w:name="_Toc62575373"/>
      <w:bookmarkEnd w:id="1636"/>
      <w:bookmarkStart w:id="1637" w:name="_Toc62723022"/>
      <w:bookmarkEnd w:id="1637"/>
      <w:bookmarkStart w:id="1638" w:name="_Toc56547963"/>
      <w:bookmarkEnd w:id="1638"/>
      <w:bookmarkStart w:id="1639" w:name="_Toc62650949"/>
      <w:bookmarkEnd w:id="1639"/>
      <w:bookmarkStart w:id="1640" w:name="_Toc56548229"/>
      <w:bookmarkEnd w:id="1640"/>
      <w:bookmarkStart w:id="1641" w:name="_Toc59720428"/>
      <w:bookmarkEnd w:id="1641"/>
      <w:bookmarkStart w:id="1642" w:name="_Toc62650991"/>
      <w:bookmarkEnd w:id="1642"/>
      <w:bookmarkStart w:id="1643" w:name="_Toc62487658"/>
      <w:bookmarkEnd w:id="1643"/>
      <w:bookmarkStart w:id="1644" w:name="_Toc47108828"/>
      <w:bookmarkEnd w:id="1644"/>
      <w:bookmarkStart w:id="1645" w:name="_Toc62722786"/>
      <w:bookmarkEnd w:id="1645"/>
      <w:bookmarkStart w:id="1646" w:name="_Toc47102324"/>
      <w:bookmarkEnd w:id="1646"/>
      <w:bookmarkStart w:id="1647" w:name="_Toc62650901"/>
      <w:bookmarkEnd w:id="1647"/>
      <w:bookmarkStart w:id="1648" w:name="_Toc62575633"/>
      <w:bookmarkEnd w:id="1648"/>
      <w:bookmarkStart w:id="1649" w:name="_Toc62575575"/>
      <w:bookmarkEnd w:id="1649"/>
      <w:bookmarkStart w:id="1650" w:name="_Toc62487317"/>
      <w:bookmarkEnd w:id="1650"/>
      <w:bookmarkStart w:id="1651" w:name="_Toc56543085"/>
      <w:bookmarkEnd w:id="1651"/>
      <w:bookmarkStart w:id="1652" w:name="_Toc56542813"/>
      <w:bookmarkEnd w:id="1652"/>
      <w:bookmarkStart w:id="1653" w:name="_Toc62487687"/>
      <w:bookmarkEnd w:id="1653"/>
      <w:bookmarkStart w:id="1654" w:name="_Toc62650932"/>
      <w:bookmarkEnd w:id="1654"/>
      <w:bookmarkStart w:id="1655" w:name="_Toc47369109"/>
      <w:bookmarkEnd w:id="1655"/>
      <w:bookmarkStart w:id="1656" w:name="_Toc57643892"/>
      <w:bookmarkEnd w:id="1656"/>
      <w:bookmarkStart w:id="1657" w:name="_Toc62575678"/>
      <w:bookmarkEnd w:id="1657"/>
      <w:bookmarkStart w:id="1658" w:name="_Toc62487533"/>
      <w:bookmarkEnd w:id="1658"/>
      <w:bookmarkStart w:id="1659" w:name="_Toc56548227"/>
      <w:bookmarkEnd w:id="1659"/>
      <w:bookmarkStart w:id="1660" w:name="_Toc62487638"/>
      <w:bookmarkEnd w:id="1660"/>
      <w:bookmarkStart w:id="1661" w:name="_Toc62487531"/>
      <w:bookmarkEnd w:id="1661"/>
      <w:bookmarkStart w:id="1662" w:name="_Toc62723009"/>
      <w:bookmarkEnd w:id="1662"/>
      <w:bookmarkStart w:id="1663" w:name="_Toc57307395"/>
      <w:bookmarkEnd w:id="1663"/>
      <w:bookmarkStart w:id="1664" w:name="_Toc57644753"/>
      <w:bookmarkEnd w:id="1664"/>
      <w:bookmarkStart w:id="1665" w:name="_Toc47108838"/>
      <w:bookmarkEnd w:id="1665"/>
      <w:bookmarkStart w:id="1666" w:name="_Toc62487558"/>
      <w:bookmarkEnd w:id="1666"/>
      <w:bookmarkStart w:id="1667" w:name="_Toc59721006"/>
      <w:bookmarkEnd w:id="1667"/>
      <w:bookmarkStart w:id="1668" w:name="_Toc62650951"/>
      <w:bookmarkEnd w:id="1668"/>
      <w:bookmarkStart w:id="1669" w:name="_Toc62723121"/>
      <w:bookmarkEnd w:id="1669"/>
      <w:bookmarkStart w:id="1670" w:name="_Toc62723047"/>
      <w:bookmarkEnd w:id="1670"/>
      <w:bookmarkStart w:id="1671" w:name="_Toc59723270"/>
      <w:bookmarkEnd w:id="1671"/>
      <w:bookmarkStart w:id="1672" w:name="_Toc57644204"/>
      <w:bookmarkEnd w:id="1672"/>
      <w:bookmarkStart w:id="1673" w:name="_Toc62575713"/>
      <w:bookmarkEnd w:id="1673"/>
      <w:bookmarkStart w:id="1674" w:name="_Toc62487556"/>
      <w:bookmarkEnd w:id="1674"/>
      <w:bookmarkStart w:id="1675" w:name="_Toc62650852"/>
      <w:bookmarkEnd w:id="1675"/>
      <w:bookmarkStart w:id="1676" w:name="_Toc59720402"/>
      <w:bookmarkEnd w:id="1676"/>
      <w:bookmarkStart w:id="1677" w:name="_Toc47100978"/>
      <w:bookmarkEnd w:id="1677"/>
      <w:bookmarkStart w:id="1678" w:name="_Toc57644207"/>
      <w:bookmarkEnd w:id="1678"/>
      <w:bookmarkStart w:id="1679" w:name="_Toc62575730"/>
      <w:bookmarkEnd w:id="1679"/>
      <w:bookmarkStart w:id="1680" w:name="_Toc62575701"/>
      <w:bookmarkEnd w:id="1680"/>
      <w:bookmarkStart w:id="1681" w:name="_Toc51267036"/>
      <w:bookmarkEnd w:id="1681"/>
      <w:bookmarkStart w:id="1682" w:name="_Toc57644494"/>
      <w:bookmarkEnd w:id="1682"/>
      <w:bookmarkStart w:id="1683" w:name="_Toc62650570"/>
      <w:bookmarkEnd w:id="1683"/>
      <w:bookmarkStart w:id="1684" w:name="_Toc62487239"/>
      <w:bookmarkEnd w:id="1684"/>
      <w:bookmarkStart w:id="1685" w:name="_Toc62722665"/>
      <w:bookmarkEnd w:id="1685"/>
      <w:bookmarkStart w:id="1686" w:name="_Toc62723087"/>
      <w:bookmarkEnd w:id="1686"/>
      <w:bookmarkStart w:id="1687" w:name="_Toc51267023"/>
      <w:bookmarkEnd w:id="1687"/>
      <w:bookmarkStart w:id="1688" w:name="_Toc47108833"/>
      <w:bookmarkEnd w:id="1688"/>
      <w:bookmarkStart w:id="1689" w:name="_Toc62487486"/>
      <w:bookmarkEnd w:id="1689"/>
      <w:bookmarkStart w:id="1690" w:name="_Toc62723123"/>
      <w:bookmarkEnd w:id="1690"/>
      <w:bookmarkStart w:id="1691" w:name="_Toc62575303"/>
      <w:bookmarkEnd w:id="1691"/>
      <w:bookmarkStart w:id="1692" w:name="_Toc62575290"/>
      <w:bookmarkEnd w:id="1692"/>
      <w:bookmarkStart w:id="1693" w:name="_Toc57644177"/>
      <w:bookmarkEnd w:id="1693"/>
      <w:bookmarkStart w:id="1694" w:name="_Toc62650669"/>
      <w:bookmarkEnd w:id="1694"/>
      <w:bookmarkStart w:id="1695" w:name="_Toc59720984"/>
      <w:bookmarkEnd w:id="1695"/>
      <w:bookmarkStart w:id="1696" w:name="_Toc56461430"/>
      <w:bookmarkEnd w:id="1696"/>
      <w:bookmarkStart w:id="1697" w:name="_Toc62722699"/>
      <w:bookmarkEnd w:id="1697"/>
      <w:bookmarkStart w:id="1698" w:name="_Toc62650889"/>
      <w:bookmarkEnd w:id="1698"/>
      <w:bookmarkStart w:id="1699" w:name="_Toc59721009"/>
      <w:bookmarkEnd w:id="1699"/>
      <w:bookmarkStart w:id="1700" w:name="_Toc57383250"/>
      <w:bookmarkEnd w:id="1700"/>
      <w:bookmarkStart w:id="1701" w:name="_Toc62575752"/>
      <w:bookmarkEnd w:id="1701"/>
      <w:bookmarkStart w:id="1702" w:name="_Toc59723249"/>
      <w:bookmarkEnd w:id="1702"/>
      <w:bookmarkStart w:id="1703" w:name="_Toc59721296"/>
      <w:bookmarkEnd w:id="1703"/>
      <w:bookmarkStart w:id="1704" w:name="_Toc56459514"/>
      <w:bookmarkEnd w:id="1704"/>
      <w:bookmarkStart w:id="1705" w:name="_Toc62650998"/>
      <w:bookmarkEnd w:id="1705"/>
      <w:bookmarkStart w:id="1706" w:name="_Toc62575631"/>
      <w:bookmarkEnd w:id="1706"/>
      <w:bookmarkStart w:id="1707" w:name="_Toc62650618"/>
      <w:bookmarkEnd w:id="1707"/>
      <w:bookmarkStart w:id="1708" w:name="_Toc57644202"/>
      <w:bookmarkEnd w:id="1708"/>
      <w:bookmarkStart w:id="1709" w:name="_Toc57643891"/>
      <w:bookmarkEnd w:id="1709"/>
      <w:bookmarkStart w:id="1710" w:name="_Toc62723083"/>
      <w:bookmarkEnd w:id="1710"/>
      <w:bookmarkStart w:id="1711" w:name="_Toc62487244"/>
      <w:bookmarkEnd w:id="1711"/>
      <w:bookmarkStart w:id="1712" w:name="_Toc62487560"/>
      <w:bookmarkEnd w:id="1712"/>
      <w:bookmarkStart w:id="1713" w:name="_Toc62575660"/>
      <w:bookmarkEnd w:id="1713"/>
      <w:bookmarkStart w:id="1714" w:name="_Toc62487699"/>
      <w:bookmarkEnd w:id="1714"/>
      <w:bookmarkStart w:id="1715" w:name="_Toc59720129"/>
      <w:bookmarkEnd w:id="1715"/>
      <w:bookmarkStart w:id="1716" w:name="_Toc62487253"/>
      <w:bookmarkEnd w:id="1716"/>
      <w:bookmarkStart w:id="1717" w:name="_Toc62487648"/>
      <w:bookmarkEnd w:id="1717"/>
      <w:bookmarkStart w:id="1718" w:name="_Toc62722704"/>
      <w:bookmarkEnd w:id="1718"/>
      <w:bookmarkStart w:id="1719" w:name="_Toc62575300"/>
      <w:bookmarkEnd w:id="1719"/>
      <w:bookmarkStart w:id="1720" w:name="_Toc62723135"/>
      <w:bookmarkEnd w:id="1720"/>
      <w:bookmarkStart w:id="1721" w:name="_Toc51264686"/>
      <w:bookmarkEnd w:id="1721"/>
      <w:bookmarkStart w:id="1722" w:name="_Toc62487538"/>
      <w:bookmarkEnd w:id="1722"/>
      <w:bookmarkStart w:id="1723" w:name="_Toc57307389"/>
      <w:bookmarkEnd w:id="1723"/>
      <w:bookmarkStart w:id="1724" w:name="_Toc62650569"/>
      <w:bookmarkEnd w:id="1724"/>
      <w:bookmarkStart w:id="1725" w:name="_Toc56543365"/>
      <w:bookmarkEnd w:id="1725"/>
      <w:bookmarkStart w:id="1726" w:name="_Toc57644495"/>
      <w:bookmarkEnd w:id="1726"/>
      <w:bookmarkStart w:id="1727" w:name="_Toc62722657"/>
      <w:bookmarkEnd w:id="1727"/>
      <w:bookmarkStart w:id="1728" w:name="_Toc48208812"/>
      <w:bookmarkEnd w:id="1728"/>
      <w:bookmarkStart w:id="1729" w:name="_Toc62575702"/>
      <w:bookmarkEnd w:id="1729"/>
      <w:bookmarkStart w:id="1730" w:name="_Toc62723068"/>
      <w:bookmarkEnd w:id="1730"/>
      <w:bookmarkStart w:id="1731" w:name="_Toc62487241"/>
      <w:bookmarkEnd w:id="1731"/>
      <w:bookmarkStart w:id="1732" w:name="_Toc62723142"/>
      <w:bookmarkEnd w:id="1732"/>
      <w:bookmarkStart w:id="1733" w:name="_Toc59720719"/>
      <w:bookmarkEnd w:id="1733"/>
      <w:bookmarkStart w:id="1734" w:name="_Toc57305720"/>
      <w:bookmarkEnd w:id="1734"/>
      <w:bookmarkStart w:id="1735" w:name="_Toc62722670"/>
      <w:bookmarkEnd w:id="1735"/>
      <w:bookmarkStart w:id="1736" w:name="_Toc62650495"/>
      <w:bookmarkEnd w:id="1736"/>
      <w:bookmarkStart w:id="1737" w:name="_Toc62650485"/>
      <w:bookmarkEnd w:id="1737"/>
      <w:bookmarkStart w:id="1738" w:name="_Toc47369115"/>
      <w:bookmarkEnd w:id="1738"/>
      <w:bookmarkStart w:id="1739" w:name="_Toc62575636"/>
      <w:bookmarkEnd w:id="1739"/>
      <w:bookmarkStart w:id="1740" w:name="_Toc62487562"/>
      <w:bookmarkEnd w:id="1740"/>
      <w:bookmarkStart w:id="1741" w:name="_Toc62487695"/>
      <w:bookmarkEnd w:id="1741"/>
      <w:bookmarkStart w:id="1742" w:name="_Toc62575724"/>
      <w:bookmarkEnd w:id="1742"/>
      <w:bookmarkStart w:id="1743" w:name="_Toc62722793"/>
      <w:bookmarkEnd w:id="1743"/>
      <w:bookmarkStart w:id="1744" w:name="_Toc62650967"/>
      <w:bookmarkEnd w:id="1744"/>
      <w:bookmarkStart w:id="1745" w:name="_Toc62650995"/>
      <w:bookmarkEnd w:id="1745"/>
      <w:bookmarkStart w:id="1746" w:name="_Toc62650913"/>
      <w:bookmarkEnd w:id="1746"/>
      <w:bookmarkStart w:id="1747" w:name="_Toc62650821"/>
      <w:bookmarkEnd w:id="1747"/>
      <w:bookmarkStart w:id="1748" w:name="_Toc62575689"/>
      <w:bookmarkEnd w:id="1748"/>
      <w:bookmarkStart w:id="1749" w:name="_Toc56542824"/>
      <w:bookmarkEnd w:id="1749"/>
      <w:bookmarkStart w:id="1750" w:name="_Toc62575288"/>
      <w:bookmarkEnd w:id="1750"/>
      <w:bookmarkStart w:id="1751" w:name="_Toc57645074"/>
      <w:bookmarkEnd w:id="1751"/>
      <w:bookmarkStart w:id="1752" w:name="_Toc62575594"/>
      <w:bookmarkEnd w:id="1752"/>
      <w:bookmarkStart w:id="1753" w:name="_Toc62487665"/>
      <w:bookmarkEnd w:id="1753"/>
      <w:bookmarkStart w:id="1754" w:name="_Toc59723279"/>
      <w:bookmarkEnd w:id="1754"/>
      <w:bookmarkStart w:id="1755" w:name="_Toc59719093"/>
      <w:bookmarkEnd w:id="1755"/>
      <w:bookmarkStart w:id="1756" w:name="_Toc56543637"/>
      <w:bookmarkEnd w:id="1756"/>
      <w:bookmarkStart w:id="1757" w:name="_Toc59721007"/>
      <w:bookmarkEnd w:id="1757"/>
      <w:bookmarkStart w:id="1758" w:name="_Toc62723173"/>
      <w:bookmarkEnd w:id="1758"/>
      <w:bookmarkStart w:id="1759" w:name="_Toc62650733"/>
      <w:bookmarkEnd w:id="1759"/>
      <w:bookmarkStart w:id="1760" w:name="_Toc57644212"/>
      <w:bookmarkEnd w:id="1760"/>
      <w:bookmarkStart w:id="1761" w:name="_Toc62487557"/>
      <w:bookmarkEnd w:id="1761"/>
      <w:bookmarkStart w:id="1762" w:name="_Toc59721300"/>
      <w:bookmarkEnd w:id="1762"/>
      <w:bookmarkStart w:id="1763" w:name="_Toc62650778"/>
      <w:bookmarkEnd w:id="1763"/>
      <w:bookmarkStart w:id="1764" w:name="_Toc57307357"/>
      <w:bookmarkEnd w:id="1764"/>
      <w:bookmarkStart w:id="1765" w:name="_Toc62650844"/>
      <w:bookmarkEnd w:id="1765"/>
      <w:bookmarkStart w:id="1766" w:name="_Toc57644462"/>
      <w:bookmarkEnd w:id="1766"/>
      <w:bookmarkStart w:id="1767" w:name="_Toc62650979"/>
      <w:bookmarkEnd w:id="1767"/>
      <w:bookmarkStart w:id="1768" w:name="_Toc62723064"/>
      <w:bookmarkEnd w:id="1768"/>
      <w:bookmarkStart w:id="1769" w:name="_Toc62487544"/>
      <w:bookmarkEnd w:id="1769"/>
      <w:bookmarkStart w:id="1770" w:name="_Toc56543088"/>
      <w:bookmarkEnd w:id="1770"/>
      <w:bookmarkStart w:id="1771" w:name="_Toc62575361"/>
      <w:bookmarkEnd w:id="1771"/>
      <w:bookmarkStart w:id="1772" w:name="_Toc62722696"/>
      <w:bookmarkEnd w:id="1772"/>
      <w:bookmarkStart w:id="1773" w:name="_Toc47102321"/>
      <w:bookmarkEnd w:id="1773"/>
      <w:bookmarkStart w:id="1774" w:name="_Toc57644215"/>
      <w:bookmarkEnd w:id="1774"/>
      <w:bookmarkStart w:id="1775" w:name="_Toc51264695"/>
      <w:bookmarkEnd w:id="1775"/>
      <w:bookmarkStart w:id="1776" w:name="_Toc59721294"/>
      <w:bookmarkEnd w:id="1776"/>
      <w:bookmarkStart w:id="1777" w:name="_Toc62723037"/>
      <w:bookmarkEnd w:id="1777"/>
      <w:bookmarkStart w:id="1778" w:name="_Toc51264940"/>
      <w:bookmarkEnd w:id="1778"/>
      <w:bookmarkStart w:id="1779" w:name="_Toc57645328"/>
      <w:bookmarkEnd w:id="1779"/>
      <w:bookmarkStart w:id="1780" w:name="_Toc57644749"/>
      <w:bookmarkEnd w:id="1780"/>
      <w:bookmarkStart w:id="1781" w:name="_Toc57382927"/>
      <w:bookmarkEnd w:id="1781"/>
      <w:bookmarkStart w:id="1782" w:name="_Toc62575654"/>
      <w:bookmarkEnd w:id="1782"/>
      <w:bookmarkStart w:id="1783" w:name="_Toc62575662"/>
      <w:bookmarkEnd w:id="1783"/>
      <w:bookmarkStart w:id="1784" w:name="_Toc56543371"/>
      <w:bookmarkEnd w:id="1784"/>
      <w:bookmarkStart w:id="1785" w:name="_Toc62650547"/>
      <w:bookmarkEnd w:id="1785"/>
      <w:bookmarkStart w:id="1786" w:name="_Toc51267280"/>
      <w:bookmarkEnd w:id="1786"/>
      <w:bookmarkStart w:id="1787" w:name="_Toc59719090"/>
      <w:bookmarkEnd w:id="1787"/>
      <w:bookmarkStart w:id="1788" w:name="_Toc62487443"/>
      <w:bookmarkEnd w:id="1788"/>
      <w:bookmarkStart w:id="1789" w:name="_Toc62723042"/>
      <w:bookmarkEnd w:id="1789"/>
      <w:bookmarkStart w:id="1790" w:name="_Toc62650785"/>
      <w:bookmarkEnd w:id="1790"/>
      <w:bookmarkStart w:id="1791" w:name="_Toc62722787"/>
      <w:bookmarkEnd w:id="1791"/>
      <w:bookmarkStart w:id="1792" w:name="_Toc47715309"/>
      <w:bookmarkEnd w:id="1792"/>
      <w:bookmarkStart w:id="1793" w:name="_Toc62575693"/>
      <w:bookmarkEnd w:id="1793"/>
      <w:bookmarkStart w:id="1794" w:name="_Toc62722837"/>
      <w:bookmarkEnd w:id="1794"/>
      <w:bookmarkStart w:id="1795" w:name="_Toc62650904"/>
      <w:bookmarkEnd w:id="1795"/>
      <w:bookmarkStart w:id="1796" w:name="_Toc57382928"/>
      <w:bookmarkEnd w:id="1796"/>
      <w:bookmarkStart w:id="1797" w:name="_Toc62487659"/>
      <w:bookmarkEnd w:id="1797"/>
      <w:bookmarkStart w:id="1798" w:name="_Toc62650501"/>
      <w:bookmarkEnd w:id="1798"/>
      <w:bookmarkStart w:id="1799" w:name="_Toc62487572"/>
      <w:bookmarkEnd w:id="1799"/>
      <w:bookmarkStart w:id="1800" w:name="_Toc62650922"/>
      <w:bookmarkEnd w:id="1800"/>
      <w:bookmarkStart w:id="1801" w:name="_Toc62723006"/>
      <w:bookmarkEnd w:id="1801"/>
      <w:bookmarkStart w:id="1802" w:name="_Toc62487550"/>
      <w:bookmarkEnd w:id="1802"/>
      <w:bookmarkStart w:id="1803" w:name="_Toc62723122"/>
      <w:bookmarkEnd w:id="1803"/>
      <w:bookmarkStart w:id="1804" w:name="_Toc62487258"/>
      <w:bookmarkEnd w:id="1804"/>
      <w:bookmarkStart w:id="1805" w:name="_Toc57644209"/>
      <w:bookmarkEnd w:id="1805"/>
      <w:bookmarkStart w:id="1806" w:name="_Toc47101943"/>
      <w:bookmarkEnd w:id="1806"/>
      <w:bookmarkStart w:id="1807" w:name="_Toc62487377"/>
      <w:bookmarkEnd w:id="1807"/>
      <w:bookmarkStart w:id="1808" w:name="_Toc62650622"/>
      <w:bookmarkEnd w:id="1808"/>
      <w:bookmarkStart w:id="1809" w:name="_Toc47369112"/>
      <w:bookmarkEnd w:id="1809"/>
      <w:bookmarkStart w:id="1810" w:name="_Toc62722694"/>
      <w:bookmarkEnd w:id="1810"/>
      <w:bookmarkStart w:id="1811" w:name="_Toc62722867"/>
      <w:bookmarkEnd w:id="1811"/>
      <w:bookmarkStart w:id="1812" w:name="_Toc59720695"/>
      <w:bookmarkEnd w:id="1812"/>
      <w:bookmarkStart w:id="1813" w:name="_Toc57644174"/>
      <w:bookmarkEnd w:id="1813"/>
      <w:bookmarkStart w:id="1814" w:name="_Toc47715079"/>
      <w:bookmarkEnd w:id="1814"/>
      <w:bookmarkStart w:id="1815" w:name="_Toc56542821"/>
      <w:bookmarkEnd w:id="1815"/>
      <w:bookmarkStart w:id="1816" w:name="_Toc62487680"/>
      <w:bookmarkEnd w:id="1816"/>
      <w:bookmarkStart w:id="1817" w:name="_Toc59721299"/>
      <w:bookmarkEnd w:id="1817"/>
      <w:bookmarkStart w:id="1818" w:name="_Toc56543098"/>
      <w:bookmarkEnd w:id="1818"/>
      <w:bookmarkStart w:id="1819" w:name="_Toc62575423"/>
      <w:bookmarkEnd w:id="1819"/>
      <w:bookmarkStart w:id="1820" w:name="_Toc62575591"/>
      <w:bookmarkEnd w:id="1820"/>
      <w:bookmarkStart w:id="1821" w:name="_Toc57643888"/>
      <w:bookmarkEnd w:id="1821"/>
      <w:bookmarkStart w:id="1822" w:name="_Toc56459513"/>
      <w:bookmarkEnd w:id="1822"/>
      <w:bookmarkStart w:id="1823" w:name="_Toc62487513"/>
      <w:bookmarkEnd w:id="1823"/>
      <w:bookmarkStart w:id="1824" w:name="_Toc62575756"/>
      <w:bookmarkEnd w:id="1824"/>
      <w:bookmarkStart w:id="1825" w:name="_Toc47370682"/>
      <w:bookmarkEnd w:id="1825"/>
      <w:bookmarkStart w:id="1826" w:name="_Toc47715320"/>
      <w:bookmarkEnd w:id="1826"/>
      <w:bookmarkStart w:id="1827" w:name="_Toc62722905"/>
      <w:bookmarkEnd w:id="1827"/>
      <w:bookmarkStart w:id="1828" w:name="_Toc59723248"/>
      <w:bookmarkEnd w:id="1828"/>
      <w:bookmarkStart w:id="1829" w:name="_Toc62650962"/>
      <w:bookmarkEnd w:id="1829"/>
      <w:bookmarkStart w:id="1830" w:name="_Toc47102334"/>
      <w:bookmarkEnd w:id="1830"/>
      <w:bookmarkStart w:id="1831" w:name="_Toc47369111"/>
      <w:bookmarkEnd w:id="1831"/>
      <w:bookmarkStart w:id="1832" w:name="_Toc62722733"/>
      <w:bookmarkEnd w:id="1832"/>
      <w:bookmarkStart w:id="1833" w:name="_Toc62650836"/>
      <w:bookmarkEnd w:id="1833"/>
      <w:bookmarkStart w:id="1834" w:name="_Toc62723133"/>
      <w:bookmarkEnd w:id="1834"/>
      <w:bookmarkStart w:id="1835" w:name="_Toc57645332"/>
      <w:bookmarkEnd w:id="1835"/>
      <w:bookmarkStart w:id="1836" w:name="_Toc47715075"/>
      <w:bookmarkEnd w:id="1836"/>
      <w:bookmarkStart w:id="1837" w:name="_Toc62723154"/>
      <w:bookmarkEnd w:id="1837"/>
      <w:bookmarkStart w:id="1838" w:name="_Toc62650792"/>
      <w:bookmarkEnd w:id="1838"/>
      <w:bookmarkStart w:id="1839" w:name="_Toc57644210"/>
      <w:bookmarkEnd w:id="1839"/>
      <w:bookmarkStart w:id="1840" w:name="_Toc62487632"/>
      <w:bookmarkEnd w:id="1840"/>
      <w:bookmarkStart w:id="1841" w:name="_Toc56548230"/>
      <w:bookmarkEnd w:id="1841"/>
      <w:bookmarkStart w:id="1842" w:name="_Toc62722722"/>
      <w:bookmarkEnd w:id="1842"/>
      <w:bookmarkStart w:id="1843" w:name="_Toc62650573"/>
      <w:bookmarkEnd w:id="1843"/>
      <w:bookmarkStart w:id="1844" w:name="_Toc62487559"/>
      <w:bookmarkEnd w:id="1844"/>
      <w:bookmarkStart w:id="1845" w:name="_Toc47100980"/>
      <w:bookmarkEnd w:id="1845"/>
      <w:bookmarkStart w:id="1846" w:name="_Toc62487664"/>
      <w:bookmarkEnd w:id="1846"/>
      <w:bookmarkStart w:id="1847" w:name="_Toc62650936"/>
      <w:bookmarkEnd w:id="1847"/>
      <w:bookmarkStart w:id="1848" w:name="_Toc57305725"/>
      <w:bookmarkEnd w:id="1848"/>
      <w:bookmarkStart w:id="1849" w:name="_Toc47102319"/>
      <w:bookmarkEnd w:id="1849"/>
      <w:bookmarkStart w:id="1850" w:name="_Toc62575657"/>
      <w:bookmarkEnd w:id="1850"/>
      <w:bookmarkStart w:id="1851" w:name="_Toc62650846"/>
      <w:bookmarkEnd w:id="1851"/>
      <w:bookmarkStart w:id="1852" w:name="_Toc62487277"/>
      <w:bookmarkEnd w:id="1852"/>
      <w:bookmarkStart w:id="1853" w:name="_Toc57644755"/>
      <w:bookmarkEnd w:id="1853"/>
      <w:bookmarkStart w:id="1854" w:name="_Toc59718807"/>
      <w:bookmarkEnd w:id="1854"/>
      <w:bookmarkStart w:id="1855" w:name="_Toc62723003"/>
      <w:bookmarkEnd w:id="1855"/>
      <w:bookmarkStart w:id="1856" w:name="_Toc62575334"/>
      <w:bookmarkEnd w:id="1856"/>
      <w:bookmarkStart w:id="1857" w:name="_Toc59719092"/>
      <w:bookmarkEnd w:id="1857"/>
      <w:bookmarkStart w:id="1858" w:name="_Toc59722952"/>
      <w:bookmarkEnd w:id="1858"/>
      <w:bookmarkStart w:id="1859" w:name="_Toc62575735"/>
      <w:bookmarkEnd w:id="1859"/>
      <w:bookmarkStart w:id="1860" w:name="_Toc56459517"/>
      <w:bookmarkEnd w:id="1860"/>
      <w:bookmarkStart w:id="1861" w:name="_Toc57383240"/>
      <w:bookmarkEnd w:id="1861"/>
      <w:bookmarkStart w:id="1862" w:name="_Toc62722737"/>
      <w:bookmarkEnd w:id="1862"/>
      <w:bookmarkStart w:id="1863" w:name="_Toc50538977"/>
      <w:bookmarkEnd w:id="1863"/>
      <w:bookmarkStart w:id="1864" w:name="_Toc62487504"/>
      <w:bookmarkEnd w:id="1864"/>
      <w:bookmarkStart w:id="1865" w:name="_Toc47366651"/>
      <w:bookmarkEnd w:id="1865"/>
      <w:bookmarkStart w:id="1866" w:name="_Toc62650551"/>
      <w:bookmarkEnd w:id="1866"/>
      <w:bookmarkStart w:id="1867" w:name="_Toc57644213"/>
      <w:bookmarkEnd w:id="1867"/>
      <w:bookmarkStart w:id="1868" w:name="_Toc51267271"/>
      <w:bookmarkEnd w:id="1868"/>
      <w:bookmarkStart w:id="1869" w:name="_Toc57644783"/>
      <w:bookmarkEnd w:id="1869"/>
      <w:bookmarkStart w:id="1870" w:name="_Toc62487271"/>
      <w:bookmarkEnd w:id="1870"/>
      <w:bookmarkStart w:id="1871" w:name="_Toc59720986"/>
      <w:bookmarkEnd w:id="1871"/>
      <w:bookmarkStart w:id="1872" w:name="_Toc59720107"/>
      <w:bookmarkEnd w:id="1872"/>
      <w:bookmarkStart w:id="1873" w:name="_Toc62487240"/>
      <w:bookmarkEnd w:id="1873"/>
      <w:bookmarkStart w:id="1874" w:name="_Toc62650565"/>
      <w:bookmarkEnd w:id="1874"/>
      <w:bookmarkStart w:id="1875" w:name="_Toc56543636"/>
      <w:bookmarkEnd w:id="1875"/>
      <w:bookmarkStart w:id="1876" w:name="_Toc62487492"/>
      <w:bookmarkEnd w:id="1876"/>
      <w:bookmarkStart w:id="1877" w:name="_Toc62650699"/>
      <w:bookmarkEnd w:id="1877"/>
      <w:bookmarkStart w:id="1878" w:name="_Toc62723109"/>
      <w:bookmarkEnd w:id="1878"/>
      <w:bookmarkStart w:id="1879" w:name="_Toc62575426"/>
      <w:bookmarkEnd w:id="1879"/>
      <w:bookmarkStart w:id="1880" w:name="_Toc62650955"/>
      <w:bookmarkEnd w:id="1880"/>
      <w:bookmarkStart w:id="1881" w:name="_Toc62575748"/>
      <w:bookmarkEnd w:id="1881"/>
      <w:bookmarkStart w:id="1882" w:name="_Toc62650775"/>
      <w:bookmarkEnd w:id="1882"/>
      <w:bookmarkStart w:id="1883" w:name="_Toc62723171"/>
      <w:bookmarkEnd w:id="1883"/>
      <w:bookmarkStart w:id="1884" w:name="_Toc62487612"/>
      <w:bookmarkEnd w:id="1884"/>
      <w:bookmarkStart w:id="1885" w:name="_Toc47110125"/>
      <w:bookmarkEnd w:id="1885"/>
      <w:bookmarkStart w:id="1886" w:name="_Toc57307354"/>
      <w:bookmarkEnd w:id="1886"/>
      <w:bookmarkStart w:id="1887" w:name="_Toc57644178"/>
      <w:bookmarkEnd w:id="1887"/>
      <w:bookmarkStart w:id="1888" w:name="_Toc57644496"/>
      <w:bookmarkEnd w:id="1888"/>
      <w:bookmarkStart w:id="1889" w:name="_Toc57644790"/>
      <w:bookmarkEnd w:id="1889"/>
      <w:bookmarkStart w:id="1890" w:name="_Toc59720113"/>
      <w:bookmarkEnd w:id="1890"/>
      <w:bookmarkStart w:id="1891" w:name="_Toc62650940"/>
      <w:bookmarkEnd w:id="1891"/>
      <w:bookmarkStart w:id="1892" w:name="_Toc47108836"/>
      <w:bookmarkEnd w:id="1892"/>
      <w:bookmarkStart w:id="1893" w:name="_Toc59719094"/>
      <w:bookmarkEnd w:id="1893"/>
      <w:bookmarkStart w:id="1894" w:name="_Toc62650912"/>
      <w:bookmarkEnd w:id="1894"/>
      <w:bookmarkStart w:id="1895" w:name="_Toc62575778"/>
      <w:bookmarkEnd w:id="1895"/>
      <w:bookmarkStart w:id="1896" w:name="_Toc47370688"/>
      <w:bookmarkEnd w:id="1896"/>
      <w:bookmarkStart w:id="1897" w:name="_Toc62723019"/>
      <w:bookmarkEnd w:id="1897"/>
      <w:bookmarkStart w:id="1898" w:name="_Toc57305759"/>
      <w:bookmarkEnd w:id="1898"/>
      <w:bookmarkStart w:id="1899" w:name="_Toc62487408"/>
      <w:bookmarkEnd w:id="1899"/>
      <w:bookmarkStart w:id="1900" w:name="_Toc57644175"/>
      <w:bookmarkEnd w:id="1900"/>
      <w:bookmarkStart w:id="1901" w:name="_Toc47100991"/>
      <w:bookmarkEnd w:id="1901"/>
      <w:bookmarkStart w:id="1902" w:name="_Toc62650972"/>
      <w:bookmarkEnd w:id="1902"/>
      <w:bookmarkStart w:id="1903" w:name="_Toc62722707"/>
      <w:bookmarkEnd w:id="1903"/>
      <w:bookmarkStart w:id="1904" w:name="_Toc62650478"/>
      <w:bookmarkEnd w:id="1904"/>
      <w:bookmarkStart w:id="1905" w:name="_Toc62650672"/>
      <w:bookmarkEnd w:id="1905"/>
      <w:bookmarkStart w:id="1906" w:name="_Toc62723033"/>
      <w:bookmarkEnd w:id="1906"/>
      <w:bookmarkStart w:id="1907" w:name="_Toc62650490"/>
      <w:bookmarkEnd w:id="1907"/>
      <w:bookmarkStart w:id="1908" w:name="_Toc48208818"/>
      <w:bookmarkEnd w:id="1908"/>
      <w:bookmarkStart w:id="1909" w:name="_Toc62722653"/>
      <w:bookmarkEnd w:id="1909"/>
      <w:bookmarkStart w:id="1910" w:name="_Toc62487207"/>
      <w:bookmarkEnd w:id="1910"/>
      <w:bookmarkStart w:id="1911" w:name="_Toc62487206"/>
      <w:bookmarkEnd w:id="1911"/>
      <w:bookmarkStart w:id="1912" w:name="_Toc57643928"/>
      <w:bookmarkEnd w:id="1912"/>
      <w:bookmarkStart w:id="1913" w:name="_Toc62487248"/>
      <w:bookmarkEnd w:id="1913"/>
      <w:bookmarkStart w:id="1914" w:name="_Toc62575808"/>
      <w:bookmarkEnd w:id="1914"/>
      <w:bookmarkStart w:id="1915" w:name="_Toc62575304"/>
      <w:bookmarkEnd w:id="1915"/>
      <w:bookmarkStart w:id="1916" w:name="_Toc62575367"/>
      <w:bookmarkEnd w:id="1916"/>
      <w:bookmarkStart w:id="1917" w:name="_Toc62575656"/>
      <w:bookmarkEnd w:id="1917"/>
      <w:bookmarkStart w:id="1918" w:name="_Toc57307358"/>
      <w:bookmarkEnd w:id="1918"/>
      <w:bookmarkStart w:id="1919" w:name="_Toc56459510"/>
      <w:bookmarkEnd w:id="1919"/>
      <w:bookmarkStart w:id="1920" w:name="_Toc62487243"/>
      <w:bookmarkEnd w:id="1920"/>
      <w:bookmarkStart w:id="1921" w:name="_Toc62575640"/>
      <w:bookmarkEnd w:id="1921"/>
      <w:bookmarkStart w:id="1922" w:name="_Toc62650855"/>
      <w:bookmarkEnd w:id="1922"/>
      <w:bookmarkStart w:id="1923" w:name="_Toc59720144"/>
      <w:bookmarkEnd w:id="1923"/>
      <w:bookmarkStart w:id="1924" w:name="_Toc62650883"/>
      <w:bookmarkEnd w:id="1924"/>
      <w:bookmarkStart w:id="1925" w:name="_Toc62723169"/>
      <w:bookmarkEnd w:id="1925"/>
      <w:bookmarkStart w:id="1926" w:name="_Toc62487578"/>
      <w:bookmarkEnd w:id="1926"/>
      <w:bookmarkStart w:id="1927" w:name="_Toc59723544"/>
      <w:bookmarkEnd w:id="1927"/>
      <w:bookmarkStart w:id="1928" w:name="_Toc59718816"/>
      <w:bookmarkEnd w:id="1928"/>
      <w:bookmarkStart w:id="1929" w:name="_Toc47108842"/>
      <w:bookmarkEnd w:id="1929"/>
      <w:bookmarkStart w:id="1930" w:name="_Toc62487482"/>
      <w:bookmarkEnd w:id="1930"/>
      <w:bookmarkStart w:id="1931" w:name="_Toc59720400"/>
      <w:bookmarkEnd w:id="1931"/>
      <w:bookmarkStart w:id="1932" w:name="_Toc62575630"/>
      <w:bookmarkEnd w:id="1932"/>
      <w:bookmarkStart w:id="1933" w:name="_Toc59720722"/>
      <w:bookmarkEnd w:id="1933"/>
      <w:bookmarkStart w:id="1934" w:name="_Toc59720692"/>
      <w:bookmarkEnd w:id="1934"/>
      <w:bookmarkStart w:id="1935" w:name="_Toc57643925"/>
      <w:bookmarkEnd w:id="1935"/>
      <w:bookmarkStart w:id="1936" w:name="_Toc62575637"/>
      <w:bookmarkEnd w:id="1936"/>
      <w:bookmarkStart w:id="1937" w:name="_Toc62487646"/>
      <w:bookmarkEnd w:id="1937"/>
      <w:bookmarkStart w:id="1938" w:name="_Toc62722727"/>
      <w:bookmarkEnd w:id="1938"/>
      <w:bookmarkStart w:id="1939" w:name="_Toc57307394"/>
      <w:bookmarkEnd w:id="1939"/>
      <w:bookmarkStart w:id="1940" w:name="_Toc47715321"/>
      <w:bookmarkEnd w:id="1940"/>
      <w:bookmarkStart w:id="1941" w:name="_Toc62650782"/>
      <w:bookmarkEnd w:id="1941"/>
      <w:bookmarkStart w:id="1942" w:name="_Toc47100988"/>
      <w:bookmarkEnd w:id="1942"/>
      <w:bookmarkStart w:id="1943" w:name="_Toc62650500"/>
      <w:bookmarkEnd w:id="1943"/>
      <w:bookmarkStart w:id="1944" w:name="_Toc62650840"/>
      <w:bookmarkEnd w:id="1944"/>
      <w:bookmarkStart w:id="1945" w:name="_Toc62487194"/>
      <w:bookmarkEnd w:id="1945"/>
      <w:bookmarkStart w:id="1946" w:name="_Toc62575773"/>
      <w:bookmarkEnd w:id="1946"/>
      <w:bookmarkStart w:id="1947" w:name="_Toc62487657"/>
      <w:bookmarkEnd w:id="1947"/>
      <w:bookmarkStart w:id="1948" w:name="_Toc62650780"/>
      <w:bookmarkEnd w:id="1948"/>
      <w:bookmarkStart w:id="1949" w:name="_Toc57644205"/>
      <w:bookmarkEnd w:id="1949"/>
      <w:bookmarkStart w:id="1950" w:name="_Toc62575779"/>
      <w:bookmarkEnd w:id="1950"/>
      <w:bookmarkStart w:id="1951" w:name="_Toc62723166"/>
      <w:bookmarkEnd w:id="1951"/>
      <w:bookmarkStart w:id="1952" w:name="_Toc56459524"/>
      <w:bookmarkEnd w:id="1952"/>
      <w:bookmarkStart w:id="1953" w:name="_Toc62575771"/>
      <w:bookmarkEnd w:id="1953"/>
      <w:bookmarkStart w:id="1954" w:name="_Toc59721274"/>
      <w:bookmarkEnd w:id="1954"/>
      <w:bookmarkStart w:id="1955" w:name="_Toc56543357"/>
      <w:bookmarkEnd w:id="1955"/>
      <w:bookmarkStart w:id="1956" w:name="_Toc62575467"/>
      <w:bookmarkEnd w:id="1956"/>
      <w:bookmarkStart w:id="1957" w:name="_Toc62487507"/>
      <w:bookmarkEnd w:id="1957"/>
      <w:bookmarkStart w:id="1958" w:name="_Toc59720422"/>
      <w:bookmarkEnd w:id="1958"/>
      <w:bookmarkStart w:id="1959" w:name="_Toc62650774"/>
      <w:bookmarkEnd w:id="1959"/>
      <w:bookmarkStart w:id="1960" w:name="_Toc59720718"/>
      <w:bookmarkEnd w:id="1960"/>
      <w:bookmarkStart w:id="1961" w:name="_Toc62723011"/>
      <w:bookmarkEnd w:id="1961"/>
      <w:bookmarkStart w:id="1962" w:name="_Toc62650540"/>
      <w:bookmarkEnd w:id="1962"/>
      <w:bookmarkStart w:id="1963" w:name="_Toc62487539"/>
      <w:bookmarkEnd w:id="1963"/>
      <w:bookmarkStart w:id="1964" w:name="_Toc62575722"/>
      <w:bookmarkEnd w:id="1964"/>
      <w:bookmarkStart w:id="1965" w:name="_Toc62575734"/>
      <w:bookmarkEnd w:id="1965"/>
      <w:bookmarkStart w:id="1966" w:name="_Toc62723141"/>
      <w:bookmarkEnd w:id="1966"/>
      <w:bookmarkStart w:id="1967" w:name="_Toc59720108"/>
      <w:bookmarkEnd w:id="1967"/>
      <w:bookmarkStart w:id="1968" w:name="_Toc62723100"/>
      <w:bookmarkEnd w:id="1968"/>
      <w:bookmarkStart w:id="1969" w:name="_Toc62723032"/>
      <w:bookmarkEnd w:id="1969"/>
      <w:bookmarkStart w:id="1970" w:name="_Toc62487493"/>
      <w:bookmarkEnd w:id="1970"/>
      <w:bookmarkStart w:id="1971" w:name="_Toc62575603"/>
      <w:bookmarkEnd w:id="1971"/>
      <w:bookmarkStart w:id="1972" w:name="_Toc62650957"/>
      <w:bookmarkEnd w:id="1972"/>
      <w:bookmarkStart w:id="1973" w:name="_Toc57643915"/>
      <w:bookmarkEnd w:id="1973"/>
      <w:bookmarkStart w:id="1974" w:name="_Toc62723127"/>
      <w:bookmarkEnd w:id="1974"/>
      <w:bookmarkStart w:id="1975" w:name="_Toc59722988"/>
      <w:bookmarkEnd w:id="1975"/>
      <w:bookmarkStart w:id="1976" w:name="_Toc47101952"/>
      <w:bookmarkEnd w:id="1976"/>
      <w:bookmarkStart w:id="1977" w:name="_Toc47369121"/>
      <w:bookmarkEnd w:id="1977"/>
      <w:bookmarkStart w:id="1978" w:name="_Toc57645041"/>
      <w:bookmarkEnd w:id="1978"/>
      <w:bookmarkStart w:id="1979" w:name="_Toc59723538"/>
      <w:bookmarkEnd w:id="1979"/>
      <w:bookmarkStart w:id="1980" w:name="_Toc62722956"/>
      <w:bookmarkEnd w:id="1980"/>
      <w:bookmarkStart w:id="1981" w:name="_Toc62575787"/>
      <w:bookmarkEnd w:id="1981"/>
      <w:bookmarkStart w:id="1982" w:name="_Toc59723539"/>
      <w:bookmarkEnd w:id="1982"/>
      <w:bookmarkStart w:id="1983" w:name="_Toc62575766"/>
      <w:bookmarkEnd w:id="1983"/>
      <w:bookmarkStart w:id="1984" w:name="_Toc56547968"/>
      <w:bookmarkEnd w:id="1984"/>
      <w:bookmarkStart w:id="1985" w:name="_Toc62575592"/>
      <w:bookmarkEnd w:id="1985"/>
      <w:bookmarkStart w:id="1986" w:name="_Toc57305744"/>
      <w:bookmarkEnd w:id="1986"/>
      <w:bookmarkStart w:id="1987" w:name="_Toc62575338"/>
      <w:bookmarkEnd w:id="1987"/>
      <w:bookmarkStart w:id="1988" w:name="_Toc62723045"/>
      <w:bookmarkEnd w:id="1988"/>
      <w:bookmarkStart w:id="1989" w:name="_Toc62575672"/>
      <w:bookmarkEnd w:id="1989"/>
      <w:bookmarkStart w:id="1990" w:name="_Toc62723074"/>
      <w:bookmarkEnd w:id="1990"/>
      <w:bookmarkStart w:id="1991" w:name="_Toc57382968"/>
      <w:bookmarkEnd w:id="1991"/>
      <w:bookmarkStart w:id="1992" w:name="_Toc62722652"/>
      <w:bookmarkEnd w:id="1992"/>
      <w:bookmarkStart w:id="1993" w:name="_Toc56461425"/>
      <w:bookmarkEnd w:id="1993"/>
      <w:bookmarkStart w:id="1994" w:name="_Toc62575500"/>
      <w:bookmarkEnd w:id="1994"/>
      <w:bookmarkStart w:id="1995" w:name="_Toc62487598"/>
      <w:bookmarkEnd w:id="1995"/>
      <w:bookmarkStart w:id="1996" w:name="_Toc59720726"/>
      <w:bookmarkEnd w:id="1996"/>
      <w:bookmarkStart w:id="1997" w:name="_Toc62575332"/>
      <w:bookmarkEnd w:id="1997"/>
      <w:bookmarkStart w:id="1998" w:name="_Toc62723172"/>
      <w:bookmarkEnd w:id="1998"/>
      <w:bookmarkStart w:id="1999" w:name="_Toc62575474"/>
      <w:bookmarkEnd w:id="1999"/>
      <w:bookmarkStart w:id="2000" w:name="_Toc62723101"/>
      <w:bookmarkEnd w:id="2000"/>
      <w:bookmarkStart w:id="2001" w:name="_Toc62487592"/>
      <w:bookmarkEnd w:id="2001"/>
      <w:bookmarkStart w:id="2002" w:name="_Toc57305757"/>
      <w:bookmarkEnd w:id="2002"/>
      <w:bookmarkStart w:id="2003" w:name="_Toc57382960"/>
      <w:bookmarkEnd w:id="2003"/>
      <w:bookmarkStart w:id="2004" w:name="_Toc62723095"/>
      <w:bookmarkEnd w:id="2004"/>
      <w:bookmarkStart w:id="2005" w:name="_Toc62722695"/>
      <w:bookmarkEnd w:id="2005"/>
      <w:bookmarkStart w:id="2006" w:name="_Toc62487674"/>
      <w:bookmarkEnd w:id="2006"/>
      <w:bookmarkStart w:id="2007" w:name="_Toc59718790"/>
      <w:bookmarkEnd w:id="2007"/>
      <w:bookmarkStart w:id="2008" w:name="_Toc62575581"/>
      <w:bookmarkEnd w:id="2008"/>
      <w:bookmarkStart w:id="2009" w:name="_Toc62650868"/>
      <w:bookmarkEnd w:id="2009"/>
      <w:bookmarkStart w:id="2010" w:name="_Toc62575350"/>
      <w:bookmarkEnd w:id="2010"/>
      <w:bookmarkStart w:id="2011" w:name="_Toc47366649"/>
      <w:bookmarkEnd w:id="2011"/>
      <w:bookmarkStart w:id="2012" w:name="_Toc51264946"/>
      <w:bookmarkEnd w:id="2012"/>
      <w:bookmarkStart w:id="2013" w:name="_Toc62575712"/>
      <w:bookmarkEnd w:id="2013"/>
      <w:bookmarkStart w:id="2014" w:name="_Toc57644493"/>
      <w:bookmarkEnd w:id="2014"/>
      <w:bookmarkStart w:id="2015" w:name="_Toc59718806"/>
      <w:bookmarkEnd w:id="2015"/>
      <w:bookmarkStart w:id="2016" w:name="_Toc47370684"/>
      <w:bookmarkEnd w:id="2016"/>
      <w:bookmarkStart w:id="2017" w:name="_Toc59720691"/>
      <w:bookmarkEnd w:id="2017"/>
      <w:bookmarkStart w:id="2018" w:name="_Toc62487257"/>
      <w:bookmarkEnd w:id="2018"/>
      <w:bookmarkStart w:id="2019" w:name="_Toc62575346"/>
      <w:bookmarkEnd w:id="2019"/>
      <w:bookmarkStart w:id="2020" w:name="_Toc56542811"/>
      <w:bookmarkEnd w:id="2020"/>
      <w:bookmarkStart w:id="2021" w:name="_Toc47100989"/>
      <w:bookmarkEnd w:id="2021"/>
      <w:bookmarkStart w:id="2022" w:name="_Toc56543095"/>
      <w:bookmarkEnd w:id="2022"/>
      <w:bookmarkStart w:id="2023" w:name="_Toc47366655"/>
      <w:bookmarkEnd w:id="2023"/>
      <w:bookmarkStart w:id="2024" w:name="_Toc56542822"/>
      <w:bookmarkEnd w:id="2024"/>
      <w:bookmarkStart w:id="2025" w:name="_Toc62575741"/>
      <w:bookmarkEnd w:id="2025"/>
      <w:bookmarkStart w:id="2026" w:name="_Toc62487690"/>
      <w:bookmarkEnd w:id="2026"/>
      <w:bookmarkStart w:id="2027" w:name="_Toc62650886"/>
      <w:bookmarkEnd w:id="2027"/>
      <w:bookmarkStart w:id="2028" w:name="_Toc47370678"/>
      <w:bookmarkEnd w:id="2028"/>
      <w:bookmarkStart w:id="2029" w:name="_Toc62575762"/>
      <w:bookmarkEnd w:id="2029"/>
      <w:bookmarkStart w:id="2030" w:name="_Toc51334301"/>
      <w:bookmarkEnd w:id="2030"/>
      <w:bookmarkStart w:id="2031" w:name="_Toc62650734"/>
      <w:bookmarkEnd w:id="2031"/>
      <w:bookmarkStart w:id="2032" w:name="_Toc62575295"/>
      <w:bookmarkEnd w:id="2032"/>
      <w:bookmarkStart w:id="2033" w:name="_Toc51267274"/>
      <w:bookmarkEnd w:id="2033"/>
      <w:bookmarkStart w:id="2034" w:name="_Toc62722654"/>
      <w:bookmarkEnd w:id="2034"/>
      <w:bookmarkStart w:id="2035" w:name="_Toc59720403"/>
      <w:bookmarkEnd w:id="2035"/>
      <w:bookmarkStart w:id="2036" w:name="_Toc62722720"/>
      <w:bookmarkEnd w:id="2036"/>
      <w:bookmarkStart w:id="2037" w:name="_Toc57382953"/>
      <w:bookmarkEnd w:id="2037"/>
      <w:bookmarkStart w:id="2038" w:name="_Toc62650839"/>
      <w:bookmarkEnd w:id="2038"/>
      <w:bookmarkStart w:id="2039" w:name="_Toc59722977"/>
      <w:bookmarkEnd w:id="2039"/>
      <w:bookmarkStart w:id="2040" w:name="_Toc62487270"/>
      <w:bookmarkEnd w:id="2040"/>
      <w:bookmarkStart w:id="2041" w:name="_Toc57643930"/>
      <w:bookmarkEnd w:id="2041"/>
      <w:bookmarkStart w:id="2042" w:name="_Toc62650789"/>
      <w:bookmarkEnd w:id="2042"/>
      <w:bookmarkStart w:id="2043" w:name="_Toc62650903"/>
      <w:bookmarkEnd w:id="2043"/>
      <w:bookmarkStart w:id="2044" w:name="_Toc62650961"/>
      <w:bookmarkEnd w:id="2044"/>
      <w:bookmarkStart w:id="2045" w:name="_Toc62723035"/>
      <w:bookmarkEnd w:id="2045"/>
      <w:bookmarkStart w:id="2046" w:name="_Toc62722831"/>
      <w:bookmarkEnd w:id="2046"/>
      <w:bookmarkStart w:id="2047" w:name="_Toc59723540"/>
      <w:bookmarkEnd w:id="2047"/>
      <w:bookmarkStart w:id="2048" w:name="_Toc62575340"/>
      <w:bookmarkEnd w:id="2048"/>
      <w:bookmarkStart w:id="2049" w:name="_Toc62575721"/>
      <w:bookmarkEnd w:id="2049"/>
      <w:bookmarkStart w:id="2050" w:name="_Toc62723149"/>
      <w:bookmarkEnd w:id="2050"/>
      <w:bookmarkStart w:id="2051" w:name="_Toc62487603"/>
      <w:bookmarkEnd w:id="2051"/>
      <w:bookmarkStart w:id="2052" w:name="_Toc62487209"/>
      <w:bookmarkEnd w:id="2052"/>
      <w:bookmarkStart w:id="2053" w:name="_Toc62650566"/>
      <w:bookmarkEnd w:id="2053"/>
      <w:bookmarkStart w:id="2054" w:name="_Toc57645040"/>
      <w:bookmarkEnd w:id="2054"/>
      <w:bookmarkStart w:id="2055" w:name="_Toc62650994"/>
      <w:bookmarkEnd w:id="2055"/>
      <w:bookmarkStart w:id="2056" w:name="_Toc57305749"/>
      <w:bookmarkEnd w:id="2056"/>
      <w:bookmarkStart w:id="2057" w:name="_Toc62722698"/>
      <w:bookmarkEnd w:id="2057"/>
      <w:bookmarkStart w:id="2058" w:name="_Toc59723245"/>
      <w:bookmarkEnd w:id="2058"/>
      <w:bookmarkStart w:id="2059" w:name="_Toc62487599"/>
      <w:bookmarkEnd w:id="2059"/>
      <w:bookmarkStart w:id="2060" w:name="_Toc47715085"/>
      <w:bookmarkEnd w:id="2060"/>
      <w:bookmarkStart w:id="2061" w:name="_Toc62650667"/>
      <w:bookmarkEnd w:id="2061"/>
      <w:bookmarkStart w:id="2062" w:name="_Toc47715082"/>
      <w:bookmarkEnd w:id="2062"/>
      <w:bookmarkStart w:id="2063" w:name="_Toc62723093"/>
      <w:bookmarkEnd w:id="2063"/>
      <w:bookmarkStart w:id="2064" w:name="_Toc62487325"/>
      <w:bookmarkEnd w:id="2064"/>
      <w:bookmarkStart w:id="2065" w:name="_Toc57644780"/>
      <w:bookmarkEnd w:id="2065"/>
      <w:bookmarkStart w:id="2066" w:name="_Toc57305723"/>
      <w:bookmarkEnd w:id="2066"/>
      <w:bookmarkStart w:id="2067" w:name="_Toc62723147"/>
      <w:bookmarkEnd w:id="2067"/>
      <w:bookmarkStart w:id="2068" w:name="_Toc62487281"/>
      <w:bookmarkEnd w:id="2068"/>
      <w:bookmarkStart w:id="2069" w:name="_Toc62723170"/>
      <w:bookmarkEnd w:id="2069"/>
      <w:bookmarkStart w:id="2070" w:name="_Toc62650837"/>
      <w:bookmarkEnd w:id="2070"/>
      <w:bookmarkStart w:id="2071" w:name="_Toc62487274"/>
      <w:bookmarkEnd w:id="2071"/>
      <w:bookmarkStart w:id="2072" w:name="_Toc62487326"/>
      <w:bookmarkEnd w:id="2072"/>
      <w:bookmarkStart w:id="2073" w:name="_Toc62650788"/>
      <w:bookmarkEnd w:id="2073"/>
      <w:bookmarkStart w:id="2074" w:name="_Toc62722995"/>
      <w:bookmarkEnd w:id="2074"/>
      <w:bookmarkStart w:id="2075" w:name="_Toc62575536"/>
      <w:bookmarkEnd w:id="2075"/>
      <w:bookmarkStart w:id="2076" w:name="_Toc62487570"/>
      <w:bookmarkEnd w:id="2076"/>
      <w:bookmarkStart w:id="2077" w:name="_Toc62487187"/>
      <w:bookmarkEnd w:id="2077"/>
      <w:bookmarkStart w:id="2078" w:name="_Toc47715310"/>
      <w:bookmarkEnd w:id="2078"/>
      <w:bookmarkStart w:id="2079" w:name="_Toc56542820"/>
      <w:bookmarkEnd w:id="2079"/>
      <w:bookmarkStart w:id="2080" w:name="_Toc62487536"/>
      <w:bookmarkEnd w:id="2080"/>
      <w:bookmarkStart w:id="2081" w:name="_Toc62575732"/>
      <w:bookmarkEnd w:id="2081"/>
      <w:bookmarkStart w:id="2082" w:name="_Toc62575801"/>
      <w:bookmarkEnd w:id="2082"/>
      <w:bookmarkStart w:id="2083" w:name="_Toc59723275"/>
      <w:bookmarkEnd w:id="2083"/>
      <w:bookmarkStart w:id="2084" w:name="_Toc62722833"/>
      <w:bookmarkEnd w:id="2084"/>
      <w:bookmarkStart w:id="2085" w:name="_Toc62650910"/>
      <w:bookmarkEnd w:id="2085"/>
      <w:bookmarkStart w:id="2086" w:name="_Toc62575595"/>
      <w:bookmarkEnd w:id="2086"/>
      <w:bookmarkStart w:id="2087" w:name="_Toc62575601"/>
      <w:bookmarkEnd w:id="2087"/>
      <w:bookmarkStart w:id="2088" w:name="_Toc62575684"/>
      <w:bookmarkEnd w:id="2088"/>
      <w:bookmarkStart w:id="2089" w:name="_Toc62487332"/>
      <w:bookmarkEnd w:id="2089"/>
      <w:bookmarkStart w:id="2090" w:name="_Toc62650479"/>
      <w:bookmarkEnd w:id="2090"/>
      <w:bookmarkStart w:id="2091" w:name="_Toc62722777"/>
      <w:bookmarkEnd w:id="2091"/>
      <w:bookmarkStart w:id="2092" w:name="_Toc62575469"/>
      <w:bookmarkEnd w:id="2092"/>
      <w:bookmarkStart w:id="2093" w:name="_Toc62723020"/>
      <w:bookmarkEnd w:id="2093"/>
      <w:bookmarkStart w:id="2094" w:name="_Toc62650536"/>
      <w:bookmarkEnd w:id="2094"/>
      <w:bookmarkStart w:id="2095" w:name="_Toc62487516"/>
      <w:bookmarkEnd w:id="2095"/>
      <w:bookmarkStart w:id="2096" w:name="_Toc47715311"/>
      <w:bookmarkEnd w:id="2096"/>
      <w:bookmarkStart w:id="2097" w:name="_Toc62575754"/>
      <w:bookmarkEnd w:id="2097"/>
      <w:bookmarkStart w:id="2098" w:name="_Toc62487372"/>
      <w:bookmarkEnd w:id="2098"/>
      <w:bookmarkStart w:id="2099" w:name="_Toc62575681"/>
      <w:bookmarkEnd w:id="2099"/>
      <w:bookmarkStart w:id="2100" w:name="_Toc56547964"/>
      <w:bookmarkEnd w:id="2100"/>
      <w:bookmarkStart w:id="2101" w:name="_Toc56459511"/>
      <w:bookmarkEnd w:id="2101"/>
      <w:bookmarkStart w:id="2102" w:name="_Toc48208820"/>
      <w:bookmarkEnd w:id="2102"/>
      <w:bookmarkStart w:id="2103" w:name="_Toc62487380"/>
      <w:bookmarkEnd w:id="2103"/>
      <w:bookmarkStart w:id="2104" w:name="_Toc62723090"/>
      <w:bookmarkEnd w:id="2104"/>
      <w:bookmarkStart w:id="2105" w:name="_Toc62575501"/>
      <w:bookmarkEnd w:id="2105"/>
      <w:bookmarkStart w:id="2106" w:name="_Toc59721298"/>
      <w:bookmarkEnd w:id="2106"/>
      <w:bookmarkStart w:id="2107" w:name="_Toc62487584"/>
      <w:bookmarkEnd w:id="2107"/>
      <w:bookmarkStart w:id="2108" w:name="_Toc62575757"/>
      <w:bookmarkEnd w:id="2108"/>
      <w:bookmarkStart w:id="2109" w:name="_Toc47715084"/>
      <w:bookmarkEnd w:id="2109"/>
      <w:bookmarkStart w:id="2110" w:name="_Toc62650838"/>
      <w:bookmarkEnd w:id="2110"/>
      <w:bookmarkStart w:id="2111" w:name="_Toc62650820"/>
      <w:bookmarkEnd w:id="2111"/>
      <w:bookmarkStart w:id="2112" w:name="_Toc57383253"/>
      <w:bookmarkEnd w:id="2112"/>
      <w:bookmarkStart w:id="2113" w:name="_Toc62575413"/>
      <w:bookmarkEnd w:id="2113"/>
      <w:bookmarkStart w:id="2114" w:name="_Toc56543097"/>
      <w:bookmarkEnd w:id="2114"/>
      <w:bookmarkStart w:id="2115" w:name="_Toc59720431"/>
      <w:bookmarkEnd w:id="2115"/>
      <w:bookmarkStart w:id="2116" w:name="_Toc56548236"/>
      <w:bookmarkEnd w:id="2116"/>
      <w:bookmarkStart w:id="2117" w:name="_Toc62723063"/>
      <w:bookmarkEnd w:id="2117"/>
      <w:bookmarkStart w:id="2118" w:name="_Toc62575576"/>
      <w:bookmarkEnd w:id="2118"/>
      <w:bookmarkStart w:id="2119" w:name="_Toc59723570"/>
      <w:bookmarkEnd w:id="2119"/>
      <w:bookmarkStart w:id="2120" w:name="_Toc47100992"/>
      <w:bookmarkEnd w:id="2120"/>
      <w:bookmarkStart w:id="2121" w:name="_Toc51264942"/>
      <w:bookmarkEnd w:id="2121"/>
      <w:bookmarkStart w:id="2122" w:name="_Toc62650525"/>
      <w:bookmarkEnd w:id="2122"/>
      <w:bookmarkStart w:id="2123" w:name="_Toc62650539"/>
      <w:bookmarkEnd w:id="2123"/>
      <w:bookmarkStart w:id="2124" w:name="_Toc62487375"/>
      <w:bookmarkEnd w:id="2124"/>
      <w:bookmarkStart w:id="2125" w:name="_Toc62575755"/>
      <w:bookmarkEnd w:id="2125"/>
      <w:bookmarkStart w:id="2126" w:name="_Toc59720139"/>
      <w:bookmarkEnd w:id="2126"/>
      <w:bookmarkStart w:id="2127" w:name="_Toc62575780"/>
      <w:bookmarkEnd w:id="2127"/>
      <w:bookmarkStart w:id="2128" w:name="_Toc62575733"/>
      <w:bookmarkEnd w:id="2128"/>
      <w:bookmarkStart w:id="2129" w:name="_Toc47102327"/>
      <w:bookmarkEnd w:id="2129"/>
      <w:bookmarkStart w:id="2130" w:name="_Toc62575644"/>
      <w:bookmarkEnd w:id="2130"/>
      <w:bookmarkStart w:id="2131" w:name="_Toc62487189"/>
      <w:bookmarkEnd w:id="2131"/>
      <w:bookmarkStart w:id="2132" w:name="_Toc62575424"/>
      <w:bookmarkEnd w:id="2132"/>
      <w:bookmarkStart w:id="2133" w:name="_Toc62722959"/>
      <w:bookmarkEnd w:id="2133"/>
      <w:bookmarkStart w:id="2134" w:name="_Toc62722999"/>
      <w:bookmarkEnd w:id="2134"/>
      <w:bookmarkStart w:id="2135" w:name="_Toc47715081"/>
      <w:bookmarkEnd w:id="2135"/>
      <w:bookmarkStart w:id="2136" w:name="_Toc47108835"/>
      <w:bookmarkEnd w:id="2136"/>
      <w:bookmarkStart w:id="2137" w:name="_Toc62650888"/>
      <w:bookmarkEnd w:id="2137"/>
      <w:bookmarkStart w:id="2138" w:name="_Toc62722991"/>
      <w:bookmarkEnd w:id="2138"/>
      <w:bookmarkStart w:id="2139" w:name="_Toc62575628"/>
      <w:bookmarkEnd w:id="2139"/>
      <w:bookmarkStart w:id="2140" w:name="_Toc56543091"/>
      <w:bookmarkEnd w:id="2140"/>
      <w:bookmarkStart w:id="2141" w:name="_Toc62575376"/>
      <w:bookmarkEnd w:id="2141"/>
      <w:bookmarkStart w:id="2142" w:name="_Toc47366642"/>
      <w:bookmarkEnd w:id="2142"/>
      <w:bookmarkStart w:id="2143" w:name="_Toc59721276"/>
      <w:bookmarkEnd w:id="2143"/>
      <w:bookmarkStart w:id="2144" w:name="_Toc59722979"/>
      <w:bookmarkEnd w:id="2144"/>
      <w:bookmarkStart w:id="2145" w:name="_Toc62487496"/>
      <w:bookmarkEnd w:id="2145"/>
      <w:bookmarkStart w:id="2146" w:name="_Toc51334297"/>
      <w:bookmarkEnd w:id="2146"/>
      <w:bookmarkStart w:id="2147" w:name="_Toc62722784"/>
      <w:bookmarkEnd w:id="2147"/>
      <w:bookmarkStart w:id="2148" w:name="_Toc62650959"/>
      <w:bookmarkEnd w:id="2148"/>
      <w:bookmarkStart w:id="2149" w:name="_Toc62650958"/>
      <w:bookmarkEnd w:id="2149"/>
      <w:bookmarkStart w:id="2150" w:name="_Toc62722712"/>
      <w:bookmarkEnd w:id="2150"/>
      <w:bookmarkStart w:id="2151" w:name="_Toc59718814"/>
      <w:bookmarkEnd w:id="2151"/>
      <w:bookmarkStart w:id="2152" w:name="_Toc62487542"/>
      <w:bookmarkEnd w:id="2152"/>
      <w:bookmarkStart w:id="2153" w:name="_Toc51264943"/>
      <w:bookmarkEnd w:id="2153"/>
      <w:bookmarkStart w:id="2154" w:name="_Toc62575472"/>
      <w:bookmarkEnd w:id="2154"/>
      <w:bookmarkStart w:id="2155" w:name="_Toc62650541"/>
      <w:bookmarkEnd w:id="2155"/>
      <w:bookmarkStart w:id="2156" w:name="_Toc62575646"/>
      <w:bookmarkEnd w:id="2156"/>
      <w:bookmarkStart w:id="2157" w:name="_Toc56461419"/>
      <w:bookmarkEnd w:id="2157"/>
      <w:bookmarkStart w:id="2158" w:name="_Toc51264936"/>
      <w:bookmarkEnd w:id="2158"/>
      <w:bookmarkStart w:id="2159" w:name="_Toc47366647"/>
      <w:bookmarkEnd w:id="2159"/>
      <w:bookmarkStart w:id="2160" w:name="_Toc56543643"/>
      <w:bookmarkEnd w:id="2160"/>
      <w:bookmarkStart w:id="2161" w:name="_Toc48208816"/>
      <w:bookmarkEnd w:id="2161"/>
      <w:bookmarkStart w:id="2162" w:name="_Toc62722957"/>
      <w:bookmarkEnd w:id="2162"/>
      <w:bookmarkStart w:id="2163" w:name="_Toc56542817"/>
      <w:bookmarkEnd w:id="2163"/>
      <w:bookmarkStart w:id="2164" w:name="_Toc57644782"/>
      <w:bookmarkEnd w:id="2164"/>
      <w:bookmarkStart w:id="2165" w:name="_Toc56459516"/>
      <w:bookmarkEnd w:id="2165"/>
      <w:bookmarkStart w:id="2166" w:name="_Toc62722703"/>
      <w:bookmarkEnd w:id="2166"/>
      <w:bookmarkStart w:id="2167" w:name="_Toc59721010"/>
      <w:bookmarkEnd w:id="2167"/>
      <w:bookmarkStart w:id="2168" w:name="_Toc62650612"/>
      <w:bookmarkEnd w:id="2168"/>
      <w:bookmarkStart w:id="2169" w:name="_Toc62575627"/>
      <w:bookmarkEnd w:id="2169"/>
      <w:bookmarkStart w:id="2170" w:name="_Toc62575659"/>
      <w:bookmarkEnd w:id="2170"/>
      <w:bookmarkStart w:id="2171" w:name="_Toc62487615"/>
      <w:bookmarkEnd w:id="2171"/>
      <w:bookmarkStart w:id="2172" w:name="_Toc62575579"/>
      <w:bookmarkEnd w:id="2172"/>
      <w:bookmarkStart w:id="2173" w:name="_Toc62722702"/>
      <w:bookmarkEnd w:id="2173"/>
      <w:bookmarkStart w:id="2174" w:name="_Toc57305748"/>
      <w:bookmarkEnd w:id="2174"/>
      <w:bookmarkStart w:id="2175" w:name="_Toc62722778"/>
      <w:bookmarkEnd w:id="2175"/>
      <w:bookmarkStart w:id="2176" w:name="_Toc62487505"/>
      <w:bookmarkEnd w:id="2176"/>
      <w:bookmarkStart w:id="2177" w:name="_Toc62650621"/>
      <w:bookmarkEnd w:id="2177"/>
      <w:bookmarkStart w:id="2178" w:name="_Toc62575588"/>
      <w:bookmarkEnd w:id="2178"/>
      <w:bookmarkStart w:id="2179" w:name="_Toc62650791"/>
      <w:bookmarkEnd w:id="2179"/>
      <w:bookmarkStart w:id="2180" w:name="_Toc50538974"/>
      <w:bookmarkEnd w:id="2180"/>
      <w:bookmarkStart w:id="2181" w:name="_Toc59718817"/>
      <w:bookmarkEnd w:id="2181"/>
      <w:bookmarkStart w:id="2182" w:name="_Toc62650842"/>
      <w:bookmarkEnd w:id="2182"/>
      <w:bookmarkStart w:id="2183" w:name="_Toc56542826"/>
      <w:bookmarkEnd w:id="2183"/>
      <w:bookmarkStart w:id="2184" w:name="_Toc62650779"/>
      <w:bookmarkEnd w:id="2184"/>
      <w:bookmarkStart w:id="2185" w:name="_Toc57644785"/>
      <w:bookmarkEnd w:id="2185"/>
      <w:bookmarkStart w:id="2186" w:name="_Toc51264697"/>
      <w:bookmarkEnd w:id="2186"/>
      <w:bookmarkStart w:id="2187" w:name="_Toc62487673"/>
      <w:bookmarkEnd w:id="2187"/>
      <w:bookmarkStart w:id="2188" w:name="_Toc59723276"/>
      <w:bookmarkEnd w:id="2188"/>
      <w:bookmarkStart w:id="2189" w:name="_Toc62650825"/>
      <w:bookmarkEnd w:id="2189"/>
      <w:bookmarkStart w:id="2190" w:name="_Toc62487587"/>
      <w:bookmarkEnd w:id="2190"/>
      <w:bookmarkStart w:id="2191" w:name="_Toc62650833"/>
      <w:bookmarkEnd w:id="2191"/>
      <w:bookmarkStart w:id="2192" w:name="_Toc47110118"/>
      <w:bookmarkEnd w:id="2192"/>
      <w:bookmarkStart w:id="2193" w:name="_Toc59720421"/>
      <w:bookmarkEnd w:id="2193"/>
      <w:bookmarkStart w:id="2194" w:name="_Toc56543093"/>
      <w:bookmarkEnd w:id="2194"/>
      <w:bookmarkStart w:id="2195" w:name="_Toc47100982"/>
      <w:bookmarkEnd w:id="2195"/>
      <w:bookmarkStart w:id="2196" w:name="_Toc57307391"/>
      <w:bookmarkEnd w:id="2196"/>
      <w:bookmarkStart w:id="2197" w:name="_Toc62722832"/>
      <w:bookmarkEnd w:id="2197"/>
      <w:bookmarkStart w:id="2198" w:name="_Toc57645073"/>
      <w:bookmarkEnd w:id="2198"/>
      <w:bookmarkStart w:id="2199" w:name="_Toc59721002"/>
      <w:bookmarkEnd w:id="2199"/>
      <w:bookmarkStart w:id="2200" w:name="_Toc47102329"/>
      <w:bookmarkEnd w:id="2200"/>
      <w:bookmarkStart w:id="2201" w:name="_Toc62487275"/>
      <w:bookmarkEnd w:id="2201"/>
      <w:bookmarkStart w:id="2202" w:name="_Toc62575422"/>
      <w:bookmarkEnd w:id="2202"/>
      <w:bookmarkStart w:id="2203" w:name="_Toc62575625"/>
      <w:bookmarkEnd w:id="2203"/>
      <w:bookmarkStart w:id="2204" w:name="_Toc57382957"/>
      <w:bookmarkEnd w:id="2204"/>
      <w:bookmarkStart w:id="2205" w:name="_Toc62487374"/>
      <w:bookmarkEnd w:id="2205"/>
    </w:p>
    <w:p>
      <w:pPr>
        <w:pStyle w:val="5"/>
        <w:spacing w:before="0" w:after="0" w:line="360" w:lineRule="auto"/>
        <w:ind w:firstLine="482" w:firstLineChars="200"/>
        <w:rPr>
          <w:sz w:val="24"/>
        </w:rPr>
      </w:pPr>
      <w:r>
        <w:rPr>
          <w:rFonts w:hint="eastAsia"/>
          <w:sz w:val="24"/>
        </w:rPr>
        <w:t>（二）网络接入服务</w:t>
      </w:r>
    </w:p>
    <w:p>
      <w:pPr>
        <w:spacing w:line="360" w:lineRule="auto"/>
        <w:ind w:firstLine="482" w:firstLineChars="200"/>
        <w:rPr>
          <w:b/>
          <w:bCs/>
          <w:sz w:val="24"/>
          <w:szCs w:val="32"/>
          <w:highlight w:val="yellow"/>
        </w:rPr>
      </w:pPr>
      <w:r>
        <w:rPr>
          <w:rFonts w:hint="eastAsia" w:ascii="Times New Roman" w:hAnsi="Times New Roman" w:eastAsia="宋体" w:cs="Times New Roman"/>
          <w:b/>
          <w:bCs/>
          <w:kern w:val="2"/>
          <w:sz w:val="24"/>
          <w:szCs w:val="32"/>
          <w:lang w:val="en-US" w:eastAsia="zh-CN" w:bidi="ar-SA"/>
        </w:rPr>
        <w:t>1.链路专线接入数量及要求：</w:t>
      </w:r>
    </w:p>
    <w:p>
      <w:pPr>
        <w:spacing w:line="360" w:lineRule="auto"/>
        <w:ind w:firstLine="480" w:firstLineChars="200"/>
        <w:rPr>
          <w:sz w:val="24"/>
        </w:rPr>
      </w:pPr>
      <w:r>
        <w:rPr>
          <w:rFonts w:hint="eastAsia"/>
          <w:sz w:val="24"/>
        </w:rPr>
        <w:t>当前海口“天网”二期项目使用了运营商的通信线路，具体链路专线内容如下表所示（新中标供应商需达到以下要求）：</w:t>
      </w:r>
    </w:p>
    <w:tbl>
      <w:tblPr>
        <w:tblStyle w:val="9"/>
        <w:tblW w:w="8614" w:type="dxa"/>
        <w:tblInd w:w="0" w:type="dxa"/>
        <w:tblLayout w:type="fixed"/>
        <w:tblCellMar>
          <w:top w:w="0" w:type="dxa"/>
          <w:left w:w="108" w:type="dxa"/>
          <w:bottom w:w="0" w:type="dxa"/>
          <w:right w:w="108" w:type="dxa"/>
        </w:tblCellMar>
      </w:tblPr>
      <w:tblGrid>
        <w:gridCol w:w="508"/>
        <w:gridCol w:w="1847"/>
        <w:gridCol w:w="1561"/>
        <w:gridCol w:w="1184"/>
        <w:gridCol w:w="794"/>
        <w:gridCol w:w="989"/>
        <w:gridCol w:w="1130"/>
        <w:gridCol w:w="601"/>
      </w:tblGrid>
      <w:tr>
        <w:tblPrEx>
          <w:tblCellMar>
            <w:top w:w="0" w:type="dxa"/>
            <w:left w:w="108" w:type="dxa"/>
            <w:bottom w:w="0" w:type="dxa"/>
            <w:right w:w="108" w:type="dxa"/>
          </w:tblCellMar>
        </w:tblPrEx>
        <w:trPr>
          <w:trHeight w:val="587" w:hRule="atLeast"/>
          <w:tblHeader/>
        </w:trPr>
        <w:tc>
          <w:tcPr>
            <w:tcW w:w="50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序号</w:t>
            </w:r>
          </w:p>
        </w:tc>
        <w:tc>
          <w:tcPr>
            <w:tcW w:w="184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电路类型</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使用场景</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数量（条）</w:t>
            </w:r>
          </w:p>
        </w:tc>
        <w:tc>
          <w:tcPr>
            <w:tcW w:w="79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速率</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是否独享</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传输时延</w:t>
            </w:r>
          </w:p>
        </w:tc>
        <w:tc>
          <w:tcPr>
            <w:tcW w:w="601"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备注</w:t>
            </w:r>
          </w:p>
        </w:tc>
      </w:tr>
      <w:tr>
        <w:tblPrEx>
          <w:tblCellMar>
            <w:top w:w="0" w:type="dxa"/>
            <w:left w:w="108" w:type="dxa"/>
            <w:bottom w:w="0" w:type="dxa"/>
            <w:right w:w="108" w:type="dxa"/>
          </w:tblCellMar>
        </w:tblPrEx>
        <w:trPr>
          <w:trHeight w:val="703"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84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光纤专线</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前端点位专网</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5514</w:t>
            </w:r>
          </w:p>
        </w:tc>
        <w:tc>
          <w:tcPr>
            <w:tcW w:w="79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100M</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是</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小于150ms</w:t>
            </w:r>
          </w:p>
        </w:tc>
        <w:tc>
          <w:tcPr>
            <w:tcW w:w="601"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1251"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184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派出所裸光纤专线</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城区派出所专网</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79</w:t>
            </w:r>
          </w:p>
        </w:tc>
        <w:tc>
          <w:tcPr>
            <w:tcW w:w="794"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rPr>
              <w:t>裸光纤</w:t>
            </w:r>
            <w:r>
              <w:rPr>
                <w:rFonts w:hint="eastAsia"/>
                <w:lang w:eastAsia="zh-CN"/>
              </w:rPr>
              <w:t>（万兆）</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是</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小于150ms</w:t>
            </w:r>
          </w:p>
        </w:tc>
        <w:tc>
          <w:tcPr>
            <w:tcW w:w="601"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703"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84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派出所MSAP专线</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农村派出所专网</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37</w:t>
            </w:r>
          </w:p>
        </w:tc>
        <w:tc>
          <w:tcPr>
            <w:tcW w:w="79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1000M</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是</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小于150ms</w:t>
            </w:r>
          </w:p>
        </w:tc>
        <w:tc>
          <w:tcPr>
            <w:tcW w:w="601"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1174"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84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分局裸光纤专线</w:t>
            </w:r>
          </w:p>
        </w:tc>
        <w:tc>
          <w:tcPr>
            <w:tcW w:w="1561"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分局至市局间联网</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w:t>
            </w:r>
          </w:p>
        </w:tc>
        <w:tc>
          <w:tcPr>
            <w:tcW w:w="794"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rPr>
              <w:t>裸光纤</w:t>
            </w:r>
            <w:r>
              <w:rPr>
                <w:rFonts w:hint="eastAsia"/>
                <w:lang w:eastAsia="zh-CN"/>
              </w:rPr>
              <w:t>（万兆）</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是</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小于150ms</w:t>
            </w:r>
          </w:p>
        </w:tc>
        <w:tc>
          <w:tcPr>
            <w:tcW w:w="601" w:type="dxa"/>
            <w:tcBorders>
              <w:top w:val="single" w:color="000000" w:sz="4" w:space="0"/>
              <w:left w:val="single" w:color="000000" w:sz="4" w:space="0"/>
              <w:bottom w:val="single" w:color="000000" w:sz="4" w:space="0"/>
              <w:right w:val="single" w:color="000000" w:sz="4" w:space="0"/>
            </w:tcBorders>
            <w:vAlign w:val="center"/>
          </w:tcPr>
          <w:p>
            <w:pPr>
              <w:pStyle w:val="12"/>
            </w:pPr>
          </w:p>
        </w:tc>
      </w:tr>
    </w:tbl>
    <w:p>
      <w:pPr>
        <w:pStyle w:val="5"/>
        <w:spacing w:before="0" w:after="0" w:line="360" w:lineRule="auto"/>
        <w:ind w:firstLine="482" w:firstLineChars="200"/>
        <w:rPr>
          <w:rFonts w:hint="eastAsia" w:ascii="Times New Roman" w:hAnsi="Times New Roman" w:eastAsia="宋体" w:cs="Times New Roman"/>
          <w:b/>
          <w:bCs/>
          <w:kern w:val="2"/>
          <w:sz w:val="24"/>
          <w:szCs w:val="32"/>
          <w:lang w:val="en-US" w:eastAsia="zh-CN" w:bidi="ar-SA"/>
        </w:rPr>
      </w:pPr>
      <w:r>
        <w:rPr>
          <w:rFonts w:hint="eastAsia" w:ascii="Times New Roman" w:hAnsi="Times New Roman" w:eastAsia="宋体" w:cs="Times New Roman"/>
          <w:b/>
          <w:bCs/>
          <w:kern w:val="2"/>
          <w:sz w:val="24"/>
          <w:szCs w:val="32"/>
          <w:lang w:val="en-US" w:eastAsia="zh-CN" w:bidi="ar-SA"/>
        </w:rPr>
        <w:t>2.通信线路服务标准</w:t>
      </w:r>
    </w:p>
    <w:p>
      <w:pPr>
        <w:spacing w:line="360" w:lineRule="auto"/>
        <w:ind w:firstLine="480" w:firstLineChars="200"/>
        <w:rPr>
          <w:rFonts w:hint="eastAsia"/>
          <w:sz w:val="24"/>
        </w:rPr>
      </w:pPr>
      <w:r>
        <w:rPr>
          <w:rFonts w:hint="eastAsia"/>
          <w:sz w:val="24"/>
        </w:rPr>
        <w:t xml:space="preserve">维护团队需通过各类网管及监控手段及时了解、分析网络、平台的运行情况，主动发现网络存在的问题及时统筹指挥协调相关驻地维护部门快速处理。 </w:t>
      </w:r>
    </w:p>
    <w:p>
      <w:pPr>
        <w:spacing w:line="360" w:lineRule="auto"/>
        <w:ind w:firstLine="480" w:firstLineChars="200"/>
        <w:rPr>
          <w:rFonts w:hint="eastAsia"/>
          <w:sz w:val="24"/>
        </w:rPr>
      </w:pPr>
      <w:r>
        <w:rPr>
          <w:rFonts w:hint="eastAsia"/>
          <w:sz w:val="24"/>
        </w:rPr>
        <w:t>（1）提供 7×24 小时支撑服务；</w:t>
      </w:r>
    </w:p>
    <w:p>
      <w:pPr>
        <w:spacing w:line="360" w:lineRule="auto"/>
        <w:ind w:firstLine="480" w:firstLineChars="200"/>
        <w:rPr>
          <w:rFonts w:hint="eastAsia"/>
          <w:sz w:val="24"/>
        </w:rPr>
      </w:pPr>
      <w:r>
        <w:rPr>
          <w:rFonts w:hint="eastAsia"/>
          <w:sz w:val="24"/>
        </w:rPr>
        <w:t xml:space="preserve">（2）故障申告响应时限：30分钟内； </w:t>
      </w:r>
    </w:p>
    <w:p>
      <w:pPr>
        <w:spacing w:line="360" w:lineRule="auto"/>
        <w:ind w:firstLine="480" w:firstLineChars="200"/>
        <w:rPr>
          <w:rFonts w:hint="eastAsia"/>
          <w:sz w:val="24"/>
        </w:rPr>
      </w:pPr>
      <w:r>
        <w:rPr>
          <w:rFonts w:hint="eastAsia"/>
          <w:sz w:val="24"/>
        </w:rPr>
        <w:t>（3）故障恢复时限：8小时</w:t>
      </w:r>
      <w:r>
        <w:rPr>
          <w:rFonts w:hint="eastAsia"/>
          <w:sz w:val="24"/>
          <w:highlight w:val="none"/>
          <w:lang w:val="en-US" w:eastAsia="zh-CN"/>
        </w:rPr>
        <w:t>以内</w:t>
      </w:r>
      <w:r>
        <w:rPr>
          <w:rFonts w:hint="eastAsia"/>
          <w:sz w:val="24"/>
          <w:lang w:eastAsia="zh-CN"/>
        </w:rPr>
        <w:t>，</w:t>
      </w:r>
      <w:r>
        <w:rPr>
          <w:rFonts w:hint="eastAsia"/>
          <w:sz w:val="24"/>
          <w:highlight w:val="none"/>
          <w:lang w:val="en-US" w:eastAsia="zh-CN"/>
        </w:rPr>
        <w:t>其中主干网络故障4小时内修复</w:t>
      </w:r>
      <w:r>
        <w:rPr>
          <w:rFonts w:hint="eastAsia"/>
          <w:sz w:val="24"/>
        </w:rPr>
        <w:t xml:space="preserve">（除市政道路迁改等不可抗力原因外）； </w:t>
      </w:r>
    </w:p>
    <w:p>
      <w:pPr>
        <w:spacing w:line="360" w:lineRule="auto"/>
        <w:ind w:firstLine="480" w:firstLineChars="200"/>
        <w:rPr>
          <w:rFonts w:hint="eastAsia"/>
          <w:sz w:val="24"/>
        </w:rPr>
      </w:pPr>
      <w:r>
        <w:rPr>
          <w:rFonts w:hint="eastAsia"/>
          <w:sz w:val="24"/>
        </w:rPr>
        <w:t>（4）</w:t>
      </w:r>
      <w:r>
        <w:rPr>
          <w:rFonts w:hint="eastAsia"/>
          <w:sz w:val="24"/>
          <w:highlight w:val="none"/>
        </w:rPr>
        <w:t>故障的开始时间以用户申告</w:t>
      </w:r>
      <w:r>
        <w:rPr>
          <w:rFonts w:hint="eastAsia"/>
          <w:sz w:val="24"/>
          <w:highlight w:val="none"/>
          <w:lang w:eastAsia="zh-CN"/>
        </w:rPr>
        <w:t>、</w:t>
      </w:r>
      <w:r>
        <w:rPr>
          <w:rFonts w:hint="eastAsia"/>
          <w:sz w:val="24"/>
          <w:highlight w:val="none"/>
        </w:rPr>
        <w:t>提供服务方记载时间为准</w:t>
      </w:r>
      <w:r>
        <w:rPr>
          <w:rFonts w:hint="eastAsia"/>
          <w:sz w:val="24"/>
        </w:rPr>
        <w:t xml:space="preserve">，故障消除时间以提供服务方提供的并经用户确认的时间为准； </w:t>
      </w:r>
    </w:p>
    <w:p>
      <w:pPr>
        <w:spacing w:line="360" w:lineRule="auto"/>
        <w:ind w:firstLine="480" w:firstLineChars="200"/>
        <w:rPr>
          <w:highlight w:val="yellow"/>
        </w:rPr>
      </w:pPr>
      <w:r>
        <w:rPr>
          <w:rFonts w:hint="eastAsia"/>
          <w:sz w:val="24"/>
        </w:rPr>
        <w:t>（5）网络中断，可根据客户需要提供详细的故障处理及分析报告；</w:t>
      </w:r>
    </w:p>
    <w:p>
      <w:pPr>
        <w:pStyle w:val="4"/>
        <w:spacing w:before="0" w:after="0"/>
        <w:rPr>
          <w:rFonts w:hint="eastAsia" w:ascii="Times New Roman" w:hAnsi="Times New Roman" w:eastAsia="宋体" w:cs="Times New Roman"/>
          <w:b/>
          <w:bCs/>
          <w:kern w:val="2"/>
          <w:sz w:val="24"/>
          <w:szCs w:val="32"/>
          <w:lang w:val="en-US" w:eastAsia="zh-CN" w:bidi="ar-SA"/>
        </w:rPr>
      </w:pPr>
      <w:r>
        <w:rPr>
          <w:rFonts w:hint="eastAsia" w:ascii="Times New Roman" w:hAnsi="Times New Roman" w:eastAsia="宋体" w:cs="Times New Roman"/>
          <w:b/>
          <w:bCs/>
          <w:kern w:val="2"/>
          <w:sz w:val="24"/>
          <w:szCs w:val="32"/>
          <w:lang w:val="en-US" w:eastAsia="zh-CN" w:bidi="ar-SA"/>
        </w:rPr>
        <w:t xml:space="preserve">  3.具体接入服务任务</w:t>
      </w:r>
    </w:p>
    <w:p>
      <w:pPr>
        <w:spacing w:line="360" w:lineRule="auto"/>
        <w:ind w:firstLine="480" w:firstLineChars="200"/>
        <w:rPr>
          <w:rFonts w:hint="eastAsia"/>
          <w:sz w:val="24"/>
        </w:rPr>
      </w:pPr>
      <w:r>
        <w:rPr>
          <w:rFonts w:hint="eastAsia"/>
          <w:sz w:val="24"/>
        </w:rPr>
        <w:t>（1）“零时延”故障响应</w:t>
      </w:r>
    </w:p>
    <w:p>
      <w:pPr>
        <w:spacing w:line="360" w:lineRule="auto"/>
        <w:ind w:firstLine="480" w:firstLineChars="200"/>
        <w:rPr>
          <w:rFonts w:hint="eastAsia"/>
          <w:sz w:val="24"/>
        </w:rPr>
      </w:pPr>
      <w:r>
        <w:rPr>
          <w:rFonts w:hint="eastAsia"/>
          <w:sz w:val="24"/>
        </w:rPr>
        <w:t>在网络故障出现时，实现“零时延”故障响应。通过多种方式，在最短的时 间内响应并解决网络在运行中出现的故障，最大程度的降低网络故障对海口市公安局产生的影响。</w:t>
      </w:r>
    </w:p>
    <w:p>
      <w:pPr>
        <w:spacing w:line="360" w:lineRule="auto"/>
        <w:ind w:firstLine="480" w:firstLineChars="200"/>
        <w:rPr>
          <w:rFonts w:hint="eastAsia"/>
          <w:sz w:val="24"/>
        </w:rPr>
      </w:pPr>
      <w:r>
        <w:rPr>
          <w:rFonts w:hint="eastAsia"/>
          <w:sz w:val="24"/>
        </w:rPr>
        <w:t>（2）故障处理</w:t>
      </w:r>
    </w:p>
    <w:p>
      <w:pPr>
        <w:spacing w:line="360" w:lineRule="auto"/>
        <w:ind w:firstLine="480" w:firstLineChars="200"/>
        <w:rPr>
          <w:rFonts w:hint="eastAsia"/>
          <w:sz w:val="24"/>
        </w:rPr>
      </w:pPr>
      <w:r>
        <w:rPr>
          <w:rFonts w:hint="eastAsia"/>
          <w:sz w:val="24"/>
        </w:rPr>
        <w:t>提供服务方须为业主提供 7×24 小时全天候的故障受理和处理服务。提供服务方在接 到故障申报电话申告后，在30分钟内以短信等形式向业主进行第一次反馈，内 容包括障碍单号、处理进程、后续处理渠道等。</w:t>
      </w:r>
    </w:p>
    <w:p>
      <w:pPr>
        <w:spacing w:line="360" w:lineRule="auto"/>
        <w:ind w:firstLine="480" w:firstLineChars="200"/>
        <w:rPr>
          <w:rFonts w:hint="eastAsia"/>
          <w:sz w:val="24"/>
        </w:rPr>
      </w:pPr>
      <w:r>
        <w:rPr>
          <w:rFonts w:hint="eastAsia"/>
          <w:sz w:val="24"/>
        </w:rPr>
        <w:t>（3）故障处理报告</w:t>
      </w:r>
    </w:p>
    <w:p>
      <w:pPr>
        <w:spacing w:line="360" w:lineRule="auto"/>
        <w:ind w:firstLine="480" w:firstLineChars="200"/>
        <w:rPr>
          <w:rFonts w:hint="eastAsia"/>
          <w:sz w:val="24"/>
        </w:rPr>
      </w:pPr>
      <w:r>
        <w:rPr>
          <w:rFonts w:hint="eastAsia"/>
          <w:sz w:val="24"/>
        </w:rPr>
        <w:t>网络故障处理完毕后，提供服务方将在3个工作日内向业主提供故障处理报告。</w:t>
      </w:r>
    </w:p>
    <w:p>
      <w:pPr>
        <w:spacing w:line="360" w:lineRule="auto"/>
        <w:ind w:firstLine="480" w:firstLineChars="200"/>
        <w:rPr>
          <w:rFonts w:hint="eastAsia"/>
          <w:sz w:val="24"/>
        </w:rPr>
      </w:pPr>
      <w:r>
        <w:rPr>
          <w:rFonts w:hint="eastAsia"/>
          <w:sz w:val="24"/>
        </w:rPr>
        <w:t>（4）巡检及运行服务</w:t>
      </w:r>
    </w:p>
    <w:p>
      <w:pPr>
        <w:spacing w:line="360" w:lineRule="auto"/>
        <w:ind w:firstLine="480" w:firstLineChars="200"/>
        <w:rPr>
          <w:rFonts w:hint="eastAsia"/>
          <w:sz w:val="24"/>
        </w:rPr>
      </w:pPr>
      <w:r>
        <w:rPr>
          <w:rFonts w:hint="eastAsia"/>
          <w:sz w:val="24"/>
        </w:rPr>
        <w:t>在网络线路投入使用后，提供服务方须对该项目的高速传输电路实行 7×24 特别 监护。 提供服务方将负责本项目网络中涉及到的网络线路和网络设备的运行、维护，组 织丰富的技术运维人员进行运行维护，提供优质的服务质量。 提供服务方须定期对本项目网络的状态巡检，保证网络线路的高效运行；针对网络线路质量严重下降时，须提供不定期的巡检报告，对网路线路的运行情况和工程师的维护经验进行总结。同时，还须根据分析结果出具网络线路运行和性能分析报告，并以书面形式向业主单位提交。网路线路性能报告从多个角度全面反映 网络性能，包括网路线路流量分析、故障摘要报告、链路误码率报告等。</w:t>
      </w:r>
    </w:p>
    <w:p>
      <w:pPr>
        <w:spacing w:line="360" w:lineRule="auto"/>
        <w:ind w:firstLine="480" w:firstLineChars="200"/>
        <w:rPr>
          <w:rFonts w:hint="eastAsia"/>
          <w:sz w:val="24"/>
        </w:rPr>
      </w:pPr>
      <w:r>
        <w:rPr>
          <w:rFonts w:hint="eastAsia"/>
          <w:sz w:val="24"/>
        </w:rPr>
        <w:t>（5）服务保障人员</w:t>
      </w:r>
    </w:p>
    <w:p>
      <w:pPr>
        <w:spacing w:line="360" w:lineRule="auto"/>
        <w:ind w:firstLine="480" w:firstLineChars="200"/>
        <w:rPr>
          <w:rFonts w:hint="eastAsia"/>
          <w:sz w:val="24"/>
        </w:rPr>
      </w:pPr>
      <w:r>
        <w:rPr>
          <w:rFonts w:hint="eastAsia"/>
          <w:sz w:val="24"/>
        </w:rPr>
        <w:t xml:space="preserve">提供服务方须对本项目组成领导协调小组和现场处置小组： </w:t>
      </w:r>
    </w:p>
    <w:p>
      <w:pPr>
        <w:spacing w:line="360" w:lineRule="auto"/>
        <w:ind w:firstLine="480" w:firstLineChars="200"/>
        <w:rPr>
          <w:rFonts w:hint="eastAsia"/>
          <w:sz w:val="24"/>
        </w:rPr>
      </w:pPr>
      <w:r>
        <w:rPr>
          <w:rFonts w:hint="eastAsia"/>
          <w:sz w:val="24"/>
        </w:rPr>
        <w:t xml:space="preserve">领导协调小组 </w:t>
      </w:r>
    </w:p>
    <w:p>
      <w:pPr>
        <w:spacing w:line="360" w:lineRule="auto"/>
        <w:ind w:firstLine="480" w:firstLineChars="200"/>
        <w:rPr>
          <w:rFonts w:hint="eastAsia"/>
          <w:sz w:val="24"/>
        </w:rPr>
      </w:pPr>
      <w:r>
        <w:rPr>
          <w:rFonts w:hint="eastAsia"/>
          <w:sz w:val="24"/>
        </w:rPr>
        <w:t xml:space="preserve">①负责网络通信保障的领导、组织与协调工作，确保网络安全畅通。 </w:t>
      </w:r>
    </w:p>
    <w:p>
      <w:pPr>
        <w:spacing w:line="360" w:lineRule="auto"/>
        <w:ind w:firstLine="480" w:firstLineChars="200"/>
        <w:rPr>
          <w:rFonts w:hint="eastAsia"/>
          <w:sz w:val="24"/>
        </w:rPr>
      </w:pPr>
      <w:r>
        <w:rPr>
          <w:rFonts w:hint="eastAsia"/>
          <w:sz w:val="24"/>
        </w:rPr>
        <w:t xml:space="preserve">②负责网络重大故障上报和故障抢修指挥调度工作。 </w:t>
      </w:r>
    </w:p>
    <w:p>
      <w:pPr>
        <w:spacing w:line="360" w:lineRule="auto"/>
        <w:ind w:firstLine="480" w:firstLineChars="200"/>
        <w:rPr>
          <w:rFonts w:hint="eastAsia"/>
          <w:sz w:val="24"/>
        </w:rPr>
      </w:pPr>
      <w:r>
        <w:rPr>
          <w:rFonts w:hint="eastAsia"/>
          <w:sz w:val="24"/>
        </w:rPr>
        <w:t xml:space="preserve">③负责制订并组织实施网络应急恢复预案。 </w:t>
      </w:r>
    </w:p>
    <w:p>
      <w:pPr>
        <w:spacing w:line="360" w:lineRule="auto"/>
        <w:ind w:firstLine="480" w:firstLineChars="200"/>
        <w:rPr>
          <w:rFonts w:hint="eastAsia"/>
          <w:sz w:val="24"/>
        </w:rPr>
      </w:pPr>
      <w:r>
        <w:rPr>
          <w:rFonts w:hint="eastAsia"/>
          <w:sz w:val="24"/>
        </w:rPr>
        <w:t xml:space="preserve">④负责协调相关单位/专业配合完成故障抢修恢复工作。 </w:t>
      </w:r>
    </w:p>
    <w:p>
      <w:pPr>
        <w:spacing w:line="360" w:lineRule="auto"/>
        <w:ind w:firstLine="480" w:firstLineChars="200"/>
        <w:rPr>
          <w:rFonts w:hint="eastAsia"/>
          <w:sz w:val="24"/>
        </w:rPr>
      </w:pPr>
      <w:r>
        <w:rPr>
          <w:rFonts w:hint="eastAsia"/>
          <w:sz w:val="24"/>
        </w:rPr>
        <w:t xml:space="preserve">⑤负责协调业主共同完成故障抢修恢复工作。 </w:t>
      </w:r>
    </w:p>
    <w:p>
      <w:pPr>
        <w:spacing w:line="360" w:lineRule="auto"/>
        <w:ind w:firstLine="480" w:firstLineChars="200"/>
        <w:rPr>
          <w:rFonts w:hint="eastAsia"/>
          <w:sz w:val="24"/>
        </w:rPr>
      </w:pPr>
      <w:r>
        <w:rPr>
          <w:rFonts w:hint="eastAsia"/>
          <w:sz w:val="24"/>
        </w:rPr>
        <w:t xml:space="preserve">⑥负责做好相关网络设施重大通信事件的统计和反馈工作。 </w:t>
      </w:r>
    </w:p>
    <w:p>
      <w:pPr>
        <w:spacing w:line="360" w:lineRule="auto"/>
        <w:ind w:firstLine="480" w:firstLineChars="200"/>
        <w:rPr>
          <w:rFonts w:hint="eastAsia"/>
          <w:sz w:val="24"/>
        </w:rPr>
      </w:pPr>
      <w:r>
        <w:rPr>
          <w:rFonts w:hint="eastAsia"/>
          <w:sz w:val="24"/>
        </w:rPr>
        <w:t xml:space="preserve">现场处置小组 </w:t>
      </w:r>
    </w:p>
    <w:p>
      <w:pPr>
        <w:spacing w:line="360" w:lineRule="auto"/>
        <w:ind w:firstLine="480" w:firstLineChars="200"/>
        <w:rPr>
          <w:rFonts w:hint="eastAsia"/>
          <w:sz w:val="24"/>
        </w:rPr>
      </w:pPr>
      <w:r>
        <w:rPr>
          <w:rFonts w:hint="eastAsia"/>
          <w:sz w:val="24"/>
        </w:rPr>
        <w:t xml:space="preserve">①负责预案处置方案的修订完善和具体实施。 </w:t>
      </w:r>
    </w:p>
    <w:p>
      <w:pPr>
        <w:spacing w:line="360" w:lineRule="auto"/>
        <w:ind w:firstLine="480" w:firstLineChars="200"/>
        <w:rPr>
          <w:rFonts w:hint="eastAsia"/>
          <w:sz w:val="24"/>
        </w:rPr>
      </w:pPr>
      <w:r>
        <w:rPr>
          <w:rFonts w:hint="eastAsia"/>
          <w:sz w:val="24"/>
        </w:rPr>
        <w:t xml:space="preserve">②负责客户端现场通信保障以及重大故障上报和故障应急抢修、电路调度工作。 </w:t>
      </w:r>
    </w:p>
    <w:p>
      <w:pPr>
        <w:spacing w:line="360" w:lineRule="auto"/>
        <w:ind w:firstLine="480" w:firstLineChars="200"/>
        <w:rPr>
          <w:rFonts w:hint="eastAsia"/>
          <w:sz w:val="24"/>
        </w:rPr>
      </w:pPr>
      <w:r>
        <w:rPr>
          <w:rFonts w:hint="eastAsia"/>
          <w:sz w:val="24"/>
        </w:rPr>
        <w:t>③负责配合专业中心和客户完成故障抢修工作。</w:t>
      </w:r>
    </w:p>
    <w:p>
      <w:pPr>
        <w:spacing w:line="360" w:lineRule="auto"/>
        <w:ind w:firstLine="480" w:firstLineChars="200"/>
        <w:rPr>
          <w:rFonts w:hint="eastAsia"/>
          <w:sz w:val="24"/>
        </w:rPr>
      </w:pPr>
      <w:r>
        <w:rPr>
          <w:rFonts w:hint="eastAsia"/>
          <w:sz w:val="24"/>
        </w:rPr>
        <w:t>④负责做好相关网络设施重大通信事件的统计和反馈工作。</w:t>
      </w:r>
    </w:p>
    <w:p>
      <w:pPr>
        <w:spacing w:line="360" w:lineRule="auto"/>
        <w:ind w:firstLine="480" w:firstLineChars="200"/>
        <w:rPr>
          <w:rFonts w:hint="eastAsia"/>
          <w:sz w:val="24"/>
        </w:rPr>
      </w:pPr>
      <w:r>
        <w:rPr>
          <w:rFonts w:hint="eastAsia"/>
          <w:sz w:val="24"/>
        </w:rPr>
        <w:t>（6）运行服务应急处理</w:t>
      </w:r>
    </w:p>
    <w:p>
      <w:pPr>
        <w:spacing w:line="360" w:lineRule="auto"/>
        <w:ind w:firstLine="480" w:firstLineChars="200"/>
        <w:rPr>
          <w:rFonts w:hint="eastAsia"/>
          <w:sz w:val="24"/>
        </w:rPr>
      </w:pPr>
      <w:r>
        <w:rPr>
          <w:rFonts w:hint="eastAsia"/>
          <w:sz w:val="24"/>
        </w:rPr>
        <w:t>当出现重大事故时，提供服务方须启动应急处理流程。重大事故包括以下几种情况：大范围网络中断、区域性网络崩溃、关键业务网络中断。</w:t>
      </w:r>
    </w:p>
    <w:p>
      <w:pPr>
        <w:spacing w:line="360" w:lineRule="auto"/>
        <w:ind w:firstLine="480" w:firstLineChars="200"/>
      </w:pPr>
      <w:r>
        <w:rPr>
          <w:rFonts w:hint="eastAsia"/>
          <w:sz w:val="24"/>
        </w:rPr>
        <w:t>提供服务方采取的运行服务应急方案，以进行紧急故障应急处理、快速恢复网络 使用为目标，将网络使用状态恢复到正常，避免或尽量减少因故障而导致的损失。</w:t>
      </w:r>
    </w:p>
    <w:p>
      <w:pPr>
        <w:pStyle w:val="5"/>
        <w:spacing w:before="0" w:after="0" w:line="360" w:lineRule="auto"/>
        <w:ind w:firstLine="482" w:firstLineChars="200"/>
        <w:rPr>
          <w:sz w:val="24"/>
        </w:rPr>
      </w:pPr>
      <w:r>
        <w:rPr>
          <w:rFonts w:hint="eastAsia"/>
          <w:sz w:val="24"/>
        </w:rPr>
        <w:t>如供应商合作的运营商为现有网络链路接入运营商，需按标准持续提供接入服务，报价含链路租赁费用；如供应商合作运营商为非现有网络链路租赁运营商，其报价应包括完成链路铺设、接通及租赁所有费用。</w:t>
      </w:r>
    </w:p>
    <w:p>
      <w:pPr>
        <w:pStyle w:val="5"/>
        <w:spacing w:before="0" w:after="0" w:line="360" w:lineRule="auto"/>
        <w:rPr>
          <w:sz w:val="24"/>
        </w:rPr>
      </w:pPr>
      <w:r>
        <w:rPr>
          <w:rFonts w:hint="eastAsia"/>
          <w:sz w:val="24"/>
        </w:rPr>
        <w:t>（三）前后端运行支撑服务</w:t>
      </w:r>
    </w:p>
    <w:p>
      <w:pPr>
        <w:pStyle w:val="5"/>
        <w:spacing w:before="0" w:after="0" w:line="360" w:lineRule="auto"/>
        <w:rPr>
          <w:sz w:val="24"/>
        </w:rPr>
      </w:pPr>
      <w:r>
        <w:rPr>
          <w:sz w:val="24"/>
        </w:rPr>
        <w:t xml:space="preserve">  </w:t>
      </w:r>
      <w:r>
        <w:rPr>
          <w:rFonts w:hint="eastAsia"/>
          <w:sz w:val="24"/>
          <w:lang w:val="en-US" w:eastAsia="zh-CN"/>
        </w:rPr>
        <w:t xml:space="preserve">  </w:t>
      </w:r>
      <w:r>
        <w:rPr>
          <w:sz w:val="24"/>
        </w:rPr>
        <w:t>1.</w:t>
      </w:r>
      <w:r>
        <w:rPr>
          <w:rFonts w:hint="eastAsia"/>
          <w:sz w:val="24"/>
        </w:rPr>
        <w:t>前后端运维服务</w:t>
      </w:r>
    </w:p>
    <w:p>
      <w:pPr>
        <w:spacing w:line="360" w:lineRule="auto"/>
        <w:ind w:firstLine="480" w:firstLineChars="200"/>
        <w:rPr>
          <w:rFonts w:hint="eastAsia" w:eastAsia="宋体"/>
          <w:sz w:val="24"/>
          <w:highlight w:val="yellow"/>
          <w:lang w:eastAsia="zh-CN"/>
        </w:rPr>
      </w:pPr>
      <w:r>
        <w:rPr>
          <w:rFonts w:hint="eastAsia"/>
          <w:sz w:val="24"/>
        </w:rPr>
        <w:t>本项目需要对海口市“天网”二期项目建设的海口市5514个监控点（</w:t>
      </w:r>
      <w:r>
        <w:rPr>
          <w:sz w:val="24"/>
        </w:rPr>
        <w:t>11132</w:t>
      </w:r>
      <w:r>
        <w:rPr>
          <w:rFonts w:hint="eastAsia"/>
          <w:sz w:val="24"/>
        </w:rPr>
        <w:t>个摄像头），遍及市公安局监控主机房、4个分局机房（秀英区、龙华区、美兰区、琼山区4个区域机房）、78个派出所涉及的配套设备进行运维管理、巡检（每月至少一次），以保障“天网”二期项目稳定可靠的运行</w:t>
      </w:r>
      <w:r>
        <w:rPr>
          <w:rFonts w:hint="eastAsia"/>
          <w:sz w:val="24"/>
          <w:lang w:eastAsia="zh-CN"/>
        </w:rPr>
        <w:t>。</w:t>
      </w:r>
    </w:p>
    <w:p>
      <w:pPr>
        <w:pStyle w:val="5"/>
        <w:spacing w:line="360" w:lineRule="auto"/>
        <w:rPr>
          <w:sz w:val="24"/>
        </w:rPr>
      </w:pPr>
      <w:bookmarkStart w:id="2206" w:name="_Toc101444295"/>
      <w:bookmarkStart w:id="2207" w:name="_Toc81818630"/>
      <w:r>
        <w:rPr>
          <w:sz w:val="24"/>
        </w:rPr>
        <w:t xml:space="preserve">  2.</w:t>
      </w:r>
      <w:r>
        <w:rPr>
          <w:rFonts w:hint="eastAsia"/>
          <w:sz w:val="24"/>
        </w:rPr>
        <w:t>监控前端运行支撑服务</w:t>
      </w:r>
      <w:bookmarkEnd w:id="2206"/>
      <w:bookmarkEnd w:id="2207"/>
    </w:p>
    <w:p>
      <w:pPr>
        <w:spacing w:line="360" w:lineRule="auto"/>
        <w:ind w:firstLine="480" w:firstLineChars="200"/>
        <w:rPr>
          <w:sz w:val="24"/>
        </w:rPr>
      </w:pPr>
      <w:r>
        <w:rPr>
          <w:rFonts w:hint="eastAsia"/>
          <w:sz w:val="24"/>
        </w:rPr>
        <w:t>本项目对前端的10</w:t>
      </w:r>
      <w:r>
        <w:rPr>
          <w:sz w:val="24"/>
        </w:rPr>
        <w:t>502</w:t>
      </w:r>
      <w:r>
        <w:rPr>
          <w:rFonts w:hint="eastAsia"/>
          <w:sz w:val="24"/>
        </w:rPr>
        <w:t>台高清网络枪机（含镜头）、</w:t>
      </w:r>
      <w:r>
        <w:rPr>
          <w:sz w:val="24"/>
        </w:rPr>
        <w:t>310</w:t>
      </w:r>
      <w:r>
        <w:rPr>
          <w:rFonts w:hint="eastAsia"/>
          <w:sz w:val="24"/>
        </w:rPr>
        <w:t>台高清网络球机、</w:t>
      </w:r>
      <w:r>
        <w:rPr>
          <w:sz w:val="24"/>
        </w:rPr>
        <w:t>111</w:t>
      </w:r>
      <w:r>
        <w:rPr>
          <w:rFonts w:hint="eastAsia"/>
          <w:sz w:val="24"/>
        </w:rPr>
        <w:t>台高清网络球机（高点）、</w:t>
      </w:r>
      <w:r>
        <w:rPr>
          <w:sz w:val="24"/>
        </w:rPr>
        <w:t>3</w:t>
      </w:r>
      <w:r>
        <w:rPr>
          <w:rFonts w:hint="eastAsia"/>
          <w:sz w:val="24"/>
        </w:rPr>
        <w:t>台重型云台摄像机、3台枪球联动、</w:t>
      </w:r>
      <w:r>
        <w:rPr>
          <w:sz w:val="24"/>
        </w:rPr>
        <w:t>3台</w:t>
      </w:r>
      <w:r>
        <w:rPr>
          <w:rFonts w:hint="eastAsia"/>
          <w:sz w:val="24"/>
        </w:rPr>
        <w:t>智能抓拍球机、2</w:t>
      </w:r>
      <w:r>
        <w:rPr>
          <w:sz w:val="24"/>
        </w:rPr>
        <w:t>00</w:t>
      </w:r>
      <w:r>
        <w:rPr>
          <w:rFonts w:hint="eastAsia"/>
          <w:sz w:val="24"/>
        </w:rPr>
        <w:t>台人脸抓拍摄像机</w:t>
      </w:r>
      <w:r>
        <w:rPr>
          <w:sz w:val="24"/>
        </w:rPr>
        <w:t>进行</w:t>
      </w:r>
      <w:r>
        <w:rPr>
          <w:rFonts w:hint="eastAsia"/>
          <w:sz w:val="24"/>
        </w:rPr>
        <w:t>供电，摄像头数量具体如下所示：</w:t>
      </w:r>
    </w:p>
    <w:tbl>
      <w:tblPr>
        <w:tblStyle w:val="9"/>
        <w:tblW w:w="0" w:type="auto"/>
        <w:jc w:val="center"/>
        <w:tblLayout w:type="fixed"/>
        <w:tblCellMar>
          <w:top w:w="0" w:type="dxa"/>
          <w:left w:w="108" w:type="dxa"/>
          <w:bottom w:w="0" w:type="dxa"/>
          <w:right w:w="108" w:type="dxa"/>
        </w:tblCellMar>
      </w:tblPr>
      <w:tblGrid>
        <w:gridCol w:w="2598"/>
        <w:gridCol w:w="3458"/>
        <w:gridCol w:w="2466"/>
      </w:tblGrid>
      <w:tr>
        <w:tblPrEx>
          <w:tblCellMar>
            <w:top w:w="0" w:type="dxa"/>
            <w:left w:w="108" w:type="dxa"/>
            <w:bottom w:w="0" w:type="dxa"/>
            <w:right w:w="108" w:type="dxa"/>
          </w:tblCellMar>
        </w:tblPrEx>
        <w:trPr>
          <w:trHeight w:val="510" w:hRule="atLeast"/>
          <w:tblHeader/>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摄像头类型</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摄像头数量(个)</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备注</w:t>
            </w:r>
          </w:p>
        </w:tc>
      </w:tr>
      <w:tr>
        <w:tblPrEx>
          <w:tblCellMar>
            <w:top w:w="0" w:type="dxa"/>
            <w:left w:w="108" w:type="dxa"/>
            <w:bottom w:w="0" w:type="dxa"/>
            <w:right w:w="108" w:type="dxa"/>
          </w:tblCellMar>
        </w:tblPrEx>
        <w:trPr>
          <w:trHeight w:val="510"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高清网络枪机（含镜头）</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w:t>
            </w:r>
            <w:r>
              <w:t>502</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285"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高清网络球机</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pPr>
            <w:r>
              <w:t>310</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510"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高清网络球机（高点）</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pPr>
            <w:r>
              <w:t>111</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285"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重型云台摄像机</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pPr>
            <w:r>
              <w:t>3</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285"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枪球联动</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285"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lang w:eastAsia="zh-CN"/>
              </w:rPr>
              <w:t>智能抓拍球机</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3</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285"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人脸抓拍摄像机</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2</w:t>
            </w:r>
            <w:r>
              <w:rPr>
                <w:lang w:eastAsia="zh-CN"/>
              </w:rPr>
              <w:t>00</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r>
        <w:tblPrEx>
          <w:tblCellMar>
            <w:top w:w="0" w:type="dxa"/>
            <w:left w:w="108" w:type="dxa"/>
            <w:bottom w:w="0" w:type="dxa"/>
            <w:right w:w="108" w:type="dxa"/>
          </w:tblCellMar>
        </w:tblPrEx>
        <w:trPr>
          <w:trHeight w:val="285" w:hRule="atLeas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合计</w:t>
            </w:r>
          </w:p>
        </w:tc>
        <w:tc>
          <w:tcPr>
            <w:tcW w:w="3458" w:type="dxa"/>
            <w:tcBorders>
              <w:top w:val="single" w:color="000000" w:sz="4" w:space="0"/>
              <w:left w:val="single" w:color="000000" w:sz="4" w:space="0"/>
              <w:bottom w:val="single" w:color="000000" w:sz="4" w:space="0"/>
              <w:right w:val="single" w:color="000000" w:sz="4" w:space="0"/>
            </w:tcBorders>
            <w:vAlign w:val="center"/>
          </w:tcPr>
          <w:p>
            <w:pPr>
              <w:pStyle w:val="12"/>
            </w:pPr>
            <w:r>
              <w:t>11132</w:t>
            </w:r>
          </w:p>
        </w:tc>
        <w:tc>
          <w:tcPr>
            <w:tcW w:w="2466" w:type="dxa"/>
            <w:tcBorders>
              <w:top w:val="single" w:color="000000" w:sz="4" w:space="0"/>
              <w:left w:val="single" w:color="000000" w:sz="4" w:space="0"/>
              <w:bottom w:val="single" w:color="000000" w:sz="4" w:space="0"/>
              <w:right w:val="single" w:color="000000" w:sz="4" w:space="0"/>
            </w:tcBorders>
            <w:vAlign w:val="center"/>
          </w:tcPr>
          <w:p>
            <w:pPr>
              <w:pStyle w:val="12"/>
            </w:pPr>
          </w:p>
        </w:tc>
      </w:tr>
    </w:tbl>
    <w:p>
      <w:pPr>
        <w:pStyle w:val="6"/>
        <w:rPr>
          <w:rFonts w:ascii="宋体" w:hAnsi="宋体" w:eastAsia="宋体"/>
          <w:sz w:val="24"/>
        </w:rPr>
      </w:pPr>
      <w:bookmarkStart w:id="2208" w:name="_Toc81818631"/>
      <w:bookmarkStart w:id="2209" w:name="_Toc101444296"/>
      <w:r>
        <w:rPr>
          <w:rFonts w:ascii="宋体" w:hAnsi="宋体" w:eastAsia="宋体"/>
          <w:sz w:val="24"/>
        </w:rPr>
        <w:t xml:space="preserve">  3.</w:t>
      </w:r>
      <w:r>
        <w:rPr>
          <w:rFonts w:hint="eastAsia" w:ascii="宋体" w:hAnsi="宋体" w:eastAsia="宋体"/>
          <w:sz w:val="24"/>
        </w:rPr>
        <w:t>监控后端运行支撑服务</w:t>
      </w:r>
      <w:bookmarkEnd w:id="2208"/>
      <w:bookmarkEnd w:id="2209"/>
    </w:p>
    <w:p>
      <w:pPr>
        <w:spacing w:line="360" w:lineRule="auto"/>
        <w:ind w:firstLine="480" w:firstLineChars="200"/>
        <w:rPr>
          <w:sz w:val="24"/>
        </w:rPr>
      </w:pPr>
      <w:r>
        <w:rPr>
          <w:rFonts w:hint="eastAsia"/>
          <w:sz w:val="24"/>
        </w:rPr>
        <w:t>本项目对四大分局机房的服务器、精密空调、交换机、消防系统、动力监控系统、照明、UPS和高低压柜等后端设备进行供电，后端设备数量和耗电具体如下所示：</w:t>
      </w:r>
    </w:p>
    <w:tbl>
      <w:tblPr>
        <w:tblStyle w:val="9"/>
        <w:tblW w:w="0" w:type="auto"/>
        <w:tblInd w:w="0" w:type="dxa"/>
        <w:tblLayout w:type="fixed"/>
        <w:tblCellMar>
          <w:top w:w="0" w:type="dxa"/>
          <w:left w:w="108" w:type="dxa"/>
          <w:bottom w:w="0" w:type="dxa"/>
          <w:right w:w="108" w:type="dxa"/>
        </w:tblCellMar>
      </w:tblPr>
      <w:tblGrid>
        <w:gridCol w:w="620"/>
        <w:gridCol w:w="728"/>
        <w:gridCol w:w="1205"/>
        <w:gridCol w:w="817"/>
        <w:gridCol w:w="1350"/>
        <w:gridCol w:w="1450"/>
        <w:gridCol w:w="1619"/>
      </w:tblGrid>
      <w:tr>
        <w:tblPrEx>
          <w:tblCellMar>
            <w:top w:w="0" w:type="dxa"/>
            <w:left w:w="108" w:type="dxa"/>
            <w:bottom w:w="0" w:type="dxa"/>
            <w:right w:w="108" w:type="dxa"/>
          </w:tblCellMar>
        </w:tblPrEx>
        <w:trPr>
          <w:trHeight w:val="510" w:hRule="atLeast"/>
          <w:tblHeader/>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rPr>
                <w:b/>
                <w:bCs/>
              </w:rPr>
            </w:pPr>
            <w:r>
              <w:rPr>
                <w:rFonts w:hint="eastAsia"/>
                <w:b/>
                <w:bCs/>
              </w:rPr>
              <w:t>序号</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rPr>
                <w:b/>
                <w:bCs/>
              </w:rPr>
            </w:pPr>
            <w:r>
              <w:rPr>
                <w:rFonts w:hint="eastAsia"/>
                <w:b/>
                <w:bCs/>
              </w:rPr>
              <w:t>机房名称</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rPr>
                <w:b/>
                <w:bCs/>
              </w:rPr>
            </w:pPr>
            <w:r>
              <w:rPr>
                <w:rFonts w:hint="eastAsia"/>
                <w:b/>
                <w:bCs/>
              </w:rPr>
              <w:t>设备类型</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rPr>
                <w:b/>
                <w:bCs/>
              </w:rPr>
            </w:pPr>
            <w:r>
              <w:rPr>
                <w:rFonts w:hint="eastAsia"/>
                <w:b/>
                <w:bCs/>
              </w:rPr>
              <w:t>设备数量</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rPr>
                <w:b/>
                <w:bCs/>
              </w:rPr>
            </w:pPr>
            <w:r>
              <w:rPr>
                <w:rFonts w:hint="eastAsia"/>
                <w:b/>
                <w:bCs/>
              </w:rPr>
              <w:t>额定功率（W）</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rPr>
                <w:b/>
                <w:bCs/>
              </w:rPr>
            </w:pPr>
            <w:r>
              <w:rPr>
                <w:rFonts w:hint="eastAsia"/>
                <w:b/>
                <w:bCs/>
              </w:rPr>
              <w:t>每年耗电（KW/H）</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b/>
                <w:bCs/>
              </w:rPr>
            </w:pPr>
            <w:r>
              <w:rPr>
                <w:rFonts w:hint="eastAsia"/>
                <w:b/>
                <w:bCs/>
              </w:rPr>
              <w:t>备注</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服务器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600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21024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云存储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109324.8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精密空调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12800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448512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普通空调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4000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140160</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ups主机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6</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变压器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高压柜</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低压柜</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9</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动力监控系统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核心交换机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50457.6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11</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汇聚交换机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1120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19622.4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新风机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10512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13</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照明</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560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4905.6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14</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龙华分局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消防系统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15</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服务器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600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15768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16</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云存储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16</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72883.2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17</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精密空调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12800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560640</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18</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普通空调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4000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140160</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ups主机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20</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变压器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21</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高压柜</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22</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低压柜</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23</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动力监控系统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24</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核心交换机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50457.6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25</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汇聚交换机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1120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19622.4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26</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新风机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10512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27</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照明</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560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4905.6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琼山分局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消防系统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29</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服务器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600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21024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30</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云存储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22</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100214.4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31</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精密空调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12800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336384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32</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普通空调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4000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105120</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33</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ups主机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34</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变压器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35</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高压柜</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36</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低压柜</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37</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动力监控系统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38</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核心交换机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50457.6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39</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汇聚交换机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1120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19622.4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40</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新风机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10512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41</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照明</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560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4905.6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42</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秀英分局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消防系统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43</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服务器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600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21024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44</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云存储</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113880</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45</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精密空调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12800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448512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46</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普通空调</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4000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70080</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47</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ups主机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48</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动力监控系统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2803.2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49</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核心交换机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50457.6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50</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汇聚交换机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1120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19622.4</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51</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新风机</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1200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10512</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52</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照明</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560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4905.6</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r>
        <w:tblPrEx>
          <w:tblCellMar>
            <w:top w:w="0" w:type="dxa"/>
            <w:left w:w="108" w:type="dxa"/>
            <w:bottom w:w="0" w:type="dxa"/>
            <w:right w:w="108" w:type="dxa"/>
          </w:tblCellMar>
        </w:tblPrEx>
        <w:trPr>
          <w:trHeight w:val="855"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53</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美兰分局</w:t>
            </w:r>
          </w:p>
        </w:tc>
        <w:tc>
          <w:tcPr>
            <w:tcW w:w="120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消防系统</w:t>
            </w:r>
          </w:p>
        </w:tc>
        <w:tc>
          <w:tcPr>
            <w:tcW w:w="817"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80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700.8</w:t>
            </w:r>
          </w:p>
        </w:tc>
        <w:tc>
          <w:tcPr>
            <w:tcW w:w="1619"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单台设备的额定功率按照标称功率的80%计取</w:t>
            </w:r>
          </w:p>
        </w:tc>
      </w:tr>
    </w:tbl>
    <w:p>
      <w:pPr>
        <w:pStyle w:val="4"/>
        <w:rPr>
          <w:sz w:val="24"/>
          <w:szCs w:val="24"/>
        </w:rPr>
      </w:pPr>
      <w:bookmarkStart w:id="2210" w:name="_Toc101444297"/>
      <w:bookmarkStart w:id="2211" w:name="_Toc81818632"/>
      <w:bookmarkStart w:id="2212" w:name="_Toc30532415"/>
      <w:bookmarkStart w:id="2213" w:name="_Toc492830256"/>
      <w:bookmarkStart w:id="2214" w:name="_Hlk79331778"/>
      <w:r>
        <w:rPr>
          <w:rFonts w:hint="eastAsia"/>
          <w:sz w:val="24"/>
        </w:rPr>
        <w:t xml:space="preserve"> </w:t>
      </w:r>
      <w:r>
        <w:rPr>
          <w:sz w:val="24"/>
        </w:rPr>
        <w:t xml:space="preserve">  </w:t>
      </w:r>
      <w:r>
        <w:rPr>
          <w:sz w:val="24"/>
          <w:szCs w:val="24"/>
        </w:rPr>
        <w:t xml:space="preserve"> 4.</w:t>
      </w:r>
      <w:r>
        <w:rPr>
          <w:rFonts w:hint="eastAsia"/>
          <w:sz w:val="24"/>
          <w:szCs w:val="24"/>
        </w:rPr>
        <w:t>设备维护及故障响应需求</w:t>
      </w:r>
    </w:p>
    <w:p>
      <w:pPr>
        <w:spacing w:line="360" w:lineRule="auto"/>
        <w:ind w:firstLine="480" w:firstLineChars="200"/>
        <w:rPr>
          <w:rFonts w:hint="eastAsia"/>
          <w:sz w:val="24"/>
        </w:rPr>
      </w:pPr>
      <w:r>
        <w:rPr>
          <w:rFonts w:hint="eastAsia"/>
          <w:sz w:val="24"/>
        </w:rPr>
        <w:t>（1）保障前端点位在线率、存储完好率≥96%，视频完好率≥90%;</w:t>
      </w:r>
    </w:p>
    <w:p>
      <w:pPr>
        <w:spacing w:line="360" w:lineRule="auto"/>
        <w:ind w:firstLine="480" w:firstLineChars="200"/>
        <w:rPr>
          <w:rFonts w:hint="eastAsia"/>
          <w:sz w:val="24"/>
        </w:rPr>
      </w:pPr>
      <w:r>
        <w:rPr>
          <w:rFonts w:hint="eastAsia"/>
          <w:sz w:val="24"/>
        </w:rPr>
        <w:t>（2）提供7×24小时支撑服务；</w:t>
      </w:r>
    </w:p>
    <w:p>
      <w:pPr>
        <w:spacing w:line="360" w:lineRule="auto"/>
        <w:ind w:firstLine="480" w:firstLineChars="200"/>
        <w:rPr>
          <w:rFonts w:hint="eastAsia"/>
          <w:sz w:val="24"/>
          <w:highlight w:val="yellow"/>
        </w:rPr>
      </w:pPr>
      <w:r>
        <w:rPr>
          <w:rFonts w:hint="eastAsia"/>
          <w:sz w:val="24"/>
        </w:rPr>
        <w:t>（3）</w:t>
      </w:r>
      <w:r>
        <w:rPr>
          <w:rFonts w:hint="eastAsia"/>
          <w:sz w:val="24"/>
          <w:highlight w:val="none"/>
        </w:rPr>
        <w:t>前端点位故障要求</w:t>
      </w:r>
      <w:r>
        <w:rPr>
          <w:rFonts w:hint="eastAsia"/>
          <w:sz w:val="24"/>
          <w:highlight w:val="none"/>
          <w:lang w:val="en-US" w:eastAsia="zh-CN"/>
        </w:rPr>
        <w:t>48小时内修复</w:t>
      </w:r>
      <w:r>
        <w:rPr>
          <w:rFonts w:hint="eastAsia"/>
          <w:sz w:val="24"/>
          <w:highlight w:val="none"/>
        </w:rPr>
        <w:t>;</w:t>
      </w:r>
    </w:p>
    <w:p>
      <w:pPr>
        <w:spacing w:line="360" w:lineRule="auto"/>
        <w:ind w:firstLine="480" w:firstLineChars="200"/>
        <w:rPr>
          <w:rFonts w:hint="eastAsia"/>
          <w:sz w:val="24"/>
        </w:rPr>
      </w:pPr>
      <w:r>
        <w:rPr>
          <w:rFonts w:hint="eastAsia"/>
          <w:sz w:val="24"/>
        </w:rPr>
        <w:t>（4）后端设备故障响应时限为30分钟。</w:t>
      </w:r>
    </w:p>
    <w:p>
      <w:pPr>
        <w:pStyle w:val="5"/>
        <w:spacing w:line="360" w:lineRule="auto"/>
        <w:rPr>
          <w:sz w:val="24"/>
        </w:rPr>
      </w:pPr>
    </w:p>
    <w:p>
      <w:pPr>
        <w:pStyle w:val="5"/>
        <w:spacing w:line="360" w:lineRule="auto"/>
        <w:ind w:firstLine="482" w:firstLineChars="200"/>
        <w:rPr>
          <w:sz w:val="24"/>
        </w:rPr>
      </w:pPr>
      <w:r>
        <w:rPr>
          <w:rFonts w:hint="eastAsia"/>
          <w:sz w:val="24"/>
        </w:rPr>
        <w:t>（四）平台运行服务</w:t>
      </w:r>
      <w:bookmarkEnd w:id="2210"/>
      <w:bookmarkEnd w:id="2211"/>
      <w:bookmarkEnd w:id="2212"/>
      <w:bookmarkEnd w:id="2213"/>
    </w:p>
    <w:bookmarkEnd w:id="2214"/>
    <w:p>
      <w:pPr>
        <w:spacing w:line="360" w:lineRule="auto"/>
        <w:ind w:firstLine="480" w:firstLineChars="200"/>
        <w:rPr>
          <w:sz w:val="24"/>
        </w:rPr>
      </w:pPr>
      <w:r>
        <w:rPr>
          <w:rFonts w:hint="eastAsia"/>
          <w:sz w:val="24"/>
        </w:rPr>
        <w:t>要求信息技术服务提供商需要根据海口天网二期项目的各类业务应用系统实际使用情况和运行状况，提供平台运行服务保障天网二期项目稳定运行。</w:t>
      </w:r>
    </w:p>
    <w:p>
      <w:pPr>
        <w:spacing w:line="360" w:lineRule="auto"/>
        <w:ind w:firstLine="480" w:firstLineChars="200"/>
        <w:rPr>
          <w:sz w:val="24"/>
        </w:rPr>
      </w:pPr>
      <w:r>
        <w:rPr>
          <w:rFonts w:hint="eastAsia"/>
          <w:sz w:val="24"/>
        </w:rPr>
        <w:t>根据监控系统实际使用情况和运行状况，要求服务提供商安排工程师支撑天网项目，提供平台运行服务。</w:t>
      </w:r>
    </w:p>
    <w:p>
      <w:pPr>
        <w:spacing w:line="360" w:lineRule="auto"/>
        <w:ind w:firstLine="480" w:firstLineChars="200"/>
        <w:rPr>
          <w:sz w:val="24"/>
        </w:rPr>
      </w:pPr>
      <w:r>
        <w:rPr>
          <w:rFonts w:hint="eastAsia"/>
          <w:sz w:val="24"/>
        </w:rPr>
        <w:t>海口天网二期于2020年10月完成终验，平台运行服务的主要内容为定期砍青服务和应急保障服务等专项服务工作。信息技术服务工作内容要随时支撑监控中心的工作。监控指挥调度中心设置专业热线电话，归口管理天网项目信息技术服务的图库数据分析比对服务、对外支撑服务、演示接待服务和平台支撑服务等各项服务支撑工作。</w:t>
      </w:r>
    </w:p>
    <w:p>
      <w:pPr>
        <w:spacing w:line="360" w:lineRule="auto"/>
        <w:ind w:firstLine="480" w:firstLineChars="200"/>
        <w:rPr>
          <w:sz w:val="24"/>
        </w:rPr>
      </w:pPr>
      <w:bookmarkStart w:id="2215" w:name="_Hlk82183190"/>
      <w:r>
        <w:rPr>
          <w:rFonts w:hint="eastAsia"/>
          <w:sz w:val="24"/>
        </w:rPr>
        <w:t>（1）图库数据分析比对服务</w:t>
      </w:r>
    </w:p>
    <w:bookmarkEnd w:id="2215"/>
    <w:p>
      <w:pPr>
        <w:spacing w:line="360" w:lineRule="auto"/>
        <w:ind w:firstLine="480" w:firstLineChars="200"/>
        <w:rPr>
          <w:sz w:val="24"/>
        </w:rPr>
      </w:pPr>
      <w:r>
        <w:rPr>
          <w:rFonts w:hint="eastAsia"/>
          <w:sz w:val="24"/>
        </w:rPr>
        <w:t>由图库数据分析比对服务公安提供案件“信息”如：案发时间、案发地点和案发照片等信息；公安日工业务职责范围内的工作内容的信息，服务商根据此等信息利用图库数据分析比对等平台技术提供服务支撑，图库数据分析比对服务安排驻点人员进行工作服务支撑。</w:t>
      </w:r>
    </w:p>
    <w:p>
      <w:pPr>
        <w:spacing w:line="360" w:lineRule="auto"/>
        <w:ind w:firstLine="480" w:firstLineChars="200"/>
        <w:rPr>
          <w:sz w:val="24"/>
        </w:rPr>
      </w:pPr>
      <w:r>
        <w:rPr>
          <w:rFonts w:hint="eastAsia"/>
          <w:sz w:val="24"/>
        </w:rPr>
        <w:t>本期图像图库数据分析服务给公安局监控中心提供图像数据分析服务，将分析的数据提取成表，提供给公安局以及政府相关职能部门提供图像数据分析支持。运用互联网、物联网、云计算等技术，以及视频监控的图像清晰化处理、视频结构化描述、数据挖掘与数据融合等技术，实现视频与公安信息化数据的有效关联和综合智能化应用，并为政府相关职能部门提供图像数据支持。</w:t>
      </w:r>
    </w:p>
    <w:p>
      <w:pPr>
        <w:spacing w:line="360" w:lineRule="auto"/>
        <w:ind w:firstLine="480" w:firstLineChars="200"/>
        <w:rPr>
          <w:sz w:val="24"/>
        </w:rPr>
      </w:pPr>
      <w:r>
        <w:rPr>
          <w:rFonts w:hint="eastAsia"/>
          <w:sz w:val="24"/>
        </w:rPr>
        <w:t>本期图像图库数据分析服务在公安局监控中心进行图库数据比对，通过天网图库数据进行对比为公安局破案提供线索，通过调用天网视频图像的相似度比对来为办案人员提供案件线索，也按照90%以上的相似度来筛选嫌疑人，将嫌疑人名单提供给办案人员。通过人脸识别找线索，通过侦查员的人工判断，通过其他方式交叉验证。图库数据比对服务通过智能视频应用技术，将自动提取视频特征与人工标识相结合，关联现有信息综合资源库，与各警种部门对视频进行大数据处理,形成集约化分析数据信息工作模式，打造高效大数据分析挖掘综合功能。需通过智能视频应用技术，将自动提取视频特征与人工标识相结合，关联现有信息综合资源库，与各警种部门对视频进行大数据处理，形成集约化分析数据信息工作模式，提供大数据分析挖掘应用综合功能。</w:t>
      </w:r>
    </w:p>
    <w:p>
      <w:pPr>
        <w:spacing w:line="360" w:lineRule="auto"/>
        <w:ind w:firstLine="480" w:firstLineChars="200"/>
      </w:pPr>
      <w:r>
        <w:rPr>
          <w:rFonts w:hint="eastAsia"/>
          <w:sz w:val="24"/>
        </w:rPr>
        <w:t>本期图像图库数据分析服务还需提供大型安保活动快速比对人脸服务：采用先进的人工智能、深度学习、大数据等相关技术，对视图资源进行静态人像</w:t>
      </w:r>
      <w:r>
        <w:rPr>
          <w:sz w:val="24"/>
        </w:rPr>
        <w:t>1比1比对、1比N比对、离线视频解析的视图智能分析基础平台和公安视图智能应用系统，</w:t>
      </w:r>
      <w:r>
        <w:rPr>
          <w:rFonts w:hint="eastAsia"/>
          <w:sz w:val="24"/>
        </w:rPr>
        <w:t>支持对外的</w:t>
      </w:r>
      <w:r>
        <w:rPr>
          <w:sz w:val="24"/>
        </w:rPr>
        <w:t>OPEN API接口对接，具备提供与移动警务、消博会及相关重大安保活动进行接口对接服务的能力。通过人工智能技术手段提升大型安保活动、社会治安管理、刑侦侦查破案、反恐维稳的效率。</w:t>
      </w:r>
    </w:p>
    <w:p>
      <w:pPr>
        <w:spacing w:line="360" w:lineRule="auto"/>
        <w:ind w:firstLine="480" w:firstLineChars="200"/>
        <w:rPr>
          <w:sz w:val="24"/>
        </w:rPr>
      </w:pPr>
      <w:r>
        <w:rPr>
          <w:rFonts w:hint="eastAsia"/>
          <w:sz w:val="24"/>
        </w:rPr>
        <w:t>（2）人员派驻服务</w:t>
      </w:r>
    </w:p>
    <w:p>
      <w:pPr>
        <w:spacing w:line="360" w:lineRule="auto"/>
        <w:ind w:firstLine="480" w:firstLineChars="200"/>
        <w:rPr>
          <w:sz w:val="24"/>
        </w:rPr>
      </w:pPr>
      <w:r>
        <w:rPr>
          <w:rFonts w:hint="eastAsia"/>
          <w:sz w:val="24"/>
        </w:rPr>
        <w:t>因本项目属于公共视频安全，主要涉及与政府相关部门的支撑配合工作，派驻人员主要负责与外单位系统进行支撑和配合、演示接待、平台支撑等服务工作，内容包含市局平台功能对外演示服务、演示讲解、接待其他单位参观交流；配合公安局进行平台升级、安全检查服务、定期更改密码等；现已支撑的系统有省厅智慧灯杆、国保系统、12345政府服务热线平台、政法委社管平台等，</w:t>
      </w:r>
      <w:bookmarkStart w:id="2216" w:name="_Hlk82275602"/>
      <w:r>
        <w:rPr>
          <w:rFonts w:hint="eastAsia"/>
          <w:sz w:val="24"/>
        </w:rPr>
        <w:t>配合外单位实地进行前端外围点位的调研和确认，并且与外单位确认杆件及相关网络、电源资源共用的情况、</w:t>
      </w:r>
      <w:bookmarkEnd w:id="2216"/>
      <w:r>
        <w:rPr>
          <w:rFonts w:hint="eastAsia"/>
          <w:sz w:val="24"/>
        </w:rPr>
        <w:t>配合外单位进行相应的工作培训、提供图像调取服务等，以满足外单位的工作需求，派驻人员10人，具体岗位如下：</w:t>
      </w:r>
    </w:p>
    <w:tbl>
      <w:tblPr>
        <w:tblStyle w:val="9"/>
        <w:tblW w:w="0" w:type="auto"/>
        <w:jc w:val="center"/>
        <w:tblLayout w:type="fixed"/>
        <w:tblCellMar>
          <w:top w:w="15" w:type="dxa"/>
          <w:left w:w="15" w:type="dxa"/>
          <w:bottom w:w="15" w:type="dxa"/>
          <w:right w:w="15" w:type="dxa"/>
        </w:tblCellMar>
      </w:tblPr>
      <w:tblGrid>
        <w:gridCol w:w="880"/>
        <w:gridCol w:w="1458"/>
        <w:gridCol w:w="2192"/>
        <w:gridCol w:w="1200"/>
        <w:gridCol w:w="1117"/>
        <w:gridCol w:w="2196"/>
      </w:tblGrid>
      <w:tr>
        <w:tblPrEx>
          <w:tblCellMar>
            <w:top w:w="15" w:type="dxa"/>
            <w:left w:w="15" w:type="dxa"/>
            <w:bottom w:w="15" w:type="dxa"/>
            <w:right w:w="15" w:type="dxa"/>
          </w:tblCellMar>
        </w:tblPrEx>
        <w:trPr>
          <w:trHeight w:val="480" w:hRule="atLeast"/>
          <w:tblHeader/>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序号</w:t>
            </w:r>
          </w:p>
        </w:tc>
        <w:tc>
          <w:tcPr>
            <w:tcW w:w="1458"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工作类型</w:t>
            </w:r>
          </w:p>
        </w:tc>
        <w:tc>
          <w:tcPr>
            <w:tcW w:w="2192"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职务</w:t>
            </w:r>
          </w:p>
        </w:tc>
        <w:tc>
          <w:tcPr>
            <w:tcW w:w="1200"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人员配置数量</w:t>
            </w:r>
          </w:p>
        </w:tc>
        <w:tc>
          <w:tcPr>
            <w:tcW w:w="1117"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职责范围</w:t>
            </w:r>
          </w:p>
        </w:tc>
        <w:tc>
          <w:tcPr>
            <w:tcW w:w="2196"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服务界面分组</w:t>
            </w:r>
          </w:p>
        </w:tc>
      </w:tr>
      <w:tr>
        <w:tblPrEx>
          <w:tblCellMar>
            <w:top w:w="15" w:type="dxa"/>
            <w:left w:w="15" w:type="dxa"/>
            <w:bottom w:w="15" w:type="dxa"/>
            <w:right w:w="15" w:type="dxa"/>
          </w:tblCellMar>
        </w:tblPrEx>
        <w:trPr>
          <w:trHeight w:val="286"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1</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pStyle w:val="12"/>
              <w:rPr>
                <w:lang w:eastAsia="zh-CN"/>
              </w:rPr>
            </w:pPr>
            <w:r>
              <w:rPr>
                <w:rFonts w:hint="eastAsia"/>
                <w:lang w:eastAsia="zh-CN"/>
              </w:rPr>
              <w:t>监控指挥调度中心（派驻）</w:t>
            </w:r>
          </w:p>
        </w:tc>
        <w:tc>
          <w:tcPr>
            <w:tcW w:w="2192"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技术总监</w:t>
            </w:r>
          </w:p>
        </w:tc>
        <w:tc>
          <w:tcPr>
            <w:tcW w:w="1200"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1</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pStyle w:val="12"/>
            </w:pPr>
            <w:r>
              <w:rPr>
                <w:rFonts w:hint="eastAsia"/>
              </w:rPr>
              <w:t>监控指挥调度中心</w:t>
            </w:r>
          </w:p>
        </w:tc>
        <w:tc>
          <w:tcPr>
            <w:tcW w:w="2196" w:type="dxa"/>
            <w:tcBorders>
              <w:top w:val="single" w:color="auto" w:sz="4" w:space="0"/>
              <w:left w:val="single" w:color="auto" w:sz="4" w:space="0"/>
              <w:bottom w:val="single" w:color="auto" w:sz="4" w:space="0"/>
              <w:right w:val="single" w:color="auto" w:sz="4" w:space="0"/>
            </w:tcBorders>
            <w:vAlign w:val="center"/>
          </w:tcPr>
          <w:p>
            <w:pPr>
              <w:pStyle w:val="12"/>
              <w:rPr>
                <w:lang w:eastAsia="zh-CN"/>
              </w:rPr>
            </w:pPr>
            <w:r>
              <w:rPr>
                <w:rFonts w:hint="eastAsia"/>
                <w:lang w:eastAsia="zh-CN"/>
              </w:rPr>
              <w:t>负责信息技术服务总指挥</w:t>
            </w:r>
          </w:p>
        </w:tc>
      </w:tr>
      <w:tr>
        <w:tblPrEx>
          <w:tblCellMar>
            <w:top w:w="15" w:type="dxa"/>
            <w:left w:w="15" w:type="dxa"/>
            <w:bottom w:w="15" w:type="dxa"/>
            <w:right w:w="15" w:type="dxa"/>
          </w:tblCellMar>
        </w:tblPrEx>
        <w:trPr>
          <w:trHeight w:val="286" w:hRule="atLeast"/>
          <w:jc w:val="center"/>
        </w:trPr>
        <w:tc>
          <w:tcPr>
            <w:tcW w:w="880" w:type="dxa"/>
            <w:tcBorders>
              <w:top w:val="single" w:color="auto" w:sz="4" w:space="0"/>
              <w:left w:val="single" w:color="000000" w:sz="4" w:space="0"/>
              <w:bottom w:val="single" w:color="000000" w:sz="4" w:space="0"/>
              <w:right w:val="single" w:color="auto" w:sz="4" w:space="0"/>
            </w:tcBorders>
            <w:vAlign w:val="center"/>
          </w:tcPr>
          <w:p>
            <w:pPr>
              <w:pStyle w:val="12"/>
            </w:pPr>
            <w:r>
              <w:rPr>
                <w:rFonts w:hint="eastAsia"/>
              </w:rPr>
              <w:t>2</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pStyle w:val="12"/>
            </w:pPr>
          </w:p>
        </w:tc>
        <w:tc>
          <w:tcPr>
            <w:tcW w:w="2192"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监控调度工程师</w:t>
            </w:r>
          </w:p>
        </w:tc>
        <w:tc>
          <w:tcPr>
            <w:tcW w:w="1200"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2</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pStyle w:val="12"/>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pStyle w:val="12"/>
              <w:rPr>
                <w:lang w:eastAsia="zh-CN"/>
              </w:rPr>
            </w:pPr>
            <w:r>
              <w:rPr>
                <w:rFonts w:hint="eastAsia"/>
                <w:lang w:eastAsia="zh-CN"/>
              </w:rPr>
              <w:t>负责平台核心侧的相关信息技术服务工作、各机房设备巡检工作（市局设备）</w:t>
            </w:r>
          </w:p>
        </w:tc>
      </w:tr>
      <w:tr>
        <w:tblPrEx>
          <w:tblCellMar>
            <w:top w:w="15" w:type="dxa"/>
            <w:left w:w="15" w:type="dxa"/>
            <w:bottom w:w="15" w:type="dxa"/>
            <w:right w:w="15" w:type="dxa"/>
          </w:tblCellMar>
        </w:tblPrEx>
        <w:trPr>
          <w:trHeight w:val="286" w:hRule="atLeast"/>
          <w:jc w:val="center"/>
        </w:trPr>
        <w:tc>
          <w:tcPr>
            <w:tcW w:w="880" w:type="dxa"/>
            <w:tcBorders>
              <w:top w:val="single" w:color="000000" w:sz="4" w:space="0"/>
              <w:left w:val="single" w:color="000000" w:sz="4" w:space="0"/>
              <w:bottom w:val="single" w:color="000000" w:sz="4" w:space="0"/>
              <w:right w:val="single" w:color="auto" w:sz="4" w:space="0"/>
            </w:tcBorders>
            <w:vAlign w:val="center"/>
          </w:tcPr>
          <w:p>
            <w:pPr>
              <w:pStyle w:val="12"/>
            </w:pPr>
            <w:r>
              <w:rPr>
                <w:rFonts w:hint="eastAsia"/>
              </w:rPr>
              <w:t>3</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pStyle w:val="12"/>
            </w:pPr>
          </w:p>
        </w:tc>
        <w:tc>
          <w:tcPr>
            <w:tcW w:w="2192"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技术支撑工程师</w:t>
            </w:r>
          </w:p>
        </w:tc>
        <w:tc>
          <w:tcPr>
            <w:tcW w:w="1200" w:type="dxa"/>
            <w:tcBorders>
              <w:top w:val="single" w:color="auto" w:sz="4" w:space="0"/>
              <w:left w:val="single" w:color="auto" w:sz="4" w:space="0"/>
              <w:bottom w:val="single" w:color="auto" w:sz="4" w:space="0"/>
              <w:right w:val="single" w:color="auto" w:sz="4" w:space="0"/>
            </w:tcBorders>
            <w:vAlign w:val="center"/>
          </w:tcPr>
          <w:p>
            <w:pPr>
              <w:pStyle w:val="12"/>
            </w:pPr>
            <w:r>
              <w:rPr>
                <w:rFonts w:hint="eastAsia"/>
              </w:rPr>
              <w:t>5</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pStyle w:val="12"/>
            </w:pPr>
          </w:p>
        </w:tc>
        <w:tc>
          <w:tcPr>
            <w:tcW w:w="2196" w:type="dxa"/>
            <w:vMerge w:val="continue"/>
            <w:tcBorders>
              <w:top w:val="single" w:color="auto" w:sz="4" w:space="0"/>
              <w:left w:val="single" w:color="auto" w:sz="4" w:space="0"/>
              <w:bottom w:val="single" w:color="auto" w:sz="4" w:space="0"/>
              <w:right w:val="single" w:color="auto" w:sz="4" w:space="0"/>
            </w:tcBorders>
            <w:vAlign w:val="center"/>
          </w:tcPr>
          <w:p>
            <w:pPr>
              <w:pStyle w:val="12"/>
            </w:pPr>
          </w:p>
        </w:tc>
      </w:tr>
      <w:tr>
        <w:tblPrEx>
          <w:tblCellMar>
            <w:top w:w="15" w:type="dxa"/>
            <w:left w:w="15" w:type="dxa"/>
            <w:bottom w:w="15" w:type="dxa"/>
            <w:right w:w="15" w:type="dxa"/>
          </w:tblCellMar>
        </w:tblPrEx>
        <w:trPr>
          <w:trHeight w:val="286" w:hRule="atLeast"/>
          <w:jc w:val="center"/>
        </w:trPr>
        <w:tc>
          <w:tcPr>
            <w:tcW w:w="880" w:type="dxa"/>
            <w:tcBorders>
              <w:top w:val="single" w:color="000000" w:sz="4" w:space="0"/>
              <w:left w:val="single" w:color="000000" w:sz="4" w:space="0"/>
              <w:bottom w:val="single" w:color="000000" w:sz="4" w:space="0"/>
              <w:right w:val="single" w:color="auto" w:sz="4" w:space="0"/>
            </w:tcBorders>
            <w:vAlign w:val="center"/>
          </w:tcPr>
          <w:p>
            <w:pPr>
              <w:pStyle w:val="12"/>
            </w:pPr>
            <w:r>
              <w:rPr>
                <w:rFonts w:hint="eastAsia"/>
              </w:rPr>
              <w:t>4</w:t>
            </w:r>
          </w:p>
        </w:tc>
        <w:tc>
          <w:tcPr>
            <w:tcW w:w="1458" w:type="dxa"/>
            <w:vMerge w:val="continue"/>
            <w:tcBorders>
              <w:top w:val="single" w:color="auto" w:sz="4" w:space="0"/>
              <w:left w:val="single" w:color="auto" w:sz="4" w:space="0"/>
              <w:bottom w:val="single" w:color="000000" w:sz="4" w:space="0"/>
              <w:right w:val="single" w:color="000000" w:sz="4" w:space="0"/>
            </w:tcBorders>
            <w:vAlign w:val="center"/>
          </w:tcPr>
          <w:p>
            <w:pPr>
              <w:pStyle w:val="12"/>
            </w:pPr>
          </w:p>
        </w:tc>
        <w:tc>
          <w:tcPr>
            <w:tcW w:w="2192" w:type="dxa"/>
            <w:tcBorders>
              <w:top w:val="single" w:color="auto" w:sz="4" w:space="0"/>
              <w:left w:val="single" w:color="000000" w:sz="4" w:space="0"/>
              <w:bottom w:val="single" w:color="000000" w:sz="4" w:space="0"/>
              <w:right w:val="single" w:color="000000" w:sz="4" w:space="0"/>
            </w:tcBorders>
            <w:vAlign w:val="center"/>
          </w:tcPr>
          <w:p>
            <w:pPr>
              <w:pStyle w:val="12"/>
            </w:pPr>
            <w:r>
              <w:rPr>
                <w:rFonts w:hint="eastAsia"/>
              </w:rPr>
              <w:t>演示讲解员</w:t>
            </w:r>
          </w:p>
        </w:tc>
        <w:tc>
          <w:tcPr>
            <w:tcW w:w="1200" w:type="dxa"/>
            <w:tcBorders>
              <w:top w:val="single" w:color="auto" w:sz="4" w:space="0"/>
              <w:left w:val="single" w:color="000000" w:sz="4" w:space="0"/>
              <w:bottom w:val="single" w:color="000000" w:sz="4" w:space="0"/>
              <w:right w:val="single" w:color="000000" w:sz="4" w:space="0"/>
            </w:tcBorders>
            <w:vAlign w:val="center"/>
          </w:tcPr>
          <w:p>
            <w:pPr>
              <w:pStyle w:val="12"/>
            </w:pPr>
            <w:r>
              <w:rPr>
                <w:rFonts w:hint="eastAsia"/>
              </w:rPr>
              <w:t>2</w:t>
            </w:r>
          </w:p>
        </w:tc>
        <w:tc>
          <w:tcPr>
            <w:tcW w:w="1117" w:type="dxa"/>
            <w:vMerge w:val="continue"/>
            <w:tcBorders>
              <w:top w:val="single" w:color="auto" w:sz="4" w:space="0"/>
              <w:left w:val="single" w:color="000000" w:sz="4" w:space="0"/>
              <w:bottom w:val="single" w:color="000000" w:sz="4" w:space="0"/>
              <w:right w:val="single" w:color="000000" w:sz="4" w:space="0"/>
            </w:tcBorders>
            <w:vAlign w:val="center"/>
          </w:tcPr>
          <w:p>
            <w:pPr>
              <w:pStyle w:val="12"/>
            </w:pPr>
          </w:p>
        </w:tc>
        <w:tc>
          <w:tcPr>
            <w:tcW w:w="2196" w:type="dxa"/>
            <w:tcBorders>
              <w:top w:val="single" w:color="auto"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市局平台功能对外演示服务、演示讲解、接待其他单位参观交流</w:t>
            </w:r>
          </w:p>
        </w:tc>
      </w:tr>
    </w:tbl>
    <w:p>
      <w:pPr>
        <w:spacing w:line="360" w:lineRule="auto"/>
        <w:ind w:firstLine="480" w:firstLineChars="200"/>
        <w:rPr>
          <w:sz w:val="24"/>
        </w:rPr>
      </w:pPr>
      <w:r>
        <w:rPr>
          <w:rFonts w:hint="eastAsia"/>
          <w:sz w:val="24"/>
        </w:rPr>
        <w:t>（3）砍青服务</w:t>
      </w:r>
    </w:p>
    <w:p>
      <w:pPr>
        <w:spacing w:line="360" w:lineRule="auto"/>
        <w:ind w:firstLine="480" w:firstLineChars="200"/>
        <w:rPr>
          <w:sz w:val="24"/>
        </w:rPr>
      </w:pPr>
      <w:r>
        <w:rPr>
          <w:rFonts w:hint="eastAsia"/>
          <w:sz w:val="24"/>
        </w:rPr>
        <w:t>为前端5514个监控点提供砍青服务，日常主动巡查监控点的树木遮挡情况，小树枝修剪由服务提供商直接进行修剪，大树干修剪需要业主单位发函园林局，各方面协调和现场配合园林局进行砍青。</w:t>
      </w:r>
    </w:p>
    <w:p>
      <w:pPr>
        <w:spacing w:line="360" w:lineRule="auto"/>
        <w:ind w:firstLine="480" w:firstLineChars="200"/>
        <w:rPr>
          <w:sz w:val="24"/>
        </w:rPr>
      </w:pPr>
      <w:r>
        <w:rPr>
          <w:rFonts w:hint="eastAsia"/>
          <w:sz w:val="24"/>
        </w:rPr>
        <w:t>（4）应急保障服务</w:t>
      </w:r>
    </w:p>
    <w:p>
      <w:pPr>
        <w:spacing w:line="360" w:lineRule="auto"/>
        <w:ind w:firstLine="480" w:firstLineChars="200"/>
        <w:rPr>
          <w:sz w:val="24"/>
        </w:rPr>
      </w:pPr>
      <w:r>
        <w:rPr>
          <w:rFonts w:hint="eastAsia"/>
          <w:sz w:val="24"/>
        </w:rPr>
        <w:t>配合公安局进行应急保障的方案的制定和执行，针对每年的重要会议海南省两会、博鳌亚洲论坛，大型演唱会、体育赛事，以及节假日元宵节、国庆节的搭建临时应急平台提供安保应急保障服务，应急保障的活动、会议和节假日预计每年约20次。</w:t>
      </w:r>
    </w:p>
    <w:p>
      <w:pPr>
        <w:spacing w:line="360" w:lineRule="auto"/>
        <w:ind w:firstLine="480" w:firstLineChars="200"/>
        <w:rPr>
          <w:sz w:val="24"/>
        </w:rPr>
      </w:pPr>
      <w:r>
        <w:rPr>
          <w:rFonts w:hint="eastAsia"/>
          <w:sz w:val="24"/>
        </w:rPr>
        <w:t>（5）安全运维服务</w:t>
      </w:r>
    </w:p>
    <w:p>
      <w:pPr>
        <w:spacing w:line="360" w:lineRule="auto"/>
        <w:ind w:firstLine="480" w:firstLineChars="200"/>
        <w:rPr>
          <w:sz w:val="24"/>
        </w:rPr>
      </w:pPr>
      <w:r>
        <w:rPr>
          <w:rFonts w:hint="eastAsia"/>
          <w:sz w:val="24"/>
        </w:rPr>
        <w:t>服务期内，按安全设备供货商发布的特征库定期升级、每季度巡检，设备因故障损坏应在30天内完成换新上架；提供信息安全态势分析服务、重大活动安保期安全服务、红队评估服务等网络安全保障服务；</w:t>
      </w:r>
    </w:p>
    <w:tbl>
      <w:tblPr>
        <w:tblStyle w:val="9"/>
        <w:tblW w:w="0" w:type="auto"/>
        <w:tblInd w:w="0" w:type="dxa"/>
        <w:tblLayout w:type="fixed"/>
        <w:tblCellMar>
          <w:top w:w="15" w:type="dxa"/>
          <w:left w:w="15" w:type="dxa"/>
          <w:bottom w:w="15" w:type="dxa"/>
          <w:right w:w="15" w:type="dxa"/>
        </w:tblCellMar>
      </w:tblPr>
      <w:tblGrid>
        <w:gridCol w:w="448"/>
        <w:gridCol w:w="935"/>
        <w:gridCol w:w="6836"/>
      </w:tblGrid>
      <w:tr>
        <w:tblPrEx>
          <w:tblCellMar>
            <w:top w:w="15" w:type="dxa"/>
            <w:left w:w="15" w:type="dxa"/>
            <w:bottom w:w="15" w:type="dxa"/>
            <w:right w:w="15" w:type="dxa"/>
          </w:tblCellMar>
        </w:tblPrEx>
        <w:trPr>
          <w:trHeight w:val="436"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序号</w:t>
            </w:r>
          </w:p>
        </w:tc>
        <w:tc>
          <w:tcPr>
            <w:tcW w:w="93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服务名称</w:t>
            </w:r>
          </w:p>
        </w:tc>
        <w:tc>
          <w:tcPr>
            <w:tcW w:w="6836"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服务内容</w:t>
            </w:r>
          </w:p>
        </w:tc>
      </w:tr>
      <w:tr>
        <w:tblPrEx>
          <w:tblCellMar>
            <w:top w:w="15" w:type="dxa"/>
            <w:left w:w="15" w:type="dxa"/>
            <w:bottom w:w="15" w:type="dxa"/>
            <w:right w:w="15" w:type="dxa"/>
          </w:tblCellMar>
        </w:tblPrEx>
        <w:trPr>
          <w:trHeight w:val="2460"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1</w:t>
            </w:r>
          </w:p>
        </w:tc>
        <w:tc>
          <w:tcPr>
            <w:tcW w:w="935"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信息安全态势分析服务</w:t>
            </w:r>
          </w:p>
        </w:tc>
        <w:tc>
          <w:tcPr>
            <w:tcW w:w="6836"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由网络安全专家定期提供现场信息安全态势分析服务，以高级威胁分析平台采集的安全日志、网络流量日志数据为基础，依托平台威胁情报检测能力、丰富的关联规则、强大的机器学习检测能力，结合对告警威胁信息进行深入分析研判，发现有价值的潜在威胁。通过持续开展定期现场信息安全态势分析工作可掌握自身的资产情况，及时发现面临的内外部威胁风险等，提高自身的安全体系健壮性。</w:t>
            </w:r>
          </w:p>
          <w:p>
            <w:pPr>
              <w:pStyle w:val="12"/>
              <w:rPr>
                <w:lang w:eastAsia="zh-CN"/>
              </w:rPr>
            </w:pPr>
            <w:r>
              <w:rPr>
                <w:rFonts w:hint="eastAsia"/>
                <w:lang w:eastAsia="zh-CN"/>
              </w:rPr>
              <w:t>每季度提交信息安全态势威胁分析报告1份。</w:t>
            </w:r>
          </w:p>
        </w:tc>
      </w:tr>
      <w:tr>
        <w:tblPrEx>
          <w:tblCellMar>
            <w:top w:w="15" w:type="dxa"/>
            <w:left w:w="15" w:type="dxa"/>
            <w:bottom w:w="15" w:type="dxa"/>
            <w:right w:w="15" w:type="dxa"/>
          </w:tblCellMar>
        </w:tblPrEx>
        <w:trPr>
          <w:trHeight w:val="1776"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重保服务</w:t>
            </w:r>
          </w:p>
        </w:tc>
        <w:tc>
          <w:tcPr>
            <w:tcW w:w="6836"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p>
          <w:p>
            <w:pPr>
              <w:pStyle w:val="12"/>
              <w:rPr>
                <w:lang w:eastAsia="zh-CN"/>
              </w:rPr>
            </w:pPr>
            <w:r>
              <w:rPr>
                <w:rFonts w:hint="eastAsia"/>
                <w:lang w:eastAsia="zh-CN"/>
              </w:rPr>
              <w:t>1、深度安全评估：专题类评估、重点应用评估对天网大数据平台进行深度安全测试与分析，以发现和挖掘系统中存在的漏洞和薄弱环节，帮助业务系统降低和消除这些应用系统中的安全风险，提高信息系统安全保障能力，保障信息系统正常运行。</w:t>
            </w:r>
          </w:p>
          <w:p>
            <w:pPr>
              <w:pStyle w:val="12"/>
              <w:rPr>
                <w:lang w:eastAsia="zh-CN"/>
              </w:rPr>
            </w:pPr>
            <w:r>
              <w:rPr>
                <w:rFonts w:hint="eastAsia"/>
                <w:lang w:eastAsia="zh-CN"/>
              </w:rPr>
              <w:t>2、风险处置跟踪：</w:t>
            </w:r>
          </w:p>
          <w:p>
            <w:pPr>
              <w:pStyle w:val="12"/>
              <w:rPr>
                <w:lang w:eastAsia="zh-CN"/>
              </w:rPr>
            </w:pPr>
            <w:r>
              <w:rPr>
                <w:rFonts w:hint="eastAsia"/>
                <w:lang w:eastAsia="zh-CN"/>
              </w:rPr>
              <w:t>漏洞整改情况验证；防护类设备策略优化；</w:t>
            </w:r>
          </w:p>
          <w:p>
            <w:pPr>
              <w:pStyle w:val="12"/>
              <w:rPr>
                <w:lang w:eastAsia="zh-CN"/>
              </w:rPr>
            </w:pPr>
            <w:r>
              <w:rPr>
                <w:rFonts w:hint="eastAsia"/>
                <w:lang w:eastAsia="zh-CN"/>
              </w:rPr>
              <w:t>3、安全应急与演练：</w:t>
            </w:r>
          </w:p>
          <w:p>
            <w:pPr>
              <w:pStyle w:val="12"/>
              <w:rPr>
                <w:lang w:eastAsia="zh-CN"/>
              </w:rPr>
            </w:pPr>
            <w:r>
              <w:rPr>
                <w:rFonts w:hint="eastAsia"/>
                <w:lang w:eastAsia="zh-CN"/>
              </w:rPr>
              <w:t>多场景应急预案制定：在重保临战阶段提供针对网络、门户网站、业务系统等系统的应急预案，应急预案的包括安全事件的监控机制、安全事件的触发条件、安全事件级别定义、安全事件的处理流程、安全事件的恢复处理、安全应急的组织结构、安全应急的联系方式等。</w:t>
            </w:r>
          </w:p>
          <w:p>
            <w:pPr>
              <w:pStyle w:val="12"/>
              <w:rPr>
                <w:lang w:eastAsia="zh-CN"/>
              </w:rPr>
            </w:pPr>
            <w:r>
              <w:rPr>
                <w:rFonts w:hint="eastAsia"/>
                <w:lang w:eastAsia="zh-CN"/>
              </w:rPr>
              <w:t>4、多场景演练效果总结：</w:t>
            </w:r>
          </w:p>
          <w:p>
            <w:pPr>
              <w:pStyle w:val="12"/>
              <w:rPr>
                <w:lang w:eastAsia="zh-CN"/>
              </w:rPr>
            </w:pPr>
            <w:r>
              <w:rPr>
                <w:rFonts w:hint="eastAsia"/>
                <w:lang w:eastAsia="zh-CN"/>
              </w:rPr>
              <w:t>在重保期间提供完整的应急演练服务，提供的应急演练包括但不限于：应急演练方案、应急演练环境准备、应急演练实施、应急演练报告、应急演练总结。每次演练后启明星辰将汇总参与人员的反馈信息，编写演练总结报告，并针对演练的情况进行总结培训。</w:t>
            </w:r>
          </w:p>
          <w:p>
            <w:pPr>
              <w:pStyle w:val="12"/>
              <w:rPr>
                <w:lang w:eastAsia="zh-CN"/>
              </w:rPr>
            </w:pPr>
            <w:r>
              <w:rPr>
                <w:rFonts w:hint="eastAsia"/>
                <w:lang w:eastAsia="zh-CN"/>
              </w:rPr>
              <w:t>5、应急处置培训：</w:t>
            </w:r>
          </w:p>
          <w:p>
            <w:pPr>
              <w:pStyle w:val="12"/>
              <w:rPr>
                <w:lang w:eastAsia="zh-CN"/>
              </w:rPr>
            </w:pPr>
            <w:r>
              <w:rPr>
                <w:rFonts w:hint="eastAsia"/>
                <w:lang w:eastAsia="zh-CN"/>
              </w:rPr>
              <w:t>结合自研应急处置工具箱进行应急处置培训</w:t>
            </w:r>
          </w:p>
          <w:p>
            <w:pPr>
              <w:pStyle w:val="12"/>
              <w:rPr>
                <w:lang w:eastAsia="zh-CN"/>
              </w:rPr>
            </w:pPr>
            <w:r>
              <w:rPr>
                <w:rFonts w:hint="eastAsia"/>
                <w:lang w:eastAsia="zh-CN"/>
              </w:rPr>
              <w:t>6、重保期间提供现场值守（20个自然日）</w:t>
            </w:r>
          </w:p>
        </w:tc>
      </w:tr>
      <w:tr>
        <w:tblPrEx>
          <w:tblCellMar>
            <w:top w:w="15" w:type="dxa"/>
            <w:left w:w="15" w:type="dxa"/>
            <w:bottom w:w="15" w:type="dxa"/>
            <w:right w:w="15" w:type="dxa"/>
          </w:tblCellMar>
        </w:tblPrEx>
        <w:trPr>
          <w:trHeight w:val="2629"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3</w:t>
            </w:r>
          </w:p>
        </w:tc>
        <w:tc>
          <w:tcPr>
            <w:tcW w:w="93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rPr>
              <w:t>红队评估</w:t>
            </w:r>
          </w:p>
        </w:tc>
        <w:tc>
          <w:tcPr>
            <w:tcW w:w="6836"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每年按照海口市公安局要求完成一次红队评估：</w:t>
            </w:r>
          </w:p>
          <w:p>
            <w:pPr>
              <w:pStyle w:val="12"/>
              <w:rPr>
                <w:lang w:eastAsia="zh-CN"/>
              </w:rPr>
            </w:pPr>
            <w:r>
              <w:rPr>
                <w:rFonts w:hint="eastAsia"/>
                <w:lang w:eastAsia="zh-CN"/>
              </w:rPr>
              <w:t>由专业渗透工程师组成红队，对海口市公安局公安信息网及视频专网的系统、人员、软件、硬件和设备同时执行多混合、基于对抗性的模拟攻击，发现系统、技术、人员和基础架构中存在的安全隐患。红队评估服务用尽可能接近真实环境的攻击方法来模拟黑客攻击，最大限度模拟</w:t>
            </w:r>
            <w:r>
              <w:rPr>
                <w:lang w:eastAsia="zh-CN"/>
              </w:rPr>
              <w:t>APT攻击手法，不限定攻击路径和手段，以不采用破坏性攻击为底线，以系统提权、控制业务、获取数据为目标，以最大程度暴露安全风险、发现防护和威胁短板为目的，从而发现有可能被黑客利用的安全漏洞，以此对目标网络安全状况进行评估。</w:t>
            </w:r>
          </w:p>
        </w:tc>
      </w:tr>
      <w:tr>
        <w:tblPrEx>
          <w:tblCellMar>
            <w:top w:w="15" w:type="dxa"/>
            <w:left w:w="15" w:type="dxa"/>
            <w:bottom w:w="15" w:type="dxa"/>
            <w:right w:w="15" w:type="dxa"/>
          </w:tblCellMar>
        </w:tblPrEx>
        <w:trPr>
          <w:trHeight w:val="2629"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4</w:t>
            </w:r>
          </w:p>
        </w:tc>
        <w:tc>
          <w:tcPr>
            <w:tcW w:w="935" w:type="dxa"/>
            <w:tcBorders>
              <w:top w:val="single" w:color="000000" w:sz="4" w:space="0"/>
              <w:left w:val="single" w:color="000000" w:sz="4" w:space="0"/>
              <w:bottom w:val="single" w:color="000000" w:sz="4" w:space="0"/>
              <w:right w:val="single" w:color="000000" w:sz="4" w:space="0"/>
            </w:tcBorders>
            <w:vAlign w:val="center"/>
          </w:tcPr>
          <w:p>
            <w:pPr>
              <w:pStyle w:val="12"/>
            </w:pPr>
            <w:r>
              <w:rPr>
                <w:rFonts w:hint="eastAsia"/>
                <w:lang w:eastAsia="zh-CN"/>
              </w:rPr>
              <w:t>数据交换服务</w:t>
            </w:r>
          </w:p>
        </w:tc>
        <w:tc>
          <w:tcPr>
            <w:tcW w:w="6836" w:type="dxa"/>
            <w:tcBorders>
              <w:top w:val="single" w:color="000000" w:sz="4" w:space="0"/>
              <w:left w:val="single" w:color="000000" w:sz="4" w:space="0"/>
              <w:bottom w:val="single" w:color="000000" w:sz="4" w:space="0"/>
              <w:right w:val="single" w:color="000000" w:sz="4" w:space="0"/>
            </w:tcBorders>
            <w:vAlign w:val="center"/>
          </w:tcPr>
          <w:p>
            <w:pPr>
              <w:pStyle w:val="12"/>
              <w:jc w:val="left"/>
              <w:rPr>
                <w:lang w:eastAsia="zh-CN"/>
              </w:rPr>
            </w:pPr>
            <w:r>
              <w:rPr>
                <w:rFonts w:hint="eastAsia"/>
                <w:lang w:eastAsia="zh-CN"/>
              </w:rPr>
              <w:t>通过提供</w:t>
            </w:r>
            <w:r>
              <w:rPr>
                <w:lang w:eastAsia="zh-CN"/>
              </w:rPr>
              <w:t>KAFKA数据消费方式和订阅方式构建数据交换平台的服务，保障海南省公安厅与海口市公安局的数据稳定准确及时共享。</w:t>
            </w:r>
          </w:p>
        </w:tc>
      </w:tr>
      <w:tr>
        <w:tblPrEx>
          <w:tblCellMar>
            <w:top w:w="15" w:type="dxa"/>
            <w:left w:w="15" w:type="dxa"/>
            <w:bottom w:w="15" w:type="dxa"/>
            <w:right w:w="15" w:type="dxa"/>
          </w:tblCellMar>
        </w:tblPrEx>
        <w:trPr>
          <w:trHeight w:val="2629" w:hRule="atLeast"/>
        </w:trPr>
        <w:tc>
          <w:tcPr>
            <w:tcW w:w="448"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5</w:t>
            </w:r>
          </w:p>
        </w:tc>
        <w:tc>
          <w:tcPr>
            <w:tcW w:w="935" w:type="dxa"/>
            <w:tcBorders>
              <w:top w:val="single" w:color="000000" w:sz="4" w:space="0"/>
              <w:left w:val="single" w:color="000000" w:sz="4" w:space="0"/>
              <w:bottom w:val="single" w:color="000000" w:sz="4" w:space="0"/>
              <w:right w:val="single" w:color="000000" w:sz="4" w:space="0"/>
            </w:tcBorders>
            <w:vAlign w:val="center"/>
          </w:tcPr>
          <w:p>
            <w:pPr>
              <w:pStyle w:val="12"/>
              <w:rPr>
                <w:lang w:eastAsia="zh-CN"/>
              </w:rPr>
            </w:pPr>
            <w:r>
              <w:rPr>
                <w:rFonts w:hint="eastAsia"/>
                <w:lang w:eastAsia="zh-CN"/>
              </w:rPr>
              <w:t>审计分析模块服务</w:t>
            </w:r>
          </w:p>
        </w:tc>
        <w:tc>
          <w:tcPr>
            <w:tcW w:w="6836" w:type="dxa"/>
            <w:tcBorders>
              <w:top w:val="single" w:color="000000" w:sz="4" w:space="0"/>
              <w:left w:val="single" w:color="000000" w:sz="4" w:space="0"/>
              <w:bottom w:val="single" w:color="000000" w:sz="4" w:space="0"/>
              <w:right w:val="single" w:color="000000" w:sz="4" w:space="0"/>
            </w:tcBorders>
            <w:vAlign w:val="center"/>
          </w:tcPr>
          <w:p>
            <w:pPr>
              <w:pStyle w:val="12"/>
              <w:jc w:val="left"/>
              <w:rPr>
                <w:lang w:eastAsia="zh-CN"/>
              </w:rPr>
            </w:pPr>
            <w:r>
              <w:rPr>
                <w:lang w:eastAsia="zh-CN"/>
              </w:rPr>
              <w:t>1、对接天网智慧搜索和视频平台的日志数据；2、通过数据模型，形成用户画像、找出异常访问行为；3、模型可定制、可调参数；</w:t>
            </w:r>
          </w:p>
        </w:tc>
      </w:tr>
    </w:tbl>
    <w:p>
      <w:pPr>
        <w:spacing w:line="360" w:lineRule="auto"/>
        <w:ind w:firstLine="480" w:firstLineChars="200"/>
        <w:rPr>
          <w:sz w:val="24"/>
        </w:rPr>
      </w:pPr>
      <w:r>
        <w:rPr>
          <w:rFonts w:hint="eastAsia"/>
          <w:sz w:val="24"/>
        </w:rPr>
        <w:t>（</w:t>
      </w:r>
      <w:r>
        <w:rPr>
          <w:sz w:val="24"/>
        </w:rPr>
        <w:t>6）系统能力提升服务：（一）性能提升。因城市路网更新，“天网”需不断增补监控点位，且视频图像资源共享需求日益旺盛，“天网”系统自2017年投入应用至今，现有的资源趋于饱和，性能吃紧。本期性能提升服务需保障上层应用系统稳定运行，并具备平稳支撑前端点位扩容接入、视频流共享分发及公安业务应用更新的能力。（二）冗余能力提升。“天网”设备因长年累月高负荷运行，现有的部分设备老化严重故障频发，目前软硬件冗余有限，容易导致系统灾难。本期冗余能力提升服务需保障系统尤其是承担监控接入、存储、分发的视频专网侧的系统在极端故障</w:t>
      </w:r>
      <w:r>
        <w:rPr>
          <w:rFonts w:hint="eastAsia"/>
          <w:sz w:val="24"/>
        </w:rPr>
        <w:t>环境下的逃生能力，缩短逃生时间，迅速恢复业务。</w:t>
      </w:r>
    </w:p>
    <w:p>
      <w:pPr>
        <w:spacing w:line="360" w:lineRule="auto"/>
        <w:ind w:firstLine="480" w:firstLineChars="200"/>
        <w:rPr>
          <w:sz w:val="24"/>
        </w:rPr>
      </w:pPr>
      <w:r>
        <w:rPr>
          <w:rFonts w:hint="eastAsia"/>
          <w:sz w:val="24"/>
        </w:rPr>
        <w:t>（7）同城异地数据备份的灾备服务：本期实现</w:t>
      </w:r>
      <w:r>
        <w:rPr>
          <w:rFonts w:hint="eastAsia"/>
          <w:sz w:val="24"/>
          <w:highlight w:val="none"/>
        </w:rPr>
        <w:t>在</w:t>
      </w:r>
      <w:r>
        <w:rPr>
          <w:rFonts w:hint="eastAsia"/>
          <w:sz w:val="24"/>
          <w:highlight w:val="none"/>
          <w:lang w:val="en-US" w:eastAsia="zh-CN"/>
        </w:rPr>
        <w:t>公安</w:t>
      </w:r>
      <w:r>
        <w:rPr>
          <w:rFonts w:hint="eastAsia"/>
          <w:sz w:val="24"/>
          <w:highlight w:val="none"/>
        </w:rPr>
        <w:t>网内</w:t>
      </w:r>
      <w:r>
        <w:rPr>
          <w:rFonts w:hint="eastAsia"/>
          <w:sz w:val="24"/>
        </w:rPr>
        <w:t>同机房同存储的数据备份的基本保障，将本地备份的数据送到远离本地的地点保存抵御灾难。当灾难发生后，按预定的数据恢复程序恢复系统和数据即可。拟需要在龙华分局部署一套存储设备，存储容量达</w:t>
      </w:r>
      <w:r>
        <w:rPr>
          <w:rFonts w:hint="eastAsia"/>
          <w:sz w:val="24"/>
          <w:lang w:val="en-US" w:eastAsia="zh-CN"/>
        </w:rPr>
        <w:t>2</w:t>
      </w:r>
      <w:r>
        <w:rPr>
          <w:sz w:val="24"/>
        </w:rPr>
        <w:t>00T以上，通过部署第三软件、数据库软件等实现数据备份，以满足同城异地数据备份的灾备需求。</w:t>
      </w:r>
    </w:p>
    <w:p>
      <w:pPr>
        <w:spacing w:line="360" w:lineRule="auto"/>
        <w:ind w:firstLine="480" w:firstLineChars="200"/>
        <w:rPr>
          <w:sz w:val="24"/>
        </w:rPr>
      </w:pPr>
      <w:r>
        <w:rPr>
          <w:sz w:val="24"/>
        </w:rPr>
        <w:t>(8)</w:t>
      </w:r>
      <w:r>
        <w:rPr>
          <w:rFonts w:hint="eastAsia"/>
        </w:rPr>
        <w:t xml:space="preserve"> </w:t>
      </w:r>
      <w:r>
        <w:rPr>
          <w:rFonts w:hint="eastAsia"/>
          <w:sz w:val="24"/>
        </w:rPr>
        <w:t>视频专网网络准入管理系统服务:建立视频专网网络准入管理系统，解决视频专网中设备随意接入、仿冒接入引起的视频数据泄露、病毒传播等安全风险。系统准入分为以下几个部分：</w:t>
      </w:r>
      <w:r>
        <w:rPr>
          <w:sz w:val="24"/>
        </w:rPr>
        <w:t>1、</w:t>
      </w:r>
      <w:r>
        <w:rPr>
          <w:rFonts w:hint="eastAsia"/>
          <w:sz w:val="24"/>
          <w:lang w:val="en-US" w:eastAsia="zh-CN"/>
        </w:rPr>
        <w:t>对所有接入视频网的终端和设备实现全方位准入控制和接入安全，阻断所有未经授权非法接入视频网的终端和设备入网</w:t>
      </w:r>
      <w:r>
        <w:rPr>
          <w:rFonts w:hint="eastAsia"/>
          <w:sz w:val="24"/>
        </w:rPr>
        <w:t>；</w:t>
      </w:r>
      <w:r>
        <w:rPr>
          <w:sz w:val="24"/>
        </w:rPr>
        <w:t>2、</w:t>
      </w:r>
      <w:r>
        <w:rPr>
          <w:rFonts w:hint="eastAsia"/>
          <w:sz w:val="24"/>
          <w:lang w:val="en-US" w:eastAsia="zh-CN"/>
        </w:rPr>
        <w:t>对所有接入视频网的终端和设备实现违规外联阻断防控</w:t>
      </w:r>
      <w:r>
        <w:rPr>
          <w:rFonts w:hint="eastAsia"/>
          <w:sz w:val="24"/>
        </w:rPr>
        <w:t>；3、</w:t>
      </w:r>
      <w:r>
        <w:rPr>
          <w:rFonts w:hint="eastAsia"/>
          <w:sz w:val="24"/>
          <w:lang w:val="en-US" w:eastAsia="zh-CN"/>
        </w:rPr>
        <w:t>对所有视频</w:t>
      </w:r>
      <w:r>
        <w:rPr>
          <w:rFonts w:hint="eastAsia"/>
          <w:sz w:val="24"/>
        </w:rPr>
        <w:t>网设备</w:t>
      </w:r>
      <w:r>
        <w:rPr>
          <w:rFonts w:hint="eastAsia"/>
          <w:sz w:val="24"/>
          <w:lang w:val="en-US" w:eastAsia="zh-CN"/>
        </w:rPr>
        <w:t>实现精细化管理和</w:t>
      </w:r>
      <w:r>
        <w:rPr>
          <w:rFonts w:hint="eastAsia"/>
          <w:sz w:val="24"/>
        </w:rPr>
        <w:t>状态显示</w:t>
      </w:r>
      <w:r>
        <w:rPr>
          <w:rFonts w:hint="eastAsia"/>
          <w:sz w:val="24"/>
          <w:lang w:val="en-US" w:eastAsia="zh-CN"/>
        </w:rPr>
        <w:t>等功能。</w:t>
      </w:r>
    </w:p>
    <w:p>
      <w:pPr>
        <w:pStyle w:val="5"/>
        <w:spacing w:line="360" w:lineRule="auto"/>
        <w:ind w:firstLine="482" w:firstLineChars="200"/>
        <w:rPr>
          <w:sz w:val="24"/>
        </w:rPr>
      </w:pPr>
      <w:r>
        <w:rPr>
          <w:rFonts w:hint="eastAsia"/>
          <w:sz w:val="24"/>
        </w:rPr>
        <w:t>（五）运维平台服务</w:t>
      </w:r>
    </w:p>
    <w:p>
      <w:pPr>
        <w:spacing w:line="360" w:lineRule="auto"/>
        <w:ind w:firstLine="480" w:firstLineChars="200"/>
        <w:rPr>
          <w:sz w:val="24"/>
        </w:rPr>
      </w:pPr>
      <w:r>
        <w:rPr>
          <w:rFonts w:hint="eastAsia"/>
          <w:sz w:val="24"/>
        </w:rPr>
        <w:t>为更好地完成运维工作，本期服务周期内，中标方需提升运维平台服务能力，将运维平台独立于系统平台之外，除提供正常的运维平台服务外，还需具备方便实用的天网系统评估考核功能，每月按照考核评分表自动生成考核结果：</w:t>
      </w:r>
    </w:p>
    <w:p>
      <w:pPr>
        <w:spacing w:line="360" w:lineRule="auto"/>
        <w:ind w:firstLine="480" w:firstLineChars="200"/>
        <w:rPr>
          <w:sz w:val="24"/>
        </w:rPr>
      </w:pPr>
      <w:r>
        <w:rPr>
          <w:rFonts w:hint="eastAsia"/>
          <w:sz w:val="24"/>
          <w:lang w:val="en-US" w:eastAsia="zh-CN"/>
        </w:rPr>
        <w:t>（1</w:t>
      </w:r>
      <w:r>
        <w:rPr>
          <w:rFonts w:hint="eastAsia"/>
          <w:sz w:val="24"/>
        </w:rPr>
        <w:t>）视频质量检测系统</w:t>
      </w:r>
    </w:p>
    <w:p>
      <w:pPr>
        <w:spacing w:line="360" w:lineRule="auto"/>
        <w:ind w:firstLine="480" w:firstLineChars="200"/>
        <w:rPr>
          <w:sz w:val="24"/>
        </w:rPr>
      </w:pPr>
      <w:r>
        <w:rPr>
          <w:rFonts w:hint="eastAsia"/>
          <w:sz w:val="24"/>
        </w:rPr>
        <w:t>1、视频清晰度异常检测</w:t>
      </w:r>
    </w:p>
    <w:p>
      <w:pPr>
        <w:spacing w:line="360" w:lineRule="auto"/>
        <w:ind w:firstLine="480" w:firstLineChars="200"/>
        <w:rPr>
          <w:sz w:val="24"/>
        </w:rPr>
      </w:pPr>
      <w:r>
        <w:rPr>
          <w:rFonts w:hint="eastAsia"/>
          <w:sz w:val="24"/>
        </w:rPr>
        <w:t>检测由于聚焦不当、镜头损坏、异物遮挡或人为蒙蔽引起的视野主体部分图像模糊/遮挡。</w:t>
      </w:r>
    </w:p>
    <w:p>
      <w:pPr>
        <w:spacing w:line="360" w:lineRule="auto"/>
        <w:ind w:firstLine="480" w:firstLineChars="200"/>
        <w:rPr>
          <w:sz w:val="24"/>
        </w:rPr>
      </w:pPr>
      <w:r>
        <w:rPr>
          <w:rFonts w:hint="eastAsia"/>
          <w:sz w:val="24"/>
        </w:rPr>
        <w:t>2、视频亮度异常检测</w:t>
      </w:r>
    </w:p>
    <w:p>
      <w:pPr>
        <w:spacing w:line="360" w:lineRule="auto"/>
        <w:ind w:firstLine="480" w:firstLineChars="200"/>
        <w:rPr>
          <w:sz w:val="24"/>
        </w:rPr>
      </w:pPr>
      <w:r>
        <w:rPr>
          <w:rFonts w:hint="eastAsia"/>
          <w:sz w:val="24"/>
        </w:rPr>
        <w:t>检测由于摄像头故障、增益控制紊乱、照明条件异常或人为恶意遮挡等原因引起的画面过暗、过亮等。</w:t>
      </w:r>
    </w:p>
    <w:p>
      <w:pPr>
        <w:spacing w:line="360" w:lineRule="auto"/>
        <w:ind w:firstLine="480" w:firstLineChars="200"/>
        <w:rPr>
          <w:sz w:val="24"/>
        </w:rPr>
      </w:pPr>
      <w:r>
        <w:rPr>
          <w:rFonts w:hint="eastAsia"/>
          <w:sz w:val="24"/>
        </w:rPr>
        <w:t>3、视频噪声干扰检测</w:t>
      </w:r>
    </w:p>
    <w:p>
      <w:pPr>
        <w:spacing w:line="360" w:lineRule="auto"/>
        <w:ind w:firstLine="480" w:firstLineChars="200"/>
        <w:rPr>
          <w:sz w:val="24"/>
        </w:rPr>
      </w:pPr>
      <w:r>
        <w:rPr>
          <w:rFonts w:hint="eastAsia"/>
          <w:sz w:val="24"/>
        </w:rPr>
        <w:t>检测由于线路老化、传输故障、接触不良、电磁干扰等因素造成的视频图像叠加噪声，或者出现干扰等现象。</w:t>
      </w:r>
    </w:p>
    <w:p>
      <w:pPr>
        <w:spacing w:line="360" w:lineRule="auto"/>
        <w:ind w:firstLine="480" w:firstLineChars="200"/>
        <w:rPr>
          <w:sz w:val="24"/>
        </w:rPr>
      </w:pPr>
      <w:r>
        <w:rPr>
          <w:rFonts w:hint="eastAsia"/>
          <w:sz w:val="24"/>
        </w:rPr>
        <w:t>4、视频偏色检测</w:t>
      </w:r>
    </w:p>
    <w:p>
      <w:pPr>
        <w:spacing w:line="360" w:lineRule="auto"/>
        <w:ind w:firstLine="480" w:firstLineChars="200"/>
        <w:rPr>
          <w:sz w:val="24"/>
        </w:rPr>
      </w:pPr>
      <w:r>
        <w:rPr>
          <w:rFonts w:hint="eastAsia"/>
          <w:sz w:val="24"/>
        </w:rPr>
        <w:t>检测由于线路接触不良、外部干扰或摄像头故障等原因造成的视频画面偏色。</w:t>
      </w:r>
    </w:p>
    <w:p>
      <w:pPr>
        <w:spacing w:line="360" w:lineRule="auto"/>
        <w:ind w:firstLine="480" w:firstLineChars="200"/>
        <w:rPr>
          <w:sz w:val="24"/>
        </w:rPr>
      </w:pPr>
      <w:r>
        <w:rPr>
          <w:rFonts w:hint="eastAsia"/>
          <w:sz w:val="24"/>
        </w:rPr>
        <w:t>5、画面冻结检测</w:t>
      </w:r>
    </w:p>
    <w:p>
      <w:pPr>
        <w:spacing w:line="360" w:lineRule="auto"/>
        <w:ind w:firstLine="480" w:firstLineChars="200"/>
        <w:rPr>
          <w:sz w:val="24"/>
        </w:rPr>
      </w:pPr>
      <w:r>
        <w:rPr>
          <w:rFonts w:hint="eastAsia"/>
          <w:sz w:val="24"/>
        </w:rPr>
        <w:t>检测由于视频传输、摄像头故障引起的画面冻结</w:t>
      </w:r>
    </w:p>
    <w:p>
      <w:pPr>
        <w:spacing w:line="360" w:lineRule="auto"/>
        <w:ind w:firstLine="480" w:firstLineChars="200"/>
        <w:rPr>
          <w:sz w:val="24"/>
        </w:rPr>
      </w:pPr>
      <w:r>
        <w:rPr>
          <w:rFonts w:hint="eastAsia"/>
          <w:sz w:val="24"/>
        </w:rPr>
        <w:t>6、视频画面抖动、滚屏检测</w:t>
      </w:r>
    </w:p>
    <w:p>
      <w:pPr>
        <w:spacing w:line="360" w:lineRule="auto"/>
        <w:ind w:firstLine="480" w:firstLineChars="200"/>
        <w:rPr>
          <w:sz w:val="24"/>
        </w:rPr>
      </w:pPr>
      <w:r>
        <w:rPr>
          <w:rFonts w:hint="eastAsia"/>
          <w:sz w:val="24"/>
        </w:rPr>
        <w:t>检测由于干扰造成的图像上下抖动、画面滚动等现象</w:t>
      </w:r>
    </w:p>
    <w:p>
      <w:pPr>
        <w:spacing w:line="360" w:lineRule="auto"/>
        <w:ind w:firstLine="480" w:firstLineChars="200"/>
        <w:rPr>
          <w:sz w:val="24"/>
        </w:rPr>
      </w:pPr>
      <w:r>
        <w:rPr>
          <w:rFonts w:hint="eastAsia"/>
          <w:sz w:val="24"/>
        </w:rPr>
        <w:t>7、视频数据接入状况检测</w:t>
      </w:r>
    </w:p>
    <w:p>
      <w:pPr>
        <w:spacing w:line="360" w:lineRule="auto"/>
        <w:ind w:firstLine="480" w:firstLineChars="200"/>
        <w:rPr>
          <w:sz w:val="24"/>
        </w:rPr>
      </w:pPr>
      <w:r>
        <w:rPr>
          <w:rFonts w:hint="eastAsia"/>
          <w:sz w:val="24"/>
        </w:rPr>
        <w:t>检测系统打开、传输视频数据的状况</w:t>
      </w:r>
    </w:p>
    <w:p>
      <w:pPr>
        <w:spacing w:line="360" w:lineRule="auto"/>
        <w:ind w:firstLine="480" w:firstLineChars="200"/>
        <w:rPr>
          <w:sz w:val="24"/>
        </w:rPr>
      </w:pPr>
      <w:r>
        <w:rPr>
          <w:rFonts w:hint="eastAsia"/>
          <w:sz w:val="24"/>
        </w:rPr>
        <w:t>8）录像诊断</w:t>
      </w:r>
    </w:p>
    <w:p>
      <w:pPr>
        <w:spacing w:line="360" w:lineRule="auto"/>
        <w:ind w:firstLine="480" w:firstLineChars="200"/>
        <w:rPr>
          <w:sz w:val="24"/>
        </w:rPr>
      </w:pPr>
      <w:r>
        <w:rPr>
          <w:rFonts w:hint="eastAsia"/>
          <w:sz w:val="24"/>
        </w:rPr>
        <w:t>检测录像结果是否正常</w:t>
      </w:r>
    </w:p>
    <w:p>
      <w:pPr>
        <w:spacing w:line="360" w:lineRule="auto"/>
        <w:ind w:firstLine="480" w:firstLineChars="200"/>
        <w:rPr>
          <w:sz w:val="24"/>
        </w:rPr>
      </w:pPr>
      <w:r>
        <w:rPr>
          <w:rFonts w:hint="eastAsia"/>
          <w:sz w:val="24"/>
        </w:rPr>
        <w:t>9、链路检测</w:t>
      </w:r>
    </w:p>
    <w:p>
      <w:pPr>
        <w:spacing w:line="360" w:lineRule="auto"/>
        <w:ind w:firstLine="480" w:firstLineChars="200"/>
        <w:rPr>
          <w:sz w:val="24"/>
        </w:rPr>
      </w:pPr>
      <w:r>
        <w:rPr>
          <w:rFonts w:hint="eastAsia"/>
          <w:sz w:val="24"/>
        </w:rPr>
        <w:t>检测前端点位光纤专线、派出所裸光纤专线、派出所MSAP专线、分局裸光纤专线运行状态</w:t>
      </w:r>
    </w:p>
    <w:p>
      <w:pPr>
        <w:spacing w:line="360" w:lineRule="auto"/>
        <w:ind w:firstLine="480" w:firstLineChars="200"/>
        <w:rPr>
          <w:sz w:val="24"/>
        </w:rPr>
      </w:pPr>
      <w:r>
        <w:rPr>
          <w:rFonts w:hint="eastAsia"/>
          <w:sz w:val="24"/>
          <w:lang w:val="en-US" w:eastAsia="zh-CN"/>
        </w:rPr>
        <w:t>（2</w:t>
      </w:r>
      <w:r>
        <w:rPr>
          <w:rFonts w:hint="eastAsia"/>
          <w:sz w:val="24"/>
        </w:rPr>
        <w:t>）机房监控系统</w:t>
      </w:r>
    </w:p>
    <w:p>
      <w:pPr>
        <w:spacing w:line="360" w:lineRule="auto"/>
        <w:ind w:firstLine="480" w:firstLineChars="200"/>
        <w:rPr>
          <w:sz w:val="24"/>
        </w:rPr>
      </w:pPr>
      <w:r>
        <w:rPr>
          <w:rFonts w:hint="eastAsia"/>
          <w:sz w:val="24"/>
        </w:rPr>
        <w:t>机房监控管理工具是针对机房设备、系统、应用故障检测、故障修复的运维工具，其功能特点如下：</w:t>
      </w:r>
    </w:p>
    <w:p>
      <w:pPr>
        <w:spacing w:line="360" w:lineRule="auto"/>
        <w:ind w:firstLine="480" w:firstLineChars="200"/>
        <w:rPr>
          <w:sz w:val="24"/>
        </w:rPr>
      </w:pPr>
      <w:r>
        <w:rPr>
          <w:rFonts w:hint="eastAsia"/>
          <w:sz w:val="24"/>
        </w:rPr>
        <w:t>1、IT资源集中监控管理：对主流服务器系统、网络、安全产品、操作系统、数据库、中间件、应用系统、储存设备、IT环境等系统的状态和性能的实时监控来实现高可用性和性能检测。</w:t>
      </w:r>
    </w:p>
    <w:p>
      <w:pPr>
        <w:spacing w:line="360" w:lineRule="auto"/>
        <w:ind w:firstLine="480" w:firstLineChars="200"/>
        <w:rPr>
          <w:sz w:val="24"/>
        </w:rPr>
      </w:pPr>
      <w:r>
        <w:rPr>
          <w:rFonts w:hint="eastAsia"/>
          <w:sz w:val="24"/>
        </w:rPr>
        <w:t>2、IT资源运行状态统一展示：实现对所有被监控对象告警的统一监控、集中展现。监控视图可以展示不同监控偏重的IT资源监控视图，如网络拓扑视图、资源状态视图、业务应用视图、安全视图、存储视图、聚合视图等。</w:t>
      </w:r>
    </w:p>
    <w:p>
      <w:pPr>
        <w:spacing w:line="360" w:lineRule="auto"/>
        <w:ind w:firstLine="480" w:firstLineChars="200"/>
        <w:rPr>
          <w:sz w:val="24"/>
        </w:rPr>
      </w:pPr>
      <w:r>
        <w:rPr>
          <w:rFonts w:hint="eastAsia"/>
          <w:sz w:val="24"/>
        </w:rPr>
        <w:t>3、IT资源告警事件管理：通过对采集的IT资源数据过滤、压缩、归并、聚合，通过关联分析技术，提取有效的告警信息上报告警中心。</w:t>
      </w:r>
    </w:p>
    <w:p>
      <w:pPr>
        <w:spacing w:line="360" w:lineRule="auto"/>
        <w:ind w:firstLine="480" w:firstLineChars="200"/>
        <w:rPr>
          <w:sz w:val="24"/>
        </w:rPr>
      </w:pPr>
      <w:r>
        <w:rPr>
          <w:rFonts w:hint="eastAsia"/>
          <w:sz w:val="24"/>
        </w:rPr>
        <w:t>4、IT设备智能巡检：按照IT运维的管理人员要求实现不同频度对不同设备运行状态的无人智能巡检，巡检的设备运行状态数据依据自主学习的业务基线以及业界规范基准值进行分析检测；并将巡检异常以实时状态、越界统计、巡检报表、智能策略方式进行反应，可配置的巡检规则和定时任务，对IT环境智能巡检。</w:t>
      </w:r>
    </w:p>
    <w:p>
      <w:pPr>
        <w:spacing w:line="360" w:lineRule="auto"/>
        <w:ind w:firstLine="480" w:firstLineChars="200"/>
        <w:rPr>
          <w:sz w:val="24"/>
        </w:rPr>
      </w:pPr>
      <w:r>
        <w:rPr>
          <w:rFonts w:hint="eastAsia"/>
          <w:sz w:val="24"/>
        </w:rPr>
        <w:t>5、业务维度监控：可以将网络、主机、数据库、应用、存储、虚拟化等IT资源作为相关业务的组成单元，从业务应用视角提供给客户对IT 资源的监控方式。</w:t>
      </w:r>
    </w:p>
    <w:p>
      <w:pPr>
        <w:spacing w:line="360" w:lineRule="auto"/>
        <w:ind w:firstLine="480" w:firstLineChars="200"/>
        <w:rPr>
          <w:sz w:val="24"/>
        </w:rPr>
      </w:pPr>
      <w:r>
        <w:rPr>
          <w:rFonts w:hint="eastAsia"/>
          <w:sz w:val="24"/>
        </w:rPr>
        <w:t>6、业务维度的拓扑展示：系统提供重要业务系统的拓扑图，显示从数据库服务器到前置服务器的业务服务视图。当系统资源（如服务器、网络等）发生故障时，能够快速定位受影响的业务，允许自定义创建多监控项视图，网络拓扑，自定义面板展示。支持在业务维度视图上直接查看故障信息。</w:t>
      </w:r>
    </w:p>
    <w:p>
      <w:pPr>
        <w:spacing w:line="360" w:lineRule="auto"/>
        <w:ind w:firstLine="480" w:firstLineChars="200"/>
        <w:rPr>
          <w:sz w:val="24"/>
        </w:rPr>
      </w:pPr>
      <w:r>
        <w:rPr>
          <w:rFonts w:hint="eastAsia"/>
          <w:sz w:val="24"/>
        </w:rPr>
        <w:t>7、应用性能分析：能够监控应用系统的关键进程和资源占用情况；能够监控应用系统的运行日志，通过对系统运行日志和资源占用情况进行分析，分析系统的性能瓶颈，协助定位应用系统的故障。</w:t>
      </w:r>
    </w:p>
    <w:p>
      <w:pPr>
        <w:spacing w:line="360" w:lineRule="auto"/>
        <w:ind w:firstLine="480" w:firstLineChars="200"/>
        <w:rPr>
          <w:sz w:val="24"/>
        </w:rPr>
      </w:pPr>
      <w:r>
        <w:rPr>
          <w:rFonts w:hint="eastAsia"/>
          <w:sz w:val="24"/>
        </w:rPr>
        <w:t>8、IT资源使用分析：可分析当前IT资源使用情况和未来IT资源使用趋势，主要基于监控对象的资源使用情况的监控，如磁盘阵列、数据库表空间、应用系统容量及当前用户数量，分析展示一定时期内相应指标的变化趋势和未来发展趋势的预测分析。</w:t>
      </w:r>
    </w:p>
    <w:p>
      <w:pPr>
        <w:spacing w:line="360" w:lineRule="auto"/>
        <w:ind w:firstLine="480" w:firstLineChars="200"/>
        <w:rPr>
          <w:sz w:val="24"/>
        </w:rPr>
      </w:pPr>
      <w:r>
        <w:rPr>
          <w:rFonts w:hint="eastAsia"/>
          <w:sz w:val="24"/>
          <w:lang w:val="en-US" w:eastAsia="zh-CN"/>
        </w:rPr>
        <w:t>（3</w:t>
      </w:r>
      <w:r>
        <w:rPr>
          <w:rFonts w:hint="eastAsia"/>
          <w:sz w:val="24"/>
        </w:rPr>
        <w:t>）网络安全运维服务</w:t>
      </w:r>
    </w:p>
    <w:p>
      <w:pPr>
        <w:spacing w:line="360" w:lineRule="auto"/>
        <w:ind w:firstLine="480" w:firstLineChars="200"/>
        <w:rPr>
          <w:sz w:val="24"/>
        </w:rPr>
      </w:pPr>
      <w:r>
        <w:rPr>
          <w:sz w:val="24"/>
        </w:rPr>
        <w:t>1、天网大数据实战平台的所有边界（3条视频边界和1条数据边界）在本运维期内都需专业测评机构完成测评和备案。</w:t>
      </w:r>
    </w:p>
    <w:p>
      <w:pPr>
        <w:spacing w:line="360" w:lineRule="auto"/>
        <w:ind w:firstLine="480" w:firstLineChars="200"/>
        <w:rPr>
          <w:sz w:val="24"/>
        </w:rPr>
      </w:pPr>
      <w:r>
        <w:rPr>
          <w:sz w:val="24"/>
        </w:rPr>
        <w:t>2、天网大数据实战平台的安全设备特征库在本运维期内必须保证为厂商最新版本。如：4台防火墙入侵防御IPS和防病毒AV、公安网和视频专网漏洞扫描系统的特征库、网络审计系统、安全网关系统等。</w:t>
      </w:r>
    </w:p>
    <w:p>
      <w:pPr>
        <w:spacing w:line="360" w:lineRule="auto"/>
        <w:ind w:firstLine="480" w:firstLineChars="200"/>
        <w:rPr>
          <w:sz w:val="24"/>
        </w:rPr>
      </w:pPr>
      <w:r>
        <w:rPr>
          <w:rFonts w:hint="eastAsia"/>
          <w:sz w:val="24"/>
        </w:rPr>
        <w:t>3</w:t>
      </w:r>
      <w:r>
        <w:rPr>
          <w:sz w:val="24"/>
        </w:rPr>
        <w:t>、天网大数据实战平台的等保测评应在本运维期内完成（等保二级）。</w:t>
      </w:r>
    </w:p>
    <w:p>
      <w:pPr>
        <w:spacing w:line="360" w:lineRule="auto"/>
        <w:ind w:firstLine="480" w:firstLineChars="200"/>
        <w:rPr>
          <w:sz w:val="24"/>
        </w:rPr>
      </w:pPr>
      <w:r>
        <w:rPr>
          <w:rFonts w:hint="eastAsia"/>
          <w:sz w:val="24"/>
        </w:rPr>
        <w:t>4</w:t>
      </w:r>
      <w:r>
        <w:rPr>
          <w:sz w:val="24"/>
        </w:rPr>
        <w:t>、指定专人负责视频专网每月中高危以上漏洞的清理工作。每月中高危以上漏洞资产占比不得超过部科信局要求中危以上漏洞占比3%以下的规定，弱口令设备数占比不得超过部科信局要求弱口令资产占比1%以下的规定，每月其中一项不达标扣款5万元。本运维期内最后一个月整体考核中高危以上漏洞的清理情况，最后一个月中高危以上漏洞数量不得超过在本运维期第一个月中高危以上漏洞数量的5%，不达标扣款5万元</w:t>
      </w:r>
      <w:r>
        <w:rPr>
          <w:rFonts w:hint="eastAsia"/>
          <w:sz w:val="24"/>
        </w:rPr>
        <w:t>。</w:t>
      </w:r>
    </w:p>
    <w:p>
      <w:pPr>
        <w:spacing w:line="360" w:lineRule="auto"/>
        <w:ind w:firstLine="480" w:firstLineChars="200"/>
        <w:rPr>
          <w:sz w:val="24"/>
        </w:rPr>
      </w:pPr>
      <w:r>
        <w:rPr>
          <w:rFonts w:hint="eastAsia"/>
          <w:sz w:val="24"/>
          <w:lang w:val="en-US" w:eastAsia="zh-CN"/>
        </w:rPr>
        <w:t>（4</w:t>
      </w:r>
      <w:r>
        <w:rPr>
          <w:rFonts w:hint="eastAsia"/>
          <w:sz w:val="24"/>
        </w:rPr>
        <w:t>）视频图像设备基础信息整合治理服务</w:t>
      </w:r>
    </w:p>
    <w:p>
      <w:pPr>
        <w:spacing w:line="360" w:lineRule="auto"/>
        <w:ind w:firstLine="480" w:firstLineChars="200"/>
        <w:rPr>
          <w:sz w:val="24"/>
        </w:rPr>
      </w:pPr>
      <w:r>
        <w:rPr>
          <w:sz w:val="24"/>
        </w:rPr>
        <w:t>1</w:t>
      </w:r>
      <w:r>
        <w:rPr>
          <w:rFonts w:hint="eastAsia"/>
          <w:sz w:val="24"/>
        </w:rPr>
        <w:t>、按照标准要求建立资产库，全量采集、逐级汇聚车辆卡口、人员卡口、微卡口、视频监控等各类视频图像设备的基础信息，包括设备编码、设备名称、功能类型、设备厂家、监控点位类型、设备经纬度、设备IP地址等，建立一台设备一个档案，对基础设备信息数据进行全量检测，检测通过后进行入库，同时同步数据给内网资产库。支持对设备资产（包含视频监控，人像卡口和车辆卡口等资产设备）依据部省对视频图像的考核指标进行检测。提供包括但不限于“设备编码、设备名称、点位类型、功能类型、 摄像机位置类型（采集区域）、设备经纬度、设备MAC地址、设备IP（网际互连协议）地址、设备状态、行政区划”等字段填报信息的 准确性检测：包括空值、重复、数据格式（数据类型、长度、精度、字典规范等）、国标编码、非法IP（网际互连协议） 、经纬度精度、经纬度越界、经纬度与地址偏移等多种规则检测；支持全检、抽检和自定义检测数据；</w:t>
      </w:r>
    </w:p>
    <w:p>
      <w:pPr>
        <w:spacing w:line="360" w:lineRule="auto"/>
        <w:ind w:firstLine="480" w:firstLineChars="200"/>
        <w:rPr>
          <w:sz w:val="24"/>
        </w:rPr>
      </w:pPr>
      <w:r>
        <w:rPr>
          <w:sz w:val="24"/>
        </w:rPr>
        <w:t>2</w:t>
      </w:r>
      <w:r>
        <w:rPr>
          <w:rFonts w:hint="eastAsia"/>
          <w:sz w:val="24"/>
        </w:rPr>
        <w:t>、视频流数据检测。通过</w:t>
      </w:r>
      <w:r>
        <w:rPr>
          <w:sz w:val="24"/>
        </w:rPr>
        <w:t>GB/T 28181</w:t>
      </w:r>
      <w:r>
        <w:rPr>
          <w:rFonts w:hint="eastAsia"/>
          <w:sz w:val="24"/>
        </w:rPr>
        <w:t>对接视频共享平台，对视频流数据进行全量轮巡检测，</w:t>
      </w:r>
      <w:bookmarkStart w:id="2217" w:name="_Toc124087795"/>
      <w:bookmarkStart w:id="2218" w:name="_Toc124416091"/>
      <w:bookmarkStart w:id="2219" w:name="_Toc8509"/>
      <w:bookmarkStart w:id="2220" w:name="_Toc30329"/>
      <w:r>
        <w:rPr>
          <w:rFonts w:hint="eastAsia"/>
          <w:sz w:val="24"/>
        </w:rPr>
        <w:t>视频流数据</w:t>
      </w:r>
      <w:bookmarkEnd w:id="2217"/>
      <w:bookmarkEnd w:id="2218"/>
      <w:bookmarkEnd w:id="2219"/>
      <w:r>
        <w:rPr>
          <w:rFonts w:hint="eastAsia"/>
          <w:sz w:val="24"/>
        </w:rPr>
        <w:t>检测治理</w:t>
      </w:r>
      <w:bookmarkEnd w:id="2220"/>
      <w:r>
        <w:rPr>
          <w:rFonts w:hint="eastAsia"/>
          <w:sz w:val="24"/>
        </w:rPr>
        <w:t>，支持对全市视频的接入率、在线率、完好率、录像完整率、时钟同步准确率、视频画面质量检测等数据进行实时检测，可按照日、周、月发布运维通报。提供【重点/全量实时视频通畅率、重点/全量历史录像通畅率、重点/全量字幕标准合格率、重点/全量时钟准确率、历史视频录像完整率】等指标的检测功能，并对评估内容生成质量报告，可通过报告生成问题清单，根据问题清单进行人力派单，并同步检测结果到公安内网；</w:t>
      </w:r>
    </w:p>
    <w:p>
      <w:pPr>
        <w:spacing w:line="360" w:lineRule="auto"/>
        <w:ind w:firstLine="480" w:firstLineChars="200"/>
        <w:rPr>
          <w:sz w:val="24"/>
        </w:rPr>
      </w:pPr>
      <w:r>
        <w:rPr>
          <w:rFonts w:hint="eastAsia"/>
          <w:sz w:val="24"/>
        </w:rPr>
        <w:t>3、数据质量检测。OSD、时钟、视频流等的检测结果，包括各指标最新状态（合格/不合格）、连续合格次数、连续不合格次数、最近30天合格次数、最近30天不合格次数，全面动态反映设备质量情况；</w:t>
      </w:r>
    </w:p>
    <w:p>
      <w:pPr>
        <w:spacing w:line="360" w:lineRule="auto"/>
        <w:ind w:firstLine="480" w:firstLineChars="200"/>
        <w:rPr>
          <w:sz w:val="24"/>
        </w:rPr>
      </w:pPr>
    </w:p>
    <w:p>
      <w:pPr>
        <w:pStyle w:val="5"/>
        <w:spacing w:line="360" w:lineRule="auto"/>
        <w:ind w:firstLine="482" w:firstLineChars="200"/>
        <w:rPr>
          <w:sz w:val="24"/>
        </w:rPr>
      </w:pPr>
      <w:bookmarkStart w:id="2221" w:name="_Toc101444299"/>
      <w:r>
        <w:rPr>
          <w:rFonts w:hint="eastAsia"/>
          <w:sz w:val="24"/>
        </w:rPr>
        <w:t>（六）点位迁移修复服务</w:t>
      </w:r>
      <w:bookmarkEnd w:id="2221"/>
    </w:p>
    <w:p>
      <w:pPr>
        <w:spacing w:line="360" w:lineRule="auto"/>
        <w:ind w:firstLine="480" w:firstLineChars="200"/>
        <w:rPr>
          <w:sz w:val="24"/>
        </w:rPr>
      </w:pPr>
      <w:r>
        <w:rPr>
          <w:rFonts w:hint="eastAsia"/>
          <w:sz w:val="24"/>
        </w:rPr>
        <w:t>考虑到城市规划、道路改造、城中村拆迁、人为破坏等点位迁移修复的情况，预计一年点位迁移修复约100个点，预算金额100万元，以实际发生数结算，若未达到预计数量则按照1个点一万元的标准从总服务费中扣除。</w:t>
      </w:r>
    </w:p>
    <w:p>
      <w:pPr>
        <w:tabs>
          <w:tab w:val="left" w:pos="4680"/>
        </w:tabs>
        <w:snapToGrid w:val="0"/>
        <w:spacing w:line="360" w:lineRule="auto"/>
        <w:outlineLvl w:val="0"/>
        <w:rPr>
          <w:b/>
          <w:bCs/>
          <w:sz w:val="28"/>
          <w:szCs w:val="28"/>
        </w:rPr>
      </w:pPr>
      <w:bookmarkStart w:id="2222" w:name="_Toc101444300"/>
    </w:p>
    <w:p>
      <w:pPr>
        <w:tabs>
          <w:tab w:val="left" w:pos="4680"/>
        </w:tabs>
        <w:snapToGrid w:val="0"/>
        <w:spacing w:line="360" w:lineRule="auto"/>
        <w:outlineLvl w:val="0"/>
        <w:rPr>
          <w:b/>
          <w:bCs/>
          <w:sz w:val="28"/>
          <w:szCs w:val="28"/>
        </w:rPr>
      </w:pPr>
      <w:r>
        <w:rPr>
          <w:rFonts w:hint="eastAsia"/>
          <w:b/>
          <w:bCs/>
          <w:sz w:val="28"/>
          <w:szCs w:val="28"/>
        </w:rPr>
        <w:t>四、服务考核标准</w:t>
      </w:r>
      <w:bookmarkEnd w:id="2222"/>
    </w:p>
    <w:p>
      <w:pPr>
        <w:spacing w:line="360" w:lineRule="auto"/>
        <w:ind w:firstLine="480" w:firstLineChars="200"/>
        <w:rPr>
          <w:sz w:val="24"/>
        </w:rPr>
      </w:pPr>
      <w:bookmarkStart w:id="2223" w:name="_Hlk82503753"/>
      <w:r>
        <w:rPr>
          <w:rFonts w:hint="eastAsia"/>
          <w:sz w:val="24"/>
        </w:rPr>
        <w:t>服务商</w:t>
      </w:r>
      <w:bookmarkEnd w:id="2223"/>
      <w:r>
        <w:rPr>
          <w:rFonts w:hint="eastAsia"/>
          <w:sz w:val="24"/>
        </w:rPr>
        <w:t>组建专业团队，通过各类网管及监控手段及时了解、分析天网工程网络、平台的数据运行情况，主动发现网络或平台存在的问题及时统筹指挥协调相关服务部门快速处理。</w:t>
      </w:r>
    </w:p>
    <w:p>
      <w:pPr>
        <w:pStyle w:val="5"/>
        <w:spacing w:line="360" w:lineRule="auto"/>
        <w:ind w:firstLine="482" w:firstLineChars="200"/>
        <w:rPr>
          <w:sz w:val="24"/>
        </w:rPr>
      </w:pPr>
      <w:bookmarkStart w:id="2224" w:name="_Toc101444301"/>
      <w:r>
        <w:rPr>
          <w:rFonts w:hint="eastAsia"/>
          <w:sz w:val="24"/>
        </w:rPr>
        <w:t>（一）服务内容</w:t>
      </w:r>
      <w:bookmarkEnd w:id="2224"/>
    </w:p>
    <w:p>
      <w:pPr>
        <w:spacing w:line="360" w:lineRule="auto"/>
        <w:ind w:firstLine="480" w:firstLineChars="200"/>
        <w:rPr>
          <w:sz w:val="24"/>
        </w:rPr>
      </w:pPr>
      <w:bookmarkStart w:id="2225" w:name="_Hlk146120357"/>
      <w:r>
        <w:rPr>
          <w:rFonts w:hint="eastAsia"/>
          <w:sz w:val="24"/>
        </w:rPr>
        <w:t>1.1提供7×24小时支撑服务；</w:t>
      </w:r>
    </w:p>
    <w:p>
      <w:pPr>
        <w:spacing w:line="360" w:lineRule="auto"/>
        <w:ind w:firstLine="480" w:firstLineChars="200"/>
        <w:rPr>
          <w:sz w:val="24"/>
        </w:rPr>
      </w:pPr>
      <w:r>
        <w:rPr>
          <w:sz w:val="24"/>
        </w:rPr>
        <w:t>1</w:t>
      </w:r>
      <w:r>
        <w:rPr>
          <w:rFonts w:hint="eastAsia"/>
          <w:sz w:val="24"/>
        </w:rPr>
        <w:t>.2故障申告响应时限：30分钟内</w:t>
      </w:r>
      <w:bookmarkEnd w:id="2225"/>
      <w:r>
        <w:rPr>
          <w:rFonts w:hint="eastAsia"/>
          <w:sz w:val="24"/>
        </w:rPr>
        <w:t>；</w:t>
      </w:r>
    </w:p>
    <w:p>
      <w:pPr>
        <w:spacing w:line="360" w:lineRule="auto"/>
        <w:ind w:firstLine="480" w:firstLineChars="200"/>
        <w:rPr>
          <w:sz w:val="24"/>
        </w:rPr>
      </w:pPr>
      <w:r>
        <w:rPr>
          <w:rFonts w:hint="eastAsia"/>
          <w:sz w:val="24"/>
        </w:rPr>
        <w:t>1.3故障恢复时限：见故障响应规格；</w:t>
      </w:r>
    </w:p>
    <w:p>
      <w:pPr>
        <w:spacing w:line="360" w:lineRule="auto"/>
        <w:ind w:firstLine="480" w:firstLineChars="200"/>
        <w:rPr>
          <w:sz w:val="24"/>
        </w:rPr>
      </w:pPr>
      <w:r>
        <w:rPr>
          <w:rFonts w:hint="eastAsia"/>
          <w:sz w:val="24"/>
        </w:rPr>
        <w:t>1.4故障的开始时间以用户申告</w:t>
      </w:r>
      <w:r>
        <w:rPr>
          <w:rFonts w:hint="eastAsia"/>
          <w:sz w:val="24"/>
          <w:lang w:eastAsia="zh-CN"/>
        </w:rPr>
        <w:t>、</w:t>
      </w:r>
      <w:r>
        <w:rPr>
          <w:rFonts w:hint="eastAsia"/>
          <w:sz w:val="24"/>
        </w:rPr>
        <w:t xml:space="preserve">提供服务方记载时间为准，故障消除时间以提供服务方提供的并经用户确认的时间为准； </w:t>
      </w:r>
    </w:p>
    <w:p>
      <w:pPr>
        <w:spacing w:line="360" w:lineRule="auto"/>
        <w:ind w:firstLine="480" w:firstLineChars="200"/>
        <w:rPr>
          <w:sz w:val="24"/>
        </w:rPr>
      </w:pPr>
      <w:r>
        <w:rPr>
          <w:rFonts w:hint="eastAsia"/>
          <w:sz w:val="24"/>
        </w:rPr>
        <w:t>1.</w:t>
      </w:r>
      <w:r>
        <w:rPr>
          <w:rFonts w:hint="eastAsia"/>
          <w:sz w:val="24"/>
          <w:lang w:val="en-US" w:eastAsia="zh-CN"/>
        </w:rPr>
        <w:t>5</w:t>
      </w:r>
      <w:r>
        <w:rPr>
          <w:rFonts w:hint="eastAsia"/>
          <w:sz w:val="24"/>
        </w:rPr>
        <w:t>网络中断，可根据客户需要提供详细的故障处理及分析报告；</w:t>
      </w:r>
    </w:p>
    <w:p>
      <w:pPr>
        <w:spacing w:line="360" w:lineRule="auto"/>
        <w:ind w:firstLine="480" w:firstLineChars="200"/>
        <w:rPr>
          <w:sz w:val="24"/>
        </w:rPr>
      </w:pPr>
      <w:r>
        <w:rPr>
          <w:rFonts w:hint="eastAsia"/>
          <w:sz w:val="24"/>
        </w:rPr>
        <w:t>1.</w:t>
      </w:r>
      <w:r>
        <w:rPr>
          <w:rFonts w:hint="eastAsia"/>
          <w:sz w:val="24"/>
          <w:lang w:val="en-US" w:eastAsia="zh-CN"/>
        </w:rPr>
        <w:t>6</w:t>
      </w:r>
      <w:r>
        <w:rPr>
          <w:rFonts w:hint="eastAsia"/>
          <w:sz w:val="24"/>
        </w:rPr>
        <w:t>服务期内，保障系统能以满足本招标文件中技术要求的性能有效运行，保障过程中，涉及的平台运行服务、网络接入服务和监控前后端运行支撑服务等所产生的费用均包含在本次服务采购中。</w:t>
      </w:r>
    </w:p>
    <w:p>
      <w:pPr>
        <w:spacing w:line="360" w:lineRule="auto"/>
        <w:ind w:firstLine="480" w:firstLineChars="200"/>
        <w:rPr>
          <w:sz w:val="24"/>
        </w:rPr>
      </w:pPr>
      <w:r>
        <w:rPr>
          <w:rFonts w:hint="eastAsia"/>
          <w:sz w:val="24"/>
        </w:rPr>
        <w:t>项目服务考核指标如下：</w:t>
      </w:r>
    </w:p>
    <w:tbl>
      <w:tblPr>
        <w:tblStyle w:val="9"/>
        <w:tblW w:w="0" w:type="auto"/>
        <w:tblInd w:w="0" w:type="dxa"/>
        <w:tblLayout w:type="fixed"/>
        <w:tblCellMar>
          <w:top w:w="0" w:type="dxa"/>
          <w:left w:w="108" w:type="dxa"/>
          <w:bottom w:w="0" w:type="dxa"/>
          <w:right w:w="108" w:type="dxa"/>
        </w:tblCellMar>
      </w:tblPr>
      <w:tblGrid>
        <w:gridCol w:w="3795"/>
        <w:gridCol w:w="2126"/>
        <w:gridCol w:w="2390"/>
      </w:tblGrid>
      <w:tr>
        <w:tblPrEx>
          <w:tblCellMar>
            <w:top w:w="0" w:type="dxa"/>
            <w:left w:w="108" w:type="dxa"/>
            <w:bottom w:w="0" w:type="dxa"/>
            <w:right w:w="108" w:type="dxa"/>
          </w:tblCellMar>
        </w:tblPrEx>
        <w:trPr>
          <w:trHeight w:val="390" w:hRule="atLeast"/>
          <w:tblHeader/>
        </w:trPr>
        <w:tc>
          <w:tcPr>
            <w:tcW w:w="3795" w:type="dxa"/>
            <w:tcBorders>
              <w:top w:val="single" w:color="auto" w:sz="4" w:space="0"/>
              <w:left w:val="single" w:color="auto" w:sz="4" w:space="0"/>
              <w:bottom w:val="single" w:color="auto" w:sz="4" w:space="0"/>
              <w:right w:val="single" w:color="auto" w:sz="4" w:space="0"/>
            </w:tcBorders>
            <w:vAlign w:val="center"/>
          </w:tcPr>
          <w:p>
            <w:pPr>
              <w:pStyle w:val="12"/>
              <w:rPr>
                <w:b/>
                <w:bCs/>
              </w:rPr>
            </w:pPr>
            <w:r>
              <w:rPr>
                <w:rFonts w:hint="eastAsia"/>
                <w:b/>
                <w:bCs/>
              </w:rPr>
              <w:t>指标项目</w:t>
            </w:r>
          </w:p>
        </w:tc>
        <w:tc>
          <w:tcPr>
            <w:tcW w:w="2126" w:type="dxa"/>
            <w:tcBorders>
              <w:top w:val="single" w:color="auto" w:sz="4" w:space="0"/>
              <w:left w:val="nil"/>
              <w:bottom w:val="single" w:color="auto" w:sz="4" w:space="0"/>
              <w:right w:val="single" w:color="auto" w:sz="4" w:space="0"/>
            </w:tcBorders>
            <w:vAlign w:val="center"/>
          </w:tcPr>
          <w:p>
            <w:pPr>
              <w:pStyle w:val="12"/>
              <w:rPr>
                <w:b/>
                <w:bCs/>
              </w:rPr>
            </w:pPr>
            <w:r>
              <w:rPr>
                <w:rFonts w:hint="eastAsia"/>
                <w:b/>
                <w:bCs/>
              </w:rPr>
              <w:t>考核指标值（月）</w:t>
            </w:r>
          </w:p>
        </w:tc>
        <w:tc>
          <w:tcPr>
            <w:tcW w:w="2390" w:type="dxa"/>
            <w:tcBorders>
              <w:top w:val="single" w:color="auto" w:sz="4" w:space="0"/>
              <w:left w:val="nil"/>
              <w:bottom w:val="single" w:color="auto" w:sz="4" w:space="0"/>
              <w:right w:val="single" w:color="auto" w:sz="4" w:space="0"/>
            </w:tcBorders>
            <w:vAlign w:val="center"/>
          </w:tcPr>
          <w:p>
            <w:pPr>
              <w:pStyle w:val="12"/>
              <w:rPr>
                <w:b/>
                <w:bCs/>
              </w:rPr>
            </w:pPr>
            <w:r>
              <w:rPr>
                <w:rFonts w:hint="eastAsia"/>
                <w:b/>
                <w:bCs/>
              </w:rPr>
              <w:t>指标提取及计算公式</w:t>
            </w:r>
          </w:p>
        </w:tc>
      </w:tr>
      <w:tr>
        <w:tblPrEx>
          <w:tblCellMar>
            <w:top w:w="0" w:type="dxa"/>
            <w:left w:w="108" w:type="dxa"/>
            <w:bottom w:w="0" w:type="dxa"/>
            <w:right w:w="108" w:type="dxa"/>
          </w:tblCellMar>
        </w:tblPrEx>
        <w:trPr>
          <w:trHeight w:val="570" w:hRule="atLeast"/>
        </w:trPr>
        <w:tc>
          <w:tcPr>
            <w:tcW w:w="3795" w:type="dxa"/>
            <w:tcBorders>
              <w:top w:val="nil"/>
              <w:left w:val="single" w:color="auto" w:sz="4" w:space="0"/>
              <w:bottom w:val="single" w:color="auto" w:sz="4" w:space="0"/>
              <w:right w:val="single" w:color="auto" w:sz="4" w:space="0"/>
            </w:tcBorders>
            <w:vAlign w:val="center"/>
          </w:tcPr>
          <w:p>
            <w:pPr>
              <w:pStyle w:val="12"/>
            </w:pPr>
            <w:r>
              <w:rPr>
                <w:rFonts w:hint="eastAsia"/>
              </w:rPr>
              <w:t>视频在线率</w:t>
            </w:r>
          </w:p>
        </w:tc>
        <w:tc>
          <w:tcPr>
            <w:tcW w:w="2126" w:type="dxa"/>
            <w:tcBorders>
              <w:top w:val="nil"/>
              <w:left w:val="nil"/>
              <w:bottom w:val="single" w:color="auto" w:sz="4" w:space="0"/>
              <w:right w:val="single" w:color="auto" w:sz="4" w:space="0"/>
            </w:tcBorders>
            <w:vAlign w:val="center"/>
          </w:tcPr>
          <w:p>
            <w:pPr>
              <w:pStyle w:val="12"/>
            </w:pPr>
            <w:r>
              <w:rPr>
                <w:rFonts w:hint="eastAsia"/>
              </w:rPr>
              <w:t>≥</w:t>
            </w:r>
            <w:r>
              <w:t>96</w:t>
            </w:r>
            <w:r>
              <w:rPr>
                <w:rFonts w:hint="eastAsia"/>
              </w:rPr>
              <w:t>%</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570" w:hRule="atLeast"/>
        </w:trPr>
        <w:tc>
          <w:tcPr>
            <w:tcW w:w="3795" w:type="dxa"/>
            <w:tcBorders>
              <w:top w:val="nil"/>
              <w:left w:val="single" w:color="auto" w:sz="4" w:space="0"/>
              <w:bottom w:val="single" w:color="auto" w:sz="4" w:space="0"/>
              <w:right w:val="single" w:color="auto" w:sz="4" w:space="0"/>
            </w:tcBorders>
            <w:vAlign w:val="center"/>
          </w:tcPr>
          <w:p>
            <w:pPr>
              <w:pStyle w:val="12"/>
            </w:pPr>
            <w:r>
              <w:rPr>
                <w:rFonts w:hint="eastAsia"/>
              </w:rPr>
              <w:t>视频完好率</w:t>
            </w:r>
          </w:p>
        </w:tc>
        <w:tc>
          <w:tcPr>
            <w:tcW w:w="2126" w:type="dxa"/>
            <w:tcBorders>
              <w:top w:val="nil"/>
              <w:left w:val="nil"/>
              <w:bottom w:val="single" w:color="auto" w:sz="4" w:space="0"/>
              <w:right w:val="single" w:color="auto" w:sz="4" w:space="0"/>
            </w:tcBorders>
            <w:vAlign w:val="center"/>
          </w:tcPr>
          <w:p>
            <w:pPr>
              <w:pStyle w:val="12"/>
            </w:pPr>
            <w:r>
              <w:rPr>
                <w:rFonts w:hint="eastAsia"/>
              </w:rPr>
              <w:t>≥90%</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570" w:hRule="atLeast"/>
        </w:trPr>
        <w:tc>
          <w:tcPr>
            <w:tcW w:w="3795" w:type="dxa"/>
            <w:tcBorders>
              <w:top w:val="nil"/>
              <w:left w:val="single" w:color="auto" w:sz="4" w:space="0"/>
              <w:bottom w:val="single" w:color="auto" w:sz="4" w:space="0"/>
              <w:right w:val="single" w:color="auto" w:sz="4" w:space="0"/>
            </w:tcBorders>
            <w:vAlign w:val="center"/>
          </w:tcPr>
          <w:p>
            <w:pPr>
              <w:pStyle w:val="12"/>
              <w:rPr>
                <w:lang w:eastAsia="zh-CN"/>
              </w:rPr>
            </w:pPr>
            <w:r>
              <w:rPr>
                <w:rFonts w:hint="eastAsia"/>
                <w:lang w:eastAsia="zh-CN"/>
              </w:rPr>
              <w:t>前端点位专网（光纤专线）</w:t>
            </w:r>
          </w:p>
        </w:tc>
        <w:tc>
          <w:tcPr>
            <w:tcW w:w="2126" w:type="dxa"/>
            <w:tcBorders>
              <w:top w:val="nil"/>
              <w:left w:val="nil"/>
              <w:bottom w:val="single" w:color="auto" w:sz="4" w:space="0"/>
              <w:right w:val="single" w:color="auto" w:sz="4" w:space="0"/>
            </w:tcBorders>
            <w:vAlign w:val="center"/>
          </w:tcPr>
          <w:p>
            <w:pPr>
              <w:pStyle w:val="12"/>
            </w:pPr>
            <w:r>
              <w:rPr>
                <w:rFonts w:hint="eastAsia"/>
              </w:rPr>
              <w:t>≥95%</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570" w:hRule="atLeast"/>
        </w:trPr>
        <w:tc>
          <w:tcPr>
            <w:tcW w:w="3795" w:type="dxa"/>
            <w:tcBorders>
              <w:top w:val="nil"/>
              <w:left w:val="single" w:color="auto" w:sz="4" w:space="0"/>
              <w:bottom w:val="single" w:color="auto" w:sz="4" w:space="0"/>
              <w:right w:val="single" w:color="auto" w:sz="4" w:space="0"/>
            </w:tcBorders>
            <w:vAlign w:val="center"/>
          </w:tcPr>
          <w:p>
            <w:pPr>
              <w:pStyle w:val="12"/>
              <w:rPr>
                <w:lang w:eastAsia="zh-CN"/>
              </w:rPr>
            </w:pPr>
            <w:r>
              <w:rPr>
                <w:rFonts w:hint="eastAsia"/>
                <w:lang w:eastAsia="zh-CN"/>
              </w:rPr>
              <w:t>城区派出所专网（派出所裸光纤专线）</w:t>
            </w:r>
          </w:p>
        </w:tc>
        <w:tc>
          <w:tcPr>
            <w:tcW w:w="2126" w:type="dxa"/>
            <w:tcBorders>
              <w:top w:val="nil"/>
              <w:left w:val="nil"/>
              <w:bottom w:val="single" w:color="auto" w:sz="4" w:space="0"/>
              <w:right w:val="single" w:color="auto" w:sz="4" w:space="0"/>
            </w:tcBorders>
            <w:vAlign w:val="center"/>
          </w:tcPr>
          <w:p>
            <w:pPr>
              <w:pStyle w:val="12"/>
            </w:pPr>
            <w:r>
              <w:rPr>
                <w:rFonts w:hint="eastAsia"/>
              </w:rPr>
              <w:t>≥95%</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570" w:hRule="atLeast"/>
        </w:trPr>
        <w:tc>
          <w:tcPr>
            <w:tcW w:w="3795" w:type="dxa"/>
            <w:tcBorders>
              <w:top w:val="nil"/>
              <w:left w:val="single" w:color="auto" w:sz="4" w:space="0"/>
              <w:bottom w:val="single" w:color="auto" w:sz="4" w:space="0"/>
              <w:right w:val="single" w:color="auto" w:sz="4" w:space="0"/>
            </w:tcBorders>
            <w:vAlign w:val="center"/>
          </w:tcPr>
          <w:p>
            <w:pPr>
              <w:pStyle w:val="12"/>
              <w:rPr>
                <w:lang w:eastAsia="zh-CN"/>
              </w:rPr>
            </w:pPr>
            <w:r>
              <w:rPr>
                <w:rFonts w:hint="eastAsia"/>
                <w:lang w:eastAsia="zh-CN"/>
              </w:rPr>
              <w:t>农村派出所专网（派出所MSAP专线）</w:t>
            </w:r>
          </w:p>
        </w:tc>
        <w:tc>
          <w:tcPr>
            <w:tcW w:w="2126" w:type="dxa"/>
            <w:tcBorders>
              <w:top w:val="nil"/>
              <w:left w:val="nil"/>
              <w:bottom w:val="single" w:color="auto" w:sz="4" w:space="0"/>
              <w:right w:val="single" w:color="auto" w:sz="4" w:space="0"/>
            </w:tcBorders>
            <w:vAlign w:val="center"/>
          </w:tcPr>
          <w:p>
            <w:pPr>
              <w:pStyle w:val="12"/>
            </w:pPr>
            <w:r>
              <w:rPr>
                <w:rFonts w:hint="eastAsia"/>
              </w:rPr>
              <w:t>≥95%</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570" w:hRule="atLeast"/>
        </w:trPr>
        <w:tc>
          <w:tcPr>
            <w:tcW w:w="3795" w:type="dxa"/>
            <w:tcBorders>
              <w:top w:val="nil"/>
              <w:left w:val="single" w:color="auto" w:sz="4" w:space="0"/>
              <w:bottom w:val="single" w:color="auto" w:sz="4" w:space="0"/>
              <w:right w:val="single" w:color="auto" w:sz="4" w:space="0"/>
            </w:tcBorders>
            <w:vAlign w:val="center"/>
          </w:tcPr>
          <w:p>
            <w:pPr>
              <w:pStyle w:val="12"/>
              <w:rPr>
                <w:lang w:eastAsia="zh-CN"/>
              </w:rPr>
            </w:pPr>
            <w:r>
              <w:rPr>
                <w:rFonts w:hint="eastAsia"/>
                <w:lang w:eastAsia="zh-CN"/>
              </w:rPr>
              <w:t>分局至市局间联网（分局裸光纤专线）</w:t>
            </w:r>
          </w:p>
        </w:tc>
        <w:tc>
          <w:tcPr>
            <w:tcW w:w="2126" w:type="dxa"/>
            <w:tcBorders>
              <w:top w:val="nil"/>
              <w:left w:val="nil"/>
              <w:bottom w:val="single" w:color="auto" w:sz="4" w:space="0"/>
              <w:right w:val="single" w:color="auto" w:sz="4" w:space="0"/>
            </w:tcBorders>
            <w:vAlign w:val="center"/>
          </w:tcPr>
          <w:p>
            <w:pPr>
              <w:pStyle w:val="12"/>
            </w:pPr>
            <w:r>
              <w:rPr>
                <w:rFonts w:hint="eastAsia"/>
              </w:rPr>
              <w:t>≤1次</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345" w:hRule="atLeast"/>
        </w:trPr>
        <w:tc>
          <w:tcPr>
            <w:tcW w:w="3795" w:type="dxa"/>
            <w:tcBorders>
              <w:top w:val="nil"/>
              <w:left w:val="single" w:color="auto" w:sz="4" w:space="0"/>
              <w:bottom w:val="single" w:color="auto" w:sz="4" w:space="0"/>
              <w:right w:val="single" w:color="auto" w:sz="4" w:space="0"/>
            </w:tcBorders>
            <w:vAlign w:val="center"/>
          </w:tcPr>
          <w:p>
            <w:pPr>
              <w:pStyle w:val="12"/>
            </w:pPr>
            <w:r>
              <w:rPr>
                <w:rFonts w:hint="eastAsia"/>
              </w:rPr>
              <w:t>服务响应及时率</w:t>
            </w:r>
          </w:p>
        </w:tc>
        <w:tc>
          <w:tcPr>
            <w:tcW w:w="2126" w:type="dxa"/>
            <w:tcBorders>
              <w:top w:val="nil"/>
              <w:left w:val="nil"/>
              <w:bottom w:val="single" w:color="auto" w:sz="4" w:space="0"/>
              <w:right w:val="single" w:color="auto" w:sz="4" w:space="0"/>
            </w:tcBorders>
            <w:vAlign w:val="center"/>
          </w:tcPr>
          <w:p>
            <w:pPr>
              <w:pStyle w:val="12"/>
            </w:pPr>
            <w:r>
              <w:rPr>
                <w:rFonts w:hint="eastAsia"/>
              </w:rPr>
              <w:t>100%</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345" w:hRule="atLeast"/>
        </w:trPr>
        <w:tc>
          <w:tcPr>
            <w:tcW w:w="3795" w:type="dxa"/>
            <w:tcBorders>
              <w:top w:val="nil"/>
              <w:left w:val="single" w:color="auto" w:sz="4" w:space="0"/>
              <w:bottom w:val="single" w:color="auto" w:sz="4" w:space="0"/>
              <w:right w:val="single" w:color="auto" w:sz="4" w:space="0"/>
            </w:tcBorders>
            <w:vAlign w:val="center"/>
          </w:tcPr>
          <w:p>
            <w:pPr>
              <w:pStyle w:val="12"/>
            </w:pPr>
            <w:r>
              <w:rPr>
                <w:rFonts w:hint="eastAsia"/>
              </w:rPr>
              <w:t>故障处置及时率</w:t>
            </w:r>
          </w:p>
        </w:tc>
        <w:tc>
          <w:tcPr>
            <w:tcW w:w="2126" w:type="dxa"/>
            <w:tcBorders>
              <w:top w:val="nil"/>
              <w:left w:val="nil"/>
              <w:bottom w:val="single" w:color="auto" w:sz="4" w:space="0"/>
              <w:right w:val="single" w:color="auto" w:sz="4" w:space="0"/>
            </w:tcBorders>
            <w:vAlign w:val="center"/>
          </w:tcPr>
          <w:p>
            <w:pPr>
              <w:pStyle w:val="12"/>
            </w:pPr>
            <w:r>
              <w:rPr>
                <w:rFonts w:hint="eastAsia"/>
              </w:rPr>
              <w:t>100%</w:t>
            </w:r>
          </w:p>
        </w:tc>
        <w:tc>
          <w:tcPr>
            <w:tcW w:w="2390" w:type="dxa"/>
            <w:tcBorders>
              <w:top w:val="nil"/>
              <w:left w:val="nil"/>
              <w:bottom w:val="single" w:color="auto" w:sz="4" w:space="0"/>
              <w:right w:val="single" w:color="auto" w:sz="4" w:space="0"/>
            </w:tcBorders>
            <w:vAlign w:val="center"/>
          </w:tcPr>
          <w:p>
            <w:pPr>
              <w:pStyle w:val="12"/>
            </w:pPr>
            <w:r>
              <w:rPr>
                <w:rFonts w:hint="eastAsia"/>
              </w:rPr>
              <w:t>运维平台提取</w:t>
            </w:r>
          </w:p>
        </w:tc>
      </w:tr>
      <w:tr>
        <w:tblPrEx>
          <w:tblCellMar>
            <w:top w:w="0" w:type="dxa"/>
            <w:left w:w="108" w:type="dxa"/>
            <w:bottom w:w="0" w:type="dxa"/>
            <w:right w:w="108" w:type="dxa"/>
          </w:tblCellMar>
        </w:tblPrEx>
        <w:trPr>
          <w:trHeight w:val="345" w:hRule="atLeast"/>
        </w:trPr>
        <w:tc>
          <w:tcPr>
            <w:tcW w:w="3795" w:type="dxa"/>
            <w:tcBorders>
              <w:top w:val="nil"/>
              <w:left w:val="single" w:color="auto" w:sz="4" w:space="0"/>
              <w:bottom w:val="single" w:color="auto" w:sz="4" w:space="0"/>
              <w:right w:val="single" w:color="auto" w:sz="4" w:space="0"/>
            </w:tcBorders>
            <w:vAlign w:val="center"/>
          </w:tcPr>
          <w:p>
            <w:pPr>
              <w:pStyle w:val="12"/>
            </w:pPr>
            <w:r>
              <w:rPr>
                <w:rFonts w:hint="eastAsia"/>
              </w:rPr>
              <w:t>I级故障月发生次数</w:t>
            </w:r>
          </w:p>
        </w:tc>
        <w:tc>
          <w:tcPr>
            <w:tcW w:w="2126" w:type="dxa"/>
            <w:tcBorders>
              <w:top w:val="nil"/>
              <w:left w:val="nil"/>
              <w:bottom w:val="single" w:color="auto" w:sz="4" w:space="0"/>
              <w:right w:val="single" w:color="auto" w:sz="4" w:space="0"/>
            </w:tcBorders>
            <w:vAlign w:val="center"/>
          </w:tcPr>
          <w:p>
            <w:pPr>
              <w:pStyle w:val="12"/>
            </w:pPr>
            <w:r>
              <w:rPr>
                <w:rFonts w:hint="eastAsia"/>
              </w:rPr>
              <w:t>0次</w:t>
            </w:r>
          </w:p>
        </w:tc>
        <w:tc>
          <w:tcPr>
            <w:tcW w:w="2390" w:type="dxa"/>
            <w:tcBorders>
              <w:top w:val="nil"/>
              <w:left w:val="nil"/>
              <w:bottom w:val="single" w:color="auto" w:sz="4" w:space="0"/>
              <w:right w:val="single" w:color="auto" w:sz="4" w:space="0"/>
            </w:tcBorders>
            <w:vAlign w:val="center"/>
          </w:tcPr>
          <w:p>
            <w:pPr>
              <w:pStyle w:val="12"/>
            </w:pPr>
            <w:r>
              <w:rPr>
                <w:rFonts w:hint="eastAsia"/>
              </w:rPr>
              <w:t>人工记录</w:t>
            </w:r>
          </w:p>
        </w:tc>
      </w:tr>
      <w:tr>
        <w:tblPrEx>
          <w:tblCellMar>
            <w:top w:w="0" w:type="dxa"/>
            <w:left w:w="108" w:type="dxa"/>
            <w:bottom w:w="0" w:type="dxa"/>
            <w:right w:w="108" w:type="dxa"/>
          </w:tblCellMar>
        </w:tblPrEx>
        <w:trPr>
          <w:trHeight w:val="345" w:hRule="atLeast"/>
        </w:trPr>
        <w:tc>
          <w:tcPr>
            <w:tcW w:w="3795" w:type="dxa"/>
            <w:tcBorders>
              <w:top w:val="nil"/>
              <w:left w:val="single" w:color="auto" w:sz="4" w:space="0"/>
              <w:bottom w:val="single" w:color="auto" w:sz="4" w:space="0"/>
              <w:right w:val="single" w:color="auto" w:sz="4" w:space="0"/>
            </w:tcBorders>
            <w:vAlign w:val="center"/>
          </w:tcPr>
          <w:p>
            <w:pPr>
              <w:pStyle w:val="12"/>
              <w:rPr>
                <w:lang w:eastAsia="zh-CN"/>
              </w:rPr>
            </w:pPr>
            <w:r>
              <w:rPr>
                <w:rFonts w:hint="eastAsia"/>
                <w:lang w:eastAsia="zh-CN"/>
              </w:rPr>
              <w:t>II级故障月发生次数</w:t>
            </w:r>
          </w:p>
        </w:tc>
        <w:tc>
          <w:tcPr>
            <w:tcW w:w="2126" w:type="dxa"/>
            <w:tcBorders>
              <w:top w:val="nil"/>
              <w:left w:val="nil"/>
              <w:bottom w:val="single" w:color="auto" w:sz="4" w:space="0"/>
              <w:right w:val="single" w:color="auto" w:sz="4" w:space="0"/>
            </w:tcBorders>
            <w:vAlign w:val="center"/>
          </w:tcPr>
          <w:p>
            <w:pPr>
              <w:pStyle w:val="12"/>
            </w:pPr>
            <w:r>
              <w:rPr>
                <w:rFonts w:hint="eastAsia"/>
              </w:rPr>
              <w:t>≤1次</w:t>
            </w:r>
          </w:p>
        </w:tc>
        <w:tc>
          <w:tcPr>
            <w:tcW w:w="2390" w:type="dxa"/>
            <w:tcBorders>
              <w:top w:val="nil"/>
              <w:left w:val="nil"/>
              <w:bottom w:val="single" w:color="auto" w:sz="4" w:space="0"/>
              <w:right w:val="single" w:color="auto" w:sz="4" w:space="0"/>
            </w:tcBorders>
            <w:vAlign w:val="center"/>
          </w:tcPr>
          <w:p>
            <w:pPr>
              <w:pStyle w:val="12"/>
            </w:pPr>
            <w:r>
              <w:rPr>
                <w:rFonts w:hint="eastAsia"/>
              </w:rPr>
              <w:t>人工记录</w:t>
            </w:r>
          </w:p>
        </w:tc>
      </w:tr>
      <w:tr>
        <w:tblPrEx>
          <w:tblCellMar>
            <w:top w:w="0" w:type="dxa"/>
            <w:left w:w="108" w:type="dxa"/>
            <w:bottom w:w="0" w:type="dxa"/>
            <w:right w:w="108" w:type="dxa"/>
          </w:tblCellMar>
        </w:tblPrEx>
        <w:trPr>
          <w:trHeight w:val="345" w:hRule="atLeast"/>
        </w:trPr>
        <w:tc>
          <w:tcPr>
            <w:tcW w:w="3795" w:type="dxa"/>
            <w:tcBorders>
              <w:top w:val="nil"/>
              <w:left w:val="single" w:color="auto" w:sz="4" w:space="0"/>
              <w:bottom w:val="single" w:color="auto" w:sz="4" w:space="0"/>
              <w:right w:val="single" w:color="auto" w:sz="4" w:space="0"/>
            </w:tcBorders>
            <w:vAlign w:val="center"/>
          </w:tcPr>
          <w:p>
            <w:pPr>
              <w:pStyle w:val="12"/>
              <w:rPr>
                <w:lang w:eastAsia="zh-CN"/>
              </w:rPr>
            </w:pPr>
            <w:r>
              <w:rPr>
                <w:rFonts w:hint="eastAsia"/>
                <w:lang w:eastAsia="zh-CN"/>
              </w:rPr>
              <w:t>III级故障月发生次数</w:t>
            </w:r>
          </w:p>
        </w:tc>
        <w:tc>
          <w:tcPr>
            <w:tcW w:w="2126" w:type="dxa"/>
            <w:tcBorders>
              <w:top w:val="nil"/>
              <w:left w:val="nil"/>
              <w:bottom w:val="single" w:color="auto" w:sz="4" w:space="0"/>
              <w:right w:val="single" w:color="auto" w:sz="4" w:space="0"/>
            </w:tcBorders>
            <w:vAlign w:val="center"/>
          </w:tcPr>
          <w:p>
            <w:pPr>
              <w:pStyle w:val="12"/>
            </w:pPr>
            <w:r>
              <w:rPr>
                <w:rFonts w:hint="eastAsia"/>
              </w:rPr>
              <w:t>≤3次</w:t>
            </w:r>
          </w:p>
        </w:tc>
        <w:tc>
          <w:tcPr>
            <w:tcW w:w="2390" w:type="dxa"/>
            <w:tcBorders>
              <w:top w:val="nil"/>
              <w:left w:val="nil"/>
              <w:bottom w:val="single" w:color="auto" w:sz="4" w:space="0"/>
              <w:right w:val="single" w:color="auto" w:sz="4" w:space="0"/>
            </w:tcBorders>
            <w:vAlign w:val="center"/>
          </w:tcPr>
          <w:p>
            <w:pPr>
              <w:pStyle w:val="12"/>
            </w:pPr>
            <w:r>
              <w:rPr>
                <w:rFonts w:hint="eastAsia"/>
              </w:rPr>
              <w:t>人工记录</w:t>
            </w:r>
          </w:p>
        </w:tc>
      </w:tr>
    </w:tbl>
    <w:p>
      <w:pPr>
        <w:pStyle w:val="5"/>
        <w:spacing w:line="360" w:lineRule="auto"/>
        <w:ind w:firstLine="482" w:firstLineChars="200"/>
        <w:rPr>
          <w:sz w:val="24"/>
        </w:rPr>
      </w:pPr>
      <w:bookmarkStart w:id="2226" w:name="_Toc101444302"/>
      <w:r>
        <w:rPr>
          <w:rFonts w:hint="eastAsia"/>
          <w:sz w:val="24"/>
        </w:rPr>
        <w:t>（二）故障服务响应规格</w:t>
      </w:r>
      <w:bookmarkEnd w:id="2226"/>
    </w:p>
    <w:p>
      <w:pPr>
        <w:spacing w:line="360" w:lineRule="auto"/>
        <w:ind w:firstLine="480" w:firstLineChars="200"/>
        <w:rPr>
          <w:sz w:val="24"/>
        </w:rPr>
      </w:pPr>
      <w:r>
        <w:rPr>
          <w:rFonts w:hint="eastAsia"/>
          <w:sz w:val="24"/>
        </w:rPr>
        <w:t>为了确保在服务期内完成各项考核指标,严格根据故障级别进行故障处置，故障分级和服务响应时间表如下所示。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1208"/>
        <w:gridCol w:w="1853"/>
        <w:gridCol w:w="18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blHeader/>
        </w:trPr>
        <w:tc>
          <w:tcPr>
            <w:tcW w:w="2555" w:type="dxa"/>
            <w:vAlign w:val="center"/>
          </w:tcPr>
          <w:p>
            <w:pPr>
              <w:pStyle w:val="12"/>
              <w:rPr>
                <w:b/>
                <w:bCs/>
              </w:rPr>
            </w:pPr>
            <w:r>
              <w:rPr>
                <w:rFonts w:hint="eastAsia"/>
                <w:b/>
                <w:bCs/>
              </w:rPr>
              <w:t>故障级别</w:t>
            </w:r>
          </w:p>
        </w:tc>
        <w:tc>
          <w:tcPr>
            <w:tcW w:w="1208" w:type="dxa"/>
            <w:vAlign w:val="center"/>
          </w:tcPr>
          <w:p>
            <w:pPr>
              <w:pStyle w:val="12"/>
              <w:rPr>
                <w:b/>
                <w:bCs/>
              </w:rPr>
            </w:pPr>
            <w:r>
              <w:rPr>
                <w:rFonts w:hint="eastAsia"/>
                <w:b/>
                <w:bCs/>
              </w:rPr>
              <w:t>技术人员到场时间</w:t>
            </w:r>
          </w:p>
        </w:tc>
        <w:tc>
          <w:tcPr>
            <w:tcW w:w="1853" w:type="dxa"/>
            <w:vAlign w:val="center"/>
          </w:tcPr>
          <w:p>
            <w:pPr>
              <w:pStyle w:val="12"/>
              <w:rPr>
                <w:b/>
                <w:bCs/>
              </w:rPr>
            </w:pPr>
            <w:r>
              <w:rPr>
                <w:rFonts w:hint="eastAsia"/>
                <w:b/>
                <w:bCs/>
              </w:rPr>
              <w:t>提出解决方案</w:t>
            </w:r>
          </w:p>
        </w:tc>
        <w:tc>
          <w:tcPr>
            <w:tcW w:w="1853" w:type="dxa"/>
            <w:vAlign w:val="center"/>
          </w:tcPr>
          <w:p>
            <w:pPr>
              <w:pStyle w:val="12"/>
              <w:rPr>
                <w:b/>
                <w:bCs/>
              </w:rPr>
            </w:pPr>
            <w:r>
              <w:rPr>
                <w:rFonts w:hint="eastAsia"/>
                <w:b/>
                <w:bCs/>
              </w:rPr>
              <w:t>备件到场时间</w:t>
            </w:r>
          </w:p>
        </w:tc>
        <w:tc>
          <w:tcPr>
            <w:tcW w:w="1053" w:type="dxa"/>
            <w:vAlign w:val="center"/>
          </w:tcPr>
          <w:p>
            <w:pPr>
              <w:pStyle w:val="12"/>
              <w:rPr>
                <w:b/>
                <w:bCs/>
              </w:rPr>
            </w:pPr>
            <w:r>
              <w:rPr>
                <w:rFonts w:hint="eastAsia"/>
                <w:b/>
                <w:bCs/>
              </w:rPr>
              <w:t>解决时间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555" w:type="dxa"/>
            <w:vAlign w:val="center"/>
          </w:tcPr>
          <w:p>
            <w:pPr>
              <w:pStyle w:val="12"/>
              <w:rPr>
                <w:lang w:eastAsia="zh-CN"/>
              </w:rPr>
            </w:pPr>
            <w:r>
              <w:rPr>
                <w:rFonts w:hint="eastAsia"/>
                <w:lang w:eastAsia="zh-CN"/>
              </w:rPr>
              <w:t>I级：属于重特大故障；其具体现象为：存储平台、虚拟化平台、大数据平台等系统崩溃</w:t>
            </w:r>
          </w:p>
        </w:tc>
        <w:tc>
          <w:tcPr>
            <w:tcW w:w="1208" w:type="dxa"/>
            <w:vAlign w:val="center"/>
          </w:tcPr>
          <w:p>
            <w:pPr>
              <w:pStyle w:val="12"/>
            </w:pPr>
            <w:r>
              <w:rPr>
                <w:rFonts w:hint="eastAsia"/>
              </w:rPr>
              <w:t>30分钟以内到达现场</w:t>
            </w:r>
          </w:p>
        </w:tc>
        <w:tc>
          <w:tcPr>
            <w:tcW w:w="1853" w:type="dxa"/>
            <w:vAlign w:val="center"/>
          </w:tcPr>
          <w:p>
            <w:pPr>
              <w:pStyle w:val="12"/>
              <w:rPr>
                <w:lang w:eastAsia="zh-CN"/>
              </w:rPr>
            </w:pPr>
            <w:r>
              <w:rPr>
                <w:rFonts w:hint="eastAsia"/>
                <w:lang w:eastAsia="zh-CN"/>
              </w:rPr>
              <w:t>到达现场后1小时内提交故障解决方案</w:t>
            </w:r>
          </w:p>
        </w:tc>
        <w:tc>
          <w:tcPr>
            <w:tcW w:w="1853" w:type="dxa"/>
            <w:vAlign w:val="center"/>
          </w:tcPr>
          <w:p>
            <w:pPr>
              <w:pStyle w:val="12"/>
              <w:rPr>
                <w:lang w:eastAsia="zh-CN"/>
              </w:rPr>
            </w:pPr>
            <w:r>
              <w:rPr>
                <w:rFonts w:hint="eastAsia"/>
                <w:lang w:eastAsia="zh-CN"/>
              </w:rPr>
              <w:t>提出解决方案后1小时到达现场</w:t>
            </w:r>
          </w:p>
        </w:tc>
        <w:tc>
          <w:tcPr>
            <w:tcW w:w="1053" w:type="dxa"/>
            <w:vAlign w:val="center"/>
          </w:tcPr>
          <w:p>
            <w:pPr>
              <w:pStyle w:val="12"/>
            </w:pPr>
            <w:r>
              <w:rPr>
                <w:rFonts w:hint="eastAsia"/>
              </w:rPr>
              <w:t>8小时以内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555" w:type="dxa"/>
            <w:vAlign w:val="center"/>
          </w:tcPr>
          <w:p>
            <w:pPr>
              <w:pStyle w:val="12"/>
              <w:rPr>
                <w:lang w:eastAsia="zh-CN"/>
              </w:rPr>
            </w:pPr>
            <w:r>
              <w:rPr>
                <w:rFonts w:hint="eastAsia"/>
                <w:lang w:eastAsia="zh-CN"/>
              </w:rPr>
              <w:t>II级：属于严重问题；其具体现象为：部分系统发生故障、或小面积瘫痪但不影响系统整体运行</w:t>
            </w:r>
          </w:p>
        </w:tc>
        <w:tc>
          <w:tcPr>
            <w:tcW w:w="1208" w:type="dxa"/>
            <w:vAlign w:val="center"/>
          </w:tcPr>
          <w:p>
            <w:pPr>
              <w:pStyle w:val="12"/>
            </w:pPr>
            <w:r>
              <w:rPr>
                <w:rFonts w:hint="eastAsia"/>
              </w:rPr>
              <w:t>30分钟以内到达现场</w:t>
            </w:r>
          </w:p>
        </w:tc>
        <w:tc>
          <w:tcPr>
            <w:tcW w:w="1853" w:type="dxa"/>
            <w:vAlign w:val="center"/>
          </w:tcPr>
          <w:p>
            <w:pPr>
              <w:pStyle w:val="12"/>
              <w:rPr>
                <w:lang w:eastAsia="zh-CN"/>
              </w:rPr>
            </w:pPr>
            <w:r>
              <w:rPr>
                <w:rFonts w:hint="eastAsia"/>
                <w:lang w:eastAsia="zh-CN"/>
              </w:rPr>
              <w:t>到达现场后1小时内提交故障解决方案</w:t>
            </w:r>
          </w:p>
        </w:tc>
        <w:tc>
          <w:tcPr>
            <w:tcW w:w="1853" w:type="dxa"/>
            <w:vAlign w:val="center"/>
          </w:tcPr>
          <w:p>
            <w:pPr>
              <w:pStyle w:val="12"/>
              <w:rPr>
                <w:lang w:eastAsia="zh-CN"/>
              </w:rPr>
            </w:pPr>
            <w:r>
              <w:rPr>
                <w:rFonts w:hint="eastAsia"/>
                <w:lang w:eastAsia="zh-CN"/>
              </w:rPr>
              <w:t>提出解决方案后1小时到达现场</w:t>
            </w:r>
          </w:p>
        </w:tc>
        <w:tc>
          <w:tcPr>
            <w:tcW w:w="1053" w:type="dxa"/>
            <w:vAlign w:val="center"/>
          </w:tcPr>
          <w:p>
            <w:pPr>
              <w:pStyle w:val="12"/>
            </w:pPr>
            <w:r>
              <w:rPr>
                <w:rFonts w:hint="eastAsia"/>
              </w:rPr>
              <w:t>8小时以内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555" w:type="dxa"/>
            <w:vAlign w:val="center"/>
          </w:tcPr>
          <w:p>
            <w:pPr>
              <w:pStyle w:val="12"/>
              <w:rPr>
                <w:lang w:eastAsia="zh-CN"/>
              </w:rPr>
            </w:pPr>
            <w:r>
              <w:rPr>
                <w:rFonts w:hint="eastAsia"/>
                <w:lang w:eastAsia="zh-CN"/>
              </w:rPr>
              <w:t>III级：属于较严重问题；其具体现象为：部分系统小部分功能失效或出现报错、告警或故障，但该子系统仍能继续运行。</w:t>
            </w:r>
          </w:p>
        </w:tc>
        <w:tc>
          <w:tcPr>
            <w:tcW w:w="1208" w:type="dxa"/>
            <w:vAlign w:val="center"/>
          </w:tcPr>
          <w:p>
            <w:pPr>
              <w:pStyle w:val="12"/>
            </w:pPr>
            <w:r>
              <w:rPr>
                <w:rFonts w:hint="eastAsia"/>
              </w:rPr>
              <w:t>1小时以内到达现场</w:t>
            </w:r>
          </w:p>
        </w:tc>
        <w:tc>
          <w:tcPr>
            <w:tcW w:w="1853" w:type="dxa"/>
            <w:vAlign w:val="center"/>
          </w:tcPr>
          <w:p>
            <w:pPr>
              <w:pStyle w:val="12"/>
              <w:rPr>
                <w:lang w:eastAsia="zh-CN"/>
              </w:rPr>
            </w:pPr>
            <w:r>
              <w:rPr>
                <w:rFonts w:hint="eastAsia"/>
                <w:lang w:eastAsia="zh-CN"/>
              </w:rPr>
              <w:t>到达现场后1小时内提交故障解决方案</w:t>
            </w:r>
          </w:p>
        </w:tc>
        <w:tc>
          <w:tcPr>
            <w:tcW w:w="1853" w:type="dxa"/>
            <w:vAlign w:val="center"/>
          </w:tcPr>
          <w:p>
            <w:pPr>
              <w:pStyle w:val="12"/>
              <w:rPr>
                <w:lang w:eastAsia="zh-CN"/>
              </w:rPr>
            </w:pPr>
            <w:r>
              <w:rPr>
                <w:rFonts w:hint="eastAsia"/>
                <w:lang w:eastAsia="zh-CN"/>
              </w:rPr>
              <w:t>提出解决方案后8小时到达现场</w:t>
            </w:r>
          </w:p>
        </w:tc>
        <w:tc>
          <w:tcPr>
            <w:tcW w:w="1053" w:type="dxa"/>
            <w:vAlign w:val="center"/>
          </w:tcPr>
          <w:p>
            <w:pPr>
              <w:pStyle w:val="12"/>
            </w:pPr>
            <w:r>
              <w:rPr>
                <w:rFonts w:hint="eastAsia"/>
              </w:rPr>
              <w:t>12小时以内</w:t>
            </w:r>
          </w:p>
        </w:tc>
      </w:tr>
    </w:tbl>
    <w:p>
      <w:pPr>
        <w:pStyle w:val="5"/>
        <w:spacing w:line="360" w:lineRule="auto"/>
        <w:ind w:firstLine="482" w:firstLineChars="200"/>
        <w:rPr>
          <w:rFonts w:hint="eastAsia"/>
          <w:sz w:val="24"/>
        </w:rPr>
      </w:pPr>
      <w:bookmarkStart w:id="2227" w:name="_Toc101444303"/>
      <w:r>
        <w:rPr>
          <w:rFonts w:hint="eastAsia"/>
          <w:sz w:val="24"/>
        </w:rPr>
        <w:t>（三）</w:t>
      </w:r>
      <w:bookmarkEnd w:id="2227"/>
      <w:r>
        <w:rPr>
          <w:rFonts w:hint="eastAsia"/>
          <w:sz w:val="24"/>
        </w:rPr>
        <w:t>前端点位故障要求</w:t>
      </w:r>
      <w:r>
        <w:rPr>
          <w:rFonts w:hint="eastAsia"/>
          <w:sz w:val="24"/>
          <w:lang w:val="en-US" w:eastAsia="zh-CN"/>
        </w:rPr>
        <w:t>48小时内修复</w:t>
      </w:r>
      <w:r>
        <w:rPr>
          <w:rFonts w:hint="eastAsia"/>
          <w:sz w:val="24"/>
        </w:rPr>
        <w:t>;</w:t>
      </w:r>
    </w:p>
    <w:p>
      <w:pPr>
        <w:pStyle w:val="5"/>
        <w:spacing w:line="360" w:lineRule="auto"/>
        <w:ind w:firstLine="482" w:firstLineChars="200"/>
        <w:rPr>
          <w:sz w:val="24"/>
        </w:rPr>
      </w:pPr>
    </w:p>
    <w:p>
      <w:pPr>
        <w:pStyle w:val="5"/>
        <w:spacing w:line="360" w:lineRule="auto"/>
        <w:ind w:firstLine="482" w:firstLineChars="200"/>
        <w:rPr>
          <w:sz w:val="24"/>
        </w:rPr>
      </w:pPr>
      <w:bookmarkStart w:id="2228" w:name="_Toc101444304"/>
      <w:r>
        <w:rPr>
          <w:rFonts w:hint="eastAsia"/>
          <w:sz w:val="24"/>
        </w:rPr>
        <w:t>（四）考核</w:t>
      </w:r>
      <w:bookmarkEnd w:id="2228"/>
    </w:p>
    <w:p>
      <w:pPr>
        <w:spacing w:line="360" w:lineRule="auto"/>
        <w:ind w:firstLine="480" w:firstLineChars="200"/>
        <w:rPr>
          <w:sz w:val="24"/>
        </w:rPr>
      </w:pPr>
      <w:r>
        <w:rPr>
          <w:rFonts w:hint="eastAsia"/>
          <w:sz w:val="24"/>
        </w:rPr>
        <w:t>自中标之日起，海口市公安局对信息技术服务内容每月按上述评分办法进行考评打分，按季度支付费用，按季度综合评分（取季度月平均得分）支付季度信息技术服务费用。综合评分结果90分以上（含90分）按100%支付，60-90分（不含90分）按得分比例支付，60分以下（不含60分）拒绝支付当季度的服务费用，</w:t>
      </w:r>
    </w:p>
    <w:p>
      <w:pPr>
        <w:spacing w:line="360" w:lineRule="auto"/>
        <w:ind w:firstLine="480" w:firstLineChars="200"/>
        <w:rPr>
          <w:sz w:val="24"/>
        </w:rPr>
      </w:pPr>
      <w:r>
        <w:rPr>
          <w:rFonts w:hint="eastAsia"/>
          <w:sz w:val="24"/>
        </w:rPr>
        <w:t>按照服务考核参考评分标准如下：</w:t>
      </w:r>
    </w:p>
    <w:tbl>
      <w:tblPr>
        <w:tblStyle w:val="9"/>
        <w:tblW w:w="8067"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690"/>
        <w:gridCol w:w="1842"/>
        <w:gridCol w:w="428"/>
        <w:gridCol w:w="2690"/>
        <w:gridCol w:w="708"/>
        <w:gridCol w:w="709"/>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tcBorders>
              <w:top w:val="single" w:color="auto" w:sz="4" w:space="0"/>
              <w:bottom w:val="dotted" w:color="auto" w:sz="4" w:space="0"/>
            </w:tcBorders>
            <w:shd w:val="clear" w:color="auto" w:fill="D9D9D9"/>
            <w:vAlign w:val="center"/>
          </w:tcPr>
          <w:p>
            <w:pPr>
              <w:pStyle w:val="12"/>
              <w:keepNext/>
              <w:adjustRightInd w:val="0"/>
              <w:snapToGrid w:val="0"/>
              <w:rPr>
                <w:rFonts w:ascii="仿宋" w:hAnsi="仿宋" w:eastAsia="仿宋"/>
                <w:b/>
                <w:bCs/>
                <w:szCs w:val="21"/>
                <w:lang w:eastAsia="zh-CN"/>
              </w:rPr>
            </w:pPr>
            <w:r>
              <w:rPr>
                <w:rFonts w:hint="eastAsia" w:ascii="仿宋" w:hAnsi="仿宋" w:eastAsia="仿宋"/>
                <w:b/>
                <w:bCs/>
                <w:szCs w:val="21"/>
                <w:lang w:eastAsia="zh-CN"/>
              </w:rPr>
              <w:t>服务考核指标：（70分）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tcBorders>
              <w:top w:val="dotted" w:color="auto" w:sz="4" w:space="0"/>
              <w:bottom w:val="dotted" w:color="auto" w:sz="4" w:space="0"/>
            </w:tcBorders>
            <w:shd w:val="clear" w:color="auto" w:fill="D9D9D9"/>
            <w:vAlign w:val="center"/>
          </w:tcPr>
          <w:p>
            <w:pPr>
              <w:pStyle w:val="12"/>
              <w:keepNext/>
              <w:adjustRightInd w:val="0"/>
              <w:snapToGrid w:val="0"/>
              <w:rPr>
                <w:rFonts w:ascii="仿宋" w:hAnsi="仿宋" w:eastAsia="仿宋"/>
                <w:b/>
                <w:bCs/>
                <w:szCs w:val="21"/>
                <w:lang w:eastAsia="zh-CN"/>
              </w:rPr>
            </w:pPr>
            <w:r>
              <w:rPr>
                <w:rFonts w:hint="eastAsia" w:ascii="仿宋" w:hAnsi="仿宋" w:eastAsia="仿宋"/>
                <w:b/>
                <w:bCs/>
                <w:szCs w:val="21"/>
                <w:lang w:eastAsia="zh-CN"/>
              </w:rPr>
              <w:t>设备名称</w:t>
            </w:r>
          </w:p>
        </w:tc>
        <w:tc>
          <w:tcPr>
            <w:tcW w:w="1842" w:type="dxa"/>
            <w:tcBorders>
              <w:top w:val="dotted" w:color="auto" w:sz="4" w:space="0"/>
              <w:bottom w:val="dotted" w:color="auto" w:sz="4" w:space="0"/>
            </w:tcBorders>
            <w:shd w:val="clear" w:color="auto" w:fill="D9D9D9"/>
            <w:vAlign w:val="center"/>
          </w:tcPr>
          <w:p>
            <w:pPr>
              <w:pStyle w:val="12"/>
              <w:keepNext/>
              <w:adjustRightInd w:val="0"/>
              <w:snapToGrid w:val="0"/>
              <w:rPr>
                <w:rFonts w:ascii="仿宋" w:hAnsi="仿宋" w:eastAsia="仿宋"/>
                <w:b/>
                <w:bCs/>
                <w:szCs w:val="21"/>
                <w:lang w:eastAsia="zh-CN"/>
              </w:rPr>
            </w:pPr>
            <w:r>
              <w:rPr>
                <w:rFonts w:hint="eastAsia" w:ascii="仿宋" w:hAnsi="仿宋" w:eastAsia="仿宋"/>
                <w:b/>
                <w:bCs/>
                <w:szCs w:val="21"/>
                <w:lang w:eastAsia="zh-CN"/>
              </w:rPr>
              <w:t>使用场景</w:t>
            </w:r>
          </w:p>
        </w:tc>
        <w:tc>
          <w:tcPr>
            <w:tcW w:w="3118" w:type="dxa"/>
            <w:gridSpan w:val="2"/>
            <w:tcBorders>
              <w:top w:val="dotted" w:color="auto" w:sz="4" w:space="0"/>
              <w:bottom w:val="dotted" w:color="auto" w:sz="4" w:space="0"/>
            </w:tcBorders>
            <w:shd w:val="clear" w:color="auto" w:fill="D9D9D9"/>
            <w:vAlign w:val="center"/>
          </w:tcPr>
          <w:p>
            <w:pPr>
              <w:pStyle w:val="12"/>
              <w:keepNext/>
              <w:adjustRightInd w:val="0"/>
              <w:snapToGrid w:val="0"/>
              <w:rPr>
                <w:rFonts w:ascii="仿宋" w:hAnsi="仿宋" w:eastAsia="仿宋"/>
                <w:b/>
                <w:bCs/>
                <w:szCs w:val="21"/>
                <w:lang w:eastAsia="zh-CN"/>
              </w:rPr>
            </w:pPr>
            <w:r>
              <w:rPr>
                <w:rFonts w:hint="eastAsia" w:ascii="仿宋" w:hAnsi="仿宋" w:eastAsia="仿宋"/>
                <w:b/>
                <w:bCs/>
                <w:szCs w:val="21"/>
                <w:lang w:eastAsia="zh-CN"/>
              </w:rPr>
              <w:t>考核指标</w:t>
            </w:r>
          </w:p>
        </w:tc>
        <w:tc>
          <w:tcPr>
            <w:tcW w:w="708" w:type="dxa"/>
            <w:tcBorders>
              <w:top w:val="dotted" w:color="auto" w:sz="4" w:space="0"/>
              <w:bottom w:val="dotted" w:color="auto" w:sz="4" w:space="0"/>
            </w:tcBorders>
            <w:shd w:val="clear" w:color="auto" w:fill="D9D9D9"/>
            <w:vAlign w:val="center"/>
          </w:tcPr>
          <w:p>
            <w:pPr>
              <w:pStyle w:val="12"/>
              <w:keepNext/>
              <w:adjustRightInd w:val="0"/>
              <w:snapToGrid w:val="0"/>
              <w:rPr>
                <w:rFonts w:ascii="仿宋" w:hAnsi="仿宋" w:eastAsia="仿宋"/>
                <w:b/>
                <w:bCs/>
                <w:szCs w:val="21"/>
                <w:lang w:eastAsia="zh-CN"/>
              </w:rPr>
            </w:pPr>
            <w:r>
              <w:rPr>
                <w:rFonts w:hint="eastAsia" w:ascii="仿宋" w:hAnsi="仿宋" w:eastAsia="仿宋"/>
                <w:b/>
                <w:bCs/>
                <w:szCs w:val="21"/>
                <w:lang w:eastAsia="zh-CN"/>
              </w:rPr>
              <w:t>分值</w:t>
            </w:r>
          </w:p>
        </w:tc>
        <w:tc>
          <w:tcPr>
            <w:tcW w:w="709" w:type="dxa"/>
            <w:tcBorders>
              <w:top w:val="dotted" w:color="auto" w:sz="4" w:space="0"/>
              <w:bottom w:val="dotted" w:color="auto" w:sz="4" w:space="0"/>
            </w:tcBorders>
            <w:shd w:val="clear" w:color="auto" w:fill="D9D9D9"/>
            <w:vAlign w:val="center"/>
          </w:tcPr>
          <w:p>
            <w:pPr>
              <w:pStyle w:val="12"/>
              <w:keepNext/>
              <w:adjustRightInd w:val="0"/>
              <w:snapToGrid w:val="0"/>
              <w:rPr>
                <w:rFonts w:ascii="仿宋" w:hAnsi="仿宋" w:eastAsia="仿宋"/>
                <w:b/>
                <w:bCs/>
                <w:szCs w:val="21"/>
                <w:lang w:eastAsia="zh-CN"/>
              </w:rPr>
            </w:pPr>
            <w:r>
              <w:rPr>
                <w:rFonts w:hint="eastAsia" w:ascii="仿宋" w:hAnsi="仿宋" w:eastAsia="仿宋"/>
                <w:b/>
                <w:bCs/>
                <w:szCs w:val="21"/>
                <w:lang w:eastAsia="zh-CN"/>
              </w:rPr>
              <w:t>备注</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restart"/>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视频完好率</w:t>
            </w:r>
          </w:p>
          <w:p>
            <w:pPr>
              <w:pStyle w:val="12"/>
              <w:adjustRightInd w:val="0"/>
              <w:snapToGrid w:val="0"/>
              <w:rPr>
                <w:rFonts w:ascii="仿宋" w:hAnsi="仿宋" w:eastAsia="仿宋"/>
                <w:szCs w:val="21"/>
                <w:lang w:eastAsia="zh-CN"/>
              </w:rPr>
            </w:pPr>
            <w:r>
              <w:rPr>
                <w:rFonts w:hint="eastAsia" w:ascii="仿宋" w:hAnsi="仿宋" w:eastAsia="仿宋"/>
                <w:szCs w:val="21"/>
                <w:lang w:eastAsia="zh-CN"/>
              </w:rPr>
              <w:t>（40分）</w:t>
            </w:r>
          </w:p>
        </w:tc>
        <w:tc>
          <w:tcPr>
            <w:tcW w:w="1842" w:type="dxa"/>
            <w:vMerge w:val="restart"/>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前端点位</w:t>
            </w:r>
          </w:p>
        </w:tc>
        <w:tc>
          <w:tcPr>
            <w:tcW w:w="3118" w:type="dxa"/>
            <w:gridSpan w:val="2"/>
            <w:tcBorders>
              <w:top w:val="dotted" w:color="auto" w:sz="4" w:space="0"/>
            </w:tcBorders>
            <w:vAlign w:val="center"/>
          </w:tcPr>
          <w:p>
            <w:pPr>
              <w:pStyle w:val="12"/>
              <w:adjustRightInd w:val="0"/>
              <w:snapToGrid w:val="0"/>
              <w:jc w:val="left"/>
              <w:rPr>
                <w:rFonts w:ascii="仿宋" w:hAnsi="仿宋" w:eastAsia="仿宋"/>
                <w:szCs w:val="21"/>
                <w:lang w:eastAsia="zh-CN"/>
              </w:rPr>
            </w:pPr>
            <w:bookmarkStart w:id="2229" w:name="_Hlk146120104"/>
            <w:r>
              <w:rPr>
                <w:rFonts w:hint="eastAsia" w:ascii="仿宋" w:hAnsi="仿宋" w:eastAsia="仿宋"/>
                <w:szCs w:val="21"/>
                <w:lang w:eastAsia="zh-CN"/>
              </w:rPr>
              <w:t>前端点位在线率、存储完好率≥9</w:t>
            </w:r>
            <w:r>
              <w:rPr>
                <w:rFonts w:ascii="仿宋" w:hAnsi="仿宋" w:eastAsia="仿宋"/>
                <w:szCs w:val="21"/>
                <w:lang w:eastAsia="zh-CN"/>
              </w:rPr>
              <w:t>6</w:t>
            </w:r>
            <w:r>
              <w:rPr>
                <w:rFonts w:hint="eastAsia" w:ascii="仿宋" w:hAnsi="仿宋" w:eastAsia="仿宋"/>
                <w:szCs w:val="21"/>
                <w:lang w:eastAsia="zh-CN"/>
              </w:rPr>
              <w:t>%和视频完好率≥90%</w:t>
            </w:r>
            <w:bookmarkEnd w:id="2229"/>
          </w:p>
        </w:tc>
        <w:tc>
          <w:tcPr>
            <w:tcW w:w="708" w:type="dxa"/>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40</w:t>
            </w:r>
          </w:p>
        </w:tc>
        <w:tc>
          <w:tcPr>
            <w:tcW w:w="709" w:type="dxa"/>
            <w:tcBorders>
              <w:top w:val="dotted"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85%≤前端点位在线率、存储完好率＜9</w:t>
            </w:r>
            <w:r>
              <w:rPr>
                <w:rFonts w:ascii="仿宋" w:hAnsi="仿宋" w:eastAsia="仿宋"/>
                <w:szCs w:val="21"/>
                <w:lang w:eastAsia="zh-CN"/>
              </w:rPr>
              <w:t>6</w:t>
            </w:r>
            <w:r>
              <w:rPr>
                <w:rFonts w:hint="eastAsia" w:ascii="仿宋" w:hAnsi="仿宋" w:eastAsia="仿宋"/>
                <w:szCs w:val="21"/>
                <w:lang w:eastAsia="zh-CN"/>
              </w:rPr>
              <w:t>%和85%≤视频完好率＜90%</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30</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80%≤前端点位在线率、视频完好率、存储完好率同时＜85%</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20</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前端点位在线率或存储完好率＜80%</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10</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平台无故障时间</w:t>
            </w:r>
          </w:p>
          <w:p>
            <w:pPr>
              <w:pStyle w:val="12"/>
              <w:adjustRightInd w:val="0"/>
              <w:snapToGrid w:val="0"/>
              <w:rPr>
                <w:rFonts w:ascii="仿宋" w:hAnsi="仿宋" w:eastAsia="仿宋"/>
                <w:szCs w:val="21"/>
                <w:lang w:eastAsia="zh-CN"/>
              </w:rPr>
            </w:pPr>
            <w:r>
              <w:rPr>
                <w:rFonts w:hint="eastAsia" w:ascii="仿宋" w:hAnsi="仿宋" w:eastAsia="仿宋"/>
                <w:szCs w:val="21"/>
                <w:lang w:eastAsia="zh-CN"/>
              </w:rPr>
              <w:t>（10分）</w:t>
            </w:r>
          </w:p>
        </w:tc>
        <w:tc>
          <w:tcPr>
            <w:tcW w:w="1842"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后端平台</w:t>
            </w: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无故障平均时间≥6</w:t>
            </w:r>
            <w:r>
              <w:rPr>
                <w:rFonts w:hint="eastAsia" w:ascii="仿宋" w:hAnsi="仿宋" w:eastAsia="仿宋"/>
                <w:szCs w:val="21"/>
                <w:lang w:val="en-US" w:eastAsia="zh-CN"/>
              </w:rPr>
              <w:t>84</w:t>
            </w:r>
            <w:r>
              <w:rPr>
                <w:rFonts w:hint="eastAsia" w:ascii="仿宋" w:hAnsi="仿宋" w:eastAsia="仿宋"/>
                <w:szCs w:val="21"/>
                <w:lang w:eastAsia="zh-CN"/>
              </w:rPr>
              <w:t>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10</w:t>
            </w:r>
          </w:p>
        </w:tc>
        <w:tc>
          <w:tcPr>
            <w:tcW w:w="709" w:type="dxa"/>
            <w:vMerge w:val="restart"/>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w:t>
            </w:r>
            <w:r>
              <w:rPr>
                <w:rFonts w:hint="eastAsia" w:ascii="仿宋" w:hAnsi="仿宋" w:eastAsia="仿宋"/>
                <w:szCs w:val="21"/>
                <w:lang w:val="en-US" w:eastAsia="zh-CN"/>
              </w:rPr>
              <w:t>48</w:t>
            </w:r>
            <w:r>
              <w:rPr>
                <w:rFonts w:hint="eastAsia" w:ascii="仿宋" w:hAnsi="仿宋" w:eastAsia="仿宋"/>
                <w:szCs w:val="21"/>
                <w:lang w:eastAsia="zh-CN"/>
              </w:rPr>
              <w:t>小时≤无故障平均时间＜68</w:t>
            </w:r>
            <w:r>
              <w:rPr>
                <w:rFonts w:hint="eastAsia" w:ascii="仿宋" w:hAnsi="仿宋" w:eastAsia="仿宋"/>
                <w:szCs w:val="21"/>
                <w:lang w:val="en-US" w:eastAsia="zh-CN"/>
              </w:rPr>
              <w:t>4</w:t>
            </w:r>
            <w:r>
              <w:rPr>
                <w:rFonts w:hint="eastAsia" w:ascii="仿宋" w:hAnsi="仿宋" w:eastAsia="仿宋"/>
                <w:szCs w:val="21"/>
                <w:lang w:eastAsia="zh-CN"/>
              </w:rPr>
              <w:t>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8</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43"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612小时≤无故障平均时间＜648小时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6</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02"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612小时＜无故障平均时间</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48" w:hRule="atLeast"/>
          <w:jc w:val="center"/>
        </w:trPr>
        <w:tc>
          <w:tcPr>
            <w:tcW w:w="1690"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派出所专线无故障时间</w:t>
            </w:r>
          </w:p>
          <w:p>
            <w:pPr>
              <w:pStyle w:val="12"/>
              <w:adjustRightInd w:val="0"/>
              <w:snapToGrid w:val="0"/>
              <w:rPr>
                <w:rFonts w:ascii="仿宋" w:hAnsi="仿宋" w:eastAsia="仿宋"/>
                <w:szCs w:val="21"/>
                <w:lang w:eastAsia="zh-CN"/>
              </w:rPr>
            </w:pPr>
            <w:r>
              <w:rPr>
                <w:rFonts w:hint="eastAsia" w:ascii="仿宋" w:hAnsi="仿宋" w:eastAsia="仿宋"/>
                <w:szCs w:val="21"/>
                <w:lang w:eastAsia="zh-CN"/>
              </w:rPr>
              <w:t>（</w:t>
            </w:r>
            <w:r>
              <w:rPr>
                <w:rFonts w:hint="eastAsia" w:ascii="仿宋" w:hAnsi="仿宋" w:eastAsia="仿宋"/>
                <w:szCs w:val="21"/>
                <w:lang w:val="en-US" w:eastAsia="zh-CN"/>
              </w:rPr>
              <w:t>10</w:t>
            </w:r>
            <w:r>
              <w:rPr>
                <w:rFonts w:hint="eastAsia" w:ascii="仿宋" w:hAnsi="仿宋" w:eastAsia="仿宋"/>
                <w:szCs w:val="21"/>
                <w:lang w:eastAsia="zh-CN"/>
              </w:rPr>
              <w:t>分）</w:t>
            </w:r>
          </w:p>
        </w:tc>
        <w:tc>
          <w:tcPr>
            <w:tcW w:w="1842"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派出所专网</w:t>
            </w: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无故障平均时间≥684小时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val="en-US" w:eastAsia="zh-CN"/>
              </w:rPr>
              <w:t>10</w:t>
            </w:r>
          </w:p>
        </w:tc>
        <w:tc>
          <w:tcPr>
            <w:tcW w:w="709" w:type="dxa"/>
            <w:vMerge w:val="restart"/>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90"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648小时≤无故障平均时间＜684小时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val="en-US" w:eastAsia="zh-CN"/>
              </w:rPr>
              <w:t>8</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98"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612小时≤无故障平均时间＜648小时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val="en-US" w:eastAsia="zh-CN"/>
              </w:rPr>
              <w:t>6</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91"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612小时＜无故障平均时间</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分局裸光纤专线无故障时间</w:t>
            </w:r>
          </w:p>
          <w:p>
            <w:pPr>
              <w:pStyle w:val="12"/>
              <w:adjustRightInd w:val="0"/>
              <w:snapToGrid w:val="0"/>
              <w:rPr>
                <w:rFonts w:ascii="仿宋" w:hAnsi="仿宋" w:eastAsia="仿宋"/>
                <w:szCs w:val="21"/>
                <w:lang w:eastAsia="zh-CN"/>
              </w:rPr>
            </w:pPr>
            <w:r>
              <w:rPr>
                <w:rFonts w:hint="eastAsia" w:ascii="仿宋" w:hAnsi="仿宋" w:eastAsia="仿宋"/>
                <w:szCs w:val="21"/>
                <w:lang w:eastAsia="zh-CN"/>
              </w:rPr>
              <w:t>（5分）</w:t>
            </w:r>
          </w:p>
        </w:tc>
        <w:tc>
          <w:tcPr>
            <w:tcW w:w="1842"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后端机房设备分局至市局间联网</w:t>
            </w: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无故障平均时间≥684小时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5</w:t>
            </w:r>
          </w:p>
        </w:tc>
        <w:tc>
          <w:tcPr>
            <w:tcW w:w="709" w:type="dxa"/>
            <w:vMerge w:val="restart"/>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648小时≤无故障平均时间＜684小时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4</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612小时≤无故障平均时间＜648小时</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3</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612小时＜无故障平均时间</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vMerge w:val="continue"/>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23" w:hRule="atLeast"/>
          <w:jc w:val="center"/>
        </w:trPr>
        <w:tc>
          <w:tcPr>
            <w:tcW w:w="1690"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平台运行服务</w:t>
            </w:r>
          </w:p>
          <w:p>
            <w:pPr>
              <w:pStyle w:val="12"/>
              <w:adjustRightInd w:val="0"/>
              <w:snapToGrid w:val="0"/>
              <w:rPr>
                <w:rFonts w:ascii="仿宋" w:hAnsi="仿宋" w:eastAsia="仿宋"/>
                <w:szCs w:val="21"/>
                <w:lang w:eastAsia="zh-CN"/>
              </w:rPr>
            </w:pPr>
            <w:r>
              <w:rPr>
                <w:rFonts w:hint="eastAsia" w:ascii="仿宋" w:hAnsi="仿宋" w:eastAsia="仿宋"/>
                <w:szCs w:val="21"/>
                <w:lang w:eastAsia="zh-CN"/>
              </w:rPr>
              <w:t>（5分）</w:t>
            </w:r>
          </w:p>
        </w:tc>
        <w:tc>
          <w:tcPr>
            <w:tcW w:w="1842"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包含图库数据分析比对服务、对外支撑服务、演示接待服务、平台支撑服务、砍青服务、应急保障服务</w:t>
            </w: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及时率100%</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5</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44"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1842" w:type="dxa"/>
            <w:vMerge w:val="continue"/>
            <w:vAlign w:val="center"/>
          </w:tcPr>
          <w:p>
            <w:pPr>
              <w:pStyle w:val="12"/>
              <w:adjustRightInd w:val="0"/>
              <w:snapToGrid w:val="0"/>
              <w:rPr>
                <w:rFonts w:ascii="仿宋" w:hAnsi="仿宋" w:eastAsia="仿宋"/>
                <w:szCs w:val="21"/>
                <w:lang w:eastAsia="zh-CN"/>
              </w:rPr>
            </w:pPr>
          </w:p>
        </w:tc>
        <w:tc>
          <w:tcPr>
            <w:tcW w:w="3118" w:type="dxa"/>
            <w:gridSpan w:val="2"/>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98%≤及时率＜100%</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4</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tcBorders>
              <w:bottom w:val="single" w:color="auto" w:sz="4" w:space="0"/>
            </w:tcBorders>
            <w:vAlign w:val="center"/>
          </w:tcPr>
          <w:p>
            <w:pPr>
              <w:pStyle w:val="12"/>
              <w:adjustRightInd w:val="0"/>
              <w:snapToGrid w:val="0"/>
              <w:rPr>
                <w:rFonts w:ascii="仿宋" w:hAnsi="仿宋" w:eastAsia="仿宋"/>
                <w:szCs w:val="21"/>
                <w:lang w:eastAsia="zh-CN"/>
              </w:rPr>
            </w:pPr>
          </w:p>
        </w:tc>
        <w:tc>
          <w:tcPr>
            <w:tcW w:w="1842" w:type="dxa"/>
            <w:vMerge w:val="continue"/>
            <w:tcBorders>
              <w:bottom w:val="single" w:color="auto" w:sz="4" w:space="0"/>
            </w:tcBorders>
            <w:vAlign w:val="center"/>
          </w:tcPr>
          <w:p>
            <w:pPr>
              <w:pStyle w:val="12"/>
              <w:adjustRightInd w:val="0"/>
              <w:snapToGrid w:val="0"/>
              <w:rPr>
                <w:rFonts w:ascii="仿宋" w:hAnsi="仿宋" w:eastAsia="仿宋"/>
                <w:szCs w:val="21"/>
                <w:lang w:eastAsia="zh-CN"/>
              </w:rPr>
            </w:pPr>
          </w:p>
        </w:tc>
        <w:tc>
          <w:tcPr>
            <w:tcW w:w="3118" w:type="dxa"/>
            <w:gridSpan w:val="2"/>
            <w:tcBorders>
              <w:bottom w:val="single" w:color="auto" w:sz="4" w:space="0"/>
            </w:tcBorders>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及时率小于98%</w:t>
            </w:r>
          </w:p>
        </w:tc>
        <w:tc>
          <w:tcPr>
            <w:tcW w:w="708" w:type="dxa"/>
            <w:tcBorders>
              <w:bottom w:val="single"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tcBorders>
              <w:bottom w:val="single"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tcBorders>
              <w:top w:val="single" w:color="auto" w:sz="4" w:space="0"/>
              <w:bottom w:val="dotted" w:color="auto" w:sz="4" w:space="0"/>
            </w:tcBorders>
            <w:shd w:val="clear" w:color="auto" w:fill="D9D9D9"/>
            <w:vAlign w:val="center"/>
          </w:tcPr>
          <w:p>
            <w:pPr>
              <w:pStyle w:val="12"/>
              <w:keepNext/>
              <w:adjustRightInd w:val="0"/>
              <w:snapToGrid w:val="0"/>
              <w:rPr>
                <w:rFonts w:ascii="仿宋" w:hAnsi="仿宋" w:eastAsia="仿宋"/>
                <w:b/>
                <w:szCs w:val="21"/>
                <w:lang w:eastAsia="zh-CN"/>
              </w:rPr>
            </w:pPr>
            <w:r>
              <w:rPr>
                <w:rFonts w:hint="eastAsia" w:ascii="仿宋" w:hAnsi="仿宋" w:eastAsia="仿宋"/>
                <w:b/>
                <w:szCs w:val="21"/>
                <w:lang w:eastAsia="zh-CN"/>
              </w:rPr>
              <w:t>故障响应考核指标：（10分）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restart"/>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故障响应</w:t>
            </w:r>
          </w:p>
          <w:p>
            <w:pPr>
              <w:pStyle w:val="12"/>
              <w:adjustRightInd w:val="0"/>
              <w:snapToGrid w:val="0"/>
              <w:rPr>
                <w:rFonts w:ascii="仿宋" w:hAnsi="仿宋" w:eastAsia="仿宋"/>
                <w:szCs w:val="21"/>
                <w:lang w:eastAsia="zh-CN"/>
              </w:rPr>
            </w:pPr>
            <w:r>
              <w:rPr>
                <w:rFonts w:hint="eastAsia" w:ascii="仿宋" w:hAnsi="仿宋" w:eastAsia="仿宋"/>
                <w:szCs w:val="21"/>
                <w:lang w:eastAsia="zh-CN"/>
              </w:rPr>
              <w:t>（10分）</w:t>
            </w:r>
          </w:p>
        </w:tc>
        <w:tc>
          <w:tcPr>
            <w:tcW w:w="4960" w:type="dxa"/>
            <w:gridSpan w:val="3"/>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响应及时率100%</w:t>
            </w:r>
          </w:p>
        </w:tc>
        <w:tc>
          <w:tcPr>
            <w:tcW w:w="708" w:type="dxa"/>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10</w:t>
            </w:r>
          </w:p>
        </w:tc>
        <w:tc>
          <w:tcPr>
            <w:tcW w:w="709" w:type="dxa"/>
            <w:tcBorders>
              <w:top w:val="dotted"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95%≤响应及时率＜100%</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8</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95%≤响应及时率＜98%</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6</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90%≤响应及时率＜95%</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4</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tcBorders>
              <w:bottom w:val="single" w:color="auto" w:sz="4" w:space="0"/>
            </w:tcBorders>
            <w:vAlign w:val="center"/>
          </w:tcPr>
          <w:p>
            <w:pPr>
              <w:pStyle w:val="12"/>
              <w:adjustRightInd w:val="0"/>
              <w:snapToGrid w:val="0"/>
              <w:rPr>
                <w:rFonts w:ascii="仿宋" w:hAnsi="仿宋" w:eastAsia="仿宋"/>
                <w:szCs w:val="21"/>
                <w:lang w:eastAsia="zh-CN"/>
              </w:rPr>
            </w:pPr>
          </w:p>
        </w:tc>
        <w:tc>
          <w:tcPr>
            <w:tcW w:w="4960" w:type="dxa"/>
            <w:gridSpan w:val="3"/>
            <w:tcBorders>
              <w:bottom w:val="single"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响应及时率＜90%</w:t>
            </w:r>
          </w:p>
        </w:tc>
        <w:tc>
          <w:tcPr>
            <w:tcW w:w="708" w:type="dxa"/>
            <w:tcBorders>
              <w:bottom w:val="single"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tcBorders>
              <w:bottom w:val="single"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tcBorders>
              <w:top w:val="single" w:color="auto" w:sz="4" w:space="0"/>
              <w:bottom w:val="dotted" w:color="auto" w:sz="4" w:space="0"/>
            </w:tcBorders>
            <w:shd w:val="clear" w:color="auto" w:fill="D9D9D9"/>
            <w:vAlign w:val="center"/>
          </w:tcPr>
          <w:p>
            <w:pPr>
              <w:pStyle w:val="12"/>
              <w:keepNext/>
              <w:adjustRightInd w:val="0"/>
              <w:snapToGrid w:val="0"/>
              <w:rPr>
                <w:rFonts w:ascii="仿宋" w:hAnsi="仿宋" w:eastAsia="仿宋"/>
                <w:b/>
                <w:szCs w:val="21"/>
                <w:lang w:eastAsia="zh-CN"/>
              </w:rPr>
            </w:pPr>
            <w:r>
              <w:rPr>
                <w:rFonts w:hint="eastAsia" w:ascii="仿宋" w:hAnsi="仿宋" w:eastAsia="仿宋"/>
                <w:b/>
                <w:szCs w:val="21"/>
                <w:lang w:eastAsia="zh-CN"/>
              </w:rPr>
              <w:t>故障发生率考核指标：（15分）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restart"/>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I级故障</w:t>
            </w:r>
          </w:p>
          <w:p>
            <w:pPr>
              <w:pStyle w:val="12"/>
              <w:adjustRightInd w:val="0"/>
              <w:snapToGrid w:val="0"/>
              <w:rPr>
                <w:rFonts w:ascii="仿宋" w:hAnsi="仿宋" w:eastAsia="仿宋"/>
                <w:szCs w:val="21"/>
                <w:lang w:eastAsia="zh-CN"/>
              </w:rPr>
            </w:pPr>
            <w:r>
              <w:rPr>
                <w:rFonts w:hint="eastAsia" w:ascii="仿宋" w:hAnsi="仿宋" w:eastAsia="仿宋"/>
                <w:szCs w:val="21"/>
                <w:lang w:eastAsia="zh-CN"/>
              </w:rPr>
              <w:t>（5分）</w:t>
            </w:r>
          </w:p>
        </w:tc>
        <w:tc>
          <w:tcPr>
            <w:tcW w:w="4960" w:type="dxa"/>
            <w:gridSpan w:val="3"/>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月发生0次</w:t>
            </w:r>
          </w:p>
        </w:tc>
        <w:tc>
          <w:tcPr>
            <w:tcW w:w="708" w:type="dxa"/>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5</w:t>
            </w:r>
          </w:p>
        </w:tc>
        <w:tc>
          <w:tcPr>
            <w:tcW w:w="709" w:type="dxa"/>
            <w:tcBorders>
              <w:top w:val="dotted"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月发生1次</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3</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月发生2次以上</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II级故障（5分）</w:t>
            </w: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月发生≤1次</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5</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vAlign w:val="center"/>
          </w:tcPr>
          <w:p>
            <w:pPr>
              <w:pStyle w:val="12"/>
              <w:adjustRightInd w:val="0"/>
              <w:snapToGrid w:val="0"/>
              <w:rPr>
                <w:rFonts w:ascii="仿宋" w:hAnsi="仿宋" w:eastAsia="仿宋"/>
                <w:szCs w:val="21"/>
                <w:lang w:eastAsia="zh-CN"/>
              </w:rPr>
            </w:pP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月发生2次以上</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restart"/>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III级故障（5分）</w:t>
            </w:r>
          </w:p>
        </w:tc>
        <w:tc>
          <w:tcPr>
            <w:tcW w:w="4960" w:type="dxa"/>
            <w:gridSpan w:val="3"/>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月发生≤5次</w:t>
            </w:r>
          </w:p>
        </w:tc>
        <w:tc>
          <w:tcPr>
            <w:tcW w:w="708" w:type="dxa"/>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5</w:t>
            </w:r>
          </w:p>
        </w:tc>
        <w:tc>
          <w:tcPr>
            <w:tcW w:w="709" w:type="dxa"/>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vMerge w:val="continue"/>
            <w:tcBorders>
              <w:bottom w:val="single" w:color="auto" w:sz="4" w:space="0"/>
            </w:tcBorders>
            <w:vAlign w:val="center"/>
          </w:tcPr>
          <w:p>
            <w:pPr>
              <w:pStyle w:val="12"/>
              <w:adjustRightInd w:val="0"/>
              <w:snapToGrid w:val="0"/>
              <w:rPr>
                <w:rFonts w:ascii="仿宋" w:hAnsi="仿宋" w:eastAsia="仿宋"/>
                <w:szCs w:val="21"/>
                <w:lang w:eastAsia="zh-CN"/>
              </w:rPr>
            </w:pPr>
          </w:p>
        </w:tc>
        <w:tc>
          <w:tcPr>
            <w:tcW w:w="4960" w:type="dxa"/>
            <w:gridSpan w:val="3"/>
            <w:tcBorders>
              <w:bottom w:val="single"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月发生率5次以上</w:t>
            </w:r>
          </w:p>
        </w:tc>
        <w:tc>
          <w:tcPr>
            <w:tcW w:w="708" w:type="dxa"/>
            <w:tcBorders>
              <w:bottom w:val="single"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tcBorders>
              <w:bottom w:val="single"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tcBorders>
              <w:top w:val="single" w:color="auto" w:sz="4" w:space="0"/>
              <w:bottom w:val="dotted" w:color="auto" w:sz="4" w:space="0"/>
            </w:tcBorders>
            <w:shd w:val="clear" w:color="auto" w:fill="D9D9D9"/>
            <w:vAlign w:val="center"/>
          </w:tcPr>
          <w:p>
            <w:pPr>
              <w:pStyle w:val="12"/>
              <w:keepNext/>
              <w:adjustRightInd w:val="0"/>
              <w:snapToGrid w:val="0"/>
              <w:rPr>
                <w:rFonts w:ascii="仿宋" w:hAnsi="仿宋" w:eastAsia="仿宋"/>
                <w:b/>
                <w:szCs w:val="21"/>
                <w:lang w:eastAsia="zh-CN"/>
              </w:rPr>
            </w:pPr>
            <w:r>
              <w:rPr>
                <w:rFonts w:hint="eastAsia" w:ascii="仿宋" w:hAnsi="仿宋" w:eastAsia="仿宋"/>
                <w:b/>
                <w:szCs w:val="21"/>
                <w:lang w:eastAsia="zh-CN"/>
              </w:rPr>
              <w:t>定期检测服务考核指标：（5分）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定期检测服务每月≥1次</w:t>
            </w:r>
          </w:p>
        </w:tc>
        <w:tc>
          <w:tcPr>
            <w:tcW w:w="2270" w:type="dxa"/>
            <w:gridSpan w:val="2"/>
            <w:tcBorders>
              <w:top w:val="dotted" w:color="auto" w:sz="4" w:space="0"/>
            </w:tcBorders>
            <w:vAlign w:val="center"/>
          </w:tcPr>
          <w:p>
            <w:pPr>
              <w:pStyle w:val="12"/>
              <w:adjustRightInd w:val="0"/>
              <w:snapToGrid w:val="0"/>
              <w:rPr>
                <w:rFonts w:ascii="仿宋" w:hAnsi="仿宋" w:eastAsia="仿宋"/>
                <w:szCs w:val="21"/>
                <w:lang w:eastAsia="zh-CN"/>
              </w:rPr>
            </w:pPr>
          </w:p>
        </w:tc>
        <w:tc>
          <w:tcPr>
            <w:tcW w:w="2690" w:type="dxa"/>
            <w:tcBorders>
              <w:top w:val="dotted" w:color="auto" w:sz="4" w:space="0"/>
            </w:tcBorders>
            <w:vAlign w:val="center"/>
          </w:tcPr>
          <w:p>
            <w:pPr>
              <w:pStyle w:val="12"/>
              <w:adjustRightInd w:val="0"/>
              <w:snapToGrid w:val="0"/>
              <w:rPr>
                <w:rFonts w:ascii="仿宋" w:hAnsi="仿宋" w:eastAsia="仿宋"/>
                <w:szCs w:val="21"/>
                <w:lang w:eastAsia="zh-CN"/>
              </w:rPr>
            </w:pPr>
          </w:p>
        </w:tc>
        <w:tc>
          <w:tcPr>
            <w:tcW w:w="708" w:type="dxa"/>
            <w:tcBorders>
              <w:top w:val="dotted"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5</w:t>
            </w:r>
          </w:p>
        </w:tc>
        <w:tc>
          <w:tcPr>
            <w:tcW w:w="709" w:type="dxa"/>
            <w:tcBorders>
              <w:top w:val="dotted"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690" w:type="dxa"/>
            <w:tcBorders>
              <w:bottom w:val="single"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定期检测服务每月＜1次</w:t>
            </w:r>
          </w:p>
        </w:tc>
        <w:tc>
          <w:tcPr>
            <w:tcW w:w="2270" w:type="dxa"/>
            <w:gridSpan w:val="2"/>
            <w:tcBorders>
              <w:bottom w:val="single" w:color="auto" w:sz="4" w:space="0"/>
            </w:tcBorders>
            <w:vAlign w:val="center"/>
          </w:tcPr>
          <w:p>
            <w:pPr>
              <w:pStyle w:val="12"/>
              <w:adjustRightInd w:val="0"/>
              <w:snapToGrid w:val="0"/>
              <w:rPr>
                <w:rFonts w:ascii="仿宋" w:hAnsi="仿宋" w:eastAsia="仿宋"/>
                <w:szCs w:val="21"/>
                <w:lang w:eastAsia="zh-CN"/>
              </w:rPr>
            </w:pPr>
          </w:p>
        </w:tc>
        <w:tc>
          <w:tcPr>
            <w:tcW w:w="2690" w:type="dxa"/>
            <w:tcBorders>
              <w:bottom w:val="single" w:color="auto" w:sz="4" w:space="0"/>
            </w:tcBorders>
            <w:vAlign w:val="center"/>
          </w:tcPr>
          <w:p>
            <w:pPr>
              <w:pStyle w:val="12"/>
              <w:adjustRightInd w:val="0"/>
              <w:snapToGrid w:val="0"/>
              <w:rPr>
                <w:rFonts w:ascii="仿宋" w:hAnsi="仿宋" w:eastAsia="仿宋"/>
                <w:szCs w:val="21"/>
                <w:lang w:eastAsia="zh-CN"/>
              </w:rPr>
            </w:pPr>
          </w:p>
        </w:tc>
        <w:tc>
          <w:tcPr>
            <w:tcW w:w="708" w:type="dxa"/>
            <w:tcBorders>
              <w:bottom w:val="single" w:color="auto" w:sz="4" w:space="0"/>
            </w:tcBorders>
            <w:vAlign w:val="center"/>
          </w:tcPr>
          <w:p>
            <w:pPr>
              <w:pStyle w:val="12"/>
              <w:adjustRightInd w:val="0"/>
              <w:snapToGrid w:val="0"/>
              <w:rPr>
                <w:rFonts w:ascii="仿宋" w:hAnsi="仿宋" w:eastAsia="仿宋"/>
                <w:szCs w:val="21"/>
                <w:lang w:eastAsia="zh-CN"/>
              </w:rPr>
            </w:pPr>
            <w:r>
              <w:rPr>
                <w:rFonts w:hint="eastAsia" w:ascii="仿宋" w:hAnsi="仿宋" w:eastAsia="仿宋"/>
                <w:szCs w:val="21"/>
                <w:lang w:eastAsia="zh-CN"/>
              </w:rPr>
              <w:t>0</w:t>
            </w:r>
          </w:p>
        </w:tc>
        <w:tc>
          <w:tcPr>
            <w:tcW w:w="709" w:type="dxa"/>
            <w:tcBorders>
              <w:bottom w:val="single" w:color="auto" w:sz="4" w:space="0"/>
            </w:tcBorders>
            <w:vAlign w:val="center"/>
          </w:tcPr>
          <w:p>
            <w:pPr>
              <w:pStyle w:val="12"/>
              <w:adjustRightInd w:val="0"/>
              <w:snapToGrid w:val="0"/>
              <w:rPr>
                <w:rFonts w:ascii="仿宋" w:hAnsi="仿宋" w:eastAsia="仿宋"/>
                <w:szCs w:val="21"/>
                <w:lang w:eastAsia="zh-CN"/>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tcBorders>
              <w:top w:val="single" w:color="auto" w:sz="4" w:space="0"/>
              <w:bottom w:val="dotted" w:color="auto" w:sz="4" w:space="0"/>
            </w:tcBorders>
            <w:shd w:val="clear" w:color="auto" w:fill="D9D9D9"/>
            <w:vAlign w:val="center"/>
          </w:tcPr>
          <w:p>
            <w:pPr>
              <w:pStyle w:val="12"/>
              <w:keepNext/>
              <w:adjustRightInd w:val="0"/>
              <w:snapToGrid w:val="0"/>
              <w:rPr>
                <w:rFonts w:ascii="仿宋" w:hAnsi="仿宋" w:eastAsia="仿宋"/>
                <w:b/>
                <w:szCs w:val="21"/>
                <w:lang w:eastAsia="zh-CN"/>
              </w:rPr>
            </w:pPr>
            <w:r>
              <w:rPr>
                <w:rFonts w:hint="eastAsia" w:ascii="仿宋" w:hAnsi="仿宋" w:eastAsia="仿宋"/>
                <w:b/>
                <w:szCs w:val="21"/>
                <w:lang w:eastAsia="zh-CN"/>
              </w:rPr>
              <w:t>其它情况加、扣分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tcBorders>
              <w:top w:val="dotted" w:color="auto" w:sz="4" w:space="0"/>
            </w:tcBorders>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发生特大案事件现场周边不能调取图像的每路扣0.2分，最多扣2分。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发生重大案事件现场周边不能调取图像的每路扣0.1分，最多扣1分。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针对特大案事件在图像保障工作中有突出成绩每次加0.2分，最多加2分。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8067" w:type="dxa"/>
            <w:gridSpan w:val="6"/>
            <w:vAlign w:val="center"/>
          </w:tcPr>
          <w:p>
            <w:pPr>
              <w:pStyle w:val="12"/>
              <w:adjustRightInd w:val="0"/>
              <w:snapToGrid w:val="0"/>
              <w:jc w:val="left"/>
              <w:rPr>
                <w:rFonts w:ascii="仿宋" w:hAnsi="仿宋" w:eastAsia="仿宋"/>
                <w:szCs w:val="21"/>
                <w:lang w:eastAsia="zh-CN"/>
              </w:rPr>
            </w:pPr>
            <w:r>
              <w:rPr>
                <w:rFonts w:hint="eastAsia" w:ascii="仿宋" w:hAnsi="仿宋" w:eastAsia="仿宋"/>
                <w:szCs w:val="21"/>
                <w:lang w:eastAsia="zh-CN"/>
              </w:rPr>
              <w:t>针对重大案事件在图像保障工作中有突出成绩每次加0.1分，最多加1分。</w:t>
            </w:r>
          </w:p>
        </w:tc>
      </w:tr>
    </w:tbl>
    <w:p>
      <w:pPr>
        <w:pStyle w:val="5"/>
        <w:spacing w:line="360" w:lineRule="auto"/>
        <w:ind w:firstLine="482" w:firstLineChars="200"/>
        <w:rPr>
          <w:sz w:val="24"/>
        </w:rPr>
      </w:pPr>
      <w:bookmarkStart w:id="2230" w:name="_Toc101444305"/>
      <w:bookmarkStart w:id="2231" w:name="_Toc83202598"/>
      <w:bookmarkStart w:id="2232" w:name="_Hlk82275875"/>
      <w:r>
        <w:rPr>
          <w:rFonts w:hint="eastAsia"/>
          <w:sz w:val="24"/>
        </w:rPr>
        <w:t>（五）服务流程</w:t>
      </w:r>
      <w:bookmarkEnd w:id="2230"/>
      <w:bookmarkEnd w:id="2231"/>
    </w:p>
    <w:bookmarkEnd w:id="2232"/>
    <w:p>
      <w:pPr>
        <w:spacing w:line="360" w:lineRule="auto"/>
        <w:ind w:firstLine="480" w:firstLineChars="200"/>
        <w:rPr>
          <w:sz w:val="24"/>
        </w:rPr>
      </w:pPr>
      <w:r>
        <w:rPr>
          <w:rFonts w:hint="eastAsia"/>
          <w:sz w:val="24"/>
        </w:rPr>
        <w:t>日常服务总体流程如下所示：</w:t>
      </w:r>
    </w:p>
    <w:p>
      <w:pPr>
        <w:spacing w:line="360" w:lineRule="auto"/>
        <w:ind w:firstLine="480" w:firstLineChars="200"/>
        <w:rPr>
          <w:sz w:val="24"/>
        </w:rPr>
      </w:pPr>
      <w:r>
        <w:rPr>
          <w:rFonts w:hint="eastAsia"/>
          <w:sz w:val="24"/>
        </w:rPr>
        <w:t>1、派单流程:监控调度中心通过监控平台主动受理用户有关天网项目网络接入、监控前后端运行和平台运行支撑服务申告后，若是定位为平台运行支撑服务的，通过“海口天网综合运维管理平台”派单至平台服务工程师，若是定位为网络接入、监控前后端运行服务的，则通过“海口天网综合运维管理平台”，派单至维护工程师。</w:t>
      </w:r>
    </w:p>
    <w:p>
      <w:pPr>
        <w:tabs>
          <w:tab w:val="left" w:pos="4680"/>
        </w:tabs>
        <w:snapToGrid w:val="0"/>
        <w:spacing w:line="360" w:lineRule="auto"/>
        <w:ind w:firstLine="480" w:firstLineChars="200"/>
        <w:outlineLvl w:val="0"/>
        <w:rPr>
          <w:sz w:val="24"/>
        </w:rPr>
      </w:pPr>
      <w:r>
        <w:rPr>
          <w:rFonts w:hint="eastAsia"/>
          <w:sz w:val="24"/>
        </w:rPr>
        <w:t>2、现场调度及回单流程:维护工程师接到系统的派单后，立即对于该网络接入、监控前后端进行分析和定位。平台服务工程师在平台上发现问题，若是可在平台侧解决的，待解决问题后，在线确认后结单;若是需要现场人员配合的，维护工程师在收到“服务”的工单后立即响应，按项目服务标准，处理完成后回单。</w:t>
      </w:r>
    </w:p>
    <w:p>
      <w:pPr>
        <w:tabs>
          <w:tab w:val="left" w:pos="4680"/>
        </w:tabs>
        <w:snapToGrid w:val="0"/>
        <w:spacing w:line="360" w:lineRule="auto"/>
        <w:ind w:firstLine="562" w:firstLineChars="200"/>
        <w:outlineLvl w:val="0"/>
        <w:rPr>
          <w:b/>
          <w:bCs/>
          <w:sz w:val="28"/>
          <w:szCs w:val="28"/>
        </w:rPr>
      </w:pPr>
      <w:r>
        <w:rPr>
          <w:rFonts w:hint="eastAsia"/>
          <w:b/>
          <w:bCs/>
          <w:sz w:val="28"/>
          <w:szCs w:val="28"/>
        </w:rPr>
        <w:t>五、其他要求（</w:t>
      </w:r>
      <w:r>
        <w:rPr>
          <w:sz w:val="24"/>
        </w:rPr>
        <w:t>★</w:t>
      </w:r>
      <w:r>
        <w:rPr>
          <w:rFonts w:hint="eastAsia"/>
          <w:sz w:val="24"/>
        </w:rPr>
        <w:t>号条款为实质性条款，投标人须提供书面承诺函，不提供或未完全响应将视为无效投标（格式自拟）</w:t>
      </w:r>
      <w:r>
        <w:rPr>
          <w:rFonts w:hint="eastAsia"/>
          <w:b/>
          <w:bCs/>
          <w:sz w:val="28"/>
          <w:szCs w:val="28"/>
        </w:rPr>
        <w:t>）</w:t>
      </w:r>
    </w:p>
    <w:p>
      <w:pPr>
        <w:spacing w:line="360" w:lineRule="auto"/>
        <w:ind w:firstLine="480" w:firstLineChars="200"/>
        <w:rPr>
          <w:rFonts w:hint="eastAsia" w:eastAsia="宋体"/>
          <w:sz w:val="24"/>
          <w:lang w:eastAsia="zh-CN"/>
        </w:rPr>
      </w:pPr>
      <w:r>
        <w:rPr>
          <w:sz w:val="24"/>
        </w:rPr>
        <w:t>★</w:t>
      </w:r>
      <w:r>
        <w:rPr>
          <w:rFonts w:hint="eastAsia"/>
          <w:sz w:val="24"/>
        </w:rPr>
        <w:t>（一）维护交付时间：中标单位需缴纳政府采购合同金额</w:t>
      </w:r>
      <w:r>
        <w:rPr>
          <w:sz w:val="24"/>
        </w:rPr>
        <w:t>5%</w:t>
      </w:r>
      <w:r>
        <w:rPr>
          <w:rFonts w:hint="eastAsia"/>
          <w:sz w:val="24"/>
        </w:rPr>
        <w:t>的项目履约保证金（向银行缴纳，或在交易平台申请电子履约保函，以履约保函的方式提交甲方）</w:t>
      </w:r>
      <w:r>
        <w:rPr>
          <w:rFonts w:hint="eastAsia"/>
          <w:sz w:val="24"/>
          <w:lang w:eastAsia="zh-CN"/>
        </w:rPr>
        <w:t>。</w:t>
      </w:r>
      <w:r>
        <w:rPr>
          <w:rFonts w:hint="eastAsia"/>
          <w:sz w:val="24"/>
        </w:rPr>
        <w:t>合同生效之日起三个月内与原服务单位完成割接，</w:t>
      </w:r>
      <w:r>
        <w:rPr>
          <w:rFonts w:hint="eastAsia"/>
          <w:sz w:val="24"/>
          <w:lang w:val="en-US" w:eastAsia="zh-CN"/>
        </w:rPr>
        <w:t>需要将视频</w:t>
      </w:r>
      <w:r>
        <w:rPr>
          <w:rFonts w:hint="eastAsia"/>
          <w:sz w:val="24"/>
        </w:rPr>
        <w:t>在线率保持</w:t>
      </w:r>
      <w:r>
        <w:rPr>
          <w:sz w:val="24"/>
        </w:rPr>
        <w:t>96%</w:t>
      </w:r>
      <w:r>
        <w:rPr>
          <w:rFonts w:hint="eastAsia"/>
          <w:sz w:val="24"/>
        </w:rPr>
        <w:t>以上</w:t>
      </w:r>
      <w:r>
        <w:rPr>
          <w:sz w:val="24"/>
        </w:rPr>
        <w:t>，</w:t>
      </w:r>
      <w:r>
        <w:rPr>
          <w:rFonts w:hint="eastAsia"/>
          <w:sz w:val="24"/>
        </w:rPr>
        <w:t>否则将视为不具备履行合同的能力，</w:t>
      </w:r>
      <w:r>
        <w:rPr>
          <w:rFonts w:hint="eastAsia"/>
          <w:sz w:val="24"/>
          <w:lang w:val="en-US" w:eastAsia="zh-CN"/>
        </w:rPr>
        <w:t>属于虚假应标，</w:t>
      </w:r>
      <w:r>
        <w:rPr>
          <w:rFonts w:hint="eastAsia"/>
          <w:sz w:val="24"/>
        </w:rPr>
        <w:t>甲方有权单方面终止合同</w:t>
      </w:r>
      <w:r>
        <w:rPr>
          <w:rFonts w:hint="eastAsia"/>
          <w:sz w:val="24"/>
          <w:lang w:eastAsia="zh-CN"/>
        </w:rPr>
        <w:t>，</w:t>
      </w:r>
      <w:r>
        <w:rPr>
          <w:rFonts w:hint="eastAsia"/>
          <w:sz w:val="24"/>
          <w:lang w:val="en-US" w:eastAsia="zh-CN"/>
        </w:rPr>
        <w:t>扣除所有履约保证金</w:t>
      </w:r>
      <w:r>
        <w:rPr>
          <w:rFonts w:hint="eastAsia"/>
          <w:sz w:val="24"/>
        </w:rPr>
        <w:t>。</w:t>
      </w:r>
    </w:p>
    <w:p>
      <w:pPr>
        <w:spacing w:line="360" w:lineRule="auto"/>
        <w:ind w:firstLine="480" w:firstLineChars="200"/>
        <w:rPr>
          <w:sz w:val="24"/>
        </w:rPr>
      </w:pPr>
      <w:r>
        <w:rPr>
          <w:sz w:val="24"/>
        </w:rPr>
        <w:t>★</w:t>
      </w:r>
      <w:r>
        <w:rPr>
          <w:rFonts w:hint="eastAsia"/>
          <w:sz w:val="24"/>
        </w:rPr>
        <w:t>（二）由于此技术服务项目含大量链路接入服务，需提供与运营商合作文件以及三个月内完成链路接入承诺函（附运营商通信资质证明文件）；如供应商为运营商的，仅需提供三个月完成链路接入承诺函以及通信资质证明文件即可。</w:t>
      </w:r>
      <w:r>
        <w:rPr>
          <w:sz w:val="24"/>
        </w:rPr>
        <w:t xml:space="preserve"> </w:t>
      </w:r>
    </w:p>
    <w:p>
      <w:pPr>
        <w:spacing w:line="360" w:lineRule="auto"/>
        <w:ind w:firstLine="480" w:firstLineChars="200"/>
        <w:rPr>
          <w:rFonts w:ascii="宋体" w:hAnsi="宋体"/>
          <w:kern w:val="0"/>
          <w:sz w:val="24"/>
        </w:rPr>
      </w:pPr>
      <w:bookmarkStart w:id="2233" w:name="_Toc101444308"/>
      <w:r>
        <w:rPr>
          <w:rFonts w:hint="eastAsia" w:ascii="宋体" w:hAnsi="宋体"/>
          <w:kern w:val="0"/>
          <w:sz w:val="24"/>
        </w:rPr>
        <w:t>（</w:t>
      </w:r>
      <w:r>
        <w:rPr>
          <w:rFonts w:hint="eastAsia" w:ascii="宋体" w:hAnsi="宋体"/>
          <w:kern w:val="0"/>
          <w:sz w:val="24"/>
          <w:lang w:val="en-US" w:eastAsia="zh-CN"/>
        </w:rPr>
        <w:t>三</w:t>
      </w:r>
      <w:r>
        <w:rPr>
          <w:rFonts w:hint="eastAsia" w:ascii="宋体" w:hAnsi="宋体"/>
          <w:kern w:val="0"/>
          <w:sz w:val="24"/>
        </w:rPr>
        <w:t>）未尽事宜由采购人与中标人在采购合同中详细约定。</w:t>
      </w:r>
      <w:bookmarkEnd w:id="2233"/>
    </w:p>
    <w:p>
      <w:pPr>
        <w:pStyle w:val="13"/>
        <w:sectPr>
          <w:headerReference r:id="rId3" w:type="default"/>
          <w:footerReference r:id="rId4" w:type="default"/>
          <w:pgSz w:w="11906" w:h="16838"/>
          <w:pgMar w:top="1440" w:right="1800" w:bottom="1440" w:left="1800" w:header="851" w:footer="992" w:gutter="0"/>
          <w:cols w:space="720" w:num="1"/>
          <w:docGrid w:type="lines" w:linePitch="312" w:charSpace="0"/>
        </w:sectPr>
      </w:pPr>
    </w:p>
    <w:p>
      <w:bookmarkStart w:id="2234" w:name="_GoBack"/>
      <w:bookmarkEnd w:id="223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napToGrid w:val="0"/>
      <w:spacing w:line="280" w:lineRule="exact"/>
      <w:jc w:val="left"/>
      <w:rPr>
        <w:rFonts w:eastAsia="华文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2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annotation text"/>
    <w:basedOn w:val="1"/>
    <w:qFormat/>
    <w:uiPriority w:val="0"/>
    <w:pPr>
      <w:jc w:val="left"/>
    </w:pPr>
  </w:style>
  <w:style w:type="paragraph" w:styleId="8">
    <w:name w:val="footer"/>
    <w:basedOn w:val="1"/>
    <w:qFormat/>
    <w:uiPriority w:val="99"/>
    <w:pPr>
      <w:tabs>
        <w:tab w:val="center" w:pos="4153"/>
        <w:tab w:val="right" w:pos="8306"/>
      </w:tabs>
      <w:snapToGrid w:val="0"/>
      <w:jc w:val="left"/>
    </w:pPr>
    <w:rPr>
      <w:sz w:val="18"/>
      <w:szCs w:val="18"/>
    </w:rPr>
  </w:style>
  <w:style w:type="paragraph" w:styleId="11">
    <w:name w:val="List Paragraph"/>
    <w:basedOn w:val="1"/>
    <w:qFormat/>
    <w:uiPriority w:val="1"/>
  </w:style>
  <w:style w:type="paragraph" w:customStyle="1" w:styleId="12">
    <w:name w:val="表格"/>
    <w:basedOn w:val="1"/>
    <w:qFormat/>
    <w:uiPriority w:val="0"/>
    <w:pPr>
      <w:jc w:val="center"/>
    </w:pPr>
    <w:rPr>
      <w:rFonts w:eastAsiaTheme="minorEastAsia" w:cstheme="minorBidi"/>
      <w:lang w:eastAsia="en-US"/>
    </w:rPr>
  </w:style>
  <w:style w:type="paragraph" w:customStyle="1" w:styleId="13">
    <w:name w:val="D正文"/>
    <w:basedOn w:val="14"/>
    <w:qFormat/>
    <w:uiPriority w:val="0"/>
    <w:pPr>
      <w:widowControl/>
      <w:spacing w:before="100" w:beforeAutospacing="1" w:after="100" w:afterAutospacing="1"/>
      <w:ind w:leftChars="0" w:firstLine="200"/>
      <w:jc w:val="left"/>
    </w:pPr>
    <w:rPr>
      <w:rFonts w:ascii="Arial" w:hAnsi="Arial"/>
      <w:szCs w:val="24"/>
    </w:rPr>
  </w:style>
  <w:style w:type="paragraph" w:customStyle="1" w:styleId="14">
    <w:name w:val="正文首行缩进 21"/>
    <w:basedOn w:val="15"/>
    <w:qFormat/>
    <w:uiPriority w:val="0"/>
    <w:pPr>
      <w:ind w:left="0" w:firstLine="420"/>
    </w:pPr>
    <w:rPr>
      <w:szCs w:val="18"/>
    </w:rPr>
  </w:style>
  <w:style w:type="paragraph" w:customStyle="1" w:styleId="15">
    <w:name w:val="Body Text Indent1"/>
    <w:basedOn w:val="1"/>
    <w:qFormat/>
    <w:uiPriority w:val="0"/>
    <w:pPr>
      <w:spacing w:after="120" w:line="360" w:lineRule="auto"/>
      <w:ind w:left="420" w:left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2023-09-27T08:47:29Z</dcterms:created>
  <dc:creator>Lenovo</dc:creator>
  <cp:lastModifiedBy>Lenovo</cp:lastModifiedBy>
  <dcterms:modified xsi:type="dcterms:W3CDTF">2023-09-27T08:48:49Z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C9B5A78059F24DFB97854B47AFEB8DD8</vt:lpwstr>
  </property>
</Properties>
</file>