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2、采购需求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056"/>
        <w:gridCol w:w="5496"/>
        <w:gridCol w:w="936"/>
        <w:gridCol w:w="4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采购品目名称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参考规格型号和配置技术参数(具体参考设计图纸)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干式变压器</w:t>
            </w:r>
          </w:p>
        </w:tc>
        <w:tc>
          <w:tcPr>
            <w:tcW w:w="32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1.名称:带外壳干式变压器SCB10-1000kVA/10kV/0.4kV,带风机、温控系统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2.电压（kV):10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3.基础型钢形式、规格:槽钢【10号-100mm*53mm】                                4.</w:t>
            </w:r>
            <w:r>
              <w:rPr>
                <w:rFonts w:hint="eastAsia" w:ascii="宋体" w:hAnsi="宋体" w:cs="宋体"/>
                <w:spacing w:val="-10"/>
                <w:sz w:val="22"/>
                <w:szCs w:val="22"/>
                <w:lang w:val="zh-CN" w:bidi="zh-CN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提供变压器具有SCB13-1600KVA或SCB11-2500KVA国家检验报告；（提供试验报告扫描件加盖公章）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高压成套配电柜（进线柜）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名称:高压进线柜KYN28-12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2.基础型钢形式、规格:槽钢【10号-100mm*53mm】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3.真空断路器：VS1/630/25kA                                                 4.电流互感器：200/5  05/10P10                                                  5.电压互感器：10/0.1kV 0.5级                                                   6.熔断器：10kV 0.5A                                                        7.避雷器：HY5WS-17/50kA                                                        8.零序互感器：100/5                                                                9.带电显示器：10kV                                                                10.电压表：0-12kV                                                                      11.电流表：0-200A                                                                         12.智能综合继电保护：DC220V                                                            13.</w:t>
            </w:r>
            <w:r>
              <w:rPr>
                <w:rFonts w:hint="eastAsia" w:ascii="宋体" w:hAnsi="宋体" w:cs="宋体"/>
                <w:spacing w:val="-10"/>
                <w:sz w:val="22"/>
                <w:szCs w:val="22"/>
                <w:lang w:val="zh-CN" w:bidi="zh-CN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提供中置柜常规型式试验：最大额定电流及分断达到4000A/40KA国家检验报告；（提供型式试验报告扫描件加盖公章）                                                               14.</w:t>
            </w:r>
            <w:r>
              <w:rPr>
                <w:rFonts w:hint="eastAsia" w:ascii="宋体" w:hAnsi="宋体" w:cs="宋体"/>
                <w:spacing w:val="-10"/>
                <w:sz w:val="22"/>
                <w:szCs w:val="22"/>
                <w:lang w:val="zh-CN" w:bidi="zh-CN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提供中置柜常规型式试验：最大额定电流及分断达到4000A/40KA，具有（断路器室、母线室、电缆室）内部电弧试验报告且为1.0S时间（提供型式试验报告扫描件加盖公章）                                                                      15.</w:t>
            </w:r>
            <w:r>
              <w:rPr>
                <w:rFonts w:hint="eastAsia" w:ascii="宋体" w:hAnsi="宋体" w:cs="宋体"/>
                <w:spacing w:val="-10"/>
                <w:sz w:val="22"/>
                <w:szCs w:val="22"/>
                <w:lang w:val="zh-CN" w:bidi="zh-CN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所投产品中置柜具有通过1.1倍温升国家型式试验报告；（提供试验报告扫描件加盖公章）                                                                  16.</w:t>
            </w:r>
            <w:r>
              <w:rPr>
                <w:rFonts w:hint="eastAsia" w:ascii="宋体" w:hAnsi="宋体" w:cs="宋体"/>
                <w:spacing w:val="-10"/>
                <w:sz w:val="22"/>
                <w:szCs w:val="22"/>
                <w:lang w:val="zh-CN" w:bidi="zh-CN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中置柜提供凝露及污秽等级型式试验报告；（提供试验报告扫描件加盖公章）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高压成套配电柜（PT柜）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1.名称:高压PT柜KYN28-12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2.基础型钢形式、规格:槽钢【10号-100mm*53mm】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3.电压互感器：10/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∛</w:t>
            </w:r>
            <w:r>
              <w:rPr>
                <w:rStyle w:val="7"/>
                <w:lang w:bidi="ar"/>
              </w:rPr>
              <w:t>，</w:t>
            </w:r>
            <w:r>
              <w:rPr>
                <w:rStyle w:val="8"/>
                <w:rFonts w:hint="default"/>
                <w:lang w:bidi="ar"/>
              </w:rPr>
              <w:t xml:space="preserve">0.1                                                     </w:t>
            </w:r>
            <w:r>
              <w:rPr>
                <w:rStyle w:val="9"/>
                <w:rFonts w:hint="default"/>
                <w:b w:val="0"/>
                <w:sz w:val="24"/>
                <w:szCs w:val="24"/>
                <w:lang w:bidi="ar"/>
              </w:rPr>
              <w:t xml:space="preserve">4.电压表：0-12kV                                                              5.带电显示器：10kV                                                                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高压成套配电柜（出线柜）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1.名称:高压出线柜KYN28-12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2.基础型钢形式、规格:槽钢【10号-100mm*53mm】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3.真空断路器：VS1/630/25kA                                                             4.电流互感器：75/5  05/10P10                                       5.避雷器：HY5WS-17/50kA                                                              6.零序互感器：100/5                                                                  7.带电显示器：10kV                                                                        8.电流表：0-75A                                                                         9.智能综合继电保护：DC220V                                                               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直流馈电屏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1.名称:直流屏柜DC220V,20AH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低压开关柜(屏）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名称:低压进线柜GCK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2.基础型钢形式、规格:槽钢【10号-100mm*53mm】                 3.断路器：2000/4P、整定1600A、运行分断能力80kA、欠压延时3S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4.电流互感器：计量 2000/5 0.2S 测量 2000/5 0.5级                                             5.</w:t>
            </w:r>
            <w:r>
              <w:rPr>
                <w:rFonts w:hint="eastAsia" w:ascii="宋体" w:hAnsi="宋体" w:cs="宋体"/>
                <w:spacing w:val="-10"/>
                <w:sz w:val="22"/>
                <w:szCs w:val="22"/>
                <w:lang w:val="zh-CN" w:bidi="zh-CN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提供低压柜CCC证书：最大额定电流及分断。最大额定电流达到6300A；（提供报告扫描件加盖公章）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低压开关柜(屏）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名称:低压补偿柜GCK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2.基础型钢形式、规格:槽钢【10号-100mm*53mm】                 3.刀开关：630A 3P                                                                     4.电流互感器：500/5 0.5级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5.电容器0.45/30kvar                                        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低压开关柜(屏）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1.名称:低压联络柜GCK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2.基础型钢形式、规格:槽钢【10号-100mm*53mm】                 3.断路器：2000/4P、整定1600A、运行分断能力80kA、                                           4.电流互感器：测量 2000/5 0.5级                                                            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低压开关柜(屏）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Style w:val="9"/>
                <w:rFonts w:hint="default"/>
                <w:b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名称:低压出线柜GCK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2.基础型钢形式、规格:槽钢【10号-100mm*53mm】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1D6柜：                                                     断路器：630A-1个、250A-1个、200A</w:t>
            </w:r>
            <w:r>
              <w:rPr>
                <w:rStyle w:val="10"/>
                <w:rFonts w:hint="default"/>
                <w:lang w:bidi="ar"/>
              </w:rPr>
              <w:t>-</w:t>
            </w:r>
            <w:r>
              <w:rPr>
                <w:rStyle w:val="9"/>
                <w:rFonts w:hint="default"/>
                <w:b w:val="0"/>
                <w:sz w:val="24"/>
                <w:szCs w:val="24"/>
                <w:lang w:bidi="ar"/>
              </w:rPr>
              <w:t xml:space="preserve">3个、160A-2个、100A-1个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9"/>
                <w:rFonts w:hint="default"/>
                <w:b w:val="0"/>
                <w:sz w:val="24"/>
                <w:szCs w:val="24"/>
                <w:lang w:bidi="ar"/>
              </w:rPr>
              <w:t>4</w:t>
            </w:r>
            <w:r>
              <w:rPr>
                <w:rStyle w:val="9"/>
                <w:rFonts w:hint="default"/>
                <w:szCs w:val="24"/>
              </w:rPr>
              <w:t>.</w:t>
            </w:r>
            <w:r>
              <w:rPr>
                <w:rStyle w:val="9"/>
                <w:rFonts w:hint="default"/>
                <w:b w:val="0"/>
                <w:sz w:val="24"/>
                <w:szCs w:val="24"/>
                <w:lang w:bidi="ar"/>
              </w:rPr>
              <w:t>1D7柜：                                                                                        断路器：630A-2个、400A-2个、250A-1个                                                    5</w:t>
            </w:r>
            <w:r>
              <w:rPr>
                <w:rStyle w:val="9"/>
                <w:rFonts w:hint="default"/>
                <w:szCs w:val="24"/>
              </w:rPr>
              <w:t>.</w:t>
            </w:r>
            <w:r>
              <w:rPr>
                <w:rStyle w:val="9"/>
                <w:rFonts w:hint="default"/>
                <w:b w:val="0"/>
                <w:sz w:val="24"/>
                <w:szCs w:val="24"/>
                <w:lang w:bidi="ar"/>
              </w:rPr>
              <w:t>1D8柜：                                                                                     断路器：630A-2个、400A-2个、250A-1个                                                       6</w:t>
            </w:r>
            <w:r>
              <w:rPr>
                <w:rStyle w:val="9"/>
                <w:rFonts w:hint="default"/>
                <w:szCs w:val="24"/>
              </w:rPr>
              <w:t>.</w:t>
            </w:r>
            <w:r>
              <w:rPr>
                <w:rStyle w:val="9"/>
                <w:rFonts w:hint="default"/>
                <w:b w:val="0"/>
                <w:sz w:val="24"/>
                <w:szCs w:val="24"/>
                <w:lang w:bidi="ar"/>
              </w:rPr>
              <w:t>2D5柜：                                                                                     断路器：630A-1个、200A-1个、160A-5个、100A-1个                                        7</w:t>
            </w:r>
            <w:r>
              <w:rPr>
                <w:rStyle w:val="9"/>
                <w:rFonts w:hint="default"/>
                <w:szCs w:val="24"/>
              </w:rPr>
              <w:t>.</w:t>
            </w:r>
            <w:r>
              <w:rPr>
                <w:rStyle w:val="9"/>
                <w:rFonts w:hint="default"/>
                <w:b w:val="0"/>
                <w:sz w:val="24"/>
                <w:szCs w:val="24"/>
                <w:lang w:bidi="ar"/>
              </w:rPr>
              <w:t>2D6柜：                                                                                     断路器：630A-2个、400A-2个、250A-1个                                                         8</w:t>
            </w:r>
            <w:r>
              <w:rPr>
                <w:rStyle w:val="9"/>
                <w:rFonts w:hint="default"/>
                <w:szCs w:val="24"/>
              </w:rPr>
              <w:t>.</w:t>
            </w:r>
            <w:r>
              <w:rPr>
                <w:rStyle w:val="9"/>
                <w:rFonts w:hint="default"/>
                <w:b w:val="0"/>
                <w:sz w:val="24"/>
                <w:szCs w:val="24"/>
                <w:lang w:bidi="ar"/>
              </w:rPr>
              <w:t xml:space="preserve">2D7柜：                                                                                    断路器：630A-2个、400A-2个、250A-1个                                                       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低压开关柜(屏）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1.名称:低压切换柜GCK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2.基础型钢形式、规格:槽钢【10号-100mm*53mm】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1D4柜：                                                                                        切换开关：1600A 4P 带自动切换                                                             电流互感器：测量 2000/5 0.5级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1D5柜：                                                                                         切换开关：1600A 4P 带自动切换                                                             电流互感器：测量 2000/5 0.5级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2D3柜：                                                                              切换开关：1600A 4P 带自动切换                                                               电流互感器：测量 2000/5 0.5级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2D4柜：                                                                                      切换开关：1600A 4P 带自动切换                                                               电流互感器：测量 2000/5 0.5级                                                               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低压开关柜(屏）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1.名称:柴油发电机出线柜GCK，                                              2.基础型钢形式、                                                          3.基础型钢形式、规格:槽钢【10号-100mm*53mm】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E1柜：                                                                          低压断路器：1600/4P 整定1000A                                                           电流互感器：测量 2000/5 0.5级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E2柜：                                                                               低压断路器：630A                                                                       电流互感器：测量 2000/5 0.5级                                                                      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落地式配电箱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1.名称:低压落地配电箱                                                    刀开关：1000A一个、800A 二个、配备1000A连接器，发电车接入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柴油发电机组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1.名称:室外箱式静音柴油发电机 常用500kW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户外环计量箱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1进3出、带PT、计量（六间隔）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低压封闭式插接母线槽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1.名称:密集母线槽　2000A/4P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低压密集母线始端箱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密集母线始端箱　2000A/4P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配电房安装工器具柜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高2m*宽1.5m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配电房安全工器具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10kV绝缘手套2双、10kV绝缘鞋2双、10kV接地线1套、安全帽2顶、10kV验电笔2支、灭火器5KG10支（带箱装）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带形母线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1.名称:矩形铜母线　TMY-3*(125*10)+2*(80*8)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标志牌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1.材料种类、规格:配电房一次模拟板、安规操作牌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防静电活动地板漆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1.支架高度、材料种类:防静电活动地板漆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2.面层材料品种、规格、颜色:刷漆3mm厚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1.名称:10kV电力电缆 YJV22-8.7/15kV-3*300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2.电压等级(kV):10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1.名称:10kV电力电缆 YJV22-8.7/15kV-3*95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2.电压等级(kV):10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1.名称:10kV电力电缆 YJV22-8.7/15kV-3*70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2.电压等级(kV):10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电力电缆头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1.名称:中间热熔接头3*300mm2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2.电压等级（kV):10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电力电缆头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1.名称:中间热熔接头3*95mm2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2.电压等级（kV):10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电力电缆头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1.名称:户内(冷)缩式电缆终端头3*300mm2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2.电压等级（kV):10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电力电缆头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1.名称:户内(冷)缩式电缆终端头3*95mm2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2.电压等级（kV):10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电力电缆头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1.名称:户内(冷)缩式电缆终端头3*70mm2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2.电压等级（kV):10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1.名称:电力电缆ZRC-YJV22-4*300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2.敷设方式、部位:室内敷设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3.电压等级(kV):1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1.名称:电力电缆ZRC-YJV22-4*185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2.电压等级(kV):1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1.名称:电力电缆ZRC-YJV22-4*240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2.电压等级(kV):1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1.名称:电力电缆ZRC-YJV22-4*150，2.电压等级(kV):1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1.名称:电力电缆ZRC-YJV22-4*95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1.名称:电力电缆ZRC-YJV22-4*70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2.电压等级(kV):1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电力电缆头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1.名称:户内热(冷)缩式电缆终端头1kV 4*300mm2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2.电压等级（kV):1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电力电缆头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1.名称:热(冷)缩式电缆终端头1kV 4*185mm2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2.安装部位:中间头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3.电压等级（kV):1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电力电缆头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1.名称:热(冷)缩式电缆终端头1kV 4*240)mm2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2.安装部位:中间头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3.电压等级（kV):1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电力电缆头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1.名称:热(冷)缩式电缆终端头1kV 4*150mm2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2.安装部位:中间头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3.电压等级（kV):1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电力电缆头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1.名称:热(冷)缩式电缆终端头1kV 4*95mm2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2.安装部位:中间头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3.电压等级（kV):1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电力电缆头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1.名称:热(冷)缩式电缆终端头1kV 4*70mm2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2.安装部位:中间头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3.电压等级（kV):1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电缆保护管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1.名称:电缆保护管MPP-160-8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2.敷设方式:直埋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挖沟槽土方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1.土壤类别:室外保护管直埋挖方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105.75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电缆保护管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1.名称:地下铺设 直径50mm以内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电缆保护管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1.名称:地下钢管铺设 直径100mm以内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防火涂料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1.名称:防火泥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控制电缆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1.名称:控制电缆ZRB-KVVP22-4*4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控制电缆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1.名称:控制电缆ZRB-KVVP22-4*2.5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接地母线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1.名称:室外设备接地网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2.材质:接地母线-40*4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接地母线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1.名称:配电房接地扁钢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2.材质:接地母线-50*5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接地极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1.名称:室外设备接地网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2.材质:接地极L50*5*2500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避雷引下线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1.名称:引下线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2.材质:引下线圆钢16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接地装置调试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1.名称:接地系统测试 接地网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电力变压器系统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1.名称:变压器系统调试 单机容量 2000kV·A以下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送配电装置系统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1.名称:输配电装置系统调试 1kV以下交流供电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送配电装置系统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1.名称:输配电装置系统调试 10kV以下 交流供电 带断路器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母线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1.名称:母线系统调试 电压10kV以下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2.电压等级(kV):10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母线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1.名称:母线系统调试 电压1kV以下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2.电压等级(kV):1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电容器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1.名称:无功补偿装置系统调试 电容器 电压1kV以下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送配电装置系统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1.名称:10kV及以下开关站 整套启动调试，"五防"系统调试 配电室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2.电压等级(kV):10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室外落地式配电柜基础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1.井截面、深度:室外落地式配电柜基础，见设计图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室外箱式静音柴油发电机基础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1.井截面、深度:室外箱式静音柴油发电机基础，见设计图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户外计量箱基础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1.井截面、深度:户外计量箱基础，见设计图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电缆沟、地沟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1.沟截面净空尺寸:室内高压电缆沟600*500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电缆沟、地沟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1.沟截面净空尺寸:室内二次电缆沟400*200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电缆沟、地沟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1.沟截面净空尺寸:室内低压电缆沟700*500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室外电缆转角井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详见设计图1.4m*2.4m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双管日光灯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2×22kW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单相暗敷插座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250V10A，安全型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低压导线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ZR-BV-4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低压导线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ZR-BV-2.5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新砌砖混墙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24砌砖混墙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10KV电流互感器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300/5,0.2S/10P10 更换图书馆配电房计量柜电流互感器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乙级防火门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宽1.5米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高压成套配电柜拆除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1.名称:高压成套配电柜拆除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低压开关柜(配电屏）拆除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1.名称:低压开关柜(配电屏）拆除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干式变压器 拆装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1.名称:干式变压器 拆装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拆除砖石结构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1.结构形式:拆除砖混墙结构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7.56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m3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安装10kV高压柜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安装10kV高压柜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安装0.4kV低压柜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安装0.4kV低压柜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安装直流屏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安装直流屏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安装10kV户外环网柜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安装10kV户外环网柜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安装户外落地式配电箱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安装户外落地式配电箱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安装1000kVA变压器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安装1000kVA变压器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柴油发电机组安装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1.名称:安装室外箱式静音柴油发电机500kw，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配电房接地极制作安装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配电房接地极制作安装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6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安装乙级防火门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安装乙级防火门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控制电缆敷设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1.名称:控制电缆ZRB-KVVP22-4*4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控制电缆敷设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1.名称:控制电缆ZRB-KVVP22-4*2.5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电力电缆敷设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1.名称:10kV电力电缆 YJV22-8.7/15kV-3*300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2.电压等级(kV):10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电力电缆敷设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1.名称:10kV电力电缆 YJV22-8.7/15kV-3*95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2.电压等级(kV):10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电力电缆敷设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1.名称:10kV电力电缆 YJV22-8.7/15kV-3*70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2.电压等级(kV):10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电力电缆头制作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1.名称:10kV电力电缆 YJV22-8.7/15kV-3*300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2.电压等级(kV):10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电力电缆头制作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1.名称:10kV电力电缆 YJV22-8.7/15kV-3*95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2.电压等级(kV):10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电力电缆头制作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1.名称:10kV电力电缆 YJV22-8.7/15kV-3*70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2.电压等级(kV):10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电力电缆敷设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1.名称:电力电缆ZRC-YJV22-4*300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2.敷设方式、部位:室内敷设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3.电压等级(kV):1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电力电缆敷设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1.名称:电力电缆ZRC-YJV22-4*185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2.电压等级(kV):1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电力电缆敷设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1.名称:电力电缆ZRC-YJV22-4*240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2.电压等级(kV):1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电力电缆敷设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1.名称:电力电缆ZRC-YJV22-4*150，2.电压等级(kV):1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电力电缆敷设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1.名称:电力电缆ZRC-YJV22-4*95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电力电缆敷设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1.名称:电力电缆ZRC-YJV22-4*70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2.电压等级(kV):1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电力电缆头制作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1.名称:户内热(冷)缩式电缆终端头1kV 4*300mm2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2.电压等级（kV):1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电力电缆头制作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1.名称:热(冷)缩式电缆终端头1kV 4*185mm2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2.安装部位:中间头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3.电压等级（kV):1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电力电缆头制作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1.名称:热(冷)缩式电缆终端头1kV 4*240)mm2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2.安装部位:中间头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3.电压等级（kV):1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电力电缆头制作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1.名称:热(冷)缩式电缆终端头1kV 4*150mm2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2.安装部位:中间头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3.电压等级（kV):1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电力电缆头制作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1.名称:热(冷)缩式电缆终端头1kV 4*95mm2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2.安装部位:中间头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3.电压等级（kV):1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电力电缆头制作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1.名称:热(冷)缩式电缆终端头1kV 4*70mm2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2.安装部位:中间头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3.电压等级（kV):1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电缆保护管敷设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1.名称:电缆保护管MPP-160-8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2.敷设方式:直埋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电缆保护管敷设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1.名称:地下钢管铺设 直径50mm以内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电缆保护管敷设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1.名称:地下钢管铺设 直径100mm以内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低压封闭式插接母线槽安装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1.名称:密集母线槽　2000A/4P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带形母线安装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1.名称:矩形铜母线　TMY-3*(125*10)+2*(80*8)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防静电活动地板漆施工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1.支架高度、材料种类:防静电活动地板漆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2.面层材料品种、规格、颜色:刷漆3mm厚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m2</w:t>
            </w:r>
          </w:p>
        </w:tc>
      </w:tr>
    </w:tbl>
    <w:p>
      <w:pPr>
        <w:pStyle w:val="3"/>
        <w:ind w:firstLine="0" w:firstLineChars="0"/>
        <w:rPr>
          <w:rFonts w:ascii="宋体" w:hAnsi="宋体"/>
          <w:sz w:val="24"/>
        </w:rPr>
      </w:pPr>
    </w:p>
    <w:p>
      <w:pPr>
        <w:pStyle w:val="3"/>
        <w:ind w:firstLine="0" w:firstLineChars="0"/>
        <w:rPr>
          <w:rFonts w:ascii="宋体" w:hAnsi="宋体"/>
          <w:sz w:val="24"/>
        </w:rPr>
      </w:pPr>
    </w:p>
    <w:p>
      <w:pPr>
        <w:pStyle w:val="3"/>
        <w:ind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核心产品：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干式变压器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高压成套配电柜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低压开关柜(屏）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柴油发电机组</w:t>
      </w:r>
    </w:p>
    <w:p>
      <w:pPr>
        <w:pStyle w:val="3"/>
        <w:ind w:firstLine="0" w:firstLineChars="0"/>
        <w:rPr>
          <w:rFonts w:ascii="宋体" w:hAnsi="宋体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3C4EA2"/>
    <w:multiLevelType w:val="singleLevel"/>
    <w:tmpl w:val="D33C4E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8A8F26"/>
    <w:multiLevelType w:val="singleLevel"/>
    <w:tmpl w:val="EF8A8F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F0E7C3F"/>
    <w:multiLevelType w:val="singleLevel"/>
    <w:tmpl w:val="1F0E7C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NDc0NGU2Y2M2MWU4ZGFkZmQzNTE3MDIwYWFmZGIifQ=="/>
  </w:docVars>
  <w:rsids>
    <w:rsidRoot w:val="00000000"/>
    <w:rsid w:val="677F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1"/>
    <w:qFormat/>
    <w:uiPriority w:val="0"/>
    <w:pPr>
      <w:spacing w:line="360" w:lineRule="exact"/>
      <w:ind w:firstLine="420" w:firstLineChars="200"/>
    </w:pPr>
  </w:style>
  <w:style w:type="character" w:customStyle="1" w:styleId="6">
    <w:name w:val="font8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">
    <w:name w:val="font9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qFormat/>
    <w:uiPriority w:val="0"/>
    <w:rPr>
      <w:rFonts w:hint="eastAsia" w:ascii="宋体" w:hAnsi="宋体" w:eastAsia="宋体" w:cs="宋体"/>
      <w:b/>
      <w:color w:val="000000"/>
      <w:sz w:val="22"/>
      <w:szCs w:val="22"/>
    </w:rPr>
  </w:style>
  <w:style w:type="character" w:customStyle="1" w:styleId="10">
    <w:name w:val="font1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2023-09-28T09:47:11Z</dcterms:created>
  <dc:creator>Lenovo</dc:creator>
  <cp:lastModifiedBy>Lenovo</cp:lastModifiedBy>
  <dcterms:modified xsi:type="dcterms:W3CDTF">2023-09-28T09:47:17Z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910A802E763A4B7886C43B3D797B1D2E_12</vt:lpwstr>
  </property>
</Properties>
</file>