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ind w:firstLine="3614" w:firstLineChars="1200"/>
        <w:jc w:val="both"/>
        <w:rPr>
          <w:color w:val="auto"/>
          <w:lang w:eastAsia="zh-CN"/>
        </w:rPr>
      </w:pPr>
      <w:bookmarkStart w:id="0" w:name="_Toc5781"/>
      <w:r>
        <w:rPr>
          <w:color w:val="auto"/>
          <w:lang w:eastAsia="zh-CN"/>
        </w:rPr>
        <w:t>采购需求</w:t>
      </w:r>
      <w:bookmarkEnd w:id="0"/>
      <w:bookmarkStart w:id="1" w:name="一、货物需求一览表及技术参数、规格及其它要求（含功能标准、性能标准、材质标准）："/>
      <w:bookmarkEnd w:id="1"/>
    </w:p>
    <w:p>
      <w:pPr>
        <w:pStyle w:val="5"/>
        <w:numPr>
          <w:numId w:val="0"/>
        </w:numPr>
        <w:ind w:leftChars="1200" w:firstLine="1124" w:firstLineChars="400"/>
        <w:jc w:val="both"/>
        <w:rPr>
          <w:rFonts w:hint="eastAsia" w:ascii="宋体" w:hAnsi="宋体" w:eastAsia="宋体" w:cs="宋体"/>
          <w:b/>
          <w:bCs/>
          <w:color w:val="auto"/>
          <w:sz w:val="28"/>
          <w:szCs w:val="28"/>
          <w:lang w:val="en-US" w:eastAsia="zh-CN" w:bidi="ar-SA"/>
        </w:rPr>
      </w:pPr>
      <w:bookmarkStart w:id="4" w:name="_GoBack"/>
      <w:bookmarkEnd w:id="4"/>
      <w:r>
        <w:rPr>
          <w:rFonts w:hint="eastAsia" w:ascii="宋体" w:hAnsi="宋体" w:eastAsia="宋体" w:cs="宋体"/>
          <w:b/>
          <w:bCs/>
          <w:color w:val="auto"/>
          <w:sz w:val="28"/>
          <w:szCs w:val="28"/>
          <w:lang w:val="en-US" w:eastAsia="zh-CN" w:bidi="ar-SA"/>
        </w:rPr>
        <w:t>第2包采购需求</w:t>
      </w:r>
    </w:p>
    <w:p>
      <w:pPr>
        <w:ind w:left="142"/>
        <w:outlineLvl w:val="3"/>
        <w:rPr>
          <w:b/>
          <w:bCs/>
          <w:color w:val="auto"/>
          <w:lang w:eastAsia="zh-CN"/>
        </w:rPr>
      </w:pPr>
      <w:r>
        <w:rPr>
          <w:rFonts w:hint="eastAsia"/>
          <w:b/>
          <w:bCs/>
          <w:color w:val="auto"/>
          <w:lang w:eastAsia="zh-CN"/>
        </w:rPr>
        <w:t>一、采购需求一览表</w:t>
      </w:r>
    </w:p>
    <w:tbl>
      <w:tblPr>
        <w:tblStyle w:val="17"/>
        <w:tblW w:w="10267" w:type="dxa"/>
        <w:tblInd w:w="93" w:type="dxa"/>
        <w:tblLayout w:type="autofit"/>
        <w:tblCellMar>
          <w:top w:w="0" w:type="dxa"/>
          <w:left w:w="108" w:type="dxa"/>
          <w:bottom w:w="0" w:type="dxa"/>
          <w:right w:w="108" w:type="dxa"/>
        </w:tblCellMar>
      </w:tblPr>
      <w:tblGrid>
        <w:gridCol w:w="1065"/>
        <w:gridCol w:w="1845"/>
        <w:gridCol w:w="1411"/>
        <w:gridCol w:w="1098"/>
        <w:gridCol w:w="1889"/>
        <w:gridCol w:w="1580"/>
        <w:gridCol w:w="1379"/>
      </w:tblGrid>
      <w:tr>
        <w:tblPrEx>
          <w:tblCellMar>
            <w:top w:w="0" w:type="dxa"/>
            <w:left w:w="108" w:type="dxa"/>
            <w:bottom w:w="0" w:type="dxa"/>
            <w:right w:w="108" w:type="dxa"/>
          </w:tblCellMar>
        </w:tblPrEx>
        <w:trPr>
          <w:trHeight w:val="80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数量</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单价限价（元）</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bidi="ar"/>
              </w:rPr>
              <w:t>是否接受进口产品投标</w:t>
            </w:r>
          </w:p>
        </w:tc>
        <w:tc>
          <w:tcPr>
            <w:tcW w:w="1379" w:type="dxa"/>
            <w:tcBorders>
              <w:top w:val="single" w:color="000000" w:sz="4" w:space="0"/>
              <w:left w:val="nil"/>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备注</w:t>
            </w:r>
          </w:p>
        </w:tc>
      </w:tr>
      <w:tr>
        <w:tblPrEx>
          <w:tblCellMar>
            <w:top w:w="0" w:type="dxa"/>
            <w:left w:w="108" w:type="dxa"/>
            <w:bottom w:w="0" w:type="dxa"/>
            <w:right w:w="108" w:type="dxa"/>
          </w:tblCellMar>
        </w:tblPrEx>
        <w:trPr>
          <w:trHeight w:val="481"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全自动蛋白纯化系统</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741965.38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核心产品</w:t>
            </w:r>
          </w:p>
        </w:tc>
      </w:tr>
    </w:tbl>
    <w:p>
      <w:pPr>
        <w:rPr>
          <w:color w:val="auto"/>
        </w:rPr>
      </w:pPr>
    </w:p>
    <w:p>
      <w:pPr>
        <w:outlineLvl w:val="3"/>
        <w:rPr>
          <w:b/>
          <w:bCs/>
          <w:color w:val="auto"/>
          <w:lang w:eastAsia="zh-CN"/>
        </w:rPr>
      </w:pPr>
      <w:r>
        <w:rPr>
          <w:rFonts w:hint="eastAsia"/>
          <w:b/>
          <w:bCs/>
          <w:color w:val="auto"/>
          <w:lang w:eastAsia="zh-CN"/>
        </w:rPr>
        <w:t>二、技术参数、规格及要求(包括采购标的的功能标准、性能标准、材质标准）</w:t>
      </w:r>
    </w:p>
    <w:tbl>
      <w:tblPr>
        <w:tblStyle w:val="17"/>
        <w:tblW w:w="10278" w:type="dxa"/>
        <w:tblInd w:w="93" w:type="dxa"/>
        <w:tblLayout w:type="autofit"/>
        <w:tblCellMar>
          <w:top w:w="0" w:type="dxa"/>
          <w:left w:w="108" w:type="dxa"/>
          <w:bottom w:w="0" w:type="dxa"/>
          <w:right w:w="108" w:type="dxa"/>
        </w:tblCellMar>
      </w:tblPr>
      <w:tblGrid>
        <w:gridCol w:w="849"/>
        <w:gridCol w:w="1604"/>
        <w:gridCol w:w="7825"/>
      </w:tblGrid>
      <w:tr>
        <w:tblPrEx>
          <w:tblCellMar>
            <w:top w:w="0" w:type="dxa"/>
            <w:left w:w="108" w:type="dxa"/>
            <w:bottom w:w="0" w:type="dxa"/>
            <w:right w:w="108" w:type="dxa"/>
          </w:tblCellMar>
        </w:tblPrEx>
        <w:trPr>
          <w:trHeight w:val="480"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604"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7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rPr>
              <w:t>技术参数、规格及要求</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全自动蛋白纯化系统</w:t>
            </w:r>
          </w:p>
        </w:tc>
        <w:tc>
          <w:tcPr>
            <w:tcW w:w="7825" w:type="dxa"/>
            <w:tcBorders>
              <w:top w:val="nil"/>
              <w:left w:val="single" w:color="000000" w:sz="4" w:space="0"/>
              <w:bottom w:val="single" w:color="000000" w:sz="4" w:space="0"/>
              <w:right w:val="single" w:color="000000" w:sz="4" w:space="0"/>
            </w:tcBorders>
            <w:vAlign w:val="center"/>
          </w:tcPr>
          <w:p>
            <w:pPr>
              <w:rPr>
                <w:color w:val="auto"/>
                <w:lang w:eastAsia="zh-CN" w:bidi="ar"/>
              </w:rPr>
            </w:pPr>
            <w:r>
              <w:rPr>
                <w:rStyle w:val="24"/>
                <w:color w:val="auto"/>
                <w:lang w:eastAsia="zh-CN"/>
              </w:rPr>
              <w:t>1.</w:t>
            </w:r>
            <w:r>
              <w:rPr>
                <w:rFonts w:hint="eastAsia"/>
                <w:color w:val="auto"/>
                <w:lang w:eastAsia="zh-CN" w:bidi="ar"/>
              </w:rPr>
              <w:t>系统泵</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 xml:space="preserve">1.1.1 </w:t>
            </w:r>
            <w:r>
              <w:rPr>
                <w:rFonts w:hint="eastAsia"/>
                <w:color w:val="auto"/>
                <w:lang w:eastAsia="zh-CN" w:bidi="ar"/>
              </w:rPr>
              <w:t>精确的全自动微量柱塞泵，双泵四泵头，每个泵头都有独立除气阀：改良的泵头除气旋钮，使得排除气泡更加简单方便。改良的泵冲程设计降低了泵对气泡的敏感度。每个泵后都有润洗通路，润洗泵的柱塞杠，延长泵的使用寿命</w:t>
            </w:r>
            <w:r>
              <w:rPr>
                <w:rFonts w:hint="eastAsia"/>
                <w:color w:val="auto"/>
                <w:lang w:eastAsia="zh-CN" w:bidi="ar"/>
              </w:rPr>
              <w:br w:type="textWrapping"/>
            </w:r>
            <w:r>
              <w:rPr>
                <w:rStyle w:val="24"/>
                <w:color w:val="auto"/>
                <w:szCs w:val="21"/>
                <w:lang w:eastAsia="zh-CN" w:bidi="ar"/>
              </w:rPr>
              <w:t>1.1.2</w:t>
            </w:r>
            <w:r>
              <w:rPr>
                <w:rFonts w:hint="eastAsia"/>
                <w:color w:val="auto"/>
                <w:lang w:eastAsia="zh-CN" w:bidi="ar"/>
              </w:rPr>
              <w:t>流速：</w:t>
            </w:r>
            <w:r>
              <w:rPr>
                <w:rStyle w:val="24"/>
                <w:color w:val="auto"/>
                <w:szCs w:val="21"/>
                <w:lang w:eastAsia="zh-CN" w:bidi="ar"/>
              </w:rPr>
              <w:t>0.001-25ml/min(</w:t>
            </w:r>
            <w:r>
              <w:rPr>
                <w:rFonts w:hint="eastAsia"/>
                <w:color w:val="auto"/>
                <w:lang w:eastAsia="zh-CN" w:bidi="ar"/>
              </w:rPr>
              <w:t>单泵</w:t>
            </w:r>
            <w:r>
              <w:rPr>
                <w:rStyle w:val="24"/>
                <w:color w:val="auto"/>
                <w:szCs w:val="21"/>
                <w:lang w:eastAsia="zh-CN" w:bidi="ar"/>
              </w:rPr>
              <w:t>)</w:t>
            </w:r>
            <w:r>
              <w:rPr>
                <w:rFonts w:hint="eastAsia"/>
                <w:color w:val="auto"/>
                <w:lang w:eastAsia="zh-CN" w:bidi="ar"/>
              </w:rPr>
              <w:t>：在保持高精密度的情况下拥有宽广的流速范围，兼容到</w:t>
            </w:r>
            <w:r>
              <w:rPr>
                <w:rStyle w:val="24"/>
                <w:color w:val="auto"/>
                <w:szCs w:val="21"/>
                <w:lang w:eastAsia="zh-CN" w:bidi="ar"/>
              </w:rPr>
              <w:t>26mm</w:t>
            </w:r>
            <w:r>
              <w:rPr>
                <w:rFonts w:hint="eastAsia"/>
                <w:color w:val="auto"/>
                <w:lang w:eastAsia="zh-CN" w:bidi="ar"/>
              </w:rPr>
              <w:t>的柱子，满足客户实验室制备以及小试工艺摸索的要求。</w:t>
            </w:r>
            <w:r>
              <w:rPr>
                <w:rFonts w:hint="eastAsia"/>
                <w:color w:val="auto"/>
                <w:lang w:eastAsia="zh-CN" w:bidi="ar"/>
              </w:rPr>
              <w:br w:type="textWrapping"/>
            </w:r>
            <w:r>
              <w:rPr>
                <w:rStyle w:val="24"/>
                <w:color w:val="auto"/>
                <w:szCs w:val="21"/>
                <w:lang w:eastAsia="zh-CN" w:bidi="ar"/>
              </w:rPr>
              <w:t>1.1.3</w:t>
            </w:r>
            <w:r>
              <w:rPr>
                <w:rFonts w:hint="eastAsia"/>
                <w:color w:val="auto"/>
                <w:lang w:eastAsia="zh-CN" w:bidi="ar"/>
              </w:rPr>
              <w:t>装柱可以双泵模式运行，达到</w:t>
            </w:r>
            <w:r>
              <w:rPr>
                <w:rStyle w:val="24"/>
                <w:color w:val="auto"/>
                <w:szCs w:val="21"/>
                <w:lang w:eastAsia="zh-CN" w:bidi="ar"/>
              </w:rPr>
              <w:t>0.1–50ml/min</w:t>
            </w:r>
            <w:r>
              <w:rPr>
                <w:rFonts w:hint="eastAsia"/>
                <w:color w:val="auto"/>
                <w:lang w:eastAsia="zh-CN" w:bidi="ar"/>
              </w:rPr>
              <w:t>：从低流速到</w:t>
            </w:r>
            <w:r>
              <w:rPr>
                <w:rStyle w:val="24"/>
                <w:color w:val="auto"/>
                <w:szCs w:val="21"/>
                <w:lang w:eastAsia="zh-CN" w:bidi="ar"/>
              </w:rPr>
              <w:t>50ml/min</w:t>
            </w:r>
            <w:r>
              <w:rPr>
                <w:rFonts w:hint="eastAsia"/>
                <w:color w:val="auto"/>
                <w:lang w:eastAsia="zh-CN" w:bidi="ar"/>
              </w:rPr>
              <w:t>流速的变化只需要通过软件简单设置，不需要泵头的更换，操作方便，切换简单</w:t>
            </w:r>
            <w:r>
              <w:rPr>
                <w:rFonts w:hint="eastAsia"/>
                <w:color w:val="auto"/>
                <w:lang w:eastAsia="zh-CN" w:bidi="ar"/>
              </w:rPr>
              <w:br w:type="textWrapping"/>
            </w:r>
            <w:r>
              <w:rPr>
                <w:rStyle w:val="24"/>
                <w:color w:val="auto"/>
                <w:szCs w:val="21"/>
                <w:lang w:eastAsia="zh-CN" w:bidi="ar"/>
              </w:rPr>
              <w:t>1.1.4</w:t>
            </w:r>
            <w:r>
              <w:rPr>
                <w:rFonts w:hint="eastAsia"/>
                <w:color w:val="auto"/>
                <w:lang w:eastAsia="zh-CN" w:bidi="ar"/>
              </w:rPr>
              <w:t>压力范围：</w:t>
            </w:r>
            <w:r>
              <w:rPr>
                <w:rStyle w:val="24"/>
                <w:color w:val="auto"/>
                <w:szCs w:val="21"/>
                <w:lang w:eastAsia="zh-CN" w:bidi="ar"/>
              </w:rPr>
              <w:t>0–20 MPa (200bar</w:t>
            </w:r>
            <w:r>
              <w:rPr>
                <w:rFonts w:hint="eastAsia"/>
                <w:color w:val="auto"/>
                <w:lang w:eastAsia="zh-CN" w:bidi="ar"/>
              </w:rPr>
              <w:t>，</w:t>
            </w:r>
            <w:r>
              <w:rPr>
                <w:rStyle w:val="24"/>
                <w:color w:val="auto"/>
                <w:szCs w:val="21"/>
                <w:lang w:eastAsia="zh-CN" w:bidi="ar"/>
              </w:rPr>
              <w:t>2900 psi)</w:t>
            </w:r>
            <w:r>
              <w:rPr>
                <w:rStyle w:val="24"/>
                <w:color w:val="auto"/>
                <w:szCs w:val="21"/>
                <w:lang w:eastAsia="zh-CN" w:bidi="ar"/>
              </w:rPr>
              <w:br w:type="textWrapping"/>
            </w:r>
            <w:r>
              <w:rPr>
                <w:rStyle w:val="24"/>
                <w:color w:val="auto"/>
                <w:szCs w:val="21"/>
                <w:lang w:eastAsia="zh-CN" w:bidi="ar"/>
              </w:rPr>
              <w:t xml:space="preserve">1.1.5 </w:t>
            </w:r>
            <w:r>
              <w:rPr>
                <w:rFonts w:hint="eastAsia"/>
                <w:color w:val="auto"/>
                <w:lang w:eastAsia="zh-CN" w:bidi="ar"/>
              </w:rPr>
              <w:t>流速重复性：条件：</w:t>
            </w:r>
            <w:r>
              <w:rPr>
                <w:rStyle w:val="24"/>
                <w:color w:val="auto"/>
                <w:szCs w:val="21"/>
                <w:lang w:eastAsia="zh-CN" w:bidi="ar"/>
              </w:rPr>
              <w:t xml:space="preserve">0.25–25 ml/min, </w:t>
            </w:r>
            <w:r>
              <w:rPr>
                <w:rFonts w:hint="eastAsia"/>
                <w:color w:val="auto"/>
                <w:lang w:eastAsia="zh-CN" w:bidi="ar"/>
              </w:rPr>
              <w:t>≤</w:t>
            </w:r>
            <w:r>
              <w:rPr>
                <w:rStyle w:val="24"/>
                <w:color w:val="auto"/>
                <w:szCs w:val="21"/>
                <w:lang w:eastAsia="zh-CN" w:bidi="ar"/>
              </w:rPr>
              <w:t xml:space="preserve"> 3 MPa, 0.8–2 cP</w:t>
            </w:r>
            <w:r>
              <w:rPr>
                <w:rFonts w:hint="eastAsia"/>
                <w:color w:val="auto"/>
                <w:lang w:eastAsia="zh-CN" w:bidi="ar"/>
              </w:rPr>
              <w:t>，流速准确度：≤</w:t>
            </w:r>
            <w:r>
              <w:rPr>
                <w:rStyle w:val="24"/>
                <w:color w:val="auto"/>
                <w:szCs w:val="21"/>
                <w:lang w:eastAsia="zh-CN" w:bidi="ar"/>
              </w:rPr>
              <w:t>±1.2%</w:t>
            </w:r>
            <w:r>
              <w:rPr>
                <w:rFonts w:hint="eastAsia"/>
                <w:color w:val="auto"/>
                <w:lang w:eastAsia="zh-CN" w:bidi="ar"/>
              </w:rPr>
              <w:t>，流速精度：</w:t>
            </w:r>
            <w:r>
              <w:rPr>
                <w:rStyle w:val="24"/>
                <w:color w:val="auto"/>
                <w:szCs w:val="21"/>
                <w:lang w:eastAsia="zh-CN" w:bidi="ar"/>
              </w:rPr>
              <w:t>RSD</w:t>
            </w:r>
            <w:r>
              <w:rPr>
                <w:rFonts w:hint="eastAsia"/>
                <w:color w:val="auto"/>
                <w:lang w:eastAsia="zh-CN" w:bidi="ar"/>
              </w:rPr>
              <w:t>≤</w:t>
            </w:r>
            <w:r>
              <w:rPr>
                <w:rStyle w:val="24"/>
                <w:color w:val="auto"/>
                <w:szCs w:val="21"/>
                <w:lang w:eastAsia="zh-CN" w:bidi="ar"/>
              </w:rPr>
              <w:t>0.5%</w:t>
            </w:r>
            <w:r>
              <w:rPr>
                <w:rStyle w:val="24"/>
                <w:color w:val="auto"/>
                <w:szCs w:val="21"/>
                <w:lang w:eastAsia="zh-CN" w:bidi="ar"/>
              </w:rPr>
              <w:br w:type="textWrapping"/>
            </w:r>
            <w:r>
              <w:rPr>
                <w:rStyle w:val="24"/>
                <w:color w:val="auto"/>
                <w:szCs w:val="21"/>
                <w:lang w:eastAsia="zh-CN" w:bidi="ar"/>
              </w:rPr>
              <w:t>1.16</w:t>
            </w:r>
            <w:r>
              <w:rPr>
                <w:rFonts w:hint="eastAsia"/>
                <w:color w:val="auto"/>
                <w:lang w:eastAsia="zh-CN" w:bidi="ar"/>
              </w:rPr>
              <w:t>梯度准确度</w:t>
            </w:r>
            <w:r>
              <w:rPr>
                <w:rStyle w:val="24"/>
                <w:color w:val="auto"/>
                <w:szCs w:val="21"/>
                <w:lang w:eastAsia="zh-CN" w:bidi="ar"/>
              </w:rPr>
              <w:t xml:space="preserve">: </w:t>
            </w:r>
            <w:r>
              <w:rPr>
                <w:rFonts w:hint="eastAsia"/>
                <w:color w:val="auto"/>
                <w:lang w:eastAsia="zh-CN" w:bidi="ar"/>
              </w:rPr>
              <w:t>≤</w:t>
            </w:r>
            <w:r>
              <w:rPr>
                <w:rStyle w:val="24"/>
                <w:color w:val="auto"/>
                <w:szCs w:val="21"/>
                <w:lang w:eastAsia="zh-CN" w:bidi="ar"/>
              </w:rPr>
              <w:t>±0.6%,</w:t>
            </w:r>
            <w:r>
              <w:rPr>
                <w:rFonts w:hint="eastAsia"/>
                <w:color w:val="auto"/>
                <w:lang w:eastAsia="zh-CN" w:bidi="ar"/>
              </w:rPr>
              <w:t>（条件：</w:t>
            </w:r>
            <w:r>
              <w:rPr>
                <w:rStyle w:val="24"/>
                <w:color w:val="auto"/>
                <w:szCs w:val="21"/>
                <w:lang w:eastAsia="zh-CN" w:bidi="ar"/>
              </w:rPr>
              <w:t>5~95%B</w:t>
            </w:r>
            <w:r>
              <w:rPr>
                <w:rFonts w:hint="eastAsia"/>
                <w:color w:val="auto"/>
                <w:lang w:eastAsia="zh-CN" w:bidi="ar"/>
              </w:rPr>
              <w:t>，梯度流速范围：</w:t>
            </w:r>
            <w:r>
              <w:rPr>
                <w:rStyle w:val="24"/>
                <w:color w:val="auto"/>
                <w:szCs w:val="21"/>
                <w:lang w:eastAsia="zh-CN" w:bidi="ar"/>
              </w:rPr>
              <w:t>0.5-25ml/min</w:t>
            </w:r>
            <w:r>
              <w:rPr>
                <w:rFonts w:hint="eastAsia"/>
                <w:color w:val="auto"/>
                <w:lang w:eastAsia="zh-CN" w:bidi="ar"/>
              </w:rPr>
              <w:t>，压力</w:t>
            </w:r>
            <w:r>
              <w:rPr>
                <w:rStyle w:val="24"/>
                <w:color w:val="auto"/>
                <w:szCs w:val="21"/>
                <w:lang w:eastAsia="zh-CN" w:bidi="ar"/>
              </w:rPr>
              <w:t>0.2~2MPa</w:t>
            </w:r>
            <w:r>
              <w:rPr>
                <w:rFonts w:hint="eastAsia"/>
                <w:color w:val="auto"/>
                <w:lang w:eastAsia="zh-CN" w:bidi="ar"/>
              </w:rPr>
              <w:t>，黏度</w:t>
            </w:r>
            <w:r>
              <w:rPr>
                <w:rStyle w:val="24"/>
                <w:color w:val="auto"/>
                <w:szCs w:val="21"/>
                <w:lang w:eastAsia="zh-CN" w:bidi="ar"/>
              </w:rPr>
              <w:t>0.8~2cP</w:t>
            </w:r>
            <w:r>
              <w:rPr>
                <w:rFonts w:hint="eastAsia"/>
                <w:color w:val="auto"/>
                <w:lang w:eastAsia="zh-CN" w:bidi="ar"/>
              </w:rPr>
              <w:t>）：进行离子交换、疏水层析、亲和层析、凝胶过滤，反相层析等任何纯化时，只需要配置两个缓冲液，放置在</w:t>
            </w:r>
            <w:r>
              <w:rPr>
                <w:rStyle w:val="24"/>
                <w:color w:val="auto"/>
                <w:szCs w:val="21"/>
                <w:lang w:eastAsia="zh-CN" w:bidi="ar"/>
              </w:rPr>
              <w:t>A</w:t>
            </w:r>
            <w:r>
              <w:rPr>
                <w:rFonts w:hint="eastAsia"/>
                <w:color w:val="auto"/>
                <w:lang w:eastAsia="zh-CN" w:bidi="ar"/>
              </w:rPr>
              <w:t>泵和</w:t>
            </w:r>
            <w:r>
              <w:rPr>
                <w:rStyle w:val="24"/>
                <w:color w:val="auto"/>
                <w:szCs w:val="21"/>
                <w:lang w:eastAsia="zh-CN" w:bidi="ar"/>
              </w:rPr>
              <w:t>B</w:t>
            </w:r>
            <w:r>
              <w:rPr>
                <w:rFonts w:hint="eastAsia"/>
                <w:color w:val="auto"/>
                <w:lang w:eastAsia="zh-CN" w:bidi="ar"/>
              </w:rPr>
              <w:t>泵的</w:t>
            </w:r>
            <w:r>
              <w:rPr>
                <w:rStyle w:val="24"/>
                <w:color w:val="auto"/>
                <w:szCs w:val="21"/>
                <w:lang w:eastAsia="zh-CN" w:bidi="ar"/>
              </w:rPr>
              <w:t xml:space="preserve"> </w:t>
            </w:r>
            <w:r>
              <w:rPr>
                <w:rFonts w:hint="eastAsia"/>
                <w:color w:val="auto"/>
                <w:lang w:eastAsia="zh-CN" w:bidi="ar"/>
              </w:rPr>
              <w:t>不同入口，简单设置</w:t>
            </w:r>
            <w:r>
              <w:rPr>
                <w:rStyle w:val="24"/>
                <w:color w:val="auto"/>
                <w:szCs w:val="21"/>
                <w:lang w:eastAsia="zh-CN" w:bidi="ar"/>
              </w:rPr>
              <w:t>%B</w:t>
            </w:r>
            <w:r>
              <w:rPr>
                <w:rFonts w:hint="eastAsia"/>
                <w:color w:val="auto"/>
                <w:lang w:eastAsia="zh-CN" w:bidi="ar"/>
              </w:rPr>
              <w:t>即可进行梯度洗脱。</w:t>
            </w:r>
            <w:r>
              <w:rPr>
                <w:rFonts w:hint="eastAsia"/>
                <w:color w:val="auto"/>
                <w:lang w:eastAsia="zh-CN" w:bidi="ar"/>
              </w:rPr>
              <w:br w:type="textWrapping"/>
            </w:r>
            <w:r>
              <w:rPr>
                <w:rStyle w:val="24"/>
                <w:color w:val="auto"/>
                <w:szCs w:val="21"/>
                <w:lang w:eastAsia="zh-CN" w:bidi="ar"/>
              </w:rPr>
              <w:t xml:space="preserve">1.1.7 </w:t>
            </w:r>
            <w:r>
              <w:rPr>
                <w:rFonts w:hint="eastAsia"/>
                <w:color w:val="auto"/>
                <w:lang w:eastAsia="zh-CN" w:bidi="ar"/>
              </w:rPr>
              <w:t>粘度：</w:t>
            </w:r>
            <w:r>
              <w:rPr>
                <w:rStyle w:val="24"/>
                <w:color w:val="auto"/>
                <w:szCs w:val="21"/>
                <w:lang w:eastAsia="zh-CN" w:bidi="ar"/>
              </w:rPr>
              <w:t>0.35-10 cp (</w:t>
            </w:r>
            <w:r>
              <w:rPr>
                <w:rFonts w:hint="eastAsia"/>
                <w:color w:val="auto"/>
                <w:lang w:eastAsia="zh-CN" w:bidi="ar"/>
              </w:rPr>
              <w:t>流速大于</w:t>
            </w:r>
            <w:r>
              <w:rPr>
                <w:rStyle w:val="24"/>
                <w:color w:val="auto"/>
                <w:szCs w:val="21"/>
                <w:lang w:eastAsia="zh-CN" w:bidi="ar"/>
              </w:rPr>
              <w:t>12.5ml/min</w:t>
            </w:r>
            <w:r>
              <w:rPr>
                <w:rFonts w:hint="eastAsia"/>
                <w:color w:val="auto"/>
                <w:lang w:eastAsia="zh-CN" w:bidi="ar"/>
              </w:rPr>
              <w:t>时，</w:t>
            </w:r>
            <w:r>
              <w:rPr>
                <w:rStyle w:val="24"/>
                <w:color w:val="auto"/>
                <w:szCs w:val="21"/>
                <w:lang w:eastAsia="zh-CN" w:bidi="ar"/>
              </w:rPr>
              <w:t>5cp)</w:t>
            </w:r>
            <w:r>
              <w:rPr>
                <w:rStyle w:val="24"/>
                <w:color w:val="auto"/>
                <w:szCs w:val="21"/>
                <w:lang w:eastAsia="zh-CN" w:bidi="ar"/>
              </w:rPr>
              <w:br w:type="textWrapping"/>
            </w:r>
            <w:r>
              <w:rPr>
                <w:rStyle w:val="24"/>
                <w:color w:val="auto"/>
                <w:szCs w:val="21"/>
                <w:lang w:eastAsia="zh-CN" w:bidi="ar"/>
              </w:rPr>
              <w:t xml:space="preserve">1.1.8 </w:t>
            </w:r>
            <w:r>
              <w:rPr>
                <w:rFonts w:hint="eastAsia"/>
                <w:color w:val="auto"/>
                <w:lang w:eastAsia="zh-CN" w:bidi="ar"/>
              </w:rPr>
              <w:t>具备恒压调速功能：自动根据压力调节流速输出，使压力保持稳定。可以根据系统泵压力，或者层析柱前，柱前后压差恒压调速，即可能进行恒压装柱，也可以在过夜运行时保护层析柱。</w:t>
            </w:r>
            <w:r>
              <w:rPr>
                <w:rFonts w:hint="eastAsia"/>
                <w:color w:val="auto"/>
                <w:lang w:eastAsia="zh-CN" w:bidi="ar"/>
              </w:rPr>
              <w:br w:type="textWrapping"/>
            </w:r>
            <w:r>
              <w:rPr>
                <w:rStyle w:val="24"/>
                <w:color w:val="auto"/>
                <w:lang w:eastAsia="zh-CN"/>
              </w:rPr>
              <w:t>2.</w:t>
            </w:r>
            <w:r>
              <w:rPr>
                <w:rFonts w:hint="eastAsia"/>
                <w:color w:val="auto"/>
                <w:lang w:eastAsia="zh-CN" w:bidi="ar"/>
              </w:rPr>
              <w:t>检测器</w:t>
            </w:r>
            <w:r>
              <w:rPr>
                <w:rFonts w:hint="eastAsia"/>
                <w:color w:val="auto"/>
                <w:lang w:eastAsia="zh-CN" w:bidi="ar"/>
              </w:rPr>
              <w:br w:type="textWrapping"/>
            </w:r>
            <w:r>
              <w:rPr>
                <w:rStyle w:val="24"/>
                <w:color w:val="auto"/>
                <w:szCs w:val="21"/>
                <w:lang w:eastAsia="zh-CN" w:bidi="ar"/>
              </w:rPr>
              <w:t xml:space="preserve">2.1 </w:t>
            </w:r>
            <w:r>
              <w:rPr>
                <w:rFonts w:hint="eastAsia"/>
                <w:color w:val="auto"/>
                <w:lang w:eastAsia="zh-CN" w:bidi="ar"/>
              </w:rPr>
              <w:t>紫外可见检测器</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2.1.1 LED</w:t>
            </w:r>
            <w:r>
              <w:rPr>
                <w:rFonts w:hint="eastAsia"/>
                <w:color w:val="auto"/>
                <w:lang w:eastAsia="zh-CN" w:bidi="ar"/>
              </w:rPr>
              <w:t>单一紫外光源（</w:t>
            </w:r>
            <w:r>
              <w:rPr>
                <w:rStyle w:val="24"/>
                <w:color w:val="auto"/>
                <w:szCs w:val="21"/>
                <w:lang w:eastAsia="zh-CN" w:bidi="ar"/>
              </w:rPr>
              <w:t>280nm</w:t>
            </w:r>
            <w:r>
              <w:rPr>
                <w:rFonts w:hint="eastAsia"/>
                <w:color w:val="auto"/>
                <w:lang w:eastAsia="zh-CN" w:bidi="ar"/>
              </w:rPr>
              <w:t>）</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2.1.2</w:t>
            </w:r>
            <w:r>
              <w:rPr>
                <w:rFonts w:hint="eastAsia"/>
                <w:color w:val="auto"/>
                <w:lang w:eastAsia="zh-CN" w:bidi="ar"/>
              </w:rPr>
              <w:t>检测范围：</w:t>
            </w:r>
            <w:r>
              <w:rPr>
                <w:rStyle w:val="24"/>
                <w:color w:val="auto"/>
                <w:szCs w:val="21"/>
                <w:lang w:eastAsia="zh-CN" w:bidi="ar"/>
              </w:rPr>
              <w:t xml:space="preserve">-6 </w:t>
            </w:r>
            <w:r>
              <w:rPr>
                <w:rFonts w:hint="eastAsia"/>
                <w:color w:val="auto"/>
                <w:lang w:eastAsia="zh-CN" w:bidi="ar"/>
              </w:rPr>
              <w:t>到</w:t>
            </w:r>
            <w:r>
              <w:rPr>
                <w:rStyle w:val="24"/>
                <w:color w:val="auto"/>
                <w:szCs w:val="21"/>
                <w:lang w:eastAsia="zh-CN" w:bidi="ar"/>
              </w:rPr>
              <w:t xml:space="preserve"> +6 AU</w:t>
            </w:r>
            <w:r>
              <w:rPr>
                <w:rFonts w:hint="eastAsia"/>
                <w:color w:val="auto"/>
                <w:lang w:eastAsia="zh-CN" w:bidi="ar"/>
              </w:rPr>
              <w:t>，线性：≤</w:t>
            </w:r>
            <w:r>
              <w:rPr>
                <w:rStyle w:val="24"/>
                <w:color w:val="auto"/>
                <w:szCs w:val="21"/>
                <w:lang w:eastAsia="zh-CN" w:bidi="ar"/>
              </w:rPr>
              <w:t>2%</w:t>
            </w:r>
            <w:r>
              <w:rPr>
                <w:rFonts w:hint="eastAsia"/>
                <w:color w:val="auto"/>
                <w:lang w:eastAsia="zh-CN" w:bidi="ar"/>
              </w:rPr>
              <w:t>，在</w:t>
            </w:r>
            <w:r>
              <w:rPr>
                <w:rStyle w:val="24"/>
                <w:color w:val="auto"/>
                <w:szCs w:val="21"/>
                <w:lang w:eastAsia="zh-CN" w:bidi="ar"/>
              </w:rPr>
              <w:t>0–2 AU</w:t>
            </w:r>
            <w:r>
              <w:rPr>
                <w:rFonts w:hint="eastAsia"/>
                <w:color w:val="auto"/>
                <w:lang w:eastAsia="zh-CN" w:bidi="ar"/>
              </w:rPr>
              <w:t>之间</w:t>
            </w:r>
            <w:r>
              <w:rPr>
                <w:rFonts w:hint="eastAsia"/>
                <w:color w:val="auto"/>
                <w:lang w:eastAsia="zh-CN" w:bidi="ar"/>
              </w:rPr>
              <w:br w:type="textWrapping"/>
            </w:r>
            <w:r>
              <w:rPr>
                <w:rStyle w:val="24"/>
                <w:color w:val="auto"/>
                <w:szCs w:val="21"/>
                <w:lang w:eastAsia="zh-CN" w:bidi="ar"/>
              </w:rPr>
              <w:t xml:space="preserve">2.1.3 </w:t>
            </w:r>
            <w:r>
              <w:rPr>
                <w:rFonts w:hint="eastAsia"/>
                <w:color w:val="auto"/>
                <w:lang w:eastAsia="zh-CN" w:bidi="ar"/>
              </w:rPr>
              <w:t>压力：</w:t>
            </w:r>
            <w:r>
              <w:rPr>
                <w:rStyle w:val="24"/>
                <w:color w:val="auto"/>
                <w:szCs w:val="21"/>
                <w:lang w:eastAsia="zh-CN" w:bidi="ar"/>
              </w:rPr>
              <w:t>0-2Mpa</w:t>
            </w:r>
            <w:r>
              <w:rPr>
                <w:rStyle w:val="24"/>
                <w:color w:val="auto"/>
                <w:szCs w:val="21"/>
                <w:lang w:eastAsia="zh-CN" w:bidi="ar"/>
              </w:rPr>
              <w:br w:type="textWrapping"/>
            </w:r>
            <w:r>
              <w:rPr>
                <w:rStyle w:val="24"/>
                <w:color w:val="auto"/>
                <w:szCs w:val="21"/>
                <w:lang w:eastAsia="zh-CN" w:bidi="ar"/>
              </w:rPr>
              <w:t xml:space="preserve">2.1.4 </w:t>
            </w:r>
            <w:r>
              <w:rPr>
                <w:rFonts w:hint="eastAsia"/>
                <w:color w:val="auto"/>
                <w:lang w:eastAsia="zh-CN" w:bidi="ar"/>
              </w:rPr>
              <w:t>光纤同时传导光源及采集数据，具有较高稳定性。</w:t>
            </w:r>
            <w:r>
              <w:rPr>
                <w:rFonts w:hint="eastAsia"/>
                <w:color w:val="auto"/>
                <w:lang w:eastAsia="zh-CN" w:bidi="ar"/>
              </w:rPr>
              <w:br w:type="textWrapping"/>
            </w:r>
            <w:r>
              <w:rPr>
                <w:rStyle w:val="24"/>
                <w:color w:val="auto"/>
                <w:szCs w:val="21"/>
                <w:lang w:eastAsia="zh-CN" w:bidi="ar"/>
              </w:rPr>
              <w:t xml:space="preserve">2.1.5 </w:t>
            </w:r>
            <w:r>
              <w:rPr>
                <w:rFonts w:hint="eastAsia"/>
                <w:color w:val="auto"/>
                <w:lang w:eastAsia="zh-CN" w:bidi="ar"/>
              </w:rPr>
              <w:t>光源和流动池分开设计，避免光源过热对样品的影响，测定准确度高。</w:t>
            </w:r>
            <w:r>
              <w:rPr>
                <w:rFonts w:hint="eastAsia"/>
                <w:color w:val="auto"/>
                <w:lang w:eastAsia="zh-CN" w:bidi="ar"/>
              </w:rPr>
              <w:br w:type="textWrapping"/>
            </w:r>
            <w:r>
              <w:rPr>
                <w:rStyle w:val="24"/>
                <w:color w:val="auto"/>
                <w:szCs w:val="21"/>
                <w:lang w:eastAsia="zh-CN" w:bidi="ar"/>
              </w:rPr>
              <w:t xml:space="preserve">2.1.6 </w:t>
            </w:r>
            <w:r>
              <w:rPr>
                <w:rFonts w:hint="eastAsia"/>
                <w:color w:val="auto"/>
                <w:lang w:eastAsia="zh-CN" w:bidi="ar"/>
              </w:rPr>
              <w:t>标准流通池：</w:t>
            </w:r>
            <w:r>
              <w:rPr>
                <w:rStyle w:val="24"/>
                <w:color w:val="auto"/>
                <w:szCs w:val="21"/>
                <w:lang w:eastAsia="zh-CN" w:bidi="ar"/>
              </w:rPr>
              <w:t>2mm</w:t>
            </w:r>
            <w:r>
              <w:rPr>
                <w:rFonts w:hint="eastAsia"/>
                <w:color w:val="auto"/>
                <w:lang w:eastAsia="zh-CN" w:bidi="ar"/>
              </w:rPr>
              <w:t>光径，</w:t>
            </w:r>
            <w:r>
              <w:rPr>
                <w:rStyle w:val="24"/>
                <w:color w:val="auto"/>
                <w:szCs w:val="21"/>
                <w:lang w:eastAsia="zh-CN" w:bidi="ar"/>
              </w:rPr>
              <w:t xml:space="preserve">2ul </w:t>
            </w:r>
            <w:r>
              <w:rPr>
                <w:rFonts w:hint="eastAsia"/>
                <w:color w:val="auto"/>
                <w:lang w:eastAsia="zh-CN" w:bidi="ar"/>
              </w:rPr>
              <w:t>流通池体积，</w:t>
            </w:r>
            <w:r>
              <w:rPr>
                <w:rStyle w:val="24"/>
                <w:color w:val="auto"/>
                <w:szCs w:val="21"/>
                <w:lang w:eastAsia="zh-CN" w:bidi="ar"/>
              </w:rPr>
              <w:t xml:space="preserve"> 30ul</w:t>
            </w:r>
            <w:r>
              <w:rPr>
                <w:rFonts w:hint="eastAsia"/>
                <w:color w:val="auto"/>
                <w:lang w:eastAsia="zh-CN" w:bidi="ar"/>
              </w:rPr>
              <w:t>总体积。</w:t>
            </w:r>
            <w:r>
              <w:rPr>
                <w:rFonts w:hint="eastAsia"/>
                <w:color w:val="auto"/>
                <w:lang w:eastAsia="zh-CN" w:bidi="ar"/>
              </w:rPr>
              <w:br w:type="textWrapping"/>
            </w:r>
            <w:r>
              <w:rPr>
                <w:rStyle w:val="24"/>
                <w:color w:val="auto"/>
                <w:szCs w:val="21"/>
                <w:lang w:eastAsia="zh-CN" w:bidi="ar"/>
              </w:rPr>
              <w:t xml:space="preserve">2.2 </w:t>
            </w:r>
            <w:r>
              <w:rPr>
                <w:rFonts w:hint="eastAsia"/>
                <w:color w:val="auto"/>
                <w:lang w:eastAsia="zh-CN" w:bidi="ar"/>
              </w:rPr>
              <w:t>电导检测器</w:t>
            </w:r>
            <w:r>
              <w:rPr>
                <w:rFonts w:hint="eastAsia"/>
                <w:color w:val="auto"/>
                <w:lang w:eastAsia="zh-CN" w:bidi="ar"/>
              </w:rPr>
              <w:br w:type="textWrapping"/>
            </w:r>
            <w:r>
              <w:rPr>
                <w:rStyle w:val="24"/>
                <w:color w:val="auto"/>
                <w:szCs w:val="21"/>
                <w:lang w:eastAsia="zh-CN" w:bidi="ar"/>
              </w:rPr>
              <w:t xml:space="preserve">2.2.1 </w:t>
            </w:r>
            <w:r>
              <w:rPr>
                <w:rFonts w:hint="eastAsia"/>
                <w:color w:val="auto"/>
                <w:lang w:eastAsia="zh-CN" w:bidi="ar"/>
              </w:rPr>
              <w:t>检测范围：</w:t>
            </w:r>
            <w:r>
              <w:rPr>
                <w:rStyle w:val="24"/>
                <w:color w:val="auto"/>
                <w:szCs w:val="21"/>
                <w:lang w:eastAsia="zh-CN" w:bidi="ar"/>
              </w:rPr>
              <w:t>0.01</w:t>
            </w:r>
            <w:r>
              <w:rPr>
                <w:rFonts w:hint="eastAsia"/>
                <w:color w:val="auto"/>
                <w:lang w:eastAsia="zh-CN" w:bidi="ar"/>
              </w:rPr>
              <w:t>－</w:t>
            </w:r>
            <w:r>
              <w:rPr>
                <w:rStyle w:val="24"/>
                <w:color w:val="auto"/>
                <w:szCs w:val="21"/>
                <w:lang w:eastAsia="zh-CN" w:bidi="ar"/>
              </w:rPr>
              <w:t>999.99 ms/cm</w:t>
            </w:r>
            <w:r>
              <w:rPr>
                <w:rFonts w:hint="eastAsia"/>
                <w:color w:val="auto"/>
                <w:lang w:eastAsia="zh-CN" w:bidi="ar"/>
              </w:rPr>
              <w:t>，宽广的电导检测范围，易于做疏水和离子交换层析。</w:t>
            </w:r>
            <w:r>
              <w:rPr>
                <w:rFonts w:hint="eastAsia"/>
                <w:color w:val="auto"/>
                <w:lang w:eastAsia="zh-CN" w:bidi="ar"/>
              </w:rPr>
              <w:br w:type="textWrapping"/>
            </w:r>
            <w:r>
              <w:rPr>
                <w:rStyle w:val="24"/>
                <w:color w:val="auto"/>
                <w:szCs w:val="21"/>
                <w:lang w:eastAsia="zh-CN" w:bidi="ar"/>
              </w:rPr>
              <w:t xml:space="preserve">2.2.2 </w:t>
            </w:r>
            <w:r>
              <w:rPr>
                <w:rFonts w:hint="eastAsia"/>
                <w:color w:val="auto"/>
                <w:lang w:eastAsia="zh-CN" w:bidi="ar"/>
              </w:rPr>
              <w:t>检测池体积：≤</w:t>
            </w:r>
            <w:r>
              <w:rPr>
                <w:rStyle w:val="24"/>
                <w:color w:val="auto"/>
                <w:szCs w:val="21"/>
                <w:lang w:eastAsia="zh-CN" w:bidi="ar"/>
              </w:rPr>
              <w:t>22ul</w:t>
            </w:r>
            <w:r>
              <w:rPr>
                <w:rStyle w:val="24"/>
                <w:color w:val="auto"/>
                <w:szCs w:val="21"/>
                <w:lang w:eastAsia="zh-CN" w:bidi="ar"/>
              </w:rPr>
              <w:br w:type="textWrapping"/>
            </w:r>
            <w:r>
              <w:rPr>
                <w:rStyle w:val="24"/>
                <w:color w:val="auto"/>
                <w:szCs w:val="21"/>
                <w:lang w:eastAsia="zh-CN" w:bidi="ar"/>
              </w:rPr>
              <w:t xml:space="preserve">2.2.3 </w:t>
            </w:r>
            <w:r>
              <w:rPr>
                <w:rFonts w:hint="eastAsia"/>
                <w:color w:val="auto"/>
                <w:lang w:eastAsia="zh-CN" w:bidi="ar"/>
              </w:rPr>
              <w:t>压力：</w:t>
            </w:r>
            <w:r>
              <w:rPr>
                <w:rStyle w:val="24"/>
                <w:color w:val="auto"/>
                <w:szCs w:val="21"/>
                <w:lang w:eastAsia="zh-CN" w:bidi="ar"/>
              </w:rPr>
              <w:t>0-5Mpa</w:t>
            </w:r>
            <w:r>
              <w:rPr>
                <w:rStyle w:val="24"/>
                <w:color w:val="auto"/>
                <w:szCs w:val="21"/>
                <w:lang w:eastAsia="zh-CN" w:bidi="ar"/>
              </w:rPr>
              <w:br w:type="textWrapping"/>
            </w:r>
            <w:r>
              <w:rPr>
                <w:rStyle w:val="24"/>
                <w:color w:val="auto"/>
                <w:szCs w:val="21"/>
                <w:lang w:eastAsia="zh-CN" w:bidi="ar"/>
              </w:rPr>
              <w:t xml:space="preserve">2.2.4 </w:t>
            </w:r>
            <w:r>
              <w:rPr>
                <w:rFonts w:hint="eastAsia"/>
                <w:color w:val="auto"/>
                <w:lang w:eastAsia="zh-CN" w:bidi="ar"/>
              </w:rPr>
              <w:t>电导精确度：≤</w:t>
            </w:r>
            <w:r>
              <w:rPr>
                <w:rStyle w:val="24"/>
                <w:color w:val="auto"/>
                <w:szCs w:val="21"/>
                <w:lang w:eastAsia="zh-CN" w:bidi="ar"/>
              </w:rPr>
              <w:t>±0.01mS/cm</w:t>
            </w:r>
            <w:r>
              <w:rPr>
                <w:rFonts w:hint="eastAsia"/>
                <w:color w:val="auto"/>
                <w:lang w:eastAsia="zh-CN" w:bidi="ar"/>
              </w:rPr>
              <w:t>，实时自动检测，内置温度检测器，电脑利用校正因子做自动校正。</w:t>
            </w:r>
            <w:r>
              <w:rPr>
                <w:rFonts w:hint="eastAsia"/>
                <w:color w:val="auto"/>
                <w:lang w:eastAsia="zh-CN" w:bidi="ar"/>
              </w:rPr>
              <w:br w:type="textWrapping"/>
            </w:r>
            <w:r>
              <w:rPr>
                <w:rStyle w:val="24"/>
                <w:color w:val="auto"/>
                <w:szCs w:val="21"/>
                <w:lang w:eastAsia="zh-CN" w:bidi="ar"/>
              </w:rPr>
              <w:t>2.2.5</w:t>
            </w:r>
            <w:r>
              <w:rPr>
                <w:rFonts w:hint="eastAsia"/>
                <w:color w:val="auto"/>
                <w:lang w:eastAsia="zh-CN" w:bidi="ar"/>
              </w:rPr>
              <w:t>紫外检测器和电导检测器分开设计：可以在两者之间添加任何模块，流路优化更加灵活、方便</w:t>
            </w:r>
            <w:r>
              <w:rPr>
                <w:rFonts w:hint="eastAsia"/>
                <w:color w:val="auto"/>
                <w:lang w:eastAsia="zh-CN" w:bidi="ar"/>
              </w:rPr>
              <w:br w:type="textWrapping"/>
            </w:r>
            <w:r>
              <w:rPr>
                <w:rStyle w:val="24"/>
                <w:color w:val="auto"/>
                <w:szCs w:val="21"/>
                <w:lang w:eastAsia="zh-CN" w:bidi="ar"/>
              </w:rPr>
              <w:t xml:space="preserve">2.3 </w:t>
            </w:r>
            <w:r>
              <w:rPr>
                <w:rFonts w:hint="eastAsia"/>
                <w:color w:val="auto"/>
                <w:lang w:eastAsia="zh-CN" w:bidi="ar"/>
              </w:rPr>
              <w:t>温度检测器</w:t>
            </w:r>
            <w:r>
              <w:rPr>
                <w:rFonts w:hint="eastAsia"/>
                <w:color w:val="auto"/>
                <w:lang w:eastAsia="zh-CN" w:bidi="ar"/>
              </w:rPr>
              <w:br w:type="textWrapping"/>
            </w:r>
            <w:r>
              <w:rPr>
                <w:rStyle w:val="24"/>
                <w:color w:val="auto"/>
                <w:szCs w:val="21"/>
                <w:lang w:eastAsia="zh-CN" w:bidi="ar"/>
              </w:rPr>
              <w:t xml:space="preserve">2.3.1 </w:t>
            </w:r>
            <w:r>
              <w:rPr>
                <w:rFonts w:hint="eastAsia"/>
                <w:color w:val="auto"/>
                <w:lang w:eastAsia="zh-CN" w:bidi="ar"/>
              </w:rPr>
              <w:t>温度范围：</w:t>
            </w:r>
            <w:r>
              <w:rPr>
                <w:rStyle w:val="24"/>
                <w:color w:val="auto"/>
                <w:szCs w:val="21"/>
                <w:highlight w:val="yellow"/>
                <w:lang w:eastAsia="zh-CN" w:bidi="ar"/>
              </w:rPr>
              <w:t>0 – 99</w:t>
            </w:r>
            <w:r>
              <w:rPr>
                <w:rStyle w:val="24"/>
                <w:rFonts w:hint="eastAsia"/>
                <w:color w:val="auto"/>
                <w:szCs w:val="21"/>
                <w:highlight w:val="yellow"/>
                <w:lang w:eastAsia="zh-CN" w:bidi="ar"/>
              </w:rPr>
              <w:t>℃</w:t>
            </w:r>
            <w:r>
              <w:rPr>
                <w:rStyle w:val="24"/>
                <w:color w:val="auto"/>
                <w:szCs w:val="21"/>
                <w:highlight w:val="yellow"/>
                <w:lang w:eastAsia="zh-CN" w:bidi="ar"/>
              </w:rPr>
              <w:br w:type="textWrapping"/>
            </w:r>
            <w:r>
              <w:rPr>
                <w:rStyle w:val="24"/>
                <w:color w:val="auto"/>
                <w:szCs w:val="21"/>
                <w:highlight w:val="yellow"/>
                <w:lang w:eastAsia="zh-CN" w:bidi="ar"/>
              </w:rPr>
              <w:t xml:space="preserve">2.3.2 </w:t>
            </w:r>
            <w:r>
              <w:rPr>
                <w:rFonts w:hint="eastAsia"/>
                <w:color w:val="auto"/>
                <w:highlight w:val="yellow"/>
                <w:lang w:eastAsia="zh-CN" w:bidi="ar"/>
              </w:rPr>
              <w:t>温度准确度：≤</w:t>
            </w:r>
            <w:r>
              <w:rPr>
                <w:rStyle w:val="24"/>
                <w:color w:val="auto"/>
                <w:szCs w:val="21"/>
                <w:highlight w:val="yellow"/>
                <w:lang w:eastAsia="zh-CN" w:bidi="ar"/>
              </w:rPr>
              <w:t>± 1.5</w:t>
            </w:r>
            <w:r>
              <w:rPr>
                <w:rStyle w:val="24"/>
                <w:rFonts w:hint="eastAsia"/>
                <w:color w:val="auto"/>
                <w:szCs w:val="21"/>
                <w:highlight w:val="yellow"/>
                <w:lang w:eastAsia="zh-CN" w:bidi="ar"/>
              </w:rPr>
              <w:t>℃</w:t>
            </w:r>
            <w:r>
              <w:rPr>
                <w:rStyle w:val="24"/>
                <w:color w:val="auto"/>
                <w:szCs w:val="21"/>
                <w:highlight w:val="yellow"/>
                <w:lang w:eastAsia="zh-CN" w:bidi="ar"/>
              </w:rPr>
              <w:t xml:space="preserve"> </w:t>
            </w:r>
            <w:r>
              <w:rPr>
                <w:rFonts w:hint="eastAsia"/>
                <w:color w:val="auto"/>
                <w:highlight w:val="yellow"/>
                <w:lang w:eastAsia="zh-CN" w:bidi="ar"/>
              </w:rPr>
              <w:t>在</w:t>
            </w:r>
            <w:r>
              <w:rPr>
                <w:rStyle w:val="24"/>
                <w:color w:val="auto"/>
                <w:szCs w:val="21"/>
                <w:highlight w:val="yellow"/>
                <w:lang w:eastAsia="zh-CN" w:bidi="ar"/>
              </w:rPr>
              <w:t xml:space="preserve"> 4–45</w:t>
            </w:r>
            <w:r>
              <w:rPr>
                <w:rStyle w:val="24"/>
                <w:rFonts w:hint="eastAsia"/>
                <w:color w:val="auto"/>
                <w:szCs w:val="21"/>
                <w:highlight w:val="yellow"/>
                <w:lang w:eastAsia="zh-CN" w:bidi="ar"/>
              </w:rPr>
              <w:t>℃</w:t>
            </w:r>
            <w:r>
              <w:rPr>
                <w:rFonts w:hint="eastAsia"/>
                <w:color w:val="auto"/>
                <w:highlight w:val="yellow"/>
                <w:lang w:eastAsia="zh-CN" w:bidi="ar"/>
              </w:rPr>
              <w:t>之</w:t>
            </w:r>
            <w:r>
              <w:rPr>
                <w:rFonts w:hint="eastAsia"/>
                <w:color w:val="auto"/>
                <w:lang w:eastAsia="zh-CN" w:bidi="ar"/>
              </w:rPr>
              <w:t>间。精确反应温度变化</w:t>
            </w:r>
            <w:r>
              <w:rPr>
                <w:rFonts w:hint="eastAsia"/>
                <w:color w:val="auto"/>
                <w:lang w:eastAsia="zh-CN" w:bidi="ar"/>
              </w:rPr>
              <w:br w:type="textWrapping"/>
            </w:r>
            <w:r>
              <w:rPr>
                <w:rStyle w:val="24"/>
                <w:color w:val="auto"/>
                <w:szCs w:val="21"/>
                <w:lang w:eastAsia="zh-CN" w:bidi="ar"/>
              </w:rPr>
              <w:t xml:space="preserve">2.4 </w:t>
            </w:r>
            <w:r>
              <w:rPr>
                <w:rFonts w:hint="eastAsia"/>
                <w:color w:val="auto"/>
                <w:lang w:eastAsia="zh-CN" w:bidi="ar"/>
              </w:rPr>
              <w:t>压力传感器</w:t>
            </w:r>
            <w:r>
              <w:rPr>
                <w:rFonts w:hint="eastAsia"/>
                <w:color w:val="auto"/>
                <w:lang w:eastAsia="zh-CN" w:bidi="ar"/>
              </w:rPr>
              <w:br w:type="textWrapping"/>
            </w:r>
            <w:r>
              <w:rPr>
                <w:rStyle w:val="24"/>
                <w:color w:val="auto"/>
                <w:szCs w:val="21"/>
                <w:lang w:eastAsia="zh-CN" w:bidi="ar"/>
              </w:rPr>
              <w:t xml:space="preserve">2.4.1 </w:t>
            </w:r>
            <w:r>
              <w:rPr>
                <w:rFonts w:hint="eastAsia"/>
                <w:color w:val="auto"/>
                <w:lang w:eastAsia="zh-CN" w:bidi="ar"/>
              </w:rPr>
              <w:t>检测范围：</w:t>
            </w:r>
            <w:r>
              <w:rPr>
                <w:rStyle w:val="24"/>
                <w:color w:val="auto"/>
                <w:szCs w:val="21"/>
                <w:lang w:eastAsia="zh-CN" w:bidi="ar"/>
              </w:rPr>
              <w:t>0~20MPa(2900psi)</w:t>
            </w:r>
            <w:r>
              <w:rPr>
                <w:rStyle w:val="24"/>
                <w:color w:val="auto"/>
                <w:szCs w:val="21"/>
                <w:lang w:eastAsia="zh-CN" w:bidi="ar"/>
              </w:rPr>
              <w:br w:type="textWrapping"/>
            </w:r>
            <w:r>
              <w:rPr>
                <w:rStyle w:val="24"/>
                <w:color w:val="auto"/>
                <w:szCs w:val="21"/>
                <w:lang w:eastAsia="zh-CN" w:bidi="ar"/>
              </w:rPr>
              <w:t xml:space="preserve">2.4.2 </w:t>
            </w:r>
            <w:r>
              <w:rPr>
                <w:rFonts w:hint="eastAsia"/>
                <w:color w:val="auto"/>
                <w:lang w:eastAsia="zh-CN" w:bidi="ar"/>
              </w:rPr>
              <w:t>精确度：≤</w:t>
            </w:r>
            <w:r>
              <w:rPr>
                <w:rStyle w:val="24"/>
                <w:color w:val="auto"/>
                <w:szCs w:val="21"/>
                <w:lang w:eastAsia="zh-CN" w:bidi="ar"/>
              </w:rPr>
              <w:t>±0.02MPa</w:t>
            </w:r>
            <w:r>
              <w:rPr>
                <w:rFonts w:hint="eastAsia"/>
                <w:color w:val="auto"/>
                <w:lang w:eastAsia="zh-CN" w:bidi="ar"/>
              </w:rPr>
              <w:t>或者≤</w:t>
            </w:r>
            <w:r>
              <w:rPr>
                <w:rStyle w:val="24"/>
                <w:color w:val="auto"/>
                <w:szCs w:val="21"/>
                <w:lang w:eastAsia="zh-CN" w:bidi="ar"/>
              </w:rPr>
              <w:t>±2%</w:t>
            </w:r>
            <w:r>
              <w:rPr>
                <w:rStyle w:val="24"/>
                <w:color w:val="auto"/>
                <w:szCs w:val="21"/>
                <w:lang w:eastAsia="zh-CN" w:bidi="ar"/>
              </w:rPr>
              <w:br w:type="textWrapping"/>
            </w:r>
            <w:r>
              <w:rPr>
                <w:rStyle w:val="24"/>
                <w:color w:val="auto"/>
                <w:lang w:eastAsia="zh-CN"/>
              </w:rPr>
              <w:t>3.</w:t>
            </w:r>
            <w:r>
              <w:rPr>
                <w:rFonts w:hint="eastAsia"/>
                <w:color w:val="auto"/>
                <w:lang w:eastAsia="zh-CN" w:bidi="ar"/>
              </w:rPr>
              <w:t>阀门</w:t>
            </w:r>
            <w:r>
              <w:rPr>
                <w:rFonts w:hint="eastAsia"/>
                <w:color w:val="auto"/>
                <w:lang w:eastAsia="zh-CN" w:bidi="ar"/>
              </w:rPr>
              <w:br w:type="textWrapping"/>
            </w:r>
            <w:r>
              <w:rPr>
                <w:rStyle w:val="24"/>
                <w:color w:val="auto"/>
                <w:szCs w:val="21"/>
                <w:lang w:eastAsia="zh-CN" w:bidi="ar"/>
              </w:rPr>
              <w:t>3.</w:t>
            </w:r>
            <w:r>
              <w:rPr>
                <w:rStyle w:val="24"/>
                <w:rFonts w:hint="eastAsia"/>
                <w:color w:val="auto"/>
                <w:szCs w:val="21"/>
                <w:lang w:val="en-US" w:eastAsia="zh-CN" w:bidi="ar"/>
              </w:rPr>
              <w:t>1</w:t>
            </w:r>
            <w:r>
              <w:rPr>
                <w:rStyle w:val="24"/>
                <w:color w:val="auto"/>
                <w:szCs w:val="21"/>
                <w:lang w:eastAsia="zh-CN" w:bidi="ar"/>
              </w:rPr>
              <w:t xml:space="preserve"> </w:t>
            </w:r>
            <w:r>
              <w:rPr>
                <w:rFonts w:hint="eastAsia"/>
                <w:color w:val="auto"/>
                <w:lang w:eastAsia="zh-CN" w:bidi="ar"/>
              </w:rPr>
              <w:t>单入口缓冲液切换阀：</w:t>
            </w:r>
            <w:r>
              <w:rPr>
                <w:rStyle w:val="24"/>
                <w:color w:val="auto"/>
                <w:szCs w:val="21"/>
                <w:lang w:eastAsia="zh-CN" w:bidi="ar"/>
              </w:rPr>
              <w:t>1</w:t>
            </w:r>
            <w:r>
              <w:rPr>
                <w:rFonts w:hint="eastAsia"/>
                <w:color w:val="auto"/>
                <w:lang w:eastAsia="zh-CN" w:bidi="ar"/>
              </w:rPr>
              <w:t>个，在单个阀上可实现</w:t>
            </w:r>
            <w:r>
              <w:rPr>
                <w:rStyle w:val="24"/>
                <w:color w:val="auto"/>
                <w:szCs w:val="21"/>
                <w:lang w:eastAsia="zh-CN" w:bidi="ar"/>
              </w:rPr>
              <w:t>2</w:t>
            </w:r>
            <w:r>
              <w:rPr>
                <w:rFonts w:hint="eastAsia"/>
                <w:color w:val="auto"/>
                <w:lang w:eastAsia="zh-CN" w:bidi="ar"/>
              </w:rPr>
              <w:t>个</w:t>
            </w:r>
            <w:r>
              <w:rPr>
                <w:rStyle w:val="24"/>
                <w:color w:val="auto"/>
                <w:szCs w:val="21"/>
                <w:lang w:eastAsia="zh-CN" w:bidi="ar"/>
              </w:rPr>
              <w:t>A</w:t>
            </w:r>
            <w:r>
              <w:rPr>
                <w:rFonts w:hint="eastAsia"/>
                <w:color w:val="auto"/>
                <w:lang w:eastAsia="zh-CN" w:bidi="ar"/>
              </w:rPr>
              <w:t>缓冲液入口和</w:t>
            </w:r>
            <w:r>
              <w:rPr>
                <w:rStyle w:val="24"/>
                <w:color w:val="auto"/>
                <w:szCs w:val="21"/>
                <w:lang w:eastAsia="zh-CN" w:bidi="ar"/>
              </w:rPr>
              <w:t>2</w:t>
            </w:r>
            <w:r>
              <w:rPr>
                <w:rFonts w:hint="eastAsia"/>
                <w:color w:val="auto"/>
                <w:lang w:eastAsia="zh-CN" w:bidi="ar"/>
              </w:rPr>
              <w:t>个</w:t>
            </w:r>
            <w:r>
              <w:rPr>
                <w:rStyle w:val="24"/>
                <w:color w:val="auto"/>
                <w:szCs w:val="21"/>
                <w:lang w:eastAsia="zh-CN" w:bidi="ar"/>
              </w:rPr>
              <w:t>B</w:t>
            </w:r>
            <w:r>
              <w:rPr>
                <w:rFonts w:hint="eastAsia"/>
                <w:color w:val="auto"/>
                <w:lang w:eastAsia="zh-CN" w:bidi="ar"/>
              </w:rPr>
              <w:t>缓冲液入口的选择。</w:t>
            </w:r>
            <w:r>
              <w:rPr>
                <w:rFonts w:hint="eastAsia"/>
                <w:color w:val="auto"/>
                <w:lang w:eastAsia="zh-CN" w:bidi="ar"/>
              </w:rPr>
              <w:br w:type="textWrapping"/>
            </w:r>
            <w:r>
              <w:rPr>
                <w:rStyle w:val="24"/>
                <w:color w:val="auto"/>
                <w:szCs w:val="21"/>
                <w:lang w:eastAsia="zh-CN" w:bidi="ar"/>
              </w:rPr>
              <w:t>3.</w:t>
            </w:r>
            <w:r>
              <w:rPr>
                <w:rStyle w:val="24"/>
                <w:rFonts w:hint="eastAsia"/>
                <w:color w:val="auto"/>
                <w:szCs w:val="21"/>
                <w:lang w:val="en-US" w:eastAsia="zh-CN" w:bidi="ar"/>
              </w:rPr>
              <w:t>2</w:t>
            </w:r>
            <w:r>
              <w:rPr>
                <w:rFonts w:hint="eastAsia"/>
                <w:color w:val="auto"/>
                <w:lang w:eastAsia="zh-CN" w:bidi="ar"/>
              </w:rPr>
              <w:t>自动进样阀：</w:t>
            </w:r>
            <w:r>
              <w:rPr>
                <w:rStyle w:val="24"/>
                <w:color w:val="auto"/>
                <w:szCs w:val="21"/>
                <w:lang w:eastAsia="zh-CN" w:bidi="ar"/>
              </w:rPr>
              <w:t>1</w:t>
            </w:r>
            <w:r>
              <w:rPr>
                <w:rFonts w:hint="eastAsia"/>
                <w:color w:val="auto"/>
                <w:lang w:eastAsia="zh-CN" w:bidi="ar"/>
              </w:rPr>
              <w:t>个，无需更改管线连接方式，轻松实现上样方式之间的转换：样品泵上样到样品环；注射器上样到样品环；样品泵直接上样到层析柱。</w:t>
            </w:r>
            <w:r>
              <w:rPr>
                <w:rFonts w:hint="eastAsia"/>
                <w:color w:val="auto"/>
                <w:lang w:eastAsia="zh-CN" w:bidi="ar"/>
              </w:rPr>
              <w:br w:type="textWrapping"/>
            </w:r>
            <w:r>
              <w:rPr>
                <w:rStyle w:val="24"/>
                <w:color w:val="auto"/>
                <w:szCs w:val="21"/>
                <w:lang w:eastAsia="zh-CN" w:bidi="ar"/>
              </w:rPr>
              <w:t>3.</w:t>
            </w:r>
            <w:r>
              <w:rPr>
                <w:rStyle w:val="24"/>
                <w:rFonts w:hint="eastAsia"/>
                <w:color w:val="auto"/>
                <w:szCs w:val="21"/>
                <w:lang w:val="en-US" w:eastAsia="zh-CN" w:bidi="ar"/>
              </w:rPr>
              <w:t>3</w:t>
            </w:r>
            <w:r>
              <w:rPr>
                <w:rFonts w:hint="eastAsia"/>
                <w:color w:val="auto"/>
                <w:lang w:eastAsia="zh-CN" w:bidi="ar"/>
              </w:rPr>
              <w:t>单出口阀组件：</w:t>
            </w:r>
            <w:r>
              <w:rPr>
                <w:rStyle w:val="24"/>
                <w:color w:val="auto"/>
                <w:szCs w:val="21"/>
                <w:lang w:eastAsia="zh-CN" w:bidi="ar"/>
              </w:rPr>
              <w:t>1</w:t>
            </w:r>
            <w:r>
              <w:rPr>
                <w:rFonts w:hint="eastAsia"/>
                <w:color w:val="auto"/>
                <w:lang w:eastAsia="zh-CN" w:bidi="ar"/>
              </w:rPr>
              <w:t>个，可自动切换收集位置。其中一个位置与收集器相连，实现数目较多样品的收集，另外有一个位置为大体积收集出口</w:t>
            </w:r>
            <w:r>
              <w:rPr>
                <w:rStyle w:val="24"/>
                <w:color w:val="auto"/>
                <w:szCs w:val="21"/>
                <w:lang w:eastAsia="zh-CN" w:bidi="ar"/>
              </w:rPr>
              <w:t xml:space="preserve">, </w:t>
            </w:r>
            <w:r>
              <w:rPr>
                <w:rFonts w:hint="eastAsia"/>
                <w:color w:val="auto"/>
                <w:lang w:eastAsia="zh-CN" w:bidi="ar"/>
              </w:rPr>
              <w:t>最后一个位置接废液</w:t>
            </w:r>
            <w:r>
              <w:rPr>
                <w:rFonts w:hint="eastAsia"/>
                <w:color w:val="auto"/>
                <w:lang w:eastAsia="zh-CN" w:bidi="ar"/>
              </w:rPr>
              <w:br w:type="textWrapping"/>
            </w:r>
            <w:r>
              <w:rPr>
                <w:rStyle w:val="24"/>
                <w:color w:val="auto"/>
                <w:lang w:eastAsia="zh-CN"/>
              </w:rPr>
              <w:t>4.</w:t>
            </w:r>
            <w:r>
              <w:rPr>
                <w:rFonts w:hint="eastAsia"/>
                <w:color w:val="auto"/>
                <w:lang w:eastAsia="zh-CN" w:bidi="ar"/>
              </w:rPr>
              <w:t>其它部件：</w:t>
            </w:r>
            <w:r>
              <w:rPr>
                <w:rFonts w:hint="eastAsia"/>
                <w:color w:val="auto"/>
                <w:lang w:eastAsia="zh-CN" w:bidi="ar"/>
              </w:rPr>
              <w:br w:type="textWrapping"/>
            </w:r>
            <w:r>
              <w:rPr>
                <w:rStyle w:val="24"/>
                <w:color w:val="auto"/>
                <w:szCs w:val="21"/>
                <w:lang w:eastAsia="zh-CN" w:bidi="ar"/>
              </w:rPr>
              <w:t xml:space="preserve">4.1 </w:t>
            </w:r>
            <w:r>
              <w:rPr>
                <w:rFonts w:hint="eastAsia"/>
                <w:color w:val="auto"/>
                <w:lang w:eastAsia="zh-CN" w:bidi="ar"/>
              </w:rPr>
              <w:t>混合器</w:t>
            </w:r>
            <w:r>
              <w:rPr>
                <w:rFonts w:hint="eastAsia"/>
                <w:color w:val="auto"/>
                <w:lang w:eastAsia="zh-CN" w:bidi="ar"/>
              </w:rPr>
              <w:br w:type="textWrapping"/>
            </w:r>
            <w:r>
              <w:rPr>
                <w:rStyle w:val="24"/>
                <w:color w:val="auto"/>
                <w:szCs w:val="21"/>
                <w:lang w:eastAsia="zh-CN" w:bidi="ar"/>
              </w:rPr>
              <w:t xml:space="preserve">4.1.1 </w:t>
            </w:r>
            <w:r>
              <w:rPr>
                <w:rFonts w:hint="eastAsia"/>
                <w:color w:val="auto"/>
                <w:lang w:eastAsia="zh-CN" w:bidi="ar"/>
              </w:rPr>
              <w:t>混合腔体积：≤</w:t>
            </w:r>
            <w:r>
              <w:rPr>
                <w:rStyle w:val="24"/>
                <w:color w:val="auto"/>
                <w:szCs w:val="21"/>
                <w:lang w:eastAsia="zh-CN" w:bidi="ar"/>
              </w:rPr>
              <w:t>1.4ml</w:t>
            </w:r>
            <w:r>
              <w:rPr>
                <w:rFonts w:hint="eastAsia"/>
                <w:color w:val="auto"/>
                <w:lang w:eastAsia="zh-CN" w:bidi="ar"/>
              </w:rPr>
              <w:t>。也可以根据需要更改不同体积的混合器</w:t>
            </w:r>
            <w:r>
              <w:rPr>
                <w:rFonts w:hint="eastAsia"/>
                <w:color w:val="auto"/>
                <w:lang w:eastAsia="zh-CN" w:bidi="ar"/>
              </w:rPr>
              <w:br w:type="textWrapping"/>
            </w:r>
            <w:r>
              <w:rPr>
                <w:rStyle w:val="24"/>
                <w:color w:val="auto"/>
                <w:szCs w:val="21"/>
                <w:lang w:eastAsia="zh-CN" w:bidi="ar"/>
              </w:rPr>
              <w:t xml:space="preserve">4.1.2 </w:t>
            </w:r>
            <w:r>
              <w:rPr>
                <w:rFonts w:hint="eastAsia"/>
                <w:color w:val="auto"/>
                <w:lang w:eastAsia="zh-CN" w:bidi="ar"/>
              </w:rPr>
              <w:t>电动混合器，在线溶液搅拌，保证溶液梯度混合时的均匀性。</w:t>
            </w:r>
            <w:r>
              <w:rPr>
                <w:rFonts w:hint="eastAsia"/>
                <w:color w:val="auto"/>
                <w:lang w:eastAsia="zh-CN" w:bidi="ar"/>
              </w:rPr>
              <w:br w:type="textWrapping"/>
            </w:r>
            <w:r>
              <w:rPr>
                <w:rStyle w:val="24"/>
                <w:color w:val="auto"/>
                <w:szCs w:val="21"/>
                <w:lang w:eastAsia="zh-CN" w:bidi="ar"/>
              </w:rPr>
              <w:t xml:space="preserve">4.1.3 </w:t>
            </w:r>
            <w:r>
              <w:rPr>
                <w:rFonts w:hint="eastAsia"/>
                <w:color w:val="auto"/>
                <w:lang w:eastAsia="zh-CN" w:bidi="ar"/>
              </w:rPr>
              <w:t>在线过滤器：整合入混合池内，保护层析柱，防止细小微粒堵塞。使用高分辨率填料时打散气泡，提高基线稳定性；直接使用软件控制是否使用限压器，不需要更改管路</w:t>
            </w:r>
            <w:r>
              <w:rPr>
                <w:rFonts w:hint="eastAsia"/>
                <w:color w:val="auto"/>
                <w:lang w:eastAsia="zh-CN" w:bidi="ar"/>
              </w:rPr>
              <w:br w:type="textWrapping"/>
            </w:r>
            <w:r>
              <w:rPr>
                <w:rStyle w:val="24"/>
                <w:color w:val="auto"/>
                <w:szCs w:val="21"/>
                <w:lang w:eastAsia="zh-CN" w:bidi="ar"/>
              </w:rPr>
              <w:t xml:space="preserve">4.2 </w:t>
            </w:r>
            <w:r>
              <w:rPr>
                <w:rFonts w:hint="eastAsia"/>
                <w:color w:val="auto"/>
                <w:lang w:eastAsia="zh-CN" w:bidi="ar"/>
              </w:rPr>
              <w:t>柱架：</w:t>
            </w:r>
            <w:r>
              <w:rPr>
                <w:rStyle w:val="24"/>
                <w:color w:val="auto"/>
                <w:szCs w:val="21"/>
                <w:lang w:eastAsia="zh-CN" w:bidi="ar"/>
              </w:rPr>
              <w:t xml:space="preserve"> </w:t>
            </w:r>
            <w:r>
              <w:rPr>
                <w:rFonts w:hint="eastAsia"/>
                <w:color w:val="auto"/>
                <w:lang w:eastAsia="zh-CN" w:bidi="ar"/>
              </w:rPr>
              <w:t>固定层析柱。</w:t>
            </w:r>
            <w:r>
              <w:rPr>
                <w:rStyle w:val="24"/>
                <w:color w:val="auto"/>
                <w:szCs w:val="21"/>
                <w:lang w:eastAsia="zh-CN" w:bidi="ar"/>
              </w:rPr>
              <w:t xml:space="preserve"> </w:t>
            </w:r>
            <w:r>
              <w:rPr>
                <w:rStyle w:val="24"/>
                <w:color w:val="auto"/>
                <w:szCs w:val="21"/>
                <w:lang w:eastAsia="zh-CN" w:bidi="ar"/>
              </w:rPr>
              <w:br w:type="textWrapping"/>
            </w:r>
            <w:r>
              <w:rPr>
                <w:rStyle w:val="24"/>
                <w:color w:val="auto"/>
                <w:szCs w:val="21"/>
                <w:lang w:eastAsia="zh-CN" w:bidi="ar"/>
              </w:rPr>
              <w:t xml:space="preserve">4.3 </w:t>
            </w:r>
            <w:r>
              <w:rPr>
                <w:rFonts w:hint="eastAsia"/>
                <w:color w:val="auto"/>
                <w:lang w:eastAsia="zh-CN" w:bidi="ar"/>
              </w:rPr>
              <w:t>限压器：使系统保持一定压力（</w:t>
            </w:r>
            <w:r>
              <w:rPr>
                <w:rFonts w:hint="eastAsia"/>
                <w:color w:val="auto"/>
                <w:highlight w:val="yellow"/>
                <w:lang w:eastAsia="zh-CN" w:bidi="ar"/>
              </w:rPr>
              <w:t>0-</w:t>
            </w:r>
            <w:r>
              <w:rPr>
                <w:color w:val="auto"/>
                <w:highlight w:val="yellow"/>
                <w:lang w:eastAsia="zh-CN" w:bidi="ar"/>
              </w:rPr>
              <w:t>20M</w:t>
            </w:r>
            <w:r>
              <w:rPr>
                <w:rFonts w:hint="eastAsia"/>
                <w:color w:val="auto"/>
                <w:highlight w:val="yellow"/>
                <w:lang w:eastAsia="zh-CN" w:bidi="ar"/>
              </w:rPr>
              <w:t>pa</w:t>
            </w:r>
            <w:r>
              <w:rPr>
                <w:rFonts w:hint="eastAsia"/>
                <w:color w:val="auto"/>
                <w:lang w:eastAsia="zh-CN" w:bidi="ar"/>
              </w:rPr>
              <w:t>），保证不同溶液梯度混合时不产生气泡。</w:t>
            </w:r>
            <w:r>
              <w:rPr>
                <w:rFonts w:hint="eastAsia"/>
                <w:color w:val="auto"/>
                <w:lang w:eastAsia="zh-CN" w:bidi="ar"/>
              </w:rPr>
              <w:br w:type="textWrapping"/>
            </w:r>
            <w:r>
              <w:rPr>
                <w:rStyle w:val="24"/>
                <w:color w:val="auto"/>
                <w:szCs w:val="21"/>
                <w:lang w:eastAsia="zh-CN" w:bidi="ar"/>
              </w:rPr>
              <w:t>4.4</w:t>
            </w:r>
            <w:r>
              <w:rPr>
                <w:rFonts w:hint="eastAsia"/>
                <w:color w:val="auto"/>
                <w:lang w:eastAsia="zh-CN" w:bidi="ar"/>
              </w:rPr>
              <w:t>流动池：紫外、电导检测池均为外置，便于管路连接并使死体积最小。</w:t>
            </w:r>
            <w:r>
              <w:rPr>
                <w:rFonts w:hint="eastAsia"/>
                <w:color w:val="auto"/>
                <w:lang w:eastAsia="zh-CN" w:bidi="ar"/>
              </w:rPr>
              <w:br w:type="textWrapping"/>
            </w:r>
            <w:r>
              <w:rPr>
                <w:rStyle w:val="24"/>
                <w:color w:val="auto"/>
                <w:lang w:eastAsia="zh-CN"/>
              </w:rPr>
              <w:t>5.</w:t>
            </w:r>
            <w:r>
              <w:rPr>
                <w:rFonts w:hint="eastAsia"/>
                <w:color w:val="auto"/>
                <w:lang w:eastAsia="zh-CN" w:bidi="ar"/>
              </w:rPr>
              <w:t>组分收集器</w:t>
            </w:r>
            <w:r>
              <w:rPr>
                <w:rStyle w:val="24"/>
                <w:color w:val="auto"/>
                <w:szCs w:val="21"/>
                <w:lang w:eastAsia="zh-CN" w:bidi="ar"/>
              </w:rPr>
              <w:t xml:space="preserve"> </w:t>
            </w:r>
            <w:r>
              <w:rPr>
                <w:rStyle w:val="24"/>
                <w:color w:val="auto"/>
                <w:szCs w:val="21"/>
                <w:lang w:eastAsia="zh-CN" w:bidi="ar"/>
              </w:rPr>
              <w:br w:type="textWrapping"/>
            </w:r>
            <w:r>
              <w:rPr>
                <w:rStyle w:val="24"/>
                <w:color w:val="auto"/>
                <w:szCs w:val="21"/>
                <w:lang w:eastAsia="zh-CN" w:bidi="ar"/>
              </w:rPr>
              <w:t xml:space="preserve">5.1 </w:t>
            </w:r>
            <w:r>
              <w:rPr>
                <w:rFonts w:hint="eastAsia"/>
                <w:color w:val="auto"/>
                <w:lang w:eastAsia="zh-CN" w:bidi="ar"/>
              </w:rPr>
              <w:t>可接圆形收集器：增加收集体积，更加方便进行过夜纯化</w:t>
            </w:r>
            <w:r>
              <w:rPr>
                <w:rFonts w:hint="eastAsia"/>
                <w:color w:val="auto"/>
                <w:lang w:eastAsia="zh-CN" w:bidi="ar"/>
              </w:rPr>
              <w:br w:type="textWrapping"/>
            </w:r>
            <w:r>
              <w:rPr>
                <w:rStyle w:val="24"/>
                <w:color w:val="auto"/>
                <w:szCs w:val="21"/>
                <w:lang w:eastAsia="zh-CN" w:bidi="ar"/>
              </w:rPr>
              <w:t xml:space="preserve">5.2 </w:t>
            </w:r>
            <w:r>
              <w:rPr>
                <w:rFonts w:hint="eastAsia"/>
                <w:color w:val="auto"/>
                <w:lang w:eastAsia="zh-CN" w:bidi="ar"/>
              </w:rPr>
              <w:t>兼容</w:t>
            </w:r>
            <w:r>
              <w:rPr>
                <w:rStyle w:val="24"/>
                <w:color w:val="auto"/>
                <w:szCs w:val="21"/>
                <w:lang w:eastAsia="zh-CN" w:bidi="ar"/>
              </w:rPr>
              <w:t>3</w:t>
            </w:r>
            <w:r>
              <w:rPr>
                <w:rFonts w:hint="eastAsia"/>
                <w:color w:val="auto"/>
                <w:lang w:eastAsia="zh-CN" w:bidi="ar"/>
              </w:rPr>
              <w:t>，</w:t>
            </w:r>
            <w:r>
              <w:rPr>
                <w:rStyle w:val="24"/>
                <w:color w:val="auto"/>
                <w:szCs w:val="21"/>
                <w:lang w:eastAsia="zh-CN" w:bidi="ar"/>
              </w:rPr>
              <w:t xml:space="preserve">8, 15 </w:t>
            </w:r>
            <w:r>
              <w:rPr>
                <w:rFonts w:hint="eastAsia"/>
                <w:color w:val="auto"/>
                <w:lang w:eastAsia="zh-CN" w:bidi="ar"/>
              </w:rPr>
              <w:t>或</w:t>
            </w:r>
            <w:r>
              <w:rPr>
                <w:rStyle w:val="24"/>
                <w:color w:val="auto"/>
                <w:szCs w:val="21"/>
                <w:lang w:eastAsia="zh-CN" w:bidi="ar"/>
              </w:rPr>
              <w:t>50ml</w:t>
            </w:r>
            <w:r>
              <w:rPr>
                <w:rFonts w:hint="eastAsia"/>
                <w:color w:val="auto"/>
                <w:lang w:eastAsia="zh-CN" w:bidi="ar"/>
              </w:rPr>
              <w:t>型号的收集管，收集体积</w:t>
            </w:r>
            <w:r>
              <w:rPr>
                <w:rStyle w:val="24"/>
                <w:color w:val="auto"/>
                <w:szCs w:val="21"/>
                <w:lang w:eastAsia="zh-CN" w:bidi="ar"/>
              </w:rPr>
              <w:t xml:space="preserve">0.1~50ml </w:t>
            </w:r>
            <w:r>
              <w:rPr>
                <w:rStyle w:val="24"/>
                <w:color w:val="auto"/>
                <w:szCs w:val="21"/>
                <w:lang w:eastAsia="zh-CN" w:bidi="ar"/>
              </w:rPr>
              <w:br w:type="textWrapping"/>
            </w:r>
            <w:r>
              <w:rPr>
                <w:rFonts w:hint="eastAsia"/>
                <w:color w:val="auto"/>
                <w:lang w:eastAsia="zh-CN" w:bidi="ar"/>
              </w:rPr>
              <w:t>★</w:t>
            </w:r>
            <w:r>
              <w:rPr>
                <w:rStyle w:val="24"/>
                <w:color w:val="auto"/>
                <w:szCs w:val="21"/>
                <w:lang w:eastAsia="zh-CN" w:bidi="ar"/>
              </w:rPr>
              <w:t xml:space="preserve">5.3 </w:t>
            </w:r>
            <w:r>
              <w:rPr>
                <w:rFonts w:hint="eastAsia"/>
                <w:color w:val="auto"/>
                <w:lang w:eastAsia="zh-CN" w:bidi="ar"/>
              </w:rPr>
              <w:t>具有滴感应器，防滴漏功能</w:t>
            </w:r>
            <w:r>
              <w:rPr>
                <w:rFonts w:hint="eastAsia"/>
                <w:color w:val="auto"/>
                <w:lang w:eastAsia="zh-CN" w:bidi="ar"/>
              </w:rPr>
              <w:br w:type="textWrapping"/>
            </w:r>
            <w:r>
              <w:rPr>
                <w:rStyle w:val="24"/>
                <w:color w:val="auto"/>
                <w:szCs w:val="21"/>
                <w:lang w:eastAsia="zh-CN" w:bidi="ar"/>
              </w:rPr>
              <w:t>5.4</w:t>
            </w:r>
            <w:r>
              <w:rPr>
                <w:rFonts w:hint="eastAsia"/>
                <w:color w:val="auto"/>
                <w:lang w:eastAsia="zh-CN" w:bidi="ar"/>
              </w:rPr>
              <w:t>流路：</w:t>
            </w:r>
            <w:r>
              <w:rPr>
                <w:rStyle w:val="24"/>
                <w:color w:val="auto"/>
                <w:szCs w:val="21"/>
                <w:lang w:eastAsia="zh-CN" w:bidi="ar"/>
              </w:rPr>
              <w:t>PEEK</w:t>
            </w:r>
            <w:r>
              <w:rPr>
                <w:rFonts w:hint="eastAsia"/>
                <w:color w:val="auto"/>
                <w:lang w:eastAsia="zh-CN" w:bidi="ar"/>
              </w:rPr>
              <w:t>惰性材料（以保持蛋白活性）</w:t>
            </w:r>
            <w:r>
              <w:rPr>
                <w:rFonts w:hint="eastAsia"/>
                <w:color w:val="auto"/>
                <w:lang w:eastAsia="zh-CN" w:bidi="ar"/>
              </w:rPr>
              <w:br w:type="textWrapping"/>
            </w:r>
            <w:r>
              <w:rPr>
                <w:rStyle w:val="24"/>
                <w:color w:val="auto"/>
                <w:szCs w:val="21"/>
                <w:lang w:eastAsia="zh-CN" w:bidi="ar"/>
              </w:rPr>
              <w:t>5.5</w:t>
            </w:r>
            <w:r>
              <w:rPr>
                <w:rFonts w:hint="eastAsia"/>
                <w:color w:val="auto"/>
                <w:lang w:eastAsia="zh-CN" w:bidi="ar"/>
              </w:rPr>
              <w:t>耐受有机溶剂</w:t>
            </w:r>
            <w:r>
              <w:rPr>
                <w:rFonts w:hint="eastAsia"/>
                <w:color w:val="auto"/>
                <w:lang w:eastAsia="zh-CN" w:bidi="ar"/>
              </w:rPr>
              <w:br w:type="textWrapping"/>
            </w:r>
            <w:r>
              <w:rPr>
                <w:rStyle w:val="24"/>
                <w:color w:val="auto"/>
                <w:lang w:eastAsia="zh-CN"/>
              </w:rPr>
              <w:t>6</w:t>
            </w:r>
            <w:r>
              <w:rPr>
                <w:rStyle w:val="24"/>
                <w:rFonts w:hint="eastAsia" w:ascii="等线" w:hAnsi="等线" w:eastAsia="等线"/>
                <w:color w:val="auto"/>
                <w:lang w:eastAsia="zh-CN"/>
              </w:rPr>
              <w:t>.</w:t>
            </w:r>
            <w:r>
              <w:rPr>
                <w:rFonts w:hint="eastAsia"/>
                <w:color w:val="auto"/>
                <w:lang w:eastAsia="zh-CN" w:bidi="ar"/>
              </w:rPr>
              <w:t>控制软件</w:t>
            </w:r>
            <w:r>
              <w:rPr>
                <w:rFonts w:hint="eastAsia"/>
                <w:color w:val="auto"/>
                <w:lang w:eastAsia="zh-CN" w:bidi="ar"/>
              </w:rPr>
              <w:br w:type="textWrapping"/>
            </w:r>
            <w:r>
              <w:rPr>
                <w:rStyle w:val="24"/>
                <w:color w:val="auto"/>
                <w:szCs w:val="21"/>
                <w:lang w:eastAsia="zh-CN" w:bidi="ar"/>
              </w:rPr>
              <w:t xml:space="preserve">6.1 </w:t>
            </w:r>
            <w:r>
              <w:rPr>
                <w:rFonts w:hint="eastAsia"/>
                <w:color w:val="auto"/>
                <w:lang w:eastAsia="zh-CN" w:bidi="ar"/>
              </w:rPr>
              <w:t>系统软件控制平台可随时加减控制元件。轻松从</w:t>
            </w:r>
            <w:r>
              <w:rPr>
                <w:rStyle w:val="24"/>
                <w:color w:val="auto"/>
                <w:szCs w:val="21"/>
                <w:lang w:eastAsia="zh-CN" w:bidi="ar"/>
              </w:rPr>
              <w:t>5</w:t>
            </w:r>
            <w:r>
              <w:rPr>
                <w:rFonts w:hint="eastAsia"/>
                <w:color w:val="auto"/>
                <w:lang w:eastAsia="zh-CN" w:bidi="ar"/>
              </w:rPr>
              <w:t>个模块升级到</w:t>
            </w:r>
            <w:r>
              <w:rPr>
                <w:rStyle w:val="24"/>
                <w:color w:val="auto"/>
                <w:szCs w:val="21"/>
                <w:lang w:eastAsia="zh-CN" w:bidi="ar"/>
              </w:rPr>
              <w:t>24</w:t>
            </w:r>
            <w:r>
              <w:rPr>
                <w:rFonts w:hint="eastAsia"/>
                <w:color w:val="auto"/>
                <w:lang w:eastAsia="zh-CN" w:bidi="ar"/>
              </w:rPr>
              <w:t>个模块，软件操作简单</w:t>
            </w:r>
            <w:r>
              <w:rPr>
                <w:rFonts w:hint="eastAsia"/>
                <w:color w:val="auto"/>
                <w:lang w:eastAsia="zh-CN" w:bidi="ar"/>
              </w:rPr>
              <w:br w:type="textWrapping"/>
            </w:r>
            <w:r>
              <w:rPr>
                <w:rStyle w:val="24"/>
                <w:color w:val="auto"/>
                <w:szCs w:val="21"/>
                <w:lang w:eastAsia="zh-CN" w:bidi="ar"/>
              </w:rPr>
              <w:t>6.2</w:t>
            </w:r>
            <w:r>
              <w:rPr>
                <w:rFonts w:hint="eastAsia"/>
                <w:color w:val="auto"/>
                <w:lang w:eastAsia="zh-CN" w:bidi="ar"/>
              </w:rPr>
              <w:t>完整</w:t>
            </w:r>
            <w:r>
              <w:rPr>
                <w:rStyle w:val="24"/>
                <w:color w:val="auto"/>
                <w:szCs w:val="21"/>
                <w:lang w:eastAsia="zh-CN" w:bidi="ar"/>
              </w:rPr>
              <w:t xml:space="preserve">OPC </w:t>
            </w:r>
            <w:r>
              <w:rPr>
                <w:rFonts w:hint="eastAsia"/>
                <w:color w:val="auto"/>
                <w:lang w:eastAsia="zh-CN" w:bidi="ar"/>
              </w:rPr>
              <w:t>协议支持，自带警告功能的维护管理</w:t>
            </w:r>
            <w:r>
              <w:rPr>
                <w:rFonts w:hint="eastAsia"/>
                <w:color w:val="auto"/>
                <w:lang w:eastAsia="zh-CN" w:bidi="ar"/>
              </w:rPr>
              <w:br w:type="textWrapping"/>
            </w:r>
            <w:r>
              <w:rPr>
                <w:rStyle w:val="24"/>
                <w:color w:val="auto"/>
                <w:szCs w:val="21"/>
                <w:lang w:eastAsia="zh-CN" w:bidi="ar"/>
              </w:rPr>
              <w:t>6.3</w:t>
            </w:r>
            <w:r>
              <w:rPr>
                <w:rFonts w:hint="eastAsia"/>
                <w:color w:val="auto"/>
                <w:lang w:eastAsia="zh-CN" w:bidi="ar"/>
              </w:rPr>
              <w:t>具有自动积分、一键积分功能，操作简单，可打印结果报告</w:t>
            </w:r>
            <w:r>
              <w:rPr>
                <w:rFonts w:hint="eastAsia"/>
                <w:color w:val="auto"/>
                <w:lang w:eastAsia="zh-CN" w:bidi="ar"/>
              </w:rPr>
              <w:br w:type="textWrapping"/>
            </w:r>
            <w:r>
              <w:rPr>
                <w:rStyle w:val="24"/>
                <w:color w:val="auto"/>
                <w:szCs w:val="21"/>
                <w:lang w:eastAsia="zh-CN" w:bidi="ar"/>
              </w:rPr>
              <w:t>6.4</w:t>
            </w:r>
            <w:r>
              <w:rPr>
                <w:rFonts w:hint="eastAsia"/>
                <w:color w:val="auto"/>
                <w:lang w:eastAsia="zh-CN" w:bidi="ar"/>
              </w:rPr>
              <w:t>流路实时在线，实时监控和控制。交互式的流路控制，方便了解液体流向，并且直接可在流路图上进行控制</w:t>
            </w:r>
            <w:r>
              <w:rPr>
                <w:rFonts w:hint="eastAsia"/>
                <w:color w:val="auto"/>
                <w:lang w:eastAsia="zh-CN" w:bidi="ar"/>
              </w:rPr>
              <w:br w:type="textWrapping"/>
            </w:r>
            <w:r>
              <w:rPr>
                <w:rStyle w:val="24"/>
                <w:color w:val="auto"/>
                <w:szCs w:val="21"/>
                <w:lang w:eastAsia="zh-CN" w:bidi="ar"/>
              </w:rPr>
              <w:t>6.5</w:t>
            </w:r>
            <w:r>
              <w:rPr>
                <w:rFonts w:hint="eastAsia"/>
                <w:color w:val="auto"/>
                <w:lang w:eastAsia="zh-CN" w:bidi="ar"/>
              </w:rPr>
              <w:t>便于系统管理和网络连接，易于从实验室研究放大到生产规模。主机和电脑是网线连接，定期自动进行数据的保存和备份，方便数据通过网络进行保存、管理和分享，从实验室到生产规模的放大轻松在软件上实现。可以选择远程控制许可，在办公室远程控制实验室仪器，进行数据处理</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6.6</w:t>
            </w:r>
            <w:r>
              <w:rPr>
                <w:rFonts w:hint="eastAsia"/>
                <w:color w:val="auto"/>
                <w:lang w:eastAsia="zh-CN" w:bidi="ar"/>
              </w:rPr>
              <w:t>符合</w:t>
            </w:r>
            <w:r>
              <w:rPr>
                <w:rStyle w:val="24"/>
                <w:color w:val="auto"/>
                <w:szCs w:val="21"/>
                <w:lang w:eastAsia="zh-CN" w:bidi="ar"/>
              </w:rPr>
              <w:t>GMP/GLP</w:t>
            </w:r>
            <w:r>
              <w:rPr>
                <w:rFonts w:hint="eastAsia"/>
                <w:color w:val="auto"/>
                <w:lang w:eastAsia="zh-CN" w:bidi="ar"/>
              </w:rPr>
              <w:t>要求。硬件可以提供相应的</w:t>
            </w:r>
            <w:r>
              <w:rPr>
                <w:rStyle w:val="24"/>
                <w:color w:val="auto"/>
                <w:szCs w:val="21"/>
                <w:lang w:eastAsia="zh-CN" w:bidi="ar"/>
              </w:rPr>
              <w:t>IQ/OQ</w:t>
            </w:r>
            <w:r>
              <w:rPr>
                <w:rFonts w:hint="eastAsia"/>
                <w:color w:val="auto"/>
                <w:lang w:eastAsia="zh-CN" w:bidi="ar"/>
              </w:rPr>
              <w:t>服务</w:t>
            </w:r>
            <w:r>
              <w:rPr>
                <w:rFonts w:hint="eastAsia"/>
                <w:color w:val="auto"/>
                <w:lang w:eastAsia="zh-CN" w:bidi="ar"/>
              </w:rPr>
              <w:br w:type="textWrapping"/>
            </w:r>
            <w:r>
              <w:rPr>
                <w:rStyle w:val="24"/>
                <w:color w:val="auto"/>
                <w:szCs w:val="21"/>
                <w:lang w:eastAsia="zh-CN" w:bidi="ar"/>
              </w:rPr>
              <w:t xml:space="preserve">6.7 </w:t>
            </w:r>
            <w:r>
              <w:rPr>
                <w:rFonts w:hint="eastAsia"/>
                <w:color w:val="auto"/>
                <w:lang w:eastAsia="zh-CN" w:bidi="ar"/>
              </w:rPr>
              <w:t>多级用户管理模式和电子签名成为实验室管理和工业生产的软件规范。可根据不同的用户使用权限，发送</w:t>
            </w:r>
            <w:r>
              <w:rPr>
                <w:rStyle w:val="24"/>
                <w:color w:val="auto"/>
                <w:szCs w:val="21"/>
                <w:lang w:eastAsia="zh-CN" w:bidi="ar"/>
              </w:rPr>
              <w:t xml:space="preserve">E-mail </w:t>
            </w:r>
            <w:r>
              <w:rPr>
                <w:rFonts w:hint="eastAsia"/>
                <w:color w:val="auto"/>
                <w:lang w:eastAsia="zh-CN" w:bidi="ar"/>
              </w:rPr>
              <w:t>通知，如报警或报错</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6.8</w:t>
            </w:r>
            <w:r>
              <w:rPr>
                <w:rFonts w:hint="eastAsia"/>
                <w:color w:val="auto"/>
                <w:lang w:eastAsia="zh-CN" w:bidi="ar"/>
              </w:rPr>
              <w:t>为确保售后服务及货物质量，所投产品若为进口产品，需提供厂家或国内总代理针对本项目的授权书和售后服务承诺函原件（总代理投标，须有厂家授权）</w:t>
            </w:r>
            <w:r>
              <w:rPr>
                <w:rFonts w:hint="eastAsia"/>
                <w:color w:val="auto"/>
                <w:lang w:eastAsia="zh-CN" w:bidi="ar"/>
              </w:rPr>
              <w:br w:type="textWrapping"/>
            </w:r>
            <w:r>
              <w:rPr>
                <w:rFonts w:hint="eastAsia"/>
                <w:color w:val="auto"/>
                <w:lang w:eastAsia="zh-CN" w:bidi="ar"/>
              </w:rPr>
              <w:br w:type="textWrapping"/>
            </w:r>
            <w:r>
              <w:rPr>
                <w:rFonts w:hint="eastAsia"/>
                <w:color w:val="auto"/>
                <w:lang w:eastAsia="zh-CN" w:bidi="ar"/>
              </w:rPr>
              <w:t>配置清单：</w:t>
            </w:r>
            <w:r>
              <w:rPr>
                <w:rFonts w:hint="eastAsia"/>
                <w:color w:val="auto"/>
                <w:lang w:eastAsia="zh-CN" w:bidi="ar"/>
              </w:rPr>
              <w:br w:type="textWrapping"/>
            </w:r>
            <w:r>
              <w:rPr>
                <w:rStyle w:val="24"/>
                <w:color w:val="auto"/>
                <w:szCs w:val="21"/>
                <w:lang w:eastAsia="zh-CN" w:bidi="ar"/>
              </w:rPr>
              <w:t>1.</w:t>
            </w:r>
            <w:r>
              <w:rPr>
                <w:rFonts w:hint="eastAsia"/>
                <w:color w:val="auto"/>
                <w:lang w:eastAsia="zh-CN" w:bidi="ar"/>
              </w:rPr>
              <w:t>快速蛋白纯化工艺优化工作站：</w:t>
            </w:r>
            <w:r>
              <w:rPr>
                <w:rStyle w:val="24"/>
                <w:color w:val="auto"/>
                <w:szCs w:val="21"/>
                <w:lang w:eastAsia="zh-CN" w:bidi="ar"/>
              </w:rPr>
              <w:t>1</w:t>
            </w:r>
            <w:r>
              <w:rPr>
                <w:rFonts w:hint="eastAsia"/>
                <w:color w:val="auto"/>
                <w:lang w:eastAsia="zh-CN" w:bidi="ar"/>
              </w:rPr>
              <w:t>台</w:t>
            </w:r>
            <w:r>
              <w:rPr>
                <w:rStyle w:val="24"/>
                <w:color w:val="auto"/>
                <w:szCs w:val="21"/>
                <w:lang w:eastAsia="zh-CN" w:bidi="ar"/>
              </w:rPr>
              <w:t xml:space="preserve"> </w:t>
            </w:r>
            <w:r>
              <w:rPr>
                <w:rFonts w:hint="eastAsia"/>
                <w:color w:val="auto"/>
                <w:lang w:eastAsia="zh-CN" w:bidi="ar"/>
              </w:rPr>
              <w:t>（包括标配所有阀门）</w:t>
            </w:r>
            <w:r>
              <w:rPr>
                <w:rFonts w:hint="eastAsia"/>
                <w:color w:val="auto"/>
                <w:lang w:eastAsia="zh-CN" w:bidi="ar"/>
              </w:rPr>
              <w:br w:type="textWrapping"/>
            </w:r>
            <w:r>
              <w:rPr>
                <w:rStyle w:val="24"/>
                <w:color w:val="auto"/>
                <w:szCs w:val="21"/>
                <w:lang w:eastAsia="zh-CN" w:bidi="ar"/>
              </w:rPr>
              <w:t xml:space="preserve">2. </w:t>
            </w:r>
            <w:r>
              <w:rPr>
                <w:rFonts w:hint="eastAsia"/>
                <w:color w:val="auto"/>
                <w:lang w:eastAsia="zh-CN" w:bidi="ar"/>
              </w:rPr>
              <w:t>数据处理工作站</w:t>
            </w:r>
            <w:r>
              <w:rPr>
                <w:rStyle w:val="24"/>
                <w:color w:val="auto"/>
                <w:szCs w:val="21"/>
                <w:lang w:eastAsia="zh-CN" w:bidi="ar"/>
              </w:rPr>
              <w:t>1</w:t>
            </w:r>
            <w:r>
              <w:rPr>
                <w:rFonts w:hint="eastAsia"/>
                <w:color w:val="auto"/>
                <w:lang w:eastAsia="zh-CN" w:bidi="ar"/>
              </w:rPr>
              <w:t>套</w:t>
            </w:r>
          </w:p>
          <w:p>
            <w:pPr>
              <w:rPr>
                <w:color w:val="auto"/>
                <w:highlight w:val="yellow"/>
                <w:lang w:eastAsia="zh-CN" w:bidi="ar"/>
              </w:rPr>
            </w:pPr>
            <w:r>
              <w:rPr>
                <w:rFonts w:hint="eastAsia"/>
                <w:color w:val="auto"/>
                <w:highlight w:val="yellow"/>
                <w:lang w:eastAsia="zh-CN" w:bidi="ar"/>
              </w:rPr>
              <w:t>硬盘</w:t>
            </w:r>
            <w:r>
              <w:rPr>
                <w:color w:val="auto"/>
                <w:highlight w:val="yellow"/>
                <w:lang w:eastAsia="zh-CN" w:bidi="ar"/>
              </w:rPr>
              <w:t xml:space="preserve"> ：320G及以上，C盘分区：100G；</w:t>
            </w:r>
          </w:p>
          <w:p>
            <w:pPr>
              <w:rPr>
                <w:color w:val="auto"/>
                <w:highlight w:val="yellow"/>
                <w:lang w:eastAsia="zh-CN" w:bidi="ar"/>
              </w:rPr>
            </w:pPr>
            <w:r>
              <w:rPr>
                <w:rFonts w:hint="eastAsia"/>
                <w:color w:val="auto"/>
                <w:highlight w:val="yellow"/>
                <w:lang w:eastAsia="zh-CN" w:bidi="ar"/>
              </w:rPr>
              <w:t>内存要求</w:t>
            </w:r>
            <w:r>
              <w:rPr>
                <w:color w:val="auto"/>
                <w:highlight w:val="yellow"/>
                <w:lang w:eastAsia="zh-CN" w:bidi="ar"/>
              </w:rPr>
              <w:t xml:space="preserve"> ：电脑未被使用的内存大于3G；</w:t>
            </w:r>
          </w:p>
          <w:p>
            <w:pPr>
              <w:rPr>
                <w:color w:val="auto"/>
                <w:highlight w:val="yellow"/>
                <w:lang w:bidi="ar"/>
              </w:rPr>
            </w:pPr>
            <w:r>
              <w:rPr>
                <w:rFonts w:hint="eastAsia"/>
                <w:color w:val="auto"/>
                <w:highlight w:val="yellow"/>
                <w:lang w:bidi="ar"/>
              </w:rPr>
              <w:t>磁盘格式：</w:t>
            </w:r>
            <w:r>
              <w:rPr>
                <w:color w:val="auto"/>
                <w:highlight w:val="yellow"/>
                <w:lang w:bidi="ar"/>
              </w:rPr>
              <w:t>NTFS；</w:t>
            </w:r>
          </w:p>
          <w:p>
            <w:pPr>
              <w:rPr>
                <w:color w:val="auto"/>
                <w:highlight w:val="yellow"/>
                <w:lang w:bidi="ar"/>
              </w:rPr>
            </w:pPr>
            <w:r>
              <w:rPr>
                <w:rFonts w:hint="eastAsia"/>
                <w:color w:val="auto"/>
                <w:highlight w:val="yellow"/>
                <w:lang w:bidi="ar"/>
              </w:rPr>
              <w:t>操作系统：</w:t>
            </w:r>
            <w:r>
              <w:rPr>
                <w:color w:val="auto"/>
                <w:highlight w:val="yellow"/>
                <w:lang w:bidi="ar"/>
              </w:rPr>
              <w:t>Win 7 专业版）,SP1, 32bit/64bit OR win 10 （pro or ent）</w:t>
            </w:r>
          </w:p>
          <w:p>
            <w:pPr>
              <w:rPr>
                <w:color w:val="auto"/>
                <w:highlight w:val="yellow"/>
                <w:lang w:bidi="ar"/>
              </w:rPr>
            </w:pPr>
            <w:r>
              <w:rPr>
                <w:rFonts w:hint="eastAsia"/>
                <w:color w:val="auto"/>
                <w:highlight w:val="yellow"/>
                <w:lang w:bidi="ar"/>
              </w:rPr>
              <w:t>操作系统语言：英（美国）</w:t>
            </w:r>
            <w:r>
              <w:rPr>
                <w:color w:val="auto"/>
                <w:highlight w:val="yellow"/>
                <w:lang w:bidi="ar"/>
              </w:rPr>
              <w:t xml:space="preserve"> </w:t>
            </w:r>
          </w:p>
          <w:p>
            <w:pPr>
              <w:rPr>
                <w:color w:val="auto"/>
                <w:highlight w:val="yellow"/>
                <w:lang w:eastAsia="zh-CN" w:bidi="ar"/>
              </w:rPr>
            </w:pPr>
            <w:r>
              <w:rPr>
                <w:color w:val="auto"/>
                <w:highlight w:val="yellow"/>
                <w:lang w:eastAsia="zh-CN" w:bidi="ar"/>
              </w:rPr>
              <w:t xml:space="preserve">CPU：双核高性能 CPU，3.0以上 </w:t>
            </w:r>
          </w:p>
          <w:p>
            <w:pPr>
              <w:textAlignment w:val="center"/>
              <w:rPr>
                <w:color w:val="auto"/>
                <w:lang w:eastAsia="zh-CN"/>
              </w:rPr>
            </w:pPr>
            <w:r>
              <w:rPr>
                <w:rFonts w:hint="eastAsia"/>
                <w:color w:val="auto"/>
                <w:highlight w:val="yellow"/>
                <w:lang w:eastAsia="zh-CN" w:bidi="ar"/>
              </w:rPr>
              <w:t>硬件：带光驱</w:t>
            </w:r>
            <w:r>
              <w:rPr>
                <w:rFonts w:hint="eastAsia"/>
                <w:color w:val="auto"/>
                <w:lang w:eastAsia="zh-CN" w:bidi="ar"/>
              </w:rPr>
              <w:br w:type="textWrapping"/>
            </w:r>
            <w:r>
              <w:rPr>
                <w:rStyle w:val="24"/>
                <w:color w:val="auto"/>
                <w:szCs w:val="21"/>
                <w:lang w:eastAsia="zh-CN" w:bidi="ar"/>
              </w:rPr>
              <w:t>3.</w:t>
            </w:r>
            <w:r>
              <w:rPr>
                <w:rFonts w:hint="eastAsia"/>
                <w:color w:val="auto"/>
                <w:lang w:eastAsia="zh-CN" w:bidi="ar"/>
              </w:rPr>
              <w:t>保证仪器设备的正常运行和常规保养所需的附件、专用工具和消耗品</w:t>
            </w:r>
            <w:r>
              <w:rPr>
                <w:rStyle w:val="24"/>
                <w:color w:val="auto"/>
                <w:szCs w:val="21"/>
                <w:lang w:eastAsia="zh-CN" w:bidi="ar"/>
              </w:rPr>
              <w:t>1</w:t>
            </w:r>
            <w:r>
              <w:rPr>
                <w:rFonts w:hint="eastAsia"/>
                <w:color w:val="auto"/>
                <w:lang w:eastAsia="zh-CN" w:bidi="ar"/>
              </w:rPr>
              <w:t>套，纯化柱</w:t>
            </w:r>
            <w:r>
              <w:rPr>
                <w:rStyle w:val="24"/>
                <w:color w:val="auto"/>
                <w:szCs w:val="21"/>
                <w:lang w:eastAsia="zh-CN" w:bidi="ar"/>
              </w:rPr>
              <w:t>1</w:t>
            </w:r>
            <w:r>
              <w:rPr>
                <w:rFonts w:hint="eastAsia"/>
                <w:color w:val="auto"/>
                <w:lang w:eastAsia="zh-CN" w:bidi="ar"/>
              </w:rPr>
              <w:t>套</w:t>
            </w:r>
            <w:r>
              <w:rPr>
                <w:rFonts w:hint="eastAsia"/>
                <w:color w:val="auto"/>
                <w:lang w:eastAsia="zh-CN" w:bidi="ar"/>
              </w:rPr>
              <w:br w:type="textWrapping"/>
            </w:r>
            <w:r>
              <w:rPr>
                <w:rStyle w:val="24"/>
                <w:color w:val="auto"/>
                <w:szCs w:val="21"/>
                <w:lang w:eastAsia="zh-CN" w:bidi="ar"/>
              </w:rPr>
              <w:t>4.</w:t>
            </w:r>
            <w:r>
              <w:rPr>
                <w:rFonts w:hint="eastAsia"/>
                <w:color w:val="auto"/>
                <w:lang w:eastAsia="zh-CN" w:bidi="ar"/>
              </w:rPr>
              <w:t>圆形收集器</w:t>
            </w:r>
            <w:r>
              <w:rPr>
                <w:rStyle w:val="24"/>
                <w:color w:val="auto"/>
                <w:szCs w:val="21"/>
                <w:lang w:eastAsia="zh-CN" w:bidi="ar"/>
              </w:rPr>
              <w:t>1</w:t>
            </w:r>
            <w:r>
              <w:rPr>
                <w:rFonts w:hint="eastAsia"/>
                <w:color w:val="auto"/>
                <w:lang w:eastAsia="zh-CN" w:bidi="ar"/>
              </w:rPr>
              <w:t>套</w:t>
            </w:r>
            <w:r>
              <w:rPr>
                <w:rFonts w:hint="eastAsia"/>
                <w:color w:val="auto"/>
                <w:lang w:eastAsia="zh-CN" w:bidi="ar"/>
              </w:rPr>
              <w:br w:type="textWrapping"/>
            </w:r>
          </w:p>
        </w:tc>
      </w:tr>
    </w:tbl>
    <w:p>
      <w:pPr>
        <w:rPr>
          <w:b/>
          <w:bCs/>
          <w:color w:val="auto"/>
          <w:kern w:val="44"/>
          <w:lang w:eastAsia="zh-CN"/>
        </w:rPr>
      </w:pPr>
    </w:p>
    <w:p>
      <w:pPr>
        <w:spacing w:line="360" w:lineRule="auto"/>
        <w:rPr>
          <w:color w:val="auto"/>
          <w:lang w:eastAsia="zh-CN"/>
        </w:rPr>
      </w:pPr>
      <w:r>
        <w:rPr>
          <w:rFonts w:hint="eastAsia"/>
          <w:b/>
          <w:bCs/>
          <w:color w:val="auto"/>
          <w:kern w:val="44"/>
          <w:lang w:eastAsia="zh-CN"/>
        </w:rPr>
        <w:t>注：</w:t>
      </w:r>
      <w:r>
        <w:rPr>
          <w:rFonts w:hint="eastAsia"/>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color w:val="auto"/>
          <w:lang w:eastAsia="zh-CN"/>
        </w:rPr>
      </w:pPr>
      <w:r>
        <w:rPr>
          <w:rFonts w:hint="eastAsia"/>
          <w:color w:val="auto"/>
          <w:lang w:eastAsia="zh-CN"/>
        </w:rPr>
        <w:t>2、投标人需对响应的“技术参数、规格、功能及其他要求”内容真实性负责，如虚假响应谋取中标资格，经核实发现，取消中标资格。</w:t>
      </w:r>
    </w:p>
    <w:p>
      <w:pPr>
        <w:spacing w:line="360" w:lineRule="auto"/>
        <w:outlineLvl w:val="3"/>
        <w:rPr>
          <w:b/>
          <w:bCs/>
          <w:color w:val="auto"/>
          <w:lang w:eastAsia="zh-CN"/>
        </w:rPr>
      </w:pPr>
      <w:r>
        <w:rPr>
          <w:rFonts w:hint="eastAsia"/>
          <w:b/>
          <w:bCs/>
          <w:color w:val="auto"/>
          <w:lang w:eastAsia="zh-CN"/>
        </w:rPr>
        <w:t>三、服务标准：</w:t>
      </w:r>
    </w:p>
    <w:p>
      <w:pPr>
        <w:spacing w:line="360" w:lineRule="auto"/>
        <w:ind w:firstLine="440" w:firstLineChars="200"/>
        <w:rPr>
          <w:color w:val="auto"/>
          <w:lang w:eastAsia="zh-CN"/>
        </w:rPr>
      </w:pPr>
      <w:r>
        <w:rPr>
          <w:rFonts w:hint="eastAsia"/>
          <w:color w:val="auto"/>
          <w:lang w:eastAsia="zh-CN"/>
        </w:rPr>
        <w:t>1、售后服务：产品的质保期为至少</w:t>
      </w:r>
      <w:r>
        <w:rPr>
          <w:color w:val="auto"/>
          <w:lang w:eastAsia="zh-CN"/>
        </w:rPr>
        <w:t>1</w:t>
      </w:r>
      <w:r>
        <w:rPr>
          <w:rFonts w:hint="eastAsia"/>
          <w:color w:val="auto"/>
          <w:lang w:eastAsia="zh-CN"/>
        </w:rPr>
        <w:t>年，质保期内，凡因正常使用出现质量问题，投标人应提供免费维修或咨询等服务，承担因此产生的一切费用。投标人在接到买方故障通知后3小时内响应，6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40" w:firstLineChars="200"/>
        <w:rPr>
          <w:color w:val="auto"/>
          <w:lang w:eastAsia="zh-CN"/>
        </w:rPr>
      </w:pPr>
      <w:r>
        <w:rPr>
          <w:rFonts w:hint="eastAsia"/>
          <w:color w:val="auto"/>
          <w:lang w:eastAsia="zh-CN"/>
        </w:rPr>
        <w:t>2、培训服务：</w:t>
      </w:r>
    </w:p>
    <w:p>
      <w:pPr>
        <w:spacing w:line="360" w:lineRule="auto"/>
        <w:ind w:firstLine="440" w:firstLineChars="200"/>
        <w:rPr>
          <w:color w:val="auto"/>
          <w:lang w:eastAsia="zh-CN"/>
        </w:rPr>
      </w:pPr>
      <w:r>
        <w:rPr>
          <w:rFonts w:hint="eastAsia"/>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color w:val="auto"/>
          <w:lang w:eastAsia="zh-CN"/>
        </w:rPr>
      </w:pPr>
      <w:r>
        <w:rPr>
          <w:rFonts w:hint="eastAsia"/>
          <w:color w:val="auto"/>
          <w:lang w:eastAsia="zh-CN"/>
        </w:rPr>
        <w:t>（2）免费提供培训材料及所培训内容。</w:t>
      </w:r>
    </w:p>
    <w:p>
      <w:pPr>
        <w:spacing w:line="360" w:lineRule="auto"/>
        <w:ind w:firstLine="440" w:firstLineChars="200"/>
        <w:rPr>
          <w:color w:val="auto"/>
          <w:lang w:eastAsia="zh-CN"/>
        </w:rPr>
      </w:pPr>
      <w:r>
        <w:rPr>
          <w:rFonts w:hint="eastAsia"/>
          <w:color w:val="auto"/>
          <w:lang w:eastAsia="zh-CN"/>
        </w:rPr>
        <w:t>（3）培训地点：采购人指定地点。</w:t>
      </w:r>
    </w:p>
    <w:p>
      <w:pPr>
        <w:spacing w:line="360" w:lineRule="auto"/>
        <w:ind w:firstLine="440" w:firstLineChars="200"/>
        <w:rPr>
          <w:color w:val="auto"/>
          <w:lang w:eastAsia="zh-CN"/>
        </w:rPr>
      </w:pPr>
      <w:r>
        <w:rPr>
          <w:rFonts w:hint="eastAsia"/>
          <w:color w:val="auto"/>
          <w:lang w:eastAsia="zh-CN"/>
        </w:rPr>
        <w:t>（4）时间：培训时间不少于2场，并提供操作视频。</w:t>
      </w:r>
    </w:p>
    <w:p>
      <w:pPr>
        <w:spacing w:line="360" w:lineRule="auto"/>
        <w:ind w:firstLine="440" w:firstLineChars="200"/>
        <w:rPr>
          <w:color w:val="auto"/>
          <w:lang w:eastAsia="zh-CN"/>
        </w:rPr>
      </w:pPr>
      <w:r>
        <w:rPr>
          <w:rFonts w:hint="eastAsia"/>
          <w:color w:val="auto"/>
          <w:lang w:eastAsia="zh-CN"/>
        </w:rPr>
        <w:t>（5）内容：产品的基本原理、结构、基本操作及维护知识，并指导用户进行操作，直到用户方使用人员可独立进行操作为止。</w:t>
      </w:r>
    </w:p>
    <w:p>
      <w:pPr>
        <w:spacing w:line="360" w:lineRule="auto"/>
        <w:outlineLvl w:val="3"/>
        <w:rPr>
          <w:b/>
          <w:bCs/>
          <w:color w:val="auto"/>
          <w:lang w:eastAsia="zh-CN"/>
        </w:rPr>
      </w:pPr>
      <w:r>
        <w:rPr>
          <w:rFonts w:hint="eastAsia"/>
          <w:b/>
          <w:bCs/>
          <w:color w:val="auto"/>
          <w:lang w:eastAsia="zh-CN"/>
        </w:rPr>
        <w:t>四、交货时间、交货地点及方式（履约时间/交付期、履约地点、履约方式）</w:t>
      </w:r>
    </w:p>
    <w:p>
      <w:pPr>
        <w:spacing w:line="360" w:lineRule="auto"/>
        <w:ind w:firstLine="440" w:firstLineChars="200"/>
        <w:rPr>
          <w:color w:val="auto"/>
          <w:lang w:eastAsia="zh-CN"/>
        </w:rPr>
      </w:pPr>
      <w:r>
        <w:rPr>
          <w:rFonts w:hint="eastAsia"/>
          <w:color w:val="auto"/>
          <w:lang w:eastAsia="zh-CN"/>
        </w:rPr>
        <w:t>1、交货时间（履约时间/交付期）：合同签订后90天内交货且安装调试完毕交付使用。</w:t>
      </w:r>
    </w:p>
    <w:p>
      <w:pPr>
        <w:spacing w:line="360" w:lineRule="auto"/>
        <w:ind w:firstLine="440" w:firstLineChars="200"/>
        <w:rPr>
          <w:color w:val="auto"/>
          <w:lang w:eastAsia="zh-CN"/>
        </w:rPr>
      </w:pPr>
      <w:r>
        <w:rPr>
          <w:rFonts w:hint="eastAsia"/>
          <w:color w:val="auto"/>
          <w:lang w:eastAsia="zh-CN"/>
        </w:rPr>
        <w:t>2、交货地点（履约地点）：采购人（用户）指定地点</w:t>
      </w:r>
    </w:p>
    <w:p>
      <w:pPr>
        <w:spacing w:line="360" w:lineRule="auto"/>
        <w:ind w:left="447" w:leftChars="203"/>
        <w:rPr>
          <w:color w:val="auto"/>
          <w:lang w:eastAsia="zh-CN"/>
        </w:rPr>
      </w:pPr>
      <w:r>
        <w:rPr>
          <w:rFonts w:hint="eastAsia"/>
          <w:color w:val="auto"/>
          <w:lang w:eastAsia="zh-CN"/>
        </w:rPr>
        <w:t>3、交货方式（履约方式）：由中标人运输至采购人指定地点施工及安装，且验收完毕。</w:t>
      </w:r>
    </w:p>
    <w:p>
      <w:pPr>
        <w:spacing w:line="360" w:lineRule="auto"/>
        <w:outlineLvl w:val="3"/>
        <w:rPr>
          <w:b/>
          <w:bCs/>
          <w:color w:val="auto"/>
          <w:lang w:eastAsia="zh-CN"/>
        </w:rPr>
      </w:pPr>
      <w:r>
        <w:rPr>
          <w:rFonts w:hint="eastAsia"/>
          <w:b/>
          <w:bCs/>
          <w:color w:val="auto"/>
          <w:lang w:eastAsia="zh-CN"/>
        </w:rPr>
        <w:t>五、付款时间、方式及条件：</w:t>
      </w:r>
    </w:p>
    <w:p>
      <w:pPr>
        <w:pStyle w:val="2"/>
        <w:autoSpaceDE/>
        <w:autoSpaceDN/>
        <w:spacing w:after="0" w:line="240" w:lineRule="auto"/>
        <w:ind w:firstLine="442" w:firstLineChars="200"/>
        <w:rPr>
          <w:b/>
          <w:bCs/>
          <w:color w:val="auto"/>
          <w:lang w:eastAsia="zh-CN"/>
        </w:rPr>
      </w:pPr>
      <w:r>
        <w:rPr>
          <w:rFonts w:hint="eastAsia"/>
          <w:b/>
          <w:bCs/>
          <w:color w:val="auto"/>
          <w:lang w:eastAsia="zh-CN"/>
        </w:rPr>
        <w:t>进口产品：</w:t>
      </w:r>
    </w:p>
    <w:p>
      <w:pPr>
        <w:pStyle w:val="2"/>
        <w:autoSpaceDE/>
        <w:autoSpaceDN/>
        <w:spacing w:after="0" w:line="240" w:lineRule="auto"/>
        <w:ind w:firstLine="440" w:firstLineChars="200"/>
        <w:rPr>
          <w:color w:val="auto"/>
          <w:lang w:eastAsia="zh-CN"/>
        </w:rPr>
      </w:pPr>
      <w:r>
        <w:rPr>
          <w:rFonts w:hint="eastAsia"/>
          <w:color w:val="auto"/>
          <w:lang w:eastAsia="zh-CN"/>
        </w:rPr>
        <w:t>本合同甲丙之间采用第__</w:t>
      </w:r>
      <w:r>
        <w:rPr>
          <w:rFonts w:hint="eastAsia"/>
          <w:color w:val="auto"/>
          <w:u w:val="single"/>
          <w:lang w:eastAsia="zh-CN"/>
        </w:rPr>
        <w:t>（一）</w:t>
      </w:r>
      <w:r>
        <w:rPr>
          <w:color w:val="auto"/>
          <w:lang w:eastAsia="zh-CN"/>
        </w:rPr>
        <w:t>_</w:t>
      </w:r>
      <w:r>
        <w:rPr>
          <w:rFonts w:hint="eastAsia"/>
          <w:color w:val="auto"/>
          <w:lang w:eastAsia="zh-CN"/>
        </w:rPr>
        <w:t>__种付款方式。</w:t>
      </w:r>
    </w:p>
    <w:p>
      <w:pPr>
        <w:pStyle w:val="2"/>
        <w:autoSpaceDE/>
        <w:autoSpaceDN/>
        <w:spacing w:after="0" w:line="240" w:lineRule="auto"/>
        <w:ind w:firstLine="440" w:firstLineChars="200"/>
        <w:rPr>
          <w:color w:val="auto"/>
          <w:lang w:eastAsia="zh-CN"/>
        </w:rPr>
      </w:pPr>
      <w:r>
        <w:rPr>
          <w:rFonts w:hint="eastAsia"/>
          <w:color w:val="auto"/>
          <w:lang w:eastAsia="zh-CN"/>
        </w:rPr>
        <w:t>（一）采取预付款的：</w:t>
      </w:r>
    </w:p>
    <w:p>
      <w:pPr>
        <w:pStyle w:val="2"/>
        <w:autoSpaceDE/>
        <w:autoSpaceDN/>
        <w:spacing w:after="0" w:line="240" w:lineRule="auto"/>
        <w:ind w:firstLine="440" w:firstLineChars="200"/>
        <w:rPr>
          <w:color w:val="auto"/>
          <w:lang w:eastAsia="zh-CN"/>
        </w:rPr>
      </w:pPr>
      <w:r>
        <w:rPr>
          <w:rFonts w:hint="eastAsia"/>
          <w:color w:val="auto"/>
          <w:lang w:eastAsia="zh-CN"/>
        </w:rPr>
        <w:t>1. 预付款金额为50万（含）以上</w:t>
      </w:r>
    </w:p>
    <w:p>
      <w:pPr>
        <w:pStyle w:val="2"/>
        <w:autoSpaceDE/>
        <w:autoSpaceDN/>
        <w:spacing w:after="0" w:line="240" w:lineRule="auto"/>
        <w:ind w:firstLine="440" w:firstLineChars="200"/>
        <w:rPr>
          <w:color w:val="auto"/>
          <w:lang w:eastAsia="zh-CN"/>
        </w:rPr>
      </w:pPr>
      <w:r>
        <w:rPr>
          <w:rFonts w:hint="eastAsia"/>
          <w:color w:val="auto"/>
          <w:lang w:eastAsia="zh-CN"/>
        </w:rPr>
        <w:t xml:space="preserve">本合同生效后，丙方向甲方提供有效期至少涵盖本合同指定到货时间点的预付款等额银行保函或者保险保函后，甲方应在10个工作日内向丙方支付合同总金额的 </w:t>
      </w:r>
      <w:r>
        <w:rPr>
          <w:rFonts w:hint="eastAsia"/>
          <w:color w:val="auto"/>
          <w:u w:val="single"/>
          <w:lang w:eastAsia="zh-CN"/>
        </w:rPr>
        <w:t xml:space="preserve"> </w:t>
      </w:r>
      <w:r>
        <w:rPr>
          <w:rFonts w:hint="eastAsia"/>
          <w:color w:val="auto"/>
          <w:highlight w:val="yellow"/>
          <w:u w:val="single"/>
          <w:lang w:val="en-US" w:eastAsia="zh-CN"/>
        </w:rPr>
        <w:t>3</w:t>
      </w:r>
      <w:r>
        <w:rPr>
          <w:rFonts w:hint="eastAsia"/>
          <w:color w:val="auto"/>
          <w:highlight w:val="yellow"/>
          <w:u w:val="single"/>
          <w:lang w:eastAsia="zh-CN"/>
        </w:rPr>
        <w:t>0</w:t>
      </w:r>
      <w:r>
        <w:rPr>
          <w:rFonts w:hint="eastAsia"/>
          <w:color w:val="auto"/>
          <w:highlight w:val="yellow"/>
          <w:lang w:eastAsia="zh-CN"/>
        </w:rPr>
        <w:t xml:space="preserve"> %</w:t>
      </w:r>
      <w:r>
        <w:rPr>
          <w:rFonts w:hint="eastAsia"/>
          <w:color w:val="auto"/>
          <w:lang w:eastAsia="zh-CN"/>
        </w:rPr>
        <w:t>的预付款，即人民币</w:t>
      </w:r>
      <w:r>
        <w:rPr>
          <w:rFonts w:hint="eastAsia"/>
          <w:color w:val="auto"/>
          <w:u w:val="single"/>
          <w:lang w:eastAsia="zh-CN"/>
        </w:rPr>
        <w:t xml:space="preserve"> </w:t>
      </w:r>
      <w:r>
        <w:rPr>
          <w:color w:val="auto"/>
          <w:highlight w:val="yellow"/>
          <w:u w:val="single"/>
          <w:lang w:eastAsia="zh-CN"/>
        </w:rPr>
        <w:t xml:space="preserve">               </w:t>
      </w:r>
      <w:r>
        <w:rPr>
          <w:rFonts w:hint="eastAsia"/>
          <w:color w:val="auto"/>
          <w:highlight w:val="yellow"/>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甲方收到本合同约定的所有货物并验收合格，取得丙方开具的合法有效的代理服务费和货物销售增值税发票后15个工作日内，向</w:t>
      </w:r>
      <w:r>
        <w:rPr>
          <w:rFonts w:hint="eastAsia"/>
          <w:color w:val="auto"/>
          <w:highlight w:val="yellow"/>
          <w:lang w:eastAsia="zh-CN"/>
        </w:rPr>
        <w:t>丙</w:t>
      </w:r>
      <w:r>
        <w:rPr>
          <w:rFonts w:hint="eastAsia"/>
          <w:color w:val="auto"/>
          <w:lang w:eastAsia="zh-CN"/>
        </w:rPr>
        <w:t xml:space="preserve">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7</w:t>
      </w:r>
      <w:r>
        <w:rPr>
          <w:rFonts w:hint="eastAsia"/>
          <w:color w:val="auto"/>
          <w:highlight w:val="yellow"/>
          <w:u w:val="single"/>
          <w:lang w:eastAsia="zh-CN"/>
        </w:rPr>
        <w:t xml:space="preserve">0 </w:t>
      </w:r>
      <w:r>
        <w:rPr>
          <w:rFonts w:hint="eastAsia"/>
          <w:color w:val="auto"/>
          <w:highlight w:val="yellow"/>
          <w:lang w:eastAsia="zh-CN"/>
        </w:rPr>
        <w:t xml:space="preserve"> %</w:t>
      </w:r>
      <w:r>
        <w:rPr>
          <w:rFonts w:hint="eastAsia"/>
          <w:color w:val="auto"/>
          <w:lang w:eastAsia="zh-CN"/>
        </w:rPr>
        <w:t xml:space="preserve">，即人民币 </w:t>
      </w:r>
      <w:r>
        <w:rPr>
          <w:rFonts w:hint="eastAsia"/>
          <w:color w:val="auto"/>
          <w:u w:val="single"/>
          <w:lang w:eastAsia="zh-CN"/>
        </w:rPr>
        <w:t xml:space="preserve"> </w:t>
      </w:r>
      <w:r>
        <w:rPr>
          <w:color w:val="auto"/>
          <w:highlight w:val="yellow"/>
          <w:u w:val="single"/>
          <w:lang w:eastAsia="zh-CN"/>
        </w:rPr>
        <w:t xml:space="preserve">              </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pStyle w:val="2"/>
        <w:autoSpaceDE/>
        <w:autoSpaceDN/>
        <w:spacing w:after="0" w:line="240" w:lineRule="auto"/>
        <w:ind w:firstLine="440" w:firstLineChars="200"/>
        <w:rPr>
          <w:color w:val="auto"/>
          <w:lang w:eastAsia="zh-CN"/>
        </w:rPr>
      </w:pPr>
      <w:r>
        <w:rPr>
          <w:rFonts w:hint="eastAsia"/>
          <w:color w:val="auto"/>
          <w:lang w:eastAsia="zh-CN"/>
        </w:rPr>
        <w:t>本合同生效后，甲方应在10个工作日内向丙方支付合同总金额的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甲方收到本合同约定的所有货物并验收合格，取得丙方开具的合法有效的代理服务费和货物销售增值税发票后15个工作日内，向</w:t>
      </w:r>
      <w:r>
        <w:rPr>
          <w:rFonts w:hint="eastAsia"/>
          <w:color w:val="auto"/>
          <w:highlight w:val="yellow"/>
          <w:lang w:eastAsia="zh-CN"/>
        </w:rPr>
        <w:t>丙</w:t>
      </w:r>
      <w:r>
        <w:rPr>
          <w:rFonts w:hint="eastAsia"/>
          <w:color w:val="auto"/>
          <w:lang w:eastAsia="zh-CN"/>
        </w:rPr>
        <w:t xml:space="preserve">方支付合同总金额的 </w:t>
      </w:r>
      <w:r>
        <w:rPr>
          <w:rFonts w:hint="eastAsia"/>
          <w:color w:val="auto"/>
          <w:u w:val="single"/>
          <w:lang w:eastAsia="zh-CN"/>
        </w:rPr>
        <w:t xml:space="preserve">     </w:t>
      </w:r>
      <w:r>
        <w:rPr>
          <w:rFonts w:hint="eastAsia"/>
          <w:color w:val="auto"/>
          <w:lang w:eastAsia="zh-CN"/>
        </w:rPr>
        <w:t xml:space="preserve"> %，即人民币 </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（二）采取货到付款的：</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甲方收到本合同约定的所有货物并验收合格，取得丙方开具的合法有效的代理服务费和货物销售增值税发票后15个工作日内，按合同约定金额付款。</w:t>
      </w:r>
    </w:p>
    <w:p>
      <w:pPr>
        <w:pStyle w:val="2"/>
        <w:autoSpaceDE/>
        <w:autoSpaceDN/>
        <w:spacing w:after="0" w:line="240" w:lineRule="auto"/>
        <w:ind w:firstLine="440" w:firstLineChars="200"/>
        <w:rPr>
          <w:color w:val="auto"/>
          <w:lang w:eastAsia="zh-CN"/>
        </w:rPr>
      </w:pPr>
      <w:r>
        <w:rPr>
          <w:rFonts w:hint="eastAsia"/>
          <w:color w:val="auto"/>
          <w:lang w:eastAsia="zh-CN"/>
        </w:rPr>
        <w:t xml:space="preserve"> 无论甲丙之间采取何种付款方式，本合同全部货款根据丙乙双方协议由丙方向乙方支付。</w:t>
      </w:r>
    </w:p>
    <w:p>
      <w:pPr>
        <w:autoSpaceDE/>
        <w:autoSpaceDN/>
        <w:rPr>
          <w:color w:val="auto"/>
          <w:lang w:eastAsia="zh-CN"/>
        </w:rPr>
      </w:pPr>
    </w:p>
    <w:p>
      <w:pPr>
        <w:pStyle w:val="2"/>
        <w:autoSpaceDE/>
        <w:autoSpaceDN/>
        <w:spacing w:line="240" w:lineRule="auto"/>
        <w:rPr>
          <w:b/>
          <w:bCs/>
          <w:color w:val="auto"/>
          <w:lang w:eastAsia="zh-CN"/>
        </w:rPr>
      </w:pPr>
      <w:r>
        <w:rPr>
          <w:rFonts w:hint="eastAsia"/>
          <w:b/>
          <w:bCs/>
          <w:color w:val="auto"/>
          <w:lang w:eastAsia="zh-CN"/>
        </w:rPr>
        <w:t>国产产品：</w:t>
      </w:r>
    </w:p>
    <w:p>
      <w:pPr>
        <w:pStyle w:val="2"/>
        <w:autoSpaceDE/>
        <w:autoSpaceDN/>
        <w:spacing w:after="0" w:line="240" w:lineRule="auto"/>
        <w:ind w:firstLine="440" w:firstLineChars="200"/>
        <w:rPr>
          <w:bCs/>
          <w:color w:val="auto"/>
          <w:lang w:eastAsia="zh-CN"/>
        </w:rPr>
      </w:pPr>
      <w:r>
        <w:rPr>
          <w:rFonts w:hint="eastAsia"/>
          <w:bCs/>
          <w:color w:val="auto"/>
          <w:lang w:eastAsia="zh-CN"/>
        </w:rPr>
        <w:t>本合同采用第_______种付款方式。</w:t>
      </w:r>
    </w:p>
    <w:p>
      <w:pPr>
        <w:autoSpaceDE/>
        <w:autoSpaceDN/>
        <w:ind w:firstLine="440" w:firstLineChars="200"/>
        <w:rPr>
          <w:color w:val="auto"/>
          <w:lang w:eastAsia="zh-CN"/>
        </w:rPr>
      </w:pPr>
      <w:r>
        <w:rPr>
          <w:rFonts w:hint="eastAsia"/>
          <w:color w:val="auto"/>
          <w:lang w:eastAsia="zh-CN"/>
        </w:rPr>
        <w:t>（一）采取预付款的：</w:t>
      </w:r>
    </w:p>
    <w:p>
      <w:pPr>
        <w:autoSpaceDE/>
        <w:autoSpaceDN/>
        <w:ind w:firstLine="440" w:firstLineChars="200"/>
        <w:rPr>
          <w:color w:val="auto"/>
          <w:lang w:eastAsia="zh-CN"/>
        </w:rPr>
      </w:pPr>
      <w:r>
        <w:rPr>
          <w:rFonts w:hint="eastAsia"/>
          <w:color w:val="auto"/>
          <w:lang w:eastAsia="zh-CN"/>
        </w:rPr>
        <w:t>1. 预付款金额为50万（含）以上</w:t>
      </w:r>
    </w:p>
    <w:p>
      <w:pPr>
        <w:autoSpaceDE/>
        <w:autoSpaceDN/>
        <w:ind w:firstLine="440" w:firstLineChars="200"/>
        <w:rPr>
          <w:color w:val="auto"/>
          <w:lang w:eastAsia="zh-CN"/>
        </w:rPr>
      </w:pPr>
      <w:r>
        <w:rPr>
          <w:rFonts w:hint="eastAsia"/>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autoSpaceDE/>
        <w:autoSpaceDN/>
        <w:ind w:firstLine="440" w:firstLineChars="200"/>
        <w:rPr>
          <w:color w:val="auto"/>
          <w:lang w:eastAsia="zh-CN"/>
        </w:rPr>
      </w:pPr>
      <w:r>
        <w:rPr>
          <w:rFonts w:hint="eastAsia"/>
          <w:color w:val="auto"/>
          <w:lang w:eastAsia="zh-CN"/>
        </w:rPr>
        <w:t>本合同生效后，甲方应在10个工作日内向乙方支付合同总金额的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220" w:firstLineChars="100"/>
        <w:rPr>
          <w:color w:val="auto"/>
          <w:lang w:eastAsia="zh-CN"/>
        </w:rPr>
      </w:pPr>
      <w:r>
        <w:rPr>
          <w:rFonts w:hint="eastAsia"/>
          <w:color w:val="auto"/>
          <w:lang w:eastAsia="zh-CN"/>
        </w:rPr>
        <w:t>（二）采取货到付款的：</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个工作日内，按合同约定金额付款。</w:t>
      </w:r>
    </w:p>
    <w:p>
      <w:pPr>
        <w:spacing w:line="360" w:lineRule="auto"/>
        <w:outlineLvl w:val="3"/>
        <w:rPr>
          <w:color w:val="auto"/>
          <w:lang w:eastAsia="zh-CN"/>
        </w:rPr>
      </w:pPr>
      <w:r>
        <w:rPr>
          <w:rFonts w:hint="eastAsia"/>
          <w:b/>
          <w:bCs/>
          <w:color w:val="auto"/>
          <w:lang w:eastAsia="zh-CN"/>
        </w:rPr>
        <w:t>六、验收方法及标准：</w:t>
      </w:r>
      <w:r>
        <w:rPr>
          <w:rFonts w:hint="eastAsia"/>
          <w:color w:val="auto"/>
          <w:lang w:eastAsia="zh-CN"/>
        </w:rPr>
        <w:t>按本采购文件及中标人投标文件及国家、地方和行业的相关政策、法规实施。</w:t>
      </w:r>
    </w:p>
    <w:p>
      <w:pPr>
        <w:spacing w:line="360" w:lineRule="auto"/>
        <w:outlineLvl w:val="3"/>
        <w:rPr>
          <w:b/>
          <w:bCs/>
          <w:color w:val="auto"/>
          <w:lang w:eastAsia="zh-CN"/>
        </w:rPr>
      </w:pPr>
      <w:r>
        <w:rPr>
          <w:rFonts w:hint="eastAsia"/>
          <w:b/>
          <w:bCs/>
          <w:color w:val="auto"/>
          <w:lang w:eastAsia="zh-CN"/>
        </w:rPr>
        <w:t>七、其他</w:t>
      </w:r>
    </w:p>
    <w:p>
      <w:pPr>
        <w:spacing w:line="360" w:lineRule="auto"/>
        <w:ind w:firstLine="440" w:firstLineChars="200"/>
        <w:rPr>
          <w:color w:val="auto"/>
          <w:lang w:eastAsia="zh-CN"/>
        </w:rPr>
      </w:pPr>
      <w:r>
        <w:rPr>
          <w:rFonts w:hint="eastAsia"/>
          <w:color w:val="auto"/>
          <w:lang w:eastAsia="zh-CN"/>
        </w:rPr>
        <w:t>1.安全标准：符合国家、地方和行业的相关政策、法规。</w:t>
      </w:r>
    </w:p>
    <w:p>
      <w:pPr>
        <w:spacing w:line="360" w:lineRule="auto"/>
        <w:ind w:firstLine="440" w:firstLineChars="200"/>
        <w:rPr>
          <w:color w:val="auto"/>
          <w:lang w:eastAsia="zh-CN"/>
        </w:rPr>
      </w:pPr>
      <w:r>
        <w:rPr>
          <w:rFonts w:hint="eastAsia"/>
          <w:color w:val="auto"/>
          <w:lang w:eastAsia="zh-CN"/>
        </w:rPr>
        <w:t>2.项目的实质性要求：按招标文件要求实施。</w:t>
      </w:r>
    </w:p>
    <w:p>
      <w:pPr>
        <w:spacing w:line="360" w:lineRule="auto"/>
        <w:ind w:firstLine="440" w:firstLineChars="200"/>
        <w:rPr>
          <w:color w:val="auto"/>
          <w:lang w:eastAsia="zh-CN"/>
        </w:rPr>
      </w:pPr>
      <w:r>
        <w:rPr>
          <w:rFonts w:hint="eastAsia"/>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color w:val="auto"/>
          <w:lang w:eastAsia="zh-CN"/>
        </w:rPr>
      </w:pPr>
      <w:r>
        <w:rPr>
          <w:rFonts w:hint="eastAsia"/>
          <w:color w:val="auto"/>
          <w:lang w:eastAsia="zh-CN"/>
        </w:rPr>
        <w:t>4.法律法规规定的强制性标准：无</w:t>
      </w:r>
    </w:p>
    <w:p>
      <w:pPr>
        <w:rPr>
          <w:b/>
          <w:bCs/>
          <w:color w:val="auto"/>
          <w:sz w:val="24"/>
          <w:szCs w:val="24"/>
          <w:lang w:eastAsia="zh-CN"/>
        </w:rPr>
      </w:pPr>
      <w:r>
        <w:rPr>
          <w:rFonts w:hint="eastAsia"/>
          <w:b/>
          <w:bCs/>
          <w:color w:val="auto"/>
          <w:lang w:eastAsia="zh-CN"/>
        </w:rPr>
        <w:t>八、第2包最高限价：74.196538  万元，投标人报价如超过此最高限价及各单价限价的将作为无效投标处理。</w:t>
      </w:r>
    </w:p>
    <w:p>
      <w:pPr>
        <w:ind w:left="142"/>
        <w:jc w:val="center"/>
        <w:outlineLvl w:val="3"/>
        <w:rPr>
          <w:b/>
          <w:bCs/>
          <w:color w:val="auto"/>
          <w:sz w:val="28"/>
          <w:szCs w:val="28"/>
          <w:lang w:eastAsia="zh-CN"/>
        </w:rPr>
      </w:pPr>
      <w:r>
        <w:rPr>
          <w:rFonts w:hint="eastAsia"/>
          <w:b/>
          <w:bCs/>
          <w:color w:val="auto"/>
          <w:sz w:val="24"/>
          <w:szCs w:val="24"/>
          <w:lang w:eastAsia="zh-CN"/>
        </w:rPr>
        <w:br w:type="page"/>
      </w:r>
      <w:r>
        <w:rPr>
          <w:rFonts w:hint="eastAsia"/>
          <w:b/>
          <w:bCs/>
          <w:color w:val="auto"/>
          <w:sz w:val="28"/>
          <w:szCs w:val="28"/>
          <w:lang w:eastAsia="zh-CN"/>
        </w:rPr>
        <w:t>第3包采购需求</w:t>
      </w:r>
    </w:p>
    <w:p>
      <w:pPr>
        <w:ind w:left="142"/>
        <w:outlineLvl w:val="3"/>
        <w:rPr>
          <w:b/>
          <w:bCs/>
          <w:color w:val="auto"/>
          <w:lang w:eastAsia="zh-CN"/>
        </w:rPr>
      </w:pPr>
      <w:r>
        <w:rPr>
          <w:rFonts w:hint="eastAsia"/>
          <w:b/>
          <w:bCs/>
          <w:color w:val="auto"/>
          <w:lang w:eastAsia="zh-CN"/>
        </w:rPr>
        <w:t>一、采购需求一览表</w:t>
      </w:r>
    </w:p>
    <w:tbl>
      <w:tblPr>
        <w:tblStyle w:val="17"/>
        <w:tblW w:w="10267" w:type="dxa"/>
        <w:tblInd w:w="93" w:type="dxa"/>
        <w:tblLayout w:type="autofit"/>
        <w:tblCellMar>
          <w:top w:w="0" w:type="dxa"/>
          <w:left w:w="108" w:type="dxa"/>
          <w:bottom w:w="0" w:type="dxa"/>
          <w:right w:w="108" w:type="dxa"/>
        </w:tblCellMar>
      </w:tblPr>
      <w:tblGrid>
        <w:gridCol w:w="1065"/>
        <w:gridCol w:w="1845"/>
        <w:gridCol w:w="1411"/>
        <w:gridCol w:w="1098"/>
        <w:gridCol w:w="1889"/>
        <w:gridCol w:w="1580"/>
        <w:gridCol w:w="1379"/>
      </w:tblGrid>
      <w:tr>
        <w:tblPrEx>
          <w:tblCellMar>
            <w:top w:w="0" w:type="dxa"/>
            <w:left w:w="108" w:type="dxa"/>
            <w:bottom w:w="0" w:type="dxa"/>
            <w:right w:w="108" w:type="dxa"/>
          </w:tblCellMar>
        </w:tblPrEx>
        <w:trPr>
          <w:trHeight w:val="80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rPr>
            </w:pPr>
            <w:r>
              <w:rPr>
                <w:rFonts w:hint="eastAsia" w:ascii="Times New Roman" w:hAnsi="Times New Roman"/>
                <w:b/>
                <w:bCs/>
                <w:color w:val="auto"/>
                <w:lang w:bidi="ar"/>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Times New Roman" w:hAnsi="Times New Roman"/>
                <w:b/>
                <w:bCs/>
                <w:color w:val="auto"/>
              </w:rPr>
            </w:pPr>
            <w:r>
              <w:rPr>
                <w:rFonts w:hint="eastAsia" w:ascii="Times New Roman" w:hAnsi="Times New Roman"/>
                <w:b/>
                <w:bCs/>
                <w:color w:val="auto"/>
                <w:lang w:bidi="ar"/>
              </w:rPr>
              <w:t>采购品目名称</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rPr>
            </w:pPr>
            <w:r>
              <w:rPr>
                <w:rFonts w:hint="eastAsia" w:ascii="Times New Roman" w:hAnsi="Times New Roman"/>
                <w:b/>
                <w:bCs/>
                <w:color w:val="auto"/>
                <w:lang w:bidi="ar"/>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rPr>
            </w:pPr>
            <w:r>
              <w:rPr>
                <w:rFonts w:hint="eastAsia" w:ascii="Times New Roman" w:hAnsi="Times New Roman"/>
                <w:b/>
                <w:bCs/>
                <w:color w:val="auto"/>
                <w:lang w:bidi="ar"/>
              </w:rPr>
              <w:t>数量</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rPr>
            </w:pPr>
            <w:r>
              <w:rPr>
                <w:rFonts w:hint="eastAsia" w:ascii="Times New Roman" w:hAnsi="Times New Roman"/>
                <w:b/>
                <w:bCs/>
                <w:color w:val="auto"/>
                <w:lang w:bidi="ar"/>
              </w:rPr>
              <w:t>单价限价（元）</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lang w:eastAsia="zh-CN"/>
              </w:rPr>
            </w:pPr>
            <w:r>
              <w:rPr>
                <w:rFonts w:hint="eastAsia" w:ascii="Times New Roman" w:hAnsi="Times New Roman"/>
                <w:b/>
                <w:bCs/>
                <w:color w:val="auto"/>
                <w:lang w:eastAsia="zh-CN" w:bidi="ar"/>
              </w:rPr>
              <w:t>是否接受进口产品投标</w:t>
            </w:r>
          </w:p>
        </w:tc>
        <w:tc>
          <w:tcPr>
            <w:tcW w:w="1379" w:type="dxa"/>
            <w:tcBorders>
              <w:top w:val="single" w:color="000000" w:sz="4" w:space="0"/>
              <w:left w:val="nil"/>
              <w:bottom w:val="single" w:color="000000" w:sz="4" w:space="0"/>
              <w:right w:val="single" w:color="000000" w:sz="4" w:space="0"/>
            </w:tcBorders>
            <w:vAlign w:val="center"/>
          </w:tcPr>
          <w:p>
            <w:pPr>
              <w:jc w:val="center"/>
              <w:textAlignment w:val="center"/>
              <w:rPr>
                <w:rFonts w:ascii="Times New Roman" w:hAnsi="Times New Roman"/>
                <w:b/>
                <w:bCs/>
                <w:color w:val="auto"/>
              </w:rPr>
            </w:pPr>
            <w:r>
              <w:rPr>
                <w:rFonts w:hint="eastAsia" w:ascii="Times New Roman" w:hAnsi="Times New Roman"/>
                <w:b/>
                <w:bCs/>
                <w:color w:val="auto"/>
                <w:lang w:bidi="ar"/>
              </w:rPr>
              <w:t>备注</w:t>
            </w:r>
          </w:p>
        </w:tc>
      </w:tr>
      <w:tr>
        <w:tblPrEx>
          <w:tblCellMar>
            <w:top w:w="0" w:type="dxa"/>
            <w:left w:w="108" w:type="dxa"/>
            <w:bottom w:w="0" w:type="dxa"/>
            <w:right w:w="108" w:type="dxa"/>
          </w:tblCellMar>
        </w:tblPrEx>
        <w:trPr>
          <w:trHeight w:val="481"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rPr>
            </w:pPr>
            <w:r>
              <w:rPr>
                <w:rFonts w:hint="eastAsia" w:ascii="Times New Roman" w:hAnsi="Times New Roman"/>
                <w:color w:val="auto"/>
                <w:lang w:bidi="ar"/>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分选型流式细胞仪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ascii="Times New Roman" w:hAnsi="Times New Roman" w:cs="Times New Roman"/>
                <w:color w:val="auto"/>
                <w:lang w:bidi="ar"/>
              </w:rPr>
              <w:t xml:space="preserve">3957148.68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rPr>
            </w:pPr>
            <w:r>
              <w:rPr>
                <w:rFonts w:hint="eastAsia" w:ascii="Times New Roman" w:hAnsi="Times New Roman"/>
                <w:b/>
                <w:bCs/>
                <w:color w:val="auto"/>
                <w:lang w:bidi="ar"/>
              </w:rPr>
              <w:t>核心产品</w:t>
            </w: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2</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浮游植物分类荧光仪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ascii="Times New Roman" w:hAnsi="Times New Roman" w:cs="Times New Roman"/>
                <w:color w:val="auto"/>
                <w:lang w:bidi="ar"/>
              </w:rPr>
              <w:t xml:space="preserve">524322.20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lang w:bidi="ar"/>
              </w:rPr>
            </w:pP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3</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eastAsia="zh-CN" w:bidi="ar"/>
              </w:rPr>
            </w:pPr>
            <w:r>
              <w:rPr>
                <w:rFonts w:hint="eastAsia" w:ascii="Times New Roman" w:hAnsi="Times New Roman"/>
                <w:color w:val="auto"/>
                <w:lang w:eastAsia="zh-CN" w:bidi="ar"/>
              </w:rPr>
              <w:t>水下调制叶绿素荧光仪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ascii="Times New Roman" w:hAnsi="Times New Roman" w:cs="Times New Roman"/>
                <w:color w:val="auto"/>
                <w:lang w:bidi="ar"/>
              </w:rPr>
              <w:t xml:space="preserve">593572.30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lang w:bidi="ar"/>
              </w:rPr>
            </w:pP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4</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eastAsia="zh-CN" w:bidi="ar"/>
              </w:rPr>
            </w:pPr>
            <w:r>
              <w:rPr>
                <w:rFonts w:hint="eastAsia" w:ascii="Times New Roman" w:hAnsi="Times New Roman"/>
                <w:color w:val="auto"/>
                <w:lang w:eastAsia="zh-CN" w:bidi="ar"/>
              </w:rPr>
              <w:t>野外流式影像浮游生物分析仪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ascii="Times New Roman" w:hAnsi="Times New Roman" w:cs="Times New Roman"/>
                <w:color w:val="auto"/>
                <w:lang w:bidi="ar"/>
              </w:rPr>
              <w:t xml:space="preserve">1582859.47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lang w:bidi="ar"/>
              </w:rPr>
            </w:pP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5</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荧光分光光度计</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ascii="Times New Roman" w:hAnsi="Times New Roman" w:cs="Times New Roman"/>
                <w:color w:val="auto"/>
                <w:lang w:bidi="ar"/>
              </w:rPr>
              <w:t xml:space="preserve">395714.87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lang w:bidi="ar"/>
              </w:rPr>
            </w:pPr>
          </w:p>
        </w:tc>
      </w:tr>
    </w:tbl>
    <w:p>
      <w:pPr>
        <w:rPr>
          <w:rFonts w:ascii="Times New Roman" w:hAnsi="Times New Roman"/>
          <w:color w:val="auto"/>
        </w:rPr>
      </w:pPr>
    </w:p>
    <w:p>
      <w:pPr>
        <w:outlineLvl w:val="3"/>
        <w:rPr>
          <w:rFonts w:ascii="Times New Roman" w:hAnsi="Times New Roman"/>
          <w:b/>
          <w:bCs/>
          <w:color w:val="auto"/>
          <w:lang w:eastAsia="zh-CN"/>
        </w:rPr>
      </w:pPr>
      <w:r>
        <w:rPr>
          <w:rFonts w:hint="eastAsia" w:ascii="Times New Roman" w:hAnsi="Times New Roman"/>
          <w:b/>
          <w:bCs/>
          <w:color w:val="auto"/>
          <w:lang w:eastAsia="zh-CN"/>
        </w:rPr>
        <w:t>二、技术参数、规格及要求(包括采购标的的功能标准、性能标准、材质标准）</w:t>
      </w:r>
    </w:p>
    <w:tbl>
      <w:tblPr>
        <w:tblStyle w:val="17"/>
        <w:tblW w:w="10278" w:type="dxa"/>
        <w:tblInd w:w="93" w:type="dxa"/>
        <w:tblLayout w:type="autofit"/>
        <w:tblCellMar>
          <w:top w:w="0" w:type="dxa"/>
          <w:left w:w="108" w:type="dxa"/>
          <w:bottom w:w="0" w:type="dxa"/>
          <w:right w:w="108" w:type="dxa"/>
        </w:tblCellMar>
      </w:tblPr>
      <w:tblGrid>
        <w:gridCol w:w="849"/>
        <w:gridCol w:w="863"/>
        <w:gridCol w:w="8566"/>
      </w:tblGrid>
      <w:tr>
        <w:tblPrEx>
          <w:tblCellMar>
            <w:top w:w="0" w:type="dxa"/>
            <w:left w:w="108" w:type="dxa"/>
            <w:bottom w:w="0" w:type="dxa"/>
            <w:right w:w="108" w:type="dxa"/>
          </w:tblCellMar>
        </w:tblPrEx>
        <w:trPr>
          <w:trHeight w:val="480"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rPr>
            </w:pPr>
            <w:r>
              <w:rPr>
                <w:rFonts w:hint="eastAsia" w:ascii="Times New Roman" w:hAnsi="Times New Roman"/>
                <w:b/>
                <w:bCs/>
                <w:color w:val="auto"/>
                <w:lang w:bidi="ar"/>
              </w:rPr>
              <w:t>序号</w:t>
            </w:r>
          </w:p>
        </w:tc>
        <w:tc>
          <w:tcPr>
            <w:tcW w:w="86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Times New Roman" w:hAnsi="Times New Roman"/>
                <w:b/>
                <w:bCs/>
                <w:color w:val="auto"/>
              </w:rPr>
            </w:pPr>
            <w:r>
              <w:rPr>
                <w:rFonts w:hint="eastAsia" w:ascii="Times New Roman" w:hAnsi="Times New Roman"/>
                <w:b/>
                <w:bCs/>
                <w:color w:val="auto"/>
                <w:lang w:bidi="ar"/>
              </w:rPr>
              <w:t>采购品目名称</w:t>
            </w:r>
          </w:p>
        </w:tc>
        <w:tc>
          <w:tcPr>
            <w:tcW w:w="856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bCs/>
                <w:color w:val="auto"/>
                <w:lang w:eastAsia="zh-CN"/>
              </w:rPr>
            </w:pPr>
            <w:r>
              <w:rPr>
                <w:rFonts w:hint="eastAsia" w:ascii="Times New Roman" w:hAnsi="Times New Roman"/>
                <w:b/>
                <w:bCs/>
                <w:color w:val="auto"/>
                <w:lang w:eastAsia="zh-CN"/>
              </w:rPr>
              <w:t>技术参数、规格及要求</w:t>
            </w:r>
          </w:p>
        </w:tc>
      </w:tr>
      <w:tr>
        <w:tblPrEx>
          <w:tblCellMar>
            <w:top w:w="0" w:type="dxa"/>
            <w:left w:w="108" w:type="dxa"/>
            <w:bottom w:w="0" w:type="dxa"/>
            <w:right w:w="108" w:type="dxa"/>
          </w:tblCellMar>
        </w:tblPrEx>
        <w:trPr>
          <w:trHeight w:val="1124"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rPr>
            </w:pPr>
            <w:r>
              <w:rPr>
                <w:rFonts w:hint="eastAsia" w:ascii="Times New Roman" w:hAnsi="Times New Roman"/>
                <w:color w:val="auto"/>
                <w:lang w:bidi="ar"/>
              </w:rPr>
              <w:t>1</w:t>
            </w: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rPr>
            </w:pPr>
            <w:r>
              <w:rPr>
                <w:rFonts w:hint="eastAsia" w:ascii="Times New Roman" w:hAnsi="Times New Roman"/>
                <w:color w:val="auto"/>
                <w:lang w:bidi="ar"/>
              </w:rPr>
              <w:t>分选型流式细胞仪</w:t>
            </w:r>
          </w:p>
        </w:tc>
        <w:tc>
          <w:tcPr>
            <w:tcW w:w="8566" w:type="dxa"/>
            <w:tcBorders>
              <w:top w:val="nil"/>
              <w:left w:val="single" w:color="000000" w:sz="4" w:space="0"/>
              <w:bottom w:val="single" w:color="000000" w:sz="4" w:space="0"/>
              <w:right w:val="single" w:color="000000" w:sz="4" w:space="0"/>
            </w:tcBorders>
            <w:vAlign w:val="center"/>
          </w:tcPr>
          <w:p>
            <w:pPr>
              <w:pStyle w:val="7"/>
              <w:rPr>
                <w:color w:val="auto"/>
              </w:rPr>
            </w:pPr>
            <w:r>
              <w:rPr>
                <w:rFonts w:hint="eastAsia" w:ascii="Times New Roman" w:hAnsi="Times New Roman"/>
                <w:color w:val="auto"/>
                <w:lang w:eastAsia="zh-CN" w:bidi="ar"/>
              </w:rPr>
              <w:t>技术参数</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hint="eastAsia" w:ascii="Times New Roman" w:hAnsi="Times New Roman"/>
                <w:color w:val="auto"/>
                <w:lang w:eastAsia="zh-CN" w:bidi="ar"/>
              </w:rPr>
              <w:t>一、用途：</w:t>
            </w:r>
            <w:r>
              <w:rPr>
                <w:rFonts w:hint="eastAsia" w:ascii="Times New Roman" w:hAnsi="Times New Roman"/>
                <w:color w:val="auto"/>
                <w:lang w:eastAsia="zh-CN" w:bidi="ar"/>
              </w:rPr>
              <w:br w:type="textWrapping"/>
            </w:r>
            <w:r>
              <w:rPr>
                <w:rFonts w:hint="eastAsia" w:ascii="Times New Roman" w:hAnsi="Times New Roman"/>
                <w:color w:val="auto"/>
                <w:lang w:eastAsia="zh-CN" w:bidi="ar"/>
              </w:rPr>
              <w:t>用于各种类型常见及稀有细胞分选，包括分离，纯化或富集培养；具备单克隆分选功能，可同时进行四路分选。</w:t>
            </w:r>
            <w:r>
              <w:rPr>
                <w:rFonts w:hint="eastAsia" w:ascii="Times New Roman" w:hAnsi="Times New Roman"/>
                <w:color w:val="auto"/>
                <w:lang w:eastAsia="zh-CN" w:bidi="ar"/>
              </w:rPr>
              <w:br w:type="textWrapping"/>
            </w:r>
            <w:r>
              <w:rPr>
                <w:rFonts w:hint="eastAsia" w:ascii="Times New Roman" w:hAnsi="Times New Roman"/>
                <w:color w:val="auto"/>
                <w:lang w:eastAsia="zh-CN" w:bidi="ar"/>
              </w:rPr>
              <w:t>二、工作条件：</w:t>
            </w:r>
            <w:r>
              <w:rPr>
                <w:rFonts w:hint="eastAsia" w:ascii="Times New Roman" w:hAnsi="Times New Roman"/>
                <w:color w:val="auto"/>
                <w:lang w:eastAsia="zh-CN" w:bidi="ar"/>
              </w:rPr>
              <w:br w:type="textWrapping"/>
            </w:r>
            <w:r>
              <w:rPr>
                <w:rFonts w:hint="eastAsia" w:ascii="Times New Roman" w:hAnsi="Times New Roman"/>
                <w:color w:val="auto"/>
                <w:lang w:eastAsia="zh-CN" w:bidi="ar"/>
              </w:rPr>
              <w:t>环境温度：</w:t>
            </w:r>
            <w:r>
              <w:rPr>
                <w:rFonts w:ascii="Times New Roman" w:hAnsi="Times New Roman" w:cs="Times New Roman"/>
                <w:color w:val="auto"/>
                <w:lang w:eastAsia="zh-CN" w:bidi="ar"/>
              </w:rPr>
              <w:t>10-35</w:t>
            </w:r>
            <w:r>
              <w:rPr>
                <w:rFonts w:hint="eastAsia" w:ascii="Times New Roman" w:hAnsi="Times New Roman"/>
                <w:color w:val="auto"/>
                <w:lang w:eastAsia="zh-CN" w:bidi="ar"/>
              </w:rPr>
              <w:t>℃；相对湿度：</w:t>
            </w:r>
            <w:r>
              <w:rPr>
                <w:rFonts w:ascii="Times New Roman" w:hAnsi="Times New Roman" w:cs="Times New Roman"/>
                <w:color w:val="auto"/>
                <w:lang w:eastAsia="zh-CN" w:bidi="ar"/>
              </w:rPr>
              <w:t>20-80%</w:t>
            </w:r>
            <w:r>
              <w:rPr>
                <w:rFonts w:hint="eastAsia" w:ascii="Times New Roman" w:hAnsi="Times New Roman"/>
                <w:color w:val="auto"/>
                <w:lang w:eastAsia="zh-CN" w:bidi="ar"/>
              </w:rPr>
              <w:t>；工作电压：</w:t>
            </w:r>
            <w:r>
              <w:rPr>
                <w:rFonts w:ascii="Times New Roman" w:hAnsi="Times New Roman" w:cs="Times New Roman"/>
                <w:color w:val="auto"/>
                <w:lang w:eastAsia="zh-CN" w:bidi="ar"/>
              </w:rPr>
              <w:t>220V</w:t>
            </w:r>
            <w:r>
              <w:rPr>
                <w:rFonts w:hint="eastAsia" w:ascii="Times New Roman" w:hAnsi="Times New Roman"/>
                <w:color w:val="auto"/>
                <w:lang w:eastAsia="zh-CN" w:bidi="ar"/>
              </w:rPr>
              <w:t>，</w:t>
            </w:r>
            <w:r>
              <w:rPr>
                <w:rFonts w:ascii="Times New Roman" w:hAnsi="Times New Roman" w:cs="Times New Roman"/>
                <w:color w:val="auto"/>
                <w:lang w:eastAsia="zh-CN" w:bidi="ar"/>
              </w:rPr>
              <w:t>50Hz</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hint="eastAsia" w:ascii="Times New Roman" w:hAnsi="Times New Roman"/>
                <w:color w:val="auto"/>
                <w:lang w:bidi="ar"/>
              </w:rPr>
              <w:t>三、光路系统</w:t>
            </w:r>
            <w:r>
              <w:rPr>
                <w:rFonts w:hint="eastAsia" w:ascii="Times New Roman" w:hAnsi="Times New Roman"/>
                <w:color w:val="auto"/>
                <w:lang w:bidi="ar"/>
              </w:rPr>
              <w:br w:type="textWrapping"/>
            </w:r>
            <w:r>
              <w:rPr>
                <w:rFonts w:hint="eastAsia" w:ascii="Times New Roman" w:hAnsi="Times New Roman"/>
                <w:color w:val="auto"/>
                <w:lang w:bidi="ar"/>
              </w:rPr>
              <w:t>★</w:t>
            </w:r>
            <w:r>
              <w:rPr>
                <w:rFonts w:ascii="Times New Roman" w:hAnsi="Times New Roman" w:cs="Times New Roman"/>
                <w:color w:val="auto"/>
                <w:lang w:bidi="ar"/>
              </w:rPr>
              <w:t xml:space="preserve">1. </w:t>
            </w:r>
            <w:r>
              <w:rPr>
                <w:rFonts w:hint="eastAsia" w:ascii="Times New Roman" w:hAnsi="Times New Roman"/>
                <w:color w:val="auto"/>
                <w:lang w:bidi="ar"/>
              </w:rPr>
              <w:t>激光器</w:t>
            </w:r>
            <w:r>
              <w:rPr>
                <w:rFonts w:hint="eastAsia" w:ascii="Times New Roman" w:hAnsi="Times New Roman" w:cs="Times New Roman"/>
                <w:color w:val="auto"/>
                <w:lang w:bidi="ar"/>
              </w:rPr>
              <w:t>：</w:t>
            </w:r>
            <w:r>
              <w:rPr>
                <w:rFonts w:hint="eastAsia" w:ascii="Times New Roman" w:hAnsi="Times New Roman"/>
                <w:color w:val="auto"/>
                <w:lang w:bidi="ar"/>
              </w:rPr>
              <w:t>标配四根激光器，包括</w:t>
            </w:r>
            <w:r>
              <w:rPr>
                <w:rFonts w:ascii="Times New Roman" w:hAnsi="Times New Roman" w:cs="Times New Roman"/>
                <w:color w:val="auto"/>
                <w:lang w:bidi="ar"/>
              </w:rPr>
              <w:t>405nm</w:t>
            </w:r>
            <w:r>
              <w:rPr>
                <w:rFonts w:hint="eastAsia" w:ascii="Times New Roman" w:hAnsi="Times New Roman"/>
                <w:color w:val="auto"/>
                <w:lang w:bidi="ar"/>
              </w:rPr>
              <w:t>、</w:t>
            </w:r>
            <w:r>
              <w:rPr>
                <w:rFonts w:ascii="Times New Roman" w:hAnsi="Times New Roman" w:cs="Times New Roman"/>
                <w:color w:val="auto"/>
                <w:lang w:bidi="ar"/>
              </w:rPr>
              <w:t>488nm</w:t>
            </w:r>
            <w:r>
              <w:rPr>
                <w:rFonts w:hint="eastAsia" w:ascii="Times New Roman" w:hAnsi="Times New Roman"/>
                <w:color w:val="auto"/>
                <w:lang w:bidi="ar"/>
              </w:rPr>
              <w:t>、</w:t>
            </w:r>
            <w:r>
              <w:rPr>
                <w:rFonts w:ascii="Times New Roman" w:hAnsi="Times New Roman" w:cs="Times New Roman"/>
                <w:color w:val="auto"/>
                <w:lang w:bidi="ar"/>
              </w:rPr>
              <w:t>561nm</w:t>
            </w:r>
            <w:r>
              <w:rPr>
                <w:rFonts w:hint="eastAsia" w:ascii="Times New Roman" w:hAnsi="Times New Roman"/>
                <w:color w:val="auto"/>
                <w:lang w:bidi="ar"/>
              </w:rPr>
              <w:t>、</w:t>
            </w:r>
            <w:r>
              <w:rPr>
                <w:rFonts w:ascii="Times New Roman" w:hAnsi="Times New Roman" w:cs="Times New Roman"/>
                <w:color w:val="auto"/>
                <w:lang w:bidi="ar"/>
              </w:rPr>
              <w:t xml:space="preserve">633nm/638nm </w:t>
            </w:r>
            <w:r>
              <w:rPr>
                <w:rFonts w:hint="eastAsia" w:ascii="Times New Roman" w:hAnsi="Times New Roman"/>
                <w:color w:val="auto"/>
                <w:lang w:bidi="ar"/>
              </w:rPr>
              <w:t>固态激光器；可增配</w:t>
            </w:r>
            <w:r>
              <w:rPr>
                <w:rFonts w:ascii="Times New Roman" w:hAnsi="Times New Roman" w:cs="Times New Roman"/>
                <w:color w:val="auto"/>
                <w:lang w:bidi="ar"/>
              </w:rPr>
              <w:t>355nm</w:t>
            </w:r>
            <w:r>
              <w:rPr>
                <w:rFonts w:hint="eastAsia" w:ascii="Times New Roman" w:hAnsi="Times New Roman"/>
                <w:color w:val="auto"/>
                <w:lang w:bidi="ar"/>
              </w:rPr>
              <w:t>固态激光器；包含前向角（</w:t>
            </w:r>
            <w:r>
              <w:rPr>
                <w:rFonts w:ascii="Times New Roman" w:hAnsi="Times New Roman" w:cs="Times New Roman"/>
                <w:color w:val="auto"/>
                <w:lang w:bidi="ar"/>
              </w:rPr>
              <w:t>FSC</w:t>
            </w:r>
            <w:r>
              <w:rPr>
                <w:rFonts w:hint="eastAsia" w:ascii="Times New Roman" w:hAnsi="Times New Roman"/>
                <w:color w:val="auto"/>
                <w:lang w:bidi="ar"/>
              </w:rPr>
              <w:t>）和侧向角（</w:t>
            </w:r>
            <w:r>
              <w:rPr>
                <w:rFonts w:ascii="Times New Roman" w:hAnsi="Times New Roman" w:cs="Times New Roman"/>
                <w:color w:val="auto"/>
                <w:lang w:bidi="ar"/>
              </w:rPr>
              <w:t>SSC</w:t>
            </w:r>
            <w:r>
              <w:rPr>
                <w:rFonts w:hint="eastAsia" w:ascii="Times New Roman" w:hAnsi="Times New Roman"/>
                <w:color w:val="auto"/>
                <w:lang w:bidi="ar"/>
              </w:rPr>
              <w:t>）信号。</w:t>
            </w:r>
            <w:r>
              <w:rPr>
                <w:rFonts w:hint="eastAsia" w:ascii="Times New Roman" w:hAnsi="Times New Roman"/>
                <w:color w:val="auto"/>
                <w:lang w:bidi="ar"/>
              </w:rPr>
              <w:br w:type="textWrapping"/>
            </w:r>
            <w:r>
              <w:rPr>
                <w:rFonts w:ascii="Times New Roman" w:hAnsi="Times New Roman" w:cs="Times New Roman"/>
                <w:color w:val="auto"/>
                <w:lang w:eastAsia="zh-CN" w:bidi="ar"/>
              </w:rPr>
              <w:t xml:space="preserve">2. </w:t>
            </w:r>
            <w:r>
              <w:rPr>
                <w:rFonts w:hint="eastAsia" w:ascii="Times New Roman" w:hAnsi="Times New Roman"/>
                <w:color w:val="auto"/>
                <w:lang w:eastAsia="zh-CN" w:bidi="ar"/>
              </w:rPr>
              <w:t>可具备不少于</w:t>
            </w:r>
            <w:r>
              <w:rPr>
                <w:rFonts w:ascii="Times New Roman" w:hAnsi="Times New Roman" w:cs="Times New Roman"/>
                <w:color w:val="auto"/>
                <w:lang w:eastAsia="zh-CN" w:bidi="ar"/>
              </w:rPr>
              <w:t>4</w:t>
            </w:r>
            <w:r>
              <w:rPr>
                <w:rFonts w:hint="eastAsia" w:ascii="Times New Roman" w:hAnsi="Times New Roman"/>
                <w:color w:val="auto"/>
                <w:lang w:eastAsia="zh-CN" w:bidi="ar"/>
              </w:rPr>
              <w:t>根激光同时独立激发的能力，不少于</w:t>
            </w:r>
            <w:r>
              <w:rPr>
                <w:rFonts w:ascii="Times New Roman" w:hAnsi="Times New Roman" w:cs="Times New Roman"/>
                <w:color w:val="auto"/>
                <w:lang w:eastAsia="zh-CN" w:bidi="ar"/>
              </w:rPr>
              <w:t>15</w:t>
            </w:r>
            <w:r>
              <w:rPr>
                <w:rFonts w:hint="eastAsia" w:ascii="Times New Roman" w:hAnsi="Times New Roman"/>
                <w:color w:val="auto"/>
                <w:lang w:eastAsia="zh-CN" w:bidi="ar"/>
              </w:rPr>
              <w:t>色的荧光检测通道。此仪器为开放激光器平台，可升级加载至少六根激光器，最多可同时检测</w:t>
            </w:r>
            <w:r>
              <w:rPr>
                <w:rFonts w:ascii="Times New Roman" w:hAnsi="Times New Roman" w:cs="Times New Roman"/>
                <w:color w:val="auto"/>
                <w:lang w:eastAsia="zh-CN" w:bidi="ar"/>
              </w:rPr>
              <w:t>18</w:t>
            </w:r>
            <w:r>
              <w:rPr>
                <w:rFonts w:hint="eastAsia" w:ascii="Times New Roman" w:hAnsi="Times New Roman"/>
                <w:color w:val="auto"/>
                <w:lang w:eastAsia="zh-CN" w:bidi="ar"/>
              </w:rPr>
              <w:t>色以上荧光</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3. </w:t>
            </w:r>
            <w:r>
              <w:rPr>
                <w:rFonts w:hint="eastAsia" w:ascii="Times New Roman" w:hAnsi="Times New Roman"/>
                <w:color w:val="auto"/>
                <w:lang w:eastAsia="zh-CN" w:bidi="ar"/>
              </w:rPr>
              <w:t>光路设计：激光光路固定校准，无需人工调试校正光路，开机即可使用。</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 xml:space="preserve">4. </w:t>
            </w:r>
            <w:r>
              <w:rPr>
                <w:rFonts w:hint="eastAsia" w:ascii="Times New Roman" w:hAnsi="Times New Roman"/>
                <w:color w:val="auto"/>
                <w:lang w:eastAsia="zh-CN" w:bidi="ar"/>
              </w:rPr>
              <w:t>激发方式：光学检测发生在光胶耦合石英杯流动检测室中，而非空气中激发，光胶耦合石英杯的数值孔径可达</w:t>
            </w:r>
            <w:r>
              <w:rPr>
                <w:rFonts w:ascii="Times New Roman" w:hAnsi="Times New Roman" w:cs="Times New Roman"/>
                <w:color w:val="auto"/>
                <w:lang w:eastAsia="zh-CN" w:bidi="ar"/>
              </w:rPr>
              <w:t>1.2</w:t>
            </w:r>
            <w:r>
              <w:rPr>
                <w:rFonts w:hint="eastAsia" w:ascii="Times New Roman" w:hAnsi="Times New Roman"/>
                <w:color w:val="auto"/>
                <w:lang w:eastAsia="zh-CN" w:bidi="ar"/>
              </w:rPr>
              <w:t>，荧光信号采用光电倍增管（</w:t>
            </w:r>
            <w:r>
              <w:rPr>
                <w:rFonts w:ascii="Times New Roman" w:hAnsi="Times New Roman" w:cs="Times New Roman"/>
                <w:color w:val="auto"/>
                <w:lang w:eastAsia="zh-CN" w:bidi="ar"/>
              </w:rPr>
              <w:t>PMT</w:t>
            </w:r>
            <w:r>
              <w:rPr>
                <w:rFonts w:hint="eastAsia" w:ascii="Times New Roman" w:hAnsi="Times New Roman"/>
                <w:color w:val="auto"/>
                <w:lang w:eastAsia="zh-CN" w:bidi="ar"/>
              </w:rPr>
              <w:t>）检测器，收集效率更高。</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5. </w:t>
            </w:r>
            <w:r>
              <w:rPr>
                <w:rFonts w:hint="eastAsia" w:ascii="Times New Roman" w:hAnsi="Times New Roman"/>
                <w:color w:val="auto"/>
                <w:lang w:eastAsia="zh-CN" w:bidi="ar"/>
              </w:rPr>
              <w:t>光信号收集系统：采用全反射收集光路的设计，先收集波长较长的弱信号（如</w:t>
            </w:r>
            <w:r>
              <w:rPr>
                <w:rFonts w:ascii="Times New Roman" w:hAnsi="Times New Roman" w:cs="Times New Roman"/>
                <w:color w:val="auto"/>
                <w:lang w:eastAsia="zh-CN" w:bidi="ar"/>
              </w:rPr>
              <w:t>PE-Cy7</w:t>
            </w:r>
            <w:r>
              <w:rPr>
                <w:rFonts w:hint="eastAsia" w:ascii="Times New Roman" w:hAnsi="Times New Roman"/>
                <w:color w:val="auto"/>
                <w:lang w:eastAsia="zh-CN" w:bidi="ar"/>
              </w:rPr>
              <w:t>），再收集波长较短的荧光信号（如</w:t>
            </w:r>
            <w:r>
              <w:rPr>
                <w:rFonts w:ascii="Times New Roman" w:hAnsi="Times New Roman" w:cs="Times New Roman"/>
                <w:color w:val="auto"/>
                <w:lang w:eastAsia="zh-CN" w:bidi="ar"/>
              </w:rPr>
              <w:t xml:space="preserve"> PE</w:t>
            </w:r>
            <w:r>
              <w:rPr>
                <w:rFonts w:hint="eastAsia" w:ascii="Times New Roman" w:hAnsi="Times New Roman"/>
                <w:color w:val="auto"/>
                <w:lang w:eastAsia="zh-CN" w:bidi="ar"/>
              </w:rPr>
              <w:t>），以保证是最高效的荧光信号收集。</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6. </w:t>
            </w:r>
            <w:r>
              <w:rPr>
                <w:rFonts w:hint="eastAsia" w:ascii="Times New Roman" w:hAnsi="Times New Roman"/>
                <w:color w:val="auto"/>
                <w:lang w:eastAsia="zh-CN" w:bidi="ar"/>
              </w:rPr>
              <w:t>此仪器符合环保要求：仪器可自动供压，不需要额外的供气装置。不需要水冷却系统。整机一体化设计，减少环境干扰，光学部件非开放式模块化设计。</w:t>
            </w:r>
            <w:r>
              <w:rPr>
                <w:rFonts w:hint="eastAsia" w:ascii="Times New Roman" w:hAnsi="Times New Roman"/>
                <w:color w:val="auto"/>
                <w:lang w:eastAsia="zh-CN" w:bidi="ar"/>
              </w:rPr>
              <w:br w:type="textWrapping"/>
            </w:r>
            <w:r>
              <w:rPr>
                <w:rFonts w:hint="eastAsia" w:ascii="Times New Roman" w:hAnsi="Times New Roman"/>
                <w:color w:val="auto"/>
                <w:lang w:eastAsia="zh-CN" w:bidi="ar"/>
              </w:rPr>
              <w:t>四、分选分析性能</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1</w:t>
            </w:r>
            <w:r>
              <w:rPr>
                <w:rFonts w:hint="eastAsia" w:ascii="Times New Roman" w:hAnsi="Times New Roman"/>
                <w:color w:val="auto"/>
                <w:lang w:eastAsia="zh-CN" w:bidi="ar"/>
              </w:rPr>
              <w:t>．分析速度</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w:t>
            </w:r>
            <w:r>
              <w:rPr>
                <w:rFonts w:ascii="Times New Roman" w:hAnsi="Times New Roman" w:cs="Times New Roman"/>
                <w:color w:val="auto"/>
                <w:lang w:eastAsia="zh-CN" w:bidi="ar"/>
              </w:rPr>
              <w:t xml:space="preserve">100,000 </w:t>
            </w:r>
            <w:r>
              <w:rPr>
                <w:rFonts w:hint="eastAsia" w:ascii="Times New Roman" w:hAnsi="Times New Roman"/>
                <w:color w:val="auto"/>
                <w:lang w:eastAsia="zh-CN" w:bidi="ar"/>
              </w:rPr>
              <w:t>细胞</w:t>
            </w:r>
            <w:r>
              <w:rPr>
                <w:rFonts w:ascii="Times New Roman" w:hAnsi="Times New Roman" w:cs="Times New Roman"/>
                <w:color w:val="auto"/>
                <w:lang w:eastAsia="zh-CN" w:bidi="ar"/>
              </w:rPr>
              <w:t>/</w:t>
            </w:r>
            <w:r>
              <w:rPr>
                <w:rFonts w:hint="eastAsia" w:ascii="Times New Roman" w:hAnsi="Times New Roman"/>
                <w:color w:val="auto"/>
                <w:lang w:eastAsia="zh-CN" w:bidi="ar"/>
              </w:rPr>
              <w:t>秒，分选速度</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w:t>
            </w:r>
            <w:r>
              <w:rPr>
                <w:rFonts w:ascii="Times New Roman" w:hAnsi="Times New Roman" w:cs="Times New Roman"/>
                <w:color w:val="auto"/>
                <w:lang w:eastAsia="zh-CN" w:bidi="ar"/>
              </w:rPr>
              <w:t xml:space="preserve">70,000 </w:t>
            </w:r>
            <w:r>
              <w:rPr>
                <w:rFonts w:hint="eastAsia" w:ascii="Times New Roman" w:hAnsi="Times New Roman"/>
                <w:color w:val="auto"/>
                <w:lang w:eastAsia="zh-CN" w:bidi="ar"/>
              </w:rPr>
              <w:t>细胞</w:t>
            </w:r>
            <w:r>
              <w:rPr>
                <w:rFonts w:ascii="Times New Roman" w:hAnsi="Times New Roman" w:cs="Times New Roman"/>
                <w:color w:val="auto"/>
                <w:lang w:eastAsia="zh-CN" w:bidi="ar"/>
              </w:rPr>
              <w:t>/</w:t>
            </w:r>
            <w:r>
              <w:rPr>
                <w:rFonts w:hint="eastAsia" w:ascii="Times New Roman" w:hAnsi="Times New Roman"/>
                <w:color w:val="auto"/>
                <w:lang w:eastAsia="zh-CN" w:bidi="ar"/>
              </w:rPr>
              <w:t>秒</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w:t>
            </w:r>
            <w:r>
              <w:rPr>
                <w:rFonts w:hint="eastAsia" w:ascii="Times New Roman" w:hAnsi="Times New Roman"/>
                <w:color w:val="auto"/>
                <w:lang w:eastAsia="zh-CN" w:bidi="ar"/>
              </w:rPr>
              <w:t>．荧光检测灵敏度：</w:t>
            </w:r>
            <w:r>
              <w:rPr>
                <w:rFonts w:ascii="Times New Roman" w:hAnsi="Times New Roman" w:cs="Times New Roman"/>
                <w:color w:val="auto"/>
                <w:lang w:eastAsia="zh-CN" w:bidi="ar"/>
              </w:rPr>
              <w:t>FITC</w:t>
            </w:r>
            <w:r>
              <w:rPr>
                <w:rFonts w:hint="eastAsia" w:ascii="Times New Roman" w:hAnsi="Times New Roman"/>
                <w:color w:val="auto"/>
                <w:lang w:eastAsia="zh-CN" w:bidi="ar"/>
              </w:rPr>
              <w:t>≤</w:t>
            </w:r>
            <w:r>
              <w:rPr>
                <w:rFonts w:ascii="Times New Roman" w:hAnsi="Times New Roman" w:cs="Times New Roman"/>
                <w:color w:val="auto"/>
                <w:lang w:eastAsia="zh-CN" w:bidi="ar"/>
              </w:rPr>
              <w:t>85MESF</w:t>
            </w:r>
            <w:r>
              <w:rPr>
                <w:rFonts w:hint="eastAsia" w:ascii="Times New Roman" w:hAnsi="Times New Roman"/>
                <w:color w:val="auto"/>
                <w:lang w:eastAsia="zh-CN" w:bidi="ar"/>
              </w:rPr>
              <w:t>，</w:t>
            </w:r>
            <w:r>
              <w:rPr>
                <w:rFonts w:ascii="Times New Roman" w:hAnsi="Times New Roman" w:cs="Times New Roman"/>
                <w:color w:val="auto"/>
                <w:lang w:eastAsia="zh-CN" w:bidi="ar"/>
              </w:rPr>
              <w:t>PE</w:t>
            </w:r>
            <w:r>
              <w:rPr>
                <w:rFonts w:hint="eastAsia" w:ascii="Times New Roman" w:hAnsi="Times New Roman"/>
                <w:color w:val="auto"/>
                <w:lang w:eastAsia="zh-CN" w:bidi="ar"/>
              </w:rPr>
              <w:t>≤</w:t>
            </w:r>
            <w:r>
              <w:rPr>
                <w:rFonts w:ascii="Times New Roman" w:hAnsi="Times New Roman" w:cs="Times New Roman"/>
                <w:color w:val="auto"/>
                <w:lang w:eastAsia="zh-CN" w:bidi="ar"/>
              </w:rPr>
              <w:t>29MESF</w:t>
            </w:r>
            <w:r>
              <w:rPr>
                <w:rFonts w:hint="eastAsia" w:ascii="Times New Roman" w:hAnsi="Times New Roman"/>
                <w:color w:val="auto"/>
                <w:lang w:eastAsia="zh-CN" w:bidi="ar"/>
              </w:rPr>
              <w:t>，荧光分辨率</w:t>
            </w:r>
            <w:r>
              <w:rPr>
                <w:rFonts w:ascii="Times New Roman" w:hAnsi="Times New Roman" w:cs="Times New Roman"/>
                <w:color w:val="auto"/>
                <w:lang w:eastAsia="zh-CN" w:bidi="ar"/>
              </w:rPr>
              <w:t>CV &lt; 3%</w:t>
            </w:r>
            <w:r>
              <w:rPr>
                <w:rFonts w:hint="eastAsia" w:ascii="Times New Roman" w:hAnsi="Times New Roman"/>
                <w:color w:val="auto"/>
                <w:lang w:eastAsia="zh-CN" w:bidi="ar"/>
              </w:rPr>
              <w:t>，胜任极弱阳性表达及极稀有细胞的分选及检测。</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 xml:space="preserve">3. </w:t>
            </w:r>
            <w:r>
              <w:rPr>
                <w:rFonts w:hint="eastAsia" w:ascii="Times New Roman" w:hAnsi="Times New Roman"/>
                <w:color w:val="auto"/>
                <w:lang w:eastAsia="zh-CN" w:bidi="ar"/>
              </w:rPr>
              <w:t>具有在线和脱机补偿功能，全矩阵补偿。</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4. </w:t>
            </w:r>
            <w:r>
              <w:rPr>
                <w:rFonts w:hint="eastAsia" w:ascii="Times New Roman" w:hAnsi="Times New Roman"/>
                <w:color w:val="auto"/>
                <w:lang w:eastAsia="zh-CN" w:bidi="ar"/>
              </w:rPr>
              <w:t>支持细胞因子检测。</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5</w:t>
            </w:r>
            <w:r>
              <w:rPr>
                <w:rFonts w:hint="eastAsia" w:ascii="Times New Roman" w:hAnsi="Times New Roman"/>
                <w:color w:val="auto"/>
                <w:lang w:eastAsia="zh-CN" w:bidi="ar"/>
              </w:rPr>
              <w:t>．分选纯度＞</w:t>
            </w:r>
            <w:r>
              <w:rPr>
                <w:rFonts w:ascii="Times New Roman" w:hAnsi="Times New Roman" w:cs="Times New Roman"/>
                <w:color w:val="auto"/>
                <w:lang w:eastAsia="zh-CN" w:bidi="ar"/>
              </w:rPr>
              <w:t>98%</w:t>
            </w:r>
            <w:r>
              <w:rPr>
                <w:rFonts w:hint="eastAsia" w:ascii="Times New Roman" w:hAnsi="Times New Roman"/>
                <w:color w:val="auto"/>
                <w:lang w:eastAsia="zh-CN" w:bidi="ar"/>
              </w:rPr>
              <w:t>；回收率＞</w:t>
            </w:r>
            <w:r>
              <w:rPr>
                <w:rFonts w:ascii="Times New Roman" w:hAnsi="Times New Roman" w:cs="Times New Roman"/>
                <w:color w:val="auto"/>
                <w:lang w:eastAsia="zh-CN" w:bidi="ar"/>
              </w:rPr>
              <w:t>80%</w:t>
            </w:r>
            <w:r>
              <w:rPr>
                <w:rFonts w:hint="eastAsia" w:ascii="Times New Roman" w:hAnsi="Times New Roman"/>
                <w:color w:val="auto"/>
                <w:lang w:eastAsia="zh-CN" w:bidi="ar"/>
              </w:rPr>
              <w:t>以上。</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6</w:t>
            </w:r>
            <w:r>
              <w:rPr>
                <w:rFonts w:hint="eastAsia" w:ascii="Times New Roman" w:hAnsi="Times New Roman"/>
                <w:color w:val="auto"/>
                <w:lang w:eastAsia="zh-CN" w:bidi="ar"/>
              </w:rPr>
              <w:t>．具有两路和四路分选功能，可同时收集</w:t>
            </w:r>
            <w:r>
              <w:rPr>
                <w:rFonts w:ascii="Times New Roman" w:hAnsi="Times New Roman" w:cs="Times New Roman"/>
                <w:color w:val="auto"/>
                <w:lang w:eastAsia="zh-CN" w:bidi="ar"/>
              </w:rPr>
              <w:t>4</w:t>
            </w:r>
            <w:r>
              <w:rPr>
                <w:rFonts w:hint="eastAsia" w:ascii="Times New Roman" w:hAnsi="Times New Roman"/>
                <w:color w:val="auto"/>
                <w:lang w:eastAsia="zh-CN" w:bidi="ar"/>
              </w:rPr>
              <w:t>群细胞；配置定量克隆分选系统，可以将定量细胞定位分选在微孔板或载玻片等客户自定义收集装置上。</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7</w:t>
            </w:r>
            <w:r>
              <w:rPr>
                <w:rFonts w:hint="eastAsia" w:ascii="Times New Roman" w:hAnsi="Times New Roman"/>
                <w:color w:val="auto"/>
                <w:lang w:eastAsia="zh-CN" w:bidi="ar"/>
              </w:rPr>
              <w:t>．光学检测发生在喷嘴上方，更换喷嘴无需调整光路或液路。</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8</w:t>
            </w:r>
            <w:r>
              <w:rPr>
                <w:rFonts w:hint="eastAsia" w:ascii="Times New Roman" w:hAnsi="Times New Roman"/>
                <w:color w:val="auto"/>
                <w:lang w:eastAsia="zh-CN" w:bidi="ar"/>
              </w:rPr>
              <w:t>．进样端具有样本滤器，能在分析分选过程中避免管路堵塞。</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9</w:t>
            </w:r>
            <w:r>
              <w:rPr>
                <w:rFonts w:hint="eastAsia" w:ascii="Times New Roman" w:hAnsi="Times New Roman"/>
                <w:color w:val="auto"/>
                <w:lang w:eastAsia="zh-CN" w:bidi="ar"/>
              </w:rPr>
              <w:t>．仪器配置至少包括</w:t>
            </w:r>
            <w:r>
              <w:rPr>
                <w:rFonts w:ascii="Times New Roman" w:hAnsi="Times New Roman" w:cs="Times New Roman"/>
                <w:color w:val="auto"/>
                <w:lang w:eastAsia="zh-CN" w:bidi="ar"/>
              </w:rPr>
              <w:t>70nm</w:t>
            </w:r>
            <w:r>
              <w:rPr>
                <w:rFonts w:hint="eastAsia" w:ascii="Times New Roman" w:hAnsi="Times New Roman"/>
                <w:color w:val="auto"/>
                <w:lang w:eastAsia="zh-CN" w:bidi="ar"/>
              </w:rPr>
              <w:t>，</w:t>
            </w:r>
            <w:r>
              <w:rPr>
                <w:rFonts w:ascii="Times New Roman" w:hAnsi="Times New Roman" w:cs="Times New Roman"/>
                <w:color w:val="auto"/>
                <w:lang w:eastAsia="zh-CN" w:bidi="ar"/>
              </w:rPr>
              <w:t>85nm</w:t>
            </w:r>
            <w:r>
              <w:rPr>
                <w:rFonts w:hint="eastAsia" w:ascii="Times New Roman" w:hAnsi="Times New Roman"/>
                <w:color w:val="auto"/>
                <w:lang w:eastAsia="zh-CN" w:bidi="ar"/>
              </w:rPr>
              <w:t>、</w:t>
            </w:r>
            <w:r>
              <w:rPr>
                <w:rFonts w:ascii="Times New Roman" w:hAnsi="Times New Roman" w:cs="Times New Roman"/>
                <w:color w:val="auto"/>
                <w:lang w:eastAsia="zh-CN" w:bidi="ar"/>
              </w:rPr>
              <w:t>100nm</w:t>
            </w:r>
            <w:r>
              <w:rPr>
                <w:rFonts w:hint="eastAsia" w:ascii="Times New Roman" w:hAnsi="Times New Roman"/>
                <w:color w:val="auto"/>
                <w:lang w:eastAsia="zh-CN" w:bidi="ar"/>
              </w:rPr>
              <w:t>、</w:t>
            </w:r>
            <w:r>
              <w:rPr>
                <w:rFonts w:ascii="Times New Roman" w:hAnsi="Times New Roman" w:cs="Times New Roman"/>
                <w:color w:val="auto"/>
                <w:lang w:eastAsia="zh-CN" w:bidi="ar"/>
              </w:rPr>
              <w:t>130nm</w:t>
            </w:r>
            <w:r>
              <w:rPr>
                <w:rFonts w:hint="eastAsia" w:ascii="Times New Roman" w:hAnsi="Times New Roman"/>
                <w:color w:val="auto"/>
                <w:lang w:eastAsia="zh-CN" w:bidi="ar"/>
              </w:rPr>
              <w:t>四种不同规格喷嘴，固定位置，可拆卸和反复使用</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可超声和高压清洗</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开机和更换喷嘴无需调节光路和液流。</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10</w:t>
            </w:r>
            <w:r>
              <w:rPr>
                <w:rFonts w:hint="eastAsia" w:ascii="Times New Roman" w:hAnsi="Times New Roman"/>
                <w:color w:val="auto"/>
                <w:lang w:eastAsia="zh-CN" w:bidi="ar"/>
              </w:rPr>
              <w:t>．具有全自动无菌分选液路处理系统，不需人工更换辅助清洁液桶；支持</w:t>
            </w:r>
            <w:r>
              <w:rPr>
                <w:rFonts w:ascii="Times New Roman" w:hAnsi="Times New Roman" w:cs="Times New Roman"/>
                <w:color w:val="auto"/>
                <w:lang w:eastAsia="zh-CN" w:bidi="ar"/>
              </w:rPr>
              <w:t>1.0ml</w:t>
            </w:r>
            <w:r>
              <w:rPr>
                <w:rFonts w:hint="eastAsia" w:ascii="Times New Roman" w:hAnsi="Times New Roman"/>
                <w:color w:val="auto"/>
                <w:lang w:eastAsia="zh-CN" w:bidi="ar"/>
              </w:rPr>
              <w:t>微量管、流式管、</w:t>
            </w:r>
            <w:r>
              <w:rPr>
                <w:rFonts w:ascii="Times New Roman" w:hAnsi="Times New Roman" w:cs="Times New Roman"/>
                <w:color w:val="auto"/>
                <w:lang w:eastAsia="zh-CN" w:bidi="ar"/>
              </w:rPr>
              <w:t>15ml</w:t>
            </w:r>
            <w:r>
              <w:rPr>
                <w:rFonts w:hint="eastAsia" w:ascii="Times New Roman" w:hAnsi="Times New Roman"/>
                <w:color w:val="auto"/>
                <w:lang w:eastAsia="zh-CN" w:bidi="ar"/>
              </w:rPr>
              <w:t>离心管进样，并具有进样端样本过滤器。</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11</w:t>
            </w:r>
            <w:r>
              <w:rPr>
                <w:rFonts w:hint="eastAsia" w:ascii="Times New Roman" w:hAnsi="Times New Roman"/>
                <w:color w:val="auto"/>
                <w:lang w:eastAsia="zh-CN" w:bidi="ar"/>
              </w:rPr>
              <w:t>．全自动液滴时间延迟校准系统：借助</w:t>
            </w:r>
            <w:r>
              <w:rPr>
                <w:rFonts w:ascii="Times New Roman" w:hAnsi="Times New Roman" w:cs="Times New Roman"/>
                <w:color w:val="auto"/>
                <w:lang w:eastAsia="zh-CN" w:bidi="ar"/>
              </w:rPr>
              <w:t>660nm</w:t>
            </w:r>
            <w:r>
              <w:rPr>
                <w:rFonts w:hint="eastAsia" w:ascii="Times New Roman" w:hAnsi="Times New Roman"/>
                <w:color w:val="auto"/>
                <w:lang w:eastAsia="zh-CN" w:bidi="ar"/>
              </w:rPr>
              <w:t>激光器和标准荧光微球相关技术实现全自动实时液滴延迟时间计算，准确快捷，无需依赖荧光显微镜等其它外部设备或人工读取荧光微球数等方式来进行辅助校准。</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12</w:t>
            </w:r>
            <w:r>
              <w:rPr>
                <w:rFonts w:hint="eastAsia" w:ascii="Times New Roman" w:hAnsi="Times New Roman"/>
                <w:color w:val="auto"/>
                <w:lang w:eastAsia="zh-CN" w:bidi="ar"/>
              </w:rPr>
              <w:t>．液流自动监测功能：液流断点自动监测；细胞堵塞自动监测，异常情况出现时，自动启动收集管保护装置。</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13</w:t>
            </w:r>
            <w:r>
              <w:rPr>
                <w:rFonts w:hint="eastAsia" w:ascii="Times New Roman" w:hAnsi="Times New Roman"/>
                <w:color w:val="auto"/>
                <w:lang w:eastAsia="zh-CN" w:bidi="ar"/>
              </w:rPr>
              <w:t>．分选精度设定：可将每一个液滴按</w:t>
            </w:r>
            <w:r>
              <w:rPr>
                <w:rFonts w:ascii="Times New Roman" w:hAnsi="Times New Roman" w:cs="Times New Roman"/>
                <w:color w:val="auto"/>
                <w:lang w:eastAsia="zh-CN" w:bidi="ar"/>
              </w:rPr>
              <w:t>32</w:t>
            </w:r>
            <w:r>
              <w:rPr>
                <w:rFonts w:hint="eastAsia" w:ascii="Times New Roman" w:hAnsi="Times New Roman"/>
                <w:color w:val="auto"/>
                <w:lang w:eastAsia="zh-CN" w:bidi="ar"/>
              </w:rPr>
              <w:t>等份进行监视，可以准确判断细胞在液滴中的位置，从而实现目标细胞的精准分选。系统可以自动实时监测液滴延迟，自动精确设定液滴延迟时间，确保分选的极高纯度。</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14. </w:t>
            </w:r>
            <w:r>
              <w:rPr>
                <w:rFonts w:hint="eastAsia" w:ascii="Times New Roman" w:hAnsi="Times New Roman"/>
                <w:color w:val="auto"/>
                <w:lang w:eastAsia="zh-CN" w:bidi="ar"/>
              </w:rPr>
              <w:t>温度控制系统：由软件控制，至少可调节为</w:t>
            </w:r>
            <w:r>
              <w:rPr>
                <w:rFonts w:ascii="Times New Roman" w:hAnsi="Times New Roman" w:cs="Times New Roman"/>
                <w:color w:val="auto"/>
                <w:lang w:eastAsia="zh-CN" w:bidi="ar"/>
              </w:rPr>
              <w:t>4</w:t>
            </w:r>
            <w:r>
              <w:rPr>
                <w:rFonts w:hint="eastAsia" w:ascii="Times New Roman" w:hAnsi="Times New Roman"/>
                <w:color w:val="auto"/>
                <w:lang w:eastAsia="zh-CN" w:bidi="ar"/>
              </w:rPr>
              <w:t>、</w:t>
            </w:r>
            <w:r>
              <w:rPr>
                <w:rFonts w:ascii="Times New Roman" w:hAnsi="Times New Roman" w:cs="Times New Roman"/>
                <w:color w:val="auto"/>
                <w:lang w:eastAsia="zh-CN" w:bidi="ar"/>
              </w:rPr>
              <w:t>20</w:t>
            </w:r>
            <w:r>
              <w:rPr>
                <w:rFonts w:hint="eastAsia" w:ascii="Times New Roman" w:hAnsi="Times New Roman"/>
                <w:color w:val="auto"/>
                <w:lang w:eastAsia="zh-CN" w:bidi="ar"/>
              </w:rPr>
              <w:t>、</w:t>
            </w:r>
            <w:r>
              <w:rPr>
                <w:rFonts w:ascii="Times New Roman" w:hAnsi="Times New Roman" w:cs="Times New Roman"/>
                <w:color w:val="auto"/>
                <w:lang w:eastAsia="zh-CN" w:bidi="ar"/>
              </w:rPr>
              <w:t>37</w:t>
            </w:r>
            <w:r>
              <w:rPr>
                <w:rFonts w:hint="eastAsia" w:ascii="Times New Roman" w:hAnsi="Times New Roman"/>
                <w:color w:val="auto"/>
                <w:lang w:eastAsia="zh-CN" w:bidi="ar"/>
              </w:rPr>
              <w:t>或</w:t>
            </w:r>
            <w:r>
              <w:rPr>
                <w:rFonts w:ascii="Times New Roman" w:hAnsi="Times New Roman" w:cs="Times New Roman"/>
                <w:color w:val="auto"/>
                <w:lang w:eastAsia="zh-CN" w:bidi="ar"/>
              </w:rPr>
              <w:t>42</w:t>
            </w:r>
            <w:r>
              <w:rPr>
                <w:rFonts w:hint="eastAsia" w:ascii="Times New Roman" w:hAnsi="Times New Roman"/>
                <w:color w:val="auto"/>
                <w:lang w:eastAsia="zh-CN" w:bidi="ar"/>
              </w:rPr>
              <w:t>度。</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15. </w:t>
            </w:r>
            <w:r>
              <w:rPr>
                <w:rFonts w:hint="eastAsia" w:ascii="Times New Roman" w:hAnsi="Times New Roman"/>
                <w:color w:val="auto"/>
                <w:lang w:eastAsia="zh-CN" w:bidi="ar"/>
              </w:rPr>
              <w:t>可采用低压高速分选模式，压力范围</w:t>
            </w:r>
            <w:r>
              <w:rPr>
                <w:rFonts w:ascii="Times New Roman" w:hAnsi="Times New Roman" w:cs="Times New Roman"/>
                <w:color w:val="auto"/>
                <w:lang w:eastAsia="zh-CN" w:bidi="ar"/>
              </w:rPr>
              <w:t>5~75 psi</w:t>
            </w:r>
            <w:r>
              <w:rPr>
                <w:rFonts w:hint="eastAsia" w:ascii="Times New Roman" w:hAnsi="Times New Roman"/>
                <w:color w:val="auto"/>
                <w:lang w:eastAsia="zh-CN" w:bidi="ar"/>
              </w:rPr>
              <w:t>，保护易损伤细胞。</w:t>
            </w:r>
            <w:r>
              <w:rPr>
                <w:rFonts w:hint="eastAsia" w:ascii="Times New Roman" w:hAnsi="Times New Roman"/>
                <w:color w:val="auto"/>
                <w:lang w:eastAsia="zh-CN" w:bidi="ar"/>
              </w:rPr>
              <w:br w:type="textWrapping"/>
            </w:r>
            <w:r>
              <w:rPr>
                <w:rFonts w:hint="eastAsia" w:ascii="Times New Roman" w:hAnsi="Times New Roman"/>
                <w:color w:val="auto"/>
                <w:lang w:eastAsia="zh-CN" w:bidi="ar"/>
              </w:rPr>
              <w:t>五、液路系统</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w:t>
            </w:r>
            <w:r>
              <w:rPr>
                <w:rFonts w:hint="eastAsia" w:ascii="Times New Roman" w:hAnsi="Times New Roman"/>
                <w:color w:val="auto"/>
                <w:lang w:eastAsia="zh-CN" w:bidi="ar"/>
              </w:rPr>
              <w:t>．一体化流线型液流管路设计，确保分选细胞的活性。</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w:t>
            </w:r>
            <w:r>
              <w:rPr>
                <w:rFonts w:hint="eastAsia" w:ascii="Times New Roman" w:hAnsi="Times New Roman"/>
                <w:color w:val="auto"/>
                <w:lang w:eastAsia="zh-CN" w:bidi="ar"/>
              </w:rPr>
              <w:t>．仪器在进样后能自动冲洗进样针内外，减少残留，消除交叉污染；能自动完成开关机仪器的清洗工作，可对液流自动监测并有堵塞报警功能。</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3</w:t>
            </w:r>
            <w:r>
              <w:rPr>
                <w:rFonts w:hint="eastAsia" w:ascii="Times New Roman" w:hAnsi="Times New Roman"/>
                <w:color w:val="auto"/>
                <w:lang w:eastAsia="zh-CN" w:bidi="ar"/>
              </w:rPr>
              <w:t>．液流系统车：独立液流系统车系统承载≥</w:t>
            </w:r>
            <w:r>
              <w:rPr>
                <w:rFonts w:ascii="Times New Roman" w:hAnsi="Times New Roman" w:cs="Times New Roman"/>
                <w:color w:val="auto"/>
                <w:lang w:eastAsia="zh-CN" w:bidi="ar"/>
              </w:rPr>
              <w:t>6</w:t>
            </w:r>
            <w:r>
              <w:rPr>
                <w:rFonts w:hint="eastAsia" w:ascii="Times New Roman" w:hAnsi="Times New Roman"/>
                <w:color w:val="auto"/>
                <w:lang w:eastAsia="zh-CN" w:bidi="ar"/>
              </w:rPr>
              <w:t>个独立的液体容器，包括：</w:t>
            </w:r>
            <w:r>
              <w:rPr>
                <w:rFonts w:ascii="Times New Roman" w:hAnsi="Times New Roman" w:cs="Times New Roman"/>
                <w:color w:val="auto"/>
                <w:lang w:eastAsia="zh-CN" w:bidi="ar"/>
              </w:rPr>
              <w:t>10L</w:t>
            </w:r>
            <w:r>
              <w:rPr>
                <w:rFonts w:hint="eastAsia" w:ascii="Times New Roman" w:hAnsi="Times New Roman"/>
                <w:color w:val="auto"/>
                <w:lang w:eastAsia="zh-CN" w:bidi="ar"/>
              </w:rPr>
              <w:t>不锈钢鞘液桶、</w:t>
            </w:r>
            <w:r>
              <w:rPr>
                <w:rFonts w:ascii="Times New Roman" w:hAnsi="Times New Roman" w:cs="Times New Roman"/>
                <w:color w:val="auto"/>
                <w:lang w:eastAsia="zh-CN" w:bidi="ar"/>
              </w:rPr>
              <w:t>5L</w:t>
            </w:r>
            <w:r>
              <w:rPr>
                <w:rFonts w:hint="eastAsia" w:ascii="Times New Roman" w:hAnsi="Times New Roman"/>
                <w:color w:val="auto"/>
                <w:lang w:eastAsia="zh-CN" w:bidi="ar"/>
              </w:rPr>
              <w:t>不锈钢乙醇桶、</w:t>
            </w:r>
            <w:r>
              <w:rPr>
                <w:rFonts w:ascii="Times New Roman" w:hAnsi="Times New Roman" w:cs="Times New Roman"/>
                <w:color w:val="auto"/>
                <w:lang w:eastAsia="zh-CN" w:bidi="ar"/>
              </w:rPr>
              <w:t>10L</w:t>
            </w:r>
            <w:r>
              <w:rPr>
                <w:rFonts w:hint="eastAsia" w:ascii="Times New Roman" w:hAnsi="Times New Roman"/>
                <w:color w:val="auto"/>
                <w:lang w:eastAsia="zh-CN" w:bidi="ar"/>
              </w:rPr>
              <w:t>废液桶、以及</w:t>
            </w:r>
            <w:r>
              <w:rPr>
                <w:rFonts w:ascii="Times New Roman" w:hAnsi="Times New Roman" w:cs="Times New Roman"/>
                <w:color w:val="auto"/>
                <w:lang w:eastAsia="zh-CN" w:bidi="ar"/>
              </w:rPr>
              <w:t>3</w:t>
            </w:r>
            <w:r>
              <w:rPr>
                <w:rFonts w:hint="eastAsia" w:ascii="Times New Roman" w:hAnsi="Times New Roman"/>
                <w:color w:val="auto"/>
                <w:lang w:eastAsia="zh-CN" w:bidi="ar"/>
              </w:rPr>
              <w:t>个辅助清洁液桶。液流车可自行提供空气压力和真空状态，并带有液面感应器，自主供气</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不需外接气瓶，无需外接空压机，该鞘液桶可使用软件进行控制和调节。</w:t>
            </w:r>
            <w:r>
              <w:rPr>
                <w:rFonts w:hint="eastAsia" w:ascii="Times New Roman" w:hAnsi="Times New Roman"/>
                <w:color w:val="auto"/>
                <w:lang w:eastAsia="zh-CN" w:bidi="ar"/>
              </w:rPr>
              <w:br w:type="textWrapping"/>
            </w:r>
            <w:r>
              <w:rPr>
                <w:rFonts w:hint="eastAsia" w:ascii="Times New Roman" w:hAnsi="Times New Roman"/>
                <w:color w:val="auto"/>
                <w:lang w:eastAsia="zh-CN" w:bidi="ar"/>
              </w:rPr>
              <w:t>六、质控系统</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 </w:t>
            </w:r>
            <w:r>
              <w:rPr>
                <w:rFonts w:hint="eastAsia" w:ascii="Times New Roman" w:hAnsi="Times New Roman"/>
                <w:color w:val="auto"/>
                <w:lang w:eastAsia="zh-CN" w:bidi="ar"/>
              </w:rPr>
              <w:t>具备完善的仪器全程质量控制体系（</w:t>
            </w:r>
            <w:r>
              <w:rPr>
                <w:rFonts w:ascii="Times New Roman" w:hAnsi="Times New Roman" w:cs="Times New Roman"/>
                <w:color w:val="auto"/>
                <w:lang w:eastAsia="zh-CN" w:bidi="ar"/>
              </w:rPr>
              <w:t>CS&amp;T</w:t>
            </w:r>
            <w:r>
              <w:rPr>
                <w:rFonts w:hint="eastAsia" w:ascii="Times New Roman" w:hAnsi="Times New Roman"/>
                <w:color w:val="auto"/>
                <w:lang w:eastAsia="zh-CN" w:bidi="ar"/>
              </w:rPr>
              <w:t>），能够自动检测和长期跟踪仪器性能的微量变化，能够帮助仪器完成基线设置，提示最佳的仪器使用条件设置，保证数据的最高准确度和精度，同时具有最佳的可比性和连续性。</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 </w:t>
            </w:r>
            <w:r>
              <w:rPr>
                <w:rFonts w:hint="eastAsia" w:ascii="Times New Roman" w:hAnsi="Times New Roman"/>
                <w:color w:val="auto"/>
                <w:lang w:eastAsia="zh-CN" w:bidi="ar"/>
              </w:rPr>
              <w:t>同一个样本单次获取样本数据时可设置不少于</w:t>
            </w:r>
            <w:r>
              <w:rPr>
                <w:rFonts w:ascii="Times New Roman" w:hAnsi="Times New Roman" w:cs="Times New Roman"/>
                <w:color w:val="auto"/>
                <w:lang w:eastAsia="zh-CN" w:bidi="ar"/>
              </w:rPr>
              <w:t>5</w:t>
            </w:r>
            <w:r>
              <w:rPr>
                <w:rFonts w:hint="eastAsia" w:ascii="Times New Roman" w:hAnsi="Times New Roman"/>
                <w:color w:val="auto"/>
                <w:lang w:eastAsia="zh-CN" w:bidi="ar"/>
              </w:rPr>
              <w:t>个阀值，准确定位目的细胞，排除非目的细胞或碎片的干扰。</w:t>
            </w:r>
            <w:r>
              <w:rPr>
                <w:rFonts w:hint="eastAsia" w:ascii="Times New Roman" w:hAnsi="Times New Roman"/>
                <w:color w:val="auto"/>
                <w:lang w:eastAsia="zh-CN" w:bidi="ar"/>
              </w:rPr>
              <w:br w:type="textWrapping"/>
            </w:r>
            <w:r>
              <w:rPr>
                <w:rFonts w:hint="eastAsia" w:ascii="Times New Roman" w:hAnsi="Times New Roman"/>
                <w:color w:val="auto"/>
                <w:lang w:eastAsia="zh-CN" w:bidi="ar"/>
              </w:rPr>
              <w:t>七、信号和数据处理系统</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w:t>
            </w:r>
            <w:r>
              <w:rPr>
                <w:rFonts w:hint="eastAsia" w:ascii="Times New Roman" w:hAnsi="Times New Roman"/>
                <w:color w:val="auto"/>
                <w:lang w:eastAsia="zh-CN" w:bidi="ar"/>
              </w:rPr>
              <w:t>．信号处理：电子死时间为</w:t>
            </w:r>
            <w:r>
              <w:rPr>
                <w:rFonts w:ascii="Times New Roman" w:hAnsi="Times New Roman" w:cs="Times New Roman"/>
                <w:color w:val="auto"/>
                <w:lang w:eastAsia="zh-CN" w:bidi="ar"/>
              </w:rPr>
              <w:t>0</w:t>
            </w:r>
            <w:r>
              <w:rPr>
                <w:rFonts w:hint="eastAsia" w:ascii="Times New Roman" w:hAnsi="Times New Roman"/>
                <w:color w:val="auto"/>
                <w:lang w:eastAsia="zh-CN" w:bidi="ar"/>
              </w:rPr>
              <w:t>秒，全数字信号。</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w:t>
            </w:r>
            <w:r>
              <w:rPr>
                <w:rFonts w:hint="eastAsia" w:ascii="Times New Roman" w:hAnsi="Times New Roman"/>
                <w:color w:val="auto"/>
                <w:lang w:eastAsia="zh-CN" w:bidi="ar"/>
              </w:rPr>
              <w:t>．荧光信号补偿方式：任意荧光间补偿</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既可以硬件补偿</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也可以软件脱机补偿，完全实现网络补偿</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3</w:t>
            </w:r>
            <w:r>
              <w:rPr>
                <w:rFonts w:hint="eastAsia" w:ascii="Times New Roman" w:hAnsi="Times New Roman"/>
                <w:color w:val="auto"/>
                <w:lang w:eastAsia="zh-CN" w:bidi="ar"/>
              </w:rPr>
              <w:t>．信号脉冲处理：任意参数的脉冲信号高度</w:t>
            </w:r>
            <w:r>
              <w:rPr>
                <w:rFonts w:ascii="Times New Roman" w:hAnsi="Times New Roman" w:cs="Times New Roman"/>
                <w:color w:val="auto"/>
                <w:lang w:eastAsia="zh-CN" w:bidi="ar"/>
              </w:rPr>
              <w:t xml:space="preserve">(Height), </w:t>
            </w:r>
            <w:r>
              <w:rPr>
                <w:rFonts w:hint="eastAsia" w:ascii="Times New Roman" w:hAnsi="Times New Roman"/>
                <w:color w:val="auto"/>
                <w:lang w:eastAsia="zh-CN" w:bidi="ar"/>
              </w:rPr>
              <w:t>面积</w:t>
            </w:r>
            <w:r>
              <w:rPr>
                <w:rFonts w:ascii="Times New Roman" w:hAnsi="Times New Roman" w:cs="Times New Roman"/>
                <w:color w:val="auto"/>
                <w:lang w:eastAsia="zh-CN" w:bidi="ar"/>
              </w:rPr>
              <w:t xml:space="preserve">(Area), </w:t>
            </w:r>
            <w:r>
              <w:rPr>
                <w:rFonts w:hint="eastAsia" w:ascii="Times New Roman" w:hAnsi="Times New Roman"/>
                <w:color w:val="auto"/>
                <w:lang w:eastAsia="zh-CN" w:bidi="ar"/>
              </w:rPr>
              <w:t>宽度</w:t>
            </w:r>
            <w:r>
              <w:rPr>
                <w:rFonts w:ascii="Times New Roman" w:hAnsi="Times New Roman" w:cs="Times New Roman"/>
                <w:color w:val="auto"/>
                <w:lang w:eastAsia="zh-CN" w:bidi="ar"/>
              </w:rPr>
              <w:t>(Width)</w:t>
            </w:r>
            <w:r>
              <w:rPr>
                <w:rFonts w:hint="eastAsia" w:ascii="Times New Roman" w:hAnsi="Times New Roman"/>
                <w:color w:val="auto"/>
                <w:lang w:eastAsia="zh-CN" w:bidi="ar"/>
              </w:rPr>
              <w:t>检测以及比率检测</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4</w:t>
            </w:r>
            <w:r>
              <w:rPr>
                <w:rFonts w:hint="eastAsia" w:ascii="Times New Roman" w:hAnsi="Times New Roman"/>
                <w:color w:val="auto"/>
                <w:lang w:eastAsia="zh-CN" w:bidi="ar"/>
              </w:rPr>
              <w:t>．</w:t>
            </w:r>
            <w:r>
              <w:rPr>
                <w:rFonts w:hint="eastAsia" w:ascii="Times New Roman" w:hAnsi="Times New Roman"/>
                <w:snapToGrid w:val="0"/>
                <w:color w:val="auto"/>
                <w:sz w:val="21"/>
                <w:szCs w:val="21"/>
                <w:lang w:eastAsia="zh-CN" w:bidi="ar"/>
              </w:rPr>
              <w:t>图像采集和数据处理工作站：需配备一套原装品牌工作站</w:t>
            </w:r>
            <w:r>
              <w:rPr>
                <w:rFonts w:ascii="Times New Roman" w:hAnsi="Times New Roman" w:cs="Times New Roman"/>
                <w:snapToGrid w:val="0"/>
                <w:color w:val="auto"/>
                <w:sz w:val="21"/>
                <w:szCs w:val="21"/>
                <w:lang w:eastAsia="zh-CN" w:bidi="ar"/>
              </w:rPr>
              <w:t>,  Windows 10</w:t>
            </w:r>
            <w:r>
              <w:rPr>
                <w:rFonts w:hint="eastAsia" w:ascii="Times New Roman" w:hAnsi="Times New Roman" w:cs="Times New Roman"/>
                <w:snapToGrid w:val="0"/>
                <w:color w:val="auto"/>
                <w:sz w:val="21"/>
                <w:szCs w:val="21"/>
                <w:lang w:eastAsia="zh-CN" w:bidi="ar"/>
              </w:rPr>
              <w:t xml:space="preserve">或更高 </w:t>
            </w:r>
            <w:r>
              <w:rPr>
                <w:rFonts w:ascii="Times New Roman" w:hAnsi="Times New Roman" w:cs="Times New Roman"/>
                <w:snapToGrid w:val="0"/>
                <w:color w:val="auto"/>
                <w:sz w:val="21"/>
                <w:szCs w:val="21"/>
                <w:lang w:eastAsia="zh-CN" w:bidi="ar"/>
              </w:rPr>
              <w:t>64</w:t>
            </w:r>
            <w:r>
              <w:rPr>
                <w:rFonts w:hint="eastAsia" w:ascii="Times New Roman" w:hAnsi="Times New Roman" w:cs="Times New Roman"/>
                <w:snapToGrid w:val="0"/>
                <w:color w:val="auto"/>
                <w:sz w:val="21"/>
                <w:szCs w:val="21"/>
                <w:lang w:eastAsia="zh-CN" w:bidi="ar"/>
              </w:rPr>
              <w:t>位</w:t>
            </w:r>
            <w:r>
              <w:rPr>
                <w:rFonts w:hint="eastAsia" w:ascii="Times New Roman" w:hAnsi="Times New Roman"/>
                <w:snapToGrid w:val="0"/>
                <w:color w:val="auto"/>
                <w:sz w:val="21"/>
                <w:szCs w:val="21"/>
                <w:lang w:eastAsia="zh-CN" w:bidi="ar"/>
              </w:rPr>
              <w:t>操作系统，处理器英特尔双八核</w:t>
            </w:r>
            <w:r>
              <w:rPr>
                <w:rFonts w:ascii="Times New Roman" w:hAnsi="Times New Roman"/>
                <w:snapToGrid w:val="0"/>
                <w:color w:val="auto"/>
                <w:sz w:val="21"/>
                <w:szCs w:val="21"/>
                <w:lang w:eastAsia="zh-CN" w:bidi="ar"/>
              </w:rPr>
              <w:t xml:space="preserve"> Xeon </w:t>
            </w:r>
            <w:r>
              <w:rPr>
                <w:rFonts w:hint="eastAsia" w:ascii="Times New Roman" w:hAnsi="Times New Roman"/>
                <w:snapToGrid w:val="0"/>
                <w:color w:val="auto"/>
                <w:sz w:val="21"/>
                <w:szCs w:val="21"/>
                <w:lang w:eastAsia="zh-CN" w:bidi="ar"/>
              </w:rPr>
              <w:t>芯片</w:t>
            </w:r>
            <w:r>
              <w:rPr>
                <w:rFonts w:ascii="Times New Roman" w:hAnsi="Times New Roman"/>
                <w:snapToGrid w:val="0"/>
                <w:color w:val="auto"/>
                <w:sz w:val="21"/>
                <w:szCs w:val="21"/>
                <w:lang w:eastAsia="zh-CN" w:bidi="ar"/>
              </w:rPr>
              <w:t>16</w:t>
            </w:r>
            <w:r>
              <w:rPr>
                <w:rFonts w:hint="eastAsia" w:ascii="Times New Roman" w:hAnsi="Times New Roman"/>
                <w:snapToGrid w:val="0"/>
                <w:color w:val="auto"/>
                <w:sz w:val="21"/>
                <w:szCs w:val="21"/>
                <w:lang w:eastAsia="zh-CN" w:bidi="ar"/>
              </w:rPr>
              <w:t>线程；内存</w:t>
            </w:r>
            <w:r>
              <w:rPr>
                <w:rFonts w:ascii="Times New Roman" w:hAnsi="Times New Roman"/>
                <w:snapToGrid w:val="0"/>
                <w:color w:val="auto"/>
                <w:sz w:val="21"/>
                <w:szCs w:val="21"/>
                <w:lang w:eastAsia="zh-CN" w:bidi="ar"/>
              </w:rPr>
              <w:t xml:space="preserve">32GB (2×16GB) 2666MHz DDR </w:t>
            </w:r>
            <w:r>
              <w:rPr>
                <w:rFonts w:hint="eastAsia" w:ascii="Times New Roman" w:hAnsi="Times New Roman"/>
                <w:snapToGrid w:val="0"/>
                <w:color w:val="auto"/>
                <w:sz w:val="21"/>
                <w:szCs w:val="21"/>
                <w:lang w:eastAsia="zh-CN" w:bidi="ar"/>
              </w:rPr>
              <w:t>；硬盘</w:t>
            </w:r>
            <w:r>
              <w:rPr>
                <w:rFonts w:ascii="Times New Roman" w:hAnsi="Times New Roman"/>
                <w:snapToGrid w:val="0"/>
                <w:color w:val="auto"/>
                <w:sz w:val="21"/>
                <w:szCs w:val="21"/>
                <w:lang w:eastAsia="zh-CN" w:bidi="ar"/>
              </w:rPr>
              <w:t xml:space="preserve"> 2.5</w:t>
            </w:r>
            <w:r>
              <w:rPr>
                <w:rFonts w:hint="eastAsia" w:ascii="Times New Roman" w:hAnsi="Times New Roman"/>
                <w:snapToGrid w:val="0"/>
                <w:color w:val="auto"/>
                <w:sz w:val="21"/>
                <w:szCs w:val="21"/>
                <w:lang w:eastAsia="zh-CN" w:bidi="ar"/>
              </w:rPr>
              <w:t>英寸，</w:t>
            </w:r>
            <w:r>
              <w:rPr>
                <w:rFonts w:ascii="Times New Roman" w:hAnsi="Times New Roman"/>
                <w:snapToGrid w:val="0"/>
                <w:color w:val="auto"/>
                <w:sz w:val="21"/>
                <w:szCs w:val="21"/>
                <w:lang w:eastAsia="zh-CN" w:bidi="ar"/>
              </w:rPr>
              <w:t>16TB 7200</w:t>
            </w:r>
            <w:r>
              <w:rPr>
                <w:rFonts w:hint="eastAsia" w:ascii="Times New Roman" w:hAnsi="Times New Roman"/>
                <w:snapToGrid w:val="0"/>
                <w:color w:val="auto"/>
                <w:sz w:val="21"/>
                <w:szCs w:val="21"/>
                <w:lang w:eastAsia="zh-CN" w:bidi="ar"/>
              </w:rPr>
              <w:t>转</w:t>
            </w:r>
            <w:r>
              <w:rPr>
                <w:rFonts w:ascii="Times New Roman" w:hAnsi="Times New Roman"/>
                <w:snapToGrid w:val="0"/>
                <w:color w:val="auto"/>
                <w:sz w:val="21"/>
                <w:szCs w:val="21"/>
                <w:lang w:eastAsia="zh-CN" w:bidi="ar"/>
              </w:rPr>
              <w:t>/</w:t>
            </w:r>
            <w:r>
              <w:rPr>
                <w:rFonts w:hint="eastAsia" w:ascii="Times New Roman" w:hAnsi="Times New Roman"/>
                <w:snapToGrid w:val="0"/>
                <w:color w:val="auto"/>
                <w:sz w:val="21"/>
                <w:szCs w:val="21"/>
                <w:lang w:eastAsia="zh-CN" w:bidi="ar"/>
              </w:rPr>
              <w:t>分钟，</w:t>
            </w:r>
            <w:r>
              <w:rPr>
                <w:rFonts w:ascii="Times New Roman" w:hAnsi="Times New Roman"/>
                <w:snapToGrid w:val="0"/>
                <w:color w:val="auto"/>
                <w:sz w:val="21"/>
                <w:szCs w:val="21"/>
                <w:lang w:eastAsia="zh-CN" w:bidi="ar"/>
              </w:rPr>
              <w:t xml:space="preserve"> SATA 3.0 </w:t>
            </w:r>
            <w:r>
              <w:rPr>
                <w:rFonts w:hint="eastAsia" w:ascii="Times New Roman" w:hAnsi="Times New Roman"/>
                <w:snapToGrid w:val="0"/>
                <w:color w:val="auto"/>
                <w:sz w:val="21"/>
                <w:szCs w:val="21"/>
                <w:lang w:eastAsia="zh-CN" w:bidi="ar"/>
              </w:rPr>
              <w:t>硬盘；</w:t>
            </w:r>
            <w:r>
              <w:rPr>
                <w:rFonts w:ascii="Times New Roman" w:hAnsi="Times New Roman"/>
                <w:snapToGrid w:val="0"/>
                <w:color w:val="auto"/>
                <w:sz w:val="21"/>
                <w:szCs w:val="21"/>
                <w:lang w:eastAsia="zh-CN" w:bidi="ar"/>
              </w:rPr>
              <w:t xml:space="preserve">NVIDIA Quadro P620, 2GB </w:t>
            </w:r>
            <w:r>
              <w:rPr>
                <w:rFonts w:ascii="Times New Roman" w:hAnsi="Times New Roman" w:cs="Times New Roman"/>
                <w:snapToGrid w:val="0"/>
                <w:color w:val="auto"/>
                <w:sz w:val="21"/>
                <w:szCs w:val="21"/>
                <w:lang w:eastAsia="zh-CN" w:bidi="ar"/>
              </w:rPr>
              <w:t>; DVD</w:t>
            </w:r>
            <w:r>
              <w:rPr>
                <w:rFonts w:hint="eastAsia" w:ascii="Times New Roman" w:hAnsi="Times New Roman"/>
                <w:snapToGrid w:val="0"/>
                <w:color w:val="auto"/>
                <w:sz w:val="21"/>
                <w:szCs w:val="21"/>
                <w:lang w:eastAsia="zh-CN" w:bidi="ar"/>
              </w:rPr>
              <w:t>或</w:t>
            </w:r>
            <w:r>
              <w:rPr>
                <w:rFonts w:ascii="Times New Roman" w:hAnsi="Times New Roman" w:cs="Times New Roman"/>
                <w:snapToGrid w:val="0"/>
                <w:color w:val="auto"/>
                <w:sz w:val="21"/>
                <w:szCs w:val="21"/>
                <w:lang w:eastAsia="zh-CN" w:bidi="ar"/>
              </w:rPr>
              <w:t>CD-ROM</w:t>
            </w:r>
            <w:r>
              <w:rPr>
                <w:rFonts w:hint="eastAsia" w:ascii="Times New Roman" w:hAnsi="Times New Roman"/>
                <w:snapToGrid w:val="0"/>
                <w:color w:val="auto"/>
                <w:sz w:val="21"/>
                <w:szCs w:val="21"/>
                <w:lang w:eastAsia="zh-CN" w:bidi="ar"/>
              </w:rPr>
              <w:t>刻录光驱；不低于</w:t>
            </w:r>
            <w:r>
              <w:rPr>
                <w:rFonts w:ascii="Times New Roman" w:hAnsi="Times New Roman" w:cs="Times New Roman"/>
                <w:snapToGrid w:val="0"/>
                <w:color w:val="auto"/>
                <w:sz w:val="21"/>
                <w:szCs w:val="21"/>
                <w:lang w:eastAsia="zh-CN" w:bidi="ar"/>
              </w:rPr>
              <w:t>34</w:t>
            </w:r>
            <w:r>
              <w:rPr>
                <w:rFonts w:hint="eastAsia" w:ascii="Times New Roman" w:hAnsi="Times New Roman"/>
                <w:snapToGrid w:val="0"/>
                <w:color w:val="auto"/>
                <w:sz w:val="21"/>
                <w:szCs w:val="21"/>
                <w:lang w:eastAsia="zh-CN" w:bidi="ar"/>
              </w:rPr>
              <w:t>英寸液晶显示器两台</w:t>
            </w:r>
            <w:r>
              <w:rPr>
                <w:rFonts w:ascii="Times New Roman" w:hAnsi="Times New Roman" w:cs="Times New Roman"/>
                <w:snapToGrid w:val="0"/>
                <w:color w:val="auto"/>
                <w:sz w:val="21"/>
                <w:szCs w:val="21"/>
                <w:lang w:eastAsia="zh-CN" w:bidi="ar"/>
              </w:rPr>
              <w:t xml:space="preserve">, </w:t>
            </w:r>
            <w:r>
              <w:rPr>
                <w:rFonts w:hint="eastAsia" w:ascii="Times New Roman" w:hAnsi="Times New Roman"/>
                <w:snapToGrid w:val="0"/>
                <w:color w:val="auto"/>
                <w:sz w:val="21"/>
                <w:szCs w:val="21"/>
                <w:lang w:eastAsia="zh-CN" w:bidi="ar"/>
              </w:rPr>
              <w:t>分辨</w:t>
            </w:r>
            <w:r>
              <w:rPr>
                <w:rFonts w:ascii="Times New Roman" w:hAnsi="Times New Roman" w:cs="Times New Roman"/>
                <w:snapToGrid w:val="0"/>
                <w:color w:val="auto"/>
                <w:sz w:val="21"/>
                <w:szCs w:val="21"/>
                <w:lang w:eastAsia="zh-CN" w:bidi="ar"/>
              </w:rPr>
              <w:t>1920 X 1080</w:t>
            </w:r>
            <w:r>
              <w:rPr>
                <w:rFonts w:hint="eastAsia" w:ascii="Times New Roman" w:hAnsi="Times New Roman" w:cs="Times New Roman"/>
                <w:snapToGrid w:val="0"/>
                <w:color w:val="auto"/>
                <w:sz w:val="21"/>
                <w:szCs w:val="21"/>
                <w:lang w:eastAsia="zh-CN" w:bidi="ar"/>
              </w:rPr>
              <w:t>以上</w:t>
            </w:r>
            <w:r>
              <w:rPr>
                <w:rFonts w:hint="eastAsia" w:ascii="Times New Roman" w:hAnsi="Times New Roman"/>
                <w:snapToGrid w:val="0"/>
                <w:color w:val="auto"/>
                <w:sz w:val="21"/>
                <w:szCs w:val="21"/>
                <w:lang w:eastAsia="zh-CN" w:bidi="ar"/>
              </w:rPr>
              <w:t>；彩色自动双面激光打印机一台</w:t>
            </w:r>
          </w:p>
          <w:p>
            <w:pPr>
              <w:textAlignment w:val="center"/>
              <w:rPr>
                <w:rFonts w:ascii="Times New Roman" w:hAnsi="Times New Roman"/>
                <w:color w:val="auto"/>
                <w:lang w:eastAsia="zh-CN" w:bidi="ar"/>
              </w:rPr>
            </w:pPr>
            <w:r>
              <w:rPr>
                <w:rFonts w:hint="eastAsia" w:ascii="Times New Roman" w:hAnsi="Times New Roman" w:eastAsia="宋体" w:cs="Times New Roman"/>
                <w:b/>
                <w:bCs/>
                <w:color w:val="auto"/>
              </w:rPr>
              <w:t>▲</w:t>
            </w:r>
            <w:r>
              <w:rPr>
                <w:rFonts w:ascii="Times New Roman" w:hAnsi="Times New Roman" w:cs="Times New Roman"/>
                <w:color w:val="auto"/>
                <w:lang w:eastAsia="zh-CN" w:bidi="ar"/>
              </w:rPr>
              <w:t>5</w:t>
            </w:r>
            <w:r>
              <w:rPr>
                <w:rFonts w:hint="eastAsia" w:ascii="Times New Roman" w:hAnsi="Times New Roman"/>
                <w:color w:val="auto"/>
                <w:lang w:eastAsia="zh-CN" w:bidi="ar"/>
              </w:rPr>
              <w:t>．软件：正版流式细胞仪操作软件，终身免费升级，该软件能自动计算液滴时间延迟。（</w:t>
            </w:r>
            <w:r>
              <w:rPr>
                <w:rFonts w:hint="eastAsia" w:ascii="Times New Roman" w:hAnsi="Times New Roman"/>
                <w:b/>
                <w:color w:val="auto"/>
                <w:lang w:eastAsia="zh-CN" w:bidi="ar"/>
              </w:rPr>
              <w:t>此条为实质性条款参数，投标人不满足则按无效投标处理。</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hint="eastAsia" w:ascii="Times New Roman" w:hAnsi="Times New Roman"/>
                <w:color w:val="auto"/>
                <w:lang w:eastAsia="zh-CN" w:bidi="ar"/>
              </w:rPr>
              <w:t>八、配置清单</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 </w:t>
            </w:r>
            <w:r>
              <w:rPr>
                <w:rFonts w:hint="eastAsia" w:ascii="Times New Roman" w:hAnsi="Times New Roman" w:cs="Times New Roman"/>
                <w:color w:val="auto"/>
                <w:lang w:eastAsia="zh-CN" w:bidi="ar"/>
              </w:rPr>
              <w:t>流式</w:t>
            </w:r>
            <w:r>
              <w:rPr>
                <w:rFonts w:hint="eastAsia" w:ascii="Times New Roman" w:hAnsi="Times New Roman"/>
                <w:color w:val="auto"/>
                <w:lang w:eastAsia="zh-CN" w:bidi="ar"/>
              </w:rPr>
              <w:t>主机系统</w:t>
            </w:r>
            <w:r>
              <w:rPr>
                <w:rFonts w:ascii="Times New Roman" w:hAnsi="Times New Roman" w:cs="Times New Roman"/>
                <w:color w:val="auto"/>
                <w:lang w:eastAsia="zh-CN" w:bidi="ar"/>
              </w:rPr>
              <w:t>1</w:t>
            </w:r>
            <w:r>
              <w:rPr>
                <w:rFonts w:hint="eastAsia" w:ascii="Times New Roman" w:hAnsi="Times New Roman"/>
                <w:color w:val="auto"/>
                <w:lang w:eastAsia="zh-CN" w:bidi="ar"/>
              </w:rPr>
              <w:t>套，含</w:t>
            </w:r>
            <w:r>
              <w:rPr>
                <w:rFonts w:ascii="Times New Roman" w:hAnsi="Times New Roman" w:cs="Times New Roman"/>
                <w:color w:val="auto"/>
                <w:lang w:eastAsia="zh-CN" w:bidi="ar"/>
              </w:rPr>
              <w:t>70</w:t>
            </w:r>
            <w:r>
              <w:rPr>
                <w:rFonts w:hint="eastAsia" w:ascii="Times New Roman" w:hAnsi="Times New Roman"/>
                <w:color w:val="auto"/>
                <w:lang w:eastAsia="zh-CN" w:bidi="ar"/>
              </w:rPr>
              <w:t>、</w:t>
            </w:r>
            <w:r>
              <w:rPr>
                <w:rFonts w:ascii="Times New Roman" w:hAnsi="Times New Roman" w:cs="Times New Roman"/>
                <w:color w:val="auto"/>
                <w:lang w:eastAsia="zh-CN" w:bidi="ar"/>
              </w:rPr>
              <w:t>85</w:t>
            </w:r>
            <w:r>
              <w:rPr>
                <w:rFonts w:hint="eastAsia" w:ascii="Times New Roman" w:hAnsi="Times New Roman"/>
                <w:color w:val="auto"/>
                <w:lang w:eastAsia="zh-CN" w:bidi="ar"/>
              </w:rPr>
              <w:t>、</w:t>
            </w:r>
            <w:r>
              <w:rPr>
                <w:rFonts w:ascii="Times New Roman" w:hAnsi="Times New Roman" w:cs="Times New Roman"/>
                <w:color w:val="auto"/>
                <w:lang w:eastAsia="zh-CN" w:bidi="ar"/>
              </w:rPr>
              <w:t>100</w:t>
            </w:r>
            <w:r>
              <w:rPr>
                <w:rFonts w:hint="eastAsia" w:ascii="Times New Roman" w:hAnsi="Times New Roman"/>
                <w:color w:val="auto"/>
                <w:lang w:eastAsia="zh-CN" w:bidi="ar"/>
              </w:rPr>
              <w:t>、</w:t>
            </w:r>
            <w:r>
              <w:rPr>
                <w:rFonts w:ascii="Times New Roman" w:hAnsi="Times New Roman" w:cs="Times New Roman"/>
                <w:color w:val="auto"/>
                <w:lang w:eastAsia="zh-CN" w:bidi="ar"/>
              </w:rPr>
              <w:t>130um</w:t>
            </w:r>
            <w:r>
              <w:rPr>
                <w:rFonts w:hint="eastAsia" w:ascii="Times New Roman" w:hAnsi="Times New Roman"/>
                <w:color w:val="auto"/>
                <w:lang w:eastAsia="zh-CN" w:bidi="ar"/>
              </w:rPr>
              <w:t>喷嘴各</w:t>
            </w:r>
            <w:r>
              <w:rPr>
                <w:rFonts w:ascii="Times New Roman" w:hAnsi="Times New Roman" w:cs="Times New Roman"/>
                <w:color w:val="auto"/>
                <w:lang w:eastAsia="zh-CN" w:bidi="ar"/>
              </w:rPr>
              <w:t>1</w:t>
            </w:r>
            <w:r>
              <w:rPr>
                <w:rFonts w:hint="eastAsia" w:ascii="Times New Roman" w:hAnsi="Times New Roman"/>
                <w:color w:val="auto"/>
                <w:lang w:eastAsia="zh-CN" w:bidi="ar"/>
              </w:rPr>
              <w:t>个，至少共</w:t>
            </w:r>
            <w:r>
              <w:rPr>
                <w:rFonts w:ascii="Times New Roman" w:hAnsi="Times New Roman" w:cs="Times New Roman"/>
                <w:color w:val="auto"/>
                <w:lang w:eastAsia="zh-CN" w:bidi="ar"/>
              </w:rPr>
              <w:t>4</w:t>
            </w:r>
            <w:r>
              <w:rPr>
                <w:rFonts w:hint="eastAsia" w:ascii="Times New Roman" w:hAnsi="Times New Roman"/>
                <w:color w:val="auto"/>
                <w:lang w:eastAsia="zh-CN" w:bidi="ar"/>
              </w:rPr>
              <w:t>个。</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 </w:t>
            </w:r>
            <w:r>
              <w:rPr>
                <w:rFonts w:hint="eastAsia" w:ascii="Times New Roman" w:hAnsi="Times New Roman"/>
                <w:color w:val="auto"/>
                <w:lang w:eastAsia="zh-CN" w:bidi="ar"/>
              </w:rPr>
              <w:t>激光器配置</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激光器和检测器配置（固态激光和≥</w:t>
            </w:r>
            <w:r>
              <w:rPr>
                <w:rFonts w:ascii="Times New Roman" w:hAnsi="Times New Roman" w:cs="Times New Roman"/>
                <w:color w:val="auto"/>
                <w:lang w:eastAsia="zh-CN" w:bidi="ar"/>
              </w:rPr>
              <w:t>13</w:t>
            </w:r>
            <w:r>
              <w:rPr>
                <w:rFonts w:hint="eastAsia" w:ascii="Times New Roman" w:hAnsi="Times New Roman"/>
                <w:color w:val="auto"/>
                <w:lang w:eastAsia="zh-CN" w:bidi="ar"/>
              </w:rPr>
              <w:t>色</w:t>
            </w:r>
            <w:r>
              <w:rPr>
                <w:rFonts w:ascii="Times New Roman" w:hAnsi="Times New Roman" w:cs="Times New Roman"/>
                <w:color w:val="auto"/>
                <w:lang w:eastAsia="zh-CN" w:bidi="ar"/>
              </w:rPr>
              <w:t>PMT</w:t>
            </w:r>
            <w:r>
              <w:rPr>
                <w:rFonts w:hint="eastAsia" w:ascii="Times New Roman" w:hAnsi="Times New Roman"/>
                <w:color w:val="auto"/>
                <w:lang w:eastAsia="zh-CN" w:bidi="ar"/>
              </w:rPr>
              <w:t>检测器）</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 488nm</w:t>
            </w:r>
            <w:r>
              <w:rPr>
                <w:rFonts w:hint="eastAsia" w:ascii="Times New Roman" w:hAnsi="Times New Roman"/>
                <w:color w:val="auto"/>
                <w:lang w:eastAsia="zh-CN" w:bidi="ar"/>
              </w:rPr>
              <w:t>蓝色固态激光器</w:t>
            </w:r>
            <w:r>
              <w:rPr>
                <w:rFonts w:ascii="Times New Roman" w:hAnsi="Times New Roman" w:cs="Times New Roman"/>
                <w:color w:val="auto"/>
                <w:lang w:eastAsia="zh-CN" w:bidi="ar"/>
              </w:rPr>
              <w:t>1</w:t>
            </w:r>
            <w:r>
              <w:rPr>
                <w:rFonts w:hint="eastAsia" w:ascii="Times New Roman" w:hAnsi="Times New Roman"/>
                <w:color w:val="auto"/>
                <w:lang w:eastAsia="zh-CN" w:bidi="ar"/>
              </w:rPr>
              <w:t>根，功率＞</w:t>
            </w:r>
            <w:r>
              <w:rPr>
                <w:rFonts w:ascii="Times New Roman" w:hAnsi="Times New Roman" w:cs="Times New Roman"/>
                <w:color w:val="auto"/>
                <w:lang w:eastAsia="zh-CN" w:bidi="ar"/>
              </w:rPr>
              <w:t>20mW</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2) 633nm</w:t>
            </w:r>
            <w:r>
              <w:rPr>
                <w:rFonts w:hint="eastAsia" w:ascii="Times New Roman" w:hAnsi="Times New Roman"/>
                <w:color w:val="auto"/>
                <w:lang w:eastAsia="zh-CN" w:bidi="ar"/>
              </w:rPr>
              <w:t>或</w:t>
            </w:r>
            <w:r>
              <w:rPr>
                <w:rFonts w:ascii="Times New Roman" w:hAnsi="Times New Roman" w:cs="Times New Roman"/>
                <w:color w:val="auto"/>
                <w:lang w:eastAsia="zh-CN" w:bidi="ar"/>
              </w:rPr>
              <w:t>638nm</w:t>
            </w:r>
            <w:r>
              <w:rPr>
                <w:rFonts w:hint="eastAsia" w:ascii="Times New Roman" w:hAnsi="Times New Roman"/>
                <w:color w:val="auto"/>
                <w:lang w:eastAsia="zh-CN" w:bidi="ar"/>
              </w:rPr>
              <w:t>红色固态激光器</w:t>
            </w:r>
            <w:r>
              <w:rPr>
                <w:rFonts w:ascii="Times New Roman" w:hAnsi="Times New Roman" w:cs="Times New Roman"/>
                <w:color w:val="auto"/>
                <w:lang w:eastAsia="zh-CN" w:bidi="ar"/>
              </w:rPr>
              <w:t>1</w:t>
            </w:r>
            <w:r>
              <w:rPr>
                <w:rFonts w:hint="eastAsia" w:ascii="Times New Roman" w:hAnsi="Times New Roman"/>
                <w:color w:val="auto"/>
                <w:lang w:eastAsia="zh-CN" w:bidi="ar"/>
              </w:rPr>
              <w:t>根，功率＞</w:t>
            </w:r>
            <w:r>
              <w:rPr>
                <w:rFonts w:ascii="Times New Roman" w:hAnsi="Times New Roman" w:cs="Times New Roman"/>
                <w:color w:val="auto"/>
                <w:lang w:eastAsia="zh-CN" w:bidi="ar"/>
              </w:rPr>
              <w:t>18mW</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3) 405nm</w:t>
            </w:r>
            <w:r>
              <w:rPr>
                <w:rFonts w:hint="eastAsia" w:ascii="Times New Roman" w:hAnsi="Times New Roman"/>
                <w:color w:val="auto"/>
                <w:lang w:eastAsia="zh-CN" w:bidi="ar"/>
              </w:rPr>
              <w:t>紫色固态激光器</w:t>
            </w:r>
            <w:r>
              <w:rPr>
                <w:rFonts w:ascii="Times New Roman" w:hAnsi="Times New Roman" w:cs="Times New Roman"/>
                <w:color w:val="auto"/>
                <w:lang w:eastAsia="zh-CN" w:bidi="ar"/>
              </w:rPr>
              <w:t>1</w:t>
            </w:r>
            <w:r>
              <w:rPr>
                <w:rFonts w:hint="eastAsia" w:ascii="Times New Roman" w:hAnsi="Times New Roman"/>
                <w:color w:val="auto"/>
                <w:lang w:eastAsia="zh-CN" w:bidi="ar"/>
              </w:rPr>
              <w:t>根，功率＞</w:t>
            </w:r>
            <w:r>
              <w:rPr>
                <w:rFonts w:ascii="Times New Roman" w:hAnsi="Times New Roman" w:cs="Times New Roman"/>
                <w:color w:val="auto"/>
                <w:lang w:eastAsia="zh-CN" w:bidi="ar"/>
              </w:rPr>
              <w:t>50mW</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4) 561nm</w:t>
            </w:r>
            <w:r>
              <w:rPr>
                <w:rFonts w:hint="eastAsia" w:ascii="Times New Roman" w:hAnsi="Times New Roman"/>
                <w:color w:val="auto"/>
                <w:lang w:eastAsia="zh-CN" w:bidi="ar"/>
              </w:rPr>
              <w:t>黄绿色（或</w:t>
            </w:r>
            <w:r>
              <w:rPr>
                <w:rFonts w:ascii="Times New Roman" w:hAnsi="Times New Roman" w:cs="Times New Roman"/>
                <w:color w:val="auto"/>
                <w:lang w:eastAsia="zh-CN" w:bidi="ar"/>
              </w:rPr>
              <w:t>355nm</w:t>
            </w:r>
            <w:r>
              <w:rPr>
                <w:rFonts w:hint="eastAsia" w:ascii="Times New Roman" w:hAnsi="Times New Roman"/>
                <w:color w:val="auto"/>
                <w:lang w:eastAsia="zh-CN" w:bidi="ar"/>
              </w:rPr>
              <w:t>紫外）激光，功率＞</w:t>
            </w:r>
            <w:r>
              <w:rPr>
                <w:rFonts w:ascii="Times New Roman" w:hAnsi="Times New Roman" w:cs="Times New Roman"/>
                <w:color w:val="auto"/>
                <w:lang w:eastAsia="zh-CN" w:bidi="ar"/>
              </w:rPr>
              <w:t>50nW</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 xml:space="preserve">3. </w:t>
            </w:r>
            <w:r>
              <w:rPr>
                <w:rFonts w:hint="eastAsia" w:ascii="Times New Roman" w:hAnsi="Times New Roman"/>
                <w:color w:val="auto"/>
                <w:lang w:eastAsia="zh-CN" w:bidi="ar"/>
              </w:rPr>
              <w:t>液流系统车</w:t>
            </w:r>
            <w:r>
              <w:rPr>
                <w:rFonts w:ascii="Times New Roman" w:hAnsi="Times New Roman" w:cs="Times New Roman"/>
                <w:color w:val="auto"/>
                <w:lang w:eastAsia="zh-CN" w:bidi="ar"/>
              </w:rPr>
              <w:t xml:space="preserve">  1</w:t>
            </w:r>
            <w:r>
              <w:rPr>
                <w:rFonts w:hint="eastAsia" w:ascii="Times New Roman" w:hAnsi="Times New Roman"/>
                <w:color w:val="auto"/>
                <w:lang w:eastAsia="zh-CN" w:bidi="ar"/>
              </w:rPr>
              <w:t>台</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w:t>
            </w:r>
            <w:r>
              <w:rPr>
                <w:rFonts w:hint="eastAsia" w:ascii="Times New Roman" w:hAnsi="Times New Roman"/>
                <w:color w:val="auto"/>
                <w:lang w:eastAsia="zh-CN" w:bidi="ar"/>
              </w:rPr>
              <w:t>）搭载</w:t>
            </w:r>
            <w:r>
              <w:rPr>
                <w:rFonts w:ascii="Times New Roman" w:hAnsi="Times New Roman" w:cs="Times New Roman"/>
                <w:color w:val="auto"/>
                <w:lang w:eastAsia="zh-CN" w:bidi="ar"/>
              </w:rPr>
              <w:t>10L</w:t>
            </w:r>
            <w:r>
              <w:rPr>
                <w:rFonts w:hint="eastAsia" w:ascii="Times New Roman" w:hAnsi="Times New Roman"/>
                <w:color w:val="auto"/>
                <w:lang w:eastAsia="zh-CN" w:bidi="ar"/>
              </w:rPr>
              <w:t>不锈钢鞘液桶（可灭菌）、及</w:t>
            </w:r>
            <w:r>
              <w:rPr>
                <w:rFonts w:ascii="Times New Roman" w:hAnsi="Times New Roman" w:cs="Times New Roman"/>
                <w:color w:val="auto"/>
                <w:lang w:eastAsia="zh-CN" w:bidi="ar"/>
              </w:rPr>
              <w:t>10L</w:t>
            </w:r>
            <w:r>
              <w:rPr>
                <w:rFonts w:hint="eastAsia" w:ascii="Times New Roman" w:hAnsi="Times New Roman"/>
                <w:color w:val="auto"/>
                <w:lang w:eastAsia="zh-CN" w:bidi="ar"/>
              </w:rPr>
              <w:t>废液桶。</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w:t>
            </w:r>
            <w:r>
              <w:rPr>
                <w:rFonts w:hint="eastAsia" w:ascii="Times New Roman" w:hAnsi="Times New Roman"/>
                <w:color w:val="auto"/>
                <w:lang w:eastAsia="zh-CN" w:bidi="ar"/>
              </w:rPr>
              <w:t>）仪器标配</w:t>
            </w:r>
            <w:r>
              <w:rPr>
                <w:rFonts w:ascii="Times New Roman" w:hAnsi="Times New Roman" w:cs="Times New Roman"/>
                <w:color w:val="auto"/>
                <w:lang w:eastAsia="zh-CN" w:bidi="ar"/>
              </w:rPr>
              <w:t>4</w:t>
            </w:r>
            <w:r>
              <w:rPr>
                <w:rFonts w:hint="eastAsia" w:ascii="Times New Roman" w:hAnsi="Times New Roman"/>
                <w:color w:val="auto"/>
                <w:lang w:eastAsia="zh-CN" w:bidi="ar"/>
              </w:rPr>
              <w:t>种</w:t>
            </w:r>
            <w:r>
              <w:rPr>
                <w:rFonts w:ascii="Times New Roman" w:hAnsi="Times New Roman" w:cs="Times New Roman"/>
                <w:color w:val="auto"/>
                <w:lang w:eastAsia="zh-CN" w:bidi="ar"/>
              </w:rPr>
              <w:t>5L</w:t>
            </w:r>
            <w:r>
              <w:rPr>
                <w:rFonts w:hint="eastAsia" w:ascii="Times New Roman" w:hAnsi="Times New Roman"/>
                <w:color w:val="auto"/>
                <w:lang w:eastAsia="zh-CN" w:bidi="ar"/>
              </w:rPr>
              <w:t>清洗桶（分别装载漂白水、两桶酒精和无菌水）</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3</w:t>
            </w:r>
            <w:r>
              <w:rPr>
                <w:rFonts w:hint="eastAsia" w:ascii="Times New Roman" w:hAnsi="Times New Roman"/>
                <w:color w:val="auto"/>
                <w:lang w:eastAsia="zh-CN" w:bidi="ar"/>
              </w:rPr>
              <w:t>）仪器的管路清洁消毒工作，通过软件智能控制、标准化自动完成。</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4.</w:t>
            </w:r>
            <w:r>
              <w:rPr>
                <w:rFonts w:hint="eastAsia" w:ascii="Times New Roman" w:hAnsi="Times New Roman"/>
                <w:color w:val="auto"/>
                <w:lang w:eastAsia="zh-CN" w:bidi="ar"/>
              </w:rPr>
              <w:t>图像采集与数据分析处理工作站</w:t>
            </w:r>
            <w:r>
              <w:rPr>
                <w:rFonts w:ascii="Times New Roman" w:hAnsi="Times New Roman" w:cs="Times New Roman"/>
                <w:color w:val="auto"/>
                <w:lang w:eastAsia="zh-CN" w:bidi="ar"/>
              </w:rPr>
              <w:t xml:space="preserve">  1</w:t>
            </w:r>
            <w:r>
              <w:rPr>
                <w:rFonts w:hint="eastAsia" w:ascii="Times New Roman" w:hAnsi="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w:t>
            </w:r>
            <w:r>
              <w:rPr>
                <w:rFonts w:hint="eastAsia" w:ascii="Times New Roman" w:hAnsi="Times New Roman"/>
                <w:color w:val="auto"/>
                <w:lang w:eastAsia="zh-CN"/>
              </w:rPr>
              <w:t xml:space="preserve"> </w:t>
            </w:r>
            <w:r>
              <w:rPr>
                <w:rFonts w:hint="eastAsia" w:ascii="Times New Roman" w:hAnsi="Times New Roman"/>
                <w:snapToGrid w:val="0"/>
                <w:color w:val="auto"/>
                <w:sz w:val="21"/>
                <w:szCs w:val="21"/>
                <w:lang w:eastAsia="zh-CN" w:bidi="ar"/>
              </w:rPr>
              <w:t>数据处理工作站1</w:t>
            </w:r>
            <w:r>
              <w:rPr>
                <w:rFonts w:hint="eastAsia" w:ascii="Times New Roman" w:hAnsi="Times New Roman"/>
                <w:snapToGrid w:val="0"/>
                <w:color w:val="auto"/>
                <w:sz w:val="21"/>
                <w:szCs w:val="21"/>
                <w:lang w:eastAsia="zh-CN"/>
              </w:rPr>
              <w:t>台：</w:t>
            </w:r>
            <w:r>
              <w:rPr>
                <w:rFonts w:ascii="Times New Roman" w:hAnsi="Times New Roman"/>
                <w:snapToGrid w:val="0"/>
                <w:color w:val="auto"/>
                <w:sz w:val="21"/>
                <w:szCs w:val="21"/>
                <w:lang w:eastAsia="zh-CN" w:bidi="ar"/>
              </w:rPr>
              <w:t>Windows 10</w:t>
            </w:r>
            <w:r>
              <w:rPr>
                <w:rFonts w:hint="eastAsia" w:ascii="Times New Roman" w:hAnsi="Times New Roman"/>
                <w:snapToGrid w:val="0"/>
                <w:color w:val="auto"/>
                <w:sz w:val="21"/>
                <w:szCs w:val="21"/>
                <w:lang w:eastAsia="zh-CN" w:bidi="ar"/>
              </w:rPr>
              <w:t>或更高</w:t>
            </w:r>
            <w:r>
              <w:rPr>
                <w:rFonts w:ascii="Times New Roman" w:hAnsi="Times New Roman"/>
                <w:snapToGrid w:val="0"/>
                <w:color w:val="auto"/>
                <w:sz w:val="21"/>
                <w:szCs w:val="21"/>
                <w:lang w:eastAsia="zh-CN" w:bidi="ar"/>
              </w:rPr>
              <w:t xml:space="preserve"> 64</w:t>
            </w:r>
            <w:r>
              <w:rPr>
                <w:rFonts w:hint="eastAsia" w:ascii="Times New Roman" w:hAnsi="Times New Roman"/>
                <w:snapToGrid w:val="0"/>
                <w:color w:val="auto"/>
                <w:sz w:val="21"/>
                <w:szCs w:val="21"/>
                <w:lang w:eastAsia="zh-CN" w:bidi="ar"/>
              </w:rPr>
              <w:t>位专业版操作系统（正版办公软件），处理器英特尔双八核</w:t>
            </w:r>
            <w:r>
              <w:rPr>
                <w:rFonts w:ascii="Times New Roman" w:hAnsi="Times New Roman"/>
                <w:snapToGrid w:val="0"/>
                <w:color w:val="auto"/>
                <w:sz w:val="21"/>
                <w:szCs w:val="21"/>
                <w:lang w:eastAsia="zh-CN" w:bidi="ar"/>
              </w:rPr>
              <w:t xml:space="preserve"> Xeon </w:t>
            </w:r>
            <w:r>
              <w:rPr>
                <w:rFonts w:hint="eastAsia" w:ascii="Times New Roman" w:hAnsi="Times New Roman"/>
                <w:snapToGrid w:val="0"/>
                <w:color w:val="auto"/>
                <w:sz w:val="21"/>
                <w:szCs w:val="21"/>
                <w:lang w:eastAsia="zh-CN" w:bidi="ar"/>
              </w:rPr>
              <w:t>芯片</w:t>
            </w:r>
            <w:r>
              <w:rPr>
                <w:rFonts w:ascii="Times New Roman" w:hAnsi="Times New Roman"/>
                <w:snapToGrid w:val="0"/>
                <w:color w:val="auto"/>
                <w:sz w:val="21"/>
                <w:szCs w:val="21"/>
                <w:lang w:eastAsia="zh-CN" w:bidi="ar"/>
              </w:rPr>
              <w:t>16</w:t>
            </w:r>
            <w:r>
              <w:rPr>
                <w:rFonts w:hint="eastAsia" w:ascii="Times New Roman" w:hAnsi="Times New Roman"/>
                <w:snapToGrid w:val="0"/>
                <w:color w:val="auto"/>
                <w:sz w:val="21"/>
                <w:szCs w:val="21"/>
                <w:lang w:eastAsia="zh-CN" w:bidi="ar"/>
              </w:rPr>
              <w:t>线程；内存</w:t>
            </w:r>
            <w:r>
              <w:rPr>
                <w:rFonts w:ascii="Times New Roman" w:hAnsi="Times New Roman"/>
                <w:snapToGrid w:val="0"/>
                <w:color w:val="auto"/>
                <w:sz w:val="21"/>
                <w:szCs w:val="21"/>
                <w:lang w:eastAsia="zh-CN" w:bidi="ar"/>
              </w:rPr>
              <w:t xml:space="preserve">32GB (2×16GB) 2666MHz DDR </w:t>
            </w:r>
            <w:r>
              <w:rPr>
                <w:rFonts w:hint="eastAsia" w:ascii="Times New Roman" w:hAnsi="Times New Roman"/>
                <w:snapToGrid w:val="0"/>
                <w:color w:val="auto"/>
                <w:sz w:val="21"/>
                <w:szCs w:val="21"/>
                <w:lang w:eastAsia="zh-CN" w:bidi="ar"/>
              </w:rPr>
              <w:t>；硬盘</w:t>
            </w:r>
            <w:r>
              <w:rPr>
                <w:rFonts w:ascii="Times New Roman" w:hAnsi="Times New Roman"/>
                <w:snapToGrid w:val="0"/>
                <w:color w:val="auto"/>
                <w:sz w:val="21"/>
                <w:szCs w:val="21"/>
                <w:lang w:eastAsia="zh-CN" w:bidi="ar"/>
              </w:rPr>
              <w:t xml:space="preserve"> 2.5</w:t>
            </w:r>
            <w:r>
              <w:rPr>
                <w:rFonts w:hint="eastAsia" w:ascii="Times New Roman" w:hAnsi="Times New Roman"/>
                <w:snapToGrid w:val="0"/>
                <w:color w:val="auto"/>
                <w:sz w:val="21"/>
                <w:szCs w:val="21"/>
                <w:lang w:eastAsia="zh-CN" w:bidi="ar"/>
              </w:rPr>
              <w:t>英寸，</w:t>
            </w:r>
            <w:r>
              <w:rPr>
                <w:rFonts w:ascii="Times New Roman" w:hAnsi="Times New Roman"/>
                <w:snapToGrid w:val="0"/>
                <w:color w:val="auto"/>
                <w:sz w:val="21"/>
                <w:szCs w:val="21"/>
                <w:lang w:eastAsia="zh-CN" w:bidi="ar"/>
              </w:rPr>
              <w:t>16TB 7200</w:t>
            </w:r>
            <w:r>
              <w:rPr>
                <w:rFonts w:hint="eastAsia" w:ascii="Times New Roman" w:hAnsi="Times New Roman"/>
                <w:snapToGrid w:val="0"/>
                <w:color w:val="auto"/>
                <w:sz w:val="21"/>
                <w:szCs w:val="21"/>
                <w:lang w:eastAsia="zh-CN" w:bidi="ar"/>
              </w:rPr>
              <w:t>转</w:t>
            </w:r>
            <w:r>
              <w:rPr>
                <w:rFonts w:ascii="Times New Roman" w:hAnsi="Times New Roman"/>
                <w:snapToGrid w:val="0"/>
                <w:color w:val="auto"/>
                <w:sz w:val="21"/>
                <w:szCs w:val="21"/>
                <w:lang w:eastAsia="zh-CN" w:bidi="ar"/>
              </w:rPr>
              <w:t>/</w:t>
            </w:r>
            <w:r>
              <w:rPr>
                <w:rFonts w:hint="eastAsia" w:ascii="Times New Roman" w:hAnsi="Times New Roman"/>
                <w:snapToGrid w:val="0"/>
                <w:color w:val="auto"/>
                <w:sz w:val="21"/>
                <w:szCs w:val="21"/>
                <w:lang w:eastAsia="zh-CN" w:bidi="ar"/>
              </w:rPr>
              <w:t>分钟，</w:t>
            </w:r>
            <w:r>
              <w:rPr>
                <w:rFonts w:ascii="Times New Roman" w:hAnsi="Times New Roman"/>
                <w:snapToGrid w:val="0"/>
                <w:color w:val="auto"/>
                <w:sz w:val="21"/>
                <w:szCs w:val="21"/>
                <w:lang w:eastAsia="zh-CN" w:bidi="ar"/>
              </w:rPr>
              <w:t xml:space="preserve"> SATA 3.0 </w:t>
            </w:r>
            <w:r>
              <w:rPr>
                <w:rFonts w:hint="eastAsia" w:ascii="Times New Roman" w:hAnsi="Times New Roman"/>
                <w:snapToGrid w:val="0"/>
                <w:color w:val="auto"/>
                <w:sz w:val="21"/>
                <w:szCs w:val="21"/>
                <w:lang w:eastAsia="zh-CN" w:bidi="ar"/>
              </w:rPr>
              <w:t>硬盘；</w:t>
            </w:r>
            <w:r>
              <w:rPr>
                <w:rFonts w:ascii="Times New Roman" w:hAnsi="Times New Roman"/>
                <w:snapToGrid w:val="0"/>
                <w:color w:val="auto"/>
                <w:sz w:val="21"/>
                <w:szCs w:val="21"/>
                <w:lang w:eastAsia="zh-CN" w:bidi="ar"/>
              </w:rPr>
              <w:t>NVIDIA Quadro P620, 2GB ; DVD</w:t>
            </w:r>
            <w:r>
              <w:rPr>
                <w:rFonts w:hint="eastAsia" w:ascii="Times New Roman" w:hAnsi="Times New Roman"/>
                <w:snapToGrid w:val="0"/>
                <w:color w:val="auto"/>
                <w:sz w:val="21"/>
                <w:szCs w:val="21"/>
                <w:lang w:eastAsia="zh-CN" w:bidi="ar"/>
              </w:rPr>
              <w:t>或</w:t>
            </w:r>
            <w:r>
              <w:rPr>
                <w:rFonts w:ascii="Times New Roman" w:hAnsi="Times New Roman"/>
                <w:snapToGrid w:val="0"/>
                <w:color w:val="auto"/>
                <w:sz w:val="21"/>
                <w:szCs w:val="21"/>
                <w:lang w:eastAsia="zh-CN" w:bidi="ar"/>
              </w:rPr>
              <w:t>CD-ROM</w:t>
            </w:r>
            <w:r>
              <w:rPr>
                <w:rFonts w:hint="eastAsia" w:ascii="Times New Roman" w:hAnsi="Times New Roman"/>
                <w:snapToGrid w:val="0"/>
                <w:color w:val="auto"/>
                <w:sz w:val="21"/>
                <w:szCs w:val="21"/>
                <w:lang w:eastAsia="zh-CN" w:bidi="ar"/>
              </w:rPr>
              <w:t>刻录光驱。</w:t>
            </w:r>
            <w:r>
              <w:rPr>
                <w:rFonts w:hint="eastAsia" w:ascii="Times New Roman" w:hAnsi="Times New Roman"/>
                <w:color w:val="auto"/>
                <w:lang w:eastAsia="zh-CN" w:bidi="ar"/>
              </w:rPr>
              <w:br w:type="textWrapping"/>
            </w:r>
            <w:r>
              <w:rPr>
                <w:rFonts w:ascii="Times New Roman" w:hAnsi="Times New Roman" w:cs="Times New Roman"/>
                <w:color w:val="auto"/>
                <w:highlight w:val="yellow"/>
                <w:lang w:eastAsia="zh-CN" w:bidi="ar"/>
              </w:rPr>
              <w:t>2)</w:t>
            </w:r>
            <w:r>
              <w:rPr>
                <w:rFonts w:ascii="Times New Roman" w:hAnsi="Times New Roman" w:cs="Times New Roman"/>
                <w:color w:val="auto"/>
                <w:lang w:eastAsia="zh-CN" w:bidi="ar"/>
              </w:rPr>
              <w:t xml:space="preserve"> </w:t>
            </w:r>
            <w:r>
              <w:rPr>
                <w:rFonts w:hint="eastAsia" w:ascii="Times New Roman" w:hAnsi="Times New Roman"/>
                <w:snapToGrid w:val="0"/>
                <w:color w:val="auto"/>
                <w:sz w:val="21"/>
                <w:szCs w:val="21"/>
                <w:lang w:eastAsia="zh-CN" w:bidi="ar"/>
              </w:rPr>
              <w:t>液晶彩色显示器2</w:t>
            </w:r>
            <w:r>
              <w:rPr>
                <w:rFonts w:hint="eastAsia" w:ascii="Times New Roman" w:hAnsi="Times New Roman"/>
                <w:snapToGrid w:val="0"/>
                <w:color w:val="auto"/>
                <w:sz w:val="21"/>
                <w:szCs w:val="21"/>
                <w:lang w:eastAsia="zh-CN"/>
              </w:rPr>
              <w:t>个</w:t>
            </w:r>
            <w:r>
              <w:rPr>
                <w:rFonts w:hint="eastAsia" w:ascii="Times New Roman" w:hAnsi="Times New Roman"/>
                <w:snapToGrid w:val="0"/>
                <w:color w:val="auto"/>
                <w:sz w:val="21"/>
                <w:szCs w:val="21"/>
                <w:lang w:eastAsia="zh-CN" w:bidi="ar"/>
              </w:rPr>
              <w:t>，尺寸≥</w:t>
            </w:r>
            <w:r>
              <w:rPr>
                <w:rFonts w:ascii="Times New Roman" w:hAnsi="Times New Roman" w:cs="Times New Roman"/>
                <w:snapToGrid w:val="0"/>
                <w:color w:val="auto"/>
                <w:sz w:val="21"/>
                <w:szCs w:val="21"/>
                <w:lang w:eastAsia="zh-CN" w:bidi="ar"/>
              </w:rPr>
              <w:t>34</w:t>
            </w:r>
            <w:r>
              <w:rPr>
                <w:rFonts w:hint="eastAsia" w:ascii="Times New Roman" w:hAnsi="Times New Roman"/>
                <w:snapToGrid w:val="0"/>
                <w:color w:val="auto"/>
                <w:sz w:val="21"/>
                <w:szCs w:val="21"/>
                <w:lang w:eastAsia="zh-CN" w:bidi="ar"/>
              </w:rPr>
              <w:t>英寸，分辨</w:t>
            </w:r>
            <w:r>
              <w:rPr>
                <w:rFonts w:ascii="Times New Roman" w:hAnsi="Times New Roman"/>
                <w:snapToGrid w:val="0"/>
                <w:color w:val="auto"/>
                <w:sz w:val="21"/>
                <w:szCs w:val="21"/>
                <w:lang w:eastAsia="zh-CN" w:bidi="ar"/>
              </w:rPr>
              <w:t>1920 X 1080</w:t>
            </w:r>
            <w:r>
              <w:rPr>
                <w:rFonts w:hint="eastAsia" w:ascii="Times New Roman" w:hAnsi="Times New Roman"/>
                <w:snapToGrid w:val="0"/>
                <w:color w:val="auto"/>
                <w:sz w:val="21"/>
                <w:szCs w:val="21"/>
                <w:lang w:eastAsia="zh-CN" w:bidi="ar"/>
              </w:rPr>
              <w:t>以上</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 xml:space="preserve">3) </w:t>
            </w:r>
            <w:r>
              <w:rPr>
                <w:rFonts w:hint="eastAsia" w:ascii="Times New Roman" w:hAnsi="Times New Roman"/>
                <w:color w:val="auto"/>
                <w:lang w:eastAsia="zh-CN" w:bidi="ar"/>
              </w:rPr>
              <w:t>激光彩色打印机</w:t>
            </w:r>
            <w:r>
              <w:rPr>
                <w:rFonts w:ascii="Times New Roman" w:hAnsi="Times New Roman" w:cs="Times New Roman"/>
                <w:color w:val="auto"/>
                <w:lang w:eastAsia="zh-CN" w:bidi="ar"/>
              </w:rPr>
              <w:t xml:space="preserve"> 1</w:t>
            </w:r>
            <w:r>
              <w:rPr>
                <w:rFonts w:hint="eastAsia" w:ascii="Times New Roman" w:hAnsi="Times New Roman"/>
                <w:color w:val="auto"/>
                <w:lang w:eastAsia="zh-CN" w:bidi="ar"/>
              </w:rPr>
              <w:t>台（可自动双面打印）</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5. </w:t>
            </w:r>
            <w:r>
              <w:rPr>
                <w:rFonts w:hint="eastAsia" w:ascii="Times New Roman" w:hAnsi="Times New Roman"/>
                <w:color w:val="auto"/>
                <w:lang w:eastAsia="zh-CN" w:bidi="ar"/>
              </w:rPr>
              <w:t>应用软件（终身免费升级）</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 </w:t>
            </w:r>
            <w:r>
              <w:rPr>
                <w:rFonts w:hint="eastAsia" w:ascii="Times New Roman" w:hAnsi="Times New Roman"/>
                <w:color w:val="auto"/>
                <w:lang w:eastAsia="zh-CN" w:bidi="ar"/>
              </w:rPr>
              <w:t>多功能主软件</w:t>
            </w:r>
            <w:r>
              <w:rPr>
                <w:rFonts w:ascii="Times New Roman" w:hAnsi="Times New Roman" w:cs="Times New Roman"/>
                <w:color w:val="auto"/>
                <w:lang w:eastAsia="zh-CN" w:bidi="ar"/>
              </w:rPr>
              <w:t>1</w:t>
            </w:r>
            <w:r>
              <w:rPr>
                <w:rFonts w:hint="eastAsia" w:ascii="Times New Roman" w:hAnsi="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 DNA</w:t>
            </w:r>
            <w:r>
              <w:rPr>
                <w:rFonts w:hint="eastAsia" w:ascii="Times New Roman" w:hAnsi="Times New Roman"/>
                <w:color w:val="auto"/>
                <w:lang w:eastAsia="zh-CN" w:bidi="ar"/>
              </w:rPr>
              <w:t>分析软件</w:t>
            </w:r>
            <w:r>
              <w:rPr>
                <w:rFonts w:ascii="Times New Roman" w:hAnsi="Times New Roman" w:cs="Times New Roman"/>
                <w:color w:val="auto"/>
                <w:lang w:eastAsia="zh-CN" w:bidi="ar"/>
              </w:rPr>
              <w:t xml:space="preserve"> 1</w:t>
            </w:r>
            <w:r>
              <w:rPr>
                <w:rFonts w:hint="eastAsia" w:ascii="Times New Roman" w:hAnsi="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6. </w:t>
            </w:r>
            <w:r>
              <w:rPr>
                <w:rFonts w:hint="eastAsia" w:ascii="Times New Roman" w:hAnsi="Times New Roman"/>
                <w:color w:val="auto"/>
                <w:lang w:eastAsia="zh-CN" w:bidi="ar"/>
              </w:rPr>
              <w:t>单克隆分选装置1套：</w:t>
            </w:r>
            <w:r>
              <w:rPr>
                <w:rFonts w:hint="eastAsia" w:ascii="Times New Roman" w:hAnsi="Times New Roman"/>
                <w:color w:val="auto"/>
                <w:lang w:eastAsia="zh-CN" w:bidi="ar"/>
              </w:rPr>
              <w:br w:type="textWrapping"/>
            </w:r>
            <w:r>
              <w:rPr>
                <w:rFonts w:hint="eastAsia" w:ascii="Times New Roman" w:hAnsi="Times New Roman"/>
                <w:color w:val="auto"/>
                <w:lang w:eastAsia="zh-CN" w:bidi="ar"/>
              </w:rPr>
              <w:t>支持将单细胞、指定数量的多细胞分选</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至</w:t>
            </w:r>
            <w:r>
              <w:rPr>
                <w:rFonts w:ascii="Times New Roman" w:hAnsi="Times New Roman" w:cs="Times New Roman"/>
                <w:color w:val="auto"/>
                <w:lang w:eastAsia="zh-CN" w:bidi="ar"/>
              </w:rPr>
              <w:t>96/384</w:t>
            </w:r>
            <w:r>
              <w:rPr>
                <w:rFonts w:hint="eastAsia" w:ascii="Times New Roman" w:hAnsi="Times New Roman"/>
                <w:color w:val="auto"/>
                <w:lang w:eastAsia="zh-CN" w:bidi="ar"/>
              </w:rPr>
              <w:t>孔板或自定义矩阵中，实现单孔分选和索引分选</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7. 3KW</w:t>
            </w:r>
            <w:r>
              <w:rPr>
                <w:rFonts w:hint="eastAsia" w:ascii="Times New Roman" w:hAnsi="Times New Roman"/>
                <w:color w:val="auto"/>
                <w:lang w:eastAsia="zh-CN" w:bidi="ar"/>
              </w:rPr>
              <w:t>稳压电源</w:t>
            </w:r>
            <w:r>
              <w:rPr>
                <w:rFonts w:ascii="Times New Roman" w:hAnsi="Times New Roman" w:cs="Times New Roman"/>
                <w:color w:val="auto"/>
                <w:lang w:eastAsia="zh-CN" w:bidi="ar"/>
              </w:rPr>
              <w:t>1</w:t>
            </w:r>
            <w:r>
              <w:rPr>
                <w:rFonts w:hint="eastAsia" w:ascii="Times New Roman" w:hAnsi="Times New Roman"/>
                <w:color w:val="auto"/>
                <w:lang w:eastAsia="zh-CN" w:bidi="ar"/>
              </w:rPr>
              <w:t>台；</w:t>
            </w:r>
          </w:p>
          <w:p>
            <w:pPr>
              <w:textAlignment w:val="center"/>
              <w:rPr>
                <w:rFonts w:ascii="Times New Roman" w:hAnsi="Times New Roman"/>
                <w:color w:val="auto"/>
                <w:lang w:eastAsia="zh-CN" w:bidi="ar"/>
              </w:rPr>
            </w:pPr>
            <w:r>
              <w:rPr>
                <w:rFonts w:ascii="Times New Roman" w:hAnsi="Times New Roman"/>
                <w:color w:val="auto"/>
                <w:lang w:eastAsia="zh-CN" w:bidi="ar"/>
              </w:rPr>
              <w:t>8. UPS</w:t>
            </w:r>
            <w:r>
              <w:rPr>
                <w:rFonts w:hint="eastAsia" w:ascii="Times New Roman" w:hAnsi="Times New Roman"/>
                <w:color w:val="auto"/>
                <w:lang w:eastAsia="zh-CN" w:bidi="ar"/>
              </w:rPr>
              <w:t>不间断电源</w:t>
            </w:r>
            <w:r>
              <w:rPr>
                <w:rFonts w:ascii="Times New Roman" w:hAnsi="Times New Roman"/>
                <w:color w:val="auto"/>
                <w:lang w:eastAsia="zh-CN" w:bidi="ar"/>
              </w:rPr>
              <w:t>2</w:t>
            </w:r>
            <w:r>
              <w:rPr>
                <w:rFonts w:hint="eastAsia" w:ascii="Times New Roman" w:hAnsi="Times New Roman"/>
                <w:color w:val="auto"/>
                <w:lang w:eastAsia="zh-CN" w:bidi="ar"/>
              </w:rPr>
              <w:t>套：额定功率：≥</w:t>
            </w:r>
            <w:r>
              <w:rPr>
                <w:rFonts w:ascii="Times New Roman" w:hAnsi="Times New Roman"/>
                <w:color w:val="auto"/>
                <w:lang w:eastAsia="zh-CN" w:bidi="ar"/>
              </w:rPr>
              <w:t>3000W/670VA</w:t>
            </w:r>
            <w:r>
              <w:rPr>
                <w:rFonts w:hint="eastAsia" w:ascii="Times New Roman" w:hAnsi="Times New Roman"/>
                <w:color w:val="auto"/>
                <w:lang w:eastAsia="zh-CN" w:bidi="ar"/>
              </w:rPr>
              <w:t>，输出插座：≥</w:t>
            </w:r>
            <w:r>
              <w:rPr>
                <w:rFonts w:ascii="Times New Roman" w:hAnsi="Times New Roman"/>
                <w:color w:val="auto"/>
                <w:lang w:eastAsia="zh-CN" w:bidi="ar"/>
              </w:rPr>
              <w:t>8</w:t>
            </w:r>
            <w:r>
              <w:rPr>
                <w:rFonts w:hint="eastAsia" w:ascii="Times New Roman" w:hAnsi="Times New Roman"/>
                <w:color w:val="auto"/>
                <w:lang w:eastAsia="zh-CN" w:bidi="ar"/>
              </w:rPr>
              <w:t>，自动升压</w:t>
            </w:r>
            <w:r>
              <w:rPr>
                <w:rFonts w:ascii="Times New Roman" w:hAnsi="Times New Roman"/>
                <w:color w:val="auto"/>
                <w:lang w:eastAsia="zh-CN" w:bidi="ar"/>
              </w:rPr>
              <w:t>/</w:t>
            </w:r>
            <w:r>
              <w:rPr>
                <w:rFonts w:hint="eastAsia" w:ascii="Times New Roman" w:hAnsi="Times New Roman"/>
                <w:color w:val="auto"/>
                <w:lang w:eastAsia="zh-CN" w:bidi="ar"/>
              </w:rPr>
              <w:t>降压：</w:t>
            </w:r>
            <w:r>
              <w:rPr>
                <w:rFonts w:ascii="Times New Roman" w:hAnsi="Times New Roman"/>
                <w:color w:val="auto"/>
                <w:lang w:eastAsia="zh-CN" w:bidi="ar"/>
              </w:rPr>
              <w:t>30%/12%</w:t>
            </w:r>
            <w:r>
              <w:rPr>
                <w:rFonts w:hint="eastAsia" w:ascii="Times New Roman" w:hAnsi="Times New Roman"/>
                <w:color w:val="auto"/>
                <w:lang w:eastAsia="zh-CN" w:bidi="ar"/>
              </w:rPr>
              <w:t>，续航：≥</w:t>
            </w:r>
            <w:r>
              <w:rPr>
                <w:rFonts w:ascii="Times New Roman" w:hAnsi="Times New Roman"/>
                <w:color w:val="auto"/>
                <w:lang w:eastAsia="zh-CN" w:bidi="ar"/>
              </w:rPr>
              <w:t>3</w:t>
            </w:r>
            <w:r>
              <w:rPr>
                <w:rFonts w:hint="eastAsia" w:ascii="Times New Roman" w:hAnsi="Times New Roman"/>
                <w:color w:val="auto"/>
                <w:lang w:eastAsia="zh-CN" w:bidi="ar"/>
              </w:rPr>
              <w:t>小时</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9</w:t>
            </w:r>
            <w:r>
              <w:rPr>
                <w:rFonts w:hint="eastAsia" w:ascii="Times New Roman" w:hAnsi="Times New Roman"/>
                <w:color w:val="auto"/>
                <w:lang w:eastAsia="zh-CN" w:bidi="ar"/>
              </w:rPr>
              <w:t>．装机包：流式管</w:t>
            </w:r>
            <w:r>
              <w:rPr>
                <w:rFonts w:ascii="Times New Roman" w:hAnsi="Times New Roman" w:cs="Times New Roman"/>
                <w:color w:val="auto"/>
                <w:sz w:val="20"/>
                <w:szCs w:val="20"/>
                <w:lang w:eastAsia="zh-CN"/>
              </w:rPr>
              <w:t>2</w:t>
            </w:r>
            <w:r>
              <w:rPr>
                <w:rFonts w:ascii="Times New Roman" w:hAnsi="Times New Roman" w:cs="Times New Roman"/>
                <w:color w:val="auto"/>
                <w:lang w:eastAsia="zh-CN" w:bidi="ar"/>
              </w:rPr>
              <w:t>000</w:t>
            </w:r>
            <w:r>
              <w:rPr>
                <w:rFonts w:hint="eastAsia" w:ascii="Times New Roman" w:hAnsi="Times New Roman"/>
                <w:color w:val="auto"/>
                <w:lang w:eastAsia="zh-CN" w:bidi="ar"/>
              </w:rPr>
              <w:t>支、质控微球</w:t>
            </w:r>
            <w:r>
              <w:rPr>
                <w:rFonts w:ascii="Times New Roman" w:hAnsi="Times New Roman" w:cs="Times New Roman"/>
                <w:color w:val="auto"/>
                <w:sz w:val="20"/>
                <w:szCs w:val="20"/>
                <w:lang w:eastAsia="zh-CN"/>
              </w:rPr>
              <w:t xml:space="preserve">2 </w:t>
            </w:r>
            <w:r>
              <w:rPr>
                <w:rFonts w:ascii="Times New Roman" w:hAnsi="Times New Roman" w:cs="Times New Roman"/>
                <w:color w:val="auto"/>
                <w:lang w:eastAsia="zh-CN" w:bidi="ar"/>
              </w:rPr>
              <w:t>kit</w:t>
            </w:r>
            <w:r>
              <w:rPr>
                <w:rFonts w:hint="eastAsia" w:ascii="Times New Roman" w:hAnsi="Times New Roman" w:cs="Times New Roman"/>
                <w:color w:val="auto"/>
                <w:lang w:eastAsia="zh-CN" w:bidi="ar"/>
              </w:rPr>
              <w:t>s</w:t>
            </w:r>
            <w:r>
              <w:rPr>
                <w:rFonts w:hint="eastAsia" w:ascii="Times New Roman" w:hAnsi="Times New Roman"/>
                <w:color w:val="auto"/>
                <w:lang w:eastAsia="zh-CN" w:bidi="ar"/>
              </w:rPr>
              <w:t>、绝对计数管1盒、鞘液</w:t>
            </w:r>
            <w:r>
              <w:rPr>
                <w:rFonts w:ascii="Times New Roman" w:hAnsi="Times New Roman" w:cs="Times New Roman"/>
                <w:color w:val="auto"/>
                <w:lang w:eastAsia="zh-CN" w:bidi="ar"/>
              </w:rPr>
              <w:t>10L</w:t>
            </w:r>
            <w:r>
              <w:rPr>
                <w:rFonts w:hint="eastAsia" w:ascii="Times New Roman" w:hAnsi="Times New Roman"/>
                <w:color w:val="auto"/>
                <w:lang w:eastAsia="zh-CN" w:bidi="ar"/>
              </w:rPr>
              <w:t>、清洗液</w:t>
            </w:r>
            <w:r>
              <w:rPr>
                <w:rFonts w:ascii="Times New Roman" w:hAnsi="Times New Roman" w:cs="Times New Roman"/>
                <w:color w:val="auto"/>
                <w:lang w:eastAsia="zh-CN" w:bidi="ar"/>
              </w:rPr>
              <w:t>5L</w:t>
            </w:r>
            <w:r>
              <w:rPr>
                <w:rFonts w:hint="eastAsia" w:ascii="Times New Roman" w:hAnsi="Times New Roman" w:cs="Times New Roman"/>
                <w:color w:val="auto"/>
                <w:lang w:eastAsia="zh-CN" w:bidi="ar"/>
              </w:rPr>
              <w:t>、深度清洗溶液瓶套件</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套</w:t>
            </w:r>
            <w:r>
              <w:rPr>
                <w:rFonts w:hint="eastAsia" w:ascii="Times New Roman" w:hAnsi="Times New Roman"/>
                <w:color w:val="auto"/>
                <w:lang w:eastAsia="zh-CN" w:bidi="ar"/>
              </w:rPr>
              <w:t>。</w:t>
            </w:r>
          </w:p>
          <w:p>
            <w:pPr>
              <w:textAlignment w:val="center"/>
              <w:rPr>
                <w:rFonts w:ascii="Times New Roman" w:hAnsi="Times New Roman"/>
                <w:color w:val="auto"/>
                <w:lang w:eastAsia="zh-CN"/>
              </w:rPr>
            </w:pPr>
            <w:r>
              <w:rPr>
                <w:rFonts w:ascii="Times New Roman" w:hAnsi="Times New Roman"/>
                <w:color w:val="auto"/>
                <w:lang w:eastAsia="zh-CN" w:bidi="ar"/>
              </w:rPr>
              <w:t xml:space="preserve">10. </w:t>
            </w:r>
            <w:r>
              <w:rPr>
                <w:rFonts w:hint="eastAsia" w:ascii="Times New Roman" w:hAnsi="Times New Roman"/>
                <w:color w:val="auto"/>
                <w:lang w:eastAsia="zh-CN" w:bidi="ar"/>
              </w:rPr>
              <w:t>样品测定准备配件包：小型涡旋振荡器</w:t>
            </w:r>
            <w:r>
              <w:rPr>
                <w:rFonts w:ascii="Times New Roman" w:hAnsi="Times New Roman"/>
                <w:color w:val="auto"/>
                <w:lang w:eastAsia="zh-CN" w:bidi="ar"/>
              </w:rPr>
              <w:t>2</w:t>
            </w:r>
            <w:r>
              <w:rPr>
                <w:rFonts w:hint="eastAsia" w:ascii="Times New Roman" w:hAnsi="Times New Roman"/>
                <w:color w:val="auto"/>
                <w:lang w:eastAsia="zh-CN" w:bidi="ar"/>
              </w:rPr>
              <w:t>台（可调式点振混合，转速</w:t>
            </w:r>
            <w:r>
              <w:rPr>
                <w:rFonts w:ascii="Times New Roman" w:hAnsi="Times New Roman"/>
                <w:color w:val="auto"/>
                <w:lang w:eastAsia="zh-CN" w:bidi="ar"/>
              </w:rPr>
              <w:t xml:space="preserve"> 0-3000 rpm</w:t>
            </w:r>
            <w:r>
              <w:rPr>
                <w:rFonts w:hint="eastAsia" w:ascii="Times New Roman" w:hAnsi="Times New Roman"/>
                <w:color w:val="auto"/>
                <w:lang w:eastAsia="zh-CN" w:bidi="ar"/>
              </w:rPr>
              <w:t>）；数显定时水浴锅</w:t>
            </w:r>
            <w:r>
              <w:rPr>
                <w:rFonts w:ascii="Times New Roman" w:hAnsi="Times New Roman"/>
                <w:color w:val="auto"/>
                <w:lang w:eastAsia="zh-CN" w:bidi="ar"/>
              </w:rPr>
              <w:t>1</w:t>
            </w:r>
            <w:r>
              <w:rPr>
                <w:rFonts w:hint="eastAsia" w:ascii="Times New Roman" w:hAnsi="Times New Roman"/>
                <w:color w:val="auto"/>
                <w:lang w:eastAsia="zh-CN" w:bidi="ar"/>
              </w:rPr>
              <w:t>台（</w:t>
            </w:r>
            <w:r>
              <w:rPr>
                <w:rFonts w:ascii="Times New Roman" w:hAnsi="Times New Roman"/>
                <w:color w:val="auto"/>
                <w:lang w:eastAsia="zh-CN" w:bidi="ar"/>
              </w:rPr>
              <w:t>5-100</w:t>
            </w:r>
            <w:r>
              <w:rPr>
                <w:rFonts w:hint="eastAsia" w:ascii="Times New Roman" w:hAnsi="Times New Roman"/>
                <w:color w:val="auto"/>
                <w:lang w:eastAsia="zh-CN" w:bidi="ar"/>
              </w:rPr>
              <w:t>℃，不锈钢内胆，定时</w:t>
            </w:r>
            <w:r>
              <w:rPr>
                <w:rFonts w:ascii="Times New Roman" w:hAnsi="Times New Roman"/>
                <w:color w:val="auto"/>
                <w:lang w:eastAsia="zh-CN" w:bidi="ar"/>
              </w:rPr>
              <w:t>0-999min</w:t>
            </w:r>
            <w:r>
              <w:rPr>
                <w:rFonts w:hint="eastAsia" w:ascii="Times New Roman" w:hAnsi="Times New Roman"/>
                <w:color w:val="auto"/>
                <w:lang w:eastAsia="zh-CN" w:bidi="ar"/>
              </w:rPr>
              <w:t>）；超声波清洗机</w:t>
            </w:r>
            <w:r>
              <w:rPr>
                <w:rFonts w:ascii="Times New Roman" w:hAnsi="Times New Roman"/>
                <w:color w:val="auto"/>
                <w:lang w:eastAsia="zh-CN" w:bidi="ar"/>
              </w:rPr>
              <w:t>1</w:t>
            </w:r>
            <w:r>
              <w:rPr>
                <w:rFonts w:hint="eastAsia" w:ascii="Times New Roman" w:hAnsi="Times New Roman"/>
                <w:color w:val="auto"/>
                <w:lang w:eastAsia="zh-CN" w:bidi="ar"/>
              </w:rPr>
              <w:t>台（≥</w:t>
            </w:r>
            <w:r>
              <w:rPr>
                <w:rFonts w:ascii="Times New Roman" w:hAnsi="Times New Roman"/>
                <w:color w:val="auto"/>
                <w:lang w:eastAsia="zh-CN" w:bidi="ar"/>
              </w:rPr>
              <w:t>10L</w:t>
            </w:r>
            <w:r>
              <w:rPr>
                <w:rFonts w:hint="eastAsia" w:ascii="Times New Roman" w:hAnsi="Times New Roman"/>
                <w:color w:val="auto"/>
                <w:lang w:eastAsia="zh-CN" w:bidi="ar"/>
              </w:rPr>
              <w:t>容量，内胆</w:t>
            </w:r>
            <w:r>
              <w:rPr>
                <w:rFonts w:ascii="Times New Roman" w:hAnsi="Times New Roman"/>
                <w:color w:val="auto"/>
                <w:lang w:eastAsia="zh-CN" w:bidi="ar"/>
              </w:rPr>
              <w:t>304</w:t>
            </w:r>
            <w:r>
              <w:rPr>
                <w:rFonts w:hint="eastAsia" w:ascii="Times New Roman" w:hAnsi="Times New Roman"/>
                <w:color w:val="auto"/>
                <w:lang w:eastAsia="zh-CN" w:bidi="ar"/>
              </w:rPr>
              <w:t>不锈钢，常温</w:t>
            </w:r>
            <w:r>
              <w:rPr>
                <w:rFonts w:ascii="Times New Roman" w:hAnsi="Times New Roman"/>
                <w:color w:val="auto"/>
                <w:lang w:eastAsia="zh-CN" w:bidi="ar"/>
              </w:rPr>
              <w:t>-80</w:t>
            </w:r>
            <w:r>
              <w:rPr>
                <w:rFonts w:hint="eastAsia" w:ascii="Times New Roman" w:hAnsi="Times New Roman"/>
                <w:color w:val="auto"/>
                <w:lang w:eastAsia="zh-CN" w:bidi="ar"/>
              </w:rPr>
              <w:t>℃可调，定时</w:t>
            </w:r>
            <w:r>
              <w:rPr>
                <w:rFonts w:ascii="Times New Roman" w:hAnsi="Times New Roman"/>
                <w:color w:val="auto"/>
                <w:lang w:eastAsia="zh-CN" w:bidi="ar"/>
              </w:rPr>
              <w:t>1-99min</w:t>
            </w:r>
            <w:r>
              <w:rPr>
                <w:rFonts w:hint="eastAsia" w:ascii="Times New Roman" w:hAnsi="Times New Roman"/>
                <w:color w:val="auto"/>
                <w:lang w:eastAsia="zh-CN" w:bidi="ar"/>
              </w:rPr>
              <w:t>可调）。</w:t>
            </w:r>
            <w:r>
              <w:rPr>
                <w:rFonts w:hint="eastAsia" w:ascii="Times New Roman" w:hAnsi="Times New Roman"/>
                <w:color w:val="auto"/>
                <w:lang w:eastAsia="zh-CN" w:bidi="ar"/>
              </w:rPr>
              <w:br w:type="textWrapping"/>
            </w:r>
            <w:r>
              <w:rPr>
                <w:rFonts w:hint="eastAsia" w:ascii="Times New Roman" w:hAnsi="Times New Roman" w:eastAsia="宋体" w:cs="Times New Roman"/>
                <w:b/>
                <w:bCs/>
                <w:color w:val="auto"/>
              </w:rPr>
              <w:t>▲</w:t>
            </w:r>
            <w:r>
              <w:rPr>
                <w:rFonts w:hint="eastAsia" w:ascii="Times New Roman" w:hAnsi="Times New Roman"/>
                <w:color w:val="auto"/>
                <w:lang w:eastAsia="zh-CN" w:bidi="ar"/>
              </w:rPr>
              <w:t>九</w:t>
            </w:r>
            <w:r>
              <w:rPr>
                <w:rFonts w:ascii="Times New Roman" w:hAnsi="Times New Roman" w:cs="Times New Roman"/>
                <w:color w:val="auto"/>
                <w:lang w:eastAsia="zh-CN" w:bidi="ar"/>
              </w:rPr>
              <w:t>.</w:t>
            </w:r>
            <w:r>
              <w:rPr>
                <w:rFonts w:hint="eastAsia" w:ascii="Times New Roman" w:hAnsi="Times New Roman"/>
                <w:color w:val="auto"/>
                <w:lang w:eastAsia="zh-CN" w:bidi="ar"/>
              </w:rPr>
              <w:t>原厂授权质保</w:t>
            </w:r>
            <w:r>
              <w:rPr>
                <w:rFonts w:ascii="Times New Roman" w:hAnsi="Times New Roman"/>
                <w:color w:val="auto"/>
                <w:lang w:eastAsia="zh-CN" w:bidi="ar"/>
              </w:rPr>
              <w:t>5</w:t>
            </w:r>
            <w:r>
              <w:rPr>
                <w:rFonts w:hint="eastAsia" w:ascii="Times New Roman" w:hAnsi="Times New Roman"/>
                <w:color w:val="auto"/>
                <w:lang w:eastAsia="zh-CN" w:bidi="ar"/>
              </w:rPr>
              <w:t>年的授权证明函，其中应包含免费耗材、备件与相关的售后服务和技术支持。（</w:t>
            </w:r>
            <w:r>
              <w:rPr>
                <w:rFonts w:hint="eastAsia" w:ascii="Times New Roman" w:hAnsi="Times New Roman"/>
                <w:b/>
                <w:color w:val="auto"/>
                <w:lang w:eastAsia="zh-CN" w:bidi="ar"/>
              </w:rPr>
              <w:t>此条为实质性条款参数，投标人不满足则按无效投标处理。</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hint="eastAsia" w:ascii="Times New Roman" w:hAnsi="Times New Roman"/>
                <w:color w:val="auto"/>
                <w:lang w:eastAsia="zh-CN" w:bidi="ar"/>
              </w:rPr>
              <w:t>★免费移机：国重新大楼建成使用后，已到位安装的仪器需由现国重大楼移至新国重大楼。原厂需承诺派遣技术员上门免费上门移机、调试至仪器正常运行。</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2</w:t>
            </w: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rPr>
            </w:pPr>
            <w:r>
              <w:rPr>
                <w:rFonts w:hint="eastAsia" w:ascii="Times New Roman" w:hAnsi="Times New Roman"/>
                <w:color w:val="auto"/>
                <w:lang w:bidi="ar"/>
              </w:rPr>
              <w:t>浮游植物分类荧光仪</w:t>
            </w:r>
          </w:p>
        </w:tc>
        <w:tc>
          <w:tcPr>
            <w:tcW w:w="8566" w:type="dxa"/>
            <w:tcBorders>
              <w:top w:val="single" w:color="000000" w:sz="4" w:space="0"/>
              <w:left w:val="single" w:color="000000" w:sz="4" w:space="0"/>
              <w:bottom w:val="single" w:color="000000" w:sz="4" w:space="0"/>
              <w:right w:val="single" w:color="000000" w:sz="4" w:space="0"/>
            </w:tcBorders>
            <w:vAlign w:val="center"/>
          </w:tcPr>
          <w:p>
            <w:pPr>
              <w:pStyle w:val="7"/>
              <w:rPr>
                <w:rFonts w:ascii="Times New Roman" w:hAnsi="Times New Roman"/>
                <w:color w:val="auto"/>
                <w:lang w:eastAsia="zh-CN" w:bidi="ar"/>
              </w:rPr>
            </w:pP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技术参数</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 xml:space="preserve">1. </w:t>
            </w:r>
            <w:r>
              <w:rPr>
                <w:rFonts w:hint="eastAsia" w:ascii="Times New Roman" w:hAnsi="Times New Roman"/>
                <w:color w:val="auto"/>
                <w:lang w:eastAsia="zh-CN" w:bidi="ar"/>
              </w:rPr>
              <w:t>用途：利用</w:t>
            </w:r>
            <w:r>
              <w:rPr>
                <w:rFonts w:ascii="Times New Roman" w:hAnsi="Times New Roman" w:cs="Times New Roman"/>
                <w:color w:val="auto"/>
                <w:lang w:eastAsia="zh-CN" w:bidi="ar"/>
              </w:rPr>
              <w:t>5</w:t>
            </w:r>
            <w:r>
              <w:rPr>
                <w:rFonts w:hint="eastAsia" w:ascii="Times New Roman" w:hAnsi="Times New Roman"/>
                <w:color w:val="auto"/>
                <w:lang w:eastAsia="zh-CN" w:bidi="ar"/>
              </w:rPr>
              <w:t>种不同波长的</w:t>
            </w:r>
            <w:r>
              <w:rPr>
                <w:rFonts w:ascii="Times New Roman" w:hAnsi="Times New Roman" w:cs="Times New Roman"/>
                <w:color w:val="auto"/>
                <w:lang w:eastAsia="zh-CN" w:bidi="ar"/>
              </w:rPr>
              <w:t>LED</w:t>
            </w:r>
            <w:r>
              <w:rPr>
                <w:rFonts w:hint="eastAsia" w:ascii="Times New Roman" w:hAnsi="Times New Roman"/>
                <w:color w:val="auto"/>
                <w:lang w:eastAsia="zh-CN" w:bidi="ar"/>
              </w:rPr>
              <w:t>作为光源，利用光电倍增管作为检测器，可以对水样中的蓝藻、绿藻、硅藻、隐藻自动分类，并分别测量它们的叶绿素含量和光合活性（调制叶绿素荧光）</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 </w:t>
            </w:r>
            <w:r>
              <w:rPr>
                <w:rFonts w:hint="eastAsia" w:ascii="Times New Roman" w:hAnsi="Times New Roman"/>
                <w:color w:val="auto"/>
                <w:lang w:eastAsia="zh-CN" w:bidi="ar"/>
              </w:rPr>
              <w:t>★浮游植物分类测量：能够实时对自然水样中的蓝藻、绿藻、硅藻和隐藻自动分类，并分别测量蓝藻、绿藻、硅藻和隐藻的叶绿素</w:t>
            </w:r>
            <w:r>
              <w:rPr>
                <w:rFonts w:ascii="Times New Roman" w:hAnsi="Times New Roman" w:cs="Times New Roman"/>
                <w:color w:val="auto"/>
                <w:lang w:eastAsia="zh-CN" w:bidi="ar"/>
              </w:rPr>
              <w:t>a</w:t>
            </w:r>
            <w:r>
              <w:rPr>
                <w:rFonts w:hint="eastAsia" w:ascii="Times New Roman" w:hAnsi="Times New Roman"/>
                <w:color w:val="auto"/>
                <w:lang w:eastAsia="zh-CN" w:bidi="ar"/>
              </w:rPr>
              <w:t>含量。</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3. </w:t>
            </w:r>
            <w:r>
              <w:rPr>
                <w:rFonts w:hint="eastAsia" w:ascii="Times New Roman" w:hAnsi="Times New Roman"/>
                <w:color w:val="auto"/>
                <w:lang w:eastAsia="zh-CN" w:bidi="ar"/>
              </w:rPr>
              <w:t>★浮游植物光合测量：必须能够对自然水样中蓝藻、绿藻、硅藻和隐藻的光合作用活性进行自动测量，必须能够测量蓝藻、绿藻、硅藻和隐藻的诱导动力学曲线和光响应曲线。</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4. </w:t>
            </w:r>
            <w:r>
              <w:rPr>
                <w:rFonts w:hint="eastAsia" w:ascii="Times New Roman" w:hAnsi="Times New Roman"/>
                <w:color w:val="auto"/>
                <w:lang w:eastAsia="zh-CN" w:bidi="ar"/>
              </w:rPr>
              <w:t>金属外壳，包含所有的光电元件及样品测量室。</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5. </w:t>
            </w:r>
            <w:r>
              <w:rPr>
                <w:rFonts w:hint="eastAsia" w:ascii="Times New Roman" w:hAnsi="Times New Roman"/>
                <w:color w:val="auto"/>
                <w:lang w:eastAsia="zh-CN" w:bidi="ar"/>
              </w:rPr>
              <w:t>测量光源：</w:t>
            </w:r>
            <w:r>
              <w:rPr>
                <w:rFonts w:ascii="Times New Roman" w:hAnsi="Times New Roman" w:cs="Times New Roman"/>
                <w:color w:val="auto"/>
                <w:lang w:eastAsia="zh-CN" w:bidi="ar"/>
              </w:rPr>
              <w:t>440 nm</w:t>
            </w:r>
            <w:r>
              <w:rPr>
                <w:rFonts w:hint="eastAsia" w:ascii="Times New Roman" w:hAnsi="Times New Roman"/>
                <w:color w:val="auto"/>
                <w:lang w:eastAsia="zh-CN" w:bidi="ar"/>
              </w:rPr>
              <w:t>，</w:t>
            </w:r>
            <w:r>
              <w:rPr>
                <w:rFonts w:ascii="Times New Roman" w:hAnsi="Times New Roman" w:cs="Times New Roman"/>
                <w:color w:val="auto"/>
                <w:lang w:eastAsia="zh-CN" w:bidi="ar"/>
              </w:rPr>
              <w:t>480 nm</w:t>
            </w:r>
            <w:r>
              <w:rPr>
                <w:rFonts w:hint="eastAsia" w:ascii="Times New Roman" w:hAnsi="Times New Roman"/>
                <w:color w:val="auto"/>
                <w:lang w:eastAsia="zh-CN" w:bidi="ar"/>
              </w:rPr>
              <w:t>，</w:t>
            </w:r>
            <w:r>
              <w:rPr>
                <w:rFonts w:ascii="Times New Roman" w:hAnsi="Times New Roman" w:cs="Times New Roman"/>
                <w:color w:val="auto"/>
                <w:lang w:eastAsia="zh-CN" w:bidi="ar"/>
              </w:rPr>
              <w:t>540 nm</w:t>
            </w:r>
            <w:r>
              <w:rPr>
                <w:rFonts w:hint="eastAsia" w:ascii="Times New Roman" w:hAnsi="Times New Roman"/>
                <w:color w:val="auto"/>
                <w:lang w:eastAsia="zh-CN" w:bidi="ar"/>
              </w:rPr>
              <w:t>，</w:t>
            </w:r>
            <w:r>
              <w:rPr>
                <w:rFonts w:ascii="Times New Roman" w:hAnsi="Times New Roman" w:cs="Times New Roman"/>
                <w:color w:val="auto"/>
                <w:lang w:eastAsia="zh-CN" w:bidi="ar"/>
              </w:rPr>
              <w:t>590 nm</w:t>
            </w:r>
            <w:r>
              <w:rPr>
                <w:rFonts w:hint="eastAsia" w:ascii="Times New Roman" w:hAnsi="Times New Roman"/>
                <w:color w:val="auto"/>
                <w:lang w:eastAsia="zh-CN" w:bidi="ar"/>
              </w:rPr>
              <w:t>和</w:t>
            </w:r>
            <w:r>
              <w:rPr>
                <w:rFonts w:ascii="Times New Roman" w:hAnsi="Times New Roman" w:cs="Times New Roman"/>
                <w:color w:val="auto"/>
                <w:lang w:eastAsia="zh-CN" w:bidi="ar"/>
              </w:rPr>
              <w:t>625 nm</w:t>
            </w:r>
            <w:r>
              <w:rPr>
                <w:rFonts w:hint="eastAsia" w:ascii="Times New Roman" w:hAnsi="Times New Roman"/>
                <w:color w:val="auto"/>
                <w:lang w:eastAsia="zh-CN" w:bidi="ar"/>
              </w:rPr>
              <w:t>，</w:t>
            </w:r>
            <w:r>
              <w:rPr>
                <w:rFonts w:ascii="Times New Roman" w:hAnsi="Times New Roman" w:cs="Times New Roman"/>
                <w:color w:val="auto"/>
                <w:lang w:eastAsia="zh-CN" w:bidi="ar"/>
              </w:rPr>
              <w:t>5</w:t>
            </w:r>
            <w:r>
              <w:rPr>
                <w:rFonts w:hint="eastAsia" w:ascii="Times New Roman" w:hAnsi="Times New Roman"/>
                <w:color w:val="auto"/>
                <w:lang w:eastAsia="zh-CN" w:bidi="ar"/>
              </w:rPr>
              <w:t>波长脉冲调制测量光</w:t>
            </w:r>
            <w:r>
              <w:rPr>
                <w:rFonts w:ascii="Times New Roman" w:hAnsi="Times New Roman" w:cs="Times New Roman"/>
                <w:color w:val="auto"/>
                <w:lang w:eastAsia="zh-CN" w:bidi="ar"/>
              </w:rPr>
              <w:t>LED</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bidi="ar"/>
              </w:rPr>
              <w:t xml:space="preserve">6. </w:t>
            </w:r>
            <w:r>
              <w:rPr>
                <w:rFonts w:hint="eastAsia" w:ascii="Times New Roman" w:hAnsi="Times New Roman"/>
                <w:color w:val="auto"/>
                <w:lang w:bidi="ar"/>
              </w:rPr>
              <w:t>光化光源：</w:t>
            </w:r>
            <w:r>
              <w:rPr>
                <w:rFonts w:ascii="Times New Roman" w:hAnsi="Times New Roman" w:cs="Times New Roman"/>
                <w:color w:val="auto"/>
                <w:lang w:bidi="ar"/>
              </w:rPr>
              <w:t>440 nm</w:t>
            </w:r>
            <w:r>
              <w:rPr>
                <w:rFonts w:hint="eastAsia" w:ascii="Times New Roman" w:hAnsi="Times New Roman"/>
                <w:color w:val="auto"/>
                <w:lang w:bidi="ar"/>
              </w:rPr>
              <w:t>，</w:t>
            </w:r>
            <w:r>
              <w:rPr>
                <w:rFonts w:ascii="Times New Roman" w:hAnsi="Times New Roman" w:cs="Times New Roman"/>
                <w:color w:val="auto"/>
                <w:lang w:bidi="ar"/>
              </w:rPr>
              <w:t>480 nm</w:t>
            </w:r>
            <w:r>
              <w:rPr>
                <w:rFonts w:hint="eastAsia" w:ascii="Times New Roman" w:hAnsi="Times New Roman"/>
                <w:color w:val="auto"/>
                <w:lang w:bidi="ar"/>
              </w:rPr>
              <w:t>，</w:t>
            </w:r>
            <w:r>
              <w:rPr>
                <w:rFonts w:ascii="Times New Roman" w:hAnsi="Times New Roman" w:cs="Times New Roman"/>
                <w:color w:val="auto"/>
                <w:lang w:bidi="ar"/>
              </w:rPr>
              <w:t>540 nm</w:t>
            </w:r>
            <w:r>
              <w:rPr>
                <w:rFonts w:hint="eastAsia" w:ascii="Times New Roman" w:hAnsi="Times New Roman"/>
                <w:color w:val="auto"/>
                <w:lang w:bidi="ar"/>
              </w:rPr>
              <w:t>，</w:t>
            </w:r>
            <w:r>
              <w:rPr>
                <w:rFonts w:ascii="Times New Roman" w:hAnsi="Times New Roman" w:cs="Times New Roman"/>
                <w:color w:val="auto"/>
                <w:lang w:bidi="ar"/>
              </w:rPr>
              <w:t>590 nm</w:t>
            </w:r>
            <w:r>
              <w:rPr>
                <w:rFonts w:hint="eastAsia" w:ascii="Times New Roman" w:hAnsi="Times New Roman"/>
                <w:color w:val="auto"/>
                <w:lang w:bidi="ar"/>
              </w:rPr>
              <w:t>，</w:t>
            </w:r>
            <w:r>
              <w:rPr>
                <w:rFonts w:ascii="Times New Roman" w:hAnsi="Times New Roman" w:cs="Times New Roman"/>
                <w:color w:val="auto"/>
                <w:lang w:bidi="ar"/>
              </w:rPr>
              <w:t xml:space="preserve">625 nm </w:t>
            </w:r>
            <w:r>
              <w:rPr>
                <w:rFonts w:hint="eastAsia" w:ascii="Times New Roman" w:hAnsi="Times New Roman"/>
                <w:color w:val="auto"/>
                <w:lang w:bidi="ar"/>
              </w:rPr>
              <w:t>和</w:t>
            </w:r>
            <w:r>
              <w:rPr>
                <w:rFonts w:ascii="Times New Roman" w:hAnsi="Times New Roman" w:cs="Times New Roman"/>
                <w:color w:val="auto"/>
                <w:lang w:bidi="ar"/>
              </w:rPr>
              <w:t>420-640 nm</w:t>
            </w:r>
            <w:r>
              <w:rPr>
                <w:rFonts w:hint="eastAsia" w:ascii="Times New Roman" w:hAnsi="Times New Roman"/>
                <w:color w:val="auto"/>
                <w:lang w:bidi="ar"/>
              </w:rPr>
              <w:t>（白光）</w:t>
            </w:r>
            <w:r>
              <w:rPr>
                <w:rFonts w:ascii="Times New Roman" w:hAnsi="Times New Roman" w:cs="Times New Roman"/>
                <w:color w:val="auto"/>
                <w:lang w:bidi="ar"/>
              </w:rPr>
              <w:t>LED</w:t>
            </w:r>
            <w:r>
              <w:rPr>
                <w:rFonts w:hint="eastAsia" w:ascii="Times New Roman" w:hAnsi="Times New Roman"/>
                <w:color w:val="auto"/>
                <w:lang w:bidi="ar"/>
              </w:rPr>
              <w:t>；光化光强度</w:t>
            </w:r>
            <w:r>
              <w:rPr>
                <w:rFonts w:ascii="Times New Roman" w:hAnsi="Times New Roman" w:cs="Times New Roman"/>
                <w:color w:val="auto"/>
                <w:lang w:bidi="ar"/>
              </w:rPr>
              <w:t>0</w:t>
            </w:r>
            <w:r>
              <w:rPr>
                <w:rFonts w:hint="eastAsia" w:ascii="Times New Roman" w:hAnsi="Times New Roman"/>
                <w:color w:val="auto"/>
                <w:lang w:bidi="ar"/>
              </w:rPr>
              <w:t>～</w:t>
            </w:r>
            <w:r>
              <w:rPr>
                <w:rFonts w:ascii="Times New Roman" w:hAnsi="Times New Roman" w:cs="Times New Roman"/>
                <w:color w:val="auto"/>
                <w:lang w:bidi="ar"/>
              </w:rPr>
              <w:t xml:space="preserve">1500 μmol </w:t>
            </w:r>
            <w:r>
              <w:rPr>
                <w:rFonts w:hint="eastAsia" w:ascii="Times New Roman" w:hAnsi="Times New Roman" w:cs="Times New Roman"/>
                <w:color w:val="auto"/>
                <w:lang w:bidi="ar"/>
              </w:rPr>
              <w:t>E/</w:t>
            </w:r>
            <w:r>
              <w:rPr>
                <w:rFonts w:ascii="Times New Roman" w:hAnsi="Times New Roman" w:cs="Times New Roman"/>
                <w:color w:val="auto"/>
                <w:lang w:bidi="ar"/>
              </w:rPr>
              <w:t>m</w:t>
            </w:r>
            <w:r>
              <w:rPr>
                <w:rFonts w:ascii="Times New Roman" w:hAnsi="Times New Roman" w:cs="Times New Roman"/>
                <w:color w:val="auto"/>
                <w:vertAlign w:val="superscript"/>
                <w:lang w:bidi="ar"/>
              </w:rPr>
              <w:t>2</w:t>
            </w:r>
            <w:r>
              <w:rPr>
                <w:rFonts w:ascii="Times New Roman" w:hAnsi="Times New Roman" w:cs="Times New Roman"/>
                <w:color w:val="auto"/>
                <w:lang w:bidi="ar"/>
              </w:rPr>
              <w:t>/s</w:t>
            </w:r>
            <w:r>
              <w:rPr>
                <w:rFonts w:hint="eastAsia" w:ascii="Times New Roman" w:hAnsi="Times New Roman"/>
                <w:color w:val="auto"/>
                <w:lang w:bidi="ar"/>
              </w:rPr>
              <w:t>。</w:t>
            </w:r>
            <w:r>
              <w:rPr>
                <w:rFonts w:hint="eastAsia" w:ascii="Times New Roman" w:hAnsi="Times New Roman"/>
                <w:color w:val="auto"/>
                <w:lang w:bidi="ar"/>
              </w:rPr>
              <w:br w:type="textWrapping"/>
            </w:r>
            <w:r>
              <w:rPr>
                <w:rFonts w:ascii="Times New Roman" w:hAnsi="Times New Roman" w:cs="Times New Roman"/>
                <w:color w:val="auto"/>
                <w:lang w:eastAsia="zh-CN" w:bidi="ar"/>
              </w:rPr>
              <w:t xml:space="preserve">7. </w:t>
            </w:r>
            <w:r>
              <w:rPr>
                <w:rFonts w:hint="eastAsia" w:ascii="Times New Roman" w:hAnsi="Times New Roman"/>
                <w:color w:val="auto"/>
                <w:lang w:eastAsia="zh-CN" w:bidi="ar"/>
              </w:rPr>
              <w:t>饱和脉冲光源：</w:t>
            </w:r>
            <w:r>
              <w:rPr>
                <w:rFonts w:ascii="Times New Roman" w:hAnsi="Times New Roman" w:cs="Times New Roman"/>
                <w:color w:val="auto"/>
                <w:lang w:eastAsia="zh-CN" w:bidi="ar"/>
              </w:rPr>
              <w:t>440 nm</w:t>
            </w:r>
            <w:r>
              <w:rPr>
                <w:rFonts w:hint="eastAsia" w:ascii="Times New Roman" w:hAnsi="Times New Roman"/>
                <w:color w:val="auto"/>
                <w:lang w:eastAsia="zh-CN" w:bidi="ar"/>
              </w:rPr>
              <w:t>，</w:t>
            </w:r>
            <w:r>
              <w:rPr>
                <w:rFonts w:ascii="Times New Roman" w:hAnsi="Times New Roman" w:cs="Times New Roman"/>
                <w:color w:val="auto"/>
                <w:lang w:eastAsia="zh-CN" w:bidi="ar"/>
              </w:rPr>
              <w:t>480 nm</w:t>
            </w:r>
            <w:r>
              <w:rPr>
                <w:rFonts w:hint="eastAsia" w:ascii="Times New Roman" w:hAnsi="Times New Roman"/>
                <w:color w:val="auto"/>
                <w:lang w:eastAsia="zh-CN" w:bidi="ar"/>
              </w:rPr>
              <w:t>，</w:t>
            </w:r>
            <w:r>
              <w:rPr>
                <w:rFonts w:ascii="Times New Roman" w:hAnsi="Times New Roman" w:cs="Times New Roman"/>
                <w:color w:val="auto"/>
                <w:lang w:eastAsia="zh-CN" w:bidi="ar"/>
              </w:rPr>
              <w:t>540 nm</w:t>
            </w:r>
            <w:r>
              <w:rPr>
                <w:rFonts w:hint="eastAsia" w:ascii="Times New Roman" w:hAnsi="Times New Roman"/>
                <w:color w:val="auto"/>
                <w:lang w:eastAsia="zh-CN" w:bidi="ar"/>
              </w:rPr>
              <w:t>，</w:t>
            </w:r>
            <w:r>
              <w:rPr>
                <w:rFonts w:ascii="Times New Roman" w:hAnsi="Times New Roman" w:cs="Times New Roman"/>
                <w:color w:val="auto"/>
                <w:lang w:eastAsia="zh-CN" w:bidi="ar"/>
              </w:rPr>
              <w:t>590 nm</w:t>
            </w:r>
            <w:r>
              <w:rPr>
                <w:rFonts w:hint="eastAsia" w:ascii="Times New Roman" w:hAnsi="Times New Roman"/>
                <w:color w:val="auto"/>
                <w:lang w:eastAsia="zh-CN" w:bidi="ar"/>
              </w:rPr>
              <w:t>，</w:t>
            </w:r>
            <w:r>
              <w:rPr>
                <w:rFonts w:ascii="Times New Roman" w:hAnsi="Times New Roman" w:cs="Times New Roman"/>
                <w:color w:val="auto"/>
                <w:lang w:eastAsia="zh-CN" w:bidi="ar"/>
              </w:rPr>
              <w:t xml:space="preserve">625 nm </w:t>
            </w:r>
            <w:r>
              <w:rPr>
                <w:rFonts w:hint="eastAsia" w:ascii="Times New Roman" w:hAnsi="Times New Roman"/>
                <w:color w:val="auto"/>
                <w:lang w:eastAsia="zh-CN" w:bidi="ar"/>
              </w:rPr>
              <w:t>和</w:t>
            </w:r>
            <w:r>
              <w:rPr>
                <w:rFonts w:ascii="Times New Roman" w:hAnsi="Times New Roman" w:cs="Times New Roman"/>
                <w:color w:val="auto"/>
                <w:lang w:eastAsia="zh-CN" w:bidi="ar"/>
              </w:rPr>
              <w:t>420-640 nm</w:t>
            </w:r>
            <w:r>
              <w:rPr>
                <w:rFonts w:hint="eastAsia" w:ascii="Times New Roman" w:hAnsi="Times New Roman"/>
                <w:color w:val="auto"/>
                <w:lang w:eastAsia="zh-CN" w:bidi="ar"/>
              </w:rPr>
              <w:t>（白光）</w:t>
            </w:r>
            <w:r>
              <w:rPr>
                <w:rFonts w:ascii="Times New Roman" w:hAnsi="Times New Roman" w:cs="Times New Roman"/>
                <w:color w:val="auto"/>
                <w:lang w:eastAsia="zh-CN" w:bidi="ar"/>
              </w:rPr>
              <w:t>LED</w:t>
            </w:r>
            <w:r>
              <w:rPr>
                <w:rFonts w:hint="eastAsia" w:ascii="Times New Roman" w:hAnsi="Times New Roman"/>
                <w:color w:val="auto"/>
                <w:lang w:eastAsia="zh-CN" w:bidi="ar"/>
              </w:rPr>
              <w:t>；快速动力学闪光强度0～</w:t>
            </w:r>
            <w:r>
              <w:rPr>
                <w:rFonts w:ascii="Times New Roman" w:hAnsi="Times New Roman" w:cs="Times New Roman"/>
                <w:color w:val="auto"/>
                <w:lang w:eastAsia="zh-CN" w:bidi="ar"/>
              </w:rPr>
              <w:t xml:space="preserve">7000 </w:t>
            </w:r>
            <w:r>
              <w:rPr>
                <w:rFonts w:ascii="Times New Roman" w:hAnsi="Times New Roman" w:cs="Times New Roman"/>
                <w:color w:val="auto"/>
                <w:lang w:bidi="ar"/>
              </w:rPr>
              <w:t>μ</w:t>
            </w:r>
            <w:r>
              <w:rPr>
                <w:rFonts w:ascii="Times New Roman" w:hAnsi="Times New Roman" w:cs="Times New Roman"/>
                <w:color w:val="auto"/>
                <w:lang w:eastAsia="zh-CN" w:bidi="ar"/>
              </w:rPr>
              <w:t xml:space="preserve">mol </w:t>
            </w:r>
            <w:r>
              <w:rPr>
                <w:rFonts w:hint="eastAsia" w:ascii="Times New Roman" w:hAnsi="Times New Roman" w:cs="Times New Roman"/>
                <w:color w:val="auto"/>
                <w:lang w:eastAsia="zh-CN" w:bidi="ar"/>
              </w:rPr>
              <w:t>E/</w:t>
            </w:r>
            <w:r>
              <w:rPr>
                <w:rFonts w:ascii="Times New Roman" w:hAnsi="Times New Roman" w:cs="Times New Roman"/>
                <w:color w:val="auto"/>
                <w:lang w:eastAsia="zh-CN" w:bidi="ar"/>
              </w:rPr>
              <w:t>m</w:t>
            </w:r>
            <w:r>
              <w:rPr>
                <w:rFonts w:ascii="Times New Roman" w:hAnsi="Times New Roman" w:cs="Times New Roman"/>
                <w:color w:val="auto"/>
                <w:vertAlign w:val="superscript"/>
                <w:lang w:eastAsia="zh-CN" w:bidi="ar"/>
              </w:rPr>
              <w:t>2</w:t>
            </w:r>
            <w:r>
              <w:rPr>
                <w:rFonts w:ascii="Times New Roman" w:hAnsi="Times New Roman" w:cs="Times New Roman"/>
                <w:color w:val="auto"/>
                <w:lang w:eastAsia="zh-CN" w:bidi="ar"/>
              </w:rPr>
              <w:t>/s</w:t>
            </w:r>
            <w:r>
              <w:rPr>
                <w:rFonts w:hint="eastAsia" w:ascii="Times New Roman" w:hAnsi="Times New Roman"/>
                <w:color w:val="auto"/>
                <w:lang w:eastAsia="zh-CN" w:bidi="ar"/>
              </w:rPr>
              <w:t>，饱和脉冲光强度0～</w:t>
            </w:r>
            <w:r>
              <w:rPr>
                <w:rFonts w:ascii="Times New Roman" w:hAnsi="Times New Roman" w:cs="Times New Roman"/>
                <w:color w:val="auto"/>
                <w:lang w:eastAsia="zh-CN" w:bidi="ar"/>
              </w:rPr>
              <w:t xml:space="preserve">5000 </w:t>
            </w:r>
            <w:r>
              <w:rPr>
                <w:rFonts w:ascii="Times New Roman" w:hAnsi="Times New Roman" w:cs="Times New Roman"/>
                <w:color w:val="auto"/>
                <w:lang w:bidi="ar"/>
              </w:rPr>
              <w:t>μ</w:t>
            </w:r>
            <w:r>
              <w:rPr>
                <w:rFonts w:ascii="Times New Roman" w:hAnsi="Times New Roman" w:cs="Times New Roman"/>
                <w:color w:val="auto"/>
                <w:lang w:eastAsia="zh-CN" w:bidi="ar"/>
              </w:rPr>
              <w:t xml:space="preserve">mol </w:t>
            </w:r>
            <w:r>
              <w:rPr>
                <w:rFonts w:hint="eastAsia" w:ascii="Times New Roman" w:hAnsi="Times New Roman" w:cs="Times New Roman"/>
                <w:color w:val="auto"/>
                <w:lang w:eastAsia="zh-CN" w:bidi="ar"/>
              </w:rPr>
              <w:t>E/</w:t>
            </w:r>
            <w:r>
              <w:rPr>
                <w:rFonts w:ascii="Times New Roman" w:hAnsi="Times New Roman" w:cs="Times New Roman"/>
                <w:color w:val="auto"/>
                <w:lang w:eastAsia="zh-CN" w:bidi="ar"/>
              </w:rPr>
              <w:t>m</w:t>
            </w:r>
            <w:r>
              <w:rPr>
                <w:rFonts w:ascii="Times New Roman" w:hAnsi="Times New Roman" w:cs="Times New Roman"/>
                <w:color w:val="auto"/>
                <w:vertAlign w:val="superscript"/>
                <w:lang w:eastAsia="zh-CN" w:bidi="ar"/>
              </w:rPr>
              <w:t>2</w:t>
            </w:r>
            <w:r>
              <w:rPr>
                <w:rFonts w:ascii="Times New Roman" w:hAnsi="Times New Roman" w:cs="Times New Roman"/>
                <w:color w:val="auto"/>
                <w:lang w:eastAsia="zh-CN" w:bidi="ar"/>
              </w:rPr>
              <w:t>/s</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bidi="ar"/>
              </w:rPr>
              <w:t xml:space="preserve">8. </w:t>
            </w:r>
            <w:r>
              <w:rPr>
                <w:rFonts w:hint="eastAsia" w:ascii="Times New Roman" w:hAnsi="Times New Roman"/>
                <w:color w:val="auto"/>
                <w:lang w:bidi="ar"/>
              </w:rPr>
              <w:t>光源：</w:t>
            </w:r>
            <w:r>
              <w:rPr>
                <w:rFonts w:ascii="Times New Roman" w:hAnsi="Times New Roman" w:cs="Times New Roman"/>
                <w:color w:val="auto"/>
                <w:lang w:bidi="ar"/>
              </w:rPr>
              <w:t>725nm LED</w:t>
            </w:r>
            <w:r>
              <w:rPr>
                <w:rFonts w:hint="eastAsia" w:ascii="Times New Roman" w:hAnsi="Times New Roman"/>
                <w:color w:val="auto"/>
                <w:lang w:bidi="ar"/>
              </w:rPr>
              <w:t>。</w:t>
            </w:r>
            <w:r>
              <w:rPr>
                <w:rFonts w:hint="eastAsia" w:ascii="Times New Roman" w:hAnsi="Times New Roman"/>
                <w:color w:val="auto"/>
                <w:lang w:bidi="ar"/>
              </w:rPr>
              <w:br w:type="textWrapping"/>
            </w:r>
            <w:r>
              <w:rPr>
                <w:rFonts w:ascii="Times New Roman" w:hAnsi="Times New Roman" w:cs="Times New Roman"/>
                <w:color w:val="auto"/>
                <w:lang w:bidi="ar"/>
              </w:rPr>
              <w:t xml:space="preserve">9. </w:t>
            </w:r>
            <w:r>
              <w:rPr>
                <w:rFonts w:hint="eastAsia" w:ascii="Times New Roman" w:hAnsi="Times New Roman"/>
                <w:color w:val="auto"/>
                <w:lang w:bidi="ar"/>
              </w:rPr>
              <w:t>★测量参数：</w:t>
            </w:r>
            <w:r>
              <w:rPr>
                <w:rFonts w:ascii="Times New Roman" w:hAnsi="Times New Roman" w:cs="Times New Roman"/>
                <w:color w:val="auto"/>
                <w:lang w:bidi="ar"/>
              </w:rPr>
              <w:t xml:space="preserve">Ft, Fo, Fm, F, Fo’, Fm’, Fv/Fm, Y(II), qL, qP, qN, NPQ, Y(NPQ), Y(NO) </w:t>
            </w:r>
            <w:r>
              <w:rPr>
                <w:rFonts w:hint="eastAsia" w:ascii="Times New Roman" w:hAnsi="Times New Roman"/>
                <w:color w:val="auto"/>
                <w:lang w:bidi="ar"/>
              </w:rPr>
              <w:t>和</w:t>
            </w:r>
            <w:r>
              <w:rPr>
                <w:rFonts w:ascii="Times New Roman" w:hAnsi="Times New Roman" w:cs="Times New Roman"/>
                <w:color w:val="auto"/>
                <w:lang w:bidi="ar"/>
              </w:rPr>
              <w:t>ETR</w:t>
            </w:r>
            <w:r>
              <w:rPr>
                <w:rFonts w:hint="eastAsia" w:ascii="Times New Roman" w:hAnsi="Times New Roman"/>
                <w:color w:val="auto"/>
                <w:lang w:bidi="ar"/>
              </w:rPr>
              <w:t>，蓝藻叶绿素，绿藻叶绿素，硅藻叶绿素，隐藻叶绿素及总叶绿素浓度等。</w:t>
            </w:r>
            <w:r>
              <w:rPr>
                <w:rFonts w:hint="eastAsia" w:ascii="Times New Roman" w:hAnsi="Times New Roman"/>
                <w:color w:val="auto"/>
                <w:lang w:bidi="ar"/>
              </w:rPr>
              <w:br w:type="textWrapping"/>
            </w:r>
            <w:r>
              <w:rPr>
                <w:rFonts w:ascii="Times New Roman" w:hAnsi="Times New Roman" w:cs="Times New Roman"/>
                <w:color w:val="auto"/>
                <w:lang w:eastAsia="zh-CN" w:bidi="ar"/>
              </w:rPr>
              <w:t xml:space="preserve">10. </w:t>
            </w:r>
            <w:r>
              <w:rPr>
                <w:rFonts w:hint="eastAsia" w:ascii="Times New Roman" w:hAnsi="Times New Roman"/>
                <w:color w:val="auto"/>
                <w:lang w:eastAsia="zh-CN" w:bidi="ar"/>
              </w:rPr>
              <w:t>信号检测：光电倍增管，带</w:t>
            </w:r>
            <w:r>
              <w:rPr>
                <w:rFonts w:ascii="Times New Roman" w:hAnsi="Times New Roman" w:cs="Times New Roman"/>
                <w:color w:val="auto"/>
                <w:lang w:eastAsia="zh-CN" w:bidi="ar"/>
              </w:rPr>
              <w:t>&gt; 650 nm</w:t>
            </w:r>
            <w:r>
              <w:rPr>
                <w:rFonts w:hint="eastAsia" w:ascii="Times New Roman" w:hAnsi="Times New Roman"/>
                <w:color w:val="auto"/>
                <w:lang w:eastAsia="zh-CN" w:bidi="ar"/>
              </w:rPr>
              <w:t>长通滤光片。时间分辨率：≤</w:t>
            </w:r>
            <w:r>
              <w:rPr>
                <w:rFonts w:ascii="Times New Roman" w:hAnsi="Times New Roman" w:cs="Times New Roman"/>
                <w:color w:val="auto"/>
                <w:lang w:eastAsia="zh-CN" w:bidi="ar"/>
              </w:rPr>
              <w:t xml:space="preserve">10 </w:t>
            </w:r>
            <w:r>
              <w:rPr>
                <w:rFonts w:ascii="Times New Roman" w:hAnsi="Times New Roman" w:cs="Times New Roman"/>
                <w:color w:val="auto"/>
                <w:lang w:bidi="ar"/>
              </w:rPr>
              <w:t>μ</w:t>
            </w:r>
            <w:r>
              <w:rPr>
                <w:rFonts w:ascii="Times New Roman" w:hAnsi="Times New Roman" w:cs="Times New Roman"/>
                <w:color w:val="auto"/>
                <w:lang w:eastAsia="zh-CN" w:bidi="ar"/>
              </w:rPr>
              <w:t>s</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11. </w:t>
            </w:r>
            <w:r>
              <w:rPr>
                <w:rFonts w:hint="eastAsia" w:ascii="Times New Roman" w:hAnsi="Times New Roman"/>
                <w:color w:val="auto"/>
                <w:lang w:eastAsia="zh-CN" w:bidi="ar"/>
              </w:rPr>
              <w:t>曲线拟合功能：具有快速荧光上升动力学</w:t>
            </w:r>
            <w:r>
              <w:rPr>
                <w:rFonts w:ascii="Times New Roman" w:hAnsi="Times New Roman" w:cs="Times New Roman"/>
                <w:color w:val="auto"/>
                <w:lang w:eastAsia="zh-CN" w:bidi="ar"/>
              </w:rPr>
              <w:t>O-I1</w:t>
            </w:r>
            <w:r>
              <w:rPr>
                <w:rFonts w:hint="eastAsia" w:ascii="Times New Roman" w:hAnsi="Times New Roman"/>
                <w:color w:val="auto"/>
                <w:lang w:eastAsia="zh-CN" w:bidi="ar"/>
              </w:rPr>
              <w:t>相曲线拟合功能，可以得到</w:t>
            </w:r>
            <w:r>
              <w:rPr>
                <w:rFonts w:ascii="Times New Roman" w:hAnsi="Times New Roman" w:cs="Times New Roman"/>
                <w:color w:val="auto"/>
                <w:lang w:eastAsia="zh-CN" w:bidi="ar"/>
              </w:rPr>
              <w:t>PSII</w:t>
            </w:r>
            <w:r>
              <w:rPr>
                <w:rFonts w:hint="eastAsia" w:ascii="Times New Roman" w:hAnsi="Times New Roman"/>
                <w:color w:val="auto"/>
                <w:lang w:eastAsia="zh-CN" w:bidi="ar"/>
              </w:rPr>
              <w:t>功能性捕光截面积。具有快速光曲线拟合功能，可以得到</w:t>
            </w:r>
            <w:r>
              <w:rPr>
                <w:rFonts w:ascii="Times New Roman" w:hAnsi="Times New Roman" w:cs="Times New Roman"/>
                <w:color w:val="auto"/>
                <w:lang w:bidi="ar"/>
              </w:rPr>
              <w:t>α</w:t>
            </w:r>
            <w:r>
              <w:rPr>
                <w:rFonts w:hint="eastAsia" w:ascii="Times New Roman" w:hAnsi="Times New Roman"/>
                <w:color w:val="auto"/>
                <w:lang w:eastAsia="zh-CN" w:bidi="ar"/>
              </w:rPr>
              <w:t>，</w:t>
            </w:r>
            <w:r>
              <w:rPr>
                <w:rFonts w:ascii="Times New Roman" w:hAnsi="Times New Roman" w:cs="Times New Roman"/>
                <w:color w:val="auto"/>
                <w:lang w:eastAsia="zh-CN" w:bidi="ar"/>
              </w:rPr>
              <w:t>I</w:t>
            </w:r>
            <w:r>
              <w:rPr>
                <w:rFonts w:ascii="Times New Roman" w:hAnsi="Times New Roman" w:cs="Times New Roman"/>
                <w:color w:val="auto"/>
                <w:vertAlign w:val="subscript"/>
                <w:lang w:eastAsia="zh-CN" w:bidi="ar"/>
              </w:rPr>
              <w:t>k</w:t>
            </w:r>
            <w:r>
              <w:rPr>
                <w:rFonts w:hint="eastAsia" w:ascii="Times New Roman" w:hAnsi="Times New Roman"/>
                <w:color w:val="auto"/>
                <w:lang w:eastAsia="zh-CN" w:bidi="ar"/>
              </w:rPr>
              <w:t>和</w:t>
            </w:r>
            <w:r>
              <w:rPr>
                <w:rFonts w:ascii="Times New Roman" w:hAnsi="Times New Roman" w:cs="Times New Roman"/>
                <w:color w:val="auto"/>
                <w:lang w:eastAsia="zh-CN" w:bidi="ar"/>
              </w:rPr>
              <w:t>ETR</w:t>
            </w:r>
            <w:r>
              <w:rPr>
                <w:rFonts w:ascii="Times New Roman" w:hAnsi="Times New Roman" w:cs="Times New Roman"/>
                <w:color w:val="auto"/>
                <w:vertAlign w:val="subscript"/>
                <w:lang w:eastAsia="zh-CN" w:bidi="ar"/>
              </w:rPr>
              <w:t>max</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12. </w:t>
            </w:r>
            <w:r>
              <w:rPr>
                <w:rFonts w:hint="eastAsia" w:ascii="Times New Roman" w:hAnsi="Times New Roman"/>
                <w:color w:val="auto"/>
                <w:lang w:eastAsia="zh-CN" w:bidi="ar"/>
              </w:rPr>
              <w:t>★叶绿素检测限：≤</w:t>
            </w:r>
            <w:r>
              <w:rPr>
                <w:rFonts w:ascii="Times New Roman" w:hAnsi="Times New Roman" w:cs="Times New Roman"/>
                <w:color w:val="auto"/>
                <w:lang w:eastAsia="zh-CN" w:bidi="ar"/>
              </w:rPr>
              <w:t>0.1ug/L</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hint="eastAsia" w:ascii="Times New Roman" w:hAnsi="Times New Roman" w:eastAsia="宋体" w:cs="Times New Roman"/>
                <w:b/>
                <w:bCs/>
                <w:color w:val="auto"/>
              </w:rPr>
              <w:t>▲</w:t>
            </w:r>
            <w:r>
              <w:rPr>
                <w:rFonts w:ascii="Times New Roman" w:hAnsi="Times New Roman" w:cs="Times New Roman"/>
                <w:snapToGrid w:val="0"/>
                <w:color w:val="auto"/>
                <w:sz w:val="21"/>
                <w:szCs w:val="21"/>
                <w:lang w:eastAsia="zh-CN" w:bidi="ar"/>
              </w:rPr>
              <w:t>13.</w:t>
            </w:r>
            <w:r>
              <w:rPr>
                <w:rFonts w:hint="eastAsia" w:ascii="Times New Roman" w:hAnsi="Times New Roman"/>
                <w:snapToGrid w:val="0"/>
                <w:color w:val="auto"/>
                <w:sz w:val="21"/>
                <w:szCs w:val="21"/>
                <w:lang w:eastAsia="zh-CN" w:bidi="ar"/>
              </w:rPr>
              <w:t xml:space="preserve"> </w:t>
            </w:r>
            <w:r>
              <w:rPr>
                <w:rFonts w:hint="eastAsia" w:ascii="Times New Roman" w:hAnsi="Times New Roman"/>
                <w:color w:val="auto"/>
                <w:highlight w:val="yellow"/>
                <w:lang w:eastAsia="zh-CN" w:bidi="ar"/>
              </w:rPr>
              <w:t>工作软件</w:t>
            </w:r>
            <w:r>
              <w:rPr>
                <w:rFonts w:hint="eastAsia" w:ascii="Times New Roman" w:hAnsi="Times New Roman"/>
                <w:color w:val="auto"/>
                <w:lang w:eastAsia="zh-CN" w:bidi="ar"/>
              </w:rPr>
              <w:t>：支持</w:t>
            </w:r>
            <w:r>
              <w:rPr>
                <w:rFonts w:ascii="Times New Roman" w:hAnsi="Times New Roman" w:cs="Times New Roman"/>
                <w:color w:val="auto"/>
                <w:lang w:eastAsia="zh-CN" w:bidi="ar"/>
              </w:rPr>
              <w:t>Windows</w:t>
            </w:r>
            <w:r>
              <w:rPr>
                <w:rFonts w:hint="eastAsia" w:ascii="Times New Roman" w:hAnsi="Times New Roman"/>
                <w:color w:val="auto"/>
                <w:lang w:eastAsia="zh-CN" w:bidi="ar"/>
              </w:rPr>
              <w:t>系统，可终身免费安装，终身免费升级。能够允许用户利用培养的纯藻建立自己的参考光谱，能够利用新的参考光谱校正测量数据，且参考光谱可在同型号不同仪器间通用。</w:t>
            </w:r>
            <w:r>
              <w:rPr>
                <w:rFonts w:hint="eastAsia" w:ascii="Times New Roman" w:hAnsi="Times New Roman" w:cs="Arial"/>
                <w:snapToGrid w:val="0"/>
                <w:color w:val="auto"/>
                <w:sz w:val="21"/>
                <w:szCs w:val="21"/>
                <w:lang w:eastAsia="zh-CN" w:bidi="ar"/>
              </w:rPr>
              <w:t>（</w:t>
            </w:r>
            <w:r>
              <w:rPr>
                <w:rFonts w:hint="eastAsia" w:ascii="Times New Roman" w:hAnsi="Times New Roman" w:cs="Arial"/>
                <w:b/>
                <w:snapToGrid w:val="0"/>
                <w:color w:val="auto"/>
                <w:sz w:val="21"/>
                <w:szCs w:val="21"/>
                <w:lang w:eastAsia="zh-CN" w:bidi="ar"/>
              </w:rPr>
              <w:t>此条为实质性条款参数，投标人不满足则按无效投标处理。</w:t>
            </w:r>
            <w:r>
              <w:rPr>
                <w:rFonts w:hint="eastAsia" w:ascii="Times New Roman" w:hAnsi="Times New Roman" w:cs="Arial"/>
                <w:snapToGrid w:val="0"/>
                <w:color w:val="auto"/>
                <w:sz w:val="21"/>
                <w:szCs w:val="21"/>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14.</w:t>
            </w:r>
            <w:r>
              <w:rPr>
                <w:rFonts w:hint="eastAsia" w:ascii="Times New Roman" w:hAnsi="Times New Roman"/>
                <w:color w:val="auto"/>
                <w:lang w:eastAsia="zh-CN" w:bidi="ar"/>
              </w:rPr>
              <w:t>尺寸：≤</w:t>
            </w:r>
            <w:r>
              <w:rPr>
                <w:rFonts w:ascii="Times New Roman" w:hAnsi="Times New Roman" w:cs="Times New Roman"/>
                <w:color w:val="auto"/>
                <w:lang w:eastAsia="zh-CN" w:bidi="ar"/>
              </w:rPr>
              <w:t>29 cm×30 cm×20.5 cm</w:t>
            </w:r>
            <w:r>
              <w:rPr>
                <w:rFonts w:hint="eastAsia" w:ascii="Times New Roman" w:hAnsi="Times New Roman"/>
                <w:color w:val="auto"/>
                <w:lang w:eastAsia="zh-CN" w:bidi="ar"/>
              </w:rPr>
              <w:t>（长</w:t>
            </w:r>
            <w:r>
              <w:rPr>
                <w:rFonts w:ascii="Times New Roman" w:hAnsi="Times New Roman" w:cs="Times New Roman"/>
                <w:color w:val="auto"/>
                <w:lang w:eastAsia="zh-CN" w:bidi="ar"/>
              </w:rPr>
              <w:t>x</w:t>
            </w:r>
            <w:r>
              <w:rPr>
                <w:rFonts w:hint="eastAsia" w:ascii="Times New Roman" w:hAnsi="Times New Roman"/>
                <w:color w:val="auto"/>
                <w:lang w:eastAsia="zh-CN" w:bidi="ar"/>
              </w:rPr>
              <w:t>宽</w:t>
            </w:r>
            <w:r>
              <w:rPr>
                <w:rFonts w:ascii="Times New Roman" w:hAnsi="Times New Roman" w:cs="Times New Roman"/>
                <w:color w:val="auto"/>
                <w:lang w:eastAsia="zh-CN" w:bidi="ar"/>
              </w:rPr>
              <w:t>x</w:t>
            </w:r>
            <w:r>
              <w:rPr>
                <w:rFonts w:hint="eastAsia" w:ascii="Times New Roman" w:hAnsi="Times New Roman"/>
                <w:color w:val="auto"/>
                <w:lang w:eastAsia="zh-CN" w:bidi="ar"/>
              </w:rPr>
              <w:t>高），铝质外壳，含提手和样品室盖，重量：≤</w:t>
            </w:r>
            <w:r>
              <w:rPr>
                <w:rFonts w:ascii="Times New Roman" w:hAnsi="Times New Roman" w:cs="Times New Roman"/>
                <w:color w:val="auto"/>
                <w:lang w:eastAsia="zh-CN" w:bidi="ar"/>
              </w:rPr>
              <w:t>4.8 kg</w:t>
            </w:r>
            <w:r>
              <w:rPr>
                <w:rFonts w:hint="eastAsia" w:ascii="Times New Roman" w:hAnsi="Times New Roman"/>
                <w:color w:val="auto"/>
                <w:lang w:eastAsia="zh-CN" w:bidi="ar"/>
              </w:rPr>
              <w:t>（含电池）</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15.</w:t>
            </w:r>
            <w:r>
              <w:rPr>
                <w:rFonts w:hint="eastAsia" w:ascii="Times New Roman" w:hAnsi="Times New Roman"/>
                <w:color w:val="auto"/>
                <w:lang w:eastAsia="zh-CN" w:bidi="ar"/>
              </w:rPr>
              <w:t>配置清单：</w:t>
            </w:r>
          </w:p>
          <w:p>
            <w:pPr>
              <w:numPr>
                <w:ilvl w:val="0"/>
                <w:numId w:val="2"/>
              </w:numPr>
              <w:textAlignment w:val="center"/>
              <w:rPr>
                <w:rFonts w:ascii="Times New Roman" w:hAnsi="Times New Roman"/>
                <w:color w:val="auto"/>
                <w:lang w:eastAsia="zh-CN" w:bidi="ar"/>
              </w:rPr>
            </w:pPr>
            <w:r>
              <w:rPr>
                <w:rFonts w:hint="eastAsia" w:ascii="Times New Roman" w:hAnsi="Times New Roman"/>
                <w:color w:val="auto"/>
                <w:lang w:eastAsia="zh-CN" w:bidi="ar"/>
              </w:rPr>
              <w:t>主机（包含球状微型光量子探头，电池充电器，配套软件）1</w:t>
            </w:r>
            <w:r>
              <w:rPr>
                <w:rFonts w:hint="eastAsia" w:ascii="Times New Roman" w:hAnsi="Times New Roman"/>
                <w:color w:val="auto"/>
                <w:lang w:eastAsia="zh-CN"/>
              </w:rPr>
              <w:t>套</w:t>
            </w:r>
          </w:p>
          <w:p>
            <w:pPr>
              <w:numPr>
                <w:ilvl w:val="0"/>
                <w:numId w:val="2"/>
              </w:numPr>
              <w:textAlignment w:val="center"/>
              <w:rPr>
                <w:rFonts w:ascii="Times New Roman" w:hAnsi="Times New Roman"/>
                <w:color w:val="auto"/>
              </w:rPr>
            </w:pPr>
            <w:r>
              <w:rPr>
                <w:rFonts w:hint="eastAsia" w:ascii="Times New Roman" w:hAnsi="Times New Roman"/>
                <w:color w:val="auto"/>
                <w:lang w:bidi="ar"/>
              </w:rPr>
              <w:t>搅拌器1个</w:t>
            </w:r>
          </w:p>
          <w:p>
            <w:pPr>
              <w:numPr>
                <w:ilvl w:val="0"/>
                <w:numId w:val="2"/>
              </w:numPr>
              <w:textAlignment w:val="center"/>
              <w:rPr>
                <w:rFonts w:ascii="Times New Roman" w:hAnsi="Times New Roman"/>
                <w:color w:val="auto"/>
              </w:rPr>
            </w:pPr>
            <w:r>
              <w:rPr>
                <w:rFonts w:hint="eastAsia" w:ascii="Times New Roman" w:hAnsi="Times New Roman"/>
                <w:color w:val="auto"/>
                <w:lang w:bidi="ar"/>
              </w:rPr>
              <w:t>圆形石英杯2</w:t>
            </w:r>
            <w:r>
              <w:rPr>
                <w:rFonts w:hint="eastAsia" w:ascii="Times New Roman" w:hAnsi="Times New Roman"/>
                <w:color w:val="auto"/>
              </w:rPr>
              <w:t>个</w:t>
            </w:r>
          </w:p>
          <w:p>
            <w:pPr>
              <w:numPr>
                <w:ilvl w:val="0"/>
                <w:numId w:val="2"/>
              </w:numPr>
              <w:textAlignment w:val="center"/>
              <w:rPr>
                <w:rFonts w:ascii="Times New Roman" w:hAnsi="Times New Roman"/>
                <w:color w:val="auto"/>
              </w:rPr>
            </w:pPr>
            <w:r>
              <w:rPr>
                <w:rFonts w:hint="eastAsia" w:ascii="Times New Roman" w:hAnsi="Times New Roman"/>
                <w:color w:val="auto"/>
                <w:lang w:bidi="ar"/>
              </w:rPr>
              <w:t>运输箱1</w:t>
            </w:r>
            <w:r>
              <w:rPr>
                <w:rFonts w:hint="eastAsia" w:ascii="Times New Roman" w:hAnsi="Times New Roman"/>
                <w:color w:val="auto"/>
              </w:rPr>
              <w:t>个</w:t>
            </w:r>
          </w:p>
          <w:p>
            <w:pPr>
              <w:numPr>
                <w:ilvl w:val="0"/>
                <w:numId w:val="2"/>
              </w:numPr>
              <w:textAlignment w:val="center"/>
              <w:rPr>
                <w:rFonts w:ascii="Times New Roman" w:hAnsi="Times New Roman"/>
                <w:color w:val="auto"/>
              </w:rPr>
            </w:pPr>
            <w:r>
              <w:rPr>
                <w:rFonts w:hint="eastAsia" w:ascii="Times New Roman" w:hAnsi="Times New Roman"/>
                <w:color w:val="auto"/>
                <w:lang w:bidi="ar"/>
              </w:rPr>
              <w:t>便携式移动工作站1</w:t>
            </w:r>
            <w:r>
              <w:rPr>
                <w:rFonts w:hint="eastAsia" w:ascii="Times New Roman" w:hAnsi="Times New Roman"/>
                <w:color w:val="auto"/>
              </w:rPr>
              <w:t>台</w:t>
            </w:r>
            <w:r>
              <w:rPr>
                <w:rFonts w:hint="eastAsia" w:ascii="Times New Roman" w:hAnsi="Times New Roman" w:cs="Times New Roman"/>
                <w:color w:val="auto"/>
                <w:sz w:val="20"/>
                <w:szCs w:val="20"/>
              </w:rPr>
              <w:t>（性能高于</w:t>
            </w:r>
            <w:r>
              <w:rPr>
                <w:rFonts w:hint="eastAsia" w:ascii="Times New Roman" w:hAnsi="Times New Roman"/>
                <w:color w:val="auto"/>
                <w:lang w:bidi="ar"/>
              </w:rPr>
              <w:t>英特尔</w:t>
            </w:r>
            <w:r>
              <w:rPr>
                <w:rFonts w:ascii="Times New Roman" w:hAnsi="Times New Roman" w:cs="Times New Roman"/>
                <w:color w:val="auto"/>
                <w:lang w:bidi="ar"/>
              </w:rPr>
              <w:t>®  i7</w:t>
            </w:r>
            <w:r>
              <w:rPr>
                <w:rFonts w:hint="eastAsia" w:ascii="Times New Roman" w:hAnsi="Times New Roman"/>
                <w:color w:val="auto"/>
                <w:lang w:bidi="ar"/>
              </w:rPr>
              <w:t>处理器（</w:t>
            </w:r>
            <w:r>
              <w:rPr>
                <w:rFonts w:ascii="Times New Roman" w:hAnsi="Times New Roman" w:cs="Times New Roman"/>
                <w:color w:val="auto"/>
                <w:lang w:bidi="ar"/>
              </w:rPr>
              <w:t>3.6 GHz</w:t>
            </w:r>
            <w:r>
              <w:rPr>
                <w:rFonts w:hint="eastAsia" w:ascii="Times New Roman" w:hAnsi="Times New Roman"/>
                <w:color w:val="auto"/>
                <w:lang w:bidi="ar"/>
              </w:rPr>
              <w:t>、</w:t>
            </w:r>
            <w:r>
              <w:rPr>
                <w:rFonts w:ascii="Times New Roman" w:hAnsi="Times New Roman" w:cs="Times New Roman"/>
                <w:color w:val="auto"/>
                <w:lang w:bidi="ar"/>
              </w:rPr>
              <w:t xml:space="preserve">16 MB </w:t>
            </w:r>
            <w:r>
              <w:rPr>
                <w:rFonts w:hint="eastAsia" w:ascii="Times New Roman" w:hAnsi="Times New Roman"/>
                <w:color w:val="auto"/>
                <w:lang w:bidi="ar"/>
              </w:rPr>
              <w:t>高速缓存、</w:t>
            </w:r>
            <w:r>
              <w:rPr>
                <w:rFonts w:ascii="Times New Roman" w:hAnsi="Times New Roman" w:cs="Times New Roman"/>
                <w:color w:val="auto"/>
                <w:lang w:bidi="ar"/>
              </w:rPr>
              <w:t xml:space="preserve">4 </w:t>
            </w:r>
            <w:r>
              <w:rPr>
                <w:rFonts w:hint="eastAsia" w:ascii="Times New Roman" w:hAnsi="Times New Roman"/>
                <w:color w:val="auto"/>
                <w:lang w:bidi="ar"/>
              </w:rPr>
              <w:t>核），</w:t>
            </w:r>
            <w:r>
              <w:rPr>
                <w:rFonts w:ascii="Times New Roman" w:hAnsi="Times New Roman" w:cs="Times New Roman"/>
                <w:color w:val="auto"/>
                <w:lang w:bidi="ar"/>
              </w:rPr>
              <w:t xml:space="preserve">2 TB SATA </w:t>
            </w:r>
            <w:r>
              <w:rPr>
                <w:rFonts w:hint="eastAsia" w:ascii="Times New Roman" w:hAnsi="Times New Roman" w:cs="Times New Roman"/>
                <w:color w:val="auto"/>
                <w:lang w:bidi="ar"/>
              </w:rPr>
              <w:t>以上</w:t>
            </w:r>
            <w:r>
              <w:rPr>
                <w:rFonts w:hint="eastAsia" w:ascii="Times New Roman" w:hAnsi="Times New Roman"/>
                <w:color w:val="auto"/>
                <w:lang w:bidi="ar"/>
              </w:rPr>
              <w:t>硬盘，</w:t>
            </w:r>
            <w:r>
              <w:rPr>
                <w:rFonts w:ascii="Times New Roman" w:hAnsi="Times New Roman" w:cs="Times New Roman"/>
                <w:color w:val="auto"/>
                <w:lang w:bidi="ar"/>
              </w:rPr>
              <w:t>16 GB 1600 MHz DDR3</w:t>
            </w:r>
            <w:r>
              <w:rPr>
                <w:rFonts w:hint="eastAsia" w:ascii="Times New Roman" w:hAnsi="Times New Roman"/>
                <w:color w:val="auto"/>
                <w:lang w:bidi="ar"/>
              </w:rPr>
              <w:t>，</w:t>
            </w:r>
            <w:r>
              <w:rPr>
                <w:rFonts w:ascii="Times New Roman" w:hAnsi="Times New Roman" w:cs="Times New Roman"/>
                <w:color w:val="auto"/>
                <w:lang w:bidi="ar"/>
              </w:rPr>
              <w:t>Windows 10</w:t>
            </w:r>
            <w:r>
              <w:rPr>
                <w:rFonts w:hint="eastAsia" w:ascii="Times New Roman" w:hAnsi="Times New Roman"/>
                <w:color w:val="auto"/>
                <w:lang w:bidi="ar"/>
              </w:rPr>
              <w:t>专业版以上）</w:t>
            </w:r>
          </w:p>
          <w:p>
            <w:pPr>
              <w:numPr>
                <w:ilvl w:val="0"/>
                <w:numId w:val="2"/>
              </w:numPr>
              <w:textAlignment w:val="center"/>
              <w:rPr>
                <w:rFonts w:ascii="Times New Roman" w:hAnsi="Times New Roman"/>
                <w:color w:val="auto"/>
              </w:rPr>
            </w:pPr>
            <w:r>
              <w:rPr>
                <w:rFonts w:ascii="Times New Roman" w:hAnsi="Times New Roman"/>
                <w:color w:val="auto"/>
              </w:rPr>
              <w:t>3KW</w:t>
            </w:r>
            <w:r>
              <w:rPr>
                <w:rFonts w:hint="eastAsia" w:ascii="Times New Roman" w:hAnsi="Times New Roman"/>
                <w:color w:val="auto"/>
              </w:rPr>
              <w:t>稳压电源</w:t>
            </w:r>
            <w:r>
              <w:rPr>
                <w:rFonts w:ascii="Times New Roman" w:hAnsi="Times New Roman"/>
                <w:color w:val="auto"/>
              </w:rPr>
              <w:t>1</w:t>
            </w:r>
            <w:r>
              <w:rPr>
                <w:rFonts w:hint="eastAsia" w:ascii="Times New Roman" w:hAnsi="Times New Roman"/>
                <w:color w:val="auto"/>
              </w:rPr>
              <w:t>台</w:t>
            </w:r>
          </w:p>
          <w:p>
            <w:pPr>
              <w:textAlignment w:val="center"/>
              <w:rPr>
                <w:rFonts w:ascii="Times New Roman" w:hAnsi="Times New Roman"/>
                <w:color w:val="auto"/>
                <w:lang w:eastAsia="zh-CN"/>
              </w:rPr>
            </w:pPr>
            <w:r>
              <w:rPr>
                <w:rFonts w:hint="eastAsia" w:ascii="Times New Roman" w:hAnsi="Times New Roman" w:eastAsia="宋体" w:cs="Times New Roman"/>
                <w:b/>
                <w:bCs/>
                <w:color w:val="auto"/>
              </w:rPr>
              <w:t>▲</w:t>
            </w:r>
            <w:r>
              <w:rPr>
                <w:rFonts w:ascii="Times New Roman" w:hAnsi="Times New Roman" w:cs="Times New Roman"/>
                <w:color w:val="auto"/>
                <w:highlight w:val="yellow"/>
                <w:lang w:eastAsia="zh-CN" w:bidi="ar"/>
              </w:rPr>
              <w:t>16.</w:t>
            </w:r>
            <w:r>
              <w:rPr>
                <w:rFonts w:hint="eastAsia" w:ascii="Times New Roman" w:hAnsi="Times New Roman"/>
                <w:snapToGrid w:val="0"/>
                <w:color w:val="auto"/>
                <w:sz w:val="21"/>
                <w:szCs w:val="21"/>
                <w:lang w:eastAsia="zh-CN" w:bidi="ar"/>
              </w:rPr>
              <w:t>原厂授权整机质保</w:t>
            </w:r>
            <w:r>
              <w:rPr>
                <w:rFonts w:ascii="Times New Roman" w:hAnsi="Times New Roman"/>
                <w:snapToGrid w:val="0"/>
                <w:color w:val="auto"/>
                <w:sz w:val="21"/>
                <w:szCs w:val="21"/>
                <w:lang w:eastAsia="zh-CN" w:bidi="ar"/>
              </w:rPr>
              <w:t>3</w:t>
            </w:r>
            <w:r>
              <w:rPr>
                <w:rFonts w:hint="eastAsia" w:ascii="Times New Roman" w:hAnsi="Times New Roman"/>
                <w:snapToGrid w:val="0"/>
                <w:color w:val="auto"/>
                <w:sz w:val="21"/>
                <w:szCs w:val="21"/>
                <w:lang w:eastAsia="zh-CN" w:bidi="ar"/>
              </w:rPr>
              <w:t>年的授权证明函，其中应包含维护耗材、备件与相关的售后服务和技术支持。</w:t>
            </w:r>
            <w:r>
              <w:rPr>
                <w:rFonts w:hint="eastAsia" w:ascii="Times New Roman" w:hAnsi="Times New Roman" w:cs="Arial"/>
                <w:snapToGrid w:val="0"/>
                <w:color w:val="auto"/>
                <w:sz w:val="21"/>
                <w:szCs w:val="21"/>
                <w:lang w:eastAsia="zh-CN" w:bidi="ar"/>
              </w:rPr>
              <w:t>（</w:t>
            </w:r>
            <w:r>
              <w:rPr>
                <w:rFonts w:hint="eastAsia" w:ascii="Times New Roman" w:hAnsi="Times New Roman" w:cs="Arial"/>
                <w:b/>
                <w:snapToGrid w:val="0"/>
                <w:color w:val="auto"/>
                <w:sz w:val="21"/>
                <w:szCs w:val="21"/>
                <w:lang w:eastAsia="zh-CN" w:bidi="ar"/>
              </w:rPr>
              <w:t>此条为实质性条款参数，投标人不满足则按无效投标处理。</w:t>
            </w:r>
            <w:r>
              <w:rPr>
                <w:rFonts w:hint="eastAsia" w:ascii="Times New Roman" w:hAnsi="Times New Roman" w:cs="Arial"/>
                <w:snapToGrid w:val="0"/>
                <w:color w:val="auto"/>
                <w:sz w:val="21"/>
                <w:szCs w:val="21"/>
                <w:lang w:eastAsia="zh-CN" w:bidi="ar"/>
              </w:rPr>
              <w:t>）</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17.</w:t>
            </w:r>
            <w:r>
              <w:rPr>
                <w:rFonts w:hint="eastAsia" w:ascii="Times New Roman" w:hAnsi="Times New Roman"/>
                <w:color w:val="auto"/>
                <w:lang w:eastAsia="zh-CN" w:bidi="ar"/>
              </w:rPr>
              <w:t>免费移机：国重新大楼建成使用后，已到位安装的仪器需由现国重大楼移至新国重大楼。原厂需承诺派遣技术员上门免费上门移机、调试至仪器正常运行。</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3</w:t>
            </w: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eastAsia="zh-CN"/>
              </w:rPr>
            </w:pPr>
            <w:r>
              <w:rPr>
                <w:rFonts w:hint="eastAsia" w:ascii="Times New Roman" w:hAnsi="Times New Roman"/>
                <w:color w:val="auto"/>
                <w:lang w:eastAsia="zh-CN" w:bidi="ar"/>
              </w:rPr>
              <w:t>水下调制叶绿素荧光仪</w:t>
            </w:r>
          </w:p>
        </w:tc>
        <w:tc>
          <w:tcPr>
            <w:tcW w:w="856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Times New Roman" w:hAnsi="Times New Roman"/>
                <w:color w:val="auto"/>
                <w:lang w:eastAsia="zh-CN" w:bidi="ar"/>
              </w:rPr>
            </w:pPr>
            <w:r>
              <w:rPr>
                <w:rFonts w:hint="eastAsia" w:ascii="Times New Roman" w:hAnsi="Times New Roman"/>
                <w:color w:val="auto"/>
                <w:lang w:eastAsia="zh-CN" w:bidi="ar"/>
              </w:rPr>
              <w:t>技术参数</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1.</w:t>
            </w:r>
            <w:r>
              <w:rPr>
                <w:rFonts w:hint="eastAsia" w:ascii="Times New Roman" w:hAnsi="Times New Roman"/>
                <w:color w:val="auto"/>
                <w:lang w:eastAsia="zh-CN" w:bidi="ar"/>
              </w:rPr>
              <w:t>用途：利用调制技术和饱和脉冲技术，原位研究水生植物、珊瑚、大型藻类等的光合作用。</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 </w:t>
            </w:r>
            <w:r>
              <w:rPr>
                <w:rFonts w:hint="eastAsia" w:ascii="Times New Roman" w:hAnsi="Times New Roman"/>
                <w:color w:val="auto"/>
                <w:lang w:eastAsia="zh-CN" w:bidi="ar"/>
              </w:rPr>
              <w:t>★工作环境：全防水设计，可整机水下工作，耐受≥</w:t>
            </w:r>
            <w:r>
              <w:rPr>
                <w:rFonts w:ascii="Times New Roman" w:hAnsi="Times New Roman" w:cs="Times New Roman"/>
                <w:color w:val="auto"/>
                <w:lang w:eastAsia="zh-CN" w:bidi="ar"/>
              </w:rPr>
              <w:t>50 m</w:t>
            </w:r>
            <w:r>
              <w:rPr>
                <w:rFonts w:hint="eastAsia" w:ascii="Times New Roman" w:hAnsi="Times New Roman"/>
                <w:color w:val="auto"/>
                <w:lang w:eastAsia="zh-CN" w:bidi="ar"/>
              </w:rPr>
              <w:t>水压；可陆地环境工作。</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3.</w:t>
            </w:r>
            <w:r>
              <w:rPr>
                <w:rFonts w:hint="eastAsia" w:ascii="Times New Roman" w:hAnsi="Times New Roman"/>
                <w:color w:val="auto"/>
                <w:lang w:eastAsia="zh-CN" w:bidi="ar"/>
              </w:rPr>
              <w:t>显示屏尺寸：≥</w:t>
            </w:r>
            <w:r>
              <w:rPr>
                <w:rFonts w:ascii="Times New Roman" w:hAnsi="Times New Roman" w:cs="Times New Roman"/>
                <w:color w:val="auto"/>
                <w:lang w:eastAsia="zh-CN" w:bidi="ar"/>
              </w:rPr>
              <w:t>78 * 61 mm</w:t>
            </w:r>
            <w:r>
              <w:rPr>
                <w:rFonts w:hint="eastAsia" w:ascii="Times New Roman" w:hAnsi="Times New Roman"/>
                <w:color w:val="auto"/>
                <w:lang w:eastAsia="zh-CN" w:bidi="ar"/>
              </w:rPr>
              <w:t>（</w:t>
            </w:r>
            <w:r>
              <w:rPr>
                <w:rFonts w:ascii="Times New Roman" w:hAnsi="Times New Roman" w:cs="Times New Roman"/>
                <w:color w:val="auto"/>
                <w:lang w:eastAsia="zh-CN" w:bidi="ar"/>
              </w:rPr>
              <w:t>160 * 104</w:t>
            </w:r>
            <w:r>
              <w:rPr>
                <w:rFonts w:hint="eastAsia" w:ascii="Times New Roman" w:hAnsi="Times New Roman"/>
                <w:color w:val="auto"/>
                <w:lang w:eastAsia="zh-CN" w:bidi="ar"/>
              </w:rPr>
              <w:t>）低功耗半透明</w:t>
            </w:r>
            <w:r>
              <w:rPr>
                <w:rFonts w:ascii="Times New Roman" w:hAnsi="Times New Roman" w:cs="Times New Roman"/>
                <w:color w:val="auto"/>
                <w:lang w:eastAsia="zh-CN" w:bidi="ar"/>
              </w:rPr>
              <w:t>B / W</w:t>
            </w:r>
            <w:r>
              <w:rPr>
                <w:rFonts w:hint="eastAsia" w:ascii="Times New Roman" w:hAnsi="Times New Roman"/>
                <w:color w:val="auto"/>
                <w:lang w:eastAsia="zh-CN" w:bidi="ar"/>
              </w:rPr>
              <w:t>屏幕。</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4. </w:t>
            </w:r>
            <w:r>
              <w:rPr>
                <w:rFonts w:hint="eastAsia" w:ascii="Times New Roman" w:hAnsi="Times New Roman"/>
                <w:color w:val="auto"/>
                <w:lang w:eastAsia="zh-CN" w:bidi="ar"/>
              </w:rPr>
              <w:t>★测量功能：荧光诱导曲线、光响应曲线、快速光曲线、淬灭分析、暗弛豫分析，入射光谱，反射系数。</w:t>
            </w:r>
            <w:r>
              <w:rPr>
                <w:rFonts w:hint="eastAsia" w:ascii="Times New Roman" w:hAnsi="Times New Roman"/>
                <w:color w:val="auto"/>
                <w:lang w:eastAsia="zh-CN" w:bidi="ar"/>
              </w:rPr>
              <w:br w:type="textWrapping"/>
            </w:r>
            <w:r>
              <w:rPr>
                <w:rFonts w:ascii="Times New Roman" w:hAnsi="Times New Roman" w:cs="Times New Roman"/>
                <w:color w:val="auto"/>
                <w:lang w:bidi="ar"/>
              </w:rPr>
              <w:t xml:space="preserve">5. </w:t>
            </w:r>
            <w:r>
              <w:rPr>
                <w:rFonts w:hint="eastAsia" w:ascii="Times New Roman" w:hAnsi="Times New Roman"/>
                <w:color w:val="auto"/>
                <w:lang w:bidi="ar"/>
              </w:rPr>
              <w:t>★测量参数：</w:t>
            </w:r>
            <w:r>
              <w:rPr>
                <w:rFonts w:ascii="Times New Roman" w:hAnsi="Times New Roman" w:cs="Times New Roman"/>
                <w:color w:val="auto"/>
                <w:lang w:bidi="ar"/>
              </w:rPr>
              <w:t xml:space="preserve">Fo, Fm, F, Fm', Fv/Fm, Y(II), qP, qL, qN, NPQ, Y(NPQ), Y(NO), rETR, PAR, </w:t>
            </w:r>
            <w:r>
              <w:rPr>
                <w:rFonts w:hint="eastAsia" w:ascii="Times New Roman" w:hAnsi="Times New Roman"/>
                <w:color w:val="auto"/>
                <w:lang w:bidi="ar"/>
              </w:rPr>
              <w:t>水深和温度，入射光谱，反射系数等。</w:t>
            </w:r>
            <w:r>
              <w:rPr>
                <w:rFonts w:hint="eastAsia" w:ascii="Times New Roman" w:hAnsi="Times New Roman"/>
                <w:color w:val="auto"/>
                <w:lang w:bidi="ar"/>
              </w:rPr>
              <w:br w:type="textWrapping"/>
            </w:r>
            <w:r>
              <w:rPr>
                <w:rFonts w:ascii="Times New Roman" w:hAnsi="Times New Roman" w:cs="Times New Roman"/>
                <w:color w:val="auto"/>
                <w:lang w:bidi="ar"/>
              </w:rPr>
              <w:t xml:space="preserve">6. </w:t>
            </w:r>
            <w:r>
              <w:rPr>
                <w:rFonts w:hint="eastAsia" w:ascii="Times New Roman" w:hAnsi="Times New Roman"/>
                <w:color w:val="auto"/>
                <w:lang w:bidi="ar"/>
              </w:rPr>
              <w:t>测量光源：红光版</w:t>
            </w:r>
            <w:r>
              <w:rPr>
                <w:rFonts w:ascii="Times New Roman" w:hAnsi="Times New Roman" w:cs="Times New Roman"/>
                <w:color w:val="auto"/>
                <w:lang w:bidi="ar"/>
              </w:rPr>
              <w:t>655 nm LED</w:t>
            </w:r>
            <w:r>
              <w:rPr>
                <w:rFonts w:hint="eastAsia" w:ascii="Times New Roman" w:hAnsi="Times New Roman"/>
                <w:color w:val="auto"/>
                <w:lang w:bidi="ar"/>
              </w:rPr>
              <w:t>，</w:t>
            </w:r>
            <w:r>
              <w:rPr>
                <w:rFonts w:ascii="Times New Roman" w:hAnsi="Times New Roman" w:cs="Times New Roman"/>
                <w:color w:val="auto"/>
                <w:lang w:bidi="ar"/>
              </w:rPr>
              <w:t>FWHM 22 nm</w:t>
            </w:r>
            <w:r>
              <w:rPr>
                <w:rFonts w:hint="eastAsia" w:ascii="Times New Roman" w:hAnsi="Times New Roman"/>
                <w:color w:val="auto"/>
                <w:lang w:bidi="ar"/>
              </w:rPr>
              <w:t>；</w:t>
            </w:r>
            <w:r>
              <w:rPr>
                <w:rFonts w:ascii="Times New Roman" w:hAnsi="Times New Roman" w:cs="Times New Roman"/>
                <w:color w:val="auto"/>
                <w:lang w:bidi="ar"/>
              </w:rPr>
              <w:t xml:space="preserve"> 5-25Hz</w:t>
            </w:r>
            <w:r>
              <w:rPr>
                <w:rFonts w:hint="eastAsia" w:ascii="Times New Roman" w:hAnsi="Times New Roman"/>
                <w:color w:val="auto"/>
                <w:lang w:bidi="ar"/>
              </w:rPr>
              <w:t>，单次调幅</w:t>
            </w:r>
            <w:r>
              <w:rPr>
                <w:rFonts w:ascii="Times New Roman" w:hAnsi="Times New Roman" w:cs="Times New Roman"/>
                <w:color w:val="auto"/>
                <w:lang w:bidi="ar"/>
              </w:rPr>
              <w:t>5Hz</w:t>
            </w:r>
            <w:r>
              <w:rPr>
                <w:rFonts w:hint="eastAsia" w:ascii="Times New Roman" w:hAnsi="Times New Roman"/>
                <w:color w:val="auto"/>
                <w:lang w:bidi="ar"/>
              </w:rPr>
              <w:t>，高频</w:t>
            </w:r>
            <w:r>
              <w:rPr>
                <w:rFonts w:ascii="Times New Roman" w:hAnsi="Times New Roman" w:cs="Times New Roman"/>
                <w:color w:val="auto"/>
                <w:lang w:bidi="ar"/>
              </w:rPr>
              <w:t>100Hz</w:t>
            </w:r>
            <w:r>
              <w:rPr>
                <w:rFonts w:hint="eastAsia" w:ascii="Times New Roman" w:hAnsi="Times New Roman"/>
                <w:color w:val="auto"/>
                <w:lang w:bidi="ar"/>
              </w:rPr>
              <w:t>，标准光强≤</w:t>
            </w:r>
            <w:r>
              <w:rPr>
                <w:rFonts w:ascii="Times New Roman" w:hAnsi="Times New Roman" w:cs="Times New Roman"/>
                <w:color w:val="auto"/>
                <w:lang w:bidi="ar"/>
              </w:rPr>
              <w:t xml:space="preserve">0.05 μmol </w:t>
            </w:r>
            <w:r>
              <w:rPr>
                <w:rFonts w:hint="eastAsia" w:ascii="Times New Roman" w:hAnsi="Times New Roman" w:cs="Times New Roman"/>
                <w:color w:val="auto"/>
                <w:lang w:bidi="ar"/>
              </w:rPr>
              <w:t>E/</w:t>
            </w:r>
            <w:r>
              <w:rPr>
                <w:rFonts w:ascii="Times New Roman" w:hAnsi="Times New Roman" w:cs="Times New Roman"/>
                <w:color w:val="auto"/>
                <w:lang w:bidi="ar"/>
              </w:rPr>
              <w:t>m</w:t>
            </w:r>
            <w:r>
              <w:rPr>
                <w:rFonts w:ascii="Times New Roman" w:hAnsi="Times New Roman" w:cs="Times New Roman"/>
                <w:color w:val="auto"/>
                <w:vertAlign w:val="superscript"/>
                <w:lang w:bidi="ar"/>
              </w:rPr>
              <w:t>2</w:t>
            </w:r>
            <w:r>
              <w:rPr>
                <w:rFonts w:ascii="Times New Roman" w:hAnsi="Times New Roman" w:cs="Times New Roman"/>
                <w:color w:val="auto"/>
                <w:lang w:bidi="ar"/>
              </w:rPr>
              <w:t>/s</w:t>
            </w:r>
            <w:r>
              <w:rPr>
                <w:rFonts w:hint="eastAsia" w:ascii="Times New Roman" w:hAnsi="Times New Roman"/>
                <w:color w:val="auto"/>
                <w:lang w:bidi="ar"/>
              </w:rPr>
              <w:t>。</w:t>
            </w:r>
            <w:r>
              <w:rPr>
                <w:rFonts w:hint="eastAsia" w:ascii="Times New Roman" w:hAnsi="Times New Roman"/>
                <w:color w:val="auto"/>
                <w:lang w:bidi="ar"/>
              </w:rPr>
              <w:br w:type="textWrapping"/>
            </w:r>
            <w:r>
              <w:rPr>
                <w:rFonts w:ascii="Times New Roman" w:hAnsi="Times New Roman" w:cs="Times New Roman"/>
                <w:color w:val="auto"/>
                <w:lang w:eastAsia="zh-CN" w:bidi="ar"/>
              </w:rPr>
              <w:t xml:space="preserve">7. </w:t>
            </w:r>
            <w:r>
              <w:rPr>
                <w:rFonts w:hint="eastAsia" w:ascii="Times New Roman" w:hAnsi="Times New Roman"/>
                <w:color w:val="auto"/>
                <w:lang w:eastAsia="zh-CN" w:bidi="ar"/>
              </w:rPr>
              <w:t>光化光源：红光版</w:t>
            </w:r>
            <w:r>
              <w:rPr>
                <w:rFonts w:ascii="Times New Roman" w:hAnsi="Times New Roman" w:cs="Times New Roman"/>
                <w:color w:val="auto"/>
                <w:lang w:eastAsia="zh-CN" w:bidi="ar"/>
              </w:rPr>
              <w:t>655 nm LED</w:t>
            </w:r>
            <w:r>
              <w:rPr>
                <w:rFonts w:hint="eastAsia" w:ascii="Times New Roman" w:hAnsi="Times New Roman"/>
                <w:color w:val="auto"/>
                <w:lang w:eastAsia="zh-CN" w:bidi="ar"/>
              </w:rPr>
              <w:t>；最大连续光强</w:t>
            </w:r>
            <w:r>
              <w:rPr>
                <w:rFonts w:ascii="Times New Roman" w:hAnsi="Times New Roman" w:cs="Times New Roman"/>
                <w:color w:val="auto"/>
                <w:lang w:eastAsia="zh-CN" w:bidi="ar"/>
              </w:rPr>
              <w:t>3000</w:t>
            </w:r>
            <w:r>
              <w:rPr>
                <w:rFonts w:ascii="Times New Roman" w:hAnsi="Times New Roman" w:cs="Times New Roman"/>
                <w:color w:val="auto"/>
                <w:lang w:bidi="ar"/>
              </w:rPr>
              <w:t>μ</w:t>
            </w:r>
            <w:r>
              <w:rPr>
                <w:rFonts w:ascii="Times New Roman" w:hAnsi="Times New Roman" w:cs="Times New Roman"/>
                <w:color w:val="auto"/>
                <w:lang w:eastAsia="zh-CN" w:bidi="ar"/>
              </w:rPr>
              <w:t xml:space="preserve">mol </w:t>
            </w:r>
            <w:r>
              <w:rPr>
                <w:rFonts w:hint="eastAsia" w:ascii="Times New Roman" w:hAnsi="Times New Roman" w:cs="Times New Roman"/>
                <w:color w:val="auto"/>
                <w:lang w:eastAsia="zh-CN" w:bidi="ar"/>
              </w:rPr>
              <w:t>E/</w:t>
            </w:r>
            <w:r>
              <w:rPr>
                <w:rFonts w:ascii="Times New Roman" w:hAnsi="Times New Roman" w:cs="Times New Roman"/>
                <w:color w:val="auto"/>
                <w:lang w:eastAsia="zh-CN" w:bidi="ar"/>
              </w:rPr>
              <w:t>m</w:t>
            </w:r>
            <w:r>
              <w:rPr>
                <w:rFonts w:ascii="Times New Roman" w:hAnsi="Times New Roman" w:cs="Times New Roman"/>
                <w:color w:val="auto"/>
                <w:vertAlign w:val="superscript"/>
                <w:lang w:eastAsia="zh-CN" w:bidi="ar"/>
              </w:rPr>
              <w:t>2</w:t>
            </w:r>
            <w:r>
              <w:rPr>
                <w:rFonts w:ascii="Times New Roman" w:hAnsi="Times New Roman" w:cs="Times New Roman"/>
                <w:color w:val="auto"/>
                <w:lang w:eastAsia="zh-CN" w:bidi="ar"/>
              </w:rPr>
              <w:t>/s</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8. </w:t>
            </w:r>
            <w:r>
              <w:rPr>
                <w:rFonts w:hint="eastAsia" w:ascii="Times New Roman" w:hAnsi="Times New Roman"/>
                <w:color w:val="auto"/>
                <w:lang w:eastAsia="zh-CN" w:bidi="ar"/>
              </w:rPr>
              <w:t>饱和脉冲光源：红光版</w:t>
            </w:r>
            <w:r>
              <w:rPr>
                <w:rFonts w:ascii="Times New Roman" w:hAnsi="Times New Roman" w:cs="Times New Roman"/>
                <w:color w:val="auto"/>
                <w:lang w:eastAsia="zh-CN" w:bidi="ar"/>
              </w:rPr>
              <w:t>655 nmLED</w:t>
            </w:r>
            <w:r>
              <w:rPr>
                <w:rFonts w:hint="eastAsia" w:ascii="Times New Roman" w:hAnsi="Times New Roman"/>
                <w:color w:val="auto"/>
                <w:lang w:eastAsia="zh-CN" w:bidi="ar"/>
              </w:rPr>
              <w:t>；最大连续光强≥</w:t>
            </w:r>
            <w:r>
              <w:rPr>
                <w:rFonts w:ascii="Times New Roman" w:hAnsi="Times New Roman" w:cs="Times New Roman"/>
                <w:color w:val="auto"/>
                <w:lang w:eastAsia="zh-CN" w:bidi="ar"/>
              </w:rPr>
              <w:t>6000</w:t>
            </w:r>
            <w:r>
              <w:rPr>
                <w:rFonts w:ascii="Times New Roman" w:hAnsi="Times New Roman" w:cs="Times New Roman"/>
                <w:color w:val="auto"/>
                <w:lang w:bidi="ar"/>
              </w:rPr>
              <w:t>μ</w:t>
            </w:r>
            <w:r>
              <w:rPr>
                <w:rFonts w:ascii="Times New Roman" w:hAnsi="Times New Roman" w:cs="Times New Roman"/>
                <w:color w:val="auto"/>
                <w:lang w:eastAsia="zh-CN" w:bidi="ar"/>
              </w:rPr>
              <w:t xml:space="preserve">mol </w:t>
            </w:r>
            <w:r>
              <w:rPr>
                <w:rFonts w:hint="eastAsia" w:ascii="Times New Roman" w:hAnsi="Times New Roman" w:cs="Times New Roman"/>
                <w:color w:val="auto"/>
                <w:lang w:eastAsia="zh-CN" w:bidi="ar"/>
              </w:rPr>
              <w:t>E/</w:t>
            </w:r>
            <w:r>
              <w:rPr>
                <w:rFonts w:ascii="Times New Roman" w:hAnsi="Times New Roman" w:cs="Times New Roman"/>
                <w:color w:val="auto"/>
                <w:lang w:eastAsia="zh-CN" w:bidi="ar"/>
              </w:rPr>
              <w:t>m</w:t>
            </w:r>
            <w:r>
              <w:rPr>
                <w:rFonts w:ascii="Times New Roman" w:hAnsi="Times New Roman" w:cs="Times New Roman"/>
                <w:color w:val="auto"/>
                <w:vertAlign w:val="superscript"/>
                <w:lang w:eastAsia="zh-CN" w:bidi="ar"/>
              </w:rPr>
              <w:t>2</w:t>
            </w:r>
            <w:r>
              <w:rPr>
                <w:rFonts w:ascii="Times New Roman" w:hAnsi="Times New Roman" w:cs="Times New Roman"/>
                <w:color w:val="auto"/>
                <w:lang w:eastAsia="zh-CN" w:bidi="ar"/>
              </w:rPr>
              <w:t>/s</w:t>
            </w:r>
            <w:r>
              <w:rPr>
                <w:rFonts w:hint="eastAsia" w:ascii="Times New Roman" w:hAnsi="Times New Roman"/>
                <w:color w:val="auto"/>
                <w:lang w:eastAsia="zh-CN" w:bidi="ar"/>
              </w:rPr>
              <w:t>；单级</w:t>
            </w:r>
            <w:r>
              <w:rPr>
                <w:rFonts w:ascii="Times New Roman" w:hAnsi="Times New Roman" w:cs="Times New Roman"/>
                <w:color w:val="auto"/>
                <w:lang w:eastAsia="zh-CN" w:bidi="ar"/>
              </w:rPr>
              <w:t>500</w:t>
            </w:r>
            <w:r>
              <w:rPr>
                <w:rFonts w:ascii="Times New Roman" w:hAnsi="Times New Roman" w:cs="Times New Roman"/>
                <w:color w:val="auto"/>
                <w:lang w:bidi="ar"/>
              </w:rPr>
              <w:t>μ</w:t>
            </w:r>
            <w:r>
              <w:rPr>
                <w:rFonts w:ascii="Times New Roman" w:hAnsi="Times New Roman" w:cs="Times New Roman"/>
                <w:color w:val="auto"/>
                <w:lang w:eastAsia="zh-CN" w:bidi="ar"/>
              </w:rPr>
              <w:t xml:space="preserve">mol </w:t>
            </w:r>
            <w:r>
              <w:rPr>
                <w:rFonts w:hint="eastAsia" w:ascii="Times New Roman" w:hAnsi="Times New Roman" w:cs="Times New Roman"/>
                <w:color w:val="auto"/>
                <w:lang w:eastAsia="zh-CN" w:bidi="ar"/>
              </w:rPr>
              <w:t>E/</w:t>
            </w:r>
            <w:r>
              <w:rPr>
                <w:rFonts w:ascii="Times New Roman" w:hAnsi="Times New Roman" w:cs="Times New Roman"/>
                <w:color w:val="auto"/>
                <w:lang w:eastAsia="zh-CN" w:bidi="ar"/>
              </w:rPr>
              <w:t>m</w:t>
            </w:r>
            <w:r>
              <w:rPr>
                <w:rFonts w:ascii="Times New Roman" w:hAnsi="Times New Roman" w:cs="Times New Roman"/>
                <w:color w:val="auto"/>
                <w:vertAlign w:val="superscript"/>
                <w:lang w:eastAsia="zh-CN" w:bidi="ar"/>
              </w:rPr>
              <w:t>2</w:t>
            </w:r>
            <w:r>
              <w:rPr>
                <w:rFonts w:ascii="Times New Roman" w:hAnsi="Times New Roman" w:cs="Times New Roman"/>
                <w:color w:val="auto"/>
                <w:lang w:eastAsia="zh-CN" w:bidi="ar"/>
              </w:rPr>
              <w:t>/s</w:t>
            </w:r>
            <w:r>
              <w:rPr>
                <w:rFonts w:hint="eastAsia" w:ascii="Times New Roman" w:hAnsi="Times New Roman"/>
                <w:color w:val="auto"/>
                <w:lang w:eastAsia="zh-CN" w:bidi="ar"/>
              </w:rPr>
              <w:t>可调。</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9. </w:t>
            </w:r>
            <w:r>
              <w:rPr>
                <w:rFonts w:hint="eastAsia" w:ascii="Times New Roman" w:hAnsi="Times New Roman"/>
                <w:color w:val="auto"/>
                <w:lang w:eastAsia="zh-CN" w:bidi="ar"/>
              </w:rPr>
              <w:t>★光源：</w:t>
            </w:r>
            <w:r>
              <w:rPr>
                <w:rFonts w:ascii="Times New Roman" w:hAnsi="Times New Roman" w:cs="Times New Roman"/>
                <w:color w:val="auto"/>
                <w:lang w:eastAsia="zh-CN" w:bidi="ar"/>
              </w:rPr>
              <w:t>735nm</w:t>
            </w:r>
            <w:r>
              <w:rPr>
                <w:rFonts w:hint="eastAsia" w:ascii="Times New Roman" w:hAnsi="Times New Roman"/>
                <w:color w:val="auto"/>
                <w:lang w:eastAsia="zh-CN" w:bidi="ar"/>
              </w:rPr>
              <w:t>，</w:t>
            </w:r>
            <w:r>
              <w:rPr>
                <w:rFonts w:ascii="Times New Roman" w:hAnsi="Times New Roman" w:cs="Times New Roman"/>
                <w:color w:val="auto"/>
                <w:lang w:eastAsia="zh-CN" w:bidi="ar"/>
              </w:rPr>
              <w:t>FWHM 25 nm</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10. </w:t>
            </w:r>
            <w:r>
              <w:rPr>
                <w:rFonts w:hint="eastAsia" w:ascii="Times New Roman" w:hAnsi="Times New Roman"/>
                <w:color w:val="auto"/>
                <w:lang w:eastAsia="zh-CN" w:bidi="ar"/>
              </w:rPr>
              <w:t>荧光信号检测：带长通和短通滤光片，</w:t>
            </w:r>
            <w:r>
              <w:rPr>
                <w:rFonts w:ascii="Times New Roman" w:hAnsi="Times New Roman" w:cs="Times New Roman"/>
                <w:color w:val="auto"/>
                <w:lang w:eastAsia="zh-CN" w:bidi="ar"/>
              </w:rPr>
              <w:t>12</w:t>
            </w:r>
            <w:r>
              <w:rPr>
                <w:rFonts w:hint="eastAsia" w:ascii="Times New Roman" w:hAnsi="Times New Roman"/>
                <w:color w:val="auto"/>
                <w:lang w:eastAsia="zh-CN" w:bidi="ar"/>
              </w:rPr>
              <w:t>位信号分辨率，红光版检测</w:t>
            </w:r>
            <w:r>
              <w:rPr>
                <w:rFonts w:ascii="Times New Roman" w:hAnsi="Times New Roman" w:cs="Times New Roman"/>
                <w:color w:val="auto"/>
                <w:lang w:bidi="ar"/>
              </w:rPr>
              <w:t>λ</w:t>
            </w:r>
            <w:r>
              <w:rPr>
                <w:rFonts w:ascii="Times New Roman" w:hAnsi="Times New Roman" w:cs="Times New Roman"/>
                <w:color w:val="auto"/>
                <w:lang w:eastAsia="zh-CN" w:bidi="ar"/>
              </w:rPr>
              <w:t xml:space="preserve">&gt;700nm </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11. </w:t>
            </w:r>
            <w:r>
              <w:rPr>
                <w:rFonts w:hint="eastAsia" w:ascii="Times New Roman" w:hAnsi="Times New Roman"/>
                <w:color w:val="auto"/>
                <w:lang w:eastAsia="zh-CN" w:bidi="ar"/>
              </w:rPr>
              <w:t>★标准光纤：全防水设计，直径</w:t>
            </w:r>
            <w:r>
              <w:rPr>
                <w:rFonts w:ascii="Times New Roman" w:hAnsi="Times New Roman" w:cs="Times New Roman"/>
                <w:color w:val="auto"/>
                <w:lang w:eastAsia="zh-CN" w:bidi="ar"/>
              </w:rPr>
              <w:t>8 mm</w:t>
            </w:r>
            <w:r>
              <w:rPr>
                <w:rFonts w:hint="eastAsia" w:ascii="Times New Roman" w:hAnsi="Times New Roman"/>
                <w:color w:val="auto"/>
                <w:lang w:eastAsia="zh-CN" w:bidi="ar"/>
              </w:rPr>
              <w:t>，光径</w:t>
            </w:r>
            <w:r>
              <w:rPr>
                <w:rFonts w:ascii="Times New Roman" w:hAnsi="Times New Roman" w:cs="Times New Roman"/>
                <w:color w:val="auto"/>
                <w:lang w:eastAsia="zh-CN" w:bidi="ar"/>
              </w:rPr>
              <w:t>5.5 mm</w:t>
            </w:r>
            <w:r>
              <w:rPr>
                <w:rFonts w:hint="eastAsia" w:ascii="Times New Roman" w:hAnsi="Times New Roman"/>
                <w:color w:val="auto"/>
                <w:lang w:eastAsia="zh-CN" w:bidi="ar"/>
              </w:rPr>
              <w:t>，长≥</w:t>
            </w:r>
            <w:r>
              <w:rPr>
                <w:rFonts w:ascii="Times New Roman" w:hAnsi="Times New Roman" w:cs="Times New Roman"/>
                <w:color w:val="auto"/>
                <w:lang w:eastAsia="zh-CN" w:bidi="ar"/>
              </w:rPr>
              <w:t>150 cm</w:t>
            </w:r>
            <w:r>
              <w:rPr>
                <w:rFonts w:hint="eastAsia" w:ascii="Times New Roman" w:hAnsi="Times New Roman"/>
                <w:color w:val="auto"/>
                <w:lang w:eastAsia="zh-CN" w:bidi="ar"/>
              </w:rPr>
              <w:t>，由≤</w:t>
            </w:r>
            <w:r>
              <w:rPr>
                <w:rFonts w:ascii="Times New Roman" w:hAnsi="Times New Roman" w:cs="Times New Roman"/>
                <w:color w:val="auto"/>
                <w:lang w:eastAsia="zh-CN" w:bidi="ar"/>
              </w:rPr>
              <w:t xml:space="preserve">70 </w:t>
            </w:r>
            <w:r>
              <w:rPr>
                <w:rFonts w:ascii="Times New Roman" w:hAnsi="Times New Roman" w:cs="Times New Roman"/>
                <w:color w:val="auto"/>
                <w:lang w:bidi="ar"/>
              </w:rPr>
              <w:t>μ</w:t>
            </w:r>
            <w:r>
              <w:rPr>
                <w:rFonts w:ascii="Times New Roman" w:hAnsi="Times New Roman" w:cs="Times New Roman"/>
                <w:color w:val="auto"/>
                <w:lang w:eastAsia="zh-CN" w:bidi="ar"/>
              </w:rPr>
              <w:t>m</w:t>
            </w:r>
            <w:r>
              <w:rPr>
                <w:rFonts w:hint="eastAsia" w:ascii="Times New Roman" w:hAnsi="Times New Roman"/>
                <w:color w:val="auto"/>
                <w:lang w:eastAsia="zh-CN" w:bidi="ar"/>
              </w:rPr>
              <w:t>玻璃纤维构成，末端带防水不锈钢适配器。</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12. </w:t>
            </w:r>
            <w:r>
              <w:rPr>
                <w:rFonts w:hint="eastAsia" w:ascii="Times New Roman" w:hAnsi="Times New Roman"/>
                <w:color w:val="auto"/>
                <w:lang w:eastAsia="zh-CN" w:bidi="ar"/>
              </w:rPr>
              <w:t>微光纤：直径</w:t>
            </w:r>
            <w:r>
              <w:rPr>
                <w:rFonts w:ascii="Times New Roman" w:hAnsi="Times New Roman" w:cs="Times New Roman"/>
                <w:color w:val="auto"/>
                <w:lang w:eastAsia="zh-CN" w:bidi="ar"/>
              </w:rPr>
              <w:t>2 mm</w:t>
            </w:r>
            <w:r>
              <w:rPr>
                <w:rFonts w:hint="eastAsia" w:ascii="Times New Roman" w:hAnsi="Times New Roman"/>
                <w:color w:val="auto"/>
                <w:lang w:eastAsia="zh-CN" w:bidi="ar"/>
              </w:rPr>
              <w:t>，长≥</w:t>
            </w:r>
            <w:r>
              <w:rPr>
                <w:rFonts w:ascii="Times New Roman" w:hAnsi="Times New Roman" w:cs="Times New Roman"/>
                <w:color w:val="auto"/>
                <w:lang w:eastAsia="zh-CN" w:bidi="ar"/>
              </w:rPr>
              <w:t>150 cm</w:t>
            </w:r>
            <w:r>
              <w:rPr>
                <w:rFonts w:hint="eastAsia" w:ascii="Times New Roman" w:hAnsi="Times New Roman"/>
                <w:color w:val="auto"/>
                <w:lang w:eastAsia="zh-CN" w:bidi="ar"/>
              </w:rPr>
              <w:t>，塑料材质，带特制适配器适合与样品架连接。</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13. </w:t>
            </w:r>
            <w:r>
              <w:rPr>
                <w:rFonts w:hint="eastAsia" w:ascii="Times New Roman" w:hAnsi="Times New Roman"/>
                <w:color w:val="auto"/>
                <w:lang w:eastAsia="zh-CN" w:bidi="ar"/>
              </w:rPr>
              <w:t>★微型光谱仪：微型多功能光谱仪，范围</w:t>
            </w:r>
            <w:r>
              <w:rPr>
                <w:rFonts w:ascii="Times New Roman" w:hAnsi="Times New Roman" w:cs="Times New Roman"/>
                <w:color w:val="auto"/>
                <w:lang w:eastAsia="zh-CN" w:bidi="ar"/>
              </w:rPr>
              <w:t>400-800nm</w:t>
            </w:r>
            <w:r>
              <w:rPr>
                <w:rFonts w:hint="eastAsia" w:ascii="Times New Roman" w:hAnsi="Times New Roman"/>
                <w:color w:val="auto"/>
                <w:lang w:eastAsia="zh-CN" w:bidi="ar"/>
              </w:rPr>
              <w:t>，分辨率</w:t>
            </w:r>
            <w:r>
              <w:rPr>
                <w:rFonts w:ascii="Times New Roman" w:hAnsi="Times New Roman" w:cs="Times New Roman"/>
                <w:color w:val="auto"/>
                <w:lang w:eastAsia="zh-CN" w:bidi="ar"/>
              </w:rPr>
              <w:t>8-10nm</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14. PAR</w:t>
            </w:r>
            <w:r>
              <w:rPr>
                <w:rFonts w:hint="eastAsia" w:ascii="Times New Roman" w:hAnsi="Times New Roman"/>
                <w:color w:val="auto"/>
                <w:lang w:eastAsia="zh-CN" w:bidi="ar"/>
              </w:rPr>
              <w:t>测量：</w:t>
            </w:r>
            <w:r>
              <w:rPr>
                <w:rFonts w:ascii="Times New Roman" w:hAnsi="Times New Roman" w:cs="Times New Roman"/>
                <w:color w:val="auto"/>
                <w:lang w:eastAsia="zh-CN" w:bidi="ar"/>
              </w:rPr>
              <w:t>0</w:t>
            </w:r>
            <w:r>
              <w:rPr>
                <w:rFonts w:hint="eastAsia" w:ascii="Times New Roman" w:hAnsi="Times New Roman"/>
                <w:color w:val="auto"/>
                <w:lang w:eastAsia="zh-CN" w:bidi="ar"/>
              </w:rPr>
              <w:t>～</w:t>
            </w:r>
            <w:r>
              <w:rPr>
                <w:rFonts w:ascii="Times New Roman" w:hAnsi="Times New Roman" w:cs="Times New Roman"/>
                <w:color w:val="auto"/>
                <w:lang w:eastAsia="zh-CN" w:bidi="ar"/>
              </w:rPr>
              <w:t xml:space="preserve">4000 </w:t>
            </w:r>
            <w:r>
              <w:rPr>
                <w:rFonts w:ascii="Times New Roman" w:hAnsi="Times New Roman" w:cs="Times New Roman"/>
                <w:color w:val="auto"/>
                <w:lang w:bidi="ar"/>
              </w:rPr>
              <w:t>μ</w:t>
            </w:r>
            <w:r>
              <w:rPr>
                <w:rFonts w:ascii="Times New Roman" w:hAnsi="Times New Roman" w:cs="Times New Roman"/>
                <w:color w:val="auto"/>
                <w:lang w:eastAsia="zh-CN" w:bidi="ar"/>
              </w:rPr>
              <w:t xml:space="preserve">mol </w:t>
            </w:r>
            <w:r>
              <w:rPr>
                <w:rFonts w:hint="eastAsia" w:ascii="Times New Roman" w:hAnsi="Times New Roman" w:cs="Times New Roman"/>
                <w:color w:val="auto"/>
                <w:lang w:eastAsia="zh-CN" w:bidi="ar"/>
              </w:rPr>
              <w:t>E/</w:t>
            </w:r>
            <w:r>
              <w:rPr>
                <w:rFonts w:ascii="Times New Roman" w:hAnsi="Times New Roman" w:cs="Times New Roman"/>
                <w:color w:val="auto"/>
                <w:lang w:eastAsia="zh-CN" w:bidi="ar"/>
              </w:rPr>
              <w:t>m</w:t>
            </w:r>
            <w:r>
              <w:rPr>
                <w:rFonts w:ascii="Times New Roman" w:hAnsi="Times New Roman" w:cs="Times New Roman"/>
                <w:color w:val="auto"/>
                <w:vertAlign w:val="superscript"/>
                <w:lang w:eastAsia="zh-CN" w:bidi="ar"/>
              </w:rPr>
              <w:t>2</w:t>
            </w:r>
            <w:r>
              <w:rPr>
                <w:rFonts w:ascii="Times New Roman" w:hAnsi="Times New Roman" w:cs="Times New Roman"/>
                <w:color w:val="auto"/>
                <w:lang w:eastAsia="zh-CN" w:bidi="ar"/>
              </w:rPr>
              <w:t>/s</w:t>
            </w:r>
            <w:r>
              <w:rPr>
                <w:rFonts w:hint="eastAsia" w:ascii="Times New Roman" w:hAnsi="Times New Roman"/>
                <w:color w:val="auto"/>
                <w:lang w:eastAsia="zh-CN" w:bidi="ar"/>
              </w:rPr>
              <w:t>，需连接微型光谱仪。</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15. </w:t>
            </w:r>
            <w:r>
              <w:rPr>
                <w:rFonts w:hint="eastAsia" w:ascii="Times New Roman" w:hAnsi="Times New Roman"/>
                <w:color w:val="auto"/>
                <w:lang w:eastAsia="zh-CN" w:bidi="ar"/>
              </w:rPr>
              <w:t>水温测量：</w:t>
            </w:r>
            <w:r>
              <w:rPr>
                <w:rFonts w:ascii="Times New Roman" w:hAnsi="Times New Roman" w:cs="Times New Roman"/>
                <w:color w:val="auto"/>
                <w:lang w:eastAsia="zh-CN" w:bidi="ar"/>
              </w:rPr>
              <w:t xml:space="preserve">10 </w:t>
            </w:r>
            <w:r>
              <w:rPr>
                <w:rFonts w:hint="eastAsia" w:ascii="Times New Roman" w:hAnsi="Times New Roman"/>
                <w:color w:val="auto"/>
                <w:lang w:eastAsia="zh-CN" w:bidi="ar"/>
              </w:rPr>
              <w:t>～</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w:t>
            </w:r>
            <w:r>
              <w:rPr>
                <w:rFonts w:ascii="Times New Roman" w:hAnsi="Times New Roman" w:cs="Times New Roman"/>
                <w:color w:val="auto"/>
                <w:lang w:eastAsia="zh-CN" w:bidi="ar"/>
              </w:rPr>
              <w:t>60</w:t>
            </w:r>
            <w:r>
              <w:rPr>
                <w:rFonts w:hint="eastAsia" w:ascii="Times New Roman" w:hAnsi="Times New Roman"/>
                <w:color w:val="auto"/>
                <w:lang w:eastAsia="zh-CN" w:bidi="ar"/>
              </w:rPr>
              <w:t>℃，精度≤</w:t>
            </w:r>
            <w:r>
              <w:rPr>
                <w:rFonts w:ascii="Times New Roman" w:hAnsi="Times New Roman" w:cs="Times New Roman"/>
                <w:color w:val="auto"/>
                <w:lang w:eastAsia="zh-CN" w:bidi="ar"/>
              </w:rPr>
              <w:t>0.1</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16. </w:t>
            </w:r>
            <w:r>
              <w:rPr>
                <w:rFonts w:hint="eastAsia" w:ascii="Times New Roman" w:hAnsi="Times New Roman"/>
                <w:color w:val="auto"/>
                <w:lang w:eastAsia="zh-CN" w:bidi="ar"/>
              </w:rPr>
              <w:t>★水深测量：≥</w:t>
            </w:r>
            <w:r>
              <w:rPr>
                <w:rFonts w:ascii="Times New Roman" w:hAnsi="Times New Roman" w:cs="Times New Roman"/>
                <w:color w:val="auto"/>
                <w:lang w:eastAsia="zh-CN" w:bidi="ar"/>
              </w:rPr>
              <w:t xml:space="preserve"> 50 m</w:t>
            </w:r>
            <w:r>
              <w:rPr>
                <w:rFonts w:hint="eastAsia" w:ascii="Times New Roman" w:hAnsi="Times New Roman"/>
                <w:color w:val="auto"/>
                <w:lang w:eastAsia="zh-CN" w:bidi="ar"/>
              </w:rPr>
              <w:t>，精度不低于</w:t>
            </w:r>
            <w:r>
              <w:rPr>
                <w:rFonts w:ascii="Times New Roman" w:hAnsi="Times New Roman" w:cs="Times New Roman"/>
                <w:color w:val="auto"/>
                <w:lang w:eastAsia="zh-CN" w:bidi="ar"/>
              </w:rPr>
              <w:t>0.1 m</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17. </w:t>
            </w:r>
            <w:r>
              <w:rPr>
                <w:rFonts w:hint="eastAsia" w:ascii="Times New Roman" w:hAnsi="Times New Roman"/>
                <w:color w:val="auto"/>
                <w:lang w:eastAsia="zh-CN" w:bidi="ar"/>
              </w:rPr>
              <w:t>控制面板：</w:t>
            </w:r>
            <w:r>
              <w:rPr>
                <w:rFonts w:ascii="Times New Roman" w:hAnsi="Times New Roman" w:cs="Times New Roman"/>
                <w:color w:val="auto"/>
                <w:lang w:eastAsia="zh-CN" w:bidi="ar"/>
              </w:rPr>
              <w:t>10</w:t>
            </w:r>
            <w:r>
              <w:rPr>
                <w:rFonts w:hint="eastAsia" w:ascii="Times New Roman" w:hAnsi="Times New Roman"/>
                <w:color w:val="auto"/>
                <w:lang w:eastAsia="zh-CN" w:bidi="ar"/>
              </w:rPr>
              <w:t>个红外触控键，可进行仪器设置，光源开启与关闭，具有触控键锁定功能。</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18. </w:t>
            </w:r>
            <w:r>
              <w:rPr>
                <w:rFonts w:hint="eastAsia" w:ascii="Times New Roman" w:hAnsi="Times New Roman"/>
                <w:color w:val="auto"/>
                <w:lang w:eastAsia="zh-CN" w:bidi="ar"/>
              </w:rPr>
              <w:t>数据存储：</w:t>
            </w:r>
            <w:r>
              <w:rPr>
                <w:rFonts w:ascii="Times New Roman" w:hAnsi="Times New Roman" w:cs="Times New Roman"/>
                <w:color w:val="auto"/>
                <w:lang w:eastAsia="zh-CN" w:bidi="ar"/>
              </w:rPr>
              <w:t>8M</w:t>
            </w:r>
            <w:r>
              <w:rPr>
                <w:rFonts w:hint="eastAsia" w:ascii="Times New Roman" w:hAnsi="Times New Roman"/>
                <w:color w:val="auto"/>
                <w:lang w:eastAsia="zh-CN" w:bidi="ar"/>
              </w:rPr>
              <w:t>闪存，可存储</w:t>
            </w:r>
            <w:r>
              <w:rPr>
                <w:rFonts w:ascii="Times New Roman" w:hAnsi="Times New Roman" w:cs="Times New Roman"/>
                <w:color w:val="auto"/>
                <w:lang w:eastAsia="zh-CN" w:bidi="ar"/>
              </w:rPr>
              <w:t>27000</w:t>
            </w:r>
            <w:r>
              <w:rPr>
                <w:rFonts w:hint="eastAsia" w:ascii="Times New Roman" w:hAnsi="Times New Roman"/>
                <w:color w:val="auto"/>
                <w:lang w:eastAsia="zh-CN" w:bidi="ar"/>
              </w:rPr>
              <w:t>组饱和脉冲数据。</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19. </w:t>
            </w:r>
            <w:r>
              <w:rPr>
                <w:rFonts w:hint="eastAsia" w:ascii="Times New Roman" w:hAnsi="Times New Roman"/>
                <w:color w:val="auto"/>
                <w:lang w:eastAsia="zh-CN" w:bidi="ar"/>
              </w:rPr>
              <w:t>适用电源：锂电池</w:t>
            </w:r>
            <w:r>
              <w:rPr>
                <w:rFonts w:ascii="Times New Roman" w:hAnsi="Times New Roman" w:cs="Times New Roman"/>
                <w:color w:val="auto"/>
                <w:lang w:eastAsia="zh-CN" w:bidi="ar"/>
              </w:rPr>
              <w:t>7.4 V / 5.6 Ah</w:t>
            </w:r>
            <w:r>
              <w:rPr>
                <w:rFonts w:hint="eastAsia" w:ascii="Times New Roman" w:hAnsi="Times New Roman"/>
                <w:color w:val="auto"/>
                <w:lang w:eastAsia="zh-CN" w:bidi="ar"/>
              </w:rPr>
              <w:t>（</w:t>
            </w:r>
            <w:r>
              <w:rPr>
                <w:rFonts w:ascii="Times New Roman" w:hAnsi="Times New Roman" w:cs="Times New Roman"/>
                <w:color w:val="auto"/>
                <w:lang w:eastAsia="zh-CN" w:bidi="ar"/>
              </w:rPr>
              <w:t>41.5 Wh</w:t>
            </w:r>
            <w:r>
              <w:rPr>
                <w:rFonts w:hint="eastAsia" w:ascii="Times New Roman" w:hAnsi="Times New Roman"/>
                <w:color w:val="auto"/>
                <w:lang w:eastAsia="zh-CN" w:bidi="ar"/>
              </w:rPr>
              <w:t>）可执行</w:t>
            </w:r>
            <w:r>
              <w:rPr>
                <w:rFonts w:ascii="Times New Roman" w:hAnsi="Times New Roman" w:cs="Times New Roman"/>
                <w:color w:val="auto"/>
                <w:lang w:eastAsia="zh-CN" w:bidi="ar"/>
              </w:rPr>
              <w:t>2000</w:t>
            </w:r>
            <w:r>
              <w:rPr>
                <w:rFonts w:hint="eastAsia" w:ascii="Times New Roman" w:hAnsi="Times New Roman"/>
                <w:color w:val="auto"/>
                <w:lang w:eastAsia="zh-CN" w:bidi="ar"/>
              </w:rPr>
              <w:t>次的饱和脉冲测量；</w:t>
            </w:r>
            <w:r>
              <w:rPr>
                <w:rFonts w:ascii="Times New Roman" w:hAnsi="Times New Roman" w:cs="Times New Roman"/>
                <w:color w:val="auto"/>
                <w:lang w:eastAsia="zh-CN" w:bidi="ar"/>
              </w:rPr>
              <w:t xml:space="preserve"> 90-260 V AC</w:t>
            </w:r>
            <w:r>
              <w:rPr>
                <w:rFonts w:hint="eastAsia" w:ascii="Times New Roman" w:hAnsi="Times New Roman"/>
                <w:color w:val="auto"/>
                <w:lang w:eastAsia="zh-CN" w:bidi="ar"/>
              </w:rPr>
              <w:t>。</w:t>
            </w:r>
            <w:r>
              <w:rPr>
                <w:rFonts w:hint="eastAsia" w:ascii="Times New Roman" w:hAnsi="Times New Roman"/>
                <w:color w:val="auto"/>
                <w:lang w:eastAsia="zh-CN" w:bidi="ar"/>
              </w:rPr>
              <w:br w:type="textWrapping"/>
            </w:r>
            <w:r>
              <w:rPr>
                <w:rFonts w:ascii="Times New Roman" w:hAnsi="Times New Roman" w:cs="Times New Roman"/>
                <w:color w:val="auto"/>
                <w:highlight w:val="yellow"/>
                <w:lang w:eastAsia="zh-CN" w:bidi="ar"/>
              </w:rPr>
              <w:t xml:space="preserve">20. </w:t>
            </w:r>
            <w:r>
              <w:rPr>
                <w:rFonts w:hint="eastAsia" w:ascii="Times New Roman" w:hAnsi="Times New Roman"/>
                <w:color w:val="auto"/>
                <w:highlight w:val="yellow"/>
                <w:lang w:eastAsia="zh-CN" w:bidi="ar"/>
              </w:rPr>
              <w:t>配置清单</w:t>
            </w:r>
            <w:r>
              <w:rPr>
                <w:rFonts w:hint="eastAsia" w:ascii="Times New Roman" w:hAnsi="Times New Roman"/>
                <w:color w:val="auto"/>
                <w:lang w:eastAsia="zh-CN" w:bidi="ar"/>
              </w:rPr>
              <w:t>：1）主机1</w:t>
            </w:r>
            <w:r>
              <w:rPr>
                <w:rFonts w:hint="eastAsia" w:ascii="Times New Roman" w:hAnsi="Times New Roman"/>
                <w:color w:val="auto"/>
                <w:lang w:eastAsia="zh-CN"/>
              </w:rPr>
              <w:t>台</w:t>
            </w:r>
          </w:p>
          <w:p>
            <w:pPr>
              <w:textAlignment w:val="center"/>
              <w:rPr>
                <w:rFonts w:ascii="Times New Roman" w:hAnsi="Times New Roman"/>
                <w:color w:val="auto"/>
                <w:lang w:eastAsia="zh-CN" w:bidi="ar"/>
              </w:rPr>
            </w:pPr>
            <w:r>
              <w:rPr>
                <w:rFonts w:hint="eastAsia" w:ascii="Times New Roman" w:hAnsi="Times New Roman"/>
                <w:color w:val="auto"/>
                <w:lang w:eastAsia="zh-CN" w:bidi="ar"/>
              </w:rPr>
              <w:t>2）光纤3</w:t>
            </w:r>
            <w:r>
              <w:rPr>
                <w:rFonts w:hint="eastAsia" w:ascii="Times New Roman" w:hAnsi="Times New Roman"/>
                <w:color w:val="auto"/>
                <w:lang w:eastAsia="zh-CN"/>
              </w:rPr>
              <w:t>根</w:t>
            </w:r>
            <w:r>
              <w:rPr>
                <w:rFonts w:hint="eastAsia" w:ascii="Times New Roman" w:hAnsi="Times New Roman"/>
                <w:color w:val="auto"/>
                <w:lang w:eastAsia="zh-CN" w:bidi="ar"/>
              </w:rPr>
              <w:t>，电缆1</w:t>
            </w:r>
            <w:r>
              <w:rPr>
                <w:rFonts w:hint="eastAsia" w:ascii="Times New Roman" w:hAnsi="Times New Roman"/>
                <w:color w:val="auto"/>
                <w:lang w:eastAsia="zh-CN"/>
              </w:rPr>
              <w:t>根</w:t>
            </w:r>
          </w:p>
          <w:p>
            <w:pPr>
              <w:textAlignment w:val="center"/>
              <w:rPr>
                <w:rFonts w:ascii="Times New Roman" w:hAnsi="Times New Roman"/>
                <w:color w:val="auto"/>
                <w:lang w:eastAsia="zh-CN" w:bidi="ar"/>
              </w:rPr>
            </w:pPr>
            <w:r>
              <w:rPr>
                <w:rFonts w:ascii="Times New Roman" w:hAnsi="Times New Roman"/>
                <w:color w:val="auto"/>
                <w:lang w:eastAsia="zh-CN" w:bidi="ar"/>
              </w:rPr>
              <w:t>3</w:t>
            </w:r>
            <w:r>
              <w:rPr>
                <w:rFonts w:hint="eastAsia" w:ascii="Times New Roman" w:hAnsi="Times New Roman"/>
                <w:color w:val="auto"/>
                <w:lang w:eastAsia="zh-CN" w:bidi="ar"/>
              </w:rPr>
              <w:t>）微型光谱仪1</w:t>
            </w:r>
            <w:r>
              <w:rPr>
                <w:rFonts w:hint="eastAsia" w:ascii="Times New Roman" w:hAnsi="Times New Roman"/>
                <w:color w:val="auto"/>
                <w:lang w:eastAsia="zh-CN"/>
              </w:rPr>
              <w:t>个</w:t>
            </w:r>
          </w:p>
          <w:p>
            <w:pPr>
              <w:textAlignment w:val="center"/>
              <w:rPr>
                <w:rFonts w:ascii="Times New Roman" w:hAnsi="Times New Roman"/>
                <w:color w:val="auto"/>
                <w:lang w:eastAsia="zh-CN" w:bidi="ar"/>
              </w:rPr>
            </w:pPr>
            <w:r>
              <w:rPr>
                <w:rFonts w:hint="eastAsia" w:ascii="Times New Roman" w:hAnsi="Times New Roman"/>
                <w:color w:val="auto"/>
                <w:lang w:eastAsia="zh-CN" w:bidi="ar"/>
              </w:rPr>
              <w:t>4）叶夹1</w:t>
            </w:r>
            <w:r>
              <w:rPr>
                <w:rFonts w:hint="eastAsia" w:ascii="Times New Roman" w:hAnsi="Times New Roman"/>
                <w:color w:val="auto"/>
                <w:lang w:eastAsia="zh-CN"/>
              </w:rPr>
              <w:t>个</w:t>
            </w:r>
            <w:r>
              <w:rPr>
                <w:rFonts w:hint="eastAsia" w:ascii="Times New Roman" w:hAnsi="Times New Roman"/>
                <w:color w:val="auto"/>
                <w:lang w:eastAsia="zh-CN" w:bidi="ar"/>
              </w:rPr>
              <w:t>，表面支架1</w:t>
            </w:r>
            <w:r>
              <w:rPr>
                <w:rFonts w:hint="eastAsia" w:ascii="Times New Roman" w:hAnsi="Times New Roman"/>
                <w:color w:val="auto"/>
                <w:lang w:eastAsia="zh-CN"/>
              </w:rPr>
              <w:t>个</w:t>
            </w:r>
            <w:r>
              <w:rPr>
                <w:rFonts w:hint="eastAsia" w:ascii="Times New Roman" w:hAnsi="Times New Roman"/>
                <w:color w:val="auto"/>
                <w:lang w:eastAsia="zh-CN" w:bidi="ar"/>
              </w:rPr>
              <w:t>，转接盒1</w:t>
            </w:r>
            <w:r>
              <w:rPr>
                <w:rFonts w:hint="eastAsia" w:ascii="Times New Roman" w:hAnsi="Times New Roman"/>
                <w:color w:val="auto"/>
                <w:lang w:eastAsia="zh-CN"/>
              </w:rPr>
              <w:t>个</w:t>
            </w:r>
          </w:p>
          <w:p>
            <w:pPr>
              <w:textAlignment w:val="center"/>
              <w:rPr>
                <w:rFonts w:ascii="Times New Roman" w:hAnsi="Times New Roman"/>
                <w:color w:val="auto"/>
                <w:lang w:eastAsia="zh-CN" w:bidi="ar"/>
              </w:rPr>
            </w:pPr>
            <w:r>
              <w:rPr>
                <w:rFonts w:ascii="Times New Roman" w:hAnsi="Times New Roman"/>
                <w:color w:val="auto"/>
                <w:lang w:eastAsia="zh-CN" w:bidi="ar"/>
              </w:rPr>
              <w:t>5</w:t>
            </w:r>
            <w:r>
              <w:rPr>
                <w:rFonts w:hint="eastAsia" w:ascii="Times New Roman" w:hAnsi="Times New Roman"/>
                <w:color w:val="auto"/>
                <w:lang w:eastAsia="zh-CN" w:bidi="ar"/>
              </w:rPr>
              <w:t>）电池充电器2</w:t>
            </w:r>
            <w:r>
              <w:rPr>
                <w:rFonts w:hint="eastAsia" w:ascii="Times New Roman" w:hAnsi="Times New Roman"/>
                <w:color w:val="auto"/>
                <w:lang w:eastAsia="zh-CN"/>
              </w:rPr>
              <w:t>个</w:t>
            </w:r>
            <w:r>
              <w:rPr>
                <w:rFonts w:hint="eastAsia" w:ascii="Times New Roman" w:hAnsi="Times New Roman"/>
                <w:color w:val="auto"/>
                <w:lang w:eastAsia="zh-CN" w:bidi="ar"/>
              </w:rPr>
              <w:t>，运输箱2</w:t>
            </w:r>
            <w:r>
              <w:rPr>
                <w:rFonts w:hint="eastAsia" w:ascii="Times New Roman" w:hAnsi="Times New Roman"/>
                <w:color w:val="auto"/>
                <w:lang w:eastAsia="zh-CN"/>
              </w:rPr>
              <w:t>个</w:t>
            </w:r>
          </w:p>
          <w:p>
            <w:pPr>
              <w:textAlignment w:val="center"/>
              <w:rPr>
                <w:rFonts w:ascii="Times New Roman" w:hAnsi="Times New Roman"/>
                <w:color w:val="auto"/>
                <w:lang w:eastAsia="zh-CN" w:bidi="ar"/>
              </w:rPr>
            </w:pPr>
            <w:r>
              <w:rPr>
                <w:rFonts w:ascii="Times New Roman" w:hAnsi="Times New Roman"/>
                <w:color w:val="auto"/>
                <w:lang w:eastAsia="zh-CN" w:bidi="ar"/>
              </w:rPr>
              <w:t>6</w:t>
            </w:r>
            <w:r>
              <w:rPr>
                <w:rFonts w:hint="eastAsia" w:ascii="Times New Roman" w:hAnsi="Times New Roman"/>
                <w:color w:val="auto"/>
                <w:lang w:eastAsia="zh-CN" w:bidi="ar"/>
              </w:rPr>
              <w:t>）正版软件1</w:t>
            </w:r>
            <w:r>
              <w:rPr>
                <w:rFonts w:hint="eastAsia" w:ascii="Times New Roman" w:hAnsi="Times New Roman"/>
                <w:color w:val="auto"/>
                <w:lang w:eastAsia="zh-CN"/>
              </w:rPr>
              <w:t>套（终身免费升级）</w:t>
            </w:r>
          </w:p>
          <w:p>
            <w:pPr>
              <w:textAlignment w:val="center"/>
              <w:rPr>
                <w:rFonts w:ascii="Times New Roman" w:hAnsi="Times New Roman"/>
                <w:color w:val="auto"/>
              </w:rPr>
            </w:pPr>
            <w:r>
              <w:rPr>
                <w:rFonts w:ascii="Times New Roman" w:hAnsi="Times New Roman"/>
                <w:color w:val="auto"/>
              </w:rPr>
              <w:t>7</w:t>
            </w:r>
            <w:r>
              <w:rPr>
                <w:rFonts w:hint="eastAsia" w:ascii="Times New Roman" w:hAnsi="Times New Roman"/>
                <w:color w:val="auto"/>
              </w:rPr>
              <w:t>）便携式移动工作站</w:t>
            </w:r>
            <w:r>
              <w:rPr>
                <w:rFonts w:ascii="Times New Roman" w:hAnsi="Times New Roman"/>
                <w:color w:val="auto"/>
              </w:rPr>
              <w:t>1</w:t>
            </w:r>
            <w:r>
              <w:rPr>
                <w:rFonts w:hint="eastAsia" w:ascii="Times New Roman" w:hAnsi="Times New Roman"/>
                <w:color w:val="auto"/>
              </w:rPr>
              <w:t>台（性能优于英特尔®</w:t>
            </w:r>
            <w:r>
              <w:rPr>
                <w:rFonts w:ascii="Times New Roman" w:hAnsi="Times New Roman"/>
                <w:color w:val="auto"/>
              </w:rPr>
              <w:t xml:space="preserve">  i7</w:t>
            </w:r>
            <w:r>
              <w:rPr>
                <w:rFonts w:hint="eastAsia" w:ascii="Times New Roman" w:hAnsi="Times New Roman"/>
                <w:color w:val="auto"/>
              </w:rPr>
              <w:t>处理器，</w:t>
            </w:r>
            <w:r>
              <w:rPr>
                <w:rFonts w:ascii="Times New Roman" w:hAnsi="Times New Roman"/>
                <w:color w:val="auto"/>
              </w:rPr>
              <w:t>3.6 GHz</w:t>
            </w:r>
            <w:r>
              <w:rPr>
                <w:rFonts w:hint="eastAsia" w:ascii="Times New Roman" w:hAnsi="Times New Roman"/>
                <w:color w:val="auto"/>
              </w:rPr>
              <w:t>、</w:t>
            </w:r>
            <w:r>
              <w:rPr>
                <w:rFonts w:ascii="Times New Roman" w:hAnsi="Times New Roman"/>
                <w:color w:val="auto"/>
              </w:rPr>
              <w:t xml:space="preserve">16 MB </w:t>
            </w:r>
            <w:r>
              <w:rPr>
                <w:rFonts w:hint="eastAsia" w:ascii="Times New Roman" w:hAnsi="Times New Roman"/>
                <w:color w:val="auto"/>
              </w:rPr>
              <w:t>高速缓存、</w:t>
            </w:r>
            <w:r>
              <w:rPr>
                <w:rFonts w:ascii="Times New Roman" w:hAnsi="Times New Roman"/>
                <w:color w:val="auto"/>
              </w:rPr>
              <w:t xml:space="preserve">6 </w:t>
            </w:r>
            <w:r>
              <w:rPr>
                <w:rFonts w:hint="eastAsia" w:ascii="Times New Roman" w:hAnsi="Times New Roman"/>
                <w:color w:val="auto"/>
              </w:rPr>
              <w:t>核以上，</w:t>
            </w:r>
            <w:r>
              <w:rPr>
                <w:rFonts w:ascii="Times New Roman" w:hAnsi="Times New Roman"/>
                <w:color w:val="auto"/>
              </w:rPr>
              <w:t>1 TB SATA 3.0</w:t>
            </w:r>
            <w:r>
              <w:rPr>
                <w:rFonts w:hint="eastAsia" w:ascii="Times New Roman" w:hAnsi="Times New Roman"/>
                <w:color w:val="auto"/>
              </w:rPr>
              <w:t>以上硬盘，</w:t>
            </w:r>
            <w:r>
              <w:rPr>
                <w:rFonts w:ascii="Times New Roman" w:hAnsi="Times New Roman"/>
                <w:color w:val="auto"/>
              </w:rPr>
              <w:t>16 GB 2600 MHz DDR</w:t>
            </w:r>
            <w:r>
              <w:rPr>
                <w:rFonts w:hint="eastAsia" w:ascii="Times New Roman" w:hAnsi="Times New Roman"/>
                <w:color w:val="auto"/>
              </w:rPr>
              <w:t>，</w:t>
            </w:r>
            <w:r>
              <w:rPr>
                <w:rFonts w:ascii="Times New Roman" w:hAnsi="Times New Roman"/>
                <w:color w:val="auto"/>
              </w:rPr>
              <w:t>Windows 10</w:t>
            </w:r>
            <w:r>
              <w:rPr>
                <w:rFonts w:hint="eastAsia" w:ascii="Times New Roman" w:hAnsi="Times New Roman"/>
                <w:color w:val="auto"/>
              </w:rPr>
              <w:t>专业版）</w:t>
            </w:r>
          </w:p>
          <w:p>
            <w:pPr>
              <w:textAlignment w:val="center"/>
              <w:rPr>
                <w:rFonts w:hint="eastAsia" w:ascii="Times New Roman" w:hAnsi="Times New Roman"/>
                <w:color w:val="auto"/>
                <w:lang w:eastAsia="zh-CN" w:bidi="ar"/>
              </w:rPr>
            </w:pPr>
          </w:p>
          <w:p>
            <w:pPr>
              <w:textAlignment w:val="center"/>
              <w:rPr>
                <w:rFonts w:ascii="Times New Roman" w:hAnsi="Times New Roman"/>
                <w:color w:val="auto"/>
                <w:lang w:eastAsia="zh-CN" w:bidi="ar"/>
              </w:rPr>
            </w:pPr>
            <w:r>
              <w:rPr>
                <w:rFonts w:hint="eastAsia" w:ascii="Times New Roman" w:hAnsi="Times New Roman" w:eastAsia="宋体" w:cs="Times New Roman"/>
                <w:b/>
                <w:bCs/>
                <w:color w:val="auto"/>
              </w:rPr>
              <w:t>▲</w:t>
            </w:r>
            <w:r>
              <w:rPr>
                <w:rFonts w:ascii="Times New Roman" w:hAnsi="Times New Roman" w:cs="Times New Roman"/>
                <w:color w:val="auto"/>
                <w:highlight w:val="yellow"/>
                <w:lang w:eastAsia="zh-CN" w:bidi="ar"/>
              </w:rPr>
              <w:t>21.</w:t>
            </w:r>
            <w:r>
              <w:rPr>
                <w:rFonts w:hint="eastAsia" w:ascii="Times New Roman" w:hAnsi="Times New Roman"/>
                <w:color w:val="auto"/>
                <w:lang w:eastAsia="zh-CN"/>
              </w:rPr>
              <w:t xml:space="preserve"> </w:t>
            </w:r>
            <w:r>
              <w:rPr>
                <w:rFonts w:hint="eastAsia" w:ascii="Times New Roman" w:hAnsi="Times New Roman"/>
                <w:color w:val="auto"/>
                <w:lang w:eastAsia="zh-CN" w:bidi="ar"/>
              </w:rPr>
              <w:t>原厂授权整机质保3年的授权证明函，，其中应包含仪器定期维护耗材、备件与相关的售后服务和技术支持。</w:t>
            </w:r>
            <w:r>
              <w:rPr>
                <w:rFonts w:hint="eastAsia" w:ascii="Times New Roman" w:hAnsi="Times New Roman"/>
                <w:b/>
                <w:color w:val="auto"/>
                <w:lang w:eastAsia="zh-CN" w:bidi="ar"/>
              </w:rPr>
              <w:t>（此条为实质性条款参数，投标人不满足则按无效投标处理。）</w:t>
            </w:r>
            <w:r>
              <w:rPr>
                <w:rFonts w:hint="eastAsia" w:ascii="Times New Roman" w:hAnsi="Times New Roman"/>
                <w:color w:val="auto"/>
                <w:lang w:eastAsia="zh-CN" w:bidi="ar"/>
              </w:rPr>
              <w:t>。</w:t>
            </w:r>
          </w:p>
          <w:p>
            <w:pPr>
              <w:textAlignment w:val="center"/>
              <w:rPr>
                <w:rFonts w:ascii="Times New Roman" w:hAnsi="Times New Roman"/>
                <w:color w:val="auto"/>
                <w:lang w:eastAsia="zh-CN" w:bidi="ar"/>
              </w:rPr>
            </w:pPr>
          </w:p>
          <w:p>
            <w:pPr>
              <w:textAlignment w:val="center"/>
              <w:rPr>
                <w:rFonts w:ascii="Times New Roman" w:hAnsi="Times New Roman"/>
                <w:color w:val="auto"/>
                <w:lang w:eastAsia="zh-CN"/>
              </w:rPr>
            </w:pPr>
            <w:r>
              <w:rPr>
                <w:rFonts w:hint="eastAsia" w:ascii="Times New Roman" w:hAnsi="Times New Roman"/>
                <w:color w:val="auto"/>
                <w:lang w:eastAsia="zh-CN" w:bidi="ar"/>
              </w:rPr>
              <w:t>★</w:t>
            </w:r>
            <w:r>
              <w:rPr>
                <w:rFonts w:ascii="Times New Roman" w:hAnsi="Times New Roman" w:cs="Times New Roman"/>
                <w:color w:val="auto"/>
                <w:lang w:eastAsia="zh-CN" w:bidi="ar"/>
              </w:rPr>
              <w:t>22.</w:t>
            </w:r>
            <w:r>
              <w:rPr>
                <w:rFonts w:hint="eastAsia" w:ascii="Times New Roman" w:hAnsi="Times New Roman"/>
                <w:color w:val="auto"/>
                <w:lang w:eastAsia="zh-CN" w:bidi="ar"/>
              </w:rPr>
              <w:t>免费移机：国重新大楼建成使用后，已到位安装的仪器需由现国重大楼移至新国重大楼。原厂需承诺派遣技术员上门免费上门移机、调试至仪器正常运行。</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4</w:t>
            </w: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eastAsia="zh-CN"/>
              </w:rPr>
            </w:pPr>
            <w:r>
              <w:rPr>
                <w:rFonts w:hint="eastAsia" w:ascii="Times New Roman" w:hAnsi="Times New Roman"/>
                <w:color w:val="auto"/>
                <w:lang w:eastAsia="zh-CN" w:bidi="ar"/>
              </w:rPr>
              <w:t>野外流式影像浮游生物分析仪</w:t>
            </w:r>
          </w:p>
        </w:tc>
        <w:tc>
          <w:tcPr>
            <w:tcW w:w="8566" w:type="dxa"/>
            <w:tcBorders>
              <w:top w:val="single" w:color="000000" w:sz="4" w:space="0"/>
              <w:left w:val="single" w:color="000000" w:sz="4" w:space="0"/>
              <w:bottom w:val="single" w:color="000000" w:sz="4" w:space="0"/>
              <w:right w:val="single" w:color="000000" w:sz="4" w:space="0"/>
            </w:tcBorders>
            <w:vAlign w:val="center"/>
          </w:tcPr>
          <w:p>
            <w:pPr>
              <w:pStyle w:val="7"/>
              <w:rPr>
                <w:rFonts w:ascii="Times New Roman" w:hAnsi="Times New Roman" w:cs="Times New Roman"/>
                <w:color w:val="auto"/>
                <w:lang w:eastAsia="zh-CN" w:bidi="ar"/>
              </w:rPr>
            </w:pPr>
            <w:r>
              <w:rPr>
                <w:rFonts w:hint="eastAsia" w:ascii="Times New Roman" w:hAnsi="Times New Roman"/>
                <w:color w:val="auto"/>
                <w:lang w:eastAsia="zh-CN" w:bidi="ar"/>
              </w:rPr>
              <w:t>技术参数</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hint="eastAsia" w:ascii="Times New Roman" w:hAnsi="Times New Roman"/>
                <w:color w:val="auto"/>
                <w:lang w:eastAsia="zh-CN" w:bidi="ar"/>
              </w:rPr>
              <w:t>一、用途</w:t>
            </w:r>
            <w:r>
              <w:rPr>
                <w:rFonts w:hint="eastAsia" w:ascii="Times New Roman" w:hAnsi="Times New Roman"/>
                <w:color w:val="auto"/>
                <w:lang w:eastAsia="zh-CN" w:bidi="ar"/>
              </w:rPr>
              <w:br w:type="textWrapping"/>
            </w:r>
            <w:r>
              <w:rPr>
                <w:rFonts w:hint="eastAsia" w:ascii="Times New Roman" w:hAnsi="Times New Roman"/>
                <w:color w:val="auto"/>
                <w:lang w:eastAsia="zh-CN" w:bidi="ar"/>
              </w:rPr>
              <w:t>主要用于现场或实验室自动化、快速分析及测定水体中的浮游生物颗粒，实现自动分类、计数等功能。</w:t>
            </w:r>
            <w:r>
              <w:rPr>
                <w:rFonts w:hint="eastAsia" w:ascii="Times New Roman" w:hAnsi="Times New Roman"/>
                <w:color w:val="auto"/>
                <w:lang w:eastAsia="zh-CN" w:bidi="ar"/>
              </w:rPr>
              <w:br w:type="textWrapping"/>
            </w:r>
            <w:r>
              <w:rPr>
                <w:rFonts w:hint="eastAsia" w:ascii="Times New Roman" w:hAnsi="Times New Roman"/>
                <w:color w:val="auto"/>
                <w:lang w:eastAsia="zh-CN" w:bidi="ar"/>
              </w:rPr>
              <w:t>二、技术指标</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2.1 </w:t>
            </w:r>
            <w:r>
              <w:rPr>
                <w:rFonts w:hint="eastAsia" w:ascii="Times New Roman" w:hAnsi="Times New Roman"/>
                <w:color w:val="auto"/>
                <w:lang w:eastAsia="zh-CN" w:bidi="ar"/>
              </w:rPr>
              <w:t>分析方法：</w:t>
            </w:r>
            <w:r>
              <w:rPr>
                <w:rFonts w:hint="eastAsia" w:ascii="Times New Roman" w:hAnsi="Times New Roman"/>
                <w:color w:val="auto"/>
                <w:lang w:eastAsia="zh-CN" w:bidi="ar"/>
              </w:rPr>
              <w:br w:type="textWrapping"/>
            </w:r>
            <w:r>
              <w:rPr>
                <w:rFonts w:hint="eastAsia" w:ascii="Times New Roman" w:hAnsi="Times New Roman"/>
                <w:color w:val="auto"/>
                <w:lang w:eastAsia="zh-CN" w:bidi="ar"/>
              </w:rPr>
              <w:t xml:space="preserve"> </w:t>
            </w:r>
            <w:r>
              <w:rPr>
                <w:rFonts w:ascii="Times New Roman" w:hAnsi="Times New Roman"/>
                <w:color w:val="auto"/>
                <w:lang w:eastAsia="zh-CN" w:bidi="ar"/>
              </w:rPr>
              <w:t xml:space="preserve"> </w:t>
            </w:r>
            <w:r>
              <w:rPr>
                <w:rFonts w:hint="eastAsia" w:ascii="Times New Roman" w:hAnsi="Times New Roman"/>
                <w:color w:val="auto"/>
                <w:lang w:eastAsia="zh-CN" w:bidi="ar"/>
              </w:rPr>
              <w:t>生物数量：成像拍照</w:t>
            </w:r>
            <w:r>
              <w:rPr>
                <w:rFonts w:ascii="Times New Roman" w:hAnsi="Times New Roman" w:cs="Times New Roman"/>
                <w:color w:val="auto"/>
                <w:lang w:eastAsia="zh-CN" w:bidi="ar"/>
              </w:rPr>
              <w:t>+</w:t>
            </w:r>
            <w:r>
              <w:rPr>
                <w:rFonts w:hint="eastAsia" w:ascii="Times New Roman" w:hAnsi="Times New Roman"/>
                <w:color w:val="auto"/>
                <w:lang w:eastAsia="zh-CN" w:bidi="ar"/>
              </w:rPr>
              <w:t>图像处理法</w:t>
            </w:r>
            <w:r>
              <w:rPr>
                <w:rFonts w:ascii="Times New Roman" w:hAnsi="Times New Roman" w:cs="Times New Roman"/>
                <w:color w:val="auto"/>
                <w:lang w:eastAsia="zh-CN" w:bidi="ar"/>
              </w:rPr>
              <w:t>+</w:t>
            </w:r>
            <w:r>
              <w:rPr>
                <w:rFonts w:hint="eastAsia" w:ascii="Times New Roman" w:hAnsi="Times New Roman"/>
                <w:color w:val="auto"/>
                <w:lang w:eastAsia="zh-CN" w:bidi="ar"/>
              </w:rPr>
              <w:t>流式计数</w:t>
            </w:r>
            <w:r>
              <w:rPr>
                <w:rFonts w:hint="eastAsia" w:ascii="Times New Roman" w:hAnsi="Times New Roman"/>
                <w:color w:val="auto"/>
                <w:lang w:eastAsia="zh-CN" w:bidi="ar"/>
              </w:rPr>
              <w:br w:type="textWrapping"/>
            </w:r>
            <w:r>
              <w:rPr>
                <w:rFonts w:hint="eastAsia" w:ascii="Times New Roman" w:hAnsi="Times New Roman"/>
                <w:color w:val="auto"/>
                <w:lang w:eastAsia="zh-CN" w:bidi="ar"/>
              </w:rPr>
              <w:t xml:space="preserve"> </w:t>
            </w:r>
            <w:r>
              <w:rPr>
                <w:rFonts w:ascii="Times New Roman" w:hAnsi="Times New Roman"/>
                <w:color w:val="auto"/>
                <w:lang w:eastAsia="zh-CN" w:bidi="ar"/>
              </w:rPr>
              <w:t xml:space="preserve">  </w:t>
            </w:r>
            <w:r>
              <w:rPr>
                <w:rFonts w:hint="eastAsia" w:ascii="Times New Roman" w:hAnsi="Times New Roman"/>
                <w:color w:val="auto"/>
                <w:lang w:eastAsia="zh-CN" w:bidi="ar"/>
              </w:rPr>
              <w:t>动态图像：流式显微成像法</w:t>
            </w:r>
            <w:r>
              <w:rPr>
                <w:rFonts w:hint="eastAsia" w:ascii="Times New Roman" w:hAnsi="Times New Roman"/>
                <w:color w:val="auto"/>
                <w:lang w:eastAsia="zh-CN" w:bidi="ar"/>
              </w:rPr>
              <w:br w:type="textWrapping"/>
            </w:r>
            <w:r>
              <w:rPr>
                <w:rFonts w:hint="eastAsia" w:ascii="Times New Roman" w:hAnsi="Times New Roman"/>
                <w:color w:val="auto"/>
                <w:lang w:eastAsia="zh-CN" w:bidi="ar"/>
              </w:rPr>
              <w:t xml:space="preserve"> </w:t>
            </w:r>
            <w:r>
              <w:rPr>
                <w:rFonts w:ascii="Times New Roman" w:hAnsi="Times New Roman"/>
                <w:color w:val="auto"/>
                <w:lang w:eastAsia="zh-CN" w:bidi="ar"/>
              </w:rPr>
              <w:t xml:space="preserve">  </w:t>
            </w:r>
            <w:r>
              <w:rPr>
                <w:rFonts w:hint="eastAsia" w:ascii="Times New Roman" w:hAnsi="Times New Roman"/>
                <w:color w:val="auto"/>
                <w:lang w:eastAsia="zh-CN" w:bidi="ar"/>
              </w:rPr>
              <w:t>长度测量：等效球体直径或等效圆面直径两种直径测量法</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2.2 </w:t>
            </w:r>
            <w:r>
              <w:rPr>
                <w:rFonts w:hint="eastAsia" w:ascii="Times New Roman" w:hAnsi="Times New Roman"/>
                <w:color w:val="auto"/>
                <w:lang w:eastAsia="zh-CN" w:bidi="ar"/>
              </w:rPr>
              <w:t>系统功能：</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2.2.1</w:t>
            </w:r>
            <w:r>
              <w:rPr>
                <w:rFonts w:hint="eastAsia" w:ascii="Times New Roman" w:hAnsi="Times New Roman"/>
                <w:color w:val="auto"/>
                <w:lang w:eastAsia="zh-CN" w:bidi="ar"/>
              </w:rPr>
              <w:t>藻类自动分析功能，流式细胞摄像系统必须具备完成水样中悬浮物分析的功能，具有显微摄像、动态图像、自动计数、体积监测的功能，长期、稳定的进行海洋生物、淡水生物监测的工作。</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2.2.2</w:t>
            </w:r>
            <w:r>
              <w:rPr>
                <w:rFonts w:hint="eastAsia" w:ascii="Times New Roman" w:hAnsi="Times New Roman"/>
                <w:color w:val="auto"/>
                <w:lang w:eastAsia="zh-CN" w:bidi="ar"/>
              </w:rPr>
              <w:t>摄像功能，流式细胞摄像系统的控制单元必须具有同时接入流式影像系统、荧光体积监控系统的功能，可同时测量并记录每个颗粒的</w:t>
            </w:r>
            <w:r>
              <w:rPr>
                <w:rFonts w:hint="eastAsia"/>
                <w:color w:val="auto"/>
                <w:lang w:eastAsia="zh-CN"/>
              </w:rPr>
              <w:t>等效圆直径（ESD）、基于面积的直径（ABD）</w:t>
            </w:r>
            <w:r>
              <w:rPr>
                <w:rFonts w:hint="eastAsia" w:ascii="Times New Roman" w:hAnsi="Times New Roman"/>
                <w:color w:val="auto"/>
                <w:lang w:eastAsia="zh-CN" w:bidi="ar"/>
              </w:rPr>
              <w:t>、长度、宽度、长宽比和（或）荧光特性以及同性颗粒的数量和浓度等多达</w:t>
            </w:r>
            <w:r>
              <w:rPr>
                <w:rFonts w:ascii="Times New Roman" w:hAnsi="Times New Roman" w:cs="Times New Roman"/>
                <w:color w:val="auto"/>
                <w:lang w:eastAsia="zh-CN" w:bidi="ar"/>
              </w:rPr>
              <w:t>40</w:t>
            </w:r>
            <w:r>
              <w:rPr>
                <w:rFonts w:hint="eastAsia" w:ascii="Times New Roman" w:hAnsi="Times New Roman"/>
                <w:color w:val="auto"/>
                <w:lang w:eastAsia="zh-CN" w:bidi="ar"/>
              </w:rPr>
              <w:t>个参量的数字特征信息。</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2.2.3</w:t>
            </w:r>
            <w:r>
              <w:rPr>
                <w:rFonts w:hint="eastAsia" w:ascii="Times New Roman" w:hAnsi="Times New Roman"/>
                <w:color w:val="auto"/>
                <w:lang w:eastAsia="zh-CN" w:bidi="ar"/>
              </w:rPr>
              <w:t>工作模式：自动拍摄模式和荧光</w:t>
            </w:r>
            <w:r>
              <w:rPr>
                <w:rFonts w:ascii="Times New Roman" w:hAnsi="Times New Roman" w:cs="Times New Roman"/>
                <w:color w:val="auto"/>
                <w:lang w:eastAsia="zh-CN" w:bidi="ar"/>
              </w:rPr>
              <w:t>/</w:t>
            </w:r>
            <w:r>
              <w:rPr>
                <w:rFonts w:hint="eastAsia" w:ascii="Times New Roman" w:hAnsi="Times New Roman"/>
                <w:color w:val="auto"/>
                <w:lang w:eastAsia="zh-CN" w:bidi="ar"/>
              </w:rPr>
              <w:t>散射触发。选择荧光</w:t>
            </w:r>
            <w:r>
              <w:rPr>
                <w:rFonts w:ascii="Times New Roman" w:hAnsi="Times New Roman" w:cs="Times New Roman"/>
                <w:color w:val="auto"/>
                <w:lang w:eastAsia="zh-CN" w:bidi="ar"/>
              </w:rPr>
              <w:t>/</w:t>
            </w:r>
            <w:r>
              <w:rPr>
                <w:rFonts w:hint="eastAsia" w:ascii="Times New Roman" w:hAnsi="Times New Roman"/>
                <w:color w:val="auto"/>
                <w:lang w:eastAsia="zh-CN" w:bidi="ar"/>
              </w:rPr>
              <w:t>散射触发模式可以只对藻类颗粒或其它发荧光的物质进行检测识别与图像获取，提高效率。</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2.2.4</w:t>
            </w:r>
            <w:r>
              <w:rPr>
                <w:rFonts w:hint="eastAsia" w:ascii="Times New Roman" w:hAnsi="Times New Roman"/>
                <w:color w:val="auto"/>
                <w:lang w:eastAsia="zh-CN" w:bidi="ar"/>
              </w:rPr>
              <w:t>软件互动功能，仪器应具有在</w:t>
            </w:r>
            <w:r>
              <w:rPr>
                <w:rFonts w:ascii="Times New Roman" w:hAnsi="Times New Roman" w:cs="Times New Roman"/>
                <w:color w:val="auto"/>
                <w:lang w:eastAsia="zh-CN" w:bidi="ar"/>
              </w:rPr>
              <w:t>Windows 10</w:t>
            </w:r>
            <w:r>
              <w:rPr>
                <w:rFonts w:hint="eastAsia" w:ascii="Times New Roman" w:hAnsi="Times New Roman"/>
                <w:color w:val="auto"/>
                <w:lang w:eastAsia="zh-CN" w:bidi="ar"/>
              </w:rPr>
              <w:t>系统或更新平台下数据数理统计、绘图、制表等软件功能。</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2.2.5</w:t>
            </w:r>
            <w:r>
              <w:rPr>
                <w:rFonts w:hint="eastAsia" w:ascii="Times New Roman" w:hAnsi="Times New Roman"/>
                <w:color w:val="auto"/>
                <w:lang w:eastAsia="zh-CN" w:bidi="ar"/>
              </w:rPr>
              <w:t>过滤筛选功能：软件可任意选择仪器摄存的图象作为图库，并利用建好的图谱库对新样品进行自动分类和计数。实现对样品的定性与定量分析。这大大减轻了工作人员的劳动强度，极大的提高了样品的分析效率。</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2.2.6 </w:t>
            </w:r>
            <w:r>
              <w:rPr>
                <w:rFonts w:hint="eastAsia" w:ascii="Times New Roman" w:hAnsi="Times New Roman"/>
                <w:color w:val="auto"/>
                <w:lang w:eastAsia="zh-CN" w:bidi="ar"/>
              </w:rPr>
              <w:t>应具有广阔的适应性，采用不同放大倍数的显微物镜（</w:t>
            </w:r>
            <w:r>
              <w:rPr>
                <w:rFonts w:ascii="Times New Roman" w:hAnsi="Times New Roman" w:cs="Times New Roman"/>
                <w:color w:val="auto"/>
                <w:lang w:eastAsia="zh-CN" w:bidi="ar"/>
              </w:rPr>
              <w:t>2X</w:t>
            </w:r>
            <w:r>
              <w:rPr>
                <w:rFonts w:hint="eastAsia" w:ascii="Times New Roman" w:hAnsi="Times New Roman"/>
                <w:color w:val="auto"/>
                <w:lang w:eastAsia="zh-CN" w:bidi="ar"/>
              </w:rPr>
              <w:t>，</w:t>
            </w:r>
            <w:r>
              <w:rPr>
                <w:rFonts w:ascii="Times New Roman" w:hAnsi="Times New Roman" w:cs="Times New Roman"/>
                <w:color w:val="auto"/>
                <w:lang w:eastAsia="zh-CN" w:bidi="ar"/>
              </w:rPr>
              <w:t>4X</w:t>
            </w:r>
            <w:r>
              <w:rPr>
                <w:rFonts w:hint="eastAsia" w:ascii="Times New Roman" w:hAnsi="Times New Roman"/>
                <w:color w:val="auto"/>
                <w:lang w:eastAsia="zh-CN" w:bidi="ar"/>
              </w:rPr>
              <w:t>，</w:t>
            </w:r>
            <w:r>
              <w:rPr>
                <w:rFonts w:ascii="Times New Roman" w:hAnsi="Times New Roman" w:cs="Times New Roman"/>
                <w:color w:val="auto"/>
                <w:lang w:eastAsia="zh-CN" w:bidi="ar"/>
              </w:rPr>
              <w:t>10X</w:t>
            </w:r>
            <w:r>
              <w:rPr>
                <w:rFonts w:hint="eastAsia" w:ascii="Times New Roman" w:hAnsi="Times New Roman"/>
                <w:color w:val="auto"/>
                <w:lang w:eastAsia="zh-CN" w:bidi="ar"/>
              </w:rPr>
              <w:t>、</w:t>
            </w:r>
            <w:r>
              <w:rPr>
                <w:rFonts w:ascii="Times New Roman" w:hAnsi="Times New Roman" w:cs="Times New Roman"/>
                <w:color w:val="auto"/>
                <w:lang w:eastAsia="zh-CN" w:bidi="ar"/>
              </w:rPr>
              <w:t>20X</w:t>
            </w:r>
            <w:r>
              <w:rPr>
                <w:rFonts w:hint="eastAsia" w:ascii="Times New Roman" w:hAnsi="Times New Roman"/>
                <w:color w:val="auto"/>
                <w:lang w:eastAsia="zh-CN" w:bidi="ar"/>
              </w:rPr>
              <w:t>）可以分析更多粒子</w:t>
            </w:r>
            <w:r>
              <w:rPr>
                <w:rFonts w:hint="eastAsia" w:ascii="Times New Roman" w:hAnsi="Times New Roman"/>
                <w:color w:val="auto"/>
                <w:highlight w:val="yellow"/>
                <w:lang w:eastAsia="zh-CN" w:bidi="ar"/>
              </w:rPr>
              <w:t>（</w:t>
            </w:r>
            <w:r>
              <w:rPr>
                <w:rFonts w:hint="eastAsia" w:ascii="Times New Roman" w:hAnsi="Times New Roman" w:cs="Times New Roman"/>
                <w:color w:val="auto"/>
                <w:highlight w:val="yellow"/>
                <w:lang w:eastAsia="zh-CN" w:bidi="ar"/>
              </w:rPr>
              <w:t>1</w:t>
            </w:r>
            <w:r>
              <w:rPr>
                <w:rFonts w:ascii="Times New Roman" w:hAnsi="Times New Roman" w:cs="Times New Roman"/>
                <w:color w:val="auto"/>
                <w:highlight w:val="yellow"/>
                <w:lang w:bidi="ar"/>
              </w:rPr>
              <w:t>μ</w:t>
            </w:r>
            <w:r>
              <w:rPr>
                <w:rFonts w:ascii="Times New Roman" w:hAnsi="Times New Roman" w:cs="Times New Roman"/>
                <w:color w:val="auto"/>
                <w:highlight w:val="yellow"/>
                <w:lang w:eastAsia="zh-CN" w:bidi="ar"/>
              </w:rPr>
              <w:t>m</w:t>
            </w:r>
            <w:r>
              <w:rPr>
                <w:rFonts w:hint="eastAsia" w:ascii="Times New Roman" w:hAnsi="Times New Roman"/>
                <w:color w:val="auto"/>
                <w:highlight w:val="yellow"/>
                <w:lang w:eastAsia="zh-CN" w:bidi="ar"/>
              </w:rPr>
              <w:t>～</w:t>
            </w:r>
            <w:r>
              <w:rPr>
                <w:rFonts w:ascii="Times New Roman" w:hAnsi="Times New Roman" w:cs="Times New Roman"/>
                <w:color w:val="auto"/>
                <w:highlight w:val="yellow"/>
                <w:lang w:eastAsia="zh-CN" w:bidi="ar"/>
              </w:rPr>
              <w:t>1000</w:t>
            </w:r>
            <w:r>
              <w:rPr>
                <w:rFonts w:ascii="Times New Roman" w:hAnsi="Times New Roman" w:cs="Times New Roman"/>
                <w:color w:val="auto"/>
                <w:highlight w:val="yellow"/>
                <w:lang w:bidi="ar"/>
              </w:rPr>
              <w:t>μ</w:t>
            </w:r>
            <w:r>
              <w:rPr>
                <w:rFonts w:ascii="Times New Roman" w:hAnsi="Times New Roman" w:cs="Times New Roman"/>
                <w:color w:val="auto"/>
                <w:highlight w:val="yellow"/>
                <w:lang w:eastAsia="zh-CN" w:bidi="ar"/>
              </w:rPr>
              <w:t>m</w:t>
            </w:r>
            <w:r>
              <w:rPr>
                <w:rFonts w:hint="eastAsia" w:ascii="Times New Roman" w:hAnsi="Times New Roman"/>
                <w:color w:val="auto"/>
                <w:highlight w:val="yellow"/>
                <w:lang w:eastAsia="zh-CN" w:bidi="ar"/>
              </w:rPr>
              <w:t>）</w:t>
            </w:r>
            <w:r>
              <w:rPr>
                <w:rFonts w:hint="eastAsia" w:ascii="Times New Roman" w:hAnsi="Times New Roman"/>
                <w:color w:val="auto"/>
                <w:lang w:eastAsia="zh-CN" w:bidi="ar"/>
              </w:rPr>
              <w:t>，例如浮游植物、浮游动物以及其它粒子。</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2.2.7 </w:t>
            </w:r>
            <w:r>
              <w:rPr>
                <w:rFonts w:hint="eastAsia" w:ascii="Times New Roman" w:hAnsi="Times New Roman"/>
                <w:color w:val="auto"/>
                <w:lang w:eastAsia="zh-CN" w:bidi="ar"/>
              </w:rPr>
              <w:t>应具有仪器不向周围环境排放污染物功能。</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2.2.8 </w:t>
            </w:r>
            <w:r>
              <w:rPr>
                <w:rFonts w:hint="eastAsia" w:ascii="Times New Roman" w:hAnsi="Times New Roman"/>
                <w:color w:val="auto"/>
                <w:lang w:eastAsia="zh-CN" w:bidi="ar"/>
              </w:rPr>
              <w:t>应具有中控室良好兼容性和扩展性功能。</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2.3</w:t>
            </w:r>
            <w:r>
              <w:rPr>
                <w:rFonts w:hint="eastAsia" w:ascii="Times New Roman" w:hAnsi="Times New Roman"/>
                <w:color w:val="auto"/>
                <w:lang w:eastAsia="zh-CN" w:bidi="ar"/>
              </w:rPr>
              <w:t>技术参数</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2.3.1</w:t>
            </w:r>
            <w:r>
              <w:rPr>
                <w:rFonts w:hint="eastAsia" w:ascii="Times New Roman" w:hAnsi="Times New Roman"/>
                <w:color w:val="auto"/>
                <w:lang w:eastAsia="zh-CN" w:bidi="ar"/>
              </w:rPr>
              <w:t>图</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像：大小量程：</w:t>
            </w:r>
            <w:r>
              <w:rPr>
                <w:rFonts w:hint="eastAsia" w:ascii="Times New Roman" w:hAnsi="Times New Roman" w:cs="Times New Roman"/>
                <w:color w:val="auto"/>
                <w:highlight w:val="yellow"/>
                <w:lang w:eastAsia="zh-CN" w:bidi="ar"/>
              </w:rPr>
              <w:t>1</w:t>
            </w:r>
            <w:r>
              <w:rPr>
                <w:rFonts w:ascii="Times New Roman" w:hAnsi="Times New Roman" w:cs="Times New Roman"/>
                <w:color w:val="auto"/>
                <w:highlight w:val="yellow"/>
                <w:lang w:bidi="ar"/>
              </w:rPr>
              <w:t>μ</w:t>
            </w:r>
            <w:r>
              <w:rPr>
                <w:rFonts w:ascii="Times New Roman" w:hAnsi="Times New Roman" w:cs="Times New Roman"/>
                <w:color w:val="auto"/>
                <w:highlight w:val="yellow"/>
                <w:lang w:eastAsia="zh-CN" w:bidi="ar"/>
              </w:rPr>
              <w:t>m</w:t>
            </w:r>
            <w:r>
              <w:rPr>
                <w:rFonts w:hint="eastAsia" w:ascii="Times New Roman" w:hAnsi="Times New Roman"/>
                <w:color w:val="auto"/>
                <w:highlight w:val="yellow"/>
                <w:lang w:eastAsia="zh-CN" w:bidi="ar"/>
              </w:rPr>
              <w:t>～</w:t>
            </w:r>
            <w:r>
              <w:rPr>
                <w:rFonts w:ascii="Times New Roman" w:hAnsi="Times New Roman" w:cs="Times New Roman"/>
                <w:color w:val="auto"/>
                <w:highlight w:val="yellow"/>
                <w:lang w:eastAsia="zh-CN" w:bidi="ar"/>
              </w:rPr>
              <w:t>1000</w:t>
            </w:r>
            <w:r>
              <w:rPr>
                <w:rFonts w:ascii="Times New Roman" w:hAnsi="Times New Roman" w:cs="Times New Roman"/>
                <w:color w:val="auto"/>
                <w:highlight w:val="yellow"/>
                <w:lang w:bidi="ar"/>
              </w:rPr>
              <w:t>μ</w:t>
            </w:r>
            <w:r>
              <w:rPr>
                <w:rFonts w:ascii="Times New Roman" w:hAnsi="Times New Roman" w:cs="Times New Roman"/>
                <w:color w:val="auto"/>
                <w:highlight w:val="yellow"/>
                <w:lang w:eastAsia="zh-CN" w:bidi="ar"/>
              </w:rPr>
              <w:t>m</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 xml:space="preserve">2.3.2 </w:t>
            </w:r>
            <w:r>
              <w:rPr>
                <w:rFonts w:hint="eastAsia" w:ascii="Times New Roman" w:hAnsi="Times New Roman"/>
                <w:color w:val="auto"/>
                <w:lang w:eastAsia="zh-CN" w:bidi="ar"/>
              </w:rPr>
              <w:t>样品处理能力：</w:t>
            </w:r>
            <w:r>
              <w:rPr>
                <w:rFonts w:ascii="Times New Roman" w:hAnsi="Times New Roman" w:cs="Times New Roman"/>
                <w:color w:val="auto"/>
                <w:lang w:eastAsia="zh-CN" w:bidi="ar"/>
              </w:rPr>
              <w:t>0.05ml/min</w:t>
            </w:r>
            <w:r>
              <w:rPr>
                <w:rFonts w:hint="eastAsia" w:ascii="Times New Roman" w:hAnsi="Times New Roman"/>
                <w:color w:val="auto"/>
                <w:lang w:eastAsia="zh-CN" w:bidi="ar"/>
              </w:rPr>
              <w:t>～</w:t>
            </w:r>
            <w:r>
              <w:rPr>
                <w:rFonts w:ascii="Times New Roman" w:hAnsi="Times New Roman" w:cs="Times New Roman"/>
                <w:color w:val="auto"/>
                <w:lang w:eastAsia="zh-CN" w:bidi="ar"/>
              </w:rPr>
              <w:t>5ml/min</w:t>
            </w:r>
            <w:r>
              <w:rPr>
                <w:rFonts w:ascii="Times New Roman" w:hAnsi="Times New Roman" w:cs="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2.3.3</w:t>
            </w:r>
            <w:r>
              <w:rPr>
                <w:rFonts w:hint="eastAsia" w:ascii="Times New Roman" w:hAnsi="Times New Roman"/>
                <w:color w:val="auto"/>
                <w:lang w:eastAsia="zh-CN" w:bidi="ar"/>
              </w:rPr>
              <w:t>激光系统：</w:t>
            </w:r>
            <w:r>
              <w:rPr>
                <w:rFonts w:ascii="Times New Roman" w:hAnsi="Times New Roman" w:cs="Times New Roman"/>
                <w:color w:val="auto"/>
                <w:lang w:eastAsia="zh-CN" w:bidi="ar"/>
              </w:rPr>
              <w:t>532nm</w:t>
            </w:r>
            <w:r>
              <w:rPr>
                <w:rFonts w:hint="eastAsia" w:ascii="Times New Roman" w:hAnsi="Times New Roman"/>
                <w:color w:val="auto"/>
                <w:lang w:eastAsia="zh-CN" w:bidi="ar"/>
              </w:rPr>
              <w:t>固态绿色激光，含有两个荧光通道，</w:t>
            </w:r>
            <w:r>
              <w:rPr>
                <w:rFonts w:ascii="Times New Roman" w:hAnsi="Times New Roman" w:cs="Times New Roman"/>
                <w:color w:val="auto"/>
                <w:lang w:eastAsia="zh-CN" w:bidi="ar"/>
              </w:rPr>
              <w:t>650nm</w:t>
            </w:r>
            <w:r>
              <w:rPr>
                <w:rFonts w:hint="eastAsia" w:ascii="Times New Roman" w:hAnsi="Times New Roman"/>
                <w:color w:val="auto"/>
                <w:lang w:eastAsia="zh-CN" w:bidi="ar"/>
              </w:rPr>
              <w:t>和</w:t>
            </w:r>
            <w:r>
              <w:rPr>
                <w:rFonts w:ascii="Times New Roman" w:hAnsi="Times New Roman" w:cs="Times New Roman"/>
                <w:color w:val="auto"/>
                <w:lang w:eastAsia="zh-CN" w:bidi="ar"/>
              </w:rPr>
              <w:t>575nm</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2.3.4</w:t>
            </w:r>
            <w:r>
              <w:rPr>
                <w:rFonts w:hint="eastAsia" w:ascii="Times New Roman" w:hAnsi="Times New Roman"/>
                <w:color w:val="auto"/>
                <w:lang w:eastAsia="zh-CN" w:bidi="ar"/>
              </w:rPr>
              <w:t>数据接口：</w:t>
            </w:r>
            <w:r>
              <w:rPr>
                <w:rFonts w:ascii="Times New Roman" w:hAnsi="Times New Roman" w:cs="Times New Roman"/>
                <w:color w:val="auto"/>
                <w:lang w:eastAsia="zh-CN" w:bidi="ar"/>
              </w:rPr>
              <w:t>USB</w:t>
            </w:r>
            <w:r>
              <w:rPr>
                <w:rFonts w:hint="eastAsia" w:ascii="Times New Roman" w:hAnsi="Times New Roman"/>
                <w:color w:val="auto"/>
                <w:lang w:eastAsia="zh-CN" w:bidi="ar"/>
              </w:rPr>
              <w:t>或以太网接口</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2.3.5</w:t>
            </w:r>
            <w:r>
              <w:rPr>
                <w:rFonts w:hint="eastAsia" w:ascii="Times New Roman" w:hAnsi="Times New Roman"/>
                <w:color w:val="auto"/>
                <w:lang w:eastAsia="zh-CN" w:bidi="ar"/>
              </w:rPr>
              <w:t>相机：数字式</w:t>
            </w:r>
            <w:r>
              <w:rPr>
                <w:rFonts w:ascii="Times New Roman" w:hAnsi="Times New Roman" w:cs="Times New Roman"/>
                <w:color w:val="auto"/>
                <w:lang w:eastAsia="zh-CN" w:bidi="ar"/>
              </w:rPr>
              <w:t>CMOS</w:t>
            </w:r>
            <w:r>
              <w:rPr>
                <w:rFonts w:hint="eastAsia" w:ascii="Times New Roman" w:hAnsi="Times New Roman"/>
                <w:color w:val="auto"/>
                <w:lang w:eastAsia="zh-CN" w:bidi="ar"/>
              </w:rPr>
              <w:t>，像素</w:t>
            </w:r>
            <w:r>
              <w:rPr>
                <w:rFonts w:ascii="Times New Roman" w:hAnsi="Times New Roman" w:cs="Times New Roman"/>
                <w:color w:val="auto"/>
                <w:lang w:eastAsia="zh-CN" w:bidi="ar"/>
              </w:rPr>
              <w:t>1920*1200</w:t>
            </w:r>
            <w:r>
              <w:rPr>
                <w:rFonts w:hint="eastAsia" w:ascii="Times New Roman" w:hAnsi="Times New Roman"/>
                <w:color w:val="auto"/>
                <w:lang w:eastAsia="zh-CN" w:bidi="ar"/>
              </w:rPr>
              <w:t>以上</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2.3.6</w:t>
            </w:r>
            <w:r>
              <w:rPr>
                <w:rFonts w:hint="eastAsia" w:ascii="Times New Roman" w:hAnsi="Times New Roman"/>
                <w:color w:val="auto"/>
                <w:lang w:eastAsia="zh-CN" w:bidi="ar"/>
              </w:rPr>
              <w:t>图像类型：</w:t>
            </w:r>
            <w:r>
              <w:rPr>
                <w:rFonts w:ascii="Times New Roman" w:hAnsi="Times New Roman" w:cs="Times New Roman"/>
                <w:color w:val="auto"/>
                <w:lang w:eastAsia="zh-CN" w:bidi="ar"/>
              </w:rPr>
              <w:t>24</w:t>
            </w:r>
            <w:r>
              <w:rPr>
                <w:rFonts w:hint="eastAsia" w:ascii="Times New Roman" w:hAnsi="Times New Roman"/>
                <w:color w:val="auto"/>
                <w:lang w:eastAsia="zh-CN" w:bidi="ar"/>
              </w:rPr>
              <w:t>位真彩色</w:t>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彩色</w:t>
            </w:r>
            <w:r>
              <w:rPr>
                <w:rFonts w:ascii="Times New Roman" w:hAnsi="Times New Roman" w:cs="Times New Roman"/>
                <w:color w:val="auto"/>
                <w:lang w:eastAsia="zh-CN" w:bidi="ar"/>
              </w:rPr>
              <w:t>CMOS)</w:t>
            </w:r>
            <w:r>
              <w:rPr>
                <w:rFonts w:ascii="Times New Roman" w:hAnsi="Times New Roman" w:cs="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2.3.7</w:t>
            </w:r>
            <w:r>
              <w:rPr>
                <w:rFonts w:hint="eastAsia" w:ascii="Times New Roman" w:hAnsi="Times New Roman"/>
                <w:color w:val="auto"/>
                <w:lang w:eastAsia="zh-CN" w:bidi="ar"/>
              </w:rPr>
              <w:t>：工作模式：正常模式，荧光触发模式</w:t>
            </w:r>
            <w:r>
              <w:rPr>
                <w:rFonts w:hint="eastAsia" w:ascii="Times New Roman" w:hAnsi="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2.3.8</w:t>
            </w:r>
            <w:r>
              <w:rPr>
                <w:rFonts w:hint="eastAsia" w:ascii="Times New Roman" w:hAnsi="Times New Roman"/>
                <w:color w:val="auto"/>
                <w:lang w:eastAsia="zh-CN" w:bidi="ar"/>
              </w:rPr>
              <w:t>放大倍数：</w:t>
            </w:r>
            <w:r>
              <w:rPr>
                <w:rFonts w:ascii="Times New Roman" w:hAnsi="Times New Roman" w:cs="Times New Roman"/>
                <w:color w:val="auto"/>
                <w:lang w:eastAsia="zh-CN" w:bidi="ar"/>
              </w:rPr>
              <w:t xml:space="preserve"> 20</w:t>
            </w:r>
            <w:r>
              <w:rPr>
                <w:rFonts w:hint="eastAsia" w:ascii="Times New Roman" w:hAnsi="Times New Roman"/>
                <w:color w:val="auto"/>
                <w:lang w:eastAsia="zh-CN" w:bidi="ar"/>
              </w:rPr>
              <w:t>倍、</w:t>
            </w:r>
            <w:r>
              <w:rPr>
                <w:rFonts w:ascii="Times New Roman" w:hAnsi="Times New Roman" w:cs="Times New Roman"/>
                <w:color w:val="auto"/>
                <w:lang w:eastAsia="zh-CN" w:bidi="ar"/>
              </w:rPr>
              <w:t>40</w:t>
            </w:r>
            <w:r>
              <w:rPr>
                <w:rFonts w:hint="eastAsia" w:ascii="Times New Roman" w:hAnsi="Times New Roman"/>
                <w:color w:val="auto"/>
                <w:lang w:eastAsia="zh-CN" w:bidi="ar"/>
              </w:rPr>
              <w:t>倍、</w:t>
            </w:r>
            <w:r>
              <w:rPr>
                <w:rFonts w:ascii="Times New Roman" w:hAnsi="Times New Roman" w:cs="Times New Roman"/>
                <w:color w:val="auto"/>
                <w:lang w:eastAsia="zh-CN" w:bidi="ar"/>
              </w:rPr>
              <w:t>100</w:t>
            </w:r>
            <w:r>
              <w:rPr>
                <w:rFonts w:hint="eastAsia" w:ascii="Times New Roman" w:hAnsi="Times New Roman"/>
                <w:color w:val="auto"/>
                <w:lang w:eastAsia="zh-CN" w:bidi="ar"/>
              </w:rPr>
              <w:t>倍、</w:t>
            </w:r>
            <w:r>
              <w:rPr>
                <w:rFonts w:ascii="Times New Roman" w:hAnsi="Times New Roman" w:cs="Times New Roman"/>
                <w:color w:val="auto"/>
                <w:lang w:eastAsia="zh-CN" w:bidi="ar"/>
              </w:rPr>
              <w:t>200</w:t>
            </w:r>
            <w:r>
              <w:rPr>
                <w:rFonts w:hint="eastAsia" w:ascii="Times New Roman" w:hAnsi="Times New Roman"/>
                <w:color w:val="auto"/>
                <w:lang w:eastAsia="zh-CN" w:bidi="ar"/>
              </w:rPr>
              <w:t>倍</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2.3.9</w:t>
            </w:r>
            <w:r>
              <w:rPr>
                <w:rFonts w:hint="eastAsia" w:ascii="Times New Roman" w:hAnsi="Times New Roman"/>
                <w:color w:val="auto"/>
                <w:lang w:eastAsia="zh-CN" w:bidi="ar"/>
              </w:rPr>
              <w:t>拍照速度：每秒</w:t>
            </w:r>
            <w:r>
              <w:rPr>
                <w:rFonts w:ascii="Times New Roman" w:hAnsi="Times New Roman" w:cs="Times New Roman"/>
                <w:color w:val="auto"/>
                <w:lang w:eastAsia="zh-CN" w:bidi="ar"/>
              </w:rPr>
              <w:t>100</w:t>
            </w:r>
            <w:r>
              <w:rPr>
                <w:rFonts w:hint="eastAsia" w:ascii="Times New Roman" w:hAnsi="Times New Roman"/>
                <w:color w:val="auto"/>
                <w:lang w:eastAsia="zh-CN" w:bidi="ar"/>
              </w:rPr>
              <w:t>帧以上</w:t>
            </w:r>
            <w:r>
              <w:rPr>
                <w:rFonts w:ascii="Times New Roman" w:hAnsi="Times New Roman" w:cs="Times New Roman"/>
                <w:color w:val="auto"/>
                <w:lang w:eastAsia="zh-CN" w:bidi="ar"/>
              </w:rPr>
              <w:t xml:space="preserve"> </w:t>
            </w:r>
            <w:r>
              <w:rPr>
                <w:rFonts w:ascii="Times New Roman" w:hAnsi="Times New Roman" w:cs="Times New Roman"/>
                <w:color w:val="auto"/>
                <w:lang w:eastAsia="zh-CN" w:bidi="ar"/>
              </w:rPr>
              <w:br w:type="textWrapping"/>
            </w:r>
            <w:r>
              <w:rPr>
                <w:rFonts w:hint="eastAsia" w:ascii="Times New Roman" w:hAnsi="Times New Roman"/>
                <w:color w:val="auto"/>
                <w:lang w:eastAsia="zh-CN" w:bidi="ar"/>
              </w:rPr>
              <w:t>★</w:t>
            </w:r>
            <w:r>
              <w:rPr>
                <w:rFonts w:ascii="Times New Roman" w:hAnsi="Times New Roman" w:cs="Times New Roman"/>
                <w:color w:val="auto"/>
                <w:lang w:eastAsia="zh-CN" w:bidi="ar"/>
              </w:rPr>
              <w:t>2.3.10</w:t>
            </w:r>
            <w:r>
              <w:rPr>
                <w:rFonts w:hint="eastAsia" w:ascii="Times New Roman" w:hAnsi="Times New Roman"/>
                <w:color w:val="auto"/>
                <w:lang w:eastAsia="zh-CN" w:bidi="ar"/>
              </w:rPr>
              <w:t>进样系统：采用注射泵，无需鞘液。</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2.3.11</w:t>
            </w:r>
            <w:r>
              <w:rPr>
                <w:rFonts w:hint="eastAsia" w:ascii="Times New Roman" w:hAnsi="Times New Roman"/>
                <w:color w:val="auto"/>
                <w:lang w:eastAsia="zh-CN" w:bidi="ar"/>
              </w:rPr>
              <w:t>：数据库：支持用户自建数据库。</w:t>
            </w:r>
            <w:r>
              <w:rPr>
                <w:rFonts w:hint="eastAsia" w:ascii="Times New Roman" w:hAnsi="Times New Roman"/>
                <w:color w:val="auto"/>
                <w:lang w:eastAsia="zh-CN" w:bidi="ar"/>
              </w:rPr>
              <w:br w:type="textWrapping"/>
            </w:r>
            <w:r>
              <w:rPr>
                <w:rFonts w:hint="eastAsia" w:ascii="Times New Roman" w:hAnsi="Times New Roman" w:eastAsia="宋体" w:cs="Times New Roman"/>
                <w:b/>
                <w:bCs/>
                <w:color w:val="auto"/>
              </w:rPr>
              <w:t>▲</w:t>
            </w:r>
            <w:r>
              <w:rPr>
                <w:rFonts w:ascii="Times New Roman" w:hAnsi="Times New Roman" w:cs="Times New Roman"/>
                <w:color w:val="auto"/>
                <w:highlight w:val="yellow"/>
                <w:lang w:eastAsia="zh-CN" w:bidi="ar"/>
              </w:rPr>
              <w:t>2.3.12</w:t>
            </w:r>
            <w:r>
              <w:rPr>
                <w:rFonts w:hint="eastAsia" w:ascii="Times New Roman" w:hAnsi="Times New Roman"/>
                <w:color w:val="auto"/>
                <w:highlight w:val="yellow"/>
                <w:lang w:eastAsia="zh-CN" w:bidi="ar"/>
              </w:rPr>
              <w:t>：</w:t>
            </w:r>
            <w:r>
              <w:rPr>
                <w:rFonts w:hint="eastAsia" w:ascii="Times New Roman" w:hAnsi="Times New Roman" w:cs="Times New Roman"/>
                <w:snapToGrid w:val="0"/>
                <w:color w:val="auto"/>
                <w:sz w:val="21"/>
                <w:szCs w:val="21"/>
                <w:lang w:eastAsia="zh-CN" w:bidi="ar"/>
              </w:rPr>
              <w:t>软件功能：智能化工作软件，可以实现浮游生物的自动分类、计数功能。可以将分析数据直接以图像、</w:t>
            </w:r>
            <w:r>
              <w:rPr>
                <w:rFonts w:ascii="Times New Roman" w:hAnsi="Times New Roman" w:cs="Times New Roman"/>
                <w:snapToGrid w:val="0"/>
                <w:color w:val="auto"/>
                <w:sz w:val="21"/>
                <w:szCs w:val="21"/>
                <w:lang w:eastAsia="zh-CN" w:bidi="ar"/>
              </w:rPr>
              <w:t>excel</w:t>
            </w:r>
            <w:r>
              <w:rPr>
                <w:rFonts w:hint="eastAsia" w:ascii="Times New Roman" w:hAnsi="Times New Roman" w:cs="Times New Roman"/>
                <w:snapToGrid w:val="0"/>
                <w:color w:val="auto"/>
                <w:sz w:val="21"/>
                <w:szCs w:val="21"/>
                <w:lang w:eastAsia="zh-CN" w:bidi="ar"/>
              </w:rPr>
              <w:t>表、</w:t>
            </w:r>
            <w:r>
              <w:rPr>
                <w:rFonts w:ascii="Times New Roman" w:hAnsi="Times New Roman" w:cs="Times New Roman"/>
                <w:snapToGrid w:val="0"/>
                <w:color w:val="auto"/>
                <w:sz w:val="21"/>
                <w:szCs w:val="21"/>
                <w:lang w:eastAsia="zh-CN" w:bidi="ar"/>
              </w:rPr>
              <w:t>PDF</w:t>
            </w:r>
            <w:r>
              <w:rPr>
                <w:rFonts w:hint="eastAsia" w:ascii="Times New Roman" w:hAnsi="Times New Roman" w:cs="Times New Roman"/>
                <w:snapToGrid w:val="0"/>
                <w:color w:val="auto"/>
                <w:sz w:val="21"/>
                <w:szCs w:val="21"/>
                <w:lang w:eastAsia="zh-CN" w:bidi="ar"/>
              </w:rPr>
              <w:t>等形式保存。终身免费升级。</w:t>
            </w:r>
            <w:r>
              <w:rPr>
                <w:rFonts w:hint="eastAsia" w:ascii="Times New Roman" w:hAnsi="Times New Roman" w:cs="Times New Roman"/>
                <w:b/>
                <w:snapToGrid w:val="0"/>
                <w:color w:val="auto"/>
                <w:sz w:val="21"/>
                <w:szCs w:val="21"/>
                <w:lang w:eastAsia="zh-CN" w:bidi="ar"/>
              </w:rPr>
              <w:t>（此条为实质性条款参数，投标人不满足则按无效投标处理。）</w:t>
            </w:r>
            <w:r>
              <w:rPr>
                <w:rFonts w:hint="eastAsia" w:ascii="Times New Roman" w:hAnsi="Times New Roman"/>
                <w:color w:val="auto"/>
                <w:lang w:eastAsia="zh-CN" w:bidi="ar"/>
              </w:rPr>
              <w:br w:type="textWrapping"/>
            </w:r>
            <w:r>
              <w:rPr>
                <w:rFonts w:hint="eastAsia" w:ascii="Times New Roman" w:hAnsi="Times New Roman"/>
                <w:color w:val="auto"/>
                <w:lang w:eastAsia="zh-CN" w:bidi="ar"/>
              </w:rPr>
              <w:br w:type="textWrapping"/>
            </w:r>
            <w:r>
              <w:rPr>
                <w:rFonts w:hint="eastAsia" w:ascii="Times New Roman" w:hAnsi="Times New Roman"/>
                <w:color w:val="auto"/>
                <w:highlight w:val="yellow"/>
                <w:lang w:eastAsia="zh-CN" w:bidi="ar"/>
              </w:rPr>
              <w:t>三、配置清单</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3.1  </w:t>
            </w:r>
            <w:r>
              <w:rPr>
                <w:rFonts w:hint="eastAsia" w:ascii="Times New Roman" w:hAnsi="Times New Roman"/>
                <w:color w:val="auto"/>
                <w:lang w:eastAsia="zh-CN" w:bidi="ar"/>
              </w:rPr>
              <w:t>流式细胞摄像系统主机一套，包括以下内容：</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a. </w:t>
            </w:r>
            <w:r>
              <w:rPr>
                <w:rFonts w:hint="eastAsia" w:ascii="Times New Roman" w:hAnsi="Times New Roman"/>
                <w:color w:val="auto"/>
                <w:lang w:eastAsia="zh-CN" w:bidi="ar"/>
              </w:rPr>
              <w:t>镜头：高分辨率彩色数字扫描</w:t>
            </w:r>
            <w:r>
              <w:rPr>
                <w:rFonts w:ascii="Times New Roman" w:hAnsi="Times New Roman" w:cs="Times New Roman"/>
                <w:color w:val="auto"/>
                <w:lang w:eastAsia="zh-CN" w:bidi="ar"/>
              </w:rPr>
              <w:t>CMOS</w:t>
            </w:r>
            <w:r>
              <w:rPr>
                <w:rFonts w:hint="eastAsia" w:ascii="Times New Roman" w:hAnsi="Times New Roman"/>
                <w:color w:val="auto"/>
                <w:lang w:eastAsia="zh-CN" w:bidi="ar"/>
              </w:rPr>
              <w:t>镜头（分辨率</w:t>
            </w:r>
            <w:r>
              <w:rPr>
                <w:rFonts w:ascii="Times New Roman" w:hAnsi="Times New Roman" w:cs="Times New Roman"/>
                <w:color w:val="auto"/>
                <w:lang w:eastAsia="zh-CN" w:bidi="ar"/>
              </w:rPr>
              <w:t>1920*1200</w:t>
            </w:r>
            <w:r>
              <w:rPr>
                <w:rFonts w:hint="eastAsia" w:ascii="Times New Roman" w:hAnsi="Times New Roman"/>
                <w:color w:val="auto"/>
                <w:lang w:eastAsia="zh-CN" w:bidi="ar"/>
              </w:rPr>
              <w:t>以上）1</w:t>
            </w:r>
            <w:r>
              <w:rPr>
                <w:rFonts w:hint="eastAsia" w:ascii="Times New Roman" w:hAnsi="Times New Roman"/>
                <w:color w:val="auto"/>
                <w:lang w:eastAsia="zh-CN"/>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b. </w:t>
            </w:r>
            <w:r>
              <w:rPr>
                <w:rFonts w:hint="eastAsia" w:ascii="Times New Roman" w:hAnsi="Times New Roman"/>
                <w:color w:val="auto"/>
                <w:lang w:eastAsia="zh-CN" w:bidi="ar"/>
              </w:rPr>
              <w:t>激光器：</w:t>
            </w:r>
            <w:r>
              <w:rPr>
                <w:rFonts w:ascii="Times New Roman" w:hAnsi="Times New Roman" w:cs="Times New Roman"/>
                <w:color w:val="auto"/>
                <w:lang w:eastAsia="zh-CN" w:bidi="ar"/>
              </w:rPr>
              <w:t>30mW</w:t>
            </w:r>
            <w:r>
              <w:rPr>
                <w:rFonts w:hint="eastAsia" w:ascii="Times New Roman" w:hAnsi="Times New Roman"/>
                <w:color w:val="auto"/>
                <w:lang w:eastAsia="zh-CN" w:bidi="ar"/>
              </w:rPr>
              <w:t>，</w:t>
            </w:r>
            <w:r>
              <w:rPr>
                <w:rFonts w:ascii="Times New Roman" w:hAnsi="Times New Roman" w:cs="Times New Roman"/>
                <w:color w:val="auto"/>
                <w:lang w:eastAsia="zh-CN" w:bidi="ar"/>
              </w:rPr>
              <w:t>532nm</w:t>
            </w:r>
            <w:r>
              <w:rPr>
                <w:rFonts w:hint="eastAsia" w:ascii="Times New Roman" w:hAnsi="Times New Roman"/>
                <w:color w:val="auto"/>
                <w:lang w:eastAsia="zh-CN" w:bidi="ar"/>
              </w:rPr>
              <w:t xml:space="preserve">固态绿色激光 </w:t>
            </w:r>
            <w:r>
              <w:rPr>
                <w:rFonts w:ascii="Times New Roman" w:hAnsi="Times New Roman"/>
                <w:color w:val="auto"/>
                <w:lang w:eastAsia="zh-CN"/>
              </w:rPr>
              <w:t>1</w:t>
            </w:r>
            <w:r>
              <w:rPr>
                <w:rFonts w:hint="eastAsia" w:ascii="Times New Roman" w:hAnsi="Times New Roman"/>
                <w:color w:val="auto"/>
                <w:lang w:eastAsia="zh-CN"/>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c. </w:t>
            </w:r>
            <w:r>
              <w:rPr>
                <w:rFonts w:hint="eastAsia" w:ascii="Times New Roman" w:hAnsi="Times New Roman"/>
                <w:color w:val="auto"/>
                <w:lang w:eastAsia="zh-CN" w:bidi="ar"/>
              </w:rPr>
              <w:t>控制系统：专业图像采集系统（终身免费升级）+数据处理工作站</w:t>
            </w:r>
            <w:r>
              <w:rPr>
                <w:rFonts w:ascii="Times New Roman" w:hAnsi="Times New Roman" w:cs="Times New Roman"/>
                <w:color w:val="auto"/>
                <w:lang w:eastAsia="zh-CN" w:bidi="ar"/>
              </w:rPr>
              <w:t xml:space="preserve"> (intel </w:t>
            </w:r>
            <w:r>
              <w:rPr>
                <w:rFonts w:hint="eastAsia" w:ascii="Times New Roman" w:hAnsi="Times New Roman" w:cs="Times New Roman"/>
                <w:color w:val="auto"/>
                <w:lang w:eastAsia="zh-CN" w:bidi="ar"/>
              </w:rPr>
              <w:t>i</w:t>
            </w:r>
            <w:r>
              <w:rPr>
                <w:rFonts w:ascii="Times New Roman" w:hAnsi="Times New Roman" w:cs="Times New Roman"/>
                <w:color w:val="auto"/>
                <w:lang w:eastAsia="zh-CN" w:bidi="ar"/>
              </w:rPr>
              <w:t>7</w:t>
            </w:r>
            <w:r>
              <w:rPr>
                <w:rFonts w:hint="eastAsia" w:ascii="Times New Roman" w:hAnsi="Times New Roman"/>
                <w:color w:val="auto"/>
                <w:lang w:eastAsia="zh-CN" w:bidi="ar"/>
              </w:rPr>
              <w:t>处理器</w:t>
            </w:r>
            <w:r>
              <w:rPr>
                <w:rFonts w:ascii="Times New Roman" w:hAnsi="Times New Roman" w:cs="Times New Roman"/>
                <w:color w:val="auto"/>
                <w:lang w:eastAsia="zh-CN" w:bidi="ar"/>
              </w:rPr>
              <w:t>4.6GHz</w:t>
            </w:r>
            <w:r>
              <w:rPr>
                <w:rFonts w:hint="eastAsia" w:ascii="Times New Roman" w:hAnsi="Times New Roman"/>
                <w:color w:val="auto"/>
                <w:lang w:eastAsia="zh-CN" w:bidi="ar"/>
              </w:rPr>
              <w:t>，</w:t>
            </w:r>
            <w:r>
              <w:rPr>
                <w:rFonts w:ascii="Times New Roman" w:hAnsi="Times New Roman" w:cs="Times New Roman"/>
                <w:color w:val="auto"/>
                <w:lang w:eastAsia="zh-CN" w:bidi="ar"/>
              </w:rPr>
              <w:t>16G</w:t>
            </w:r>
            <w:r>
              <w:rPr>
                <w:rFonts w:hint="eastAsia" w:ascii="Times New Roman" w:hAnsi="Times New Roman"/>
                <w:color w:val="auto"/>
                <w:lang w:eastAsia="zh-CN" w:bidi="ar"/>
              </w:rPr>
              <w:t>内存，</w:t>
            </w:r>
            <w:r>
              <w:rPr>
                <w:rFonts w:ascii="Times New Roman" w:hAnsi="Times New Roman" w:cs="Times New Roman"/>
                <w:color w:val="auto"/>
                <w:lang w:eastAsia="zh-CN" w:bidi="ar"/>
              </w:rPr>
              <w:t>2T</w:t>
            </w:r>
            <w:r>
              <w:rPr>
                <w:rFonts w:hint="eastAsia" w:ascii="Times New Roman" w:hAnsi="Times New Roman" w:cs="Times New Roman"/>
                <w:color w:val="auto"/>
                <w:lang w:eastAsia="zh-CN" w:bidi="ar"/>
              </w:rPr>
              <w:t>以上</w:t>
            </w:r>
            <w:r>
              <w:rPr>
                <w:rFonts w:hint="eastAsia" w:ascii="Times New Roman" w:hAnsi="Times New Roman"/>
                <w:color w:val="auto"/>
                <w:lang w:eastAsia="zh-CN" w:bidi="ar"/>
              </w:rPr>
              <w:t>硬盘，</w:t>
            </w:r>
            <w:r>
              <w:rPr>
                <w:rFonts w:ascii="Times New Roman" w:hAnsi="Times New Roman" w:cs="Times New Roman"/>
                <w:color w:val="auto"/>
                <w:lang w:eastAsia="zh-CN" w:bidi="ar"/>
              </w:rPr>
              <w:t xml:space="preserve">windows10 </w:t>
            </w:r>
            <w:r>
              <w:rPr>
                <w:rFonts w:hint="eastAsia" w:ascii="Times New Roman" w:hAnsi="Times New Roman" w:cs="Times New Roman"/>
                <w:color w:val="auto"/>
                <w:lang w:eastAsia="zh-CN" w:bidi="ar"/>
              </w:rPr>
              <w:t>或以上6</w:t>
            </w:r>
            <w:r>
              <w:rPr>
                <w:rFonts w:ascii="Times New Roman" w:hAnsi="Times New Roman" w:cs="Times New Roman"/>
                <w:color w:val="auto"/>
                <w:lang w:eastAsia="zh-CN" w:bidi="ar"/>
              </w:rPr>
              <w:t>4</w:t>
            </w:r>
            <w:r>
              <w:rPr>
                <w:rFonts w:hint="eastAsia" w:ascii="Times New Roman" w:hAnsi="Times New Roman" w:cs="Times New Roman"/>
                <w:color w:val="auto"/>
                <w:lang w:eastAsia="zh-CN" w:bidi="ar"/>
              </w:rPr>
              <w:t>位</w:t>
            </w:r>
            <w:r>
              <w:rPr>
                <w:rFonts w:hint="eastAsia" w:ascii="Times New Roman" w:hAnsi="Times New Roman"/>
                <w:color w:val="auto"/>
                <w:lang w:eastAsia="zh-CN" w:bidi="ar"/>
              </w:rPr>
              <w:t>操作系统，</w:t>
            </w:r>
            <w:r>
              <w:rPr>
                <w:rFonts w:ascii="Times New Roman" w:hAnsi="Times New Roman" w:cs="Times New Roman"/>
                <w:color w:val="auto"/>
                <w:lang w:eastAsia="zh-CN" w:bidi="ar"/>
              </w:rPr>
              <w:t>MS Office</w:t>
            </w:r>
            <w:r>
              <w:rPr>
                <w:rFonts w:hint="eastAsia" w:ascii="Times New Roman" w:hAnsi="Times New Roman" w:cs="Times New Roman"/>
                <w:color w:val="auto"/>
                <w:lang w:eastAsia="zh-CN" w:bidi="ar"/>
              </w:rPr>
              <w:t>专业正版软件，</w:t>
            </w:r>
            <w:r>
              <w:rPr>
                <w:rFonts w:ascii="Times New Roman" w:hAnsi="Times New Roman" w:cs="Times New Roman"/>
                <w:color w:val="auto"/>
                <w:highlight w:val="yellow"/>
                <w:lang w:eastAsia="zh-CN" w:bidi="ar"/>
              </w:rPr>
              <w:t>2</w:t>
            </w:r>
            <w:r>
              <w:rPr>
                <w:rFonts w:hint="eastAsia" w:ascii="Times New Roman" w:hAnsi="Times New Roman" w:cs="Times New Roman"/>
                <w:color w:val="auto"/>
                <w:highlight w:val="yellow"/>
                <w:lang w:eastAsia="zh-CN" w:bidi="ar"/>
              </w:rPr>
              <w:t>7</w:t>
            </w:r>
            <w:r>
              <w:rPr>
                <w:rFonts w:hint="eastAsia" w:ascii="Times New Roman" w:hAnsi="Times New Roman"/>
                <w:color w:val="auto"/>
                <w:lang w:eastAsia="zh-CN" w:bidi="ar"/>
              </w:rPr>
              <w:t>英寸液晶显示屏</w:t>
            </w:r>
            <w:r>
              <w:rPr>
                <w:rFonts w:ascii="Times New Roman" w:hAnsi="Times New Roman" w:cs="Times New Roman"/>
                <w:color w:val="auto"/>
                <w:lang w:eastAsia="zh-CN" w:bidi="ar"/>
              </w:rPr>
              <w:t>) 1</w:t>
            </w:r>
            <w:r>
              <w:rPr>
                <w:rFonts w:hint="eastAsia" w:ascii="Times New Roman" w:hAnsi="Times New Roman" w:cs="Times New Roman"/>
                <w:color w:val="auto"/>
                <w:lang w:eastAsia="zh-CN" w:bidi="ar"/>
              </w:rPr>
              <w:t>套；可自动双面打印彩色激光打印机1台</w:t>
            </w:r>
            <w:r>
              <w:rPr>
                <w:rFonts w:ascii="Times New Roman" w:hAnsi="Times New Roman" w:cs="Times New Roman"/>
                <w:color w:val="auto"/>
                <w:lang w:eastAsia="zh-CN" w:bidi="ar"/>
              </w:rPr>
              <w:br w:type="textWrapping"/>
            </w:r>
            <w:r>
              <w:rPr>
                <w:rFonts w:ascii="Times New Roman" w:hAnsi="Times New Roman" w:cs="Times New Roman"/>
                <w:color w:val="auto"/>
                <w:lang w:eastAsia="zh-CN" w:bidi="ar"/>
              </w:rPr>
              <w:t>d. 4X</w:t>
            </w:r>
            <w:r>
              <w:rPr>
                <w:rFonts w:hint="eastAsia" w:ascii="Times New Roman" w:hAnsi="Times New Roman"/>
                <w:color w:val="auto"/>
                <w:lang w:eastAsia="zh-CN" w:bidi="ar"/>
              </w:rPr>
              <w:t xml:space="preserve">物镜、流通池及软件系统 </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3.2  </w:t>
            </w:r>
            <w:r>
              <w:rPr>
                <w:rFonts w:hint="eastAsia" w:ascii="Times New Roman" w:hAnsi="Times New Roman"/>
                <w:color w:val="auto"/>
                <w:lang w:eastAsia="zh-CN" w:bidi="ar"/>
              </w:rPr>
              <w:t>配备软件工作站一套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      </w:t>
            </w:r>
            <w:r>
              <w:rPr>
                <w:rFonts w:hint="eastAsia" w:ascii="Times New Roman" w:hAnsi="Times New Roman"/>
                <w:color w:val="auto"/>
                <w:lang w:eastAsia="zh-CN" w:bidi="ar"/>
              </w:rPr>
              <w:t xml:space="preserve">包括卫星软件（终身免费升级）系统 </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highlight w:val="yellow"/>
                <w:lang w:eastAsia="zh-CN" w:bidi="ar"/>
              </w:rPr>
              <w:t xml:space="preserve">3.3 </w:t>
            </w:r>
            <w:r>
              <w:rPr>
                <w:rFonts w:hint="eastAsia" w:ascii="Times New Roman" w:hAnsi="Times New Roman"/>
                <w:color w:val="auto"/>
                <w:highlight w:val="yellow"/>
                <w:lang w:eastAsia="zh-CN" w:bidi="ar"/>
              </w:rPr>
              <w:t>附件</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a. 2X</w:t>
            </w:r>
            <w:r>
              <w:rPr>
                <w:rFonts w:hint="eastAsia" w:ascii="Times New Roman" w:hAnsi="Times New Roman"/>
                <w:color w:val="auto"/>
                <w:lang w:eastAsia="zh-CN" w:bidi="ar"/>
              </w:rPr>
              <w:t xml:space="preserve">镜头及流通池附件套装 </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b. 10X</w:t>
            </w:r>
            <w:r>
              <w:rPr>
                <w:rFonts w:hint="eastAsia" w:ascii="Times New Roman" w:hAnsi="Times New Roman"/>
                <w:color w:val="auto"/>
                <w:lang w:eastAsia="zh-CN" w:bidi="ar"/>
              </w:rPr>
              <w:t xml:space="preserve">镜头及流通池附件套装 </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c. 20X</w:t>
            </w:r>
            <w:r>
              <w:rPr>
                <w:rFonts w:hint="eastAsia" w:ascii="Times New Roman" w:hAnsi="Times New Roman"/>
                <w:color w:val="auto"/>
                <w:lang w:eastAsia="zh-CN" w:bidi="ar"/>
              </w:rPr>
              <w:t xml:space="preserve">镜头及流通池附件套装 </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套</w:t>
            </w:r>
            <w:r>
              <w:rPr>
                <w:rFonts w:hint="eastAsia" w:ascii="Times New Roman" w:hAnsi="Times New Roman"/>
                <w:color w:val="auto"/>
                <w:lang w:eastAsia="zh-CN" w:bidi="ar"/>
              </w:rPr>
              <w:br w:type="textWrapping"/>
            </w:r>
            <w:r>
              <w:rPr>
                <w:rFonts w:ascii="Times New Roman" w:hAnsi="Times New Roman" w:cs="Times New Roman"/>
                <w:color w:val="auto"/>
                <w:lang w:eastAsia="zh-CN" w:bidi="ar"/>
              </w:rPr>
              <w:t xml:space="preserve">3.4 </w:t>
            </w:r>
            <w:r>
              <w:rPr>
                <w:rFonts w:hint="eastAsia" w:ascii="Times New Roman" w:hAnsi="Times New Roman"/>
                <w:color w:val="auto"/>
                <w:lang w:eastAsia="zh-CN" w:bidi="ar"/>
              </w:rPr>
              <w:t xml:space="preserve">维护及清洗套装一套 </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套</w:t>
            </w:r>
          </w:p>
          <w:p>
            <w:pPr>
              <w:pStyle w:val="7"/>
              <w:rPr>
                <w:rFonts w:hint="eastAsia" w:ascii="Times New Roman" w:hAnsi="Times New Roman" w:cs="Times New Roman"/>
                <w:color w:val="auto"/>
                <w:lang w:eastAsia="zh-CN" w:bidi="ar"/>
              </w:rPr>
            </w:pPr>
            <w:r>
              <w:rPr>
                <w:rFonts w:ascii="Times New Roman" w:hAnsi="Times New Roman" w:cs="Times New Roman"/>
                <w:color w:val="auto"/>
                <w:lang w:eastAsia="zh-CN" w:bidi="ar"/>
              </w:rPr>
              <w:t>3.5 3KW</w:t>
            </w:r>
            <w:r>
              <w:rPr>
                <w:rFonts w:hint="eastAsia" w:ascii="Times New Roman" w:hAnsi="Times New Roman" w:cs="Times New Roman"/>
                <w:color w:val="auto"/>
                <w:lang w:eastAsia="zh-CN" w:bidi="ar"/>
              </w:rPr>
              <w:t>稳压电源</w:t>
            </w:r>
            <w:r>
              <w:rPr>
                <w:rFonts w:ascii="Times New Roman" w:hAnsi="Times New Roman" w:cs="Times New Roman"/>
                <w:color w:val="auto"/>
                <w:lang w:eastAsia="zh-CN" w:bidi="ar"/>
              </w:rPr>
              <w:t>1</w:t>
            </w:r>
            <w:r>
              <w:rPr>
                <w:rFonts w:hint="eastAsia" w:ascii="Times New Roman" w:hAnsi="Times New Roman" w:cs="Times New Roman"/>
                <w:color w:val="auto"/>
                <w:lang w:eastAsia="zh-CN" w:bidi="ar"/>
              </w:rPr>
              <w:t>台</w:t>
            </w:r>
          </w:p>
          <w:p>
            <w:pPr>
              <w:pStyle w:val="7"/>
              <w:rPr>
                <w:rFonts w:hint="eastAsia" w:ascii="Times New Roman" w:hAnsi="Times New Roman"/>
                <w:color w:val="auto"/>
                <w:lang w:eastAsia="zh-CN" w:bidi="ar"/>
              </w:rPr>
            </w:pPr>
            <w:r>
              <w:rPr>
                <w:rFonts w:hint="eastAsia" w:ascii="Times New Roman" w:hAnsi="Times New Roman"/>
                <w:color w:val="auto"/>
                <w:lang w:eastAsia="zh-CN" w:bidi="ar"/>
              </w:rPr>
              <w:t>3.6 微型注射泵一套：0.5mL、1mL、2.5mL、5mL</w:t>
            </w:r>
          </w:p>
          <w:p>
            <w:pPr>
              <w:pStyle w:val="7"/>
              <w:rPr>
                <w:color w:val="auto"/>
                <w:lang w:eastAsia="zh-CN"/>
              </w:rPr>
            </w:pPr>
            <w:r>
              <w:rPr>
                <w:rFonts w:hint="eastAsia" w:ascii="Times New Roman" w:hAnsi="Times New Roman"/>
                <w:color w:val="auto"/>
                <w:lang w:eastAsia="zh-CN" w:bidi="ar"/>
              </w:rPr>
              <w:br w:type="textWrapping"/>
            </w:r>
            <w:r>
              <w:rPr>
                <w:rFonts w:hint="eastAsia" w:ascii="Times New Roman" w:hAnsi="Times New Roman" w:eastAsia="宋体" w:cs="Times New Roman"/>
                <w:b/>
                <w:bCs/>
                <w:color w:val="auto"/>
              </w:rPr>
              <w:t>▲</w:t>
            </w:r>
            <w:r>
              <w:rPr>
                <w:rFonts w:hint="eastAsia" w:ascii="Times New Roman" w:hAnsi="Times New Roman"/>
                <w:snapToGrid w:val="0"/>
                <w:color w:val="auto"/>
                <w:sz w:val="21"/>
                <w:szCs w:val="21"/>
                <w:lang w:eastAsia="zh-CN" w:bidi="ar"/>
              </w:rPr>
              <w:t>四</w:t>
            </w:r>
            <w:r>
              <w:rPr>
                <w:rFonts w:ascii="Times New Roman" w:hAnsi="Times New Roman" w:cs="Times New Roman"/>
                <w:snapToGrid w:val="0"/>
                <w:color w:val="auto"/>
                <w:sz w:val="21"/>
                <w:szCs w:val="21"/>
                <w:lang w:eastAsia="zh-CN" w:bidi="ar"/>
              </w:rPr>
              <w:t>.</w:t>
            </w:r>
            <w:r>
              <w:rPr>
                <w:rFonts w:hint="eastAsia" w:ascii="Times New Roman" w:hAnsi="Times New Roman" w:cs="Arial"/>
                <w:snapToGrid w:val="0"/>
                <w:color w:val="auto"/>
                <w:sz w:val="21"/>
                <w:szCs w:val="21"/>
                <w:lang w:eastAsia="zh-CN"/>
              </w:rPr>
              <w:t xml:space="preserve"> </w:t>
            </w:r>
            <w:r>
              <w:rPr>
                <w:rFonts w:hint="eastAsia" w:ascii="Times New Roman" w:hAnsi="Times New Roman"/>
                <w:snapToGrid w:val="0"/>
                <w:color w:val="auto"/>
                <w:sz w:val="21"/>
                <w:szCs w:val="21"/>
                <w:lang w:eastAsia="zh-CN" w:bidi="ar"/>
              </w:rPr>
              <w:t>原厂授权整机质保3年的授权证明函，其中应包含免费仪器维护耗材、备件与相关的售后服务和技术支持。</w:t>
            </w:r>
            <w:r>
              <w:rPr>
                <w:rFonts w:hint="eastAsia" w:ascii="Times New Roman" w:hAnsi="Times New Roman"/>
                <w:b/>
                <w:snapToGrid w:val="0"/>
                <w:color w:val="auto"/>
                <w:sz w:val="21"/>
                <w:szCs w:val="21"/>
                <w:lang w:eastAsia="zh-CN" w:bidi="ar"/>
              </w:rPr>
              <w:t>（此条为实质性条款参数，投标人不满足则按无效投标处理。）</w:t>
            </w:r>
          </w:p>
          <w:p>
            <w:pPr>
              <w:textAlignment w:val="center"/>
              <w:rPr>
                <w:rFonts w:ascii="Times New Roman" w:hAnsi="Times New Roman"/>
                <w:color w:val="auto"/>
                <w:lang w:eastAsia="zh-CN"/>
              </w:rPr>
            </w:pPr>
            <w:r>
              <w:rPr>
                <w:rFonts w:hint="eastAsia" w:ascii="Times New Roman" w:hAnsi="Times New Roman"/>
                <w:color w:val="auto"/>
                <w:lang w:eastAsia="zh-CN" w:bidi="ar"/>
              </w:rPr>
              <w:br w:type="textWrapping"/>
            </w:r>
            <w:r>
              <w:rPr>
                <w:rFonts w:hint="eastAsia" w:ascii="Times New Roman" w:hAnsi="Times New Roman"/>
                <w:color w:val="auto"/>
                <w:lang w:eastAsia="zh-CN" w:bidi="ar"/>
              </w:rPr>
              <w:t>★五</w:t>
            </w:r>
            <w:r>
              <w:rPr>
                <w:rFonts w:ascii="Times New Roman" w:hAnsi="Times New Roman" w:cs="Times New Roman"/>
                <w:color w:val="auto"/>
                <w:lang w:eastAsia="zh-CN" w:bidi="ar"/>
              </w:rPr>
              <w:t>.</w:t>
            </w:r>
            <w:r>
              <w:rPr>
                <w:rFonts w:hint="eastAsia" w:ascii="Times New Roman" w:hAnsi="Times New Roman"/>
                <w:color w:val="auto"/>
                <w:lang w:eastAsia="zh-CN" w:bidi="ar"/>
              </w:rPr>
              <w:t>免费移机：国重新大楼建成使用后，已到位安装的仪器需由现国重大楼移至新国重大楼。原厂需承诺派遣技术员上门免费上门移机、调试至仪器正常运行。</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lang w:bidi="ar"/>
              </w:rPr>
            </w:pPr>
            <w:r>
              <w:rPr>
                <w:rFonts w:hint="eastAsia" w:ascii="Times New Roman" w:hAnsi="Times New Roman"/>
                <w:color w:val="auto"/>
                <w:lang w:bidi="ar"/>
              </w:rPr>
              <w:t>5</w:t>
            </w: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auto"/>
              </w:rPr>
            </w:pPr>
            <w:r>
              <w:rPr>
                <w:rFonts w:hint="eastAsia" w:ascii="Times New Roman" w:hAnsi="Times New Roman"/>
                <w:color w:val="auto"/>
                <w:lang w:bidi="ar"/>
              </w:rPr>
              <w:t>荧光分光光度计</w:t>
            </w:r>
          </w:p>
        </w:tc>
        <w:tc>
          <w:tcPr>
            <w:tcW w:w="8566" w:type="dxa"/>
            <w:tcBorders>
              <w:top w:val="single" w:color="000000" w:sz="4" w:space="0"/>
              <w:left w:val="single" w:color="000000" w:sz="4" w:space="0"/>
              <w:bottom w:val="single" w:color="000000" w:sz="4" w:space="0"/>
              <w:right w:val="single" w:color="000000" w:sz="4" w:space="0"/>
            </w:tcBorders>
            <w:vAlign w:val="center"/>
          </w:tcPr>
          <w:p>
            <w:pPr>
              <w:pStyle w:val="7"/>
              <w:rPr>
                <w:color w:val="auto"/>
                <w:lang w:eastAsia="zh-CN"/>
              </w:rPr>
            </w:pPr>
            <w:r>
              <w:rPr>
                <w:rFonts w:hint="eastAsia"/>
                <w:color w:val="auto"/>
                <w:lang w:eastAsia="zh-CN"/>
              </w:rPr>
              <w:t>技术参数</w:t>
            </w:r>
            <w:r>
              <w:rPr>
                <w:rFonts w:hint="eastAsia"/>
                <w:color w:val="auto"/>
                <w:lang w:eastAsia="zh-CN"/>
              </w:rPr>
              <w:br w:type="textWrapping"/>
            </w:r>
            <w:r>
              <w:rPr>
                <w:color w:val="auto"/>
                <w:lang w:eastAsia="zh-CN"/>
              </w:rPr>
              <w:t>1</w:t>
            </w:r>
            <w:r>
              <w:rPr>
                <w:rFonts w:hint="eastAsia"/>
                <w:color w:val="auto"/>
                <w:lang w:eastAsia="zh-CN"/>
              </w:rPr>
              <w:t>，环境条件：</w:t>
            </w:r>
            <w:r>
              <w:rPr>
                <w:rFonts w:hint="eastAsia"/>
                <w:color w:val="auto"/>
                <w:lang w:eastAsia="zh-CN"/>
              </w:rPr>
              <w:br w:type="textWrapping"/>
            </w:r>
            <w:r>
              <w:rPr>
                <w:color w:val="auto"/>
                <w:lang w:eastAsia="zh-CN"/>
              </w:rPr>
              <w:t xml:space="preserve">   1.1</w:t>
            </w:r>
            <w:r>
              <w:rPr>
                <w:rFonts w:hint="eastAsia"/>
                <w:color w:val="auto"/>
                <w:lang w:eastAsia="zh-CN"/>
              </w:rPr>
              <w:t>电源电压：</w:t>
            </w:r>
            <w:r>
              <w:rPr>
                <w:color w:val="auto"/>
                <w:lang w:eastAsia="zh-CN"/>
              </w:rPr>
              <w:t>220V</w:t>
            </w:r>
            <w:r>
              <w:rPr>
                <w:rFonts w:hint="eastAsia"/>
                <w:color w:val="auto"/>
                <w:lang w:eastAsia="zh-CN"/>
              </w:rPr>
              <w:t>，</w:t>
            </w:r>
            <w:r>
              <w:rPr>
                <w:color w:val="auto"/>
                <w:lang w:eastAsia="zh-CN"/>
              </w:rPr>
              <w:t>50Hz</w:t>
            </w:r>
            <w:r>
              <w:rPr>
                <w:color w:val="auto"/>
                <w:lang w:eastAsia="zh-CN"/>
              </w:rPr>
              <w:br w:type="textWrapping"/>
            </w:r>
            <w:r>
              <w:rPr>
                <w:color w:val="auto"/>
                <w:lang w:eastAsia="zh-CN"/>
              </w:rPr>
              <w:t xml:space="preserve">   1.2</w:t>
            </w:r>
            <w:r>
              <w:rPr>
                <w:rFonts w:hint="eastAsia"/>
                <w:color w:val="auto"/>
                <w:lang w:eastAsia="zh-CN"/>
              </w:rPr>
              <w:t>温度：</w:t>
            </w:r>
            <w:r>
              <w:rPr>
                <w:color w:val="auto"/>
                <w:lang w:eastAsia="zh-CN"/>
              </w:rPr>
              <w:t>15~35</w:t>
            </w:r>
            <w:r>
              <w:rPr>
                <w:rFonts w:hint="eastAsia"/>
                <w:color w:val="auto"/>
                <w:lang w:eastAsia="zh-CN"/>
              </w:rPr>
              <w:t>℃</w:t>
            </w:r>
            <w:r>
              <w:rPr>
                <w:rFonts w:hint="eastAsia"/>
                <w:color w:val="auto"/>
                <w:lang w:eastAsia="zh-CN"/>
              </w:rPr>
              <w:br w:type="textWrapping"/>
            </w:r>
            <w:r>
              <w:rPr>
                <w:color w:val="auto"/>
                <w:lang w:eastAsia="zh-CN"/>
              </w:rPr>
              <w:t xml:space="preserve">   1.3</w:t>
            </w:r>
            <w:r>
              <w:rPr>
                <w:rFonts w:hint="eastAsia"/>
                <w:color w:val="auto"/>
                <w:lang w:eastAsia="zh-CN"/>
              </w:rPr>
              <w:t>相对湿度：</w:t>
            </w:r>
            <w:r>
              <w:rPr>
                <w:color w:val="auto"/>
                <w:lang w:eastAsia="zh-CN"/>
              </w:rPr>
              <w:t>45~80%</w:t>
            </w:r>
            <w:r>
              <w:rPr>
                <w:color w:val="auto"/>
                <w:lang w:eastAsia="zh-CN"/>
              </w:rPr>
              <w:br w:type="textWrapping"/>
            </w:r>
            <w:r>
              <w:rPr>
                <w:rFonts w:hint="eastAsia"/>
                <w:color w:val="auto"/>
                <w:lang w:eastAsia="zh-CN"/>
              </w:rPr>
              <w:t>★</w:t>
            </w:r>
            <w:r>
              <w:rPr>
                <w:color w:val="auto"/>
                <w:lang w:eastAsia="zh-CN"/>
              </w:rPr>
              <w:t>2</w:t>
            </w:r>
            <w:r>
              <w:rPr>
                <w:rFonts w:hint="eastAsia"/>
                <w:color w:val="auto"/>
                <w:lang w:eastAsia="zh-CN"/>
              </w:rPr>
              <w:t>，主机功能：</w:t>
            </w:r>
            <w:r>
              <w:rPr>
                <w:rFonts w:hint="eastAsia"/>
                <w:color w:val="auto"/>
                <w:lang w:eastAsia="zh-CN"/>
              </w:rPr>
              <w:br w:type="textWrapping"/>
            </w:r>
            <w:r>
              <w:rPr>
                <w:rFonts w:hint="eastAsia"/>
                <w:color w:val="auto"/>
                <w:lang w:eastAsia="zh-CN"/>
              </w:rPr>
              <w:t xml:space="preserve"> </w:t>
            </w:r>
            <w:r>
              <w:rPr>
                <w:color w:val="auto"/>
                <w:lang w:eastAsia="zh-CN"/>
              </w:rPr>
              <w:t xml:space="preserve">    </w:t>
            </w:r>
            <w:r>
              <w:rPr>
                <w:rFonts w:hint="eastAsia"/>
                <w:color w:val="auto"/>
                <w:lang w:eastAsia="zh-CN"/>
              </w:rPr>
              <w:t>可测荧光、磷光、磷光寿命，化学</w:t>
            </w:r>
            <w:r>
              <w:rPr>
                <w:color w:val="auto"/>
                <w:lang w:eastAsia="zh-CN"/>
              </w:rPr>
              <w:t>/</w:t>
            </w:r>
            <w:r>
              <w:rPr>
                <w:rFonts w:hint="eastAsia"/>
                <w:color w:val="auto"/>
                <w:lang w:eastAsia="zh-CN"/>
              </w:rPr>
              <w:t>生物发光；三维扫描；波长扫描；三维时间扫描；时间扫描测量；定量分析；可连接积分球进行绝对量子产率测试；可升级进行单波长和双波长细胞内钙离子的测定。</w:t>
            </w:r>
            <w:r>
              <w:rPr>
                <w:rFonts w:hint="eastAsia"/>
                <w:color w:val="auto"/>
                <w:lang w:eastAsia="zh-CN"/>
              </w:rPr>
              <w:br w:type="textWrapping"/>
            </w:r>
            <w:r>
              <w:rPr>
                <w:rFonts w:hint="eastAsia"/>
                <w:color w:val="auto"/>
                <w:lang w:eastAsia="zh-CN"/>
              </w:rPr>
              <w:t>★</w:t>
            </w:r>
            <w:r>
              <w:rPr>
                <w:color w:val="auto"/>
                <w:lang w:eastAsia="zh-CN"/>
              </w:rPr>
              <w:t>3</w:t>
            </w:r>
            <w:r>
              <w:rPr>
                <w:rFonts w:hint="eastAsia"/>
                <w:color w:val="auto"/>
                <w:lang w:eastAsia="zh-CN"/>
              </w:rPr>
              <w:t>，技术指标</w:t>
            </w:r>
            <w:r>
              <w:rPr>
                <w:rFonts w:hint="eastAsia"/>
                <w:color w:val="auto"/>
                <w:lang w:eastAsia="zh-CN"/>
              </w:rPr>
              <w:br w:type="textWrapping"/>
            </w:r>
            <w:r>
              <w:rPr>
                <w:rFonts w:hint="eastAsia"/>
                <w:color w:val="auto"/>
                <w:lang w:eastAsia="zh-CN"/>
              </w:rPr>
              <w:t xml:space="preserve"> </w:t>
            </w:r>
            <w:r>
              <w:rPr>
                <w:color w:val="auto"/>
                <w:lang w:eastAsia="zh-CN"/>
              </w:rPr>
              <w:t xml:space="preserve"> </w:t>
            </w:r>
            <w:r>
              <w:rPr>
                <w:rFonts w:hint="eastAsia"/>
                <w:color w:val="auto"/>
                <w:lang w:eastAsia="zh-CN"/>
              </w:rPr>
              <w:t>★</w:t>
            </w:r>
            <w:r>
              <w:rPr>
                <w:color w:val="auto"/>
                <w:lang w:eastAsia="zh-CN"/>
              </w:rPr>
              <w:t>3.1</w:t>
            </w:r>
            <w:r>
              <w:rPr>
                <w:rFonts w:hint="eastAsia"/>
                <w:color w:val="auto"/>
                <w:lang w:eastAsia="zh-CN"/>
              </w:rPr>
              <w:t>灵敏度：</w:t>
            </w:r>
            <w:r>
              <w:rPr>
                <w:color w:val="auto"/>
                <w:lang w:eastAsia="zh-CN"/>
              </w:rPr>
              <w:t xml:space="preserve">S/N </w:t>
            </w:r>
            <w:r>
              <w:rPr>
                <w:rFonts w:hint="eastAsia"/>
                <w:color w:val="auto"/>
                <w:lang w:eastAsia="zh-CN"/>
              </w:rPr>
              <w:t>＞</w:t>
            </w:r>
            <w:r>
              <w:rPr>
                <w:color w:val="auto"/>
                <w:lang w:eastAsia="zh-CN"/>
              </w:rPr>
              <w:t>1500</w:t>
            </w:r>
            <w:r>
              <w:rPr>
                <w:rFonts w:hint="eastAsia"/>
                <w:color w:val="auto"/>
                <w:lang w:eastAsia="zh-CN"/>
              </w:rPr>
              <w:t>（</w:t>
            </w:r>
            <w:r>
              <w:rPr>
                <w:color w:val="auto"/>
                <w:lang w:eastAsia="zh-CN"/>
              </w:rPr>
              <w:t>RMS</w:t>
            </w:r>
            <w:r>
              <w:rPr>
                <w:rFonts w:hint="eastAsia"/>
                <w:color w:val="auto"/>
                <w:lang w:eastAsia="zh-CN"/>
              </w:rPr>
              <w:t>）峰值噪声；</w:t>
            </w:r>
            <w:r>
              <w:rPr>
                <w:color w:val="auto"/>
                <w:lang w:eastAsia="zh-CN"/>
              </w:rPr>
              <w:t xml:space="preserve">S/N </w:t>
            </w:r>
            <w:r>
              <w:rPr>
                <w:rFonts w:hint="eastAsia"/>
                <w:color w:val="auto"/>
                <w:lang w:eastAsia="zh-CN"/>
              </w:rPr>
              <w:t>＞</w:t>
            </w:r>
            <w:r>
              <w:rPr>
                <w:color w:val="auto"/>
                <w:lang w:eastAsia="zh-CN"/>
              </w:rPr>
              <w:t>30000</w:t>
            </w:r>
            <w:r>
              <w:rPr>
                <w:rFonts w:hint="eastAsia"/>
                <w:color w:val="auto"/>
                <w:lang w:eastAsia="zh-CN"/>
              </w:rPr>
              <w:t>（</w:t>
            </w:r>
            <w:r>
              <w:rPr>
                <w:color w:val="auto"/>
                <w:lang w:eastAsia="zh-CN"/>
              </w:rPr>
              <w:t>RMS</w:t>
            </w:r>
            <w:r>
              <w:rPr>
                <w:rFonts w:hint="eastAsia"/>
                <w:color w:val="auto"/>
                <w:lang w:eastAsia="zh-CN"/>
              </w:rPr>
              <w:t>），背景最低噪声；</w:t>
            </w:r>
            <w:r>
              <w:rPr>
                <w:color w:val="auto"/>
                <w:lang w:eastAsia="zh-CN"/>
              </w:rPr>
              <w:t xml:space="preserve"> S/N </w:t>
            </w:r>
            <w:r>
              <w:rPr>
                <w:rFonts w:hint="eastAsia"/>
                <w:color w:val="auto"/>
                <w:lang w:eastAsia="zh-CN"/>
              </w:rPr>
              <w:t>＞</w:t>
            </w:r>
            <w:r>
              <w:rPr>
                <w:color w:val="auto"/>
                <w:lang w:eastAsia="zh-CN"/>
              </w:rPr>
              <w:t>360</w:t>
            </w:r>
            <w:r>
              <w:rPr>
                <w:rFonts w:hint="eastAsia"/>
                <w:color w:val="auto"/>
                <w:lang w:eastAsia="zh-CN"/>
              </w:rPr>
              <w:t>（</w:t>
            </w:r>
            <w:r>
              <w:rPr>
                <w:color w:val="auto"/>
                <w:lang w:eastAsia="zh-CN"/>
              </w:rPr>
              <w:t>P-P</w:t>
            </w:r>
            <w:r>
              <w:rPr>
                <w:rFonts w:hint="eastAsia"/>
                <w:color w:val="auto"/>
                <w:lang w:eastAsia="zh-CN"/>
              </w:rPr>
              <w:t>）；使用水的拉曼峰，激发波长</w:t>
            </w:r>
            <w:r>
              <w:rPr>
                <w:color w:val="auto"/>
                <w:lang w:eastAsia="zh-CN"/>
              </w:rPr>
              <w:t>350nm</w:t>
            </w:r>
            <w:r>
              <w:rPr>
                <w:rFonts w:hint="eastAsia"/>
                <w:color w:val="auto"/>
                <w:lang w:eastAsia="zh-CN"/>
              </w:rPr>
              <w:t>，光谱带宽</w:t>
            </w:r>
            <w:r>
              <w:rPr>
                <w:color w:val="auto"/>
                <w:lang w:eastAsia="zh-CN"/>
              </w:rPr>
              <w:t>5nm</w:t>
            </w:r>
            <w:r>
              <w:rPr>
                <w:rFonts w:hint="eastAsia"/>
                <w:color w:val="auto"/>
                <w:lang w:eastAsia="zh-CN"/>
              </w:rPr>
              <w:t>，响应时间≤</w:t>
            </w:r>
            <w:r>
              <w:rPr>
                <w:color w:val="auto"/>
                <w:lang w:eastAsia="zh-CN"/>
              </w:rPr>
              <w:t xml:space="preserve">2s, </w:t>
            </w:r>
            <w:r>
              <w:rPr>
                <w:rFonts w:hint="eastAsia"/>
                <w:color w:val="auto"/>
                <w:lang w:eastAsia="zh-CN"/>
              </w:rPr>
              <w:t>噪声为水拉曼峰处的噪声。</w:t>
            </w:r>
            <w:r>
              <w:rPr>
                <w:rFonts w:hint="eastAsia"/>
                <w:color w:val="auto"/>
                <w:lang w:eastAsia="zh-CN"/>
              </w:rPr>
              <w:br w:type="textWrapping"/>
            </w:r>
            <w:r>
              <w:rPr>
                <w:color w:val="auto"/>
                <w:lang w:eastAsia="zh-CN"/>
              </w:rPr>
              <w:t xml:space="preserve">  3.2</w:t>
            </w:r>
            <w:r>
              <w:rPr>
                <w:rFonts w:hint="eastAsia"/>
                <w:color w:val="auto"/>
                <w:lang w:eastAsia="zh-CN"/>
              </w:rPr>
              <w:t>标准荧光池最小样品量：≤</w:t>
            </w:r>
            <w:r>
              <w:rPr>
                <w:color w:val="auto"/>
                <w:lang w:eastAsia="zh-CN"/>
              </w:rPr>
              <w:t>0.6ml</w:t>
            </w:r>
            <w:r>
              <w:rPr>
                <w:rFonts w:hint="eastAsia"/>
                <w:color w:val="auto"/>
                <w:lang w:eastAsia="zh-CN"/>
              </w:rPr>
              <w:t>（使用标准</w:t>
            </w:r>
            <w:r>
              <w:rPr>
                <w:color w:val="auto"/>
                <w:lang w:eastAsia="zh-CN"/>
              </w:rPr>
              <w:t>10mm</w:t>
            </w:r>
            <w:r>
              <w:rPr>
                <w:rFonts w:hint="eastAsia"/>
                <w:color w:val="auto"/>
                <w:lang w:eastAsia="zh-CN"/>
              </w:rPr>
              <w:t>方形样品池）</w:t>
            </w:r>
            <w:r>
              <w:rPr>
                <w:rFonts w:hint="eastAsia"/>
                <w:color w:val="auto"/>
                <w:lang w:eastAsia="zh-CN"/>
              </w:rPr>
              <w:br w:type="textWrapping"/>
            </w:r>
            <w:r>
              <w:rPr>
                <w:color w:val="auto"/>
                <w:lang w:eastAsia="zh-CN"/>
              </w:rPr>
              <w:t xml:space="preserve">  3.3</w:t>
            </w:r>
            <w:r>
              <w:rPr>
                <w:rFonts w:hint="eastAsia"/>
                <w:color w:val="auto"/>
                <w:lang w:eastAsia="zh-CN"/>
              </w:rPr>
              <w:t>狭缝方式：水平狭缝</w:t>
            </w:r>
            <w:r>
              <w:rPr>
                <w:rFonts w:hint="eastAsia"/>
                <w:color w:val="auto"/>
                <w:lang w:eastAsia="zh-CN"/>
              </w:rPr>
              <w:br w:type="textWrapping"/>
            </w:r>
            <w:r>
              <w:rPr>
                <w:color w:val="auto"/>
                <w:lang w:eastAsia="zh-CN"/>
              </w:rPr>
              <w:t xml:space="preserve">  3.4</w:t>
            </w:r>
            <w:r>
              <w:rPr>
                <w:rFonts w:hint="eastAsia"/>
                <w:color w:val="auto"/>
                <w:lang w:eastAsia="zh-CN"/>
              </w:rPr>
              <w:t>光源：</w:t>
            </w:r>
            <w:r>
              <w:rPr>
                <w:color w:val="auto"/>
                <w:lang w:eastAsia="zh-CN"/>
              </w:rPr>
              <w:t xml:space="preserve">150W </w:t>
            </w:r>
            <w:r>
              <w:rPr>
                <w:rFonts w:hint="eastAsia"/>
                <w:color w:val="auto"/>
                <w:lang w:eastAsia="zh-CN"/>
              </w:rPr>
              <w:t>的连续氙灯光源</w:t>
            </w:r>
            <w:r>
              <w:rPr>
                <w:rFonts w:hint="eastAsia"/>
                <w:color w:val="auto"/>
                <w:lang w:eastAsia="zh-CN"/>
              </w:rPr>
              <w:br w:type="textWrapping"/>
            </w:r>
            <w:r>
              <w:rPr>
                <w:color w:val="auto"/>
                <w:lang w:eastAsia="zh-CN"/>
              </w:rPr>
              <w:t xml:space="preserve">  3.5</w:t>
            </w:r>
            <w:r>
              <w:rPr>
                <w:rFonts w:hint="eastAsia"/>
                <w:color w:val="auto"/>
                <w:lang w:eastAsia="zh-CN"/>
              </w:rPr>
              <w:t>测光方式为单色光检测器比值计算法而非光电倍增管电极反馈法</w:t>
            </w:r>
            <w:r>
              <w:rPr>
                <w:rFonts w:hint="eastAsia"/>
                <w:color w:val="auto"/>
                <w:lang w:eastAsia="zh-CN"/>
              </w:rPr>
              <w:br w:type="textWrapping"/>
            </w:r>
            <w:r>
              <w:rPr>
                <w:color w:val="auto"/>
                <w:lang w:eastAsia="zh-CN"/>
              </w:rPr>
              <w:t xml:space="preserve">  3.6</w:t>
            </w:r>
            <w:r>
              <w:rPr>
                <w:rFonts w:hint="eastAsia"/>
                <w:color w:val="auto"/>
                <w:lang w:eastAsia="zh-CN"/>
              </w:rPr>
              <w:t>单色器：机刻凹面衍射光栅，激发侧闪耀波长：</w:t>
            </w:r>
            <w:r>
              <w:rPr>
                <w:color w:val="auto"/>
                <w:lang w:eastAsia="zh-CN"/>
              </w:rPr>
              <w:t>300nm</w:t>
            </w:r>
            <w:r>
              <w:rPr>
                <w:rFonts w:hint="eastAsia"/>
                <w:color w:val="auto"/>
                <w:lang w:eastAsia="zh-CN"/>
              </w:rPr>
              <w:t>，发射侧闪耀波长：</w:t>
            </w:r>
            <w:r>
              <w:rPr>
                <w:color w:val="auto"/>
                <w:lang w:eastAsia="zh-CN"/>
              </w:rPr>
              <w:t>400nm</w:t>
            </w:r>
            <w:r>
              <w:rPr>
                <w:color w:val="auto"/>
                <w:lang w:eastAsia="zh-CN"/>
              </w:rPr>
              <w:br w:type="textWrapping"/>
            </w:r>
            <w:r>
              <w:rPr>
                <w:color w:val="auto"/>
                <w:lang w:eastAsia="zh-CN"/>
              </w:rPr>
              <w:t xml:space="preserve">  3.7</w:t>
            </w:r>
            <w:r>
              <w:rPr>
                <w:rFonts w:hint="eastAsia"/>
                <w:color w:val="auto"/>
                <w:lang w:eastAsia="zh-CN"/>
              </w:rPr>
              <w:t>测量波长范围（</w:t>
            </w:r>
            <w:r>
              <w:rPr>
                <w:color w:val="auto"/>
                <w:lang w:eastAsia="zh-CN"/>
              </w:rPr>
              <w:t>EX/EM</w:t>
            </w:r>
            <w:r>
              <w:rPr>
                <w:rFonts w:hint="eastAsia"/>
                <w:color w:val="auto"/>
                <w:lang w:eastAsia="zh-CN"/>
              </w:rPr>
              <w:t>）：</w:t>
            </w:r>
            <w:r>
              <w:rPr>
                <w:color w:val="auto"/>
                <w:lang w:eastAsia="zh-CN"/>
              </w:rPr>
              <w:t>200</w:t>
            </w:r>
            <w:r>
              <w:rPr>
                <w:rFonts w:hint="eastAsia"/>
                <w:color w:val="auto"/>
                <w:lang w:eastAsia="zh-CN"/>
              </w:rPr>
              <w:t>到</w:t>
            </w:r>
            <w:r>
              <w:rPr>
                <w:color w:val="auto"/>
                <w:lang w:eastAsia="zh-CN"/>
              </w:rPr>
              <w:t>900nm</w:t>
            </w:r>
            <w:r>
              <w:rPr>
                <w:rFonts w:hint="eastAsia"/>
                <w:color w:val="auto"/>
                <w:lang w:eastAsia="zh-CN"/>
              </w:rPr>
              <w:t>，零级光</w:t>
            </w:r>
            <w:r>
              <w:rPr>
                <w:rFonts w:hint="eastAsia"/>
                <w:color w:val="auto"/>
                <w:lang w:eastAsia="zh-CN"/>
              </w:rPr>
              <w:br w:type="textWrapping"/>
            </w:r>
            <w:r>
              <w:rPr>
                <w:rFonts w:hint="eastAsia"/>
                <w:color w:val="auto"/>
                <w:lang w:eastAsia="zh-CN"/>
              </w:rPr>
              <w:t xml:space="preserve"> ★</w:t>
            </w:r>
            <w:r>
              <w:rPr>
                <w:color w:val="auto"/>
                <w:lang w:eastAsia="zh-CN"/>
              </w:rPr>
              <w:t>3.8</w:t>
            </w:r>
            <w:r>
              <w:rPr>
                <w:rFonts w:hint="eastAsia"/>
                <w:color w:val="auto"/>
                <w:lang w:eastAsia="zh-CN"/>
              </w:rPr>
              <w:t>光谱通带：激发侧：</w:t>
            </w:r>
            <w:r>
              <w:rPr>
                <w:color w:val="auto"/>
                <w:lang w:eastAsia="zh-CN"/>
              </w:rPr>
              <w:t>1/2.5/5/10/20nm</w:t>
            </w:r>
            <w:r>
              <w:rPr>
                <w:rFonts w:hint="eastAsia"/>
                <w:color w:val="auto"/>
                <w:lang w:eastAsia="zh-CN"/>
              </w:rPr>
              <w:t>；发射侧：</w:t>
            </w:r>
            <w:r>
              <w:rPr>
                <w:color w:val="auto"/>
                <w:lang w:eastAsia="zh-CN"/>
              </w:rPr>
              <w:t>1/2.5/5/10/20nm</w:t>
            </w:r>
            <w:r>
              <w:rPr>
                <w:color w:val="auto"/>
                <w:lang w:eastAsia="zh-CN"/>
              </w:rPr>
              <w:br w:type="textWrapping"/>
            </w:r>
            <w:r>
              <w:rPr>
                <w:rFonts w:hint="eastAsia"/>
                <w:color w:val="auto"/>
                <w:lang w:eastAsia="zh-CN"/>
              </w:rPr>
              <w:t xml:space="preserve"> ★</w:t>
            </w:r>
            <w:r>
              <w:rPr>
                <w:color w:val="auto"/>
                <w:lang w:eastAsia="zh-CN"/>
              </w:rPr>
              <w:t>3.9</w:t>
            </w:r>
            <w:r>
              <w:rPr>
                <w:rFonts w:hint="eastAsia"/>
                <w:color w:val="auto"/>
                <w:lang w:eastAsia="zh-CN"/>
              </w:rPr>
              <w:t>光谱分辨率：≤</w:t>
            </w:r>
            <w:r>
              <w:rPr>
                <w:color w:val="auto"/>
                <w:lang w:eastAsia="zh-CN"/>
              </w:rPr>
              <w:t>1.0nm</w:t>
            </w:r>
            <w:r>
              <w:rPr>
                <w:color w:val="auto"/>
                <w:lang w:eastAsia="zh-CN"/>
              </w:rPr>
              <w:br w:type="textWrapping"/>
            </w:r>
            <w:r>
              <w:rPr>
                <w:color w:val="auto"/>
                <w:lang w:eastAsia="zh-CN"/>
              </w:rPr>
              <w:t xml:space="preserve">  3.10</w:t>
            </w:r>
            <w:r>
              <w:rPr>
                <w:rFonts w:hint="eastAsia"/>
                <w:color w:val="auto"/>
                <w:lang w:eastAsia="zh-CN"/>
              </w:rPr>
              <w:t>波长准确性：≤</w:t>
            </w:r>
            <w:r>
              <w:rPr>
                <w:color w:val="auto"/>
                <w:lang w:eastAsia="zh-CN"/>
              </w:rPr>
              <w:t>0.1nm</w:t>
            </w:r>
            <w:r>
              <w:rPr>
                <w:color w:val="auto"/>
                <w:lang w:eastAsia="zh-CN"/>
              </w:rPr>
              <w:br w:type="textWrapping"/>
            </w:r>
            <w:r>
              <w:rPr>
                <w:rFonts w:hint="eastAsia"/>
                <w:color w:val="auto"/>
                <w:lang w:eastAsia="zh-CN"/>
              </w:rPr>
              <w:t xml:space="preserve"> ★</w:t>
            </w:r>
            <w:r>
              <w:rPr>
                <w:color w:val="auto"/>
                <w:lang w:eastAsia="zh-CN"/>
              </w:rPr>
              <w:t>3.11</w:t>
            </w:r>
            <w:r>
              <w:rPr>
                <w:rFonts w:hint="eastAsia"/>
                <w:color w:val="auto"/>
                <w:lang w:eastAsia="zh-CN"/>
              </w:rPr>
              <w:t>波长扫描速度：</w:t>
            </w:r>
            <w:r>
              <w:rPr>
                <w:color w:val="auto"/>
                <w:lang w:eastAsia="zh-CN"/>
              </w:rPr>
              <w:t>30/60/240/1200/2400/12000/30000/60000nm/min</w:t>
            </w:r>
            <w:r>
              <w:rPr>
                <w:color w:val="auto"/>
                <w:lang w:eastAsia="zh-CN"/>
              </w:rPr>
              <w:br w:type="textWrapping"/>
            </w:r>
            <w:r>
              <w:rPr>
                <w:color w:val="auto"/>
                <w:lang w:eastAsia="zh-CN"/>
              </w:rPr>
              <w:t xml:space="preserve">  3.12</w:t>
            </w:r>
            <w:r>
              <w:rPr>
                <w:rFonts w:hint="eastAsia"/>
                <w:color w:val="auto"/>
                <w:lang w:eastAsia="zh-CN"/>
              </w:rPr>
              <w:t>波长驱动速度：≥</w:t>
            </w:r>
            <w:r>
              <w:rPr>
                <w:color w:val="auto"/>
                <w:lang w:eastAsia="zh-CN"/>
              </w:rPr>
              <w:t>60000nm/min</w:t>
            </w:r>
            <w:r>
              <w:rPr>
                <w:color w:val="auto"/>
                <w:lang w:eastAsia="zh-CN"/>
              </w:rPr>
              <w:br w:type="textWrapping"/>
            </w:r>
            <w:r>
              <w:rPr>
                <w:color w:val="auto"/>
                <w:lang w:eastAsia="zh-CN"/>
              </w:rPr>
              <w:t xml:space="preserve">  3.13</w:t>
            </w:r>
            <w:r>
              <w:rPr>
                <w:rFonts w:hint="eastAsia"/>
                <w:color w:val="auto"/>
                <w:lang w:eastAsia="zh-CN"/>
              </w:rPr>
              <w:t>响应时间：从</w:t>
            </w:r>
            <w:r>
              <w:rPr>
                <w:color w:val="auto"/>
                <w:lang w:eastAsia="zh-CN"/>
              </w:rPr>
              <w:t>0</w:t>
            </w:r>
            <w:r>
              <w:rPr>
                <w:rFonts w:hint="eastAsia"/>
                <w:color w:val="auto"/>
                <w:lang w:eastAsia="zh-CN"/>
              </w:rPr>
              <w:t>～</w:t>
            </w:r>
            <w:r>
              <w:rPr>
                <w:color w:val="auto"/>
                <w:lang w:eastAsia="zh-CN"/>
              </w:rPr>
              <w:t>98%</w:t>
            </w:r>
            <w:r>
              <w:rPr>
                <w:rFonts w:hint="eastAsia"/>
                <w:color w:val="auto"/>
                <w:lang w:eastAsia="zh-CN"/>
              </w:rPr>
              <w:t>：</w:t>
            </w:r>
            <w:r>
              <w:rPr>
                <w:color w:val="auto"/>
                <w:lang w:eastAsia="zh-CN"/>
              </w:rPr>
              <w:t>0.002/0.004/0.01/0.05/0.1/0.5/2/4S</w:t>
            </w:r>
            <w:r>
              <w:rPr>
                <w:color w:val="auto"/>
                <w:lang w:eastAsia="zh-CN"/>
              </w:rPr>
              <w:br w:type="textWrapping"/>
            </w:r>
            <w:r>
              <w:rPr>
                <w:color w:val="auto"/>
                <w:lang w:eastAsia="zh-CN"/>
              </w:rPr>
              <w:t xml:space="preserve">  3.14</w:t>
            </w:r>
            <w:r>
              <w:rPr>
                <w:rFonts w:hint="eastAsia"/>
                <w:color w:val="auto"/>
                <w:lang w:eastAsia="zh-CN"/>
              </w:rPr>
              <w:t>光度计的显示范围：</w:t>
            </w:r>
            <w:r>
              <w:rPr>
                <w:color w:val="auto"/>
                <w:lang w:eastAsia="zh-CN"/>
              </w:rPr>
              <w:t>-9999</w:t>
            </w:r>
            <w:r>
              <w:rPr>
                <w:rFonts w:hint="eastAsia"/>
                <w:color w:val="auto"/>
                <w:lang w:eastAsia="zh-CN"/>
              </w:rPr>
              <w:t>～</w:t>
            </w:r>
            <w:r>
              <w:rPr>
                <w:color w:val="auto"/>
                <w:lang w:eastAsia="zh-CN"/>
              </w:rPr>
              <w:t>9999</w:t>
            </w:r>
            <w:r>
              <w:rPr>
                <w:color w:val="auto"/>
                <w:lang w:eastAsia="zh-CN"/>
              </w:rPr>
              <w:br w:type="textWrapping"/>
            </w:r>
            <w:r>
              <w:rPr>
                <w:rFonts w:hint="eastAsia"/>
                <w:color w:val="auto"/>
                <w:lang w:eastAsia="zh-CN"/>
              </w:rPr>
              <w:t xml:space="preserve"> </w:t>
            </w:r>
            <w:r>
              <w:rPr>
                <w:color w:val="auto"/>
                <w:lang w:eastAsia="zh-CN"/>
              </w:rPr>
              <w:t xml:space="preserve"> </w:t>
            </w:r>
            <w:r>
              <w:rPr>
                <w:rFonts w:hint="eastAsia"/>
                <w:color w:val="auto"/>
                <w:lang w:eastAsia="zh-CN"/>
              </w:rPr>
              <w:t>★</w:t>
            </w:r>
            <w:r>
              <w:rPr>
                <w:color w:val="auto"/>
                <w:lang w:eastAsia="zh-CN"/>
              </w:rPr>
              <w:t>3.15</w:t>
            </w:r>
            <w:r>
              <w:rPr>
                <w:rFonts w:hint="eastAsia"/>
                <w:color w:val="auto"/>
                <w:lang w:eastAsia="zh-CN"/>
              </w:rPr>
              <w:t>灵敏度可以测出低至</w:t>
            </w:r>
            <w:r>
              <w:rPr>
                <w:color w:val="auto"/>
                <w:lang w:eastAsia="zh-CN"/>
              </w:rPr>
              <w:t>1×10-12 mol/L</w:t>
            </w:r>
            <w:r>
              <w:rPr>
                <w:rFonts w:hint="eastAsia"/>
                <w:color w:val="auto"/>
                <w:lang w:eastAsia="zh-CN"/>
              </w:rPr>
              <w:t>的荧光素</w:t>
            </w:r>
            <w:r>
              <w:rPr>
                <w:rFonts w:hint="eastAsia"/>
                <w:color w:val="auto"/>
                <w:lang w:eastAsia="zh-CN"/>
              </w:rPr>
              <w:br w:type="textWrapping"/>
            </w:r>
            <w:r>
              <w:rPr>
                <w:color w:val="auto"/>
                <w:lang w:eastAsia="zh-CN"/>
              </w:rPr>
              <w:t xml:space="preserve">  3.16</w:t>
            </w:r>
            <w:r>
              <w:rPr>
                <w:rFonts w:hint="eastAsia"/>
                <w:color w:val="auto"/>
                <w:lang w:eastAsia="zh-CN"/>
              </w:rPr>
              <w:t>自动预扫描功能，优化未知样品的测量条件</w:t>
            </w:r>
            <w:r>
              <w:rPr>
                <w:rFonts w:hint="eastAsia"/>
                <w:color w:val="auto"/>
                <w:lang w:eastAsia="zh-CN"/>
              </w:rPr>
              <w:br w:type="textWrapping"/>
            </w:r>
            <w:r>
              <w:rPr>
                <w:color w:val="auto"/>
                <w:lang w:eastAsia="zh-CN"/>
              </w:rPr>
              <w:t xml:space="preserve">  3.17</w:t>
            </w:r>
            <w:r>
              <w:rPr>
                <w:rFonts w:hint="eastAsia"/>
                <w:color w:val="auto"/>
                <w:lang w:eastAsia="zh-CN"/>
              </w:rPr>
              <w:t>测量及数据处理：主机在</w:t>
            </w:r>
            <w:r>
              <w:rPr>
                <w:color w:val="auto"/>
                <w:lang w:eastAsia="zh-CN"/>
              </w:rPr>
              <w:t>Windows</w:t>
            </w:r>
            <w:r>
              <w:rPr>
                <w:rFonts w:hint="eastAsia"/>
                <w:color w:val="auto"/>
                <w:lang w:eastAsia="zh-CN"/>
              </w:rPr>
              <w:t>环境工作。发光强度、激发和发射波长、光谱带宽均可由显示器实时显示。光谱或时间数据均实时显示并可自动存盘。</w:t>
            </w:r>
            <w:r>
              <w:rPr>
                <w:rFonts w:hint="eastAsia"/>
                <w:color w:val="auto"/>
                <w:lang w:eastAsia="zh-CN"/>
              </w:rPr>
              <w:br w:type="textWrapping"/>
            </w:r>
            <w:r>
              <w:rPr>
                <w:rFonts w:hint="eastAsia"/>
                <w:color w:val="auto"/>
                <w:lang w:eastAsia="zh-CN"/>
              </w:rPr>
              <w:t>有对储存数据的算术运算功能，包括四则运算，平滑功能，</w:t>
            </w:r>
            <w:r>
              <w:rPr>
                <w:color w:val="auto"/>
                <w:lang w:eastAsia="zh-CN"/>
              </w:rPr>
              <w:t>1</w:t>
            </w:r>
            <w:r>
              <w:rPr>
                <w:rFonts w:hint="eastAsia"/>
                <w:color w:val="auto"/>
                <w:lang w:eastAsia="zh-CN"/>
              </w:rPr>
              <w:t>－</w:t>
            </w:r>
            <w:r>
              <w:rPr>
                <w:color w:val="auto"/>
                <w:lang w:eastAsia="zh-CN"/>
              </w:rPr>
              <w:t>4</w:t>
            </w:r>
            <w:r>
              <w:rPr>
                <w:rFonts w:hint="eastAsia"/>
                <w:color w:val="auto"/>
                <w:lang w:eastAsia="zh-CN"/>
              </w:rPr>
              <w:t>阶导数，求面积，求峰值等，可进行单波长和双波长细胞内钙离子的计算。</w:t>
            </w:r>
            <w:r>
              <w:rPr>
                <w:rFonts w:hint="eastAsia"/>
                <w:color w:val="auto"/>
                <w:lang w:eastAsia="zh-CN"/>
              </w:rPr>
              <w:br w:type="textWrapping"/>
            </w:r>
            <w:r>
              <w:rPr>
                <w:rFonts w:hint="eastAsia" w:ascii="Times New Roman" w:hAnsi="Times New Roman" w:eastAsia="宋体" w:cs="Times New Roman"/>
                <w:b/>
                <w:bCs/>
                <w:color w:val="auto"/>
              </w:rPr>
              <w:t>▲</w:t>
            </w:r>
            <w:r>
              <w:rPr>
                <w:rFonts w:ascii="宋体" w:hAnsi="宋体" w:cs="宋体"/>
                <w:color w:val="auto"/>
                <w:lang w:eastAsia="zh-CN" w:bidi="ar"/>
              </w:rPr>
              <w:t>4</w:t>
            </w:r>
            <w:r>
              <w:rPr>
                <w:rFonts w:hint="eastAsia" w:cs="宋体"/>
                <w:color w:val="auto"/>
                <w:lang w:eastAsia="zh-CN" w:bidi="ar"/>
              </w:rPr>
              <w:t>、</w:t>
            </w:r>
            <w:r>
              <w:rPr>
                <w:rFonts w:hint="eastAsia" w:ascii="Times New Roman" w:hAnsi="Times New Roman"/>
                <w:snapToGrid w:val="0"/>
                <w:color w:val="auto"/>
                <w:sz w:val="21"/>
                <w:szCs w:val="21"/>
                <w:lang w:eastAsia="zh-CN" w:bidi="ar"/>
              </w:rPr>
              <w:t>原厂授权质保3年的授权证明函，其中应包含免费耗材、备件与相关的售后服务和技术支持。</w:t>
            </w:r>
            <w:r>
              <w:rPr>
                <w:rFonts w:hint="eastAsia" w:ascii="Times New Roman" w:hAnsi="Times New Roman"/>
                <w:b/>
                <w:snapToGrid w:val="0"/>
                <w:color w:val="auto"/>
                <w:sz w:val="21"/>
                <w:szCs w:val="21"/>
                <w:lang w:eastAsia="zh-CN" w:bidi="ar"/>
              </w:rPr>
              <w:t>（此条为实质性条款参数，投标人不满足则按无效投标处理。）</w:t>
            </w:r>
            <w:r>
              <w:rPr>
                <w:rFonts w:hint="eastAsia"/>
                <w:color w:val="auto"/>
                <w:lang w:eastAsia="zh-CN"/>
              </w:rPr>
              <w:br w:type="textWrapping"/>
            </w:r>
            <w:r>
              <w:rPr>
                <w:rFonts w:hint="eastAsia"/>
                <w:color w:val="auto"/>
                <w:lang w:eastAsia="zh-CN"/>
              </w:rPr>
              <w:t>★</w:t>
            </w:r>
            <w:r>
              <w:rPr>
                <w:color w:val="auto"/>
                <w:lang w:eastAsia="zh-CN"/>
              </w:rPr>
              <w:t>5</w:t>
            </w:r>
            <w:r>
              <w:rPr>
                <w:rFonts w:hint="eastAsia"/>
                <w:color w:val="auto"/>
                <w:lang w:eastAsia="zh-CN"/>
              </w:rPr>
              <w:t>、免费移机：国重新大楼建成使用后，已到位安装的仪器需由现国重大楼移至新国重大楼。原厂需承诺派遣技术员上门免费上门移机、调试至仪器正常运行。</w:t>
            </w:r>
            <w:r>
              <w:rPr>
                <w:rFonts w:hint="eastAsia"/>
                <w:color w:val="auto"/>
                <w:lang w:eastAsia="zh-CN"/>
              </w:rPr>
              <w:br w:type="textWrapping"/>
            </w:r>
            <w:r>
              <w:rPr>
                <w:rFonts w:ascii="宋体" w:hAnsi="宋体" w:cs="宋体"/>
                <w:color w:val="auto"/>
                <w:lang w:eastAsia="zh-CN" w:bidi="ar"/>
              </w:rPr>
              <w:t>6</w:t>
            </w:r>
            <w:r>
              <w:rPr>
                <w:rFonts w:hint="default" w:ascii="宋体" w:hAnsi="宋体"/>
                <w:color w:val="auto"/>
                <w:lang w:eastAsia="zh-CN" w:bidi="ar"/>
              </w:rPr>
              <w:t>，配置清单</w:t>
            </w:r>
          </w:p>
          <w:p>
            <w:pPr>
              <w:pStyle w:val="7"/>
              <w:rPr>
                <w:color w:val="auto"/>
                <w:lang w:eastAsia="zh-CN"/>
              </w:rPr>
            </w:pPr>
            <w:r>
              <w:rPr>
                <w:color w:val="auto"/>
                <w:lang w:eastAsia="zh-CN"/>
              </w:rPr>
              <w:t xml:space="preserve">6.1 </w:t>
            </w:r>
            <w:r>
              <w:rPr>
                <w:rFonts w:hint="eastAsia"/>
                <w:color w:val="auto"/>
                <w:lang w:eastAsia="zh-CN"/>
              </w:rPr>
              <w:t>荧光分光光度计主机</w:t>
            </w:r>
            <w:r>
              <w:rPr>
                <w:color w:val="auto"/>
                <w:lang w:eastAsia="zh-CN"/>
              </w:rPr>
              <w:t>1</w:t>
            </w:r>
            <w:r>
              <w:rPr>
                <w:rFonts w:hint="eastAsia"/>
                <w:color w:val="auto"/>
                <w:lang w:eastAsia="zh-CN"/>
              </w:rPr>
              <w:t>台</w:t>
            </w:r>
            <w:r>
              <w:rPr>
                <w:rFonts w:hint="eastAsia"/>
                <w:color w:val="auto"/>
                <w:lang w:eastAsia="zh-CN"/>
              </w:rPr>
              <w:br w:type="textWrapping"/>
            </w:r>
            <w:r>
              <w:rPr>
                <w:color w:val="auto"/>
                <w:lang w:eastAsia="zh-CN"/>
              </w:rPr>
              <w:t xml:space="preserve">6.2 </w:t>
            </w:r>
            <w:r>
              <w:rPr>
                <w:rFonts w:hint="eastAsia"/>
                <w:color w:val="auto"/>
                <w:lang w:eastAsia="zh-CN"/>
              </w:rPr>
              <w:t>适配</w:t>
            </w:r>
            <w:r>
              <w:rPr>
                <w:color w:val="auto"/>
                <w:lang w:eastAsia="zh-CN"/>
              </w:rPr>
              <w:t>10mm</w:t>
            </w:r>
            <w:r>
              <w:rPr>
                <w:rFonts w:hint="eastAsia"/>
                <w:color w:val="auto"/>
                <w:lang w:eastAsia="zh-CN"/>
              </w:rPr>
              <w:t>比色皿液体支架</w:t>
            </w:r>
            <w:r>
              <w:rPr>
                <w:color w:val="auto"/>
                <w:lang w:eastAsia="zh-CN"/>
              </w:rPr>
              <w:t>1</w:t>
            </w:r>
            <w:r>
              <w:rPr>
                <w:rFonts w:hint="eastAsia"/>
                <w:color w:val="auto"/>
                <w:lang w:eastAsia="zh-CN"/>
              </w:rPr>
              <w:t>个，参比支架</w:t>
            </w:r>
            <w:r>
              <w:rPr>
                <w:color w:val="auto"/>
                <w:lang w:eastAsia="zh-CN"/>
              </w:rPr>
              <w:t>1</w:t>
            </w:r>
            <w:r>
              <w:rPr>
                <w:rFonts w:hint="eastAsia"/>
                <w:color w:val="auto"/>
                <w:lang w:eastAsia="zh-CN"/>
              </w:rPr>
              <w:t>个</w:t>
            </w:r>
            <w:r>
              <w:rPr>
                <w:rFonts w:hint="eastAsia"/>
                <w:color w:val="auto"/>
                <w:lang w:eastAsia="zh-CN"/>
              </w:rPr>
              <w:br w:type="textWrapping"/>
            </w:r>
            <w:r>
              <w:rPr>
                <w:color w:val="auto"/>
                <w:lang w:eastAsia="zh-CN"/>
              </w:rPr>
              <w:t xml:space="preserve">6.3 </w:t>
            </w:r>
            <w:r>
              <w:rPr>
                <w:rFonts w:hint="eastAsia"/>
                <w:color w:val="auto"/>
                <w:lang w:eastAsia="zh-CN"/>
              </w:rPr>
              <w:t>连续微量</w:t>
            </w:r>
            <w:r>
              <w:rPr>
                <w:color w:val="auto"/>
                <w:lang w:eastAsia="zh-CN"/>
              </w:rPr>
              <w:t>90</w:t>
            </w:r>
            <w:r>
              <w:rPr>
                <w:rFonts w:hint="eastAsia"/>
                <w:color w:val="auto"/>
                <w:lang w:eastAsia="zh-CN"/>
              </w:rPr>
              <w:t>微升样品吸样器</w:t>
            </w:r>
            <w:r>
              <w:rPr>
                <w:color w:val="auto"/>
                <w:lang w:eastAsia="zh-CN"/>
              </w:rPr>
              <w:t>1</w:t>
            </w:r>
            <w:r>
              <w:rPr>
                <w:rFonts w:hint="eastAsia"/>
                <w:color w:val="auto"/>
                <w:lang w:eastAsia="zh-CN"/>
              </w:rPr>
              <w:t>个</w:t>
            </w:r>
            <w:r>
              <w:rPr>
                <w:rFonts w:hint="eastAsia"/>
                <w:color w:val="auto"/>
                <w:lang w:eastAsia="zh-CN"/>
              </w:rPr>
              <w:br w:type="textWrapping"/>
            </w:r>
            <w:r>
              <w:rPr>
                <w:rFonts w:ascii="宋体" w:hAnsi="宋体" w:cs="宋体"/>
                <w:color w:val="auto"/>
                <w:lang w:eastAsia="zh-CN" w:bidi="ar"/>
              </w:rPr>
              <w:t xml:space="preserve">6.4 </w:t>
            </w:r>
            <w:r>
              <w:rPr>
                <w:rFonts w:hint="eastAsia" w:ascii="Times New Roman" w:hAnsi="Times New Roman" w:cs="Times New Roman"/>
                <w:snapToGrid w:val="0"/>
                <w:color w:val="auto"/>
                <w:sz w:val="21"/>
                <w:szCs w:val="21"/>
                <w:lang w:eastAsia="zh-CN" w:bidi="ar"/>
              </w:rPr>
              <w:t>便携式</w:t>
            </w:r>
            <w:r>
              <w:rPr>
                <w:rFonts w:hint="eastAsia" w:ascii="Times New Roman" w:hAnsi="Times New Roman"/>
                <w:snapToGrid w:val="0"/>
                <w:color w:val="auto"/>
                <w:sz w:val="21"/>
                <w:szCs w:val="21"/>
                <w:lang w:eastAsia="zh-CN" w:bidi="ar"/>
              </w:rPr>
              <w:t>原装进口品牌工作站</w:t>
            </w:r>
            <w:r>
              <w:rPr>
                <w:rFonts w:ascii="Times New Roman" w:hAnsi="Times New Roman" w:cs="Times New Roman"/>
                <w:snapToGrid w:val="0"/>
                <w:color w:val="auto"/>
                <w:sz w:val="21"/>
                <w:szCs w:val="21"/>
                <w:lang w:eastAsia="zh-CN" w:bidi="ar"/>
              </w:rPr>
              <w:t>1</w:t>
            </w:r>
            <w:r>
              <w:rPr>
                <w:rFonts w:hint="eastAsia" w:ascii="Times New Roman" w:hAnsi="Times New Roman"/>
                <w:snapToGrid w:val="0"/>
                <w:color w:val="auto"/>
                <w:sz w:val="21"/>
                <w:szCs w:val="21"/>
                <w:lang w:eastAsia="zh-CN" w:bidi="ar"/>
              </w:rPr>
              <w:t>套（</w:t>
            </w:r>
            <w:r>
              <w:rPr>
                <w:rFonts w:ascii="Times New Roman" w:hAnsi="Times New Roman" w:cs="Times New Roman"/>
                <w:snapToGrid w:val="0"/>
                <w:color w:val="auto"/>
                <w:sz w:val="21"/>
                <w:szCs w:val="21"/>
                <w:lang w:eastAsia="zh-CN" w:bidi="ar"/>
              </w:rPr>
              <w:t>i7 8G 1T</w:t>
            </w:r>
            <w:r>
              <w:rPr>
                <w:rFonts w:hint="eastAsia" w:ascii="Times New Roman" w:hAnsi="Times New Roman"/>
                <w:snapToGrid w:val="0"/>
                <w:color w:val="auto"/>
                <w:sz w:val="21"/>
                <w:szCs w:val="21"/>
                <w:lang w:eastAsia="zh-CN" w:bidi="ar"/>
              </w:rPr>
              <w:t>，</w:t>
            </w:r>
            <w:r>
              <w:rPr>
                <w:rFonts w:ascii="Times New Roman" w:hAnsi="Times New Roman" w:cs="Times New Roman"/>
                <w:snapToGrid w:val="0"/>
                <w:color w:val="auto"/>
                <w:sz w:val="21"/>
                <w:szCs w:val="21"/>
                <w:lang w:eastAsia="zh-CN" w:bidi="ar"/>
              </w:rPr>
              <w:t>win10</w:t>
            </w:r>
            <w:r>
              <w:rPr>
                <w:rFonts w:hint="eastAsia" w:ascii="Times New Roman" w:hAnsi="Times New Roman" w:cs="Times New Roman"/>
                <w:snapToGrid w:val="0"/>
                <w:color w:val="auto"/>
                <w:sz w:val="21"/>
                <w:szCs w:val="21"/>
                <w:lang w:eastAsia="zh-CN" w:bidi="ar"/>
              </w:rPr>
              <w:t>或以上</w:t>
            </w:r>
            <w:r>
              <w:rPr>
                <w:rFonts w:ascii="Times New Roman" w:hAnsi="Times New Roman" w:cs="Times New Roman"/>
                <w:snapToGrid w:val="0"/>
                <w:color w:val="auto"/>
                <w:sz w:val="21"/>
                <w:szCs w:val="21"/>
                <w:lang w:eastAsia="zh-CN" w:bidi="ar"/>
              </w:rPr>
              <w:t>64</w:t>
            </w:r>
            <w:r>
              <w:rPr>
                <w:rFonts w:hint="eastAsia" w:ascii="Times New Roman" w:hAnsi="Times New Roman"/>
                <w:snapToGrid w:val="0"/>
                <w:color w:val="auto"/>
                <w:sz w:val="21"/>
                <w:szCs w:val="21"/>
                <w:lang w:eastAsia="zh-CN" w:bidi="ar"/>
              </w:rPr>
              <w:t>位专业正版版），彩色激光打印机1台</w:t>
            </w:r>
            <w:r>
              <w:rPr>
                <w:rFonts w:hint="eastAsia"/>
                <w:color w:val="auto"/>
                <w:lang w:eastAsia="zh-CN"/>
              </w:rPr>
              <w:br w:type="textWrapping"/>
            </w:r>
            <w:r>
              <w:rPr>
                <w:color w:val="auto"/>
                <w:lang w:eastAsia="zh-CN"/>
              </w:rPr>
              <w:t xml:space="preserve">6.5 150W </w:t>
            </w:r>
            <w:r>
              <w:rPr>
                <w:rFonts w:hint="eastAsia"/>
                <w:color w:val="auto"/>
                <w:lang w:eastAsia="zh-CN"/>
              </w:rPr>
              <w:t>的稳态连续氙灯光源（备用品）</w:t>
            </w:r>
            <w:r>
              <w:rPr>
                <w:color w:val="auto"/>
                <w:lang w:eastAsia="zh-CN"/>
              </w:rPr>
              <w:t>1</w:t>
            </w:r>
            <w:r>
              <w:rPr>
                <w:rFonts w:hint="eastAsia"/>
                <w:color w:val="auto"/>
                <w:lang w:eastAsia="zh-CN"/>
              </w:rPr>
              <w:t>件</w:t>
            </w:r>
            <w:r>
              <w:rPr>
                <w:color w:val="auto"/>
                <w:lang w:eastAsia="zh-CN"/>
              </w:rPr>
              <w:br w:type="textWrapping"/>
            </w:r>
            <w:r>
              <w:rPr>
                <w:color w:val="auto"/>
                <w:lang w:eastAsia="zh-CN"/>
              </w:rPr>
              <w:t>6.6 10mm</w:t>
            </w:r>
            <w:r>
              <w:rPr>
                <w:rFonts w:hint="eastAsia"/>
                <w:color w:val="auto"/>
                <w:lang w:eastAsia="zh-CN"/>
              </w:rPr>
              <w:t>石英比色皿</w:t>
            </w:r>
            <w:r>
              <w:rPr>
                <w:color w:val="auto"/>
                <w:lang w:eastAsia="zh-CN"/>
              </w:rPr>
              <w:t>4</w:t>
            </w:r>
            <w:r>
              <w:rPr>
                <w:rFonts w:hint="eastAsia"/>
                <w:color w:val="auto"/>
                <w:lang w:eastAsia="zh-CN"/>
              </w:rPr>
              <w:t>只（进口优先）</w:t>
            </w:r>
          </w:p>
          <w:p>
            <w:pPr>
              <w:textAlignment w:val="center"/>
              <w:rPr>
                <w:color w:val="auto"/>
              </w:rPr>
            </w:pPr>
            <w:r>
              <w:rPr>
                <w:rFonts w:hint="eastAsia"/>
                <w:color w:val="auto"/>
              </w:rPr>
              <w:t>6</w:t>
            </w:r>
            <w:r>
              <w:rPr>
                <w:color w:val="auto"/>
              </w:rPr>
              <w:t>.7 3KW</w:t>
            </w:r>
            <w:r>
              <w:rPr>
                <w:rFonts w:hint="eastAsia"/>
                <w:color w:val="auto"/>
              </w:rPr>
              <w:t>稳压电源</w:t>
            </w:r>
            <w:r>
              <w:rPr>
                <w:color w:val="auto"/>
              </w:rPr>
              <w:t>1</w:t>
            </w:r>
            <w:r>
              <w:rPr>
                <w:rFonts w:hint="eastAsia"/>
                <w:color w:val="auto"/>
              </w:rPr>
              <w:t>台</w:t>
            </w:r>
          </w:p>
          <w:p>
            <w:pPr>
              <w:pStyle w:val="7"/>
              <w:rPr>
                <w:color w:val="auto"/>
                <w:lang w:eastAsia="zh-CN"/>
              </w:rPr>
            </w:pPr>
            <w:r>
              <w:rPr>
                <w:rFonts w:ascii="Times New Roman" w:hAnsi="Times New Roman"/>
                <w:color w:val="auto"/>
                <w:lang w:eastAsia="zh-CN" w:bidi="ar"/>
              </w:rPr>
              <w:t>6.8</w:t>
            </w:r>
            <w:r>
              <w:rPr>
                <w:rFonts w:hint="eastAsia" w:ascii="Times New Roman" w:hAnsi="Times New Roman"/>
                <w:color w:val="auto"/>
                <w:lang w:eastAsia="zh-CN" w:bidi="ar"/>
              </w:rPr>
              <w:t xml:space="preserve"> 数据分析处理软件（终身免费升级）</w:t>
            </w:r>
          </w:p>
          <w:p>
            <w:pPr>
              <w:pStyle w:val="2"/>
              <w:rPr>
                <w:color w:val="auto"/>
              </w:rPr>
            </w:pPr>
          </w:p>
        </w:tc>
      </w:tr>
    </w:tbl>
    <w:p>
      <w:pPr>
        <w:rPr>
          <w:rFonts w:ascii="Times New Roman" w:hAnsi="Times New Roman"/>
          <w:b/>
          <w:bCs/>
          <w:color w:val="auto"/>
          <w:kern w:val="44"/>
        </w:rPr>
      </w:pPr>
    </w:p>
    <w:p>
      <w:pPr>
        <w:spacing w:line="360" w:lineRule="auto"/>
        <w:rPr>
          <w:rFonts w:ascii="Times New Roman" w:hAnsi="Times New Roman"/>
          <w:color w:val="auto"/>
          <w:lang w:eastAsia="zh-CN"/>
        </w:rPr>
      </w:pPr>
      <w:r>
        <w:rPr>
          <w:rFonts w:hint="eastAsia" w:ascii="Times New Roman" w:hAnsi="Times New Roman"/>
          <w:b/>
          <w:bCs/>
          <w:color w:val="auto"/>
          <w:kern w:val="44"/>
          <w:lang w:eastAsia="zh-CN"/>
        </w:rPr>
        <w:t>注：</w:t>
      </w:r>
      <w:r>
        <w:rPr>
          <w:rFonts w:hint="eastAsia" w:ascii="Times New Roman" w:hAnsi="Times New Roman"/>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2、投标人需对响应的“技术参数、规格、功能及其他要求”内容真实性负责，如虚假响应谋取中标资格，经核实发现，取消中标资格。</w:t>
      </w:r>
    </w:p>
    <w:p>
      <w:pPr>
        <w:spacing w:line="360" w:lineRule="auto"/>
        <w:outlineLvl w:val="3"/>
        <w:rPr>
          <w:rFonts w:ascii="Times New Roman" w:hAnsi="Times New Roman"/>
          <w:b/>
          <w:bCs/>
          <w:color w:val="auto"/>
          <w:lang w:eastAsia="zh-CN"/>
        </w:rPr>
      </w:pPr>
      <w:r>
        <w:rPr>
          <w:rFonts w:hint="eastAsia" w:ascii="Times New Roman" w:hAnsi="Times New Roman"/>
          <w:b/>
          <w:bCs/>
          <w:color w:val="auto"/>
          <w:lang w:eastAsia="zh-CN"/>
        </w:rPr>
        <w:t>三、服务标准：</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1、售后服务：</w:t>
      </w:r>
      <w:bookmarkStart w:id="2" w:name="_Hlk134737710"/>
      <w:r>
        <w:rPr>
          <w:rFonts w:hint="eastAsia" w:ascii="Times New Roman" w:hAnsi="Times New Roman"/>
          <w:color w:val="auto"/>
          <w:lang w:eastAsia="zh-CN"/>
        </w:rPr>
        <w:t>分选型流式细胞仪产品的原厂质保期为至少5年，浮游植物分类荧光仪、水下调制叶绿素荧光仪、野外流式影像浮游生物分析仪和荧光分光光度计的原厂质保期为至少</w:t>
      </w:r>
      <w:r>
        <w:rPr>
          <w:rFonts w:ascii="Times New Roman" w:hAnsi="Times New Roman"/>
          <w:color w:val="auto"/>
          <w:lang w:eastAsia="zh-CN"/>
        </w:rPr>
        <w:t>3</w:t>
      </w:r>
      <w:r>
        <w:rPr>
          <w:rFonts w:hint="eastAsia" w:ascii="Times New Roman" w:hAnsi="Times New Roman"/>
          <w:color w:val="auto"/>
          <w:lang w:eastAsia="zh-CN"/>
        </w:rPr>
        <w:t>年。质保期内，凡因正常使用出现质量问题，投标人应提供免费维修或咨询等服务，承担因此产生的一切费用。投标人在接到买方故障通知后3小时内响应，6小时内到达用户现场并排除缺陷，修理相关货物或解决相关问题。投标人应对仪器进行至少每半年一次的定期维护，免费更换消耗配件。质保期结束后，投标人仍应负责对货物提供终生维修服务或对服务提供咨询服务，只收取配件成本或服务成本。</w:t>
      </w:r>
      <w:bookmarkEnd w:id="2"/>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2、培训服务：</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（2）免费提供培训材料及所培训内容。</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（3）培训地点：采购人指定地点。</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（4）时间：培训时间不少于2场，并提供操作视频。</w:t>
      </w:r>
      <w:bookmarkStart w:id="3" w:name="_Hlk134737742"/>
      <w:r>
        <w:rPr>
          <w:rFonts w:hint="eastAsia" w:ascii="Times New Roman" w:hAnsi="Times New Roman"/>
          <w:color w:val="auto"/>
          <w:lang w:eastAsia="zh-CN"/>
        </w:rPr>
        <w:t>此外，投标人应免费提供采购人不低于</w:t>
      </w:r>
      <w:r>
        <w:rPr>
          <w:rFonts w:ascii="Times New Roman" w:hAnsi="Times New Roman"/>
          <w:color w:val="auto"/>
          <w:lang w:eastAsia="zh-CN"/>
        </w:rPr>
        <w:t>2</w:t>
      </w:r>
      <w:r>
        <w:rPr>
          <w:rFonts w:hint="eastAsia" w:ascii="Times New Roman" w:hAnsi="Times New Roman"/>
          <w:color w:val="auto"/>
          <w:lang w:eastAsia="zh-CN"/>
        </w:rPr>
        <w:t>场次，每次不低于</w:t>
      </w:r>
      <w:r>
        <w:rPr>
          <w:rFonts w:ascii="Times New Roman" w:hAnsi="Times New Roman"/>
          <w:color w:val="auto"/>
          <w:lang w:eastAsia="zh-CN"/>
        </w:rPr>
        <w:t>2</w:t>
      </w:r>
      <w:r>
        <w:rPr>
          <w:rFonts w:hint="eastAsia" w:ascii="Times New Roman" w:hAnsi="Times New Roman"/>
          <w:color w:val="auto"/>
          <w:lang w:eastAsia="zh-CN"/>
        </w:rPr>
        <w:t>人次的异地培训。</w:t>
      </w:r>
      <w:bookmarkEnd w:id="3"/>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（5）内容：产品的基本原理、结构、基本操作及维护知识，并指导用户进行操作，直到用户方使用人员可独立进行操作为止。</w:t>
      </w:r>
    </w:p>
    <w:p>
      <w:pPr>
        <w:spacing w:line="360" w:lineRule="auto"/>
        <w:outlineLvl w:val="3"/>
        <w:rPr>
          <w:rFonts w:ascii="Times New Roman" w:hAnsi="Times New Roman"/>
          <w:b/>
          <w:bCs/>
          <w:color w:val="auto"/>
          <w:lang w:eastAsia="zh-CN"/>
        </w:rPr>
      </w:pPr>
      <w:r>
        <w:rPr>
          <w:rFonts w:hint="eastAsia" w:ascii="Times New Roman" w:hAnsi="Times New Roman"/>
          <w:b/>
          <w:bCs/>
          <w:color w:val="auto"/>
          <w:lang w:eastAsia="zh-CN"/>
        </w:rPr>
        <w:t>四、交货时间、交货地点及方式（履约时间/交付期、履约地点、履约方式）</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1、交货时间（履约时间/交付期）：合同签订后90天内交货且安装调试完毕交付使用。</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2、交货地点（履约地点）：采购人（用户）指定地点</w:t>
      </w:r>
    </w:p>
    <w:p>
      <w:pPr>
        <w:spacing w:line="360" w:lineRule="auto"/>
        <w:ind w:left="447" w:leftChars="203"/>
        <w:rPr>
          <w:rFonts w:ascii="Times New Roman" w:hAnsi="Times New Roman"/>
          <w:color w:val="auto"/>
          <w:lang w:eastAsia="zh-CN"/>
        </w:rPr>
      </w:pPr>
      <w:r>
        <w:rPr>
          <w:rFonts w:hint="eastAsia" w:ascii="Times New Roman" w:hAnsi="Times New Roman"/>
          <w:color w:val="auto"/>
          <w:lang w:eastAsia="zh-CN"/>
        </w:rPr>
        <w:t>3、交货方式（履约方式）：由中标人运输至采购人指定地点施工及安装，且验收完毕。</w:t>
      </w:r>
    </w:p>
    <w:p>
      <w:pPr>
        <w:spacing w:line="360" w:lineRule="auto"/>
        <w:outlineLvl w:val="3"/>
        <w:rPr>
          <w:rFonts w:ascii="Times New Roman" w:hAnsi="Times New Roman"/>
          <w:b/>
          <w:bCs/>
          <w:color w:val="auto"/>
          <w:lang w:eastAsia="zh-CN"/>
        </w:rPr>
      </w:pPr>
      <w:r>
        <w:rPr>
          <w:rFonts w:hint="eastAsia" w:ascii="Times New Roman" w:hAnsi="Times New Roman"/>
          <w:b/>
          <w:bCs/>
          <w:color w:val="auto"/>
          <w:lang w:eastAsia="zh-CN"/>
        </w:rPr>
        <w:t>五、付款时间、方式及条件：</w:t>
      </w:r>
    </w:p>
    <w:p>
      <w:pPr>
        <w:ind w:firstLine="442" w:firstLineChars="200"/>
        <w:rPr>
          <w:rFonts w:ascii="Times New Roman" w:hAnsi="Times New Roman"/>
          <w:b/>
          <w:bCs/>
          <w:color w:val="auto"/>
          <w:lang w:eastAsia="zh-CN"/>
        </w:rPr>
      </w:pPr>
      <w:r>
        <w:rPr>
          <w:rFonts w:hint="eastAsia" w:ascii="Times New Roman" w:hAnsi="Times New Roman"/>
          <w:b/>
          <w:bCs/>
          <w:color w:val="auto"/>
          <w:lang w:eastAsia="zh-CN"/>
        </w:rPr>
        <w:t>进口产品：</w:t>
      </w:r>
    </w:p>
    <w:p>
      <w:pPr>
        <w:ind w:firstLine="440" w:firstLineChars="200"/>
        <w:rPr>
          <w:rFonts w:ascii="Times New Roman" w:hAnsi="Times New Roman"/>
          <w:color w:val="auto"/>
          <w:lang w:eastAsia="zh-CN"/>
        </w:rPr>
      </w:pPr>
      <w:r>
        <w:rPr>
          <w:rFonts w:hint="eastAsia" w:ascii="Times New Roman" w:hAnsi="Times New Roman"/>
          <w:color w:val="auto"/>
          <w:lang w:eastAsia="zh-CN"/>
        </w:rPr>
        <w:t>本合同甲丙之间采用第_</w:t>
      </w:r>
      <w:r>
        <w:rPr>
          <w:rFonts w:hint="eastAsia" w:ascii="Times New Roman" w:hAnsi="Times New Roman"/>
          <w:color w:val="auto"/>
          <w:u w:val="single"/>
          <w:lang w:eastAsia="zh-CN"/>
        </w:rPr>
        <w:t>（一）_</w:t>
      </w:r>
      <w:r>
        <w:rPr>
          <w:rFonts w:hint="eastAsia" w:ascii="Times New Roman" w:hAnsi="Times New Roman"/>
          <w:color w:val="auto"/>
          <w:lang w:eastAsia="zh-CN"/>
        </w:rPr>
        <w:t>_种付款方式。</w:t>
      </w:r>
    </w:p>
    <w:p>
      <w:pPr>
        <w:ind w:firstLine="440" w:firstLineChars="200"/>
        <w:rPr>
          <w:rFonts w:ascii="Times New Roman" w:hAnsi="Times New Roman"/>
          <w:color w:val="auto"/>
          <w:lang w:eastAsia="zh-CN"/>
        </w:rPr>
      </w:pPr>
      <w:r>
        <w:rPr>
          <w:rFonts w:hint="eastAsia" w:ascii="Times New Roman" w:hAnsi="Times New Roman"/>
          <w:color w:val="auto"/>
          <w:lang w:eastAsia="zh-CN"/>
        </w:rPr>
        <w:t>（一）采取预付款的：</w:t>
      </w:r>
    </w:p>
    <w:p>
      <w:pPr>
        <w:ind w:firstLine="440" w:firstLineChars="200"/>
        <w:rPr>
          <w:rFonts w:ascii="Times New Roman" w:hAnsi="Times New Roman"/>
          <w:color w:val="auto"/>
          <w:lang w:eastAsia="zh-CN"/>
        </w:rPr>
      </w:pPr>
      <w:r>
        <w:rPr>
          <w:rFonts w:hint="eastAsia" w:ascii="Times New Roman" w:hAnsi="Times New Roman"/>
          <w:color w:val="auto"/>
          <w:lang w:eastAsia="zh-CN"/>
        </w:rPr>
        <w:t>1. 预付款金额为50万（含）以上</w:t>
      </w:r>
    </w:p>
    <w:p>
      <w:pPr>
        <w:ind w:firstLine="440" w:firstLineChars="200"/>
        <w:rPr>
          <w:rFonts w:ascii="Times New Roman" w:hAnsi="Times New Roman"/>
          <w:color w:val="auto"/>
          <w:lang w:eastAsia="zh-CN"/>
        </w:rPr>
      </w:pPr>
      <w:r>
        <w:rPr>
          <w:rFonts w:hint="eastAsia" w:ascii="Times New Roman" w:hAnsi="Times New Roman"/>
          <w:color w:val="auto"/>
          <w:lang w:eastAsia="zh-CN"/>
        </w:rPr>
        <w:t xml:space="preserve">本合同生效后，丙方向甲方提供有效期至少涵盖本合同指定到货时间点的预付款等额银行保函或者保险保函后，甲方应在10个工作日内向丙方支付合同总金额的 </w:t>
      </w:r>
      <w:r>
        <w:rPr>
          <w:rFonts w:hint="eastAsia" w:ascii="Times New Roman" w:hAnsi="Times New Roman"/>
          <w:color w:val="auto"/>
          <w:u w:val="single"/>
          <w:lang w:eastAsia="zh-CN"/>
        </w:rPr>
        <w:t xml:space="preserve"> </w:t>
      </w:r>
      <w:r>
        <w:rPr>
          <w:rFonts w:hint="eastAsia" w:ascii="Times New Roman" w:hAnsi="Times New Roman"/>
          <w:color w:val="auto"/>
          <w:u w:val="single"/>
          <w:lang w:val="en-US" w:eastAsia="zh-CN"/>
        </w:rPr>
        <w:t>3</w:t>
      </w:r>
      <w:r>
        <w:rPr>
          <w:rFonts w:hint="eastAsia" w:ascii="Times New Roman" w:hAnsi="Times New Roman"/>
          <w:color w:val="auto"/>
          <w:u w:val="single"/>
          <w:lang w:eastAsia="zh-CN"/>
        </w:rPr>
        <w:t xml:space="preserve">0 </w:t>
      </w:r>
      <w:r>
        <w:rPr>
          <w:rFonts w:hint="eastAsia" w:ascii="Times New Roman" w:hAnsi="Times New Roman"/>
          <w:color w:val="auto"/>
          <w:lang w:eastAsia="zh-CN"/>
        </w:rPr>
        <w:t xml:space="preserve"> %的预付款，即人民币</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元；</w:t>
      </w:r>
    </w:p>
    <w:p>
      <w:pPr>
        <w:ind w:firstLine="440" w:firstLineChars="200"/>
        <w:rPr>
          <w:rFonts w:ascii="Times New Roman" w:hAnsi="Times New Roman"/>
          <w:color w:val="auto"/>
          <w:lang w:eastAsia="zh-CN"/>
        </w:rPr>
      </w:pPr>
      <w:r>
        <w:rPr>
          <w:rFonts w:hint="eastAsia" w:ascii="Times New Roman" w:hAnsi="Times New Roman"/>
          <w:color w:val="auto"/>
          <w:lang w:eastAsia="zh-CN"/>
        </w:rPr>
        <w:t xml:space="preserve">甲方收到本合同约定的所有货物并验收合格，取得丙方开具的合法有效的代理服务费和货物销售增值税发票后15个工作日内，向丙方支付合同总金额的 </w:t>
      </w:r>
      <w:r>
        <w:rPr>
          <w:rFonts w:hint="eastAsia" w:ascii="Times New Roman" w:hAnsi="Times New Roman"/>
          <w:color w:val="auto"/>
          <w:u w:val="single"/>
          <w:lang w:eastAsia="zh-CN"/>
        </w:rPr>
        <w:t xml:space="preserve"> </w:t>
      </w:r>
      <w:r>
        <w:rPr>
          <w:rFonts w:hint="eastAsia" w:ascii="Times New Roman" w:hAnsi="Times New Roman"/>
          <w:color w:val="auto"/>
          <w:u w:val="single"/>
          <w:lang w:val="en-US" w:eastAsia="zh-CN"/>
        </w:rPr>
        <w:t>7</w:t>
      </w:r>
      <w:r>
        <w:rPr>
          <w:rFonts w:hint="eastAsia" w:ascii="Times New Roman" w:hAnsi="Times New Roman"/>
          <w:color w:val="auto"/>
          <w:u w:val="single"/>
          <w:lang w:eastAsia="zh-CN"/>
        </w:rPr>
        <w:t xml:space="preserve">0 </w:t>
      </w:r>
      <w:r>
        <w:rPr>
          <w:rFonts w:hint="eastAsia" w:ascii="Times New Roman" w:hAnsi="Times New Roman"/>
          <w:color w:val="auto"/>
          <w:lang w:eastAsia="zh-CN"/>
        </w:rPr>
        <w:t xml:space="preserve"> %，即人民币 </w:t>
      </w:r>
      <w:r>
        <w:rPr>
          <w:rFonts w:ascii="Times New Roman" w:hAnsi="Times New Roman"/>
          <w:color w:val="auto"/>
          <w:u w:val="single"/>
          <w:lang w:eastAsia="zh-CN"/>
        </w:rPr>
        <w:t xml:space="preserve">            </w:t>
      </w:r>
      <w:r>
        <w:rPr>
          <w:rFonts w:hint="eastAsia" w:ascii="Times New Roman" w:hAnsi="Times New Roman"/>
          <w:color w:val="auto"/>
          <w:u w:val="single"/>
          <w:lang w:eastAsia="zh-CN"/>
        </w:rPr>
        <w:t xml:space="preserve"> </w:t>
      </w:r>
      <w:r>
        <w:rPr>
          <w:rFonts w:hint="eastAsia" w:ascii="Times New Roman" w:hAnsi="Times New Roman"/>
          <w:color w:val="auto"/>
          <w:lang w:eastAsia="zh-CN"/>
        </w:rPr>
        <w:t>元。</w:t>
      </w:r>
    </w:p>
    <w:p>
      <w:pPr>
        <w:ind w:firstLine="440" w:firstLineChars="200"/>
        <w:rPr>
          <w:rFonts w:ascii="Times New Roman" w:hAnsi="Times New Roman"/>
          <w:color w:val="auto"/>
          <w:lang w:eastAsia="zh-CN"/>
        </w:rPr>
      </w:pPr>
      <w:r>
        <w:rPr>
          <w:rFonts w:hint="eastAsia" w:ascii="Times New Roman" w:hAnsi="Times New Roman"/>
          <w:color w:val="auto"/>
          <w:lang w:eastAsia="zh-CN"/>
        </w:rPr>
        <w:t>2.预付款金额为50万以下</w:t>
      </w:r>
    </w:p>
    <w:p>
      <w:pPr>
        <w:ind w:firstLine="440" w:firstLineChars="200"/>
        <w:rPr>
          <w:rFonts w:ascii="Times New Roman" w:hAnsi="Times New Roman"/>
          <w:color w:val="auto"/>
          <w:lang w:eastAsia="zh-CN"/>
        </w:rPr>
      </w:pPr>
      <w:r>
        <w:rPr>
          <w:rFonts w:hint="eastAsia" w:ascii="Times New Roman" w:hAnsi="Times New Roman"/>
          <w:color w:val="auto"/>
          <w:lang w:eastAsia="zh-CN"/>
        </w:rPr>
        <w:t>本合同生效后，甲方应在10个工作日内向丙方支付合同总金额的</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%的预付款，即人民币</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元；</w:t>
      </w:r>
    </w:p>
    <w:p>
      <w:pPr>
        <w:ind w:firstLine="440" w:firstLineChars="200"/>
        <w:rPr>
          <w:rFonts w:ascii="Times New Roman" w:hAnsi="Times New Roman"/>
          <w:color w:val="auto"/>
          <w:lang w:eastAsia="zh-CN"/>
        </w:rPr>
      </w:pPr>
      <w:r>
        <w:rPr>
          <w:rFonts w:hint="eastAsia" w:ascii="Times New Roman" w:hAnsi="Times New Roman"/>
          <w:color w:val="auto"/>
          <w:lang w:eastAsia="zh-CN"/>
        </w:rPr>
        <w:t xml:space="preserve">甲方收到本合同约定的所有货物并验收合格，取得丙方开具的合法有效的代理服务费和货物销售增值税发票后15个工作日内，向丙方支付合同总金额的 </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%，即人民币 </w:t>
      </w:r>
      <w:r>
        <w:rPr>
          <w:rFonts w:hint="eastAsia" w:ascii="Times New Roman" w:hAnsi="Times New Roman"/>
          <w:color w:val="auto"/>
          <w:u w:val="single"/>
          <w:lang w:eastAsia="zh-CN"/>
        </w:rPr>
        <w:t xml:space="preserve">         </w:t>
      </w:r>
      <w:r>
        <w:rPr>
          <w:rFonts w:hint="eastAsia" w:ascii="Times New Roman" w:hAnsi="Times New Roman"/>
          <w:color w:val="auto"/>
          <w:lang w:eastAsia="zh-CN"/>
        </w:rPr>
        <w:t>元。</w:t>
      </w:r>
    </w:p>
    <w:p>
      <w:pPr>
        <w:ind w:firstLine="440" w:firstLineChars="200"/>
        <w:rPr>
          <w:rFonts w:ascii="Times New Roman" w:hAnsi="Times New Roman"/>
          <w:color w:val="auto"/>
          <w:lang w:eastAsia="zh-CN"/>
        </w:rPr>
      </w:pPr>
      <w:r>
        <w:rPr>
          <w:rFonts w:hint="eastAsia" w:ascii="Times New Roman" w:hAnsi="Times New Roman"/>
          <w:color w:val="auto"/>
          <w:lang w:eastAsia="zh-CN"/>
        </w:rPr>
        <w:t>（二）采取货到付款的：</w:t>
      </w:r>
    </w:p>
    <w:p>
      <w:pPr>
        <w:ind w:firstLine="440" w:firstLineChars="200"/>
        <w:rPr>
          <w:rFonts w:ascii="Times New Roman" w:hAnsi="Times New Roman"/>
          <w:color w:val="auto"/>
          <w:lang w:eastAsia="zh-CN"/>
        </w:rPr>
      </w:pPr>
      <w:r>
        <w:rPr>
          <w:rFonts w:hint="eastAsia" w:ascii="Times New Roman" w:hAnsi="Times New Roman"/>
          <w:color w:val="auto"/>
          <w:lang w:eastAsia="zh-CN"/>
        </w:rPr>
        <w:t>甲方收到本合同约定的所有货物并验收合格，取得丙方开具的合法有效的代理服务费和货物销售增值税发票后15个工作日内，按合同约定金额付款。</w:t>
      </w:r>
    </w:p>
    <w:p>
      <w:pPr>
        <w:ind w:firstLine="440" w:firstLineChars="200"/>
        <w:rPr>
          <w:rFonts w:ascii="Times New Roman" w:hAnsi="Times New Roman"/>
          <w:color w:val="auto"/>
          <w:lang w:eastAsia="zh-CN"/>
        </w:rPr>
      </w:pPr>
      <w:r>
        <w:rPr>
          <w:rFonts w:hint="eastAsia" w:ascii="Times New Roman" w:hAnsi="Times New Roman"/>
          <w:color w:val="auto"/>
          <w:lang w:eastAsia="zh-CN"/>
        </w:rPr>
        <w:t xml:space="preserve"> 无论甲丙之间采取何种付款方式，本合同全部货款根据丙乙双方协议由丙方向乙方支付。</w:t>
      </w:r>
    </w:p>
    <w:p>
      <w:pPr>
        <w:rPr>
          <w:rFonts w:ascii="Times New Roman" w:hAnsi="Times New Roman"/>
          <w:color w:val="auto"/>
          <w:lang w:eastAsia="zh-CN"/>
        </w:rPr>
      </w:pPr>
    </w:p>
    <w:p>
      <w:pPr>
        <w:spacing w:after="120"/>
        <w:rPr>
          <w:rFonts w:ascii="Times New Roman" w:hAnsi="Times New Roman"/>
          <w:b/>
          <w:bCs/>
          <w:color w:val="auto"/>
          <w:lang w:eastAsia="zh-CN"/>
        </w:rPr>
      </w:pPr>
      <w:r>
        <w:rPr>
          <w:rFonts w:hint="eastAsia" w:ascii="Times New Roman" w:hAnsi="Times New Roman"/>
          <w:b/>
          <w:bCs/>
          <w:color w:val="auto"/>
          <w:lang w:eastAsia="zh-CN"/>
        </w:rPr>
        <w:t>国产产品：</w:t>
      </w:r>
    </w:p>
    <w:p>
      <w:pPr>
        <w:ind w:firstLine="440" w:firstLineChars="200"/>
        <w:rPr>
          <w:rFonts w:ascii="Times New Roman" w:hAnsi="Times New Roman"/>
          <w:bCs/>
          <w:color w:val="auto"/>
          <w:lang w:eastAsia="zh-CN"/>
        </w:rPr>
      </w:pPr>
      <w:r>
        <w:rPr>
          <w:rFonts w:hint="eastAsia" w:ascii="Times New Roman" w:hAnsi="Times New Roman"/>
          <w:bCs/>
          <w:color w:val="auto"/>
          <w:lang w:eastAsia="zh-CN"/>
        </w:rPr>
        <w:t>本合同采用第_______种付款方式。</w:t>
      </w:r>
    </w:p>
    <w:p>
      <w:pPr>
        <w:ind w:firstLine="440" w:firstLineChars="200"/>
        <w:rPr>
          <w:rFonts w:ascii="Times New Roman" w:hAnsi="Times New Roman"/>
          <w:color w:val="auto"/>
          <w:lang w:eastAsia="zh-CN"/>
        </w:rPr>
      </w:pPr>
      <w:r>
        <w:rPr>
          <w:rFonts w:hint="eastAsia" w:ascii="Times New Roman" w:hAnsi="Times New Roman"/>
          <w:color w:val="auto"/>
          <w:lang w:eastAsia="zh-CN"/>
        </w:rPr>
        <w:t>（一）采取预付款的：</w:t>
      </w:r>
    </w:p>
    <w:p>
      <w:pPr>
        <w:ind w:firstLine="440" w:firstLineChars="200"/>
        <w:rPr>
          <w:rFonts w:ascii="Times New Roman" w:hAnsi="Times New Roman"/>
          <w:color w:val="auto"/>
          <w:lang w:eastAsia="zh-CN"/>
        </w:rPr>
      </w:pPr>
      <w:r>
        <w:rPr>
          <w:rFonts w:hint="eastAsia" w:ascii="Times New Roman" w:hAnsi="Times New Roman"/>
          <w:color w:val="auto"/>
          <w:lang w:eastAsia="zh-CN"/>
        </w:rPr>
        <w:t>1. 预付款金额为50万（含）以上</w:t>
      </w:r>
    </w:p>
    <w:p>
      <w:pPr>
        <w:ind w:firstLine="440" w:firstLineChars="200"/>
        <w:rPr>
          <w:rFonts w:ascii="Times New Roman" w:hAnsi="Times New Roman"/>
          <w:color w:val="auto"/>
          <w:lang w:eastAsia="zh-CN"/>
        </w:rPr>
      </w:pPr>
      <w:r>
        <w:rPr>
          <w:rFonts w:hint="eastAsia" w:ascii="Times New Roman" w:hAnsi="Times New Roman"/>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%的预付款，即人民币</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元；</w:t>
      </w:r>
    </w:p>
    <w:p>
      <w:pPr>
        <w:ind w:firstLine="440" w:firstLineChars="200"/>
        <w:rPr>
          <w:rFonts w:ascii="Times New Roman" w:hAnsi="Times New Roman"/>
          <w:color w:val="auto"/>
          <w:lang w:eastAsia="zh-CN"/>
        </w:rPr>
      </w:pPr>
      <w:r>
        <w:rPr>
          <w:rFonts w:hint="eastAsia" w:ascii="Times New Roman" w:hAnsi="Times New Roman"/>
          <w:color w:val="auto"/>
          <w:lang w:eastAsia="zh-CN"/>
        </w:rPr>
        <w:t>甲方收到本合同约定的所有货物并验收合格，取得乙方开具的合法有效的增值税发票后15个工作日内，向乙方支付合同总金额的</w:t>
      </w:r>
      <w:r>
        <w:rPr>
          <w:rFonts w:hint="eastAsia" w:ascii="Times New Roman" w:hAnsi="Times New Roman"/>
          <w:color w:val="auto"/>
          <w:u w:val="single"/>
          <w:lang w:eastAsia="zh-CN"/>
        </w:rPr>
        <w:t xml:space="preserve">     </w:t>
      </w:r>
      <w:r>
        <w:rPr>
          <w:rFonts w:hint="eastAsia" w:ascii="Times New Roman" w:hAnsi="Times New Roman"/>
          <w:color w:val="auto"/>
          <w:lang w:eastAsia="zh-CN"/>
        </w:rPr>
        <w:t>%，即人民币</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元。</w:t>
      </w:r>
    </w:p>
    <w:p>
      <w:pPr>
        <w:ind w:firstLine="440" w:firstLineChars="200"/>
        <w:rPr>
          <w:rFonts w:ascii="Times New Roman" w:hAnsi="Times New Roman"/>
          <w:color w:val="auto"/>
          <w:lang w:eastAsia="zh-CN"/>
        </w:rPr>
      </w:pPr>
      <w:r>
        <w:rPr>
          <w:rFonts w:hint="eastAsia" w:ascii="Times New Roman" w:hAnsi="Times New Roman"/>
          <w:color w:val="auto"/>
          <w:lang w:eastAsia="zh-CN"/>
        </w:rPr>
        <w:t>2.预付款金额为50万以下</w:t>
      </w:r>
    </w:p>
    <w:p>
      <w:pPr>
        <w:ind w:firstLine="440" w:firstLineChars="200"/>
        <w:rPr>
          <w:rFonts w:ascii="Times New Roman" w:hAnsi="Times New Roman"/>
          <w:color w:val="auto"/>
          <w:lang w:eastAsia="zh-CN"/>
        </w:rPr>
      </w:pPr>
      <w:r>
        <w:rPr>
          <w:rFonts w:hint="eastAsia" w:ascii="Times New Roman" w:hAnsi="Times New Roman"/>
          <w:color w:val="auto"/>
          <w:lang w:eastAsia="zh-CN"/>
        </w:rPr>
        <w:t>本合同生效后，甲方应在10个工作日内向乙方支付合同总金额的</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%的预付款，即人民币</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元；</w:t>
      </w:r>
    </w:p>
    <w:p>
      <w:pPr>
        <w:ind w:firstLine="440" w:firstLineChars="200"/>
        <w:rPr>
          <w:rFonts w:ascii="Times New Roman" w:hAnsi="Times New Roman"/>
          <w:color w:val="auto"/>
          <w:lang w:eastAsia="zh-CN"/>
        </w:rPr>
      </w:pPr>
      <w:r>
        <w:rPr>
          <w:rFonts w:hint="eastAsia" w:ascii="Times New Roman" w:hAnsi="Times New Roman"/>
          <w:color w:val="auto"/>
          <w:lang w:eastAsia="zh-CN"/>
        </w:rPr>
        <w:t>甲方收到本合同约定的所有货物并验收合格，取得乙方开具的合法有效的增值税发票后15个工作日内，向乙方支付合同总金额的</w:t>
      </w:r>
      <w:r>
        <w:rPr>
          <w:rFonts w:hint="eastAsia" w:ascii="Times New Roman" w:hAnsi="Times New Roman"/>
          <w:color w:val="auto"/>
          <w:u w:val="single"/>
          <w:lang w:eastAsia="zh-CN"/>
        </w:rPr>
        <w:t xml:space="preserve">     </w:t>
      </w:r>
      <w:r>
        <w:rPr>
          <w:rFonts w:hint="eastAsia" w:ascii="Times New Roman" w:hAnsi="Times New Roman"/>
          <w:color w:val="auto"/>
          <w:lang w:eastAsia="zh-CN"/>
        </w:rPr>
        <w:t>%，即人民币</w:t>
      </w:r>
      <w:r>
        <w:rPr>
          <w:rFonts w:hint="eastAsia" w:ascii="Times New Roman" w:hAnsi="Times New Roman"/>
          <w:color w:val="auto"/>
          <w:u w:val="single"/>
          <w:lang w:eastAsia="zh-CN"/>
        </w:rPr>
        <w:t xml:space="preserve">               </w:t>
      </w:r>
      <w:r>
        <w:rPr>
          <w:rFonts w:hint="eastAsia" w:ascii="Times New Roman" w:hAnsi="Times New Roman"/>
          <w:color w:val="auto"/>
          <w:lang w:eastAsia="zh-CN"/>
        </w:rPr>
        <w:t xml:space="preserve"> 元。</w:t>
      </w:r>
    </w:p>
    <w:p>
      <w:pPr>
        <w:ind w:firstLine="220" w:firstLineChars="100"/>
        <w:rPr>
          <w:rFonts w:ascii="Times New Roman" w:hAnsi="Times New Roman"/>
          <w:color w:val="auto"/>
          <w:lang w:eastAsia="zh-CN"/>
        </w:rPr>
      </w:pPr>
      <w:r>
        <w:rPr>
          <w:rFonts w:hint="eastAsia" w:ascii="Times New Roman" w:hAnsi="Times New Roman"/>
          <w:color w:val="auto"/>
          <w:lang w:eastAsia="zh-CN"/>
        </w:rPr>
        <w:t>（二）采取货到付款的：</w:t>
      </w:r>
    </w:p>
    <w:p>
      <w:pPr>
        <w:ind w:firstLine="440" w:firstLineChars="200"/>
        <w:rPr>
          <w:rFonts w:ascii="Times New Roman" w:hAnsi="Times New Roman"/>
          <w:color w:val="auto"/>
          <w:lang w:eastAsia="zh-CN"/>
        </w:rPr>
      </w:pPr>
      <w:r>
        <w:rPr>
          <w:rFonts w:hint="eastAsia" w:ascii="Times New Roman" w:hAnsi="Times New Roman"/>
          <w:color w:val="auto"/>
          <w:lang w:eastAsia="zh-CN"/>
        </w:rPr>
        <w:t>甲方收到本合同约定的所有货物并验收合格，取得乙方开具的合法有效的增值税发票后15个工作日内，按合同约定金额付款。</w:t>
      </w:r>
    </w:p>
    <w:p>
      <w:pPr>
        <w:spacing w:line="360" w:lineRule="auto"/>
        <w:outlineLvl w:val="3"/>
        <w:rPr>
          <w:rFonts w:ascii="Times New Roman" w:hAnsi="Times New Roman"/>
          <w:color w:val="auto"/>
          <w:lang w:eastAsia="zh-CN"/>
        </w:rPr>
      </w:pPr>
      <w:r>
        <w:rPr>
          <w:rFonts w:hint="eastAsia" w:ascii="Times New Roman" w:hAnsi="Times New Roman"/>
          <w:b/>
          <w:bCs/>
          <w:color w:val="auto"/>
          <w:lang w:eastAsia="zh-CN"/>
        </w:rPr>
        <w:t>六、验收方法及标准：</w:t>
      </w:r>
      <w:r>
        <w:rPr>
          <w:rFonts w:hint="eastAsia" w:ascii="Times New Roman" w:hAnsi="Times New Roman"/>
          <w:color w:val="auto"/>
          <w:lang w:eastAsia="zh-CN"/>
        </w:rPr>
        <w:t>按本采购文件及中标人投标文件及国家、地方和行业的相关政策、法规实施。</w:t>
      </w:r>
    </w:p>
    <w:p>
      <w:pPr>
        <w:spacing w:line="360" w:lineRule="auto"/>
        <w:outlineLvl w:val="3"/>
        <w:rPr>
          <w:rFonts w:ascii="Times New Roman" w:hAnsi="Times New Roman"/>
          <w:b/>
          <w:bCs/>
          <w:color w:val="auto"/>
          <w:lang w:eastAsia="zh-CN"/>
        </w:rPr>
      </w:pPr>
      <w:r>
        <w:rPr>
          <w:rFonts w:hint="eastAsia" w:ascii="Times New Roman" w:hAnsi="Times New Roman"/>
          <w:b/>
          <w:bCs/>
          <w:color w:val="auto"/>
          <w:lang w:eastAsia="zh-CN"/>
        </w:rPr>
        <w:t>七、其他</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1.安全标准：符合国家、地方和行业的相关政策、法规。</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2.项目的实质性要求：按招标文件要求实施。</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rFonts w:ascii="Times New Roman" w:hAnsi="Times New Roman"/>
          <w:color w:val="auto"/>
          <w:lang w:eastAsia="zh-CN"/>
        </w:rPr>
      </w:pPr>
      <w:r>
        <w:rPr>
          <w:rFonts w:hint="eastAsia" w:ascii="Times New Roman" w:hAnsi="Times New Roman"/>
          <w:color w:val="auto"/>
          <w:lang w:eastAsia="zh-CN"/>
        </w:rPr>
        <w:t>4.法律法规规定的强制性标准：无</w:t>
      </w:r>
    </w:p>
    <w:p>
      <w:pPr>
        <w:rPr>
          <w:rFonts w:ascii="Times New Roman" w:hAnsi="Times New Roman"/>
          <w:b/>
          <w:bCs/>
          <w:color w:val="auto"/>
          <w:lang w:eastAsia="zh-CN"/>
        </w:rPr>
      </w:pPr>
      <w:r>
        <w:rPr>
          <w:rFonts w:hint="eastAsia" w:ascii="Times New Roman" w:hAnsi="Times New Roman"/>
          <w:b/>
          <w:bCs/>
          <w:color w:val="auto"/>
          <w:lang w:eastAsia="zh-CN"/>
        </w:rPr>
        <w:t>八、第3包最高限价：705.361752 万元，投标人报价如超过此最高限价及各单价限价的将作为无效投标处理。</w:t>
      </w:r>
    </w:p>
    <w:p>
      <w:pPr>
        <w:rPr>
          <w:b/>
          <w:bCs/>
          <w:color w:val="auto"/>
          <w:lang w:eastAsia="zh-CN"/>
        </w:rPr>
      </w:pPr>
    </w:p>
    <w:p>
      <w:pPr>
        <w:ind w:left="142"/>
        <w:jc w:val="center"/>
        <w:outlineLvl w:val="3"/>
        <w:rPr>
          <w:b/>
          <w:bCs/>
          <w:color w:val="auto"/>
          <w:sz w:val="28"/>
          <w:szCs w:val="28"/>
          <w:lang w:eastAsia="zh-CN"/>
        </w:rPr>
      </w:pPr>
      <w:r>
        <w:rPr>
          <w:rFonts w:hint="eastAsia"/>
          <w:color w:val="auto"/>
          <w:lang w:eastAsia="zh-CN"/>
        </w:rPr>
        <w:br w:type="page"/>
      </w:r>
      <w:r>
        <w:rPr>
          <w:rFonts w:hint="eastAsia"/>
          <w:b/>
          <w:bCs/>
          <w:color w:val="auto"/>
          <w:sz w:val="28"/>
          <w:szCs w:val="28"/>
          <w:lang w:eastAsia="zh-CN"/>
        </w:rPr>
        <w:t>第4包采购需求</w:t>
      </w:r>
    </w:p>
    <w:p>
      <w:pPr>
        <w:ind w:left="142"/>
        <w:outlineLvl w:val="3"/>
        <w:rPr>
          <w:b/>
          <w:bCs/>
          <w:color w:val="auto"/>
          <w:lang w:eastAsia="zh-CN"/>
        </w:rPr>
      </w:pPr>
      <w:r>
        <w:rPr>
          <w:rFonts w:hint="eastAsia"/>
          <w:b/>
          <w:bCs/>
          <w:color w:val="auto"/>
          <w:lang w:eastAsia="zh-CN"/>
        </w:rPr>
        <w:t>一、采购需求一览表</w:t>
      </w:r>
    </w:p>
    <w:tbl>
      <w:tblPr>
        <w:tblStyle w:val="17"/>
        <w:tblW w:w="10267" w:type="dxa"/>
        <w:tblInd w:w="93" w:type="dxa"/>
        <w:tblLayout w:type="autofit"/>
        <w:tblCellMar>
          <w:top w:w="0" w:type="dxa"/>
          <w:left w:w="108" w:type="dxa"/>
          <w:bottom w:w="0" w:type="dxa"/>
          <w:right w:w="108" w:type="dxa"/>
        </w:tblCellMar>
      </w:tblPr>
      <w:tblGrid>
        <w:gridCol w:w="1065"/>
        <w:gridCol w:w="1845"/>
        <w:gridCol w:w="1411"/>
        <w:gridCol w:w="1098"/>
        <w:gridCol w:w="1889"/>
        <w:gridCol w:w="1580"/>
        <w:gridCol w:w="1379"/>
      </w:tblGrid>
      <w:tr>
        <w:tblPrEx>
          <w:tblCellMar>
            <w:top w:w="0" w:type="dxa"/>
            <w:left w:w="108" w:type="dxa"/>
            <w:bottom w:w="0" w:type="dxa"/>
            <w:right w:w="108" w:type="dxa"/>
          </w:tblCellMar>
        </w:tblPrEx>
        <w:trPr>
          <w:trHeight w:val="80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数量</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单价限价（元）</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bidi="ar"/>
              </w:rPr>
              <w:t>是否接受进口产品投标</w:t>
            </w:r>
          </w:p>
        </w:tc>
        <w:tc>
          <w:tcPr>
            <w:tcW w:w="1379" w:type="dxa"/>
            <w:tcBorders>
              <w:top w:val="single" w:color="000000" w:sz="4" w:space="0"/>
              <w:left w:val="nil"/>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备注</w:t>
            </w:r>
          </w:p>
        </w:tc>
      </w:tr>
      <w:tr>
        <w:tblPrEx>
          <w:tblCellMar>
            <w:top w:w="0" w:type="dxa"/>
            <w:left w:w="108" w:type="dxa"/>
            <w:bottom w:w="0" w:type="dxa"/>
            <w:right w:w="108" w:type="dxa"/>
          </w:tblCellMar>
        </w:tblPrEx>
        <w:trPr>
          <w:trHeight w:val="481"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热活性量热仪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1978574.34</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核心产品</w:t>
            </w:r>
          </w:p>
        </w:tc>
      </w:tr>
    </w:tbl>
    <w:p>
      <w:pPr>
        <w:rPr>
          <w:color w:val="auto"/>
        </w:rPr>
      </w:pPr>
    </w:p>
    <w:p>
      <w:pPr>
        <w:outlineLvl w:val="3"/>
        <w:rPr>
          <w:b/>
          <w:bCs/>
          <w:color w:val="auto"/>
          <w:lang w:eastAsia="zh-CN"/>
        </w:rPr>
      </w:pPr>
      <w:r>
        <w:rPr>
          <w:rFonts w:hint="eastAsia"/>
          <w:b/>
          <w:bCs/>
          <w:color w:val="auto"/>
          <w:lang w:eastAsia="zh-CN"/>
        </w:rPr>
        <w:t>二、技术参数、规格及要求(包括采购标的的功能标准、性能标准、材质标准）</w:t>
      </w:r>
    </w:p>
    <w:tbl>
      <w:tblPr>
        <w:tblStyle w:val="17"/>
        <w:tblW w:w="10278" w:type="dxa"/>
        <w:tblInd w:w="93" w:type="dxa"/>
        <w:tblLayout w:type="autofit"/>
        <w:tblCellMar>
          <w:top w:w="0" w:type="dxa"/>
          <w:left w:w="108" w:type="dxa"/>
          <w:bottom w:w="0" w:type="dxa"/>
          <w:right w:w="108" w:type="dxa"/>
        </w:tblCellMar>
      </w:tblPr>
      <w:tblGrid>
        <w:gridCol w:w="849"/>
        <w:gridCol w:w="1604"/>
        <w:gridCol w:w="7825"/>
      </w:tblGrid>
      <w:tr>
        <w:tblPrEx>
          <w:tblCellMar>
            <w:top w:w="0" w:type="dxa"/>
            <w:left w:w="108" w:type="dxa"/>
            <w:bottom w:w="0" w:type="dxa"/>
            <w:right w:w="108" w:type="dxa"/>
          </w:tblCellMar>
        </w:tblPrEx>
        <w:trPr>
          <w:trHeight w:val="480"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604"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7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rPr>
              <w:t>技术参数、规格及要求</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rPr>
              <w:t>热活性量热仪</w:t>
            </w:r>
          </w:p>
        </w:tc>
        <w:tc>
          <w:tcPr>
            <w:tcW w:w="7825" w:type="dxa"/>
            <w:tcBorders>
              <w:top w:val="nil"/>
              <w:left w:val="single" w:color="000000" w:sz="4" w:space="0"/>
              <w:bottom w:val="single" w:color="000000" w:sz="4" w:space="0"/>
              <w:right w:val="single" w:color="000000" w:sz="4" w:space="0"/>
            </w:tcBorders>
            <w:vAlign w:val="center"/>
          </w:tcPr>
          <w:p>
            <w:pPr>
              <w:rPr>
                <w:color w:val="auto"/>
                <w:lang w:eastAsia="zh-CN" w:bidi="ar"/>
              </w:rPr>
            </w:pPr>
            <w:r>
              <w:rPr>
                <w:rFonts w:hint="eastAsia"/>
                <w:color w:val="auto"/>
                <w:lang w:eastAsia="zh-CN" w:bidi="ar"/>
              </w:rPr>
              <w:t>用途：热活性量热仪是一款可检测到纳瓦级热量的高灵敏度热量测定仪，具有优异的基线稳定性，非常适用于微弱的热量变化方面的研究，主机具备四个独立通道，可选配模块同时进行不同的实验。该设备配备</w:t>
            </w:r>
            <w:r>
              <w:rPr>
                <w:rStyle w:val="24"/>
                <w:color w:val="auto"/>
                <w:szCs w:val="21"/>
                <w:lang w:eastAsia="zh-CN" w:bidi="ar"/>
              </w:rPr>
              <w:t>4</w:t>
            </w:r>
            <w:r>
              <w:rPr>
                <w:rFonts w:hint="eastAsia"/>
                <w:color w:val="auto"/>
                <w:lang w:eastAsia="zh-CN" w:bidi="ar"/>
              </w:rPr>
              <w:t>毫升体系的低温（露点以下）量热模块，以及</w:t>
            </w:r>
            <w:r>
              <w:rPr>
                <w:rStyle w:val="24"/>
                <w:color w:val="auto"/>
                <w:szCs w:val="21"/>
                <w:lang w:eastAsia="zh-CN" w:bidi="ar"/>
              </w:rPr>
              <w:t>20mL</w:t>
            </w:r>
            <w:r>
              <w:rPr>
                <w:rFonts w:hint="eastAsia"/>
                <w:color w:val="auto"/>
                <w:lang w:eastAsia="zh-CN" w:bidi="ar"/>
              </w:rPr>
              <w:t>体系的微量热模块，可以同时独立进行两种不同条件的微量热实验。可以实现</w:t>
            </w:r>
            <w:r>
              <w:rPr>
                <w:rStyle w:val="24"/>
                <w:color w:val="auto"/>
                <w:szCs w:val="21"/>
                <w:lang w:eastAsia="zh-CN" w:bidi="ar"/>
              </w:rPr>
              <w:t>4ml</w:t>
            </w:r>
            <w:r>
              <w:rPr>
                <w:rFonts w:hint="eastAsia"/>
                <w:color w:val="auto"/>
                <w:lang w:eastAsia="zh-CN" w:bidi="ar"/>
              </w:rPr>
              <w:t>或</w:t>
            </w:r>
            <w:r>
              <w:rPr>
                <w:rStyle w:val="24"/>
                <w:color w:val="auto"/>
                <w:szCs w:val="21"/>
                <w:lang w:eastAsia="zh-CN" w:bidi="ar"/>
              </w:rPr>
              <w:t>20mL</w:t>
            </w:r>
            <w:r>
              <w:rPr>
                <w:rFonts w:hint="eastAsia"/>
                <w:color w:val="auto"/>
                <w:lang w:eastAsia="zh-CN" w:bidi="ar"/>
              </w:rPr>
              <w:t>微反应系统热量测定，同时用于收集热流数据和滴定反应热数据。</w:t>
            </w:r>
            <w:r>
              <w:rPr>
                <w:rFonts w:hint="eastAsia"/>
                <w:color w:val="auto"/>
                <w:lang w:eastAsia="zh-CN" w:bidi="ar"/>
              </w:rPr>
              <w:br w:type="textWrapping"/>
            </w:r>
            <w:r>
              <w:rPr>
                <w:rFonts w:hint="eastAsia"/>
                <w:color w:val="auto"/>
                <w:lang w:eastAsia="zh-CN" w:bidi="ar"/>
              </w:rPr>
              <w:br w:type="textWrapping"/>
            </w:r>
            <w:r>
              <w:rPr>
                <w:rFonts w:hint="eastAsia"/>
                <w:color w:val="auto"/>
                <w:lang w:eastAsia="zh-CN" w:bidi="ar"/>
              </w:rPr>
              <w:t>技术参数</w:t>
            </w:r>
            <w:r>
              <w:rPr>
                <w:rStyle w:val="24"/>
                <w:color w:val="auto"/>
                <w:szCs w:val="21"/>
                <w:lang w:eastAsia="zh-CN" w:bidi="ar"/>
              </w:rPr>
              <w:t xml:space="preserve">: </w:t>
            </w:r>
            <w:r>
              <w:rPr>
                <w:rStyle w:val="24"/>
                <w:color w:val="auto"/>
                <w:szCs w:val="21"/>
                <w:lang w:eastAsia="zh-CN" w:bidi="ar"/>
              </w:rPr>
              <w:br w:type="textWrapping"/>
            </w:r>
            <w:r>
              <w:rPr>
                <w:rFonts w:hint="eastAsia"/>
                <w:color w:val="auto"/>
                <w:lang w:eastAsia="zh-CN" w:bidi="ar"/>
              </w:rPr>
              <w:t>主机</w:t>
            </w:r>
            <w:r>
              <w:rPr>
                <w:rFonts w:hint="eastAsia"/>
                <w:color w:val="auto"/>
                <w:lang w:eastAsia="zh-CN" w:bidi="ar"/>
              </w:rPr>
              <w:br w:type="textWrapping"/>
            </w:r>
            <w:r>
              <w:rPr>
                <w:rStyle w:val="24"/>
                <w:color w:val="auto"/>
                <w:szCs w:val="21"/>
                <w:lang w:eastAsia="zh-CN" w:bidi="ar"/>
              </w:rPr>
              <w:t>1.</w:t>
            </w:r>
            <w:r>
              <w:rPr>
                <w:rFonts w:hint="eastAsia"/>
                <w:color w:val="auto"/>
                <w:lang w:eastAsia="zh-CN" w:bidi="ar"/>
              </w:rPr>
              <w:t>★量热通道：</w:t>
            </w:r>
            <w:r>
              <w:rPr>
                <w:rStyle w:val="24"/>
                <w:color w:val="auto"/>
                <w:szCs w:val="21"/>
                <w:lang w:eastAsia="zh-CN" w:bidi="ar"/>
              </w:rPr>
              <w:t xml:space="preserve"> 4</w:t>
            </w:r>
            <w:r>
              <w:rPr>
                <w:rFonts w:hint="eastAsia"/>
                <w:color w:val="auto"/>
                <w:lang w:eastAsia="zh-CN" w:bidi="ar"/>
              </w:rPr>
              <w:t>独立通道；</w:t>
            </w:r>
            <w:r>
              <w:rPr>
                <w:rFonts w:hint="eastAsia"/>
                <w:color w:val="auto"/>
                <w:lang w:eastAsia="zh-CN" w:bidi="ar"/>
              </w:rPr>
              <w:br w:type="textWrapping"/>
            </w:r>
            <w:r>
              <w:rPr>
                <w:rStyle w:val="24"/>
                <w:color w:val="auto"/>
                <w:szCs w:val="21"/>
                <w:lang w:eastAsia="zh-CN" w:bidi="ar"/>
              </w:rPr>
              <w:t>2.</w:t>
            </w:r>
            <w:r>
              <w:rPr>
                <w:rFonts w:hint="eastAsia"/>
                <w:color w:val="auto"/>
                <w:lang w:eastAsia="zh-CN" w:bidi="ar"/>
              </w:rPr>
              <w:t>热传导介质：油；</w:t>
            </w:r>
            <w:r>
              <w:rPr>
                <w:rFonts w:hint="eastAsia"/>
                <w:color w:val="auto"/>
                <w:lang w:eastAsia="zh-CN" w:bidi="ar"/>
              </w:rPr>
              <w:br w:type="textWrapping"/>
            </w:r>
            <w:r>
              <w:rPr>
                <w:rStyle w:val="24"/>
                <w:color w:val="auto"/>
                <w:szCs w:val="21"/>
                <w:lang w:eastAsia="zh-CN" w:bidi="ar"/>
              </w:rPr>
              <w:t>3.</w:t>
            </w:r>
            <w:r>
              <w:rPr>
                <w:rFonts w:hint="eastAsia"/>
                <w:color w:val="auto"/>
                <w:lang w:eastAsia="zh-CN" w:bidi="ar"/>
              </w:rPr>
              <w:t>温度范围：</w:t>
            </w:r>
            <w:r>
              <w:rPr>
                <w:rStyle w:val="24"/>
                <w:color w:val="auto"/>
                <w:lang w:eastAsia="zh-CN"/>
              </w:rPr>
              <w:t>4</w:t>
            </w:r>
            <w:r>
              <w:rPr>
                <w:rStyle w:val="24"/>
                <w:color w:val="auto"/>
                <w:szCs w:val="21"/>
                <w:lang w:eastAsia="zh-CN" w:bidi="ar"/>
              </w:rPr>
              <w:t xml:space="preserve"> - 150</w:t>
            </w:r>
            <w:r>
              <w:rPr>
                <w:rFonts w:hint="eastAsia"/>
                <w:color w:val="auto"/>
                <w:lang w:eastAsia="zh-CN" w:bidi="ar"/>
              </w:rPr>
              <w:t>℃；</w:t>
            </w:r>
            <w:r>
              <w:rPr>
                <w:rStyle w:val="24"/>
                <w:color w:val="auto"/>
                <w:szCs w:val="21"/>
                <w:lang w:eastAsia="zh-CN" w:bidi="ar"/>
              </w:rPr>
              <w:t xml:space="preserve">  </w:t>
            </w:r>
            <w:r>
              <w:rPr>
                <w:rStyle w:val="24"/>
                <w:color w:val="auto"/>
                <w:szCs w:val="21"/>
                <w:lang w:eastAsia="zh-CN" w:bidi="ar"/>
              </w:rPr>
              <w:br w:type="textWrapping"/>
            </w:r>
            <w:r>
              <w:rPr>
                <w:rStyle w:val="24"/>
                <w:color w:val="auto"/>
                <w:szCs w:val="21"/>
                <w:lang w:eastAsia="zh-CN" w:bidi="ar"/>
              </w:rPr>
              <w:t>4.</w:t>
            </w:r>
            <w:r>
              <w:rPr>
                <w:rFonts w:hint="eastAsia"/>
                <w:color w:val="auto"/>
                <w:lang w:eastAsia="zh-CN" w:bidi="ar"/>
              </w:rPr>
              <w:t>★精度：＜</w:t>
            </w:r>
            <w:r>
              <w:rPr>
                <w:rStyle w:val="24"/>
                <w:color w:val="auto"/>
                <w:szCs w:val="21"/>
                <w:lang w:eastAsia="zh-CN" w:bidi="ar"/>
              </w:rPr>
              <w:t xml:space="preserve">± 0.1 </w:t>
            </w:r>
            <w:r>
              <w:rPr>
                <w:rFonts w:hint="eastAsia"/>
                <w:color w:val="auto"/>
                <w:lang w:eastAsia="zh-CN" w:bidi="ar"/>
              </w:rPr>
              <w:t>℃；</w:t>
            </w:r>
            <w:r>
              <w:rPr>
                <w:rStyle w:val="24"/>
                <w:color w:val="auto"/>
                <w:szCs w:val="21"/>
                <w:lang w:eastAsia="zh-CN" w:bidi="ar"/>
              </w:rPr>
              <w:t xml:space="preserve"> </w:t>
            </w:r>
            <w:r>
              <w:rPr>
                <w:rStyle w:val="24"/>
                <w:color w:val="auto"/>
                <w:szCs w:val="21"/>
                <w:lang w:eastAsia="zh-CN" w:bidi="ar"/>
              </w:rPr>
              <w:br w:type="textWrapping"/>
            </w:r>
            <w:r>
              <w:rPr>
                <w:rStyle w:val="24"/>
                <w:color w:val="auto"/>
                <w:szCs w:val="21"/>
                <w:lang w:eastAsia="zh-CN" w:bidi="ar"/>
              </w:rPr>
              <w:t>5.</w:t>
            </w:r>
            <w:r>
              <w:rPr>
                <w:rFonts w:hint="eastAsia"/>
                <w:color w:val="auto"/>
                <w:lang w:eastAsia="zh-CN" w:bidi="ar"/>
              </w:rPr>
              <w:t>★长期稳定性：＜</w:t>
            </w:r>
            <w:r>
              <w:rPr>
                <w:rStyle w:val="24"/>
                <w:color w:val="auto"/>
                <w:szCs w:val="21"/>
                <w:lang w:eastAsia="zh-CN" w:bidi="ar"/>
              </w:rPr>
              <w:t xml:space="preserve">± 100 </w:t>
            </w:r>
            <w:r>
              <w:rPr>
                <w:rStyle w:val="24"/>
                <w:color w:val="auto"/>
                <w:szCs w:val="21"/>
                <w:lang w:bidi="ar"/>
              </w:rPr>
              <w:t>μ</w:t>
            </w:r>
            <w:r>
              <w:rPr>
                <w:rFonts w:hint="eastAsia"/>
                <w:color w:val="auto"/>
                <w:lang w:eastAsia="zh-CN" w:bidi="ar"/>
              </w:rPr>
              <w:t>℃</w:t>
            </w:r>
            <w:r>
              <w:rPr>
                <w:rStyle w:val="24"/>
                <w:color w:val="auto"/>
                <w:szCs w:val="21"/>
                <w:lang w:eastAsia="zh-CN" w:bidi="ar"/>
              </w:rPr>
              <w:t>/24h</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6.</w:t>
            </w:r>
            <w:r>
              <w:rPr>
                <w:rFonts w:hint="eastAsia"/>
                <w:color w:val="auto"/>
                <w:lang w:eastAsia="zh-CN" w:bidi="ar"/>
              </w:rPr>
              <w:t>扫描速率：≤</w:t>
            </w:r>
            <w:r>
              <w:rPr>
                <w:rStyle w:val="24"/>
                <w:color w:val="auto"/>
                <w:szCs w:val="21"/>
                <w:lang w:eastAsia="zh-CN" w:bidi="ar"/>
              </w:rPr>
              <w:t>±2</w:t>
            </w:r>
            <w:r>
              <w:rPr>
                <w:rFonts w:hint="eastAsia"/>
                <w:color w:val="auto"/>
                <w:lang w:eastAsia="zh-CN" w:bidi="ar"/>
              </w:rPr>
              <w:t>℃</w:t>
            </w:r>
            <w:r>
              <w:rPr>
                <w:rStyle w:val="24"/>
                <w:color w:val="auto"/>
                <w:szCs w:val="21"/>
                <w:lang w:eastAsia="zh-CN" w:bidi="ar"/>
              </w:rPr>
              <w:t>/h</w:t>
            </w:r>
            <w:r>
              <w:rPr>
                <w:rStyle w:val="24"/>
                <w:color w:val="auto"/>
                <w:szCs w:val="21"/>
                <w:lang w:eastAsia="zh-CN" w:bidi="ar"/>
              </w:rPr>
              <w:br w:type="textWrapping"/>
            </w:r>
            <w:r>
              <w:rPr>
                <w:rStyle w:val="24"/>
                <w:color w:val="auto"/>
                <w:szCs w:val="21"/>
                <w:lang w:eastAsia="zh-CN" w:bidi="ar"/>
              </w:rPr>
              <w:br w:type="textWrapping"/>
            </w:r>
            <w:r>
              <w:rPr>
                <w:rStyle w:val="24"/>
                <w:color w:val="auto"/>
                <w:szCs w:val="21"/>
                <w:lang w:eastAsia="zh-CN" w:bidi="ar"/>
              </w:rPr>
              <w:t>4mL</w:t>
            </w:r>
            <w:r>
              <w:rPr>
                <w:rFonts w:hint="eastAsia"/>
                <w:color w:val="auto"/>
                <w:lang w:eastAsia="zh-CN" w:bidi="ar"/>
              </w:rPr>
              <w:t>低温量热模块</w:t>
            </w:r>
            <w:r>
              <w:rPr>
                <w:rFonts w:hint="eastAsia"/>
                <w:color w:val="auto"/>
                <w:lang w:eastAsia="zh-CN" w:bidi="ar"/>
              </w:rPr>
              <w:br w:type="textWrapping"/>
            </w:r>
            <w:r>
              <w:rPr>
                <w:rStyle w:val="24"/>
                <w:color w:val="auto"/>
                <w:szCs w:val="21"/>
                <w:lang w:eastAsia="zh-CN" w:bidi="ar"/>
              </w:rPr>
              <w:t>1.</w:t>
            </w:r>
            <w:r>
              <w:rPr>
                <w:rFonts w:hint="eastAsia"/>
                <w:color w:val="auto"/>
                <w:lang w:eastAsia="zh-CN" w:bidi="ar"/>
              </w:rPr>
              <w:t>测量体积：</w:t>
            </w:r>
            <w:r>
              <w:rPr>
                <w:rStyle w:val="24"/>
                <w:color w:val="auto"/>
                <w:szCs w:val="21"/>
                <w:lang w:eastAsia="zh-CN" w:bidi="ar"/>
              </w:rPr>
              <w:t>4mL</w:t>
            </w:r>
            <w:r>
              <w:rPr>
                <w:rStyle w:val="24"/>
                <w:color w:val="auto"/>
                <w:szCs w:val="21"/>
                <w:lang w:eastAsia="zh-CN" w:bidi="ar"/>
              </w:rPr>
              <w:br w:type="textWrapping"/>
            </w:r>
            <w:r>
              <w:rPr>
                <w:rStyle w:val="24"/>
                <w:color w:val="auto"/>
                <w:szCs w:val="21"/>
                <w:lang w:eastAsia="zh-CN" w:bidi="ar"/>
              </w:rPr>
              <w:t>2.</w:t>
            </w:r>
            <w:r>
              <w:rPr>
                <w:rFonts w:hint="eastAsia"/>
                <w:color w:val="auto"/>
                <w:lang w:eastAsia="zh-CN" w:bidi="ar"/>
              </w:rPr>
              <w:t>★低噪音水平：</w:t>
            </w:r>
            <w:r>
              <w:rPr>
                <w:rStyle w:val="24"/>
                <w:color w:val="auto"/>
                <w:szCs w:val="21"/>
                <w:lang w:eastAsia="zh-CN" w:bidi="ar"/>
              </w:rPr>
              <w:t>&lt;100nW</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3.</w:t>
            </w:r>
            <w:r>
              <w:rPr>
                <w:rFonts w:hint="eastAsia"/>
                <w:color w:val="auto"/>
                <w:lang w:eastAsia="zh-CN" w:bidi="ar"/>
              </w:rPr>
              <w:t>极限漂移：＜</w:t>
            </w:r>
            <w:r>
              <w:rPr>
                <w:rStyle w:val="24"/>
                <w:color w:val="auto"/>
                <w:szCs w:val="21"/>
                <w:lang w:eastAsia="zh-CN" w:bidi="ar"/>
              </w:rPr>
              <w:t>200nW/24h;</w:t>
            </w:r>
            <w:r>
              <w:rPr>
                <w:rStyle w:val="24"/>
                <w:color w:val="auto"/>
                <w:szCs w:val="21"/>
                <w:lang w:eastAsia="zh-CN" w:bidi="ar"/>
              </w:rPr>
              <w:br w:type="textWrapping"/>
            </w:r>
            <w:r>
              <w:rPr>
                <w:rStyle w:val="24"/>
                <w:color w:val="auto"/>
                <w:szCs w:val="21"/>
                <w:lang w:eastAsia="zh-CN" w:bidi="ar"/>
              </w:rPr>
              <w:t>4.</w:t>
            </w:r>
            <w:r>
              <w:rPr>
                <w:rFonts w:hint="eastAsia"/>
                <w:color w:val="auto"/>
                <w:lang w:eastAsia="zh-CN" w:bidi="ar"/>
              </w:rPr>
              <w:t>精度：＜</w:t>
            </w:r>
            <w:r>
              <w:rPr>
                <w:rStyle w:val="24"/>
                <w:color w:val="auto"/>
                <w:szCs w:val="21"/>
                <w:lang w:eastAsia="zh-CN" w:bidi="ar"/>
              </w:rPr>
              <w:t>5%</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5.</w:t>
            </w:r>
            <w:r>
              <w:rPr>
                <w:rFonts w:hint="eastAsia"/>
                <w:color w:val="auto"/>
                <w:lang w:eastAsia="zh-CN" w:bidi="ar"/>
              </w:rPr>
              <w:t>准确性：</w:t>
            </w:r>
            <w:r>
              <w:rPr>
                <w:rStyle w:val="24"/>
                <w:color w:val="auto"/>
                <w:szCs w:val="21"/>
                <w:lang w:eastAsia="zh-CN" w:bidi="ar"/>
              </w:rPr>
              <w:t>±200nW</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6.</w:t>
            </w:r>
            <w:r>
              <w:rPr>
                <w:rFonts w:hint="eastAsia"/>
                <w:color w:val="auto"/>
                <w:lang w:eastAsia="zh-CN" w:bidi="ar"/>
              </w:rPr>
              <w:t>★配备低温套件，可实现露点以下实验；</w:t>
            </w:r>
            <w:r>
              <w:rPr>
                <w:rFonts w:hint="eastAsia"/>
                <w:color w:val="auto"/>
                <w:lang w:eastAsia="zh-CN" w:bidi="ar"/>
              </w:rPr>
              <w:br w:type="textWrapping"/>
            </w:r>
            <w:r>
              <w:rPr>
                <w:rStyle w:val="24"/>
                <w:color w:val="auto"/>
                <w:szCs w:val="21"/>
                <w:lang w:eastAsia="zh-CN" w:bidi="ar"/>
              </w:rPr>
              <w:t>7.</w:t>
            </w:r>
            <w:r>
              <w:rPr>
                <w:rFonts w:hint="eastAsia"/>
                <w:color w:val="auto"/>
                <w:lang w:eastAsia="zh-CN" w:bidi="ar"/>
              </w:rPr>
              <w:t>配备空气干燥装置，避免低温套件产生冷凝水</w:t>
            </w:r>
            <w:r>
              <w:rPr>
                <w:rFonts w:hint="eastAsia"/>
                <w:color w:val="auto"/>
                <w:lang w:eastAsia="zh-CN" w:bidi="ar"/>
              </w:rPr>
              <w:br w:type="textWrapping"/>
            </w:r>
            <w:r>
              <w:rPr>
                <w:rFonts w:hint="eastAsia"/>
                <w:color w:val="auto"/>
                <w:lang w:eastAsia="zh-CN" w:bidi="ar"/>
              </w:rPr>
              <w:br w:type="textWrapping"/>
            </w:r>
            <w:r>
              <w:rPr>
                <w:rStyle w:val="24"/>
                <w:color w:val="auto"/>
                <w:szCs w:val="21"/>
                <w:lang w:eastAsia="zh-CN" w:bidi="ar"/>
              </w:rPr>
              <w:t>20mL</w:t>
            </w:r>
            <w:r>
              <w:rPr>
                <w:rFonts w:hint="eastAsia"/>
                <w:color w:val="auto"/>
                <w:lang w:eastAsia="zh-CN" w:bidi="ar"/>
              </w:rPr>
              <w:t>量热模块</w:t>
            </w:r>
            <w:r>
              <w:rPr>
                <w:rFonts w:hint="eastAsia"/>
                <w:color w:val="auto"/>
                <w:lang w:eastAsia="zh-CN" w:bidi="ar"/>
              </w:rPr>
              <w:br w:type="textWrapping"/>
            </w:r>
            <w:r>
              <w:rPr>
                <w:rStyle w:val="24"/>
                <w:color w:val="auto"/>
                <w:szCs w:val="21"/>
                <w:lang w:eastAsia="zh-CN" w:bidi="ar"/>
              </w:rPr>
              <w:t>1.</w:t>
            </w:r>
            <w:r>
              <w:rPr>
                <w:rFonts w:hint="eastAsia"/>
                <w:color w:val="auto"/>
                <w:lang w:eastAsia="zh-CN" w:bidi="ar"/>
              </w:rPr>
              <w:t>模块通道数量：</w:t>
            </w:r>
            <w:r>
              <w:rPr>
                <w:rStyle w:val="24"/>
                <w:color w:val="auto"/>
                <w:szCs w:val="21"/>
                <w:lang w:eastAsia="zh-CN" w:bidi="ar"/>
              </w:rPr>
              <w:t>2</w:t>
            </w:r>
            <w:r>
              <w:rPr>
                <w:rFonts w:hint="eastAsia"/>
                <w:color w:val="auto"/>
                <w:lang w:eastAsia="zh-CN" w:bidi="ar"/>
              </w:rPr>
              <w:t>位；</w:t>
            </w:r>
            <w:r>
              <w:rPr>
                <w:rFonts w:hint="eastAsia"/>
                <w:color w:val="auto"/>
                <w:lang w:eastAsia="zh-CN" w:bidi="ar"/>
              </w:rPr>
              <w:br w:type="textWrapping"/>
            </w:r>
            <w:r>
              <w:rPr>
                <w:rStyle w:val="24"/>
                <w:color w:val="auto"/>
                <w:szCs w:val="21"/>
                <w:lang w:eastAsia="zh-CN" w:bidi="ar"/>
              </w:rPr>
              <w:t>2.</w:t>
            </w:r>
            <w:r>
              <w:rPr>
                <w:rFonts w:hint="eastAsia"/>
                <w:color w:val="auto"/>
                <w:lang w:eastAsia="zh-CN" w:bidi="ar"/>
              </w:rPr>
              <w:t>测量体积：</w:t>
            </w:r>
            <w:r>
              <w:rPr>
                <w:rStyle w:val="24"/>
                <w:color w:val="auto"/>
                <w:szCs w:val="21"/>
                <w:lang w:eastAsia="zh-CN" w:bidi="ar"/>
              </w:rPr>
              <w:t>20mL</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4.</w:t>
            </w:r>
            <w:r>
              <w:rPr>
                <w:rFonts w:hint="eastAsia"/>
                <w:color w:val="auto"/>
                <w:lang w:eastAsia="zh-CN" w:bidi="ar"/>
              </w:rPr>
              <w:t>★低噪音水平：</w:t>
            </w:r>
            <w:r>
              <w:rPr>
                <w:rStyle w:val="24"/>
                <w:color w:val="auto"/>
                <w:szCs w:val="21"/>
                <w:lang w:eastAsia="zh-CN" w:bidi="ar"/>
              </w:rPr>
              <w:t>&lt;100nW</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5.</w:t>
            </w:r>
            <w:r>
              <w:rPr>
                <w:rFonts w:hint="eastAsia"/>
                <w:color w:val="auto"/>
                <w:lang w:eastAsia="zh-CN" w:bidi="ar"/>
              </w:rPr>
              <w:t>极限漂移：＜</w:t>
            </w:r>
            <w:r>
              <w:rPr>
                <w:rStyle w:val="24"/>
                <w:color w:val="auto"/>
                <w:szCs w:val="21"/>
                <w:lang w:eastAsia="zh-CN" w:bidi="ar"/>
              </w:rPr>
              <w:t>200nW/24h;</w:t>
            </w:r>
            <w:r>
              <w:rPr>
                <w:rStyle w:val="24"/>
                <w:color w:val="auto"/>
                <w:szCs w:val="21"/>
                <w:lang w:eastAsia="zh-CN" w:bidi="ar"/>
              </w:rPr>
              <w:br w:type="textWrapping"/>
            </w:r>
            <w:r>
              <w:rPr>
                <w:rStyle w:val="24"/>
                <w:color w:val="auto"/>
                <w:szCs w:val="21"/>
                <w:lang w:eastAsia="zh-CN" w:bidi="ar"/>
              </w:rPr>
              <w:t>6.</w:t>
            </w:r>
            <w:r>
              <w:rPr>
                <w:rFonts w:hint="eastAsia"/>
                <w:color w:val="auto"/>
                <w:lang w:eastAsia="zh-CN" w:bidi="ar"/>
              </w:rPr>
              <w:t>精度：＜</w:t>
            </w:r>
            <w:r>
              <w:rPr>
                <w:rStyle w:val="24"/>
                <w:color w:val="auto"/>
                <w:szCs w:val="21"/>
                <w:lang w:eastAsia="zh-CN" w:bidi="ar"/>
              </w:rPr>
              <w:t>2%</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7.</w:t>
            </w:r>
            <w:r>
              <w:rPr>
                <w:rFonts w:hint="eastAsia"/>
                <w:color w:val="auto"/>
                <w:lang w:eastAsia="zh-CN" w:bidi="ar"/>
              </w:rPr>
              <w:t>准确性：</w:t>
            </w:r>
            <w:r>
              <w:rPr>
                <w:rStyle w:val="24"/>
                <w:color w:val="auto"/>
                <w:szCs w:val="21"/>
                <w:lang w:eastAsia="zh-CN" w:bidi="ar"/>
              </w:rPr>
              <w:t>±100nW</w:t>
            </w:r>
            <w:r>
              <w:rPr>
                <w:rFonts w:hint="eastAsia"/>
                <w:color w:val="auto"/>
                <w:lang w:eastAsia="zh-CN" w:bidi="ar"/>
              </w:rPr>
              <w:t>；</w:t>
            </w:r>
            <w:r>
              <w:rPr>
                <w:rFonts w:hint="eastAsia"/>
                <w:color w:val="auto"/>
                <w:lang w:eastAsia="zh-CN" w:bidi="ar"/>
              </w:rPr>
              <w:br w:type="textWrapping"/>
            </w:r>
            <w:r>
              <w:rPr>
                <w:rFonts w:hint="eastAsia"/>
                <w:color w:val="auto"/>
                <w:lang w:eastAsia="zh-CN" w:bidi="ar"/>
              </w:rPr>
              <w:br w:type="textWrapping"/>
            </w:r>
            <w:r>
              <w:rPr>
                <w:rFonts w:hint="eastAsia"/>
                <w:color w:val="auto"/>
                <w:lang w:eastAsia="zh-CN" w:bidi="ar"/>
              </w:rPr>
              <w:t>软件部分</w:t>
            </w:r>
            <w:r>
              <w:rPr>
                <w:rFonts w:hint="eastAsia"/>
                <w:color w:val="auto"/>
                <w:lang w:eastAsia="zh-CN" w:bidi="ar"/>
              </w:rPr>
              <w:br w:type="textWrapping"/>
            </w:r>
            <w:r>
              <w:rPr>
                <w:rStyle w:val="24"/>
                <w:color w:val="auto"/>
                <w:szCs w:val="21"/>
                <w:lang w:eastAsia="zh-CN" w:bidi="ar"/>
              </w:rPr>
              <w:t>1.</w:t>
            </w:r>
            <w:r>
              <w:rPr>
                <w:rFonts w:hint="eastAsia"/>
                <w:color w:val="auto"/>
                <w:lang w:eastAsia="zh-CN" w:bidi="ar"/>
              </w:rPr>
              <w:t>一体化软件，具备仪器操作、数据采集及数据分析功能，软件分析模块包括溶解热、配位结合、配位结合模拟、比热、相容性、动力学，等温滴定量热。终身免费更新，不限安装次数。</w:t>
            </w:r>
          </w:p>
          <w:p>
            <w:pPr>
              <w:rPr>
                <w:color w:val="auto"/>
                <w:lang w:eastAsia="zh-CN"/>
              </w:rPr>
            </w:pPr>
          </w:p>
          <w:p>
            <w:pPr>
              <w:rPr>
                <w:color w:val="auto"/>
                <w:highlight w:val="yellow"/>
                <w:lang w:eastAsia="zh-CN"/>
              </w:rPr>
            </w:pPr>
            <w:r>
              <w:rPr>
                <w:rFonts w:hint="eastAsia"/>
                <w:color w:val="auto"/>
                <w:highlight w:val="yellow"/>
                <w:lang w:eastAsia="zh-CN"/>
              </w:rPr>
              <w:t>配置清单：</w:t>
            </w:r>
          </w:p>
          <w:p>
            <w:pPr>
              <w:rPr>
                <w:color w:val="auto"/>
                <w:highlight w:val="yellow"/>
                <w:lang w:eastAsia="zh-CN"/>
              </w:rPr>
            </w:pPr>
            <w:r>
              <w:rPr>
                <w:rFonts w:hint="eastAsia"/>
                <w:color w:val="auto"/>
                <w:highlight w:val="yellow"/>
                <w:lang w:eastAsia="zh-CN"/>
              </w:rPr>
              <w:t>1</w:t>
            </w:r>
            <w:r>
              <w:rPr>
                <w:color w:val="auto"/>
                <w:highlight w:val="yellow"/>
                <w:lang w:eastAsia="zh-CN"/>
              </w:rPr>
              <w:t>. 4</w:t>
            </w:r>
            <w:r>
              <w:rPr>
                <w:rFonts w:hint="eastAsia"/>
                <w:color w:val="auto"/>
                <w:highlight w:val="yellow"/>
                <w:lang w:eastAsia="zh-CN"/>
              </w:rPr>
              <w:t>通道量热计主机1台；</w:t>
            </w:r>
          </w:p>
          <w:p>
            <w:pPr>
              <w:rPr>
                <w:color w:val="auto"/>
                <w:highlight w:val="yellow"/>
                <w:lang w:eastAsia="zh-CN"/>
              </w:rPr>
            </w:pPr>
            <w:r>
              <w:rPr>
                <w:rFonts w:hint="eastAsia"/>
                <w:color w:val="auto"/>
                <w:highlight w:val="yellow"/>
                <w:lang w:eastAsia="zh-CN"/>
              </w:rPr>
              <w:t>2</w:t>
            </w:r>
            <w:r>
              <w:rPr>
                <w:color w:val="auto"/>
                <w:highlight w:val="yellow"/>
                <w:lang w:eastAsia="zh-CN"/>
              </w:rPr>
              <w:t xml:space="preserve">. </w:t>
            </w:r>
            <w:r>
              <w:rPr>
                <w:rFonts w:hint="eastAsia"/>
                <w:color w:val="auto"/>
                <w:highlight w:val="yellow"/>
                <w:lang w:eastAsia="zh-CN"/>
              </w:rPr>
              <w:t>专用接口盒子1个；</w:t>
            </w:r>
          </w:p>
          <w:p>
            <w:pPr>
              <w:rPr>
                <w:color w:val="auto"/>
                <w:highlight w:val="yellow"/>
                <w:lang w:eastAsia="zh-CN"/>
              </w:rPr>
            </w:pPr>
            <w:r>
              <w:rPr>
                <w:color w:val="auto"/>
                <w:highlight w:val="yellow"/>
                <w:lang w:eastAsia="zh-CN"/>
              </w:rPr>
              <w:t>3. 4</w:t>
            </w:r>
            <w:r>
              <w:rPr>
                <w:rFonts w:hint="eastAsia"/>
                <w:color w:val="auto"/>
                <w:highlight w:val="yellow"/>
                <w:lang w:eastAsia="zh-CN"/>
              </w:rPr>
              <w:t>m</w:t>
            </w:r>
            <w:r>
              <w:rPr>
                <w:color w:val="auto"/>
                <w:highlight w:val="yellow"/>
                <w:lang w:eastAsia="zh-CN"/>
              </w:rPr>
              <w:t>L</w:t>
            </w:r>
            <w:r>
              <w:rPr>
                <w:rFonts w:hint="eastAsia"/>
                <w:color w:val="auto"/>
                <w:highlight w:val="yellow"/>
                <w:lang w:eastAsia="zh-CN"/>
              </w:rPr>
              <w:t>量热计模块（6ch）1个；</w:t>
            </w:r>
          </w:p>
          <w:p>
            <w:pPr>
              <w:rPr>
                <w:color w:val="auto"/>
                <w:highlight w:val="yellow"/>
                <w:lang w:eastAsia="zh-CN"/>
              </w:rPr>
            </w:pPr>
            <w:r>
              <w:rPr>
                <w:color w:val="auto"/>
                <w:highlight w:val="yellow"/>
                <w:lang w:eastAsia="zh-CN"/>
              </w:rPr>
              <w:t>4. 4mL</w:t>
            </w:r>
            <w:r>
              <w:rPr>
                <w:rFonts w:hint="eastAsia"/>
                <w:color w:val="auto"/>
                <w:highlight w:val="yellow"/>
                <w:lang w:eastAsia="zh-CN"/>
              </w:rPr>
              <w:t xml:space="preserve">量热计启动包 </w:t>
            </w:r>
            <w:r>
              <w:rPr>
                <w:color w:val="auto"/>
                <w:highlight w:val="yellow"/>
                <w:lang w:eastAsia="zh-CN"/>
              </w:rPr>
              <w:t>1</w:t>
            </w:r>
            <w:r>
              <w:rPr>
                <w:rFonts w:hint="eastAsia"/>
                <w:color w:val="auto"/>
                <w:highlight w:val="yellow"/>
                <w:lang w:eastAsia="zh-CN"/>
              </w:rPr>
              <w:t>套</w:t>
            </w:r>
          </w:p>
          <w:p>
            <w:pPr>
              <w:rPr>
                <w:color w:val="auto"/>
                <w:highlight w:val="yellow"/>
                <w:lang w:eastAsia="zh-CN"/>
              </w:rPr>
            </w:pPr>
            <w:r>
              <w:rPr>
                <w:color w:val="auto"/>
                <w:highlight w:val="yellow"/>
                <w:lang w:eastAsia="zh-CN"/>
              </w:rPr>
              <w:t xml:space="preserve">5. </w:t>
            </w:r>
            <w:r>
              <w:rPr>
                <w:rFonts w:hint="eastAsia"/>
                <w:color w:val="auto"/>
                <w:highlight w:val="yellow"/>
                <w:lang w:eastAsia="zh-CN"/>
              </w:rPr>
              <w:t>低温套件</w:t>
            </w:r>
            <w:r>
              <w:rPr>
                <w:color w:val="auto"/>
                <w:highlight w:val="yellow"/>
                <w:lang w:eastAsia="zh-CN"/>
              </w:rPr>
              <w:t>1</w:t>
            </w:r>
            <w:r>
              <w:rPr>
                <w:rFonts w:hint="eastAsia"/>
                <w:color w:val="auto"/>
                <w:highlight w:val="yellow"/>
                <w:lang w:eastAsia="zh-CN"/>
              </w:rPr>
              <w:t>套；</w:t>
            </w:r>
          </w:p>
          <w:p>
            <w:pPr>
              <w:rPr>
                <w:color w:val="auto"/>
                <w:highlight w:val="yellow"/>
                <w:lang w:eastAsia="zh-CN"/>
              </w:rPr>
            </w:pPr>
            <w:r>
              <w:rPr>
                <w:color w:val="auto"/>
                <w:highlight w:val="yellow"/>
                <w:lang w:eastAsia="zh-CN"/>
              </w:rPr>
              <w:t xml:space="preserve">6. </w:t>
            </w:r>
            <w:r>
              <w:rPr>
                <w:rFonts w:hint="eastAsia"/>
                <w:color w:val="auto"/>
                <w:highlight w:val="yellow"/>
                <w:lang w:eastAsia="zh-CN"/>
              </w:rPr>
              <w:t>空气干燥器1个；</w:t>
            </w:r>
          </w:p>
          <w:p>
            <w:pPr>
              <w:rPr>
                <w:color w:val="auto"/>
                <w:highlight w:val="yellow"/>
                <w:lang w:eastAsia="zh-CN"/>
              </w:rPr>
            </w:pPr>
            <w:r>
              <w:rPr>
                <w:color w:val="auto"/>
                <w:highlight w:val="yellow"/>
                <w:lang w:eastAsia="zh-CN"/>
              </w:rPr>
              <w:t>7. 20</w:t>
            </w:r>
            <w:r>
              <w:rPr>
                <w:rFonts w:hint="eastAsia"/>
                <w:color w:val="auto"/>
                <w:highlight w:val="yellow"/>
                <w:lang w:eastAsia="zh-CN"/>
              </w:rPr>
              <w:t>m</w:t>
            </w:r>
            <w:r>
              <w:rPr>
                <w:color w:val="auto"/>
                <w:highlight w:val="yellow"/>
                <w:lang w:eastAsia="zh-CN"/>
              </w:rPr>
              <w:t>L</w:t>
            </w:r>
            <w:r>
              <w:rPr>
                <w:rFonts w:hint="eastAsia"/>
                <w:color w:val="auto"/>
                <w:highlight w:val="yellow"/>
                <w:lang w:eastAsia="zh-CN"/>
              </w:rPr>
              <w:t>量热计（2ch）1个；</w:t>
            </w:r>
          </w:p>
          <w:p>
            <w:pPr>
              <w:rPr>
                <w:color w:val="auto"/>
                <w:highlight w:val="yellow"/>
                <w:lang w:eastAsia="zh-CN"/>
              </w:rPr>
            </w:pPr>
            <w:r>
              <w:rPr>
                <w:color w:val="auto"/>
                <w:highlight w:val="yellow"/>
                <w:lang w:eastAsia="zh-CN"/>
              </w:rPr>
              <w:t>8. 20mL</w:t>
            </w:r>
            <w:r>
              <w:rPr>
                <w:rFonts w:hint="eastAsia"/>
                <w:color w:val="auto"/>
                <w:highlight w:val="yellow"/>
                <w:lang w:eastAsia="zh-CN"/>
              </w:rPr>
              <w:t>不锈钢滴定安瓿瓶1套；</w:t>
            </w:r>
          </w:p>
          <w:p>
            <w:pPr>
              <w:rPr>
                <w:color w:val="auto"/>
                <w:highlight w:val="yellow"/>
                <w:lang w:eastAsia="zh-CN"/>
              </w:rPr>
            </w:pPr>
            <w:r>
              <w:rPr>
                <w:color w:val="auto"/>
                <w:highlight w:val="yellow"/>
                <w:lang w:eastAsia="zh-CN"/>
              </w:rPr>
              <w:t>9. 20mL</w:t>
            </w:r>
            <w:r>
              <w:rPr>
                <w:rFonts w:hint="eastAsia"/>
                <w:color w:val="auto"/>
                <w:highlight w:val="yellow"/>
                <w:lang w:eastAsia="zh-CN"/>
              </w:rPr>
              <w:t>参比安瓿瓶1个；</w:t>
            </w:r>
          </w:p>
          <w:p>
            <w:pPr>
              <w:rPr>
                <w:color w:val="auto"/>
                <w:highlight w:val="yellow"/>
                <w:lang w:eastAsia="zh-CN"/>
              </w:rPr>
            </w:pPr>
            <w:r>
              <w:rPr>
                <w:rFonts w:hint="eastAsia"/>
                <w:color w:val="auto"/>
                <w:highlight w:val="yellow"/>
                <w:lang w:eastAsia="zh-CN"/>
              </w:rPr>
              <w:t>1</w:t>
            </w:r>
            <w:r>
              <w:rPr>
                <w:color w:val="auto"/>
                <w:highlight w:val="yellow"/>
                <w:lang w:eastAsia="zh-CN"/>
              </w:rPr>
              <w:t xml:space="preserve">0. </w:t>
            </w:r>
            <w:r>
              <w:rPr>
                <w:rFonts w:hint="eastAsia"/>
                <w:color w:val="auto"/>
                <w:highlight w:val="yellow"/>
                <w:lang w:eastAsia="zh-CN"/>
              </w:rPr>
              <w:t>滴定用注射泵套装1套；</w:t>
            </w:r>
          </w:p>
          <w:p>
            <w:pPr>
              <w:rPr>
                <w:color w:val="auto"/>
                <w:highlight w:val="yellow"/>
                <w:lang w:eastAsia="zh-CN"/>
              </w:rPr>
            </w:pPr>
            <w:r>
              <w:rPr>
                <w:rFonts w:hint="eastAsia"/>
                <w:color w:val="auto"/>
                <w:highlight w:val="yellow"/>
                <w:lang w:eastAsia="zh-CN"/>
              </w:rPr>
              <w:t>1</w:t>
            </w:r>
            <w:r>
              <w:rPr>
                <w:color w:val="auto"/>
                <w:highlight w:val="yellow"/>
                <w:lang w:eastAsia="zh-CN"/>
              </w:rPr>
              <w:t>1. 2.5</w:t>
            </w:r>
            <w:r>
              <w:rPr>
                <w:rFonts w:hint="eastAsia"/>
                <w:color w:val="auto"/>
                <w:highlight w:val="yellow"/>
                <w:lang w:eastAsia="zh-CN"/>
              </w:rPr>
              <w:t>m</w:t>
            </w:r>
            <w:r>
              <w:rPr>
                <w:color w:val="auto"/>
                <w:highlight w:val="yellow"/>
                <w:lang w:eastAsia="zh-CN"/>
              </w:rPr>
              <w:t>L</w:t>
            </w:r>
            <w:r>
              <w:rPr>
                <w:rFonts w:hint="eastAsia"/>
                <w:color w:val="auto"/>
                <w:highlight w:val="yellow"/>
                <w:lang w:eastAsia="zh-CN"/>
              </w:rPr>
              <w:t>注射器1个；</w:t>
            </w:r>
          </w:p>
          <w:p>
            <w:pPr>
              <w:rPr>
                <w:color w:val="auto"/>
                <w:highlight w:val="yellow"/>
                <w:lang w:eastAsia="zh-CN"/>
              </w:rPr>
            </w:pPr>
            <w:r>
              <w:rPr>
                <w:rFonts w:hint="eastAsia"/>
                <w:color w:val="auto"/>
                <w:highlight w:val="yellow"/>
                <w:lang w:eastAsia="zh-CN"/>
              </w:rPr>
              <w:t>1</w:t>
            </w:r>
            <w:r>
              <w:rPr>
                <w:color w:val="auto"/>
                <w:highlight w:val="yellow"/>
                <w:lang w:eastAsia="zh-CN"/>
              </w:rPr>
              <w:t>2. 20</w:t>
            </w:r>
            <w:r>
              <w:rPr>
                <w:rFonts w:hint="eastAsia"/>
                <w:color w:val="auto"/>
                <w:highlight w:val="yellow"/>
                <w:lang w:eastAsia="zh-CN"/>
              </w:rPr>
              <w:t>m</w:t>
            </w:r>
            <w:r>
              <w:rPr>
                <w:color w:val="auto"/>
                <w:highlight w:val="yellow"/>
                <w:lang w:eastAsia="zh-CN"/>
              </w:rPr>
              <w:t>L</w:t>
            </w:r>
            <w:r>
              <w:rPr>
                <w:rFonts w:hint="eastAsia"/>
                <w:color w:val="auto"/>
                <w:highlight w:val="yellow"/>
                <w:lang w:eastAsia="zh-CN"/>
              </w:rPr>
              <w:t>滴定用杆1个；</w:t>
            </w:r>
          </w:p>
          <w:p>
            <w:pPr>
              <w:rPr>
                <w:color w:val="auto"/>
                <w:lang w:eastAsia="zh-CN"/>
              </w:rPr>
            </w:pPr>
            <w:r>
              <w:rPr>
                <w:rFonts w:hint="eastAsia"/>
                <w:color w:val="auto"/>
                <w:highlight w:val="yellow"/>
                <w:lang w:eastAsia="zh-CN"/>
              </w:rPr>
              <w:t>1</w:t>
            </w:r>
            <w:r>
              <w:rPr>
                <w:color w:val="auto"/>
                <w:highlight w:val="yellow"/>
                <w:lang w:eastAsia="zh-CN"/>
              </w:rPr>
              <w:t xml:space="preserve">3. </w:t>
            </w:r>
            <w:r>
              <w:rPr>
                <w:rFonts w:hint="eastAsia"/>
                <w:color w:val="auto"/>
                <w:highlight w:val="yellow"/>
                <w:lang w:eastAsia="zh-CN"/>
              </w:rPr>
              <w:t>国内采购电脑一套（win</w:t>
            </w:r>
            <w:r>
              <w:rPr>
                <w:color w:val="auto"/>
                <w:highlight w:val="yellow"/>
                <w:lang w:eastAsia="zh-CN"/>
              </w:rPr>
              <w:t>10 64</w:t>
            </w:r>
            <w:r>
              <w:rPr>
                <w:rFonts w:hint="eastAsia"/>
                <w:color w:val="auto"/>
                <w:highlight w:val="yellow"/>
                <w:lang w:eastAsia="zh-CN"/>
              </w:rPr>
              <w:t>位专业版，处理器i</w:t>
            </w:r>
            <w:r>
              <w:rPr>
                <w:color w:val="auto"/>
                <w:highlight w:val="yellow"/>
                <w:lang w:eastAsia="zh-CN"/>
              </w:rPr>
              <w:t>5</w:t>
            </w:r>
            <w:r>
              <w:rPr>
                <w:rFonts w:hint="eastAsia"/>
                <w:color w:val="auto"/>
                <w:highlight w:val="yellow"/>
                <w:lang w:eastAsia="zh-CN"/>
              </w:rPr>
              <w:t>以上）</w:t>
            </w:r>
          </w:p>
          <w:p>
            <w:pPr>
              <w:textAlignment w:val="center"/>
              <w:rPr>
                <w:color w:val="auto"/>
                <w:lang w:eastAsia="zh-CN"/>
              </w:rPr>
            </w:pPr>
          </w:p>
        </w:tc>
      </w:tr>
    </w:tbl>
    <w:p>
      <w:pPr>
        <w:rPr>
          <w:b/>
          <w:bCs/>
          <w:color w:val="auto"/>
          <w:kern w:val="44"/>
          <w:lang w:eastAsia="zh-CN"/>
        </w:rPr>
      </w:pPr>
    </w:p>
    <w:p>
      <w:pPr>
        <w:spacing w:line="360" w:lineRule="auto"/>
        <w:rPr>
          <w:color w:val="auto"/>
          <w:lang w:eastAsia="zh-CN"/>
        </w:rPr>
      </w:pPr>
      <w:r>
        <w:rPr>
          <w:rFonts w:hint="eastAsia"/>
          <w:b/>
          <w:bCs/>
          <w:color w:val="auto"/>
          <w:kern w:val="44"/>
          <w:lang w:eastAsia="zh-CN"/>
        </w:rPr>
        <w:t>注：</w:t>
      </w:r>
      <w:r>
        <w:rPr>
          <w:rFonts w:hint="eastAsia"/>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color w:val="auto"/>
          <w:lang w:eastAsia="zh-CN"/>
        </w:rPr>
      </w:pPr>
      <w:r>
        <w:rPr>
          <w:rFonts w:hint="eastAsia"/>
          <w:color w:val="auto"/>
          <w:lang w:eastAsia="zh-CN"/>
        </w:rPr>
        <w:t>2、投标人需对响应的“技术参数、规格、功能及其他要求”内容真实性负责，如虚假响应谋取中标资格，经核实发现，取消中标资格。</w:t>
      </w:r>
    </w:p>
    <w:p>
      <w:pPr>
        <w:spacing w:line="360" w:lineRule="auto"/>
        <w:outlineLvl w:val="3"/>
        <w:rPr>
          <w:b/>
          <w:bCs/>
          <w:color w:val="auto"/>
          <w:lang w:eastAsia="zh-CN"/>
        </w:rPr>
      </w:pPr>
      <w:r>
        <w:rPr>
          <w:rFonts w:hint="eastAsia"/>
          <w:b/>
          <w:bCs/>
          <w:color w:val="auto"/>
          <w:lang w:eastAsia="zh-CN"/>
        </w:rPr>
        <w:t>三、服务标准：</w:t>
      </w:r>
    </w:p>
    <w:p>
      <w:pPr>
        <w:spacing w:line="360" w:lineRule="auto"/>
        <w:ind w:firstLine="440" w:firstLineChars="200"/>
        <w:rPr>
          <w:color w:val="auto"/>
          <w:lang w:eastAsia="zh-CN"/>
        </w:rPr>
      </w:pPr>
      <w:r>
        <w:rPr>
          <w:rFonts w:hint="eastAsia"/>
          <w:color w:val="auto"/>
          <w:lang w:eastAsia="zh-CN"/>
        </w:rPr>
        <w:t>1、售后服务：产品的质保期为至少1年，质保期内，凡因正常使用出现质量问题，投标人应提供免费维修或咨询等服务，承担因此产生的一切费用。投标人在接到买方故障通知后3小时内响应，6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40" w:firstLineChars="200"/>
        <w:rPr>
          <w:color w:val="auto"/>
          <w:lang w:eastAsia="zh-CN"/>
        </w:rPr>
      </w:pPr>
      <w:r>
        <w:rPr>
          <w:rFonts w:hint="eastAsia"/>
          <w:color w:val="auto"/>
          <w:lang w:eastAsia="zh-CN"/>
        </w:rPr>
        <w:t>2、培训服务：</w:t>
      </w:r>
    </w:p>
    <w:p>
      <w:pPr>
        <w:spacing w:line="360" w:lineRule="auto"/>
        <w:ind w:firstLine="440" w:firstLineChars="200"/>
        <w:rPr>
          <w:color w:val="auto"/>
          <w:lang w:eastAsia="zh-CN"/>
        </w:rPr>
      </w:pPr>
      <w:r>
        <w:rPr>
          <w:rFonts w:hint="eastAsia"/>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color w:val="auto"/>
          <w:lang w:eastAsia="zh-CN"/>
        </w:rPr>
      </w:pPr>
      <w:r>
        <w:rPr>
          <w:rFonts w:hint="eastAsia"/>
          <w:color w:val="auto"/>
          <w:lang w:eastAsia="zh-CN"/>
        </w:rPr>
        <w:t>（2）免费提供培训材料及所培训内容。</w:t>
      </w:r>
    </w:p>
    <w:p>
      <w:pPr>
        <w:spacing w:line="360" w:lineRule="auto"/>
        <w:ind w:firstLine="440" w:firstLineChars="200"/>
        <w:rPr>
          <w:color w:val="auto"/>
          <w:lang w:eastAsia="zh-CN"/>
        </w:rPr>
      </w:pPr>
      <w:r>
        <w:rPr>
          <w:rFonts w:hint="eastAsia"/>
          <w:color w:val="auto"/>
          <w:lang w:eastAsia="zh-CN"/>
        </w:rPr>
        <w:t>（3）培训地点：采购人指定地点。</w:t>
      </w:r>
    </w:p>
    <w:p>
      <w:pPr>
        <w:spacing w:line="360" w:lineRule="auto"/>
        <w:ind w:firstLine="440" w:firstLineChars="200"/>
        <w:rPr>
          <w:color w:val="auto"/>
          <w:lang w:eastAsia="zh-CN"/>
        </w:rPr>
      </w:pPr>
      <w:r>
        <w:rPr>
          <w:rFonts w:hint="eastAsia"/>
          <w:color w:val="auto"/>
          <w:lang w:eastAsia="zh-CN"/>
        </w:rPr>
        <w:t>（4）时间：培训时间不少于2场，并提供操作视频。</w:t>
      </w:r>
    </w:p>
    <w:p>
      <w:pPr>
        <w:spacing w:line="360" w:lineRule="auto"/>
        <w:ind w:firstLine="440" w:firstLineChars="200"/>
        <w:rPr>
          <w:color w:val="auto"/>
          <w:lang w:eastAsia="zh-CN"/>
        </w:rPr>
      </w:pPr>
      <w:r>
        <w:rPr>
          <w:rFonts w:hint="eastAsia"/>
          <w:color w:val="auto"/>
          <w:lang w:eastAsia="zh-CN"/>
        </w:rPr>
        <w:t>（5）内容：产品的基本原理、结构、基本操作及维护知识，并指导用户进行操作，直到用户方使用人员可独立进行操作为止。</w:t>
      </w:r>
    </w:p>
    <w:p>
      <w:pPr>
        <w:spacing w:line="360" w:lineRule="auto"/>
        <w:outlineLvl w:val="3"/>
        <w:rPr>
          <w:b/>
          <w:bCs/>
          <w:color w:val="auto"/>
          <w:lang w:eastAsia="zh-CN"/>
        </w:rPr>
      </w:pPr>
      <w:r>
        <w:rPr>
          <w:rFonts w:hint="eastAsia"/>
          <w:b/>
          <w:bCs/>
          <w:color w:val="auto"/>
          <w:lang w:eastAsia="zh-CN"/>
        </w:rPr>
        <w:t>四、交货时间、交货地点及方式（履约时间/交付期、履约地点、履约方式）</w:t>
      </w:r>
    </w:p>
    <w:p>
      <w:pPr>
        <w:spacing w:line="360" w:lineRule="auto"/>
        <w:ind w:firstLine="440" w:firstLineChars="200"/>
        <w:rPr>
          <w:color w:val="auto"/>
          <w:lang w:eastAsia="zh-CN"/>
        </w:rPr>
      </w:pPr>
      <w:r>
        <w:rPr>
          <w:rFonts w:hint="eastAsia"/>
          <w:color w:val="auto"/>
          <w:highlight w:val="yellow"/>
          <w:lang w:eastAsia="zh-CN"/>
        </w:rPr>
        <w:t>1、交货时间（履约时间/交付期）：合同签订后</w:t>
      </w:r>
      <w:r>
        <w:rPr>
          <w:color w:val="auto"/>
          <w:highlight w:val="yellow"/>
          <w:lang w:eastAsia="zh-CN"/>
        </w:rPr>
        <w:t>12</w:t>
      </w:r>
      <w:r>
        <w:rPr>
          <w:rFonts w:hint="eastAsia"/>
          <w:color w:val="auto"/>
          <w:highlight w:val="yellow"/>
          <w:lang w:eastAsia="zh-CN"/>
        </w:rPr>
        <w:t>0天内交货且安装调试完毕交付使用。</w:t>
      </w:r>
    </w:p>
    <w:p>
      <w:pPr>
        <w:spacing w:line="360" w:lineRule="auto"/>
        <w:ind w:firstLine="440" w:firstLineChars="200"/>
        <w:rPr>
          <w:color w:val="auto"/>
          <w:lang w:eastAsia="zh-CN"/>
        </w:rPr>
      </w:pPr>
      <w:r>
        <w:rPr>
          <w:rFonts w:hint="eastAsia"/>
          <w:color w:val="auto"/>
          <w:lang w:eastAsia="zh-CN"/>
        </w:rPr>
        <w:t>2、交货地点（履约地点）：采购人（用户）指定地点</w:t>
      </w:r>
    </w:p>
    <w:p>
      <w:pPr>
        <w:spacing w:line="360" w:lineRule="auto"/>
        <w:ind w:left="447" w:leftChars="203"/>
        <w:rPr>
          <w:color w:val="auto"/>
          <w:lang w:eastAsia="zh-CN"/>
        </w:rPr>
      </w:pPr>
      <w:r>
        <w:rPr>
          <w:rFonts w:hint="eastAsia"/>
          <w:color w:val="auto"/>
          <w:lang w:eastAsia="zh-CN"/>
        </w:rPr>
        <w:t>3、交货方式（履约方式）：由中标人运输至采购人指定地点施工及安装，且验收完毕。</w:t>
      </w:r>
    </w:p>
    <w:p>
      <w:pPr>
        <w:spacing w:line="360" w:lineRule="auto"/>
        <w:outlineLvl w:val="3"/>
        <w:rPr>
          <w:b/>
          <w:bCs/>
          <w:color w:val="auto"/>
          <w:lang w:eastAsia="zh-CN"/>
        </w:rPr>
      </w:pPr>
      <w:r>
        <w:rPr>
          <w:rFonts w:hint="eastAsia"/>
          <w:b/>
          <w:bCs/>
          <w:color w:val="auto"/>
          <w:lang w:eastAsia="zh-CN"/>
        </w:rPr>
        <w:t>五、付款时间、方式及条件：</w:t>
      </w:r>
    </w:p>
    <w:p>
      <w:pPr>
        <w:pStyle w:val="2"/>
        <w:autoSpaceDE/>
        <w:autoSpaceDN/>
        <w:spacing w:after="0" w:line="240" w:lineRule="auto"/>
        <w:ind w:firstLine="442" w:firstLineChars="200"/>
        <w:rPr>
          <w:b/>
          <w:bCs/>
          <w:color w:val="auto"/>
          <w:lang w:eastAsia="zh-CN"/>
        </w:rPr>
      </w:pPr>
      <w:r>
        <w:rPr>
          <w:rFonts w:hint="eastAsia"/>
          <w:b/>
          <w:bCs/>
          <w:color w:val="auto"/>
          <w:lang w:eastAsia="zh-CN"/>
        </w:rPr>
        <w:t>进口产品：</w:t>
      </w:r>
    </w:p>
    <w:p>
      <w:pPr>
        <w:pStyle w:val="2"/>
        <w:autoSpaceDE/>
        <w:autoSpaceDN/>
        <w:spacing w:after="0" w:line="240" w:lineRule="auto"/>
        <w:ind w:firstLine="440" w:firstLineChars="200"/>
        <w:rPr>
          <w:color w:val="auto"/>
          <w:lang w:eastAsia="zh-CN"/>
        </w:rPr>
      </w:pPr>
      <w:r>
        <w:rPr>
          <w:rFonts w:hint="eastAsia"/>
          <w:color w:val="auto"/>
          <w:highlight w:val="yellow"/>
          <w:lang w:eastAsia="zh-CN"/>
        </w:rPr>
        <w:t>本合同甲丙之间采用第</w:t>
      </w:r>
      <w:r>
        <w:rPr>
          <w:rFonts w:hint="eastAsia"/>
          <w:color w:val="auto"/>
          <w:highlight w:val="yellow"/>
          <w:u w:val="single"/>
          <w:lang w:eastAsia="zh-CN"/>
        </w:rPr>
        <w:t>（一）</w:t>
      </w:r>
      <w:r>
        <w:rPr>
          <w:rFonts w:hint="eastAsia"/>
          <w:color w:val="auto"/>
          <w:highlight w:val="yellow"/>
          <w:lang w:eastAsia="zh-CN"/>
        </w:rPr>
        <w:t>种付款方式。</w:t>
      </w:r>
    </w:p>
    <w:p>
      <w:pPr>
        <w:pStyle w:val="2"/>
        <w:autoSpaceDE/>
        <w:autoSpaceDN/>
        <w:spacing w:after="0" w:line="240" w:lineRule="auto"/>
        <w:ind w:firstLine="440" w:firstLineChars="200"/>
        <w:rPr>
          <w:color w:val="auto"/>
          <w:lang w:eastAsia="zh-CN"/>
        </w:rPr>
      </w:pPr>
      <w:r>
        <w:rPr>
          <w:rFonts w:hint="eastAsia"/>
          <w:color w:val="auto"/>
          <w:lang w:eastAsia="zh-CN"/>
        </w:rPr>
        <w:t>（一）采取预付款的：</w:t>
      </w:r>
    </w:p>
    <w:p>
      <w:pPr>
        <w:pStyle w:val="2"/>
        <w:autoSpaceDE/>
        <w:autoSpaceDN/>
        <w:spacing w:after="0" w:line="240" w:lineRule="auto"/>
        <w:ind w:firstLine="440" w:firstLineChars="200"/>
        <w:rPr>
          <w:color w:val="auto"/>
          <w:lang w:eastAsia="zh-CN"/>
        </w:rPr>
      </w:pPr>
      <w:r>
        <w:rPr>
          <w:rFonts w:hint="eastAsia"/>
          <w:color w:val="auto"/>
          <w:lang w:eastAsia="zh-CN"/>
        </w:rPr>
        <w:t>1. 预付款金额为50万（含）以上</w:t>
      </w:r>
    </w:p>
    <w:p>
      <w:pPr>
        <w:pStyle w:val="2"/>
        <w:autoSpaceDE/>
        <w:autoSpaceDN/>
        <w:spacing w:after="0" w:line="240" w:lineRule="auto"/>
        <w:ind w:firstLine="440" w:firstLineChars="200"/>
        <w:rPr>
          <w:color w:val="auto"/>
          <w:highlight w:val="yellow"/>
          <w:lang w:eastAsia="zh-CN"/>
        </w:rPr>
      </w:pPr>
      <w:r>
        <w:rPr>
          <w:rFonts w:hint="eastAsia"/>
          <w:color w:val="auto"/>
          <w:lang w:eastAsia="zh-CN"/>
        </w:rPr>
        <w:t xml:space="preserve">本合同生效后，丙方向甲方提供有效期至少涵盖本合同指定到货时间点的预付款等额银行保函或者保险保函后，甲方应在10个工作日内向丙方支付合同总金额的 </w:t>
      </w:r>
      <w:r>
        <w:rPr>
          <w:rFonts w:hint="eastAsia"/>
          <w:color w:val="auto"/>
          <w:u w:val="single"/>
          <w:lang w:eastAsia="zh-CN"/>
        </w:rPr>
        <w:t xml:space="preserve">   </w:t>
      </w:r>
      <w:r>
        <w:rPr>
          <w:rFonts w:hint="eastAsia"/>
          <w:color w:val="auto"/>
          <w:highlight w:val="yellow"/>
          <w:u w:val="single"/>
          <w:lang w:val="en-US" w:eastAsia="zh-CN"/>
        </w:rPr>
        <w:t>3</w:t>
      </w:r>
      <w:r>
        <w:rPr>
          <w:color w:val="auto"/>
          <w:highlight w:val="yellow"/>
          <w:u w:val="single"/>
          <w:lang w:eastAsia="zh-CN"/>
        </w:rPr>
        <w:t>0</w:t>
      </w:r>
      <w:r>
        <w:rPr>
          <w:rFonts w:hint="eastAsia"/>
          <w:color w:val="auto"/>
          <w:highlight w:val="yellow"/>
          <w:u w:val="single"/>
          <w:lang w:eastAsia="zh-CN"/>
        </w:rPr>
        <w:t xml:space="preserve">  </w:t>
      </w:r>
      <w:r>
        <w:rPr>
          <w:rFonts w:hint="eastAsia"/>
          <w:color w:val="auto"/>
          <w:highlight w:val="yellow"/>
          <w:lang w:eastAsia="zh-CN"/>
        </w:rPr>
        <w:t xml:space="preserve"> %的预付款，即人民币</w:t>
      </w:r>
      <w:r>
        <w:rPr>
          <w:rFonts w:hint="eastAsia"/>
          <w:color w:val="auto"/>
          <w:highlight w:val="yellow"/>
          <w:u w:val="single"/>
          <w:lang w:eastAsia="zh-CN"/>
        </w:rPr>
        <w:t xml:space="preserve">    </w:t>
      </w:r>
      <w:r>
        <w:rPr>
          <w:color w:val="auto"/>
          <w:highlight w:val="yellow"/>
          <w:u w:val="single"/>
          <w:lang w:eastAsia="zh-CN"/>
        </w:rPr>
        <w:t xml:space="preserve">  </w:t>
      </w:r>
      <w:r>
        <w:rPr>
          <w:rFonts w:hint="eastAsia"/>
          <w:color w:val="auto"/>
          <w:highlight w:val="yellow"/>
          <w:u w:val="single"/>
          <w:lang w:eastAsia="zh-CN"/>
        </w:rPr>
        <w:t xml:space="preserve">     </w:t>
      </w:r>
      <w:r>
        <w:rPr>
          <w:rFonts w:hint="eastAsia"/>
          <w:color w:val="auto"/>
          <w:highlight w:val="yellow"/>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highlight w:val="yellow"/>
          <w:lang w:eastAsia="zh-CN"/>
        </w:rPr>
        <w:t xml:space="preserve">甲方收到本合同约定的所有货物并验收合格，取得丙方开具的合法有效的代理服务费和货物销售增值税发票后15个工作日内，向丙方支付合同总金额的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7</w:t>
      </w:r>
      <w:r>
        <w:rPr>
          <w:color w:val="auto"/>
          <w:highlight w:val="yellow"/>
          <w:u w:val="single"/>
          <w:lang w:eastAsia="zh-CN"/>
        </w:rPr>
        <w:t>0</w:t>
      </w:r>
      <w:r>
        <w:rPr>
          <w:rFonts w:hint="eastAsia"/>
          <w:color w:val="auto"/>
          <w:highlight w:val="yellow"/>
          <w:u w:val="single"/>
          <w:lang w:eastAsia="zh-CN"/>
        </w:rPr>
        <w:t xml:space="preserve"> </w:t>
      </w:r>
      <w:r>
        <w:rPr>
          <w:rFonts w:hint="eastAsia"/>
          <w:color w:val="auto"/>
          <w:highlight w:val="yellow"/>
          <w:lang w:eastAsia="zh-CN"/>
        </w:rPr>
        <w:t xml:space="preserve"> %，即人民币</w:t>
      </w:r>
      <w:r>
        <w:rPr>
          <w:rFonts w:hint="eastAsia"/>
          <w:color w:val="auto"/>
          <w:lang w:eastAsia="zh-CN"/>
        </w:rPr>
        <w:t xml:space="preserve"> </w:t>
      </w:r>
      <w:r>
        <w:rPr>
          <w:rFonts w:hint="eastAsia"/>
          <w:color w:val="auto"/>
          <w:u w:val="single"/>
          <w:lang w:eastAsia="zh-CN"/>
        </w:rPr>
        <w:t xml:space="preserve">  </w:t>
      </w:r>
      <w:r>
        <w:rPr>
          <w:color w:val="auto"/>
          <w:u w:val="single"/>
          <w:lang w:eastAsia="zh-CN"/>
        </w:rPr>
        <w:t xml:space="preserve">       </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pStyle w:val="2"/>
        <w:autoSpaceDE/>
        <w:autoSpaceDN/>
        <w:spacing w:after="0" w:line="240" w:lineRule="auto"/>
        <w:ind w:firstLine="440" w:firstLineChars="200"/>
        <w:rPr>
          <w:color w:val="auto"/>
          <w:lang w:eastAsia="zh-CN"/>
        </w:rPr>
      </w:pPr>
      <w:r>
        <w:rPr>
          <w:rFonts w:hint="eastAsia"/>
          <w:color w:val="auto"/>
          <w:lang w:eastAsia="zh-CN"/>
        </w:rPr>
        <w:t>本合同生效后，甲方应在10个工作日内向丙方支付合同总金额的</w:t>
      </w:r>
      <w:r>
        <w:rPr>
          <w:color w:val="auto"/>
          <w:highlight w:val="yellow"/>
          <w:u w:val="single"/>
          <w:lang w:eastAsia="zh-CN"/>
        </w:rPr>
        <w:t xml:space="preserve"> </w:t>
      </w:r>
      <w:r>
        <w:rPr>
          <w:rFonts w:hint="eastAsia"/>
          <w:color w:val="auto"/>
          <w:highlight w:val="yellow"/>
          <w:lang w:eastAsia="zh-CN"/>
        </w:rPr>
        <w:t xml:space="preserve"> </w:t>
      </w:r>
      <w:r>
        <w:rPr>
          <w:rFonts w:hint="eastAsia"/>
          <w:color w:val="auto"/>
          <w:lang w:eastAsia="zh-CN"/>
        </w:rPr>
        <w:t>%的预付款，即人民币</w:t>
      </w:r>
      <w:r>
        <w:rPr>
          <w:color w:val="auto"/>
          <w:u w:val="single"/>
          <w:lang w:eastAsia="zh-CN"/>
        </w:rPr>
        <w:t xml:space="preserve"> </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甲方收到本合同约定的所有货物并验收合格，取得丙方开具的合法有效的代理服务费和货物销售增值税发票后15个工作日内，向</w:t>
      </w:r>
      <w:r>
        <w:rPr>
          <w:rFonts w:hint="eastAsia"/>
          <w:color w:val="auto"/>
          <w:highlight w:val="yellow"/>
          <w:lang w:eastAsia="zh-CN"/>
        </w:rPr>
        <w:t>丙</w:t>
      </w:r>
      <w:r>
        <w:rPr>
          <w:rFonts w:hint="eastAsia"/>
          <w:color w:val="auto"/>
          <w:lang w:eastAsia="zh-CN"/>
        </w:rPr>
        <w:t>方支付合同总金额的  %，即人民币</w:t>
      </w:r>
      <w:r>
        <w:rPr>
          <w:rFonts w:hint="eastAsia"/>
          <w:color w:val="auto"/>
          <w:u w:val="single"/>
          <w:lang w:eastAsia="zh-CN"/>
        </w:rPr>
        <w:t xml:space="preserve"> </w:t>
      </w:r>
      <w:r>
        <w:rPr>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（二）采取货到付款的：</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甲方收到本合同约定的所有货物并验收合格，取得丙方开具的合法有效的代理服务费和货物销售增值税发票后15个工作日内，按合同约定金额付款。</w:t>
      </w:r>
    </w:p>
    <w:p>
      <w:pPr>
        <w:pStyle w:val="2"/>
        <w:autoSpaceDE/>
        <w:autoSpaceDN/>
        <w:spacing w:after="0" w:line="240" w:lineRule="auto"/>
        <w:ind w:firstLine="440" w:firstLineChars="200"/>
        <w:rPr>
          <w:color w:val="auto"/>
          <w:lang w:eastAsia="zh-CN"/>
        </w:rPr>
      </w:pPr>
      <w:r>
        <w:rPr>
          <w:rFonts w:hint="eastAsia"/>
          <w:color w:val="auto"/>
          <w:lang w:eastAsia="zh-CN"/>
        </w:rPr>
        <w:t xml:space="preserve"> 无论甲丙之间采取何种付款方式，本合同全部货款根据丙乙双方协议由丙方向乙方支付。</w:t>
      </w:r>
    </w:p>
    <w:p>
      <w:pPr>
        <w:pStyle w:val="2"/>
        <w:autoSpaceDE/>
        <w:autoSpaceDN/>
        <w:spacing w:after="0" w:line="240" w:lineRule="auto"/>
        <w:ind w:firstLine="440" w:firstLineChars="200"/>
        <w:rPr>
          <w:color w:val="auto"/>
          <w:lang w:eastAsia="zh-CN"/>
        </w:rPr>
      </w:pPr>
    </w:p>
    <w:p>
      <w:pPr>
        <w:autoSpaceDE/>
        <w:autoSpaceDN/>
        <w:rPr>
          <w:color w:val="auto"/>
          <w:lang w:eastAsia="zh-CN"/>
        </w:rPr>
      </w:pPr>
    </w:p>
    <w:p>
      <w:pPr>
        <w:pStyle w:val="2"/>
        <w:autoSpaceDE/>
        <w:autoSpaceDN/>
        <w:spacing w:line="240" w:lineRule="auto"/>
        <w:rPr>
          <w:b/>
          <w:bCs/>
          <w:color w:val="auto"/>
          <w:lang w:eastAsia="zh-CN"/>
        </w:rPr>
      </w:pPr>
      <w:r>
        <w:rPr>
          <w:rFonts w:hint="eastAsia"/>
          <w:b/>
          <w:bCs/>
          <w:color w:val="auto"/>
          <w:lang w:eastAsia="zh-CN"/>
        </w:rPr>
        <w:t>国产产品：</w:t>
      </w:r>
    </w:p>
    <w:p>
      <w:pPr>
        <w:pStyle w:val="2"/>
        <w:autoSpaceDE/>
        <w:autoSpaceDN/>
        <w:spacing w:after="0" w:line="240" w:lineRule="auto"/>
        <w:ind w:firstLine="440" w:firstLineChars="200"/>
        <w:rPr>
          <w:bCs/>
          <w:color w:val="auto"/>
          <w:lang w:eastAsia="zh-CN"/>
        </w:rPr>
      </w:pPr>
      <w:r>
        <w:rPr>
          <w:rFonts w:hint="eastAsia"/>
          <w:bCs/>
          <w:color w:val="auto"/>
          <w:lang w:eastAsia="zh-CN"/>
        </w:rPr>
        <w:t>本合同采用第_______种付款方式。</w:t>
      </w:r>
    </w:p>
    <w:p>
      <w:pPr>
        <w:autoSpaceDE/>
        <w:autoSpaceDN/>
        <w:ind w:firstLine="440" w:firstLineChars="200"/>
        <w:rPr>
          <w:color w:val="auto"/>
          <w:lang w:eastAsia="zh-CN"/>
        </w:rPr>
      </w:pPr>
      <w:r>
        <w:rPr>
          <w:rFonts w:hint="eastAsia"/>
          <w:color w:val="auto"/>
          <w:lang w:eastAsia="zh-CN"/>
        </w:rPr>
        <w:t>（一）采取预付款的：</w:t>
      </w:r>
    </w:p>
    <w:p>
      <w:pPr>
        <w:autoSpaceDE/>
        <w:autoSpaceDN/>
        <w:ind w:firstLine="440" w:firstLineChars="200"/>
        <w:rPr>
          <w:color w:val="auto"/>
          <w:lang w:eastAsia="zh-CN"/>
        </w:rPr>
      </w:pPr>
      <w:r>
        <w:rPr>
          <w:rFonts w:hint="eastAsia"/>
          <w:color w:val="auto"/>
          <w:lang w:eastAsia="zh-CN"/>
        </w:rPr>
        <w:t>1. 预付款金额为50万（含）以上</w:t>
      </w:r>
    </w:p>
    <w:p>
      <w:pPr>
        <w:autoSpaceDE/>
        <w:autoSpaceDN/>
        <w:ind w:firstLine="440" w:firstLineChars="200"/>
        <w:rPr>
          <w:color w:val="auto"/>
          <w:lang w:eastAsia="zh-CN"/>
        </w:rPr>
      </w:pPr>
      <w:r>
        <w:rPr>
          <w:rFonts w:hint="eastAsia"/>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autoSpaceDE/>
        <w:autoSpaceDN/>
        <w:ind w:firstLine="440" w:firstLineChars="200"/>
        <w:rPr>
          <w:color w:val="auto"/>
          <w:lang w:eastAsia="zh-CN"/>
        </w:rPr>
      </w:pPr>
      <w:r>
        <w:rPr>
          <w:rFonts w:hint="eastAsia"/>
          <w:color w:val="auto"/>
          <w:lang w:eastAsia="zh-CN"/>
        </w:rPr>
        <w:t>本合同生效后，甲方应在10个工作日内向乙方支付合同总金额的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220" w:firstLineChars="100"/>
        <w:rPr>
          <w:color w:val="auto"/>
          <w:lang w:eastAsia="zh-CN"/>
        </w:rPr>
      </w:pPr>
      <w:r>
        <w:rPr>
          <w:rFonts w:hint="eastAsia"/>
          <w:color w:val="auto"/>
          <w:lang w:eastAsia="zh-CN"/>
        </w:rPr>
        <w:t>（二）采取货到付款的：</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个工作日内，按合同约定金额付款。</w:t>
      </w:r>
    </w:p>
    <w:p>
      <w:pPr>
        <w:spacing w:line="360" w:lineRule="auto"/>
        <w:outlineLvl w:val="3"/>
        <w:rPr>
          <w:color w:val="auto"/>
          <w:lang w:eastAsia="zh-CN"/>
        </w:rPr>
      </w:pPr>
      <w:r>
        <w:rPr>
          <w:rFonts w:hint="eastAsia"/>
          <w:b/>
          <w:bCs/>
          <w:color w:val="auto"/>
          <w:lang w:eastAsia="zh-CN"/>
        </w:rPr>
        <w:t>六、验收方法及标准：</w:t>
      </w:r>
      <w:r>
        <w:rPr>
          <w:rFonts w:hint="eastAsia"/>
          <w:color w:val="auto"/>
          <w:lang w:eastAsia="zh-CN"/>
        </w:rPr>
        <w:t>按本采购文件及中标人投标文件及国家、地方和行业的相关政策、法规实施。</w:t>
      </w:r>
    </w:p>
    <w:p>
      <w:pPr>
        <w:spacing w:line="360" w:lineRule="auto"/>
        <w:outlineLvl w:val="3"/>
        <w:rPr>
          <w:b/>
          <w:bCs/>
          <w:color w:val="auto"/>
          <w:lang w:eastAsia="zh-CN"/>
        </w:rPr>
      </w:pPr>
      <w:r>
        <w:rPr>
          <w:rFonts w:hint="eastAsia"/>
          <w:b/>
          <w:bCs/>
          <w:color w:val="auto"/>
          <w:lang w:eastAsia="zh-CN"/>
        </w:rPr>
        <w:t>七、其他</w:t>
      </w:r>
    </w:p>
    <w:p>
      <w:pPr>
        <w:spacing w:line="360" w:lineRule="auto"/>
        <w:ind w:firstLine="440" w:firstLineChars="200"/>
        <w:rPr>
          <w:color w:val="auto"/>
          <w:lang w:eastAsia="zh-CN"/>
        </w:rPr>
      </w:pPr>
      <w:r>
        <w:rPr>
          <w:rFonts w:hint="eastAsia"/>
          <w:color w:val="auto"/>
          <w:lang w:eastAsia="zh-CN"/>
        </w:rPr>
        <w:t>1.安全标准：符合国家、地方和行业的相关政策、法规。</w:t>
      </w:r>
    </w:p>
    <w:p>
      <w:pPr>
        <w:spacing w:line="360" w:lineRule="auto"/>
        <w:ind w:firstLine="440" w:firstLineChars="200"/>
        <w:rPr>
          <w:color w:val="auto"/>
          <w:lang w:eastAsia="zh-CN"/>
        </w:rPr>
      </w:pPr>
      <w:r>
        <w:rPr>
          <w:rFonts w:hint="eastAsia"/>
          <w:color w:val="auto"/>
          <w:lang w:eastAsia="zh-CN"/>
        </w:rPr>
        <w:t>2.项目的实质性要求：按招标文件要求实施。</w:t>
      </w:r>
    </w:p>
    <w:p>
      <w:pPr>
        <w:spacing w:line="360" w:lineRule="auto"/>
        <w:ind w:firstLine="440" w:firstLineChars="200"/>
        <w:rPr>
          <w:color w:val="auto"/>
          <w:lang w:eastAsia="zh-CN"/>
        </w:rPr>
      </w:pPr>
      <w:r>
        <w:rPr>
          <w:rFonts w:hint="eastAsia"/>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color w:val="auto"/>
          <w:lang w:eastAsia="zh-CN"/>
        </w:rPr>
      </w:pPr>
      <w:r>
        <w:rPr>
          <w:rFonts w:hint="eastAsia"/>
          <w:color w:val="auto"/>
          <w:lang w:eastAsia="zh-CN"/>
        </w:rPr>
        <w:t>4.法律法规规定的强制性标准：无</w:t>
      </w:r>
    </w:p>
    <w:p>
      <w:pPr>
        <w:rPr>
          <w:b/>
          <w:bCs/>
          <w:color w:val="auto"/>
          <w:lang w:eastAsia="zh-CN"/>
        </w:rPr>
      </w:pPr>
      <w:r>
        <w:rPr>
          <w:rFonts w:hint="eastAsia"/>
          <w:b/>
          <w:bCs/>
          <w:color w:val="auto"/>
          <w:lang w:eastAsia="zh-CN"/>
        </w:rPr>
        <w:t>八、第4包最高限价：197.857434 万元，投标人报价如超过此最高限价及各单价限价的将作为无效投标处理。</w:t>
      </w:r>
    </w:p>
    <w:p>
      <w:pPr>
        <w:ind w:left="142"/>
        <w:jc w:val="center"/>
        <w:outlineLvl w:val="3"/>
        <w:rPr>
          <w:b/>
          <w:bCs/>
          <w:color w:val="auto"/>
          <w:sz w:val="28"/>
          <w:szCs w:val="28"/>
          <w:lang w:eastAsia="zh-CN"/>
        </w:rPr>
      </w:pPr>
      <w:r>
        <w:rPr>
          <w:rFonts w:hint="eastAsia"/>
          <w:color w:val="auto"/>
          <w:lang w:eastAsia="zh-CN"/>
        </w:rPr>
        <w:br w:type="page"/>
      </w:r>
      <w:r>
        <w:rPr>
          <w:rFonts w:hint="eastAsia"/>
          <w:b/>
          <w:bCs/>
          <w:color w:val="auto"/>
          <w:sz w:val="28"/>
          <w:szCs w:val="28"/>
          <w:lang w:eastAsia="zh-CN"/>
        </w:rPr>
        <w:t>第5包采购需求</w:t>
      </w:r>
    </w:p>
    <w:p>
      <w:pPr>
        <w:ind w:left="142"/>
        <w:outlineLvl w:val="3"/>
        <w:rPr>
          <w:b/>
          <w:bCs/>
          <w:color w:val="auto"/>
          <w:lang w:eastAsia="zh-CN"/>
        </w:rPr>
      </w:pPr>
      <w:r>
        <w:rPr>
          <w:rFonts w:hint="eastAsia"/>
          <w:b/>
          <w:bCs/>
          <w:color w:val="auto"/>
          <w:lang w:eastAsia="zh-CN"/>
        </w:rPr>
        <w:t>一、采购需求一览表</w:t>
      </w:r>
    </w:p>
    <w:tbl>
      <w:tblPr>
        <w:tblStyle w:val="17"/>
        <w:tblW w:w="10267" w:type="dxa"/>
        <w:tblInd w:w="-209" w:type="dxa"/>
        <w:tblLayout w:type="autofit"/>
        <w:tblCellMar>
          <w:top w:w="0" w:type="dxa"/>
          <w:left w:w="108" w:type="dxa"/>
          <w:bottom w:w="0" w:type="dxa"/>
          <w:right w:w="108" w:type="dxa"/>
        </w:tblCellMar>
      </w:tblPr>
      <w:tblGrid>
        <w:gridCol w:w="1065"/>
        <w:gridCol w:w="1845"/>
        <w:gridCol w:w="1411"/>
        <w:gridCol w:w="1098"/>
        <w:gridCol w:w="1889"/>
        <w:gridCol w:w="1580"/>
        <w:gridCol w:w="1379"/>
      </w:tblGrid>
      <w:tr>
        <w:trPr>
          <w:trHeight w:val="80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数量</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单价限价（元）</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bidi="ar"/>
              </w:rPr>
              <w:t>是否接受进口产品投标</w:t>
            </w:r>
          </w:p>
        </w:tc>
        <w:tc>
          <w:tcPr>
            <w:tcW w:w="1379" w:type="dxa"/>
            <w:tcBorders>
              <w:top w:val="single" w:color="000000" w:sz="4" w:space="0"/>
              <w:left w:val="nil"/>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备注</w:t>
            </w:r>
          </w:p>
        </w:tc>
      </w:tr>
      <w:tr>
        <w:tblPrEx>
          <w:tblCellMar>
            <w:top w:w="0" w:type="dxa"/>
            <w:left w:w="108" w:type="dxa"/>
            <w:bottom w:w="0" w:type="dxa"/>
            <w:right w:w="108" w:type="dxa"/>
          </w:tblCellMar>
        </w:tblPrEx>
        <w:trPr>
          <w:trHeight w:val="481"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bidi="ar"/>
              </w:rPr>
            </w:pPr>
            <w:r>
              <w:rPr>
                <w:rFonts w:hint="eastAsia"/>
                <w:color w:val="auto"/>
                <w:lang w:eastAsia="zh-CN" w:bidi="ar"/>
              </w:rPr>
              <w:t>自动更换滤膜连续气溶胶采样器</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445179.23</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核心产品</w:t>
            </w:r>
          </w:p>
        </w:tc>
      </w:tr>
    </w:tbl>
    <w:p>
      <w:pPr>
        <w:rPr>
          <w:color w:val="auto"/>
        </w:rPr>
      </w:pPr>
    </w:p>
    <w:p>
      <w:pPr>
        <w:outlineLvl w:val="3"/>
        <w:rPr>
          <w:b/>
          <w:bCs/>
          <w:color w:val="auto"/>
          <w:lang w:eastAsia="zh-CN"/>
        </w:rPr>
      </w:pPr>
      <w:r>
        <w:rPr>
          <w:rFonts w:hint="eastAsia"/>
          <w:b/>
          <w:bCs/>
          <w:color w:val="auto"/>
          <w:lang w:eastAsia="zh-CN"/>
        </w:rPr>
        <w:t>二、技术参数、规格及要求(包括采购标的的功能标准、性能标准、材质标准）</w:t>
      </w:r>
    </w:p>
    <w:tbl>
      <w:tblPr>
        <w:tblStyle w:val="17"/>
        <w:tblW w:w="10278" w:type="dxa"/>
        <w:tblInd w:w="-195" w:type="dxa"/>
        <w:tblLayout w:type="autofit"/>
        <w:tblCellMar>
          <w:top w:w="0" w:type="dxa"/>
          <w:left w:w="108" w:type="dxa"/>
          <w:bottom w:w="0" w:type="dxa"/>
          <w:right w:w="108" w:type="dxa"/>
        </w:tblCellMar>
      </w:tblPr>
      <w:tblGrid>
        <w:gridCol w:w="849"/>
        <w:gridCol w:w="1604"/>
        <w:gridCol w:w="7825"/>
      </w:tblGrid>
      <w:tr>
        <w:tblPrEx>
          <w:tblCellMar>
            <w:top w:w="0" w:type="dxa"/>
            <w:left w:w="108" w:type="dxa"/>
            <w:bottom w:w="0" w:type="dxa"/>
            <w:right w:w="108" w:type="dxa"/>
          </w:tblCellMar>
        </w:tblPrEx>
        <w:trPr>
          <w:trHeight w:val="480"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604"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7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rPr>
              <w:t>技术参数、规格及要求</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rPr>
            </w:pPr>
            <w:r>
              <w:rPr>
                <w:rFonts w:hint="eastAsia"/>
                <w:color w:val="auto"/>
                <w:lang w:eastAsia="zh-CN" w:bidi="ar"/>
              </w:rPr>
              <w:t>自动更换滤膜连续气溶胶采样器</w:t>
            </w:r>
          </w:p>
        </w:tc>
        <w:tc>
          <w:tcPr>
            <w:tcW w:w="7825" w:type="dxa"/>
            <w:tcBorders>
              <w:top w:val="nil"/>
              <w:left w:val="single" w:color="000000" w:sz="4" w:space="0"/>
              <w:bottom w:val="single" w:color="000000" w:sz="4" w:space="0"/>
              <w:right w:val="single" w:color="000000" w:sz="4" w:space="0"/>
            </w:tcBorders>
            <w:vAlign w:val="center"/>
          </w:tcPr>
          <w:p>
            <w:pPr>
              <w:textAlignment w:val="center"/>
              <w:rPr>
                <w:color w:val="auto"/>
                <w:lang w:eastAsia="zh-CN"/>
              </w:rPr>
            </w:pPr>
            <w:r>
              <w:rPr>
                <w:rFonts w:hint="eastAsia"/>
                <w:color w:val="auto"/>
                <w:lang w:eastAsia="zh-CN" w:bidi="ar"/>
              </w:rPr>
              <w:t>★</w:t>
            </w:r>
            <w:r>
              <w:rPr>
                <w:rStyle w:val="24"/>
                <w:color w:val="auto"/>
                <w:lang w:eastAsia="zh-CN" w:bidi="ar"/>
              </w:rPr>
              <w:t xml:space="preserve">1.1  </w:t>
            </w:r>
            <w:r>
              <w:rPr>
                <w:rFonts w:hint="eastAsia"/>
                <w:color w:val="auto"/>
                <w:lang w:eastAsia="zh-CN" w:bidi="ar"/>
              </w:rPr>
              <w:t>可自动更换滤膜，至少备有</w:t>
            </w:r>
            <w:r>
              <w:rPr>
                <w:rStyle w:val="24"/>
                <w:color w:val="auto"/>
                <w:lang w:eastAsia="zh-CN" w:bidi="ar"/>
              </w:rPr>
              <w:t>15</w:t>
            </w:r>
            <w:r>
              <w:rPr>
                <w:rFonts w:hint="eastAsia"/>
                <w:color w:val="auto"/>
                <w:lang w:eastAsia="zh-CN" w:bidi="ar"/>
              </w:rPr>
              <w:t>个滤膜托盘</w:t>
            </w:r>
            <w:r>
              <w:rPr>
                <w:rFonts w:hint="eastAsia"/>
                <w:color w:val="auto"/>
                <w:lang w:eastAsia="zh-CN" w:bidi="ar"/>
              </w:rPr>
              <w:br w:type="textWrapping"/>
            </w:r>
            <w:r>
              <w:rPr>
                <w:rFonts w:hint="eastAsia"/>
                <w:color w:val="auto"/>
                <w:lang w:eastAsia="zh-CN" w:bidi="ar"/>
              </w:rPr>
              <w:t>★</w:t>
            </w:r>
            <w:r>
              <w:rPr>
                <w:rStyle w:val="24"/>
                <w:color w:val="auto"/>
                <w:lang w:eastAsia="zh-CN" w:bidi="ar"/>
              </w:rPr>
              <w:t xml:space="preserve">1.2  </w:t>
            </w:r>
            <w:r>
              <w:rPr>
                <w:rFonts w:hint="eastAsia"/>
                <w:color w:val="auto"/>
                <w:lang w:eastAsia="zh-CN" w:bidi="ar"/>
              </w:rPr>
              <w:t>采样流速：</w:t>
            </w:r>
            <w:r>
              <w:rPr>
                <w:rStyle w:val="24"/>
                <w:color w:val="auto"/>
                <w:lang w:eastAsia="zh-CN" w:bidi="ar"/>
              </w:rPr>
              <w:t>100~1000 LPM</w:t>
            </w:r>
            <w:r>
              <w:rPr>
                <w:rFonts w:hint="eastAsia"/>
                <w:color w:val="auto"/>
                <w:lang w:eastAsia="zh-CN" w:bidi="ar"/>
              </w:rPr>
              <w:t>可调，运行在</w:t>
            </w:r>
            <w:r>
              <w:rPr>
                <w:rStyle w:val="24"/>
                <w:color w:val="auto"/>
                <w:lang w:eastAsia="zh-CN" w:bidi="ar"/>
              </w:rPr>
              <w:t>500 LPM</w:t>
            </w:r>
            <w:r>
              <w:rPr>
                <w:rStyle w:val="24"/>
                <w:color w:val="auto"/>
                <w:lang w:eastAsia="zh-CN" w:bidi="ar"/>
              </w:rPr>
              <w:br w:type="textWrapping"/>
            </w:r>
            <w:r>
              <w:rPr>
                <w:rFonts w:hint="eastAsia"/>
                <w:color w:val="auto"/>
                <w:lang w:eastAsia="zh-CN" w:bidi="ar"/>
              </w:rPr>
              <w:t>★</w:t>
            </w:r>
            <w:r>
              <w:rPr>
                <w:rStyle w:val="24"/>
                <w:color w:val="auto"/>
                <w:lang w:eastAsia="zh-CN" w:bidi="ar"/>
              </w:rPr>
              <w:t xml:space="preserve">1.3   </w:t>
            </w:r>
            <w:r>
              <w:rPr>
                <w:rFonts w:hint="eastAsia"/>
                <w:color w:val="auto"/>
                <w:lang w:eastAsia="zh-CN" w:bidi="ar"/>
              </w:rPr>
              <w:t>切割头可选：</w:t>
            </w:r>
            <w:r>
              <w:rPr>
                <w:rStyle w:val="24"/>
                <w:color w:val="auto"/>
                <w:lang w:eastAsia="zh-CN" w:bidi="ar"/>
              </w:rPr>
              <w:t>PM10</w:t>
            </w:r>
            <w:r>
              <w:rPr>
                <w:rFonts w:hint="eastAsia"/>
                <w:color w:val="auto"/>
                <w:lang w:eastAsia="zh-CN" w:bidi="ar"/>
              </w:rPr>
              <w:t>、</w:t>
            </w:r>
            <w:r>
              <w:rPr>
                <w:rStyle w:val="24"/>
                <w:color w:val="auto"/>
                <w:lang w:eastAsia="zh-CN" w:bidi="ar"/>
              </w:rPr>
              <w:t>PM2.5</w:t>
            </w:r>
            <w:r>
              <w:rPr>
                <w:rFonts w:hint="eastAsia"/>
                <w:color w:val="auto"/>
                <w:lang w:eastAsia="zh-CN" w:bidi="ar"/>
              </w:rPr>
              <w:t>和</w:t>
            </w:r>
            <w:r>
              <w:rPr>
                <w:rStyle w:val="24"/>
                <w:color w:val="auto"/>
                <w:lang w:eastAsia="zh-CN" w:bidi="ar"/>
              </w:rPr>
              <w:t>PM1.0</w:t>
            </w:r>
            <w:r>
              <w:rPr>
                <w:rStyle w:val="24"/>
                <w:color w:val="auto"/>
                <w:lang w:eastAsia="zh-CN" w:bidi="ar"/>
              </w:rPr>
              <w:br w:type="textWrapping"/>
            </w:r>
            <w:r>
              <w:rPr>
                <w:rFonts w:hint="eastAsia"/>
                <w:color w:val="auto"/>
                <w:lang w:eastAsia="zh-CN" w:bidi="ar"/>
              </w:rPr>
              <w:t>★</w:t>
            </w:r>
            <w:r>
              <w:rPr>
                <w:rStyle w:val="24"/>
                <w:color w:val="auto"/>
                <w:lang w:eastAsia="zh-CN" w:bidi="ar"/>
              </w:rPr>
              <w:t>1.</w:t>
            </w:r>
            <w:r>
              <w:rPr>
                <w:rStyle w:val="24"/>
                <w:rFonts w:hint="eastAsia"/>
                <w:color w:val="auto"/>
                <w:lang w:eastAsia="zh-CN" w:bidi="ar"/>
              </w:rPr>
              <w:t>4</w:t>
            </w:r>
            <w:r>
              <w:rPr>
                <w:rStyle w:val="24"/>
                <w:color w:val="auto"/>
                <w:lang w:eastAsia="zh-CN" w:bidi="ar"/>
              </w:rPr>
              <w:t xml:space="preserve">   </w:t>
            </w:r>
            <w:r>
              <w:rPr>
                <w:rFonts w:hint="eastAsia"/>
                <w:color w:val="auto"/>
                <w:lang w:eastAsia="zh-CN" w:bidi="ar"/>
              </w:rPr>
              <w:t>配</w:t>
            </w:r>
            <w:r>
              <w:rPr>
                <w:rStyle w:val="24"/>
                <w:color w:val="auto"/>
                <w:lang w:eastAsia="zh-CN" w:bidi="ar"/>
              </w:rPr>
              <w:t>PUF</w:t>
            </w:r>
            <w:r>
              <w:rPr>
                <w:rFonts w:hint="eastAsia"/>
                <w:color w:val="auto"/>
                <w:lang w:eastAsia="zh-CN" w:bidi="ar"/>
              </w:rPr>
              <w:t>采样单元，采集挥发性和半挥发性有机物，及多环芳香烃等</w:t>
            </w:r>
            <w:r>
              <w:rPr>
                <w:rFonts w:hint="eastAsia"/>
                <w:color w:val="auto"/>
                <w:lang w:eastAsia="zh-CN" w:bidi="ar"/>
              </w:rPr>
              <w:br w:type="textWrapping"/>
            </w:r>
            <w:r>
              <w:rPr>
                <w:rFonts w:hint="eastAsia"/>
                <w:color w:val="auto"/>
                <w:lang w:eastAsia="zh-CN" w:bidi="ar"/>
              </w:rPr>
              <w:t>★</w:t>
            </w:r>
            <w:r>
              <w:rPr>
                <w:rStyle w:val="24"/>
                <w:color w:val="auto"/>
                <w:lang w:eastAsia="zh-CN" w:bidi="ar"/>
              </w:rPr>
              <w:t>1.</w:t>
            </w:r>
            <w:r>
              <w:rPr>
                <w:rStyle w:val="24"/>
                <w:rFonts w:hint="eastAsia"/>
                <w:color w:val="auto"/>
                <w:lang w:eastAsia="zh-CN" w:bidi="ar"/>
              </w:rPr>
              <w:t>5</w:t>
            </w:r>
            <w:r>
              <w:rPr>
                <w:rStyle w:val="24"/>
                <w:color w:val="auto"/>
                <w:lang w:eastAsia="zh-CN" w:bidi="ar"/>
              </w:rPr>
              <w:t xml:space="preserve">  </w:t>
            </w:r>
            <w:r>
              <w:rPr>
                <w:rFonts w:hint="eastAsia"/>
                <w:color w:val="auto"/>
                <w:lang w:eastAsia="zh-CN" w:bidi="ar"/>
              </w:rPr>
              <w:t>滤膜大小：</w:t>
            </w:r>
            <w:r>
              <w:rPr>
                <w:rStyle w:val="24"/>
                <w:color w:val="auto"/>
                <w:lang w:eastAsia="zh-CN" w:bidi="ar"/>
              </w:rPr>
              <w:t>150mm</w:t>
            </w:r>
            <w:r>
              <w:rPr>
                <w:rStyle w:val="24"/>
                <w:color w:val="auto"/>
                <w:lang w:eastAsia="zh-CN" w:bidi="ar"/>
              </w:rPr>
              <w:br w:type="textWrapping"/>
            </w:r>
            <w:r>
              <w:rPr>
                <w:rStyle w:val="24"/>
                <w:color w:val="auto"/>
                <w:lang w:eastAsia="zh-CN" w:bidi="ar"/>
              </w:rPr>
              <w:t>1.</w:t>
            </w:r>
            <w:r>
              <w:rPr>
                <w:rStyle w:val="24"/>
                <w:rFonts w:hint="eastAsia"/>
                <w:color w:val="auto"/>
                <w:lang w:eastAsia="zh-CN" w:bidi="ar"/>
              </w:rPr>
              <w:t>6</w:t>
            </w:r>
            <w:r>
              <w:rPr>
                <w:rStyle w:val="24"/>
                <w:color w:val="auto"/>
                <w:lang w:eastAsia="zh-CN" w:bidi="ar"/>
              </w:rPr>
              <w:t xml:space="preserve">  </w:t>
            </w:r>
            <w:r>
              <w:rPr>
                <w:rFonts w:hint="eastAsia"/>
                <w:color w:val="auto"/>
                <w:lang w:eastAsia="zh-CN" w:bidi="ar"/>
              </w:rPr>
              <w:t>流速控制精度：</w:t>
            </w:r>
            <w:r>
              <w:rPr>
                <w:rStyle w:val="24"/>
                <w:color w:val="auto"/>
                <w:lang w:eastAsia="zh-CN" w:bidi="ar"/>
              </w:rPr>
              <w:t>±2%</w:t>
            </w:r>
            <w:r>
              <w:rPr>
                <w:rStyle w:val="24"/>
                <w:color w:val="auto"/>
                <w:lang w:eastAsia="zh-CN" w:bidi="ar"/>
              </w:rPr>
              <w:br w:type="textWrapping"/>
            </w:r>
            <w:r>
              <w:rPr>
                <w:rStyle w:val="24"/>
                <w:color w:val="auto"/>
                <w:lang w:eastAsia="zh-CN" w:bidi="ar"/>
              </w:rPr>
              <w:t>1.</w:t>
            </w:r>
            <w:r>
              <w:rPr>
                <w:rStyle w:val="24"/>
                <w:rFonts w:hint="eastAsia"/>
                <w:color w:val="auto"/>
                <w:lang w:eastAsia="zh-CN" w:bidi="ar"/>
              </w:rPr>
              <w:t>7</w:t>
            </w:r>
            <w:r>
              <w:rPr>
                <w:rStyle w:val="24"/>
                <w:color w:val="auto"/>
                <w:lang w:eastAsia="zh-CN" w:bidi="ar"/>
              </w:rPr>
              <w:t xml:space="preserve">  </w:t>
            </w:r>
            <w:r>
              <w:rPr>
                <w:rFonts w:hint="eastAsia"/>
                <w:color w:val="auto"/>
                <w:lang w:eastAsia="zh-CN" w:bidi="ar"/>
              </w:rPr>
              <w:t>防护等级：</w:t>
            </w:r>
            <w:r>
              <w:rPr>
                <w:rStyle w:val="24"/>
                <w:color w:val="auto"/>
                <w:lang w:eastAsia="zh-CN" w:bidi="ar"/>
              </w:rPr>
              <w:t>IP54</w:t>
            </w:r>
            <w:r>
              <w:rPr>
                <w:rStyle w:val="24"/>
                <w:color w:val="auto"/>
                <w:lang w:eastAsia="zh-CN" w:bidi="ar"/>
              </w:rPr>
              <w:br w:type="textWrapping"/>
            </w:r>
            <w:r>
              <w:rPr>
                <w:rFonts w:hint="eastAsia"/>
                <w:color w:val="auto"/>
                <w:lang w:eastAsia="zh-CN" w:bidi="ar"/>
              </w:rPr>
              <w:t>★</w:t>
            </w:r>
            <w:r>
              <w:rPr>
                <w:rStyle w:val="24"/>
                <w:color w:val="auto"/>
                <w:lang w:eastAsia="zh-CN" w:bidi="ar"/>
              </w:rPr>
              <w:t>1.</w:t>
            </w:r>
            <w:r>
              <w:rPr>
                <w:rStyle w:val="24"/>
                <w:rFonts w:hint="eastAsia"/>
                <w:color w:val="auto"/>
                <w:lang w:eastAsia="zh-CN" w:bidi="ar"/>
              </w:rPr>
              <w:t>8</w:t>
            </w:r>
            <w:r>
              <w:rPr>
                <w:rStyle w:val="24"/>
                <w:color w:val="auto"/>
                <w:lang w:eastAsia="zh-CN" w:bidi="ar"/>
              </w:rPr>
              <w:t xml:space="preserve"> </w:t>
            </w:r>
            <w:r>
              <w:rPr>
                <w:rFonts w:hint="eastAsia"/>
                <w:color w:val="auto"/>
                <w:lang w:eastAsia="zh-CN" w:bidi="ar"/>
              </w:rPr>
              <w:t>带有加热保温功能，包括箱体和切割头</w:t>
            </w:r>
            <w:r>
              <w:rPr>
                <w:rFonts w:hint="eastAsia"/>
                <w:color w:val="auto"/>
                <w:lang w:eastAsia="zh-CN" w:bidi="ar"/>
              </w:rPr>
              <w:br w:type="textWrapping"/>
            </w:r>
            <w:r>
              <w:rPr>
                <w:rStyle w:val="24"/>
                <w:color w:val="auto"/>
                <w:lang w:eastAsia="zh-CN" w:bidi="ar"/>
              </w:rPr>
              <w:t>1.</w:t>
            </w:r>
            <w:r>
              <w:rPr>
                <w:rStyle w:val="24"/>
                <w:rFonts w:hint="eastAsia"/>
                <w:color w:val="auto"/>
                <w:lang w:eastAsia="zh-CN" w:bidi="ar"/>
              </w:rPr>
              <w:t>9</w:t>
            </w:r>
            <w:r>
              <w:rPr>
                <w:rStyle w:val="24"/>
                <w:color w:val="auto"/>
                <w:lang w:eastAsia="zh-CN" w:bidi="ar"/>
              </w:rPr>
              <w:t xml:space="preserve"> </w:t>
            </w:r>
            <w:r>
              <w:rPr>
                <w:rFonts w:hint="eastAsia"/>
                <w:color w:val="auto"/>
                <w:lang w:eastAsia="zh-CN" w:bidi="ar"/>
              </w:rPr>
              <w:t>平均故障间隔时间（</w:t>
            </w:r>
            <w:r>
              <w:rPr>
                <w:rStyle w:val="24"/>
                <w:color w:val="auto"/>
                <w:lang w:eastAsia="zh-CN" w:bidi="ar"/>
              </w:rPr>
              <w:t>MTBF</w:t>
            </w:r>
            <w:r>
              <w:rPr>
                <w:rFonts w:hint="eastAsia"/>
                <w:color w:val="auto"/>
                <w:lang w:eastAsia="zh-CN" w:bidi="ar"/>
              </w:rPr>
              <w:t>）：≥</w:t>
            </w:r>
            <w:r>
              <w:rPr>
                <w:rStyle w:val="24"/>
                <w:color w:val="auto"/>
                <w:lang w:eastAsia="zh-CN" w:bidi="ar"/>
              </w:rPr>
              <w:t>36,000</w:t>
            </w:r>
            <w:r>
              <w:rPr>
                <w:rFonts w:hint="eastAsia"/>
                <w:color w:val="auto"/>
                <w:lang w:eastAsia="zh-CN" w:bidi="ar"/>
              </w:rPr>
              <w:t>小时</w:t>
            </w:r>
            <w:r>
              <w:rPr>
                <w:rFonts w:hint="eastAsia"/>
                <w:color w:val="auto"/>
                <w:lang w:eastAsia="zh-CN" w:bidi="ar"/>
              </w:rPr>
              <w:br w:type="textWrapping"/>
            </w:r>
            <w:r>
              <w:rPr>
                <w:rStyle w:val="24"/>
                <w:color w:val="auto"/>
                <w:lang w:eastAsia="zh-CN" w:bidi="ar"/>
              </w:rPr>
              <w:t>1.1</w:t>
            </w:r>
            <w:r>
              <w:rPr>
                <w:rStyle w:val="24"/>
                <w:rFonts w:hint="eastAsia"/>
                <w:color w:val="auto"/>
                <w:lang w:eastAsia="zh-CN" w:bidi="ar"/>
              </w:rPr>
              <w:t>0</w:t>
            </w:r>
            <w:r>
              <w:rPr>
                <w:rStyle w:val="24"/>
                <w:color w:val="auto"/>
                <w:lang w:eastAsia="zh-CN" w:bidi="ar"/>
              </w:rPr>
              <w:t xml:space="preserve"> </w:t>
            </w:r>
            <w:r>
              <w:rPr>
                <w:rFonts w:hint="eastAsia"/>
                <w:color w:val="auto"/>
                <w:lang w:eastAsia="zh-CN" w:bidi="ar"/>
              </w:rPr>
              <w:t>数据传输：</w:t>
            </w:r>
            <w:r>
              <w:rPr>
                <w:rStyle w:val="24"/>
                <w:color w:val="auto"/>
                <w:lang w:eastAsia="zh-CN" w:bidi="ar"/>
              </w:rPr>
              <w:t>RS232C, USB, Ethernet, RS485</w:t>
            </w:r>
            <w:r>
              <w:rPr>
                <w:rStyle w:val="24"/>
                <w:color w:val="auto"/>
                <w:lang w:eastAsia="zh-CN" w:bidi="ar"/>
              </w:rPr>
              <w:br w:type="textWrapping"/>
            </w:r>
            <w:r>
              <w:rPr>
                <w:rStyle w:val="24"/>
                <w:color w:val="auto"/>
                <w:lang w:eastAsia="zh-CN" w:bidi="ar"/>
              </w:rPr>
              <w:t>1.1</w:t>
            </w:r>
            <w:r>
              <w:rPr>
                <w:rStyle w:val="24"/>
                <w:rFonts w:hint="eastAsia"/>
                <w:color w:val="auto"/>
                <w:lang w:eastAsia="zh-CN" w:bidi="ar"/>
              </w:rPr>
              <w:t>1</w:t>
            </w:r>
            <w:r>
              <w:rPr>
                <w:rStyle w:val="24"/>
                <w:color w:val="auto"/>
                <w:lang w:eastAsia="zh-CN" w:bidi="ar"/>
              </w:rPr>
              <w:t xml:space="preserve"> </w:t>
            </w:r>
            <w:r>
              <w:rPr>
                <w:rFonts w:hint="eastAsia"/>
                <w:color w:val="auto"/>
                <w:lang w:eastAsia="zh-CN" w:bidi="ar"/>
              </w:rPr>
              <w:t>使用环境：</w:t>
            </w:r>
            <w:r>
              <w:rPr>
                <w:rStyle w:val="24"/>
                <w:color w:val="auto"/>
                <w:lang w:eastAsia="zh-CN" w:bidi="ar"/>
              </w:rPr>
              <w:t>-20° to 40° C</w:t>
            </w:r>
            <w:r>
              <w:rPr>
                <w:rFonts w:hint="eastAsia"/>
                <w:color w:val="auto"/>
                <w:lang w:eastAsia="zh-CN" w:bidi="ar"/>
              </w:rPr>
              <w:t>；</w:t>
            </w:r>
            <w:r>
              <w:rPr>
                <w:rStyle w:val="24"/>
                <w:color w:val="auto"/>
                <w:lang w:eastAsia="zh-CN" w:bidi="ar"/>
              </w:rPr>
              <w:t>10 % to 95 % RH</w:t>
            </w:r>
            <w:r>
              <w:rPr>
                <w:rFonts w:hint="eastAsia"/>
                <w:color w:val="auto"/>
                <w:lang w:eastAsia="zh-CN" w:bidi="ar"/>
              </w:rPr>
              <w:t>；最高海拔≥</w:t>
            </w:r>
            <w:r>
              <w:rPr>
                <w:rStyle w:val="24"/>
                <w:color w:val="auto"/>
                <w:lang w:eastAsia="zh-CN" w:bidi="ar"/>
              </w:rPr>
              <w:t>2000m</w:t>
            </w:r>
            <w:r>
              <w:rPr>
                <w:rStyle w:val="24"/>
                <w:color w:val="auto"/>
                <w:lang w:eastAsia="zh-CN" w:bidi="ar"/>
              </w:rPr>
              <w:br w:type="textWrapping"/>
            </w:r>
            <w:r>
              <w:rPr>
                <w:rFonts w:hint="eastAsia"/>
                <w:color w:val="auto"/>
                <w:lang w:eastAsia="zh-CN" w:bidi="ar"/>
              </w:rPr>
              <w:t>产品配置要求：</w:t>
            </w:r>
            <w:r>
              <w:rPr>
                <w:rStyle w:val="24"/>
                <w:color w:val="auto"/>
                <w:lang w:eastAsia="zh-CN" w:bidi="ar"/>
              </w:rPr>
              <w:t xml:space="preserve"> </w:t>
            </w:r>
            <w:r>
              <w:rPr>
                <w:rStyle w:val="24"/>
                <w:color w:val="auto"/>
                <w:lang w:eastAsia="zh-CN" w:bidi="ar"/>
              </w:rPr>
              <w:br w:type="textWrapping"/>
            </w:r>
            <w:r>
              <w:rPr>
                <w:rFonts w:hint="eastAsia"/>
                <w:color w:val="auto"/>
                <w:lang w:eastAsia="zh-CN" w:bidi="ar"/>
              </w:rPr>
              <w:t>采样器主机，</w:t>
            </w:r>
            <w:r>
              <w:rPr>
                <w:rStyle w:val="24"/>
                <w:color w:val="auto"/>
                <w:lang w:eastAsia="zh-CN" w:bidi="ar"/>
              </w:rPr>
              <w:t>1</w:t>
            </w:r>
            <w:r>
              <w:rPr>
                <w:rFonts w:hint="eastAsia"/>
                <w:color w:val="auto"/>
                <w:lang w:eastAsia="zh-CN" w:bidi="ar"/>
              </w:rPr>
              <w:t>台；</w:t>
            </w:r>
            <w:r>
              <w:rPr>
                <w:rFonts w:hint="eastAsia"/>
                <w:color w:val="auto"/>
                <w:lang w:eastAsia="zh-CN" w:bidi="ar"/>
              </w:rPr>
              <w:br w:type="textWrapping"/>
            </w:r>
            <w:r>
              <w:rPr>
                <w:rFonts w:hint="eastAsia"/>
                <w:color w:val="auto"/>
                <w:lang w:eastAsia="zh-CN" w:bidi="ar"/>
              </w:rPr>
              <w:t>箱体加热装置，</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Fonts w:hint="eastAsia"/>
                <w:color w:val="auto"/>
                <w:lang w:eastAsia="zh-CN" w:bidi="ar"/>
              </w:rPr>
              <w:t>切割头加热装置，</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PM2.5</w:t>
            </w:r>
            <w:r>
              <w:rPr>
                <w:rFonts w:hint="eastAsia"/>
                <w:color w:val="auto"/>
                <w:lang w:eastAsia="zh-CN" w:bidi="ar"/>
              </w:rPr>
              <w:t>切割头，</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150mm</w:t>
            </w:r>
            <w:r>
              <w:rPr>
                <w:rFonts w:hint="eastAsia"/>
                <w:color w:val="auto"/>
                <w:lang w:eastAsia="zh-CN" w:bidi="ar"/>
              </w:rPr>
              <w:t>石英滤膜，</w:t>
            </w:r>
            <w:r>
              <w:rPr>
                <w:rStyle w:val="24"/>
                <w:color w:val="auto"/>
                <w:lang w:eastAsia="zh-CN" w:bidi="ar"/>
              </w:rPr>
              <w:t>100</w:t>
            </w:r>
            <w:r>
              <w:rPr>
                <w:rFonts w:hint="eastAsia"/>
                <w:color w:val="auto"/>
                <w:lang w:eastAsia="zh-CN" w:bidi="ar"/>
              </w:rPr>
              <w:t>张；</w:t>
            </w:r>
            <w:r>
              <w:rPr>
                <w:rFonts w:hint="eastAsia"/>
                <w:color w:val="auto"/>
                <w:lang w:eastAsia="zh-CN" w:bidi="ar"/>
              </w:rPr>
              <w:br w:type="textWrapping"/>
            </w:r>
            <w:r>
              <w:rPr>
                <w:rFonts w:hint="eastAsia"/>
                <w:color w:val="auto"/>
                <w:lang w:eastAsia="zh-CN" w:bidi="ar"/>
              </w:rPr>
              <w:t>环境压力温度传感器，</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Fonts w:hint="eastAsia"/>
                <w:color w:val="auto"/>
                <w:lang w:eastAsia="zh-CN" w:bidi="ar"/>
              </w:rPr>
              <w:t>★三维超声波风速风向传感器，</w:t>
            </w:r>
            <w:r>
              <w:rPr>
                <w:rStyle w:val="24"/>
                <w:color w:val="auto"/>
                <w:lang w:eastAsia="zh-CN" w:bidi="ar"/>
              </w:rPr>
              <w:t>1</w:t>
            </w:r>
            <w:r>
              <w:rPr>
                <w:rFonts w:hint="eastAsia"/>
                <w:color w:val="auto"/>
                <w:lang w:eastAsia="zh-CN" w:bidi="ar"/>
              </w:rPr>
              <w:t>套</w:t>
            </w:r>
          </w:p>
        </w:tc>
      </w:tr>
    </w:tbl>
    <w:p>
      <w:pPr>
        <w:rPr>
          <w:b/>
          <w:bCs/>
          <w:color w:val="auto"/>
          <w:kern w:val="44"/>
          <w:lang w:eastAsia="zh-CN"/>
        </w:rPr>
      </w:pPr>
    </w:p>
    <w:p>
      <w:pPr>
        <w:spacing w:line="360" w:lineRule="auto"/>
        <w:rPr>
          <w:color w:val="auto"/>
          <w:lang w:eastAsia="zh-CN"/>
        </w:rPr>
      </w:pPr>
      <w:r>
        <w:rPr>
          <w:rFonts w:hint="eastAsia"/>
          <w:b/>
          <w:bCs/>
          <w:color w:val="auto"/>
          <w:kern w:val="44"/>
          <w:lang w:eastAsia="zh-CN"/>
        </w:rPr>
        <w:t>注：</w:t>
      </w:r>
      <w:r>
        <w:rPr>
          <w:rFonts w:hint="eastAsia"/>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color w:val="auto"/>
          <w:lang w:eastAsia="zh-CN"/>
        </w:rPr>
      </w:pPr>
      <w:r>
        <w:rPr>
          <w:rFonts w:hint="eastAsia"/>
          <w:color w:val="auto"/>
          <w:lang w:eastAsia="zh-CN"/>
        </w:rPr>
        <w:t>2、投标人需对响应的“技术参数、规格、功能及其他要求”内容真实性负责，如虚假响应谋取中标资格，经核实发现，取消中标资格。</w:t>
      </w:r>
    </w:p>
    <w:p>
      <w:pPr>
        <w:spacing w:line="360" w:lineRule="auto"/>
        <w:outlineLvl w:val="3"/>
        <w:rPr>
          <w:b/>
          <w:bCs/>
          <w:color w:val="auto"/>
          <w:lang w:eastAsia="zh-CN"/>
        </w:rPr>
      </w:pPr>
      <w:r>
        <w:rPr>
          <w:rFonts w:hint="eastAsia"/>
          <w:b/>
          <w:bCs/>
          <w:color w:val="auto"/>
          <w:lang w:eastAsia="zh-CN"/>
        </w:rPr>
        <w:t>三、服务标准：</w:t>
      </w:r>
    </w:p>
    <w:p>
      <w:pPr>
        <w:spacing w:line="360" w:lineRule="auto"/>
        <w:ind w:firstLine="440" w:firstLineChars="200"/>
        <w:rPr>
          <w:color w:val="auto"/>
          <w:lang w:eastAsia="zh-CN"/>
        </w:rPr>
      </w:pPr>
      <w:r>
        <w:rPr>
          <w:rFonts w:hint="eastAsia"/>
          <w:color w:val="auto"/>
          <w:lang w:eastAsia="zh-CN"/>
        </w:rPr>
        <w:t>1、售后服务：产品的质保期为至少1年，质保期内，凡因正常使用出现质量问题，投标人应提供免费维修或咨询等服务，承担因此产生的一切费用。投标人在接到买方故障通知后3小时内响应，6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40" w:firstLineChars="200"/>
        <w:rPr>
          <w:color w:val="auto"/>
          <w:lang w:eastAsia="zh-CN"/>
        </w:rPr>
      </w:pPr>
      <w:r>
        <w:rPr>
          <w:rFonts w:hint="eastAsia"/>
          <w:color w:val="auto"/>
          <w:lang w:eastAsia="zh-CN"/>
        </w:rPr>
        <w:t>2、培训服务：</w:t>
      </w:r>
    </w:p>
    <w:p>
      <w:pPr>
        <w:spacing w:line="360" w:lineRule="auto"/>
        <w:ind w:firstLine="440" w:firstLineChars="200"/>
        <w:rPr>
          <w:color w:val="auto"/>
          <w:lang w:eastAsia="zh-CN"/>
        </w:rPr>
      </w:pPr>
      <w:r>
        <w:rPr>
          <w:rFonts w:hint="eastAsia"/>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color w:val="auto"/>
          <w:lang w:eastAsia="zh-CN"/>
        </w:rPr>
      </w:pPr>
      <w:r>
        <w:rPr>
          <w:rFonts w:hint="eastAsia"/>
          <w:color w:val="auto"/>
          <w:lang w:eastAsia="zh-CN"/>
        </w:rPr>
        <w:t>（2）免费提供培训材料及所培训内容。</w:t>
      </w:r>
    </w:p>
    <w:p>
      <w:pPr>
        <w:spacing w:line="360" w:lineRule="auto"/>
        <w:ind w:firstLine="440" w:firstLineChars="200"/>
        <w:rPr>
          <w:color w:val="auto"/>
          <w:lang w:eastAsia="zh-CN"/>
        </w:rPr>
      </w:pPr>
      <w:r>
        <w:rPr>
          <w:rFonts w:hint="eastAsia"/>
          <w:color w:val="auto"/>
          <w:lang w:eastAsia="zh-CN"/>
        </w:rPr>
        <w:t>（3）培训地点：采购人指定地点。</w:t>
      </w:r>
    </w:p>
    <w:p>
      <w:pPr>
        <w:spacing w:line="360" w:lineRule="auto"/>
        <w:ind w:firstLine="440" w:firstLineChars="200"/>
        <w:rPr>
          <w:color w:val="auto"/>
          <w:lang w:eastAsia="zh-CN"/>
        </w:rPr>
      </w:pPr>
      <w:r>
        <w:rPr>
          <w:rFonts w:hint="eastAsia"/>
          <w:color w:val="auto"/>
          <w:lang w:eastAsia="zh-CN"/>
        </w:rPr>
        <w:t>（4）时间：培训时间不少于2场，并提供操作视频。</w:t>
      </w:r>
    </w:p>
    <w:p>
      <w:pPr>
        <w:spacing w:line="360" w:lineRule="auto"/>
        <w:ind w:firstLine="440" w:firstLineChars="200"/>
        <w:rPr>
          <w:color w:val="auto"/>
          <w:lang w:eastAsia="zh-CN"/>
        </w:rPr>
      </w:pPr>
      <w:r>
        <w:rPr>
          <w:rFonts w:hint="eastAsia"/>
          <w:color w:val="auto"/>
          <w:lang w:eastAsia="zh-CN"/>
        </w:rPr>
        <w:t>（5）内容：产品的基本原理、结构、基本操作及维护知识，并指导用户进行操作，直到用户方使用人员可独立进行操作为止。</w:t>
      </w:r>
    </w:p>
    <w:p>
      <w:pPr>
        <w:spacing w:line="360" w:lineRule="auto"/>
        <w:outlineLvl w:val="3"/>
        <w:rPr>
          <w:b/>
          <w:bCs/>
          <w:color w:val="auto"/>
          <w:lang w:eastAsia="zh-CN"/>
        </w:rPr>
      </w:pPr>
      <w:r>
        <w:rPr>
          <w:rFonts w:hint="eastAsia"/>
          <w:b/>
          <w:bCs/>
          <w:color w:val="auto"/>
          <w:lang w:eastAsia="zh-CN"/>
        </w:rPr>
        <w:t>四、交货时间、交货地点及方式（履约时间/交付期、履约地点、履约方式）</w:t>
      </w:r>
    </w:p>
    <w:p>
      <w:pPr>
        <w:spacing w:line="360" w:lineRule="auto"/>
        <w:ind w:firstLine="440" w:firstLineChars="200"/>
        <w:rPr>
          <w:color w:val="auto"/>
          <w:lang w:eastAsia="zh-CN"/>
        </w:rPr>
      </w:pPr>
      <w:r>
        <w:rPr>
          <w:rFonts w:hint="eastAsia"/>
          <w:color w:val="auto"/>
          <w:lang w:eastAsia="zh-CN"/>
        </w:rPr>
        <w:t>1、交货时间（履约时间/交付期）：合同签订后90天内交货且安装调试完毕交付使用。</w:t>
      </w:r>
    </w:p>
    <w:p>
      <w:pPr>
        <w:spacing w:line="360" w:lineRule="auto"/>
        <w:ind w:firstLine="440" w:firstLineChars="200"/>
        <w:rPr>
          <w:color w:val="auto"/>
          <w:lang w:eastAsia="zh-CN"/>
        </w:rPr>
      </w:pPr>
      <w:r>
        <w:rPr>
          <w:rFonts w:hint="eastAsia"/>
          <w:color w:val="auto"/>
          <w:lang w:eastAsia="zh-CN"/>
        </w:rPr>
        <w:t>2、交货地点（履约地点）：采购人（用户）指定地点</w:t>
      </w:r>
    </w:p>
    <w:p>
      <w:pPr>
        <w:spacing w:line="360" w:lineRule="auto"/>
        <w:ind w:left="447" w:leftChars="203"/>
        <w:rPr>
          <w:color w:val="auto"/>
          <w:lang w:eastAsia="zh-CN"/>
        </w:rPr>
      </w:pPr>
      <w:r>
        <w:rPr>
          <w:rFonts w:hint="eastAsia"/>
          <w:color w:val="auto"/>
          <w:lang w:eastAsia="zh-CN"/>
        </w:rPr>
        <w:t>3、交货方式（履约方式）：由中标人运输至采购人指定地点施工及安装，且验收完毕。</w:t>
      </w:r>
    </w:p>
    <w:p>
      <w:pPr>
        <w:spacing w:line="360" w:lineRule="auto"/>
        <w:outlineLvl w:val="3"/>
        <w:rPr>
          <w:b/>
          <w:bCs/>
          <w:color w:val="auto"/>
          <w:lang w:eastAsia="zh-CN"/>
        </w:rPr>
      </w:pPr>
      <w:r>
        <w:rPr>
          <w:rFonts w:hint="eastAsia"/>
          <w:b/>
          <w:bCs/>
          <w:color w:val="auto"/>
          <w:lang w:eastAsia="zh-CN"/>
        </w:rPr>
        <w:t>五、付款时间、方式及条件：</w:t>
      </w:r>
    </w:p>
    <w:p>
      <w:pPr>
        <w:pStyle w:val="2"/>
        <w:autoSpaceDE/>
        <w:autoSpaceDN/>
        <w:spacing w:after="0" w:line="240" w:lineRule="auto"/>
        <w:ind w:firstLine="442" w:firstLineChars="200"/>
        <w:rPr>
          <w:b/>
          <w:bCs/>
          <w:color w:val="auto"/>
          <w:lang w:eastAsia="zh-CN"/>
        </w:rPr>
      </w:pPr>
      <w:r>
        <w:rPr>
          <w:rFonts w:hint="eastAsia"/>
          <w:b/>
          <w:bCs/>
          <w:color w:val="auto"/>
          <w:lang w:eastAsia="zh-CN"/>
        </w:rPr>
        <w:t>进口产品：</w:t>
      </w:r>
    </w:p>
    <w:p>
      <w:pPr>
        <w:pStyle w:val="2"/>
        <w:autoSpaceDE/>
        <w:autoSpaceDN/>
        <w:spacing w:after="0" w:line="240" w:lineRule="auto"/>
        <w:ind w:firstLine="440" w:firstLineChars="200"/>
        <w:rPr>
          <w:color w:val="auto"/>
          <w:lang w:eastAsia="zh-CN"/>
        </w:rPr>
      </w:pPr>
      <w:r>
        <w:rPr>
          <w:rFonts w:hint="eastAsia"/>
          <w:color w:val="auto"/>
          <w:lang w:eastAsia="zh-CN"/>
        </w:rPr>
        <w:t>本合同甲丙之间采用第</w:t>
      </w:r>
      <w:r>
        <w:rPr>
          <w:rFonts w:hint="eastAsia"/>
          <w:color w:val="auto"/>
          <w:u w:val="single"/>
          <w:lang w:eastAsia="zh-CN"/>
        </w:rPr>
        <w:t>（</w:t>
      </w:r>
      <w:r>
        <w:rPr>
          <w:rFonts w:hint="eastAsia"/>
          <w:color w:val="auto"/>
          <w:u w:val="single"/>
          <w:lang w:val="en-US" w:eastAsia="zh-CN"/>
        </w:rPr>
        <w:t>二</w:t>
      </w:r>
      <w:r>
        <w:rPr>
          <w:rFonts w:hint="eastAsia"/>
          <w:color w:val="auto"/>
          <w:u w:val="single"/>
          <w:lang w:eastAsia="zh-CN"/>
        </w:rPr>
        <w:t>）</w:t>
      </w:r>
      <w:r>
        <w:rPr>
          <w:rFonts w:hint="eastAsia"/>
          <w:color w:val="auto"/>
          <w:lang w:eastAsia="zh-CN"/>
        </w:rPr>
        <w:t>种付款方式。</w:t>
      </w:r>
    </w:p>
    <w:p>
      <w:pPr>
        <w:pStyle w:val="2"/>
        <w:autoSpaceDE/>
        <w:autoSpaceDN/>
        <w:spacing w:after="0" w:line="240" w:lineRule="auto"/>
        <w:ind w:firstLine="440" w:firstLineChars="200"/>
        <w:rPr>
          <w:color w:val="auto"/>
          <w:lang w:eastAsia="zh-CN"/>
        </w:rPr>
      </w:pPr>
      <w:r>
        <w:rPr>
          <w:rFonts w:hint="eastAsia"/>
          <w:color w:val="auto"/>
          <w:lang w:eastAsia="zh-CN"/>
        </w:rPr>
        <w:t>（一）采取预付款的：</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1. 预付款金额为50万（含）以上</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 xml:space="preserve">本合同生效后，丙方向甲方提供有效期至少涵盖本合同指定到货时间点的预付款等额银行保函或者保险保函后，甲方应在10个工作日内向丙方支付合同总金额的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 xml:space="preserve"> </w:t>
      </w:r>
      <w:r>
        <w:rPr>
          <w:rFonts w:hint="eastAsia"/>
          <w:color w:val="auto"/>
          <w:highlight w:val="yellow"/>
          <w:u w:val="single"/>
          <w:lang w:eastAsia="zh-CN"/>
        </w:rPr>
        <w:t xml:space="preserve"> </w:t>
      </w:r>
      <w:r>
        <w:rPr>
          <w:rFonts w:hint="eastAsia"/>
          <w:color w:val="auto"/>
          <w:highlight w:val="yellow"/>
          <w:lang w:eastAsia="zh-CN"/>
        </w:rPr>
        <w:t xml:space="preserve"> %的预付款，即人民币</w:t>
      </w:r>
      <w:r>
        <w:rPr>
          <w:rFonts w:hint="eastAsia"/>
          <w:color w:val="auto"/>
          <w:highlight w:val="yellow"/>
          <w:u w:val="single"/>
          <w:lang w:eastAsia="zh-CN"/>
        </w:rPr>
        <w:t xml:space="preserve">           </w:t>
      </w:r>
      <w:r>
        <w:rPr>
          <w:rFonts w:hint="eastAsia"/>
          <w:color w:val="auto"/>
          <w:highlight w:val="yellow"/>
          <w:lang w:eastAsia="zh-CN"/>
        </w:rPr>
        <w:t xml:space="preserve"> 元；</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 xml:space="preserve">甲方收到本合同约定的所有货物并验收合格，取得丙方开具的合法有效的代理服务费和货物销售增值税发票后15个工作日内，向丙方支付合同总金额的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 xml:space="preserve"> </w:t>
      </w:r>
      <w:r>
        <w:rPr>
          <w:rFonts w:hint="eastAsia"/>
          <w:color w:val="auto"/>
          <w:highlight w:val="yellow"/>
          <w:u w:val="single"/>
          <w:lang w:eastAsia="zh-CN"/>
        </w:rPr>
        <w:t xml:space="preserve">   </w:t>
      </w:r>
      <w:r>
        <w:rPr>
          <w:rFonts w:hint="eastAsia"/>
          <w:color w:val="auto"/>
          <w:highlight w:val="yellow"/>
          <w:lang w:eastAsia="zh-CN"/>
        </w:rPr>
        <w:t xml:space="preserve"> %，即人民币 </w:t>
      </w:r>
      <w:r>
        <w:rPr>
          <w:rFonts w:hint="eastAsia"/>
          <w:color w:val="auto"/>
          <w:highlight w:val="yellow"/>
          <w:u w:val="single"/>
          <w:lang w:eastAsia="zh-CN"/>
        </w:rPr>
        <w:t xml:space="preserve">           </w:t>
      </w:r>
      <w:r>
        <w:rPr>
          <w:rFonts w:hint="eastAsia"/>
          <w:color w:val="auto"/>
          <w:highlight w:val="yellow"/>
          <w:lang w:eastAsia="zh-CN"/>
        </w:rPr>
        <w:t>元。</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2.预付款金额为50万以下</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本合同生效后，甲方应在10个工作日内向丙方支付合同总金额的</w:t>
      </w:r>
      <w:r>
        <w:rPr>
          <w:rFonts w:hint="eastAsia"/>
          <w:color w:val="auto"/>
          <w:highlight w:val="yellow"/>
          <w:u w:val="single"/>
          <w:lang w:eastAsia="zh-CN"/>
        </w:rPr>
        <w:t xml:space="preserve">  </w:t>
      </w:r>
      <w:r>
        <w:rPr>
          <w:rFonts w:hint="eastAsia"/>
          <w:color w:val="auto"/>
          <w:highlight w:val="yellow"/>
          <w:u w:val="single"/>
          <w:lang w:val="en-US" w:eastAsia="zh-CN"/>
        </w:rPr>
        <w:t>30</w:t>
      </w:r>
      <w:r>
        <w:rPr>
          <w:rFonts w:hint="eastAsia"/>
          <w:color w:val="auto"/>
          <w:highlight w:val="yellow"/>
          <w:u w:val="single"/>
          <w:lang w:eastAsia="zh-CN"/>
        </w:rPr>
        <w:t xml:space="preserve">   </w:t>
      </w:r>
      <w:r>
        <w:rPr>
          <w:rFonts w:hint="eastAsia"/>
          <w:color w:val="auto"/>
          <w:highlight w:val="yellow"/>
          <w:lang w:eastAsia="zh-CN"/>
        </w:rPr>
        <w:t xml:space="preserve"> %的预付款，即人民币</w:t>
      </w:r>
      <w:r>
        <w:rPr>
          <w:rFonts w:hint="eastAsia"/>
          <w:color w:val="auto"/>
          <w:highlight w:val="yellow"/>
          <w:u w:val="single"/>
          <w:lang w:eastAsia="zh-CN"/>
        </w:rPr>
        <w:t xml:space="preserve"> </w:t>
      </w:r>
      <w:r>
        <w:rPr>
          <w:rFonts w:hint="eastAsia"/>
          <w:color w:val="auto"/>
          <w:u w:val="single"/>
          <w:lang w:eastAsia="zh-CN"/>
        </w:rPr>
        <w:t xml:space="preserve">   </w:t>
      </w:r>
      <w:r>
        <w:rPr>
          <w:rFonts w:hint="eastAsia"/>
          <w:color w:val="auto"/>
          <w:highlight w:val="yellow"/>
          <w:u w:val="single"/>
          <w:lang w:eastAsia="zh-CN"/>
        </w:rPr>
        <w:t xml:space="preserve">  </w:t>
      </w:r>
      <w:r>
        <w:rPr>
          <w:rFonts w:hint="eastAsia"/>
          <w:color w:val="auto"/>
          <w:highlight w:val="yellow"/>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highlight w:val="yellow"/>
          <w:lang w:eastAsia="zh-CN"/>
        </w:rPr>
        <w:t xml:space="preserve">甲方收到本合同约定的所有货物并验收合格，取得丙方开具的合法有效的代理服务费和货物销售增值税发票后15个工作日内，向丙方支付合同总金额的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70</w:t>
      </w:r>
      <w:r>
        <w:rPr>
          <w:rFonts w:hint="eastAsia"/>
          <w:color w:val="auto"/>
          <w:highlight w:val="yellow"/>
          <w:u w:val="single"/>
          <w:lang w:eastAsia="zh-CN"/>
        </w:rPr>
        <w:t xml:space="preserve"> </w:t>
      </w:r>
      <w:r>
        <w:rPr>
          <w:rFonts w:hint="eastAsia"/>
          <w:color w:val="auto"/>
          <w:highlight w:val="yellow"/>
          <w:lang w:eastAsia="zh-CN"/>
        </w:rPr>
        <w:t xml:space="preserve"> %，即人民币 </w:t>
      </w:r>
      <w:r>
        <w:rPr>
          <w:rFonts w:hint="eastAsia"/>
          <w:color w:val="auto"/>
          <w:highlight w:val="yellow"/>
          <w:u w:val="single"/>
          <w:lang w:eastAsia="zh-CN"/>
        </w:rPr>
        <w:t xml:space="preserve"> </w:t>
      </w:r>
      <w:r>
        <w:rPr>
          <w:rFonts w:hint="eastAsia"/>
          <w:color w:val="auto"/>
          <w:u w:val="single"/>
          <w:lang w:eastAsia="zh-CN"/>
        </w:rPr>
        <w:t xml:space="preserve">        </w:t>
      </w:r>
      <w:r>
        <w:rPr>
          <w:rFonts w:hint="eastAsia"/>
          <w:color w:val="auto"/>
          <w:highlight w:val="yellow"/>
          <w:u w:val="single"/>
          <w:lang w:eastAsia="zh-CN"/>
        </w:rPr>
        <w:t xml:space="preserve"> </w:t>
      </w:r>
      <w:r>
        <w:rPr>
          <w:rFonts w:hint="eastAsia"/>
          <w:color w:val="auto"/>
          <w:highlight w:val="yellow"/>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（二）采取货到付款的：</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甲方收到本合同约定的所有货物并验收合格，取得丙方开具的合法有效的代理服务费和货物销售增值税发票后15个工作日内，按合同约定金额付款。</w:t>
      </w:r>
    </w:p>
    <w:p>
      <w:pPr>
        <w:pStyle w:val="2"/>
        <w:autoSpaceDE/>
        <w:autoSpaceDN/>
        <w:spacing w:after="0" w:line="240" w:lineRule="auto"/>
        <w:ind w:firstLine="440" w:firstLineChars="200"/>
        <w:rPr>
          <w:color w:val="auto"/>
          <w:lang w:eastAsia="zh-CN"/>
        </w:rPr>
      </w:pPr>
      <w:r>
        <w:rPr>
          <w:rFonts w:hint="eastAsia"/>
          <w:color w:val="auto"/>
          <w:lang w:eastAsia="zh-CN"/>
        </w:rPr>
        <w:t xml:space="preserve"> 无论甲丙之间采取何种付款方式，本合同全部货款根据丙乙双方协议由丙方向乙方支付。</w:t>
      </w:r>
    </w:p>
    <w:p>
      <w:pPr>
        <w:autoSpaceDE/>
        <w:autoSpaceDN/>
        <w:rPr>
          <w:color w:val="auto"/>
          <w:lang w:eastAsia="zh-CN"/>
        </w:rPr>
      </w:pPr>
    </w:p>
    <w:p>
      <w:pPr>
        <w:pStyle w:val="2"/>
        <w:autoSpaceDE/>
        <w:autoSpaceDN/>
        <w:spacing w:line="240" w:lineRule="auto"/>
        <w:rPr>
          <w:b/>
          <w:bCs/>
          <w:color w:val="auto"/>
          <w:lang w:eastAsia="zh-CN"/>
        </w:rPr>
      </w:pPr>
      <w:r>
        <w:rPr>
          <w:rFonts w:hint="eastAsia"/>
          <w:b/>
          <w:bCs/>
          <w:color w:val="auto"/>
          <w:lang w:eastAsia="zh-CN"/>
        </w:rPr>
        <w:t>国产产品：</w:t>
      </w:r>
    </w:p>
    <w:p>
      <w:pPr>
        <w:pStyle w:val="2"/>
        <w:autoSpaceDE/>
        <w:autoSpaceDN/>
        <w:spacing w:after="0" w:line="240" w:lineRule="auto"/>
        <w:ind w:firstLine="440" w:firstLineChars="200"/>
        <w:rPr>
          <w:bCs/>
          <w:color w:val="auto"/>
          <w:lang w:eastAsia="zh-CN"/>
        </w:rPr>
      </w:pPr>
      <w:r>
        <w:rPr>
          <w:rFonts w:hint="eastAsia"/>
          <w:bCs/>
          <w:color w:val="auto"/>
          <w:lang w:eastAsia="zh-CN"/>
        </w:rPr>
        <w:t>本合同采用第_______种付款方式。</w:t>
      </w:r>
    </w:p>
    <w:p>
      <w:pPr>
        <w:autoSpaceDE/>
        <w:autoSpaceDN/>
        <w:ind w:firstLine="440" w:firstLineChars="200"/>
        <w:rPr>
          <w:color w:val="auto"/>
          <w:lang w:eastAsia="zh-CN"/>
        </w:rPr>
      </w:pPr>
      <w:r>
        <w:rPr>
          <w:rFonts w:hint="eastAsia"/>
          <w:color w:val="auto"/>
          <w:lang w:eastAsia="zh-CN"/>
        </w:rPr>
        <w:t>（一）采取预付款的：</w:t>
      </w:r>
    </w:p>
    <w:p>
      <w:pPr>
        <w:autoSpaceDE/>
        <w:autoSpaceDN/>
        <w:ind w:firstLine="440" w:firstLineChars="200"/>
        <w:rPr>
          <w:color w:val="auto"/>
          <w:lang w:eastAsia="zh-CN"/>
        </w:rPr>
      </w:pPr>
      <w:r>
        <w:rPr>
          <w:rFonts w:hint="eastAsia"/>
          <w:color w:val="auto"/>
          <w:lang w:eastAsia="zh-CN"/>
        </w:rPr>
        <w:t>1. 预付款金额为50万（含）以上</w:t>
      </w:r>
    </w:p>
    <w:p>
      <w:pPr>
        <w:autoSpaceDE/>
        <w:autoSpaceDN/>
        <w:ind w:firstLine="440" w:firstLineChars="200"/>
        <w:rPr>
          <w:color w:val="auto"/>
          <w:lang w:eastAsia="zh-CN"/>
        </w:rPr>
      </w:pPr>
      <w:r>
        <w:rPr>
          <w:rFonts w:hint="eastAsia"/>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autoSpaceDE/>
        <w:autoSpaceDN/>
        <w:ind w:firstLine="440" w:firstLineChars="200"/>
        <w:rPr>
          <w:color w:val="auto"/>
          <w:lang w:eastAsia="zh-CN"/>
        </w:rPr>
      </w:pPr>
      <w:r>
        <w:rPr>
          <w:rFonts w:hint="eastAsia"/>
          <w:color w:val="auto"/>
          <w:lang w:eastAsia="zh-CN"/>
        </w:rPr>
        <w:t>本合同生效后，甲方应在10个工作日内向乙方支付合同总金额的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220" w:firstLineChars="100"/>
        <w:rPr>
          <w:color w:val="auto"/>
          <w:lang w:eastAsia="zh-CN"/>
        </w:rPr>
      </w:pPr>
      <w:r>
        <w:rPr>
          <w:rFonts w:hint="eastAsia"/>
          <w:color w:val="auto"/>
          <w:lang w:eastAsia="zh-CN"/>
        </w:rPr>
        <w:t>（二）采取货到付款的：</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个工作日内，按合同约定金额付款。</w:t>
      </w:r>
    </w:p>
    <w:p>
      <w:pPr>
        <w:spacing w:line="360" w:lineRule="auto"/>
        <w:outlineLvl w:val="3"/>
        <w:rPr>
          <w:color w:val="auto"/>
          <w:lang w:eastAsia="zh-CN"/>
        </w:rPr>
      </w:pPr>
      <w:r>
        <w:rPr>
          <w:rFonts w:hint="eastAsia"/>
          <w:b/>
          <w:bCs/>
          <w:color w:val="auto"/>
          <w:lang w:eastAsia="zh-CN"/>
        </w:rPr>
        <w:t>六、验收方法及标准：</w:t>
      </w:r>
      <w:r>
        <w:rPr>
          <w:rFonts w:hint="eastAsia"/>
          <w:color w:val="auto"/>
          <w:lang w:eastAsia="zh-CN"/>
        </w:rPr>
        <w:t>按本采购文件及中标人投标文件及国家、地方和行业的相关政策、法规实施。</w:t>
      </w:r>
    </w:p>
    <w:p>
      <w:pPr>
        <w:spacing w:line="360" w:lineRule="auto"/>
        <w:outlineLvl w:val="3"/>
        <w:rPr>
          <w:b/>
          <w:bCs/>
          <w:color w:val="auto"/>
          <w:lang w:eastAsia="zh-CN"/>
        </w:rPr>
      </w:pPr>
      <w:r>
        <w:rPr>
          <w:rFonts w:hint="eastAsia"/>
          <w:b/>
          <w:bCs/>
          <w:color w:val="auto"/>
          <w:lang w:eastAsia="zh-CN"/>
        </w:rPr>
        <w:t>七、其他</w:t>
      </w:r>
    </w:p>
    <w:p>
      <w:pPr>
        <w:spacing w:line="360" w:lineRule="auto"/>
        <w:ind w:firstLine="440" w:firstLineChars="200"/>
        <w:rPr>
          <w:color w:val="auto"/>
          <w:lang w:eastAsia="zh-CN"/>
        </w:rPr>
      </w:pPr>
      <w:r>
        <w:rPr>
          <w:rFonts w:hint="eastAsia"/>
          <w:color w:val="auto"/>
          <w:lang w:eastAsia="zh-CN"/>
        </w:rPr>
        <w:t>1.安全标准：符合国家、地方和行业的相关政策、法规。</w:t>
      </w:r>
    </w:p>
    <w:p>
      <w:pPr>
        <w:spacing w:line="360" w:lineRule="auto"/>
        <w:ind w:firstLine="440" w:firstLineChars="200"/>
        <w:rPr>
          <w:color w:val="auto"/>
          <w:lang w:eastAsia="zh-CN"/>
        </w:rPr>
      </w:pPr>
      <w:r>
        <w:rPr>
          <w:rFonts w:hint="eastAsia"/>
          <w:color w:val="auto"/>
          <w:lang w:eastAsia="zh-CN"/>
        </w:rPr>
        <w:t>2.项目的实质性要求：按招标文件要求实施。</w:t>
      </w:r>
    </w:p>
    <w:p>
      <w:pPr>
        <w:spacing w:line="360" w:lineRule="auto"/>
        <w:ind w:firstLine="440" w:firstLineChars="200"/>
        <w:rPr>
          <w:color w:val="auto"/>
          <w:lang w:eastAsia="zh-CN"/>
        </w:rPr>
      </w:pPr>
      <w:r>
        <w:rPr>
          <w:rFonts w:hint="eastAsia"/>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color w:val="auto"/>
          <w:lang w:eastAsia="zh-CN"/>
        </w:rPr>
      </w:pPr>
      <w:r>
        <w:rPr>
          <w:rFonts w:hint="eastAsia"/>
          <w:color w:val="auto"/>
          <w:lang w:eastAsia="zh-CN"/>
        </w:rPr>
        <w:t>4.法律法规规定的强制性标准：无</w:t>
      </w:r>
    </w:p>
    <w:p>
      <w:pPr>
        <w:rPr>
          <w:b/>
          <w:bCs/>
          <w:color w:val="auto"/>
          <w:lang w:eastAsia="zh-CN"/>
        </w:rPr>
      </w:pPr>
      <w:r>
        <w:rPr>
          <w:rFonts w:hint="eastAsia"/>
          <w:b/>
          <w:bCs/>
          <w:color w:val="auto"/>
          <w:lang w:eastAsia="zh-CN"/>
        </w:rPr>
        <w:t>八、第5包最高限价：44.517923 万元，投标人报价如超过此最高限价及各单价限价的将作为无效投标处理。</w:t>
      </w:r>
    </w:p>
    <w:p>
      <w:pPr>
        <w:ind w:left="142"/>
        <w:jc w:val="center"/>
        <w:outlineLvl w:val="3"/>
        <w:rPr>
          <w:b/>
          <w:bCs/>
          <w:color w:val="auto"/>
          <w:sz w:val="28"/>
          <w:szCs w:val="28"/>
          <w:lang w:eastAsia="zh-CN"/>
        </w:rPr>
      </w:pPr>
      <w:r>
        <w:rPr>
          <w:rFonts w:hint="eastAsia"/>
          <w:color w:val="auto"/>
          <w:lang w:eastAsia="zh-CN"/>
        </w:rPr>
        <w:br w:type="page"/>
      </w:r>
      <w:r>
        <w:rPr>
          <w:rFonts w:hint="eastAsia"/>
          <w:b/>
          <w:bCs/>
          <w:color w:val="auto"/>
          <w:sz w:val="28"/>
          <w:szCs w:val="28"/>
          <w:lang w:eastAsia="zh-CN"/>
        </w:rPr>
        <w:t>第6包采购需求</w:t>
      </w:r>
    </w:p>
    <w:p>
      <w:pPr>
        <w:ind w:left="142"/>
        <w:outlineLvl w:val="3"/>
        <w:rPr>
          <w:b/>
          <w:bCs/>
          <w:color w:val="auto"/>
          <w:lang w:eastAsia="zh-CN"/>
        </w:rPr>
      </w:pPr>
      <w:r>
        <w:rPr>
          <w:rFonts w:hint="eastAsia"/>
          <w:b/>
          <w:bCs/>
          <w:color w:val="auto"/>
          <w:lang w:eastAsia="zh-CN"/>
        </w:rPr>
        <w:t>一、采购需求一览表</w:t>
      </w:r>
    </w:p>
    <w:tbl>
      <w:tblPr>
        <w:tblStyle w:val="17"/>
        <w:tblW w:w="10412" w:type="dxa"/>
        <w:tblInd w:w="-5" w:type="dxa"/>
        <w:tblLayout w:type="autofit"/>
        <w:tblCellMar>
          <w:top w:w="0" w:type="dxa"/>
          <w:left w:w="108" w:type="dxa"/>
          <w:bottom w:w="0" w:type="dxa"/>
          <w:right w:w="108" w:type="dxa"/>
        </w:tblCellMar>
      </w:tblPr>
      <w:tblGrid>
        <w:gridCol w:w="437"/>
        <w:gridCol w:w="1813"/>
        <w:gridCol w:w="592"/>
        <w:gridCol w:w="1275"/>
        <w:gridCol w:w="1842"/>
        <w:gridCol w:w="1416"/>
        <w:gridCol w:w="3037"/>
      </w:tblGrid>
      <w:tr>
        <w:tblPrEx>
          <w:tblCellMar>
            <w:top w:w="0" w:type="dxa"/>
            <w:left w:w="108" w:type="dxa"/>
            <w:bottom w:w="0" w:type="dxa"/>
            <w:right w:w="108" w:type="dxa"/>
          </w:tblCellMar>
        </w:tblPrEx>
        <w:trPr>
          <w:trHeight w:val="800" w:hRule="atLeast"/>
        </w:trPr>
        <w:tc>
          <w:tcPr>
            <w:tcW w:w="4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816"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5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数量</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单价限价（元）</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bidi="ar"/>
              </w:rPr>
              <w:t>是否接受进口产品投标</w:t>
            </w:r>
          </w:p>
        </w:tc>
        <w:tc>
          <w:tcPr>
            <w:tcW w:w="3041" w:type="dxa"/>
            <w:tcBorders>
              <w:top w:val="single" w:color="000000" w:sz="4" w:space="0"/>
              <w:left w:val="nil"/>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备注</w:t>
            </w:r>
          </w:p>
        </w:tc>
      </w:tr>
      <w:tr>
        <w:tblPrEx>
          <w:tblCellMar>
            <w:top w:w="0" w:type="dxa"/>
            <w:left w:w="108" w:type="dxa"/>
            <w:bottom w:w="0" w:type="dxa"/>
            <w:right w:w="108" w:type="dxa"/>
          </w:tblCellMar>
        </w:tblPrEx>
        <w:trPr>
          <w:trHeight w:val="481" w:hRule="atLeast"/>
        </w:trPr>
        <w:tc>
          <w:tcPr>
            <w:tcW w:w="4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8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井型高纯锗</w:t>
            </w:r>
          </w:p>
        </w:tc>
        <w:tc>
          <w:tcPr>
            <w:tcW w:w="5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1973627.91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304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p>
        </w:tc>
      </w:tr>
      <w:tr>
        <w:tblPrEx>
          <w:tblCellMar>
            <w:top w:w="0" w:type="dxa"/>
            <w:left w:w="108" w:type="dxa"/>
            <w:bottom w:w="0" w:type="dxa"/>
            <w:right w:w="108" w:type="dxa"/>
          </w:tblCellMar>
        </w:tblPrEx>
        <w:trPr>
          <w:trHeight w:val="480" w:hRule="atLeast"/>
        </w:trPr>
        <w:tc>
          <w:tcPr>
            <w:tcW w:w="4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2</w:t>
            </w:r>
          </w:p>
        </w:tc>
        <w:tc>
          <w:tcPr>
            <w:tcW w:w="18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岩芯综合测试系统</w:t>
            </w:r>
          </w:p>
        </w:tc>
        <w:tc>
          <w:tcPr>
            <w:tcW w:w="5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5441079.44 </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304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bidi="ar"/>
              </w:rPr>
            </w:pPr>
            <w:r>
              <w:rPr>
                <w:rFonts w:hint="eastAsia"/>
                <w:b/>
                <w:bCs/>
                <w:color w:val="auto"/>
                <w:lang w:bidi="ar"/>
              </w:rPr>
              <w:t>核心产品</w:t>
            </w:r>
          </w:p>
        </w:tc>
      </w:tr>
    </w:tbl>
    <w:p>
      <w:pPr>
        <w:rPr>
          <w:color w:val="auto"/>
        </w:rPr>
      </w:pPr>
    </w:p>
    <w:p>
      <w:pPr>
        <w:outlineLvl w:val="3"/>
        <w:rPr>
          <w:b/>
          <w:bCs/>
          <w:color w:val="auto"/>
          <w:lang w:eastAsia="zh-CN"/>
        </w:rPr>
      </w:pPr>
      <w:r>
        <w:rPr>
          <w:rFonts w:hint="eastAsia"/>
          <w:b/>
          <w:bCs/>
          <w:color w:val="auto"/>
          <w:lang w:eastAsia="zh-CN"/>
        </w:rPr>
        <w:t>二、技术参数、规格及要求(包括采购标的的功能标准、性能标准、材质标准）</w:t>
      </w:r>
    </w:p>
    <w:tbl>
      <w:tblPr>
        <w:tblStyle w:val="17"/>
        <w:tblW w:w="10403" w:type="dxa"/>
        <w:tblInd w:w="-5" w:type="dxa"/>
        <w:tblLayout w:type="autofit"/>
        <w:tblCellMar>
          <w:top w:w="0" w:type="dxa"/>
          <w:left w:w="108" w:type="dxa"/>
          <w:bottom w:w="0" w:type="dxa"/>
          <w:right w:w="108" w:type="dxa"/>
        </w:tblCellMar>
      </w:tblPr>
      <w:tblGrid>
        <w:gridCol w:w="437"/>
        <w:gridCol w:w="674"/>
        <w:gridCol w:w="9292"/>
      </w:tblGrid>
      <w:tr>
        <w:tblPrEx>
          <w:tblCellMar>
            <w:top w:w="0" w:type="dxa"/>
            <w:left w:w="108" w:type="dxa"/>
            <w:bottom w:w="0" w:type="dxa"/>
            <w:right w:w="108" w:type="dxa"/>
          </w:tblCellMar>
        </w:tblPrEx>
        <w:trPr>
          <w:trHeight w:val="480" w:hRule="atLeast"/>
        </w:trPr>
        <w:tc>
          <w:tcPr>
            <w:tcW w:w="4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674"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93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rPr>
              <w:t>技术参数、规格及要求</w:t>
            </w:r>
          </w:p>
        </w:tc>
      </w:tr>
      <w:tr>
        <w:tblPrEx>
          <w:tblCellMar>
            <w:top w:w="0" w:type="dxa"/>
            <w:left w:w="108" w:type="dxa"/>
            <w:bottom w:w="0" w:type="dxa"/>
            <w:right w:w="108" w:type="dxa"/>
          </w:tblCellMar>
        </w:tblPrEx>
        <w:trPr>
          <w:trHeight w:val="2277" w:hRule="atLeast"/>
        </w:trPr>
        <w:tc>
          <w:tcPr>
            <w:tcW w:w="4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6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井型高纯锗</w:t>
            </w:r>
          </w:p>
        </w:tc>
        <w:tc>
          <w:tcPr>
            <w:tcW w:w="9302" w:type="dxa"/>
            <w:tcBorders>
              <w:top w:val="nil"/>
              <w:left w:val="single" w:color="000000" w:sz="4" w:space="0"/>
              <w:bottom w:val="single" w:color="000000" w:sz="4" w:space="0"/>
              <w:right w:val="single" w:color="000000" w:sz="4" w:space="0"/>
            </w:tcBorders>
            <w:vAlign w:val="center"/>
          </w:tcPr>
          <w:p>
            <w:pPr>
              <w:textAlignment w:val="center"/>
              <w:rPr>
                <w:color w:val="auto"/>
                <w:lang w:eastAsia="zh-CN"/>
              </w:rPr>
            </w:pPr>
            <w:r>
              <w:rPr>
                <w:rFonts w:hint="eastAsia"/>
                <w:color w:val="auto"/>
                <w:lang w:eastAsia="zh-CN" w:bidi="ar"/>
              </w:rPr>
              <w:t>技术参数</w:t>
            </w:r>
            <w:r>
              <w:rPr>
                <w:rStyle w:val="24"/>
                <w:color w:val="auto"/>
                <w:lang w:eastAsia="zh-CN" w:bidi="ar"/>
              </w:rPr>
              <w:t xml:space="preserve">: </w:t>
            </w:r>
            <w:r>
              <w:rPr>
                <w:rFonts w:ascii="Times New Roman" w:hAnsi="Times New Roman" w:cs="Times New Roman"/>
                <w:color w:val="auto"/>
                <w:sz w:val="20"/>
                <w:szCs w:val="20"/>
                <w:lang w:eastAsia="zh-CN" w:bidi="ar"/>
              </w:rPr>
              <w:br w:type="textWrapping"/>
            </w:r>
            <w:r>
              <w:rPr>
                <w:rStyle w:val="24"/>
                <w:color w:val="auto"/>
                <w:lang w:eastAsia="zh-CN" w:bidi="ar"/>
              </w:rPr>
              <w:t>1.</w:t>
            </w:r>
            <w:r>
              <w:rPr>
                <w:rFonts w:hint="eastAsia"/>
                <w:color w:val="auto"/>
                <w:lang w:eastAsia="zh-CN" w:bidi="ar"/>
              </w:rPr>
              <w:t>用途：可用于海洋生物、环境样品、矿物质等样品的放射性核素定性及定量检测，同时通过沉积物中的短半衰期的放射性同位素比活度进行测年工作。</w:t>
            </w:r>
            <w:r>
              <w:rPr>
                <w:rFonts w:hint="eastAsia"/>
                <w:color w:val="auto"/>
                <w:lang w:eastAsia="zh-CN" w:bidi="ar"/>
              </w:rPr>
              <w:br w:type="textWrapping"/>
            </w:r>
            <w:r>
              <w:rPr>
                <w:rStyle w:val="24"/>
                <w:color w:val="auto"/>
                <w:lang w:eastAsia="zh-CN" w:bidi="ar"/>
              </w:rPr>
              <w:t>2.</w:t>
            </w:r>
            <w:r>
              <w:rPr>
                <w:rFonts w:hint="eastAsia"/>
                <w:color w:val="auto"/>
                <w:lang w:eastAsia="zh-CN" w:bidi="ar"/>
              </w:rPr>
              <w:t>配置要求：</w:t>
            </w:r>
            <w:r>
              <w:rPr>
                <w:rFonts w:hint="eastAsia"/>
                <w:color w:val="auto"/>
                <w:lang w:eastAsia="zh-CN" w:bidi="ar"/>
              </w:rPr>
              <w:br w:type="textWrapping"/>
            </w:r>
            <w:r>
              <w:rPr>
                <w:rStyle w:val="24"/>
                <w:color w:val="auto"/>
                <w:lang w:eastAsia="zh-CN" w:bidi="ar"/>
              </w:rPr>
              <w:t>2.1.</w:t>
            </w:r>
            <w:r>
              <w:rPr>
                <w:rFonts w:hint="eastAsia"/>
                <w:color w:val="auto"/>
                <w:lang w:eastAsia="zh-CN" w:bidi="ar"/>
              </w:rPr>
              <w:t>井型高纯锗探测器</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2.2.</w:t>
            </w:r>
            <w:r>
              <w:rPr>
                <w:rFonts w:hint="eastAsia"/>
                <w:color w:val="auto"/>
                <w:lang w:eastAsia="zh-CN" w:bidi="ar"/>
              </w:rPr>
              <w:t>数字化多道分析器</w:t>
            </w:r>
            <w:r>
              <w:rPr>
                <w:rStyle w:val="24"/>
                <w:color w:val="auto"/>
                <w:lang w:eastAsia="zh-CN" w:bidi="ar"/>
              </w:rPr>
              <w:t>………………………………………1</w:t>
            </w:r>
            <w:r>
              <w:rPr>
                <w:rFonts w:hint="eastAsia"/>
                <w:color w:val="auto"/>
                <w:lang w:eastAsia="zh-CN" w:bidi="ar"/>
              </w:rPr>
              <w:t>台</w:t>
            </w:r>
            <w:r>
              <w:rPr>
                <w:rFonts w:hint="eastAsia"/>
                <w:color w:val="auto"/>
                <w:lang w:eastAsia="zh-CN" w:bidi="ar"/>
              </w:rPr>
              <w:br w:type="textWrapping"/>
            </w:r>
            <w:r>
              <w:rPr>
                <w:rStyle w:val="24"/>
                <w:color w:val="auto"/>
                <w:lang w:eastAsia="zh-CN" w:bidi="ar"/>
              </w:rPr>
              <w:t>2.3.</w:t>
            </w:r>
            <w:r>
              <w:rPr>
                <w:rFonts w:hint="eastAsia"/>
                <w:color w:val="auto"/>
                <w:lang w:eastAsia="zh-CN" w:bidi="ar"/>
              </w:rPr>
              <w:t>原装进口超低本底铅室</w:t>
            </w:r>
            <w:r>
              <w:rPr>
                <w:rStyle w:val="24"/>
                <w:color w:val="auto"/>
                <w:lang w:eastAsia="zh-CN" w:bidi="ar"/>
              </w:rPr>
              <w:t>…………………………………1</w:t>
            </w:r>
            <w:r>
              <w:rPr>
                <w:rFonts w:hint="eastAsia"/>
                <w:color w:val="auto"/>
                <w:lang w:eastAsia="zh-CN" w:bidi="ar"/>
              </w:rPr>
              <w:t>台</w:t>
            </w:r>
            <w:r>
              <w:rPr>
                <w:rFonts w:hint="eastAsia"/>
                <w:color w:val="auto"/>
                <w:lang w:eastAsia="zh-CN" w:bidi="ar"/>
              </w:rPr>
              <w:br w:type="textWrapping"/>
            </w:r>
            <w:r>
              <w:rPr>
                <w:rStyle w:val="24"/>
                <w:color w:val="auto"/>
                <w:lang w:eastAsia="zh-CN" w:bidi="ar"/>
              </w:rPr>
              <w:t>2.4.</w:t>
            </w:r>
            <w:r>
              <w:rPr>
                <w:rFonts w:hint="eastAsia"/>
                <w:color w:val="auto"/>
                <w:lang w:eastAsia="zh-CN" w:bidi="ar"/>
              </w:rPr>
              <w:t>液氮回凝制冷器</w:t>
            </w:r>
            <w:r>
              <w:rPr>
                <w:rStyle w:val="24"/>
                <w:color w:val="auto"/>
                <w:lang w:eastAsia="zh-CN" w:bidi="ar"/>
              </w:rPr>
              <w:t>…………………………………………1</w:t>
            </w:r>
            <w:r>
              <w:rPr>
                <w:rFonts w:hint="eastAsia"/>
                <w:color w:val="auto"/>
                <w:lang w:eastAsia="zh-CN" w:bidi="ar"/>
              </w:rPr>
              <w:t>台</w:t>
            </w:r>
            <w:r>
              <w:rPr>
                <w:rFonts w:hint="eastAsia"/>
                <w:color w:val="auto"/>
                <w:lang w:eastAsia="zh-CN" w:bidi="ar"/>
              </w:rPr>
              <w:br w:type="textWrapping"/>
            </w:r>
            <w:r>
              <w:rPr>
                <w:rStyle w:val="24"/>
                <w:color w:val="auto"/>
                <w:lang w:eastAsia="zh-CN" w:bidi="ar"/>
              </w:rPr>
              <w:t>2.5.</w:t>
            </w:r>
            <w:r>
              <w:rPr>
                <w:rFonts w:hint="eastAsia"/>
                <w:color w:val="auto"/>
                <w:lang w:eastAsia="zh-CN" w:bidi="ar"/>
              </w:rPr>
              <w:t>原厂正版谱分析软件</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2.6.</w:t>
            </w:r>
            <w:r>
              <w:rPr>
                <w:rFonts w:hint="eastAsia"/>
                <w:color w:val="auto"/>
                <w:lang w:eastAsia="zh-CN" w:bidi="ar"/>
              </w:rPr>
              <w:t>液氮自增压装置及</w:t>
            </w:r>
            <w:r>
              <w:rPr>
                <w:rStyle w:val="24"/>
                <w:color w:val="auto"/>
                <w:lang w:eastAsia="zh-CN" w:bidi="ar"/>
              </w:rPr>
              <w:t>50L</w:t>
            </w:r>
            <w:r>
              <w:rPr>
                <w:rFonts w:hint="eastAsia"/>
                <w:color w:val="auto"/>
                <w:lang w:eastAsia="zh-CN" w:bidi="ar"/>
              </w:rPr>
              <w:t>液氮罐</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2.7.</w:t>
            </w:r>
            <w:r>
              <w:rPr>
                <w:rFonts w:hint="eastAsia"/>
                <w:color w:val="auto"/>
                <w:lang w:eastAsia="zh-CN" w:bidi="ar"/>
              </w:rPr>
              <w:t>能量刻度点源</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2.8.</w:t>
            </w:r>
            <w:r>
              <w:rPr>
                <w:rFonts w:hint="eastAsia"/>
                <w:color w:val="auto"/>
                <w:lang w:eastAsia="zh-CN" w:bidi="ar"/>
              </w:rPr>
              <w:t>混合体源</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2.9.</w:t>
            </w:r>
            <w:r>
              <w:rPr>
                <w:rFonts w:hint="eastAsia"/>
                <w:color w:val="auto"/>
                <w:lang w:eastAsia="zh-CN" w:bidi="ar"/>
              </w:rPr>
              <w:t>计算机工作站及打印机</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2.10.</w:t>
            </w:r>
            <w:r>
              <w:rPr>
                <w:rFonts w:hint="eastAsia"/>
                <w:color w:val="auto"/>
                <w:lang w:eastAsia="zh-CN" w:bidi="ar"/>
              </w:rPr>
              <w:t>试管</w:t>
            </w:r>
            <w:r>
              <w:rPr>
                <w:rStyle w:val="24"/>
                <w:color w:val="auto"/>
                <w:lang w:eastAsia="zh-CN" w:bidi="ar"/>
              </w:rPr>
              <w:t>……………………………………………………200</w:t>
            </w:r>
            <w:r>
              <w:rPr>
                <w:rFonts w:hint="eastAsia"/>
                <w:color w:val="auto"/>
                <w:lang w:eastAsia="zh-CN" w:bidi="ar"/>
              </w:rPr>
              <w:t>支</w:t>
            </w:r>
            <w:r>
              <w:rPr>
                <w:rFonts w:hint="eastAsia"/>
                <w:color w:val="auto"/>
                <w:lang w:eastAsia="zh-CN" w:bidi="ar"/>
              </w:rPr>
              <w:br w:type="textWrapping"/>
            </w:r>
            <w:r>
              <w:rPr>
                <w:rStyle w:val="24"/>
                <w:color w:val="auto"/>
                <w:lang w:eastAsia="zh-CN" w:bidi="ar"/>
              </w:rPr>
              <w:t>2.11.</w:t>
            </w:r>
            <w:r>
              <w:rPr>
                <w:rFonts w:hint="eastAsia"/>
                <w:color w:val="auto"/>
                <w:lang w:eastAsia="zh-CN" w:bidi="ar"/>
              </w:rPr>
              <w:t>保险柜</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2.12.</w:t>
            </w:r>
            <w:r>
              <w:rPr>
                <w:rFonts w:hint="eastAsia"/>
                <w:color w:val="auto"/>
                <w:lang w:eastAsia="zh-CN" w:bidi="ar"/>
              </w:rPr>
              <w:t>承重钢板</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2.13.</w:t>
            </w:r>
            <w:r>
              <w:rPr>
                <w:rFonts w:hint="eastAsia"/>
                <w:color w:val="auto"/>
                <w:lang w:eastAsia="zh-CN" w:bidi="ar"/>
              </w:rPr>
              <w:t>不间断电源</w:t>
            </w:r>
            <w:r>
              <w:rPr>
                <w:rStyle w:val="24"/>
                <w:color w:val="auto"/>
                <w:lang w:eastAsia="zh-CN" w:bidi="ar"/>
              </w:rPr>
              <w:t>UPS…………………………………………1</w:t>
            </w:r>
            <w:r>
              <w:rPr>
                <w:rFonts w:hint="eastAsia"/>
                <w:color w:val="auto"/>
                <w:lang w:eastAsia="zh-CN" w:bidi="ar"/>
              </w:rPr>
              <w:t>台</w:t>
            </w:r>
            <w:r>
              <w:rPr>
                <w:rFonts w:hint="eastAsia"/>
                <w:color w:val="auto"/>
                <w:lang w:eastAsia="zh-CN" w:bidi="ar"/>
              </w:rPr>
              <w:br w:type="textWrapping"/>
            </w:r>
            <w:r>
              <w:rPr>
                <w:rStyle w:val="24"/>
                <w:color w:val="auto"/>
                <w:lang w:eastAsia="zh-CN" w:bidi="ar"/>
              </w:rPr>
              <w:t>3.</w:t>
            </w:r>
            <w:r>
              <w:rPr>
                <w:rFonts w:hint="eastAsia"/>
                <w:color w:val="auto"/>
                <w:lang w:eastAsia="zh-CN" w:bidi="ar"/>
              </w:rPr>
              <w:t>技术规格：</w:t>
            </w:r>
            <w:r>
              <w:rPr>
                <w:rFonts w:hint="eastAsia"/>
                <w:color w:val="auto"/>
                <w:lang w:eastAsia="zh-CN" w:bidi="ar"/>
              </w:rPr>
              <w:br w:type="textWrapping"/>
            </w:r>
            <w:r>
              <w:rPr>
                <w:rStyle w:val="24"/>
                <w:color w:val="auto"/>
                <w:lang w:eastAsia="zh-CN" w:bidi="ar"/>
              </w:rPr>
              <w:t>3.1.</w:t>
            </w:r>
            <w:r>
              <w:rPr>
                <w:rFonts w:hint="eastAsia"/>
                <w:color w:val="auto"/>
                <w:lang w:eastAsia="zh-CN" w:bidi="ar"/>
              </w:rPr>
              <w:t>井型高纯锗探测器：</w:t>
            </w:r>
            <w:r>
              <w:rPr>
                <w:rFonts w:hint="eastAsia"/>
                <w:color w:val="auto"/>
                <w:lang w:eastAsia="zh-CN" w:bidi="ar"/>
              </w:rPr>
              <w:br w:type="textWrapping"/>
            </w:r>
            <w:r>
              <w:rPr>
                <w:rFonts w:hint="eastAsia"/>
                <w:color w:val="auto"/>
                <w:lang w:eastAsia="zh-CN" w:bidi="ar"/>
              </w:rPr>
              <w:t>★</w:t>
            </w:r>
            <w:r>
              <w:rPr>
                <w:rStyle w:val="24"/>
                <w:color w:val="auto"/>
                <w:lang w:eastAsia="zh-CN" w:bidi="ar"/>
              </w:rPr>
              <w:t>3.1.1.</w:t>
            </w:r>
            <w:r>
              <w:rPr>
                <w:rFonts w:hint="eastAsia"/>
                <w:color w:val="auto"/>
                <w:lang w:eastAsia="zh-CN" w:bidi="ar"/>
              </w:rPr>
              <w:t>能量相应范围：</w:t>
            </w:r>
            <w:r>
              <w:rPr>
                <w:rStyle w:val="24"/>
                <w:color w:val="auto"/>
                <w:lang w:eastAsia="zh-CN" w:bidi="ar"/>
              </w:rPr>
              <w:t>10keV-10MeV</w:t>
            </w:r>
            <w:r>
              <w:rPr>
                <w:rFonts w:hint="eastAsia"/>
                <w:color w:val="auto"/>
                <w:lang w:eastAsia="zh-CN" w:bidi="ar"/>
              </w:rPr>
              <w:t>；</w:t>
            </w:r>
            <w:r>
              <w:rPr>
                <w:rFonts w:hint="eastAsia"/>
                <w:color w:val="auto"/>
                <w:lang w:eastAsia="zh-CN" w:bidi="ar"/>
              </w:rPr>
              <w:br w:type="textWrapping"/>
            </w:r>
            <w:r>
              <w:rPr>
                <w:rStyle w:val="24"/>
                <w:color w:val="auto"/>
                <w:lang w:eastAsia="zh-CN" w:bidi="ar"/>
              </w:rPr>
              <w:t>3.1.2.</w:t>
            </w:r>
            <w:r>
              <w:rPr>
                <w:rFonts w:hint="eastAsia"/>
                <w:color w:val="auto"/>
                <w:lang w:eastAsia="zh-CN" w:bidi="ar"/>
              </w:rPr>
              <w:t>能量分辨率：对</w:t>
            </w:r>
            <w:r>
              <w:rPr>
                <w:rStyle w:val="24"/>
                <w:color w:val="auto"/>
                <w:lang w:eastAsia="zh-CN" w:bidi="ar"/>
              </w:rPr>
              <w:t xml:space="preserve">1.332 MeV </w:t>
            </w:r>
            <w:r>
              <w:rPr>
                <w:rFonts w:hint="eastAsia"/>
                <w:color w:val="auto"/>
                <w:lang w:eastAsia="zh-CN" w:bidi="ar"/>
              </w:rPr>
              <w:t>峰（</w:t>
            </w:r>
            <w:r>
              <w:rPr>
                <w:rStyle w:val="24"/>
                <w:color w:val="auto"/>
                <w:lang w:eastAsia="zh-CN" w:bidi="ar"/>
              </w:rPr>
              <w:t>Co-60</w:t>
            </w:r>
            <w:r>
              <w:rPr>
                <w:rFonts w:hint="eastAsia"/>
                <w:color w:val="auto"/>
                <w:lang w:eastAsia="zh-CN" w:bidi="ar"/>
              </w:rPr>
              <w:t>）：≤</w:t>
            </w:r>
            <w:r>
              <w:rPr>
                <w:rStyle w:val="24"/>
                <w:color w:val="auto"/>
                <w:lang w:eastAsia="zh-CN" w:bidi="ar"/>
              </w:rPr>
              <w:t>2.3keV</w:t>
            </w:r>
            <w:r>
              <w:rPr>
                <w:rFonts w:ascii="Times New Roman" w:hAnsi="Times New Roman" w:cs="Times New Roman"/>
                <w:color w:val="auto"/>
                <w:sz w:val="20"/>
                <w:szCs w:val="20"/>
                <w:lang w:eastAsia="zh-CN" w:bidi="ar"/>
              </w:rPr>
              <w:br w:type="textWrapping"/>
            </w:r>
            <w:r>
              <w:rPr>
                <w:rFonts w:hint="eastAsia"/>
                <w:color w:val="auto"/>
                <w:lang w:eastAsia="zh-CN" w:bidi="ar"/>
              </w:rPr>
              <w:t>对</w:t>
            </w:r>
            <w:r>
              <w:rPr>
                <w:rStyle w:val="24"/>
                <w:color w:val="auto"/>
                <w:lang w:eastAsia="zh-CN" w:bidi="ar"/>
              </w:rPr>
              <w:t xml:space="preserve"> 122 keV </w:t>
            </w:r>
            <w:r>
              <w:rPr>
                <w:rFonts w:hint="eastAsia"/>
                <w:color w:val="auto"/>
                <w:lang w:eastAsia="zh-CN" w:bidi="ar"/>
              </w:rPr>
              <w:t>峰（</w:t>
            </w:r>
            <w:r>
              <w:rPr>
                <w:rStyle w:val="24"/>
                <w:color w:val="auto"/>
                <w:lang w:eastAsia="zh-CN" w:bidi="ar"/>
              </w:rPr>
              <w:t>Co-57</w:t>
            </w:r>
            <w:r>
              <w:rPr>
                <w:rFonts w:hint="eastAsia"/>
                <w:color w:val="auto"/>
                <w:lang w:eastAsia="zh-CN" w:bidi="ar"/>
              </w:rPr>
              <w:t>）：≤</w:t>
            </w:r>
            <w:r>
              <w:rPr>
                <w:rStyle w:val="24"/>
                <w:color w:val="auto"/>
                <w:lang w:eastAsia="zh-CN" w:bidi="ar"/>
              </w:rPr>
              <w:t>1.4keV</w:t>
            </w:r>
            <w:r>
              <w:rPr>
                <w:rFonts w:ascii="Times New Roman" w:hAnsi="Times New Roman" w:cs="Times New Roman"/>
                <w:color w:val="auto"/>
                <w:sz w:val="20"/>
                <w:szCs w:val="20"/>
                <w:lang w:eastAsia="zh-CN" w:bidi="ar"/>
              </w:rPr>
              <w:br w:type="textWrapping"/>
            </w:r>
            <w:r>
              <w:rPr>
                <w:rFonts w:hint="eastAsia"/>
                <w:color w:val="auto"/>
                <w:lang w:eastAsia="zh-CN" w:bidi="ar"/>
              </w:rPr>
              <w:t>★</w:t>
            </w:r>
            <w:r>
              <w:rPr>
                <w:rStyle w:val="24"/>
                <w:color w:val="auto"/>
                <w:lang w:eastAsia="zh-CN" w:bidi="ar"/>
              </w:rPr>
              <w:t>3.1.3.</w:t>
            </w:r>
            <w:r>
              <w:rPr>
                <w:rFonts w:hint="eastAsia"/>
                <w:color w:val="auto"/>
                <w:lang w:eastAsia="zh-CN" w:bidi="ar"/>
              </w:rPr>
              <w:t>体积：≥</w:t>
            </w:r>
            <w:r>
              <w:rPr>
                <w:rStyle w:val="24"/>
                <w:color w:val="auto"/>
                <w:lang w:eastAsia="zh-CN" w:bidi="ar"/>
              </w:rPr>
              <w:t>120cc</w:t>
            </w:r>
            <w:r>
              <w:rPr>
                <w:rFonts w:hint="eastAsia"/>
                <w:color w:val="auto"/>
                <w:lang w:eastAsia="zh-CN" w:bidi="ar"/>
              </w:rPr>
              <w:t>，井直径：≥</w:t>
            </w:r>
            <w:r>
              <w:rPr>
                <w:rStyle w:val="24"/>
                <w:color w:val="auto"/>
                <w:lang w:eastAsia="zh-CN" w:bidi="ar"/>
              </w:rPr>
              <w:t>15.5mm</w:t>
            </w:r>
            <w:r>
              <w:rPr>
                <w:rFonts w:hint="eastAsia"/>
                <w:color w:val="auto"/>
                <w:lang w:eastAsia="zh-CN" w:bidi="ar"/>
              </w:rPr>
              <w:t>，最大井深度：≥</w:t>
            </w:r>
            <w:r>
              <w:rPr>
                <w:rStyle w:val="24"/>
                <w:color w:val="auto"/>
                <w:lang w:eastAsia="zh-CN" w:bidi="ar"/>
              </w:rPr>
              <w:t>40mm</w:t>
            </w:r>
            <w:r>
              <w:rPr>
                <w:rFonts w:ascii="Times New Roman" w:hAnsi="Times New Roman" w:cs="Times New Roman"/>
                <w:color w:val="auto"/>
                <w:sz w:val="20"/>
                <w:szCs w:val="20"/>
                <w:lang w:eastAsia="zh-CN" w:bidi="ar"/>
              </w:rPr>
              <w:br w:type="textWrapping"/>
            </w:r>
            <w:r>
              <w:rPr>
                <w:rFonts w:hint="eastAsia"/>
                <w:color w:val="auto"/>
                <w:lang w:eastAsia="zh-CN" w:bidi="ar"/>
              </w:rPr>
              <w:t>★</w:t>
            </w:r>
            <w:r>
              <w:rPr>
                <w:rStyle w:val="24"/>
                <w:color w:val="auto"/>
                <w:lang w:eastAsia="zh-CN" w:bidi="ar"/>
              </w:rPr>
              <w:t>3.1.4.</w:t>
            </w:r>
            <w:r>
              <w:rPr>
                <w:rFonts w:hint="eastAsia"/>
                <w:color w:val="auto"/>
                <w:lang w:eastAsia="zh-CN" w:bidi="ar"/>
              </w:rPr>
              <w:t>超低本底材料构造，无氧铜端窗，高纯度铝井壁。</w:t>
            </w:r>
            <w:r>
              <w:rPr>
                <w:rFonts w:hint="eastAsia"/>
                <w:color w:val="auto"/>
                <w:lang w:eastAsia="zh-CN" w:bidi="ar"/>
              </w:rPr>
              <w:br w:type="textWrapping"/>
            </w:r>
            <w:r>
              <w:rPr>
                <w:rStyle w:val="24"/>
                <w:color w:val="auto"/>
                <w:lang w:eastAsia="zh-CN" w:bidi="ar"/>
              </w:rPr>
              <w:t>3.1.5.</w:t>
            </w:r>
            <w:r>
              <w:rPr>
                <w:rFonts w:hint="eastAsia"/>
                <w:color w:val="auto"/>
                <w:lang w:eastAsia="zh-CN" w:bidi="ar"/>
              </w:rPr>
              <w:t>端窗直径：不低于</w:t>
            </w:r>
            <w:r>
              <w:rPr>
                <w:rStyle w:val="24"/>
                <w:color w:val="auto"/>
                <w:lang w:eastAsia="zh-CN" w:bidi="ar"/>
              </w:rPr>
              <w:t>70mm</w:t>
            </w:r>
            <w:r>
              <w:rPr>
                <w:rFonts w:ascii="Times New Roman" w:hAnsi="Times New Roman" w:cs="Times New Roman"/>
                <w:color w:val="auto"/>
                <w:sz w:val="20"/>
                <w:szCs w:val="20"/>
                <w:lang w:eastAsia="zh-CN" w:bidi="ar"/>
              </w:rPr>
              <w:br w:type="textWrapping"/>
            </w:r>
            <w:r>
              <w:rPr>
                <w:rStyle w:val="24"/>
                <w:color w:val="auto"/>
                <w:lang w:eastAsia="zh-CN" w:bidi="ar"/>
              </w:rPr>
              <w:t>3.2.</w:t>
            </w:r>
            <w:r>
              <w:rPr>
                <w:rFonts w:hint="eastAsia"/>
                <w:color w:val="auto"/>
                <w:lang w:eastAsia="zh-CN" w:bidi="ar"/>
              </w:rPr>
              <w:t>数字化多道分析器</w:t>
            </w:r>
            <w:r>
              <w:rPr>
                <w:rFonts w:hint="eastAsia"/>
                <w:color w:val="auto"/>
                <w:lang w:eastAsia="zh-CN" w:bidi="ar"/>
              </w:rPr>
              <w:br w:type="textWrapping"/>
            </w:r>
            <w:r>
              <w:rPr>
                <w:rStyle w:val="24"/>
                <w:color w:val="auto"/>
                <w:lang w:eastAsia="zh-CN" w:bidi="ar"/>
              </w:rPr>
              <w:t>3.2.1.</w:t>
            </w:r>
            <w:r>
              <w:rPr>
                <w:rFonts w:hint="eastAsia"/>
                <w:color w:val="auto"/>
                <w:lang w:eastAsia="zh-CN" w:bidi="ar"/>
              </w:rPr>
              <w:t>最大数据通过率：大于</w:t>
            </w:r>
            <w:r>
              <w:rPr>
                <w:rStyle w:val="24"/>
                <w:color w:val="auto"/>
                <w:lang w:eastAsia="zh-CN" w:bidi="ar"/>
              </w:rPr>
              <w:t>100kcps</w:t>
            </w:r>
            <w:r>
              <w:rPr>
                <w:rFonts w:ascii="Times New Roman" w:hAnsi="Times New Roman" w:cs="Times New Roman"/>
                <w:color w:val="auto"/>
                <w:sz w:val="20"/>
                <w:szCs w:val="20"/>
                <w:lang w:eastAsia="zh-CN" w:bidi="ar"/>
              </w:rPr>
              <w:br w:type="textWrapping"/>
            </w:r>
            <w:r>
              <w:rPr>
                <w:rStyle w:val="24"/>
                <w:color w:val="auto"/>
                <w:lang w:eastAsia="zh-CN" w:bidi="ar"/>
              </w:rPr>
              <w:t>3.2.2</w:t>
            </w:r>
            <w:r>
              <w:rPr>
                <w:rFonts w:hint="eastAsia"/>
                <w:color w:val="auto"/>
                <w:lang w:eastAsia="zh-CN" w:bidi="ar"/>
              </w:rPr>
              <w:t>具有自动最优化、自动极零、零死时间校正</w:t>
            </w:r>
            <w:r>
              <w:rPr>
                <w:rStyle w:val="24"/>
                <w:color w:val="auto"/>
                <w:lang w:eastAsia="zh-CN" w:bidi="ar"/>
              </w:rPr>
              <w:t xml:space="preserve">(ZDT) </w:t>
            </w:r>
            <w:r>
              <w:rPr>
                <w:rFonts w:hint="eastAsia"/>
                <w:color w:val="auto"/>
                <w:lang w:eastAsia="zh-CN" w:bidi="ar"/>
              </w:rPr>
              <w:t>和虚拟示波器等功能</w:t>
            </w:r>
            <w:r>
              <w:rPr>
                <w:rFonts w:hint="eastAsia"/>
                <w:color w:val="auto"/>
                <w:lang w:eastAsia="zh-CN" w:bidi="ar"/>
              </w:rPr>
              <w:br w:type="textWrapping"/>
            </w:r>
            <w:r>
              <w:rPr>
                <w:rFonts w:hint="eastAsia"/>
                <w:color w:val="auto"/>
                <w:lang w:eastAsia="zh-CN" w:bidi="ar"/>
              </w:rPr>
              <w:t>★</w:t>
            </w:r>
            <w:r>
              <w:rPr>
                <w:rStyle w:val="24"/>
                <w:color w:val="auto"/>
                <w:lang w:eastAsia="zh-CN" w:bidi="ar"/>
              </w:rPr>
              <w:t>3.2.3.</w:t>
            </w:r>
            <w:r>
              <w:rPr>
                <w:rFonts w:hint="eastAsia"/>
                <w:color w:val="auto"/>
                <w:lang w:eastAsia="zh-CN" w:bidi="ar"/>
              </w:rPr>
              <w:t>带有</w:t>
            </w:r>
            <w:r>
              <w:rPr>
                <w:rStyle w:val="24"/>
                <w:color w:val="auto"/>
                <w:lang w:eastAsia="zh-CN" w:bidi="ar"/>
              </w:rPr>
              <w:t>LCD</w:t>
            </w:r>
            <w:r>
              <w:rPr>
                <w:rFonts w:hint="eastAsia"/>
                <w:color w:val="auto"/>
                <w:lang w:eastAsia="zh-CN" w:bidi="ar"/>
              </w:rPr>
              <w:t>大面积触控显示屏，可随时显示探测器高压状况、增益</w:t>
            </w:r>
            <w:r>
              <w:rPr>
                <w:rStyle w:val="24"/>
                <w:color w:val="auto"/>
                <w:lang w:eastAsia="zh-CN" w:bidi="ar"/>
              </w:rPr>
              <w:t>/</w:t>
            </w:r>
            <w:r>
              <w:rPr>
                <w:rFonts w:hint="eastAsia"/>
                <w:color w:val="auto"/>
                <w:lang w:eastAsia="zh-CN" w:bidi="ar"/>
              </w:rPr>
              <w:t>零点稳定性、实时间</w:t>
            </w:r>
            <w:r>
              <w:rPr>
                <w:rStyle w:val="24"/>
                <w:color w:val="auto"/>
                <w:lang w:eastAsia="zh-CN" w:bidi="ar"/>
              </w:rPr>
              <w:t>/</w:t>
            </w:r>
            <w:r>
              <w:rPr>
                <w:rFonts w:hint="eastAsia"/>
                <w:color w:val="auto"/>
                <w:lang w:eastAsia="zh-CN" w:bidi="ar"/>
              </w:rPr>
              <w:t>活时间和计数率等相关信息；也可连续实时显示谱图（提供数字化多道实物照片证明）</w:t>
            </w:r>
            <w:r>
              <w:rPr>
                <w:rFonts w:hint="eastAsia"/>
                <w:color w:val="auto"/>
                <w:lang w:eastAsia="zh-CN" w:bidi="ar"/>
              </w:rPr>
              <w:br w:type="textWrapping"/>
            </w:r>
            <w:r>
              <w:rPr>
                <w:rStyle w:val="24"/>
                <w:color w:val="auto"/>
                <w:lang w:eastAsia="zh-CN" w:bidi="ar"/>
              </w:rPr>
              <w:t>3.2.4.</w:t>
            </w:r>
            <w:r>
              <w:rPr>
                <w:rFonts w:hint="eastAsia"/>
                <w:color w:val="auto"/>
                <w:lang w:eastAsia="zh-CN" w:bidi="ar"/>
              </w:rPr>
              <w:t>提供网络高速接口和</w:t>
            </w:r>
            <w:r>
              <w:rPr>
                <w:rStyle w:val="24"/>
                <w:color w:val="auto"/>
                <w:lang w:eastAsia="zh-CN" w:bidi="ar"/>
              </w:rPr>
              <w:t>USB</w:t>
            </w:r>
            <w:r>
              <w:rPr>
                <w:rFonts w:hint="eastAsia"/>
                <w:color w:val="auto"/>
                <w:lang w:eastAsia="zh-CN" w:bidi="ar"/>
              </w:rPr>
              <w:t>高速接口等</w:t>
            </w:r>
            <w:r>
              <w:rPr>
                <w:rFonts w:hint="eastAsia"/>
                <w:color w:val="auto"/>
                <w:lang w:eastAsia="zh-CN" w:bidi="ar"/>
              </w:rPr>
              <w:br w:type="textWrapping"/>
            </w:r>
            <w:r>
              <w:rPr>
                <w:rStyle w:val="24"/>
                <w:color w:val="auto"/>
                <w:lang w:eastAsia="zh-CN" w:bidi="ar"/>
              </w:rPr>
              <w:t>3.2.5</w:t>
            </w:r>
            <w:r>
              <w:rPr>
                <w:rFonts w:hint="eastAsia"/>
                <w:color w:val="auto"/>
                <w:lang w:eastAsia="zh-CN" w:bidi="ar"/>
              </w:rPr>
              <w:t>具有低频噪声抑制、自动最优化、自动极零、零死时间校正、数字化自动基线恢复、虚拟示波器、</w:t>
            </w:r>
            <w:r>
              <w:rPr>
                <w:rStyle w:val="24"/>
                <w:color w:val="auto"/>
                <w:lang w:eastAsia="zh-CN" w:bidi="ar"/>
              </w:rPr>
              <w:t>ListMode</w:t>
            </w:r>
            <w:r>
              <w:rPr>
                <w:rFonts w:hint="eastAsia"/>
                <w:color w:val="auto"/>
                <w:lang w:eastAsia="zh-CN" w:bidi="ar"/>
              </w:rPr>
              <w:t>和</w:t>
            </w:r>
            <w:r>
              <w:rPr>
                <w:rStyle w:val="24"/>
                <w:color w:val="auto"/>
                <w:lang w:eastAsia="zh-CN" w:bidi="ar"/>
              </w:rPr>
              <w:t>SHUTDOWN</w:t>
            </w:r>
            <w:r>
              <w:rPr>
                <w:rFonts w:hint="eastAsia"/>
                <w:color w:val="auto"/>
                <w:lang w:eastAsia="zh-CN" w:bidi="ar"/>
              </w:rPr>
              <w:t>保护等功能</w:t>
            </w:r>
            <w:r>
              <w:rPr>
                <w:rFonts w:hint="eastAsia"/>
                <w:color w:val="auto"/>
                <w:lang w:eastAsia="zh-CN" w:bidi="ar"/>
              </w:rPr>
              <w:br w:type="textWrapping"/>
            </w:r>
            <w:r>
              <w:rPr>
                <w:rFonts w:hint="eastAsia"/>
                <w:color w:val="auto"/>
                <w:lang w:eastAsia="zh-CN" w:bidi="ar"/>
              </w:rPr>
              <w:t>★</w:t>
            </w:r>
            <w:r>
              <w:rPr>
                <w:rStyle w:val="24"/>
                <w:color w:val="auto"/>
                <w:lang w:eastAsia="zh-CN" w:bidi="ar"/>
              </w:rPr>
              <w:t>3.2.6.</w:t>
            </w:r>
            <w:r>
              <w:rPr>
                <w:rFonts w:hint="eastAsia"/>
                <w:color w:val="auto"/>
                <w:lang w:eastAsia="zh-CN" w:bidi="ar"/>
              </w:rPr>
              <w:t>转换增益：</w:t>
            </w:r>
            <w:r>
              <w:rPr>
                <w:rStyle w:val="24"/>
                <w:color w:val="auto"/>
                <w:lang w:eastAsia="zh-CN" w:bidi="ar"/>
              </w:rPr>
              <w:t>65536</w:t>
            </w:r>
            <w:r>
              <w:rPr>
                <w:rFonts w:hint="eastAsia"/>
                <w:color w:val="auto"/>
                <w:lang w:eastAsia="zh-CN" w:bidi="ar"/>
              </w:rPr>
              <w:t>，</w:t>
            </w:r>
            <w:r>
              <w:rPr>
                <w:rStyle w:val="24"/>
                <w:color w:val="auto"/>
                <w:lang w:eastAsia="zh-CN" w:bidi="ar"/>
              </w:rPr>
              <w:t>32768</w:t>
            </w:r>
            <w:r>
              <w:rPr>
                <w:rFonts w:hint="eastAsia"/>
                <w:color w:val="auto"/>
                <w:lang w:eastAsia="zh-CN" w:bidi="ar"/>
              </w:rPr>
              <w:t>，</w:t>
            </w:r>
            <w:r>
              <w:rPr>
                <w:rStyle w:val="24"/>
                <w:color w:val="auto"/>
                <w:lang w:eastAsia="zh-CN" w:bidi="ar"/>
              </w:rPr>
              <w:t>16384</w:t>
            </w:r>
            <w:r>
              <w:rPr>
                <w:rFonts w:hint="eastAsia"/>
                <w:color w:val="auto"/>
                <w:lang w:eastAsia="zh-CN" w:bidi="ar"/>
              </w:rPr>
              <w:t>，</w:t>
            </w:r>
            <w:r>
              <w:rPr>
                <w:rStyle w:val="24"/>
                <w:color w:val="auto"/>
                <w:lang w:eastAsia="zh-CN" w:bidi="ar"/>
              </w:rPr>
              <w:t>8192</w:t>
            </w:r>
            <w:r>
              <w:rPr>
                <w:rFonts w:hint="eastAsia"/>
                <w:color w:val="auto"/>
                <w:lang w:eastAsia="zh-CN" w:bidi="ar"/>
              </w:rPr>
              <w:t>，</w:t>
            </w:r>
            <w:r>
              <w:rPr>
                <w:rStyle w:val="24"/>
                <w:color w:val="auto"/>
                <w:lang w:eastAsia="zh-CN" w:bidi="ar"/>
              </w:rPr>
              <w:t>4096</w:t>
            </w:r>
            <w:r>
              <w:rPr>
                <w:rFonts w:hint="eastAsia"/>
                <w:color w:val="auto"/>
                <w:lang w:eastAsia="zh-CN" w:bidi="ar"/>
              </w:rPr>
              <w:t>，</w:t>
            </w:r>
            <w:r>
              <w:rPr>
                <w:rStyle w:val="24"/>
                <w:color w:val="auto"/>
                <w:lang w:eastAsia="zh-CN" w:bidi="ar"/>
              </w:rPr>
              <w:t>2048</w:t>
            </w:r>
            <w:r>
              <w:rPr>
                <w:rFonts w:hint="eastAsia"/>
                <w:color w:val="auto"/>
                <w:lang w:eastAsia="zh-CN" w:bidi="ar"/>
              </w:rPr>
              <w:t>，</w:t>
            </w:r>
            <w:r>
              <w:rPr>
                <w:rStyle w:val="24"/>
                <w:color w:val="auto"/>
                <w:lang w:eastAsia="zh-CN" w:bidi="ar"/>
              </w:rPr>
              <w:t>1024</w:t>
            </w:r>
            <w:r>
              <w:rPr>
                <w:rFonts w:hint="eastAsia"/>
                <w:color w:val="auto"/>
                <w:lang w:eastAsia="zh-CN" w:bidi="ar"/>
              </w:rPr>
              <w:t>或</w:t>
            </w:r>
            <w:r>
              <w:rPr>
                <w:rStyle w:val="24"/>
                <w:color w:val="auto"/>
                <w:lang w:eastAsia="zh-CN" w:bidi="ar"/>
              </w:rPr>
              <w:t>512</w:t>
            </w:r>
            <w:r>
              <w:rPr>
                <w:rFonts w:hint="eastAsia"/>
                <w:color w:val="auto"/>
                <w:lang w:eastAsia="zh-CN" w:bidi="ar"/>
              </w:rPr>
              <w:t>道可选，（提供</w:t>
            </w:r>
            <w:r>
              <w:rPr>
                <w:rStyle w:val="24"/>
                <w:color w:val="auto"/>
                <w:lang w:eastAsia="zh-CN" w:bidi="ar"/>
              </w:rPr>
              <w:t>65536</w:t>
            </w:r>
            <w:r>
              <w:rPr>
                <w:rFonts w:hint="eastAsia"/>
                <w:color w:val="auto"/>
                <w:lang w:eastAsia="zh-CN" w:bidi="ar"/>
              </w:rPr>
              <w:t>道指软件截图证明材料佐证）</w:t>
            </w:r>
            <w:r>
              <w:rPr>
                <w:rFonts w:hint="eastAsia"/>
                <w:color w:val="auto"/>
                <w:lang w:eastAsia="zh-CN" w:bidi="ar"/>
              </w:rPr>
              <w:br w:type="textWrapping"/>
            </w:r>
            <w:r>
              <w:rPr>
                <w:rStyle w:val="24"/>
                <w:color w:val="auto"/>
                <w:lang w:eastAsia="zh-CN" w:bidi="ar"/>
              </w:rPr>
              <w:t>3.3.</w:t>
            </w:r>
            <w:r>
              <w:rPr>
                <w:rFonts w:hint="eastAsia"/>
                <w:color w:val="auto"/>
                <w:lang w:eastAsia="zh-CN" w:bidi="ar"/>
              </w:rPr>
              <w:t>原装进口超低本底铅室</w:t>
            </w:r>
            <w:r>
              <w:rPr>
                <w:rStyle w:val="24"/>
                <w:color w:val="auto"/>
                <w:lang w:eastAsia="zh-CN" w:bidi="ar"/>
              </w:rPr>
              <w:t xml:space="preserve">   </w:t>
            </w:r>
            <w:r>
              <w:rPr>
                <w:rFonts w:ascii="Times New Roman" w:hAnsi="Times New Roman" w:cs="Times New Roman"/>
                <w:color w:val="auto"/>
                <w:sz w:val="20"/>
                <w:szCs w:val="20"/>
                <w:lang w:eastAsia="zh-CN" w:bidi="ar"/>
              </w:rPr>
              <w:br w:type="textWrapping"/>
            </w:r>
            <w:r>
              <w:rPr>
                <w:rFonts w:hint="eastAsia"/>
                <w:color w:val="auto"/>
                <w:lang w:eastAsia="zh-CN" w:bidi="ar"/>
              </w:rPr>
              <w:t>★</w:t>
            </w:r>
            <w:r>
              <w:rPr>
                <w:rStyle w:val="24"/>
                <w:color w:val="auto"/>
                <w:lang w:eastAsia="zh-CN" w:bidi="ar"/>
              </w:rPr>
              <w:t>3.3.1.</w:t>
            </w:r>
            <w:r>
              <w:rPr>
                <w:rFonts w:hint="eastAsia"/>
                <w:color w:val="auto"/>
                <w:lang w:eastAsia="zh-CN" w:bidi="ar"/>
              </w:rPr>
              <w:t>采用多重屏蔽结构：外层为低碳钢，中间为高纯度铅，内层为超低本底铅、锡和软铜，内含</w:t>
            </w:r>
            <w:r>
              <w:rPr>
                <w:rStyle w:val="24"/>
                <w:color w:val="auto"/>
                <w:lang w:eastAsia="zh-CN" w:bidi="ar"/>
              </w:rPr>
              <w:t>2.5cm</w:t>
            </w:r>
            <w:r>
              <w:rPr>
                <w:rFonts w:hint="eastAsia"/>
                <w:color w:val="auto"/>
                <w:lang w:eastAsia="zh-CN" w:bidi="ar"/>
              </w:rPr>
              <w:t>原生态老铅，（</w:t>
            </w:r>
            <w:r>
              <w:rPr>
                <w:rStyle w:val="24"/>
                <w:color w:val="auto"/>
                <w:lang w:eastAsia="zh-CN" w:bidi="ar"/>
              </w:rPr>
              <w:t>Pb210&lt;25Bq/Kg</w:t>
            </w:r>
            <w:r>
              <w:rPr>
                <w:rFonts w:hint="eastAsia"/>
                <w:color w:val="auto"/>
                <w:lang w:eastAsia="zh-CN" w:bidi="ar"/>
              </w:rPr>
              <w:t>）（提供证明材料）</w:t>
            </w:r>
            <w:r>
              <w:rPr>
                <w:rFonts w:hint="eastAsia"/>
                <w:color w:val="auto"/>
                <w:lang w:eastAsia="zh-CN" w:bidi="ar"/>
              </w:rPr>
              <w:br w:type="textWrapping"/>
            </w:r>
            <w:r>
              <w:rPr>
                <w:rStyle w:val="24"/>
                <w:color w:val="auto"/>
                <w:lang w:eastAsia="zh-CN" w:bidi="ar"/>
              </w:rPr>
              <w:t>3.3.2.</w:t>
            </w:r>
            <w:r>
              <w:rPr>
                <w:rFonts w:hint="eastAsia"/>
                <w:color w:val="auto"/>
                <w:lang w:eastAsia="zh-CN" w:bidi="ar"/>
              </w:rPr>
              <w:t>铅屏蔽厚度：≥</w:t>
            </w:r>
            <w:r>
              <w:rPr>
                <w:rStyle w:val="24"/>
                <w:color w:val="auto"/>
                <w:lang w:eastAsia="zh-CN" w:bidi="ar"/>
              </w:rPr>
              <w:t>10cm</w:t>
            </w:r>
            <w:r>
              <w:rPr>
                <w:rFonts w:ascii="Times New Roman" w:hAnsi="Times New Roman" w:cs="Times New Roman"/>
                <w:color w:val="auto"/>
                <w:sz w:val="20"/>
                <w:szCs w:val="20"/>
                <w:lang w:eastAsia="zh-CN" w:bidi="ar"/>
              </w:rPr>
              <w:br w:type="textWrapping"/>
            </w:r>
            <w:r>
              <w:rPr>
                <w:rStyle w:val="24"/>
                <w:color w:val="auto"/>
                <w:lang w:eastAsia="zh-CN" w:bidi="ar"/>
              </w:rPr>
              <w:t>3.3.3.</w:t>
            </w:r>
            <w:r>
              <w:rPr>
                <w:rFonts w:hint="eastAsia"/>
                <w:color w:val="auto"/>
                <w:lang w:eastAsia="zh-CN" w:bidi="ar"/>
              </w:rPr>
              <w:t>全谱</w:t>
            </w:r>
            <w:r>
              <w:rPr>
                <w:rStyle w:val="24"/>
                <w:color w:val="auto"/>
                <w:lang w:eastAsia="zh-CN" w:bidi="ar"/>
              </w:rPr>
              <w:t>50keV~2000keV</w:t>
            </w:r>
            <w:r>
              <w:rPr>
                <w:rFonts w:hint="eastAsia"/>
                <w:color w:val="auto"/>
                <w:lang w:eastAsia="zh-CN" w:bidi="ar"/>
              </w:rPr>
              <w:t>积分本底：小于</w:t>
            </w:r>
            <w:r>
              <w:rPr>
                <w:rStyle w:val="24"/>
                <w:color w:val="auto"/>
                <w:lang w:eastAsia="zh-CN" w:bidi="ar"/>
              </w:rPr>
              <w:t>1.8cps</w:t>
            </w:r>
            <w:r>
              <w:rPr>
                <w:rFonts w:ascii="Times New Roman" w:hAnsi="Times New Roman" w:cs="Times New Roman"/>
                <w:color w:val="auto"/>
                <w:sz w:val="20"/>
                <w:szCs w:val="20"/>
                <w:lang w:eastAsia="zh-CN" w:bidi="ar"/>
              </w:rPr>
              <w:br w:type="textWrapping"/>
            </w:r>
            <w:r>
              <w:rPr>
                <w:rStyle w:val="24"/>
                <w:color w:val="auto"/>
                <w:lang w:eastAsia="zh-CN" w:bidi="ar"/>
              </w:rPr>
              <w:t>3.3.4.</w:t>
            </w:r>
            <w:r>
              <w:rPr>
                <w:rFonts w:hint="eastAsia"/>
                <w:color w:val="auto"/>
                <w:lang w:eastAsia="zh-CN" w:bidi="ar"/>
              </w:rPr>
              <w:t>开门方式：顶开门</w:t>
            </w:r>
            <w:r>
              <w:rPr>
                <w:rFonts w:hint="eastAsia"/>
                <w:color w:val="auto"/>
                <w:lang w:eastAsia="zh-CN" w:bidi="ar"/>
              </w:rPr>
              <w:br w:type="textWrapping"/>
            </w:r>
            <w:r>
              <w:rPr>
                <w:rStyle w:val="24"/>
                <w:color w:val="auto"/>
                <w:lang w:eastAsia="zh-CN" w:bidi="ar"/>
              </w:rPr>
              <w:t>3.3.5.</w:t>
            </w:r>
            <w:r>
              <w:rPr>
                <w:rFonts w:hint="eastAsia"/>
                <w:color w:val="auto"/>
                <w:lang w:eastAsia="zh-CN" w:bidi="ar"/>
              </w:rPr>
              <w:t>总重量不小于：</w:t>
            </w:r>
            <w:r>
              <w:rPr>
                <w:rStyle w:val="24"/>
                <w:color w:val="auto"/>
                <w:lang w:eastAsia="zh-CN" w:bidi="ar"/>
              </w:rPr>
              <w:t>1100KG</w:t>
            </w:r>
            <w:r>
              <w:rPr>
                <w:rFonts w:ascii="Times New Roman" w:hAnsi="Times New Roman" w:cs="Times New Roman"/>
                <w:color w:val="auto"/>
                <w:sz w:val="20"/>
                <w:szCs w:val="20"/>
                <w:lang w:eastAsia="zh-CN" w:bidi="ar"/>
              </w:rPr>
              <w:br w:type="textWrapping"/>
            </w:r>
            <w:r>
              <w:rPr>
                <w:rStyle w:val="24"/>
                <w:color w:val="auto"/>
                <w:lang w:eastAsia="zh-CN" w:bidi="ar"/>
              </w:rPr>
              <w:t>3.4.</w:t>
            </w:r>
            <w:r>
              <w:rPr>
                <w:rFonts w:hint="eastAsia"/>
                <w:color w:val="auto"/>
                <w:lang w:eastAsia="zh-CN" w:bidi="ar"/>
              </w:rPr>
              <w:t>液氮回凝制冷器</w:t>
            </w:r>
            <w:r>
              <w:rPr>
                <w:rFonts w:hint="eastAsia"/>
                <w:color w:val="auto"/>
                <w:lang w:eastAsia="zh-CN" w:bidi="ar"/>
              </w:rPr>
              <w:br w:type="textWrapping"/>
            </w:r>
            <w:r>
              <w:rPr>
                <w:rFonts w:hint="eastAsia"/>
                <w:color w:val="auto"/>
                <w:lang w:eastAsia="zh-CN" w:bidi="ar"/>
              </w:rPr>
              <w:t>★</w:t>
            </w:r>
            <w:r>
              <w:rPr>
                <w:rStyle w:val="24"/>
                <w:color w:val="auto"/>
                <w:lang w:eastAsia="zh-CN" w:bidi="ar"/>
              </w:rPr>
              <w:t>3.4.1.</w:t>
            </w:r>
            <w:r>
              <w:rPr>
                <w:rFonts w:hint="eastAsia"/>
                <w:color w:val="auto"/>
                <w:lang w:eastAsia="zh-CN" w:bidi="ar"/>
              </w:rPr>
              <w:t>采用斯特林压缩机方式，所用斯特林压缩机平均无故障寿命大于</w:t>
            </w:r>
            <w:r>
              <w:rPr>
                <w:rStyle w:val="24"/>
                <w:color w:val="auto"/>
                <w:lang w:eastAsia="zh-CN" w:bidi="ar"/>
              </w:rPr>
              <w:t>19</w:t>
            </w:r>
            <w:r>
              <w:rPr>
                <w:rFonts w:hint="eastAsia"/>
                <w:color w:val="auto"/>
                <w:lang w:eastAsia="zh-CN" w:bidi="ar"/>
              </w:rPr>
              <w:t>万小时</w:t>
            </w:r>
            <w:r>
              <w:rPr>
                <w:rFonts w:hint="eastAsia"/>
                <w:color w:val="auto"/>
                <w:lang w:eastAsia="zh-CN" w:bidi="ar"/>
              </w:rPr>
              <w:br w:type="textWrapping"/>
            </w:r>
            <w:r>
              <w:rPr>
                <w:rFonts w:hint="eastAsia"/>
                <w:color w:val="auto"/>
                <w:lang w:eastAsia="zh-CN" w:bidi="ar"/>
              </w:rPr>
              <w:t>★</w:t>
            </w:r>
            <w:r>
              <w:rPr>
                <w:rStyle w:val="24"/>
                <w:color w:val="auto"/>
                <w:lang w:eastAsia="zh-CN" w:bidi="ar"/>
              </w:rPr>
              <w:t>3.4.2.</w:t>
            </w:r>
            <w:r>
              <w:rPr>
                <w:rFonts w:hint="eastAsia"/>
                <w:color w:val="auto"/>
                <w:lang w:eastAsia="zh-CN" w:bidi="ar"/>
              </w:rPr>
              <w:t>液氮容量：不低于</w:t>
            </w:r>
            <w:r>
              <w:rPr>
                <w:rStyle w:val="24"/>
                <w:color w:val="auto"/>
                <w:lang w:eastAsia="zh-CN" w:bidi="ar"/>
              </w:rPr>
              <w:t>26</w:t>
            </w:r>
            <w:r>
              <w:rPr>
                <w:rFonts w:hint="eastAsia"/>
                <w:color w:val="auto"/>
                <w:lang w:eastAsia="zh-CN" w:bidi="ar"/>
              </w:rPr>
              <w:t>升</w:t>
            </w:r>
            <w:r>
              <w:rPr>
                <w:rFonts w:hint="eastAsia"/>
                <w:color w:val="auto"/>
                <w:lang w:eastAsia="zh-CN" w:bidi="ar"/>
              </w:rPr>
              <w:br w:type="textWrapping"/>
            </w:r>
            <w:r>
              <w:rPr>
                <w:rStyle w:val="24"/>
                <w:color w:val="auto"/>
                <w:lang w:eastAsia="zh-CN" w:bidi="ar"/>
              </w:rPr>
              <w:t>3.4.3.</w:t>
            </w:r>
            <w:r>
              <w:rPr>
                <w:rFonts w:hint="eastAsia"/>
                <w:color w:val="auto"/>
                <w:lang w:eastAsia="zh-CN" w:bidi="ar"/>
              </w:rPr>
              <w:t>液氮罐充满的情况下，连续通电运行条件下可维持工作</w:t>
            </w:r>
            <w:r>
              <w:rPr>
                <w:rStyle w:val="24"/>
                <w:color w:val="auto"/>
                <w:lang w:eastAsia="zh-CN" w:bidi="ar"/>
              </w:rPr>
              <w:t>700</w:t>
            </w:r>
            <w:r>
              <w:rPr>
                <w:rFonts w:hint="eastAsia"/>
                <w:color w:val="auto"/>
                <w:lang w:eastAsia="zh-CN" w:bidi="ar"/>
              </w:rPr>
              <w:t>天以上而无需填充液氮；</w:t>
            </w:r>
            <w:r>
              <w:rPr>
                <w:rFonts w:hint="eastAsia"/>
                <w:color w:val="auto"/>
                <w:lang w:eastAsia="zh-CN" w:bidi="ar"/>
              </w:rPr>
              <w:br w:type="textWrapping"/>
            </w:r>
            <w:r>
              <w:rPr>
                <w:rStyle w:val="24"/>
                <w:color w:val="auto"/>
                <w:lang w:eastAsia="zh-CN" w:bidi="ar"/>
              </w:rPr>
              <w:t>3.4.4.</w:t>
            </w:r>
            <w:r>
              <w:rPr>
                <w:rFonts w:hint="eastAsia"/>
                <w:color w:val="auto"/>
                <w:lang w:eastAsia="zh-CN" w:bidi="ar"/>
              </w:rPr>
              <w:t>自带感应与控制元件，以文字或数字形式显示如下信息：制冷状态，制冷时长及液氮水平等</w:t>
            </w:r>
            <w:r>
              <w:rPr>
                <w:rFonts w:hint="eastAsia"/>
                <w:color w:val="auto"/>
                <w:lang w:eastAsia="zh-CN" w:bidi="ar"/>
              </w:rPr>
              <w:br w:type="textWrapping"/>
            </w:r>
            <w:r>
              <w:rPr>
                <w:rStyle w:val="24"/>
                <w:color w:val="auto"/>
                <w:lang w:eastAsia="zh-CN" w:bidi="ar"/>
              </w:rPr>
              <w:t>3.4.5.</w:t>
            </w:r>
            <w:r>
              <w:rPr>
                <w:rFonts w:hint="eastAsia"/>
                <w:color w:val="auto"/>
                <w:lang w:eastAsia="zh-CN" w:bidi="ar"/>
              </w:rPr>
              <w:t>在制冷剩余时长为</w:t>
            </w:r>
            <w:r>
              <w:rPr>
                <w:rStyle w:val="24"/>
                <w:color w:val="auto"/>
                <w:lang w:eastAsia="zh-CN" w:bidi="ar"/>
              </w:rPr>
              <w:t>48</w:t>
            </w:r>
            <w:r>
              <w:rPr>
                <w:rFonts w:hint="eastAsia"/>
                <w:color w:val="auto"/>
                <w:lang w:eastAsia="zh-CN" w:bidi="ar"/>
              </w:rPr>
              <w:t>小时前发出提示与报警</w:t>
            </w:r>
            <w:r>
              <w:rPr>
                <w:rFonts w:hint="eastAsia"/>
                <w:color w:val="auto"/>
                <w:lang w:eastAsia="zh-CN" w:bidi="ar"/>
              </w:rPr>
              <w:br w:type="textWrapping"/>
            </w:r>
            <w:r>
              <w:rPr>
                <w:rStyle w:val="24"/>
                <w:color w:val="auto"/>
                <w:lang w:eastAsia="zh-CN" w:bidi="ar"/>
              </w:rPr>
              <w:t>3.4.6.</w:t>
            </w:r>
            <w:r>
              <w:rPr>
                <w:rFonts w:hint="eastAsia"/>
                <w:color w:val="auto"/>
                <w:lang w:eastAsia="zh-CN" w:bidi="ar"/>
              </w:rPr>
              <w:t>功耗：典型值</w:t>
            </w:r>
            <w:r>
              <w:rPr>
                <w:rStyle w:val="24"/>
                <w:color w:val="auto"/>
                <w:lang w:eastAsia="zh-CN" w:bidi="ar"/>
              </w:rPr>
              <w:t>125W</w:t>
            </w:r>
            <w:r>
              <w:rPr>
                <w:rFonts w:hint="eastAsia"/>
                <w:color w:val="auto"/>
                <w:lang w:eastAsia="zh-CN" w:bidi="ar"/>
              </w:rPr>
              <w:t>，最大</w:t>
            </w:r>
            <w:r>
              <w:rPr>
                <w:rStyle w:val="24"/>
                <w:color w:val="auto"/>
                <w:lang w:eastAsia="zh-CN" w:bidi="ar"/>
              </w:rPr>
              <w:t>300W</w:t>
            </w:r>
            <w:r>
              <w:rPr>
                <w:rFonts w:ascii="Times New Roman" w:hAnsi="Times New Roman" w:cs="Times New Roman"/>
                <w:color w:val="auto"/>
                <w:sz w:val="20"/>
                <w:szCs w:val="20"/>
                <w:lang w:eastAsia="zh-CN" w:bidi="ar"/>
              </w:rPr>
              <w:br w:type="textWrapping"/>
            </w:r>
            <w:r>
              <w:rPr>
                <w:rStyle w:val="24"/>
                <w:color w:val="auto"/>
                <w:lang w:eastAsia="zh-CN" w:bidi="ar"/>
              </w:rPr>
              <w:t>3.5.</w:t>
            </w:r>
            <w:r>
              <w:rPr>
                <w:rFonts w:hint="eastAsia"/>
                <w:color w:val="auto"/>
                <w:lang w:eastAsia="zh-CN" w:bidi="ar"/>
              </w:rPr>
              <w:t>原厂正版谱分析软件</w:t>
            </w:r>
            <w:r>
              <w:rPr>
                <w:rFonts w:hint="eastAsia"/>
                <w:color w:val="auto"/>
                <w:lang w:eastAsia="zh-CN" w:bidi="ar"/>
              </w:rPr>
              <w:br w:type="textWrapping"/>
            </w:r>
            <w:r>
              <w:rPr>
                <w:rFonts w:hint="eastAsia"/>
                <w:color w:val="auto"/>
                <w:lang w:eastAsia="zh-CN" w:bidi="ar"/>
              </w:rPr>
              <w:t>★</w:t>
            </w:r>
            <w:r>
              <w:rPr>
                <w:rStyle w:val="24"/>
                <w:color w:val="auto"/>
                <w:lang w:eastAsia="zh-CN" w:bidi="ar"/>
              </w:rPr>
              <w:t>3.5.1.</w:t>
            </w:r>
            <w:r>
              <w:rPr>
                <w:rFonts w:hint="eastAsia"/>
                <w:color w:val="auto"/>
                <w:lang w:eastAsia="zh-CN" w:bidi="ar"/>
              </w:rPr>
              <w:t>源代码多语言操作系统：含全中文操作系统界面，涵盖谱获取、控制、分析、报告与质保程序；一次安装即可实现所有功能</w:t>
            </w:r>
            <w:r>
              <w:rPr>
                <w:rStyle w:val="24"/>
                <w:color w:val="auto"/>
                <w:lang w:eastAsia="zh-CN" w:bidi="ar"/>
              </w:rPr>
              <w:t xml:space="preserve"> </w:t>
            </w:r>
            <w:r>
              <w:rPr>
                <w:rFonts w:ascii="Times New Roman" w:hAnsi="Times New Roman" w:cs="Times New Roman"/>
                <w:color w:val="auto"/>
                <w:sz w:val="20"/>
                <w:szCs w:val="20"/>
                <w:lang w:eastAsia="zh-CN" w:bidi="ar"/>
              </w:rPr>
              <w:br w:type="textWrapping"/>
            </w:r>
            <w:r>
              <w:rPr>
                <w:rStyle w:val="24"/>
                <w:color w:val="auto"/>
                <w:lang w:eastAsia="zh-CN" w:bidi="ar"/>
              </w:rPr>
              <w:t>3.5.2.</w:t>
            </w:r>
            <w:r>
              <w:rPr>
                <w:rFonts w:hint="eastAsia"/>
                <w:color w:val="auto"/>
                <w:lang w:eastAsia="zh-CN" w:bidi="ar"/>
              </w:rPr>
              <w:t>能够通过计算机控制软件进行数据谱采集、显示、和谱数据分析等操作，可以在最新版本的</w:t>
            </w:r>
            <w:r>
              <w:rPr>
                <w:rStyle w:val="24"/>
                <w:color w:val="auto"/>
                <w:lang w:eastAsia="zh-CN" w:bidi="ar"/>
              </w:rPr>
              <w:t>Windows</w:t>
            </w:r>
            <w:r>
              <w:rPr>
                <w:rFonts w:hint="eastAsia"/>
                <w:color w:val="auto"/>
                <w:lang w:eastAsia="zh-CN" w:bidi="ar"/>
              </w:rPr>
              <w:t>平台下使用。</w:t>
            </w:r>
            <w:r>
              <w:rPr>
                <w:rFonts w:hint="eastAsia"/>
                <w:color w:val="auto"/>
                <w:lang w:eastAsia="zh-CN" w:bidi="ar"/>
              </w:rPr>
              <w:br w:type="textWrapping"/>
            </w:r>
            <w:r>
              <w:rPr>
                <w:rStyle w:val="24"/>
                <w:color w:val="auto"/>
                <w:lang w:eastAsia="zh-CN" w:bidi="ar"/>
              </w:rPr>
              <w:t>3.5.3.</w:t>
            </w:r>
            <w:r>
              <w:rPr>
                <w:rFonts w:hint="eastAsia"/>
                <w:color w:val="auto"/>
                <w:lang w:eastAsia="zh-CN" w:bidi="ar"/>
              </w:rPr>
              <w:t>可以进行能量刻度、效率刻度；自动寻峰、计算峰面积和扣除本底；重叠峰解谱；效率修正加权平均活度计算、母体</w:t>
            </w:r>
            <w:r>
              <w:rPr>
                <w:rStyle w:val="24"/>
                <w:color w:val="auto"/>
                <w:lang w:eastAsia="zh-CN" w:bidi="ar"/>
              </w:rPr>
              <w:t>-</w:t>
            </w:r>
            <w:r>
              <w:rPr>
                <w:rFonts w:hint="eastAsia"/>
                <w:color w:val="auto"/>
                <w:lang w:eastAsia="zh-CN" w:bidi="ar"/>
              </w:rPr>
              <w:t>子体衰变修正、探测下限（</w:t>
            </w:r>
            <w:r>
              <w:rPr>
                <w:rStyle w:val="24"/>
                <w:color w:val="auto"/>
                <w:lang w:eastAsia="zh-CN" w:bidi="ar"/>
              </w:rPr>
              <w:t>MDA</w:t>
            </w:r>
            <w:r>
              <w:rPr>
                <w:rFonts w:hint="eastAsia"/>
                <w:color w:val="auto"/>
                <w:lang w:eastAsia="zh-CN" w:bidi="ar"/>
              </w:rPr>
              <w:t>）计算、级联符合相加校正、自动或者手工进行剥谱，以正确地对多核素间干扰进行校正。</w:t>
            </w:r>
            <w:r>
              <w:rPr>
                <w:rFonts w:hint="eastAsia"/>
                <w:color w:val="auto"/>
                <w:lang w:eastAsia="zh-CN" w:bidi="ar"/>
              </w:rPr>
              <w:br w:type="textWrapping"/>
            </w:r>
            <w:r>
              <w:rPr>
                <w:rStyle w:val="24"/>
                <w:color w:val="auto"/>
                <w:lang w:eastAsia="zh-CN" w:bidi="ar"/>
              </w:rPr>
              <w:t>3.6.</w:t>
            </w:r>
            <w:r>
              <w:rPr>
                <w:rFonts w:hint="eastAsia"/>
                <w:color w:val="auto"/>
                <w:lang w:eastAsia="zh-CN" w:bidi="ar"/>
              </w:rPr>
              <w:t>配套设备</w:t>
            </w:r>
            <w:r>
              <w:rPr>
                <w:rFonts w:hint="eastAsia"/>
                <w:color w:val="auto"/>
                <w:lang w:eastAsia="zh-CN" w:bidi="ar"/>
              </w:rPr>
              <w:br w:type="textWrapping"/>
            </w:r>
            <w:r>
              <w:rPr>
                <w:rStyle w:val="24"/>
                <w:color w:val="auto"/>
                <w:lang w:eastAsia="zh-CN" w:bidi="ar"/>
              </w:rPr>
              <w:t>3.6.1.</w:t>
            </w:r>
            <w:r>
              <w:rPr>
                <w:rFonts w:hint="eastAsia"/>
                <w:color w:val="auto"/>
                <w:lang w:eastAsia="zh-CN" w:bidi="ar"/>
              </w:rPr>
              <w:t>液氮自增压装置及液氮罐：液氮罐容积：≥</w:t>
            </w:r>
            <w:r>
              <w:rPr>
                <w:rStyle w:val="24"/>
                <w:color w:val="auto"/>
                <w:lang w:eastAsia="zh-CN" w:bidi="ar"/>
              </w:rPr>
              <w:t>50L</w:t>
            </w:r>
            <w:r>
              <w:rPr>
                <w:rFonts w:hint="eastAsia"/>
                <w:color w:val="auto"/>
                <w:lang w:eastAsia="zh-CN" w:bidi="ar"/>
              </w:rPr>
              <w:t>，用于给液氮回凝制冷器补充液氮增压使用。</w:t>
            </w:r>
            <w:r>
              <w:rPr>
                <w:rFonts w:hint="eastAsia"/>
                <w:color w:val="auto"/>
                <w:lang w:eastAsia="zh-CN" w:bidi="ar"/>
              </w:rPr>
              <w:br w:type="textWrapping"/>
            </w:r>
            <w:r>
              <w:rPr>
                <w:rStyle w:val="24"/>
                <w:color w:val="auto"/>
                <w:lang w:eastAsia="zh-CN" w:bidi="ar"/>
              </w:rPr>
              <w:t>3.6.2.</w:t>
            </w:r>
            <w:r>
              <w:rPr>
                <w:rFonts w:hint="eastAsia"/>
                <w:color w:val="auto"/>
                <w:lang w:eastAsia="zh-CN" w:bidi="ar"/>
              </w:rPr>
              <w:t>能量刻度源：</w:t>
            </w:r>
            <w:r>
              <w:rPr>
                <w:rStyle w:val="24"/>
                <w:color w:val="auto"/>
                <w:lang w:eastAsia="zh-CN" w:bidi="ar"/>
              </w:rPr>
              <w:t>Co-60</w:t>
            </w:r>
            <w:r>
              <w:rPr>
                <w:rFonts w:hint="eastAsia"/>
                <w:color w:val="auto"/>
                <w:lang w:eastAsia="zh-CN" w:bidi="ar"/>
              </w:rPr>
              <w:t>点源≥</w:t>
            </w:r>
            <w:r>
              <w:rPr>
                <w:rStyle w:val="24"/>
                <w:color w:val="auto"/>
                <w:lang w:eastAsia="zh-CN" w:bidi="ar"/>
              </w:rPr>
              <w:t>1</w:t>
            </w:r>
            <w:r>
              <w:rPr>
                <w:rFonts w:hint="eastAsia"/>
                <w:color w:val="auto"/>
                <w:lang w:eastAsia="zh-CN" w:bidi="ar"/>
              </w:rPr>
              <w:t>个，带计量检定证书</w:t>
            </w:r>
            <w:r>
              <w:rPr>
                <w:rFonts w:hint="eastAsia"/>
                <w:color w:val="auto"/>
                <w:lang w:eastAsia="zh-CN" w:bidi="ar"/>
              </w:rPr>
              <w:br w:type="textWrapping"/>
            </w:r>
            <w:r>
              <w:rPr>
                <w:rStyle w:val="24"/>
                <w:color w:val="auto"/>
                <w:lang w:eastAsia="zh-CN" w:bidi="ar"/>
              </w:rPr>
              <w:t>3.6.3.</w:t>
            </w:r>
            <w:r>
              <w:rPr>
                <w:rFonts w:hint="eastAsia"/>
                <w:color w:val="auto"/>
                <w:lang w:eastAsia="zh-CN" w:bidi="ar"/>
              </w:rPr>
              <w:t>混合体源：</w:t>
            </w:r>
            <w:r>
              <w:rPr>
                <w:rStyle w:val="24"/>
                <w:color w:val="auto"/>
                <w:lang w:eastAsia="zh-CN" w:bidi="ar"/>
              </w:rPr>
              <w:t>Pb-210,Cs-137</w:t>
            </w:r>
            <w:r>
              <w:rPr>
                <w:rFonts w:hint="eastAsia"/>
                <w:color w:val="auto"/>
                <w:lang w:eastAsia="zh-CN" w:bidi="ar"/>
              </w:rPr>
              <w:t>土壤粉末源≥</w:t>
            </w:r>
            <w:r>
              <w:rPr>
                <w:rStyle w:val="24"/>
                <w:color w:val="auto"/>
                <w:lang w:eastAsia="zh-CN" w:bidi="ar"/>
              </w:rPr>
              <w:t>1</w:t>
            </w:r>
            <w:r>
              <w:rPr>
                <w:rFonts w:hint="eastAsia"/>
                <w:color w:val="auto"/>
                <w:lang w:eastAsia="zh-CN" w:bidi="ar"/>
              </w:rPr>
              <w:t>个</w:t>
            </w:r>
            <w:r>
              <w:rPr>
                <w:rStyle w:val="24"/>
                <w:color w:val="auto"/>
                <w:lang w:eastAsia="zh-CN" w:bidi="ar"/>
              </w:rPr>
              <w:t>,</w:t>
            </w:r>
            <w:r>
              <w:rPr>
                <w:rFonts w:hint="eastAsia"/>
                <w:color w:val="auto"/>
                <w:lang w:eastAsia="zh-CN" w:bidi="ar"/>
              </w:rPr>
              <w:t>带计量检定证书</w:t>
            </w:r>
            <w:r>
              <w:rPr>
                <w:rFonts w:hint="eastAsia"/>
                <w:color w:val="auto"/>
                <w:lang w:eastAsia="zh-CN" w:bidi="ar"/>
              </w:rPr>
              <w:br w:type="textWrapping"/>
            </w:r>
            <w:r>
              <w:rPr>
                <w:rStyle w:val="24"/>
                <w:color w:val="auto"/>
                <w:lang w:eastAsia="zh-CN" w:bidi="ar"/>
              </w:rPr>
              <w:t>3.6.4.</w:t>
            </w:r>
            <w:r>
              <w:rPr>
                <w:rFonts w:hint="eastAsia"/>
                <w:color w:val="auto"/>
                <w:lang w:eastAsia="zh-CN" w:bidi="ar"/>
              </w:rPr>
              <w:t>计算机工作站：处理器：</w:t>
            </w:r>
            <w:r>
              <w:rPr>
                <w:rStyle w:val="24"/>
                <w:color w:val="auto"/>
                <w:lang w:eastAsia="zh-CN" w:bidi="ar"/>
              </w:rPr>
              <w:t>I5</w:t>
            </w:r>
            <w:r>
              <w:rPr>
                <w:rFonts w:hint="eastAsia"/>
                <w:color w:val="auto"/>
                <w:lang w:eastAsia="zh-CN" w:bidi="ar"/>
              </w:rPr>
              <w:t>以上，内存：≥</w:t>
            </w:r>
            <w:r>
              <w:rPr>
                <w:rStyle w:val="24"/>
                <w:color w:val="auto"/>
                <w:lang w:eastAsia="zh-CN" w:bidi="ar"/>
              </w:rPr>
              <w:t>16G</w:t>
            </w:r>
            <w:r>
              <w:rPr>
                <w:rFonts w:hint="eastAsia"/>
                <w:color w:val="auto"/>
                <w:lang w:eastAsia="zh-CN" w:bidi="ar"/>
              </w:rPr>
              <w:t>，硬盘：≥</w:t>
            </w:r>
            <w:r>
              <w:rPr>
                <w:rStyle w:val="24"/>
                <w:color w:val="auto"/>
                <w:lang w:eastAsia="zh-CN" w:bidi="ar"/>
              </w:rPr>
              <w:t>1</w:t>
            </w:r>
            <w:r>
              <w:rPr>
                <w:rStyle w:val="24"/>
                <w:rFonts w:hint="eastAsia"/>
                <w:color w:val="auto"/>
                <w:lang w:eastAsia="zh-CN" w:bidi="ar"/>
              </w:rPr>
              <w:t>T</w:t>
            </w:r>
            <w:r>
              <w:rPr>
                <w:rFonts w:hint="eastAsia"/>
                <w:color w:val="auto"/>
                <w:lang w:eastAsia="zh-CN" w:bidi="ar"/>
              </w:rPr>
              <w:t>，</w:t>
            </w:r>
            <w:r>
              <w:rPr>
                <w:rFonts w:hint="eastAsia"/>
                <w:color w:val="auto"/>
                <w:lang w:eastAsia="zh-CN" w:bidi="ar"/>
              </w:rPr>
              <w:br w:type="textWrapping"/>
            </w:r>
            <w:r>
              <w:rPr>
                <w:rStyle w:val="24"/>
                <w:color w:val="auto"/>
                <w:lang w:eastAsia="zh-CN" w:bidi="ar"/>
              </w:rPr>
              <w:t>3.6.5.</w:t>
            </w:r>
            <w:r>
              <w:rPr>
                <w:rFonts w:hint="eastAsia"/>
                <w:color w:val="auto"/>
                <w:lang w:eastAsia="zh-CN" w:bidi="ar"/>
              </w:rPr>
              <w:t>打印机：打印速度：</w:t>
            </w:r>
            <w:r>
              <w:rPr>
                <w:rStyle w:val="24"/>
                <w:color w:val="auto"/>
                <w:lang w:eastAsia="zh-CN" w:bidi="ar"/>
              </w:rPr>
              <w:t>0-24</w:t>
            </w:r>
            <w:r>
              <w:rPr>
                <w:rFonts w:hint="eastAsia"/>
                <w:color w:val="auto"/>
                <w:lang w:eastAsia="zh-CN" w:bidi="ar"/>
              </w:rPr>
              <w:t>页</w:t>
            </w:r>
            <w:r>
              <w:rPr>
                <w:rStyle w:val="24"/>
                <w:color w:val="auto"/>
                <w:lang w:eastAsia="zh-CN" w:bidi="ar"/>
              </w:rPr>
              <w:t>/</w:t>
            </w:r>
            <w:r>
              <w:rPr>
                <w:rFonts w:hint="eastAsia"/>
                <w:color w:val="auto"/>
                <w:lang w:eastAsia="zh-CN" w:bidi="ar"/>
              </w:rPr>
              <w:t>分，连接方式：</w:t>
            </w:r>
            <w:r>
              <w:rPr>
                <w:rStyle w:val="24"/>
                <w:color w:val="auto"/>
                <w:lang w:eastAsia="zh-CN" w:bidi="ar"/>
              </w:rPr>
              <w:t>Wi-Fi</w:t>
            </w:r>
            <w:r>
              <w:rPr>
                <w:rFonts w:hint="eastAsia"/>
                <w:color w:val="auto"/>
                <w:lang w:eastAsia="zh-CN" w:bidi="ar"/>
              </w:rPr>
              <w:t>，</w:t>
            </w:r>
            <w:r>
              <w:rPr>
                <w:rStyle w:val="24"/>
                <w:color w:val="auto"/>
                <w:lang w:eastAsia="zh-CN" w:bidi="ar"/>
              </w:rPr>
              <w:t>USB</w:t>
            </w:r>
            <w:r>
              <w:rPr>
                <w:rFonts w:ascii="Times New Roman" w:hAnsi="Times New Roman" w:cs="Times New Roman"/>
                <w:color w:val="auto"/>
                <w:sz w:val="20"/>
                <w:szCs w:val="20"/>
                <w:lang w:eastAsia="zh-CN" w:bidi="ar"/>
              </w:rPr>
              <w:br w:type="textWrapping"/>
            </w:r>
            <w:r>
              <w:rPr>
                <w:rStyle w:val="24"/>
                <w:color w:val="auto"/>
                <w:lang w:eastAsia="zh-CN" w:bidi="ar"/>
              </w:rPr>
              <w:t>3.6.6.</w:t>
            </w:r>
            <w:r>
              <w:rPr>
                <w:rFonts w:hint="eastAsia"/>
                <w:color w:val="auto"/>
                <w:lang w:eastAsia="zh-CN" w:bidi="ar"/>
              </w:rPr>
              <w:t>试管：≥</w:t>
            </w:r>
            <w:r>
              <w:rPr>
                <w:rStyle w:val="24"/>
                <w:color w:val="auto"/>
                <w:lang w:eastAsia="zh-CN" w:bidi="ar"/>
              </w:rPr>
              <w:t>200</w:t>
            </w:r>
            <w:r>
              <w:rPr>
                <w:rFonts w:hint="eastAsia"/>
                <w:color w:val="auto"/>
                <w:lang w:eastAsia="zh-CN" w:bidi="ar"/>
              </w:rPr>
              <w:t>支</w:t>
            </w:r>
            <w:r>
              <w:rPr>
                <w:rFonts w:hint="eastAsia"/>
                <w:color w:val="auto"/>
                <w:lang w:eastAsia="zh-CN" w:bidi="ar"/>
              </w:rPr>
              <w:br w:type="textWrapping"/>
            </w:r>
            <w:r>
              <w:rPr>
                <w:rStyle w:val="24"/>
                <w:color w:val="auto"/>
                <w:lang w:eastAsia="zh-CN" w:bidi="ar"/>
              </w:rPr>
              <w:t>3.6.7.</w:t>
            </w:r>
            <w:r>
              <w:rPr>
                <w:rFonts w:hint="eastAsia"/>
                <w:color w:val="auto"/>
                <w:lang w:eastAsia="zh-CN" w:bidi="ar"/>
              </w:rPr>
              <w:t>保险柜：带密码锁≥</w:t>
            </w:r>
            <w:r>
              <w:rPr>
                <w:rStyle w:val="24"/>
                <w:color w:val="auto"/>
                <w:lang w:eastAsia="zh-CN" w:bidi="ar"/>
              </w:rPr>
              <w:t>1</w:t>
            </w:r>
            <w:r>
              <w:rPr>
                <w:rFonts w:hint="eastAsia"/>
                <w:color w:val="auto"/>
                <w:lang w:eastAsia="zh-CN" w:bidi="ar"/>
              </w:rPr>
              <w:t>个，用于放射源保管。</w:t>
            </w:r>
            <w:r>
              <w:rPr>
                <w:rFonts w:hint="eastAsia"/>
                <w:color w:val="auto"/>
                <w:lang w:eastAsia="zh-CN" w:bidi="ar"/>
              </w:rPr>
              <w:br w:type="textWrapping"/>
            </w:r>
            <w:r>
              <w:rPr>
                <w:rStyle w:val="24"/>
                <w:color w:val="auto"/>
                <w:lang w:eastAsia="zh-CN" w:bidi="ar"/>
              </w:rPr>
              <w:t>3.6.8.</w:t>
            </w:r>
            <w:r>
              <w:rPr>
                <w:rFonts w:hint="eastAsia"/>
                <w:color w:val="auto"/>
                <w:lang w:eastAsia="zh-CN" w:bidi="ar"/>
              </w:rPr>
              <w:t>定制承重钢板</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3.6.9.UPS</w:t>
            </w:r>
            <w:r>
              <w:rPr>
                <w:rFonts w:hint="eastAsia"/>
                <w:color w:val="auto"/>
                <w:lang w:eastAsia="zh-CN" w:bidi="ar"/>
              </w:rPr>
              <w:t>不间断电源：额定功率：≥</w:t>
            </w:r>
            <w:r>
              <w:rPr>
                <w:rStyle w:val="24"/>
                <w:color w:val="auto"/>
                <w:lang w:eastAsia="zh-CN"/>
              </w:rPr>
              <w:t>3</w:t>
            </w:r>
            <w:r>
              <w:rPr>
                <w:rStyle w:val="24"/>
                <w:color w:val="auto"/>
                <w:lang w:eastAsia="zh-CN" w:bidi="ar"/>
              </w:rPr>
              <w:t>000W/670VA</w:t>
            </w:r>
            <w:r>
              <w:rPr>
                <w:rFonts w:hint="eastAsia"/>
                <w:color w:val="auto"/>
                <w:lang w:eastAsia="zh-CN" w:bidi="ar"/>
              </w:rPr>
              <w:t>，输出插座：≥</w:t>
            </w:r>
            <w:r>
              <w:rPr>
                <w:rStyle w:val="24"/>
                <w:color w:val="auto"/>
                <w:lang w:eastAsia="zh-CN" w:bidi="ar"/>
              </w:rPr>
              <w:t>8</w:t>
            </w:r>
            <w:r>
              <w:rPr>
                <w:rFonts w:hint="eastAsia"/>
                <w:color w:val="auto"/>
                <w:lang w:eastAsia="zh-CN" w:bidi="ar"/>
              </w:rPr>
              <w:t>，自动升压</w:t>
            </w:r>
            <w:r>
              <w:rPr>
                <w:rStyle w:val="24"/>
                <w:color w:val="auto"/>
                <w:lang w:eastAsia="zh-CN" w:bidi="ar"/>
              </w:rPr>
              <w:t>/</w:t>
            </w:r>
            <w:r>
              <w:rPr>
                <w:rFonts w:hint="eastAsia"/>
                <w:color w:val="auto"/>
                <w:lang w:eastAsia="zh-CN" w:bidi="ar"/>
              </w:rPr>
              <w:t>降压：</w:t>
            </w:r>
            <w:r>
              <w:rPr>
                <w:rStyle w:val="24"/>
                <w:color w:val="auto"/>
                <w:lang w:eastAsia="zh-CN" w:bidi="ar"/>
              </w:rPr>
              <w:t>30%/12%</w:t>
            </w:r>
            <w:r>
              <w:rPr>
                <w:rFonts w:hint="eastAsia"/>
                <w:color w:val="auto"/>
                <w:lang w:eastAsia="zh-CN" w:bidi="ar"/>
              </w:rPr>
              <w:t>，续航：≥</w:t>
            </w:r>
            <w:r>
              <w:rPr>
                <w:rStyle w:val="24"/>
                <w:color w:val="auto"/>
                <w:lang w:eastAsia="zh-CN" w:bidi="ar"/>
              </w:rPr>
              <w:t>3</w:t>
            </w:r>
            <w:r>
              <w:rPr>
                <w:rFonts w:hint="eastAsia"/>
                <w:color w:val="auto"/>
                <w:lang w:eastAsia="zh-CN" w:bidi="ar"/>
              </w:rPr>
              <w:t>小时</w:t>
            </w:r>
          </w:p>
        </w:tc>
      </w:tr>
      <w:tr>
        <w:tblPrEx>
          <w:tblCellMar>
            <w:top w:w="0" w:type="dxa"/>
            <w:left w:w="108" w:type="dxa"/>
            <w:bottom w:w="0" w:type="dxa"/>
            <w:right w:w="108" w:type="dxa"/>
          </w:tblCellMar>
        </w:tblPrEx>
        <w:trPr>
          <w:trHeight w:val="2277" w:hRule="atLeast"/>
        </w:trPr>
        <w:tc>
          <w:tcPr>
            <w:tcW w:w="4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2</w:t>
            </w:r>
          </w:p>
        </w:tc>
        <w:tc>
          <w:tcPr>
            <w:tcW w:w="6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岩芯综合测试系统</w:t>
            </w:r>
          </w:p>
        </w:tc>
        <w:tc>
          <w:tcPr>
            <w:tcW w:w="9302" w:type="dxa"/>
            <w:tcBorders>
              <w:top w:val="single" w:color="000000" w:sz="4" w:space="0"/>
              <w:left w:val="single" w:color="000000" w:sz="4" w:space="0"/>
              <w:bottom w:val="single" w:color="000000" w:sz="4" w:space="0"/>
              <w:right w:val="single" w:color="000000" w:sz="4" w:space="0"/>
            </w:tcBorders>
            <w:vAlign w:val="center"/>
          </w:tcPr>
          <w:p>
            <w:pPr>
              <w:textAlignment w:val="center"/>
              <w:rPr>
                <w:color w:val="auto"/>
                <w:lang w:eastAsia="zh-CN"/>
              </w:rPr>
            </w:pPr>
            <w:r>
              <w:rPr>
                <w:rFonts w:hint="eastAsia"/>
                <w:color w:val="auto"/>
                <w:lang w:eastAsia="zh-CN" w:bidi="ar"/>
              </w:rPr>
              <w:t>技术参数</w:t>
            </w:r>
            <w:r>
              <w:rPr>
                <w:rStyle w:val="24"/>
                <w:color w:val="auto"/>
                <w:lang w:eastAsia="zh-CN" w:bidi="ar"/>
              </w:rPr>
              <w:t xml:space="preserve">: </w:t>
            </w:r>
            <w:r>
              <w:rPr>
                <w:rFonts w:ascii="Times New Roman" w:hAnsi="Times New Roman" w:cs="Times New Roman"/>
                <w:color w:val="auto"/>
                <w:sz w:val="20"/>
                <w:szCs w:val="20"/>
                <w:lang w:eastAsia="zh-CN" w:bidi="ar"/>
              </w:rPr>
              <w:br w:type="textWrapping"/>
            </w:r>
            <w:r>
              <w:rPr>
                <w:rStyle w:val="24"/>
                <w:color w:val="auto"/>
                <w:lang w:eastAsia="zh-CN" w:bidi="ar"/>
              </w:rPr>
              <w:t>1</w:t>
            </w:r>
            <w:r>
              <w:rPr>
                <w:rFonts w:hint="eastAsia"/>
                <w:color w:val="auto"/>
                <w:lang w:eastAsia="zh-CN" w:bidi="ar"/>
              </w:rPr>
              <w:t>系统主机和轨道搭载系统</w:t>
            </w:r>
            <w:r>
              <w:rPr>
                <w:rFonts w:hint="eastAsia"/>
                <w:color w:val="auto"/>
                <w:lang w:eastAsia="zh-CN" w:bidi="ar"/>
              </w:rPr>
              <w:br w:type="textWrapping"/>
            </w:r>
            <w:r>
              <w:rPr>
                <w:rStyle w:val="24"/>
                <w:color w:val="auto"/>
                <w:lang w:eastAsia="zh-CN" w:bidi="ar"/>
              </w:rPr>
              <w:t xml:space="preserve">1.1 </w:t>
            </w:r>
            <w:r>
              <w:rPr>
                <w:rFonts w:hint="eastAsia"/>
                <w:color w:val="auto"/>
                <w:lang w:eastAsia="zh-CN" w:bidi="ar"/>
              </w:rPr>
              <w:t>轨道：可根据所要扫描的岩芯直径来调整轨道宽度，并支撑岩芯在轨道上进行扫描测量，适合岩芯长度最大</w:t>
            </w:r>
            <w:r>
              <w:rPr>
                <w:rStyle w:val="24"/>
                <w:color w:val="auto"/>
                <w:lang w:eastAsia="zh-CN" w:bidi="ar"/>
              </w:rPr>
              <w:t>155cm</w:t>
            </w:r>
            <w:r>
              <w:rPr>
                <w:rFonts w:hint="eastAsia"/>
                <w:color w:val="auto"/>
                <w:lang w:eastAsia="zh-CN" w:bidi="ar"/>
              </w:rPr>
              <w:t>，直径可从</w:t>
            </w:r>
            <w:r>
              <w:rPr>
                <w:rStyle w:val="24"/>
                <w:color w:val="auto"/>
                <w:lang w:eastAsia="zh-CN" w:bidi="ar"/>
              </w:rPr>
              <w:t>50</w:t>
            </w:r>
            <w:r>
              <w:rPr>
                <w:rFonts w:hint="eastAsia"/>
                <w:color w:val="auto"/>
                <w:lang w:eastAsia="zh-CN" w:bidi="ar"/>
              </w:rPr>
              <w:t>到</w:t>
            </w:r>
            <w:r>
              <w:rPr>
                <w:rStyle w:val="24"/>
                <w:color w:val="auto"/>
                <w:lang w:eastAsia="zh-CN" w:bidi="ar"/>
              </w:rPr>
              <w:t>150mm</w:t>
            </w:r>
            <w:r>
              <w:rPr>
                <w:rFonts w:hint="eastAsia"/>
                <w:color w:val="auto"/>
                <w:lang w:eastAsia="zh-CN" w:bidi="ar"/>
              </w:rPr>
              <w:t>；</w:t>
            </w:r>
            <w:r>
              <w:rPr>
                <w:rFonts w:hint="eastAsia"/>
                <w:color w:val="auto"/>
                <w:lang w:eastAsia="zh-CN" w:bidi="ar"/>
              </w:rPr>
              <w:br w:type="textWrapping"/>
            </w:r>
            <w:r>
              <w:rPr>
                <w:rStyle w:val="24"/>
                <w:color w:val="auto"/>
                <w:lang w:eastAsia="zh-CN" w:bidi="ar"/>
              </w:rPr>
              <w:t xml:space="preserve">1.2 </w:t>
            </w:r>
            <w:r>
              <w:rPr>
                <w:rFonts w:hint="eastAsia"/>
                <w:color w:val="auto"/>
                <w:lang w:eastAsia="zh-CN" w:bidi="ar"/>
              </w:rPr>
              <w:t>马达驱动系统：具备水平驱动，可手动或自动控制传感器阵列的水平移动；</w:t>
            </w:r>
            <w:r>
              <w:rPr>
                <w:rFonts w:hint="eastAsia"/>
                <w:color w:val="auto"/>
                <w:lang w:eastAsia="zh-CN" w:bidi="ar"/>
              </w:rPr>
              <w:br w:type="textWrapping"/>
            </w:r>
            <w:r>
              <w:rPr>
                <w:rStyle w:val="24"/>
                <w:color w:val="auto"/>
                <w:lang w:eastAsia="zh-CN" w:bidi="ar"/>
              </w:rPr>
              <w:t>1.3</w:t>
            </w:r>
            <w:r>
              <w:rPr>
                <w:rFonts w:hint="eastAsia"/>
                <w:color w:val="auto"/>
                <w:lang w:eastAsia="zh-CN" w:bidi="ar"/>
              </w:rPr>
              <w:t>系统安装支架：系统安装支架包括水平支架以及垂向支架；安装有限位开关，具备紧急制动功能，预防传感器的意外损坏；</w:t>
            </w:r>
            <w:r>
              <w:rPr>
                <w:rFonts w:hint="eastAsia"/>
                <w:color w:val="auto"/>
                <w:lang w:eastAsia="zh-CN" w:bidi="ar"/>
              </w:rPr>
              <w:br w:type="textWrapping"/>
            </w:r>
            <w:r>
              <w:rPr>
                <w:rStyle w:val="24"/>
                <w:color w:val="auto"/>
                <w:lang w:eastAsia="zh-CN" w:bidi="ar"/>
              </w:rPr>
              <w:t xml:space="preserve">1.4 </w:t>
            </w:r>
            <w:r>
              <w:rPr>
                <w:rFonts w:hint="eastAsia"/>
                <w:color w:val="auto"/>
                <w:lang w:eastAsia="zh-CN" w:bidi="ar"/>
              </w:rPr>
              <w:t>系统主机，与各传感器及马达控制系统相连，内置嵌入式高性能主机控制电脑</w:t>
            </w:r>
            <w:r>
              <w:rPr>
                <w:rStyle w:val="24"/>
                <w:color w:val="auto"/>
                <w:lang w:eastAsia="zh-CN" w:bidi="ar"/>
              </w:rPr>
              <w:t>1</w:t>
            </w:r>
            <w:r>
              <w:rPr>
                <w:rFonts w:hint="eastAsia"/>
                <w:color w:val="auto"/>
                <w:lang w:eastAsia="zh-CN" w:bidi="ar"/>
              </w:rPr>
              <w:t>台，</w:t>
            </w:r>
            <w:r>
              <w:rPr>
                <w:rStyle w:val="24"/>
                <w:color w:val="auto"/>
                <w:lang w:eastAsia="zh-CN" w:bidi="ar"/>
              </w:rPr>
              <w:t xml:space="preserve"> Windows</w:t>
            </w:r>
            <w:r>
              <w:rPr>
                <w:rFonts w:hint="eastAsia"/>
                <w:color w:val="auto"/>
                <w:lang w:eastAsia="zh-CN" w:bidi="ar"/>
              </w:rPr>
              <w:t>操作系统，主机装有综合采集软件</w:t>
            </w:r>
            <w:r>
              <w:rPr>
                <w:rStyle w:val="24"/>
                <w:color w:val="auto"/>
                <w:lang w:eastAsia="zh-CN" w:bidi="ar"/>
              </w:rPr>
              <w:t>1</w:t>
            </w:r>
            <w:r>
              <w:rPr>
                <w:rFonts w:hint="eastAsia"/>
                <w:color w:val="auto"/>
                <w:lang w:eastAsia="zh-CN" w:bidi="ar"/>
              </w:rPr>
              <w:t>套，可实现对各个传感器以及马达驱动系统的电源供应和操作控制。主机可以进行控制并采集所有传感器的数据，显示、存储、输出、处理等</w:t>
            </w:r>
            <w:r>
              <w:rPr>
                <w:rStyle w:val="24"/>
                <w:color w:val="auto"/>
                <w:lang w:eastAsia="zh-CN" w:bidi="ar"/>
              </w:rPr>
              <w:t xml:space="preserve"> </w:t>
            </w:r>
            <w:r>
              <w:rPr>
                <w:rFonts w:ascii="Times New Roman" w:hAnsi="Times New Roman" w:cs="Times New Roman"/>
                <w:color w:val="auto"/>
                <w:sz w:val="20"/>
                <w:szCs w:val="20"/>
                <w:lang w:eastAsia="zh-CN" w:bidi="ar"/>
              </w:rPr>
              <w:br w:type="textWrapping"/>
            </w:r>
            <w:r>
              <w:rPr>
                <w:rStyle w:val="24"/>
                <w:color w:val="auto"/>
                <w:lang w:eastAsia="zh-CN" w:bidi="ar"/>
              </w:rPr>
              <w:t>2</w:t>
            </w:r>
            <w:r>
              <w:rPr>
                <w:rFonts w:hint="eastAsia"/>
                <w:color w:val="auto"/>
                <w:lang w:eastAsia="zh-CN" w:bidi="ar"/>
              </w:rPr>
              <w:t>高精度</w:t>
            </w:r>
            <w:r>
              <w:rPr>
                <w:rStyle w:val="24"/>
                <w:color w:val="auto"/>
                <w:lang w:eastAsia="zh-CN" w:bidi="ar"/>
              </w:rPr>
              <w:t>XRF</w:t>
            </w:r>
            <w:r>
              <w:rPr>
                <w:rFonts w:hint="eastAsia"/>
                <w:color w:val="auto"/>
                <w:lang w:eastAsia="zh-CN" w:bidi="ar"/>
              </w:rPr>
              <w:t>化学元素测量传感器</w:t>
            </w:r>
            <w:r>
              <w:rPr>
                <w:rFonts w:hint="eastAsia"/>
                <w:color w:val="auto"/>
                <w:lang w:eastAsia="zh-CN" w:bidi="ar"/>
              </w:rPr>
              <w:br w:type="textWrapping"/>
            </w:r>
            <w:r>
              <w:rPr>
                <w:rStyle w:val="24"/>
                <w:color w:val="auto"/>
                <w:lang w:eastAsia="zh-CN" w:bidi="ar"/>
              </w:rPr>
              <w:t>2.1 XRF</w:t>
            </w:r>
            <w:r>
              <w:rPr>
                <w:rFonts w:hint="eastAsia"/>
                <w:color w:val="auto"/>
                <w:lang w:eastAsia="zh-CN" w:bidi="ar"/>
              </w:rPr>
              <w:t>传感器采用精密的狭缝结构，可有效屏蔽掉干扰信号，极大的提高目标检测区域的元素检测限；</w:t>
            </w:r>
            <w:r>
              <w:rPr>
                <w:rFonts w:hint="eastAsia"/>
                <w:color w:val="auto"/>
                <w:lang w:eastAsia="zh-CN" w:bidi="ar"/>
              </w:rPr>
              <w:br w:type="textWrapping"/>
            </w:r>
            <w:r>
              <w:rPr>
                <w:rFonts w:hint="eastAsia"/>
                <w:color w:val="auto"/>
                <w:lang w:eastAsia="zh-CN" w:bidi="ar"/>
              </w:rPr>
              <w:t>★</w:t>
            </w:r>
            <w:r>
              <w:rPr>
                <w:rStyle w:val="24"/>
                <w:color w:val="auto"/>
                <w:lang w:eastAsia="zh-CN" w:bidi="ar"/>
              </w:rPr>
              <w:t>2.2 XRF</w:t>
            </w:r>
            <w:r>
              <w:rPr>
                <w:rFonts w:hint="eastAsia"/>
                <w:color w:val="auto"/>
                <w:lang w:eastAsia="zh-CN" w:bidi="ar"/>
              </w:rPr>
              <w:t>测量技术：无损接触式，能量色射</w:t>
            </w:r>
            <w:r>
              <w:rPr>
                <w:rStyle w:val="24"/>
                <w:color w:val="auto"/>
                <w:lang w:eastAsia="zh-CN" w:bidi="ar"/>
              </w:rPr>
              <w:t>X</w:t>
            </w:r>
            <w:r>
              <w:rPr>
                <w:rFonts w:hint="eastAsia"/>
                <w:color w:val="auto"/>
                <w:lang w:eastAsia="zh-CN" w:bidi="ar"/>
              </w:rPr>
              <w:t>射线荧光光谱分析法；</w:t>
            </w:r>
            <w:r>
              <w:rPr>
                <w:rStyle w:val="24"/>
                <w:color w:val="auto"/>
                <w:lang w:eastAsia="zh-CN" w:bidi="ar"/>
              </w:rPr>
              <w:t xml:space="preserve">  </w:t>
            </w:r>
            <w:r>
              <w:rPr>
                <w:rFonts w:ascii="Times New Roman" w:hAnsi="Times New Roman" w:cs="Times New Roman"/>
                <w:color w:val="auto"/>
                <w:sz w:val="20"/>
                <w:szCs w:val="20"/>
                <w:lang w:eastAsia="zh-CN" w:bidi="ar"/>
              </w:rPr>
              <w:br w:type="textWrapping"/>
            </w:r>
            <w:r>
              <w:rPr>
                <w:rStyle w:val="24"/>
                <w:color w:val="auto"/>
                <w:lang w:eastAsia="zh-CN" w:bidi="ar"/>
              </w:rPr>
              <w:t xml:space="preserve">2.3 </w:t>
            </w:r>
            <w:r>
              <w:rPr>
                <w:rFonts w:hint="eastAsia"/>
                <w:color w:val="auto"/>
                <w:lang w:eastAsia="zh-CN" w:bidi="ar"/>
              </w:rPr>
              <w:t>沿着岩芯轴方向的空间分辨率：</w:t>
            </w:r>
            <w:r>
              <w:rPr>
                <w:rStyle w:val="24"/>
                <w:color w:val="auto"/>
                <w:lang w:eastAsia="zh-CN" w:bidi="ar"/>
              </w:rPr>
              <w:t>0.1-10mm</w:t>
            </w:r>
            <w:r>
              <w:rPr>
                <w:rFonts w:hint="eastAsia"/>
                <w:color w:val="auto"/>
                <w:lang w:eastAsia="zh-CN" w:bidi="ar"/>
              </w:rPr>
              <w:t>；岩芯横向测量点宽度：</w:t>
            </w:r>
            <w:r>
              <w:rPr>
                <w:rStyle w:val="24"/>
                <w:color w:val="auto"/>
                <w:lang w:eastAsia="zh-CN" w:bidi="ar"/>
              </w:rPr>
              <w:t>5</w:t>
            </w:r>
            <w:r>
              <w:rPr>
                <w:rFonts w:hint="eastAsia"/>
                <w:color w:val="auto"/>
                <w:lang w:eastAsia="zh-CN" w:bidi="ar"/>
              </w:rPr>
              <w:t>、</w:t>
            </w:r>
            <w:r>
              <w:rPr>
                <w:rStyle w:val="24"/>
                <w:color w:val="auto"/>
                <w:lang w:eastAsia="zh-CN" w:bidi="ar"/>
              </w:rPr>
              <w:t>10</w:t>
            </w:r>
            <w:r>
              <w:rPr>
                <w:rFonts w:hint="eastAsia"/>
                <w:color w:val="auto"/>
                <w:lang w:eastAsia="zh-CN" w:bidi="ar"/>
              </w:rPr>
              <w:t>、</w:t>
            </w:r>
            <w:r>
              <w:rPr>
                <w:rStyle w:val="24"/>
                <w:color w:val="auto"/>
                <w:lang w:eastAsia="zh-CN" w:bidi="ar"/>
              </w:rPr>
              <w:t>15mm</w:t>
            </w:r>
            <w:r>
              <w:rPr>
                <w:rFonts w:hint="eastAsia"/>
                <w:color w:val="auto"/>
                <w:lang w:eastAsia="zh-CN" w:bidi="ar"/>
              </w:rPr>
              <w:t>；或高于以上范围。</w:t>
            </w:r>
            <w:r>
              <w:rPr>
                <w:rFonts w:hint="eastAsia"/>
                <w:color w:val="auto"/>
                <w:lang w:eastAsia="zh-CN" w:bidi="ar"/>
              </w:rPr>
              <w:br w:type="textWrapping"/>
            </w:r>
            <w:r>
              <w:rPr>
                <w:rFonts w:hint="eastAsia"/>
                <w:color w:val="auto"/>
                <w:lang w:eastAsia="zh-CN" w:bidi="ar"/>
              </w:rPr>
              <w:t>★</w:t>
            </w:r>
            <w:r>
              <w:rPr>
                <w:rStyle w:val="24"/>
                <w:color w:val="auto"/>
                <w:lang w:eastAsia="zh-CN" w:bidi="ar"/>
              </w:rPr>
              <w:t>2.4</w:t>
            </w:r>
            <w:r>
              <w:rPr>
                <w:rFonts w:hint="eastAsia"/>
                <w:color w:val="auto"/>
                <w:lang w:eastAsia="zh-CN" w:bidi="ar"/>
              </w:rPr>
              <w:t>一次扫描即可获得</w:t>
            </w:r>
            <w:r>
              <w:rPr>
                <w:rStyle w:val="24"/>
                <w:color w:val="auto"/>
                <w:lang w:eastAsia="zh-CN" w:bidi="ar"/>
              </w:rPr>
              <w:t>Na</w:t>
            </w:r>
            <w:r>
              <w:rPr>
                <w:rFonts w:hint="eastAsia"/>
                <w:color w:val="auto"/>
                <w:lang w:eastAsia="zh-CN" w:bidi="ar"/>
              </w:rPr>
              <w:t>到</w:t>
            </w:r>
            <w:r>
              <w:rPr>
                <w:rStyle w:val="24"/>
                <w:color w:val="auto"/>
                <w:lang w:eastAsia="zh-CN" w:bidi="ar"/>
              </w:rPr>
              <w:t>U</w:t>
            </w:r>
            <w:r>
              <w:rPr>
                <w:rFonts w:hint="eastAsia"/>
                <w:color w:val="auto"/>
                <w:lang w:eastAsia="zh-CN" w:bidi="ar"/>
              </w:rPr>
              <w:t>之间的元素浓度（除却</w:t>
            </w:r>
            <w:r>
              <w:rPr>
                <w:rStyle w:val="24"/>
                <w:color w:val="auto"/>
                <w:lang w:eastAsia="zh-CN" w:bidi="ar"/>
              </w:rPr>
              <w:t>X</w:t>
            </w:r>
            <w:r>
              <w:rPr>
                <w:rFonts w:hint="eastAsia"/>
                <w:color w:val="auto"/>
                <w:lang w:eastAsia="zh-CN" w:bidi="ar"/>
              </w:rPr>
              <w:t>射线源阳极材料</w:t>
            </w:r>
            <w:r>
              <w:rPr>
                <w:rStyle w:val="24"/>
                <w:color w:val="auto"/>
                <w:lang w:eastAsia="zh-CN" w:bidi="ar"/>
              </w:rPr>
              <w:t>Rh</w:t>
            </w:r>
            <w:r>
              <w:rPr>
                <w:rFonts w:hint="eastAsia"/>
                <w:color w:val="auto"/>
                <w:lang w:eastAsia="zh-CN" w:bidi="ar"/>
              </w:rPr>
              <w:t>元素和过滤材料</w:t>
            </w:r>
            <w:r>
              <w:rPr>
                <w:rStyle w:val="24"/>
                <w:color w:val="auto"/>
                <w:lang w:eastAsia="zh-CN" w:bidi="ar"/>
              </w:rPr>
              <w:t>Ag</w:t>
            </w:r>
            <w:r>
              <w:rPr>
                <w:rFonts w:hint="eastAsia"/>
                <w:color w:val="auto"/>
                <w:lang w:eastAsia="zh-CN" w:bidi="ar"/>
              </w:rPr>
              <w:t>元素）。主要元素检出限：</w:t>
            </w:r>
            <w:r>
              <w:rPr>
                <w:rStyle w:val="24"/>
                <w:color w:val="auto"/>
                <w:lang w:eastAsia="zh-CN" w:bidi="ar"/>
              </w:rPr>
              <w:t>Mg 160ppm</w:t>
            </w:r>
            <w:r>
              <w:rPr>
                <w:rFonts w:hint="eastAsia"/>
                <w:color w:val="auto"/>
                <w:lang w:eastAsia="zh-CN" w:bidi="ar"/>
              </w:rPr>
              <w:t>、</w:t>
            </w:r>
            <w:r>
              <w:rPr>
                <w:rStyle w:val="24"/>
                <w:color w:val="auto"/>
                <w:lang w:eastAsia="zh-CN" w:bidi="ar"/>
              </w:rPr>
              <w:t>Al 40ppm</w:t>
            </w:r>
            <w:r>
              <w:rPr>
                <w:rFonts w:hint="eastAsia"/>
                <w:color w:val="auto"/>
                <w:lang w:eastAsia="zh-CN" w:bidi="ar"/>
              </w:rPr>
              <w:t>、</w:t>
            </w:r>
            <w:r>
              <w:rPr>
                <w:rStyle w:val="24"/>
                <w:color w:val="auto"/>
                <w:lang w:eastAsia="zh-CN" w:bidi="ar"/>
              </w:rPr>
              <w:t>Si 30ppm</w:t>
            </w:r>
            <w:r>
              <w:rPr>
                <w:rFonts w:hint="eastAsia"/>
                <w:color w:val="auto"/>
                <w:lang w:eastAsia="zh-CN" w:bidi="ar"/>
              </w:rPr>
              <w:t>、</w:t>
            </w:r>
            <w:r>
              <w:rPr>
                <w:rStyle w:val="24"/>
                <w:color w:val="auto"/>
                <w:lang w:eastAsia="zh-CN" w:bidi="ar"/>
              </w:rPr>
              <w:t>P 15ppm</w:t>
            </w:r>
            <w:r>
              <w:rPr>
                <w:rFonts w:hint="eastAsia"/>
                <w:color w:val="auto"/>
                <w:lang w:eastAsia="zh-CN" w:bidi="ar"/>
              </w:rPr>
              <w:t>、</w:t>
            </w:r>
            <w:r>
              <w:rPr>
                <w:rStyle w:val="24"/>
                <w:color w:val="auto"/>
                <w:lang w:eastAsia="zh-CN" w:bidi="ar"/>
              </w:rPr>
              <w:t>S 10ppm</w:t>
            </w:r>
            <w:r>
              <w:rPr>
                <w:rFonts w:hint="eastAsia"/>
                <w:color w:val="auto"/>
                <w:lang w:eastAsia="zh-CN" w:bidi="ar"/>
              </w:rPr>
              <w:t>、</w:t>
            </w:r>
            <w:r>
              <w:rPr>
                <w:rStyle w:val="24"/>
                <w:color w:val="auto"/>
                <w:lang w:eastAsia="zh-CN" w:bidi="ar"/>
              </w:rPr>
              <w:t>K 30ppm</w:t>
            </w:r>
            <w:r>
              <w:rPr>
                <w:rFonts w:hint="eastAsia"/>
                <w:color w:val="auto"/>
                <w:lang w:eastAsia="zh-CN" w:bidi="ar"/>
              </w:rPr>
              <w:t>、</w:t>
            </w:r>
            <w:r>
              <w:rPr>
                <w:rStyle w:val="24"/>
                <w:color w:val="auto"/>
                <w:lang w:eastAsia="zh-CN" w:bidi="ar"/>
              </w:rPr>
              <w:t>Ca 20ppm</w:t>
            </w:r>
            <w:r>
              <w:rPr>
                <w:rFonts w:hint="eastAsia"/>
                <w:color w:val="auto"/>
                <w:lang w:eastAsia="zh-CN" w:bidi="ar"/>
              </w:rPr>
              <w:t>、</w:t>
            </w:r>
            <w:r>
              <w:rPr>
                <w:rStyle w:val="24"/>
                <w:color w:val="auto"/>
                <w:lang w:eastAsia="zh-CN" w:bidi="ar"/>
              </w:rPr>
              <w:t>Ti 10ppm</w:t>
            </w:r>
            <w:r>
              <w:rPr>
                <w:rFonts w:hint="eastAsia"/>
                <w:color w:val="auto"/>
                <w:lang w:eastAsia="zh-CN" w:bidi="ar"/>
              </w:rPr>
              <w:t>、</w:t>
            </w:r>
            <w:r>
              <w:rPr>
                <w:rStyle w:val="24"/>
                <w:color w:val="auto"/>
                <w:lang w:eastAsia="zh-CN" w:bidi="ar"/>
              </w:rPr>
              <w:t>Mn 10ppm</w:t>
            </w:r>
            <w:r>
              <w:rPr>
                <w:rFonts w:hint="eastAsia"/>
                <w:color w:val="auto"/>
                <w:lang w:eastAsia="zh-CN" w:bidi="ar"/>
              </w:rPr>
              <w:t>、</w:t>
            </w:r>
            <w:r>
              <w:rPr>
                <w:rStyle w:val="24"/>
                <w:color w:val="auto"/>
                <w:lang w:eastAsia="zh-CN" w:bidi="ar"/>
              </w:rPr>
              <w:t>Fe 10ppm</w:t>
            </w:r>
            <w:r>
              <w:rPr>
                <w:rFonts w:hint="eastAsia"/>
                <w:color w:val="auto"/>
                <w:lang w:eastAsia="zh-CN" w:bidi="ar"/>
              </w:rPr>
              <w:t>、</w:t>
            </w:r>
            <w:r>
              <w:rPr>
                <w:rStyle w:val="24"/>
                <w:color w:val="auto"/>
                <w:lang w:eastAsia="zh-CN" w:bidi="ar"/>
              </w:rPr>
              <w:t xml:space="preserve">Cr 10ppm </w:t>
            </w:r>
            <w:r>
              <w:rPr>
                <w:rFonts w:hint="eastAsia"/>
                <w:color w:val="auto"/>
                <w:lang w:eastAsia="zh-CN" w:bidi="ar"/>
              </w:rPr>
              <w:t>、</w:t>
            </w:r>
            <w:r>
              <w:rPr>
                <w:rStyle w:val="24"/>
                <w:color w:val="auto"/>
                <w:lang w:eastAsia="zh-CN" w:bidi="ar"/>
              </w:rPr>
              <w:t>Ni 5ppm</w:t>
            </w:r>
            <w:r>
              <w:rPr>
                <w:rFonts w:hint="eastAsia"/>
                <w:color w:val="auto"/>
                <w:lang w:eastAsia="zh-CN" w:bidi="ar"/>
              </w:rPr>
              <w:t>、</w:t>
            </w:r>
            <w:r>
              <w:rPr>
                <w:rStyle w:val="24"/>
                <w:color w:val="auto"/>
                <w:lang w:eastAsia="zh-CN" w:bidi="ar"/>
              </w:rPr>
              <w:t>Cu5ppm</w:t>
            </w:r>
            <w:r>
              <w:rPr>
                <w:rFonts w:hint="eastAsia"/>
                <w:color w:val="auto"/>
                <w:lang w:eastAsia="zh-CN" w:bidi="ar"/>
              </w:rPr>
              <w:t>、</w:t>
            </w:r>
            <w:r>
              <w:rPr>
                <w:rStyle w:val="24"/>
                <w:color w:val="auto"/>
                <w:lang w:eastAsia="zh-CN" w:bidi="ar"/>
              </w:rPr>
              <w:t xml:space="preserve"> Zn5ppm</w:t>
            </w:r>
            <w:r>
              <w:rPr>
                <w:rFonts w:hint="eastAsia"/>
                <w:color w:val="auto"/>
                <w:lang w:eastAsia="zh-CN" w:bidi="ar"/>
              </w:rPr>
              <w:t>、</w:t>
            </w:r>
            <w:r>
              <w:rPr>
                <w:rStyle w:val="24"/>
                <w:color w:val="auto"/>
                <w:lang w:eastAsia="zh-CN" w:bidi="ar"/>
              </w:rPr>
              <w:t>Zr 5ppm</w:t>
            </w:r>
            <w:r>
              <w:rPr>
                <w:rFonts w:hint="eastAsia"/>
                <w:color w:val="auto"/>
                <w:lang w:eastAsia="zh-CN" w:bidi="ar"/>
              </w:rPr>
              <w:t>、</w:t>
            </w:r>
            <w:r>
              <w:rPr>
                <w:rStyle w:val="24"/>
                <w:color w:val="auto"/>
                <w:lang w:eastAsia="zh-CN" w:bidi="ar"/>
              </w:rPr>
              <w:t>Sr 5ppm</w:t>
            </w:r>
            <w:r>
              <w:rPr>
                <w:rFonts w:hint="eastAsia"/>
                <w:color w:val="auto"/>
                <w:lang w:eastAsia="zh-CN" w:bidi="ar"/>
              </w:rPr>
              <w:t>、</w:t>
            </w:r>
            <w:r>
              <w:rPr>
                <w:rStyle w:val="24"/>
                <w:color w:val="auto"/>
                <w:lang w:eastAsia="zh-CN" w:bidi="ar"/>
              </w:rPr>
              <w:t xml:space="preserve"> Pb 5ppm</w:t>
            </w:r>
            <w:r>
              <w:rPr>
                <w:rFonts w:hint="eastAsia"/>
                <w:color w:val="auto"/>
                <w:lang w:eastAsia="zh-CN" w:bidi="ar"/>
              </w:rPr>
              <w:t>、</w:t>
            </w:r>
            <w:r>
              <w:rPr>
                <w:rStyle w:val="24"/>
                <w:color w:val="auto"/>
                <w:lang w:eastAsia="zh-CN" w:bidi="ar"/>
              </w:rPr>
              <w:t xml:space="preserve">Ba15ppm </w:t>
            </w:r>
            <w:r>
              <w:rPr>
                <w:rFonts w:ascii="Times New Roman" w:hAnsi="Times New Roman" w:cs="Times New Roman"/>
                <w:color w:val="auto"/>
                <w:sz w:val="20"/>
                <w:szCs w:val="20"/>
                <w:lang w:eastAsia="zh-CN" w:bidi="ar"/>
              </w:rPr>
              <w:br w:type="textWrapping"/>
            </w:r>
            <w:r>
              <w:rPr>
                <w:rStyle w:val="24"/>
                <w:color w:val="auto"/>
                <w:lang w:eastAsia="zh-CN" w:bidi="ar"/>
              </w:rPr>
              <w:t>2.5 XRF</w:t>
            </w:r>
            <w:r>
              <w:rPr>
                <w:rFonts w:hint="eastAsia"/>
                <w:color w:val="auto"/>
                <w:lang w:eastAsia="zh-CN" w:bidi="ar"/>
              </w:rPr>
              <w:t>传感器工作时可对每个测量点最多施加</w:t>
            </w:r>
            <w:r>
              <w:rPr>
                <w:rStyle w:val="24"/>
                <w:color w:val="auto"/>
                <w:lang w:eastAsia="zh-CN" w:bidi="ar"/>
              </w:rPr>
              <w:t>5</w:t>
            </w:r>
            <w:r>
              <w:rPr>
                <w:rFonts w:hint="eastAsia"/>
                <w:color w:val="auto"/>
                <w:lang w:eastAsia="zh-CN" w:bidi="ar"/>
              </w:rPr>
              <w:t>种条件进行测量，然后进行下一个点的测量，确保能精确的扫描到各种元素。特定条件下，最快速度满足≤</w:t>
            </w:r>
            <w:r>
              <w:rPr>
                <w:rStyle w:val="24"/>
                <w:color w:val="auto"/>
                <w:lang w:eastAsia="zh-CN" w:bidi="ar"/>
              </w:rPr>
              <w:t>30</w:t>
            </w:r>
            <w:r>
              <w:rPr>
                <w:rFonts w:hint="eastAsia"/>
                <w:color w:val="auto"/>
                <w:lang w:eastAsia="zh-CN" w:bidi="ar"/>
              </w:rPr>
              <w:t>分钟</w:t>
            </w:r>
            <w:r>
              <w:rPr>
                <w:rStyle w:val="24"/>
                <w:color w:val="auto"/>
                <w:lang w:eastAsia="zh-CN" w:bidi="ar"/>
              </w:rPr>
              <w:t>/</w:t>
            </w:r>
            <w:r>
              <w:rPr>
                <w:rFonts w:hint="eastAsia"/>
                <w:color w:val="auto"/>
                <w:lang w:eastAsia="zh-CN" w:bidi="ar"/>
              </w:rPr>
              <w:t>米。</w:t>
            </w:r>
            <w:r>
              <w:rPr>
                <w:rFonts w:hint="eastAsia"/>
                <w:color w:val="auto"/>
                <w:lang w:eastAsia="zh-CN" w:bidi="ar"/>
              </w:rPr>
              <w:br w:type="textWrapping"/>
            </w:r>
            <w:r>
              <w:rPr>
                <w:rStyle w:val="24"/>
                <w:color w:val="auto"/>
                <w:lang w:eastAsia="zh-CN" w:bidi="ar"/>
              </w:rPr>
              <w:t xml:space="preserve">2.6 </w:t>
            </w:r>
            <w:r>
              <w:rPr>
                <w:rFonts w:hint="eastAsia"/>
                <w:color w:val="auto"/>
                <w:lang w:eastAsia="zh-CN" w:bidi="ar"/>
              </w:rPr>
              <w:t>信号增强技术：使用氦气，避免了空气对</w:t>
            </w:r>
            <w:r>
              <w:rPr>
                <w:rStyle w:val="24"/>
                <w:color w:val="auto"/>
                <w:lang w:eastAsia="zh-CN" w:bidi="ar"/>
              </w:rPr>
              <w:t>XRF</w:t>
            </w:r>
            <w:r>
              <w:rPr>
                <w:rFonts w:hint="eastAsia"/>
                <w:color w:val="auto"/>
                <w:lang w:eastAsia="zh-CN" w:bidi="ar"/>
              </w:rPr>
              <w:t>信号的吸收，能提高对轻元素的检测能力；</w:t>
            </w:r>
            <w:r>
              <w:rPr>
                <w:rFonts w:hint="eastAsia"/>
                <w:color w:val="auto"/>
                <w:lang w:eastAsia="zh-CN" w:bidi="ar"/>
              </w:rPr>
              <w:br w:type="textWrapping"/>
            </w:r>
            <w:r>
              <w:rPr>
                <w:rStyle w:val="24"/>
                <w:color w:val="auto"/>
                <w:lang w:eastAsia="zh-CN" w:bidi="ar"/>
              </w:rPr>
              <w:t>2.7 X</w:t>
            </w:r>
            <w:r>
              <w:rPr>
                <w:rFonts w:hint="eastAsia"/>
                <w:color w:val="auto"/>
                <w:lang w:eastAsia="zh-CN" w:bidi="ar"/>
              </w:rPr>
              <w:t>光管：要求采用全封闭式低功耗</w:t>
            </w:r>
            <w:r>
              <w:rPr>
                <w:rStyle w:val="24"/>
                <w:color w:val="auto"/>
                <w:lang w:eastAsia="zh-CN" w:bidi="ar"/>
              </w:rPr>
              <w:t>X</w:t>
            </w:r>
            <w:r>
              <w:rPr>
                <w:rFonts w:hint="eastAsia"/>
                <w:color w:val="auto"/>
                <w:lang w:eastAsia="zh-CN" w:bidi="ar"/>
              </w:rPr>
              <w:t>光管，铑（</w:t>
            </w:r>
            <w:r>
              <w:rPr>
                <w:rStyle w:val="24"/>
                <w:color w:val="auto"/>
                <w:lang w:eastAsia="zh-CN" w:bidi="ar"/>
              </w:rPr>
              <w:t>Rh</w:t>
            </w:r>
            <w:r>
              <w:rPr>
                <w:rFonts w:hint="eastAsia"/>
                <w:color w:val="auto"/>
                <w:lang w:eastAsia="zh-CN" w:bidi="ar"/>
              </w:rPr>
              <w:t>）阳极；</w:t>
            </w:r>
            <w:r>
              <w:rPr>
                <w:rStyle w:val="24"/>
                <w:color w:val="auto"/>
                <w:lang w:eastAsia="zh-CN" w:bidi="ar"/>
              </w:rPr>
              <w:t>X</w:t>
            </w:r>
            <w:r>
              <w:rPr>
                <w:rFonts w:hint="eastAsia"/>
                <w:color w:val="auto"/>
                <w:lang w:eastAsia="zh-CN" w:bidi="ar"/>
              </w:rPr>
              <w:t>光管功耗不高于</w:t>
            </w:r>
            <w:r>
              <w:rPr>
                <w:rStyle w:val="24"/>
                <w:color w:val="auto"/>
                <w:lang w:eastAsia="zh-CN" w:bidi="ar"/>
              </w:rPr>
              <w:t>15W</w:t>
            </w:r>
            <w:r>
              <w:rPr>
                <w:rFonts w:hint="eastAsia"/>
                <w:color w:val="auto"/>
                <w:lang w:eastAsia="zh-CN" w:bidi="ar"/>
              </w:rPr>
              <w:t>，最大电压不低于</w:t>
            </w:r>
            <w:r>
              <w:rPr>
                <w:rStyle w:val="24"/>
                <w:color w:val="auto"/>
                <w:lang w:eastAsia="zh-CN" w:bidi="ar"/>
              </w:rPr>
              <w:t>50kV</w:t>
            </w:r>
            <w:r>
              <w:rPr>
                <w:rFonts w:hint="eastAsia"/>
                <w:color w:val="auto"/>
                <w:lang w:eastAsia="zh-CN" w:bidi="ar"/>
              </w:rPr>
              <w:t>。</w:t>
            </w:r>
            <w:r>
              <w:rPr>
                <w:rStyle w:val="24"/>
                <w:color w:val="auto"/>
                <w:lang w:eastAsia="zh-CN" w:bidi="ar"/>
              </w:rPr>
              <w:t>X</w:t>
            </w:r>
            <w:r>
              <w:rPr>
                <w:rFonts w:hint="eastAsia"/>
                <w:color w:val="auto"/>
                <w:lang w:eastAsia="zh-CN" w:bidi="ar"/>
              </w:rPr>
              <w:t>光管的寿命不低于</w:t>
            </w:r>
            <w:r>
              <w:rPr>
                <w:rStyle w:val="24"/>
                <w:color w:val="auto"/>
                <w:lang w:eastAsia="zh-CN" w:bidi="ar"/>
              </w:rPr>
              <w:t>1</w:t>
            </w:r>
            <w:r>
              <w:rPr>
                <w:rFonts w:hint="eastAsia"/>
                <w:color w:val="auto"/>
                <w:lang w:eastAsia="zh-CN" w:bidi="ar"/>
              </w:rPr>
              <w:t>万小时。在</w:t>
            </w:r>
            <w:r>
              <w:rPr>
                <w:rStyle w:val="24"/>
                <w:color w:val="auto"/>
                <w:lang w:eastAsia="zh-CN" w:bidi="ar"/>
              </w:rPr>
              <w:t>X</w:t>
            </w:r>
            <w:r>
              <w:rPr>
                <w:rFonts w:hint="eastAsia"/>
                <w:color w:val="auto"/>
                <w:lang w:eastAsia="zh-CN" w:bidi="ar"/>
              </w:rPr>
              <w:t>光管的正常寿命期间，不需要更换</w:t>
            </w:r>
            <w:r>
              <w:rPr>
                <w:rStyle w:val="24"/>
                <w:color w:val="auto"/>
                <w:lang w:eastAsia="zh-CN" w:bidi="ar"/>
              </w:rPr>
              <w:t>X</w:t>
            </w:r>
            <w:r>
              <w:rPr>
                <w:rFonts w:hint="eastAsia"/>
                <w:color w:val="auto"/>
                <w:lang w:eastAsia="zh-CN" w:bidi="ar"/>
              </w:rPr>
              <w:t>光管；</w:t>
            </w:r>
            <w:r>
              <w:rPr>
                <w:rFonts w:hint="eastAsia"/>
                <w:color w:val="auto"/>
                <w:lang w:eastAsia="zh-CN" w:bidi="ar"/>
              </w:rPr>
              <w:br w:type="textWrapping"/>
            </w:r>
            <w:r>
              <w:rPr>
                <w:rFonts w:hint="eastAsia"/>
                <w:color w:val="auto"/>
                <w:lang w:eastAsia="zh-CN" w:bidi="ar"/>
              </w:rPr>
              <w:t>★</w:t>
            </w:r>
            <w:r>
              <w:rPr>
                <w:rStyle w:val="24"/>
                <w:color w:val="auto"/>
                <w:lang w:eastAsia="zh-CN" w:bidi="ar"/>
              </w:rPr>
              <w:t>2.8 X</w:t>
            </w:r>
            <w:r>
              <w:rPr>
                <w:rFonts w:hint="eastAsia"/>
                <w:color w:val="auto"/>
                <w:lang w:eastAsia="zh-CN" w:bidi="ar"/>
              </w:rPr>
              <w:t>光源的冷却方式为空气冷却，非水冷，机器内不需要循环冷却水；</w:t>
            </w:r>
            <w:r>
              <w:rPr>
                <w:rFonts w:hint="eastAsia"/>
                <w:color w:val="auto"/>
                <w:lang w:eastAsia="zh-CN" w:bidi="ar"/>
              </w:rPr>
              <w:br w:type="textWrapping"/>
            </w:r>
            <w:r>
              <w:rPr>
                <w:rStyle w:val="24"/>
                <w:color w:val="auto"/>
                <w:lang w:eastAsia="zh-CN" w:bidi="ar"/>
              </w:rPr>
              <w:t xml:space="preserve">2.9 </w:t>
            </w:r>
            <w:r>
              <w:rPr>
                <w:rFonts w:hint="eastAsia"/>
                <w:color w:val="auto"/>
                <w:lang w:eastAsia="zh-CN" w:bidi="ar"/>
              </w:rPr>
              <w:t>传感器：硅漂移检测器；具备高速计数模式进行快速扫描分析；</w:t>
            </w:r>
            <w:r>
              <w:rPr>
                <w:rFonts w:hint="eastAsia"/>
                <w:color w:val="auto"/>
                <w:lang w:eastAsia="zh-CN" w:bidi="ar"/>
              </w:rPr>
              <w:br w:type="textWrapping"/>
            </w:r>
            <w:r>
              <w:rPr>
                <w:rStyle w:val="24"/>
                <w:color w:val="auto"/>
                <w:lang w:eastAsia="zh-CN" w:bidi="ar"/>
              </w:rPr>
              <w:t>2.10 XRF</w:t>
            </w:r>
            <w:r>
              <w:rPr>
                <w:rFonts w:hint="eastAsia"/>
                <w:color w:val="auto"/>
                <w:lang w:eastAsia="zh-CN" w:bidi="ar"/>
              </w:rPr>
              <w:t>检测器有效检测区域：≥</w:t>
            </w:r>
            <w:r>
              <w:rPr>
                <w:rStyle w:val="24"/>
                <w:color w:val="auto"/>
                <w:lang w:eastAsia="zh-CN" w:bidi="ar"/>
              </w:rPr>
              <w:t>15 mm2</w:t>
            </w:r>
            <w:r>
              <w:rPr>
                <w:rFonts w:hint="eastAsia"/>
                <w:color w:val="auto"/>
                <w:lang w:eastAsia="zh-CN" w:bidi="ar"/>
              </w:rPr>
              <w:t>；</w:t>
            </w:r>
            <w:r>
              <w:rPr>
                <w:rFonts w:hint="eastAsia"/>
                <w:color w:val="auto"/>
                <w:lang w:eastAsia="zh-CN" w:bidi="ar"/>
              </w:rPr>
              <w:br w:type="textWrapping"/>
            </w:r>
            <w:r>
              <w:rPr>
                <w:rStyle w:val="24"/>
                <w:color w:val="auto"/>
                <w:lang w:eastAsia="zh-CN" w:bidi="ar"/>
              </w:rPr>
              <w:t xml:space="preserve">2.11 </w:t>
            </w:r>
            <w:r>
              <w:rPr>
                <w:rFonts w:hint="eastAsia"/>
                <w:color w:val="auto"/>
                <w:lang w:eastAsia="zh-CN" w:bidi="ar"/>
              </w:rPr>
              <w:t>防</w:t>
            </w:r>
            <w:r>
              <w:rPr>
                <w:rStyle w:val="24"/>
                <w:color w:val="auto"/>
                <w:lang w:eastAsia="zh-CN" w:bidi="ar"/>
              </w:rPr>
              <w:t>X</w:t>
            </w:r>
            <w:r>
              <w:rPr>
                <w:rFonts w:hint="eastAsia"/>
                <w:color w:val="auto"/>
                <w:lang w:eastAsia="zh-CN" w:bidi="ar"/>
              </w:rPr>
              <w:t>射线屏蔽橱柜，铅封外壳，柜门具备安全锁紧保护装置，橱柜门若未关闭，</w:t>
            </w:r>
            <w:r>
              <w:rPr>
                <w:rStyle w:val="24"/>
                <w:color w:val="auto"/>
                <w:lang w:eastAsia="zh-CN" w:bidi="ar"/>
              </w:rPr>
              <w:t>X</w:t>
            </w:r>
            <w:r>
              <w:rPr>
                <w:rFonts w:hint="eastAsia"/>
                <w:color w:val="auto"/>
                <w:lang w:eastAsia="zh-CN" w:bidi="ar"/>
              </w:rPr>
              <w:t>射线无法启动</w:t>
            </w:r>
            <w:r>
              <w:rPr>
                <w:rFonts w:hint="eastAsia"/>
                <w:color w:val="auto"/>
                <w:lang w:eastAsia="zh-CN" w:bidi="ar"/>
              </w:rPr>
              <w:br w:type="textWrapping"/>
            </w:r>
            <w:r>
              <w:rPr>
                <w:rStyle w:val="24"/>
                <w:color w:val="auto"/>
                <w:lang w:eastAsia="zh-CN" w:bidi="ar"/>
              </w:rPr>
              <w:t>2.12</w:t>
            </w:r>
            <w:r>
              <w:rPr>
                <w:rFonts w:hint="eastAsia"/>
                <w:color w:val="auto"/>
                <w:lang w:eastAsia="zh-CN" w:bidi="ar"/>
              </w:rPr>
              <w:t>能量分辨率</w:t>
            </w:r>
            <w:r>
              <w:rPr>
                <w:rStyle w:val="24"/>
                <w:color w:val="auto"/>
                <w:lang w:eastAsia="zh-CN" w:bidi="ar"/>
              </w:rPr>
              <w:t xml:space="preserve">: </w:t>
            </w:r>
            <w:r>
              <w:rPr>
                <w:rFonts w:hint="eastAsia"/>
                <w:color w:val="auto"/>
                <w:lang w:eastAsia="zh-CN" w:bidi="ar"/>
              </w:rPr>
              <w:t>标值≤</w:t>
            </w:r>
            <w:r>
              <w:rPr>
                <w:rStyle w:val="24"/>
                <w:color w:val="auto"/>
                <w:lang w:eastAsia="zh-CN" w:bidi="ar"/>
              </w:rPr>
              <w:t>130eV(Mn-KA)</w:t>
            </w:r>
            <w:r>
              <w:rPr>
                <w:rFonts w:ascii="Times New Roman" w:hAnsi="Times New Roman" w:cs="Times New Roman"/>
                <w:color w:val="auto"/>
                <w:sz w:val="20"/>
                <w:szCs w:val="20"/>
                <w:lang w:eastAsia="zh-CN" w:bidi="ar"/>
              </w:rPr>
              <w:br w:type="textWrapping"/>
            </w:r>
            <w:r>
              <w:rPr>
                <w:rStyle w:val="24"/>
                <w:color w:val="auto"/>
                <w:lang w:eastAsia="zh-CN" w:bidi="ar"/>
              </w:rPr>
              <w:t xml:space="preserve">2.13 </w:t>
            </w:r>
            <w:r>
              <w:rPr>
                <w:rFonts w:hint="eastAsia"/>
                <w:color w:val="auto"/>
                <w:lang w:eastAsia="zh-CN" w:bidi="ar"/>
              </w:rPr>
              <w:t>能量范围：</w:t>
            </w:r>
            <w:r>
              <w:rPr>
                <w:rStyle w:val="24"/>
                <w:color w:val="auto"/>
                <w:lang w:eastAsia="zh-CN" w:bidi="ar"/>
              </w:rPr>
              <w:t>1-30keV</w:t>
            </w:r>
            <w:r>
              <w:rPr>
                <w:rFonts w:ascii="Times New Roman" w:hAnsi="Times New Roman" w:cs="Times New Roman"/>
                <w:color w:val="auto"/>
                <w:sz w:val="20"/>
                <w:szCs w:val="20"/>
                <w:lang w:eastAsia="zh-CN" w:bidi="ar"/>
              </w:rPr>
              <w:br w:type="textWrapping"/>
            </w:r>
            <w:r>
              <w:rPr>
                <w:rStyle w:val="24"/>
                <w:color w:val="auto"/>
                <w:lang w:eastAsia="zh-CN" w:bidi="ar"/>
              </w:rPr>
              <w:t>3</w:t>
            </w:r>
            <w:r>
              <w:rPr>
                <w:rFonts w:hint="eastAsia"/>
                <w:color w:val="auto"/>
                <w:lang w:eastAsia="zh-CN" w:bidi="ar"/>
              </w:rPr>
              <w:t>高清光学线性扫描成像子系统</w:t>
            </w:r>
            <w:r>
              <w:rPr>
                <w:rFonts w:hint="eastAsia"/>
                <w:color w:val="auto"/>
                <w:lang w:eastAsia="zh-CN" w:bidi="ar"/>
              </w:rPr>
              <w:br w:type="textWrapping"/>
            </w:r>
            <w:r>
              <w:rPr>
                <w:rStyle w:val="24"/>
                <w:color w:val="auto"/>
                <w:lang w:eastAsia="zh-CN" w:bidi="ar"/>
              </w:rPr>
              <w:t>3.1</w:t>
            </w:r>
            <w:r>
              <w:rPr>
                <w:rFonts w:hint="eastAsia"/>
                <w:color w:val="auto"/>
                <w:lang w:eastAsia="zh-CN" w:bidi="ar"/>
              </w:rPr>
              <w:t>传感器：</w:t>
            </w:r>
            <w:r>
              <w:rPr>
                <w:rStyle w:val="24"/>
                <w:color w:val="auto"/>
                <w:lang w:eastAsia="zh-CN" w:bidi="ar"/>
              </w:rPr>
              <w:t xml:space="preserve"> 5K</w:t>
            </w:r>
            <w:r>
              <w:rPr>
                <w:rFonts w:hint="eastAsia"/>
                <w:color w:val="auto"/>
                <w:lang w:eastAsia="zh-CN" w:bidi="ar"/>
              </w:rPr>
              <w:t>像素</w:t>
            </w:r>
            <w:r>
              <w:rPr>
                <w:rStyle w:val="24"/>
                <w:color w:val="auto"/>
                <w:lang w:eastAsia="zh-CN" w:bidi="ar"/>
              </w:rPr>
              <w:t xml:space="preserve">CCD </w:t>
            </w:r>
            <w:r>
              <w:rPr>
                <w:rFonts w:hint="eastAsia"/>
                <w:color w:val="auto"/>
                <w:lang w:eastAsia="zh-CN" w:bidi="ar"/>
              </w:rPr>
              <w:t>线性传感器阵</w:t>
            </w:r>
            <w:r>
              <w:rPr>
                <w:rFonts w:hint="eastAsia"/>
                <w:color w:val="auto"/>
                <w:lang w:eastAsia="zh-CN" w:bidi="ar"/>
              </w:rPr>
              <w:br w:type="textWrapping"/>
            </w:r>
            <w:r>
              <w:rPr>
                <w:rStyle w:val="24"/>
                <w:color w:val="auto"/>
                <w:lang w:eastAsia="zh-CN" w:bidi="ar"/>
              </w:rPr>
              <w:t>3.2</w:t>
            </w:r>
            <w:r>
              <w:rPr>
                <w:rFonts w:hint="eastAsia"/>
                <w:color w:val="auto"/>
                <w:lang w:eastAsia="zh-CN" w:bidi="ar"/>
              </w:rPr>
              <w:t>光源：直列</w:t>
            </w:r>
            <w:r>
              <w:rPr>
                <w:rStyle w:val="24"/>
                <w:color w:val="auto"/>
                <w:lang w:eastAsia="zh-CN" w:bidi="ar"/>
              </w:rPr>
              <w:t>LED</w:t>
            </w:r>
            <w:r>
              <w:rPr>
                <w:rFonts w:hint="eastAsia"/>
                <w:color w:val="auto"/>
                <w:lang w:eastAsia="zh-CN" w:bidi="ar"/>
              </w:rPr>
              <w:t>可见光阵以及紫外光源</w:t>
            </w:r>
            <w:r>
              <w:rPr>
                <w:rFonts w:hint="eastAsia"/>
                <w:color w:val="auto"/>
                <w:lang w:eastAsia="zh-CN" w:bidi="ar"/>
              </w:rPr>
              <w:br w:type="textWrapping"/>
            </w:r>
            <w:r>
              <w:rPr>
                <w:rStyle w:val="24"/>
                <w:color w:val="auto"/>
                <w:lang w:eastAsia="zh-CN" w:bidi="ar"/>
              </w:rPr>
              <w:t>3.3</w:t>
            </w:r>
            <w:r>
              <w:rPr>
                <w:rFonts w:hint="eastAsia"/>
                <w:color w:val="auto"/>
                <w:lang w:eastAsia="zh-CN" w:bidi="ar"/>
              </w:rPr>
              <w:t>相机控制：自动聚焦，数字控制光圈和光强度</w:t>
            </w:r>
            <w:r>
              <w:rPr>
                <w:rFonts w:hint="eastAsia"/>
                <w:color w:val="auto"/>
                <w:lang w:eastAsia="zh-CN" w:bidi="ar"/>
              </w:rPr>
              <w:br w:type="textWrapping"/>
            </w:r>
            <w:r>
              <w:rPr>
                <w:rStyle w:val="24"/>
                <w:color w:val="auto"/>
                <w:lang w:eastAsia="zh-CN" w:bidi="ar"/>
              </w:rPr>
              <w:t>3.4</w:t>
            </w:r>
            <w:r>
              <w:rPr>
                <w:rFonts w:hint="eastAsia"/>
                <w:color w:val="auto"/>
                <w:lang w:eastAsia="zh-CN" w:bidi="ar"/>
              </w:rPr>
              <w:t>图像分辨率：标准</w:t>
            </w:r>
            <w:r>
              <w:rPr>
                <w:rStyle w:val="24"/>
                <w:color w:val="auto"/>
                <w:lang w:eastAsia="zh-CN" w:bidi="ar"/>
              </w:rPr>
              <w:t xml:space="preserve">25, 50 </w:t>
            </w:r>
            <w:r>
              <w:rPr>
                <w:rFonts w:hint="eastAsia"/>
                <w:color w:val="auto"/>
                <w:lang w:eastAsia="zh-CN" w:bidi="ar"/>
              </w:rPr>
              <w:t>或</w:t>
            </w:r>
            <w:r>
              <w:rPr>
                <w:rStyle w:val="24"/>
                <w:color w:val="auto"/>
                <w:lang w:eastAsia="zh-CN" w:bidi="ar"/>
              </w:rPr>
              <w:t xml:space="preserve"> 100</w:t>
            </w:r>
            <w:r>
              <w:rPr>
                <w:rStyle w:val="24"/>
                <w:color w:val="auto"/>
                <w:lang w:bidi="ar"/>
              </w:rPr>
              <w:t>μ</w:t>
            </w:r>
            <w:r>
              <w:rPr>
                <w:rStyle w:val="24"/>
                <w:color w:val="auto"/>
                <w:lang w:eastAsia="zh-CN" w:bidi="ar"/>
              </w:rPr>
              <w:t>m</w:t>
            </w:r>
            <w:r>
              <w:rPr>
                <w:rFonts w:ascii="Times New Roman" w:hAnsi="Times New Roman" w:cs="Times New Roman"/>
                <w:color w:val="auto"/>
                <w:sz w:val="20"/>
                <w:szCs w:val="20"/>
                <w:lang w:eastAsia="zh-CN" w:bidi="ar"/>
              </w:rPr>
              <w:br w:type="textWrapping"/>
            </w:r>
            <w:r>
              <w:rPr>
                <w:rStyle w:val="24"/>
                <w:color w:val="auto"/>
                <w:lang w:eastAsia="zh-CN" w:bidi="ar"/>
              </w:rPr>
              <w:t>3.5</w:t>
            </w:r>
            <w:r>
              <w:rPr>
                <w:rFonts w:hint="eastAsia"/>
                <w:color w:val="auto"/>
                <w:lang w:eastAsia="zh-CN" w:bidi="ar"/>
              </w:rPr>
              <w:t>图像格式：</w:t>
            </w:r>
            <w:r>
              <w:rPr>
                <w:rStyle w:val="24"/>
                <w:color w:val="auto"/>
                <w:lang w:eastAsia="zh-CN" w:bidi="ar"/>
              </w:rPr>
              <w:t>48 bit TIFF</w:t>
            </w:r>
            <w:r>
              <w:rPr>
                <w:rFonts w:hint="eastAsia"/>
                <w:color w:val="auto"/>
                <w:lang w:eastAsia="zh-CN" w:bidi="ar"/>
              </w:rPr>
              <w:t>（软件可转换成其他图像格式，如</w:t>
            </w:r>
            <w:r>
              <w:rPr>
                <w:rStyle w:val="24"/>
                <w:color w:val="auto"/>
                <w:lang w:eastAsia="zh-CN" w:bidi="ar"/>
              </w:rPr>
              <w:t>24</w:t>
            </w:r>
            <w:r>
              <w:rPr>
                <w:rFonts w:hint="eastAsia"/>
                <w:color w:val="auto"/>
                <w:lang w:eastAsia="zh-CN" w:bidi="ar"/>
              </w:rPr>
              <w:t>位</w:t>
            </w:r>
            <w:r>
              <w:rPr>
                <w:rStyle w:val="24"/>
                <w:color w:val="auto"/>
                <w:lang w:eastAsia="zh-CN" w:bidi="ar"/>
              </w:rPr>
              <w:t>JPEG)</w:t>
            </w:r>
            <w:r>
              <w:rPr>
                <w:rFonts w:ascii="Times New Roman" w:hAnsi="Times New Roman" w:cs="Times New Roman"/>
                <w:color w:val="auto"/>
                <w:sz w:val="20"/>
                <w:szCs w:val="20"/>
                <w:lang w:eastAsia="zh-CN" w:bidi="ar"/>
              </w:rPr>
              <w:br w:type="textWrapping"/>
            </w:r>
            <w:r>
              <w:rPr>
                <w:rStyle w:val="24"/>
                <w:color w:val="auto"/>
                <w:lang w:eastAsia="zh-CN" w:bidi="ar"/>
              </w:rPr>
              <w:t>3.6</w:t>
            </w:r>
            <w:r>
              <w:rPr>
                <w:rFonts w:hint="eastAsia"/>
                <w:color w:val="auto"/>
                <w:lang w:eastAsia="zh-CN" w:bidi="ar"/>
              </w:rPr>
              <w:t>扫描速度：标准分辨率（</w:t>
            </w:r>
            <w:r>
              <w:rPr>
                <w:rStyle w:val="24"/>
                <w:color w:val="auto"/>
                <w:lang w:eastAsia="zh-CN" w:bidi="ar"/>
              </w:rPr>
              <w:t>50</w:t>
            </w:r>
            <w:r>
              <w:rPr>
                <w:rStyle w:val="24"/>
                <w:color w:val="auto"/>
                <w:lang w:bidi="ar"/>
              </w:rPr>
              <w:t>μ</w:t>
            </w:r>
            <w:r>
              <w:rPr>
                <w:rStyle w:val="24"/>
                <w:color w:val="auto"/>
                <w:lang w:eastAsia="zh-CN" w:bidi="ar"/>
              </w:rPr>
              <w:t>m</w:t>
            </w:r>
            <w:r>
              <w:rPr>
                <w:rFonts w:hint="eastAsia"/>
                <w:color w:val="auto"/>
                <w:lang w:eastAsia="zh-CN" w:bidi="ar"/>
              </w:rPr>
              <w:t>）下扫描时间不高于</w:t>
            </w:r>
            <w:r>
              <w:rPr>
                <w:rStyle w:val="24"/>
                <w:color w:val="auto"/>
                <w:lang w:eastAsia="zh-CN" w:bidi="ar"/>
              </w:rPr>
              <w:t>3</w:t>
            </w:r>
            <w:r>
              <w:rPr>
                <w:rFonts w:hint="eastAsia"/>
                <w:color w:val="auto"/>
                <w:lang w:eastAsia="zh-CN" w:bidi="ar"/>
              </w:rPr>
              <w:t>分钟</w:t>
            </w:r>
            <w:r>
              <w:rPr>
                <w:rStyle w:val="24"/>
                <w:color w:val="auto"/>
                <w:lang w:eastAsia="zh-CN" w:bidi="ar"/>
              </w:rPr>
              <w:t>/</w:t>
            </w:r>
            <w:r>
              <w:rPr>
                <w:rFonts w:hint="eastAsia"/>
                <w:color w:val="auto"/>
                <w:lang w:eastAsia="zh-CN" w:bidi="ar"/>
              </w:rPr>
              <w:t>米；</w:t>
            </w:r>
            <w:r>
              <w:rPr>
                <w:rStyle w:val="24"/>
                <w:color w:val="auto"/>
                <w:lang w:eastAsia="zh-CN" w:bidi="ar"/>
              </w:rPr>
              <w:t xml:space="preserve"> </w:t>
            </w:r>
            <w:r>
              <w:rPr>
                <w:rFonts w:ascii="Times New Roman" w:hAnsi="Times New Roman" w:cs="Times New Roman"/>
                <w:color w:val="auto"/>
                <w:sz w:val="20"/>
                <w:szCs w:val="20"/>
                <w:lang w:eastAsia="zh-CN" w:bidi="ar"/>
              </w:rPr>
              <w:br w:type="textWrapping"/>
            </w:r>
            <w:r>
              <w:rPr>
                <w:rStyle w:val="24"/>
                <w:color w:val="auto"/>
                <w:lang w:eastAsia="zh-CN" w:bidi="ar"/>
              </w:rPr>
              <w:t>3.7</w:t>
            </w:r>
            <w:r>
              <w:rPr>
                <w:rFonts w:hint="eastAsia"/>
                <w:color w:val="auto"/>
                <w:lang w:eastAsia="zh-CN" w:bidi="ar"/>
              </w:rPr>
              <w:t>相机移动：全自动移动，线性精度≥</w:t>
            </w:r>
            <w:r>
              <w:rPr>
                <w:rStyle w:val="24"/>
                <w:color w:val="auto"/>
                <w:lang w:eastAsia="zh-CN" w:bidi="ar"/>
              </w:rPr>
              <w:t>0.002mm</w:t>
            </w:r>
            <w:r>
              <w:rPr>
                <w:rFonts w:ascii="Times New Roman" w:hAnsi="Times New Roman" w:cs="Times New Roman"/>
                <w:color w:val="auto"/>
                <w:sz w:val="20"/>
                <w:szCs w:val="20"/>
                <w:lang w:eastAsia="zh-CN" w:bidi="ar"/>
              </w:rPr>
              <w:br w:type="textWrapping"/>
            </w:r>
            <w:r>
              <w:rPr>
                <w:rStyle w:val="24"/>
                <w:color w:val="auto"/>
                <w:lang w:eastAsia="zh-CN" w:bidi="ar"/>
              </w:rPr>
              <w:t>4</w:t>
            </w:r>
            <w:r>
              <w:rPr>
                <w:rFonts w:hint="eastAsia"/>
                <w:color w:val="auto"/>
                <w:lang w:eastAsia="zh-CN" w:bidi="ar"/>
              </w:rPr>
              <w:t>颜色光谱测量子系统</w:t>
            </w:r>
            <w:r>
              <w:rPr>
                <w:rFonts w:hint="eastAsia"/>
                <w:color w:val="auto"/>
                <w:lang w:eastAsia="zh-CN" w:bidi="ar"/>
              </w:rPr>
              <w:br w:type="textWrapping"/>
            </w:r>
            <w:r>
              <w:rPr>
                <w:rStyle w:val="24"/>
                <w:color w:val="auto"/>
                <w:lang w:eastAsia="zh-CN" w:bidi="ar"/>
              </w:rPr>
              <w:t>4.1</w:t>
            </w:r>
            <w:r>
              <w:rPr>
                <w:rFonts w:hint="eastAsia"/>
                <w:color w:val="auto"/>
                <w:lang w:eastAsia="zh-CN" w:bidi="ar"/>
              </w:rPr>
              <w:t>光谱范围</w:t>
            </w:r>
            <w:r>
              <w:rPr>
                <w:rStyle w:val="24"/>
                <w:color w:val="auto"/>
                <w:lang w:eastAsia="zh-CN" w:bidi="ar"/>
              </w:rPr>
              <w:t>: 400-700 nm</w:t>
            </w:r>
            <w:r>
              <w:rPr>
                <w:rFonts w:ascii="Times New Roman" w:hAnsi="Times New Roman" w:cs="Times New Roman"/>
                <w:color w:val="auto"/>
                <w:sz w:val="20"/>
                <w:szCs w:val="20"/>
                <w:lang w:eastAsia="zh-CN" w:bidi="ar"/>
              </w:rPr>
              <w:br w:type="textWrapping"/>
            </w:r>
            <w:r>
              <w:rPr>
                <w:rStyle w:val="24"/>
                <w:color w:val="auto"/>
                <w:lang w:eastAsia="zh-CN" w:bidi="ar"/>
              </w:rPr>
              <w:t>4.2</w:t>
            </w:r>
            <w:r>
              <w:rPr>
                <w:rFonts w:hint="eastAsia"/>
                <w:color w:val="auto"/>
                <w:lang w:eastAsia="zh-CN" w:bidi="ar"/>
              </w:rPr>
              <w:t>波长间隔</w:t>
            </w:r>
            <w:r>
              <w:rPr>
                <w:rStyle w:val="24"/>
                <w:color w:val="auto"/>
                <w:lang w:eastAsia="zh-CN" w:bidi="ar"/>
              </w:rPr>
              <w:t xml:space="preserve">: </w:t>
            </w:r>
            <w:r>
              <w:rPr>
                <w:rStyle w:val="24"/>
                <w:rFonts w:hint="eastAsia"/>
                <w:color w:val="auto"/>
                <w:lang w:eastAsia="zh-CN" w:bidi="ar"/>
              </w:rPr>
              <w:t>≤</w:t>
            </w:r>
            <w:r>
              <w:rPr>
                <w:rStyle w:val="24"/>
                <w:color w:val="auto"/>
                <w:lang w:eastAsia="zh-CN" w:bidi="ar"/>
              </w:rPr>
              <w:t>10 nm</w:t>
            </w:r>
            <w:r>
              <w:rPr>
                <w:rFonts w:ascii="Times New Roman" w:hAnsi="Times New Roman" w:cs="Times New Roman"/>
                <w:color w:val="auto"/>
                <w:sz w:val="20"/>
                <w:szCs w:val="20"/>
                <w:lang w:eastAsia="zh-CN" w:bidi="ar"/>
              </w:rPr>
              <w:br w:type="textWrapping"/>
            </w:r>
            <w:r>
              <w:rPr>
                <w:rStyle w:val="24"/>
                <w:color w:val="auto"/>
                <w:lang w:eastAsia="zh-CN" w:bidi="ar"/>
              </w:rPr>
              <w:t>4.3</w:t>
            </w:r>
            <w:r>
              <w:rPr>
                <w:rFonts w:hint="eastAsia"/>
                <w:color w:val="auto"/>
                <w:lang w:eastAsia="zh-CN" w:bidi="ar"/>
              </w:rPr>
              <w:t>测量光圈</w:t>
            </w:r>
            <w:r>
              <w:rPr>
                <w:rStyle w:val="24"/>
                <w:color w:val="auto"/>
                <w:lang w:eastAsia="zh-CN" w:bidi="ar"/>
              </w:rPr>
              <w:t xml:space="preserve">: </w:t>
            </w:r>
            <w:r>
              <w:rPr>
                <w:rFonts w:hint="eastAsia"/>
                <w:color w:val="auto"/>
                <w:lang w:eastAsia="zh-CN" w:bidi="ar"/>
              </w:rPr>
              <w:t>≥</w:t>
            </w:r>
            <w:r>
              <w:rPr>
                <w:rStyle w:val="24"/>
                <w:color w:val="auto"/>
                <w:lang w:eastAsia="zh-CN" w:bidi="ar"/>
              </w:rPr>
              <w:t>8mm (MAV)</w:t>
            </w:r>
            <w:r>
              <w:rPr>
                <w:rFonts w:hint="eastAsia"/>
                <w:color w:val="auto"/>
                <w:lang w:eastAsia="zh-CN" w:bidi="ar"/>
              </w:rPr>
              <w:t>和≥</w:t>
            </w:r>
            <w:r>
              <w:rPr>
                <w:rStyle w:val="24"/>
                <w:color w:val="auto"/>
                <w:lang w:eastAsia="zh-CN" w:bidi="ar"/>
              </w:rPr>
              <w:t>3mm (SAV)</w:t>
            </w:r>
            <w:r>
              <w:rPr>
                <w:rFonts w:ascii="Times New Roman" w:hAnsi="Times New Roman" w:cs="Times New Roman"/>
                <w:color w:val="auto"/>
                <w:sz w:val="20"/>
                <w:szCs w:val="20"/>
                <w:lang w:eastAsia="zh-CN" w:bidi="ar"/>
              </w:rPr>
              <w:br w:type="textWrapping"/>
            </w:r>
            <w:r>
              <w:rPr>
                <w:rStyle w:val="24"/>
                <w:color w:val="auto"/>
                <w:lang w:eastAsia="zh-CN" w:bidi="ar"/>
              </w:rPr>
              <w:t>5</w:t>
            </w:r>
            <w:r>
              <w:rPr>
                <w:rFonts w:hint="eastAsia"/>
                <w:color w:val="auto"/>
                <w:lang w:eastAsia="zh-CN" w:bidi="ar"/>
              </w:rPr>
              <w:t>磁化率测量子系统</w:t>
            </w:r>
            <w:r>
              <w:rPr>
                <w:rFonts w:hint="eastAsia"/>
                <w:color w:val="auto"/>
                <w:lang w:eastAsia="zh-CN" w:bidi="ar"/>
              </w:rPr>
              <w:br w:type="textWrapping"/>
            </w:r>
            <w:r>
              <w:rPr>
                <w:rFonts w:hint="eastAsia"/>
                <w:color w:val="auto"/>
                <w:lang w:eastAsia="zh-CN" w:bidi="ar"/>
              </w:rPr>
              <w:t>★</w:t>
            </w:r>
            <w:r>
              <w:rPr>
                <w:rStyle w:val="24"/>
                <w:color w:val="auto"/>
                <w:lang w:eastAsia="zh-CN" w:bidi="ar"/>
              </w:rPr>
              <w:t>5.1</w:t>
            </w:r>
            <w:r>
              <w:rPr>
                <w:rFonts w:hint="eastAsia"/>
                <w:color w:val="auto"/>
                <w:lang w:eastAsia="zh-CN" w:bidi="ar"/>
              </w:rPr>
              <w:t>精度</w:t>
            </w:r>
            <w:r>
              <w:rPr>
                <w:rStyle w:val="24"/>
                <w:color w:val="auto"/>
                <w:lang w:eastAsia="zh-CN" w:bidi="ar"/>
              </w:rPr>
              <w:t xml:space="preserve">: </w:t>
            </w:r>
            <w:r>
              <w:rPr>
                <w:rStyle w:val="24"/>
                <w:rFonts w:hint="eastAsia"/>
                <w:color w:val="auto"/>
                <w:lang w:eastAsia="zh-CN" w:bidi="ar"/>
              </w:rPr>
              <w:t>不低于</w:t>
            </w:r>
            <w:r>
              <w:rPr>
                <w:rStyle w:val="24"/>
                <w:color w:val="auto"/>
                <w:lang w:eastAsia="zh-CN" w:bidi="ar"/>
              </w:rPr>
              <w:t xml:space="preserve">5% </w:t>
            </w:r>
            <w:r>
              <w:rPr>
                <w:rFonts w:ascii="Times New Roman" w:hAnsi="Times New Roman" w:cs="Times New Roman"/>
                <w:color w:val="auto"/>
                <w:sz w:val="20"/>
                <w:szCs w:val="20"/>
                <w:lang w:eastAsia="zh-CN" w:bidi="ar"/>
              </w:rPr>
              <w:br w:type="textWrapping"/>
            </w:r>
            <w:r>
              <w:rPr>
                <w:rStyle w:val="24"/>
                <w:color w:val="auto"/>
                <w:lang w:eastAsia="zh-CN" w:bidi="ar"/>
              </w:rPr>
              <w:t>5.2</w:t>
            </w:r>
            <w:r>
              <w:rPr>
                <w:rFonts w:hint="eastAsia"/>
                <w:color w:val="auto"/>
                <w:lang w:eastAsia="zh-CN" w:bidi="ar"/>
              </w:rPr>
              <w:t>分辨率：</w:t>
            </w:r>
            <w:r>
              <w:rPr>
                <w:rStyle w:val="24"/>
                <w:rFonts w:hint="eastAsia"/>
                <w:color w:val="auto"/>
                <w:lang w:eastAsia="zh-CN" w:bidi="ar"/>
              </w:rPr>
              <w:t>不低于</w:t>
            </w:r>
            <w:r>
              <w:rPr>
                <w:rStyle w:val="24"/>
                <w:color w:val="auto"/>
                <w:lang w:eastAsia="zh-CN" w:bidi="ar"/>
              </w:rPr>
              <w:t xml:space="preserve">1×10^-6 </w:t>
            </w:r>
            <w:r>
              <w:rPr>
                <w:rFonts w:hint="eastAsia"/>
                <w:color w:val="auto"/>
                <w:lang w:eastAsia="zh-CN" w:bidi="ar"/>
              </w:rPr>
              <w:t xml:space="preserve">和 </w:t>
            </w:r>
            <w:r>
              <w:rPr>
                <w:rStyle w:val="24"/>
                <w:rFonts w:hint="eastAsia"/>
                <w:color w:val="auto"/>
                <w:lang w:eastAsia="zh-CN" w:bidi="ar"/>
              </w:rPr>
              <w:t>不低于</w:t>
            </w:r>
            <w:r>
              <w:rPr>
                <w:rStyle w:val="24"/>
                <w:color w:val="auto"/>
                <w:lang w:eastAsia="zh-CN" w:bidi="ar"/>
              </w:rPr>
              <w:t xml:space="preserve">10×10^-6 cgs </w:t>
            </w:r>
            <w:r>
              <w:rPr>
                <w:rFonts w:ascii="Times New Roman" w:hAnsi="Times New Roman" w:cs="Times New Roman"/>
                <w:color w:val="auto"/>
                <w:sz w:val="20"/>
                <w:szCs w:val="20"/>
                <w:lang w:eastAsia="zh-CN" w:bidi="ar"/>
              </w:rPr>
              <w:br w:type="textWrapping"/>
            </w:r>
            <w:r>
              <w:rPr>
                <w:rStyle w:val="24"/>
                <w:color w:val="auto"/>
                <w:lang w:eastAsia="zh-CN" w:bidi="ar"/>
              </w:rPr>
              <w:t>5.3</w:t>
            </w:r>
            <w:r>
              <w:rPr>
                <w:rFonts w:hint="eastAsia"/>
                <w:color w:val="auto"/>
                <w:lang w:eastAsia="zh-CN" w:bidi="ar"/>
              </w:rPr>
              <w:t>环状传感器沿着岩芯轴方向的空间分辨率</w:t>
            </w:r>
            <w:r>
              <w:rPr>
                <w:rStyle w:val="24"/>
                <w:color w:val="auto"/>
                <w:lang w:eastAsia="zh-CN" w:bidi="ar"/>
              </w:rPr>
              <w:t>: 2-4 cm</w:t>
            </w:r>
            <w:r>
              <w:rPr>
                <w:rFonts w:hint="eastAsia"/>
                <w:color w:val="auto"/>
                <w:lang w:eastAsia="zh-CN" w:bidi="ar"/>
              </w:rPr>
              <w:t>（决定于环的内径和岩芯的外径）</w:t>
            </w:r>
            <w:r>
              <w:rPr>
                <w:rFonts w:hint="eastAsia"/>
                <w:color w:val="auto"/>
                <w:lang w:eastAsia="zh-CN" w:bidi="ar"/>
              </w:rPr>
              <w:br w:type="textWrapping"/>
            </w:r>
            <w:r>
              <w:rPr>
                <w:rStyle w:val="24"/>
                <w:color w:val="auto"/>
                <w:lang w:eastAsia="zh-CN" w:bidi="ar"/>
              </w:rPr>
              <w:t>5.4</w:t>
            </w:r>
            <w:r>
              <w:rPr>
                <w:rFonts w:hint="eastAsia"/>
                <w:color w:val="auto"/>
                <w:lang w:eastAsia="zh-CN" w:bidi="ar"/>
              </w:rPr>
              <w:t>点状传感器沿着岩芯轴方向的空间分辨率：</w:t>
            </w:r>
            <w:r>
              <w:rPr>
                <w:rStyle w:val="24"/>
                <w:color w:val="auto"/>
                <w:lang w:eastAsia="zh-CN" w:bidi="ar"/>
              </w:rPr>
              <w:t>0.5 cm</w:t>
            </w:r>
            <w:r>
              <w:rPr>
                <w:rFonts w:ascii="Times New Roman" w:hAnsi="Times New Roman" w:cs="Times New Roman"/>
                <w:color w:val="auto"/>
                <w:sz w:val="20"/>
                <w:szCs w:val="20"/>
                <w:lang w:eastAsia="zh-CN" w:bidi="ar"/>
              </w:rPr>
              <w:br w:type="textWrapping"/>
            </w:r>
            <w:r>
              <w:rPr>
                <w:rStyle w:val="24"/>
                <w:color w:val="auto"/>
                <w:lang w:eastAsia="zh-CN" w:bidi="ar"/>
              </w:rPr>
              <w:t>5.5</w:t>
            </w:r>
            <w:r>
              <w:rPr>
                <w:rFonts w:hint="eastAsia"/>
                <w:color w:val="auto"/>
                <w:lang w:eastAsia="zh-CN" w:bidi="ar"/>
              </w:rPr>
              <w:t>厂家提供标准测试样品；</w:t>
            </w:r>
            <w:r>
              <w:rPr>
                <w:rFonts w:hint="eastAsia"/>
                <w:color w:val="auto"/>
                <w:lang w:eastAsia="zh-CN" w:bidi="ar"/>
              </w:rPr>
              <w:br w:type="textWrapping"/>
            </w:r>
            <w:r>
              <w:rPr>
                <w:rStyle w:val="24"/>
                <w:color w:val="auto"/>
                <w:lang w:eastAsia="zh-CN" w:bidi="ar"/>
              </w:rPr>
              <w:t>6</w:t>
            </w:r>
            <w:r>
              <w:rPr>
                <w:rFonts w:hint="eastAsia"/>
                <w:color w:val="auto"/>
                <w:lang w:eastAsia="zh-CN" w:bidi="ar"/>
              </w:rPr>
              <w:t>电阻率测量子系统</w:t>
            </w:r>
            <w:r>
              <w:rPr>
                <w:rFonts w:hint="eastAsia"/>
                <w:color w:val="auto"/>
                <w:lang w:eastAsia="zh-CN" w:bidi="ar"/>
              </w:rPr>
              <w:br w:type="textWrapping"/>
            </w:r>
            <w:r>
              <w:rPr>
                <w:rStyle w:val="24"/>
                <w:color w:val="auto"/>
                <w:lang w:eastAsia="zh-CN" w:bidi="ar"/>
              </w:rPr>
              <w:t>6.1</w:t>
            </w:r>
            <w:r>
              <w:rPr>
                <w:rFonts w:hint="eastAsia"/>
                <w:color w:val="auto"/>
                <w:lang w:eastAsia="zh-CN" w:bidi="ar"/>
              </w:rPr>
              <w:t>范围</w:t>
            </w:r>
            <w:r>
              <w:rPr>
                <w:rStyle w:val="24"/>
                <w:color w:val="auto"/>
                <w:lang w:eastAsia="zh-CN" w:bidi="ar"/>
              </w:rPr>
              <w:t xml:space="preserve">: 0.1 </w:t>
            </w:r>
            <w:r>
              <w:rPr>
                <w:rFonts w:hint="eastAsia"/>
                <w:color w:val="auto"/>
                <w:lang w:eastAsia="zh-CN" w:bidi="ar"/>
              </w:rPr>
              <w:t>到</w:t>
            </w:r>
            <w:r>
              <w:rPr>
                <w:rStyle w:val="24"/>
                <w:color w:val="auto"/>
                <w:lang w:eastAsia="zh-CN" w:bidi="ar"/>
              </w:rPr>
              <w:t xml:space="preserve"> 10 </w:t>
            </w:r>
            <w:r>
              <w:rPr>
                <w:rFonts w:hint="eastAsia"/>
                <w:color w:val="auto"/>
                <w:lang w:eastAsia="zh-CN" w:bidi="ar"/>
              </w:rPr>
              <w:t>欧姆</w:t>
            </w:r>
            <w:r>
              <w:rPr>
                <w:rStyle w:val="24"/>
                <w:color w:val="auto"/>
                <w:lang w:eastAsia="zh-CN" w:bidi="ar"/>
              </w:rPr>
              <w:t>·</w:t>
            </w:r>
            <w:r>
              <w:rPr>
                <w:rFonts w:hint="eastAsia"/>
                <w:color w:val="auto"/>
                <w:lang w:eastAsia="zh-CN" w:bidi="ar"/>
              </w:rPr>
              <w:t>米</w:t>
            </w:r>
            <w:r>
              <w:rPr>
                <w:rFonts w:hint="eastAsia"/>
                <w:color w:val="auto"/>
                <w:lang w:eastAsia="zh-CN" w:bidi="ar"/>
              </w:rPr>
              <w:br w:type="textWrapping"/>
            </w:r>
            <w:r>
              <w:rPr>
                <w:rStyle w:val="24"/>
                <w:color w:val="auto"/>
                <w:lang w:eastAsia="zh-CN" w:bidi="ar"/>
              </w:rPr>
              <w:t>6.2</w:t>
            </w:r>
            <w:r>
              <w:rPr>
                <w:rFonts w:hint="eastAsia"/>
                <w:color w:val="auto"/>
                <w:lang w:eastAsia="zh-CN" w:bidi="ar"/>
              </w:rPr>
              <w:t>沿着岩芯轴方向的空间分辨率</w:t>
            </w:r>
            <w:r>
              <w:rPr>
                <w:rStyle w:val="24"/>
                <w:color w:val="auto"/>
                <w:lang w:eastAsia="zh-CN" w:bidi="ar"/>
              </w:rPr>
              <w:t xml:space="preserve">: </w:t>
            </w:r>
            <w:r>
              <w:rPr>
                <w:rFonts w:hint="eastAsia"/>
                <w:color w:val="auto"/>
                <w:lang w:eastAsia="zh-CN" w:bidi="ar"/>
              </w:rPr>
              <w:t>不低于</w:t>
            </w:r>
            <w:r>
              <w:rPr>
                <w:rStyle w:val="24"/>
                <w:color w:val="auto"/>
                <w:lang w:eastAsia="zh-CN" w:bidi="ar"/>
              </w:rPr>
              <w:t>2 cm</w:t>
            </w:r>
            <w:r>
              <w:rPr>
                <w:rFonts w:ascii="Times New Roman" w:hAnsi="Times New Roman" w:cs="Times New Roman"/>
                <w:color w:val="auto"/>
                <w:sz w:val="20"/>
                <w:szCs w:val="20"/>
                <w:lang w:eastAsia="zh-CN" w:bidi="ar"/>
              </w:rPr>
              <w:br w:type="textWrapping"/>
            </w:r>
            <w:r>
              <w:rPr>
                <w:rStyle w:val="24"/>
                <w:color w:val="auto"/>
                <w:lang w:eastAsia="zh-CN" w:bidi="ar"/>
              </w:rPr>
              <w:t>7 P</w:t>
            </w:r>
            <w:r>
              <w:rPr>
                <w:rFonts w:hint="eastAsia"/>
                <w:color w:val="auto"/>
                <w:lang w:eastAsia="zh-CN" w:bidi="ar"/>
              </w:rPr>
              <w:t>波速度子系统</w:t>
            </w:r>
            <w:r>
              <w:rPr>
                <w:rFonts w:hint="eastAsia"/>
                <w:color w:val="auto"/>
                <w:lang w:eastAsia="zh-CN" w:bidi="ar"/>
              </w:rPr>
              <w:br w:type="textWrapping"/>
            </w:r>
            <w:r>
              <w:rPr>
                <w:rStyle w:val="24"/>
                <w:color w:val="auto"/>
                <w:lang w:eastAsia="zh-CN" w:bidi="ar"/>
              </w:rPr>
              <w:t>7.1</w:t>
            </w:r>
            <w:r>
              <w:rPr>
                <w:rFonts w:hint="eastAsia"/>
                <w:color w:val="auto"/>
                <w:lang w:eastAsia="zh-CN" w:bidi="ar"/>
              </w:rPr>
              <w:t>中心频率</w:t>
            </w:r>
            <w:r>
              <w:rPr>
                <w:rStyle w:val="24"/>
                <w:color w:val="auto"/>
                <w:lang w:eastAsia="zh-CN" w:bidi="ar"/>
              </w:rPr>
              <w:t>: 230 kHz</w:t>
            </w:r>
            <w:r>
              <w:rPr>
                <w:rFonts w:ascii="Times New Roman" w:hAnsi="Times New Roman" w:cs="Times New Roman"/>
                <w:color w:val="auto"/>
                <w:sz w:val="20"/>
                <w:szCs w:val="20"/>
                <w:lang w:eastAsia="zh-CN" w:bidi="ar"/>
              </w:rPr>
              <w:br w:type="textWrapping"/>
            </w:r>
            <w:r>
              <w:rPr>
                <w:rStyle w:val="24"/>
                <w:color w:val="auto"/>
                <w:lang w:eastAsia="zh-CN" w:bidi="ar"/>
              </w:rPr>
              <w:t>7.2</w:t>
            </w:r>
            <w:r>
              <w:rPr>
                <w:rFonts w:hint="eastAsia"/>
                <w:color w:val="auto"/>
                <w:lang w:eastAsia="zh-CN" w:bidi="ar"/>
              </w:rPr>
              <w:t>时间分辨率</w:t>
            </w:r>
            <w:r>
              <w:rPr>
                <w:rStyle w:val="24"/>
                <w:color w:val="auto"/>
                <w:lang w:eastAsia="zh-CN" w:bidi="ar"/>
              </w:rPr>
              <w:t>: 50 ns</w:t>
            </w:r>
            <w:r>
              <w:rPr>
                <w:rFonts w:ascii="Times New Roman" w:hAnsi="Times New Roman" w:cs="Times New Roman"/>
                <w:color w:val="auto"/>
                <w:sz w:val="20"/>
                <w:szCs w:val="20"/>
                <w:lang w:eastAsia="zh-CN" w:bidi="ar"/>
              </w:rPr>
              <w:br w:type="textWrapping"/>
            </w:r>
            <w:r>
              <w:rPr>
                <w:rStyle w:val="24"/>
                <w:color w:val="auto"/>
                <w:lang w:eastAsia="zh-CN" w:bidi="ar"/>
              </w:rPr>
              <w:t>7.3</w:t>
            </w:r>
            <w:r>
              <w:rPr>
                <w:rFonts w:hint="eastAsia"/>
                <w:color w:val="auto"/>
                <w:lang w:eastAsia="zh-CN" w:bidi="ar"/>
              </w:rPr>
              <w:t>声速精度</w:t>
            </w:r>
            <w:r>
              <w:rPr>
                <w:rStyle w:val="24"/>
                <w:color w:val="auto"/>
                <w:lang w:eastAsia="zh-CN" w:bidi="ar"/>
              </w:rPr>
              <w:t>:</w:t>
            </w:r>
            <w:r>
              <w:rPr>
                <w:rFonts w:hint="eastAsia"/>
                <w:color w:val="auto"/>
                <w:lang w:eastAsia="zh-CN" w:bidi="ar"/>
              </w:rPr>
              <w:t>约</w:t>
            </w:r>
            <w:r>
              <w:rPr>
                <w:rStyle w:val="24"/>
                <w:color w:val="auto"/>
                <w:lang w:eastAsia="zh-CN" w:bidi="ar"/>
              </w:rPr>
              <w:t xml:space="preserve">0.5% </w:t>
            </w:r>
            <w:r>
              <w:rPr>
                <w:rFonts w:ascii="Times New Roman" w:hAnsi="Times New Roman" w:cs="Times New Roman"/>
                <w:color w:val="auto"/>
                <w:sz w:val="20"/>
                <w:szCs w:val="20"/>
                <w:lang w:eastAsia="zh-CN" w:bidi="ar"/>
              </w:rPr>
              <w:br w:type="textWrapping"/>
            </w:r>
            <w:r>
              <w:rPr>
                <w:rStyle w:val="24"/>
                <w:color w:val="auto"/>
                <w:lang w:eastAsia="zh-CN" w:bidi="ar"/>
              </w:rPr>
              <w:t>7.4</w:t>
            </w:r>
            <w:r>
              <w:rPr>
                <w:rFonts w:hint="eastAsia"/>
                <w:color w:val="auto"/>
                <w:lang w:eastAsia="zh-CN" w:bidi="ar"/>
              </w:rPr>
              <w:t>沿着岩芯轴方向的空间分辨率</w:t>
            </w:r>
            <w:r>
              <w:rPr>
                <w:rStyle w:val="24"/>
                <w:color w:val="auto"/>
                <w:lang w:eastAsia="zh-CN" w:bidi="ar"/>
              </w:rPr>
              <w:t xml:space="preserve">: </w:t>
            </w:r>
            <w:r>
              <w:rPr>
                <w:rFonts w:hint="eastAsia"/>
                <w:color w:val="auto"/>
                <w:lang w:eastAsia="zh-CN" w:bidi="ar"/>
              </w:rPr>
              <w:t>不低于</w:t>
            </w:r>
            <w:r>
              <w:rPr>
                <w:rStyle w:val="24"/>
                <w:color w:val="auto"/>
                <w:lang w:eastAsia="zh-CN" w:bidi="ar"/>
              </w:rPr>
              <w:t>1 cm</w:t>
            </w:r>
            <w:r>
              <w:rPr>
                <w:rFonts w:ascii="Times New Roman" w:hAnsi="Times New Roman" w:cs="Times New Roman"/>
                <w:color w:val="auto"/>
                <w:sz w:val="20"/>
                <w:szCs w:val="20"/>
                <w:lang w:eastAsia="zh-CN" w:bidi="ar"/>
              </w:rPr>
              <w:br w:type="textWrapping"/>
            </w:r>
            <w:r>
              <w:rPr>
                <w:rStyle w:val="24"/>
                <w:color w:val="auto"/>
                <w:lang w:eastAsia="zh-CN" w:bidi="ar"/>
              </w:rPr>
              <w:t>8</w:t>
            </w:r>
            <w:r>
              <w:rPr>
                <w:rFonts w:hint="eastAsia"/>
                <w:color w:val="auto"/>
                <w:lang w:eastAsia="zh-CN" w:bidi="ar"/>
              </w:rPr>
              <w:t>软件功能要求</w:t>
            </w:r>
            <w:r>
              <w:rPr>
                <w:rFonts w:hint="eastAsia"/>
                <w:color w:val="auto"/>
                <w:lang w:eastAsia="zh-CN" w:bidi="ar"/>
              </w:rPr>
              <w:br w:type="textWrapping"/>
            </w:r>
            <w:r>
              <w:rPr>
                <w:rStyle w:val="24"/>
                <w:color w:val="auto"/>
                <w:lang w:eastAsia="zh-CN" w:bidi="ar"/>
              </w:rPr>
              <w:t>8.1</w:t>
            </w:r>
            <w:r>
              <w:rPr>
                <w:rFonts w:hint="eastAsia"/>
                <w:color w:val="auto"/>
                <w:lang w:eastAsia="zh-CN" w:bidi="ar"/>
              </w:rPr>
              <w:t>综合扫描数据采集软件：专业图形界面软件，易于操作，可同时显示所有传感器的实时测量数据；用户在测量同时可编辑，具有自动调节坐标轴，手动选择输出各传感器数据；软件具备岩心分段测量，部分测量，点选测量功能，能按用户需求选择不同方式对岩心不同位置进行测量。</w:t>
            </w:r>
            <w:r>
              <w:rPr>
                <w:rFonts w:hint="eastAsia"/>
                <w:color w:val="auto"/>
                <w:lang w:eastAsia="zh-CN" w:bidi="ar"/>
              </w:rPr>
              <w:br w:type="textWrapping"/>
            </w:r>
            <w:r>
              <w:rPr>
                <w:rStyle w:val="24"/>
                <w:color w:val="auto"/>
                <w:lang w:eastAsia="zh-CN" w:bidi="ar"/>
              </w:rPr>
              <w:t>8.2 XRF</w:t>
            </w:r>
            <w:r>
              <w:rPr>
                <w:rFonts w:hint="eastAsia"/>
                <w:color w:val="auto"/>
                <w:lang w:eastAsia="zh-CN" w:bidi="ar"/>
              </w:rPr>
              <w:t>专业谱分析软件：可由用户自行建立</w:t>
            </w:r>
            <w:r>
              <w:rPr>
                <w:rStyle w:val="24"/>
                <w:color w:val="auto"/>
                <w:lang w:eastAsia="zh-CN" w:bidi="ar"/>
              </w:rPr>
              <w:t>XRF</w:t>
            </w:r>
            <w:r>
              <w:rPr>
                <w:rFonts w:hint="eastAsia"/>
                <w:color w:val="auto"/>
                <w:lang w:eastAsia="zh-CN" w:bidi="ar"/>
              </w:rPr>
              <w:t>荧光光谱分析模板，可对单点光谱数据进行分析；配备可批量</w:t>
            </w:r>
            <w:r>
              <w:rPr>
                <w:rStyle w:val="24"/>
                <w:color w:val="auto"/>
                <w:lang w:eastAsia="zh-CN" w:bidi="ar"/>
              </w:rPr>
              <w:t>XRF</w:t>
            </w:r>
            <w:r>
              <w:rPr>
                <w:rFonts w:hint="eastAsia"/>
                <w:color w:val="auto"/>
                <w:lang w:eastAsia="zh-CN" w:bidi="ar"/>
              </w:rPr>
              <w:t>荧光光谱数据进行处理，输出定性峰面积数据的模块；可分析不同数据格式的谱，提供本底参数和计算参数。</w:t>
            </w:r>
            <w:r>
              <w:rPr>
                <w:rFonts w:hint="eastAsia"/>
                <w:color w:val="auto"/>
                <w:lang w:eastAsia="zh-CN" w:bidi="ar"/>
              </w:rPr>
              <w:br w:type="textWrapping"/>
            </w:r>
            <w:r>
              <w:rPr>
                <w:rStyle w:val="24"/>
                <w:color w:val="auto"/>
                <w:lang w:eastAsia="zh-CN" w:bidi="ar"/>
              </w:rPr>
              <w:t>9</w:t>
            </w:r>
            <w:r>
              <w:rPr>
                <w:rFonts w:hint="eastAsia"/>
                <w:color w:val="auto"/>
                <w:lang w:eastAsia="zh-CN" w:bidi="ar"/>
              </w:rPr>
              <w:t>配置清单</w:t>
            </w:r>
            <w:r>
              <w:rPr>
                <w:rFonts w:hint="eastAsia"/>
                <w:color w:val="auto"/>
                <w:lang w:eastAsia="zh-CN" w:bidi="ar"/>
              </w:rPr>
              <w:br w:type="textWrapping"/>
            </w:r>
            <w:r>
              <w:rPr>
                <w:rStyle w:val="24"/>
                <w:color w:val="auto"/>
                <w:lang w:eastAsia="zh-CN" w:bidi="ar"/>
              </w:rPr>
              <w:t>9.1</w:t>
            </w:r>
            <w:r>
              <w:rPr>
                <w:rFonts w:hint="eastAsia"/>
                <w:color w:val="auto"/>
                <w:lang w:eastAsia="zh-CN" w:bidi="ar"/>
              </w:rPr>
              <w:t>系统主机</w:t>
            </w:r>
            <w:r>
              <w:rPr>
                <w:rStyle w:val="24"/>
                <w:color w:val="auto"/>
                <w:lang w:eastAsia="zh-CN" w:bidi="ar"/>
              </w:rPr>
              <w:t xml:space="preserve"> 1</w:t>
            </w:r>
            <w:r>
              <w:rPr>
                <w:rFonts w:hint="eastAsia"/>
                <w:color w:val="auto"/>
                <w:lang w:eastAsia="zh-CN" w:bidi="ar"/>
              </w:rPr>
              <w:t>套；</w:t>
            </w:r>
            <w:r>
              <w:rPr>
                <w:rFonts w:hint="eastAsia"/>
                <w:color w:val="auto"/>
                <w:lang w:eastAsia="zh-CN" w:bidi="ar"/>
              </w:rPr>
              <w:br w:type="textWrapping"/>
            </w:r>
            <w:r>
              <w:rPr>
                <w:rStyle w:val="24"/>
                <w:color w:val="auto"/>
                <w:lang w:eastAsia="zh-CN" w:bidi="ar"/>
              </w:rPr>
              <w:t>9.2</w:t>
            </w:r>
            <w:r>
              <w:rPr>
                <w:rFonts w:hint="eastAsia"/>
                <w:color w:val="auto"/>
                <w:lang w:eastAsia="zh-CN" w:bidi="ar"/>
              </w:rPr>
              <w:t>轨道搭载系统</w:t>
            </w:r>
            <w:r>
              <w:rPr>
                <w:rStyle w:val="24"/>
                <w:color w:val="auto"/>
                <w:lang w:eastAsia="zh-CN" w:bidi="ar"/>
              </w:rPr>
              <w:t>1</w:t>
            </w:r>
            <w:r>
              <w:rPr>
                <w:rFonts w:hint="eastAsia"/>
                <w:color w:val="auto"/>
                <w:lang w:eastAsia="zh-CN" w:bidi="ar"/>
              </w:rPr>
              <w:t>套，包含轨道</w:t>
            </w:r>
            <w:r>
              <w:rPr>
                <w:rStyle w:val="24"/>
                <w:color w:val="auto"/>
                <w:lang w:eastAsia="zh-CN" w:bidi="ar"/>
              </w:rPr>
              <w:t>1</w:t>
            </w:r>
            <w:r>
              <w:rPr>
                <w:rFonts w:hint="eastAsia"/>
                <w:color w:val="auto"/>
                <w:lang w:eastAsia="zh-CN" w:bidi="ar"/>
              </w:rPr>
              <w:t>个，马达驱动系统</w:t>
            </w:r>
            <w:r>
              <w:rPr>
                <w:rStyle w:val="24"/>
                <w:color w:val="auto"/>
                <w:lang w:eastAsia="zh-CN" w:bidi="ar"/>
              </w:rPr>
              <w:t>1</w:t>
            </w:r>
            <w:r>
              <w:rPr>
                <w:rFonts w:hint="eastAsia"/>
                <w:color w:val="auto"/>
                <w:lang w:eastAsia="zh-CN" w:bidi="ar"/>
              </w:rPr>
              <w:t>套，系统安装支架</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9.3</w:t>
            </w:r>
            <w:r>
              <w:rPr>
                <w:rFonts w:hint="eastAsia"/>
                <w:color w:val="auto"/>
                <w:lang w:eastAsia="zh-CN" w:bidi="ar"/>
              </w:rPr>
              <w:t>高精度</w:t>
            </w:r>
            <w:r>
              <w:rPr>
                <w:rStyle w:val="24"/>
                <w:color w:val="auto"/>
                <w:lang w:eastAsia="zh-CN" w:bidi="ar"/>
              </w:rPr>
              <w:t>XRF</w:t>
            </w:r>
            <w:r>
              <w:rPr>
                <w:rFonts w:hint="eastAsia"/>
                <w:color w:val="auto"/>
                <w:lang w:eastAsia="zh-CN" w:bidi="ar"/>
              </w:rPr>
              <w:t>化学元素测量传感器</w:t>
            </w:r>
            <w:r>
              <w:rPr>
                <w:rStyle w:val="24"/>
                <w:color w:val="auto"/>
                <w:lang w:eastAsia="zh-CN" w:bidi="ar"/>
              </w:rPr>
              <w:t xml:space="preserve"> 1</w:t>
            </w:r>
            <w:r>
              <w:rPr>
                <w:rFonts w:hint="eastAsia"/>
                <w:color w:val="auto"/>
                <w:lang w:eastAsia="zh-CN" w:bidi="ar"/>
              </w:rPr>
              <w:t>套，包括：高精度</w:t>
            </w:r>
            <w:r>
              <w:rPr>
                <w:rStyle w:val="24"/>
                <w:color w:val="auto"/>
                <w:lang w:eastAsia="zh-CN" w:bidi="ar"/>
              </w:rPr>
              <w:t>XRF</w:t>
            </w:r>
            <w:r>
              <w:rPr>
                <w:rFonts w:hint="eastAsia"/>
                <w:color w:val="auto"/>
                <w:lang w:eastAsia="zh-CN" w:bidi="ar"/>
              </w:rPr>
              <w:t>传感器</w:t>
            </w:r>
            <w:r>
              <w:rPr>
                <w:rStyle w:val="24"/>
                <w:color w:val="auto"/>
                <w:lang w:eastAsia="zh-CN" w:bidi="ar"/>
              </w:rPr>
              <w:t>1</w:t>
            </w:r>
            <w:r>
              <w:rPr>
                <w:rFonts w:hint="eastAsia"/>
                <w:color w:val="auto"/>
                <w:lang w:eastAsia="zh-CN" w:bidi="ar"/>
              </w:rPr>
              <w:t>台，防</w:t>
            </w:r>
            <w:r>
              <w:rPr>
                <w:rStyle w:val="24"/>
                <w:color w:val="auto"/>
                <w:lang w:eastAsia="zh-CN" w:bidi="ar"/>
              </w:rPr>
              <w:t>X</w:t>
            </w:r>
            <w:r>
              <w:rPr>
                <w:rFonts w:hint="eastAsia"/>
                <w:color w:val="auto"/>
                <w:lang w:eastAsia="zh-CN" w:bidi="ar"/>
              </w:rPr>
              <w:t>射线屏蔽橱柜</w:t>
            </w:r>
            <w:r>
              <w:rPr>
                <w:rStyle w:val="24"/>
                <w:color w:val="auto"/>
                <w:lang w:eastAsia="zh-CN" w:bidi="ar"/>
              </w:rPr>
              <w:t>1</w:t>
            </w:r>
            <w:r>
              <w:rPr>
                <w:rFonts w:hint="eastAsia"/>
                <w:color w:val="auto"/>
                <w:lang w:eastAsia="zh-CN" w:bidi="ar"/>
              </w:rPr>
              <w:t>个，氦气组件</w:t>
            </w:r>
            <w:r>
              <w:rPr>
                <w:rStyle w:val="24"/>
                <w:color w:val="auto"/>
                <w:lang w:eastAsia="zh-CN" w:bidi="ar"/>
              </w:rPr>
              <w:t>1</w:t>
            </w:r>
            <w:r>
              <w:rPr>
                <w:rFonts w:hint="eastAsia"/>
                <w:color w:val="auto"/>
                <w:lang w:eastAsia="zh-CN" w:bidi="ar"/>
              </w:rPr>
              <w:t>套，与系统主机连接通讯线缆</w:t>
            </w:r>
            <w:r>
              <w:rPr>
                <w:rStyle w:val="24"/>
                <w:color w:val="auto"/>
                <w:lang w:eastAsia="zh-CN" w:bidi="ar"/>
              </w:rPr>
              <w:t>1</w:t>
            </w:r>
            <w:r>
              <w:rPr>
                <w:rFonts w:hint="eastAsia"/>
                <w:color w:val="auto"/>
                <w:lang w:eastAsia="zh-CN" w:bidi="ar"/>
              </w:rPr>
              <w:t>套，系统配置一块自检</w:t>
            </w:r>
            <w:r>
              <w:rPr>
                <w:rStyle w:val="24"/>
                <w:color w:val="auto"/>
                <w:lang w:eastAsia="zh-CN" w:bidi="ar"/>
              </w:rPr>
              <w:t>Mg-Zn</w:t>
            </w:r>
            <w:r>
              <w:rPr>
                <w:rFonts w:hint="eastAsia"/>
                <w:color w:val="auto"/>
                <w:lang w:eastAsia="zh-CN" w:bidi="ar"/>
              </w:rPr>
              <w:t>合金块，用于快速诊断仪器是否漂移或故障。</w:t>
            </w:r>
            <w:r>
              <w:rPr>
                <w:rFonts w:hint="eastAsia"/>
                <w:color w:val="auto"/>
                <w:lang w:eastAsia="zh-CN" w:bidi="ar"/>
              </w:rPr>
              <w:br w:type="textWrapping"/>
            </w:r>
            <w:r>
              <w:rPr>
                <w:rStyle w:val="24"/>
                <w:color w:val="auto"/>
                <w:lang w:eastAsia="zh-CN" w:bidi="ar"/>
              </w:rPr>
              <w:t>9.4</w:t>
            </w:r>
            <w:r>
              <w:rPr>
                <w:rFonts w:hint="eastAsia"/>
                <w:color w:val="auto"/>
                <w:lang w:eastAsia="zh-CN" w:bidi="ar"/>
              </w:rPr>
              <w:t>高清光学线性扫描成像传感器</w:t>
            </w:r>
            <w:r>
              <w:rPr>
                <w:rStyle w:val="24"/>
                <w:color w:val="auto"/>
                <w:lang w:eastAsia="zh-CN" w:bidi="ar"/>
              </w:rPr>
              <w:t>1</w:t>
            </w:r>
            <w:r>
              <w:rPr>
                <w:rFonts w:hint="eastAsia"/>
                <w:color w:val="auto"/>
                <w:lang w:eastAsia="zh-CN" w:bidi="ar"/>
              </w:rPr>
              <w:t>套，包括高清光学线性扫描相机</w:t>
            </w:r>
            <w:r>
              <w:rPr>
                <w:rStyle w:val="24"/>
                <w:color w:val="auto"/>
                <w:lang w:eastAsia="zh-CN" w:bidi="ar"/>
              </w:rPr>
              <w:t>1</w:t>
            </w:r>
            <w:r>
              <w:rPr>
                <w:rFonts w:hint="eastAsia"/>
                <w:color w:val="auto"/>
                <w:lang w:eastAsia="zh-CN" w:bidi="ar"/>
              </w:rPr>
              <w:t>个，高亮</w:t>
            </w:r>
            <w:r>
              <w:rPr>
                <w:rStyle w:val="24"/>
                <w:color w:val="auto"/>
                <w:lang w:eastAsia="zh-CN" w:bidi="ar"/>
              </w:rPr>
              <w:t>LED</w:t>
            </w:r>
            <w:r>
              <w:rPr>
                <w:rFonts w:hint="eastAsia"/>
                <w:color w:val="auto"/>
                <w:lang w:eastAsia="zh-CN" w:bidi="ar"/>
              </w:rPr>
              <w:t>光源</w:t>
            </w:r>
            <w:r>
              <w:rPr>
                <w:rStyle w:val="24"/>
                <w:color w:val="auto"/>
                <w:lang w:eastAsia="zh-CN" w:bidi="ar"/>
              </w:rPr>
              <w:t>1</w:t>
            </w:r>
            <w:r>
              <w:rPr>
                <w:rFonts w:hint="eastAsia"/>
                <w:color w:val="auto"/>
                <w:lang w:eastAsia="zh-CN" w:bidi="ar"/>
              </w:rPr>
              <w:t>个，与系统主机连接通讯电缆</w:t>
            </w:r>
            <w:r>
              <w:rPr>
                <w:rStyle w:val="24"/>
                <w:color w:val="auto"/>
                <w:lang w:eastAsia="zh-CN" w:bidi="ar"/>
              </w:rPr>
              <w:t>1</w:t>
            </w:r>
            <w:r>
              <w:rPr>
                <w:rFonts w:hint="eastAsia"/>
                <w:color w:val="auto"/>
                <w:lang w:eastAsia="zh-CN" w:bidi="ar"/>
              </w:rPr>
              <w:t>套；紫外光源</w:t>
            </w:r>
            <w:r>
              <w:rPr>
                <w:rStyle w:val="24"/>
                <w:color w:val="auto"/>
                <w:lang w:eastAsia="zh-CN" w:bidi="ar"/>
              </w:rPr>
              <w:t>1</w:t>
            </w:r>
            <w:r>
              <w:rPr>
                <w:rFonts w:hint="eastAsia"/>
                <w:color w:val="auto"/>
                <w:lang w:eastAsia="zh-CN" w:bidi="ar"/>
              </w:rPr>
              <w:t>个。</w:t>
            </w:r>
            <w:r>
              <w:rPr>
                <w:rFonts w:hint="eastAsia"/>
                <w:color w:val="auto"/>
                <w:lang w:eastAsia="zh-CN" w:bidi="ar"/>
              </w:rPr>
              <w:br w:type="textWrapping"/>
            </w:r>
            <w:r>
              <w:rPr>
                <w:rStyle w:val="24"/>
                <w:color w:val="auto"/>
                <w:lang w:eastAsia="zh-CN" w:bidi="ar"/>
              </w:rPr>
              <w:t>9.5</w:t>
            </w:r>
            <w:r>
              <w:rPr>
                <w:rFonts w:hint="eastAsia"/>
                <w:color w:val="auto"/>
                <w:lang w:eastAsia="zh-CN" w:bidi="ar"/>
              </w:rPr>
              <w:t>颜色光谱测量传感器</w:t>
            </w:r>
            <w:r>
              <w:rPr>
                <w:rStyle w:val="24"/>
                <w:color w:val="auto"/>
                <w:lang w:eastAsia="zh-CN" w:bidi="ar"/>
              </w:rPr>
              <w:t>1</w:t>
            </w:r>
            <w:r>
              <w:rPr>
                <w:rFonts w:hint="eastAsia"/>
                <w:color w:val="auto"/>
                <w:lang w:eastAsia="zh-CN" w:bidi="ar"/>
              </w:rPr>
              <w:t>套，含颜色光谱传感器</w:t>
            </w:r>
            <w:r>
              <w:rPr>
                <w:rStyle w:val="24"/>
                <w:color w:val="auto"/>
                <w:lang w:eastAsia="zh-CN" w:bidi="ar"/>
              </w:rPr>
              <w:t>1</w:t>
            </w:r>
            <w:r>
              <w:rPr>
                <w:rFonts w:hint="eastAsia"/>
                <w:color w:val="auto"/>
                <w:lang w:eastAsia="zh-CN" w:bidi="ar"/>
              </w:rPr>
              <w:t>个及与系统主机连接通讯线缆</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9.6</w:t>
            </w:r>
            <w:r>
              <w:rPr>
                <w:rFonts w:hint="eastAsia"/>
                <w:color w:val="auto"/>
                <w:lang w:eastAsia="zh-CN" w:bidi="ar"/>
              </w:rPr>
              <w:t>磁化率测量传感器</w:t>
            </w:r>
            <w:r>
              <w:rPr>
                <w:rStyle w:val="24"/>
                <w:color w:val="auto"/>
                <w:lang w:eastAsia="zh-CN" w:bidi="ar"/>
              </w:rPr>
              <w:t>1</w:t>
            </w:r>
            <w:r>
              <w:rPr>
                <w:rFonts w:hint="eastAsia"/>
                <w:color w:val="auto"/>
                <w:lang w:eastAsia="zh-CN" w:bidi="ar"/>
              </w:rPr>
              <w:t>套，包括环状磁化率</w:t>
            </w:r>
            <w:r>
              <w:rPr>
                <w:rStyle w:val="24"/>
                <w:color w:val="auto"/>
                <w:lang w:eastAsia="zh-CN" w:bidi="ar"/>
              </w:rPr>
              <w:t>1</w:t>
            </w:r>
            <w:r>
              <w:rPr>
                <w:rFonts w:hint="eastAsia"/>
                <w:color w:val="auto"/>
                <w:lang w:eastAsia="zh-CN" w:bidi="ar"/>
              </w:rPr>
              <w:t>个和点状磁化率传感器</w:t>
            </w:r>
            <w:r>
              <w:rPr>
                <w:rStyle w:val="24"/>
                <w:color w:val="auto"/>
                <w:lang w:eastAsia="zh-CN" w:bidi="ar"/>
              </w:rPr>
              <w:t>1</w:t>
            </w:r>
            <w:r>
              <w:rPr>
                <w:rFonts w:hint="eastAsia"/>
                <w:color w:val="auto"/>
                <w:lang w:eastAsia="zh-CN" w:bidi="ar"/>
              </w:rPr>
              <w:t>个，与系统主机连接通讯线缆</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9.7</w:t>
            </w:r>
            <w:r>
              <w:rPr>
                <w:rFonts w:hint="eastAsia"/>
                <w:color w:val="auto"/>
                <w:lang w:eastAsia="zh-CN" w:bidi="ar"/>
              </w:rPr>
              <w:t>电阻率测量传感器</w:t>
            </w:r>
            <w:r>
              <w:rPr>
                <w:rStyle w:val="24"/>
                <w:color w:val="auto"/>
                <w:lang w:eastAsia="zh-CN" w:bidi="ar"/>
              </w:rPr>
              <w:t>1</w:t>
            </w:r>
            <w:r>
              <w:rPr>
                <w:rFonts w:hint="eastAsia"/>
                <w:color w:val="auto"/>
                <w:lang w:eastAsia="zh-CN" w:bidi="ar"/>
              </w:rPr>
              <w:t>套，包括传感器</w:t>
            </w:r>
            <w:r>
              <w:rPr>
                <w:rStyle w:val="24"/>
                <w:color w:val="auto"/>
                <w:lang w:eastAsia="zh-CN" w:bidi="ar"/>
              </w:rPr>
              <w:t>1</w:t>
            </w:r>
            <w:r>
              <w:rPr>
                <w:rFonts w:hint="eastAsia"/>
                <w:color w:val="auto"/>
                <w:lang w:eastAsia="zh-CN" w:bidi="ar"/>
              </w:rPr>
              <w:t>个和配套通讯线缆</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9.8 P</w:t>
            </w:r>
            <w:r>
              <w:rPr>
                <w:rFonts w:hint="eastAsia"/>
                <w:color w:val="auto"/>
                <w:lang w:eastAsia="zh-CN" w:bidi="ar"/>
              </w:rPr>
              <w:t>波速度传感器</w:t>
            </w:r>
            <w:r>
              <w:rPr>
                <w:rStyle w:val="24"/>
                <w:color w:val="auto"/>
                <w:lang w:eastAsia="zh-CN" w:bidi="ar"/>
              </w:rPr>
              <w:t>2</w:t>
            </w:r>
            <w:r>
              <w:rPr>
                <w:rFonts w:hint="eastAsia"/>
                <w:color w:val="auto"/>
                <w:lang w:eastAsia="zh-CN" w:bidi="ar"/>
              </w:rPr>
              <w:t>套，每套包含</w:t>
            </w:r>
            <w:r>
              <w:rPr>
                <w:rStyle w:val="24"/>
                <w:color w:val="auto"/>
                <w:lang w:eastAsia="zh-CN" w:bidi="ar"/>
              </w:rPr>
              <w:t>2</w:t>
            </w:r>
            <w:r>
              <w:rPr>
                <w:rFonts w:hint="eastAsia"/>
                <w:color w:val="auto"/>
                <w:lang w:eastAsia="zh-CN" w:bidi="ar"/>
              </w:rPr>
              <w:t>个滚动式</w:t>
            </w:r>
            <w:r>
              <w:rPr>
                <w:rStyle w:val="24"/>
                <w:color w:val="auto"/>
                <w:lang w:eastAsia="zh-CN" w:bidi="ar"/>
              </w:rPr>
              <w:t>P</w:t>
            </w:r>
            <w:r>
              <w:rPr>
                <w:rFonts w:hint="eastAsia"/>
                <w:color w:val="auto"/>
                <w:lang w:eastAsia="zh-CN" w:bidi="ar"/>
              </w:rPr>
              <w:t>波换能器和</w:t>
            </w:r>
            <w:r>
              <w:rPr>
                <w:rStyle w:val="24"/>
                <w:color w:val="auto"/>
                <w:lang w:eastAsia="zh-CN" w:bidi="ar"/>
              </w:rPr>
              <w:t>2</w:t>
            </w:r>
            <w:r>
              <w:rPr>
                <w:rFonts w:hint="eastAsia"/>
                <w:color w:val="auto"/>
                <w:lang w:eastAsia="zh-CN" w:bidi="ar"/>
              </w:rPr>
              <w:t>个活塞式传感器</w:t>
            </w:r>
            <w:r>
              <w:rPr>
                <w:rFonts w:hint="eastAsia"/>
                <w:color w:val="auto"/>
                <w:lang w:eastAsia="zh-CN" w:bidi="ar"/>
              </w:rPr>
              <w:br w:type="textWrapping"/>
            </w:r>
            <w:r>
              <w:rPr>
                <w:rStyle w:val="24"/>
                <w:color w:val="auto"/>
                <w:lang w:eastAsia="zh-CN" w:bidi="ar"/>
              </w:rPr>
              <w:t>9.9</w:t>
            </w:r>
            <w:r>
              <w:rPr>
                <w:rFonts w:hint="eastAsia"/>
                <w:color w:val="auto"/>
                <w:lang w:eastAsia="zh-CN" w:bidi="ar"/>
              </w:rPr>
              <w:t>操作软件及驱动：包含综合扫描数据采集软件</w:t>
            </w:r>
            <w:r>
              <w:rPr>
                <w:rStyle w:val="24"/>
                <w:color w:val="auto"/>
                <w:lang w:eastAsia="zh-CN" w:bidi="ar"/>
              </w:rPr>
              <w:t>1</w:t>
            </w:r>
            <w:r>
              <w:rPr>
                <w:rFonts w:hint="eastAsia"/>
                <w:color w:val="auto"/>
                <w:lang w:eastAsia="zh-CN" w:bidi="ar"/>
              </w:rPr>
              <w:t>套、</w:t>
            </w:r>
            <w:r>
              <w:rPr>
                <w:rStyle w:val="24"/>
                <w:color w:val="auto"/>
                <w:lang w:eastAsia="zh-CN" w:bidi="ar"/>
              </w:rPr>
              <w:t>XRF</w:t>
            </w:r>
            <w:r>
              <w:rPr>
                <w:rFonts w:hint="eastAsia"/>
                <w:color w:val="auto"/>
                <w:lang w:eastAsia="zh-CN" w:bidi="ar"/>
              </w:rPr>
              <w:t>元素分析软件</w:t>
            </w:r>
            <w:r>
              <w:rPr>
                <w:rStyle w:val="24"/>
                <w:color w:val="auto"/>
                <w:lang w:eastAsia="zh-CN" w:bidi="ar"/>
              </w:rPr>
              <w:t>1</w:t>
            </w:r>
            <w:r>
              <w:rPr>
                <w:rFonts w:hint="eastAsia"/>
                <w:color w:val="auto"/>
                <w:lang w:eastAsia="zh-CN" w:bidi="ar"/>
              </w:rPr>
              <w:t>套；</w:t>
            </w:r>
            <w:r>
              <w:rPr>
                <w:rFonts w:hint="eastAsia"/>
                <w:color w:val="auto"/>
                <w:lang w:eastAsia="zh-CN" w:bidi="ar"/>
              </w:rPr>
              <w:br w:type="textWrapping"/>
            </w:r>
            <w:r>
              <w:rPr>
                <w:rStyle w:val="24"/>
                <w:color w:val="auto"/>
                <w:lang w:eastAsia="zh-CN" w:bidi="ar"/>
              </w:rPr>
              <w:t>9.10</w:t>
            </w:r>
            <w:r>
              <w:rPr>
                <w:rFonts w:hint="eastAsia"/>
                <w:color w:val="auto"/>
                <w:lang w:eastAsia="zh-CN" w:bidi="ar"/>
              </w:rPr>
              <w:t>提供专用工具</w:t>
            </w:r>
            <w:r>
              <w:rPr>
                <w:rStyle w:val="24"/>
                <w:color w:val="auto"/>
                <w:lang w:eastAsia="zh-CN" w:bidi="ar"/>
              </w:rPr>
              <w:t>1</w:t>
            </w:r>
            <w:r>
              <w:rPr>
                <w:rFonts w:hint="eastAsia"/>
                <w:color w:val="auto"/>
                <w:lang w:eastAsia="zh-CN" w:bidi="ar"/>
              </w:rPr>
              <w:t>套：用于安装拆卸和维护设备；</w:t>
            </w:r>
            <w:r>
              <w:rPr>
                <w:rFonts w:hint="eastAsia"/>
                <w:color w:val="auto"/>
                <w:lang w:eastAsia="zh-CN" w:bidi="ar"/>
              </w:rPr>
              <w:br w:type="textWrapping"/>
            </w:r>
            <w:r>
              <w:rPr>
                <w:rFonts w:hint="eastAsia"/>
                <w:color w:val="auto"/>
                <w:lang w:eastAsia="zh-CN" w:bidi="ar"/>
              </w:rPr>
              <w:t>★</w:t>
            </w:r>
            <w:r>
              <w:rPr>
                <w:rStyle w:val="24"/>
                <w:color w:val="auto"/>
                <w:lang w:eastAsia="zh-CN" w:bidi="ar"/>
              </w:rPr>
              <w:t>10</w:t>
            </w:r>
            <w:r>
              <w:rPr>
                <w:rFonts w:hint="eastAsia"/>
                <w:color w:val="auto"/>
                <w:lang w:eastAsia="zh-CN" w:bidi="ar"/>
              </w:rPr>
              <w:t>为确保售后服务及货物质量，所投产品若为进口产品，需提供厂家或国内总代理针对本项目的授权书和售后服务承诺函原件（总代理投标，须有厂家授权）。</w:t>
            </w:r>
          </w:p>
        </w:tc>
      </w:tr>
    </w:tbl>
    <w:p>
      <w:pPr>
        <w:rPr>
          <w:color w:val="auto"/>
          <w:lang w:eastAsia="zh-CN"/>
        </w:rPr>
      </w:pPr>
    </w:p>
    <w:p>
      <w:pPr>
        <w:spacing w:line="360" w:lineRule="auto"/>
        <w:rPr>
          <w:b/>
          <w:bCs/>
          <w:color w:val="auto"/>
          <w:kern w:val="44"/>
          <w:lang w:eastAsia="zh-CN"/>
        </w:rPr>
      </w:pPr>
    </w:p>
    <w:p>
      <w:pPr>
        <w:spacing w:line="360" w:lineRule="auto"/>
        <w:rPr>
          <w:color w:val="auto"/>
          <w:lang w:eastAsia="zh-CN"/>
        </w:rPr>
      </w:pPr>
      <w:r>
        <w:rPr>
          <w:rFonts w:hint="eastAsia"/>
          <w:b/>
          <w:bCs/>
          <w:color w:val="auto"/>
          <w:kern w:val="44"/>
          <w:lang w:eastAsia="zh-CN"/>
        </w:rPr>
        <w:t>注：</w:t>
      </w:r>
      <w:r>
        <w:rPr>
          <w:rFonts w:hint="eastAsia"/>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color w:val="auto"/>
          <w:lang w:eastAsia="zh-CN"/>
        </w:rPr>
      </w:pPr>
      <w:r>
        <w:rPr>
          <w:rFonts w:hint="eastAsia"/>
          <w:color w:val="auto"/>
          <w:lang w:eastAsia="zh-CN"/>
        </w:rPr>
        <w:t>2、投标人需对响应的“技术参数、规格、功能及其他要求”内容真实性负责，如虚假响应谋取中标资格，经核实发现，取消中标资格。</w:t>
      </w:r>
    </w:p>
    <w:p>
      <w:pPr>
        <w:spacing w:line="360" w:lineRule="auto"/>
        <w:ind w:firstLine="440" w:firstLineChars="200"/>
        <w:rPr>
          <w:color w:val="auto"/>
          <w:lang w:eastAsia="zh-CN"/>
        </w:rPr>
      </w:pPr>
      <w:r>
        <w:rPr>
          <w:rFonts w:hint="eastAsia"/>
          <w:color w:val="auto"/>
          <w:lang w:eastAsia="zh-CN"/>
        </w:rPr>
        <w:t>1、售后服务：产品的质保期为至少1年，质保期内，凡因正常使用出现质量问题，投标人应提供免费维修或咨询等服务，承担因此产生的一切费用。投标人在接到买方故障通知后3小时内响应，6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40" w:firstLineChars="200"/>
        <w:rPr>
          <w:color w:val="auto"/>
          <w:lang w:eastAsia="zh-CN"/>
        </w:rPr>
      </w:pPr>
      <w:r>
        <w:rPr>
          <w:rFonts w:hint="eastAsia"/>
          <w:color w:val="auto"/>
          <w:lang w:eastAsia="zh-CN"/>
        </w:rPr>
        <w:t>2、培训服务：</w:t>
      </w:r>
    </w:p>
    <w:p>
      <w:pPr>
        <w:spacing w:line="360" w:lineRule="auto"/>
        <w:ind w:firstLine="440" w:firstLineChars="200"/>
        <w:rPr>
          <w:color w:val="auto"/>
          <w:lang w:eastAsia="zh-CN"/>
        </w:rPr>
      </w:pPr>
      <w:r>
        <w:rPr>
          <w:rFonts w:hint="eastAsia"/>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color w:val="auto"/>
          <w:lang w:eastAsia="zh-CN"/>
        </w:rPr>
      </w:pPr>
      <w:r>
        <w:rPr>
          <w:rFonts w:hint="eastAsia"/>
          <w:color w:val="auto"/>
          <w:lang w:eastAsia="zh-CN"/>
        </w:rPr>
        <w:t>（2）免费提供培训材料及所培训内容。</w:t>
      </w:r>
    </w:p>
    <w:p>
      <w:pPr>
        <w:spacing w:line="360" w:lineRule="auto"/>
        <w:ind w:firstLine="440" w:firstLineChars="200"/>
        <w:rPr>
          <w:color w:val="auto"/>
          <w:lang w:eastAsia="zh-CN"/>
        </w:rPr>
      </w:pPr>
      <w:r>
        <w:rPr>
          <w:rFonts w:hint="eastAsia"/>
          <w:color w:val="auto"/>
          <w:lang w:eastAsia="zh-CN"/>
        </w:rPr>
        <w:t>（3）培训地点：采购人指定地点。</w:t>
      </w:r>
    </w:p>
    <w:p>
      <w:pPr>
        <w:spacing w:line="360" w:lineRule="auto"/>
        <w:ind w:firstLine="440" w:firstLineChars="200"/>
        <w:rPr>
          <w:color w:val="auto"/>
          <w:lang w:eastAsia="zh-CN"/>
        </w:rPr>
      </w:pPr>
      <w:r>
        <w:rPr>
          <w:rFonts w:hint="eastAsia"/>
          <w:color w:val="auto"/>
          <w:lang w:eastAsia="zh-CN"/>
        </w:rPr>
        <w:t>（4）时间：培训时间不少于2场，并提供操作视频。</w:t>
      </w:r>
    </w:p>
    <w:p>
      <w:pPr>
        <w:spacing w:line="360" w:lineRule="auto"/>
        <w:ind w:firstLine="440" w:firstLineChars="200"/>
        <w:rPr>
          <w:color w:val="auto"/>
          <w:lang w:eastAsia="zh-CN"/>
        </w:rPr>
      </w:pPr>
      <w:r>
        <w:rPr>
          <w:rFonts w:hint="eastAsia"/>
          <w:color w:val="auto"/>
          <w:lang w:eastAsia="zh-CN"/>
        </w:rPr>
        <w:t>（5）内容：产品的基本原理、结构、基本操作及维护知识，并指导用户进行操作，直到用户方使用人员可独立进行操作为止。</w:t>
      </w:r>
    </w:p>
    <w:p>
      <w:pPr>
        <w:spacing w:line="360" w:lineRule="auto"/>
        <w:outlineLvl w:val="3"/>
        <w:rPr>
          <w:b/>
          <w:bCs/>
          <w:color w:val="auto"/>
          <w:lang w:eastAsia="zh-CN"/>
        </w:rPr>
      </w:pPr>
      <w:r>
        <w:rPr>
          <w:rFonts w:hint="eastAsia"/>
          <w:b/>
          <w:bCs/>
          <w:color w:val="auto"/>
          <w:lang w:eastAsia="zh-CN"/>
        </w:rPr>
        <w:t>四、交货时间、交货地点及方式（履约时间/交付期、履约地点、履约方式）</w:t>
      </w:r>
    </w:p>
    <w:p>
      <w:pPr>
        <w:spacing w:line="360" w:lineRule="auto"/>
        <w:ind w:firstLine="440" w:firstLineChars="200"/>
        <w:rPr>
          <w:color w:val="auto"/>
          <w:lang w:eastAsia="zh-CN"/>
        </w:rPr>
      </w:pPr>
      <w:r>
        <w:rPr>
          <w:rFonts w:hint="eastAsia"/>
          <w:color w:val="auto"/>
          <w:lang w:eastAsia="zh-CN"/>
        </w:rPr>
        <w:t>1、交货时间（履约时间/交付期）：合同签订后90天内交货且安装调试完毕交付使用。</w:t>
      </w:r>
    </w:p>
    <w:p>
      <w:pPr>
        <w:spacing w:line="360" w:lineRule="auto"/>
        <w:ind w:firstLine="440" w:firstLineChars="200"/>
        <w:rPr>
          <w:color w:val="auto"/>
          <w:lang w:eastAsia="zh-CN"/>
        </w:rPr>
      </w:pPr>
      <w:r>
        <w:rPr>
          <w:rFonts w:hint="eastAsia"/>
          <w:color w:val="auto"/>
          <w:lang w:eastAsia="zh-CN"/>
        </w:rPr>
        <w:t>2、交货地点（履约地点）：采购人（用户）指定地点</w:t>
      </w:r>
    </w:p>
    <w:p>
      <w:pPr>
        <w:spacing w:line="360" w:lineRule="auto"/>
        <w:ind w:left="447" w:leftChars="203"/>
        <w:rPr>
          <w:color w:val="auto"/>
          <w:lang w:eastAsia="zh-CN"/>
        </w:rPr>
      </w:pPr>
      <w:r>
        <w:rPr>
          <w:rFonts w:hint="eastAsia"/>
          <w:color w:val="auto"/>
          <w:lang w:eastAsia="zh-CN"/>
        </w:rPr>
        <w:t>3、交货方式（履约方式）：由中标人运输至采购人指定地点施工及安装，且验收完毕。</w:t>
      </w:r>
    </w:p>
    <w:p>
      <w:pPr>
        <w:spacing w:line="360" w:lineRule="auto"/>
        <w:outlineLvl w:val="3"/>
        <w:rPr>
          <w:b/>
          <w:bCs/>
          <w:color w:val="auto"/>
          <w:lang w:eastAsia="zh-CN"/>
        </w:rPr>
      </w:pPr>
      <w:r>
        <w:rPr>
          <w:rFonts w:hint="eastAsia"/>
          <w:b/>
          <w:bCs/>
          <w:color w:val="auto"/>
          <w:lang w:eastAsia="zh-CN"/>
        </w:rPr>
        <w:t>五、付款时间、方式及条件：</w:t>
      </w:r>
    </w:p>
    <w:p>
      <w:pPr>
        <w:pStyle w:val="2"/>
        <w:autoSpaceDE/>
        <w:autoSpaceDN/>
        <w:spacing w:after="0" w:line="240" w:lineRule="auto"/>
        <w:ind w:firstLine="442" w:firstLineChars="200"/>
        <w:rPr>
          <w:b/>
          <w:bCs/>
          <w:color w:val="auto"/>
          <w:lang w:eastAsia="zh-CN"/>
        </w:rPr>
      </w:pPr>
      <w:r>
        <w:rPr>
          <w:rFonts w:hint="eastAsia"/>
          <w:b/>
          <w:bCs/>
          <w:color w:val="auto"/>
          <w:lang w:eastAsia="zh-CN"/>
        </w:rPr>
        <w:t>进口产品：</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本合同甲丙之间采用第</w:t>
      </w:r>
      <w:r>
        <w:rPr>
          <w:rFonts w:hint="eastAsia"/>
          <w:color w:val="auto"/>
          <w:highlight w:val="yellow"/>
          <w:u w:val="single"/>
          <w:lang w:eastAsia="zh-CN"/>
        </w:rPr>
        <w:t xml:space="preserve"> （一） </w:t>
      </w:r>
      <w:r>
        <w:rPr>
          <w:rFonts w:hint="eastAsia"/>
          <w:color w:val="auto"/>
          <w:highlight w:val="yellow"/>
          <w:lang w:eastAsia="zh-CN"/>
        </w:rPr>
        <w:t>种付款方式。</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（一）采取预付款的：</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1. 预付款金额为50万（含）以上</w:t>
      </w:r>
    </w:p>
    <w:p>
      <w:pPr>
        <w:pStyle w:val="2"/>
        <w:autoSpaceDE/>
        <w:autoSpaceDN/>
        <w:spacing w:after="0" w:line="240" w:lineRule="auto"/>
        <w:ind w:firstLine="440" w:firstLineChars="200"/>
        <w:rPr>
          <w:color w:val="auto"/>
          <w:highlight w:val="yellow"/>
          <w:lang w:eastAsia="zh-CN"/>
        </w:rPr>
      </w:pPr>
      <w:r>
        <w:rPr>
          <w:rFonts w:hint="eastAsia"/>
          <w:color w:val="auto"/>
          <w:highlight w:val="yellow"/>
          <w:lang w:eastAsia="zh-CN"/>
        </w:rPr>
        <w:t xml:space="preserve">本合同生效后，丙方向甲方提供有效期至少涵盖本合同指定到货时间点的预付款等额银行保函或者保险保函后，甲方应在10个工作日内向丙方支付合同总金额的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3</w:t>
      </w:r>
      <w:r>
        <w:rPr>
          <w:color w:val="auto"/>
          <w:highlight w:val="yellow"/>
          <w:u w:val="single"/>
          <w:lang w:eastAsia="zh-CN"/>
        </w:rPr>
        <w:t>0</w:t>
      </w:r>
      <w:r>
        <w:rPr>
          <w:rFonts w:hint="eastAsia"/>
          <w:color w:val="auto"/>
          <w:highlight w:val="yellow"/>
          <w:u w:val="single"/>
          <w:lang w:eastAsia="zh-CN"/>
        </w:rPr>
        <w:t xml:space="preserve"> </w:t>
      </w:r>
      <w:r>
        <w:rPr>
          <w:rFonts w:hint="eastAsia"/>
          <w:color w:val="auto"/>
          <w:highlight w:val="yellow"/>
          <w:lang w:eastAsia="zh-CN"/>
        </w:rPr>
        <w:t xml:space="preserve"> %的预付款，即人民币</w:t>
      </w:r>
      <w:r>
        <w:rPr>
          <w:rFonts w:hint="eastAsia"/>
          <w:color w:val="auto"/>
          <w:highlight w:val="yellow"/>
          <w:u w:val="single"/>
          <w:lang w:eastAsia="zh-CN"/>
        </w:rPr>
        <w:t xml:space="preserve"> </w:t>
      </w:r>
      <w:r>
        <w:rPr>
          <w:color w:val="auto"/>
          <w:highlight w:val="yellow"/>
          <w:u w:val="single"/>
          <w:lang w:eastAsia="zh-CN"/>
        </w:rPr>
        <w:t xml:space="preserve">          </w:t>
      </w:r>
      <w:r>
        <w:rPr>
          <w:rFonts w:hint="eastAsia"/>
          <w:color w:val="auto"/>
          <w:highlight w:val="yellow"/>
          <w:u w:val="single"/>
          <w:lang w:eastAsia="zh-CN"/>
        </w:rPr>
        <w:t xml:space="preserve"> </w:t>
      </w:r>
      <w:r>
        <w:rPr>
          <w:rFonts w:hint="eastAsia"/>
          <w:color w:val="auto"/>
          <w:highlight w:val="yellow"/>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highlight w:val="yellow"/>
          <w:lang w:eastAsia="zh-CN"/>
        </w:rPr>
        <w:t xml:space="preserve">甲方收到本合同约定的所有货物并验收合格，取得丙方开具的合法有效的代理服务费和货物销售增值税发票后15个工作日内，向丙方支付合同总金额的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7</w:t>
      </w:r>
      <w:r>
        <w:rPr>
          <w:color w:val="auto"/>
          <w:highlight w:val="yellow"/>
          <w:u w:val="single"/>
          <w:lang w:eastAsia="zh-CN"/>
        </w:rPr>
        <w:t>0</w:t>
      </w:r>
      <w:r>
        <w:rPr>
          <w:rFonts w:hint="eastAsia"/>
          <w:color w:val="auto"/>
          <w:highlight w:val="yellow"/>
          <w:u w:val="single"/>
          <w:lang w:eastAsia="zh-CN"/>
        </w:rPr>
        <w:t xml:space="preserve"> </w:t>
      </w:r>
      <w:r>
        <w:rPr>
          <w:rFonts w:hint="eastAsia"/>
          <w:color w:val="auto"/>
          <w:highlight w:val="yellow"/>
          <w:lang w:eastAsia="zh-CN"/>
        </w:rPr>
        <w:t xml:space="preserve"> %，即人民币 </w:t>
      </w:r>
      <w:r>
        <w:rPr>
          <w:color w:val="auto"/>
          <w:highlight w:val="yellow"/>
          <w:u w:val="single"/>
          <w:lang w:eastAsia="zh-CN"/>
        </w:rPr>
        <w:t xml:space="preserve">               </w:t>
      </w:r>
      <w:r>
        <w:rPr>
          <w:rFonts w:hint="eastAsia"/>
          <w:color w:val="auto"/>
          <w:highlight w:val="yellow"/>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pStyle w:val="2"/>
        <w:autoSpaceDE/>
        <w:autoSpaceDN/>
        <w:spacing w:after="0" w:line="240" w:lineRule="auto"/>
        <w:ind w:firstLine="440" w:firstLineChars="200"/>
        <w:rPr>
          <w:color w:val="auto"/>
          <w:lang w:eastAsia="zh-CN"/>
        </w:rPr>
      </w:pPr>
      <w:r>
        <w:rPr>
          <w:rFonts w:hint="eastAsia"/>
          <w:color w:val="auto"/>
          <w:lang w:eastAsia="zh-CN"/>
        </w:rPr>
        <w:t>本合同生效后，甲方应在10个工作日内向丙方支付合同总金额的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甲方收到本合同约定的所有货物并验收合格，取得丙方开具的合法有效的代理服务费和货物销售增值税发票后15个工作日内，向</w:t>
      </w:r>
      <w:r>
        <w:rPr>
          <w:rFonts w:hint="eastAsia"/>
          <w:color w:val="auto"/>
          <w:highlight w:val="yellow"/>
          <w:lang w:eastAsia="zh-CN"/>
        </w:rPr>
        <w:t>丙</w:t>
      </w:r>
      <w:r>
        <w:rPr>
          <w:rFonts w:hint="eastAsia"/>
          <w:color w:val="auto"/>
          <w:lang w:eastAsia="zh-CN"/>
        </w:rPr>
        <w:t xml:space="preserve">方支付合同总金额的 </w:t>
      </w:r>
      <w:r>
        <w:rPr>
          <w:rFonts w:hint="eastAsia"/>
          <w:color w:val="auto"/>
          <w:u w:val="single"/>
          <w:lang w:eastAsia="zh-CN"/>
        </w:rPr>
        <w:t xml:space="preserve">     </w:t>
      </w:r>
      <w:r>
        <w:rPr>
          <w:rFonts w:hint="eastAsia"/>
          <w:color w:val="auto"/>
          <w:lang w:eastAsia="zh-CN"/>
        </w:rPr>
        <w:t xml:space="preserve"> %，即人民币 </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（二）采取货到付款的：</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甲方收到本合同约定的所有货物并验收合格，取得丙方开具的合法有效的代理服务费和货物销售增值税发票后15个工作日内，按合同约定金额付款。</w:t>
      </w:r>
    </w:p>
    <w:p>
      <w:pPr>
        <w:pStyle w:val="2"/>
        <w:autoSpaceDE/>
        <w:autoSpaceDN/>
        <w:spacing w:after="0" w:line="240" w:lineRule="auto"/>
        <w:ind w:firstLine="440" w:firstLineChars="200"/>
        <w:rPr>
          <w:color w:val="auto"/>
          <w:lang w:eastAsia="zh-CN"/>
        </w:rPr>
      </w:pPr>
      <w:r>
        <w:rPr>
          <w:rFonts w:hint="eastAsia"/>
          <w:color w:val="auto"/>
          <w:lang w:eastAsia="zh-CN"/>
        </w:rPr>
        <w:t xml:space="preserve"> 无论甲丙之间采取何种付款方式，本合同全部货款根据丙乙双方协议由丙方向乙方支付。</w:t>
      </w:r>
    </w:p>
    <w:p>
      <w:pPr>
        <w:autoSpaceDE/>
        <w:autoSpaceDN/>
        <w:rPr>
          <w:color w:val="auto"/>
          <w:lang w:eastAsia="zh-CN"/>
        </w:rPr>
      </w:pPr>
    </w:p>
    <w:p>
      <w:pPr>
        <w:pStyle w:val="2"/>
        <w:autoSpaceDE/>
        <w:autoSpaceDN/>
        <w:spacing w:line="240" w:lineRule="auto"/>
        <w:rPr>
          <w:b/>
          <w:bCs/>
          <w:color w:val="auto"/>
          <w:lang w:eastAsia="zh-CN"/>
        </w:rPr>
      </w:pPr>
      <w:r>
        <w:rPr>
          <w:rFonts w:hint="eastAsia"/>
          <w:b/>
          <w:bCs/>
          <w:color w:val="auto"/>
          <w:lang w:eastAsia="zh-CN"/>
        </w:rPr>
        <w:t>国产产品：</w:t>
      </w:r>
    </w:p>
    <w:p>
      <w:pPr>
        <w:pStyle w:val="2"/>
        <w:autoSpaceDE/>
        <w:autoSpaceDN/>
        <w:spacing w:after="0" w:line="240" w:lineRule="auto"/>
        <w:ind w:firstLine="440" w:firstLineChars="200"/>
        <w:rPr>
          <w:bCs/>
          <w:color w:val="auto"/>
          <w:lang w:eastAsia="zh-CN"/>
        </w:rPr>
      </w:pPr>
      <w:r>
        <w:rPr>
          <w:rFonts w:hint="eastAsia"/>
          <w:bCs/>
          <w:color w:val="auto"/>
          <w:lang w:eastAsia="zh-CN"/>
        </w:rPr>
        <w:t>本合同采用第_______种付款方式。</w:t>
      </w:r>
    </w:p>
    <w:p>
      <w:pPr>
        <w:autoSpaceDE/>
        <w:autoSpaceDN/>
        <w:ind w:firstLine="440" w:firstLineChars="200"/>
        <w:rPr>
          <w:color w:val="auto"/>
          <w:lang w:eastAsia="zh-CN"/>
        </w:rPr>
      </w:pPr>
      <w:r>
        <w:rPr>
          <w:rFonts w:hint="eastAsia"/>
          <w:color w:val="auto"/>
          <w:lang w:eastAsia="zh-CN"/>
        </w:rPr>
        <w:t>（一）采取预付款的：</w:t>
      </w:r>
    </w:p>
    <w:p>
      <w:pPr>
        <w:autoSpaceDE/>
        <w:autoSpaceDN/>
        <w:ind w:firstLine="440" w:firstLineChars="200"/>
        <w:rPr>
          <w:color w:val="auto"/>
          <w:lang w:eastAsia="zh-CN"/>
        </w:rPr>
      </w:pPr>
      <w:r>
        <w:rPr>
          <w:rFonts w:hint="eastAsia"/>
          <w:color w:val="auto"/>
          <w:lang w:eastAsia="zh-CN"/>
        </w:rPr>
        <w:t>1. 预付款金额为50万（含）以上</w:t>
      </w:r>
    </w:p>
    <w:p>
      <w:pPr>
        <w:autoSpaceDE/>
        <w:autoSpaceDN/>
        <w:ind w:firstLine="440" w:firstLineChars="200"/>
        <w:rPr>
          <w:color w:val="auto"/>
          <w:lang w:eastAsia="zh-CN"/>
        </w:rPr>
      </w:pPr>
      <w:r>
        <w:rPr>
          <w:rFonts w:hint="eastAsia"/>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autoSpaceDE/>
        <w:autoSpaceDN/>
        <w:ind w:firstLine="440" w:firstLineChars="200"/>
        <w:rPr>
          <w:color w:val="auto"/>
          <w:lang w:eastAsia="zh-CN"/>
        </w:rPr>
      </w:pPr>
      <w:r>
        <w:rPr>
          <w:rFonts w:hint="eastAsia"/>
          <w:color w:val="auto"/>
          <w:lang w:eastAsia="zh-CN"/>
        </w:rPr>
        <w:t>本合同生效后，甲方应在10个工作日内向乙方支付合同总金额的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220" w:firstLineChars="100"/>
        <w:rPr>
          <w:color w:val="auto"/>
          <w:lang w:eastAsia="zh-CN"/>
        </w:rPr>
      </w:pPr>
      <w:r>
        <w:rPr>
          <w:rFonts w:hint="eastAsia"/>
          <w:color w:val="auto"/>
          <w:lang w:eastAsia="zh-CN"/>
        </w:rPr>
        <w:t>（二）采取货到付款的：</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个工作日内，按合同约定金额付款。</w:t>
      </w:r>
    </w:p>
    <w:p>
      <w:pPr>
        <w:spacing w:line="360" w:lineRule="auto"/>
        <w:outlineLvl w:val="3"/>
        <w:rPr>
          <w:color w:val="auto"/>
          <w:lang w:eastAsia="zh-CN"/>
        </w:rPr>
      </w:pPr>
      <w:r>
        <w:rPr>
          <w:rFonts w:hint="eastAsia"/>
          <w:b/>
          <w:bCs/>
          <w:color w:val="auto"/>
          <w:lang w:eastAsia="zh-CN"/>
        </w:rPr>
        <w:t>六、验收方法及标准：</w:t>
      </w:r>
      <w:r>
        <w:rPr>
          <w:rFonts w:hint="eastAsia"/>
          <w:color w:val="auto"/>
          <w:lang w:eastAsia="zh-CN"/>
        </w:rPr>
        <w:t>按本采购文件及中标人投标文件及国家、地方和行业的相关政策、法规实施。</w:t>
      </w:r>
    </w:p>
    <w:p>
      <w:pPr>
        <w:spacing w:line="360" w:lineRule="auto"/>
        <w:outlineLvl w:val="3"/>
        <w:rPr>
          <w:b/>
          <w:bCs/>
          <w:color w:val="auto"/>
          <w:lang w:eastAsia="zh-CN"/>
        </w:rPr>
      </w:pPr>
      <w:r>
        <w:rPr>
          <w:rFonts w:hint="eastAsia"/>
          <w:b/>
          <w:bCs/>
          <w:color w:val="auto"/>
          <w:lang w:eastAsia="zh-CN"/>
        </w:rPr>
        <w:t>七、其他</w:t>
      </w:r>
    </w:p>
    <w:p>
      <w:pPr>
        <w:spacing w:line="360" w:lineRule="auto"/>
        <w:ind w:firstLine="440" w:firstLineChars="200"/>
        <w:rPr>
          <w:color w:val="auto"/>
          <w:lang w:eastAsia="zh-CN"/>
        </w:rPr>
      </w:pPr>
      <w:r>
        <w:rPr>
          <w:rFonts w:hint="eastAsia"/>
          <w:color w:val="auto"/>
          <w:lang w:eastAsia="zh-CN"/>
        </w:rPr>
        <w:t>1.安全标准：符合国家、地方和行业的相关政策、法规。</w:t>
      </w:r>
    </w:p>
    <w:p>
      <w:pPr>
        <w:spacing w:line="360" w:lineRule="auto"/>
        <w:ind w:firstLine="440" w:firstLineChars="200"/>
        <w:rPr>
          <w:color w:val="auto"/>
          <w:lang w:eastAsia="zh-CN"/>
        </w:rPr>
      </w:pPr>
      <w:r>
        <w:rPr>
          <w:rFonts w:hint="eastAsia"/>
          <w:color w:val="auto"/>
          <w:lang w:eastAsia="zh-CN"/>
        </w:rPr>
        <w:t>2.项目的实质性要求：按招标文件要求实施。</w:t>
      </w:r>
    </w:p>
    <w:p>
      <w:pPr>
        <w:spacing w:line="360" w:lineRule="auto"/>
        <w:ind w:firstLine="440" w:firstLineChars="200"/>
        <w:rPr>
          <w:color w:val="auto"/>
          <w:lang w:eastAsia="zh-CN"/>
        </w:rPr>
      </w:pPr>
      <w:r>
        <w:rPr>
          <w:rFonts w:hint="eastAsia"/>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color w:val="auto"/>
          <w:lang w:eastAsia="zh-CN"/>
        </w:rPr>
      </w:pPr>
      <w:r>
        <w:rPr>
          <w:rFonts w:hint="eastAsia"/>
          <w:color w:val="auto"/>
          <w:lang w:eastAsia="zh-CN"/>
        </w:rPr>
        <w:t>4.法律法规规定的强制性标准：无</w:t>
      </w:r>
    </w:p>
    <w:p>
      <w:pPr>
        <w:rPr>
          <w:b/>
          <w:bCs/>
          <w:color w:val="auto"/>
          <w:lang w:eastAsia="zh-CN"/>
        </w:rPr>
      </w:pPr>
      <w:r>
        <w:rPr>
          <w:rFonts w:hint="eastAsia"/>
          <w:b/>
          <w:bCs/>
          <w:color w:val="auto"/>
          <w:lang w:eastAsia="zh-CN"/>
        </w:rPr>
        <w:t>八、第6包最高限价：741.470735 万元，投标人报价如超过此最高限价及各单价限价的将作为无效投标处理。</w:t>
      </w:r>
    </w:p>
    <w:p>
      <w:pPr>
        <w:ind w:left="142"/>
        <w:jc w:val="center"/>
        <w:outlineLvl w:val="3"/>
        <w:rPr>
          <w:b/>
          <w:bCs/>
          <w:color w:val="auto"/>
          <w:sz w:val="28"/>
          <w:szCs w:val="28"/>
          <w:lang w:eastAsia="zh-CN"/>
        </w:rPr>
      </w:pPr>
      <w:r>
        <w:rPr>
          <w:rFonts w:hint="eastAsia"/>
          <w:color w:val="auto"/>
          <w:lang w:eastAsia="zh-CN"/>
        </w:rPr>
        <w:br w:type="page"/>
      </w:r>
      <w:r>
        <w:rPr>
          <w:rFonts w:hint="eastAsia"/>
          <w:b/>
          <w:bCs/>
          <w:color w:val="auto"/>
          <w:sz w:val="28"/>
          <w:szCs w:val="28"/>
          <w:lang w:eastAsia="zh-CN"/>
        </w:rPr>
        <w:t>第7包采购需求</w:t>
      </w:r>
    </w:p>
    <w:p>
      <w:pPr>
        <w:ind w:left="142"/>
        <w:outlineLvl w:val="3"/>
        <w:rPr>
          <w:b/>
          <w:bCs/>
          <w:color w:val="auto"/>
          <w:lang w:eastAsia="zh-CN"/>
        </w:rPr>
      </w:pPr>
      <w:r>
        <w:rPr>
          <w:rFonts w:hint="eastAsia"/>
          <w:b/>
          <w:bCs/>
          <w:color w:val="auto"/>
          <w:lang w:eastAsia="zh-CN"/>
        </w:rPr>
        <w:t>一、采购需求一览表</w:t>
      </w:r>
    </w:p>
    <w:tbl>
      <w:tblPr>
        <w:tblStyle w:val="17"/>
        <w:tblW w:w="10267" w:type="dxa"/>
        <w:tblInd w:w="93" w:type="dxa"/>
        <w:tblLayout w:type="autofit"/>
        <w:tblCellMar>
          <w:top w:w="0" w:type="dxa"/>
          <w:left w:w="108" w:type="dxa"/>
          <w:bottom w:w="0" w:type="dxa"/>
          <w:right w:w="108" w:type="dxa"/>
        </w:tblCellMar>
      </w:tblPr>
      <w:tblGrid>
        <w:gridCol w:w="1065"/>
        <w:gridCol w:w="1845"/>
        <w:gridCol w:w="1411"/>
        <w:gridCol w:w="1098"/>
        <w:gridCol w:w="1889"/>
        <w:gridCol w:w="1580"/>
        <w:gridCol w:w="1379"/>
      </w:tblGrid>
      <w:tr>
        <w:tblPrEx>
          <w:tblCellMar>
            <w:top w:w="0" w:type="dxa"/>
            <w:left w:w="108" w:type="dxa"/>
            <w:bottom w:w="0" w:type="dxa"/>
            <w:right w:w="108" w:type="dxa"/>
          </w:tblCellMar>
        </w:tblPrEx>
        <w:trPr>
          <w:trHeight w:val="80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数量</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单价限价（元）</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bidi="ar"/>
              </w:rPr>
              <w:t>是否接受进口产品投标</w:t>
            </w:r>
          </w:p>
        </w:tc>
        <w:tc>
          <w:tcPr>
            <w:tcW w:w="1379" w:type="dxa"/>
            <w:tcBorders>
              <w:top w:val="single" w:color="000000" w:sz="4" w:space="0"/>
              <w:left w:val="nil"/>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备注</w:t>
            </w:r>
          </w:p>
        </w:tc>
      </w:tr>
      <w:tr>
        <w:tblPrEx>
          <w:tblCellMar>
            <w:top w:w="0" w:type="dxa"/>
            <w:left w:w="108" w:type="dxa"/>
            <w:bottom w:w="0" w:type="dxa"/>
            <w:right w:w="108" w:type="dxa"/>
          </w:tblCellMar>
        </w:tblPrEx>
        <w:trPr>
          <w:trHeight w:val="481"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bidi="ar"/>
              </w:rPr>
            </w:pPr>
            <w:r>
              <w:rPr>
                <w:rFonts w:hint="eastAsia"/>
                <w:color w:val="auto"/>
                <w:lang w:eastAsia="zh-CN" w:bidi="ar"/>
              </w:rPr>
              <w:t>电感耦合等离子体质谱仪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1879645.63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核心产品</w:t>
            </w: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2</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bidi="ar"/>
              </w:rPr>
            </w:pPr>
            <w:r>
              <w:rPr>
                <w:rFonts w:hint="eastAsia"/>
                <w:color w:val="auto"/>
                <w:lang w:eastAsia="zh-CN" w:bidi="ar"/>
              </w:rPr>
              <w:t>电感耦合等离子体发射光谱仪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939822.81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bidi="ar"/>
              </w:rPr>
            </w:pP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3</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bidi="ar"/>
              </w:rPr>
            </w:pPr>
            <w:r>
              <w:rPr>
                <w:rFonts w:hint="eastAsia"/>
                <w:color w:val="auto"/>
                <w:lang w:eastAsia="zh-CN" w:bidi="ar"/>
              </w:rPr>
              <w:t>多参数表面等离子共振分析仪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1681788.19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bidi="ar"/>
              </w:rPr>
            </w:pPr>
          </w:p>
        </w:tc>
      </w:tr>
    </w:tbl>
    <w:p>
      <w:pPr>
        <w:rPr>
          <w:color w:val="auto"/>
        </w:rPr>
      </w:pPr>
    </w:p>
    <w:p>
      <w:pPr>
        <w:outlineLvl w:val="3"/>
        <w:rPr>
          <w:b/>
          <w:bCs/>
          <w:color w:val="auto"/>
          <w:lang w:eastAsia="zh-CN"/>
        </w:rPr>
      </w:pPr>
      <w:r>
        <w:rPr>
          <w:rFonts w:hint="eastAsia"/>
          <w:b/>
          <w:bCs/>
          <w:color w:val="auto"/>
          <w:lang w:eastAsia="zh-CN"/>
        </w:rPr>
        <w:t>二、技术参数、规格及要求(包括采购标的的功能标准、性能标准、材质标准）</w:t>
      </w:r>
    </w:p>
    <w:tbl>
      <w:tblPr>
        <w:tblStyle w:val="17"/>
        <w:tblW w:w="10278" w:type="dxa"/>
        <w:tblInd w:w="93" w:type="dxa"/>
        <w:tblLayout w:type="autofit"/>
        <w:tblCellMar>
          <w:top w:w="0" w:type="dxa"/>
          <w:left w:w="108" w:type="dxa"/>
          <w:bottom w:w="0" w:type="dxa"/>
          <w:right w:w="108" w:type="dxa"/>
        </w:tblCellMar>
      </w:tblPr>
      <w:tblGrid>
        <w:gridCol w:w="847"/>
        <w:gridCol w:w="893"/>
        <w:gridCol w:w="8538"/>
      </w:tblGrid>
      <w:tr>
        <w:tblPrEx>
          <w:tblCellMar>
            <w:top w:w="0" w:type="dxa"/>
            <w:left w:w="108" w:type="dxa"/>
            <w:bottom w:w="0" w:type="dxa"/>
            <w:right w:w="108" w:type="dxa"/>
          </w:tblCellMar>
        </w:tblPrEx>
        <w:trPr>
          <w:trHeight w:val="48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893"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8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rPr>
              <w:t>技术参数、规格及要求</w:t>
            </w:r>
          </w:p>
        </w:tc>
      </w:tr>
      <w:tr>
        <w:tblPrEx>
          <w:tblCellMar>
            <w:top w:w="0" w:type="dxa"/>
            <w:left w:w="108" w:type="dxa"/>
            <w:bottom w:w="0" w:type="dxa"/>
            <w:right w:w="108" w:type="dxa"/>
          </w:tblCellMar>
        </w:tblPrEx>
        <w:trPr>
          <w:trHeight w:val="2277"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rPr>
            </w:pPr>
            <w:r>
              <w:rPr>
                <w:rFonts w:hint="eastAsia"/>
                <w:color w:val="auto"/>
                <w:lang w:eastAsia="zh-CN" w:bidi="ar"/>
              </w:rPr>
              <w:t>电感耦合等离子体质谱仪</w:t>
            </w:r>
          </w:p>
        </w:tc>
        <w:tc>
          <w:tcPr>
            <w:tcW w:w="8538" w:type="dxa"/>
            <w:tcBorders>
              <w:top w:val="nil"/>
              <w:left w:val="single" w:color="000000" w:sz="4" w:space="0"/>
              <w:bottom w:val="single" w:color="000000" w:sz="4" w:space="0"/>
              <w:right w:val="single" w:color="000000" w:sz="4" w:space="0"/>
            </w:tcBorders>
            <w:vAlign w:val="center"/>
          </w:tcPr>
          <w:p>
            <w:pPr>
              <w:textAlignment w:val="center"/>
              <w:rPr>
                <w:color w:val="auto"/>
                <w:lang w:eastAsia="zh-CN"/>
              </w:rPr>
            </w:pPr>
            <w:r>
              <w:rPr>
                <w:rFonts w:hint="eastAsia"/>
                <w:color w:val="auto"/>
                <w:lang w:eastAsia="zh-CN" w:bidi="ar"/>
              </w:rPr>
              <w:t>电感耦合等离子体质谱仪参数要求</w:t>
            </w:r>
            <w:r>
              <w:rPr>
                <w:rFonts w:hint="eastAsia"/>
                <w:color w:val="auto"/>
                <w:lang w:eastAsia="zh-CN" w:bidi="ar"/>
              </w:rPr>
              <w:br w:type="textWrapping"/>
            </w:r>
            <w:r>
              <w:rPr>
                <w:rFonts w:hint="eastAsia"/>
                <w:color w:val="auto"/>
                <w:lang w:eastAsia="zh-CN" w:bidi="ar"/>
              </w:rPr>
              <w:t>一、技术参数：</w:t>
            </w:r>
            <w:r>
              <w:rPr>
                <w:rFonts w:hint="eastAsia"/>
                <w:color w:val="auto"/>
                <w:lang w:eastAsia="zh-CN" w:bidi="ar"/>
              </w:rPr>
              <w:br w:type="textWrapping"/>
            </w:r>
            <w:r>
              <w:rPr>
                <w:rStyle w:val="24"/>
                <w:color w:val="auto"/>
                <w:sz w:val="21"/>
                <w:szCs w:val="21"/>
                <w:lang w:eastAsia="zh-CN" w:bidi="ar"/>
              </w:rPr>
              <w:t>1.</w:t>
            </w:r>
            <w:r>
              <w:rPr>
                <w:rFonts w:hint="eastAsia"/>
                <w:color w:val="auto"/>
                <w:lang w:eastAsia="zh-CN" w:bidi="ar"/>
              </w:rPr>
              <w:t>硬件参数</w:t>
            </w:r>
            <w:r>
              <w:rPr>
                <w:rFonts w:hint="eastAsia"/>
                <w:color w:val="auto"/>
                <w:lang w:eastAsia="zh-CN" w:bidi="ar"/>
              </w:rPr>
              <w:br w:type="textWrapping"/>
            </w:r>
            <w:r>
              <w:rPr>
                <w:rStyle w:val="24"/>
                <w:color w:val="auto"/>
                <w:sz w:val="21"/>
                <w:szCs w:val="21"/>
                <w:lang w:eastAsia="zh-CN" w:bidi="ar"/>
              </w:rPr>
              <w:t>1.1.</w:t>
            </w:r>
            <w:r>
              <w:rPr>
                <w:rFonts w:hint="eastAsia"/>
                <w:color w:val="auto"/>
                <w:lang w:eastAsia="zh-CN" w:bidi="ar"/>
              </w:rPr>
              <w:t>雾化器：耐高盐、高效石英同心雾化器；</w:t>
            </w:r>
            <w:r>
              <w:rPr>
                <w:rFonts w:hint="eastAsia"/>
                <w:color w:val="auto"/>
                <w:lang w:eastAsia="zh-CN" w:bidi="ar"/>
              </w:rPr>
              <w:br w:type="textWrapping"/>
            </w:r>
            <w:r>
              <w:rPr>
                <w:rStyle w:val="24"/>
                <w:color w:val="auto"/>
                <w:sz w:val="21"/>
                <w:szCs w:val="21"/>
                <w:lang w:eastAsia="zh-CN" w:bidi="ar"/>
              </w:rPr>
              <w:t>1.2.</w:t>
            </w:r>
            <w:r>
              <w:rPr>
                <w:rFonts w:hint="eastAsia"/>
                <w:color w:val="auto"/>
                <w:lang w:eastAsia="zh-CN" w:bidi="ar"/>
              </w:rPr>
              <w:t>雾室：双通道石英雾室，雾室外配置全包裹式半导体制冷装置，提升去溶效果；</w:t>
            </w:r>
            <w:r>
              <w:rPr>
                <w:rFonts w:hint="eastAsia"/>
                <w:color w:val="auto"/>
                <w:lang w:eastAsia="zh-CN" w:bidi="ar"/>
              </w:rPr>
              <w:br w:type="textWrapping"/>
            </w:r>
            <w:r>
              <w:rPr>
                <w:rStyle w:val="24"/>
                <w:color w:val="auto"/>
                <w:sz w:val="21"/>
                <w:szCs w:val="21"/>
                <w:lang w:eastAsia="zh-CN" w:bidi="ar"/>
              </w:rPr>
              <w:t>1.3.</w:t>
            </w:r>
            <w:r>
              <w:rPr>
                <w:rFonts w:hint="eastAsia"/>
                <w:color w:val="auto"/>
                <w:lang w:eastAsia="zh-CN" w:bidi="ar"/>
              </w:rPr>
              <w:t>整机气路控制：进样系统配备不少于</w:t>
            </w:r>
            <w:r>
              <w:rPr>
                <w:rStyle w:val="24"/>
                <w:color w:val="auto"/>
                <w:sz w:val="21"/>
                <w:szCs w:val="21"/>
                <w:lang w:eastAsia="zh-CN" w:bidi="ar"/>
              </w:rPr>
              <w:t>4</w:t>
            </w:r>
            <w:r>
              <w:rPr>
                <w:rFonts w:hint="eastAsia"/>
                <w:color w:val="auto"/>
                <w:lang w:eastAsia="zh-CN" w:bidi="ar"/>
              </w:rPr>
              <w:t>个高精度气体质量流量计，碰撞反应池配备不少于</w:t>
            </w:r>
            <w:r>
              <w:rPr>
                <w:rStyle w:val="24"/>
                <w:color w:val="auto"/>
                <w:sz w:val="21"/>
                <w:szCs w:val="21"/>
                <w:lang w:eastAsia="zh-CN" w:bidi="ar"/>
              </w:rPr>
              <w:t>1</w:t>
            </w:r>
            <w:r>
              <w:rPr>
                <w:rFonts w:hint="eastAsia"/>
                <w:color w:val="auto"/>
                <w:lang w:eastAsia="zh-CN" w:bidi="ar"/>
              </w:rPr>
              <w:t>个高精度气体质量流量计，需提供气路结构硬件图示及软件中对应的气体流量控制参数截图证明；</w:t>
            </w:r>
            <w:r>
              <w:rPr>
                <w:rFonts w:hint="eastAsia"/>
                <w:color w:val="auto"/>
                <w:lang w:eastAsia="zh-CN" w:bidi="ar"/>
              </w:rPr>
              <w:br w:type="textWrapping"/>
            </w:r>
            <w:r>
              <w:rPr>
                <w:rStyle w:val="24"/>
                <w:color w:val="auto"/>
                <w:sz w:val="21"/>
                <w:szCs w:val="21"/>
                <w:lang w:eastAsia="zh-CN" w:bidi="ar"/>
              </w:rPr>
              <w:t>1.4.</w:t>
            </w:r>
            <w:r>
              <w:rPr>
                <w:rFonts w:hint="eastAsia"/>
                <w:color w:val="auto"/>
                <w:lang w:eastAsia="zh-CN" w:bidi="ar"/>
              </w:rPr>
              <w:t>★高盐进样系统：仪器配置全自动在线气体稀释装置，可在矩管之前把样品基体稀释到</w:t>
            </w:r>
            <w:r>
              <w:rPr>
                <w:rStyle w:val="24"/>
                <w:color w:val="auto"/>
                <w:sz w:val="21"/>
                <w:szCs w:val="21"/>
                <w:lang w:eastAsia="zh-CN" w:bidi="ar"/>
              </w:rPr>
              <w:t>0.3%</w:t>
            </w:r>
            <w:r>
              <w:rPr>
                <w:rFonts w:hint="eastAsia"/>
                <w:color w:val="auto"/>
                <w:lang w:eastAsia="zh-CN" w:bidi="ar"/>
              </w:rPr>
              <w:t>以内，保证接口区域与质谱区域不受高基体污染。具有预设稀释倍数和稀释气体流量手动调节两种工作模式，需分别提供两种工作模式的软件参数界面截图，并清晰可见预设倍数（</w:t>
            </w:r>
            <w:r>
              <w:rPr>
                <w:rStyle w:val="24"/>
                <w:color w:val="auto"/>
                <w:sz w:val="21"/>
                <w:szCs w:val="21"/>
                <w:lang w:eastAsia="zh-CN" w:bidi="ar"/>
              </w:rPr>
              <w:t>4</w:t>
            </w:r>
            <w:r>
              <w:rPr>
                <w:rFonts w:hint="eastAsia"/>
                <w:color w:val="auto"/>
                <w:lang w:eastAsia="zh-CN" w:bidi="ar"/>
              </w:rPr>
              <w:t>至</w:t>
            </w:r>
            <w:r>
              <w:rPr>
                <w:rStyle w:val="24"/>
                <w:color w:val="auto"/>
                <w:sz w:val="21"/>
                <w:szCs w:val="21"/>
                <w:lang w:eastAsia="zh-CN" w:bidi="ar"/>
              </w:rPr>
              <w:t>25</w:t>
            </w:r>
            <w:r>
              <w:rPr>
                <w:rFonts w:hint="eastAsia"/>
                <w:color w:val="auto"/>
                <w:lang w:eastAsia="zh-CN" w:bidi="ar"/>
              </w:rPr>
              <w:t>倍可选）和稀释气体流量参数（</w:t>
            </w:r>
            <w:r>
              <w:rPr>
                <w:rStyle w:val="24"/>
                <w:color w:val="auto"/>
                <w:sz w:val="21"/>
                <w:szCs w:val="21"/>
                <w:lang w:eastAsia="zh-CN" w:bidi="ar"/>
              </w:rPr>
              <w:t>0-2ml/min</w:t>
            </w:r>
            <w:r>
              <w:rPr>
                <w:rFonts w:hint="eastAsia"/>
                <w:color w:val="auto"/>
                <w:lang w:eastAsia="zh-CN" w:bidi="ar"/>
              </w:rPr>
              <w:t>可调，精度</w:t>
            </w:r>
            <w:r>
              <w:rPr>
                <w:rStyle w:val="24"/>
                <w:color w:val="auto"/>
                <w:sz w:val="21"/>
                <w:szCs w:val="21"/>
                <w:lang w:eastAsia="zh-CN" w:bidi="ar"/>
              </w:rPr>
              <w:t>0.01ml/min</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1.5.</w:t>
            </w:r>
            <w:r>
              <w:rPr>
                <w:rFonts w:hint="eastAsia"/>
                <w:color w:val="auto"/>
                <w:lang w:eastAsia="zh-CN" w:bidi="ar"/>
              </w:rPr>
              <w:t>炬管：一体式石英炬管，无</w:t>
            </w:r>
            <w:r>
              <w:rPr>
                <w:rStyle w:val="24"/>
                <w:color w:val="auto"/>
                <w:sz w:val="21"/>
                <w:szCs w:val="21"/>
                <w:lang w:eastAsia="zh-CN" w:bidi="ar"/>
              </w:rPr>
              <w:t>O</w:t>
            </w:r>
            <w:r>
              <w:rPr>
                <w:rFonts w:hint="eastAsia"/>
                <w:color w:val="auto"/>
                <w:lang w:eastAsia="zh-CN" w:bidi="ar"/>
              </w:rPr>
              <w:t>型圈设计，炬管</w:t>
            </w:r>
            <w:r>
              <w:rPr>
                <w:rStyle w:val="24"/>
                <w:color w:val="auto"/>
                <w:sz w:val="21"/>
                <w:szCs w:val="21"/>
                <w:lang w:eastAsia="zh-CN" w:bidi="ar"/>
              </w:rPr>
              <w:t>X/Y/Z</w:t>
            </w:r>
            <w:r>
              <w:rPr>
                <w:rFonts w:hint="eastAsia"/>
                <w:color w:val="auto"/>
                <w:lang w:eastAsia="zh-CN" w:bidi="ar"/>
              </w:rPr>
              <w:t>定位可由步进电机控制自动完成；</w:t>
            </w:r>
            <w:r>
              <w:rPr>
                <w:rFonts w:hint="eastAsia"/>
                <w:color w:val="auto"/>
                <w:lang w:eastAsia="zh-CN" w:bidi="ar"/>
              </w:rPr>
              <w:br w:type="textWrapping"/>
            </w:r>
            <w:r>
              <w:rPr>
                <w:rStyle w:val="24"/>
                <w:color w:val="auto"/>
                <w:sz w:val="21"/>
                <w:szCs w:val="21"/>
                <w:lang w:eastAsia="zh-CN" w:bidi="ar"/>
              </w:rPr>
              <w:t>1.6.</w:t>
            </w:r>
            <w:r>
              <w:rPr>
                <w:rFonts w:hint="eastAsia"/>
                <w:color w:val="auto"/>
                <w:lang w:eastAsia="zh-CN" w:bidi="ar"/>
              </w:rPr>
              <w:t>接口：镍制样品锥和截取锥组成的接口，要求锥数量≤</w:t>
            </w:r>
            <w:r>
              <w:rPr>
                <w:rStyle w:val="24"/>
                <w:color w:val="auto"/>
                <w:sz w:val="21"/>
                <w:szCs w:val="21"/>
                <w:lang w:eastAsia="zh-CN" w:bidi="ar"/>
              </w:rPr>
              <w:t>2</w:t>
            </w:r>
            <w:r>
              <w:rPr>
                <w:rFonts w:hint="eastAsia"/>
                <w:color w:val="auto"/>
                <w:lang w:eastAsia="zh-CN" w:bidi="ar"/>
              </w:rPr>
              <w:t>个，为防过多基体进入后续质谱系统，要求在保证灵敏度的前提下锥孔径尽可能小，采样锥孔径≤</w:t>
            </w:r>
            <w:r>
              <w:rPr>
                <w:rStyle w:val="24"/>
                <w:color w:val="auto"/>
                <w:sz w:val="21"/>
                <w:szCs w:val="21"/>
                <w:lang w:eastAsia="zh-CN" w:bidi="ar"/>
              </w:rPr>
              <w:t>1.0mm</w:t>
            </w:r>
            <w:r>
              <w:rPr>
                <w:rFonts w:hint="eastAsia"/>
                <w:color w:val="auto"/>
                <w:lang w:eastAsia="zh-CN" w:bidi="ar"/>
              </w:rPr>
              <w:t>，截取锥孔径≤</w:t>
            </w:r>
            <w:r>
              <w:rPr>
                <w:rStyle w:val="24"/>
                <w:color w:val="auto"/>
                <w:sz w:val="21"/>
                <w:szCs w:val="21"/>
                <w:lang w:eastAsia="zh-CN" w:bidi="ar"/>
              </w:rPr>
              <w:t>0.45mm</w:t>
            </w:r>
            <w:r>
              <w:rPr>
                <w:rFonts w:hint="eastAsia"/>
                <w:color w:val="auto"/>
                <w:lang w:eastAsia="zh-CN" w:bidi="ar"/>
              </w:rPr>
              <w:t>；若截取锥采用嵌片等昂贵耗材，须另配高灵敏度嵌片和耐高盐嵌片各</w:t>
            </w:r>
            <w:r>
              <w:rPr>
                <w:rStyle w:val="24"/>
                <w:color w:val="auto"/>
                <w:sz w:val="21"/>
                <w:szCs w:val="21"/>
                <w:lang w:eastAsia="zh-CN" w:bidi="ar"/>
              </w:rPr>
              <w:t>20</w:t>
            </w:r>
            <w:r>
              <w:rPr>
                <w:rFonts w:hint="eastAsia"/>
                <w:color w:val="auto"/>
                <w:lang w:eastAsia="zh-CN" w:bidi="ar"/>
              </w:rPr>
              <w:t>套；采样锥与截取锥之间不得使用任何气体；</w:t>
            </w:r>
            <w:r>
              <w:rPr>
                <w:rFonts w:hint="eastAsia"/>
                <w:color w:val="auto"/>
                <w:lang w:eastAsia="zh-CN" w:bidi="ar"/>
              </w:rPr>
              <w:br w:type="textWrapping"/>
            </w:r>
            <w:r>
              <w:rPr>
                <w:rStyle w:val="24"/>
                <w:color w:val="auto"/>
                <w:sz w:val="21"/>
                <w:szCs w:val="21"/>
                <w:lang w:eastAsia="zh-CN" w:bidi="ar"/>
              </w:rPr>
              <w:t>1.7.</w:t>
            </w:r>
            <w:r>
              <w:rPr>
                <w:rFonts w:hint="eastAsia"/>
                <w:color w:val="auto"/>
                <w:lang w:eastAsia="zh-CN" w:bidi="ar"/>
              </w:rPr>
              <w:t>离子源：数控式、固态射频发生器，射频频率≤</w:t>
            </w:r>
            <w:r>
              <w:rPr>
                <w:rStyle w:val="24"/>
                <w:color w:val="auto"/>
                <w:sz w:val="21"/>
                <w:szCs w:val="21"/>
                <w:lang w:eastAsia="zh-CN" w:bidi="ar"/>
              </w:rPr>
              <w:t>27.12 MHz</w:t>
            </w:r>
            <w:r>
              <w:rPr>
                <w:rFonts w:hint="eastAsia"/>
                <w:color w:val="auto"/>
                <w:lang w:eastAsia="zh-CN" w:bidi="ar"/>
              </w:rPr>
              <w:t>，功率范围</w:t>
            </w:r>
            <w:r>
              <w:rPr>
                <w:rStyle w:val="24"/>
                <w:color w:val="auto"/>
                <w:sz w:val="21"/>
                <w:szCs w:val="21"/>
                <w:lang w:eastAsia="zh-CN" w:bidi="ar"/>
              </w:rPr>
              <w:t>600~1600W</w:t>
            </w:r>
            <w:r>
              <w:rPr>
                <w:rFonts w:hint="eastAsia"/>
                <w:color w:val="auto"/>
                <w:lang w:eastAsia="zh-CN" w:bidi="ar"/>
              </w:rPr>
              <w:t>，射频线圈必须水冷设计；</w:t>
            </w:r>
            <w:r>
              <w:rPr>
                <w:rFonts w:hint="eastAsia"/>
                <w:color w:val="auto"/>
                <w:lang w:eastAsia="zh-CN" w:bidi="ar"/>
              </w:rPr>
              <w:br w:type="textWrapping"/>
            </w:r>
            <w:r>
              <w:rPr>
                <w:rStyle w:val="24"/>
                <w:color w:val="auto"/>
                <w:sz w:val="21"/>
                <w:szCs w:val="21"/>
                <w:lang w:eastAsia="zh-CN" w:bidi="ar"/>
              </w:rPr>
              <w:t>1.8.</w:t>
            </w:r>
            <w:r>
              <w:rPr>
                <w:rFonts w:hint="eastAsia"/>
                <w:color w:val="auto"/>
                <w:lang w:eastAsia="zh-CN" w:bidi="ar"/>
              </w:rPr>
              <w:t>二次放电消除技术：需具备屏蔽矩物理接地技术或其他虚拟接地技术，如非采用屏蔽矩物理接地技术，需额外多配</w:t>
            </w:r>
            <w:r>
              <w:rPr>
                <w:rStyle w:val="24"/>
                <w:color w:val="auto"/>
                <w:sz w:val="21"/>
                <w:szCs w:val="21"/>
                <w:lang w:eastAsia="zh-CN" w:bidi="ar"/>
              </w:rPr>
              <w:t>10</w:t>
            </w:r>
            <w:r>
              <w:rPr>
                <w:rFonts w:hint="eastAsia"/>
                <w:color w:val="auto"/>
                <w:lang w:eastAsia="zh-CN" w:bidi="ar"/>
              </w:rPr>
              <w:t>套工作线圈，以预防意外放电造成的工作线圈击穿，提供屏蔽矩实物图；</w:t>
            </w:r>
            <w:r>
              <w:rPr>
                <w:rFonts w:hint="eastAsia"/>
                <w:color w:val="auto"/>
                <w:lang w:eastAsia="zh-CN" w:bidi="ar"/>
              </w:rPr>
              <w:br w:type="textWrapping"/>
            </w:r>
            <w:r>
              <w:rPr>
                <w:rStyle w:val="24"/>
                <w:color w:val="auto"/>
                <w:sz w:val="21"/>
                <w:szCs w:val="21"/>
                <w:lang w:eastAsia="zh-CN" w:bidi="ar"/>
              </w:rPr>
              <w:t>1.9.</w:t>
            </w:r>
            <w:r>
              <w:rPr>
                <w:rFonts w:hint="eastAsia"/>
                <w:color w:val="auto"/>
                <w:lang w:eastAsia="zh-CN" w:bidi="ar"/>
              </w:rPr>
              <w:t>★离子透镜：要求由离子提取和离子偏转双系统组成，必须同时装有不少于</w:t>
            </w:r>
            <w:r>
              <w:rPr>
                <w:rStyle w:val="24"/>
                <w:color w:val="auto"/>
                <w:sz w:val="21"/>
                <w:szCs w:val="21"/>
                <w:lang w:eastAsia="zh-CN" w:bidi="ar"/>
              </w:rPr>
              <w:t>2</w:t>
            </w:r>
            <w:r>
              <w:rPr>
                <w:rFonts w:hint="eastAsia"/>
                <w:color w:val="auto"/>
                <w:lang w:eastAsia="zh-CN" w:bidi="ar"/>
              </w:rPr>
              <w:t>个提取透镜，可通过分别施加不同电压来实现多种离子提取效果，提升整个质量范围内离子传输效率，须提供</w:t>
            </w:r>
            <w:r>
              <w:rPr>
                <w:rStyle w:val="24"/>
                <w:color w:val="auto"/>
                <w:sz w:val="21"/>
                <w:szCs w:val="21"/>
                <w:lang w:eastAsia="zh-CN" w:bidi="ar"/>
              </w:rPr>
              <w:t>2</w:t>
            </w:r>
            <w:r>
              <w:rPr>
                <w:rFonts w:hint="eastAsia"/>
                <w:color w:val="auto"/>
                <w:lang w:eastAsia="zh-CN" w:bidi="ar"/>
              </w:rPr>
              <w:t>个提取透镜的实物示意图及对应的电压调节参数软件截图证明；可采用正负双电压调节实现离子的双重偏转，须提供离子束偏转示意图及软件中双电压调节界面截图证明；透镜系统应采用易拆装设计，可由用户根据需求自行完成维护及更换等操作，有效提升其使用寿命，减少维护维修成本。</w:t>
            </w:r>
            <w:r>
              <w:rPr>
                <w:rFonts w:hint="eastAsia"/>
                <w:color w:val="auto"/>
                <w:lang w:eastAsia="zh-CN" w:bidi="ar"/>
              </w:rPr>
              <w:br w:type="textWrapping"/>
            </w:r>
            <w:r>
              <w:rPr>
                <w:rStyle w:val="24"/>
                <w:color w:val="auto"/>
                <w:sz w:val="21"/>
                <w:szCs w:val="21"/>
                <w:lang w:eastAsia="zh-CN" w:bidi="ar"/>
              </w:rPr>
              <w:t>1.10.</w:t>
            </w:r>
            <w:r>
              <w:rPr>
                <w:rFonts w:hint="eastAsia"/>
                <w:color w:val="auto"/>
                <w:lang w:eastAsia="zh-CN" w:bidi="ar"/>
              </w:rPr>
              <w:t>碰撞</w:t>
            </w:r>
            <w:r>
              <w:rPr>
                <w:rStyle w:val="24"/>
                <w:color w:val="auto"/>
                <w:sz w:val="21"/>
                <w:szCs w:val="21"/>
                <w:lang w:eastAsia="zh-CN" w:bidi="ar"/>
              </w:rPr>
              <w:t>/</w:t>
            </w:r>
            <w:r>
              <w:rPr>
                <w:rFonts w:hint="eastAsia"/>
                <w:color w:val="auto"/>
                <w:lang w:eastAsia="zh-CN" w:bidi="ar"/>
              </w:rPr>
              <w:t>反应池：</w:t>
            </w:r>
            <w:r>
              <w:rPr>
                <w:rFonts w:hint="eastAsia"/>
                <w:color w:val="auto"/>
                <w:lang w:eastAsia="zh-CN" w:bidi="ar"/>
              </w:rPr>
              <w:br w:type="textWrapping"/>
            </w:r>
            <w:r>
              <w:rPr>
                <w:rStyle w:val="24"/>
                <w:color w:val="auto"/>
                <w:sz w:val="21"/>
                <w:szCs w:val="21"/>
                <w:lang w:eastAsia="zh-CN" w:bidi="ar"/>
              </w:rPr>
              <w:t>1.10.1.</w:t>
            </w:r>
            <w:r>
              <w:rPr>
                <w:rFonts w:hint="eastAsia"/>
                <w:color w:val="auto"/>
                <w:lang w:eastAsia="zh-CN" w:bidi="ar"/>
              </w:rPr>
              <w:t>要求具备八极杆设计，具有最佳离子聚焦及传输效率；</w:t>
            </w:r>
            <w:r>
              <w:rPr>
                <w:rFonts w:hint="eastAsia"/>
                <w:color w:val="auto"/>
                <w:lang w:eastAsia="zh-CN" w:bidi="ar"/>
              </w:rPr>
              <w:br w:type="textWrapping"/>
            </w:r>
            <w:r>
              <w:rPr>
                <w:rStyle w:val="24"/>
                <w:color w:val="auto"/>
                <w:sz w:val="21"/>
                <w:szCs w:val="21"/>
                <w:lang w:eastAsia="zh-CN" w:bidi="ar"/>
              </w:rPr>
              <w:t>1.10.2.</w:t>
            </w:r>
            <w:r>
              <w:rPr>
                <w:rFonts w:hint="eastAsia"/>
                <w:color w:val="auto"/>
                <w:lang w:eastAsia="zh-CN" w:bidi="ar"/>
              </w:rPr>
              <w:t>碰撞反应池具有温控功能，通过提升池温度加强碰撞反应效果，控温范围</w:t>
            </w:r>
            <w:r>
              <w:rPr>
                <w:rStyle w:val="24"/>
                <w:color w:val="auto"/>
                <w:sz w:val="21"/>
                <w:szCs w:val="21"/>
                <w:lang w:eastAsia="zh-CN" w:bidi="ar"/>
              </w:rPr>
              <w:t>55~95</w:t>
            </w:r>
            <w:r>
              <w:rPr>
                <w:rFonts w:hint="eastAsia"/>
                <w:color w:val="auto"/>
                <w:lang w:eastAsia="zh-CN" w:bidi="ar"/>
              </w:rPr>
              <w:t>℃，</w:t>
            </w:r>
            <w:r>
              <w:rPr>
                <w:rStyle w:val="24"/>
                <w:color w:val="auto"/>
                <w:sz w:val="21"/>
                <w:szCs w:val="21"/>
                <w:lang w:eastAsia="zh-CN" w:bidi="ar"/>
              </w:rPr>
              <w:t>0.1</w:t>
            </w:r>
            <w:r>
              <w:rPr>
                <w:rFonts w:hint="eastAsia"/>
                <w:color w:val="auto"/>
                <w:lang w:eastAsia="zh-CN" w:bidi="ar"/>
              </w:rPr>
              <w:t>℃步进可调，须提供池温控参数软件截图证明；</w:t>
            </w:r>
            <w:r>
              <w:rPr>
                <w:rStyle w:val="24"/>
                <w:color w:val="auto"/>
                <w:sz w:val="21"/>
                <w:szCs w:val="21"/>
                <w:lang w:eastAsia="zh-CN" w:bidi="ar"/>
              </w:rPr>
              <w:t xml:space="preserve"> </w:t>
            </w:r>
            <w:r>
              <w:rPr>
                <w:rStyle w:val="24"/>
                <w:color w:val="auto"/>
                <w:sz w:val="21"/>
                <w:szCs w:val="21"/>
                <w:lang w:eastAsia="zh-CN" w:bidi="ar"/>
              </w:rPr>
              <w:br w:type="textWrapping"/>
            </w:r>
            <w:r>
              <w:rPr>
                <w:rStyle w:val="24"/>
                <w:color w:val="auto"/>
                <w:sz w:val="21"/>
                <w:szCs w:val="21"/>
                <w:lang w:eastAsia="zh-CN" w:bidi="ar"/>
              </w:rPr>
              <w:t>1.10.3.</w:t>
            </w:r>
            <w:r>
              <w:rPr>
                <w:rFonts w:hint="eastAsia"/>
                <w:color w:val="auto"/>
                <w:lang w:eastAsia="zh-CN" w:bidi="ar"/>
              </w:rPr>
              <w:t>碰撞</w:t>
            </w:r>
            <w:r>
              <w:rPr>
                <w:rStyle w:val="24"/>
                <w:color w:val="auto"/>
                <w:sz w:val="21"/>
                <w:szCs w:val="21"/>
                <w:lang w:eastAsia="zh-CN" w:bidi="ar"/>
              </w:rPr>
              <w:t>/</w:t>
            </w:r>
            <w:r>
              <w:rPr>
                <w:rFonts w:hint="eastAsia"/>
                <w:color w:val="auto"/>
                <w:lang w:eastAsia="zh-CN" w:bidi="ar"/>
              </w:rPr>
              <w:t>反应池至少拥有三种工作模式，标准模式（</w:t>
            </w:r>
            <w:r>
              <w:rPr>
                <w:rStyle w:val="24"/>
                <w:color w:val="auto"/>
                <w:sz w:val="21"/>
                <w:szCs w:val="21"/>
                <w:lang w:eastAsia="zh-CN" w:bidi="ar"/>
              </w:rPr>
              <w:t>No Gas</w:t>
            </w:r>
            <w:r>
              <w:rPr>
                <w:rFonts w:hint="eastAsia"/>
                <w:color w:val="auto"/>
                <w:lang w:eastAsia="zh-CN" w:bidi="ar"/>
              </w:rPr>
              <w:t>）、氦气碰撞模式（</w:t>
            </w:r>
            <w:r>
              <w:rPr>
                <w:rStyle w:val="24"/>
                <w:color w:val="auto"/>
                <w:sz w:val="21"/>
                <w:szCs w:val="21"/>
                <w:lang w:eastAsia="zh-CN" w:bidi="ar"/>
              </w:rPr>
              <w:t>KED</w:t>
            </w:r>
            <w:r>
              <w:rPr>
                <w:rFonts w:hint="eastAsia"/>
                <w:color w:val="auto"/>
                <w:lang w:eastAsia="zh-CN" w:bidi="ar"/>
              </w:rPr>
              <w:t>）、高能干扰消除模式，不同模式切换时间小于</w:t>
            </w:r>
            <w:r>
              <w:rPr>
                <w:rStyle w:val="24"/>
                <w:color w:val="auto"/>
                <w:sz w:val="21"/>
                <w:szCs w:val="21"/>
                <w:lang w:eastAsia="zh-CN" w:bidi="ar"/>
              </w:rPr>
              <w:t>3</w:t>
            </w:r>
            <w:r>
              <w:rPr>
                <w:rFonts w:hint="eastAsia"/>
                <w:color w:val="auto"/>
                <w:lang w:eastAsia="zh-CN" w:bidi="ar"/>
              </w:rPr>
              <w:t>秒；</w:t>
            </w:r>
            <w:r>
              <w:rPr>
                <w:rFonts w:hint="eastAsia"/>
                <w:color w:val="auto"/>
                <w:lang w:eastAsia="zh-CN" w:bidi="ar"/>
              </w:rPr>
              <w:br w:type="textWrapping"/>
            </w:r>
            <w:r>
              <w:rPr>
                <w:rStyle w:val="24"/>
                <w:color w:val="auto"/>
                <w:sz w:val="21"/>
                <w:szCs w:val="21"/>
                <w:lang w:eastAsia="zh-CN" w:bidi="ar"/>
              </w:rPr>
              <w:t>1.10.4.</w:t>
            </w:r>
            <w:r>
              <w:rPr>
                <w:rFonts w:hint="eastAsia"/>
                <w:color w:val="auto"/>
                <w:lang w:eastAsia="zh-CN" w:bidi="ar"/>
              </w:rPr>
              <w:t>碰撞</w:t>
            </w:r>
            <w:r>
              <w:rPr>
                <w:rStyle w:val="24"/>
                <w:color w:val="auto"/>
                <w:sz w:val="21"/>
                <w:szCs w:val="21"/>
                <w:lang w:eastAsia="zh-CN" w:bidi="ar"/>
              </w:rPr>
              <w:t>/</w:t>
            </w:r>
            <w:r>
              <w:rPr>
                <w:rFonts w:hint="eastAsia"/>
                <w:color w:val="auto"/>
                <w:lang w:eastAsia="zh-CN" w:bidi="ar"/>
              </w:rPr>
              <w:t>反应气体流速可达</w:t>
            </w:r>
            <w:r>
              <w:rPr>
                <w:rStyle w:val="24"/>
                <w:color w:val="auto"/>
                <w:sz w:val="21"/>
                <w:szCs w:val="21"/>
                <w:lang w:eastAsia="zh-CN" w:bidi="ar"/>
              </w:rPr>
              <w:t>12 mL/min</w:t>
            </w:r>
            <w:r>
              <w:rPr>
                <w:rFonts w:hint="eastAsia"/>
                <w:color w:val="auto"/>
                <w:lang w:eastAsia="zh-CN" w:bidi="ar"/>
              </w:rPr>
              <w:t>，须提供对应软件截图证明；</w:t>
            </w:r>
            <w:r>
              <w:rPr>
                <w:rFonts w:hint="eastAsia"/>
                <w:color w:val="auto"/>
                <w:lang w:eastAsia="zh-CN" w:bidi="ar"/>
              </w:rPr>
              <w:br w:type="textWrapping"/>
            </w:r>
            <w:r>
              <w:rPr>
                <w:rStyle w:val="24"/>
                <w:color w:val="auto"/>
                <w:sz w:val="21"/>
                <w:szCs w:val="21"/>
                <w:lang w:eastAsia="zh-CN" w:bidi="ar"/>
              </w:rPr>
              <w:t>1.11.</w:t>
            </w:r>
            <w:r>
              <w:rPr>
                <w:rFonts w:hint="eastAsia"/>
                <w:color w:val="auto"/>
                <w:lang w:eastAsia="zh-CN" w:bidi="ar"/>
              </w:rPr>
              <w:t>质量分析器：采用</w:t>
            </w:r>
            <w:r>
              <w:rPr>
                <w:rStyle w:val="24"/>
                <w:color w:val="auto"/>
                <w:sz w:val="21"/>
                <w:szCs w:val="21"/>
                <w:lang w:eastAsia="zh-CN" w:bidi="ar"/>
              </w:rPr>
              <w:t>Mo</w:t>
            </w:r>
            <w:r>
              <w:rPr>
                <w:rFonts w:hint="eastAsia"/>
                <w:color w:val="auto"/>
                <w:lang w:eastAsia="zh-CN" w:bidi="ar"/>
              </w:rPr>
              <w:t>材质双曲面四极杆，提供最理想电场分布和最佳丰度灵敏度；</w:t>
            </w:r>
            <w:r>
              <w:rPr>
                <w:rFonts w:hint="eastAsia"/>
                <w:color w:val="auto"/>
                <w:lang w:eastAsia="zh-CN" w:bidi="ar"/>
              </w:rPr>
              <w:br w:type="textWrapping"/>
            </w:r>
            <w:r>
              <w:rPr>
                <w:rStyle w:val="24"/>
                <w:color w:val="auto"/>
                <w:sz w:val="21"/>
                <w:szCs w:val="21"/>
                <w:lang w:eastAsia="zh-CN" w:bidi="ar"/>
              </w:rPr>
              <w:t>1.11.1.</w:t>
            </w:r>
            <w:r>
              <w:rPr>
                <w:rFonts w:hint="eastAsia"/>
                <w:color w:val="auto"/>
                <w:lang w:eastAsia="zh-CN" w:bidi="ar"/>
              </w:rPr>
              <w:t>四极杆驱动频率大于</w:t>
            </w:r>
            <w:r>
              <w:rPr>
                <w:rStyle w:val="24"/>
                <w:color w:val="auto"/>
                <w:sz w:val="21"/>
                <w:szCs w:val="21"/>
                <w:lang w:eastAsia="zh-CN" w:bidi="ar"/>
              </w:rPr>
              <w:t>2.8 MHz</w:t>
            </w:r>
            <w:r>
              <w:rPr>
                <w:rFonts w:hint="eastAsia"/>
                <w:color w:val="auto"/>
                <w:lang w:eastAsia="zh-CN" w:bidi="ar"/>
              </w:rPr>
              <w:t>，须提供对应软件截图证明；</w:t>
            </w:r>
            <w:r>
              <w:rPr>
                <w:rFonts w:hint="eastAsia"/>
                <w:color w:val="auto"/>
                <w:lang w:eastAsia="zh-CN" w:bidi="ar"/>
              </w:rPr>
              <w:br w:type="textWrapping"/>
            </w:r>
            <w:r>
              <w:rPr>
                <w:rStyle w:val="24"/>
                <w:color w:val="auto"/>
                <w:sz w:val="21"/>
                <w:szCs w:val="21"/>
                <w:lang w:eastAsia="zh-CN" w:bidi="ar"/>
              </w:rPr>
              <w:t>1.11.2.</w:t>
            </w:r>
            <w:r>
              <w:rPr>
                <w:rFonts w:hint="eastAsia"/>
                <w:color w:val="auto"/>
                <w:lang w:eastAsia="zh-CN" w:bidi="ar"/>
              </w:rPr>
              <w:t>四极杆质量数范围：</w:t>
            </w:r>
            <w:r>
              <w:rPr>
                <w:rStyle w:val="24"/>
                <w:color w:val="auto"/>
                <w:sz w:val="21"/>
                <w:szCs w:val="21"/>
                <w:lang w:eastAsia="zh-CN" w:bidi="ar"/>
              </w:rPr>
              <w:t>2~258 amu</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1.12.</w:t>
            </w:r>
            <w:r>
              <w:rPr>
                <w:rFonts w:hint="eastAsia"/>
                <w:color w:val="auto"/>
                <w:lang w:eastAsia="zh-CN" w:bidi="ar"/>
              </w:rPr>
              <w:t>检测器：</w:t>
            </w:r>
            <w:r>
              <w:rPr>
                <w:rFonts w:hint="eastAsia"/>
                <w:color w:val="auto"/>
                <w:lang w:eastAsia="zh-CN" w:bidi="ar"/>
              </w:rPr>
              <w:br w:type="textWrapping"/>
            </w:r>
            <w:r>
              <w:rPr>
                <w:rStyle w:val="24"/>
                <w:color w:val="auto"/>
                <w:sz w:val="21"/>
                <w:szCs w:val="21"/>
                <w:lang w:eastAsia="zh-CN" w:bidi="ar"/>
              </w:rPr>
              <w:t xml:space="preserve">1.12.1. </w:t>
            </w:r>
            <w:r>
              <w:rPr>
                <w:rFonts w:hint="eastAsia"/>
                <w:color w:val="auto"/>
                <w:lang w:eastAsia="zh-CN" w:bidi="ar"/>
              </w:rPr>
              <w:t>检测器离子技术范围不小于</w:t>
            </w:r>
            <w:r>
              <w:rPr>
                <w:rStyle w:val="24"/>
                <w:color w:val="auto"/>
                <w:sz w:val="21"/>
                <w:szCs w:val="21"/>
                <w:lang w:eastAsia="zh-CN" w:bidi="ar"/>
              </w:rPr>
              <w:t>0.1~109 cps</w:t>
            </w:r>
            <w:r>
              <w:rPr>
                <w:rFonts w:hint="eastAsia"/>
                <w:color w:val="auto"/>
                <w:lang w:eastAsia="zh-CN" w:bidi="ar"/>
              </w:rPr>
              <w:t>，即不使用电子稀释等数学手段下动态范围不低于</w:t>
            </w:r>
            <w:r>
              <w:rPr>
                <w:rStyle w:val="24"/>
                <w:color w:val="auto"/>
                <w:sz w:val="21"/>
                <w:szCs w:val="21"/>
                <w:lang w:eastAsia="zh-CN" w:bidi="ar"/>
              </w:rPr>
              <w:t>10</w:t>
            </w:r>
            <w:r>
              <w:rPr>
                <w:rFonts w:hint="eastAsia"/>
                <w:color w:val="auto"/>
                <w:lang w:eastAsia="zh-CN" w:bidi="ar"/>
              </w:rPr>
              <w:t>个数量级，提供官方证明文件及其公开下载的官网网址证明；离子离开质量分析器，经</w:t>
            </w:r>
            <w:r>
              <w:rPr>
                <w:rStyle w:val="24"/>
                <w:color w:val="auto"/>
                <w:sz w:val="21"/>
                <w:szCs w:val="21"/>
                <w:lang w:eastAsia="zh-CN" w:bidi="ar"/>
              </w:rPr>
              <w:t>90</w:t>
            </w:r>
            <w:r>
              <w:rPr>
                <w:rFonts w:hint="eastAsia"/>
                <w:color w:val="auto"/>
                <w:lang w:eastAsia="zh-CN" w:bidi="ar"/>
              </w:rPr>
              <w:t>度偏转后进入检测器，降低背景噪音，需提供偏转设计结构示意图证明；</w:t>
            </w:r>
            <w:r>
              <w:rPr>
                <w:rFonts w:hint="eastAsia"/>
                <w:color w:val="auto"/>
                <w:lang w:eastAsia="zh-CN" w:bidi="ar"/>
              </w:rPr>
              <w:br w:type="textWrapping"/>
            </w:r>
            <w:r>
              <w:rPr>
                <w:rStyle w:val="24"/>
                <w:color w:val="auto"/>
                <w:sz w:val="21"/>
                <w:szCs w:val="21"/>
                <w:lang w:eastAsia="zh-CN" w:bidi="ar"/>
              </w:rPr>
              <w:t>1.12.2.</w:t>
            </w:r>
            <w:r>
              <w:rPr>
                <w:rFonts w:hint="eastAsia"/>
                <w:color w:val="auto"/>
                <w:lang w:eastAsia="zh-CN" w:bidi="ar"/>
              </w:rPr>
              <w:t>能够满足从亚</w:t>
            </w:r>
            <w:r>
              <w:rPr>
                <w:rStyle w:val="24"/>
                <w:color w:val="auto"/>
                <w:sz w:val="21"/>
                <w:szCs w:val="21"/>
                <w:lang w:eastAsia="zh-CN" w:bidi="ar"/>
              </w:rPr>
              <w:t>ppt</w:t>
            </w:r>
            <w:r>
              <w:rPr>
                <w:rFonts w:hint="eastAsia"/>
                <w:color w:val="auto"/>
                <w:lang w:eastAsia="zh-CN" w:bidi="ar"/>
              </w:rPr>
              <w:t>级到百分级浓度的测定，在同一次运行中同时测定痕量与常量元素；对于</w:t>
            </w:r>
            <w:r>
              <w:rPr>
                <w:rStyle w:val="24"/>
                <w:color w:val="auto"/>
                <w:sz w:val="21"/>
                <w:szCs w:val="21"/>
                <w:lang w:eastAsia="zh-CN" w:bidi="ar"/>
              </w:rPr>
              <w:t>Na</w:t>
            </w:r>
            <w:r>
              <w:rPr>
                <w:rFonts w:hint="eastAsia"/>
                <w:color w:val="auto"/>
                <w:lang w:eastAsia="zh-CN" w:bidi="ar"/>
              </w:rPr>
              <w:t>标准溶液浓度</w:t>
            </w:r>
            <w:r>
              <w:rPr>
                <w:rStyle w:val="24"/>
                <w:color w:val="auto"/>
                <w:sz w:val="21"/>
                <w:szCs w:val="21"/>
                <w:lang w:eastAsia="zh-CN" w:bidi="ar"/>
              </w:rPr>
              <w:t>0</w:t>
            </w:r>
            <w:r>
              <w:rPr>
                <w:rFonts w:hint="eastAsia"/>
                <w:color w:val="auto"/>
                <w:lang w:eastAsia="zh-CN" w:bidi="ar"/>
              </w:rPr>
              <w:t>、</w:t>
            </w:r>
            <w:r>
              <w:rPr>
                <w:rStyle w:val="24"/>
                <w:color w:val="auto"/>
                <w:sz w:val="21"/>
                <w:szCs w:val="21"/>
                <w:lang w:eastAsia="zh-CN" w:bidi="ar"/>
              </w:rPr>
              <w:t>500ppm</w:t>
            </w:r>
            <w:r>
              <w:rPr>
                <w:rFonts w:hint="eastAsia"/>
                <w:color w:val="auto"/>
                <w:lang w:eastAsia="zh-CN" w:bidi="ar"/>
              </w:rPr>
              <w:t>、</w:t>
            </w:r>
            <w:r>
              <w:rPr>
                <w:rStyle w:val="24"/>
                <w:color w:val="auto"/>
                <w:sz w:val="21"/>
                <w:szCs w:val="21"/>
                <w:lang w:eastAsia="zh-CN" w:bidi="ar"/>
              </w:rPr>
              <w:t>1000ppm</w:t>
            </w:r>
            <w:r>
              <w:rPr>
                <w:rFonts w:hint="eastAsia"/>
                <w:color w:val="auto"/>
                <w:lang w:eastAsia="zh-CN" w:bidi="ar"/>
              </w:rPr>
              <w:t>建立的标准曲线，线性优于</w:t>
            </w:r>
            <w:r>
              <w:rPr>
                <w:rStyle w:val="24"/>
                <w:color w:val="auto"/>
                <w:sz w:val="21"/>
                <w:szCs w:val="21"/>
                <w:lang w:eastAsia="zh-CN" w:bidi="ar"/>
              </w:rPr>
              <w:t>0.999</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1.13.</w:t>
            </w:r>
            <w:r>
              <w:rPr>
                <w:rFonts w:hint="eastAsia"/>
                <w:color w:val="auto"/>
                <w:lang w:eastAsia="zh-CN" w:bidi="ar"/>
              </w:rPr>
              <w:t>自动进样器：</w:t>
            </w:r>
            <w:r>
              <w:rPr>
                <w:rFonts w:hint="eastAsia"/>
                <w:color w:val="auto"/>
                <w:lang w:eastAsia="zh-CN" w:bidi="ar"/>
              </w:rPr>
              <w:br w:type="textWrapping"/>
            </w:r>
            <w:r>
              <w:rPr>
                <w:rStyle w:val="24"/>
                <w:color w:val="auto"/>
                <w:sz w:val="21"/>
                <w:szCs w:val="21"/>
                <w:lang w:eastAsia="zh-CN" w:bidi="ar"/>
              </w:rPr>
              <w:t>1.13.1.</w:t>
            </w:r>
            <w:r>
              <w:rPr>
                <w:rFonts w:hint="eastAsia"/>
                <w:color w:val="auto"/>
                <w:lang w:eastAsia="zh-CN" w:bidi="ar"/>
              </w:rPr>
              <w:t>不少于</w:t>
            </w:r>
            <w:r>
              <w:rPr>
                <w:rStyle w:val="24"/>
                <w:color w:val="auto"/>
                <w:sz w:val="21"/>
                <w:szCs w:val="21"/>
                <w:lang w:eastAsia="zh-CN" w:bidi="ar"/>
              </w:rPr>
              <w:t>200</w:t>
            </w:r>
            <w:r>
              <w:rPr>
                <w:rFonts w:hint="eastAsia"/>
                <w:color w:val="auto"/>
                <w:lang w:eastAsia="zh-CN" w:bidi="ar"/>
              </w:rPr>
              <w:t>个样品位的样品架；</w:t>
            </w:r>
            <w:r>
              <w:rPr>
                <w:rFonts w:hint="eastAsia"/>
                <w:color w:val="auto"/>
                <w:lang w:eastAsia="zh-CN" w:bidi="ar"/>
              </w:rPr>
              <w:br w:type="textWrapping"/>
            </w:r>
            <w:r>
              <w:rPr>
                <w:rStyle w:val="24"/>
                <w:color w:val="auto"/>
                <w:sz w:val="21"/>
                <w:szCs w:val="21"/>
                <w:lang w:eastAsia="zh-CN" w:bidi="ar"/>
              </w:rPr>
              <w:t>1.13.2.</w:t>
            </w:r>
            <w:r>
              <w:rPr>
                <w:rFonts w:hint="eastAsia"/>
                <w:color w:val="auto"/>
                <w:lang w:eastAsia="zh-CN" w:bidi="ar"/>
              </w:rPr>
              <w:t>具有快速移动功能，样品针从左下样品位移动到右上样品位耗时不超过</w:t>
            </w:r>
            <w:r>
              <w:rPr>
                <w:rStyle w:val="24"/>
                <w:color w:val="auto"/>
                <w:sz w:val="21"/>
                <w:szCs w:val="21"/>
                <w:lang w:eastAsia="zh-CN" w:bidi="ar"/>
              </w:rPr>
              <w:t>3</w:t>
            </w:r>
            <w:r>
              <w:rPr>
                <w:rFonts w:hint="eastAsia"/>
                <w:color w:val="auto"/>
                <w:lang w:eastAsia="zh-CN" w:bidi="ar"/>
              </w:rPr>
              <w:t>秒，以应对样品高通量需求；</w:t>
            </w:r>
            <w:r>
              <w:rPr>
                <w:rFonts w:hint="eastAsia"/>
                <w:color w:val="auto"/>
                <w:lang w:eastAsia="zh-CN" w:bidi="ar"/>
              </w:rPr>
              <w:br w:type="textWrapping"/>
            </w:r>
            <w:r>
              <w:rPr>
                <w:rStyle w:val="24"/>
                <w:color w:val="auto"/>
                <w:sz w:val="21"/>
                <w:szCs w:val="21"/>
                <w:lang w:eastAsia="zh-CN" w:bidi="ar"/>
              </w:rPr>
              <w:t>1.13.3.</w:t>
            </w:r>
            <w:r>
              <w:rPr>
                <w:rFonts w:hint="eastAsia"/>
                <w:color w:val="auto"/>
                <w:lang w:eastAsia="zh-CN" w:bidi="ar"/>
              </w:rPr>
              <w:t>须配置原厂耐腐蚀聚碳酸酯树脂密闭罩，以避免样品受环境污染；密闭罩须预留抽风口，以及时排走样品逸散的酸雾，避免酸雾污染实验室环境或腐蚀自动进样器；须提供密封罩实物图并在配置中单独列出货号；</w:t>
            </w:r>
            <w:r>
              <w:rPr>
                <w:rFonts w:hint="eastAsia"/>
                <w:color w:val="auto"/>
                <w:lang w:eastAsia="zh-CN" w:bidi="ar"/>
              </w:rPr>
              <w:br w:type="textWrapping"/>
            </w:r>
            <w:r>
              <w:rPr>
                <w:rStyle w:val="24"/>
                <w:color w:val="auto"/>
                <w:sz w:val="21"/>
                <w:szCs w:val="21"/>
                <w:lang w:eastAsia="zh-CN" w:bidi="ar"/>
              </w:rPr>
              <w:t>2.</w:t>
            </w:r>
            <w:r>
              <w:rPr>
                <w:rFonts w:hint="eastAsia"/>
                <w:color w:val="auto"/>
                <w:lang w:eastAsia="zh-CN" w:bidi="ar"/>
              </w:rPr>
              <w:t>应用要求：</w:t>
            </w:r>
            <w:r>
              <w:rPr>
                <w:rFonts w:hint="eastAsia"/>
                <w:color w:val="auto"/>
                <w:lang w:eastAsia="zh-CN" w:bidi="ar"/>
              </w:rPr>
              <w:br w:type="textWrapping"/>
            </w:r>
            <w:r>
              <w:rPr>
                <w:rStyle w:val="24"/>
                <w:color w:val="auto"/>
                <w:sz w:val="21"/>
                <w:szCs w:val="21"/>
                <w:lang w:eastAsia="zh-CN" w:bidi="ar"/>
              </w:rPr>
              <w:t>2.1.</w:t>
            </w:r>
            <w:r>
              <w:rPr>
                <w:rFonts w:hint="eastAsia"/>
                <w:color w:val="auto"/>
                <w:lang w:eastAsia="zh-CN" w:bidi="ar"/>
              </w:rPr>
              <w:t>★超痕量汞的分析能力：由于</w:t>
            </w:r>
            <w:r>
              <w:rPr>
                <w:rStyle w:val="24"/>
                <w:color w:val="auto"/>
                <w:sz w:val="21"/>
                <w:szCs w:val="21"/>
                <w:lang w:eastAsia="zh-CN" w:bidi="ar"/>
              </w:rPr>
              <w:t>Hg</w:t>
            </w:r>
            <w:r>
              <w:rPr>
                <w:rFonts w:hint="eastAsia"/>
                <w:color w:val="auto"/>
                <w:lang w:eastAsia="zh-CN" w:bidi="ar"/>
              </w:rPr>
              <w:t>元素自身高电离能造成其离子化效率偏低从而成为较难分析元素，因此须提供</w:t>
            </w:r>
            <w:r>
              <w:rPr>
                <w:rStyle w:val="24"/>
                <w:color w:val="auto"/>
                <w:sz w:val="21"/>
                <w:szCs w:val="21"/>
                <w:lang w:eastAsia="zh-CN" w:bidi="ar"/>
              </w:rPr>
              <w:t>201Hg</w:t>
            </w:r>
            <w:r>
              <w:rPr>
                <w:rFonts w:hint="eastAsia"/>
                <w:color w:val="auto"/>
                <w:lang w:eastAsia="zh-CN" w:bidi="ar"/>
              </w:rPr>
              <w:t>超痕量分析数据，要求标准曲线最高点不超过</w:t>
            </w:r>
            <w:r>
              <w:rPr>
                <w:rStyle w:val="24"/>
                <w:color w:val="auto"/>
                <w:sz w:val="21"/>
                <w:szCs w:val="21"/>
                <w:lang w:eastAsia="zh-CN" w:bidi="ar"/>
              </w:rPr>
              <w:t>0.2ppb</w:t>
            </w:r>
            <w:r>
              <w:rPr>
                <w:rFonts w:hint="eastAsia"/>
                <w:color w:val="auto"/>
                <w:lang w:eastAsia="zh-CN" w:bidi="ar"/>
              </w:rPr>
              <w:t>，连续分析</w:t>
            </w:r>
            <w:r>
              <w:rPr>
                <w:rStyle w:val="24"/>
                <w:color w:val="auto"/>
                <w:sz w:val="21"/>
                <w:szCs w:val="21"/>
                <w:lang w:eastAsia="zh-CN" w:bidi="ar"/>
              </w:rPr>
              <w:t>6</w:t>
            </w:r>
            <w:r>
              <w:rPr>
                <w:rFonts w:hint="eastAsia"/>
                <w:color w:val="auto"/>
                <w:lang w:eastAsia="zh-CN" w:bidi="ar"/>
              </w:rPr>
              <w:t>个曲线浓度梯度前提下获得</w:t>
            </w:r>
            <w:r>
              <w:rPr>
                <w:rStyle w:val="24"/>
                <w:color w:val="auto"/>
                <w:sz w:val="21"/>
                <w:szCs w:val="21"/>
                <w:lang w:eastAsia="zh-CN" w:bidi="ar"/>
              </w:rPr>
              <w:t>DL</w:t>
            </w:r>
            <w:r>
              <w:rPr>
                <w:rFonts w:hint="eastAsia"/>
                <w:color w:val="auto"/>
                <w:lang w:eastAsia="zh-CN" w:bidi="ar"/>
              </w:rPr>
              <w:t>≤</w:t>
            </w:r>
            <w:r>
              <w:rPr>
                <w:rStyle w:val="24"/>
                <w:color w:val="auto"/>
                <w:sz w:val="21"/>
                <w:szCs w:val="21"/>
                <w:lang w:eastAsia="zh-CN" w:bidi="ar"/>
              </w:rPr>
              <w:t>2.0ppt</w:t>
            </w:r>
            <w:r>
              <w:rPr>
                <w:rFonts w:hint="eastAsia"/>
                <w:color w:val="auto"/>
                <w:lang w:eastAsia="zh-CN" w:bidi="ar"/>
              </w:rPr>
              <w:t>，本底等效浓度</w:t>
            </w:r>
            <w:r>
              <w:rPr>
                <w:rStyle w:val="24"/>
                <w:color w:val="auto"/>
                <w:sz w:val="21"/>
                <w:szCs w:val="21"/>
                <w:lang w:eastAsia="zh-CN" w:bidi="ar"/>
              </w:rPr>
              <w:t>BEC</w:t>
            </w:r>
            <w:r>
              <w:rPr>
                <w:rFonts w:hint="eastAsia"/>
                <w:color w:val="auto"/>
                <w:lang w:eastAsia="zh-CN" w:bidi="ar"/>
              </w:rPr>
              <w:t>≤</w:t>
            </w:r>
            <w:r>
              <w:rPr>
                <w:rStyle w:val="24"/>
                <w:color w:val="auto"/>
                <w:sz w:val="21"/>
                <w:szCs w:val="21"/>
                <w:lang w:eastAsia="zh-CN" w:bidi="ar"/>
              </w:rPr>
              <w:t>10ppt</w:t>
            </w:r>
            <w:r>
              <w:rPr>
                <w:rFonts w:hint="eastAsia"/>
                <w:color w:val="auto"/>
                <w:lang w:eastAsia="zh-CN" w:bidi="ar"/>
              </w:rPr>
              <w:t>，必须提供官方应用文献及其公开下载的官网网址证明；</w:t>
            </w:r>
            <w:r>
              <w:rPr>
                <w:rFonts w:hint="eastAsia"/>
                <w:color w:val="auto"/>
                <w:lang w:eastAsia="zh-CN" w:bidi="ar"/>
              </w:rPr>
              <w:br w:type="textWrapping"/>
            </w:r>
            <w:r>
              <w:rPr>
                <w:rStyle w:val="24"/>
                <w:color w:val="auto"/>
                <w:sz w:val="21"/>
                <w:szCs w:val="21"/>
                <w:lang w:eastAsia="zh-CN" w:bidi="ar"/>
              </w:rPr>
              <w:t>2.2.</w:t>
            </w:r>
            <w:r>
              <w:rPr>
                <w:rFonts w:hint="eastAsia"/>
                <w:color w:val="auto"/>
                <w:lang w:eastAsia="zh-CN" w:bidi="ar"/>
              </w:rPr>
              <w:t>超痕量硒的分析能力：由于</w:t>
            </w:r>
            <w:r>
              <w:rPr>
                <w:rStyle w:val="24"/>
                <w:color w:val="auto"/>
                <w:sz w:val="21"/>
                <w:szCs w:val="21"/>
                <w:lang w:eastAsia="zh-CN" w:bidi="ar"/>
              </w:rPr>
              <w:t>ArAr+</w:t>
            </w:r>
            <w:r>
              <w:rPr>
                <w:rFonts w:hint="eastAsia"/>
                <w:color w:val="auto"/>
                <w:lang w:eastAsia="zh-CN" w:bidi="ar"/>
              </w:rPr>
              <w:t>多原子离子对</w:t>
            </w:r>
            <w:r>
              <w:rPr>
                <w:rStyle w:val="24"/>
                <w:color w:val="auto"/>
                <w:sz w:val="21"/>
                <w:szCs w:val="21"/>
                <w:lang w:eastAsia="zh-CN" w:bidi="ar"/>
              </w:rPr>
              <w:t>Se</w:t>
            </w:r>
            <w:r>
              <w:rPr>
                <w:rFonts w:hint="eastAsia"/>
                <w:color w:val="auto"/>
                <w:lang w:eastAsia="zh-CN" w:bidi="ar"/>
              </w:rPr>
              <w:t>元素的严重干扰使之成为判断除干扰模式有效与否的关键指标，要求在无须使用如</w:t>
            </w:r>
            <w:r>
              <w:rPr>
                <w:rStyle w:val="24"/>
                <w:color w:val="auto"/>
                <w:sz w:val="21"/>
                <w:szCs w:val="21"/>
                <w:lang w:eastAsia="zh-CN" w:bidi="ar"/>
              </w:rPr>
              <w:t>CH4</w:t>
            </w:r>
            <w:r>
              <w:rPr>
                <w:rFonts w:hint="eastAsia"/>
                <w:color w:val="auto"/>
                <w:lang w:eastAsia="zh-CN" w:bidi="ar"/>
              </w:rPr>
              <w:t>或</w:t>
            </w:r>
            <w:r>
              <w:rPr>
                <w:rStyle w:val="24"/>
                <w:color w:val="auto"/>
                <w:sz w:val="21"/>
                <w:szCs w:val="21"/>
                <w:lang w:eastAsia="zh-CN" w:bidi="ar"/>
              </w:rPr>
              <w:t>H2</w:t>
            </w:r>
            <w:r>
              <w:rPr>
                <w:rFonts w:hint="eastAsia"/>
                <w:color w:val="auto"/>
                <w:lang w:eastAsia="zh-CN" w:bidi="ar"/>
              </w:rPr>
              <w:t>或</w:t>
            </w:r>
            <w:r>
              <w:rPr>
                <w:rStyle w:val="24"/>
                <w:color w:val="auto"/>
                <w:sz w:val="21"/>
                <w:szCs w:val="21"/>
                <w:lang w:eastAsia="zh-CN" w:bidi="ar"/>
              </w:rPr>
              <w:t>O2</w:t>
            </w:r>
            <w:r>
              <w:rPr>
                <w:rFonts w:hint="eastAsia"/>
                <w:color w:val="auto"/>
                <w:lang w:eastAsia="zh-CN" w:bidi="ar"/>
              </w:rPr>
              <w:t>气等反应模式下，可通过</w:t>
            </w:r>
            <w:r>
              <w:rPr>
                <w:rStyle w:val="24"/>
                <w:color w:val="auto"/>
                <w:sz w:val="21"/>
                <w:szCs w:val="21"/>
                <w:lang w:eastAsia="zh-CN" w:bidi="ar"/>
              </w:rPr>
              <w:t>He</w:t>
            </w:r>
            <w:r>
              <w:rPr>
                <w:rFonts w:hint="eastAsia"/>
                <w:color w:val="auto"/>
                <w:lang w:eastAsia="zh-CN" w:bidi="ar"/>
              </w:rPr>
              <w:t>碰撞模式直接将干扰彻底消除，获得</w:t>
            </w:r>
            <w:r>
              <w:rPr>
                <w:rStyle w:val="24"/>
                <w:color w:val="auto"/>
                <w:sz w:val="21"/>
                <w:szCs w:val="21"/>
                <w:lang w:eastAsia="zh-CN" w:bidi="ar"/>
              </w:rPr>
              <w:t>78Se</w:t>
            </w:r>
            <w:r>
              <w:rPr>
                <w:rFonts w:hint="eastAsia"/>
                <w:color w:val="auto"/>
                <w:lang w:eastAsia="zh-CN" w:bidi="ar"/>
              </w:rPr>
              <w:t>的</w:t>
            </w:r>
            <w:r>
              <w:rPr>
                <w:rStyle w:val="24"/>
                <w:color w:val="auto"/>
                <w:sz w:val="21"/>
                <w:szCs w:val="21"/>
                <w:lang w:eastAsia="zh-CN" w:bidi="ar"/>
              </w:rPr>
              <w:t>DL</w:t>
            </w:r>
            <w:r>
              <w:rPr>
                <w:rFonts w:hint="eastAsia"/>
                <w:color w:val="auto"/>
                <w:lang w:eastAsia="zh-CN" w:bidi="ar"/>
              </w:rPr>
              <w:t>≤</w:t>
            </w:r>
            <w:r>
              <w:rPr>
                <w:rStyle w:val="24"/>
                <w:color w:val="auto"/>
                <w:sz w:val="21"/>
                <w:szCs w:val="21"/>
                <w:lang w:eastAsia="zh-CN" w:bidi="ar"/>
              </w:rPr>
              <w:t>5.0ppt</w:t>
            </w:r>
            <w:r>
              <w:rPr>
                <w:rFonts w:hint="eastAsia"/>
                <w:color w:val="auto"/>
                <w:lang w:eastAsia="zh-CN" w:bidi="ar"/>
              </w:rPr>
              <w:t>，</w:t>
            </w:r>
            <w:r>
              <w:rPr>
                <w:rStyle w:val="24"/>
                <w:color w:val="auto"/>
                <w:sz w:val="21"/>
                <w:szCs w:val="21"/>
                <w:lang w:eastAsia="zh-CN" w:bidi="ar"/>
              </w:rPr>
              <w:t>BEC</w:t>
            </w:r>
            <w:r>
              <w:rPr>
                <w:rFonts w:hint="eastAsia"/>
                <w:color w:val="auto"/>
                <w:lang w:eastAsia="zh-CN" w:bidi="ar"/>
              </w:rPr>
              <w:t>≤</w:t>
            </w:r>
            <w:r>
              <w:rPr>
                <w:rStyle w:val="24"/>
                <w:color w:val="auto"/>
                <w:sz w:val="21"/>
                <w:szCs w:val="21"/>
                <w:lang w:eastAsia="zh-CN" w:bidi="ar"/>
              </w:rPr>
              <w:t>5.0ppt</w:t>
            </w:r>
            <w:r>
              <w:rPr>
                <w:rFonts w:hint="eastAsia"/>
                <w:color w:val="auto"/>
                <w:lang w:eastAsia="zh-CN" w:bidi="ar"/>
              </w:rPr>
              <w:t>，同时在</w:t>
            </w:r>
            <w:r>
              <w:rPr>
                <w:rStyle w:val="24"/>
                <w:color w:val="auto"/>
                <w:sz w:val="21"/>
                <w:szCs w:val="21"/>
                <w:lang w:eastAsia="zh-CN" w:bidi="ar"/>
              </w:rPr>
              <w:t>7mL/min</w:t>
            </w:r>
            <w:r>
              <w:rPr>
                <w:rFonts w:hint="eastAsia"/>
                <w:color w:val="auto"/>
                <w:lang w:eastAsia="zh-CN" w:bidi="ar"/>
              </w:rPr>
              <w:t>氦气流速下，</w:t>
            </w:r>
            <w:r>
              <w:rPr>
                <w:rStyle w:val="24"/>
                <w:color w:val="auto"/>
                <w:sz w:val="21"/>
                <w:szCs w:val="21"/>
                <w:lang w:eastAsia="zh-CN" w:bidi="ar"/>
              </w:rPr>
              <w:t>78Se</w:t>
            </w:r>
            <w:r>
              <w:rPr>
                <w:rFonts w:hint="eastAsia"/>
                <w:color w:val="auto"/>
                <w:lang w:eastAsia="zh-CN" w:bidi="ar"/>
              </w:rPr>
              <w:t>的</w:t>
            </w:r>
            <w:r>
              <w:rPr>
                <w:rStyle w:val="24"/>
                <w:color w:val="auto"/>
                <w:sz w:val="21"/>
                <w:szCs w:val="21"/>
                <w:lang w:eastAsia="zh-CN" w:bidi="ar"/>
              </w:rPr>
              <w:t>BEC</w:t>
            </w:r>
            <w:r>
              <w:rPr>
                <w:rFonts w:hint="eastAsia"/>
                <w:color w:val="auto"/>
                <w:lang w:eastAsia="zh-CN" w:bidi="ar"/>
              </w:rPr>
              <w:t>达到</w:t>
            </w:r>
            <w:r>
              <w:rPr>
                <w:rStyle w:val="24"/>
                <w:color w:val="auto"/>
                <w:sz w:val="21"/>
                <w:szCs w:val="21"/>
                <w:lang w:eastAsia="zh-CN" w:bidi="ar"/>
              </w:rPr>
              <w:t>2.0ppt</w:t>
            </w:r>
            <w:r>
              <w:rPr>
                <w:rFonts w:hint="eastAsia"/>
                <w:color w:val="auto"/>
                <w:lang w:eastAsia="zh-CN" w:bidi="ar"/>
              </w:rPr>
              <w:t>，必须提供官方应用文献及其公开下载的官网网址证明或检索证明；</w:t>
            </w:r>
            <w:r>
              <w:rPr>
                <w:rFonts w:hint="eastAsia"/>
                <w:color w:val="auto"/>
                <w:lang w:eastAsia="zh-CN" w:bidi="ar"/>
              </w:rPr>
              <w:br w:type="textWrapping"/>
            </w:r>
            <w:r>
              <w:rPr>
                <w:rStyle w:val="24"/>
                <w:color w:val="auto"/>
                <w:sz w:val="21"/>
                <w:szCs w:val="21"/>
                <w:lang w:eastAsia="zh-CN" w:bidi="ar"/>
              </w:rPr>
              <w:t>2.3.</w:t>
            </w:r>
            <w:r>
              <w:rPr>
                <w:rFonts w:hint="eastAsia"/>
                <w:color w:val="auto"/>
                <w:lang w:eastAsia="zh-CN" w:bidi="ar"/>
              </w:rPr>
              <w:t>食品药品中痕量元素分析能力：由于食品样品种类多、基体复杂，国家标准对重金属元素检出限要求高，要求在无须使用如</w:t>
            </w:r>
            <w:r>
              <w:rPr>
                <w:rStyle w:val="24"/>
                <w:color w:val="auto"/>
                <w:sz w:val="21"/>
                <w:szCs w:val="21"/>
                <w:lang w:eastAsia="zh-CN" w:bidi="ar"/>
              </w:rPr>
              <w:t>CH4</w:t>
            </w:r>
            <w:r>
              <w:rPr>
                <w:rFonts w:hint="eastAsia"/>
                <w:color w:val="auto"/>
                <w:lang w:eastAsia="zh-CN" w:bidi="ar"/>
              </w:rPr>
              <w:t>或</w:t>
            </w:r>
            <w:r>
              <w:rPr>
                <w:rStyle w:val="24"/>
                <w:color w:val="auto"/>
                <w:sz w:val="21"/>
                <w:szCs w:val="21"/>
                <w:lang w:eastAsia="zh-CN" w:bidi="ar"/>
              </w:rPr>
              <w:t>H2</w:t>
            </w:r>
            <w:r>
              <w:rPr>
                <w:rFonts w:hint="eastAsia"/>
                <w:color w:val="auto"/>
                <w:lang w:eastAsia="zh-CN" w:bidi="ar"/>
              </w:rPr>
              <w:t>或</w:t>
            </w:r>
            <w:r>
              <w:rPr>
                <w:rStyle w:val="24"/>
                <w:color w:val="auto"/>
                <w:sz w:val="21"/>
                <w:szCs w:val="21"/>
                <w:lang w:eastAsia="zh-CN" w:bidi="ar"/>
              </w:rPr>
              <w:t>O2</w:t>
            </w:r>
            <w:r>
              <w:rPr>
                <w:rFonts w:hint="eastAsia"/>
                <w:color w:val="auto"/>
                <w:lang w:eastAsia="zh-CN" w:bidi="ar"/>
              </w:rPr>
              <w:t>气等反应模式下，可通过</w:t>
            </w:r>
            <w:r>
              <w:rPr>
                <w:rStyle w:val="24"/>
                <w:color w:val="auto"/>
                <w:sz w:val="21"/>
                <w:szCs w:val="21"/>
                <w:lang w:eastAsia="zh-CN" w:bidi="ar"/>
              </w:rPr>
              <w:t>He</w:t>
            </w:r>
            <w:r>
              <w:rPr>
                <w:rFonts w:hint="eastAsia"/>
                <w:color w:val="auto"/>
                <w:lang w:eastAsia="zh-CN" w:bidi="ar"/>
              </w:rPr>
              <w:t>碰撞模式直接将干扰彻底消除，检出限必须达到</w:t>
            </w:r>
            <w:r>
              <w:rPr>
                <w:rStyle w:val="24"/>
                <w:color w:val="auto"/>
                <w:sz w:val="21"/>
                <w:szCs w:val="21"/>
                <w:lang w:eastAsia="zh-CN" w:bidi="ar"/>
              </w:rPr>
              <w:t>As</w:t>
            </w:r>
            <w:r>
              <w:rPr>
                <w:rFonts w:hint="eastAsia"/>
                <w:color w:val="auto"/>
                <w:lang w:eastAsia="zh-CN" w:bidi="ar"/>
              </w:rPr>
              <w:t>≤</w:t>
            </w:r>
            <w:r>
              <w:rPr>
                <w:rStyle w:val="24"/>
                <w:color w:val="auto"/>
                <w:sz w:val="21"/>
                <w:szCs w:val="21"/>
                <w:lang w:eastAsia="zh-CN" w:bidi="ar"/>
              </w:rPr>
              <w:t>10ppt</w:t>
            </w:r>
            <w:r>
              <w:rPr>
                <w:rFonts w:hint="eastAsia"/>
                <w:color w:val="auto"/>
                <w:lang w:eastAsia="zh-CN" w:bidi="ar"/>
              </w:rPr>
              <w:t>，</w:t>
            </w:r>
            <w:r>
              <w:rPr>
                <w:rStyle w:val="24"/>
                <w:color w:val="auto"/>
                <w:sz w:val="21"/>
                <w:szCs w:val="21"/>
                <w:lang w:eastAsia="zh-CN" w:bidi="ar"/>
              </w:rPr>
              <w:t>Cr</w:t>
            </w:r>
            <w:r>
              <w:rPr>
                <w:rFonts w:hint="eastAsia"/>
                <w:color w:val="auto"/>
                <w:lang w:eastAsia="zh-CN" w:bidi="ar"/>
              </w:rPr>
              <w:t>≤</w:t>
            </w:r>
            <w:r>
              <w:rPr>
                <w:rStyle w:val="24"/>
                <w:color w:val="auto"/>
                <w:sz w:val="21"/>
                <w:szCs w:val="21"/>
                <w:lang w:eastAsia="zh-CN" w:bidi="ar"/>
              </w:rPr>
              <w:t>4ppt</w:t>
            </w:r>
            <w:r>
              <w:rPr>
                <w:rFonts w:hint="eastAsia"/>
                <w:color w:val="auto"/>
                <w:lang w:eastAsia="zh-CN" w:bidi="ar"/>
              </w:rPr>
              <w:t>，</w:t>
            </w:r>
            <w:r>
              <w:rPr>
                <w:rStyle w:val="24"/>
                <w:color w:val="auto"/>
                <w:sz w:val="21"/>
                <w:szCs w:val="21"/>
                <w:lang w:eastAsia="zh-CN" w:bidi="ar"/>
              </w:rPr>
              <w:t>Cu</w:t>
            </w:r>
            <w:r>
              <w:rPr>
                <w:rFonts w:hint="eastAsia"/>
                <w:color w:val="auto"/>
                <w:lang w:eastAsia="zh-CN" w:bidi="ar"/>
              </w:rPr>
              <w:t>≤</w:t>
            </w:r>
            <w:r>
              <w:rPr>
                <w:rStyle w:val="24"/>
                <w:color w:val="auto"/>
                <w:sz w:val="21"/>
                <w:szCs w:val="21"/>
                <w:lang w:eastAsia="zh-CN" w:bidi="ar"/>
              </w:rPr>
              <w:t>0.1ppb</w:t>
            </w:r>
            <w:r>
              <w:rPr>
                <w:rFonts w:hint="eastAsia"/>
                <w:color w:val="auto"/>
                <w:lang w:eastAsia="zh-CN" w:bidi="ar"/>
              </w:rPr>
              <w:t>，</w:t>
            </w:r>
            <w:r>
              <w:rPr>
                <w:rStyle w:val="24"/>
                <w:color w:val="auto"/>
                <w:sz w:val="21"/>
                <w:szCs w:val="21"/>
                <w:lang w:eastAsia="zh-CN" w:bidi="ar"/>
              </w:rPr>
              <w:t>Al</w:t>
            </w:r>
            <w:r>
              <w:rPr>
                <w:rFonts w:hint="eastAsia"/>
                <w:color w:val="auto"/>
                <w:lang w:eastAsia="zh-CN" w:bidi="ar"/>
              </w:rPr>
              <w:t>≤</w:t>
            </w:r>
            <w:r>
              <w:rPr>
                <w:rStyle w:val="24"/>
                <w:color w:val="auto"/>
                <w:sz w:val="21"/>
                <w:szCs w:val="21"/>
                <w:lang w:eastAsia="zh-CN" w:bidi="ar"/>
              </w:rPr>
              <w:t>0.5ppb</w:t>
            </w:r>
            <w:r>
              <w:rPr>
                <w:rFonts w:hint="eastAsia"/>
                <w:color w:val="auto"/>
                <w:lang w:eastAsia="zh-CN" w:bidi="ar"/>
              </w:rPr>
              <w:t>，标准模式下测定，检出限必须达到</w:t>
            </w:r>
            <w:r>
              <w:rPr>
                <w:rStyle w:val="24"/>
                <w:color w:val="auto"/>
                <w:sz w:val="21"/>
                <w:szCs w:val="21"/>
                <w:lang w:eastAsia="zh-CN" w:bidi="ar"/>
              </w:rPr>
              <w:t>Pb</w:t>
            </w:r>
            <w:r>
              <w:rPr>
                <w:rFonts w:hint="eastAsia"/>
                <w:color w:val="auto"/>
                <w:lang w:eastAsia="zh-CN" w:bidi="ar"/>
              </w:rPr>
              <w:t>≤</w:t>
            </w:r>
            <w:r>
              <w:rPr>
                <w:rStyle w:val="24"/>
                <w:color w:val="auto"/>
                <w:sz w:val="21"/>
                <w:szCs w:val="21"/>
                <w:lang w:eastAsia="zh-CN" w:bidi="ar"/>
              </w:rPr>
              <w:t>2ppt</w:t>
            </w:r>
            <w:r>
              <w:rPr>
                <w:rFonts w:hint="eastAsia"/>
                <w:color w:val="auto"/>
                <w:lang w:eastAsia="zh-CN" w:bidi="ar"/>
              </w:rPr>
              <w:t>，</w:t>
            </w:r>
            <w:r>
              <w:rPr>
                <w:rStyle w:val="24"/>
                <w:color w:val="auto"/>
                <w:sz w:val="21"/>
                <w:szCs w:val="21"/>
                <w:lang w:eastAsia="zh-CN" w:bidi="ar"/>
              </w:rPr>
              <w:t>Ba</w:t>
            </w:r>
            <w:r>
              <w:rPr>
                <w:rFonts w:hint="eastAsia"/>
                <w:color w:val="auto"/>
                <w:lang w:eastAsia="zh-CN" w:bidi="ar"/>
              </w:rPr>
              <w:t>≤</w:t>
            </w:r>
            <w:r>
              <w:rPr>
                <w:rStyle w:val="24"/>
                <w:color w:val="auto"/>
                <w:sz w:val="21"/>
                <w:szCs w:val="21"/>
                <w:lang w:eastAsia="zh-CN" w:bidi="ar"/>
              </w:rPr>
              <w:t>2ppt</w:t>
            </w:r>
            <w:r>
              <w:rPr>
                <w:rFonts w:hint="eastAsia"/>
                <w:color w:val="auto"/>
                <w:lang w:eastAsia="zh-CN" w:bidi="ar"/>
              </w:rPr>
              <w:t>，</w:t>
            </w:r>
            <w:r>
              <w:rPr>
                <w:rStyle w:val="24"/>
                <w:color w:val="auto"/>
                <w:sz w:val="21"/>
                <w:szCs w:val="21"/>
                <w:lang w:eastAsia="zh-CN" w:bidi="ar"/>
              </w:rPr>
              <w:t>Sn</w:t>
            </w:r>
            <w:r>
              <w:rPr>
                <w:rFonts w:hint="eastAsia"/>
                <w:color w:val="auto"/>
                <w:lang w:eastAsia="zh-CN" w:bidi="ar"/>
              </w:rPr>
              <w:t>≤</w:t>
            </w:r>
            <w:r>
              <w:rPr>
                <w:rStyle w:val="24"/>
                <w:color w:val="auto"/>
                <w:sz w:val="21"/>
                <w:szCs w:val="21"/>
                <w:lang w:eastAsia="zh-CN" w:bidi="ar"/>
              </w:rPr>
              <w:t>3ppt</w:t>
            </w:r>
            <w:r>
              <w:rPr>
                <w:rFonts w:hint="eastAsia"/>
                <w:color w:val="auto"/>
                <w:lang w:eastAsia="zh-CN" w:bidi="ar"/>
              </w:rPr>
              <w:t>，</w:t>
            </w:r>
            <w:r>
              <w:rPr>
                <w:rStyle w:val="24"/>
                <w:color w:val="auto"/>
                <w:sz w:val="21"/>
                <w:szCs w:val="21"/>
                <w:lang w:eastAsia="zh-CN" w:bidi="ar"/>
              </w:rPr>
              <w:t>Cd</w:t>
            </w:r>
            <w:r>
              <w:rPr>
                <w:rFonts w:hint="eastAsia"/>
                <w:color w:val="auto"/>
                <w:lang w:eastAsia="zh-CN" w:bidi="ar"/>
              </w:rPr>
              <w:t>≤</w:t>
            </w:r>
            <w:r>
              <w:rPr>
                <w:rStyle w:val="24"/>
                <w:color w:val="auto"/>
                <w:sz w:val="21"/>
                <w:szCs w:val="21"/>
                <w:lang w:eastAsia="zh-CN" w:bidi="ar"/>
              </w:rPr>
              <w:t>1ppt</w:t>
            </w:r>
            <w:r>
              <w:rPr>
                <w:rFonts w:hint="eastAsia"/>
                <w:color w:val="auto"/>
                <w:lang w:eastAsia="zh-CN" w:bidi="ar"/>
              </w:rPr>
              <w:t>，</w:t>
            </w:r>
            <w:r>
              <w:rPr>
                <w:rStyle w:val="24"/>
                <w:color w:val="auto"/>
                <w:sz w:val="21"/>
                <w:szCs w:val="21"/>
                <w:lang w:eastAsia="zh-CN" w:bidi="ar"/>
              </w:rPr>
              <w:t>Sb</w:t>
            </w:r>
            <w:r>
              <w:rPr>
                <w:rFonts w:hint="eastAsia"/>
                <w:color w:val="auto"/>
                <w:lang w:eastAsia="zh-CN" w:bidi="ar"/>
              </w:rPr>
              <w:t>≤</w:t>
            </w:r>
            <w:r>
              <w:rPr>
                <w:rStyle w:val="24"/>
                <w:color w:val="auto"/>
                <w:sz w:val="21"/>
                <w:szCs w:val="21"/>
                <w:lang w:eastAsia="zh-CN" w:bidi="ar"/>
              </w:rPr>
              <w:t>1ppt</w:t>
            </w:r>
            <w:r>
              <w:rPr>
                <w:rFonts w:hint="eastAsia"/>
                <w:color w:val="auto"/>
                <w:lang w:eastAsia="zh-CN" w:bidi="ar"/>
              </w:rPr>
              <w:t>，必须提供官方应用文献及其公开下载的官网网址证明；</w:t>
            </w:r>
            <w:r>
              <w:rPr>
                <w:rFonts w:hint="eastAsia"/>
                <w:color w:val="auto"/>
                <w:lang w:eastAsia="zh-CN" w:bidi="ar"/>
              </w:rPr>
              <w:br w:type="textWrapping"/>
            </w:r>
            <w:r>
              <w:rPr>
                <w:rStyle w:val="24"/>
                <w:color w:val="auto"/>
                <w:sz w:val="21"/>
                <w:szCs w:val="21"/>
                <w:lang w:eastAsia="zh-CN" w:bidi="ar"/>
              </w:rPr>
              <w:t>2.4.</w:t>
            </w:r>
            <w:r>
              <w:rPr>
                <w:rFonts w:hint="eastAsia"/>
                <w:color w:val="auto"/>
                <w:lang w:eastAsia="zh-CN" w:bidi="ar"/>
              </w:rPr>
              <w:t>水质样品检出限要求：在水质样品多元素分析中，一次分析不少于</w:t>
            </w:r>
            <w:r>
              <w:rPr>
                <w:rStyle w:val="24"/>
                <w:color w:val="auto"/>
                <w:sz w:val="21"/>
                <w:szCs w:val="21"/>
                <w:lang w:eastAsia="zh-CN" w:bidi="ar"/>
              </w:rPr>
              <w:t>26</w:t>
            </w:r>
            <w:r>
              <w:rPr>
                <w:rFonts w:hint="eastAsia"/>
                <w:color w:val="auto"/>
                <w:lang w:eastAsia="zh-CN" w:bidi="ar"/>
              </w:rPr>
              <w:t>种元素，获得</w:t>
            </w:r>
            <w:r>
              <w:rPr>
                <w:rStyle w:val="24"/>
                <w:color w:val="auto"/>
                <w:sz w:val="21"/>
                <w:szCs w:val="21"/>
                <w:lang w:eastAsia="zh-CN" w:bidi="ar"/>
              </w:rPr>
              <w:t>9Be</w:t>
            </w:r>
            <w:r>
              <w:rPr>
                <w:rFonts w:hint="eastAsia"/>
                <w:color w:val="auto"/>
                <w:lang w:eastAsia="zh-CN" w:bidi="ar"/>
              </w:rPr>
              <w:t>与</w:t>
            </w:r>
            <w:r>
              <w:rPr>
                <w:rStyle w:val="24"/>
                <w:color w:val="auto"/>
                <w:sz w:val="21"/>
                <w:szCs w:val="21"/>
                <w:lang w:eastAsia="zh-CN" w:bidi="ar"/>
              </w:rPr>
              <w:t>11B</w:t>
            </w:r>
            <w:r>
              <w:rPr>
                <w:rFonts w:hint="eastAsia"/>
                <w:color w:val="auto"/>
                <w:lang w:eastAsia="zh-CN" w:bidi="ar"/>
              </w:rPr>
              <w:t>的</w:t>
            </w:r>
            <w:r>
              <w:rPr>
                <w:rStyle w:val="24"/>
                <w:color w:val="auto"/>
                <w:sz w:val="21"/>
                <w:szCs w:val="21"/>
                <w:lang w:eastAsia="zh-CN" w:bidi="ar"/>
              </w:rPr>
              <w:t>DL</w:t>
            </w:r>
            <w:r>
              <w:rPr>
                <w:rFonts w:hint="eastAsia"/>
                <w:color w:val="auto"/>
                <w:lang w:eastAsia="zh-CN" w:bidi="ar"/>
              </w:rPr>
              <w:t>≤</w:t>
            </w:r>
            <w:r>
              <w:rPr>
                <w:rStyle w:val="24"/>
                <w:color w:val="auto"/>
                <w:sz w:val="21"/>
                <w:szCs w:val="21"/>
                <w:lang w:eastAsia="zh-CN" w:bidi="ar"/>
              </w:rPr>
              <w:t>6.0ppt</w:t>
            </w:r>
            <w:r>
              <w:rPr>
                <w:rFonts w:hint="eastAsia"/>
                <w:color w:val="auto"/>
                <w:lang w:eastAsia="zh-CN" w:bidi="ar"/>
              </w:rPr>
              <w:t>，</w:t>
            </w:r>
            <w:r>
              <w:rPr>
                <w:rStyle w:val="24"/>
                <w:color w:val="auto"/>
                <w:sz w:val="21"/>
                <w:szCs w:val="21"/>
                <w:lang w:eastAsia="zh-CN" w:bidi="ar"/>
              </w:rPr>
              <w:t>56Fe</w:t>
            </w:r>
            <w:r>
              <w:rPr>
                <w:rFonts w:hint="eastAsia"/>
                <w:color w:val="auto"/>
                <w:lang w:eastAsia="zh-CN" w:bidi="ar"/>
              </w:rPr>
              <w:t>与</w:t>
            </w:r>
            <w:r>
              <w:rPr>
                <w:rStyle w:val="24"/>
                <w:color w:val="auto"/>
                <w:sz w:val="21"/>
                <w:szCs w:val="21"/>
                <w:lang w:eastAsia="zh-CN" w:bidi="ar"/>
              </w:rPr>
              <w:t>78Se</w:t>
            </w:r>
            <w:r>
              <w:rPr>
                <w:rFonts w:hint="eastAsia"/>
                <w:color w:val="auto"/>
                <w:lang w:eastAsia="zh-CN" w:bidi="ar"/>
              </w:rPr>
              <w:t>的</w:t>
            </w:r>
            <w:r>
              <w:rPr>
                <w:rStyle w:val="24"/>
                <w:color w:val="auto"/>
                <w:sz w:val="21"/>
                <w:szCs w:val="21"/>
                <w:lang w:eastAsia="zh-CN" w:bidi="ar"/>
              </w:rPr>
              <w:t>DL</w:t>
            </w:r>
            <w:r>
              <w:rPr>
                <w:rFonts w:hint="eastAsia"/>
                <w:color w:val="auto"/>
                <w:lang w:eastAsia="zh-CN" w:bidi="ar"/>
              </w:rPr>
              <w:t>≤</w:t>
            </w:r>
            <w:r>
              <w:rPr>
                <w:rStyle w:val="24"/>
                <w:color w:val="auto"/>
                <w:sz w:val="21"/>
                <w:szCs w:val="21"/>
                <w:lang w:eastAsia="zh-CN" w:bidi="ar"/>
              </w:rPr>
              <w:t>20ppt</w:t>
            </w:r>
            <w:r>
              <w:rPr>
                <w:rFonts w:hint="eastAsia"/>
                <w:color w:val="auto"/>
                <w:lang w:eastAsia="zh-CN" w:bidi="ar"/>
              </w:rPr>
              <w:t>，</w:t>
            </w:r>
            <w:r>
              <w:rPr>
                <w:rStyle w:val="24"/>
                <w:color w:val="auto"/>
                <w:sz w:val="21"/>
                <w:szCs w:val="21"/>
                <w:lang w:eastAsia="zh-CN" w:bidi="ar"/>
              </w:rPr>
              <w:t>202Hg</w:t>
            </w:r>
            <w:r>
              <w:rPr>
                <w:rFonts w:hint="eastAsia"/>
                <w:color w:val="auto"/>
                <w:lang w:eastAsia="zh-CN" w:bidi="ar"/>
              </w:rPr>
              <w:t>的</w:t>
            </w:r>
            <w:r>
              <w:rPr>
                <w:rStyle w:val="24"/>
                <w:color w:val="auto"/>
                <w:sz w:val="21"/>
                <w:szCs w:val="21"/>
                <w:lang w:eastAsia="zh-CN" w:bidi="ar"/>
              </w:rPr>
              <w:t>DL</w:t>
            </w:r>
            <w:r>
              <w:rPr>
                <w:rFonts w:hint="eastAsia"/>
                <w:color w:val="auto"/>
                <w:lang w:eastAsia="zh-CN" w:bidi="ar"/>
              </w:rPr>
              <w:t>≤</w:t>
            </w:r>
            <w:r>
              <w:rPr>
                <w:rStyle w:val="24"/>
                <w:color w:val="auto"/>
                <w:sz w:val="21"/>
                <w:szCs w:val="21"/>
                <w:lang w:eastAsia="zh-CN" w:bidi="ar"/>
              </w:rPr>
              <w:t>2.0ppb</w:t>
            </w:r>
            <w:r>
              <w:rPr>
                <w:rFonts w:hint="eastAsia"/>
                <w:color w:val="auto"/>
                <w:lang w:eastAsia="zh-CN" w:bidi="ar"/>
              </w:rPr>
              <w:t>。须提供应用文献及官网公开下载网址证明。</w:t>
            </w:r>
            <w:r>
              <w:rPr>
                <w:rFonts w:hint="eastAsia"/>
                <w:color w:val="auto"/>
                <w:lang w:eastAsia="zh-CN" w:bidi="ar"/>
              </w:rPr>
              <w:br w:type="textWrapping"/>
            </w:r>
            <w:r>
              <w:rPr>
                <w:rStyle w:val="24"/>
                <w:color w:val="auto"/>
                <w:sz w:val="21"/>
                <w:szCs w:val="21"/>
                <w:lang w:eastAsia="zh-CN" w:bidi="ar"/>
              </w:rPr>
              <w:t>3.</w:t>
            </w:r>
            <w:r>
              <w:rPr>
                <w:rFonts w:hint="eastAsia"/>
                <w:color w:val="auto"/>
                <w:lang w:eastAsia="zh-CN" w:bidi="ar"/>
              </w:rPr>
              <w:t>工作站配置：</w:t>
            </w:r>
            <w:r>
              <w:rPr>
                <w:rFonts w:hint="eastAsia"/>
                <w:color w:val="auto"/>
                <w:lang w:eastAsia="zh-CN" w:bidi="ar"/>
              </w:rPr>
              <w:br w:type="textWrapping"/>
            </w:r>
            <w:r>
              <w:rPr>
                <w:rStyle w:val="24"/>
                <w:color w:val="auto"/>
                <w:sz w:val="21"/>
                <w:szCs w:val="21"/>
                <w:lang w:eastAsia="zh-CN" w:bidi="ar"/>
              </w:rPr>
              <w:t>3.1.</w:t>
            </w:r>
            <w:r>
              <w:rPr>
                <w:rFonts w:hint="eastAsia"/>
                <w:color w:val="auto"/>
                <w:lang w:eastAsia="zh-CN" w:bidi="ar"/>
              </w:rPr>
              <w:t>原厂配置计算机系统；</w:t>
            </w:r>
            <w:r>
              <w:rPr>
                <w:rFonts w:hint="eastAsia"/>
                <w:color w:val="auto"/>
                <w:lang w:eastAsia="zh-CN" w:bidi="ar"/>
              </w:rPr>
              <w:br w:type="textWrapping"/>
            </w:r>
            <w:r>
              <w:rPr>
                <w:rStyle w:val="24"/>
                <w:color w:val="auto"/>
                <w:sz w:val="21"/>
                <w:szCs w:val="21"/>
                <w:lang w:eastAsia="zh-CN" w:bidi="ar"/>
              </w:rPr>
              <w:t>3.2.</w:t>
            </w:r>
            <w:r>
              <w:rPr>
                <w:rFonts w:hint="eastAsia"/>
                <w:color w:val="auto"/>
                <w:lang w:eastAsia="zh-CN" w:bidi="ar"/>
              </w:rPr>
              <w:t>配置要求：</w:t>
            </w:r>
            <w:r>
              <w:rPr>
                <w:rStyle w:val="24"/>
                <w:color w:val="auto"/>
                <w:sz w:val="21"/>
                <w:szCs w:val="21"/>
                <w:lang w:eastAsia="zh-CN" w:bidi="ar"/>
              </w:rPr>
              <w:t>Intel®</w:t>
            </w:r>
            <w:r>
              <w:rPr>
                <w:rFonts w:hint="eastAsia"/>
                <w:color w:val="auto"/>
                <w:lang w:eastAsia="zh-CN" w:bidi="ar"/>
              </w:rPr>
              <w:t>四核</w:t>
            </w:r>
            <w:r>
              <w:rPr>
                <w:rStyle w:val="24"/>
                <w:color w:val="auto"/>
                <w:sz w:val="21"/>
                <w:szCs w:val="21"/>
                <w:lang w:eastAsia="zh-CN" w:bidi="ar"/>
              </w:rPr>
              <w:t>3.2 GHz</w:t>
            </w:r>
            <w:r>
              <w:rPr>
                <w:rFonts w:hint="eastAsia"/>
                <w:color w:val="auto"/>
                <w:lang w:eastAsia="zh-CN" w:bidi="ar"/>
              </w:rPr>
              <w:t>；</w:t>
            </w:r>
            <w:r>
              <w:rPr>
                <w:rStyle w:val="24"/>
                <w:color w:val="auto"/>
                <w:sz w:val="21"/>
                <w:szCs w:val="21"/>
                <w:lang w:eastAsia="zh-CN" w:bidi="ar"/>
              </w:rPr>
              <w:t xml:space="preserve"> 4G</w:t>
            </w:r>
            <w:r>
              <w:rPr>
                <w:rFonts w:hint="eastAsia"/>
                <w:color w:val="auto"/>
                <w:lang w:eastAsia="zh-CN" w:bidi="ar"/>
              </w:rPr>
              <w:t>内存；</w:t>
            </w:r>
            <w:r>
              <w:rPr>
                <w:rStyle w:val="24"/>
                <w:color w:val="auto"/>
                <w:sz w:val="21"/>
                <w:szCs w:val="21"/>
                <w:lang w:eastAsia="zh-CN" w:bidi="ar"/>
              </w:rPr>
              <w:t>500G HDD</w:t>
            </w:r>
            <w:r>
              <w:rPr>
                <w:rFonts w:hint="eastAsia"/>
                <w:color w:val="auto"/>
                <w:lang w:eastAsia="zh-CN" w:bidi="ar"/>
              </w:rPr>
              <w:t>；</w:t>
            </w:r>
            <w:r>
              <w:rPr>
                <w:rStyle w:val="24"/>
                <w:color w:val="auto"/>
                <w:sz w:val="21"/>
                <w:szCs w:val="21"/>
                <w:lang w:eastAsia="zh-CN" w:bidi="ar"/>
              </w:rPr>
              <w:t>16</w:t>
            </w:r>
            <w:r>
              <w:rPr>
                <w:rFonts w:hint="eastAsia"/>
                <w:color w:val="auto"/>
                <w:lang w:eastAsia="zh-CN" w:bidi="ar"/>
              </w:rPr>
              <w:t>倍速</w:t>
            </w:r>
            <w:r>
              <w:rPr>
                <w:rStyle w:val="24"/>
                <w:color w:val="auto"/>
                <w:sz w:val="21"/>
                <w:szCs w:val="21"/>
                <w:lang w:eastAsia="zh-CN" w:bidi="ar"/>
              </w:rPr>
              <w:t>DVD</w:t>
            </w:r>
            <w:r>
              <w:rPr>
                <w:rFonts w:hint="eastAsia"/>
                <w:color w:val="auto"/>
                <w:lang w:eastAsia="zh-CN" w:bidi="ar"/>
              </w:rPr>
              <w:t>；</w:t>
            </w:r>
            <w:r>
              <w:rPr>
                <w:rStyle w:val="24"/>
                <w:color w:val="auto"/>
                <w:sz w:val="21"/>
                <w:szCs w:val="21"/>
                <w:lang w:eastAsia="zh-CN" w:bidi="ar"/>
              </w:rPr>
              <w:t>22</w:t>
            </w:r>
            <w:r>
              <w:rPr>
                <w:rFonts w:hint="eastAsia"/>
                <w:color w:val="auto"/>
                <w:lang w:eastAsia="zh-CN"/>
              </w:rPr>
              <w:t>寸</w:t>
            </w:r>
            <w:r>
              <w:rPr>
                <w:rFonts w:hint="eastAsia"/>
                <w:color w:val="auto"/>
                <w:lang w:eastAsia="zh-CN" w:bidi="ar"/>
              </w:rPr>
              <w:t>液晶显示器；</w:t>
            </w:r>
            <w:r>
              <w:rPr>
                <w:rFonts w:hint="eastAsia"/>
                <w:color w:val="auto"/>
                <w:lang w:eastAsia="zh-CN" w:bidi="ar"/>
              </w:rPr>
              <w:br w:type="textWrapping"/>
            </w:r>
            <w:r>
              <w:rPr>
                <w:rStyle w:val="24"/>
                <w:color w:val="auto"/>
                <w:sz w:val="21"/>
                <w:szCs w:val="21"/>
                <w:lang w:eastAsia="zh-CN" w:bidi="ar"/>
              </w:rPr>
              <w:t>3.3.</w:t>
            </w:r>
            <w:r>
              <w:rPr>
                <w:rFonts w:hint="eastAsia"/>
                <w:color w:val="auto"/>
                <w:lang w:eastAsia="zh-CN" w:bidi="ar"/>
              </w:rPr>
              <w:t>激光打印机；</w:t>
            </w:r>
            <w:r>
              <w:rPr>
                <w:rFonts w:hint="eastAsia"/>
                <w:color w:val="auto"/>
                <w:lang w:eastAsia="zh-CN" w:bidi="ar"/>
              </w:rPr>
              <w:br w:type="textWrapping"/>
            </w:r>
            <w:r>
              <w:rPr>
                <w:rStyle w:val="24"/>
                <w:color w:val="auto"/>
                <w:sz w:val="21"/>
                <w:szCs w:val="21"/>
                <w:lang w:eastAsia="zh-CN" w:bidi="ar"/>
              </w:rPr>
              <w:t>4.</w:t>
            </w:r>
            <w:r>
              <w:rPr>
                <w:rFonts w:hint="eastAsia"/>
                <w:color w:val="auto"/>
                <w:lang w:eastAsia="zh-CN" w:bidi="ar"/>
              </w:rPr>
              <w:t>操作软件：</w:t>
            </w:r>
            <w:r>
              <w:rPr>
                <w:rFonts w:hint="eastAsia"/>
                <w:color w:val="auto"/>
                <w:lang w:eastAsia="zh-CN" w:bidi="ar"/>
              </w:rPr>
              <w:br w:type="textWrapping"/>
            </w:r>
            <w:r>
              <w:rPr>
                <w:rStyle w:val="24"/>
                <w:color w:val="auto"/>
                <w:sz w:val="21"/>
                <w:szCs w:val="21"/>
                <w:lang w:eastAsia="zh-CN" w:bidi="ar"/>
              </w:rPr>
              <w:t>4.1.</w:t>
            </w:r>
            <w:r>
              <w:rPr>
                <w:rFonts w:hint="eastAsia"/>
                <w:color w:val="auto"/>
                <w:lang w:eastAsia="zh-CN" w:bidi="ar"/>
              </w:rPr>
              <w:t>操作系统：</w:t>
            </w:r>
            <w:r>
              <w:rPr>
                <w:rStyle w:val="24"/>
                <w:color w:val="auto"/>
                <w:sz w:val="21"/>
                <w:szCs w:val="21"/>
                <w:lang w:eastAsia="zh-CN" w:bidi="ar"/>
              </w:rPr>
              <w:t>Windows 7</w:t>
            </w:r>
            <w:r>
              <w:rPr>
                <w:rFonts w:hint="eastAsia"/>
                <w:color w:val="auto"/>
                <w:lang w:eastAsia="zh-CN" w:bidi="ar"/>
              </w:rPr>
              <w:t>操作系统；</w:t>
            </w:r>
            <w:r>
              <w:rPr>
                <w:rFonts w:hint="eastAsia"/>
                <w:color w:val="auto"/>
                <w:lang w:eastAsia="zh-CN" w:bidi="ar"/>
              </w:rPr>
              <w:br w:type="textWrapping"/>
            </w:r>
            <w:r>
              <w:rPr>
                <w:rStyle w:val="24"/>
                <w:color w:val="auto"/>
                <w:sz w:val="21"/>
                <w:szCs w:val="21"/>
                <w:lang w:eastAsia="zh-CN" w:bidi="ar"/>
              </w:rPr>
              <w:t>4.2.</w:t>
            </w:r>
            <w:r>
              <w:rPr>
                <w:rFonts w:hint="eastAsia"/>
                <w:color w:val="auto"/>
                <w:lang w:eastAsia="zh-CN" w:bidi="ar"/>
              </w:rPr>
              <w:t>全自动工作条件调谐</w:t>
            </w:r>
            <w:r>
              <w:rPr>
                <w:rStyle w:val="24"/>
                <w:color w:val="auto"/>
                <w:sz w:val="21"/>
                <w:szCs w:val="21"/>
                <w:lang w:eastAsia="zh-CN" w:bidi="ar"/>
              </w:rPr>
              <w:t xml:space="preserve"> (AutoTuning)</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4.3.</w:t>
            </w:r>
            <w:r>
              <w:rPr>
                <w:rFonts w:hint="eastAsia"/>
                <w:color w:val="auto"/>
                <w:lang w:eastAsia="zh-CN" w:bidi="ar"/>
              </w:rPr>
              <w:t>具有使用智能手机</w:t>
            </w:r>
            <w:r>
              <w:rPr>
                <w:rStyle w:val="24"/>
                <w:color w:val="auto"/>
                <w:sz w:val="21"/>
                <w:szCs w:val="21"/>
                <w:lang w:eastAsia="zh-CN" w:bidi="ar"/>
              </w:rPr>
              <w:t xml:space="preserve"> (Android</w:t>
            </w:r>
            <w:r>
              <w:rPr>
                <w:rFonts w:hint="eastAsia"/>
                <w:color w:val="auto"/>
                <w:lang w:eastAsia="zh-CN" w:bidi="ar"/>
              </w:rPr>
              <w:t>或</w:t>
            </w:r>
            <w:r>
              <w:rPr>
                <w:rStyle w:val="24"/>
                <w:color w:val="auto"/>
                <w:sz w:val="21"/>
                <w:szCs w:val="21"/>
                <w:lang w:eastAsia="zh-CN" w:bidi="ar"/>
              </w:rPr>
              <w:t>IOS</w:t>
            </w:r>
            <w:r>
              <w:rPr>
                <w:rFonts w:hint="eastAsia"/>
                <w:color w:val="auto"/>
                <w:lang w:eastAsia="zh-CN" w:bidi="ar"/>
              </w:rPr>
              <w:t>操作系统</w:t>
            </w:r>
            <w:r>
              <w:rPr>
                <w:rStyle w:val="24"/>
                <w:color w:val="auto"/>
                <w:sz w:val="21"/>
                <w:szCs w:val="21"/>
                <w:lang w:eastAsia="zh-CN" w:bidi="ar"/>
              </w:rPr>
              <w:t xml:space="preserve">) </w:t>
            </w:r>
            <w:r>
              <w:rPr>
                <w:rFonts w:hint="eastAsia"/>
                <w:color w:val="auto"/>
                <w:lang w:eastAsia="zh-CN" w:bidi="ar"/>
              </w:rPr>
              <w:t>远程控制</w:t>
            </w:r>
            <w:r>
              <w:rPr>
                <w:rStyle w:val="24"/>
                <w:color w:val="auto"/>
                <w:sz w:val="21"/>
                <w:szCs w:val="21"/>
                <w:lang w:eastAsia="zh-CN" w:bidi="ar"/>
              </w:rPr>
              <w:t>ICP-MS</w:t>
            </w:r>
            <w:r>
              <w:rPr>
                <w:rFonts w:hint="eastAsia"/>
                <w:color w:val="auto"/>
                <w:lang w:eastAsia="zh-CN" w:bidi="ar"/>
              </w:rPr>
              <w:t>功能；</w:t>
            </w:r>
            <w:r>
              <w:rPr>
                <w:rFonts w:hint="eastAsia"/>
                <w:color w:val="auto"/>
                <w:lang w:eastAsia="zh-CN" w:bidi="ar"/>
              </w:rPr>
              <w:br w:type="textWrapping"/>
            </w:r>
            <w:r>
              <w:rPr>
                <w:rStyle w:val="24"/>
                <w:color w:val="auto"/>
                <w:sz w:val="21"/>
                <w:szCs w:val="21"/>
                <w:lang w:eastAsia="zh-CN" w:bidi="ar"/>
              </w:rPr>
              <w:t>4.4.</w:t>
            </w:r>
            <w:r>
              <w:rPr>
                <w:rFonts w:hint="eastAsia"/>
                <w:color w:val="auto"/>
                <w:lang w:eastAsia="zh-CN" w:bidi="ar"/>
              </w:rPr>
              <w:t>虚拟内标法</w:t>
            </w:r>
            <w:r>
              <w:rPr>
                <w:rStyle w:val="24"/>
                <w:color w:val="auto"/>
                <w:sz w:val="21"/>
                <w:szCs w:val="21"/>
                <w:lang w:eastAsia="zh-CN" w:bidi="ar"/>
              </w:rPr>
              <w:t>(VIS)</w:t>
            </w:r>
            <w:r>
              <w:rPr>
                <w:rFonts w:hint="eastAsia"/>
                <w:color w:val="auto"/>
                <w:lang w:eastAsia="zh-CN" w:bidi="ar"/>
              </w:rPr>
              <w:t>通过在已有的多个内标元素之间的插入一个</w:t>
            </w:r>
            <w:r>
              <w:rPr>
                <w:rStyle w:val="24"/>
                <w:color w:val="auto"/>
                <w:sz w:val="21"/>
                <w:szCs w:val="21"/>
                <w:lang w:eastAsia="zh-CN" w:bidi="ar"/>
              </w:rPr>
              <w:t>“</w:t>
            </w:r>
            <w:r>
              <w:rPr>
                <w:rFonts w:hint="eastAsia"/>
                <w:color w:val="auto"/>
                <w:lang w:eastAsia="zh-CN" w:bidi="ar"/>
              </w:rPr>
              <w:t>虚拟</w:t>
            </w:r>
            <w:r>
              <w:rPr>
                <w:rStyle w:val="24"/>
                <w:color w:val="auto"/>
                <w:sz w:val="21"/>
                <w:szCs w:val="21"/>
                <w:lang w:eastAsia="zh-CN" w:bidi="ar"/>
              </w:rPr>
              <w:t>”</w:t>
            </w:r>
            <w:r>
              <w:rPr>
                <w:rFonts w:hint="eastAsia"/>
                <w:color w:val="auto"/>
                <w:lang w:eastAsia="zh-CN" w:bidi="ar"/>
              </w:rPr>
              <w:t>的内标进行校正，虚拟内标更接近目标元素质量数，更可靠地校正各种样品基体效应；</w:t>
            </w:r>
            <w:r>
              <w:rPr>
                <w:rFonts w:hint="eastAsia"/>
                <w:color w:val="auto"/>
                <w:lang w:eastAsia="zh-CN" w:bidi="ar"/>
              </w:rPr>
              <w:br w:type="textWrapping"/>
            </w:r>
            <w:r>
              <w:rPr>
                <w:rStyle w:val="24"/>
                <w:color w:val="auto"/>
                <w:sz w:val="21"/>
                <w:szCs w:val="21"/>
                <w:lang w:eastAsia="zh-CN" w:bidi="ar"/>
              </w:rPr>
              <w:t>4.5.</w:t>
            </w:r>
            <w:r>
              <w:rPr>
                <w:rFonts w:hint="eastAsia"/>
                <w:color w:val="auto"/>
                <w:lang w:eastAsia="zh-CN" w:bidi="ar"/>
              </w:rPr>
              <w:t>批量数据表功能质量控制标准的在线显示与控制数据直接输出到</w:t>
            </w:r>
            <w:r>
              <w:rPr>
                <w:rStyle w:val="24"/>
                <w:color w:val="auto"/>
                <w:sz w:val="21"/>
                <w:szCs w:val="21"/>
                <w:lang w:eastAsia="zh-CN" w:bidi="ar"/>
              </w:rPr>
              <w:t>Microsoft Excel</w:t>
            </w:r>
            <w:r>
              <w:rPr>
                <w:rFonts w:hint="eastAsia"/>
                <w:color w:val="auto"/>
                <w:lang w:eastAsia="zh-CN" w:bidi="ar"/>
              </w:rPr>
              <w:t>表格（随机配置）或</w:t>
            </w:r>
            <w:r>
              <w:rPr>
                <w:rStyle w:val="24"/>
                <w:color w:val="auto"/>
                <w:sz w:val="21"/>
                <w:szCs w:val="21"/>
                <w:lang w:eastAsia="zh-CN" w:bidi="ar"/>
              </w:rPr>
              <w:t>LIMS</w:t>
            </w:r>
            <w:r>
              <w:rPr>
                <w:rFonts w:hint="eastAsia"/>
                <w:color w:val="auto"/>
                <w:lang w:eastAsia="zh-CN" w:bidi="ar"/>
              </w:rPr>
              <w:t>数据系统；</w:t>
            </w:r>
            <w:r>
              <w:rPr>
                <w:rFonts w:hint="eastAsia"/>
                <w:color w:val="auto"/>
                <w:lang w:eastAsia="zh-CN" w:bidi="ar"/>
              </w:rPr>
              <w:br w:type="textWrapping"/>
            </w:r>
            <w:r>
              <w:rPr>
                <w:rStyle w:val="24"/>
                <w:color w:val="auto"/>
                <w:sz w:val="21"/>
                <w:szCs w:val="21"/>
                <w:lang w:eastAsia="zh-CN" w:bidi="ar"/>
              </w:rPr>
              <w:t>4.6.</w:t>
            </w:r>
            <w:r>
              <w:rPr>
                <w:rFonts w:hint="eastAsia"/>
                <w:color w:val="auto"/>
                <w:lang w:eastAsia="zh-CN" w:bidi="ar"/>
              </w:rPr>
              <w:t>快速扫描功能：</w:t>
            </w:r>
            <w:r>
              <w:rPr>
                <w:rStyle w:val="24"/>
                <w:color w:val="auto"/>
                <w:sz w:val="21"/>
                <w:szCs w:val="21"/>
                <w:lang w:eastAsia="zh-CN" w:bidi="ar"/>
              </w:rPr>
              <w:t>2s</w:t>
            </w:r>
            <w:r>
              <w:rPr>
                <w:rFonts w:hint="eastAsia"/>
                <w:color w:val="auto"/>
                <w:lang w:eastAsia="zh-CN" w:bidi="ar"/>
              </w:rPr>
              <w:t>可以扫描整个质谱图</w:t>
            </w:r>
            <w:r>
              <w:rPr>
                <w:rFonts w:hint="eastAsia"/>
                <w:color w:val="auto"/>
                <w:lang w:eastAsia="zh-CN" w:bidi="ar"/>
              </w:rPr>
              <w:br w:type="textWrapping"/>
            </w:r>
            <w:r>
              <w:rPr>
                <w:rStyle w:val="24"/>
                <w:color w:val="auto"/>
                <w:sz w:val="21"/>
                <w:szCs w:val="21"/>
                <w:lang w:eastAsia="zh-CN" w:bidi="ar"/>
              </w:rPr>
              <w:t>4.7.</w:t>
            </w:r>
            <w:r>
              <w:rPr>
                <w:rFonts w:hint="eastAsia"/>
                <w:color w:val="auto"/>
                <w:lang w:eastAsia="zh-CN" w:bidi="ar"/>
              </w:rPr>
              <w:t>数据回溯功能：无需建立标准曲线，未分析元素也可在分析之后得到半定量结果。</w:t>
            </w:r>
            <w:r>
              <w:rPr>
                <w:rFonts w:hint="eastAsia"/>
                <w:color w:val="auto"/>
                <w:lang w:eastAsia="zh-CN" w:bidi="ar"/>
              </w:rPr>
              <w:br w:type="textWrapping"/>
            </w:r>
            <w:r>
              <w:rPr>
                <w:rStyle w:val="24"/>
                <w:color w:val="auto"/>
                <w:sz w:val="21"/>
                <w:szCs w:val="21"/>
                <w:lang w:eastAsia="zh-CN" w:bidi="ar"/>
              </w:rPr>
              <w:t>5.</w:t>
            </w:r>
            <w:r>
              <w:rPr>
                <w:rFonts w:hint="eastAsia"/>
                <w:color w:val="auto"/>
                <w:lang w:eastAsia="zh-CN" w:bidi="ar"/>
              </w:rPr>
              <w:t>性能指标：（</w:t>
            </w:r>
            <w:r>
              <w:rPr>
                <w:rStyle w:val="24"/>
                <w:color w:val="auto"/>
                <w:sz w:val="21"/>
                <w:szCs w:val="21"/>
                <w:lang w:eastAsia="zh-CN" w:bidi="ar"/>
              </w:rPr>
              <w:t>4.1~4.5</w:t>
            </w:r>
            <w:r>
              <w:rPr>
                <w:rFonts w:hint="eastAsia"/>
                <w:color w:val="auto"/>
                <w:lang w:eastAsia="zh-CN" w:bidi="ar"/>
              </w:rPr>
              <w:t>指标须在同一条件下测定）</w:t>
            </w:r>
            <w:r>
              <w:rPr>
                <w:rFonts w:hint="eastAsia"/>
                <w:color w:val="auto"/>
                <w:lang w:eastAsia="zh-CN" w:bidi="ar"/>
              </w:rPr>
              <w:br w:type="textWrapping"/>
            </w:r>
            <w:r>
              <w:rPr>
                <w:rStyle w:val="24"/>
                <w:color w:val="auto"/>
                <w:sz w:val="21"/>
                <w:szCs w:val="21"/>
                <w:lang w:eastAsia="zh-CN" w:bidi="ar"/>
              </w:rPr>
              <w:t>5.1.</w:t>
            </w:r>
            <w:r>
              <w:rPr>
                <w:rFonts w:hint="eastAsia"/>
                <w:color w:val="auto"/>
                <w:lang w:eastAsia="zh-CN" w:bidi="ar"/>
              </w:rPr>
              <w:t>灵敏度【</w:t>
            </w:r>
            <w:r>
              <w:rPr>
                <w:rStyle w:val="24"/>
                <w:color w:val="auto"/>
                <w:sz w:val="21"/>
                <w:szCs w:val="21"/>
                <w:lang w:eastAsia="zh-CN" w:bidi="ar"/>
              </w:rPr>
              <w:t>cps/ppm</w:t>
            </w:r>
            <w:r>
              <w:rPr>
                <w:rFonts w:hint="eastAsia"/>
                <w:color w:val="auto"/>
                <w:lang w:eastAsia="zh-CN" w:bidi="ar"/>
              </w:rPr>
              <w:t>】</w:t>
            </w:r>
            <w:r>
              <w:rPr>
                <w:rFonts w:hint="eastAsia"/>
                <w:color w:val="auto"/>
                <w:lang w:eastAsia="zh-CN" w:bidi="ar"/>
              </w:rPr>
              <w:br w:type="textWrapping"/>
            </w:r>
            <w:r>
              <w:rPr>
                <w:rFonts w:hint="eastAsia"/>
                <w:color w:val="auto"/>
                <w:lang w:eastAsia="zh-CN" w:bidi="ar"/>
              </w:rPr>
              <w:t>低质量数：</w:t>
            </w:r>
            <w:r>
              <w:rPr>
                <w:rStyle w:val="24"/>
                <w:color w:val="auto"/>
                <w:sz w:val="21"/>
                <w:szCs w:val="21"/>
                <w:lang w:eastAsia="zh-CN" w:bidi="ar"/>
              </w:rPr>
              <w:t xml:space="preserve">Li(7) </w:t>
            </w:r>
            <w:r>
              <w:rPr>
                <w:rFonts w:hint="eastAsia"/>
                <w:color w:val="auto"/>
                <w:lang w:eastAsia="zh-CN" w:bidi="ar"/>
              </w:rPr>
              <w:t>≥</w:t>
            </w:r>
            <w:r>
              <w:rPr>
                <w:rStyle w:val="24"/>
                <w:color w:val="auto"/>
                <w:sz w:val="21"/>
                <w:szCs w:val="21"/>
                <w:lang w:eastAsia="zh-CN" w:bidi="ar"/>
              </w:rPr>
              <w:t>50 M</w:t>
            </w:r>
            <w:r>
              <w:rPr>
                <w:rStyle w:val="24"/>
                <w:color w:val="auto"/>
                <w:sz w:val="21"/>
                <w:szCs w:val="21"/>
                <w:lang w:eastAsia="zh-CN" w:bidi="ar"/>
              </w:rPr>
              <w:br w:type="textWrapping"/>
            </w:r>
            <w:r>
              <w:rPr>
                <w:rFonts w:hint="eastAsia"/>
                <w:color w:val="auto"/>
                <w:lang w:eastAsia="zh-CN" w:bidi="ar"/>
              </w:rPr>
              <w:t>中质量数：</w:t>
            </w:r>
            <w:r>
              <w:rPr>
                <w:rStyle w:val="24"/>
                <w:color w:val="auto"/>
                <w:sz w:val="21"/>
                <w:szCs w:val="21"/>
                <w:lang w:eastAsia="zh-CN" w:bidi="ar"/>
              </w:rPr>
              <w:t xml:space="preserve">Y(89) </w:t>
            </w:r>
            <w:r>
              <w:rPr>
                <w:rFonts w:hint="eastAsia"/>
                <w:color w:val="auto"/>
                <w:lang w:eastAsia="zh-CN" w:bidi="ar"/>
              </w:rPr>
              <w:t>≥</w:t>
            </w:r>
            <w:r>
              <w:rPr>
                <w:rStyle w:val="24"/>
                <w:color w:val="auto"/>
                <w:sz w:val="21"/>
                <w:szCs w:val="21"/>
                <w:lang w:eastAsia="zh-CN" w:bidi="ar"/>
              </w:rPr>
              <w:t>240 M</w:t>
            </w:r>
            <w:r>
              <w:rPr>
                <w:rStyle w:val="24"/>
                <w:color w:val="auto"/>
                <w:sz w:val="21"/>
                <w:szCs w:val="21"/>
                <w:lang w:eastAsia="zh-CN" w:bidi="ar"/>
              </w:rPr>
              <w:br w:type="textWrapping"/>
            </w:r>
            <w:r>
              <w:rPr>
                <w:rFonts w:hint="eastAsia"/>
                <w:color w:val="auto"/>
                <w:lang w:eastAsia="zh-CN" w:bidi="ar"/>
              </w:rPr>
              <w:t>高质量数：</w:t>
            </w:r>
            <w:r>
              <w:rPr>
                <w:rStyle w:val="24"/>
                <w:color w:val="auto"/>
                <w:sz w:val="21"/>
                <w:szCs w:val="21"/>
                <w:lang w:eastAsia="zh-CN" w:bidi="ar"/>
              </w:rPr>
              <w:t xml:space="preserve">Tl(205) </w:t>
            </w:r>
            <w:r>
              <w:rPr>
                <w:rFonts w:hint="eastAsia"/>
                <w:color w:val="auto"/>
                <w:lang w:eastAsia="zh-CN" w:bidi="ar"/>
              </w:rPr>
              <w:t>≥</w:t>
            </w:r>
            <w:r>
              <w:rPr>
                <w:rStyle w:val="24"/>
                <w:color w:val="auto"/>
                <w:sz w:val="21"/>
                <w:szCs w:val="21"/>
                <w:lang w:eastAsia="zh-CN" w:bidi="ar"/>
              </w:rPr>
              <w:t>200 M (U</w:t>
            </w:r>
            <w:r>
              <w:rPr>
                <w:rFonts w:hint="eastAsia"/>
                <w:color w:val="auto"/>
                <w:lang w:eastAsia="zh-CN" w:bidi="ar"/>
              </w:rPr>
              <w:t>≥</w:t>
            </w:r>
            <w:r>
              <w:rPr>
                <w:rStyle w:val="24"/>
                <w:color w:val="auto"/>
                <w:sz w:val="21"/>
                <w:szCs w:val="21"/>
                <w:lang w:eastAsia="zh-CN" w:bidi="ar"/>
              </w:rPr>
              <w:t>300M)</w:t>
            </w:r>
            <w:r>
              <w:rPr>
                <w:rStyle w:val="24"/>
                <w:color w:val="auto"/>
                <w:sz w:val="21"/>
                <w:szCs w:val="21"/>
                <w:lang w:eastAsia="zh-CN" w:bidi="ar"/>
              </w:rPr>
              <w:br w:type="textWrapping"/>
            </w:r>
            <w:r>
              <w:rPr>
                <w:rStyle w:val="24"/>
                <w:color w:val="auto"/>
                <w:sz w:val="21"/>
                <w:szCs w:val="21"/>
                <w:lang w:eastAsia="zh-CN" w:bidi="ar"/>
              </w:rPr>
              <w:t>5.2.</w:t>
            </w:r>
            <w:r>
              <w:rPr>
                <w:rFonts w:hint="eastAsia"/>
                <w:color w:val="auto"/>
                <w:lang w:eastAsia="zh-CN" w:bidi="ar"/>
              </w:rPr>
              <w:t>检测限【</w:t>
            </w:r>
            <w:r>
              <w:rPr>
                <w:rStyle w:val="24"/>
                <w:color w:val="auto"/>
                <w:sz w:val="21"/>
                <w:szCs w:val="21"/>
                <w:lang w:eastAsia="zh-CN" w:bidi="ar"/>
              </w:rPr>
              <w:t>3*sigma</w:t>
            </w:r>
            <w:r>
              <w:rPr>
                <w:rFonts w:hint="eastAsia"/>
                <w:color w:val="auto"/>
                <w:lang w:eastAsia="zh-CN" w:bidi="ar"/>
              </w:rPr>
              <w:t>，</w:t>
            </w:r>
            <w:r>
              <w:rPr>
                <w:rStyle w:val="24"/>
                <w:color w:val="auto"/>
                <w:sz w:val="21"/>
                <w:szCs w:val="21"/>
                <w:lang w:eastAsia="zh-CN" w:bidi="ar"/>
              </w:rPr>
              <w:t>ppt</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 xml:space="preserve">Be(9) </w:t>
            </w:r>
            <w:r>
              <w:rPr>
                <w:rFonts w:hint="eastAsia"/>
                <w:color w:val="auto"/>
                <w:lang w:eastAsia="zh-CN" w:bidi="ar"/>
              </w:rPr>
              <w:t>≤</w:t>
            </w:r>
            <w:r>
              <w:rPr>
                <w:rStyle w:val="24"/>
                <w:color w:val="auto"/>
                <w:sz w:val="21"/>
                <w:szCs w:val="21"/>
                <w:lang w:eastAsia="zh-CN" w:bidi="ar"/>
              </w:rPr>
              <w:t xml:space="preserve"> 0.5 ppt</w:t>
            </w:r>
            <w:r>
              <w:rPr>
                <w:rStyle w:val="24"/>
                <w:color w:val="auto"/>
                <w:sz w:val="21"/>
                <w:szCs w:val="21"/>
                <w:lang w:eastAsia="zh-CN" w:bidi="ar"/>
              </w:rPr>
              <w:br w:type="textWrapping"/>
            </w:r>
            <w:r>
              <w:rPr>
                <w:rStyle w:val="24"/>
                <w:color w:val="auto"/>
                <w:sz w:val="21"/>
                <w:szCs w:val="21"/>
                <w:lang w:eastAsia="zh-CN" w:bidi="ar"/>
              </w:rPr>
              <w:t xml:space="preserve">In(115) </w:t>
            </w:r>
            <w:r>
              <w:rPr>
                <w:rFonts w:hint="eastAsia"/>
                <w:color w:val="auto"/>
                <w:lang w:eastAsia="zh-CN" w:bidi="ar"/>
              </w:rPr>
              <w:t>≤</w:t>
            </w:r>
            <w:r>
              <w:rPr>
                <w:rStyle w:val="24"/>
                <w:color w:val="auto"/>
                <w:sz w:val="21"/>
                <w:szCs w:val="21"/>
                <w:lang w:eastAsia="zh-CN" w:bidi="ar"/>
              </w:rPr>
              <w:t xml:space="preserve"> 0.1 ppt</w:t>
            </w:r>
            <w:r>
              <w:rPr>
                <w:rStyle w:val="24"/>
                <w:color w:val="auto"/>
                <w:sz w:val="21"/>
                <w:szCs w:val="21"/>
                <w:lang w:eastAsia="zh-CN" w:bidi="ar"/>
              </w:rPr>
              <w:br w:type="textWrapping"/>
            </w:r>
            <w:r>
              <w:rPr>
                <w:rStyle w:val="24"/>
                <w:color w:val="auto"/>
                <w:sz w:val="21"/>
                <w:szCs w:val="21"/>
                <w:lang w:eastAsia="zh-CN" w:bidi="ar"/>
              </w:rPr>
              <w:t xml:space="preserve">Bi(209) </w:t>
            </w:r>
            <w:r>
              <w:rPr>
                <w:rFonts w:hint="eastAsia"/>
                <w:color w:val="auto"/>
                <w:lang w:eastAsia="zh-CN" w:bidi="ar"/>
              </w:rPr>
              <w:t>≤</w:t>
            </w:r>
            <w:r>
              <w:rPr>
                <w:rStyle w:val="24"/>
                <w:color w:val="auto"/>
                <w:sz w:val="21"/>
                <w:szCs w:val="21"/>
                <w:lang w:eastAsia="zh-CN" w:bidi="ar"/>
              </w:rPr>
              <w:t xml:space="preserve"> 0.1 ppt</w:t>
            </w:r>
            <w:r>
              <w:rPr>
                <w:rStyle w:val="24"/>
                <w:color w:val="auto"/>
                <w:sz w:val="21"/>
                <w:szCs w:val="21"/>
                <w:lang w:eastAsia="zh-CN" w:bidi="ar"/>
              </w:rPr>
              <w:br w:type="textWrapping"/>
            </w:r>
            <w:r>
              <w:rPr>
                <w:rStyle w:val="24"/>
                <w:color w:val="auto"/>
                <w:sz w:val="21"/>
                <w:szCs w:val="21"/>
                <w:lang w:eastAsia="zh-CN" w:bidi="ar"/>
              </w:rPr>
              <w:t>5.3.</w:t>
            </w:r>
            <w:r>
              <w:rPr>
                <w:rFonts w:hint="eastAsia"/>
                <w:color w:val="auto"/>
                <w:lang w:eastAsia="zh-CN" w:bidi="ar"/>
              </w:rPr>
              <w:t>背景：≤</w:t>
            </w:r>
            <w:r>
              <w:rPr>
                <w:rStyle w:val="24"/>
                <w:color w:val="auto"/>
                <w:sz w:val="21"/>
                <w:szCs w:val="21"/>
                <w:lang w:eastAsia="zh-CN" w:bidi="ar"/>
              </w:rPr>
              <w:t xml:space="preserve">1.0 cps </w:t>
            </w:r>
            <w:r>
              <w:rPr>
                <w:rFonts w:hint="eastAsia"/>
                <w:color w:val="auto"/>
                <w:lang w:eastAsia="zh-CN" w:bidi="ar"/>
              </w:rPr>
              <w:t>（在质量数</w:t>
            </w:r>
            <w:r>
              <w:rPr>
                <w:rStyle w:val="24"/>
                <w:color w:val="auto"/>
                <w:sz w:val="21"/>
                <w:szCs w:val="21"/>
                <w:lang w:eastAsia="zh-CN" w:bidi="ar"/>
              </w:rPr>
              <w:t>9 amu</w:t>
            </w:r>
            <w:r>
              <w:rPr>
                <w:rFonts w:hint="eastAsia"/>
                <w:color w:val="auto"/>
                <w:lang w:eastAsia="zh-CN" w:bidi="ar"/>
              </w:rPr>
              <w:t>处实测背景）</w:t>
            </w:r>
            <w:r>
              <w:rPr>
                <w:rFonts w:hint="eastAsia"/>
                <w:color w:val="auto"/>
                <w:lang w:eastAsia="zh-CN" w:bidi="ar"/>
              </w:rPr>
              <w:br w:type="textWrapping"/>
            </w:r>
            <w:r>
              <w:rPr>
                <w:rStyle w:val="24"/>
                <w:color w:val="auto"/>
                <w:sz w:val="21"/>
                <w:szCs w:val="21"/>
                <w:lang w:eastAsia="zh-CN" w:bidi="ar"/>
              </w:rPr>
              <w:t>5.4.</w:t>
            </w:r>
            <w:r>
              <w:rPr>
                <w:rFonts w:hint="eastAsia"/>
                <w:color w:val="auto"/>
                <w:lang w:eastAsia="zh-CN" w:bidi="ar"/>
              </w:rPr>
              <w:t>氧化物产率</w:t>
            </w:r>
            <w:r>
              <w:rPr>
                <w:rStyle w:val="24"/>
                <w:color w:val="auto"/>
                <w:sz w:val="21"/>
                <w:szCs w:val="21"/>
                <w:lang w:eastAsia="zh-CN" w:bidi="ar"/>
              </w:rPr>
              <w:t xml:space="preserve">(CeO+/Ce+) </w:t>
            </w:r>
            <w:r>
              <w:rPr>
                <w:rFonts w:hint="eastAsia"/>
                <w:color w:val="auto"/>
                <w:lang w:eastAsia="zh-CN" w:bidi="ar"/>
              </w:rPr>
              <w:t>：≤</w:t>
            </w:r>
            <w:r>
              <w:rPr>
                <w:rStyle w:val="24"/>
                <w:color w:val="auto"/>
                <w:sz w:val="21"/>
                <w:szCs w:val="21"/>
                <w:lang w:eastAsia="zh-CN" w:bidi="ar"/>
              </w:rPr>
              <w:t>1.6 %</w:t>
            </w:r>
            <w:r>
              <w:rPr>
                <w:rStyle w:val="24"/>
                <w:color w:val="auto"/>
                <w:sz w:val="21"/>
                <w:szCs w:val="21"/>
                <w:lang w:eastAsia="zh-CN" w:bidi="ar"/>
              </w:rPr>
              <w:br w:type="textWrapping"/>
            </w:r>
            <w:r>
              <w:rPr>
                <w:rStyle w:val="24"/>
                <w:color w:val="auto"/>
                <w:sz w:val="21"/>
                <w:szCs w:val="21"/>
                <w:lang w:eastAsia="zh-CN" w:bidi="ar"/>
              </w:rPr>
              <w:t>5.5.</w:t>
            </w:r>
            <w:r>
              <w:rPr>
                <w:rFonts w:hint="eastAsia"/>
                <w:color w:val="auto"/>
                <w:lang w:eastAsia="zh-CN" w:bidi="ar"/>
              </w:rPr>
              <w:t>双电荷产率</w:t>
            </w:r>
            <w:r>
              <w:rPr>
                <w:rStyle w:val="24"/>
                <w:color w:val="auto"/>
                <w:sz w:val="21"/>
                <w:szCs w:val="21"/>
                <w:lang w:eastAsia="zh-CN" w:bidi="ar"/>
              </w:rPr>
              <w:t>(Ce2+/Ce+)</w:t>
            </w:r>
            <w:r>
              <w:rPr>
                <w:rFonts w:hint="eastAsia"/>
                <w:color w:val="auto"/>
                <w:lang w:eastAsia="zh-CN" w:bidi="ar"/>
              </w:rPr>
              <w:t>：≤</w:t>
            </w:r>
            <w:r>
              <w:rPr>
                <w:rStyle w:val="24"/>
                <w:color w:val="auto"/>
                <w:sz w:val="21"/>
                <w:szCs w:val="21"/>
                <w:lang w:eastAsia="zh-CN" w:bidi="ar"/>
              </w:rPr>
              <w:t>3.0 %</w:t>
            </w:r>
            <w:r>
              <w:rPr>
                <w:rStyle w:val="24"/>
                <w:color w:val="auto"/>
                <w:sz w:val="21"/>
                <w:szCs w:val="21"/>
                <w:lang w:eastAsia="zh-CN" w:bidi="ar"/>
              </w:rPr>
              <w:br w:type="textWrapping"/>
            </w:r>
            <w:r>
              <w:rPr>
                <w:rStyle w:val="24"/>
                <w:color w:val="auto"/>
                <w:sz w:val="21"/>
                <w:szCs w:val="21"/>
                <w:lang w:eastAsia="zh-CN" w:bidi="ar"/>
              </w:rPr>
              <w:t>5.6.</w:t>
            </w:r>
            <w:r>
              <w:rPr>
                <w:rFonts w:hint="eastAsia"/>
                <w:color w:val="auto"/>
                <w:lang w:eastAsia="zh-CN" w:bidi="ar"/>
              </w:rPr>
              <w:t>短期稳定性</w:t>
            </w:r>
            <w:r>
              <w:rPr>
                <w:rStyle w:val="24"/>
                <w:color w:val="auto"/>
                <w:sz w:val="21"/>
                <w:szCs w:val="21"/>
                <w:lang w:eastAsia="zh-CN" w:bidi="ar"/>
              </w:rPr>
              <w:t>(RSD)</w:t>
            </w:r>
            <w:r>
              <w:rPr>
                <w:rFonts w:hint="eastAsia"/>
                <w:color w:val="auto"/>
                <w:lang w:eastAsia="zh-CN" w:bidi="ar"/>
              </w:rPr>
              <w:t>：</w:t>
            </w:r>
            <w:r>
              <w:rPr>
                <w:rStyle w:val="24"/>
                <w:color w:val="auto"/>
                <w:sz w:val="21"/>
                <w:szCs w:val="21"/>
                <w:lang w:eastAsia="zh-CN" w:bidi="ar"/>
              </w:rPr>
              <w:t xml:space="preserve"> </w:t>
            </w:r>
            <w:r>
              <w:rPr>
                <w:rFonts w:hint="eastAsia"/>
                <w:color w:val="auto"/>
                <w:lang w:eastAsia="zh-CN" w:bidi="ar"/>
              </w:rPr>
              <w:t>≤</w:t>
            </w:r>
            <w:r>
              <w:rPr>
                <w:rStyle w:val="24"/>
                <w:color w:val="auto"/>
                <w:sz w:val="21"/>
                <w:szCs w:val="21"/>
                <w:lang w:eastAsia="zh-CN" w:bidi="ar"/>
              </w:rPr>
              <w:t>2% (20 min) (</w:t>
            </w:r>
            <w:r>
              <w:rPr>
                <w:rFonts w:hint="eastAsia"/>
                <w:color w:val="auto"/>
                <w:lang w:eastAsia="zh-CN" w:bidi="ar"/>
              </w:rPr>
              <w:t>须在</w:t>
            </w:r>
            <w:r>
              <w:rPr>
                <w:rStyle w:val="24"/>
                <w:color w:val="auto"/>
                <w:sz w:val="21"/>
                <w:szCs w:val="21"/>
                <w:lang w:eastAsia="zh-CN" w:bidi="ar"/>
              </w:rPr>
              <w:t xml:space="preserve">1ppb </w:t>
            </w:r>
            <w:r>
              <w:rPr>
                <w:rFonts w:hint="eastAsia"/>
                <w:color w:val="auto"/>
                <w:lang w:eastAsia="zh-CN" w:bidi="ar"/>
              </w:rPr>
              <w:t>标准溶液中测定</w:t>
            </w:r>
            <w:r>
              <w:rPr>
                <w:rStyle w:val="24"/>
                <w:color w:val="auto"/>
                <w:sz w:val="21"/>
                <w:szCs w:val="21"/>
                <w:lang w:eastAsia="zh-CN" w:bidi="ar"/>
              </w:rPr>
              <w:t>)</w:t>
            </w:r>
            <w:r>
              <w:rPr>
                <w:rStyle w:val="24"/>
                <w:color w:val="auto"/>
                <w:sz w:val="21"/>
                <w:szCs w:val="21"/>
                <w:lang w:eastAsia="zh-CN" w:bidi="ar"/>
              </w:rPr>
              <w:br w:type="textWrapping"/>
            </w:r>
            <w:r>
              <w:rPr>
                <w:rStyle w:val="24"/>
                <w:color w:val="auto"/>
                <w:sz w:val="21"/>
                <w:szCs w:val="21"/>
                <w:lang w:eastAsia="zh-CN" w:bidi="ar"/>
              </w:rPr>
              <w:t>5.7.</w:t>
            </w:r>
            <w:r>
              <w:rPr>
                <w:rFonts w:hint="eastAsia"/>
                <w:color w:val="auto"/>
                <w:lang w:eastAsia="zh-CN" w:bidi="ar"/>
              </w:rPr>
              <w:t>长期稳定性</w:t>
            </w:r>
            <w:r>
              <w:rPr>
                <w:rStyle w:val="24"/>
                <w:color w:val="auto"/>
                <w:sz w:val="21"/>
                <w:szCs w:val="21"/>
                <w:lang w:eastAsia="zh-CN" w:bidi="ar"/>
              </w:rPr>
              <w:t>(RSD)</w:t>
            </w:r>
            <w:r>
              <w:rPr>
                <w:rFonts w:hint="eastAsia"/>
                <w:color w:val="auto"/>
                <w:lang w:eastAsia="zh-CN" w:bidi="ar"/>
              </w:rPr>
              <w:t>：≤</w:t>
            </w:r>
            <w:r>
              <w:rPr>
                <w:rStyle w:val="24"/>
                <w:color w:val="auto"/>
                <w:sz w:val="21"/>
                <w:szCs w:val="21"/>
                <w:lang w:eastAsia="zh-CN" w:bidi="ar"/>
              </w:rPr>
              <w:t>3% (2 hrs) (</w:t>
            </w:r>
            <w:r>
              <w:rPr>
                <w:rFonts w:hint="eastAsia"/>
                <w:color w:val="auto"/>
                <w:lang w:eastAsia="zh-CN" w:bidi="ar"/>
              </w:rPr>
              <w:t>须在</w:t>
            </w:r>
            <w:r>
              <w:rPr>
                <w:rStyle w:val="24"/>
                <w:color w:val="auto"/>
                <w:sz w:val="21"/>
                <w:szCs w:val="21"/>
                <w:lang w:eastAsia="zh-CN" w:bidi="ar"/>
              </w:rPr>
              <w:t xml:space="preserve">1ppb </w:t>
            </w:r>
            <w:r>
              <w:rPr>
                <w:rFonts w:hint="eastAsia"/>
                <w:color w:val="auto"/>
                <w:lang w:eastAsia="zh-CN" w:bidi="ar"/>
              </w:rPr>
              <w:t>标准溶液中测定</w:t>
            </w:r>
            <w:r>
              <w:rPr>
                <w:rStyle w:val="24"/>
                <w:color w:val="auto"/>
                <w:sz w:val="21"/>
                <w:szCs w:val="21"/>
                <w:lang w:eastAsia="zh-CN" w:bidi="ar"/>
              </w:rPr>
              <w:t>)</w:t>
            </w:r>
            <w:r>
              <w:rPr>
                <w:rStyle w:val="24"/>
                <w:color w:val="auto"/>
                <w:sz w:val="21"/>
                <w:szCs w:val="21"/>
                <w:lang w:eastAsia="zh-CN" w:bidi="ar"/>
              </w:rPr>
              <w:br w:type="textWrapping"/>
            </w:r>
            <w:r>
              <w:rPr>
                <w:rStyle w:val="24"/>
                <w:color w:val="auto"/>
                <w:sz w:val="21"/>
                <w:szCs w:val="21"/>
                <w:lang w:eastAsia="zh-CN" w:bidi="ar"/>
              </w:rPr>
              <w:t>5.8.</w:t>
            </w:r>
            <w:r>
              <w:rPr>
                <w:rFonts w:hint="eastAsia"/>
                <w:color w:val="auto"/>
                <w:lang w:eastAsia="zh-CN" w:bidi="ar"/>
              </w:rPr>
              <w:t>高盐样品分析性能指标</w:t>
            </w:r>
            <w:r>
              <w:rPr>
                <w:rFonts w:hint="eastAsia"/>
                <w:color w:val="auto"/>
                <w:lang w:eastAsia="zh-CN" w:bidi="ar"/>
              </w:rPr>
              <w:br w:type="textWrapping"/>
            </w:r>
            <w:r>
              <w:rPr>
                <w:rStyle w:val="24"/>
                <w:color w:val="auto"/>
                <w:sz w:val="21"/>
                <w:szCs w:val="21"/>
                <w:lang w:eastAsia="zh-CN" w:bidi="ar"/>
              </w:rPr>
              <w:t>5.8.1.</w:t>
            </w:r>
            <w:r>
              <w:rPr>
                <w:rFonts w:hint="eastAsia"/>
                <w:color w:val="auto"/>
                <w:lang w:eastAsia="zh-CN" w:bidi="ar"/>
              </w:rPr>
              <w:t>高盐进样装置测试指标：</w:t>
            </w:r>
            <w:r>
              <w:rPr>
                <w:rStyle w:val="24"/>
                <w:color w:val="auto"/>
                <w:sz w:val="21"/>
                <w:szCs w:val="21"/>
                <w:lang w:eastAsia="zh-CN" w:bidi="ar"/>
              </w:rPr>
              <w:t>(CeO+/Ce+)</w:t>
            </w:r>
            <w:r>
              <w:rPr>
                <w:rFonts w:ascii="Wingdings 2" w:hAnsi="Wingdings 2" w:eastAsia="Wingdings 2" w:cs="Wingdings 2"/>
                <w:color w:val="auto"/>
                <w:lang w:eastAsia="zh-CN" w:bidi="ar"/>
              </w:rPr>
              <w:t></w:t>
            </w:r>
            <w:r>
              <w:rPr>
                <w:rStyle w:val="24"/>
                <w:color w:val="auto"/>
                <w:sz w:val="21"/>
                <w:szCs w:val="21"/>
                <w:lang w:eastAsia="zh-CN" w:bidi="ar"/>
              </w:rPr>
              <w:t xml:space="preserve"> 0.3 %</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5.8.2.</w:t>
            </w:r>
            <w:r>
              <w:rPr>
                <w:rFonts w:hint="eastAsia"/>
                <w:color w:val="auto"/>
                <w:lang w:eastAsia="zh-CN" w:bidi="ar"/>
              </w:rPr>
              <w:t>稳定性指标：</w:t>
            </w:r>
            <w:r>
              <w:rPr>
                <w:rStyle w:val="24"/>
                <w:color w:val="auto"/>
                <w:sz w:val="21"/>
                <w:szCs w:val="21"/>
                <w:lang w:eastAsia="zh-CN" w:bidi="ar"/>
              </w:rPr>
              <w:t>3%NaCl</w:t>
            </w:r>
            <w:r>
              <w:rPr>
                <w:rFonts w:hint="eastAsia"/>
                <w:color w:val="auto"/>
                <w:lang w:eastAsia="zh-CN" w:bidi="ar"/>
              </w:rPr>
              <w:t>溶液中含</w:t>
            </w:r>
            <w:r>
              <w:rPr>
                <w:rStyle w:val="24"/>
                <w:color w:val="auto"/>
                <w:sz w:val="21"/>
                <w:szCs w:val="21"/>
                <w:lang w:eastAsia="zh-CN" w:bidi="ar"/>
              </w:rPr>
              <w:t>10ppb Pb</w:t>
            </w:r>
            <w:r>
              <w:rPr>
                <w:rFonts w:hint="eastAsia"/>
                <w:color w:val="auto"/>
                <w:lang w:eastAsia="zh-CN" w:bidi="ar"/>
              </w:rPr>
              <w:t>、</w:t>
            </w:r>
            <w:r>
              <w:rPr>
                <w:rStyle w:val="24"/>
                <w:color w:val="auto"/>
                <w:sz w:val="21"/>
                <w:szCs w:val="21"/>
                <w:lang w:eastAsia="zh-CN" w:bidi="ar"/>
              </w:rPr>
              <w:t>Cd</w:t>
            </w:r>
            <w:r>
              <w:rPr>
                <w:rFonts w:hint="eastAsia"/>
                <w:color w:val="auto"/>
                <w:lang w:eastAsia="zh-CN" w:bidi="ar"/>
              </w:rPr>
              <w:t>、</w:t>
            </w:r>
            <w:r>
              <w:rPr>
                <w:rStyle w:val="24"/>
                <w:color w:val="auto"/>
                <w:sz w:val="21"/>
                <w:szCs w:val="21"/>
                <w:lang w:eastAsia="zh-CN" w:bidi="ar"/>
              </w:rPr>
              <w:t>Hg</w:t>
            </w:r>
            <w:r>
              <w:rPr>
                <w:rFonts w:hint="eastAsia"/>
                <w:color w:val="auto"/>
                <w:lang w:eastAsia="zh-CN" w:bidi="ar"/>
              </w:rPr>
              <w:t>、</w:t>
            </w:r>
            <w:r>
              <w:rPr>
                <w:rStyle w:val="24"/>
                <w:color w:val="auto"/>
                <w:sz w:val="21"/>
                <w:szCs w:val="21"/>
                <w:lang w:eastAsia="zh-CN" w:bidi="ar"/>
              </w:rPr>
              <w:t>As</w:t>
            </w:r>
            <w:r>
              <w:rPr>
                <w:rFonts w:hint="eastAsia"/>
                <w:color w:val="auto"/>
                <w:lang w:eastAsia="zh-CN" w:bidi="ar"/>
              </w:rPr>
              <w:t>、</w:t>
            </w:r>
            <w:r>
              <w:rPr>
                <w:rStyle w:val="24"/>
                <w:color w:val="auto"/>
                <w:sz w:val="21"/>
                <w:szCs w:val="21"/>
                <w:lang w:eastAsia="zh-CN" w:bidi="ar"/>
              </w:rPr>
              <w:t>Cu</w:t>
            </w:r>
            <w:r>
              <w:rPr>
                <w:rFonts w:hint="eastAsia"/>
                <w:color w:val="auto"/>
                <w:lang w:eastAsia="zh-CN" w:bidi="ar"/>
              </w:rPr>
              <w:t>、</w:t>
            </w:r>
            <w:r>
              <w:rPr>
                <w:rStyle w:val="24"/>
                <w:color w:val="auto"/>
                <w:sz w:val="21"/>
                <w:szCs w:val="21"/>
                <w:lang w:eastAsia="zh-CN" w:bidi="ar"/>
              </w:rPr>
              <w:t>Zn</w:t>
            </w:r>
            <w:r>
              <w:rPr>
                <w:rFonts w:hint="eastAsia"/>
                <w:color w:val="auto"/>
                <w:lang w:eastAsia="zh-CN" w:bidi="ar"/>
              </w:rPr>
              <w:t>等目标元素，连续进样大于</w:t>
            </w:r>
            <w:r>
              <w:rPr>
                <w:rStyle w:val="24"/>
                <w:color w:val="auto"/>
                <w:sz w:val="21"/>
                <w:szCs w:val="21"/>
                <w:lang w:eastAsia="zh-CN" w:bidi="ar"/>
              </w:rPr>
              <w:t>1</w:t>
            </w:r>
            <w:r>
              <w:rPr>
                <w:rFonts w:hint="eastAsia"/>
                <w:color w:val="auto"/>
                <w:lang w:eastAsia="zh-CN" w:bidi="ar"/>
              </w:rPr>
              <w:t>小时，分析次数大于</w:t>
            </w:r>
            <w:r>
              <w:rPr>
                <w:rStyle w:val="24"/>
                <w:color w:val="auto"/>
                <w:sz w:val="21"/>
                <w:szCs w:val="21"/>
                <w:lang w:eastAsia="zh-CN" w:bidi="ar"/>
              </w:rPr>
              <w:t>10</w:t>
            </w:r>
            <w:r>
              <w:rPr>
                <w:rFonts w:hint="eastAsia"/>
                <w:color w:val="auto"/>
                <w:lang w:eastAsia="zh-CN" w:bidi="ar"/>
              </w:rPr>
              <w:t>次，各目标元素测定结果≤</w:t>
            </w:r>
            <w:r>
              <w:rPr>
                <w:rStyle w:val="24"/>
                <w:color w:val="auto"/>
                <w:sz w:val="21"/>
                <w:szCs w:val="21"/>
                <w:lang w:eastAsia="zh-CN" w:bidi="ar"/>
              </w:rPr>
              <w:t>4%</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5.9.</w:t>
            </w:r>
            <w:r>
              <w:rPr>
                <w:rFonts w:hint="eastAsia"/>
                <w:color w:val="auto"/>
                <w:lang w:eastAsia="zh-CN" w:bidi="ar"/>
              </w:rPr>
              <w:t>★</w:t>
            </w:r>
            <w:r>
              <w:rPr>
                <w:rStyle w:val="24"/>
                <w:color w:val="auto"/>
                <w:sz w:val="21"/>
                <w:szCs w:val="21"/>
                <w:lang w:eastAsia="zh-CN" w:bidi="ar"/>
              </w:rPr>
              <w:t>HPLC-ICP-MS</w:t>
            </w:r>
            <w:r>
              <w:rPr>
                <w:rFonts w:hint="eastAsia"/>
                <w:color w:val="auto"/>
                <w:lang w:eastAsia="zh-CN" w:bidi="ar"/>
              </w:rPr>
              <w:t>联机扩展性指标</w:t>
            </w:r>
            <w:r>
              <w:rPr>
                <w:rFonts w:hint="eastAsia"/>
                <w:color w:val="auto"/>
                <w:lang w:eastAsia="zh-CN" w:bidi="ar"/>
              </w:rPr>
              <w:br w:type="textWrapping"/>
            </w:r>
            <w:r>
              <w:rPr>
                <w:rStyle w:val="24"/>
                <w:color w:val="auto"/>
                <w:sz w:val="21"/>
                <w:szCs w:val="21"/>
                <w:lang w:eastAsia="zh-CN" w:bidi="ar"/>
              </w:rPr>
              <w:t>5.9.1.</w:t>
            </w:r>
            <w:r>
              <w:rPr>
                <w:rFonts w:hint="eastAsia"/>
                <w:color w:val="auto"/>
                <w:lang w:eastAsia="zh-CN" w:bidi="ar"/>
              </w:rPr>
              <w:t>可提供商品化的联机硬件接口及控制软件，可与</w:t>
            </w:r>
            <w:r>
              <w:rPr>
                <w:rStyle w:val="24"/>
                <w:color w:val="auto"/>
                <w:sz w:val="21"/>
                <w:szCs w:val="21"/>
                <w:lang w:eastAsia="zh-CN" w:bidi="ar"/>
              </w:rPr>
              <w:t>ICP-MS</w:t>
            </w:r>
            <w:r>
              <w:rPr>
                <w:rFonts w:hint="eastAsia"/>
                <w:color w:val="auto"/>
                <w:lang w:eastAsia="zh-CN" w:bidi="ar"/>
              </w:rPr>
              <w:t>同品牌的液相色谱进行联机测试，并由一台电脑控制，使用同一套软件完成液相和</w:t>
            </w:r>
            <w:r>
              <w:rPr>
                <w:rStyle w:val="24"/>
                <w:color w:val="auto"/>
                <w:sz w:val="21"/>
                <w:szCs w:val="21"/>
                <w:lang w:eastAsia="zh-CN" w:bidi="ar"/>
              </w:rPr>
              <w:t>ICP-MS</w:t>
            </w:r>
            <w:r>
              <w:rPr>
                <w:rFonts w:hint="eastAsia"/>
                <w:color w:val="auto"/>
                <w:lang w:eastAsia="zh-CN" w:bidi="ar"/>
              </w:rPr>
              <w:t>仪器控制、联机数据采集和分析；</w:t>
            </w:r>
            <w:r>
              <w:rPr>
                <w:rFonts w:hint="eastAsia"/>
                <w:color w:val="auto"/>
                <w:lang w:eastAsia="zh-CN" w:bidi="ar"/>
              </w:rPr>
              <w:br w:type="textWrapping"/>
            </w:r>
            <w:r>
              <w:rPr>
                <w:rStyle w:val="24"/>
                <w:color w:val="auto"/>
                <w:sz w:val="21"/>
                <w:szCs w:val="21"/>
                <w:lang w:eastAsia="zh-CN" w:bidi="ar"/>
              </w:rPr>
              <w:t>5.9.2.1.0 ppb AsB</w:t>
            </w:r>
            <w:r>
              <w:rPr>
                <w:rFonts w:hint="eastAsia"/>
                <w:color w:val="auto"/>
                <w:lang w:eastAsia="zh-CN" w:bidi="ar"/>
              </w:rPr>
              <w:t>、</w:t>
            </w:r>
            <w:r>
              <w:rPr>
                <w:rStyle w:val="24"/>
                <w:color w:val="auto"/>
                <w:sz w:val="21"/>
                <w:szCs w:val="21"/>
                <w:lang w:eastAsia="zh-CN" w:bidi="ar"/>
              </w:rPr>
              <w:t>MMA</w:t>
            </w:r>
            <w:r>
              <w:rPr>
                <w:rFonts w:hint="eastAsia"/>
                <w:color w:val="auto"/>
                <w:lang w:eastAsia="zh-CN" w:bidi="ar"/>
              </w:rPr>
              <w:t>、</w:t>
            </w:r>
            <w:r>
              <w:rPr>
                <w:rStyle w:val="24"/>
                <w:color w:val="auto"/>
                <w:sz w:val="21"/>
                <w:szCs w:val="21"/>
                <w:lang w:eastAsia="zh-CN" w:bidi="ar"/>
              </w:rPr>
              <w:t>DMA</w:t>
            </w:r>
            <w:r>
              <w:rPr>
                <w:rFonts w:hint="eastAsia"/>
                <w:color w:val="auto"/>
                <w:lang w:eastAsia="zh-CN" w:bidi="ar"/>
              </w:rPr>
              <w:t>、</w:t>
            </w:r>
            <w:r>
              <w:rPr>
                <w:rStyle w:val="24"/>
                <w:color w:val="auto"/>
                <w:sz w:val="21"/>
                <w:szCs w:val="21"/>
                <w:lang w:eastAsia="zh-CN" w:bidi="ar"/>
              </w:rPr>
              <w:t>As(III)</w:t>
            </w:r>
            <w:r>
              <w:rPr>
                <w:rFonts w:hint="eastAsia"/>
                <w:color w:val="auto"/>
                <w:lang w:eastAsia="zh-CN" w:bidi="ar"/>
              </w:rPr>
              <w:t>、</w:t>
            </w:r>
            <w:r>
              <w:rPr>
                <w:rStyle w:val="24"/>
                <w:color w:val="auto"/>
                <w:sz w:val="21"/>
                <w:szCs w:val="21"/>
                <w:lang w:eastAsia="zh-CN" w:bidi="ar"/>
              </w:rPr>
              <w:t>As(V)</w:t>
            </w:r>
            <w:r>
              <w:rPr>
                <w:rFonts w:hint="eastAsia"/>
                <w:color w:val="auto"/>
                <w:lang w:eastAsia="zh-CN" w:bidi="ar"/>
              </w:rPr>
              <w:t>等</w:t>
            </w:r>
            <w:r>
              <w:rPr>
                <w:rStyle w:val="24"/>
                <w:color w:val="auto"/>
                <w:sz w:val="21"/>
                <w:szCs w:val="21"/>
                <w:lang w:eastAsia="zh-CN" w:bidi="ar"/>
              </w:rPr>
              <w:t>5</w:t>
            </w:r>
            <w:r>
              <w:rPr>
                <w:rFonts w:hint="eastAsia"/>
                <w:color w:val="auto"/>
                <w:lang w:eastAsia="zh-CN" w:bidi="ar"/>
              </w:rPr>
              <w:t>种</w:t>
            </w:r>
            <w:r>
              <w:rPr>
                <w:rStyle w:val="24"/>
                <w:color w:val="auto"/>
                <w:sz w:val="21"/>
                <w:szCs w:val="21"/>
                <w:lang w:eastAsia="zh-CN" w:bidi="ar"/>
              </w:rPr>
              <w:t>As</w:t>
            </w:r>
            <w:r>
              <w:rPr>
                <w:rFonts w:hint="eastAsia"/>
                <w:color w:val="auto"/>
                <w:lang w:eastAsia="zh-CN" w:bidi="ar"/>
              </w:rPr>
              <w:t>形态的混合标准溶液可以用</w:t>
            </w:r>
            <w:r>
              <w:rPr>
                <w:rStyle w:val="24"/>
                <w:color w:val="auto"/>
                <w:sz w:val="21"/>
                <w:szCs w:val="21"/>
                <w:lang w:eastAsia="zh-CN" w:bidi="ar"/>
              </w:rPr>
              <w:t>HPLC-ICP-MS</w:t>
            </w:r>
            <w:r>
              <w:rPr>
                <w:rFonts w:hint="eastAsia"/>
                <w:color w:val="auto"/>
                <w:lang w:eastAsia="zh-CN" w:bidi="ar"/>
              </w:rPr>
              <w:t>在</w:t>
            </w:r>
            <w:r>
              <w:rPr>
                <w:rStyle w:val="24"/>
                <w:color w:val="auto"/>
                <w:sz w:val="21"/>
                <w:szCs w:val="21"/>
                <w:lang w:eastAsia="zh-CN" w:bidi="ar"/>
              </w:rPr>
              <w:t>5</w:t>
            </w:r>
            <w:r>
              <w:rPr>
                <w:rFonts w:hint="eastAsia"/>
                <w:color w:val="auto"/>
                <w:lang w:eastAsia="zh-CN" w:bidi="ar"/>
              </w:rPr>
              <w:t>分钟内全分离并得出积分峰面积和保留时间等信息，各个</w:t>
            </w:r>
            <w:r>
              <w:rPr>
                <w:rStyle w:val="24"/>
                <w:color w:val="auto"/>
                <w:sz w:val="21"/>
                <w:szCs w:val="21"/>
                <w:lang w:eastAsia="zh-CN" w:bidi="ar"/>
              </w:rPr>
              <w:t>As</w:t>
            </w:r>
            <w:r>
              <w:rPr>
                <w:rFonts w:hint="eastAsia"/>
                <w:color w:val="auto"/>
                <w:lang w:eastAsia="zh-CN" w:bidi="ar"/>
              </w:rPr>
              <w:t>形态峰的信噪比</w:t>
            </w:r>
            <w:r>
              <w:rPr>
                <w:rStyle w:val="24"/>
                <w:color w:val="auto"/>
                <w:sz w:val="21"/>
                <w:szCs w:val="21"/>
                <w:lang w:eastAsia="zh-CN" w:bidi="ar"/>
              </w:rPr>
              <w:t>S/N</w:t>
            </w:r>
            <w:r>
              <w:rPr>
                <w:rFonts w:hint="eastAsia"/>
                <w:color w:val="auto"/>
                <w:lang w:eastAsia="zh-CN" w:bidi="ar"/>
              </w:rPr>
              <w:t>＞</w:t>
            </w:r>
            <w:r>
              <w:rPr>
                <w:rStyle w:val="24"/>
                <w:color w:val="auto"/>
                <w:sz w:val="21"/>
                <w:szCs w:val="21"/>
                <w:lang w:eastAsia="zh-CN" w:bidi="ar"/>
              </w:rPr>
              <w:t>3</w:t>
            </w:r>
            <w:r>
              <w:rPr>
                <w:rFonts w:hint="eastAsia"/>
                <w:color w:val="auto"/>
                <w:lang w:eastAsia="zh-CN" w:bidi="ar"/>
              </w:rPr>
              <w:t>，并提供公开发表文献证明；</w:t>
            </w:r>
            <w:r>
              <w:rPr>
                <w:rFonts w:hint="eastAsia"/>
                <w:color w:val="auto"/>
                <w:lang w:eastAsia="zh-CN" w:bidi="ar"/>
              </w:rPr>
              <w:br w:type="textWrapping"/>
            </w:r>
            <w:r>
              <w:rPr>
                <w:rStyle w:val="24"/>
                <w:color w:val="auto"/>
                <w:sz w:val="21"/>
                <w:szCs w:val="21"/>
                <w:lang w:eastAsia="zh-CN" w:bidi="ar"/>
              </w:rPr>
              <w:t>5.9.3.</w:t>
            </w:r>
            <w:r>
              <w:rPr>
                <w:rFonts w:hint="eastAsia"/>
                <w:color w:val="auto"/>
                <w:lang w:eastAsia="zh-CN" w:bidi="ar"/>
              </w:rPr>
              <w:t>标准化验收指标：厂商提供公开的联机验收指标，</w:t>
            </w:r>
            <w:r>
              <w:rPr>
                <w:rStyle w:val="24"/>
                <w:color w:val="auto"/>
                <w:sz w:val="21"/>
                <w:szCs w:val="21"/>
                <w:lang w:eastAsia="zh-CN" w:bidi="ar"/>
              </w:rPr>
              <w:t>100ppt</w:t>
            </w:r>
            <w:r>
              <w:rPr>
                <w:rFonts w:hint="eastAsia"/>
                <w:color w:val="auto"/>
                <w:lang w:eastAsia="zh-CN" w:bidi="ar"/>
              </w:rPr>
              <w:t>甲基</w:t>
            </w:r>
            <w:r>
              <w:rPr>
                <w:rStyle w:val="24"/>
                <w:color w:val="auto"/>
                <w:sz w:val="21"/>
                <w:szCs w:val="21"/>
                <w:lang w:eastAsia="zh-CN" w:bidi="ar"/>
              </w:rPr>
              <w:t xml:space="preserve">Hg, </w:t>
            </w:r>
            <w:r>
              <w:rPr>
                <w:rFonts w:hint="eastAsia"/>
                <w:color w:val="auto"/>
                <w:lang w:eastAsia="zh-CN" w:bidi="ar"/>
              </w:rPr>
              <w:t>无机</w:t>
            </w:r>
            <w:r>
              <w:rPr>
                <w:rStyle w:val="24"/>
                <w:color w:val="auto"/>
                <w:sz w:val="21"/>
                <w:szCs w:val="21"/>
                <w:lang w:eastAsia="zh-CN" w:bidi="ar"/>
              </w:rPr>
              <w:t>Hg2+,</w:t>
            </w:r>
            <w:r>
              <w:rPr>
                <w:rFonts w:hint="eastAsia"/>
                <w:color w:val="auto"/>
                <w:lang w:eastAsia="zh-CN" w:bidi="ar"/>
              </w:rPr>
              <w:t>　乙基</w:t>
            </w:r>
            <w:r>
              <w:rPr>
                <w:rStyle w:val="24"/>
                <w:color w:val="auto"/>
                <w:sz w:val="21"/>
                <w:szCs w:val="21"/>
                <w:lang w:eastAsia="zh-CN" w:bidi="ar"/>
              </w:rPr>
              <w:t>Hg</w:t>
            </w:r>
            <w:r>
              <w:rPr>
                <w:rFonts w:hint="eastAsia"/>
                <w:color w:val="auto"/>
                <w:lang w:eastAsia="zh-CN" w:bidi="ar"/>
              </w:rPr>
              <w:t>（以</w:t>
            </w:r>
            <w:r>
              <w:rPr>
                <w:rStyle w:val="24"/>
                <w:color w:val="auto"/>
                <w:sz w:val="21"/>
                <w:szCs w:val="21"/>
                <w:lang w:eastAsia="zh-CN" w:bidi="ar"/>
              </w:rPr>
              <w:t>Hg</w:t>
            </w:r>
            <w:r>
              <w:rPr>
                <w:rFonts w:hint="eastAsia"/>
                <w:color w:val="auto"/>
                <w:lang w:eastAsia="zh-CN" w:bidi="ar"/>
              </w:rPr>
              <w:t>计）等</w:t>
            </w:r>
            <w:r>
              <w:rPr>
                <w:rStyle w:val="24"/>
                <w:color w:val="auto"/>
                <w:sz w:val="21"/>
                <w:szCs w:val="21"/>
                <w:lang w:eastAsia="zh-CN" w:bidi="ar"/>
              </w:rPr>
              <w:t>3</w:t>
            </w:r>
            <w:r>
              <w:rPr>
                <w:rFonts w:hint="eastAsia"/>
                <w:color w:val="auto"/>
                <w:lang w:eastAsia="zh-CN" w:bidi="ar"/>
              </w:rPr>
              <w:t>种</w:t>
            </w:r>
            <w:r>
              <w:rPr>
                <w:rStyle w:val="24"/>
                <w:color w:val="auto"/>
                <w:sz w:val="21"/>
                <w:szCs w:val="21"/>
                <w:lang w:eastAsia="zh-CN" w:bidi="ar"/>
              </w:rPr>
              <w:t>Hg</w:t>
            </w:r>
            <w:r>
              <w:rPr>
                <w:rFonts w:hint="eastAsia"/>
                <w:color w:val="auto"/>
                <w:lang w:eastAsia="zh-CN" w:bidi="ar"/>
              </w:rPr>
              <w:t>形态的混合标准溶液可以用</w:t>
            </w:r>
            <w:r>
              <w:rPr>
                <w:rStyle w:val="24"/>
                <w:color w:val="auto"/>
                <w:sz w:val="21"/>
                <w:szCs w:val="21"/>
                <w:lang w:eastAsia="zh-CN" w:bidi="ar"/>
              </w:rPr>
              <w:t>HPLC-ICP-MS</w:t>
            </w:r>
            <w:r>
              <w:rPr>
                <w:rFonts w:hint="eastAsia"/>
                <w:color w:val="auto"/>
                <w:lang w:eastAsia="zh-CN" w:bidi="ar"/>
              </w:rPr>
              <w:t>在</w:t>
            </w:r>
            <w:r>
              <w:rPr>
                <w:rStyle w:val="24"/>
                <w:color w:val="auto"/>
                <w:sz w:val="21"/>
                <w:szCs w:val="21"/>
                <w:lang w:eastAsia="zh-CN" w:bidi="ar"/>
              </w:rPr>
              <w:t>10</w:t>
            </w:r>
            <w:r>
              <w:rPr>
                <w:rFonts w:hint="eastAsia"/>
                <w:color w:val="auto"/>
                <w:lang w:eastAsia="zh-CN" w:bidi="ar"/>
              </w:rPr>
              <w:t>分钟内完全分离并得出积分峰面积和保留时间等信息，各个</w:t>
            </w:r>
            <w:r>
              <w:rPr>
                <w:rStyle w:val="24"/>
                <w:color w:val="auto"/>
                <w:sz w:val="21"/>
                <w:szCs w:val="21"/>
                <w:lang w:eastAsia="zh-CN" w:bidi="ar"/>
              </w:rPr>
              <w:t>Hg</w:t>
            </w:r>
            <w:r>
              <w:rPr>
                <w:rFonts w:hint="eastAsia"/>
                <w:color w:val="auto"/>
                <w:lang w:eastAsia="zh-CN" w:bidi="ar"/>
              </w:rPr>
              <w:t>形态峰的信噪比</w:t>
            </w:r>
            <w:r>
              <w:rPr>
                <w:rStyle w:val="24"/>
                <w:color w:val="auto"/>
                <w:sz w:val="21"/>
                <w:szCs w:val="21"/>
                <w:lang w:eastAsia="zh-CN" w:bidi="ar"/>
              </w:rPr>
              <w:t>S/N</w:t>
            </w:r>
            <w:r>
              <w:rPr>
                <w:rFonts w:hint="eastAsia"/>
                <w:color w:val="auto"/>
                <w:lang w:eastAsia="zh-CN" w:bidi="ar"/>
              </w:rPr>
              <w:t>＞</w:t>
            </w:r>
            <w:r>
              <w:rPr>
                <w:rStyle w:val="24"/>
                <w:color w:val="auto"/>
                <w:sz w:val="21"/>
                <w:szCs w:val="21"/>
                <w:lang w:eastAsia="zh-CN" w:bidi="ar"/>
              </w:rPr>
              <w:t>3</w:t>
            </w:r>
            <w:r>
              <w:rPr>
                <w:rFonts w:hint="eastAsia"/>
                <w:color w:val="auto"/>
                <w:lang w:eastAsia="zh-CN" w:bidi="ar"/>
              </w:rPr>
              <w:t>；</w:t>
            </w:r>
            <w:r>
              <w:rPr>
                <w:rStyle w:val="24"/>
                <w:color w:val="auto"/>
                <w:sz w:val="21"/>
                <w:szCs w:val="21"/>
                <w:lang w:eastAsia="zh-CN" w:bidi="ar"/>
              </w:rPr>
              <w:t xml:space="preserve">                                          </w:t>
            </w:r>
            <w:r>
              <w:rPr>
                <w:rStyle w:val="24"/>
                <w:rFonts w:hint="eastAsia"/>
                <w:color w:val="auto"/>
                <w:sz w:val="21"/>
                <w:szCs w:val="21"/>
                <w:lang w:eastAsia="zh-CN" w:bidi="ar"/>
              </w:rPr>
              <w:t>5.9.4</w:t>
            </w:r>
            <w:r>
              <w:rPr>
                <w:rFonts w:hint="eastAsia"/>
                <w:color w:val="auto"/>
                <w:lang w:eastAsia="zh-CN" w:bidi="ar"/>
              </w:rPr>
              <w:t>为保证货物质量及售后服务，要求提供厂家针对本项目的授权书记售后服务承诺书盖章原件（总代理投标，须有厂家授权）。</w:t>
            </w:r>
            <w:r>
              <w:rPr>
                <w:rFonts w:hint="eastAsia"/>
                <w:color w:val="auto"/>
                <w:lang w:eastAsia="zh-CN" w:bidi="ar"/>
              </w:rPr>
              <w:br w:type="textWrapping"/>
            </w:r>
            <w:r>
              <w:rPr>
                <w:rFonts w:hint="eastAsia"/>
                <w:color w:val="auto"/>
                <w:lang w:eastAsia="zh-CN" w:bidi="ar"/>
              </w:rPr>
              <w:t>四、基本配置</w:t>
            </w:r>
            <w:r>
              <w:rPr>
                <w:rFonts w:hint="eastAsia"/>
                <w:color w:val="auto"/>
                <w:lang w:eastAsia="zh-CN" w:bidi="ar"/>
              </w:rPr>
              <w:br w:type="textWrapping"/>
            </w:r>
            <w:r>
              <w:rPr>
                <w:rStyle w:val="24"/>
                <w:color w:val="auto"/>
                <w:sz w:val="21"/>
                <w:szCs w:val="21"/>
                <w:lang w:eastAsia="zh-CN" w:bidi="ar"/>
              </w:rPr>
              <w:t xml:space="preserve">ICP-MS </w:t>
            </w:r>
            <w:r>
              <w:rPr>
                <w:rFonts w:hint="eastAsia"/>
                <w:color w:val="auto"/>
                <w:lang w:eastAsia="zh-CN" w:bidi="ar"/>
              </w:rPr>
              <w:t>主机</w:t>
            </w:r>
            <w:r>
              <w:rPr>
                <w:rStyle w:val="24"/>
                <w:color w:val="auto"/>
                <w:sz w:val="21"/>
                <w:szCs w:val="21"/>
                <w:lang w:eastAsia="zh-CN" w:bidi="ar"/>
              </w:rPr>
              <w:t>1</w:t>
            </w:r>
            <w:r>
              <w:rPr>
                <w:rFonts w:hint="eastAsia"/>
                <w:color w:val="auto"/>
                <w:lang w:eastAsia="zh-CN" w:bidi="ar"/>
              </w:rPr>
              <w:t>台</w:t>
            </w:r>
            <w:r>
              <w:rPr>
                <w:rStyle w:val="24"/>
                <w:color w:val="auto"/>
                <w:sz w:val="21"/>
                <w:szCs w:val="21"/>
                <w:lang w:eastAsia="zh-CN" w:bidi="ar"/>
              </w:rPr>
              <w:t xml:space="preserve"> (</w:t>
            </w:r>
            <w:r>
              <w:rPr>
                <w:rFonts w:hint="eastAsia"/>
                <w:color w:val="auto"/>
                <w:lang w:eastAsia="zh-CN" w:bidi="ar"/>
              </w:rPr>
              <w:t>含半导体控温、高盐进样系统、碰撞反应池系统</w:t>
            </w:r>
            <w:r>
              <w:rPr>
                <w:rStyle w:val="24"/>
                <w:color w:val="auto"/>
                <w:sz w:val="21"/>
                <w:szCs w:val="21"/>
                <w:lang w:eastAsia="zh-CN" w:bidi="ar"/>
              </w:rPr>
              <w:t>)</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 xml:space="preserve">ICP-MS </w:t>
            </w:r>
            <w:r>
              <w:rPr>
                <w:rFonts w:hint="eastAsia"/>
                <w:color w:val="auto"/>
                <w:lang w:eastAsia="zh-CN" w:bidi="ar"/>
              </w:rPr>
              <w:t>原装操作软件</w:t>
            </w:r>
            <w:r>
              <w:rPr>
                <w:rStyle w:val="24"/>
                <w:color w:val="auto"/>
                <w:sz w:val="21"/>
                <w:szCs w:val="21"/>
                <w:lang w:eastAsia="zh-CN" w:bidi="ar"/>
              </w:rPr>
              <w:t>1</w:t>
            </w:r>
            <w:r>
              <w:rPr>
                <w:rFonts w:hint="eastAsia"/>
                <w:color w:val="auto"/>
                <w:lang w:eastAsia="zh-CN" w:bidi="ar"/>
              </w:rPr>
              <w:t>套；</w:t>
            </w:r>
            <w:r>
              <w:rPr>
                <w:rFonts w:hint="eastAsia"/>
                <w:color w:val="auto"/>
                <w:lang w:eastAsia="zh-CN" w:bidi="ar"/>
              </w:rPr>
              <w:br w:type="textWrapping"/>
            </w:r>
            <w:r>
              <w:rPr>
                <w:rFonts w:hint="eastAsia"/>
                <w:color w:val="auto"/>
                <w:lang w:eastAsia="zh-CN" w:bidi="ar"/>
              </w:rPr>
              <w:t>循环冷却水机</w:t>
            </w:r>
            <w:r>
              <w:rPr>
                <w:rStyle w:val="24"/>
                <w:color w:val="auto"/>
                <w:sz w:val="21"/>
                <w:szCs w:val="21"/>
                <w:lang w:eastAsia="zh-CN" w:bidi="ar"/>
              </w:rPr>
              <w:t>1</w:t>
            </w:r>
            <w:r>
              <w:rPr>
                <w:rFonts w:hint="eastAsia"/>
                <w:color w:val="auto"/>
                <w:lang w:eastAsia="zh-CN" w:bidi="ar"/>
              </w:rPr>
              <w:t>台；</w:t>
            </w:r>
            <w:r>
              <w:rPr>
                <w:rFonts w:hint="eastAsia"/>
                <w:color w:val="auto"/>
                <w:lang w:eastAsia="zh-CN" w:bidi="ar"/>
              </w:rPr>
              <w:br w:type="textWrapping"/>
            </w:r>
            <w:r>
              <w:rPr>
                <w:rStyle w:val="24"/>
                <w:color w:val="auto"/>
                <w:sz w:val="21"/>
                <w:szCs w:val="21"/>
                <w:lang w:eastAsia="zh-CN" w:bidi="ar"/>
              </w:rPr>
              <w:t>201</w:t>
            </w:r>
            <w:r>
              <w:rPr>
                <w:rFonts w:hint="eastAsia"/>
                <w:color w:val="auto"/>
                <w:lang w:eastAsia="zh-CN" w:bidi="ar"/>
              </w:rPr>
              <w:t>位自动进样器</w:t>
            </w:r>
            <w:r>
              <w:rPr>
                <w:rStyle w:val="24"/>
                <w:color w:val="auto"/>
                <w:sz w:val="21"/>
                <w:szCs w:val="21"/>
                <w:lang w:eastAsia="zh-CN" w:bidi="ar"/>
              </w:rPr>
              <w:t>1</w:t>
            </w:r>
            <w:r>
              <w:rPr>
                <w:rFonts w:hint="eastAsia"/>
                <w:color w:val="auto"/>
                <w:lang w:eastAsia="zh-CN" w:bidi="ar"/>
              </w:rPr>
              <w:t>台；</w:t>
            </w:r>
            <w:r>
              <w:rPr>
                <w:rStyle w:val="24"/>
                <w:color w:val="auto"/>
                <w:sz w:val="21"/>
                <w:szCs w:val="21"/>
                <w:lang w:eastAsia="zh-CN" w:bidi="ar"/>
              </w:rPr>
              <w:t xml:space="preserve"> UPS 1</w:t>
            </w:r>
            <w:r>
              <w:rPr>
                <w:rFonts w:hint="eastAsia"/>
                <w:color w:val="auto"/>
                <w:lang w:eastAsia="zh-CN" w:bidi="ar"/>
              </w:rPr>
              <w:t>台；高纯氩气瓶（含压力表）</w:t>
            </w:r>
            <w:r>
              <w:rPr>
                <w:rStyle w:val="24"/>
                <w:color w:val="auto"/>
                <w:sz w:val="21"/>
                <w:szCs w:val="21"/>
                <w:lang w:eastAsia="zh-CN" w:bidi="ar"/>
              </w:rPr>
              <w:t>2</w:t>
            </w:r>
            <w:r>
              <w:rPr>
                <w:rFonts w:hint="eastAsia"/>
                <w:color w:val="auto"/>
                <w:lang w:eastAsia="zh-CN" w:bidi="ar"/>
              </w:rPr>
              <w:t>个；高纯</w:t>
            </w:r>
            <w:r>
              <w:rPr>
                <w:rStyle w:val="24"/>
                <w:color w:val="auto"/>
                <w:sz w:val="21"/>
                <w:szCs w:val="21"/>
                <w:lang w:eastAsia="zh-CN" w:bidi="ar"/>
              </w:rPr>
              <w:t>He</w:t>
            </w:r>
            <w:r>
              <w:rPr>
                <w:rFonts w:hint="eastAsia"/>
                <w:color w:val="auto"/>
                <w:lang w:eastAsia="zh-CN" w:bidi="ar"/>
              </w:rPr>
              <w:t>气瓶（含压力表）</w:t>
            </w:r>
            <w:r>
              <w:rPr>
                <w:rStyle w:val="24"/>
                <w:color w:val="auto"/>
                <w:sz w:val="21"/>
                <w:szCs w:val="21"/>
                <w:lang w:eastAsia="zh-CN" w:bidi="ar"/>
              </w:rPr>
              <w:t>1</w:t>
            </w:r>
            <w:r>
              <w:rPr>
                <w:rFonts w:hint="eastAsia"/>
                <w:color w:val="auto"/>
                <w:lang w:eastAsia="zh-CN" w:bidi="ar"/>
              </w:rPr>
              <w:t>个</w:t>
            </w:r>
            <w:r>
              <w:rPr>
                <w:rFonts w:hint="eastAsia"/>
                <w:color w:val="auto"/>
                <w:lang w:eastAsia="zh-CN" w:bidi="ar"/>
              </w:rPr>
              <w:br w:type="textWrapping"/>
            </w:r>
            <w:r>
              <w:rPr>
                <w:rFonts w:hint="eastAsia"/>
                <w:color w:val="auto"/>
                <w:lang w:eastAsia="zh-CN" w:bidi="ar"/>
              </w:rPr>
              <w:t>原装</w:t>
            </w:r>
            <w:r>
              <w:rPr>
                <w:rStyle w:val="24"/>
                <w:color w:val="auto"/>
                <w:sz w:val="21"/>
                <w:szCs w:val="21"/>
                <w:lang w:eastAsia="zh-CN" w:bidi="ar"/>
              </w:rPr>
              <w:t>ICP-MS</w:t>
            </w:r>
            <w:r>
              <w:rPr>
                <w:rFonts w:hint="eastAsia"/>
                <w:color w:val="auto"/>
                <w:lang w:eastAsia="zh-CN" w:bidi="ar"/>
              </w:rPr>
              <w:t>调谐液、多元素标准溶液、内标溶液各</w:t>
            </w:r>
            <w:r>
              <w:rPr>
                <w:rStyle w:val="24"/>
                <w:color w:val="auto"/>
                <w:sz w:val="21"/>
                <w:szCs w:val="21"/>
                <w:lang w:eastAsia="zh-CN" w:bidi="ar"/>
              </w:rPr>
              <w:t>1</w:t>
            </w:r>
            <w:r>
              <w:rPr>
                <w:rFonts w:hint="eastAsia"/>
                <w:color w:val="auto"/>
                <w:lang w:eastAsia="zh-CN" w:bidi="ar"/>
              </w:rPr>
              <w:t>套；</w:t>
            </w:r>
            <w:r>
              <w:rPr>
                <w:rFonts w:hint="eastAsia"/>
                <w:color w:val="auto"/>
                <w:lang w:eastAsia="zh-CN" w:bidi="ar"/>
              </w:rPr>
              <w:br w:type="textWrapping"/>
            </w:r>
            <w:r>
              <w:rPr>
                <w:rFonts w:hint="eastAsia"/>
                <w:color w:val="auto"/>
                <w:lang w:eastAsia="zh-CN" w:bidi="ar"/>
              </w:rPr>
              <w:t>五、配件与耗材（除主机安装及招标要求之外）：</w:t>
            </w:r>
            <w:r>
              <w:rPr>
                <w:rFonts w:hint="eastAsia"/>
                <w:color w:val="auto"/>
                <w:lang w:eastAsia="zh-CN" w:bidi="ar"/>
              </w:rPr>
              <w:br w:type="textWrapping"/>
            </w:r>
            <w:r>
              <w:rPr>
                <w:rFonts w:hint="eastAsia"/>
                <w:color w:val="auto"/>
                <w:lang w:eastAsia="zh-CN" w:bidi="ar"/>
              </w:rPr>
              <w:t>镍采样锥</w:t>
            </w:r>
            <w:r>
              <w:rPr>
                <w:rStyle w:val="24"/>
                <w:color w:val="auto"/>
                <w:sz w:val="21"/>
                <w:szCs w:val="21"/>
                <w:lang w:eastAsia="zh-CN" w:bidi="ar"/>
              </w:rPr>
              <w:t xml:space="preserve">        1</w:t>
            </w:r>
            <w:r>
              <w:rPr>
                <w:rFonts w:hint="eastAsia"/>
                <w:color w:val="auto"/>
                <w:lang w:eastAsia="zh-CN" w:bidi="ar"/>
              </w:rPr>
              <w:t>套；</w:t>
            </w:r>
            <w:r>
              <w:rPr>
                <w:rStyle w:val="24"/>
                <w:color w:val="auto"/>
                <w:sz w:val="21"/>
                <w:szCs w:val="21"/>
                <w:lang w:eastAsia="zh-CN" w:bidi="ar"/>
              </w:rPr>
              <w:t xml:space="preserve">          </w:t>
            </w:r>
            <w:r>
              <w:rPr>
                <w:rFonts w:hint="eastAsia"/>
                <w:color w:val="auto"/>
                <w:lang w:eastAsia="zh-CN" w:bidi="ar"/>
              </w:rPr>
              <w:t>镍截取锥</w:t>
            </w:r>
            <w:r>
              <w:rPr>
                <w:rStyle w:val="24"/>
                <w:color w:val="auto"/>
                <w:sz w:val="21"/>
                <w:szCs w:val="21"/>
                <w:lang w:eastAsia="zh-CN" w:bidi="ar"/>
              </w:rPr>
              <w:t xml:space="preserve">          1</w:t>
            </w:r>
            <w:r>
              <w:rPr>
                <w:rFonts w:hint="eastAsia"/>
                <w:color w:val="auto"/>
                <w:lang w:eastAsia="zh-CN" w:bidi="ar"/>
              </w:rPr>
              <w:t>套；</w:t>
            </w:r>
            <w:r>
              <w:rPr>
                <w:rFonts w:hint="eastAsia"/>
                <w:color w:val="auto"/>
                <w:lang w:eastAsia="zh-CN" w:bidi="ar"/>
              </w:rPr>
              <w:br w:type="textWrapping"/>
            </w:r>
            <w:r>
              <w:rPr>
                <w:rFonts w:hint="eastAsia"/>
                <w:color w:val="auto"/>
                <w:lang w:eastAsia="zh-CN" w:bidi="ar"/>
              </w:rPr>
              <w:t>一体式石英炬管</w:t>
            </w:r>
            <w:r>
              <w:rPr>
                <w:rStyle w:val="24"/>
                <w:color w:val="auto"/>
                <w:sz w:val="21"/>
                <w:szCs w:val="21"/>
                <w:lang w:eastAsia="zh-CN" w:bidi="ar"/>
              </w:rPr>
              <w:t xml:space="preserve">  1</w:t>
            </w:r>
            <w:r>
              <w:rPr>
                <w:rFonts w:hint="eastAsia"/>
                <w:color w:val="auto"/>
                <w:lang w:eastAsia="zh-CN" w:bidi="ar"/>
              </w:rPr>
              <w:t>根；</w:t>
            </w:r>
            <w:r>
              <w:rPr>
                <w:rStyle w:val="24"/>
                <w:color w:val="auto"/>
                <w:sz w:val="21"/>
                <w:szCs w:val="21"/>
                <w:lang w:eastAsia="zh-CN" w:bidi="ar"/>
              </w:rPr>
              <w:t xml:space="preserve">          </w:t>
            </w:r>
            <w:r>
              <w:rPr>
                <w:rFonts w:hint="eastAsia"/>
                <w:color w:val="auto"/>
                <w:lang w:eastAsia="zh-CN" w:bidi="ar"/>
              </w:rPr>
              <w:t>蠕动泵进样管</w:t>
            </w:r>
            <w:r>
              <w:rPr>
                <w:rStyle w:val="24"/>
                <w:color w:val="auto"/>
                <w:sz w:val="21"/>
                <w:szCs w:val="21"/>
                <w:lang w:eastAsia="zh-CN" w:bidi="ar"/>
              </w:rPr>
              <w:t xml:space="preserve">      12</w:t>
            </w:r>
            <w:r>
              <w:rPr>
                <w:rFonts w:hint="eastAsia"/>
                <w:color w:val="auto"/>
                <w:lang w:eastAsia="zh-CN" w:bidi="ar"/>
              </w:rPr>
              <w:t>根；</w:t>
            </w:r>
            <w:r>
              <w:rPr>
                <w:rStyle w:val="24"/>
                <w:color w:val="auto"/>
                <w:sz w:val="21"/>
                <w:szCs w:val="21"/>
                <w:lang w:eastAsia="zh-CN" w:bidi="ar"/>
              </w:rPr>
              <w:t xml:space="preserve">         </w:t>
            </w:r>
            <w:r>
              <w:rPr>
                <w:rStyle w:val="24"/>
                <w:color w:val="auto"/>
                <w:sz w:val="21"/>
                <w:szCs w:val="21"/>
                <w:lang w:eastAsia="zh-CN" w:bidi="ar"/>
              </w:rPr>
              <w:br w:type="textWrapping"/>
            </w:r>
            <w:r>
              <w:rPr>
                <w:rFonts w:hint="eastAsia"/>
                <w:color w:val="auto"/>
                <w:lang w:eastAsia="zh-CN" w:bidi="ar"/>
              </w:rPr>
              <w:t>蠕动泵废液管</w:t>
            </w:r>
            <w:r>
              <w:rPr>
                <w:rStyle w:val="24"/>
                <w:color w:val="auto"/>
                <w:sz w:val="21"/>
                <w:szCs w:val="21"/>
                <w:lang w:eastAsia="zh-CN" w:bidi="ar"/>
              </w:rPr>
              <w:t xml:space="preserve">    12</w:t>
            </w:r>
            <w:r>
              <w:rPr>
                <w:rFonts w:hint="eastAsia"/>
                <w:color w:val="auto"/>
                <w:lang w:eastAsia="zh-CN" w:bidi="ar"/>
              </w:rPr>
              <w:t>根；</w:t>
            </w:r>
            <w:r>
              <w:rPr>
                <w:rStyle w:val="24"/>
                <w:color w:val="auto"/>
                <w:sz w:val="21"/>
                <w:szCs w:val="21"/>
                <w:lang w:eastAsia="zh-CN" w:bidi="ar"/>
              </w:rPr>
              <w:t xml:space="preserve">         </w:t>
            </w:r>
            <w:r>
              <w:rPr>
                <w:rFonts w:hint="eastAsia"/>
                <w:color w:val="auto"/>
                <w:lang w:eastAsia="zh-CN" w:bidi="ar"/>
              </w:rPr>
              <w:t>蠕动泵内标管</w:t>
            </w:r>
            <w:r>
              <w:rPr>
                <w:rStyle w:val="24"/>
                <w:color w:val="auto"/>
                <w:sz w:val="21"/>
                <w:szCs w:val="21"/>
                <w:lang w:eastAsia="zh-CN" w:bidi="ar"/>
              </w:rPr>
              <w:t xml:space="preserve">      12</w:t>
            </w:r>
            <w:r>
              <w:rPr>
                <w:rFonts w:hint="eastAsia"/>
                <w:color w:val="auto"/>
                <w:lang w:eastAsia="zh-CN" w:bidi="ar"/>
              </w:rPr>
              <w:t>根；</w:t>
            </w:r>
            <w:r>
              <w:rPr>
                <w:rStyle w:val="24"/>
                <w:color w:val="auto"/>
                <w:sz w:val="21"/>
                <w:szCs w:val="21"/>
                <w:lang w:eastAsia="zh-CN" w:bidi="ar"/>
              </w:rPr>
              <w:t xml:space="preserve">         </w:t>
            </w:r>
            <w:r>
              <w:rPr>
                <w:rStyle w:val="24"/>
                <w:color w:val="auto"/>
                <w:sz w:val="21"/>
                <w:szCs w:val="21"/>
                <w:lang w:eastAsia="zh-CN" w:bidi="ar"/>
              </w:rPr>
              <w:br w:type="textWrapping"/>
            </w:r>
            <w:r>
              <w:rPr>
                <w:rFonts w:hint="eastAsia"/>
                <w:color w:val="auto"/>
                <w:lang w:eastAsia="zh-CN" w:bidi="ar"/>
              </w:rPr>
              <w:t>采样锥</w:t>
            </w:r>
            <w:r>
              <w:rPr>
                <w:rStyle w:val="24"/>
                <w:color w:val="auto"/>
                <w:sz w:val="21"/>
                <w:szCs w:val="21"/>
                <w:lang w:eastAsia="zh-CN" w:bidi="ar"/>
              </w:rPr>
              <w:t>O</w:t>
            </w:r>
            <w:r>
              <w:rPr>
                <w:rFonts w:hint="eastAsia"/>
                <w:color w:val="auto"/>
                <w:lang w:eastAsia="zh-CN" w:bidi="ar"/>
              </w:rPr>
              <w:t>型圈</w:t>
            </w:r>
            <w:r>
              <w:rPr>
                <w:rStyle w:val="24"/>
                <w:color w:val="auto"/>
                <w:sz w:val="21"/>
                <w:szCs w:val="21"/>
                <w:lang w:eastAsia="zh-CN" w:bidi="ar"/>
              </w:rPr>
              <w:t xml:space="preserve">    3</w:t>
            </w:r>
            <w:r>
              <w:rPr>
                <w:rFonts w:hint="eastAsia"/>
                <w:color w:val="auto"/>
                <w:lang w:eastAsia="zh-CN" w:bidi="ar"/>
              </w:rPr>
              <w:t>个；</w:t>
            </w:r>
            <w:r>
              <w:rPr>
                <w:rStyle w:val="24"/>
                <w:color w:val="auto"/>
                <w:sz w:val="21"/>
                <w:szCs w:val="21"/>
                <w:lang w:eastAsia="zh-CN" w:bidi="ar"/>
              </w:rPr>
              <w:t xml:space="preserve">          PFA</w:t>
            </w:r>
            <w:r>
              <w:rPr>
                <w:rFonts w:hint="eastAsia"/>
                <w:color w:val="auto"/>
                <w:lang w:eastAsia="zh-CN" w:bidi="ar"/>
              </w:rPr>
              <w:t>样品管</w:t>
            </w:r>
            <w:r>
              <w:rPr>
                <w:rStyle w:val="24"/>
                <w:color w:val="auto"/>
                <w:sz w:val="21"/>
                <w:szCs w:val="21"/>
                <w:lang w:eastAsia="zh-CN" w:bidi="ar"/>
              </w:rPr>
              <w:t xml:space="preserve">        5</w:t>
            </w:r>
            <w:r>
              <w:rPr>
                <w:rFonts w:hint="eastAsia"/>
                <w:color w:val="auto"/>
                <w:lang w:eastAsia="zh-CN" w:bidi="ar"/>
              </w:rPr>
              <w:t>米；</w:t>
            </w:r>
            <w:r>
              <w:rPr>
                <w:rStyle w:val="24"/>
                <w:color w:val="auto"/>
                <w:sz w:val="21"/>
                <w:szCs w:val="21"/>
                <w:lang w:eastAsia="zh-CN" w:bidi="ar"/>
              </w:rPr>
              <w:t xml:space="preserve">          </w:t>
            </w:r>
            <w:r>
              <w:rPr>
                <w:rStyle w:val="24"/>
                <w:color w:val="auto"/>
                <w:sz w:val="21"/>
                <w:szCs w:val="21"/>
                <w:lang w:eastAsia="zh-CN" w:bidi="ar"/>
              </w:rPr>
              <w:br w:type="textWrapping"/>
            </w:r>
            <w:r>
              <w:rPr>
                <w:rFonts w:hint="eastAsia"/>
                <w:color w:val="auto"/>
                <w:lang w:eastAsia="zh-CN" w:bidi="ar"/>
              </w:rPr>
              <w:t>超纯机械泵油</w:t>
            </w:r>
            <w:r>
              <w:rPr>
                <w:rStyle w:val="24"/>
                <w:color w:val="auto"/>
                <w:sz w:val="21"/>
                <w:szCs w:val="21"/>
                <w:lang w:eastAsia="zh-CN" w:bidi="ar"/>
              </w:rPr>
              <w:t xml:space="preserve">    1</w:t>
            </w:r>
            <w:r>
              <w:rPr>
                <w:rFonts w:hint="eastAsia"/>
                <w:color w:val="auto"/>
                <w:lang w:eastAsia="zh-CN" w:bidi="ar"/>
              </w:rPr>
              <w:t>升；</w:t>
            </w:r>
            <w:r>
              <w:rPr>
                <w:rStyle w:val="24"/>
                <w:color w:val="auto"/>
                <w:sz w:val="21"/>
                <w:szCs w:val="21"/>
                <w:lang w:eastAsia="zh-CN" w:bidi="ar"/>
              </w:rPr>
              <w:t xml:space="preserve">                                                                                                         </w:t>
            </w:r>
          </w:p>
        </w:tc>
      </w:tr>
      <w:tr>
        <w:tblPrEx>
          <w:tblCellMar>
            <w:top w:w="0" w:type="dxa"/>
            <w:left w:w="108" w:type="dxa"/>
            <w:bottom w:w="0" w:type="dxa"/>
            <w:right w:w="108" w:type="dxa"/>
          </w:tblCellMar>
        </w:tblPrEx>
        <w:trPr>
          <w:trHeight w:val="2277"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rPr>
            </w:pPr>
            <w:r>
              <w:rPr>
                <w:rFonts w:hint="eastAsia"/>
                <w:color w:val="auto"/>
                <w:lang w:eastAsia="zh-CN" w:bidi="ar"/>
              </w:rPr>
              <w:t>电感耦合等离子体发射光谱仪</w:t>
            </w:r>
          </w:p>
        </w:tc>
        <w:tc>
          <w:tcPr>
            <w:tcW w:w="8538" w:type="dxa"/>
            <w:tcBorders>
              <w:top w:val="single" w:color="000000" w:sz="4" w:space="0"/>
              <w:left w:val="single" w:color="000000" w:sz="4" w:space="0"/>
              <w:bottom w:val="single" w:color="000000" w:sz="4" w:space="0"/>
              <w:right w:val="single" w:color="000000" w:sz="4" w:space="0"/>
            </w:tcBorders>
            <w:vAlign w:val="center"/>
          </w:tcPr>
          <w:p>
            <w:pPr>
              <w:textAlignment w:val="center"/>
              <w:rPr>
                <w:color w:val="auto"/>
              </w:rPr>
            </w:pPr>
            <w:r>
              <w:rPr>
                <w:rFonts w:hint="eastAsia"/>
                <w:color w:val="auto"/>
                <w:lang w:eastAsia="zh-CN" w:bidi="ar"/>
              </w:rPr>
              <w:t>电感耦合等离子体发射光谱仪器参数要求</w:t>
            </w:r>
            <w:r>
              <w:rPr>
                <w:rFonts w:hint="eastAsia"/>
                <w:color w:val="auto"/>
                <w:lang w:eastAsia="zh-CN" w:bidi="ar"/>
              </w:rPr>
              <w:br w:type="textWrapping"/>
            </w:r>
            <w:r>
              <w:rPr>
                <w:rStyle w:val="24"/>
                <w:color w:val="auto"/>
                <w:sz w:val="21"/>
                <w:szCs w:val="21"/>
                <w:lang w:eastAsia="zh-CN" w:bidi="ar"/>
              </w:rPr>
              <w:t xml:space="preserve">1 </w:t>
            </w:r>
            <w:r>
              <w:rPr>
                <w:rFonts w:hint="eastAsia"/>
                <w:color w:val="auto"/>
                <w:lang w:eastAsia="zh-CN" w:bidi="ar"/>
              </w:rPr>
              <w:t>光学系统</w:t>
            </w:r>
            <w:r>
              <w:rPr>
                <w:rFonts w:hint="eastAsia"/>
                <w:color w:val="auto"/>
                <w:lang w:eastAsia="zh-CN" w:bidi="ar"/>
              </w:rPr>
              <w:br w:type="textWrapping"/>
            </w:r>
            <w:r>
              <w:rPr>
                <w:rStyle w:val="24"/>
                <w:color w:val="auto"/>
                <w:sz w:val="21"/>
                <w:szCs w:val="21"/>
                <w:lang w:eastAsia="zh-CN" w:bidi="ar"/>
              </w:rPr>
              <w:t>1.1:</w:t>
            </w:r>
            <w:r>
              <w:rPr>
                <w:rFonts w:hint="eastAsia"/>
                <w:color w:val="auto"/>
                <w:lang w:eastAsia="zh-CN" w:bidi="ar"/>
              </w:rPr>
              <w:t>★整个中阶梯光学系统无任何移动部件，所有光学元件均密封于</w:t>
            </w:r>
            <w:r>
              <w:rPr>
                <w:rStyle w:val="24"/>
                <w:color w:val="auto"/>
                <w:sz w:val="21"/>
                <w:szCs w:val="21"/>
                <w:lang w:eastAsia="zh-CN" w:bidi="ar"/>
              </w:rPr>
              <w:t>35</w:t>
            </w:r>
            <w:r>
              <w:rPr>
                <w:rFonts w:hint="eastAsia"/>
                <w:color w:val="auto"/>
                <w:lang w:eastAsia="zh-CN" w:bidi="ar"/>
              </w:rPr>
              <w:t>℃恒温光室中，保证最低的检出限和优异的长期稳定性。</w:t>
            </w:r>
            <w:r>
              <w:rPr>
                <w:rFonts w:hint="eastAsia"/>
                <w:color w:val="auto"/>
                <w:lang w:eastAsia="zh-CN" w:bidi="ar"/>
              </w:rPr>
              <w:br w:type="textWrapping"/>
            </w:r>
            <w:r>
              <w:rPr>
                <w:rStyle w:val="24"/>
                <w:color w:val="auto"/>
                <w:sz w:val="21"/>
                <w:szCs w:val="21"/>
                <w:lang w:eastAsia="zh-CN" w:bidi="ar"/>
              </w:rPr>
              <w:t xml:space="preserve">1.2: </w:t>
            </w:r>
            <w:r>
              <w:rPr>
                <w:rFonts w:hint="eastAsia"/>
                <w:color w:val="auto"/>
                <w:lang w:eastAsia="zh-CN" w:bidi="ar"/>
              </w:rPr>
              <w:t>★中阶梯光栅</w:t>
            </w:r>
            <w:r>
              <w:rPr>
                <w:rStyle w:val="24"/>
                <w:color w:val="auto"/>
                <w:sz w:val="21"/>
                <w:szCs w:val="21"/>
                <w:lang w:eastAsia="zh-CN" w:bidi="ar"/>
              </w:rPr>
              <w:t>+CaF2</w:t>
            </w:r>
            <w:r>
              <w:rPr>
                <w:rFonts w:hint="eastAsia"/>
                <w:color w:val="auto"/>
                <w:lang w:eastAsia="zh-CN" w:bidi="ar"/>
              </w:rPr>
              <w:t>棱镜交叉色散多色器系统，波长连续覆盖</w:t>
            </w:r>
            <w:r>
              <w:rPr>
                <w:rStyle w:val="24"/>
                <w:color w:val="auto"/>
                <w:sz w:val="21"/>
                <w:szCs w:val="21"/>
                <w:lang w:eastAsia="zh-CN" w:bidi="ar"/>
              </w:rPr>
              <w:t>167</w:t>
            </w:r>
            <w:r>
              <w:rPr>
                <w:rFonts w:hint="eastAsia"/>
                <w:color w:val="auto"/>
                <w:lang w:eastAsia="zh-CN" w:bidi="ar"/>
              </w:rPr>
              <w:t>〜</w:t>
            </w:r>
            <w:r>
              <w:rPr>
                <w:rStyle w:val="24"/>
                <w:color w:val="auto"/>
                <w:sz w:val="21"/>
                <w:szCs w:val="21"/>
                <w:lang w:eastAsia="zh-CN" w:bidi="ar"/>
              </w:rPr>
              <w:t>785nm</w:t>
            </w:r>
            <w:r>
              <w:rPr>
                <w:rFonts w:hint="eastAsia"/>
                <w:color w:val="auto"/>
                <w:lang w:eastAsia="zh-CN" w:bidi="ar"/>
              </w:rPr>
              <w:t>，无任何波长断点。</w:t>
            </w:r>
            <w:r>
              <w:rPr>
                <w:rFonts w:hint="eastAsia"/>
                <w:color w:val="auto"/>
                <w:lang w:eastAsia="zh-CN" w:bidi="ar"/>
              </w:rPr>
              <w:br w:type="textWrapping"/>
            </w:r>
            <w:r>
              <w:rPr>
                <w:rStyle w:val="24"/>
                <w:color w:val="auto"/>
                <w:sz w:val="21"/>
                <w:szCs w:val="21"/>
                <w:lang w:eastAsia="zh-CN" w:bidi="ar"/>
              </w:rPr>
              <w:t>1.3</w:t>
            </w:r>
            <w:r>
              <w:rPr>
                <w:rFonts w:hint="eastAsia"/>
                <w:color w:val="auto"/>
                <w:lang w:eastAsia="zh-CN" w:bidi="ar"/>
              </w:rPr>
              <w:t>：测定方式：紫外和可见区由同一狭缝，同一检测器同时测定，一次分析测定全谱覆盖，真正的全谱直读，一个样品选择任意多的元素波长，测试时间都不变；</w:t>
            </w:r>
            <w:r>
              <w:rPr>
                <w:rFonts w:hint="eastAsia"/>
                <w:color w:val="auto"/>
                <w:lang w:eastAsia="zh-CN" w:bidi="ar"/>
              </w:rPr>
              <w:br w:type="textWrapping"/>
            </w:r>
            <w:r>
              <w:rPr>
                <w:rStyle w:val="24"/>
                <w:color w:val="auto"/>
                <w:sz w:val="21"/>
                <w:szCs w:val="21"/>
                <w:lang w:eastAsia="zh-CN" w:bidi="ar"/>
              </w:rPr>
              <w:t xml:space="preserve">1.4: </w:t>
            </w:r>
            <w:r>
              <w:rPr>
                <w:rFonts w:hint="eastAsia"/>
                <w:color w:val="auto"/>
                <w:lang w:eastAsia="zh-CN" w:bidi="ar"/>
              </w:rPr>
              <w:t>波长校正</w:t>
            </w:r>
            <w:r>
              <w:rPr>
                <w:rStyle w:val="24"/>
                <w:color w:val="auto"/>
                <w:sz w:val="21"/>
                <w:szCs w:val="21"/>
                <w:lang w:eastAsia="zh-CN" w:bidi="ar"/>
              </w:rPr>
              <w:t xml:space="preserve">: </w:t>
            </w:r>
            <w:r>
              <w:rPr>
                <w:rFonts w:hint="eastAsia"/>
                <w:color w:val="auto"/>
                <w:lang w:eastAsia="zh-CN" w:bidi="ar"/>
              </w:rPr>
              <w:t>采用氩的发射谱线自动进行周期性的波长校准</w:t>
            </w:r>
            <w:r>
              <w:rPr>
                <w:rStyle w:val="24"/>
                <w:color w:val="auto"/>
                <w:sz w:val="21"/>
                <w:szCs w:val="21"/>
                <w:lang w:eastAsia="zh-CN" w:bidi="ar"/>
              </w:rPr>
              <w:t xml:space="preserve">, </w:t>
            </w:r>
            <w:r>
              <w:rPr>
                <w:rFonts w:hint="eastAsia"/>
                <w:color w:val="auto"/>
                <w:lang w:eastAsia="zh-CN" w:bidi="ar"/>
              </w:rPr>
              <w:t>保证分析波长的正确性，没有汞灯或氖灯校准的预热和耗材问题。每半年或需要的场合可采用</w:t>
            </w:r>
            <w:r>
              <w:rPr>
                <w:rStyle w:val="24"/>
                <w:color w:val="auto"/>
                <w:sz w:val="21"/>
                <w:szCs w:val="21"/>
                <w:lang w:eastAsia="zh-CN" w:bidi="ar"/>
              </w:rPr>
              <w:t>15</w:t>
            </w:r>
            <w:r>
              <w:rPr>
                <w:rFonts w:hint="eastAsia"/>
                <w:color w:val="auto"/>
                <w:lang w:eastAsia="zh-CN" w:bidi="ar"/>
              </w:rPr>
              <w:t>种元素标准混合溶液进行波长例行校核。</w:t>
            </w:r>
            <w:r>
              <w:rPr>
                <w:rFonts w:hint="eastAsia"/>
                <w:color w:val="auto"/>
                <w:lang w:eastAsia="zh-CN" w:bidi="ar"/>
              </w:rPr>
              <w:br w:type="textWrapping"/>
            </w:r>
            <w:r>
              <w:rPr>
                <w:rStyle w:val="24"/>
                <w:color w:val="auto"/>
                <w:sz w:val="21"/>
                <w:szCs w:val="21"/>
                <w:lang w:eastAsia="zh-CN" w:bidi="ar"/>
              </w:rPr>
              <w:t>1.5</w:t>
            </w:r>
            <w:r>
              <w:rPr>
                <w:rFonts w:hint="eastAsia"/>
                <w:color w:val="auto"/>
                <w:lang w:eastAsia="zh-CN" w:bidi="ar"/>
              </w:rPr>
              <w:t>：吹扫型光室：对</w:t>
            </w:r>
            <w:r>
              <w:rPr>
                <w:rStyle w:val="24"/>
                <w:color w:val="auto"/>
                <w:sz w:val="21"/>
                <w:szCs w:val="21"/>
                <w:lang w:eastAsia="zh-CN" w:bidi="ar"/>
              </w:rPr>
              <w:t>189nm</w:t>
            </w:r>
            <w:r>
              <w:rPr>
                <w:rFonts w:hint="eastAsia"/>
                <w:color w:val="auto"/>
                <w:lang w:eastAsia="zh-CN" w:bidi="ar"/>
              </w:rPr>
              <w:t>以下波长测定，可选择氩气或者氮气进行光路吹扫。吹扫流量：标准的光室吹扫气体流量为</w:t>
            </w:r>
            <w:r>
              <w:rPr>
                <w:rStyle w:val="24"/>
                <w:color w:val="auto"/>
                <w:sz w:val="21"/>
                <w:szCs w:val="21"/>
                <w:lang w:eastAsia="zh-CN" w:bidi="ar"/>
              </w:rPr>
              <w:t>0.7L/Min</w:t>
            </w:r>
            <w:r>
              <w:rPr>
                <w:rFonts w:hint="eastAsia"/>
                <w:color w:val="auto"/>
                <w:lang w:eastAsia="zh-CN" w:bidi="ar"/>
              </w:rPr>
              <w:t>，测定低紫外波长谱线时，电脑控制，增加</w:t>
            </w:r>
            <w:r>
              <w:rPr>
                <w:rStyle w:val="24"/>
                <w:color w:val="auto"/>
                <w:sz w:val="21"/>
                <w:szCs w:val="21"/>
                <w:lang w:eastAsia="zh-CN" w:bidi="ar"/>
              </w:rPr>
              <w:t xml:space="preserve">3L/min </w:t>
            </w:r>
            <w:r>
              <w:rPr>
                <w:rFonts w:hint="eastAsia"/>
                <w:color w:val="auto"/>
                <w:lang w:eastAsia="zh-CN" w:bidi="ar"/>
              </w:rPr>
              <w:t>的气体流量，所有光室吹扫气体流量均由质量流量计（</w:t>
            </w:r>
            <w:r>
              <w:rPr>
                <w:rStyle w:val="24"/>
                <w:color w:val="auto"/>
                <w:sz w:val="21"/>
                <w:szCs w:val="21"/>
                <w:lang w:eastAsia="zh-CN" w:bidi="ar"/>
              </w:rPr>
              <w:t>MFC</w:t>
            </w:r>
            <w:r>
              <w:rPr>
                <w:rFonts w:hint="eastAsia"/>
                <w:color w:val="auto"/>
                <w:lang w:eastAsia="zh-CN" w:bidi="ar"/>
              </w:rPr>
              <w:t>）控制。</w:t>
            </w:r>
            <w:r>
              <w:rPr>
                <w:rFonts w:hint="eastAsia"/>
                <w:color w:val="auto"/>
                <w:lang w:eastAsia="zh-CN" w:bidi="ar"/>
              </w:rPr>
              <w:br w:type="textWrapping"/>
            </w:r>
            <w:r>
              <w:rPr>
                <w:rStyle w:val="24"/>
                <w:color w:val="auto"/>
                <w:sz w:val="21"/>
                <w:szCs w:val="21"/>
                <w:lang w:eastAsia="zh-CN" w:bidi="ar"/>
              </w:rPr>
              <w:t>1.6</w:t>
            </w:r>
            <w:r>
              <w:rPr>
                <w:rFonts w:hint="eastAsia"/>
                <w:color w:val="auto"/>
                <w:lang w:eastAsia="zh-CN" w:bidi="ar"/>
              </w:rPr>
              <w:t>：分辨率：光学分辨率＜</w:t>
            </w:r>
            <w:r>
              <w:rPr>
                <w:rStyle w:val="24"/>
                <w:color w:val="auto"/>
                <w:sz w:val="21"/>
                <w:szCs w:val="21"/>
                <w:lang w:eastAsia="zh-CN" w:bidi="ar"/>
              </w:rPr>
              <w:t>0.007nm (</w:t>
            </w:r>
            <w:r>
              <w:rPr>
                <w:rFonts w:hint="eastAsia"/>
                <w:color w:val="auto"/>
                <w:lang w:eastAsia="zh-CN" w:bidi="ar"/>
              </w:rPr>
              <w:t>在</w:t>
            </w:r>
            <w:r>
              <w:rPr>
                <w:rStyle w:val="24"/>
                <w:color w:val="auto"/>
                <w:sz w:val="21"/>
                <w:szCs w:val="21"/>
                <w:lang w:eastAsia="zh-CN" w:bidi="ar"/>
              </w:rPr>
              <w:t xml:space="preserve">As 188.980nm </w:t>
            </w:r>
            <w:r>
              <w:rPr>
                <w:rFonts w:hint="eastAsia"/>
                <w:color w:val="auto"/>
                <w:lang w:eastAsia="zh-CN" w:bidi="ar"/>
              </w:rPr>
              <w:t>处实际测量半峰宽</w:t>
            </w:r>
            <w:r>
              <w:rPr>
                <w:rStyle w:val="24"/>
                <w:color w:val="auto"/>
                <w:sz w:val="21"/>
                <w:szCs w:val="21"/>
                <w:lang w:eastAsia="zh-CN" w:bidi="ar"/>
              </w:rPr>
              <w:t xml:space="preserve">) </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1.7</w:t>
            </w:r>
            <w:r>
              <w:rPr>
                <w:rFonts w:hint="eastAsia"/>
                <w:color w:val="auto"/>
                <w:lang w:eastAsia="zh-CN" w:bidi="ar"/>
              </w:rPr>
              <w:t>：杂散光：≤</w:t>
            </w:r>
            <w:r>
              <w:rPr>
                <w:rStyle w:val="24"/>
                <w:color w:val="auto"/>
                <w:sz w:val="21"/>
                <w:szCs w:val="21"/>
                <w:lang w:eastAsia="zh-CN" w:bidi="ar"/>
              </w:rPr>
              <w:t>2.0mg/L</w:t>
            </w:r>
            <w:r>
              <w:rPr>
                <w:rFonts w:hint="eastAsia"/>
                <w:color w:val="auto"/>
                <w:lang w:eastAsia="zh-CN" w:bidi="ar"/>
              </w:rPr>
              <w:t>（</w:t>
            </w:r>
            <w:r>
              <w:rPr>
                <w:rStyle w:val="24"/>
                <w:color w:val="auto"/>
                <w:sz w:val="21"/>
                <w:szCs w:val="21"/>
                <w:lang w:eastAsia="zh-CN" w:bidi="ar"/>
              </w:rPr>
              <w:t>10000mg/L Ca</w:t>
            </w:r>
            <w:r>
              <w:rPr>
                <w:rFonts w:hint="eastAsia"/>
                <w:color w:val="auto"/>
                <w:lang w:eastAsia="zh-CN" w:bidi="ar"/>
              </w:rPr>
              <w:t>溶液在</w:t>
            </w:r>
            <w:r>
              <w:rPr>
                <w:rStyle w:val="24"/>
                <w:color w:val="auto"/>
                <w:sz w:val="21"/>
                <w:szCs w:val="21"/>
                <w:lang w:eastAsia="zh-CN" w:bidi="ar"/>
              </w:rPr>
              <w:t>As 188.980nm</w:t>
            </w:r>
            <w:r>
              <w:rPr>
                <w:rFonts w:hint="eastAsia"/>
                <w:color w:val="auto"/>
                <w:lang w:eastAsia="zh-CN" w:bidi="ar"/>
              </w:rPr>
              <w:t>处测定）。</w:t>
            </w:r>
            <w:r>
              <w:rPr>
                <w:rFonts w:hint="eastAsia"/>
                <w:color w:val="auto"/>
                <w:lang w:eastAsia="zh-CN" w:bidi="ar"/>
              </w:rPr>
              <w:br w:type="textWrapping"/>
            </w:r>
            <w:r>
              <w:rPr>
                <w:rStyle w:val="24"/>
                <w:color w:val="auto"/>
                <w:sz w:val="21"/>
                <w:szCs w:val="21"/>
                <w:lang w:eastAsia="zh-CN" w:bidi="ar"/>
              </w:rPr>
              <w:t xml:space="preserve">2 </w:t>
            </w:r>
            <w:r>
              <w:rPr>
                <w:rFonts w:hint="eastAsia"/>
                <w:color w:val="auto"/>
                <w:lang w:eastAsia="zh-CN" w:bidi="ar"/>
              </w:rPr>
              <w:t>检测器</w:t>
            </w:r>
            <w:r>
              <w:rPr>
                <w:rFonts w:hint="eastAsia"/>
                <w:color w:val="auto"/>
                <w:lang w:eastAsia="zh-CN" w:bidi="ar"/>
              </w:rPr>
              <w:br w:type="textWrapping"/>
            </w:r>
            <w:r>
              <w:rPr>
                <w:rStyle w:val="24"/>
                <w:color w:val="auto"/>
                <w:sz w:val="21"/>
                <w:szCs w:val="21"/>
                <w:lang w:eastAsia="zh-CN" w:bidi="ar"/>
              </w:rPr>
              <w:t xml:space="preserve">2.1: </w:t>
            </w:r>
            <w:r>
              <w:rPr>
                <w:rFonts w:hint="eastAsia"/>
                <w:color w:val="auto"/>
                <w:lang w:eastAsia="zh-CN" w:bidi="ar"/>
              </w:rPr>
              <w:t>专门设计的</w:t>
            </w:r>
            <w:r>
              <w:rPr>
                <w:rStyle w:val="24"/>
                <w:color w:val="auto"/>
                <w:sz w:val="21"/>
                <w:szCs w:val="21"/>
                <w:lang w:eastAsia="zh-CN" w:bidi="ar"/>
              </w:rPr>
              <w:t xml:space="preserve"> CCD</w:t>
            </w:r>
            <w:r>
              <w:rPr>
                <w:rFonts w:hint="eastAsia"/>
                <w:color w:val="auto"/>
                <w:lang w:eastAsia="zh-CN" w:bidi="ar"/>
              </w:rPr>
              <w:t>检测器覆盖从</w:t>
            </w:r>
            <w:r>
              <w:rPr>
                <w:rStyle w:val="24"/>
                <w:color w:val="auto"/>
                <w:sz w:val="21"/>
                <w:szCs w:val="21"/>
                <w:lang w:eastAsia="zh-CN" w:bidi="ar"/>
              </w:rPr>
              <w:t>167-785nm</w:t>
            </w:r>
            <w:r>
              <w:rPr>
                <w:rFonts w:hint="eastAsia"/>
                <w:color w:val="auto"/>
                <w:lang w:eastAsia="zh-CN" w:bidi="ar"/>
              </w:rPr>
              <w:t>整个波长范围；整个波长范围内所有元素一次测定一次读出。</w:t>
            </w:r>
            <w:r>
              <w:rPr>
                <w:rFonts w:hint="eastAsia"/>
                <w:color w:val="auto"/>
                <w:lang w:eastAsia="zh-CN" w:bidi="ar"/>
              </w:rPr>
              <w:br w:type="textWrapping"/>
            </w:r>
            <w:r>
              <w:rPr>
                <w:rStyle w:val="24"/>
                <w:color w:val="auto"/>
                <w:sz w:val="21"/>
                <w:szCs w:val="21"/>
                <w:lang w:eastAsia="zh-CN" w:bidi="ar"/>
              </w:rPr>
              <w:t>2.2</w:t>
            </w:r>
            <w:r>
              <w:rPr>
                <w:rFonts w:hint="eastAsia"/>
                <w:color w:val="auto"/>
                <w:lang w:eastAsia="zh-CN" w:bidi="ar"/>
              </w:rPr>
              <w:t>：紫外区平均量子化效率：独特的背投照射技术，使平均量子化效率≥</w:t>
            </w:r>
            <w:r>
              <w:rPr>
                <w:rStyle w:val="24"/>
                <w:color w:val="auto"/>
                <w:sz w:val="21"/>
                <w:szCs w:val="21"/>
                <w:lang w:eastAsia="zh-CN" w:bidi="ar"/>
              </w:rPr>
              <w:t>75%</w:t>
            </w:r>
            <w:r>
              <w:rPr>
                <w:rFonts w:hint="eastAsia"/>
                <w:color w:val="auto"/>
                <w:lang w:eastAsia="zh-CN" w:bidi="ar"/>
              </w:rPr>
              <w:t>，检测器表面无任何光转换化学涂膜。</w:t>
            </w:r>
            <w:r>
              <w:rPr>
                <w:rFonts w:hint="eastAsia"/>
                <w:color w:val="auto"/>
                <w:lang w:eastAsia="zh-CN" w:bidi="ar"/>
              </w:rPr>
              <w:br w:type="textWrapping"/>
            </w:r>
            <w:r>
              <w:rPr>
                <w:rStyle w:val="24"/>
                <w:color w:val="auto"/>
                <w:sz w:val="21"/>
                <w:szCs w:val="21"/>
                <w:lang w:eastAsia="zh-CN" w:bidi="ar"/>
              </w:rPr>
              <w:t>2.3</w:t>
            </w:r>
            <w:r>
              <w:rPr>
                <w:rFonts w:hint="eastAsia"/>
                <w:color w:val="auto"/>
                <w:lang w:eastAsia="zh-CN" w:bidi="ar"/>
              </w:rPr>
              <w:t>：★检测器冷却：半导体制冷，－</w:t>
            </w:r>
            <w:r>
              <w:rPr>
                <w:rStyle w:val="24"/>
                <w:color w:val="auto"/>
                <w:sz w:val="21"/>
                <w:szCs w:val="21"/>
                <w:lang w:eastAsia="zh-CN" w:bidi="ar"/>
              </w:rPr>
              <w:t>40</w:t>
            </w:r>
            <w:r>
              <w:rPr>
                <w:rFonts w:hint="eastAsia"/>
                <w:color w:val="auto"/>
                <w:lang w:eastAsia="zh-CN" w:bidi="ar"/>
              </w:rPr>
              <w:t>℃，暗电流和背景噪音低。检测器充氮密封，无需气体吹扫，开机即可点火，提高分析效率，降低气体消耗。</w:t>
            </w:r>
            <w:r>
              <w:rPr>
                <w:rFonts w:hint="eastAsia"/>
                <w:color w:val="auto"/>
                <w:lang w:eastAsia="zh-CN" w:bidi="ar"/>
              </w:rPr>
              <w:br w:type="textWrapping"/>
            </w:r>
            <w:r>
              <w:rPr>
                <w:rStyle w:val="24"/>
                <w:color w:val="auto"/>
                <w:sz w:val="21"/>
                <w:szCs w:val="21"/>
                <w:lang w:eastAsia="zh-CN" w:bidi="ar"/>
              </w:rPr>
              <w:t xml:space="preserve">2.4: </w:t>
            </w:r>
            <w:r>
              <w:rPr>
                <w:rFonts w:hint="eastAsia"/>
                <w:color w:val="auto"/>
                <w:lang w:eastAsia="zh-CN" w:bidi="ar"/>
              </w:rPr>
              <w:t>防饱和溢出：针对每一个像素进行防饱和溢出保护，彻底消除谱线饱和溢出问题。</w:t>
            </w:r>
            <w:r>
              <w:rPr>
                <w:rFonts w:hint="eastAsia"/>
                <w:color w:val="auto"/>
                <w:lang w:eastAsia="zh-CN" w:bidi="ar"/>
              </w:rPr>
              <w:br w:type="textWrapping"/>
            </w:r>
            <w:r>
              <w:rPr>
                <w:rStyle w:val="24"/>
                <w:color w:val="auto"/>
                <w:sz w:val="21"/>
                <w:szCs w:val="21"/>
                <w:lang w:eastAsia="zh-CN" w:bidi="ar"/>
              </w:rPr>
              <w:t>2.5</w:t>
            </w:r>
            <w:r>
              <w:rPr>
                <w:rFonts w:hint="eastAsia"/>
                <w:color w:val="auto"/>
                <w:lang w:eastAsia="zh-CN" w:bidi="ar"/>
              </w:rPr>
              <w:t>：积分方式：智能化积分，同时以最佳信噪比获得高强度信号和弱信号，使高低含量元素可以同时检测。</w:t>
            </w:r>
            <w:r>
              <w:rPr>
                <w:rFonts w:hint="eastAsia"/>
                <w:color w:val="auto"/>
                <w:lang w:eastAsia="zh-CN" w:bidi="ar"/>
              </w:rPr>
              <w:br w:type="textWrapping"/>
            </w:r>
            <w:r>
              <w:rPr>
                <w:rStyle w:val="24"/>
                <w:color w:val="auto"/>
                <w:sz w:val="21"/>
                <w:szCs w:val="21"/>
                <w:lang w:eastAsia="zh-CN" w:bidi="ar"/>
              </w:rPr>
              <w:t>2.6</w:t>
            </w:r>
            <w:r>
              <w:rPr>
                <w:rFonts w:hint="eastAsia"/>
                <w:color w:val="auto"/>
                <w:lang w:eastAsia="zh-CN" w:bidi="ar"/>
              </w:rPr>
              <w:t>：</w:t>
            </w:r>
            <w:r>
              <w:rPr>
                <w:rStyle w:val="24"/>
                <w:color w:val="auto"/>
                <w:sz w:val="21"/>
                <w:szCs w:val="21"/>
                <w:lang w:eastAsia="zh-CN" w:bidi="ar"/>
              </w:rPr>
              <w:t>CCD</w:t>
            </w:r>
            <w:r>
              <w:rPr>
                <w:rFonts w:hint="eastAsia"/>
                <w:color w:val="auto"/>
                <w:lang w:eastAsia="zh-CN" w:bidi="ar"/>
              </w:rPr>
              <w:t>检测器采用</w:t>
            </w:r>
            <w:r>
              <w:rPr>
                <w:rStyle w:val="24"/>
                <w:color w:val="auto"/>
                <w:sz w:val="21"/>
                <w:szCs w:val="21"/>
                <w:lang w:eastAsia="zh-CN" w:bidi="ar"/>
              </w:rPr>
              <w:t>1MHz</w:t>
            </w:r>
            <w:r>
              <w:rPr>
                <w:rFonts w:hint="eastAsia"/>
                <w:color w:val="auto"/>
                <w:lang w:eastAsia="zh-CN" w:bidi="ar"/>
              </w:rPr>
              <w:t>的数据读取速度，只需</w:t>
            </w:r>
            <w:r>
              <w:rPr>
                <w:rStyle w:val="24"/>
                <w:color w:val="auto"/>
                <w:sz w:val="21"/>
                <w:szCs w:val="21"/>
                <w:lang w:eastAsia="zh-CN" w:bidi="ar"/>
              </w:rPr>
              <w:t>0.8</w:t>
            </w:r>
            <w:r>
              <w:rPr>
                <w:rFonts w:hint="eastAsia"/>
                <w:color w:val="auto"/>
                <w:lang w:eastAsia="zh-CN" w:bidi="ar"/>
              </w:rPr>
              <w:t>秒即可完成检测器上所有像素结果的读取，双面数据输出，最快的检测器读取速度，节省一半的数据处理时间。</w:t>
            </w:r>
            <w:r>
              <w:rPr>
                <w:rFonts w:hint="eastAsia"/>
                <w:color w:val="auto"/>
                <w:lang w:eastAsia="zh-CN" w:bidi="ar"/>
              </w:rPr>
              <w:br w:type="textWrapping"/>
            </w:r>
            <w:r>
              <w:rPr>
                <w:rStyle w:val="24"/>
                <w:color w:val="auto"/>
                <w:sz w:val="21"/>
                <w:szCs w:val="21"/>
                <w:lang w:eastAsia="zh-CN" w:bidi="ar"/>
              </w:rPr>
              <w:t xml:space="preserve">3 </w:t>
            </w:r>
            <w:r>
              <w:rPr>
                <w:rFonts w:hint="eastAsia"/>
                <w:color w:val="auto"/>
                <w:lang w:eastAsia="zh-CN" w:bidi="ar"/>
              </w:rPr>
              <w:t>射频发生系统</w:t>
            </w:r>
            <w:r>
              <w:rPr>
                <w:rFonts w:hint="eastAsia"/>
                <w:color w:val="auto"/>
                <w:lang w:eastAsia="zh-CN" w:bidi="ar"/>
              </w:rPr>
              <w:br w:type="textWrapping"/>
            </w:r>
            <w:r>
              <w:rPr>
                <w:rStyle w:val="24"/>
                <w:color w:val="auto"/>
                <w:sz w:val="21"/>
                <w:szCs w:val="21"/>
                <w:lang w:eastAsia="zh-CN" w:bidi="ar"/>
              </w:rPr>
              <w:t xml:space="preserve">3.1: </w:t>
            </w:r>
            <w:r>
              <w:rPr>
                <w:rFonts w:hint="eastAsia"/>
                <w:color w:val="auto"/>
                <w:lang w:eastAsia="zh-CN" w:bidi="ar"/>
              </w:rPr>
              <w:t>自激式</w:t>
            </w:r>
            <w:r>
              <w:rPr>
                <w:rStyle w:val="24"/>
                <w:color w:val="auto"/>
                <w:sz w:val="21"/>
                <w:szCs w:val="21"/>
                <w:lang w:eastAsia="zh-CN" w:bidi="ar"/>
              </w:rPr>
              <w:t>27.12MHz</w:t>
            </w:r>
            <w:r>
              <w:rPr>
                <w:rFonts w:hint="eastAsia"/>
                <w:color w:val="auto"/>
                <w:lang w:eastAsia="zh-CN" w:bidi="ar"/>
              </w:rPr>
              <w:t>固态发生器，耦合效率大于</w:t>
            </w:r>
            <w:r>
              <w:rPr>
                <w:rStyle w:val="24"/>
                <w:color w:val="auto"/>
                <w:sz w:val="21"/>
                <w:szCs w:val="21"/>
                <w:lang w:eastAsia="zh-CN" w:bidi="ar"/>
              </w:rPr>
              <w:t>75%</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 xml:space="preserve">3.2: </w:t>
            </w:r>
            <w:r>
              <w:rPr>
                <w:rFonts w:hint="eastAsia"/>
                <w:color w:val="auto"/>
                <w:lang w:eastAsia="zh-CN" w:bidi="ar"/>
              </w:rPr>
              <w:t>功率范围：</w:t>
            </w:r>
            <w:r>
              <w:rPr>
                <w:rStyle w:val="24"/>
                <w:color w:val="auto"/>
                <w:sz w:val="21"/>
                <w:szCs w:val="21"/>
                <w:lang w:eastAsia="zh-CN" w:bidi="ar"/>
              </w:rPr>
              <w:t>700</w:t>
            </w:r>
            <w:r>
              <w:rPr>
                <w:rFonts w:hint="eastAsia"/>
                <w:color w:val="auto"/>
                <w:lang w:eastAsia="zh-CN" w:bidi="ar"/>
              </w:rPr>
              <w:t>〜</w:t>
            </w:r>
            <w:r>
              <w:rPr>
                <w:rStyle w:val="24"/>
                <w:color w:val="auto"/>
                <w:sz w:val="21"/>
                <w:szCs w:val="21"/>
                <w:lang w:eastAsia="zh-CN" w:bidi="ar"/>
              </w:rPr>
              <w:t>1500W</w:t>
            </w:r>
            <w:r>
              <w:rPr>
                <w:rFonts w:hint="eastAsia"/>
                <w:color w:val="auto"/>
                <w:lang w:eastAsia="zh-CN" w:bidi="ar"/>
              </w:rPr>
              <w:t>，</w:t>
            </w:r>
            <w:r>
              <w:rPr>
                <w:rStyle w:val="24"/>
                <w:color w:val="auto"/>
                <w:sz w:val="21"/>
                <w:szCs w:val="21"/>
                <w:lang w:eastAsia="zh-CN" w:bidi="ar"/>
              </w:rPr>
              <w:t>10W</w:t>
            </w:r>
            <w:r>
              <w:rPr>
                <w:rFonts w:hint="eastAsia"/>
                <w:color w:val="auto"/>
                <w:lang w:eastAsia="zh-CN" w:bidi="ar"/>
              </w:rPr>
              <w:t>增量，连续可调，计算机控制进行功率调节。</w:t>
            </w:r>
            <w:r>
              <w:rPr>
                <w:rFonts w:hint="eastAsia"/>
                <w:color w:val="auto"/>
                <w:lang w:eastAsia="zh-CN" w:bidi="ar"/>
              </w:rPr>
              <w:br w:type="textWrapping"/>
            </w:r>
            <w:r>
              <w:rPr>
                <w:rStyle w:val="24"/>
                <w:color w:val="auto"/>
                <w:sz w:val="21"/>
                <w:szCs w:val="21"/>
                <w:lang w:eastAsia="zh-CN" w:bidi="ar"/>
              </w:rPr>
              <w:t>3.3</w:t>
            </w:r>
            <w:r>
              <w:rPr>
                <w:rFonts w:hint="eastAsia"/>
                <w:color w:val="auto"/>
                <w:lang w:eastAsia="zh-CN" w:bidi="ar"/>
              </w:rPr>
              <w:t>：高效强劲的自激式固态发生器轻松应对从无机到有机各种复杂基体的样品，快速的功率反馈速度确保样品基体变化时仍然获得稳定准确的结果。</w:t>
            </w:r>
            <w:r>
              <w:rPr>
                <w:rFonts w:hint="eastAsia"/>
                <w:color w:val="auto"/>
                <w:lang w:eastAsia="zh-CN" w:bidi="ar"/>
              </w:rPr>
              <w:br w:type="textWrapping"/>
            </w:r>
            <w:r>
              <w:rPr>
                <w:rStyle w:val="24"/>
                <w:color w:val="auto"/>
                <w:sz w:val="21"/>
                <w:szCs w:val="21"/>
                <w:lang w:eastAsia="zh-CN" w:bidi="ar"/>
              </w:rPr>
              <w:t xml:space="preserve">4 </w:t>
            </w:r>
            <w:r>
              <w:rPr>
                <w:rFonts w:hint="eastAsia"/>
                <w:color w:val="auto"/>
                <w:lang w:eastAsia="zh-CN" w:bidi="ar"/>
              </w:rPr>
              <w:t>观测方式</w:t>
            </w:r>
            <w:r>
              <w:rPr>
                <w:rFonts w:hint="eastAsia"/>
                <w:color w:val="auto"/>
                <w:lang w:eastAsia="zh-CN" w:bidi="ar"/>
              </w:rPr>
              <w:br w:type="textWrapping"/>
            </w:r>
            <w:r>
              <w:rPr>
                <w:rStyle w:val="24"/>
                <w:color w:val="auto"/>
                <w:sz w:val="21"/>
                <w:szCs w:val="21"/>
                <w:lang w:eastAsia="zh-CN" w:bidi="ar"/>
              </w:rPr>
              <w:t>4.1</w:t>
            </w:r>
            <w:r>
              <w:rPr>
                <w:rFonts w:hint="eastAsia"/>
                <w:color w:val="auto"/>
                <w:lang w:eastAsia="zh-CN" w:bidi="ar"/>
              </w:rPr>
              <w:t>：垂直火炬双向观测方式</w:t>
            </w:r>
            <w:r>
              <w:rPr>
                <w:rFonts w:hint="eastAsia"/>
                <w:color w:val="auto"/>
                <w:lang w:eastAsia="zh-CN" w:bidi="ar"/>
              </w:rPr>
              <w:br w:type="textWrapping"/>
            </w:r>
            <w:r>
              <w:rPr>
                <w:rStyle w:val="24"/>
                <w:color w:val="auto"/>
                <w:sz w:val="21"/>
                <w:szCs w:val="21"/>
                <w:lang w:eastAsia="zh-CN" w:bidi="ar"/>
              </w:rPr>
              <w:t xml:space="preserve">4.2: </w:t>
            </w:r>
            <w:r>
              <w:rPr>
                <w:rFonts w:hint="eastAsia"/>
                <w:color w:val="auto"/>
                <w:lang w:eastAsia="zh-CN" w:bidi="ar"/>
              </w:rPr>
              <w:t xml:space="preserve">★尾焰去除： </w:t>
            </w:r>
            <w:r>
              <w:rPr>
                <w:rStyle w:val="24"/>
                <w:color w:val="auto"/>
                <w:sz w:val="21"/>
                <w:szCs w:val="21"/>
                <w:lang w:eastAsia="zh-CN" w:bidi="ar"/>
              </w:rPr>
              <w:t>CCI</w:t>
            </w:r>
            <w:r>
              <w:rPr>
                <w:rFonts w:hint="eastAsia"/>
                <w:color w:val="auto"/>
                <w:lang w:eastAsia="zh-CN" w:bidi="ar"/>
              </w:rPr>
              <w:t>冷锥接口，高效去除尾焰。检出限较垂直观测提高</w:t>
            </w:r>
            <w:r>
              <w:rPr>
                <w:rStyle w:val="24"/>
                <w:color w:val="auto"/>
                <w:sz w:val="21"/>
                <w:szCs w:val="21"/>
                <w:lang w:eastAsia="zh-CN" w:bidi="ar"/>
              </w:rPr>
              <w:t>5-10</w:t>
            </w:r>
            <w:r>
              <w:rPr>
                <w:rFonts w:hint="eastAsia"/>
                <w:color w:val="auto"/>
                <w:lang w:eastAsia="zh-CN" w:bidi="ar"/>
              </w:rPr>
              <w:t>倍，具有高的分析灵敏度。</w:t>
            </w:r>
            <w:r>
              <w:rPr>
                <w:rFonts w:hint="eastAsia"/>
                <w:color w:val="auto"/>
                <w:lang w:eastAsia="zh-CN" w:bidi="ar"/>
              </w:rPr>
              <w:br w:type="textWrapping"/>
            </w:r>
            <w:r>
              <w:rPr>
                <w:rStyle w:val="24"/>
                <w:color w:val="auto"/>
                <w:sz w:val="21"/>
                <w:szCs w:val="21"/>
                <w:lang w:eastAsia="zh-CN" w:bidi="ar"/>
              </w:rPr>
              <w:t xml:space="preserve">4.3: </w:t>
            </w:r>
            <w:r>
              <w:rPr>
                <w:rFonts w:hint="eastAsia"/>
                <w:color w:val="auto"/>
                <w:lang w:eastAsia="zh-CN" w:bidi="ar"/>
              </w:rPr>
              <w:t>冷锥接口无切割气体的消耗，降低运行成本。</w:t>
            </w:r>
            <w:r>
              <w:rPr>
                <w:rFonts w:hint="eastAsia"/>
                <w:color w:val="auto"/>
                <w:lang w:eastAsia="zh-CN" w:bidi="ar"/>
              </w:rPr>
              <w:br w:type="textWrapping"/>
            </w:r>
            <w:r>
              <w:rPr>
                <w:rStyle w:val="24"/>
                <w:color w:val="auto"/>
                <w:sz w:val="21"/>
                <w:szCs w:val="21"/>
                <w:lang w:eastAsia="zh-CN" w:bidi="ar"/>
              </w:rPr>
              <w:t xml:space="preserve">4.4: </w:t>
            </w:r>
            <w:r>
              <w:rPr>
                <w:rFonts w:hint="eastAsia"/>
                <w:color w:val="auto"/>
                <w:lang w:eastAsia="zh-CN" w:bidi="ar"/>
              </w:rPr>
              <w:t>观测位置调节：等离子体观测位置由计算机控制。</w:t>
            </w:r>
            <w:r>
              <w:rPr>
                <w:rStyle w:val="24"/>
                <w:color w:val="auto"/>
                <w:sz w:val="21"/>
                <w:szCs w:val="21"/>
                <w:lang w:eastAsia="zh-CN" w:bidi="ar"/>
              </w:rPr>
              <w:t xml:space="preserve"> </w:t>
            </w:r>
            <w:r>
              <w:rPr>
                <w:rStyle w:val="24"/>
                <w:color w:val="auto"/>
                <w:sz w:val="21"/>
                <w:szCs w:val="21"/>
                <w:lang w:eastAsia="zh-CN" w:bidi="ar"/>
              </w:rPr>
              <w:br w:type="textWrapping"/>
            </w:r>
            <w:r>
              <w:rPr>
                <w:rStyle w:val="24"/>
                <w:color w:val="auto"/>
                <w:sz w:val="21"/>
                <w:szCs w:val="21"/>
                <w:lang w:eastAsia="zh-CN" w:bidi="ar"/>
              </w:rPr>
              <w:t xml:space="preserve">5 </w:t>
            </w:r>
            <w:r>
              <w:rPr>
                <w:rFonts w:hint="eastAsia"/>
                <w:color w:val="auto"/>
                <w:lang w:eastAsia="zh-CN" w:bidi="ar"/>
              </w:rPr>
              <w:t>样品导入系统</w:t>
            </w:r>
            <w:r>
              <w:rPr>
                <w:rFonts w:hint="eastAsia"/>
                <w:color w:val="auto"/>
                <w:lang w:eastAsia="zh-CN" w:bidi="ar"/>
              </w:rPr>
              <w:br w:type="textWrapping"/>
            </w:r>
            <w:r>
              <w:rPr>
                <w:rStyle w:val="24"/>
                <w:color w:val="auto"/>
                <w:sz w:val="21"/>
                <w:szCs w:val="21"/>
                <w:lang w:eastAsia="zh-CN" w:bidi="ar"/>
              </w:rPr>
              <w:t>5.1</w:t>
            </w:r>
            <w:r>
              <w:rPr>
                <w:rFonts w:hint="eastAsia"/>
                <w:color w:val="auto"/>
                <w:lang w:eastAsia="zh-CN" w:bidi="ar"/>
              </w:rPr>
              <w:t>：进样系统：标配双通道玻璃旋流雾化室和玻璃同心雾化器，其它多种类型的雾化器和雾化室可选。</w:t>
            </w:r>
            <w:r>
              <w:rPr>
                <w:rFonts w:hint="eastAsia"/>
                <w:color w:val="auto"/>
                <w:lang w:eastAsia="zh-CN" w:bidi="ar"/>
              </w:rPr>
              <w:br w:type="textWrapping"/>
            </w:r>
            <w:r>
              <w:rPr>
                <w:rStyle w:val="24"/>
                <w:color w:val="auto"/>
                <w:sz w:val="21"/>
                <w:szCs w:val="21"/>
                <w:lang w:eastAsia="zh-CN" w:bidi="ar"/>
              </w:rPr>
              <w:t>5.2</w:t>
            </w:r>
            <w:r>
              <w:rPr>
                <w:rFonts w:hint="eastAsia"/>
                <w:color w:val="auto"/>
                <w:lang w:eastAsia="zh-CN" w:bidi="ar"/>
              </w:rPr>
              <w:t>：炬管：标配一体化炬管，快速插拔式设计，无需气体管路连接和炬管准直定位，便于安装和维护，其它多种类型的炬管可选，同时可配置中心管为陶瓷或者石英的可拆卸式炬管。</w:t>
            </w:r>
            <w:r>
              <w:rPr>
                <w:rFonts w:hint="eastAsia"/>
                <w:color w:val="auto"/>
                <w:lang w:eastAsia="zh-CN" w:bidi="ar"/>
              </w:rPr>
              <w:br w:type="textWrapping"/>
            </w:r>
            <w:r>
              <w:rPr>
                <w:rStyle w:val="24"/>
                <w:color w:val="auto"/>
                <w:sz w:val="21"/>
                <w:szCs w:val="21"/>
                <w:lang w:eastAsia="zh-CN" w:bidi="ar"/>
              </w:rPr>
              <w:t xml:space="preserve">5.3: </w:t>
            </w:r>
            <w:r>
              <w:rPr>
                <w:rFonts w:hint="eastAsia"/>
                <w:color w:val="auto"/>
                <w:lang w:eastAsia="zh-CN" w:bidi="ar"/>
              </w:rPr>
              <w:t>★气体控制：所有等离子体相关气体均为质量流量计（</w:t>
            </w:r>
            <w:r>
              <w:rPr>
                <w:rStyle w:val="24"/>
                <w:color w:val="auto"/>
                <w:sz w:val="21"/>
                <w:szCs w:val="21"/>
                <w:lang w:eastAsia="zh-CN" w:bidi="ar"/>
              </w:rPr>
              <w:t>MFC</w:t>
            </w:r>
            <w:r>
              <w:rPr>
                <w:rFonts w:hint="eastAsia"/>
                <w:color w:val="auto"/>
                <w:lang w:eastAsia="zh-CN" w:bidi="ar"/>
              </w:rPr>
              <w:t>）控制，软件在线调节：等离子体气：</w:t>
            </w:r>
            <w:r>
              <w:rPr>
                <w:rStyle w:val="24"/>
                <w:color w:val="auto"/>
                <w:sz w:val="21"/>
                <w:szCs w:val="21"/>
                <w:lang w:eastAsia="zh-CN" w:bidi="ar"/>
              </w:rPr>
              <w:t>8</w:t>
            </w:r>
            <w:r>
              <w:rPr>
                <w:rFonts w:hint="eastAsia"/>
                <w:color w:val="auto"/>
                <w:lang w:eastAsia="zh-CN" w:bidi="ar"/>
              </w:rPr>
              <w:t>〜</w:t>
            </w:r>
            <w:r>
              <w:rPr>
                <w:rStyle w:val="24"/>
                <w:color w:val="auto"/>
                <w:sz w:val="21"/>
                <w:szCs w:val="21"/>
                <w:lang w:eastAsia="zh-CN" w:bidi="ar"/>
              </w:rPr>
              <w:t>20L/min</w:t>
            </w:r>
            <w:r>
              <w:rPr>
                <w:rFonts w:hint="eastAsia"/>
                <w:color w:val="auto"/>
                <w:lang w:eastAsia="zh-CN" w:bidi="ar"/>
              </w:rPr>
              <w:t>，增量</w:t>
            </w:r>
            <w:r>
              <w:rPr>
                <w:rStyle w:val="24"/>
                <w:color w:val="auto"/>
                <w:sz w:val="21"/>
                <w:szCs w:val="21"/>
                <w:lang w:eastAsia="zh-CN" w:bidi="ar"/>
              </w:rPr>
              <w:t>0.1L/min</w:t>
            </w:r>
            <w:r>
              <w:rPr>
                <w:rFonts w:hint="eastAsia"/>
                <w:color w:val="auto"/>
                <w:lang w:eastAsia="zh-CN" w:bidi="ar"/>
              </w:rPr>
              <w:t>；辅助气：</w:t>
            </w:r>
            <w:r>
              <w:rPr>
                <w:rStyle w:val="24"/>
                <w:color w:val="auto"/>
                <w:sz w:val="21"/>
                <w:szCs w:val="21"/>
                <w:lang w:eastAsia="zh-CN" w:bidi="ar"/>
              </w:rPr>
              <w:t>0</w:t>
            </w:r>
            <w:r>
              <w:rPr>
                <w:rFonts w:hint="eastAsia"/>
                <w:color w:val="auto"/>
                <w:lang w:eastAsia="zh-CN" w:bidi="ar"/>
              </w:rPr>
              <w:t>〜</w:t>
            </w:r>
            <w:r>
              <w:rPr>
                <w:rStyle w:val="24"/>
                <w:color w:val="auto"/>
                <w:sz w:val="21"/>
                <w:szCs w:val="21"/>
                <w:lang w:eastAsia="zh-CN" w:bidi="ar"/>
              </w:rPr>
              <w:t>2.0L/min</w:t>
            </w:r>
            <w:r>
              <w:rPr>
                <w:rFonts w:hint="eastAsia"/>
                <w:color w:val="auto"/>
                <w:lang w:eastAsia="zh-CN" w:bidi="ar"/>
              </w:rPr>
              <w:t>，增量</w:t>
            </w:r>
            <w:r>
              <w:rPr>
                <w:rStyle w:val="24"/>
                <w:color w:val="auto"/>
                <w:sz w:val="21"/>
                <w:szCs w:val="21"/>
                <w:lang w:eastAsia="zh-CN" w:bidi="ar"/>
              </w:rPr>
              <w:t>0.01L/min</w:t>
            </w:r>
            <w:r>
              <w:rPr>
                <w:rFonts w:hint="eastAsia"/>
                <w:color w:val="auto"/>
                <w:lang w:eastAsia="zh-CN" w:bidi="ar"/>
              </w:rPr>
              <w:t>；雾化气</w:t>
            </w:r>
            <w:r>
              <w:rPr>
                <w:rStyle w:val="24"/>
                <w:color w:val="auto"/>
                <w:sz w:val="21"/>
                <w:szCs w:val="21"/>
                <w:lang w:eastAsia="zh-CN" w:bidi="ar"/>
              </w:rPr>
              <w:t>0-1.5L/min</w:t>
            </w:r>
            <w:r>
              <w:rPr>
                <w:rFonts w:hint="eastAsia"/>
                <w:color w:val="auto"/>
                <w:lang w:eastAsia="zh-CN" w:bidi="ar"/>
              </w:rPr>
              <w:t>，增量</w:t>
            </w:r>
            <w:r>
              <w:rPr>
                <w:rStyle w:val="24"/>
                <w:color w:val="auto"/>
                <w:sz w:val="21"/>
                <w:szCs w:val="21"/>
                <w:lang w:eastAsia="zh-CN" w:bidi="ar"/>
              </w:rPr>
              <w:t>0.01L/min</w:t>
            </w:r>
            <w:r>
              <w:rPr>
                <w:rFonts w:hint="eastAsia"/>
                <w:color w:val="auto"/>
                <w:lang w:eastAsia="zh-CN" w:bidi="ar"/>
              </w:rPr>
              <w:t>；补偿气（用于可选附件）：</w:t>
            </w:r>
            <w:r>
              <w:rPr>
                <w:rStyle w:val="24"/>
                <w:color w:val="auto"/>
                <w:sz w:val="21"/>
                <w:szCs w:val="21"/>
                <w:lang w:eastAsia="zh-CN" w:bidi="ar"/>
              </w:rPr>
              <w:t>0</w:t>
            </w:r>
            <w:r>
              <w:rPr>
                <w:rFonts w:hint="eastAsia"/>
                <w:color w:val="auto"/>
                <w:lang w:eastAsia="zh-CN" w:bidi="ar"/>
              </w:rPr>
              <w:t>〜</w:t>
            </w:r>
            <w:r>
              <w:rPr>
                <w:rStyle w:val="24"/>
                <w:color w:val="auto"/>
                <w:sz w:val="21"/>
                <w:szCs w:val="21"/>
                <w:lang w:eastAsia="zh-CN" w:bidi="ar"/>
              </w:rPr>
              <w:t>2.0L/min</w:t>
            </w:r>
            <w:r>
              <w:rPr>
                <w:rFonts w:hint="eastAsia"/>
                <w:color w:val="auto"/>
                <w:lang w:eastAsia="zh-CN" w:bidi="ar"/>
              </w:rPr>
              <w:t>，增量</w:t>
            </w:r>
            <w:r>
              <w:rPr>
                <w:rStyle w:val="24"/>
                <w:color w:val="auto"/>
                <w:sz w:val="21"/>
                <w:szCs w:val="21"/>
                <w:lang w:eastAsia="zh-CN" w:bidi="ar"/>
              </w:rPr>
              <w:t>0.01L/min</w:t>
            </w:r>
            <w:r>
              <w:rPr>
                <w:rFonts w:hint="eastAsia"/>
                <w:color w:val="auto"/>
                <w:lang w:eastAsia="zh-CN" w:bidi="ar"/>
              </w:rPr>
              <w:t>；</w:t>
            </w:r>
            <w:r>
              <w:rPr>
                <w:rStyle w:val="24"/>
                <w:color w:val="auto"/>
                <w:sz w:val="21"/>
                <w:szCs w:val="21"/>
                <w:lang w:eastAsia="zh-CN" w:bidi="ar"/>
              </w:rPr>
              <w:t xml:space="preserve">                   </w:t>
            </w:r>
            <w:r>
              <w:rPr>
                <w:rStyle w:val="24"/>
                <w:color w:val="auto"/>
                <w:sz w:val="21"/>
                <w:szCs w:val="21"/>
                <w:lang w:eastAsia="zh-CN" w:bidi="ar"/>
              </w:rPr>
              <w:br w:type="textWrapping"/>
            </w:r>
            <w:r>
              <w:rPr>
                <w:rStyle w:val="24"/>
                <w:color w:val="auto"/>
                <w:sz w:val="21"/>
                <w:szCs w:val="21"/>
                <w:lang w:eastAsia="zh-CN" w:bidi="ar"/>
              </w:rPr>
              <w:t>5.4</w:t>
            </w:r>
            <w:r>
              <w:rPr>
                <w:rFonts w:hint="eastAsia"/>
                <w:color w:val="auto"/>
                <w:lang w:eastAsia="zh-CN" w:bidi="ar"/>
              </w:rPr>
              <w:t>：蠕动泵：</w:t>
            </w:r>
            <w:r>
              <w:rPr>
                <w:rStyle w:val="24"/>
                <w:color w:val="auto"/>
                <w:sz w:val="21"/>
                <w:szCs w:val="21"/>
                <w:lang w:eastAsia="zh-CN" w:bidi="ar"/>
              </w:rPr>
              <w:t>5</w:t>
            </w:r>
            <w:r>
              <w:rPr>
                <w:rFonts w:hint="eastAsia"/>
                <w:color w:val="auto"/>
                <w:lang w:eastAsia="zh-CN" w:bidi="ar"/>
              </w:rPr>
              <w:t>通道蠕动泵，转速</w:t>
            </w:r>
            <w:r>
              <w:rPr>
                <w:rStyle w:val="24"/>
                <w:color w:val="auto"/>
                <w:sz w:val="21"/>
                <w:szCs w:val="21"/>
                <w:lang w:eastAsia="zh-CN" w:bidi="ar"/>
              </w:rPr>
              <w:t>0-80rpm</w:t>
            </w:r>
            <w:r>
              <w:rPr>
                <w:rFonts w:hint="eastAsia"/>
                <w:color w:val="auto"/>
                <w:lang w:eastAsia="zh-CN" w:bidi="ar"/>
              </w:rPr>
              <w:t>可调，全计算机控制，具有快泵功能。</w:t>
            </w:r>
            <w:r>
              <w:rPr>
                <w:rFonts w:hint="eastAsia"/>
                <w:color w:val="auto"/>
                <w:lang w:eastAsia="zh-CN" w:bidi="ar"/>
              </w:rPr>
              <w:br w:type="textWrapping"/>
            </w:r>
            <w:r>
              <w:rPr>
                <w:rStyle w:val="24"/>
                <w:color w:val="auto"/>
                <w:sz w:val="21"/>
                <w:szCs w:val="21"/>
                <w:lang w:eastAsia="zh-CN" w:bidi="ar"/>
              </w:rPr>
              <w:t>5.5</w:t>
            </w:r>
            <w:r>
              <w:rPr>
                <w:rFonts w:hint="eastAsia"/>
                <w:color w:val="auto"/>
                <w:lang w:eastAsia="zh-CN" w:bidi="ar"/>
              </w:rPr>
              <w:t>：雾化器压力可以由用户自己设定阈值，当压力低于阈值下限或超过阈值上限的时候，软件会弹框提示雾化器压力异常，需要用户去检查进样系统。</w:t>
            </w:r>
            <w:r>
              <w:rPr>
                <w:rFonts w:hint="eastAsia"/>
                <w:color w:val="auto"/>
                <w:lang w:eastAsia="zh-CN" w:bidi="ar"/>
              </w:rPr>
              <w:br w:type="textWrapping"/>
            </w:r>
            <w:r>
              <w:rPr>
                <w:rStyle w:val="24"/>
                <w:color w:val="auto"/>
                <w:sz w:val="21"/>
                <w:szCs w:val="21"/>
                <w:lang w:eastAsia="zh-CN" w:bidi="ar"/>
              </w:rPr>
              <w:t>6</w:t>
            </w:r>
            <w:r>
              <w:rPr>
                <w:rFonts w:hint="eastAsia"/>
                <w:color w:val="auto"/>
                <w:lang w:eastAsia="zh-CN" w:bidi="ar"/>
              </w:rPr>
              <w:t>、软件性能：</w:t>
            </w:r>
            <w:r>
              <w:rPr>
                <w:rFonts w:hint="eastAsia"/>
                <w:color w:val="auto"/>
                <w:lang w:eastAsia="zh-CN" w:bidi="ar"/>
              </w:rPr>
              <w:br w:type="textWrapping"/>
            </w:r>
            <w:r>
              <w:rPr>
                <w:rStyle w:val="24"/>
                <w:color w:val="auto"/>
                <w:sz w:val="21"/>
                <w:szCs w:val="21"/>
                <w:lang w:eastAsia="zh-CN" w:bidi="ar"/>
              </w:rPr>
              <w:t>6.1</w:t>
            </w:r>
            <w:r>
              <w:rPr>
                <w:rFonts w:hint="eastAsia"/>
                <w:color w:val="auto"/>
                <w:lang w:eastAsia="zh-CN" w:bidi="ar"/>
              </w:rPr>
              <w:t>：</w:t>
            </w:r>
            <w:r>
              <w:rPr>
                <w:rStyle w:val="24"/>
                <w:rFonts w:hint="eastAsia"/>
                <w:color w:val="auto"/>
                <w:sz w:val="21"/>
                <w:szCs w:val="21"/>
                <w:lang w:eastAsia="zh-CN" w:bidi="ar"/>
              </w:rPr>
              <w:t>提供正版</w:t>
            </w:r>
            <w:r>
              <w:rPr>
                <w:rFonts w:hint="eastAsia"/>
                <w:color w:val="auto"/>
                <w:lang w:eastAsia="zh-CN" w:bidi="ar"/>
              </w:rPr>
              <w:t>操作软件，易学易用，可快速进行方法的开发、顺序的编辑。</w:t>
            </w:r>
            <w:r>
              <w:rPr>
                <w:rStyle w:val="24"/>
                <w:color w:val="auto"/>
                <w:sz w:val="21"/>
                <w:szCs w:val="21"/>
                <w:lang w:eastAsia="zh-CN" w:bidi="ar"/>
              </w:rPr>
              <w:t xml:space="preserve"> </w:t>
            </w:r>
            <w:r>
              <w:rPr>
                <w:rStyle w:val="24"/>
                <w:color w:val="auto"/>
                <w:sz w:val="21"/>
                <w:szCs w:val="21"/>
                <w:lang w:eastAsia="zh-CN" w:bidi="ar"/>
              </w:rPr>
              <w:br w:type="textWrapping"/>
            </w:r>
            <w:r>
              <w:rPr>
                <w:rStyle w:val="24"/>
                <w:color w:val="auto"/>
                <w:sz w:val="21"/>
                <w:szCs w:val="21"/>
                <w:lang w:eastAsia="zh-CN" w:bidi="ar"/>
              </w:rPr>
              <w:t>6.2</w:t>
            </w:r>
            <w:r>
              <w:rPr>
                <w:rFonts w:hint="eastAsia"/>
                <w:color w:val="auto"/>
                <w:lang w:eastAsia="zh-CN" w:bidi="ar"/>
              </w:rPr>
              <w:t>：计算机全自动化控制，仪器设置和参数选择可自动完成，包括气体流量、功率、点火、诊断等。具有自动安全连锁系统。</w:t>
            </w:r>
            <w:r>
              <w:rPr>
                <w:rFonts w:hint="eastAsia"/>
                <w:color w:val="auto"/>
                <w:lang w:eastAsia="zh-CN" w:bidi="ar"/>
              </w:rPr>
              <w:br w:type="textWrapping"/>
            </w:r>
            <w:r>
              <w:rPr>
                <w:rStyle w:val="24"/>
                <w:color w:val="auto"/>
                <w:sz w:val="21"/>
                <w:szCs w:val="21"/>
                <w:lang w:eastAsia="zh-CN" w:bidi="ar"/>
              </w:rPr>
              <w:t xml:space="preserve">6.3: </w:t>
            </w:r>
            <w:r>
              <w:rPr>
                <w:rFonts w:hint="eastAsia"/>
                <w:color w:val="auto"/>
                <w:lang w:eastAsia="zh-CN" w:bidi="ar"/>
              </w:rPr>
              <w:t>背景校正功能：包含传统的单边、双边离峰法背景校正技术，同时，具备独有的多点自动拟合法（</w:t>
            </w:r>
            <w:r>
              <w:rPr>
                <w:rStyle w:val="24"/>
                <w:color w:val="auto"/>
                <w:sz w:val="21"/>
                <w:szCs w:val="21"/>
                <w:lang w:eastAsia="zh-CN" w:bidi="ar"/>
              </w:rPr>
              <w:t>FITTED</w:t>
            </w:r>
            <w:r>
              <w:rPr>
                <w:rFonts w:hint="eastAsia"/>
                <w:color w:val="auto"/>
                <w:lang w:eastAsia="zh-CN" w:bidi="ar"/>
              </w:rPr>
              <w:t>）背景校正技术。</w:t>
            </w:r>
            <w:r>
              <w:rPr>
                <w:rFonts w:hint="eastAsia"/>
                <w:color w:val="auto"/>
                <w:lang w:eastAsia="zh-CN" w:bidi="ar"/>
              </w:rPr>
              <w:br w:type="textWrapping"/>
            </w:r>
            <w:r>
              <w:rPr>
                <w:rStyle w:val="24"/>
                <w:color w:val="auto"/>
                <w:sz w:val="21"/>
                <w:szCs w:val="21"/>
                <w:lang w:eastAsia="zh-CN" w:bidi="ar"/>
              </w:rPr>
              <w:t xml:space="preserve">6.4: </w:t>
            </w:r>
            <w:r>
              <w:rPr>
                <w:rFonts w:hint="eastAsia"/>
                <w:color w:val="auto"/>
                <w:lang w:eastAsia="zh-CN" w:bidi="ar"/>
              </w:rPr>
              <w:t>谱图自动解析功能：快速自动谱线拟合技术（</w:t>
            </w:r>
            <w:r>
              <w:rPr>
                <w:rStyle w:val="24"/>
                <w:color w:val="auto"/>
                <w:sz w:val="21"/>
                <w:szCs w:val="21"/>
                <w:lang w:eastAsia="zh-CN" w:bidi="ar"/>
              </w:rPr>
              <w:t>FACT</w:t>
            </w:r>
            <w:r>
              <w:rPr>
                <w:rFonts w:hint="eastAsia"/>
                <w:color w:val="auto"/>
                <w:lang w:eastAsia="zh-CN" w:bidi="ar"/>
              </w:rPr>
              <w:t>），在线校正基体谱线干扰。</w:t>
            </w:r>
            <w:r>
              <w:rPr>
                <w:rFonts w:hint="eastAsia"/>
                <w:color w:val="auto"/>
                <w:lang w:eastAsia="zh-CN" w:bidi="ar"/>
              </w:rPr>
              <w:br w:type="textWrapping"/>
            </w:r>
            <w:r>
              <w:rPr>
                <w:rStyle w:val="24"/>
                <w:color w:val="auto"/>
                <w:sz w:val="21"/>
                <w:szCs w:val="21"/>
                <w:lang w:eastAsia="zh-CN" w:bidi="ar"/>
              </w:rPr>
              <w:t xml:space="preserve">6.5: </w:t>
            </w:r>
            <w:r>
              <w:rPr>
                <w:rFonts w:hint="eastAsia"/>
                <w:color w:val="auto"/>
                <w:lang w:eastAsia="zh-CN" w:bidi="ar"/>
              </w:rPr>
              <w:t>多重检量限（</w:t>
            </w:r>
            <w:r>
              <w:rPr>
                <w:rStyle w:val="24"/>
                <w:color w:val="auto"/>
                <w:sz w:val="21"/>
                <w:szCs w:val="21"/>
                <w:lang w:eastAsia="zh-CN" w:bidi="ar"/>
              </w:rPr>
              <w:t>Multical</w:t>
            </w:r>
            <w:r>
              <w:rPr>
                <w:rFonts w:hint="eastAsia"/>
                <w:color w:val="auto"/>
                <w:lang w:eastAsia="zh-CN" w:bidi="ar"/>
              </w:rPr>
              <w:t>）功能：根据不同的元素含量范围选择不同的谱线，使仪器能够同时测定高低含量的元素，使仪器的动态线性范围得到扩展。</w:t>
            </w:r>
            <w:r>
              <w:rPr>
                <w:rFonts w:hint="eastAsia"/>
                <w:color w:val="auto"/>
                <w:lang w:eastAsia="zh-CN" w:bidi="ar"/>
              </w:rPr>
              <w:br w:type="textWrapping"/>
            </w:r>
            <w:r>
              <w:rPr>
                <w:rStyle w:val="24"/>
                <w:color w:val="auto"/>
                <w:sz w:val="21"/>
                <w:szCs w:val="21"/>
                <w:lang w:eastAsia="zh-CN" w:bidi="ar"/>
              </w:rPr>
              <w:t>6.6</w:t>
            </w:r>
            <w:r>
              <w:rPr>
                <w:rFonts w:hint="eastAsia"/>
                <w:color w:val="auto"/>
                <w:lang w:eastAsia="zh-CN" w:bidi="ar"/>
              </w:rPr>
              <w:t>：提供多种光谱分析方法：如标准比较法、内标法、干扰元素校正系数法（</w:t>
            </w:r>
            <w:r>
              <w:rPr>
                <w:rStyle w:val="24"/>
                <w:color w:val="auto"/>
                <w:sz w:val="21"/>
                <w:szCs w:val="21"/>
                <w:lang w:eastAsia="zh-CN" w:bidi="ar"/>
              </w:rPr>
              <w:t>IEC</w:t>
            </w:r>
            <w:r>
              <w:rPr>
                <w:rFonts w:hint="eastAsia"/>
                <w:color w:val="auto"/>
                <w:lang w:eastAsia="zh-CN" w:bidi="ar"/>
              </w:rPr>
              <w:t>）、标准加入曲线法等，丰富了用户多种分析研究的手段。</w:t>
            </w:r>
            <w:r>
              <w:rPr>
                <w:rFonts w:hint="eastAsia"/>
                <w:color w:val="auto"/>
                <w:lang w:eastAsia="zh-CN" w:bidi="ar"/>
              </w:rPr>
              <w:br w:type="textWrapping"/>
            </w:r>
            <w:r>
              <w:rPr>
                <w:rStyle w:val="24"/>
                <w:color w:val="auto"/>
                <w:sz w:val="21"/>
                <w:szCs w:val="21"/>
                <w:lang w:eastAsia="zh-CN" w:bidi="ar"/>
              </w:rPr>
              <w:t>6.7</w:t>
            </w:r>
            <w:r>
              <w:rPr>
                <w:rFonts w:hint="eastAsia"/>
                <w:color w:val="auto"/>
                <w:lang w:eastAsia="zh-CN" w:bidi="ar"/>
              </w:rPr>
              <w:t>：★软件系统内置计数器，能够在系统需要维护时为用户提供指导，以便在方便的时间安排维护，而不必中断工作进程，能够帮助用户最大程度延长仪器正常运行时间。</w:t>
            </w:r>
            <w:r>
              <w:rPr>
                <w:rFonts w:hint="eastAsia"/>
                <w:color w:val="auto"/>
                <w:lang w:eastAsia="zh-CN" w:bidi="ar"/>
              </w:rPr>
              <w:br w:type="textWrapping"/>
            </w:r>
            <w:r>
              <w:rPr>
                <w:rStyle w:val="24"/>
                <w:color w:val="auto"/>
                <w:sz w:val="21"/>
                <w:szCs w:val="21"/>
                <w:lang w:eastAsia="zh-CN" w:bidi="ar"/>
              </w:rPr>
              <w:t>6.8</w:t>
            </w:r>
            <w:r>
              <w:rPr>
                <w:rFonts w:hint="eastAsia"/>
                <w:color w:val="auto"/>
                <w:lang w:eastAsia="zh-CN" w:bidi="ar"/>
              </w:rPr>
              <w:t>：数据存取：所有结果、方法和顺序可以在同一工作页面一起保存和读取；谱图、结果和标准曲线同时显示；实时图形显示光谱信号、结果和曲线谱图；快速运行过往数据的编辑。</w:t>
            </w:r>
            <w:r>
              <w:rPr>
                <w:rFonts w:hint="eastAsia"/>
                <w:color w:val="auto"/>
                <w:lang w:eastAsia="zh-CN" w:bidi="ar"/>
              </w:rPr>
              <w:br w:type="textWrapping"/>
            </w:r>
            <w:r>
              <w:rPr>
                <w:rStyle w:val="24"/>
                <w:color w:val="auto"/>
                <w:sz w:val="21"/>
                <w:szCs w:val="21"/>
                <w:lang w:eastAsia="zh-CN" w:bidi="ar"/>
              </w:rPr>
              <w:t>6.9</w:t>
            </w:r>
            <w:r>
              <w:rPr>
                <w:rFonts w:hint="eastAsia"/>
                <w:color w:val="auto"/>
                <w:lang w:eastAsia="zh-CN" w:bidi="ar"/>
              </w:rPr>
              <w:t>：数据输出：提供多种报告打印和数据输出格式。</w:t>
            </w:r>
            <w:r>
              <w:rPr>
                <w:rFonts w:hint="eastAsia"/>
                <w:color w:val="auto"/>
                <w:lang w:eastAsia="zh-CN" w:bidi="ar"/>
              </w:rPr>
              <w:br w:type="textWrapping"/>
            </w:r>
            <w:r>
              <w:rPr>
                <w:rStyle w:val="24"/>
                <w:color w:val="auto"/>
                <w:sz w:val="21"/>
                <w:szCs w:val="21"/>
                <w:lang w:eastAsia="zh-CN" w:bidi="ar"/>
              </w:rPr>
              <w:t xml:space="preserve">6.10: </w:t>
            </w:r>
            <w:r>
              <w:rPr>
                <w:rFonts w:hint="eastAsia"/>
                <w:color w:val="auto"/>
                <w:lang w:eastAsia="zh-CN" w:bidi="ar"/>
              </w:rPr>
              <w:t>详尽的中文在线帮助功能和操作、维护录像。</w:t>
            </w:r>
            <w:r>
              <w:rPr>
                <w:rFonts w:hint="eastAsia"/>
                <w:color w:val="auto"/>
                <w:lang w:eastAsia="zh-CN" w:bidi="ar"/>
              </w:rPr>
              <w:br w:type="textWrapping"/>
            </w:r>
            <w:r>
              <w:rPr>
                <w:rStyle w:val="24"/>
                <w:color w:val="auto"/>
                <w:sz w:val="21"/>
                <w:szCs w:val="21"/>
                <w:lang w:eastAsia="zh-CN" w:bidi="ar"/>
              </w:rPr>
              <w:t>6.11</w:t>
            </w:r>
            <w:r>
              <w:rPr>
                <w:rFonts w:hint="eastAsia"/>
                <w:color w:val="auto"/>
                <w:lang w:eastAsia="zh-CN" w:bidi="ar"/>
              </w:rPr>
              <w:t>：远程诊断功能：远程诊断</w:t>
            </w:r>
            <w:r>
              <w:rPr>
                <w:rStyle w:val="24"/>
                <w:color w:val="auto"/>
                <w:sz w:val="21"/>
                <w:szCs w:val="21"/>
                <w:lang w:eastAsia="zh-CN" w:bidi="ar"/>
              </w:rPr>
              <w:t>—Web</w:t>
            </w:r>
            <w:r>
              <w:rPr>
                <w:rFonts w:hint="eastAsia"/>
                <w:color w:val="auto"/>
                <w:lang w:eastAsia="zh-CN" w:bidi="ar"/>
              </w:rPr>
              <w:t>连接使远端的技术服务部门和应用支持部门能够对仪器实现完全远程控制和维修诊断。</w:t>
            </w:r>
            <w:r>
              <w:rPr>
                <w:rFonts w:hint="eastAsia"/>
                <w:color w:val="auto"/>
                <w:lang w:eastAsia="zh-CN" w:bidi="ar"/>
              </w:rPr>
              <w:br w:type="textWrapping"/>
            </w:r>
            <w:r>
              <w:rPr>
                <w:rStyle w:val="24"/>
                <w:color w:val="auto"/>
                <w:sz w:val="21"/>
                <w:szCs w:val="21"/>
                <w:lang w:eastAsia="zh-CN" w:bidi="ar"/>
              </w:rPr>
              <w:t>6.12</w:t>
            </w:r>
            <w:r>
              <w:rPr>
                <w:rFonts w:hint="eastAsia"/>
                <w:color w:val="auto"/>
                <w:lang w:eastAsia="zh-CN" w:bidi="ar"/>
              </w:rPr>
              <w:t>：同产品提供的软件可实现快速全谱扫描，对样品中所有元素进行定性和半定量分析。</w:t>
            </w:r>
            <w:r>
              <w:rPr>
                <w:rFonts w:hint="eastAsia"/>
                <w:color w:val="auto"/>
                <w:lang w:eastAsia="zh-CN" w:bidi="ar"/>
              </w:rPr>
              <w:br w:type="textWrapping"/>
            </w:r>
            <w:r>
              <w:rPr>
                <w:rStyle w:val="24"/>
                <w:color w:val="auto"/>
                <w:sz w:val="21"/>
                <w:szCs w:val="21"/>
                <w:lang w:eastAsia="zh-CN" w:bidi="ar"/>
              </w:rPr>
              <w:t>6.13</w:t>
            </w:r>
            <w:r>
              <w:rPr>
                <w:rFonts w:hint="eastAsia"/>
                <w:color w:val="auto"/>
                <w:lang w:eastAsia="zh-CN" w:bidi="ar"/>
              </w:rPr>
              <w:t>：同产品提供的软件的</w:t>
            </w:r>
            <w:r>
              <w:rPr>
                <w:rStyle w:val="24"/>
                <w:color w:val="auto"/>
                <w:sz w:val="21"/>
                <w:szCs w:val="21"/>
                <w:lang w:eastAsia="zh-CN" w:bidi="ar"/>
              </w:rPr>
              <w:t>“</w:t>
            </w:r>
            <w:r>
              <w:rPr>
                <w:rFonts w:hint="eastAsia"/>
                <w:color w:val="auto"/>
                <w:lang w:eastAsia="zh-CN" w:bidi="ar"/>
              </w:rPr>
              <w:t>热图</w:t>
            </w:r>
            <w:r>
              <w:rPr>
                <w:rStyle w:val="24"/>
                <w:color w:val="auto"/>
                <w:sz w:val="21"/>
                <w:szCs w:val="21"/>
                <w:lang w:eastAsia="zh-CN" w:bidi="ar"/>
              </w:rPr>
              <w:t>”</w:t>
            </w:r>
            <w:r>
              <w:rPr>
                <w:rFonts w:hint="eastAsia"/>
                <w:color w:val="auto"/>
                <w:lang w:eastAsia="zh-CN" w:bidi="ar"/>
              </w:rPr>
              <w:t>功能可根据用户需要，设定限定阈值，实现样品的快速筛选。</w:t>
            </w:r>
            <w:r>
              <w:rPr>
                <w:rFonts w:hint="eastAsia"/>
                <w:color w:val="auto"/>
                <w:lang w:eastAsia="zh-CN" w:bidi="ar"/>
              </w:rPr>
              <w:br w:type="textWrapping"/>
            </w:r>
            <w:r>
              <w:rPr>
                <w:rStyle w:val="24"/>
                <w:color w:val="auto"/>
                <w:sz w:val="21"/>
                <w:szCs w:val="21"/>
                <w:lang w:eastAsia="zh-CN" w:bidi="ar"/>
              </w:rPr>
              <w:t>6.14</w:t>
            </w:r>
            <w:r>
              <w:rPr>
                <w:rFonts w:hint="eastAsia"/>
                <w:color w:val="auto"/>
                <w:lang w:eastAsia="zh-CN" w:bidi="ar"/>
              </w:rPr>
              <w:t>：★同产品提供的软件能够在几秒钟内测得样品中多达</w:t>
            </w:r>
            <w:r>
              <w:rPr>
                <w:rStyle w:val="24"/>
                <w:color w:val="auto"/>
                <w:sz w:val="21"/>
                <w:szCs w:val="21"/>
                <w:lang w:eastAsia="zh-CN" w:bidi="ar"/>
              </w:rPr>
              <w:t xml:space="preserve"> 70 </w:t>
            </w:r>
            <w:r>
              <w:rPr>
                <w:rFonts w:hint="eastAsia"/>
                <w:color w:val="auto"/>
                <w:lang w:eastAsia="zh-CN" w:bidi="ar"/>
              </w:rPr>
              <w:t>种元素的浓度。同产品提供的软件针对未知样品的方法开发工具，常规测量样品批次的趋势分析。例如，对土壤、机油或电镀液的趋势分析，针对不同的基体样品，实时反馈，提供最准确的元素波长选择。</w:t>
            </w:r>
            <w:r>
              <w:rPr>
                <w:rFonts w:hint="eastAsia"/>
                <w:color w:val="auto"/>
                <w:lang w:eastAsia="zh-CN" w:bidi="ar"/>
              </w:rPr>
              <w:br w:type="textWrapping"/>
            </w:r>
            <w:r>
              <w:rPr>
                <w:rStyle w:val="24"/>
                <w:color w:val="auto"/>
                <w:sz w:val="21"/>
                <w:szCs w:val="21"/>
                <w:lang w:eastAsia="zh-CN" w:bidi="ar"/>
              </w:rPr>
              <w:t>6.15</w:t>
            </w:r>
            <w:r>
              <w:rPr>
                <w:rFonts w:hint="eastAsia"/>
                <w:color w:val="auto"/>
                <w:lang w:eastAsia="zh-CN" w:bidi="ar"/>
              </w:rPr>
              <w:t>：有内标监测图，可以更直观准确的监控做样过程，快速的做出响应。</w:t>
            </w:r>
            <w:r>
              <w:rPr>
                <w:rFonts w:hint="eastAsia"/>
                <w:color w:val="auto"/>
                <w:lang w:eastAsia="zh-CN" w:bidi="ar"/>
              </w:rPr>
              <w:br w:type="textWrapping"/>
            </w:r>
            <w:r>
              <w:rPr>
                <w:rStyle w:val="24"/>
                <w:color w:val="auto"/>
                <w:sz w:val="21"/>
                <w:szCs w:val="21"/>
                <w:lang w:eastAsia="zh-CN" w:bidi="ar"/>
              </w:rPr>
              <w:t>6.16</w:t>
            </w:r>
            <w:r>
              <w:rPr>
                <w:rFonts w:hint="eastAsia"/>
                <w:color w:val="auto"/>
                <w:lang w:eastAsia="zh-CN" w:bidi="ar"/>
              </w:rPr>
              <w:t>：软件支持集成的高级采集阀，该高级采集阀系统可以极大的提升样品通量，降低氩气消耗，延长进样系统（炬管，雾化器，雾化室，蠕动泵管）使用寿命，降低后期维护消耗。</w:t>
            </w:r>
            <w:r>
              <w:rPr>
                <w:rFonts w:hint="eastAsia"/>
                <w:color w:val="auto"/>
                <w:lang w:eastAsia="zh-CN" w:bidi="ar"/>
              </w:rPr>
              <w:br w:type="textWrapping"/>
            </w:r>
            <w:r>
              <w:rPr>
                <w:rStyle w:val="24"/>
                <w:color w:val="auto"/>
                <w:sz w:val="21"/>
                <w:szCs w:val="21"/>
                <w:lang w:eastAsia="zh-CN" w:bidi="ar"/>
              </w:rPr>
              <w:t>6.17</w:t>
            </w:r>
            <w:r>
              <w:rPr>
                <w:rFonts w:hint="eastAsia"/>
                <w:color w:val="auto"/>
                <w:lang w:eastAsia="zh-CN" w:bidi="ar"/>
              </w:rPr>
              <w:t>：诊断软件，支持简便的仪器诊断和仪器错误提示。清晰的</w:t>
            </w:r>
            <w:r>
              <w:rPr>
                <w:rStyle w:val="24"/>
                <w:color w:val="auto"/>
                <w:sz w:val="21"/>
                <w:szCs w:val="21"/>
                <w:lang w:eastAsia="zh-CN" w:bidi="ar"/>
              </w:rPr>
              <w:t>“</w:t>
            </w:r>
            <w:r>
              <w:rPr>
                <w:rFonts w:hint="eastAsia"/>
                <w:color w:val="auto"/>
                <w:lang w:eastAsia="zh-CN" w:bidi="ar"/>
              </w:rPr>
              <w:t>仪表盘</w:t>
            </w:r>
            <w:r>
              <w:rPr>
                <w:rStyle w:val="24"/>
                <w:color w:val="auto"/>
                <w:sz w:val="21"/>
                <w:szCs w:val="21"/>
                <w:lang w:eastAsia="zh-CN" w:bidi="ar"/>
              </w:rPr>
              <w:t>”</w:t>
            </w:r>
            <w:r>
              <w:rPr>
                <w:rFonts w:hint="eastAsia"/>
                <w:color w:val="auto"/>
                <w:lang w:eastAsia="zh-CN" w:bidi="ar"/>
              </w:rPr>
              <w:t>式仪器状态显示，以及自检功能，使可能维修费用大大降低，并使仪器正常运行时间最大化。</w:t>
            </w:r>
            <w:r>
              <w:rPr>
                <w:rFonts w:hint="eastAsia"/>
                <w:color w:val="auto"/>
                <w:lang w:eastAsia="zh-CN" w:bidi="ar"/>
              </w:rPr>
              <w:br w:type="textWrapping"/>
            </w:r>
            <w:r>
              <w:rPr>
                <w:rStyle w:val="24"/>
                <w:color w:val="auto"/>
                <w:sz w:val="21"/>
                <w:szCs w:val="21"/>
                <w:lang w:eastAsia="zh-CN" w:bidi="ar"/>
              </w:rPr>
              <w:t>7</w:t>
            </w:r>
            <w:r>
              <w:rPr>
                <w:rFonts w:hint="eastAsia"/>
                <w:color w:val="auto"/>
                <w:lang w:eastAsia="zh-CN" w:bidi="ar"/>
              </w:rPr>
              <w:t>、仪器性能指标：</w:t>
            </w:r>
            <w:r>
              <w:rPr>
                <w:rFonts w:hint="eastAsia"/>
                <w:color w:val="auto"/>
                <w:lang w:eastAsia="zh-CN" w:bidi="ar"/>
              </w:rPr>
              <w:br w:type="textWrapping"/>
            </w:r>
            <w:r>
              <w:rPr>
                <w:rStyle w:val="24"/>
                <w:color w:val="auto"/>
                <w:sz w:val="21"/>
                <w:szCs w:val="21"/>
                <w:lang w:eastAsia="zh-CN" w:bidi="ar"/>
              </w:rPr>
              <w:t>7.1</w:t>
            </w:r>
            <w:r>
              <w:rPr>
                <w:rFonts w:hint="eastAsia"/>
                <w:color w:val="auto"/>
                <w:lang w:eastAsia="zh-CN" w:bidi="ar"/>
              </w:rPr>
              <w:t>：</w:t>
            </w:r>
            <w:r>
              <w:rPr>
                <w:rStyle w:val="24"/>
                <w:color w:val="auto"/>
                <w:sz w:val="21"/>
                <w:szCs w:val="21"/>
                <w:lang w:eastAsia="zh-CN" w:bidi="ar"/>
              </w:rPr>
              <w:t xml:space="preserve"> </w:t>
            </w:r>
            <w:r>
              <w:rPr>
                <w:rFonts w:hint="eastAsia"/>
                <w:color w:val="auto"/>
                <w:lang w:eastAsia="zh-CN" w:bidi="ar"/>
              </w:rPr>
              <w:t>长期稳定性：</w:t>
            </w:r>
            <w:r>
              <w:rPr>
                <w:rStyle w:val="24"/>
                <w:color w:val="auto"/>
                <w:sz w:val="21"/>
                <w:szCs w:val="21"/>
                <w:lang w:eastAsia="zh-CN" w:bidi="ar"/>
              </w:rPr>
              <w:t>8</w:t>
            </w:r>
            <w:r>
              <w:rPr>
                <w:rFonts w:hint="eastAsia"/>
                <w:color w:val="auto"/>
                <w:lang w:eastAsia="zh-CN" w:bidi="ar"/>
              </w:rPr>
              <w:t>小时，</w:t>
            </w:r>
            <w:r>
              <w:rPr>
                <w:rStyle w:val="24"/>
                <w:color w:val="auto"/>
                <w:sz w:val="21"/>
                <w:szCs w:val="21"/>
                <w:lang w:eastAsia="zh-CN" w:bidi="ar"/>
              </w:rPr>
              <w:t>RSD</w:t>
            </w:r>
            <w:r>
              <w:rPr>
                <w:rFonts w:hint="eastAsia"/>
                <w:color w:val="auto"/>
                <w:lang w:eastAsia="zh-CN" w:bidi="ar"/>
              </w:rPr>
              <w:t>≤</w:t>
            </w:r>
            <w:r>
              <w:rPr>
                <w:rStyle w:val="24"/>
                <w:color w:val="auto"/>
                <w:sz w:val="21"/>
                <w:szCs w:val="21"/>
                <w:lang w:eastAsia="zh-CN" w:bidi="ar"/>
              </w:rPr>
              <w:t>1%</w:t>
            </w:r>
            <w:r>
              <w:rPr>
                <w:rFonts w:hint="eastAsia"/>
                <w:color w:val="auto"/>
                <w:lang w:eastAsia="zh-CN" w:bidi="ar"/>
              </w:rPr>
              <w:t>（不加内标，不采用基线飘移修正）；</w:t>
            </w:r>
            <w:r>
              <w:rPr>
                <w:rFonts w:hint="eastAsia"/>
                <w:color w:val="auto"/>
                <w:lang w:eastAsia="zh-CN" w:bidi="ar"/>
              </w:rPr>
              <w:br w:type="textWrapping"/>
            </w:r>
            <w:r>
              <w:rPr>
                <w:rStyle w:val="24"/>
                <w:color w:val="auto"/>
                <w:sz w:val="21"/>
                <w:szCs w:val="21"/>
                <w:lang w:eastAsia="zh-CN" w:bidi="ar"/>
              </w:rPr>
              <w:t>7.2</w:t>
            </w:r>
            <w:r>
              <w:rPr>
                <w:rFonts w:hint="eastAsia"/>
                <w:color w:val="auto"/>
                <w:lang w:eastAsia="zh-CN" w:bidi="ar"/>
              </w:rPr>
              <w:t>：</w:t>
            </w:r>
            <w:r>
              <w:rPr>
                <w:rStyle w:val="24"/>
                <w:color w:val="auto"/>
                <w:sz w:val="21"/>
                <w:szCs w:val="21"/>
                <w:lang w:eastAsia="zh-CN" w:bidi="ar"/>
              </w:rPr>
              <w:t xml:space="preserve"> </w:t>
            </w:r>
            <w:r>
              <w:rPr>
                <w:rFonts w:hint="eastAsia"/>
                <w:color w:val="auto"/>
                <w:lang w:eastAsia="zh-CN" w:bidi="ar"/>
              </w:rPr>
              <w:t>短期稳定性：</w:t>
            </w:r>
            <w:r>
              <w:rPr>
                <w:rStyle w:val="24"/>
                <w:color w:val="auto"/>
                <w:sz w:val="21"/>
                <w:szCs w:val="21"/>
                <w:lang w:eastAsia="zh-CN" w:bidi="ar"/>
              </w:rPr>
              <w:t>RSD</w:t>
            </w:r>
            <w:r>
              <w:rPr>
                <w:rFonts w:hint="eastAsia"/>
                <w:color w:val="auto"/>
                <w:lang w:eastAsia="zh-CN" w:bidi="ar"/>
              </w:rPr>
              <w:t>≤</w:t>
            </w:r>
            <w:r>
              <w:rPr>
                <w:rStyle w:val="24"/>
                <w:color w:val="auto"/>
                <w:sz w:val="21"/>
                <w:szCs w:val="21"/>
                <w:lang w:eastAsia="zh-CN" w:bidi="ar"/>
              </w:rPr>
              <w:t>0.5%</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7.3</w:t>
            </w:r>
            <w:r>
              <w:rPr>
                <w:rFonts w:hint="eastAsia"/>
                <w:color w:val="auto"/>
                <w:lang w:eastAsia="zh-CN" w:bidi="ar"/>
              </w:rPr>
              <w:t>：</w:t>
            </w:r>
            <w:r>
              <w:rPr>
                <w:rStyle w:val="24"/>
                <w:color w:val="auto"/>
                <w:sz w:val="21"/>
                <w:szCs w:val="21"/>
                <w:lang w:eastAsia="zh-CN" w:bidi="ar"/>
              </w:rPr>
              <w:t xml:space="preserve"> </w:t>
            </w:r>
            <w:r>
              <w:rPr>
                <w:rFonts w:hint="eastAsia"/>
                <w:color w:val="auto"/>
                <w:lang w:eastAsia="zh-CN" w:bidi="ar"/>
              </w:rPr>
              <w:t>冷启动时间：从待机状态到等离子体点燃时间小于</w:t>
            </w:r>
            <w:r>
              <w:rPr>
                <w:rStyle w:val="24"/>
                <w:color w:val="auto"/>
                <w:sz w:val="21"/>
                <w:szCs w:val="21"/>
                <w:lang w:eastAsia="zh-CN" w:bidi="ar"/>
              </w:rPr>
              <w:t>35</w:t>
            </w:r>
            <w:r>
              <w:rPr>
                <w:rFonts w:hint="eastAsia"/>
                <w:color w:val="auto"/>
                <w:lang w:eastAsia="zh-CN" w:bidi="ar"/>
              </w:rPr>
              <w:t>分钟；</w:t>
            </w:r>
            <w:r>
              <w:rPr>
                <w:rFonts w:hint="eastAsia"/>
                <w:color w:val="auto"/>
                <w:lang w:eastAsia="zh-CN" w:bidi="ar"/>
              </w:rPr>
              <w:br w:type="textWrapping"/>
            </w:r>
            <w:r>
              <w:rPr>
                <w:rStyle w:val="24"/>
                <w:color w:val="auto"/>
                <w:sz w:val="21"/>
                <w:szCs w:val="21"/>
                <w:lang w:eastAsia="zh-CN" w:bidi="ar"/>
              </w:rPr>
              <w:t xml:space="preserve">7.4:  </w:t>
            </w:r>
            <w:r>
              <w:rPr>
                <w:rFonts w:hint="eastAsia"/>
                <w:color w:val="auto"/>
                <w:lang w:eastAsia="zh-CN" w:bidi="ar"/>
              </w:rPr>
              <w:t>★做样速度：</w:t>
            </w:r>
            <w:r>
              <w:rPr>
                <w:rStyle w:val="24"/>
                <w:color w:val="auto"/>
                <w:sz w:val="21"/>
                <w:szCs w:val="21"/>
                <w:lang w:eastAsia="zh-CN" w:bidi="ar"/>
              </w:rPr>
              <w:t>60</w:t>
            </w:r>
            <w:r>
              <w:rPr>
                <w:rFonts w:hint="eastAsia"/>
                <w:color w:val="auto"/>
                <w:lang w:eastAsia="zh-CN" w:bidi="ar"/>
              </w:rPr>
              <w:t>个元素或波长，每个元素或波长积分时间</w:t>
            </w:r>
            <w:r>
              <w:rPr>
                <w:rStyle w:val="24"/>
                <w:color w:val="auto"/>
                <w:sz w:val="21"/>
                <w:szCs w:val="21"/>
                <w:lang w:eastAsia="zh-CN" w:bidi="ar"/>
              </w:rPr>
              <w:t>10</w:t>
            </w:r>
            <w:r>
              <w:rPr>
                <w:rFonts w:hint="eastAsia"/>
                <w:color w:val="auto"/>
                <w:lang w:eastAsia="zh-CN" w:bidi="ar"/>
              </w:rPr>
              <w:t>秒，测试时间小于</w:t>
            </w:r>
            <w:r>
              <w:rPr>
                <w:rStyle w:val="24"/>
                <w:color w:val="auto"/>
                <w:sz w:val="21"/>
                <w:szCs w:val="21"/>
                <w:lang w:eastAsia="zh-CN" w:bidi="ar"/>
              </w:rPr>
              <w:t>60</w:t>
            </w:r>
            <w:r>
              <w:rPr>
                <w:rFonts w:hint="eastAsia"/>
                <w:color w:val="auto"/>
                <w:lang w:eastAsia="zh-CN" w:bidi="ar"/>
              </w:rPr>
              <w:t>秒，内标和待测元素必须同时积分；</w:t>
            </w:r>
            <w:r>
              <w:rPr>
                <w:rFonts w:hint="eastAsia"/>
                <w:color w:val="auto"/>
                <w:lang w:eastAsia="zh-CN" w:bidi="ar"/>
              </w:rPr>
              <w:br w:type="textWrapping"/>
            </w:r>
            <w:r>
              <w:rPr>
                <w:rStyle w:val="24"/>
                <w:color w:val="auto"/>
                <w:sz w:val="21"/>
                <w:szCs w:val="21"/>
                <w:lang w:eastAsia="zh-CN" w:bidi="ar"/>
              </w:rPr>
              <w:t>7.5</w:t>
            </w:r>
            <w:r>
              <w:rPr>
                <w:rFonts w:hint="eastAsia"/>
                <w:color w:val="auto"/>
                <w:lang w:eastAsia="zh-CN" w:bidi="ar"/>
              </w:rPr>
              <w:t>：测定谱线的线性动态范围：≥</w:t>
            </w:r>
            <w:r>
              <w:rPr>
                <w:rStyle w:val="24"/>
                <w:color w:val="auto"/>
                <w:sz w:val="21"/>
                <w:szCs w:val="21"/>
                <w:lang w:eastAsia="zh-CN" w:bidi="ar"/>
              </w:rPr>
              <w:t>10^6</w:t>
            </w:r>
            <w:r>
              <w:rPr>
                <w:rFonts w:hint="eastAsia"/>
                <w:color w:val="auto"/>
                <w:lang w:eastAsia="zh-CN" w:bidi="ar"/>
              </w:rPr>
              <w:t>（以</w:t>
            </w:r>
            <w:r>
              <w:rPr>
                <w:rStyle w:val="24"/>
                <w:color w:val="auto"/>
                <w:sz w:val="21"/>
                <w:szCs w:val="21"/>
                <w:lang w:eastAsia="zh-CN" w:bidi="ar"/>
              </w:rPr>
              <w:t xml:space="preserve">Mn257.610nm </w:t>
            </w:r>
            <w:r>
              <w:rPr>
                <w:rFonts w:hint="eastAsia"/>
                <w:color w:val="auto"/>
                <w:lang w:eastAsia="zh-CN" w:bidi="ar"/>
              </w:rPr>
              <w:t>来测定，相关系数≥</w:t>
            </w:r>
            <w:r>
              <w:rPr>
                <w:rStyle w:val="24"/>
                <w:color w:val="auto"/>
                <w:sz w:val="21"/>
                <w:szCs w:val="21"/>
                <w:lang w:eastAsia="zh-CN" w:bidi="ar"/>
              </w:rPr>
              <w:t>0.9996</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7.6</w:t>
            </w:r>
            <w:r>
              <w:rPr>
                <w:rFonts w:hint="eastAsia"/>
                <w:color w:val="auto"/>
                <w:lang w:eastAsia="zh-CN" w:bidi="ar"/>
              </w:rPr>
              <w:t>：</w:t>
            </w:r>
            <w:r>
              <w:rPr>
                <w:rStyle w:val="24"/>
                <w:color w:val="auto"/>
                <w:sz w:val="21"/>
                <w:szCs w:val="21"/>
                <w:lang w:eastAsia="zh-CN" w:bidi="ar"/>
              </w:rPr>
              <w:t xml:space="preserve"> Pb220.353nm  2ug/L</w:t>
            </w:r>
            <w:r>
              <w:rPr>
                <w:rFonts w:hint="eastAsia"/>
                <w:color w:val="auto"/>
                <w:lang w:eastAsia="zh-CN" w:bidi="ar"/>
              </w:rPr>
              <w:t>，</w:t>
            </w:r>
            <w:r>
              <w:rPr>
                <w:rStyle w:val="24"/>
                <w:color w:val="auto"/>
                <w:sz w:val="21"/>
                <w:szCs w:val="21"/>
                <w:lang w:eastAsia="zh-CN" w:bidi="ar"/>
              </w:rPr>
              <w:t>4ug/L</w:t>
            </w:r>
            <w:r>
              <w:rPr>
                <w:rFonts w:hint="eastAsia"/>
                <w:color w:val="auto"/>
                <w:lang w:eastAsia="zh-CN" w:bidi="ar"/>
              </w:rPr>
              <w:t>，</w:t>
            </w:r>
            <w:r>
              <w:rPr>
                <w:rStyle w:val="24"/>
                <w:color w:val="auto"/>
                <w:sz w:val="21"/>
                <w:szCs w:val="21"/>
                <w:lang w:eastAsia="zh-CN" w:bidi="ar"/>
              </w:rPr>
              <w:t>6ug/L</w:t>
            </w:r>
            <w:r>
              <w:rPr>
                <w:rFonts w:hint="eastAsia"/>
                <w:color w:val="auto"/>
                <w:lang w:eastAsia="zh-CN" w:bidi="ar"/>
              </w:rPr>
              <w:t>，</w:t>
            </w:r>
            <w:r>
              <w:rPr>
                <w:rStyle w:val="24"/>
                <w:color w:val="auto"/>
                <w:sz w:val="21"/>
                <w:szCs w:val="21"/>
                <w:lang w:eastAsia="zh-CN" w:bidi="ar"/>
              </w:rPr>
              <w:t>8ug/L</w:t>
            </w:r>
            <w:r>
              <w:rPr>
                <w:rFonts w:hint="eastAsia"/>
                <w:color w:val="auto"/>
                <w:lang w:eastAsia="zh-CN" w:bidi="ar"/>
              </w:rPr>
              <w:t>，</w:t>
            </w:r>
            <w:r>
              <w:rPr>
                <w:rStyle w:val="24"/>
                <w:color w:val="auto"/>
                <w:sz w:val="21"/>
                <w:szCs w:val="21"/>
                <w:lang w:eastAsia="zh-CN" w:bidi="ar"/>
              </w:rPr>
              <w:t xml:space="preserve">10ug/L </w:t>
            </w:r>
            <w:r>
              <w:rPr>
                <w:rFonts w:hint="eastAsia"/>
                <w:color w:val="auto"/>
                <w:lang w:eastAsia="zh-CN" w:bidi="ar"/>
              </w:rPr>
              <w:t>拟合曲线，线性相关系数</w:t>
            </w:r>
            <w:r>
              <w:rPr>
                <w:rStyle w:val="24"/>
                <w:color w:val="auto"/>
                <w:sz w:val="21"/>
                <w:szCs w:val="21"/>
                <w:lang w:eastAsia="zh-CN" w:bidi="ar"/>
              </w:rPr>
              <w:t>999</w:t>
            </w:r>
            <w:r>
              <w:rPr>
                <w:rFonts w:hint="eastAsia"/>
                <w:color w:val="auto"/>
                <w:lang w:eastAsia="zh-CN" w:bidi="ar"/>
              </w:rPr>
              <w:t>以上；</w:t>
            </w:r>
            <w:r>
              <w:rPr>
                <w:rFonts w:hint="eastAsia"/>
                <w:color w:val="auto"/>
                <w:lang w:eastAsia="zh-CN" w:bidi="ar"/>
              </w:rPr>
              <w:br w:type="textWrapping"/>
            </w:r>
            <w:r>
              <w:rPr>
                <w:rStyle w:val="24"/>
                <w:color w:val="auto"/>
                <w:sz w:val="21"/>
                <w:szCs w:val="21"/>
                <w:lang w:eastAsia="zh-CN" w:bidi="ar"/>
              </w:rPr>
              <w:t>8</w:t>
            </w:r>
            <w:r>
              <w:rPr>
                <w:rFonts w:hint="eastAsia"/>
                <w:color w:val="auto"/>
                <w:lang w:eastAsia="zh-CN" w:bidi="ar"/>
              </w:rPr>
              <w:t>、工作条件：</w:t>
            </w:r>
            <w:r>
              <w:rPr>
                <w:rFonts w:hint="eastAsia"/>
                <w:color w:val="auto"/>
                <w:lang w:eastAsia="zh-CN" w:bidi="ar"/>
              </w:rPr>
              <w:br w:type="textWrapping"/>
            </w:r>
            <w:r>
              <w:rPr>
                <w:rStyle w:val="24"/>
                <w:color w:val="auto"/>
                <w:sz w:val="21"/>
                <w:szCs w:val="21"/>
                <w:lang w:eastAsia="zh-CN" w:bidi="ar"/>
              </w:rPr>
              <w:t>8.1</w:t>
            </w:r>
            <w:r>
              <w:rPr>
                <w:rFonts w:hint="eastAsia"/>
                <w:color w:val="auto"/>
                <w:lang w:eastAsia="zh-CN" w:bidi="ar"/>
              </w:rPr>
              <w:t>环境温度：</w:t>
            </w:r>
            <w:r>
              <w:rPr>
                <w:rStyle w:val="24"/>
                <w:color w:val="auto"/>
                <w:sz w:val="21"/>
                <w:szCs w:val="21"/>
                <w:lang w:eastAsia="zh-CN" w:bidi="ar"/>
              </w:rPr>
              <w:t xml:space="preserve"> 10</w:t>
            </w:r>
            <w:r>
              <w:rPr>
                <w:rFonts w:hint="eastAsia"/>
                <w:color w:val="auto"/>
                <w:lang w:eastAsia="zh-CN" w:bidi="ar"/>
              </w:rPr>
              <w:t>℃</w:t>
            </w:r>
            <w:r>
              <w:rPr>
                <w:rStyle w:val="24"/>
                <w:color w:val="auto"/>
                <w:sz w:val="21"/>
                <w:szCs w:val="21"/>
                <w:lang w:eastAsia="zh-CN" w:bidi="ar"/>
              </w:rPr>
              <w:t xml:space="preserve">-30 </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8.2</w:t>
            </w:r>
            <w:r>
              <w:rPr>
                <w:rFonts w:hint="eastAsia"/>
                <w:color w:val="auto"/>
                <w:lang w:eastAsia="zh-CN" w:bidi="ar"/>
              </w:rPr>
              <w:t>环境湿度</w:t>
            </w:r>
            <w:r>
              <w:rPr>
                <w:rStyle w:val="24"/>
                <w:color w:val="auto"/>
                <w:sz w:val="21"/>
                <w:szCs w:val="21"/>
                <w:lang w:eastAsia="zh-CN" w:bidi="ar"/>
              </w:rPr>
              <w:t xml:space="preserve">20%-80% </w:t>
            </w:r>
            <w:r>
              <w:rPr>
                <w:rFonts w:hint="eastAsia"/>
                <w:color w:val="auto"/>
                <w:lang w:eastAsia="zh-CN" w:bidi="ar"/>
              </w:rPr>
              <w:t>（不冷凝）；</w:t>
            </w:r>
            <w:r>
              <w:rPr>
                <w:rFonts w:hint="eastAsia"/>
                <w:color w:val="auto"/>
                <w:lang w:eastAsia="zh-CN" w:bidi="ar"/>
              </w:rPr>
              <w:br w:type="textWrapping"/>
            </w:r>
            <w:r>
              <w:rPr>
                <w:rStyle w:val="24"/>
                <w:color w:val="auto"/>
                <w:sz w:val="21"/>
                <w:szCs w:val="21"/>
                <w:lang w:eastAsia="zh-CN" w:bidi="ar"/>
              </w:rPr>
              <w:t xml:space="preserve">8.3 </w:t>
            </w:r>
            <w:r>
              <w:rPr>
                <w:rFonts w:hint="eastAsia"/>
                <w:color w:val="auto"/>
                <w:lang w:eastAsia="zh-CN" w:bidi="ar"/>
              </w:rPr>
              <w:t>电源：仪器整体功率</w:t>
            </w:r>
            <w:r>
              <w:rPr>
                <w:rStyle w:val="24"/>
                <w:color w:val="auto"/>
                <w:sz w:val="21"/>
                <w:szCs w:val="21"/>
                <w:lang w:eastAsia="zh-CN" w:bidi="ar"/>
              </w:rPr>
              <w:t xml:space="preserve">2.9kVA, </w:t>
            </w:r>
            <w:r>
              <w:rPr>
                <w:rFonts w:hint="eastAsia"/>
                <w:color w:val="auto"/>
                <w:lang w:eastAsia="zh-CN" w:bidi="ar"/>
              </w:rPr>
              <w:t>电源：</w:t>
            </w:r>
            <w:r>
              <w:rPr>
                <w:rStyle w:val="24"/>
                <w:color w:val="auto"/>
                <w:sz w:val="21"/>
                <w:szCs w:val="21"/>
                <w:lang w:eastAsia="zh-CN" w:bidi="ar"/>
              </w:rPr>
              <w:t xml:space="preserve"> 220VAC+/-10% </w:t>
            </w:r>
            <w:r>
              <w:rPr>
                <w:rFonts w:hint="eastAsia"/>
                <w:color w:val="auto"/>
                <w:lang w:eastAsia="zh-CN" w:bidi="ar"/>
              </w:rPr>
              <w:t>，</w:t>
            </w:r>
            <w:r>
              <w:rPr>
                <w:rStyle w:val="24"/>
                <w:color w:val="auto"/>
                <w:sz w:val="21"/>
                <w:szCs w:val="21"/>
                <w:lang w:eastAsia="zh-CN" w:bidi="ar"/>
              </w:rPr>
              <w:t xml:space="preserve">50 </w:t>
            </w:r>
            <w:r>
              <w:rPr>
                <w:rFonts w:hint="eastAsia"/>
                <w:color w:val="auto"/>
                <w:lang w:eastAsia="zh-CN" w:bidi="ar"/>
              </w:rPr>
              <w:t>或</w:t>
            </w:r>
            <w:r>
              <w:rPr>
                <w:rStyle w:val="24"/>
                <w:color w:val="auto"/>
                <w:sz w:val="21"/>
                <w:szCs w:val="21"/>
                <w:lang w:eastAsia="zh-CN" w:bidi="ar"/>
              </w:rPr>
              <w:t>60Hz+/-1Hz</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 xml:space="preserve">8.4 </w:t>
            </w:r>
            <w:r>
              <w:rPr>
                <w:rFonts w:hint="eastAsia"/>
                <w:color w:val="auto"/>
                <w:lang w:eastAsia="zh-CN" w:bidi="ar"/>
              </w:rPr>
              <w:t>通风系统：最小流量要求：</w:t>
            </w:r>
            <w:r>
              <w:rPr>
                <w:rStyle w:val="24"/>
                <w:color w:val="auto"/>
                <w:sz w:val="21"/>
                <w:szCs w:val="21"/>
                <w:lang w:eastAsia="zh-CN" w:bidi="ar"/>
              </w:rPr>
              <w:t>2.5m3/min</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9</w:t>
            </w:r>
            <w:r>
              <w:rPr>
                <w:rFonts w:hint="eastAsia"/>
                <w:color w:val="auto"/>
                <w:lang w:eastAsia="zh-CN" w:bidi="ar"/>
              </w:rPr>
              <w:t>、配置</w:t>
            </w:r>
            <w:r>
              <w:rPr>
                <w:rFonts w:hint="eastAsia"/>
                <w:color w:val="auto"/>
                <w:lang w:eastAsia="zh-CN" w:bidi="ar"/>
              </w:rPr>
              <w:br w:type="textWrapping"/>
            </w:r>
            <w:r>
              <w:rPr>
                <w:rStyle w:val="24"/>
                <w:color w:val="auto"/>
                <w:sz w:val="21"/>
                <w:szCs w:val="21"/>
                <w:lang w:eastAsia="zh-CN" w:bidi="ar"/>
              </w:rPr>
              <w:t xml:space="preserve">9.1 </w:t>
            </w:r>
            <w:r>
              <w:rPr>
                <w:rFonts w:hint="eastAsia"/>
                <w:color w:val="auto"/>
                <w:lang w:eastAsia="zh-CN" w:bidi="ar"/>
              </w:rPr>
              <w:t>电感耦合等离子主机</w:t>
            </w:r>
            <w:r>
              <w:rPr>
                <w:rStyle w:val="24"/>
                <w:color w:val="auto"/>
                <w:sz w:val="21"/>
                <w:szCs w:val="21"/>
                <w:lang w:eastAsia="zh-CN" w:bidi="ar"/>
              </w:rPr>
              <w:t xml:space="preserve"> 1</w:t>
            </w:r>
            <w:r>
              <w:rPr>
                <w:rFonts w:hint="eastAsia"/>
                <w:color w:val="auto"/>
                <w:lang w:eastAsia="zh-CN" w:bidi="ar"/>
              </w:rPr>
              <w:t>台</w:t>
            </w:r>
            <w:r>
              <w:rPr>
                <w:rFonts w:hint="eastAsia"/>
                <w:color w:val="auto"/>
                <w:lang w:eastAsia="zh-CN" w:bidi="ar"/>
              </w:rPr>
              <w:br w:type="textWrapping"/>
            </w:r>
            <w:r>
              <w:rPr>
                <w:rStyle w:val="24"/>
                <w:color w:val="auto"/>
                <w:sz w:val="21"/>
                <w:szCs w:val="21"/>
                <w:lang w:eastAsia="zh-CN" w:bidi="ar"/>
              </w:rPr>
              <w:t xml:space="preserve">9.2 </w:t>
            </w:r>
            <w:r>
              <w:rPr>
                <w:rFonts w:hint="eastAsia"/>
                <w:color w:val="auto"/>
                <w:lang w:eastAsia="zh-CN" w:bidi="ar"/>
              </w:rPr>
              <w:t>冷却循环水冷系统</w:t>
            </w:r>
            <w:r>
              <w:rPr>
                <w:rStyle w:val="24"/>
                <w:color w:val="auto"/>
                <w:sz w:val="21"/>
                <w:szCs w:val="21"/>
                <w:lang w:eastAsia="zh-CN" w:bidi="ar"/>
              </w:rPr>
              <w:t xml:space="preserve"> 1</w:t>
            </w:r>
            <w:r>
              <w:rPr>
                <w:rFonts w:hint="eastAsia"/>
                <w:color w:val="auto"/>
                <w:lang w:eastAsia="zh-CN" w:bidi="ar"/>
              </w:rPr>
              <w:t>套</w:t>
            </w:r>
            <w:r>
              <w:rPr>
                <w:rFonts w:hint="eastAsia"/>
                <w:color w:val="auto"/>
                <w:lang w:eastAsia="zh-CN" w:bidi="ar"/>
              </w:rPr>
              <w:br w:type="textWrapping"/>
            </w:r>
            <w:r>
              <w:rPr>
                <w:rStyle w:val="24"/>
                <w:color w:val="auto"/>
                <w:sz w:val="21"/>
                <w:szCs w:val="21"/>
                <w:lang w:eastAsia="zh-CN" w:bidi="ar"/>
              </w:rPr>
              <w:t xml:space="preserve">9.3 </w:t>
            </w:r>
            <w:r>
              <w:rPr>
                <w:rFonts w:hint="eastAsia"/>
                <w:color w:val="auto"/>
                <w:lang w:eastAsia="zh-CN" w:bidi="ar"/>
              </w:rPr>
              <w:t>波长校正液</w:t>
            </w:r>
            <w:r>
              <w:rPr>
                <w:rStyle w:val="24"/>
                <w:color w:val="auto"/>
                <w:sz w:val="21"/>
                <w:szCs w:val="21"/>
                <w:lang w:eastAsia="zh-CN" w:bidi="ar"/>
              </w:rPr>
              <w:t xml:space="preserve"> 1</w:t>
            </w:r>
            <w:r>
              <w:rPr>
                <w:rFonts w:hint="eastAsia"/>
                <w:color w:val="auto"/>
                <w:lang w:eastAsia="zh-CN" w:bidi="ar"/>
              </w:rPr>
              <w:t>套</w:t>
            </w:r>
            <w:r>
              <w:rPr>
                <w:rFonts w:hint="eastAsia"/>
                <w:color w:val="auto"/>
                <w:lang w:eastAsia="zh-CN" w:bidi="ar"/>
              </w:rPr>
              <w:br w:type="textWrapping"/>
            </w:r>
            <w:r>
              <w:rPr>
                <w:rStyle w:val="24"/>
                <w:color w:val="auto"/>
                <w:sz w:val="21"/>
                <w:szCs w:val="21"/>
                <w:lang w:eastAsia="zh-CN" w:bidi="ar"/>
              </w:rPr>
              <w:t xml:space="preserve">9.4 1.8mm </w:t>
            </w:r>
            <w:r>
              <w:rPr>
                <w:rFonts w:hint="eastAsia"/>
                <w:color w:val="auto"/>
                <w:lang w:eastAsia="zh-CN" w:bidi="ar"/>
              </w:rPr>
              <w:t>内径</w:t>
            </w:r>
            <w:r>
              <w:rPr>
                <w:rStyle w:val="24"/>
                <w:color w:val="auto"/>
                <w:sz w:val="21"/>
                <w:szCs w:val="21"/>
                <w:lang w:eastAsia="zh-CN" w:bidi="ar"/>
              </w:rPr>
              <w:t xml:space="preserve"> </w:t>
            </w:r>
            <w:r>
              <w:rPr>
                <w:rFonts w:hint="eastAsia"/>
                <w:color w:val="auto"/>
                <w:lang w:eastAsia="zh-CN" w:bidi="ar"/>
              </w:rPr>
              <w:t>一体化炬管</w:t>
            </w:r>
            <w:r>
              <w:rPr>
                <w:rStyle w:val="24"/>
                <w:color w:val="auto"/>
                <w:sz w:val="21"/>
                <w:szCs w:val="21"/>
                <w:lang w:eastAsia="zh-CN" w:bidi="ar"/>
              </w:rPr>
              <w:t xml:space="preserve"> 1</w:t>
            </w:r>
            <w:r>
              <w:rPr>
                <w:rFonts w:hint="eastAsia"/>
                <w:color w:val="auto"/>
                <w:lang w:eastAsia="zh-CN" w:bidi="ar"/>
              </w:rPr>
              <w:t>支</w:t>
            </w:r>
            <w:r>
              <w:rPr>
                <w:rFonts w:hint="eastAsia"/>
                <w:color w:val="auto"/>
                <w:lang w:eastAsia="zh-CN" w:bidi="ar"/>
              </w:rPr>
              <w:br w:type="textWrapping"/>
            </w:r>
            <w:r>
              <w:rPr>
                <w:rStyle w:val="24"/>
                <w:color w:val="auto"/>
                <w:sz w:val="21"/>
                <w:szCs w:val="21"/>
                <w:lang w:eastAsia="zh-CN" w:bidi="ar"/>
              </w:rPr>
              <w:t xml:space="preserve">9.5 </w:t>
            </w:r>
            <w:r>
              <w:rPr>
                <w:rFonts w:hint="eastAsia"/>
                <w:color w:val="auto"/>
                <w:lang w:eastAsia="zh-CN" w:bidi="ar"/>
              </w:rPr>
              <w:t>进样毛细管（</w:t>
            </w:r>
            <w:r>
              <w:rPr>
                <w:rStyle w:val="24"/>
                <w:color w:val="auto"/>
                <w:sz w:val="21"/>
                <w:szCs w:val="21"/>
                <w:lang w:eastAsia="zh-CN" w:bidi="ar"/>
              </w:rPr>
              <w:t>1</w:t>
            </w:r>
            <w:r>
              <w:rPr>
                <w:rFonts w:hint="eastAsia"/>
                <w:color w:val="auto"/>
                <w:lang w:eastAsia="zh-CN" w:bidi="ar"/>
              </w:rPr>
              <w:t>米）</w:t>
            </w:r>
            <w:r>
              <w:rPr>
                <w:rStyle w:val="24"/>
                <w:color w:val="auto"/>
                <w:sz w:val="21"/>
                <w:szCs w:val="21"/>
                <w:lang w:eastAsia="zh-CN" w:bidi="ar"/>
              </w:rPr>
              <w:t xml:space="preserve"> 2</w:t>
            </w:r>
            <w:r>
              <w:rPr>
                <w:rFonts w:hint="eastAsia"/>
                <w:color w:val="auto"/>
                <w:lang w:eastAsia="zh-CN" w:bidi="ar"/>
              </w:rPr>
              <w:t>支</w:t>
            </w:r>
            <w:r>
              <w:rPr>
                <w:rFonts w:hint="eastAsia"/>
                <w:color w:val="auto"/>
                <w:lang w:eastAsia="zh-CN" w:bidi="ar"/>
              </w:rPr>
              <w:br w:type="textWrapping"/>
            </w:r>
            <w:r>
              <w:rPr>
                <w:rStyle w:val="24"/>
                <w:color w:val="auto"/>
                <w:sz w:val="21"/>
                <w:szCs w:val="21"/>
                <w:lang w:eastAsia="zh-CN" w:bidi="ar"/>
              </w:rPr>
              <w:t xml:space="preserve">9.6 </w:t>
            </w:r>
            <w:r>
              <w:rPr>
                <w:rFonts w:hint="eastAsia"/>
                <w:color w:val="auto"/>
                <w:lang w:eastAsia="zh-CN" w:bidi="ar"/>
              </w:rPr>
              <w:t>进样蠕动泵管（</w:t>
            </w:r>
            <w:r>
              <w:rPr>
                <w:rStyle w:val="24"/>
                <w:color w:val="auto"/>
                <w:sz w:val="21"/>
                <w:szCs w:val="21"/>
                <w:lang w:eastAsia="zh-CN" w:bidi="ar"/>
              </w:rPr>
              <w:t>12</w:t>
            </w:r>
            <w:r>
              <w:rPr>
                <w:rFonts w:hint="eastAsia"/>
                <w:color w:val="auto"/>
                <w:lang w:eastAsia="zh-CN" w:bidi="ar"/>
              </w:rPr>
              <w:t>根</w:t>
            </w:r>
            <w:r>
              <w:rPr>
                <w:rStyle w:val="24"/>
                <w:color w:val="auto"/>
                <w:sz w:val="21"/>
                <w:szCs w:val="21"/>
                <w:lang w:eastAsia="zh-CN" w:bidi="ar"/>
              </w:rPr>
              <w:t>/</w:t>
            </w:r>
            <w:r>
              <w:rPr>
                <w:rFonts w:hint="eastAsia"/>
                <w:color w:val="auto"/>
                <w:lang w:eastAsia="zh-CN" w:bidi="ar"/>
              </w:rPr>
              <w:t>包）</w:t>
            </w:r>
            <w:r>
              <w:rPr>
                <w:rStyle w:val="24"/>
                <w:color w:val="auto"/>
                <w:sz w:val="21"/>
                <w:szCs w:val="21"/>
                <w:lang w:eastAsia="zh-CN" w:bidi="ar"/>
              </w:rPr>
              <w:t>2</w:t>
            </w:r>
            <w:r>
              <w:rPr>
                <w:rFonts w:hint="eastAsia"/>
                <w:color w:val="auto"/>
                <w:lang w:eastAsia="zh-CN" w:bidi="ar"/>
              </w:rPr>
              <w:t>包</w:t>
            </w:r>
            <w:r>
              <w:rPr>
                <w:rFonts w:hint="eastAsia"/>
                <w:color w:val="auto"/>
                <w:lang w:eastAsia="zh-CN" w:bidi="ar"/>
              </w:rPr>
              <w:br w:type="textWrapping"/>
            </w:r>
            <w:r>
              <w:rPr>
                <w:rStyle w:val="24"/>
                <w:color w:val="auto"/>
                <w:sz w:val="21"/>
                <w:szCs w:val="21"/>
                <w:lang w:eastAsia="zh-CN" w:bidi="ar"/>
              </w:rPr>
              <w:t xml:space="preserve">9.7 </w:t>
            </w:r>
            <w:r>
              <w:rPr>
                <w:rFonts w:hint="eastAsia"/>
                <w:color w:val="auto"/>
                <w:lang w:eastAsia="zh-CN" w:bidi="ar"/>
              </w:rPr>
              <w:t>废液蠕动泵管（</w:t>
            </w:r>
            <w:r>
              <w:rPr>
                <w:rStyle w:val="24"/>
                <w:color w:val="auto"/>
                <w:sz w:val="21"/>
                <w:szCs w:val="21"/>
                <w:lang w:eastAsia="zh-CN" w:bidi="ar"/>
              </w:rPr>
              <w:t>12</w:t>
            </w:r>
            <w:r>
              <w:rPr>
                <w:rFonts w:hint="eastAsia"/>
                <w:color w:val="auto"/>
                <w:lang w:eastAsia="zh-CN" w:bidi="ar"/>
              </w:rPr>
              <w:t>根</w:t>
            </w:r>
            <w:r>
              <w:rPr>
                <w:rStyle w:val="24"/>
                <w:color w:val="auto"/>
                <w:sz w:val="21"/>
                <w:szCs w:val="21"/>
                <w:lang w:eastAsia="zh-CN" w:bidi="ar"/>
              </w:rPr>
              <w:t>/</w:t>
            </w:r>
            <w:r>
              <w:rPr>
                <w:rFonts w:hint="eastAsia"/>
                <w:color w:val="auto"/>
                <w:lang w:eastAsia="zh-CN" w:bidi="ar"/>
              </w:rPr>
              <w:t>包）</w:t>
            </w:r>
            <w:r>
              <w:rPr>
                <w:rStyle w:val="24"/>
                <w:color w:val="auto"/>
                <w:sz w:val="21"/>
                <w:szCs w:val="21"/>
                <w:lang w:eastAsia="zh-CN" w:bidi="ar"/>
              </w:rPr>
              <w:t>2</w:t>
            </w:r>
            <w:r>
              <w:rPr>
                <w:rFonts w:hint="eastAsia"/>
                <w:color w:val="auto"/>
                <w:lang w:eastAsia="zh-CN" w:bidi="ar"/>
              </w:rPr>
              <w:t>包</w:t>
            </w:r>
            <w:r>
              <w:rPr>
                <w:rFonts w:hint="eastAsia"/>
                <w:color w:val="auto"/>
                <w:lang w:eastAsia="zh-CN" w:bidi="ar"/>
              </w:rPr>
              <w:br w:type="textWrapping"/>
            </w:r>
            <w:r>
              <w:rPr>
                <w:rStyle w:val="24"/>
                <w:color w:val="auto"/>
                <w:sz w:val="21"/>
                <w:szCs w:val="21"/>
                <w:lang w:eastAsia="zh-CN" w:bidi="ar"/>
              </w:rPr>
              <w:t xml:space="preserve">9.8 </w:t>
            </w:r>
            <w:r>
              <w:rPr>
                <w:rFonts w:hint="eastAsia"/>
                <w:color w:val="auto"/>
                <w:lang w:eastAsia="zh-CN" w:bidi="ar"/>
              </w:rPr>
              <w:t>连接蠕动泵管和废液泵管的两通</w:t>
            </w:r>
            <w:r>
              <w:rPr>
                <w:rStyle w:val="24"/>
                <w:color w:val="auto"/>
                <w:sz w:val="21"/>
                <w:szCs w:val="21"/>
                <w:lang w:eastAsia="zh-CN" w:bidi="ar"/>
              </w:rPr>
              <w:t xml:space="preserve"> 2</w:t>
            </w:r>
            <w:r>
              <w:rPr>
                <w:rFonts w:hint="eastAsia"/>
                <w:color w:val="auto"/>
                <w:lang w:eastAsia="zh-CN" w:bidi="ar"/>
              </w:rPr>
              <w:t>个</w:t>
            </w:r>
            <w:r>
              <w:rPr>
                <w:rFonts w:hint="eastAsia"/>
                <w:color w:val="auto"/>
                <w:lang w:eastAsia="zh-CN" w:bidi="ar"/>
              </w:rPr>
              <w:br w:type="textWrapping"/>
            </w:r>
            <w:r>
              <w:rPr>
                <w:rStyle w:val="24"/>
                <w:color w:val="auto"/>
                <w:sz w:val="21"/>
                <w:szCs w:val="21"/>
                <w:lang w:eastAsia="zh-CN" w:bidi="ar"/>
              </w:rPr>
              <w:t xml:space="preserve">9.9 </w:t>
            </w:r>
            <w:r>
              <w:rPr>
                <w:rFonts w:hint="eastAsia"/>
                <w:color w:val="auto"/>
                <w:lang w:eastAsia="zh-CN" w:bidi="ar"/>
              </w:rPr>
              <w:t>废液管线（从废液蠕动泵管至废液容器</w:t>
            </w:r>
            <w:r>
              <w:rPr>
                <w:rStyle w:val="24"/>
                <w:color w:val="auto"/>
                <w:sz w:val="21"/>
                <w:szCs w:val="21"/>
                <w:lang w:eastAsia="zh-CN" w:bidi="ar"/>
              </w:rPr>
              <w:t>,1</w:t>
            </w:r>
            <w:r>
              <w:rPr>
                <w:rFonts w:hint="eastAsia"/>
                <w:color w:val="auto"/>
                <w:lang w:eastAsia="zh-CN" w:bidi="ar"/>
              </w:rPr>
              <w:t>米）</w:t>
            </w:r>
            <w:r>
              <w:rPr>
                <w:rStyle w:val="24"/>
                <w:color w:val="auto"/>
                <w:sz w:val="21"/>
                <w:szCs w:val="21"/>
                <w:lang w:eastAsia="zh-CN" w:bidi="ar"/>
              </w:rPr>
              <w:t>2</w:t>
            </w:r>
            <w:r>
              <w:rPr>
                <w:rFonts w:hint="eastAsia"/>
                <w:color w:val="auto"/>
                <w:lang w:eastAsia="zh-CN" w:bidi="ar"/>
              </w:rPr>
              <w:t>个</w:t>
            </w:r>
            <w:r>
              <w:rPr>
                <w:rFonts w:hint="eastAsia"/>
                <w:color w:val="auto"/>
                <w:lang w:eastAsia="zh-CN" w:bidi="ar"/>
              </w:rPr>
              <w:br w:type="textWrapping"/>
            </w:r>
            <w:r>
              <w:rPr>
                <w:rStyle w:val="24"/>
                <w:color w:val="auto"/>
                <w:sz w:val="21"/>
                <w:szCs w:val="21"/>
                <w:lang w:eastAsia="zh-CN" w:bidi="ar"/>
              </w:rPr>
              <w:t xml:space="preserve">9.10 </w:t>
            </w:r>
            <w:r>
              <w:rPr>
                <w:rFonts w:hint="eastAsia"/>
                <w:color w:val="auto"/>
                <w:lang w:eastAsia="zh-CN" w:bidi="ar"/>
              </w:rPr>
              <w:t>雾化室排液管（与蠕动泵管连接，</w:t>
            </w:r>
            <w:r>
              <w:rPr>
                <w:rStyle w:val="24"/>
                <w:color w:val="auto"/>
                <w:sz w:val="21"/>
                <w:szCs w:val="21"/>
                <w:lang w:eastAsia="zh-CN" w:bidi="ar"/>
              </w:rPr>
              <w:t xml:space="preserve">3 </w:t>
            </w:r>
            <w:r>
              <w:rPr>
                <w:rFonts w:hint="eastAsia"/>
                <w:color w:val="auto"/>
                <w:lang w:eastAsia="zh-CN" w:bidi="ar"/>
              </w:rPr>
              <w:t>根</w:t>
            </w:r>
            <w:r>
              <w:rPr>
                <w:rStyle w:val="24"/>
                <w:color w:val="auto"/>
                <w:sz w:val="21"/>
                <w:szCs w:val="21"/>
                <w:lang w:eastAsia="zh-CN" w:bidi="ar"/>
              </w:rPr>
              <w:t>/</w:t>
            </w:r>
            <w:r>
              <w:rPr>
                <w:rFonts w:hint="eastAsia"/>
                <w:color w:val="auto"/>
                <w:lang w:eastAsia="zh-CN" w:bidi="ar"/>
              </w:rPr>
              <w:t>包）</w:t>
            </w:r>
            <w:r>
              <w:rPr>
                <w:rStyle w:val="24"/>
                <w:color w:val="auto"/>
                <w:sz w:val="21"/>
                <w:szCs w:val="21"/>
                <w:lang w:eastAsia="zh-CN" w:bidi="ar"/>
              </w:rPr>
              <w:t>2</w:t>
            </w:r>
            <w:r>
              <w:rPr>
                <w:rFonts w:hint="eastAsia"/>
                <w:color w:val="auto"/>
                <w:lang w:eastAsia="zh-CN" w:bidi="ar"/>
              </w:rPr>
              <w:t>包</w:t>
            </w:r>
            <w:r>
              <w:rPr>
                <w:rFonts w:hint="eastAsia"/>
                <w:color w:val="auto"/>
                <w:lang w:eastAsia="zh-CN" w:bidi="ar"/>
              </w:rPr>
              <w:br w:type="textWrapping"/>
            </w:r>
            <w:r>
              <w:rPr>
                <w:rStyle w:val="24"/>
                <w:color w:val="auto"/>
                <w:sz w:val="21"/>
                <w:szCs w:val="21"/>
                <w:lang w:eastAsia="zh-CN" w:bidi="ar"/>
              </w:rPr>
              <w:t xml:space="preserve">9.11 </w:t>
            </w:r>
            <w:r>
              <w:rPr>
                <w:rFonts w:hint="eastAsia"/>
                <w:color w:val="auto"/>
                <w:lang w:eastAsia="zh-CN" w:bidi="ar"/>
              </w:rPr>
              <w:t>氩气过滤器</w:t>
            </w:r>
            <w:r>
              <w:rPr>
                <w:rStyle w:val="24"/>
                <w:color w:val="auto"/>
                <w:sz w:val="21"/>
                <w:szCs w:val="21"/>
                <w:lang w:eastAsia="zh-CN" w:bidi="ar"/>
              </w:rPr>
              <w:t xml:space="preserve"> 1</w:t>
            </w:r>
            <w:r>
              <w:rPr>
                <w:rFonts w:hint="eastAsia"/>
                <w:color w:val="auto"/>
                <w:lang w:eastAsia="zh-CN" w:bidi="ar"/>
              </w:rPr>
              <w:t>个</w:t>
            </w:r>
            <w:r>
              <w:rPr>
                <w:rFonts w:hint="eastAsia"/>
                <w:color w:val="auto"/>
                <w:lang w:eastAsia="zh-CN" w:bidi="ar"/>
              </w:rPr>
              <w:br w:type="textWrapping"/>
            </w:r>
            <w:r>
              <w:rPr>
                <w:rStyle w:val="24"/>
                <w:color w:val="auto"/>
                <w:sz w:val="21"/>
                <w:szCs w:val="21"/>
                <w:lang w:eastAsia="zh-CN" w:bidi="ar"/>
              </w:rPr>
              <w:t xml:space="preserve">9.12 </w:t>
            </w:r>
            <w:r>
              <w:rPr>
                <w:rFonts w:hint="eastAsia"/>
                <w:color w:val="auto"/>
                <w:lang w:eastAsia="zh-CN" w:bidi="ar"/>
              </w:rPr>
              <w:t>前置光路窗片</w:t>
            </w:r>
            <w:r>
              <w:rPr>
                <w:rStyle w:val="24"/>
                <w:color w:val="auto"/>
                <w:sz w:val="21"/>
                <w:szCs w:val="21"/>
                <w:lang w:eastAsia="zh-CN" w:bidi="ar"/>
              </w:rPr>
              <w:t xml:space="preserve">  1</w:t>
            </w:r>
            <w:r>
              <w:rPr>
                <w:rFonts w:hint="eastAsia"/>
                <w:color w:val="auto"/>
                <w:lang w:eastAsia="zh-CN" w:bidi="ar"/>
              </w:rPr>
              <w:t>个</w:t>
            </w:r>
            <w:r>
              <w:rPr>
                <w:rFonts w:hint="eastAsia"/>
                <w:color w:val="auto"/>
                <w:lang w:eastAsia="zh-CN" w:bidi="ar"/>
              </w:rPr>
              <w:br w:type="textWrapping"/>
            </w:r>
            <w:r>
              <w:rPr>
                <w:rStyle w:val="24"/>
                <w:color w:val="auto"/>
                <w:sz w:val="21"/>
                <w:szCs w:val="21"/>
                <w:lang w:eastAsia="zh-CN" w:bidi="ar"/>
              </w:rPr>
              <w:t xml:space="preserve">9.13 </w:t>
            </w:r>
            <w:r>
              <w:rPr>
                <w:rFonts w:hint="eastAsia"/>
                <w:color w:val="auto"/>
                <w:lang w:eastAsia="zh-CN" w:bidi="ar"/>
              </w:rPr>
              <w:t>前置光路</w:t>
            </w:r>
            <w:r>
              <w:rPr>
                <w:rStyle w:val="24"/>
                <w:color w:val="auto"/>
                <w:sz w:val="21"/>
                <w:szCs w:val="21"/>
                <w:lang w:eastAsia="zh-CN" w:bidi="ar"/>
              </w:rPr>
              <w:t>O</w:t>
            </w:r>
            <w:r>
              <w:rPr>
                <w:rFonts w:hint="eastAsia"/>
                <w:color w:val="auto"/>
                <w:lang w:eastAsia="zh-CN" w:bidi="ar"/>
              </w:rPr>
              <w:t>型密封圈</w:t>
            </w:r>
            <w:r>
              <w:rPr>
                <w:rStyle w:val="24"/>
                <w:color w:val="auto"/>
                <w:sz w:val="21"/>
                <w:szCs w:val="21"/>
                <w:lang w:eastAsia="zh-CN" w:bidi="ar"/>
              </w:rPr>
              <w:t xml:space="preserve"> 1</w:t>
            </w:r>
            <w:r>
              <w:rPr>
                <w:rFonts w:hint="eastAsia"/>
                <w:color w:val="auto"/>
                <w:lang w:eastAsia="zh-CN" w:bidi="ar"/>
              </w:rPr>
              <w:t>个</w:t>
            </w:r>
            <w:r>
              <w:rPr>
                <w:rFonts w:hint="eastAsia"/>
                <w:color w:val="auto"/>
                <w:lang w:eastAsia="zh-CN" w:bidi="ar"/>
              </w:rPr>
              <w:br w:type="textWrapping"/>
            </w:r>
            <w:r>
              <w:rPr>
                <w:rStyle w:val="24"/>
                <w:color w:val="auto"/>
                <w:sz w:val="21"/>
                <w:szCs w:val="21"/>
                <w:lang w:eastAsia="zh-CN" w:bidi="ar"/>
              </w:rPr>
              <w:t xml:space="preserve">9.14 </w:t>
            </w:r>
            <w:r>
              <w:rPr>
                <w:rFonts w:hint="eastAsia"/>
                <w:color w:val="auto"/>
                <w:lang w:eastAsia="zh-CN" w:bidi="ar"/>
              </w:rPr>
              <w:t>品牌工作站激光打印机</w:t>
            </w:r>
            <w:r>
              <w:rPr>
                <w:rStyle w:val="24"/>
                <w:color w:val="auto"/>
                <w:sz w:val="21"/>
                <w:szCs w:val="21"/>
                <w:lang w:eastAsia="zh-CN" w:bidi="ar"/>
              </w:rPr>
              <w:t xml:space="preserve"> 1</w:t>
            </w:r>
            <w:r>
              <w:rPr>
                <w:rFonts w:hint="eastAsia"/>
                <w:color w:val="auto"/>
                <w:lang w:eastAsia="zh-CN" w:bidi="ar"/>
              </w:rPr>
              <w:t>套</w:t>
            </w:r>
            <w:r>
              <w:rPr>
                <w:rStyle w:val="24"/>
                <w:color w:val="auto"/>
                <w:sz w:val="21"/>
                <w:szCs w:val="21"/>
                <w:lang w:eastAsia="zh-CN" w:bidi="ar"/>
              </w:rPr>
              <w:t xml:space="preserve">                                                                                                                                                                                                   </w:t>
            </w:r>
            <w:r>
              <w:rPr>
                <w:rStyle w:val="24"/>
                <w:rFonts w:hint="eastAsia"/>
                <w:color w:val="auto"/>
                <w:sz w:val="21"/>
                <w:szCs w:val="21"/>
                <w:lang w:eastAsia="zh-CN" w:bidi="ar"/>
              </w:rPr>
              <w:t>10、</w:t>
            </w:r>
            <w:r>
              <w:rPr>
                <w:rFonts w:hint="eastAsia"/>
                <w:color w:val="auto"/>
                <w:lang w:eastAsia="zh-CN" w:bidi="ar"/>
              </w:rPr>
              <w:t>为保证货物质量及售后服务，要求提供厂家针对本项目的授权书记售后服务承诺书盖章原件。</w:t>
            </w:r>
            <w:r>
              <w:rPr>
                <w:rFonts w:hint="eastAsia" w:cs="Times New Roman"/>
                <w:color w:val="auto"/>
              </w:rPr>
              <w:t>（总代理投标，须有厂家授权）</w:t>
            </w:r>
          </w:p>
        </w:tc>
      </w:tr>
      <w:tr>
        <w:tblPrEx>
          <w:tblCellMar>
            <w:top w:w="0" w:type="dxa"/>
            <w:left w:w="108" w:type="dxa"/>
            <w:bottom w:w="0" w:type="dxa"/>
            <w:right w:w="108" w:type="dxa"/>
          </w:tblCellMar>
        </w:tblPrEx>
        <w:trPr>
          <w:trHeight w:val="2277"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3</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eastAsia="zh-CN"/>
              </w:rPr>
            </w:pPr>
            <w:r>
              <w:rPr>
                <w:rFonts w:hint="eastAsia"/>
                <w:color w:val="auto"/>
                <w:lang w:eastAsia="zh-CN" w:bidi="ar"/>
              </w:rPr>
              <w:t>多参数表面等离子共振分析仪</w:t>
            </w:r>
          </w:p>
        </w:tc>
        <w:tc>
          <w:tcPr>
            <w:tcW w:w="8538" w:type="dxa"/>
            <w:tcBorders>
              <w:top w:val="single" w:color="000000" w:sz="4" w:space="0"/>
              <w:left w:val="single" w:color="000000" w:sz="4" w:space="0"/>
              <w:bottom w:val="single" w:color="000000" w:sz="4" w:space="0"/>
              <w:right w:val="single" w:color="000000" w:sz="4" w:space="0"/>
            </w:tcBorders>
            <w:vAlign w:val="center"/>
          </w:tcPr>
          <w:p>
            <w:pPr>
              <w:textAlignment w:val="center"/>
              <w:rPr>
                <w:color w:val="auto"/>
                <w:lang w:eastAsia="zh-CN"/>
              </w:rPr>
            </w:pPr>
            <w:r>
              <w:rPr>
                <w:rFonts w:hint="eastAsia"/>
                <w:color w:val="auto"/>
                <w:lang w:eastAsia="zh-CN" w:bidi="ar"/>
              </w:rPr>
              <w:t>多参数表面等离子共振分析仪参数要求</w:t>
            </w:r>
            <w:r>
              <w:rPr>
                <w:rFonts w:hint="eastAsia"/>
                <w:color w:val="auto"/>
                <w:lang w:eastAsia="zh-CN" w:bidi="ar"/>
              </w:rPr>
              <w:br w:type="textWrapping"/>
            </w:r>
            <w:r>
              <w:rPr>
                <w:rStyle w:val="24"/>
                <w:color w:val="auto"/>
                <w:sz w:val="21"/>
                <w:szCs w:val="21"/>
                <w:lang w:eastAsia="zh-CN" w:bidi="ar"/>
              </w:rPr>
              <w:t>1</w:t>
            </w:r>
            <w:r>
              <w:rPr>
                <w:rFonts w:hint="eastAsia"/>
                <w:color w:val="auto"/>
                <w:lang w:eastAsia="zh-CN" w:bidi="ar"/>
              </w:rPr>
              <w:t>、检测样品对象：可对小分子化合物，</w:t>
            </w:r>
            <w:r>
              <w:rPr>
                <w:rStyle w:val="24"/>
                <w:color w:val="auto"/>
                <w:sz w:val="21"/>
                <w:szCs w:val="21"/>
                <w:lang w:eastAsia="zh-CN" w:bidi="ar"/>
              </w:rPr>
              <w:t>DNA</w:t>
            </w:r>
            <w:r>
              <w:rPr>
                <w:rFonts w:hint="eastAsia"/>
                <w:color w:val="auto"/>
                <w:lang w:eastAsia="zh-CN" w:bidi="ar"/>
              </w:rPr>
              <w:t>，多肽，蛋白质，寡糖或寡核苷酸，细胞，病毒或细菌等进行检测；</w:t>
            </w:r>
            <w:r>
              <w:rPr>
                <w:rFonts w:hint="eastAsia"/>
                <w:color w:val="auto"/>
                <w:lang w:eastAsia="zh-CN" w:bidi="ar"/>
              </w:rPr>
              <w:br w:type="textWrapping"/>
            </w:r>
            <w:r>
              <w:rPr>
                <w:rStyle w:val="24"/>
                <w:color w:val="auto"/>
                <w:sz w:val="21"/>
                <w:szCs w:val="21"/>
                <w:lang w:eastAsia="zh-CN" w:bidi="ar"/>
              </w:rPr>
              <w:t>2</w:t>
            </w:r>
            <w:r>
              <w:rPr>
                <w:rFonts w:hint="eastAsia"/>
                <w:color w:val="auto"/>
                <w:lang w:eastAsia="zh-CN" w:bidi="ar"/>
              </w:rPr>
              <w:t>、★细胞与分子互作分析：细胞可以原位生长在传感器表面，并能通过显微镜直接观察细胞生长情况，进而完成分子与完整的细胞相互作用研究；</w:t>
            </w:r>
            <w:r>
              <w:rPr>
                <w:rFonts w:hint="eastAsia"/>
                <w:color w:val="auto"/>
                <w:lang w:eastAsia="zh-CN" w:bidi="ar"/>
              </w:rPr>
              <w:br w:type="textWrapping"/>
            </w:r>
            <w:r>
              <w:rPr>
                <w:rStyle w:val="24"/>
                <w:color w:val="auto"/>
                <w:sz w:val="21"/>
                <w:szCs w:val="21"/>
                <w:lang w:eastAsia="zh-CN" w:bidi="ar"/>
              </w:rPr>
              <w:t>3</w:t>
            </w:r>
            <w:r>
              <w:rPr>
                <w:rFonts w:hint="eastAsia"/>
                <w:color w:val="auto"/>
                <w:lang w:eastAsia="zh-CN" w:bidi="ar"/>
              </w:rPr>
              <w:t>、血清</w:t>
            </w:r>
            <w:r>
              <w:rPr>
                <w:rStyle w:val="24"/>
                <w:color w:val="auto"/>
                <w:sz w:val="21"/>
                <w:szCs w:val="21"/>
                <w:lang w:eastAsia="zh-CN" w:bidi="ar"/>
              </w:rPr>
              <w:t>/</w:t>
            </w:r>
            <w:r>
              <w:rPr>
                <w:rFonts w:hint="eastAsia"/>
                <w:color w:val="auto"/>
                <w:lang w:eastAsia="zh-CN" w:bidi="ar"/>
              </w:rPr>
              <w:t>血浆</w:t>
            </w:r>
            <w:r>
              <w:rPr>
                <w:rStyle w:val="24"/>
                <w:color w:val="auto"/>
                <w:sz w:val="21"/>
                <w:szCs w:val="21"/>
                <w:lang w:eastAsia="zh-CN" w:bidi="ar"/>
              </w:rPr>
              <w:t>/</w:t>
            </w:r>
            <w:r>
              <w:rPr>
                <w:rFonts w:hint="eastAsia"/>
                <w:color w:val="auto"/>
                <w:lang w:eastAsia="zh-CN" w:bidi="ar"/>
              </w:rPr>
              <w:t>细胞裂解液</w:t>
            </w:r>
            <w:r>
              <w:rPr>
                <w:rStyle w:val="24"/>
                <w:color w:val="auto"/>
                <w:sz w:val="21"/>
                <w:szCs w:val="21"/>
                <w:lang w:eastAsia="zh-CN" w:bidi="ar"/>
              </w:rPr>
              <w:t>/</w:t>
            </w:r>
            <w:r>
              <w:rPr>
                <w:rFonts w:hint="eastAsia"/>
                <w:color w:val="auto"/>
                <w:lang w:eastAsia="zh-CN" w:bidi="ar"/>
              </w:rPr>
              <w:t>细胞上清液</w:t>
            </w:r>
            <w:r>
              <w:rPr>
                <w:rStyle w:val="24"/>
                <w:color w:val="auto"/>
                <w:sz w:val="21"/>
                <w:szCs w:val="21"/>
                <w:lang w:eastAsia="zh-CN" w:bidi="ar"/>
              </w:rPr>
              <w:t>/</w:t>
            </w:r>
            <w:r>
              <w:rPr>
                <w:rFonts w:hint="eastAsia"/>
                <w:color w:val="auto"/>
                <w:lang w:eastAsia="zh-CN" w:bidi="ar"/>
              </w:rPr>
              <w:t>组织匀浆等粗制样品可直接上机检测，无需离心、过滤、除气等复杂处理</w:t>
            </w:r>
            <w:r>
              <w:rPr>
                <w:rStyle w:val="24"/>
                <w:color w:val="auto"/>
                <w:sz w:val="21"/>
                <w:szCs w:val="21"/>
                <w:lang w:eastAsia="zh-CN" w:bidi="ar"/>
              </w:rPr>
              <w:t>;</w:t>
            </w:r>
            <w:r>
              <w:rPr>
                <w:rStyle w:val="24"/>
                <w:color w:val="auto"/>
                <w:sz w:val="21"/>
                <w:szCs w:val="21"/>
                <w:lang w:eastAsia="zh-CN" w:bidi="ar"/>
              </w:rPr>
              <w:br w:type="textWrapping"/>
            </w:r>
            <w:r>
              <w:rPr>
                <w:rStyle w:val="24"/>
                <w:color w:val="auto"/>
                <w:sz w:val="21"/>
                <w:szCs w:val="21"/>
                <w:lang w:eastAsia="zh-CN" w:bidi="ar"/>
              </w:rPr>
              <w:t>4</w:t>
            </w:r>
            <w:r>
              <w:rPr>
                <w:rFonts w:hint="eastAsia"/>
                <w:color w:val="auto"/>
                <w:lang w:eastAsia="zh-CN" w:bidi="ar"/>
              </w:rPr>
              <w:t>、★检测模式：非破坏性检测，所有样品皆可完全回收；</w:t>
            </w:r>
            <w:r>
              <w:rPr>
                <w:rFonts w:hint="eastAsia"/>
                <w:color w:val="auto"/>
                <w:lang w:eastAsia="zh-CN" w:bidi="ar"/>
              </w:rPr>
              <w:br w:type="textWrapping"/>
            </w:r>
            <w:r>
              <w:rPr>
                <w:rStyle w:val="24"/>
                <w:color w:val="auto"/>
                <w:sz w:val="21"/>
                <w:szCs w:val="21"/>
                <w:lang w:eastAsia="zh-CN" w:bidi="ar"/>
              </w:rPr>
              <w:t>5</w:t>
            </w:r>
            <w:r>
              <w:rPr>
                <w:rFonts w:hint="eastAsia"/>
                <w:color w:val="auto"/>
                <w:lang w:eastAsia="zh-CN" w:bidi="ar"/>
              </w:rPr>
              <w:t>、★垂钓功能</w:t>
            </w:r>
            <w:r>
              <w:rPr>
                <w:rStyle w:val="24"/>
                <w:color w:val="auto"/>
                <w:sz w:val="21"/>
                <w:szCs w:val="21"/>
                <w:lang w:eastAsia="zh-CN" w:bidi="ar"/>
              </w:rPr>
              <w:t>:</w:t>
            </w:r>
            <w:r>
              <w:rPr>
                <w:rFonts w:hint="eastAsia"/>
                <w:color w:val="auto"/>
                <w:lang w:eastAsia="zh-CN" w:bidi="ar"/>
              </w:rPr>
              <w:t>可自动垂钓并富集结合于靶蛋白的分子，用于后续质谱鉴定；</w:t>
            </w:r>
            <w:r>
              <w:rPr>
                <w:rFonts w:hint="eastAsia"/>
                <w:color w:val="auto"/>
                <w:lang w:eastAsia="zh-CN" w:bidi="ar"/>
              </w:rPr>
              <w:br w:type="textWrapping"/>
            </w:r>
            <w:r>
              <w:rPr>
                <w:rStyle w:val="24"/>
                <w:color w:val="auto"/>
                <w:sz w:val="21"/>
                <w:szCs w:val="21"/>
                <w:lang w:eastAsia="zh-CN" w:bidi="ar"/>
              </w:rPr>
              <w:t>6</w:t>
            </w:r>
            <w:r>
              <w:rPr>
                <w:rFonts w:hint="eastAsia"/>
                <w:color w:val="auto"/>
                <w:lang w:eastAsia="zh-CN" w:bidi="ar"/>
              </w:rPr>
              <w:t>、传感器直径</w:t>
            </w:r>
            <w:r>
              <w:rPr>
                <w:rStyle w:val="24"/>
                <w:color w:val="auto"/>
                <w:sz w:val="21"/>
                <w:szCs w:val="21"/>
                <w:lang w:eastAsia="zh-CN" w:bidi="ar"/>
              </w:rPr>
              <w:t>/</w:t>
            </w:r>
            <w:r>
              <w:rPr>
                <w:rFonts w:hint="eastAsia"/>
                <w:color w:val="auto"/>
                <w:lang w:eastAsia="zh-CN" w:bidi="ar"/>
              </w:rPr>
              <w:t>芯片流通池高度：≤</w:t>
            </w:r>
            <w:r>
              <w:rPr>
                <w:rStyle w:val="24"/>
                <w:color w:val="auto"/>
                <w:sz w:val="21"/>
                <w:szCs w:val="21"/>
                <w:lang w:eastAsia="zh-CN" w:bidi="ar"/>
              </w:rPr>
              <w:t>0.6mm;</w:t>
            </w:r>
            <w:r>
              <w:rPr>
                <w:rStyle w:val="24"/>
                <w:color w:val="auto"/>
                <w:sz w:val="21"/>
                <w:szCs w:val="21"/>
                <w:lang w:eastAsia="zh-CN" w:bidi="ar"/>
              </w:rPr>
              <w:br w:type="textWrapping"/>
            </w:r>
            <w:r>
              <w:rPr>
                <w:rStyle w:val="24"/>
                <w:color w:val="auto"/>
                <w:sz w:val="21"/>
                <w:szCs w:val="21"/>
                <w:lang w:eastAsia="zh-CN" w:bidi="ar"/>
              </w:rPr>
              <w:t>7</w:t>
            </w:r>
            <w:r>
              <w:rPr>
                <w:rFonts w:hint="eastAsia"/>
                <w:color w:val="auto"/>
                <w:lang w:eastAsia="zh-CN" w:bidi="ar"/>
              </w:rPr>
              <w:t>、浓度定量方法不少于</w:t>
            </w:r>
            <w:r>
              <w:rPr>
                <w:rStyle w:val="24"/>
                <w:color w:val="auto"/>
                <w:sz w:val="21"/>
                <w:szCs w:val="21"/>
                <w:lang w:eastAsia="zh-CN" w:bidi="ar"/>
              </w:rPr>
              <w:t>5</w:t>
            </w:r>
            <w:r>
              <w:rPr>
                <w:rFonts w:hint="eastAsia"/>
                <w:color w:val="auto"/>
                <w:lang w:eastAsia="zh-CN" w:bidi="ar"/>
              </w:rPr>
              <w:t>种，可支持</w:t>
            </w:r>
            <w:r>
              <w:rPr>
                <w:rStyle w:val="24"/>
                <w:color w:val="auto"/>
                <w:sz w:val="21"/>
                <w:szCs w:val="21"/>
                <w:lang w:eastAsia="zh-CN" w:bidi="ar"/>
              </w:rPr>
              <w:t>DAB</w:t>
            </w:r>
            <w:r>
              <w:rPr>
                <w:rFonts w:hint="eastAsia"/>
                <w:color w:val="auto"/>
                <w:lang w:eastAsia="zh-CN" w:bidi="ar"/>
              </w:rPr>
              <w:t>进行信号放大；</w:t>
            </w:r>
            <w:r>
              <w:rPr>
                <w:rFonts w:hint="eastAsia"/>
                <w:color w:val="auto"/>
                <w:lang w:eastAsia="zh-CN" w:bidi="ar"/>
              </w:rPr>
              <w:br w:type="textWrapping"/>
            </w:r>
            <w:r>
              <w:rPr>
                <w:rStyle w:val="24"/>
                <w:color w:val="auto"/>
                <w:sz w:val="21"/>
                <w:szCs w:val="21"/>
                <w:lang w:eastAsia="zh-CN" w:bidi="ar"/>
              </w:rPr>
              <w:t>8</w:t>
            </w:r>
            <w:r>
              <w:rPr>
                <w:rFonts w:hint="eastAsia"/>
                <w:color w:val="auto"/>
                <w:lang w:eastAsia="zh-CN" w:bidi="ar"/>
              </w:rPr>
              <w:t>、浓度定量范围：</w:t>
            </w:r>
            <w:r>
              <w:rPr>
                <w:rStyle w:val="24"/>
                <w:color w:val="auto"/>
                <w:sz w:val="21"/>
                <w:szCs w:val="21"/>
                <w:lang w:eastAsia="zh-CN" w:bidi="ar"/>
              </w:rPr>
              <w:t>0.05ug/ml-2000ug/ml</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9</w:t>
            </w:r>
            <w:r>
              <w:rPr>
                <w:rFonts w:hint="eastAsia"/>
                <w:color w:val="auto"/>
                <w:lang w:eastAsia="zh-CN" w:bidi="ar"/>
              </w:rPr>
              <w:t>、结合常数范围（</w:t>
            </w:r>
            <w:r>
              <w:rPr>
                <w:rStyle w:val="24"/>
                <w:color w:val="auto"/>
                <w:sz w:val="21"/>
                <w:szCs w:val="21"/>
                <w:lang w:eastAsia="zh-CN" w:bidi="ar"/>
              </w:rPr>
              <w:t>Kon</w:t>
            </w:r>
            <w:r>
              <w:rPr>
                <w:rFonts w:hint="eastAsia"/>
                <w:color w:val="auto"/>
                <w:lang w:eastAsia="zh-CN" w:bidi="ar"/>
              </w:rPr>
              <w:t>）：</w:t>
            </w:r>
            <w:r>
              <w:rPr>
                <w:rStyle w:val="24"/>
                <w:color w:val="auto"/>
                <w:sz w:val="21"/>
                <w:szCs w:val="21"/>
                <w:lang w:eastAsia="zh-CN" w:bidi="ar"/>
              </w:rPr>
              <w:t>101-107M-1S-1;</w:t>
            </w:r>
            <w:r>
              <w:rPr>
                <w:rStyle w:val="24"/>
                <w:color w:val="auto"/>
                <w:sz w:val="21"/>
                <w:szCs w:val="21"/>
                <w:lang w:eastAsia="zh-CN" w:bidi="ar"/>
              </w:rPr>
              <w:br w:type="textWrapping"/>
            </w:r>
            <w:r>
              <w:rPr>
                <w:rStyle w:val="24"/>
                <w:color w:val="auto"/>
                <w:sz w:val="21"/>
                <w:szCs w:val="21"/>
                <w:lang w:eastAsia="zh-CN" w:bidi="ar"/>
              </w:rPr>
              <w:t>10</w:t>
            </w:r>
            <w:r>
              <w:rPr>
                <w:rFonts w:hint="eastAsia"/>
                <w:color w:val="auto"/>
                <w:lang w:eastAsia="zh-CN" w:bidi="ar"/>
              </w:rPr>
              <w:t>、解离常数范围</w:t>
            </w:r>
            <w:r>
              <w:rPr>
                <w:rStyle w:val="24"/>
                <w:color w:val="auto"/>
                <w:sz w:val="21"/>
                <w:szCs w:val="21"/>
                <w:lang w:eastAsia="zh-CN" w:bidi="ar"/>
              </w:rPr>
              <w:t>(Koff)</w:t>
            </w:r>
            <w:r>
              <w:rPr>
                <w:rFonts w:hint="eastAsia"/>
                <w:color w:val="auto"/>
                <w:lang w:eastAsia="zh-CN" w:bidi="ar"/>
              </w:rPr>
              <w:t>：</w:t>
            </w:r>
            <w:r>
              <w:rPr>
                <w:rStyle w:val="24"/>
                <w:color w:val="auto"/>
                <w:sz w:val="21"/>
                <w:szCs w:val="21"/>
                <w:lang w:eastAsia="zh-CN" w:bidi="ar"/>
              </w:rPr>
              <w:t>10-6-10-1 S-1</w:t>
            </w:r>
            <w:r>
              <w:rPr>
                <w:rFonts w:hint="eastAsia"/>
                <w:color w:val="auto"/>
                <w:lang w:eastAsia="zh-CN" w:bidi="ar"/>
              </w:rPr>
              <w:t>；</w:t>
            </w:r>
            <w:r>
              <w:rPr>
                <w:rStyle w:val="24"/>
                <w:color w:val="auto"/>
                <w:sz w:val="21"/>
                <w:szCs w:val="21"/>
                <w:lang w:eastAsia="zh-CN" w:bidi="ar"/>
              </w:rPr>
              <w:t xml:space="preserve"> </w:t>
            </w:r>
            <w:r>
              <w:rPr>
                <w:rStyle w:val="24"/>
                <w:color w:val="auto"/>
                <w:sz w:val="21"/>
                <w:szCs w:val="21"/>
                <w:lang w:eastAsia="zh-CN" w:bidi="ar"/>
              </w:rPr>
              <w:br w:type="textWrapping"/>
            </w:r>
            <w:r>
              <w:rPr>
                <w:rStyle w:val="24"/>
                <w:color w:val="auto"/>
                <w:sz w:val="21"/>
                <w:szCs w:val="21"/>
                <w:lang w:eastAsia="zh-CN" w:bidi="ar"/>
              </w:rPr>
              <w:t>11</w:t>
            </w:r>
            <w:r>
              <w:rPr>
                <w:rFonts w:hint="eastAsia"/>
                <w:color w:val="auto"/>
                <w:lang w:eastAsia="zh-CN" w:bidi="ar"/>
              </w:rPr>
              <w:t>、基线噪声：≤</w:t>
            </w:r>
            <w:r>
              <w:rPr>
                <w:rStyle w:val="24"/>
                <w:color w:val="auto"/>
                <w:sz w:val="21"/>
                <w:szCs w:val="21"/>
                <w:lang w:eastAsia="zh-CN" w:bidi="ar"/>
              </w:rPr>
              <w:t>0.003 nm</w:t>
            </w:r>
            <w:r>
              <w:rPr>
                <w:rFonts w:hint="eastAsia"/>
                <w:color w:val="auto"/>
                <w:lang w:eastAsia="zh-CN" w:bidi="ar"/>
              </w:rPr>
              <w:t>或者≤</w:t>
            </w:r>
            <w:r>
              <w:rPr>
                <w:rStyle w:val="24"/>
                <w:color w:val="auto"/>
                <w:sz w:val="21"/>
                <w:szCs w:val="21"/>
                <w:lang w:eastAsia="zh-CN" w:bidi="ar"/>
              </w:rPr>
              <w:t>0.03RU(RMS)</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12</w:t>
            </w:r>
            <w:r>
              <w:rPr>
                <w:rFonts w:hint="eastAsia"/>
                <w:color w:val="auto"/>
                <w:lang w:eastAsia="zh-CN" w:bidi="ar"/>
              </w:rPr>
              <w:t>、基线漂移：≤</w:t>
            </w:r>
            <w:r>
              <w:rPr>
                <w:rStyle w:val="24"/>
                <w:color w:val="auto"/>
                <w:sz w:val="21"/>
                <w:szCs w:val="21"/>
                <w:lang w:eastAsia="zh-CN" w:bidi="ar"/>
              </w:rPr>
              <w:t>0.002 nm/min</w:t>
            </w:r>
            <w:r>
              <w:rPr>
                <w:rFonts w:hint="eastAsia"/>
                <w:color w:val="auto"/>
                <w:lang w:eastAsia="zh-CN" w:bidi="ar"/>
              </w:rPr>
              <w:t>或者≤</w:t>
            </w:r>
            <w:r>
              <w:rPr>
                <w:rStyle w:val="24"/>
                <w:color w:val="auto"/>
                <w:sz w:val="21"/>
                <w:szCs w:val="21"/>
                <w:lang w:eastAsia="zh-CN" w:bidi="ar"/>
              </w:rPr>
              <w:t>0.3RU/min</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13</w:t>
            </w:r>
            <w:r>
              <w:rPr>
                <w:rFonts w:hint="eastAsia"/>
                <w:color w:val="auto"/>
                <w:lang w:eastAsia="zh-CN" w:bidi="ar"/>
              </w:rPr>
              <w:t>、数据采集速率：</w:t>
            </w:r>
            <w:r>
              <w:rPr>
                <w:rStyle w:val="24"/>
                <w:color w:val="auto"/>
                <w:sz w:val="21"/>
                <w:szCs w:val="21"/>
                <w:lang w:eastAsia="zh-CN" w:bidi="ar"/>
              </w:rPr>
              <w:t>2Hz</w:t>
            </w:r>
            <w:r>
              <w:rPr>
                <w:rFonts w:hint="eastAsia"/>
                <w:color w:val="auto"/>
                <w:lang w:eastAsia="zh-CN" w:bidi="ar"/>
              </w:rPr>
              <w:t>、</w:t>
            </w:r>
            <w:r>
              <w:rPr>
                <w:rStyle w:val="24"/>
                <w:color w:val="auto"/>
                <w:sz w:val="21"/>
                <w:szCs w:val="21"/>
                <w:lang w:eastAsia="zh-CN" w:bidi="ar"/>
              </w:rPr>
              <w:t>5Hz</w:t>
            </w:r>
            <w:r>
              <w:rPr>
                <w:rFonts w:hint="eastAsia"/>
                <w:color w:val="auto"/>
                <w:lang w:eastAsia="zh-CN" w:bidi="ar"/>
              </w:rPr>
              <w:t>、</w:t>
            </w:r>
            <w:r>
              <w:rPr>
                <w:rStyle w:val="24"/>
                <w:color w:val="auto"/>
                <w:sz w:val="21"/>
                <w:szCs w:val="21"/>
                <w:lang w:eastAsia="zh-CN" w:bidi="ar"/>
              </w:rPr>
              <w:t>10Hz</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14</w:t>
            </w:r>
            <w:r>
              <w:rPr>
                <w:rFonts w:hint="eastAsia"/>
                <w:color w:val="auto"/>
                <w:lang w:eastAsia="zh-CN" w:bidi="ar"/>
              </w:rPr>
              <w:t>、样品振荡功能：具有，</w:t>
            </w:r>
            <w:r>
              <w:rPr>
                <w:rStyle w:val="24"/>
                <w:color w:val="auto"/>
                <w:sz w:val="21"/>
                <w:szCs w:val="21"/>
                <w:lang w:eastAsia="zh-CN" w:bidi="ar"/>
              </w:rPr>
              <w:t>0 ~ 1500 rpm</w:t>
            </w:r>
            <w:r>
              <w:rPr>
                <w:rFonts w:hint="eastAsia"/>
                <w:color w:val="auto"/>
                <w:lang w:eastAsia="zh-CN" w:bidi="ar"/>
              </w:rPr>
              <w:t>可调；</w:t>
            </w:r>
            <w:r>
              <w:rPr>
                <w:rFonts w:hint="eastAsia"/>
                <w:color w:val="auto"/>
                <w:lang w:eastAsia="zh-CN" w:bidi="ar"/>
              </w:rPr>
              <w:br w:type="textWrapping"/>
            </w:r>
            <w:r>
              <w:rPr>
                <w:rStyle w:val="24"/>
                <w:color w:val="auto"/>
                <w:sz w:val="21"/>
                <w:szCs w:val="21"/>
                <w:lang w:eastAsia="zh-CN" w:bidi="ar"/>
              </w:rPr>
              <w:t>15</w:t>
            </w:r>
            <w:r>
              <w:rPr>
                <w:rFonts w:hint="eastAsia"/>
                <w:color w:val="auto"/>
                <w:lang w:eastAsia="zh-CN" w:bidi="ar"/>
              </w:rPr>
              <w:t>、★温度控制：可快速降温，至少可降至</w:t>
            </w:r>
            <w:r>
              <w:rPr>
                <w:rStyle w:val="24"/>
                <w:color w:val="auto"/>
                <w:sz w:val="21"/>
                <w:szCs w:val="21"/>
                <w:lang w:eastAsia="zh-CN" w:bidi="ar"/>
              </w:rPr>
              <w:t>15</w:t>
            </w:r>
            <w:r>
              <w:rPr>
                <w:rFonts w:hint="eastAsia"/>
                <w:color w:val="auto"/>
                <w:lang w:eastAsia="zh-CN" w:bidi="ar"/>
              </w:rPr>
              <w:t>℃，温控范围至少涵盖</w:t>
            </w:r>
            <w:r>
              <w:rPr>
                <w:rStyle w:val="24"/>
                <w:color w:val="auto"/>
                <w:sz w:val="21"/>
                <w:szCs w:val="21"/>
                <w:lang w:eastAsia="zh-CN" w:bidi="ar"/>
              </w:rPr>
              <w:t>15</w:t>
            </w:r>
            <w:r>
              <w:rPr>
                <w:rFonts w:hint="eastAsia"/>
                <w:color w:val="auto"/>
                <w:lang w:eastAsia="zh-CN" w:bidi="ar"/>
              </w:rPr>
              <w:t>℃</w:t>
            </w:r>
            <w:r>
              <w:rPr>
                <w:rStyle w:val="24"/>
                <w:color w:val="auto"/>
                <w:sz w:val="21"/>
                <w:szCs w:val="21"/>
                <w:lang w:eastAsia="zh-CN" w:bidi="ar"/>
              </w:rPr>
              <w:t>-40</w:t>
            </w:r>
            <w:r>
              <w:rPr>
                <w:rFonts w:hint="eastAsia"/>
                <w:color w:val="auto"/>
                <w:lang w:eastAsia="zh-CN" w:bidi="ar"/>
              </w:rPr>
              <w:t>℃；</w:t>
            </w:r>
            <w:r>
              <w:rPr>
                <w:rFonts w:hint="eastAsia"/>
                <w:color w:val="auto"/>
                <w:lang w:eastAsia="zh-CN" w:bidi="ar"/>
              </w:rPr>
              <w:br w:type="textWrapping"/>
            </w:r>
            <w:r>
              <w:rPr>
                <w:rStyle w:val="24"/>
                <w:color w:val="auto"/>
                <w:sz w:val="21"/>
                <w:szCs w:val="21"/>
                <w:lang w:eastAsia="zh-CN" w:bidi="ar"/>
              </w:rPr>
              <w:t>16</w:t>
            </w:r>
            <w:r>
              <w:rPr>
                <w:rFonts w:hint="eastAsia"/>
                <w:color w:val="auto"/>
                <w:lang w:eastAsia="zh-CN" w:bidi="ar"/>
              </w:rPr>
              <w:t>、★软件：独立的数据采集软件和独立的数据分析软件，可同时进行数据采集和数据分析，满足多人同时使用；</w:t>
            </w:r>
            <w:r>
              <w:rPr>
                <w:rFonts w:hint="eastAsia"/>
                <w:color w:val="auto"/>
                <w:lang w:eastAsia="zh-CN" w:bidi="ar"/>
              </w:rPr>
              <w:br w:type="textWrapping"/>
            </w:r>
            <w:r>
              <w:rPr>
                <w:rStyle w:val="24"/>
                <w:color w:val="auto"/>
                <w:sz w:val="21"/>
                <w:szCs w:val="21"/>
                <w:lang w:eastAsia="zh-CN" w:bidi="ar"/>
              </w:rPr>
              <w:t>17</w:t>
            </w:r>
            <w:r>
              <w:rPr>
                <w:rFonts w:hint="eastAsia"/>
                <w:color w:val="auto"/>
                <w:lang w:eastAsia="zh-CN" w:bidi="ar"/>
              </w:rPr>
              <w:t>、多批次同步处理功能：可将不同时期，不同用户的数据同步合并处理，进行高通量快速分析对比，并合并输出结果；</w:t>
            </w:r>
            <w:r>
              <w:rPr>
                <w:rFonts w:hint="eastAsia"/>
                <w:color w:val="auto"/>
                <w:lang w:eastAsia="zh-CN" w:bidi="ar"/>
              </w:rPr>
              <w:br w:type="textWrapping"/>
            </w:r>
            <w:r>
              <w:rPr>
                <w:rStyle w:val="24"/>
                <w:color w:val="auto"/>
                <w:sz w:val="21"/>
                <w:szCs w:val="21"/>
                <w:lang w:eastAsia="zh-CN" w:bidi="ar"/>
              </w:rPr>
              <w:t>18</w:t>
            </w:r>
            <w:r>
              <w:rPr>
                <w:rFonts w:hint="eastAsia"/>
                <w:color w:val="auto"/>
                <w:lang w:eastAsia="zh-CN" w:bidi="ar"/>
              </w:rPr>
              <w:t>、动力学分析模型：</w:t>
            </w:r>
            <w:r>
              <w:rPr>
                <w:rStyle w:val="24"/>
                <w:color w:val="auto"/>
                <w:sz w:val="21"/>
                <w:szCs w:val="21"/>
                <w:lang w:eastAsia="zh-CN" w:bidi="ar"/>
              </w:rPr>
              <w:t>4</w:t>
            </w:r>
            <w:r>
              <w:rPr>
                <w:rFonts w:hint="eastAsia"/>
                <w:color w:val="auto"/>
                <w:lang w:eastAsia="zh-CN" w:bidi="ar"/>
              </w:rPr>
              <w:t>种，</w:t>
            </w:r>
            <w:r>
              <w:rPr>
                <w:rStyle w:val="24"/>
                <w:color w:val="auto"/>
                <w:sz w:val="21"/>
                <w:szCs w:val="21"/>
                <w:lang w:eastAsia="zh-CN" w:bidi="ar"/>
              </w:rPr>
              <w:t>1:1</w:t>
            </w:r>
            <w:r>
              <w:rPr>
                <w:rFonts w:hint="eastAsia"/>
                <w:color w:val="auto"/>
                <w:lang w:eastAsia="zh-CN" w:bidi="ar"/>
              </w:rPr>
              <w:t>模型，</w:t>
            </w:r>
            <w:r>
              <w:rPr>
                <w:rStyle w:val="24"/>
                <w:color w:val="auto"/>
                <w:sz w:val="21"/>
                <w:szCs w:val="21"/>
                <w:lang w:eastAsia="zh-CN" w:bidi="ar"/>
              </w:rPr>
              <w:t>2:1</w:t>
            </w:r>
            <w:r>
              <w:rPr>
                <w:rFonts w:hint="eastAsia"/>
                <w:color w:val="auto"/>
                <w:lang w:eastAsia="zh-CN" w:bidi="ar"/>
              </w:rPr>
              <w:t>模型，</w:t>
            </w:r>
            <w:r>
              <w:rPr>
                <w:rStyle w:val="24"/>
                <w:color w:val="auto"/>
                <w:sz w:val="21"/>
                <w:szCs w:val="21"/>
                <w:lang w:eastAsia="zh-CN" w:bidi="ar"/>
              </w:rPr>
              <w:t>1:2</w:t>
            </w:r>
            <w:r>
              <w:rPr>
                <w:rFonts w:hint="eastAsia"/>
                <w:color w:val="auto"/>
                <w:lang w:eastAsia="zh-CN" w:bidi="ar"/>
              </w:rPr>
              <w:t>模型及</w:t>
            </w:r>
            <w:r>
              <w:rPr>
                <w:rStyle w:val="24"/>
                <w:color w:val="auto"/>
                <w:sz w:val="21"/>
                <w:szCs w:val="21"/>
                <w:lang w:eastAsia="zh-CN" w:bidi="ar"/>
              </w:rPr>
              <w:t>Mass transport</w:t>
            </w:r>
            <w:r>
              <w:rPr>
                <w:rFonts w:hint="eastAsia"/>
                <w:color w:val="auto"/>
                <w:lang w:eastAsia="zh-CN" w:bidi="ar"/>
              </w:rPr>
              <w:t>模型；</w:t>
            </w:r>
            <w:r>
              <w:rPr>
                <w:rFonts w:hint="eastAsia"/>
                <w:color w:val="auto"/>
                <w:lang w:eastAsia="zh-CN" w:bidi="ar"/>
              </w:rPr>
              <w:br w:type="textWrapping"/>
            </w:r>
            <w:r>
              <w:rPr>
                <w:rStyle w:val="24"/>
                <w:color w:val="auto"/>
                <w:sz w:val="21"/>
                <w:szCs w:val="21"/>
                <w:lang w:eastAsia="zh-CN" w:bidi="ar"/>
              </w:rPr>
              <w:t>19</w:t>
            </w:r>
            <w:r>
              <w:rPr>
                <w:rFonts w:hint="eastAsia"/>
                <w:color w:val="auto"/>
                <w:lang w:eastAsia="zh-CN" w:bidi="ar"/>
              </w:rPr>
              <w:t>、稳态分析模型：</w:t>
            </w:r>
            <w:r>
              <w:rPr>
                <w:rStyle w:val="24"/>
                <w:color w:val="auto"/>
                <w:sz w:val="21"/>
                <w:szCs w:val="21"/>
                <w:lang w:eastAsia="zh-CN" w:bidi="ar"/>
              </w:rPr>
              <w:t>2</w:t>
            </w:r>
            <w:r>
              <w:rPr>
                <w:rFonts w:hint="eastAsia"/>
                <w:color w:val="auto"/>
                <w:lang w:eastAsia="zh-CN" w:bidi="ar"/>
              </w:rPr>
              <w:t>种，浓度与平衡信号，浓度与结合信号，并显示稳态拟合公式；</w:t>
            </w:r>
            <w:r>
              <w:rPr>
                <w:rFonts w:hint="eastAsia"/>
                <w:color w:val="auto"/>
                <w:lang w:eastAsia="zh-CN" w:bidi="ar"/>
              </w:rPr>
              <w:br w:type="textWrapping"/>
            </w:r>
            <w:r>
              <w:rPr>
                <w:rStyle w:val="24"/>
                <w:color w:val="auto"/>
                <w:sz w:val="21"/>
                <w:szCs w:val="21"/>
                <w:lang w:eastAsia="zh-CN" w:bidi="ar"/>
              </w:rPr>
              <w:t>20</w:t>
            </w:r>
            <w:r>
              <w:rPr>
                <w:rFonts w:hint="eastAsia"/>
                <w:color w:val="auto"/>
                <w:lang w:eastAsia="zh-CN" w:bidi="ar"/>
              </w:rPr>
              <w:t>、多种背景扣减模式：具备参比样品扣减、参比传感器扣减、双扣减、自定义扣减等；</w:t>
            </w:r>
            <w:r>
              <w:rPr>
                <w:rFonts w:hint="eastAsia"/>
                <w:color w:val="auto"/>
                <w:lang w:eastAsia="zh-CN" w:bidi="ar"/>
              </w:rPr>
              <w:br w:type="textWrapping"/>
            </w:r>
            <w:r>
              <w:rPr>
                <w:rStyle w:val="24"/>
                <w:color w:val="auto"/>
                <w:sz w:val="21"/>
                <w:szCs w:val="21"/>
                <w:lang w:eastAsia="zh-CN" w:bidi="ar"/>
              </w:rPr>
              <w:t>21</w:t>
            </w:r>
            <w:r>
              <w:rPr>
                <w:rFonts w:hint="eastAsia"/>
                <w:color w:val="auto"/>
                <w:lang w:eastAsia="zh-CN" w:bidi="ar"/>
              </w:rPr>
              <w:t>、浓度定量检测模块：具备一步法直接定量程序，多步法定量程序等；</w:t>
            </w:r>
            <w:r>
              <w:rPr>
                <w:rFonts w:hint="eastAsia"/>
                <w:color w:val="auto"/>
                <w:lang w:eastAsia="zh-CN" w:bidi="ar"/>
              </w:rPr>
              <w:br w:type="textWrapping"/>
            </w:r>
            <w:r>
              <w:rPr>
                <w:rStyle w:val="24"/>
                <w:color w:val="auto"/>
                <w:sz w:val="21"/>
                <w:szCs w:val="21"/>
                <w:lang w:eastAsia="zh-CN" w:bidi="ar"/>
              </w:rPr>
              <w:t>22</w:t>
            </w:r>
            <w:r>
              <w:rPr>
                <w:rFonts w:hint="eastAsia"/>
                <w:color w:val="auto"/>
                <w:lang w:eastAsia="zh-CN" w:bidi="ar"/>
              </w:rPr>
              <w:t>、浓度定量标准曲线：可直接给出定量标准曲线公式，并可给出</w:t>
            </w:r>
            <w:r>
              <w:rPr>
                <w:rStyle w:val="24"/>
                <w:color w:val="auto"/>
                <w:sz w:val="21"/>
                <w:szCs w:val="21"/>
                <w:lang w:eastAsia="zh-CN" w:bidi="ar"/>
              </w:rPr>
              <w:t>EC50</w:t>
            </w:r>
            <w:r>
              <w:rPr>
                <w:rFonts w:hint="eastAsia"/>
                <w:color w:val="auto"/>
                <w:lang w:eastAsia="zh-CN" w:bidi="ar"/>
              </w:rPr>
              <w:t>值；</w:t>
            </w:r>
            <w:r>
              <w:rPr>
                <w:rFonts w:hint="eastAsia"/>
                <w:color w:val="auto"/>
                <w:lang w:eastAsia="zh-CN" w:bidi="ar"/>
              </w:rPr>
              <w:br w:type="textWrapping"/>
            </w:r>
            <w:r>
              <w:rPr>
                <w:rStyle w:val="24"/>
                <w:color w:val="auto"/>
                <w:sz w:val="21"/>
                <w:szCs w:val="21"/>
                <w:lang w:eastAsia="zh-CN" w:bidi="ar"/>
              </w:rPr>
              <w:t>23</w:t>
            </w:r>
            <w:r>
              <w:rPr>
                <w:rFonts w:hint="eastAsia"/>
                <w:color w:val="auto"/>
                <w:lang w:eastAsia="zh-CN" w:bidi="ar"/>
              </w:rPr>
              <w:t>、多个曲线平行分析：可将不同的标准曲线同步显示分析，来评价相对活性；</w:t>
            </w:r>
            <w:r>
              <w:rPr>
                <w:rFonts w:hint="eastAsia"/>
                <w:color w:val="auto"/>
                <w:lang w:eastAsia="zh-CN" w:bidi="ar"/>
              </w:rPr>
              <w:br w:type="textWrapping"/>
            </w:r>
            <w:r>
              <w:rPr>
                <w:rStyle w:val="24"/>
                <w:color w:val="auto"/>
                <w:sz w:val="21"/>
                <w:szCs w:val="21"/>
                <w:lang w:eastAsia="zh-CN" w:bidi="ar"/>
              </w:rPr>
              <w:t>24</w:t>
            </w:r>
            <w:r>
              <w:rPr>
                <w:rFonts w:hint="eastAsia"/>
                <w:color w:val="auto"/>
                <w:lang w:eastAsia="zh-CN" w:bidi="ar"/>
              </w:rPr>
              <w:t>、多参数数据结果至少包含：</w:t>
            </w:r>
            <w:r>
              <w:rPr>
                <w:rStyle w:val="24"/>
                <w:color w:val="auto"/>
                <w:sz w:val="21"/>
                <w:szCs w:val="21"/>
                <w:lang w:eastAsia="zh-CN" w:bidi="ar"/>
              </w:rPr>
              <w:t>KD</w:t>
            </w:r>
            <w:r>
              <w:rPr>
                <w:rFonts w:hint="eastAsia"/>
                <w:color w:val="auto"/>
                <w:lang w:eastAsia="zh-CN" w:bidi="ar"/>
              </w:rPr>
              <w:t>，</w:t>
            </w:r>
            <w:r>
              <w:rPr>
                <w:rStyle w:val="24"/>
                <w:color w:val="auto"/>
                <w:sz w:val="21"/>
                <w:szCs w:val="21"/>
                <w:lang w:eastAsia="zh-CN" w:bidi="ar"/>
              </w:rPr>
              <w:t>Kd</w:t>
            </w:r>
            <w:r>
              <w:rPr>
                <w:rFonts w:hint="eastAsia"/>
                <w:color w:val="auto"/>
                <w:lang w:eastAsia="zh-CN" w:bidi="ar"/>
              </w:rPr>
              <w:t>，</w:t>
            </w:r>
            <w:r>
              <w:rPr>
                <w:rStyle w:val="24"/>
                <w:color w:val="auto"/>
                <w:sz w:val="21"/>
                <w:szCs w:val="21"/>
                <w:lang w:eastAsia="zh-CN" w:bidi="ar"/>
              </w:rPr>
              <w:t>Ka</w:t>
            </w:r>
            <w:r>
              <w:rPr>
                <w:rFonts w:hint="eastAsia"/>
                <w:color w:val="auto"/>
                <w:lang w:eastAsia="zh-CN" w:bidi="ar"/>
              </w:rPr>
              <w:t>，</w:t>
            </w:r>
            <w:r>
              <w:rPr>
                <w:rStyle w:val="24"/>
                <w:color w:val="auto"/>
                <w:sz w:val="21"/>
                <w:szCs w:val="21"/>
                <w:lang w:eastAsia="zh-CN" w:bidi="ar"/>
              </w:rPr>
              <w:t>Kobs</w:t>
            </w:r>
            <w:r>
              <w:rPr>
                <w:rFonts w:hint="eastAsia"/>
                <w:color w:val="auto"/>
                <w:lang w:eastAsia="zh-CN" w:bidi="ar"/>
              </w:rPr>
              <w:t>，</w:t>
            </w:r>
            <w:r>
              <w:rPr>
                <w:rStyle w:val="24"/>
                <w:color w:val="auto"/>
                <w:sz w:val="21"/>
                <w:szCs w:val="21"/>
                <w:lang w:eastAsia="zh-CN" w:bidi="ar"/>
              </w:rPr>
              <w:t>Rmax</w:t>
            </w:r>
            <w:r>
              <w:rPr>
                <w:rFonts w:hint="eastAsia"/>
                <w:color w:val="auto"/>
                <w:lang w:eastAsia="zh-CN" w:bidi="ar"/>
              </w:rPr>
              <w:t>，</w:t>
            </w:r>
            <w:r>
              <w:rPr>
                <w:rStyle w:val="24"/>
                <w:color w:val="auto"/>
                <w:sz w:val="21"/>
                <w:szCs w:val="21"/>
                <w:lang w:eastAsia="zh-CN" w:bidi="ar"/>
              </w:rPr>
              <w:t>Req</w:t>
            </w:r>
            <w:r>
              <w:rPr>
                <w:rFonts w:hint="eastAsia"/>
                <w:color w:val="auto"/>
                <w:lang w:eastAsia="zh-CN" w:bidi="ar"/>
              </w:rPr>
              <w:t>，</w:t>
            </w:r>
            <w:r>
              <w:rPr>
                <w:rStyle w:val="24"/>
                <w:color w:val="auto"/>
                <w:sz w:val="21"/>
                <w:szCs w:val="21"/>
                <w:lang w:eastAsia="zh-CN" w:bidi="ar"/>
              </w:rPr>
              <w:t>R2</w:t>
            </w:r>
            <w:r>
              <w:rPr>
                <w:rFonts w:hint="eastAsia"/>
                <w:color w:val="auto"/>
                <w:lang w:eastAsia="zh-CN" w:bidi="ar"/>
              </w:rPr>
              <w:t>，</w:t>
            </w:r>
            <w:r>
              <w:rPr>
                <w:rStyle w:val="24"/>
                <w:color w:val="auto"/>
                <w:sz w:val="21"/>
                <w:szCs w:val="21"/>
                <w:lang w:eastAsia="zh-CN" w:bidi="ar"/>
              </w:rPr>
              <w:t>X2</w:t>
            </w:r>
            <w:r>
              <w:rPr>
                <w:rFonts w:hint="eastAsia"/>
                <w:color w:val="auto"/>
                <w:lang w:eastAsia="zh-CN" w:bidi="ar"/>
              </w:rPr>
              <w:t>等多种参数；</w:t>
            </w:r>
            <w:r>
              <w:rPr>
                <w:rFonts w:hint="eastAsia"/>
                <w:color w:val="auto"/>
                <w:lang w:eastAsia="zh-CN" w:bidi="ar"/>
              </w:rPr>
              <w:br w:type="textWrapping"/>
            </w:r>
            <w:r>
              <w:rPr>
                <w:rStyle w:val="24"/>
                <w:color w:val="auto"/>
                <w:sz w:val="21"/>
                <w:szCs w:val="21"/>
                <w:lang w:eastAsia="zh-CN" w:bidi="ar"/>
              </w:rPr>
              <w:t>25</w:t>
            </w:r>
            <w:r>
              <w:rPr>
                <w:rFonts w:hint="eastAsia"/>
                <w:color w:val="auto"/>
                <w:lang w:eastAsia="zh-CN" w:bidi="ar"/>
              </w:rPr>
              <w:t>、表位分析及表位作图模块：自动计算竞争百分比，扣减背景</w:t>
            </w:r>
            <w:r>
              <w:rPr>
                <w:rStyle w:val="24"/>
                <w:color w:val="auto"/>
                <w:sz w:val="21"/>
                <w:szCs w:val="21"/>
                <w:lang w:eastAsia="zh-CN" w:bidi="ar"/>
              </w:rPr>
              <w:t>,</w:t>
            </w:r>
            <w:r>
              <w:rPr>
                <w:rFonts w:hint="eastAsia"/>
                <w:color w:val="auto"/>
                <w:lang w:eastAsia="zh-CN" w:bidi="ar"/>
              </w:rPr>
              <w:t>自反应信号等，自动分析结合信号并形成</w:t>
            </w:r>
            <w:r>
              <w:rPr>
                <w:rStyle w:val="24"/>
                <w:color w:val="auto"/>
                <w:sz w:val="21"/>
                <w:szCs w:val="21"/>
                <w:lang w:eastAsia="zh-CN" w:bidi="ar"/>
              </w:rPr>
              <w:t>Matix</w:t>
            </w:r>
            <w:r>
              <w:rPr>
                <w:rFonts w:hint="eastAsia"/>
                <w:color w:val="auto"/>
                <w:lang w:eastAsia="zh-CN" w:bidi="ar"/>
              </w:rPr>
              <w:t>矩阵和</w:t>
            </w:r>
            <w:r>
              <w:rPr>
                <w:rStyle w:val="24"/>
                <w:color w:val="auto"/>
                <w:sz w:val="21"/>
                <w:szCs w:val="21"/>
                <w:lang w:eastAsia="zh-CN" w:bidi="ar"/>
              </w:rPr>
              <w:t>Binchart</w:t>
            </w:r>
            <w:r>
              <w:rPr>
                <w:rFonts w:hint="eastAsia"/>
                <w:color w:val="auto"/>
                <w:lang w:eastAsia="zh-CN" w:bidi="ar"/>
              </w:rPr>
              <w:t>图；</w:t>
            </w:r>
            <w:r>
              <w:rPr>
                <w:rFonts w:hint="eastAsia"/>
                <w:color w:val="auto"/>
                <w:lang w:eastAsia="zh-CN" w:bidi="ar"/>
              </w:rPr>
              <w:br w:type="textWrapping"/>
            </w:r>
            <w:r>
              <w:rPr>
                <w:rStyle w:val="24"/>
                <w:color w:val="auto"/>
                <w:sz w:val="21"/>
                <w:szCs w:val="21"/>
                <w:lang w:eastAsia="zh-CN" w:bidi="ar"/>
              </w:rPr>
              <w:t>26</w:t>
            </w:r>
            <w:r>
              <w:rPr>
                <w:rFonts w:hint="eastAsia"/>
                <w:color w:val="auto"/>
                <w:lang w:eastAsia="zh-CN" w:bidi="ar"/>
              </w:rPr>
              <w:t>、糖基化分析模块：具备；</w:t>
            </w:r>
            <w:r>
              <w:rPr>
                <w:rFonts w:hint="eastAsia"/>
                <w:color w:val="auto"/>
                <w:lang w:eastAsia="zh-CN" w:bidi="ar"/>
              </w:rPr>
              <w:br w:type="textWrapping"/>
            </w:r>
            <w:r>
              <w:rPr>
                <w:rFonts w:hint="eastAsia"/>
                <w:color w:val="auto"/>
                <w:lang w:eastAsia="zh-CN" w:bidi="ar"/>
              </w:rPr>
              <w:t>27、为保证货物质量及售后服务，要求提供厂家针对本项目的授权书记售后服务承诺书盖章原件</w:t>
            </w:r>
            <w:r>
              <w:rPr>
                <w:rFonts w:hint="eastAsia" w:cs="Times New Roman"/>
                <w:color w:val="auto"/>
                <w:lang w:eastAsia="zh-CN"/>
              </w:rPr>
              <w:t>（总代理投标，须有厂家授权）</w:t>
            </w:r>
            <w:r>
              <w:rPr>
                <w:rFonts w:hint="eastAsia"/>
                <w:color w:val="auto"/>
                <w:lang w:eastAsia="zh-CN" w:bidi="ar"/>
              </w:rPr>
              <w:t>。</w:t>
            </w:r>
            <w:r>
              <w:rPr>
                <w:rFonts w:hint="eastAsia"/>
                <w:color w:val="auto"/>
                <w:lang w:eastAsia="zh-CN" w:bidi="ar"/>
              </w:rPr>
              <w:br w:type="textWrapping"/>
            </w:r>
            <w:r>
              <w:rPr>
                <w:rFonts w:hint="eastAsia"/>
                <w:color w:val="auto"/>
                <w:lang w:eastAsia="zh-CN" w:bidi="ar"/>
              </w:rPr>
              <w:t>配置要求：</w:t>
            </w:r>
            <w:r>
              <w:rPr>
                <w:rFonts w:hint="eastAsia"/>
                <w:color w:val="auto"/>
                <w:lang w:eastAsia="zh-CN" w:bidi="ar"/>
              </w:rPr>
              <w:br w:type="textWrapping"/>
            </w:r>
            <w:r>
              <w:rPr>
                <w:rStyle w:val="24"/>
                <w:color w:val="auto"/>
                <w:sz w:val="21"/>
                <w:szCs w:val="21"/>
                <w:lang w:eastAsia="zh-CN" w:bidi="ar"/>
              </w:rPr>
              <w:t>1</w:t>
            </w:r>
            <w:r>
              <w:rPr>
                <w:rFonts w:hint="eastAsia"/>
                <w:color w:val="auto"/>
                <w:lang w:eastAsia="zh-CN" w:bidi="ar"/>
              </w:rPr>
              <w:t>、分析仪主机，</w:t>
            </w:r>
            <w:r>
              <w:rPr>
                <w:rStyle w:val="24"/>
                <w:color w:val="auto"/>
                <w:sz w:val="21"/>
                <w:szCs w:val="21"/>
                <w:lang w:eastAsia="zh-CN" w:bidi="ar"/>
              </w:rPr>
              <w:t>1</w:t>
            </w:r>
            <w:r>
              <w:rPr>
                <w:rFonts w:hint="eastAsia"/>
                <w:color w:val="auto"/>
                <w:lang w:eastAsia="zh-CN" w:bidi="ar"/>
              </w:rPr>
              <w:t>套；</w:t>
            </w:r>
            <w:r>
              <w:rPr>
                <w:rFonts w:hint="eastAsia"/>
                <w:color w:val="auto"/>
                <w:lang w:eastAsia="zh-CN" w:bidi="ar"/>
              </w:rPr>
              <w:br w:type="textWrapping"/>
            </w:r>
            <w:r>
              <w:rPr>
                <w:rStyle w:val="24"/>
                <w:color w:val="auto"/>
                <w:sz w:val="21"/>
                <w:szCs w:val="21"/>
                <w:lang w:eastAsia="zh-CN" w:bidi="ar"/>
              </w:rPr>
              <w:t>2</w:t>
            </w:r>
            <w:r>
              <w:rPr>
                <w:rFonts w:hint="eastAsia"/>
                <w:color w:val="auto"/>
                <w:lang w:eastAsia="zh-CN" w:bidi="ar"/>
              </w:rPr>
              <w:t>、仪器控制工作站</w:t>
            </w:r>
            <w:r>
              <w:rPr>
                <w:rStyle w:val="24"/>
                <w:color w:val="auto"/>
                <w:sz w:val="21"/>
                <w:szCs w:val="21"/>
                <w:lang w:eastAsia="zh-CN" w:bidi="ar"/>
              </w:rPr>
              <w:t>&amp;</w:t>
            </w:r>
            <w:r>
              <w:rPr>
                <w:rFonts w:hint="eastAsia"/>
                <w:color w:val="auto"/>
                <w:lang w:eastAsia="zh-CN" w:bidi="ar"/>
              </w:rPr>
              <w:t>显示器，</w:t>
            </w:r>
            <w:r>
              <w:rPr>
                <w:rStyle w:val="24"/>
                <w:color w:val="auto"/>
                <w:sz w:val="21"/>
                <w:szCs w:val="21"/>
                <w:lang w:eastAsia="zh-CN" w:bidi="ar"/>
              </w:rPr>
              <w:t>1</w:t>
            </w:r>
            <w:r>
              <w:rPr>
                <w:rFonts w:hint="eastAsia"/>
                <w:color w:val="auto"/>
                <w:lang w:eastAsia="zh-CN" w:bidi="ar"/>
              </w:rPr>
              <w:t>套；</w:t>
            </w:r>
            <w:r>
              <w:rPr>
                <w:rFonts w:hint="eastAsia"/>
                <w:color w:val="auto"/>
                <w:lang w:eastAsia="zh-CN" w:bidi="ar"/>
              </w:rPr>
              <w:br w:type="textWrapping"/>
            </w:r>
            <w:r>
              <w:rPr>
                <w:rStyle w:val="24"/>
                <w:color w:val="auto"/>
                <w:sz w:val="21"/>
                <w:szCs w:val="21"/>
                <w:lang w:eastAsia="zh-CN" w:bidi="ar"/>
              </w:rPr>
              <w:t>3</w:t>
            </w:r>
            <w:r>
              <w:rPr>
                <w:rFonts w:hint="eastAsia"/>
                <w:color w:val="auto"/>
                <w:lang w:eastAsia="zh-CN" w:bidi="ar"/>
              </w:rPr>
              <w:t>、蛋白</w:t>
            </w:r>
            <w:r>
              <w:rPr>
                <w:rStyle w:val="24"/>
                <w:color w:val="auto"/>
                <w:sz w:val="21"/>
                <w:szCs w:val="21"/>
                <w:lang w:eastAsia="zh-CN" w:bidi="ar"/>
              </w:rPr>
              <w:t>A</w:t>
            </w:r>
            <w:r>
              <w:rPr>
                <w:rFonts w:hint="eastAsia"/>
                <w:color w:val="auto"/>
                <w:lang w:eastAsia="zh-CN" w:bidi="ar"/>
              </w:rPr>
              <w:t>生物传感器</w:t>
            </w:r>
            <w:r>
              <w:rPr>
                <w:rStyle w:val="24"/>
                <w:color w:val="auto"/>
                <w:sz w:val="21"/>
                <w:szCs w:val="21"/>
                <w:lang w:eastAsia="zh-CN" w:bidi="ar"/>
              </w:rPr>
              <w:t>/</w:t>
            </w:r>
            <w:r>
              <w:rPr>
                <w:rFonts w:hint="eastAsia"/>
                <w:color w:val="auto"/>
                <w:lang w:eastAsia="zh-CN" w:bidi="ar"/>
              </w:rPr>
              <w:t>芯片，</w:t>
            </w:r>
            <w:r>
              <w:rPr>
                <w:rStyle w:val="24"/>
                <w:color w:val="auto"/>
                <w:sz w:val="21"/>
                <w:szCs w:val="21"/>
                <w:lang w:eastAsia="zh-CN" w:bidi="ar"/>
              </w:rPr>
              <w:t>96</w:t>
            </w:r>
            <w:r>
              <w:rPr>
                <w:rFonts w:hint="eastAsia"/>
                <w:color w:val="auto"/>
                <w:lang w:eastAsia="zh-CN" w:bidi="ar"/>
              </w:rPr>
              <w:t>只；</w:t>
            </w:r>
            <w:r>
              <w:rPr>
                <w:rFonts w:hint="eastAsia"/>
                <w:color w:val="auto"/>
                <w:lang w:eastAsia="zh-CN" w:bidi="ar"/>
              </w:rPr>
              <w:br w:type="textWrapping"/>
            </w:r>
            <w:r>
              <w:rPr>
                <w:rStyle w:val="24"/>
                <w:color w:val="auto"/>
                <w:sz w:val="21"/>
                <w:szCs w:val="21"/>
                <w:lang w:eastAsia="zh-CN" w:bidi="ar"/>
              </w:rPr>
              <w:t>4</w:t>
            </w:r>
            <w:r>
              <w:rPr>
                <w:rFonts w:hint="eastAsia"/>
                <w:color w:val="auto"/>
                <w:lang w:eastAsia="zh-CN" w:bidi="ar"/>
              </w:rPr>
              <w:t>、链霉亲和素生物传感器</w:t>
            </w:r>
            <w:r>
              <w:rPr>
                <w:rStyle w:val="24"/>
                <w:color w:val="auto"/>
                <w:sz w:val="21"/>
                <w:szCs w:val="21"/>
                <w:lang w:eastAsia="zh-CN" w:bidi="ar"/>
              </w:rPr>
              <w:t>/</w:t>
            </w:r>
            <w:r>
              <w:rPr>
                <w:rFonts w:hint="eastAsia"/>
                <w:color w:val="auto"/>
                <w:lang w:eastAsia="zh-CN" w:bidi="ar"/>
              </w:rPr>
              <w:t>芯片，</w:t>
            </w:r>
            <w:r>
              <w:rPr>
                <w:rStyle w:val="24"/>
                <w:color w:val="auto"/>
                <w:sz w:val="21"/>
                <w:szCs w:val="21"/>
                <w:lang w:eastAsia="zh-CN" w:bidi="ar"/>
              </w:rPr>
              <w:t>96</w:t>
            </w:r>
            <w:r>
              <w:rPr>
                <w:rFonts w:hint="eastAsia"/>
                <w:color w:val="auto"/>
                <w:lang w:eastAsia="zh-CN" w:bidi="ar"/>
              </w:rPr>
              <w:t>只；</w:t>
            </w:r>
            <w:r>
              <w:rPr>
                <w:rFonts w:hint="eastAsia"/>
                <w:color w:val="auto"/>
                <w:lang w:eastAsia="zh-CN" w:bidi="ar"/>
              </w:rPr>
              <w:br w:type="textWrapping"/>
            </w:r>
            <w:r>
              <w:rPr>
                <w:rStyle w:val="24"/>
                <w:color w:val="auto"/>
                <w:sz w:val="21"/>
                <w:szCs w:val="21"/>
                <w:lang w:eastAsia="zh-CN" w:bidi="ar"/>
              </w:rPr>
              <w:t>5</w:t>
            </w:r>
            <w:r>
              <w:rPr>
                <w:rFonts w:hint="eastAsia"/>
                <w:color w:val="auto"/>
                <w:lang w:eastAsia="zh-CN" w:bidi="ar"/>
              </w:rPr>
              <w:t>、数据采集软件，</w:t>
            </w:r>
            <w:r>
              <w:rPr>
                <w:rStyle w:val="24"/>
                <w:color w:val="auto"/>
                <w:sz w:val="21"/>
                <w:szCs w:val="21"/>
                <w:lang w:eastAsia="zh-CN" w:bidi="ar"/>
              </w:rPr>
              <w:t>1</w:t>
            </w:r>
            <w:r>
              <w:rPr>
                <w:rFonts w:hint="eastAsia"/>
                <w:color w:val="auto"/>
                <w:lang w:eastAsia="zh-CN" w:bidi="ar"/>
              </w:rPr>
              <w:t>套；</w:t>
            </w:r>
            <w:r>
              <w:rPr>
                <w:rFonts w:hint="eastAsia"/>
                <w:color w:val="auto"/>
                <w:lang w:eastAsia="zh-CN" w:bidi="ar"/>
              </w:rPr>
              <w:br w:type="textWrapping"/>
            </w:r>
            <w:r>
              <w:rPr>
                <w:rStyle w:val="24"/>
                <w:color w:val="auto"/>
                <w:sz w:val="21"/>
                <w:szCs w:val="21"/>
                <w:lang w:eastAsia="zh-CN" w:bidi="ar"/>
              </w:rPr>
              <w:t>6</w:t>
            </w:r>
            <w:r>
              <w:rPr>
                <w:rFonts w:hint="eastAsia"/>
                <w:color w:val="auto"/>
                <w:lang w:eastAsia="zh-CN" w:bidi="ar"/>
              </w:rPr>
              <w:t>、数据分析软件，</w:t>
            </w:r>
            <w:r>
              <w:rPr>
                <w:rStyle w:val="24"/>
                <w:color w:val="auto"/>
                <w:sz w:val="21"/>
                <w:szCs w:val="21"/>
                <w:lang w:eastAsia="zh-CN" w:bidi="ar"/>
              </w:rPr>
              <w:t>1</w:t>
            </w:r>
            <w:r>
              <w:rPr>
                <w:rFonts w:hint="eastAsia"/>
                <w:color w:val="auto"/>
                <w:lang w:eastAsia="zh-CN" w:bidi="ar"/>
              </w:rPr>
              <w:t>套；</w:t>
            </w:r>
            <w:r>
              <w:rPr>
                <w:rFonts w:hint="eastAsia"/>
                <w:color w:val="auto"/>
                <w:lang w:eastAsia="zh-CN" w:bidi="ar"/>
              </w:rPr>
              <w:br w:type="textWrapping"/>
            </w:r>
            <w:r>
              <w:rPr>
                <w:rStyle w:val="24"/>
                <w:color w:val="auto"/>
                <w:sz w:val="21"/>
                <w:szCs w:val="21"/>
                <w:lang w:eastAsia="zh-CN" w:bidi="ar"/>
              </w:rPr>
              <w:t>7</w:t>
            </w:r>
            <w:r>
              <w:rPr>
                <w:rFonts w:hint="eastAsia"/>
                <w:color w:val="auto"/>
                <w:lang w:eastAsia="zh-CN" w:bidi="ar"/>
              </w:rPr>
              <w:t>、高通量数据分析软件，</w:t>
            </w:r>
            <w:r>
              <w:rPr>
                <w:rStyle w:val="24"/>
                <w:color w:val="auto"/>
                <w:sz w:val="21"/>
                <w:szCs w:val="21"/>
                <w:lang w:eastAsia="zh-CN" w:bidi="ar"/>
              </w:rPr>
              <w:t>1</w:t>
            </w:r>
            <w:r>
              <w:rPr>
                <w:rFonts w:hint="eastAsia"/>
                <w:color w:val="auto"/>
                <w:lang w:eastAsia="zh-CN" w:bidi="ar"/>
              </w:rPr>
              <w:t>套。</w:t>
            </w:r>
          </w:p>
        </w:tc>
      </w:tr>
    </w:tbl>
    <w:p>
      <w:pPr>
        <w:spacing w:line="360" w:lineRule="auto"/>
        <w:rPr>
          <w:b/>
          <w:bCs/>
          <w:color w:val="auto"/>
          <w:kern w:val="44"/>
          <w:lang w:eastAsia="zh-CN"/>
        </w:rPr>
      </w:pPr>
    </w:p>
    <w:p>
      <w:pPr>
        <w:spacing w:line="360" w:lineRule="auto"/>
        <w:rPr>
          <w:color w:val="auto"/>
          <w:lang w:eastAsia="zh-CN"/>
        </w:rPr>
      </w:pPr>
      <w:r>
        <w:rPr>
          <w:rFonts w:hint="eastAsia"/>
          <w:b/>
          <w:bCs/>
          <w:color w:val="auto"/>
          <w:kern w:val="44"/>
          <w:lang w:eastAsia="zh-CN"/>
        </w:rPr>
        <w:t>注：</w:t>
      </w:r>
      <w:r>
        <w:rPr>
          <w:rFonts w:hint="eastAsia"/>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color w:val="auto"/>
          <w:lang w:eastAsia="zh-CN"/>
        </w:rPr>
      </w:pPr>
      <w:r>
        <w:rPr>
          <w:rFonts w:hint="eastAsia"/>
          <w:color w:val="auto"/>
          <w:lang w:eastAsia="zh-CN"/>
        </w:rPr>
        <w:t>2、投标人需对响应的“技术参数、规格、功能及其他要求”内容真实性负责，如虚假响应谋取中标资格，经核实发现，取消中标资格。</w:t>
      </w:r>
    </w:p>
    <w:p>
      <w:pPr>
        <w:spacing w:line="360" w:lineRule="auto"/>
        <w:outlineLvl w:val="3"/>
        <w:rPr>
          <w:b/>
          <w:bCs/>
          <w:color w:val="auto"/>
          <w:lang w:eastAsia="zh-CN"/>
        </w:rPr>
      </w:pPr>
      <w:r>
        <w:rPr>
          <w:rFonts w:hint="eastAsia"/>
          <w:b/>
          <w:bCs/>
          <w:color w:val="auto"/>
          <w:lang w:eastAsia="zh-CN"/>
        </w:rPr>
        <w:t>三、服务标准：</w:t>
      </w:r>
    </w:p>
    <w:p>
      <w:pPr>
        <w:spacing w:line="360" w:lineRule="auto"/>
        <w:ind w:firstLine="440" w:firstLineChars="200"/>
        <w:rPr>
          <w:color w:val="auto"/>
          <w:lang w:eastAsia="zh-CN"/>
        </w:rPr>
      </w:pPr>
      <w:r>
        <w:rPr>
          <w:rFonts w:hint="eastAsia"/>
          <w:color w:val="auto"/>
          <w:highlight w:val="yellow"/>
          <w:lang w:eastAsia="zh-CN"/>
        </w:rPr>
        <w:t>1、售后服务：产品的质保期为至少2年，质保期内，凡因正常使用出现质量问题，投标人应提供免费维修或</w:t>
      </w:r>
      <w:r>
        <w:rPr>
          <w:rFonts w:hint="eastAsia"/>
          <w:color w:val="auto"/>
          <w:lang w:eastAsia="zh-CN"/>
        </w:rPr>
        <w:t>咨询等服务，承担因此产生的一切费用。投标人在接到买方故障通知后3小时内响应，6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40" w:firstLineChars="200"/>
        <w:rPr>
          <w:color w:val="auto"/>
          <w:lang w:eastAsia="zh-CN"/>
        </w:rPr>
      </w:pPr>
      <w:r>
        <w:rPr>
          <w:rFonts w:hint="eastAsia"/>
          <w:color w:val="auto"/>
          <w:lang w:eastAsia="zh-CN"/>
        </w:rPr>
        <w:t>2、培训服务：</w:t>
      </w:r>
    </w:p>
    <w:p>
      <w:pPr>
        <w:spacing w:line="360" w:lineRule="auto"/>
        <w:ind w:firstLine="440" w:firstLineChars="200"/>
        <w:rPr>
          <w:color w:val="auto"/>
          <w:lang w:eastAsia="zh-CN"/>
        </w:rPr>
      </w:pPr>
      <w:r>
        <w:rPr>
          <w:rFonts w:hint="eastAsia"/>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color w:val="auto"/>
          <w:lang w:eastAsia="zh-CN"/>
        </w:rPr>
      </w:pPr>
      <w:r>
        <w:rPr>
          <w:rFonts w:hint="eastAsia"/>
          <w:color w:val="auto"/>
          <w:lang w:eastAsia="zh-CN"/>
        </w:rPr>
        <w:t>（2）免费提供培训材料及所培训内容。</w:t>
      </w:r>
    </w:p>
    <w:p>
      <w:pPr>
        <w:spacing w:line="360" w:lineRule="auto"/>
        <w:ind w:firstLine="440" w:firstLineChars="200"/>
        <w:rPr>
          <w:color w:val="auto"/>
          <w:lang w:eastAsia="zh-CN"/>
        </w:rPr>
      </w:pPr>
      <w:r>
        <w:rPr>
          <w:rFonts w:hint="eastAsia"/>
          <w:color w:val="auto"/>
          <w:lang w:eastAsia="zh-CN"/>
        </w:rPr>
        <w:t>（3）培训地点：采购人指定地点。</w:t>
      </w:r>
    </w:p>
    <w:p>
      <w:pPr>
        <w:spacing w:line="360" w:lineRule="auto"/>
        <w:ind w:firstLine="440" w:firstLineChars="200"/>
        <w:rPr>
          <w:color w:val="auto"/>
          <w:lang w:eastAsia="zh-CN"/>
        </w:rPr>
      </w:pPr>
      <w:r>
        <w:rPr>
          <w:rFonts w:hint="eastAsia"/>
          <w:color w:val="auto"/>
          <w:lang w:eastAsia="zh-CN"/>
        </w:rPr>
        <w:t>（4）时间：培训时间不少于2场，并提供操作视频。</w:t>
      </w:r>
    </w:p>
    <w:p>
      <w:pPr>
        <w:spacing w:line="360" w:lineRule="auto"/>
        <w:ind w:firstLine="440" w:firstLineChars="200"/>
        <w:rPr>
          <w:color w:val="auto"/>
          <w:lang w:eastAsia="zh-CN"/>
        </w:rPr>
      </w:pPr>
      <w:r>
        <w:rPr>
          <w:rFonts w:hint="eastAsia"/>
          <w:color w:val="auto"/>
          <w:lang w:eastAsia="zh-CN"/>
        </w:rPr>
        <w:t>（5）内容：产品的基本原理、结构、基本操作及维护知识，并指导用户进行操作，直到用户方使用人员可独立进行操作为止。</w:t>
      </w:r>
    </w:p>
    <w:p>
      <w:pPr>
        <w:spacing w:line="360" w:lineRule="auto"/>
        <w:outlineLvl w:val="3"/>
        <w:rPr>
          <w:b/>
          <w:bCs/>
          <w:color w:val="auto"/>
          <w:lang w:eastAsia="zh-CN"/>
        </w:rPr>
      </w:pPr>
      <w:r>
        <w:rPr>
          <w:rFonts w:hint="eastAsia"/>
          <w:b/>
          <w:bCs/>
          <w:color w:val="auto"/>
          <w:lang w:eastAsia="zh-CN"/>
        </w:rPr>
        <w:t>四、交货时间、交货地点及方式（履约时间/交付期、履约地点、履约方式）</w:t>
      </w:r>
    </w:p>
    <w:p>
      <w:pPr>
        <w:spacing w:line="360" w:lineRule="auto"/>
        <w:ind w:firstLine="440" w:firstLineChars="200"/>
        <w:rPr>
          <w:color w:val="auto"/>
          <w:lang w:eastAsia="zh-CN"/>
        </w:rPr>
      </w:pPr>
      <w:r>
        <w:rPr>
          <w:rFonts w:hint="eastAsia"/>
          <w:color w:val="auto"/>
          <w:highlight w:val="yellow"/>
          <w:lang w:eastAsia="zh-CN"/>
        </w:rPr>
        <w:t>1、交货时间（履约时间/交付期）：合同签订后90天内交货且安装调试完毕交付使用。</w:t>
      </w:r>
    </w:p>
    <w:p>
      <w:pPr>
        <w:spacing w:line="360" w:lineRule="auto"/>
        <w:ind w:firstLine="440" w:firstLineChars="200"/>
        <w:rPr>
          <w:color w:val="auto"/>
          <w:lang w:eastAsia="zh-CN"/>
        </w:rPr>
      </w:pPr>
      <w:r>
        <w:rPr>
          <w:rFonts w:hint="eastAsia"/>
          <w:color w:val="auto"/>
          <w:lang w:eastAsia="zh-CN"/>
        </w:rPr>
        <w:t>2、交货地点（履约地点）：采购人（用户）指定地点</w:t>
      </w:r>
    </w:p>
    <w:p>
      <w:pPr>
        <w:spacing w:line="360" w:lineRule="auto"/>
        <w:ind w:left="447" w:leftChars="203"/>
        <w:rPr>
          <w:color w:val="auto"/>
          <w:lang w:eastAsia="zh-CN"/>
        </w:rPr>
      </w:pPr>
      <w:r>
        <w:rPr>
          <w:rFonts w:hint="eastAsia"/>
          <w:color w:val="auto"/>
          <w:lang w:eastAsia="zh-CN"/>
        </w:rPr>
        <w:t>3、交货方式（履约方式）：由中标人运输至采购人指定地点施工及安装，且验收完毕。</w:t>
      </w:r>
    </w:p>
    <w:p>
      <w:pPr>
        <w:spacing w:line="360" w:lineRule="auto"/>
        <w:outlineLvl w:val="3"/>
        <w:rPr>
          <w:b/>
          <w:bCs/>
          <w:color w:val="auto"/>
          <w:lang w:eastAsia="zh-CN"/>
        </w:rPr>
      </w:pPr>
      <w:r>
        <w:rPr>
          <w:rFonts w:hint="eastAsia"/>
          <w:b/>
          <w:bCs/>
          <w:color w:val="auto"/>
          <w:lang w:eastAsia="zh-CN"/>
        </w:rPr>
        <w:t>五、付款时间、方式及条件：</w:t>
      </w:r>
    </w:p>
    <w:p>
      <w:pPr>
        <w:pStyle w:val="2"/>
        <w:autoSpaceDE/>
        <w:autoSpaceDN/>
        <w:spacing w:after="0" w:line="240" w:lineRule="auto"/>
        <w:ind w:firstLine="442" w:firstLineChars="200"/>
        <w:rPr>
          <w:b/>
          <w:bCs/>
          <w:color w:val="auto"/>
          <w:lang w:eastAsia="zh-CN"/>
        </w:rPr>
      </w:pPr>
      <w:r>
        <w:rPr>
          <w:rFonts w:hint="eastAsia"/>
          <w:b/>
          <w:bCs/>
          <w:color w:val="auto"/>
          <w:lang w:eastAsia="zh-CN"/>
        </w:rPr>
        <w:t>进口产品：</w:t>
      </w:r>
    </w:p>
    <w:p>
      <w:pPr>
        <w:pStyle w:val="2"/>
        <w:autoSpaceDE/>
        <w:autoSpaceDN/>
        <w:spacing w:after="0" w:line="240" w:lineRule="auto"/>
        <w:ind w:firstLine="440" w:firstLineChars="200"/>
        <w:rPr>
          <w:color w:val="auto"/>
          <w:lang w:eastAsia="zh-CN"/>
        </w:rPr>
      </w:pPr>
      <w:r>
        <w:rPr>
          <w:rFonts w:hint="eastAsia"/>
          <w:color w:val="auto"/>
          <w:highlight w:val="yellow"/>
          <w:lang w:eastAsia="zh-CN"/>
        </w:rPr>
        <w:t>本合同甲丙之间采用第__</w:t>
      </w:r>
      <w:r>
        <w:rPr>
          <w:rFonts w:hint="eastAsia"/>
          <w:color w:val="auto"/>
          <w:highlight w:val="yellow"/>
          <w:u w:val="single"/>
          <w:lang w:eastAsia="zh-CN"/>
        </w:rPr>
        <w:t>（一）</w:t>
      </w:r>
      <w:r>
        <w:rPr>
          <w:rFonts w:hint="eastAsia"/>
          <w:color w:val="auto"/>
          <w:highlight w:val="yellow"/>
          <w:lang w:eastAsia="zh-CN"/>
        </w:rPr>
        <w:t>_种付款方式。</w:t>
      </w:r>
    </w:p>
    <w:p>
      <w:pPr>
        <w:pStyle w:val="2"/>
        <w:autoSpaceDE/>
        <w:autoSpaceDN/>
        <w:spacing w:after="0" w:line="240" w:lineRule="auto"/>
        <w:ind w:firstLine="440" w:firstLineChars="200"/>
        <w:rPr>
          <w:color w:val="auto"/>
          <w:lang w:eastAsia="zh-CN"/>
        </w:rPr>
      </w:pPr>
      <w:r>
        <w:rPr>
          <w:rFonts w:hint="eastAsia"/>
          <w:color w:val="auto"/>
          <w:lang w:eastAsia="zh-CN"/>
        </w:rPr>
        <w:t>（一）采取预付款的：</w:t>
      </w:r>
    </w:p>
    <w:p>
      <w:pPr>
        <w:pStyle w:val="2"/>
        <w:autoSpaceDE/>
        <w:autoSpaceDN/>
        <w:spacing w:after="0" w:line="240" w:lineRule="auto"/>
        <w:ind w:firstLine="440" w:firstLineChars="200"/>
        <w:rPr>
          <w:color w:val="auto"/>
          <w:lang w:eastAsia="zh-CN"/>
        </w:rPr>
      </w:pPr>
      <w:r>
        <w:rPr>
          <w:rFonts w:hint="eastAsia"/>
          <w:color w:val="auto"/>
          <w:lang w:eastAsia="zh-CN"/>
        </w:rPr>
        <w:t>1. 预付款金额为50万（含）以上</w:t>
      </w:r>
    </w:p>
    <w:p>
      <w:pPr>
        <w:pStyle w:val="2"/>
        <w:autoSpaceDE/>
        <w:autoSpaceDN/>
        <w:spacing w:after="0" w:line="240" w:lineRule="auto"/>
        <w:ind w:firstLine="440" w:firstLineChars="200"/>
        <w:rPr>
          <w:color w:val="auto"/>
          <w:lang w:eastAsia="zh-CN"/>
        </w:rPr>
      </w:pPr>
      <w:r>
        <w:rPr>
          <w:rFonts w:hint="eastAsia"/>
          <w:color w:val="auto"/>
          <w:lang w:eastAsia="zh-CN"/>
        </w:rPr>
        <w:t xml:space="preserve">本合同生效后，丙方向甲方提供有效期至少涵盖本合同指定到货时间点的预付款等额银行保函或者保险保函后，甲方应在10个工作日内向丙方支付合同总金额的  </w:t>
      </w:r>
      <w:r>
        <w:rPr>
          <w:rFonts w:hint="eastAsia"/>
          <w:color w:val="auto"/>
          <w:u w:val="single"/>
          <w:lang w:eastAsia="zh-CN"/>
        </w:rPr>
        <w:t xml:space="preserve"> </w:t>
      </w:r>
      <w:r>
        <w:rPr>
          <w:rFonts w:hint="eastAsia"/>
          <w:color w:val="auto"/>
          <w:u w:val="single"/>
          <w:lang w:val="en-US" w:eastAsia="zh-CN"/>
        </w:rPr>
        <w:t>3</w:t>
      </w:r>
      <w:r>
        <w:rPr>
          <w:rFonts w:hint="eastAsia"/>
          <w:color w:val="auto"/>
          <w:u w:val="single"/>
          <w:lang w:eastAsia="zh-CN"/>
        </w:rPr>
        <w:t xml:space="preserve">0   </w:t>
      </w:r>
      <w:r>
        <w:rPr>
          <w:rFonts w:hint="eastAsia"/>
          <w:color w:val="auto"/>
          <w:lang w:eastAsia="zh-CN"/>
        </w:rPr>
        <w:t xml:space="preserve"> %的预付款，即人民币 </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 xml:space="preserve">甲方收到本合同约定的所有货物并验收合格，取得丙方开具的合法有效的代理服务费和货物销售增值税发票后15个工作日内，向丙方支付合同总金额的 </w:t>
      </w:r>
      <w:r>
        <w:rPr>
          <w:rFonts w:hint="eastAsia"/>
          <w:color w:val="auto"/>
          <w:u w:val="single"/>
          <w:lang w:eastAsia="zh-CN"/>
        </w:rPr>
        <w:t xml:space="preserve">   </w:t>
      </w:r>
      <w:r>
        <w:rPr>
          <w:rFonts w:hint="eastAsia"/>
          <w:color w:val="auto"/>
          <w:u w:val="single"/>
          <w:lang w:val="en-US" w:eastAsia="zh-CN"/>
        </w:rPr>
        <w:t>70</w:t>
      </w:r>
      <w:r>
        <w:rPr>
          <w:rFonts w:hint="eastAsia"/>
          <w:color w:val="auto"/>
          <w:u w:val="single"/>
          <w:lang w:eastAsia="zh-CN"/>
        </w:rPr>
        <w:t xml:space="preserve"> </w:t>
      </w:r>
      <w:r>
        <w:rPr>
          <w:rFonts w:hint="eastAsia"/>
          <w:color w:val="auto"/>
          <w:lang w:eastAsia="zh-CN"/>
        </w:rPr>
        <w:t xml:space="preserve">  %，即人民币  </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pStyle w:val="2"/>
        <w:autoSpaceDE/>
        <w:autoSpaceDN/>
        <w:spacing w:after="0" w:line="240" w:lineRule="auto"/>
        <w:ind w:firstLine="440" w:firstLineChars="200"/>
        <w:rPr>
          <w:color w:val="auto"/>
          <w:lang w:eastAsia="zh-CN"/>
        </w:rPr>
      </w:pPr>
      <w:r>
        <w:rPr>
          <w:rFonts w:hint="eastAsia"/>
          <w:color w:val="auto"/>
          <w:lang w:eastAsia="zh-CN"/>
        </w:rPr>
        <w:t>本合同生效后，甲方应在10个工作日内向丙方支付合同总金额的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甲方收到本合同约定的所有货物并验收合格，取得丙方开具的合法有效的代理服务费和货物销售增值税发票后15个工作日内，向</w:t>
      </w:r>
      <w:r>
        <w:rPr>
          <w:rFonts w:hint="eastAsia"/>
          <w:color w:val="auto"/>
          <w:highlight w:val="yellow"/>
          <w:lang w:eastAsia="zh-CN"/>
        </w:rPr>
        <w:t>丙</w:t>
      </w:r>
      <w:r>
        <w:rPr>
          <w:rFonts w:hint="eastAsia"/>
          <w:color w:val="auto"/>
          <w:lang w:eastAsia="zh-CN"/>
        </w:rPr>
        <w:t xml:space="preserve">方支付合同总金额的 </w:t>
      </w:r>
      <w:r>
        <w:rPr>
          <w:rFonts w:hint="eastAsia"/>
          <w:color w:val="auto"/>
          <w:u w:val="single"/>
          <w:lang w:eastAsia="zh-CN"/>
        </w:rPr>
        <w:t xml:space="preserve">     </w:t>
      </w:r>
      <w:r>
        <w:rPr>
          <w:rFonts w:hint="eastAsia"/>
          <w:color w:val="auto"/>
          <w:lang w:eastAsia="zh-CN"/>
        </w:rPr>
        <w:t xml:space="preserve"> %，即人民币 </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（二）采取货到付款的：</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甲方收到本合同约定的所有货物并验收合格，取得丙方开具的合法有效的代理服务费和货物销售增值税发票后15个工作日内，按合同约定金额付款。</w:t>
      </w:r>
    </w:p>
    <w:p>
      <w:pPr>
        <w:pStyle w:val="2"/>
        <w:autoSpaceDE/>
        <w:autoSpaceDN/>
        <w:spacing w:after="0" w:line="240" w:lineRule="auto"/>
        <w:ind w:firstLine="440" w:firstLineChars="200"/>
        <w:rPr>
          <w:color w:val="auto"/>
          <w:lang w:eastAsia="zh-CN"/>
        </w:rPr>
      </w:pPr>
      <w:r>
        <w:rPr>
          <w:rFonts w:hint="eastAsia"/>
          <w:color w:val="auto"/>
          <w:lang w:eastAsia="zh-CN"/>
        </w:rPr>
        <w:t xml:space="preserve"> 无论甲丙之间采取何种付款方式，本合同全部货款根据丙乙双方协议由丙方向乙方支付。</w:t>
      </w:r>
    </w:p>
    <w:p>
      <w:pPr>
        <w:autoSpaceDE/>
        <w:autoSpaceDN/>
        <w:rPr>
          <w:color w:val="auto"/>
          <w:lang w:eastAsia="zh-CN"/>
        </w:rPr>
      </w:pPr>
    </w:p>
    <w:p>
      <w:pPr>
        <w:pStyle w:val="2"/>
        <w:autoSpaceDE/>
        <w:autoSpaceDN/>
        <w:spacing w:line="240" w:lineRule="auto"/>
        <w:rPr>
          <w:b/>
          <w:bCs/>
          <w:color w:val="auto"/>
          <w:lang w:eastAsia="zh-CN"/>
        </w:rPr>
      </w:pPr>
      <w:r>
        <w:rPr>
          <w:rFonts w:hint="eastAsia"/>
          <w:b/>
          <w:bCs/>
          <w:color w:val="auto"/>
          <w:lang w:eastAsia="zh-CN"/>
        </w:rPr>
        <w:t>国产产品：</w:t>
      </w:r>
    </w:p>
    <w:p>
      <w:pPr>
        <w:pStyle w:val="2"/>
        <w:autoSpaceDE/>
        <w:autoSpaceDN/>
        <w:spacing w:after="0" w:line="240" w:lineRule="auto"/>
        <w:ind w:firstLine="440" w:firstLineChars="200"/>
        <w:rPr>
          <w:bCs/>
          <w:color w:val="auto"/>
          <w:lang w:eastAsia="zh-CN"/>
        </w:rPr>
      </w:pPr>
      <w:r>
        <w:rPr>
          <w:rFonts w:hint="eastAsia"/>
          <w:bCs/>
          <w:color w:val="auto"/>
          <w:lang w:eastAsia="zh-CN"/>
        </w:rPr>
        <w:t>本合同采用第_______种付款方式。</w:t>
      </w:r>
    </w:p>
    <w:p>
      <w:pPr>
        <w:autoSpaceDE/>
        <w:autoSpaceDN/>
        <w:ind w:firstLine="440" w:firstLineChars="200"/>
        <w:rPr>
          <w:color w:val="auto"/>
          <w:lang w:eastAsia="zh-CN"/>
        </w:rPr>
      </w:pPr>
      <w:r>
        <w:rPr>
          <w:rFonts w:hint="eastAsia"/>
          <w:color w:val="auto"/>
          <w:lang w:eastAsia="zh-CN"/>
        </w:rPr>
        <w:t>（一）采取预付款的：</w:t>
      </w:r>
    </w:p>
    <w:p>
      <w:pPr>
        <w:autoSpaceDE/>
        <w:autoSpaceDN/>
        <w:ind w:firstLine="440" w:firstLineChars="200"/>
        <w:rPr>
          <w:color w:val="auto"/>
          <w:lang w:eastAsia="zh-CN"/>
        </w:rPr>
      </w:pPr>
      <w:r>
        <w:rPr>
          <w:rFonts w:hint="eastAsia"/>
          <w:color w:val="auto"/>
          <w:lang w:eastAsia="zh-CN"/>
        </w:rPr>
        <w:t>1. 预付款金额为50万（含）以上</w:t>
      </w:r>
    </w:p>
    <w:p>
      <w:pPr>
        <w:autoSpaceDE/>
        <w:autoSpaceDN/>
        <w:ind w:firstLine="440" w:firstLineChars="200"/>
        <w:rPr>
          <w:color w:val="auto"/>
          <w:lang w:eastAsia="zh-CN"/>
        </w:rPr>
      </w:pPr>
      <w:r>
        <w:rPr>
          <w:rFonts w:hint="eastAsia"/>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autoSpaceDE/>
        <w:autoSpaceDN/>
        <w:ind w:firstLine="440" w:firstLineChars="200"/>
        <w:rPr>
          <w:color w:val="auto"/>
          <w:lang w:eastAsia="zh-CN"/>
        </w:rPr>
      </w:pPr>
      <w:r>
        <w:rPr>
          <w:rFonts w:hint="eastAsia"/>
          <w:color w:val="auto"/>
          <w:lang w:eastAsia="zh-CN"/>
        </w:rPr>
        <w:t>本合同生效后，甲方应在10个工作日内向乙方支付合同总金额的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220" w:firstLineChars="100"/>
        <w:rPr>
          <w:color w:val="auto"/>
          <w:lang w:eastAsia="zh-CN"/>
        </w:rPr>
      </w:pPr>
      <w:r>
        <w:rPr>
          <w:rFonts w:hint="eastAsia"/>
          <w:color w:val="auto"/>
          <w:lang w:eastAsia="zh-CN"/>
        </w:rPr>
        <w:t>（二）采取货到付款的：</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个工作日内，按合同约定金额付款。</w:t>
      </w:r>
    </w:p>
    <w:p>
      <w:pPr>
        <w:spacing w:line="360" w:lineRule="auto"/>
        <w:outlineLvl w:val="3"/>
        <w:rPr>
          <w:color w:val="auto"/>
          <w:lang w:eastAsia="zh-CN"/>
        </w:rPr>
      </w:pPr>
      <w:r>
        <w:rPr>
          <w:rFonts w:hint="eastAsia"/>
          <w:b/>
          <w:bCs/>
          <w:color w:val="auto"/>
          <w:lang w:eastAsia="zh-CN"/>
        </w:rPr>
        <w:t>六、验收方法及标准：</w:t>
      </w:r>
      <w:r>
        <w:rPr>
          <w:rFonts w:hint="eastAsia"/>
          <w:color w:val="auto"/>
          <w:lang w:eastAsia="zh-CN"/>
        </w:rPr>
        <w:t>按本采购文件及中标人投标文件及国家、地方和行业的相关政策、法规实施。</w:t>
      </w:r>
    </w:p>
    <w:p>
      <w:pPr>
        <w:spacing w:line="360" w:lineRule="auto"/>
        <w:outlineLvl w:val="3"/>
        <w:rPr>
          <w:b/>
          <w:bCs/>
          <w:color w:val="auto"/>
          <w:lang w:eastAsia="zh-CN"/>
        </w:rPr>
      </w:pPr>
      <w:r>
        <w:rPr>
          <w:rFonts w:hint="eastAsia"/>
          <w:b/>
          <w:bCs/>
          <w:color w:val="auto"/>
          <w:lang w:eastAsia="zh-CN"/>
        </w:rPr>
        <w:t>七、其他</w:t>
      </w:r>
    </w:p>
    <w:p>
      <w:pPr>
        <w:spacing w:line="360" w:lineRule="auto"/>
        <w:ind w:firstLine="440" w:firstLineChars="200"/>
        <w:rPr>
          <w:color w:val="auto"/>
          <w:lang w:eastAsia="zh-CN"/>
        </w:rPr>
      </w:pPr>
      <w:r>
        <w:rPr>
          <w:rFonts w:hint="eastAsia"/>
          <w:color w:val="auto"/>
          <w:lang w:eastAsia="zh-CN"/>
        </w:rPr>
        <w:t>1.安全标准：符合国家、地方和行业的相关政策、法规。</w:t>
      </w:r>
    </w:p>
    <w:p>
      <w:pPr>
        <w:spacing w:line="360" w:lineRule="auto"/>
        <w:ind w:firstLine="440" w:firstLineChars="200"/>
        <w:rPr>
          <w:color w:val="auto"/>
          <w:lang w:eastAsia="zh-CN"/>
        </w:rPr>
      </w:pPr>
      <w:r>
        <w:rPr>
          <w:rFonts w:hint="eastAsia"/>
          <w:color w:val="auto"/>
          <w:lang w:eastAsia="zh-CN"/>
        </w:rPr>
        <w:t>2.项目的实质性要求：按招标文件要求实施。</w:t>
      </w:r>
    </w:p>
    <w:p>
      <w:pPr>
        <w:spacing w:line="360" w:lineRule="auto"/>
        <w:ind w:firstLine="440" w:firstLineChars="200"/>
        <w:rPr>
          <w:color w:val="auto"/>
          <w:lang w:eastAsia="zh-CN"/>
        </w:rPr>
      </w:pPr>
      <w:r>
        <w:rPr>
          <w:rFonts w:hint="eastAsia"/>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color w:val="auto"/>
          <w:lang w:eastAsia="zh-CN"/>
        </w:rPr>
      </w:pPr>
      <w:r>
        <w:rPr>
          <w:rFonts w:hint="eastAsia"/>
          <w:color w:val="auto"/>
          <w:lang w:eastAsia="zh-CN"/>
        </w:rPr>
        <w:t>4.法律法规规定的强制性标准：无</w:t>
      </w:r>
    </w:p>
    <w:p>
      <w:pPr>
        <w:rPr>
          <w:b/>
          <w:bCs/>
          <w:color w:val="auto"/>
          <w:lang w:eastAsia="zh-CN"/>
        </w:rPr>
      </w:pPr>
      <w:r>
        <w:rPr>
          <w:rFonts w:hint="eastAsia"/>
          <w:b/>
          <w:bCs/>
          <w:color w:val="auto"/>
          <w:lang w:eastAsia="zh-CN"/>
        </w:rPr>
        <w:t>八、第7包最高限价：450.125663 万元，投标人报价如超过此最高限价及各单价限价的将作为无效投标处理。</w:t>
      </w:r>
    </w:p>
    <w:p>
      <w:pPr>
        <w:rPr>
          <w:b/>
          <w:bCs/>
          <w:color w:val="auto"/>
          <w:sz w:val="24"/>
          <w:szCs w:val="24"/>
          <w:lang w:eastAsia="zh-CN"/>
        </w:rPr>
      </w:pPr>
      <w:r>
        <w:rPr>
          <w:rFonts w:hint="eastAsia"/>
          <w:b/>
          <w:bCs/>
          <w:color w:val="auto"/>
          <w:sz w:val="24"/>
          <w:szCs w:val="24"/>
          <w:lang w:eastAsia="zh-CN"/>
        </w:rPr>
        <w:br w:type="page"/>
      </w:r>
    </w:p>
    <w:p>
      <w:pPr>
        <w:ind w:left="142"/>
        <w:jc w:val="center"/>
        <w:outlineLvl w:val="3"/>
        <w:rPr>
          <w:b/>
          <w:bCs/>
          <w:color w:val="auto"/>
          <w:sz w:val="28"/>
          <w:szCs w:val="28"/>
          <w:lang w:eastAsia="zh-CN"/>
        </w:rPr>
      </w:pPr>
      <w:r>
        <w:rPr>
          <w:rFonts w:hint="eastAsia"/>
          <w:b/>
          <w:bCs/>
          <w:color w:val="auto"/>
          <w:sz w:val="28"/>
          <w:szCs w:val="28"/>
          <w:lang w:eastAsia="zh-CN"/>
        </w:rPr>
        <w:t>第10包采购需求</w:t>
      </w:r>
    </w:p>
    <w:p>
      <w:pPr>
        <w:ind w:left="142"/>
        <w:outlineLvl w:val="3"/>
        <w:rPr>
          <w:b/>
          <w:bCs/>
          <w:color w:val="auto"/>
          <w:lang w:eastAsia="zh-CN"/>
        </w:rPr>
      </w:pPr>
      <w:r>
        <w:rPr>
          <w:rFonts w:hint="eastAsia"/>
          <w:b/>
          <w:bCs/>
          <w:color w:val="auto"/>
          <w:lang w:eastAsia="zh-CN"/>
        </w:rPr>
        <w:t>一、采购需求一览表</w:t>
      </w:r>
    </w:p>
    <w:tbl>
      <w:tblPr>
        <w:tblStyle w:val="17"/>
        <w:tblW w:w="10267" w:type="dxa"/>
        <w:tblInd w:w="93" w:type="dxa"/>
        <w:tblLayout w:type="autofit"/>
        <w:tblCellMar>
          <w:top w:w="0" w:type="dxa"/>
          <w:left w:w="108" w:type="dxa"/>
          <w:bottom w:w="0" w:type="dxa"/>
          <w:right w:w="108" w:type="dxa"/>
        </w:tblCellMar>
      </w:tblPr>
      <w:tblGrid>
        <w:gridCol w:w="1065"/>
        <w:gridCol w:w="1845"/>
        <w:gridCol w:w="1411"/>
        <w:gridCol w:w="1098"/>
        <w:gridCol w:w="1889"/>
        <w:gridCol w:w="1580"/>
        <w:gridCol w:w="1379"/>
      </w:tblGrid>
      <w:tr>
        <w:tblPrEx>
          <w:tblCellMar>
            <w:top w:w="0" w:type="dxa"/>
            <w:left w:w="108" w:type="dxa"/>
            <w:bottom w:w="0" w:type="dxa"/>
            <w:right w:w="108" w:type="dxa"/>
          </w:tblCellMar>
        </w:tblPrEx>
        <w:trPr>
          <w:trHeight w:val="80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数量</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单价限价（元）</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bidi="ar"/>
              </w:rPr>
              <w:t>是否接受进口产品投标</w:t>
            </w:r>
          </w:p>
        </w:tc>
        <w:tc>
          <w:tcPr>
            <w:tcW w:w="1379" w:type="dxa"/>
            <w:tcBorders>
              <w:top w:val="single" w:color="000000" w:sz="4" w:space="0"/>
              <w:left w:val="nil"/>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备注</w:t>
            </w:r>
          </w:p>
        </w:tc>
      </w:tr>
      <w:tr>
        <w:tblPrEx>
          <w:tblCellMar>
            <w:top w:w="0" w:type="dxa"/>
            <w:left w:w="108" w:type="dxa"/>
            <w:bottom w:w="0" w:type="dxa"/>
            <w:right w:w="108" w:type="dxa"/>
          </w:tblCellMar>
        </w:tblPrEx>
        <w:trPr>
          <w:trHeight w:val="481"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海洋激光雷达</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1858870.59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否</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核心产品</w:t>
            </w: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2</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双束紫外分光光度计</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164221.67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否</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bidi="ar"/>
              </w:rPr>
            </w:pPr>
          </w:p>
        </w:tc>
      </w:tr>
    </w:tbl>
    <w:p>
      <w:pPr>
        <w:rPr>
          <w:color w:val="auto"/>
        </w:rPr>
      </w:pPr>
    </w:p>
    <w:p>
      <w:pPr>
        <w:outlineLvl w:val="3"/>
        <w:rPr>
          <w:b/>
          <w:bCs/>
          <w:color w:val="auto"/>
          <w:lang w:eastAsia="zh-CN"/>
        </w:rPr>
      </w:pPr>
      <w:r>
        <w:rPr>
          <w:rFonts w:hint="eastAsia"/>
          <w:b/>
          <w:bCs/>
          <w:color w:val="auto"/>
          <w:lang w:eastAsia="zh-CN"/>
        </w:rPr>
        <w:t>二、技术参数、规格及要求(包括采购标的的功能标准、性能标准、材质标准）</w:t>
      </w:r>
    </w:p>
    <w:tbl>
      <w:tblPr>
        <w:tblStyle w:val="17"/>
        <w:tblW w:w="10278" w:type="dxa"/>
        <w:tblInd w:w="93" w:type="dxa"/>
        <w:tblLayout w:type="autofit"/>
        <w:tblCellMar>
          <w:top w:w="0" w:type="dxa"/>
          <w:left w:w="108" w:type="dxa"/>
          <w:bottom w:w="0" w:type="dxa"/>
          <w:right w:w="108" w:type="dxa"/>
        </w:tblCellMar>
      </w:tblPr>
      <w:tblGrid>
        <w:gridCol w:w="849"/>
        <w:gridCol w:w="1604"/>
        <w:gridCol w:w="7825"/>
      </w:tblGrid>
      <w:tr>
        <w:tblPrEx>
          <w:tblCellMar>
            <w:top w:w="0" w:type="dxa"/>
            <w:left w:w="108" w:type="dxa"/>
            <w:bottom w:w="0" w:type="dxa"/>
            <w:right w:w="108" w:type="dxa"/>
          </w:tblCellMar>
        </w:tblPrEx>
        <w:trPr>
          <w:trHeight w:val="480"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604"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7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rPr>
              <w:t>技术参数、规格及要求</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1</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海洋激光雷达</w:t>
            </w:r>
          </w:p>
        </w:tc>
        <w:tc>
          <w:tcPr>
            <w:tcW w:w="7825" w:type="dxa"/>
            <w:tcBorders>
              <w:top w:val="nil"/>
              <w:left w:val="single" w:color="000000" w:sz="4" w:space="0"/>
              <w:bottom w:val="single" w:color="000000" w:sz="4" w:space="0"/>
              <w:right w:val="single" w:color="000000" w:sz="4" w:space="0"/>
            </w:tcBorders>
            <w:vAlign w:val="center"/>
          </w:tcPr>
          <w:p>
            <w:pPr>
              <w:textAlignment w:val="center"/>
              <w:rPr>
                <w:color w:val="auto"/>
                <w:lang w:eastAsia="zh-CN" w:bidi="ar"/>
              </w:rPr>
            </w:pPr>
            <w:r>
              <w:rPr>
                <w:rFonts w:hint="eastAsia"/>
                <w:color w:val="auto"/>
                <w:lang w:eastAsia="zh-CN" w:bidi="ar"/>
              </w:rPr>
              <w:t>★</w:t>
            </w:r>
            <w:r>
              <w:rPr>
                <w:color w:val="auto"/>
                <w:lang w:eastAsia="zh-CN" w:bidi="ar"/>
              </w:rPr>
              <w:t>1.</w:t>
            </w:r>
            <w:r>
              <w:rPr>
                <w:rFonts w:hint="eastAsia"/>
                <w:color w:val="auto"/>
                <w:lang w:eastAsia="zh-CN" w:bidi="ar"/>
              </w:rPr>
              <w:t>测量参数：叶绿素浓度、光束衰减系数、激光雷达衰减系数和退偏振比，上述参数为剖面数据；</w:t>
            </w:r>
          </w:p>
          <w:p>
            <w:pPr>
              <w:textAlignment w:val="center"/>
              <w:rPr>
                <w:color w:val="auto"/>
                <w:lang w:eastAsia="zh-CN" w:bidi="ar"/>
              </w:rPr>
            </w:pPr>
            <w:r>
              <w:rPr>
                <w:rFonts w:hint="eastAsia"/>
                <w:color w:val="auto"/>
                <w:lang w:eastAsia="zh-CN" w:bidi="ar"/>
              </w:rPr>
              <w:t>★</w:t>
            </w:r>
            <w:r>
              <w:rPr>
                <w:color w:val="auto"/>
                <w:lang w:eastAsia="zh-CN" w:bidi="ar"/>
              </w:rPr>
              <w:t>2.</w:t>
            </w:r>
            <w:r>
              <w:rPr>
                <w:rFonts w:hint="eastAsia"/>
                <w:color w:val="auto"/>
                <w:lang w:eastAsia="zh-CN" w:bidi="ar"/>
              </w:rPr>
              <w:t>工作机制：单光子探测技术；</w:t>
            </w:r>
          </w:p>
          <w:p>
            <w:pPr>
              <w:textAlignment w:val="center"/>
              <w:rPr>
                <w:color w:val="auto"/>
                <w:lang w:eastAsia="zh-CN" w:bidi="ar"/>
              </w:rPr>
            </w:pPr>
            <w:r>
              <w:rPr>
                <w:color w:val="auto"/>
                <w:lang w:eastAsia="zh-CN" w:bidi="ar"/>
              </w:rPr>
              <w:t>3.</w:t>
            </w:r>
            <w:r>
              <w:rPr>
                <w:rFonts w:hint="eastAsia"/>
                <w:color w:val="auto"/>
                <w:lang w:eastAsia="zh-CN" w:bidi="ar"/>
              </w:rPr>
              <w:t>工作波长：绿光波段；</w:t>
            </w:r>
          </w:p>
          <w:p>
            <w:pPr>
              <w:textAlignment w:val="center"/>
              <w:rPr>
                <w:color w:val="auto"/>
                <w:lang w:eastAsia="zh-CN" w:bidi="ar"/>
              </w:rPr>
            </w:pPr>
            <w:r>
              <w:rPr>
                <w:rFonts w:hint="eastAsia"/>
                <w:color w:val="auto"/>
                <w:lang w:eastAsia="zh-CN" w:bidi="ar"/>
              </w:rPr>
              <w:t>★</w:t>
            </w:r>
            <w:r>
              <w:rPr>
                <w:color w:val="auto"/>
                <w:lang w:eastAsia="zh-CN" w:bidi="ar"/>
              </w:rPr>
              <w:t>4.</w:t>
            </w:r>
            <w:r>
              <w:rPr>
                <w:rFonts w:hint="eastAsia"/>
                <w:color w:val="auto"/>
                <w:lang w:eastAsia="zh-CN" w:bidi="ar"/>
              </w:rPr>
              <w:t>系统采用光纤链接；</w:t>
            </w:r>
          </w:p>
          <w:p>
            <w:pPr>
              <w:textAlignment w:val="center"/>
              <w:rPr>
                <w:color w:val="auto"/>
                <w:lang w:eastAsia="zh-CN" w:bidi="ar"/>
              </w:rPr>
            </w:pPr>
            <w:r>
              <w:rPr>
                <w:color w:val="auto"/>
                <w:lang w:eastAsia="zh-CN" w:bidi="ar"/>
              </w:rPr>
              <w:t>5.</w:t>
            </w:r>
            <w:r>
              <w:rPr>
                <w:rFonts w:hint="eastAsia"/>
                <w:color w:val="auto"/>
                <w:lang w:eastAsia="zh-CN" w:bidi="ar"/>
              </w:rPr>
              <w:t>光源的脉冲宽度≤</w:t>
            </w:r>
            <w:r>
              <w:rPr>
                <w:color w:val="auto"/>
                <w:lang w:eastAsia="zh-CN" w:bidi="ar"/>
              </w:rPr>
              <w:t>550ps</w:t>
            </w:r>
            <w:r>
              <w:rPr>
                <w:rFonts w:hint="eastAsia"/>
                <w:color w:val="auto"/>
                <w:lang w:eastAsia="zh-CN" w:bidi="ar"/>
              </w:rPr>
              <w:t>；</w:t>
            </w:r>
          </w:p>
          <w:p>
            <w:pPr>
              <w:textAlignment w:val="center"/>
              <w:rPr>
                <w:color w:val="auto"/>
                <w:lang w:eastAsia="zh-CN" w:bidi="ar"/>
              </w:rPr>
            </w:pPr>
            <w:r>
              <w:rPr>
                <w:rFonts w:hint="eastAsia"/>
                <w:color w:val="auto"/>
                <w:lang w:eastAsia="zh-CN" w:bidi="ar"/>
              </w:rPr>
              <w:t>★</w:t>
            </w:r>
            <w:r>
              <w:rPr>
                <w:color w:val="auto"/>
                <w:lang w:eastAsia="zh-CN" w:bidi="ar"/>
              </w:rPr>
              <w:t>6.</w:t>
            </w:r>
            <w:r>
              <w:rPr>
                <w:rFonts w:hint="eastAsia"/>
                <w:color w:val="auto"/>
                <w:lang w:eastAsia="zh-CN" w:bidi="ar"/>
              </w:rPr>
              <w:t>激光雷达采用水密设计，激光雷达可工作于水下</w:t>
            </w:r>
            <w:r>
              <w:rPr>
                <w:color w:val="auto"/>
                <w:lang w:eastAsia="zh-CN" w:bidi="ar"/>
              </w:rPr>
              <w:t>1</w:t>
            </w:r>
            <w:r>
              <w:rPr>
                <w:rFonts w:hint="eastAsia"/>
                <w:color w:val="auto"/>
                <w:lang w:eastAsia="zh-CN" w:bidi="ar"/>
              </w:rPr>
              <w:t>千米；</w:t>
            </w:r>
          </w:p>
          <w:p>
            <w:pPr>
              <w:textAlignment w:val="center"/>
              <w:rPr>
                <w:color w:val="auto"/>
                <w:lang w:eastAsia="zh-CN" w:bidi="ar"/>
              </w:rPr>
            </w:pPr>
            <w:r>
              <w:rPr>
                <w:color w:val="auto"/>
                <w:lang w:eastAsia="zh-CN" w:bidi="ar"/>
              </w:rPr>
              <w:t>7.</w:t>
            </w:r>
            <w:r>
              <w:rPr>
                <w:rFonts w:hint="eastAsia"/>
                <w:color w:val="auto"/>
                <w:lang w:eastAsia="zh-CN" w:bidi="ar"/>
              </w:rPr>
              <w:t>最远探测距离：大于</w:t>
            </w:r>
            <w:r>
              <w:rPr>
                <w:color w:val="auto"/>
                <w:lang w:eastAsia="zh-CN" w:bidi="ar"/>
              </w:rPr>
              <w:t xml:space="preserve">100 </w:t>
            </w:r>
            <w:r>
              <w:rPr>
                <w:rFonts w:hint="eastAsia"/>
                <w:color w:val="auto"/>
                <w:lang w:eastAsia="zh-CN" w:bidi="ar"/>
              </w:rPr>
              <w:t>米；</w:t>
            </w:r>
          </w:p>
          <w:p>
            <w:pPr>
              <w:textAlignment w:val="center"/>
              <w:rPr>
                <w:color w:val="auto"/>
                <w:lang w:eastAsia="zh-CN" w:bidi="ar"/>
              </w:rPr>
            </w:pPr>
            <w:r>
              <w:rPr>
                <w:color w:val="auto"/>
                <w:lang w:eastAsia="zh-CN" w:bidi="ar"/>
              </w:rPr>
              <w:t>8.</w:t>
            </w:r>
            <w:r>
              <w:rPr>
                <w:rFonts w:hint="eastAsia"/>
                <w:color w:val="auto"/>
                <w:lang w:eastAsia="zh-CN" w:bidi="ar"/>
              </w:rPr>
              <w:t>回波信号动态范围大于</w:t>
            </w:r>
            <w:r>
              <w:rPr>
                <w:color w:val="auto"/>
                <w:lang w:eastAsia="zh-CN" w:bidi="ar"/>
              </w:rPr>
              <w:t>40 dB</w:t>
            </w:r>
            <w:r>
              <w:rPr>
                <w:rFonts w:hint="eastAsia"/>
                <w:color w:val="auto"/>
                <w:lang w:eastAsia="zh-CN" w:bidi="ar"/>
              </w:rPr>
              <w:t>；</w:t>
            </w:r>
          </w:p>
          <w:p>
            <w:pPr>
              <w:textAlignment w:val="center"/>
              <w:rPr>
                <w:color w:val="auto"/>
                <w:lang w:eastAsia="zh-CN" w:bidi="ar"/>
              </w:rPr>
            </w:pPr>
            <w:r>
              <w:rPr>
                <w:color w:val="auto"/>
                <w:lang w:eastAsia="zh-CN" w:bidi="ar"/>
              </w:rPr>
              <w:t>9.</w:t>
            </w:r>
            <w:r>
              <w:rPr>
                <w:rFonts w:hint="eastAsia"/>
                <w:color w:val="auto"/>
                <w:lang w:eastAsia="zh-CN" w:bidi="ar"/>
              </w:rPr>
              <w:t>空间分辨率优于</w:t>
            </w:r>
            <w:r>
              <w:rPr>
                <w:color w:val="auto"/>
                <w:lang w:eastAsia="zh-CN" w:bidi="ar"/>
              </w:rPr>
              <w:t>0.15</w:t>
            </w:r>
            <w:r>
              <w:rPr>
                <w:rFonts w:hint="eastAsia"/>
                <w:color w:val="auto"/>
                <w:lang w:eastAsia="zh-CN" w:bidi="ar"/>
              </w:rPr>
              <w:t>米；</w:t>
            </w:r>
          </w:p>
          <w:p>
            <w:pPr>
              <w:textAlignment w:val="center"/>
              <w:rPr>
                <w:color w:val="auto"/>
                <w:lang w:eastAsia="zh-CN" w:bidi="ar"/>
              </w:rPr>
            </w:pPr>
            <w:r>
              <w:rPr>
                <w:color w:val="auto"/>
                <w:lang w:eastAsia="zh-CN" w:bidi="ar"/>
              </w:rPr>
              <w:t>10.</w:t>
            </w:r>
            <w:r>
              <w:rPr>
                <w:rFonts w:hint="eastAsia"/>
                <w:color w:val="auto"/>
                <w:lang w:eastAsia="zh-CN" w:bidi="ar"/>
              </w:rPr>
              <w:t>时间分辨率优于</w:t>
            </w:r>
            <w:r>
              <w:rPr>
                <w:color w:val="auto"/>
                <w:lang w:eastAsia="zh-CN" w:bidi="ar"/>
              </w:rPr>
              <w:t>5</w:t>
            </w:r>
            <w:r>
              <w:rPr>
                <w:rFonts w:hint="eastAsia"/>
                <w:color w:val="auto"/>
                <w:lang w:eastAsia="zh-CN" w:bidi="ar"/>
              </w:rPr>
              <w:t>秒；</w:t>
            </w:r>
          </w:p>
          <w:p>
            <w:pPr>
              <w:textAlignment w:val="center"/>
              <w:rPr>
                <w:color w:val="auto"/>
                <w:lang w:eastAsia="zh-CN" w:bidi="ar"/>
              </w:rPr>
            </w:pPr>
            <w:r>
              <w:rPr>
                <w:color w:val="auto"/>
                <w:lang w:eastAsia="zh-CN" w:bidi="ar"/>
              </w:rPr>
              <w:t>11.</w:t>
            </w:r>
            <w:r>
              <w:rPr>
                <w:rFonts w:hint="eastAsia"/>
                <w:color w:val="auto"/>
                <w:lang w:eastAsia="zh-CN" w:bidi="ar"/>
              </w:rPr>
              <w:t>激光雷达功耗≤</w:t>
            </w:r>
            <w:r>
              <w:rPr>
                <w:color w:val="auto"/>
                <w:lang w:eastAsia="zh-CN" w:bidi="ar"/>
              </w:rPr>
              <w:t>200W</w:t>
            </w:r>
            <w:r>
              <w:rPr>
                <w:rFonts w:hint="eastAsia"/>
                <w:color w:val="auto"/>
                <w:lang w:eastAsia="zh-CN" w:bidi="ar"/>
              </w:rPr>
              <w:t>；</w:t>
            </w:r>
          </w:p>
          <w:p>
            <w:pPr>
              <w:textAlignment w:val="center"/>
              <w:rPr>
                <w:color w:val="auto"/>
                <w:lang w:eastAsia="zh-CN" w:bidi="ar"/>
              </w:rPr>
            </w:pPr>
            <w:r>
              <w:rPr>
                <w:rFonts w:hint="eastAsia"/>
                <w:color w:val="auto"/>
                <w:lang w:eastAsia="zh-CN" w:bidi="ar"/>
              </w:rPr>
              <w:t>★</w:t>
            </w:r>
            <w:r>
              <w:rPr>
                <w:color w:val="auto"/>
                <w:lang w:eastAsia="zh-CN" w:bidi="ar"/>
              </w:rPr>
              <w:t>12.</w:t>
            </w:r>
            <w:r>
              <w:rPr>
                <w:rFonts w:hint="eastAsia"/>
                <w:color w:val="auto"/>
                <w:lang w:eastAsia="zh-CN" w:bidi="ar"/>
              </w:rPr>
              <w:t>可搭载水下平台，如</w:t>
            </w:r>
            <w:r>
              <w:rPr>
                <w:color w:val="auto"/>
                <w:lang w:eastAsia="zh-CN" w:bidi="ar"/>
              </w:rPr>
              <w:t>AUV</w:t>
            </w:r>
            <w:r>
              <w:rPr>
                <w:rFonts w:hint="eastAsia"/>
                <w:color w:val="auto"/>
                <w:lang w:eastAsia="zh-CN" w:bidi="ar"/>
              </w:rPr>
              <w:t>工作；</w:t>
            </w:r>
          </w:p>
          <w:p>
            <w:pPr>
              <w:textAlignment w:val="center"/>
              <w:rPr>
                <w:color w:val="auto"/>
                <w:lang w:eastAsia="zh-CN" w:bidi="ar"/>
              </w:rPr>
            </w:pPr>
            <w:r>
              <w:rPr>
                <w:color w:val="auto"/>
                <w:lang w:eastAsia="zh-CN" w:bidi="ar"/>
              </w:rPr>
              <w:t xml:space="preserve"> </w:t>
            </w:r>
            <w:r>
              <w:rPr>
                <w:rFonts w:hint="eastAsia"/>
                <w:color w:val="auto"/>
                <w:lang w:eastAsia="zh-CN" w:bidi="ar"/>
              </w:rPr>
              <w:t>产品包含一台海洋激光雷达和一台笔记本电脑；</w:t>
            </w:r>
          </w:p>
          <w:p>
            <w:pPr>
              <w:textAlignment w:val="center"/>
              <w:rPr>
                <w:color w:val="auto"/>
                <w:lang w:eastAsia="zh-CN"/>
              </w:rPr>
            </w:pPr>
            <w:r>
              <w:rPr>
                <w:rFonts w:hint="eastAsia"/>
                <w:color w:val="auto"/>
                <w:lang w:eastAsia="zh-CN" w:bidi="ar"/>
              </w:rPr>
              <w:t>★1</w:t>
            </w:r>
            <w:r>
              <w:rPr>
                <w:color w:val="auto"/>
                <w:lang w:eastAsia="zh-CN" w:bidi="ar"/>
              </w:rPr>
              <w:t>3.</w:t>
            </w:r>
            <w:r>
              <w:rPr>
                <w:rFonts w:hint="eastAsia"/>
                <w:color w:val="auto"/>
                <w:lang w:eastAsia="zh-CN" w:bidi="ar"/>
              </w:rPr>
              <w:t>海洋激光雷达主要部包括，激光器，单光子探测器，数据采集单元和接收望远镜。激光器要求脉冲宽度小于5</w:t>
            </w:r>
            <w:r>
              <w:rPr>
                <w:color w:val="auto"/>
                <w:lang w:eastAsia="zh-CN" w:bidi="ar"/>
              </w:rPr>
              <w:t xml:space="preserve">50 </w:t>
            </w:r>
            <w:r>
              <w:rPr>
                <w:rFonts w:hint="eastAsia"/>
                <w:color w:val="auto"/>
                <w:lang w:eastAsia="zh-CN" w:bidi="ar"/>
              </w:rPr>
              <w:t>ps，单脉冲能量≥0</w:t>
            </w:r>
            <w:r>
              <w:rPr>
                <w:color w:val="auto"/>
                <w:lang w:eastAsia="zh-CN" w:bidi="ar"/>
              </w:rPr>
              <w:t xml:space="preserve">.8 </w:t>
            </w:r>
            <w:r>
              <w:rPr>
                <w:rFonts w:ascii="Times New Roman" w:hAnsi="Times New Roman" w:cs="Times New Roman"/>
                <w:color w:val="auto"/>
                <w:lang w:bidi="ar"/>
              </w:rPr>
              <w:t>μ</w:t>
            </w:r>
            <w:r>
              <w:rPr>
                <w:rFonts w:ascii="Times New Roman" w:hAnsi="Times New Roman" w:cs="Times New Roman"/>
                <w:color w:val="auto"/>
                <w:lang w:eastAsia="zh-CN" w:bidi="ar"/>
              </w:rPr>
              <w:t>J</w:t>
            </w:r>
            <w:r>
              <w:rPr>
                <w:rFonts w:hint="eastAsia" w:ascii="Times New Roman" w:hAnsi="Times New Roman" w:cs="Times New Roman"/>
                <w:color w:val="auto"/>
                <w:lang w:eastAsia="zh-CN" w:bidi="ar"/>
              </w:rPr>
              <w:t>，脉冲重复频率1</w:t>
            </w:r>
            <w:r>
              <w:rPr>
                <w:rFonts w:ascii="Times New Roman" w:hAnsi="Times New Roman" w:cs="Times New Roman"/>
                <w:color w:val="auto"/>
                <w:lang w:eastAsia="zh-CN" w:bidi="ar"/>
              </w:rPr>
              <w:t xml:space="preserve"> MH</w:t>
            </w:r>
            <w:r>
              <w:rPr>
                <w:rFonts w:hint="eastAsia" w:ascii="Times New Roman" w:hAnsi="Times New Roman" w:cs="Times New Roman"/>
                <w:color w:val="auto"/>
                <w:lang w:eastAsia="zh-CN" w:bidi="ar"/>
              </w:rPr>
              <w:t>z，激光波长5</w:t>
            </w:r>
            <w:r>
              <w:rPr>
                <w:rFonts w:ascii="Times New Roman" w:hAnsi="Times New Roman" w:cs="Times New Roman"/>
                <w:color w:val="auto"/>
                <w:lang w:eastAsia="zh-CN" w:bidi="ar"/>
              </w:rPr>
              <w:t xml:space="preserve">32 </w:t>
            </w:r>
            <w:r>
              <w:rPr>
                <w:rFonts w:hint="eastAsia" w:ascii="Times New Roman" w:hAnsi="Times New Roman" w:cs="Times New Roman"/>
                <w:color w:val="auto"/>
                <w:lang w:eastAsia="zh-CN" w:bidi="ar"/>
              </w:rPr>
              <w:t>nm；单光子</w:t>
            </w:r>
            <w:r>
              <w:rPr>
                <w:rFonts w:hint="eastAsia"/>
                <w:color w:val="auto"/>
                <w:lang w:eastAsia="zh-CN" w:bidi="ar"/>
              </w:rPr>
              <w:t>探测器要求探测灵敏度达单个光子量级，探测效率@</w:t>
            </w:r>
            <w:r>
              <w:rPr>
                <w:color w:val="auto"/>
                <w:lang w:eastAsia="zh-CN" w:bidi="ar"/>
              </w:rPr>
              <w:t xml:space="preserve">532 </w:t>
            </w:r>
            <w:r>
              <w:rPr>
                <w:rFonts w:hint="eastAsia"/>
                <w:color w:val="auto"/>
                <w:lang w:eastAsia="zh-CN" w:bidi="ar"/>
              </w:rPr>
              <w:t>nm≥</w:t>
            </w:r>
            <w:r>
              <w:rPr>
                <w:color w:val="auto"/>
                <w:lang w:eastAsia="zh-CN" w:bidi="ar"/>
              </w:rPr>
              <w:t>50%</w:t>
            </w:r>
            <w:r>
              <w:rPr>
                <w:rFonts w:hint="eastAsia"/>
                <w:color w:val="auto"/>
                <w:lang w:eastAsia="zh-CN" w:bidi="ar"/>
              </w:rPr>
              <w:t>，暗计数≤3</w:t>
            </w:r>
            <w:r>
              <w:rPr>
                <w:color w:val="auto"/>
                <w:lang w:eastAsia="zh-CN" w:bidi="ar"/>
              </w:rPr>
              <w:t xml:space="preserve">00 </w:t>
            </w:r>
            <w:r>
              <w:rPr>
                <w:rFonts w:hint="eastAsia"/>
                <w:color w:val="auto"/>
                <w:lang w:eastAsia="zh-CN" w:bidi="ar"/>
              </w:rPr>
              <w:t>cps；数据采集卡要求采样率2</w:t>
            </w:r>
            <w:r>
              <w:rPr>
                <w:color w:val="auto"/>
                <w:lang w:eastAsia="zh-CN" w:bidi="ar"/>
              </w:rPr>
              <w:t>00 MH</w:t>
            </w:r>
            <w:r>
              <w:rPr>
                <w:rFonts w:hint="eastAsia"/>
                <w:color w:val="auto"/>
                <w:lang w:eastAsia="zh-CN" w:bidi="ar"/>
              </w:rPr>
              <w:t>z，通道≥2个，采样bin个数≥</w:t>
            </w:r>
            <w:r>
              <w:rPr>
                <w:color w:val="auto"/>
                <w:lang w:eastAsia="zh-CN" w:bidi="ar"/>
              </w:rPr>
              <w:t>1000/</w:t>
            </w:r>
            <w:r>
              <w:rPr>
                <w:rFonts w:hint="eastAsia"/>
                <w:color w:val="auto"/>
                <w:lang w:eastAsia="zh-CN" w:bidi="ar"/>
              </w:rPr>
              <w:t>通道；接收望远镜的有效口径≥2</w:t>
            </w:r>
            <w:r>
              <w:rPr>
                <w:color w:val="auto"/>
                <w:lang w:eastAsia="zh-CN" w:bidi="ar"/>
              </w:rPr>
              <w:t xml:space="preserve">0 </w:t>
            </w:r>
            <w:r>
              <w:rPr>
                <w:rFonts w:hint="eastAsia"/>
                <w:color w:val="auto"/>
                <w:lang w:eastAsia="zh-CN" w:bidi="ar"/>
              </w:rPr>
              <w:t>mm。</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2</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ascii="Times New Roman" w:hAnsi="Times New Roman"/>
                <w:color w:val="auto"/>
                <w:lang w:bidi="ar"/>
              </w:rPr>
              <w:t>双束紫外分光光度计</w:t>
            </w:r>
          </w:p>
        </w:tc>
        <w:tc>
          <w:tcPr>
            <w:tcW w:w="7825" w:type="dxa"/>
            <w:tcBorders>
              <w:top w:val="single" w:color="000000" w:sz="4" w:space="0"/>
              <w:left w:val="single" w:color="000000" w:sz="4" w:space="0"/>
              <w:bottom w:val="single" w:color="000000" w:sz="4" w:space="0"/>
              <w:right w:val="single" w:color="000000" w:sz="4" w:space="0"/>
            </w:tcBorders>
            <w:vAlign w:val="center"/>
          </w:tcPr>
          <w:p>
            <w:pPr>
              <w:pStyle w:val="25"/>
              <w:numPr>
                <w:ilvl w:val="0"/>
                <w:numId w:val="3"/>
              </w:numPr>
              <w:ind w:firstLineChars="0"/>
              <w:textAlignment w:val="center"/>
              <w:rPr>
                <w:rFonts w:ascii="Times New Roman" w:hAnsi="Times New Roman" w:eastAsia="宋体" w:cs="宋体"/>
                <w:color w:val="auto"/>
                <w:lang w:eastAsia="zh-CN" w:bidi="ar"/>
              </w:rPr>
            </w:pPr>
            <w:r>
              <w:rPr>
                <w:rFonts w:hint="eastAsia" w:ascii="Times New Roman" w:hAnsi="Times New Roman" w:eastAsia="宋体" w:cs="宋体"/>
                <w:color w:val="auto"/>
                <w:lang w:eastAsia="zh-CN" w:bidi="ar"/>
              </w:rPr>
              <w:t>配置</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1.1 </w:t>
            </w:r>
            <w:r>
              <w:rPr>
                <w:rFonts w:hint="eastAsia" w:ascii="Times New Roman" w:hAnsi="Times New Roman" w:eastAsia="宋体" w:cs="宋体"/>
                <w:color w:val="auto"/>
                <w:lang w:eastAsia="zh-CN" w:bidi="ar"/>
              </w:rPr>
              <w:t>双光束紫外可见分光光度计主机</w:t>
            </w:r>
            <w:r>
              <w:rPr>
                <w:rStyle w:val="24"/>
                <w:rFonts w:eastAsia="宋体"/>
                <w:color w:val="auto"/>
                <w:sz w:val="21"/>
                <w:szCs w:val="21"/>
                <w:lang w:eastAsia="zh-CN" w:bidi="ar"/>
              </w:rPr>
              <w:t xml:space="preserve"> 1</w:t>
            </w:r>
            <w:r>
              <w:rPr>
                <w:rFonts w:hint="eastAsia" w:ascii="Times New Roman" w:hAnsi="Times New Roman" w:eastAsia="宋体" w:cs="宋体"/>
                <w:color w:val="auto"/>
                <w:lang w:eastAsia="zh-CN" w:bidi="ar"/>
              </w:rPr>
              <w:t>套</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1.2 </w:t>
            </w:r>
            <w:r>
              <w:rPr>
                <w:rFonts w:hint="eastAsia" w:ascii="Times New Roman" w:hAnsi="Times New Roman" w:eastAsia="宋体" w:cs="宋体"/>
                <w:color w:val="auto"/>
                <w:lang w:eastAsia="zh-CN" w:bidi="ar"/>
              </w:rPr>
              <w:t>电源线组件</w:t>
            </w:r>
            <w:r>
              <w:rPr>
                <w:rStyle w:val="24"/>
                <w:rFonts w:eastAsia="宋体"/>
                <w:color w:val="auto"/>
                <w:sz w:val="21"/>
                <w:szCs w:val="21"/>
                <w:lang w:eastAsia="zh-CN" w:bidi="ar"/>
              </w:rPr>
              <w:t>1</w:t>
            </w:r>
            <w:r>
              <w:rPr>
                <w:rFonts w:hint="eastAsia" w:ascii="Times New Roman" w:hAnsi="Times New Roman" w:eastAsia="宋体" w:cs="宋体"/>
                <w:color w:val="auto"/>
                <w:lang w:eastAsia="zh-CN" w:bidi="ar"/>
              </w:rPr>
              <w:t>件</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1.3 </w:t>
            </w:r>
            <w:r>
              <w:rPr>
                <w:rFonts w:hint="eastAsia" w:ascii="Times New Roman" w:hAnsi="Times New Roman" w:eastAsia="宋体" w:cs="宋体"/>
                <w:color w:val="auto"/>
                <w:lang w:eastAsia="zh-CN" w:bidi="ar"/>
              </w:rPr>
              <w:t>长光程池架</w:t>
            </w:r>
            <w:r>
              <w:rPr>
                <w:rStyle w:val="24"/>
                <w:rFonts w:eastAsia="宋体"/>
                <w:color w:val="auto"/>
                <w:sz w:val="21"/>
                <w:szCs w:val="21"/>
                <w:lang w:eastAsia="zh-CN" w:bidi="ar"/>
              </w:rPr>
              <w:t>(</w:t>
            </w:r>
            <w:r>
              <w:rPr>
                <w:rFonts w:hint="eastAsia" w:ascii="Times New Roman" w:hAnsi="Times New Roman" w:eastAsia="宋体" w:cs="宋体"/>
                <w:color w:val="auto"/>
                <w:lang w:eastAsia="zh-CN" w:bidi="ar"/>
              </w:rPr>
              <w:t>用于</w:t>
            </w:r>
            <w:r>
              <w:rPr>
                <w:rStyle w:val="24"/>
                <w:rFonts w:eastAsia="宋体"/>
                <w:color w:val="auto"/>
                <w:sz w:val="21"/>
                <w:szCs w:val="21"/>
                <w:lang w:eastAsia="zh-CN" w:bidi="ar"/>
              </w:rPr>
              <w:t>10/20/30/50/70/100mm</w:t>
            </w:r>
            <w:r>
              <w:rPr>
                <w:rFonts w:hint="eastAsia" w:ascii="Times New Roman" w:hAnsi="Times New Roman" w:eastAsia="宋体" w:cs="宋体"/>
                <w:color w:val="auto"/>
                <w:lang w:eastAsia="zh-CN" w:bidi="ar"/>
              </w:rPr>
              <w:t>比色皿</w:t>
            </w:r>
            <w:r>
              <w:rPr>
                <w:rStyle w:val="24"/>
                <w:rFonts w:eastAsia="宋体"/>
                <w:color w:val="auto"/>
                <w:sz w:val="21"/>
                <w:szCs w:val="21"/>
                <w:lang w:eastAsia="zh-CN" w:bidi="ar"/>
              </w:rPr>
              <w:t>)</w:t>
            </w:r>
            <w:r>
              <w:rPr>
                <w:rFonts w:hint="eastAsia" w:ascii="Times New Roman" w:hAnsi="Times New Roman" w:eastAsia="宋体" w:cs="宋体"/>
                <w:color w:val="auto"/>
                <w:lang w:eastAsia="zh-CN" w:bidi="ar"/>
              </w:rPr>
              <w:t>两个长方形池架</w:t>
            </w:r>
            <w:r>
              <w:rPr>
                <w:rStyle w:val="24"/>
                <w:rFonts w:eastAsia="宋体"/>
                <w:color w:val="auto"/>
                <w:sz w:val="21"/>
                <w:szCs w:val="21"/>
                <w:lang w:eastAsia="zh-CN" w:bidi="ar"/>
              </w:rPr>
              <w:t>,</w:t>
            </w:r>
            <w:r>
              <w:rPr>
                <w:rFonts w:hint="eastAsia" w:ascii="Times New Roman" w:hAnsi="Times New Roman" w:eastAsia="宋体" w:cs="宋体"/>
                <w:color w:val="auto"/>
                <w:lang w:eastAsia="zh-CN" w:bidi="ar"/>
              </w:rPr>
              <w:t>一个样品</w:t>
            </w:r>
            <w:r>
              <w:rPr>
                <w:rStyle w:val="24"/>
                <w:rFonts w:eastAsia="宋体"/>
                <w:color w:val="auto"/>
                <w:sz w:val="21"/>
                <w:szCs w:val="21"/>
                <w:lang w:eastAsia="zh-CN" w:bidi="ar"/>
              </w:rPr>
              <w:t>,</w:t>
            </w:r>
            <w:r>
              <w:rPr>
                <w:rFonts w:hint="eastAsia" w:ascii="Times New Roman" w:hAnsi="Times New Roman" w:eastAsia="宋体" w:cs="宋体"/>
                <w:color w:val="auto"/>
                <w:lang w:eastAsia="zh-CN" w:bidi="ar"/>
              </w:rPr>
              <w:t>一个参比。</w:t>
            </w:r>
            <w:r>
              <w:rPr>
                <w:rStyle w:val="24"/>
                <w:rFonts w:eastAsia="宋体"/>
                <w:color w:val="auto"/>
                <w:sz w:val="21"/>
                <w:szCs w:val="21"/>
                <w:lang w:eastAsia="zh-CN" w:bidi="ar"/>
              </w:rPr>
              <w:t>1</w:t>
            </w:r>
            <w:r>
              <w:rPr>
                <w:rFonts w:hint="eastAsia" w:ascii="Times New Roman" w:hAnsi="Times New Roman" w:eastAsia="宋体" w:cs="宋体"/>
                <w:color w:val="auto"/>
                <w:lang w:eastAsia="zh-CN" w:bidi="ar"/>
              </w:rPr>
              <w:t>套</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1.4 10mm </w:t>
            </w:r>
            <w:r>
              <w:rPr>
                <w:rFonts w:hint="eastAsia" w:ascii="Times New Roman" w:hAnsi="Times New Roman" w:eastAsia="宋体" w:cs="宋体"/>
                <w:color w:val="auto"/>
                <w:lang w:eastAsia="zh-CN" w:bidi="ar"/>
              </w:rPr>
              <w:t>方形石英比色皿、</w:t>
            </w:r>
            <w:r>
              <w:rPr>
                <w:rStyle w:val="24"/>
                <w:rFonts w:eastAsia="宋体"/>
                <w:color w:val="auto"/>
                <w:sz w:val="21"/>
                <w:szCs w:val="21"/>
                <w:lang w:eastAsia="zh-CN" w:bidi="ar"/>
              </w:rPr>
              <w:t xml:space="preserve">100mm </w:t>
            </w:r>
            <w:r>
              <w:rPr>
                <w:rFonts w:hint="eastAsia" w:ascii="Times New Roman" w:hAnsi="Times New Roman" w:eastAsia="宋体" w:cs="宋体"/>
                <w:color w:val="auto"/>
                <w:lang w:eastAsia="zh-CN" w:bidi="ar"/>
              </w:rPr>
              <w:t>方形石英比色皿（进口优先）各</w:t>
            </w:r>
            <w:r>
              <w:rPr>
                <w:rStyle w:val="24"/>
                <w:rFonts w:eastAsia="宋体"/>
                <w:color w:val="auto"/>
                <w:sz w:val="21"/>
                <w:szCs w:val="21"/>
                <w:lang w:eastAsia="zh-CN" w:bidi="ar"/>
              </w:rPr>
              <w:t>2</w:t>
            </w:r>
            <w:r>
              <w:rPr>
                <w:rFonts w:hint="eastAsia" w:ascii="Times New Roman" w:hAnsi="Times New Roman" w:eastAsia="宋体" w:cs="宋体"/>
                <w:color w:val="auto"/>
                <w:lang w:eastAsia="zh-CN" w:bidi="ar"/>
              </w:rPr>
              <w:t>只</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1.5 </w:t>
            </w:r>
            <w:r>
              <w:rPr>
                <w:rFonts w:hint="eastAsia" w:ascii="Times New Roman" w:hAnsi="Times New Roman" w:eastAsia="宋体" w:cs="宋体"/>
                <w:color w:val="auto"/>
                <w:lang w:eastAsia="zh-CN" w:bidi="ar"/>
              </w:rPr>
              <w:t>卤素灯</w:t>
            </w:r>
            <w:r>
              <w:rPr>
                <w:rStyle w:val="24"/>
                <w:rFonts w:eastAsia="宋体"/>
                <w:color w:val="auto"/>
                <w:sz w:val="21"/>
                <w:szCs w:val="21"/>
                <w:lang w:eastAsia="zh-CN" w:bidi="ar"/>
              </w:rPr>
              <w:t xml:space="preserve">  (</w:t>
            </w:r>
            <w:r>
              <w:rPr>
                <w:rFonts w:hint="eastAsia" w:ascii="Times New Roman" w:hAnsi="Times New Roman" w:eastAsia="宋体" w:cs="宋体"/>
                <w:color w:val="auto"/>
                <w:lang w:eastAsia="zh-CN" w:bidi="ar"/>
              </w:rPr>
              <w:t>备用品</w:t>
            </w:r>
            <w:r>
              <w:rPr>
                <w:rStyle w:val="24"/>
                <w:rFonts w:eastAsia="宋体"/>
                <w:color w:val="auto"/>
                <w:sz w:val="21"/>
                <w:szCs w:val="21"/>
                <w:lang w:eastAsia="zh-CN" w:bidi="ar"/>
              </w:rPr>
              <w:t>)2</w:t>
            </w:r>
            <w:r>
              <w:rPr>
                <w:rFonts w:hint="eastAsia" w:ascii="Times New Roman" w:hAnsi="Times New Roman" w:eastAsia="宋体" w:cs="宋体"/>
                <w:color w:val="auto"/>
                <w:lang w:eastAsia="zh-CN" w:bidi="ar"/>
              </w:rPr>
              <w:t>件</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1.6 </w:t>
            </w:r>
            <w:r>
              <w:rPr>
                <w:rFonts w:hint="eastAsia" w:ascii="Times New Roman" w:hAnsi="Times New Roman" w:eastAsia="宋体" w:cs="宋体"/>
                <w:color w:val="auto"/>
                <w:lang w:eastAsia="zh-CN" w:bidi="ar"/>
              </w:rPr>
              <w:t>氘灯</w:t>
            </w:r>
            <w:r>
              <w:rPr>
                <w:rStyle w:val="24"/>
                <w:rFonts w:eastAsia="宋体"/>
                <w:color w:val="auto"/>
                <w:sz w:val="21"/>
                <w:szCs w:val="21"/>
                <w:lang w:eastAsia="zh-CN" w:bidi="ar"/>
              </w:rPr>
              <w:t xml:space="preserve">  (</w:t>
            </w:r>
            <w:r>
              <w:rPr>
                <w:rFonts w:hint="eastAsia" w:ascii="Times New Roman" w:hAnsi="Times New Roman" w:eastAsia="宋体" w:cs="宋体"/>
                <w:color w:val="auto"/>
                <w:lang w:eastAsia="zh-CN" w:bidi="ar"/>
              </w:rPr>
              <w:t>备用品</w:t>
            </w:r>
            <w:r>
              <w:rPr>
                <w:rStyle w:val="24"/>
                <w:rFonts w:eastAsia="宋体"/>
                <w:color w:val="auto"/>
                <w:sz w:val="21"/>
                <w:szCs w:val="21"/>
                <w:lang w:eastAsia="zh-CN" w:bidi="ar"/>
              </w:rPr>
              <w:t>)2</w:t>
            </w:r>
            <w:r>
              <w:rPr>
                <w:rFonts w:hint="eastAsia" w:ascii="Times New Roman" w:hAnsi="Times New Roman" w:eastAsia="宋体" w:cs="宋体"/>
                <w:color w:val="auto"/>
                <w:lang w:eastAsia="zh-CN" w:bidi="ar"/>
              </w:rPr>
              <w:t>件</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1.7 </w:t>
            </w:r>
            <w:r>
              <w:rPr>
                <w:rFonts w:hint="eastAsia" w:ascii="Times New Roman" w:hAnsi="Times New Roman" w:eastAsia="宋体" w:cs="宋体"/>
                <w:color w:val="auto"/>
                <w:lang w:eastAsia="zh-CN" w:bidi="ar"/>
              </w:rPr>
              <w:t>控制软件</w:t>
            </w:r>
            <w:r>
              <w:rPr>
                <w:rStyle w:val="24"/>
                <w:rFonts w:eastAsia="宋体"/>
                <w:color w:val="auto"/>
                <w:sz w:val="21"/>
                <w:szCs w:val="21"/>
                <w:lang w:eastAsia="zh-CN" w:bidi="ar"/>
              </w:rPr>
              <w:t>1</w:t>
            </w:r>
            <w:r>
              <w:rPr>
                <w:rFonts w:hint="eastAsia" w:ascii="Times New Roman" w:hAnsi="Times New Roman" w:eastAsia="宋体" w:cs="宋体"/>
                <w:color w:val="auto"/>
                <w:lang w:eastAsia="zh-CN" w:bidi="ar"/>
              </w:rPr>
              <w:t>套（终身免费升级）</w:t>
            </w:r>
            <w:r>
              <w:rPr>
                <w:rFonts w:hint="eastAsia" w:ascii="Times New Roman" w:hAnsi="Times New Roman" w:eastAsia="宋体" w:cs="宋体"/>
                <w:color w:val="auto"/>
                <w:lang w:eastAsia="zh-CN" w:bidi="ar"/>
              </w:rPr>
              <w:br w:type="textWrapping"/>
            </w:r>
            <w:r>
              <w:rPr>
                <w:rStyle w:val="24"/>
                <w:rFonts w:eastAsia="宋体"/>
                <w:color w:val="auto"/>
                <w:sz w:val="21"/>
                <w:szCs w:val="21"/>
                <w:lang w:eastAsia="zh-CN" w:bidi="ar"/>
              </w:rPr>
              <w:t xml:space="preserve">1.8 </w:t>
            </w:r>
            <w:r>
              <w:rPr>
                <w:rStyle w:val="24"/>
                <w:rFonts w:hint="eastAsia" w:eastAsia="宋体"/>
                <w:color w:val="auto"/>
                <w:sz w:val="21"/>
                <w:szCs w:val="21"/>
                <w:lang w:eastAsia="zh-CN" w:bidi="ar"/>
              </w:rPr>
              <w:t>便携式</w:t>
            </w:r>
            <w:r>
              <w:rPr>
                <w:rFonts w:hint="eastAsia" w:ascii="Times New Roman" w:hAnsi="Times New Roman" w:eastAsia="宋体" w:cs="宋体"/>
                <w:color w:val="auto"/>
                <w:lang w:eastAsia="zh-CN" w:bidi="ar"/>
              </w:rPr>
              <w:t>品牌移动工作站（</w:t>
            </w:r>
            <w:r>
              <w:rPr>
                <w:rStyle w:val="24"/>
                <w:rFonts w:eastAsia="宋体"/>
                <w:color w:val="auto"/>
                <w:sz w:val="21"/>
                <w:szCs w:val="21"/>
                <w:lang w:eastAsia="zh-CN" w:bidi="ar"/>
              </w:rPr>
              <w:t>intel i7</w:t>
            </w:r>
            <w:r>
              <w:rPr>
                <w:rStyle w:val="24"/>
                <w:rFonts w:hint="eastAsia" w:eastAsia="宋体"/>
                <w:color w:val="auto"/>
                <w:sz w:val="21"/>
                <w:szCs w:val="21"/>
                <w:lang w:eastAsia="zh-CN" w:bidi="ar"/>
              </w:rPr>
              <w:t>，1</w:t>
            </w:r>
            <w:r>
              <w:rPr>
                <w:rStyle w:val="24"/>
                <w:rFonts w:eastAsia="宋体"/>
                <w:color w:val="auto"/>
                <w:sz w:val="21"/>
                <w:szCs w:val="21"/>
                <w:lang w:eastAsia="zh-CN"/>
              </w:rPr>
              <w:t>6</w:t>
            </w:r>
            <w:r>
              <w:rPr>
                <w:rStyle w:val="24"/>
                <w:rFonts w:hint="eastAsia" w:eastAsia="宋体"/>
                <w:color w:val="auto"/>
                <w:sz w:val="21"/>
                <w:szCs w:val="21"/>
                <w:lang w:eastAsia="zh-CN"/>
              </w:rPr>
              <w:t>G</w:t>
            </w:r>
            <w:r>
              <w:rPr>
                <w:rFonts w:hint="eastAsia" w:ascii="Times New Roman" w:hAnsi="Times New Roman" w:eastAsia="宋体" w:cs="宋体"/>
                <w:color w:val="auto"/>
                <w:lang w:eastAsia="zh-CN" w:bidi="ar"/>
              </w:rPr>
              <w:t>）1台、激光打印机</w:t>
            </w:r>
            <w:r>
              <w:rPr>
                <w:rStyle w:val="24"/>
                <w:rFonts w:eastAsia="宋体"/>
                <w:color w:val="auto"/>
                <w:sz w:val="21"/>
                <w:szCs w:val="21"/>
                <w:lang w:eastAsia="zh-CN" w:bidi="ar"/>
              </w:rPr>
              <w:t>1</w:t>
            </w:r>
            <w:r>
              <w:rPr>
                <w:rFonts w:hint="eastAsia" w:ascii="Times New Roman" w:hAnsi="Times New Roman" w:eastAsia="宋体" w:cs="宋体"/>
                <w:color w:val="auto"/>
                <w:lang w:eastAsia="zh-CN" w:bidi="ar"/>
              </w:rPr>
              <w:t>台</w:t>
            </w:r>
          </w:p>
          <w:p>
            <w:pPr>
              <w:pStyle w:val="25"/>
              <w:ind w:left="360" w:firstLine="0" w:firstLineChars="0"/>
              <w:textAlignment w:val="center"/>
              <w:rPr>
                <w:rStyle w:val="24"/>
                <w:rFonts w:eastAsia="宋体"/>
                <w:color w:val="auto"/>
                <w:sz w:val="21"/>
                <w:szCs w:val="21"/>
                <w:lang w:bidi="ar"/>
              </w:rPr>
            </w:pPr>
            <w:r>
              <w:rPr>
                <w:rStyle w:val="24"/>
                <w:rFonts w:hint="eastAsia" w:eastAsia="宋体"/>
                <w:color w:val="auto"/>
                <w:sz w:val="21"/>
                <w:szCs w:val="21"/>
                <w:lang w:bidi="ar"/>
              </w:rPr>
              <w:t>1</w:t>
            </w:r>
            <w:r>
              <w:rPr>
                <w:rStyle w:val="24"/>
                <w:rFonts w:eastAsia="宋体"/>
                <w:color w:val="auto"/>
                <w:sz w:val="21"/>
                <w:szCs w:val="21"/>
                <w:lang w:bidi="ar"/>
              </w:rPr>
              <w:t xml:space="preserve">.9 </w:t>
            </w:r>
            <w:r>
              <w:rPr>
                <w:rStyle w:val="24"/>
                <w:color w:val="auto"/>
                <w:sz w:val="21"/>
                <w:szCs w:val="21"/>
                <w:lang w:bidi="ar"/>
              </w:rPr>
              <w:t>3KW</w:t>
            </w:r>
            <w:r>
              <w:rPr>
                <w:rStyle w:val="24"/>
                <w:rFonts w:hint="eastAsia" w:ascii="宋体" w:hAnsi="宋体" w:eastAsia="宋体" w:cs="宋体"/>
                <w:color w:val="auto"/>
                <w:sz w:val="21"/>
                <w:szCs w:val="21"/>
                <w:lang w:bidi="ar"/>
              </w:rPr>
              <w:t>稳压电源</w:t>
            </w:r>
            <w:r>
              <w:rPr>
                <w:rStyle w:val="24"/>
                <w:color w:val="auto"/>
                <w:sz w:val="21"/>
                <w:szCs w:val="21"/>
                <w:lang w:bidi="ar"/>
              </w:rPr>
              <w:t>1</w:t>
            </w:r>
            <w:r>
              <w:rPr>
                <w:rStyle w:val="24"/>
                <w:rFonts w:hint="eastAsia" w:ascii="宋体" w:hAnsi="宋体" w:eastAsia="宋体" w:cs="宋体"/>
                <w:color w:val="auto"/>
                <w:sz w:val="21"/>
                <w:szCs w:val="21"/>
                <w:lang w:bidi="ar"/>
              </w:rPr>
              <w:t>台</w:t>
            </w:r>
          </w:p>
          <w:p>
            <w:pPr>
              <w:pStyle w:val="25"/>
              <w:numPr>
                <w:ilvl w:val="0"/>
                <w:numId w:val="3"/>
              </w:numPr>
              <w:ind w:firstLineChars="0"/>
              <w:textAlignment w:val="center"/>
              <w:rPr>
                <w:rFonts w:ascii="Times New Roman" w:hAnsi="Times New Roman" w:eastAsia="宋体" w:cs="宋体"/>
                <w:color w:val="auto"/>
              </w:rPr>
            </w:pPr>
            <w:r>
              <w:rPr>
                <w:rFonts w:hint="eastAsia" w:ascii="Times New Roman" w:hAnsi="Times New Roman" w:eastAsia="宋体" w:cs="宋体"/>
                <w:color w:val="auto"/>
                <w:lang w:bidi="ar"/>
              </w:rPr>
              <w:t>技术规格</w:t>
            </w:r>
          </w:p>
          <w:p>
            <w:pPr>
              <w:ind w:left="210" w:hanging="210" w:hangingChars="100"/>
              <w:textAlignment w:val="center"/>
              <w:rPr>
                <w:rFonts w:ascii="Times New Roman" w:hAnsi="Times New Roman"/>
                <w:color w:val="auto"/>
                <w:lang w:bidi="ar"/>
              </w:rPr>
            </w:pPr>
            <w:r>
              <w:rPr>
                <w:rStyle w:val="24"/>
                <w:color w:val="auto"/>
                <w:sz w:val="21"/>
                <w:szCs w:val="21"/>
                <w:lang w:bidi="ar"/>
              </w:rPr>
              <w:t xml:space="preserve">2.1 </w:t>
            </w:r>
            <w:r>
              <w:rPr>
                <w:rFonts w:hint="eastAsia" w:ascii="Times New Roman" w:hAnsi="Times New Roman"/>
                <w:color w:val="auto"/>
                <w:lang w:bidi="ar"/>
              </w:rPr>
              <w:t>分光系统</w:t>
            </w:r>
            <w:r>
              <w:rPr>
                <w:rFonts w:hint="eastAsia" w:ascii="Times New Roman" w:hAnsi="Times New Roman"/>
                <w:color w:val="auto"/>
                <w:lang w:bidi="ar"/>
              </w:rPr>
              <w:br w:type="textWrapping"/>
            </w:r>
            <w:r>
              <w:rPr>
                <w:rStyle w:val="24"/>
                <w:color w:val="auto"/>
                <w:sz w:val="21"/>
                <w:szCs w:val="21"/>
                <w:lang w:bidi="ar"/>
              </w:rPr>
              <w:t xml:space="preserve">2.1.1 </w:t>
            </w:r>
            <w:r>
              <w:rPr>
                <w:rFonts w:hint="eastAsia" w:ascii="Times New Roman" w:hAnsi="Times New Roman"/>
                <w:color w:val="auto"/>
                <w:lang w:bidi="ar"/>
              </w:rPr>
              <w:t>光学系统</w:t>
            </w:r>
            <w:r>
              <w:rPr>
                <w:rStyle w:val="24"/>
                <w:color w:val="auto"/>
                <w:sz w:val="21"/>
                <w:szCs w:val="21"/>
                <w:lang w:bidi="ar"/>
              </w:rPr>
              <w:t xml:space="preserve">: </w:t>
            </w:r>
            <w:r>
              <w:rPr>
                <w:rFonts w:hint="eastAsia" w:ascii="Times New Roman" w:hAnsi="Times New Roman"/>
                <w:color w:val="auto"/>
                <w:lang w:bidi="ar"/>
              </w:rPr>
              <w:t>双光束</w:t>
            </w:r>
            <w:r>
              <w:rPr>
                <w:rFonts w:hint="eastAsia" w:ascii="Times New Roman" w:hAnsi="Times New Roman"/>
                <w:color w:val="auto"/>
                <w:lang w:bidi="ar"/>
              </w:rPr>
              <w:br w:type="textWrapping"/>
            </w:r>
            <w:r>
              <w:rPr>
                <w:rStyle w:val="24"/>
                <w:color w:val="auto"/>
                <w:sz w:val="21"/>
                <w:szCs w:val="21"/>
                <w:lang w:bidi="ar"/>
              </w:rPr>
              <w:t xml:space="preserve">2.1.2 </w:t>
            </w:r>
            <w:r>
              <w:rPr>
                <w:rFonts w:hint="eastAsia" w:ascii="Times New Roman" w:hAnsi="Times New Roman"/>
                <w:color w:val="auto"/>
                <w:lang w:bidi="ar"/>
              </w:rPr>
              <w:t>分光器</w:t>
            </w:r>
            <w:r>
              <w:rPr>
                <w:rStyle w:val="24"/>
                <w:color w:val="auto"/>
                <w:sz w:val="21"/>
                <w:szCs w:val="21"/>
                <w:lang w:bidi="ar"/>
              </w:rPr>
              <w:t xml:space="preserve">: </w:t>
            </w:r>
            <w:r>
              <w:rPr>
                <w:rFonts w:hint="eastAsia" w:ascii="Times New Roman" w:hAnsi="Times New Roman"/>
                <w:color w:val="auto"/>
                <w:lang w:bidi="ar"/>
              </w:rPr>
              <w:t>双单色器，象差校正型切尼尔一特纳装置</w:t>
            </w:r>
            <w:r>
              <w:rPr>
                <w:rFonts w:hint="eastAsia" w:ascii="Times New Roman" w:hAnsi="Times New Roman"/>
                <w:color w:val="auto"/>
                <w:lang w:bidi="ar"/>
              </w:rPr>
              <w:br w:type="textWrapping"/>
            </w:r>
            <w:r>
              <w:rPr>
                <w:rFonts w:hint="eastAsia" w:ascii="Times New Roman" w:hAnsi="Times New Roman"/>
                <w:color w:val="auto"/>
                <w:lang w:bidi="ar"/>
              </w:rPr>
              <w:t>★</w:t>
            </w:r>
            <w:r>
              <w:rPr>
                <w:rStyle w:val="24"/>
                <w:color w:val="auto"/>
                <w:sz w:val="21"/>
                <w:szCs w:val="21"/>
                <w:lang w:bidi="ar"/>
              </w:rPr>
              <w:t xml:space="preserve">2.1.3 </w:t>
            </w:r>
            <w:r>
              <w:rPr>
                <w:rFonts w:hint="eastAsia" w:ascii="Times New Roman" w:hAnsi="Times New Roman"/>
                <w:color w:val="auto"/>
                <w:lang w:bidi="ar"/>
              </w:rPr>
              <w:t>设定波长范围</w:t>
            </w:r>
            <w:r>
              <w:rPr>
                <w:rStyle w:val="24"/>
                <w:color w:val="auto"/>
                <w:sz w:val="21"/>
                <w:szCs w:val="21"/>
                <w:lang w:bidi="ar"/>
              </w:rPr>
              <w:t>: 185~1400nm</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 xml:space="preserve">2.1.4 </w:t>
            </w:r>
            <w:r>
              <w:rPr>
                <w:rFonts w:hint="eastAsia" w:ascii="Times New Roman" w:hAnsi="Times New Roman"/>
                <w:color w:val="auto"/>
                <w:lang w:bidi="ar"/>
              </w:rPr>
              <w:t>测试波长范围</w:t>
            </w:r>
            <w:r>
              <w:rPr>
                <w:rStyle w:val="24"/>
                <w:color w:val="auto"/>
                <w:sz w:val="21"/>
                <w:szCs w:val="21"/>
                <w:lang w:bidi="ar"/>
              </w:rPr>
              <w:t>: 185-900nm</w:t>
            </w:r>
            <w:r>
              <w:rPr>
                <w:rFonts w:hint="eastAsia" w:ascii="Times New Roman" w:hAnsi="Times New Roman"/>
                <w:color w:val="auto"/>
                <w:lang w:bidi="ar"/>
              </w:rPr>
              <w:t>（选配检测器可延伸至</w:t>
            </w:r>
            <w:r>
              <w:rPr>
                <w:rStyle w:val="24"/>
                <w:color w:val="auto"/>
                <w:sz w:val="21"/>
                <w:szCs w:val="21"/>
                <w:lang w:bidi="ar"/>
              </w:rPr>
              <w:t>1150nm</w:t>
            </w:r>
            <w:r>
              <w:rPr>
                <w:rFonts w:hint="eastAsia" w:ascii="Times New Roman" w:hAnsi="Times New Roman"/>
                <w:color w:val="auto"/>
                <w:lang w:bidi="ar"/>
              </w:rPr>
              <w:t>）</w:t>
            </w:r>
            <w:r>
              <w:rPr>
                <w:rFonts w:hint="eastAsia" w:ascii="Times New Roman" w:hAnsi="Times New Roman"/>
                <w:color w:val="auto"/>
                <w:lang w:bidi="ar"/>
              </w:rPr>
              <w:br w:type="textWrapping"/>
            </w:r>
            <w:r>
              <w:rPr>
                <w:rStyle w:val="24"/>
                <w:color w:val="auto"/>
                <w:sz w:val="21"/>
                <w:szCs w:val="21"/>
                <w:lang w:bidi="ar"/>
              </w:rPr>
              <w:t xml:space="preserve">2.1.5 </w:t>
            </w:r>
            <w:r>
              <w:rPr>
                <w:rFonts w:hint="eastAsia" w:ascii="Times New Roman" w:hAnsi="Times New Roman"/>
                <w:color w:val="auto"/>
                <w:lang w:bidi="ar"/>
              </w:rPr>
              <w:t>衍射光栅刻线数</w:t>
            </w:r>
            <w:r>
              <w:rPr>
                <w:rStyle w:val="24"/>
                <w:color w:val="auto"/>
                <w:sz w:val="21"/>
                <w:szCs w:val="21"/>
                <w:lang w:bidi="ar"/>
              </w:rPr>
              <w:t>: 1300 lines/mm</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 xml:space="preserve">2.1.6 </w:t>
            </w:r>
            <w:r>
              <w:rPr>
                <w:rFonts w:hint="eastAsia" w:ascii="Times New Roman" w:hAnsi="Times New Roman"/>
                <w:color w:val="auto"/>
                <w:lang w:bidi="ar"/>
              </w:rPr>
              <w:t>波长准确性</w:t>
            </w:r>
            <w:r>
              <w:rPr>
                <w:rStyle w:val="24"/>
                <w:color w:val="auto"/>
                <w:sz w:val="21"/>
                <w:szCs w:val="21"/>
                <w:lang w:bidi="ar"/>
              </w:rPr>
              <w:t>: ±0.1nm</w:t>
            </w:r>
            <w:r>
              <w:rPr>
                <w:rFonts w:hint="eastAsia" w:ascii="Times New Roman" w:hAnsi="Times New Roman"/>
                <w:color w:val="auto"/>
                <w:lang w:bidi="ar"/>
              </w:rPr>
              <w:t>（</w:t>
            </w:r>
            <w:r>
              <w:rPr>
                <w:rStyle w:val="24"/>
                <w:color w:val="auto"/>
                <w:sz w:val="21"/>
                <w:szCs w:val="21"/>
                <w:lang w:bidi="ar"/>
              </w:rPr>
              <w:t>656.1nm</w:t>
            </w:r>
            <w:r>
              <w:rPr>
                <w:rFonts w:hint="eastAsia" w:ascii="Times New Roman" w:hAnsi="Times New Roman"/>
                <w:color w:val="auto"/>
                <w:lang w:bidi="ar"/>
              </w:rPr>
              <w:t>）；</w:t>
            </w:r>
            <w:r>
              <w:rPr>
                <w:rStyle w:val="24"/>
                <w:color w:val="auto"/>
                <w:sz w:val="21"/>
                <w:szCs w:val="21"/>
                <w:lang w:bidi="ar"/>
              </w:rPr>
              <w:t>±0.3nm(</w:t>
            </w:r>
            <w:r>
              <w:rPr>
                <w:rFonts w:hint="eastAsia" w:ascii="Times New Roman" w:hAnsi="Times New Roman"/>
                <w:color w:val="auto"/>
                <w:lang w:bidi="ar"/>
              </w:rPr>
              <w:t>全波段</w:t>
            </w:r>
            <w:r>
              <w:rPr>
                <w:rStyle w:val="24"/>
                <w:color w:val="auto"/>
                <w:sz w:val="21"/>
                <w:szCs w:val="21"/>
                <w:lang w:bidi="ar"/>
              </w:rPr>
              <w:t>)</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 xml:space="preserve">2.1.7 </w:t>
            </w:r>
            <w:r>
              <w:rPr>
                <w:rFonts w:hint="eastAsia" w:ascii="Times New Roman" w:hAnsi="Times New Roman"/>
                <w:color w:val="auto"/>
                <w:lang w:bidi="ar"/>
              </w:rPr>
              <w:t>波长重复精度</w:t>
            </w:r>
            <w:r>
              <w:rPr>
                <w:rStyle w:val="24"/>
                <w:color w:val="auto"/>
                <w:sz w:val="21"/>
                <w:szCs w:val="21"/>
                <w:lang w:bidi="ar"/>
              </w:rPr>
              <w:t>: ±0.05nm</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 xml:space="preserve">2.1.8 </w:t>
            </w:r>
            <w:r>
              <w:rPr>
                <w:rFonts w:hint="eastAsia" w:ascii="Times New Roman" w:hAnsi="Times New Roman"/>
                <w:color w:val="auto"/>
                <w:lang w:bidi="ar"/>
              </w:rPr>
              <w:t>波长扫描速度</w:t>
            </w:r>
            <w:r>
              <w:rPr>
                <w:rStyle w:val="24"/>
                <w:color w:val="auto"/>
                <w:sz w:val="21"/>
                <w:szCs w:val="21"/>
                <w:lang w:bidi="ar"/>
              </w:rPr>
              <w:t xml:space="preserve">: </w:t>
            </w:r>
            <w:r>
              <w:rPr>
                <w:rFonts w:hint="eastAsia" w:ascii="Times New Roman" w:hAnsi="Times New Roman"/>
                <w:color w:val="auto"/>
                <w:lang w:bidi="ar"/>
              </w:rPr>
              <w:t>波长移动速度</w:t>
            </w:r>
            <w:r>
              <w:rPr>
                <w:rStyle w:val="24"/>
                <w:color w:val="auto"/>
                <w:sz w:val="21"/>
                <w:szCs w:val="21"/>
                <w:lang w:bidi="ar"/>
              </w:rPr>
              <w:t>:</w:t>
            </w:r>
            <w:r>
              <w:rPr>
                <w:rFonts w:hint="eastAsia" w:ascii="Times New Roman" w:hAnsi="Times New Roman"/>
                <w:color w:val="auto"/>
                <w:lang w:bidi="ar"/>
              </w:rPr>
              <w:t>不低于</w:t>
            </w:r>
            <w:r>
              <w:rPr>
                <w:rStyle w:val="24"/>
                <w:color w:val="auto"/>
                <w:sz w:val="21"/>
                <w:szCs w:val="21"/>
                <w:lang w:bidi="ar"/>
              </w:rPr>
              <w:t xml:space="preserve"> 14000nm/min;  </w:t>
            </w:r>
            <w:r>
              <w:rPr>
                <w:rFonts w:hint="eastAsia" w:ascii="Times New Roman" w:hAnsi="Times New Roman"/>
                <w:color w:val="auto"/>
                <w:lang w:bidi="ar"/>
              </w:rPr>
              <w:t>最大扫描速度：</w:t>
            </w:r>
            <w:r>
              <w:rPr>
                <w:rStyle w:val="24"/>
                <w:color w:val="auto"/>
                <w:sz w:val="21"/>
                <w:szCs w:val="21"/>
                <w:lang w:bidi="ar"/>
              </w:rPr>
              <w:t xml:space="preserve">4000nm/min; </w:t>
            </w:r>
            <w:r>
              <w:rPr>
                <w:rStyle w:val="24"/>
                <w:color w:val="auto"/>
                <w:sz w:val="21"/>
                <w:szCs w:val="21"/>
                <w:lang w:bidi="ar"/>
              </w:rPr>
              <w:br w:type="textWrapping"/>
            </w:r>
            <w:r>
              <w:rPr>
                <w:rStyle w:val="24"/>
                <w:color w:val="auto"/>
                <w:sz w:val="21"/>
                <w:szCs w:val="21"/>
                <w:lang w:bidi="ar"/>
              </w:rPr>
              <w:t xml:space="preserve">2.1.9 </w:t>
            </w:r>
            <w:r>
              <w:rPr>
                <w:rFonts w:hint="eastAsia" w:ascii="Times New Roman" w:hAnsi="Times New Roman"/>
                <w:color w:val="auto"/>
                <w:lang w:bidi="ar"/>
              </w:rPr>
              <w:t>波长设定</w:t>
            </w:r>
            <w:r>
              <w:rPr>
                <w:rStyle w:val="24"/>
                <w:color w:val="auto"/>
                <w:sz w:val="21"/>
                <w:szCs w:val="21"/>
                <w:lang w:bidi="ar"/>
              </w:rPr>
              <w:t xml:space="preserve">: </w:t>
            </w:r>
            <w:r>
              <w:rPr>
                <w:rFonts w:hint="eastAsia" w:ascii="Times New Roman" w:hAnsi="Times New Roman"/>
                <w:color w:val="auto"/>
                <w:lang w:bidi="ar"/>
              </w:rPr>
              <w:t>扫描开始波长和扫描结束能够以</w:t>
            </w:r>
            <w:r>
              <w:rPr>
                <w:rStyle w:val="24"/>
                <w:color w:val="auto"/>
                <w:sz w:val="21"/>
                <w:szCs w:val="21"/>
                <w:lang w:bidi="ar"/>
              </w:rPr>
              <w:t>1nm</w:t>
            </w:r>
            <w:r>
              <w:rPr>
                <w:rFonts w:hint="eastAsia" w:ascii="Times New Roman" w:hAnsi="Times New Roman"/>
                <w:color w:val="auto"/>
                <w:lang w:bidi="ar"/>
              </w:rPr>
              <w:t>单位设置；其它为</w:t>
            </w:r>
            <w:r>
              <w:rPr>
                <w:rStyle w:val="24"/>
                <w:color w:val="auto"/>
                <w:sz w:val="21"/>
                <w:szCs w:val="21"/>
                <w:lang w:bidi="ar"/>
              </w:rPr>
              <w:t>0.1nm</w:t>
            </w:r>
            <w:r>
              <w:rPr>
                <w:rFonts w:hint="eastAsia" w:ascii="Times New Roman" w:hAnsi="Times New Roman"/>
                <w:color w:val="auto"/>
                <w:lang w:bidi="ar"/>
              </w:rPr>
              <w:t>单位</w:t>
            </w:r>
            <w:r>
              <w:rPr>
                <w:rFonts w:hint="eastAsia" w:ascii="Times New Roman" w:hAnsi="Times New Roman"/>
                <w:color w:val="auto"/>
                <w:lang w:bidi="ar"/>
              </w:rPr>
              <w:br w:type="textWrapping"/>
            </w:r>
            <w:r>
              <w:rPr>
                <w:rStyle w:val="24"/>
                <w:color w:val="auto"/>
                <w:sz w:val="21"/>
                <w:szCs w:val="21"/>
                <w:lang w:bidi="ar"/>
              </w:rPr>
              <w:t xml:space="preserve">2.1.10 </w:t>
            </w:r>
            <w:r>
              <w:rPr>
                <w:rFonts w:hint="eastAsia" w:ascii="Times New Roman" w:hAnsi="Times New Roman"/>
                <w:color w:val="auto"/>
                <w:lang w:bidi="ar"/>
              </w:rPr>
              <w:t>光源切换波长</w:t>
            </w:r>
            <w:r>
              <w:rPr>
                <w:rStyle w:val="24"/>
                <w:color w:val="auto"/>
                <w:sz w:val="21"/>
                <w:szCs w:val="21"/>
                <w:lang w:bidi="ar"/>
              </w:rPr>
              <w:t xml:space="preserve">: </w:t>
            </w:r>
            <w:r>
              <w:rPr>
                <w:rFonts w:hint="eastAsia" w:ascii="Times New Roman" w:hAnsi="Times New Roman"/>
                <w:color w:val="auto"/>
                <w:lang w:bidi="ar"/>
              </w:rPr>
              <w:t>和波长同步自动切换</w:t>
            </w:r>
            <w:r>
              <w:rPr>
                <w:rStyle w:val="24"/>
                <w:color w:val="auto"/>
                <w:sz w:val="21"/>
                <w:szCs w:val="21"/>
                <w:lang w:bidi="ar"/>
              </w:rPr>
              <w:t>290.0 nm~370.0 nm</w:t>
            </w:r>
            <w:r>
              <w:rPr>
                <w:rStyle w:val="24"/>
                <w:color w:val="auto"/>
                <w:sz w:val="21"/>
                <w:szCs w:val="21"/>
                <w:lang w:bidi="ar"/>
              </w:rPr>
              <w:br w:type="textWrapping"/>
            </w:r>
            <w:r>
              <w:rPr>
                <w:rStyle w:val="24"/>
                <w:color w:val="auto"/>
                <w:sz w:val="21"/>
                <w:szCs w:val="21"/>
                <w:lang w:bidi="ar"/>
              </w:rPr>
              <w:t xml:space="preserve">2.1.11 </w:t>
            </w:r>
            <w:r>
              <w:rPr>
                <w:rFonts w:hint="eastAsia" w:ascii="Times New Roman" w:hAnsi="Times New Roman"/>
                <w:color w:val="auto"/>
                <w:lang w:bidi="ar"/>
              </w:rPr>
              <w:t>谱带宽度</w:t>
            </w:r>
            <w:r>
              <w:rPr>
                <w:rStyle w:val="24"/>
                <w:color w:val="auto"/>
                <w:sz w:val="21"/>
                <w:szCs w:val="21"/>
                <w:lang w:bidi="ar"/>
              </w:rPr>
              <w:t xml:space="preserve">: </w:t>
            </w:r>
            <w:r>
              <w:rPr>
                <w:rFonts w:hint="eastAsia" w:ascii="Times New Roman" w:hAnsi="Times New Roman"/>
                <w:color w:val="auto"/>
                <w:lang w:bidi="ar"/>
              </w:rPr>
              <w:t>至少</w:t>
            </w:r>
            <w:r>
              <w:rPr>
                <w:rStyle w:val="24"/>
                <w:color w:val="auto"/>
                <w:sz w:val="21"/>
                <w:szCs w:val="21"/>
                <w:lang w:bidi="ar"/>
              </w:rPr>
              <w:t>0.1/ 0.2/ 0.5/ 1/ 2/ 5nm  L2/L5</w:t>
            </w:r>
            <w:r>
              <w:rPr>
                <w:rFonts w:hint="eastAsia" w:ascii="Times New Roman" w:hAnsi="Times New Roman"/>
                <w:color w:val="auto"/>
                <w:lang w:bidi="ar"/>
              </w:rPr>
              <w:t>（低杂散光模式）</w:t>
            </w:r>
            <w:r>
              <w:rPr>
                <w:rFonts w:hint="eastAsia" w:ascii="Times New Roman" w:hAnsi="Times New Roman"/>
                <w:color w:val="auto"/>
                <w:lang w:bidi="ar"/>
              </w:rPr>
              <w:br w:type="textWrapping"/>
            </w:r>
            <w:r>
              <w:rPr>
                <w:rFonts w:hint="eastAsia" w:ascii="Times New Roman" w:hAnsi="Times New Roman"/>
                <w:color w:val="auto"/>
                <w:lang w:bidi="ar"/>
              </w:rPr>
              <w:t>★</w:t>
            </w:r>
            <w:r>
              <w:rPr>
                <w:rStyle w:val="24"/>
                <w:color w:val="auto"/>
                <w:sz w:val="21"/>
                <w:szCs w:val="21"/>
                <w:lang w:bidi="ar"/>
              </w:rPr>
              <w:t xml:space="preserve">2.1.12 </w:t>
            </w:r>
            <w:r>
              <w:rPr>
                <w:rFonts w:hint="eastAsia" w:ascii="Times New Roman" w:hAnsi="Times New Roman"/>
                <w:color w:val="auto"/>
                <w:lang w:bidi="ar"/>
              </w:rPr>
              <w:t>分辨率</w:t>
            </w:r>
            <w:r>
              <w:rPr>
                <w:rStyle w:val="24"/>
                <w:color w:val="auto"/>
                <w:sz w:val="21"/>
                <w:szCs w:val="21"/>
                <w:lang w:bidi="ar"/>
              </w:rPr>
              <w:t>: 0.1nm</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 xml:space="preserve">2.1.13 </w:t>
            </w:r>
            <w:r>
              <w:rPr>
                <w:rFonts w:hint="eastAsia" w:ascii="Times New Roman" w:hAnsi="Times New Roman"/>
                <w:color w:val="auto"/>
                <w:lang w:bidi="ar"/>
              </w:rPr>
              <w:t>杂散光</w:t>
            </w:r>
            <w:r>
              <w:rPr>
                <w:rStyle w:val="24"/>
                <w:color w:val="auto"/>
                <w:sz w:val="21"/>
                <w:szCs w:val="21"/>
                <w:lang w:bidi="ar"/>
              </w:rPr>
              <w:t>:     KCI &lt; 1%T</w:t>
            </w:r>
            <w:r>
              <w:rPr>
                <w:rFonts w:hint="eastAsia" w:ascii="Times New Roman" w:hAnsi="Times New Roman"/>
                <w:color w:val="auto"/>
                <w:lang w:bidi="ar"/>
              </w:rPr>
              <w:t>（</w:t>
            </w:r>
            <w:r>
              <w:rPr>
                <w:rStyle w:val="24"/>
                <w:color w:val="auto"/>
                <w:sz w:val="21"/>
                <w:szCs w:val="21"/>
                <w:lang w:bidi="ar"/>
              </w:rPr>
              <w:t>198nm</w:t>
            </w:r>
            <w:r>
              <w:rPr>
                <w:rFonts w:hint="eastAsia" w:ascii="Times New Roman" w:hAnsi="Times New Roman"/>
                <w:color w:val="auto"/>
                <w:lang w:bidi="ar"/>
              </w:rPr>
              <w:t>）；</w:t>
            </w:r>
            <w:r>
              <w:rPr>
                <w:rStyle w:val="24"/>
                <w:color w:val="auto"/>
                <w:sz w:val="21"/>
                <w:szCs w:val="21"/>
                <w:lang w:bidi="ar"/>
              </w:rPr>
              <w:t>NaI   &lt; 0.00005%T</w:t>
            </w:r>
            <w:r>
              <w:rPr>
                <w:rFonts w:hint="eastAsia" w:ascii="Times New Roman" w:hAnsi="Times New Roman"/>
                <w:color w:val="auto"/>
                <w:lang w:bidi="ar"/>
              </w:rPr>
              <w:t>（</w:t>
            </w:r>
            <w:r>
              <w:rPr>
                <w:rStyle w:val="24"/>
                <w:color w:val="auto"/>
                <w:sz w:val="21"/>
                <w:szCs w:val="21"/>
                <w:lang w:bidi="ar"/>
              </w:rPr>
              <w:t>220nm)</w:t>
            </w:r>
            <w:r>
              <w:rPr>
                <w:rFonts w:hint="eastAsia" w:ascii="Times New Roman" w:hAnsi="Times New Roman"/>
                <w:color w:val="auto"/>
                <w:lang w:bidi="ar"/>
              </w:rPr>
              <w:t>；</w:t>
            </w:r>
            <w:r>
              <w:rPr>
                <w:rStyle w:val="24"/>
                <w:color w:val="auto"/>
                <w:sz w:val="21"/>
                <w:szCs w:val="21"/>
                <w:lang w:bidi="ar"/>
              </w:rPr>
              <w:t>NaNO</w:t>
            </w:r>
            <w:r>
              <w:rPr>
                <w:rStyle w:val="24"/>
                <w:color w:val="auto"/>
                <w:sz w:val="21"/>
                <w:szCs w:val="21"/>
                <w:vertAlign w:val="subscript"/>
                <w:lang w:bidi="ar"/>
              </w:rPr>
              <w:t>2</w:t>
            </w:r>
            <w:r>
              <w:rPr>
                <w:rStyle w:val="24"/>
                <w:color w:val="auto"/>
                <w:sz w:val="21"/>
                <w:szCs w:val="21"/>
                <w:lang w:bidi="ar"/>
              </w:rPr>
              <w:t xml:space="preserve">   &lt; 0.00002%T</w:t>
            </w:r>
            <w:r>
              <w:rPr>
                <w:rFonts w:hint="eastAsia" w:ascii="Times New Roman" w:hAnsi="Times New Roman"/>
                <w:color w:val="auto"/>
                <w:lang w:bidi="ar"/>
              </w:rPr>
              <w:t>（</w:t>
            </w:r>
            <w:r>
              <w:rPr>
                <w:rStyle w:val="24"/>
                <w:color w:val="auto"/>
                <w:sz w:val="21"/>
                <w:szCs w:val="21"/>
                <w:lang w:bidi="ar"/>
              </w:rPr>
              <w:t xml:space="preserve">340nm) </w:t>
            </w:r>
            <w:r>
              <w:rPr>
                <w:rStyle w:val="24"/>
                <w:color w:val="auto"/>
                <w:sz w:val="21"/>
                <w:szCs w:val="21"/>
                <w:lang w:bidi="ar"/>
              </w:rPr>
              <w:br w:type="textWrapping"/>
            </w:r>
            <w:r>
              <w:rPr>
                <w:rStyle w:val="24"/>
                <w:color w:val="auto"/>
                <w:sz w:val="21"/>
                <w:szCs w:val="21"/>
                <w:lang w:bidi="ar"/>
              </w:rPr>
              <w:t xml:space="preserve">2.1.14 </w:t>
            </w:r>
            <w:r>
              <w:rPr>
                <w:rFonts w:hint="eastAsia" w:ascii="Times New Roman" w:hAnsi="Times New Roman"/>
                <w:color w:val="auto"/>
                <w:lang w:bidi="ar"/>
              </w:rPr>
              <w:t>测光方式</w:t>
            </w:r>
            <w:r>
              <w:rPr>
                <w:rStyle w:val="24"/>
                <w:color w:val="auto"/>
                <w:sz w:val="21"/>
                <w:szCs w:val="21"/>
                <w:lang w:bidi="ar"/>
              </w:rPr>
              <w:t xml:space="preserve">: </w:t>
            </w:r>
            <w:r>
              <w:rPr>
                <w:rFonts w:hint="eastAsia" w:ascii="Times New Roman" w:hAnsi="Times New Roman"/>
                <w:color w:val="auto"/>
                <w:lang w:bidi="ar"/>
              </w:rPr>
              <w:t>双光束测光方式</w:t>
            </w:r>
            <w:r>
              <w:rPr>
                <w:rStyle w:val="24"/>
                <w:color w:val="auto"/>
                <w:sz w:val="21"/>
                <w:szCs w:val="21"/>
                <w:lang w:bidi="ar"/>
              </w:rPr>
              <w:t xml:space="preserve"> </w:t>
            </w:r>
            <w:r>
              <w:rPr>
                <w:rStyle w:val="24"/>
                <w:color w:val="auto"/>
                <w:sz w:val="21"/>
                <w:szCs w:val="21"/>
                <w:lang w:bidi="ar"/>
              </w:rPr>
              <w:br w:type="textWrapping"/>
            </w:r>
            <w:r>
              <w:rPr>
                <w:rStyle w:val="24"/>
                <w:color w:val="auto"/>
                <w:sz w:val="21"/>
                <w:szCs w:val="21"/>
                <w:lang w:bidi="ar"/>
              </w:rPr>
              <w:t xml:space="preserve">2.1.15 </w:t>
            </w:r>
            <w:r>
              <w:rPr>
                <w:rFonts w:hint="eastAsia" w:ascii="Times New Roman" w:hAnsi="Times New Roman"/>
                <w:color w:val="auto"/>
                <w:lang w:bidi="ar"/>
              </w:rPr>
              <w:t>测光类型</w:t>
            </w:r>
            <w:r>
              <w:rPr>
                <w:rStyle w:val="24"/>
                <w:color w:val="auto"/>
                <w:sz w:val="21"/>
                <w:szCs w:val="21"/>
                <w:lang w:bidi="ar"/>
              </w:rPr>
              <w:t xml:space="preserve">: </w:t>
            </w:r>
            <w:r>
              <w:rPr>
                <w:rFonts w:hint="eastAsia" w:ascii="Times New Roman" w:hAnsi="Times New Roman"/>
                <w:color w:val="auto"/>
                <w:lang w:bidi="ar"/>
              </w:rPr>
              <w:t>吸光度（</w:t>
            </w:r>
            <w:r>
              <w:rPr>
                <w:rStyle w:val="24"/>
                <w:color w:val="auto"/>
                <w:sz w:val="21"/>
                <w:szCs w:val="21"/>
                <w:lang w:bidi="ar"/>
              </w:rPr>
              <w:t>Abs</w:t>
            </w:r>
            <w:r>
              <w:rPr>
                <w:rFonts w:hint="eastAsia" w:ascii="Times New Roman" w:hAnsi="Times New Roman"/>
                <w:color w:val="auto"/>
                <w:lang w:bidi="ar"/>
              </w:rPr>
              <w:t>），透射率（％），反射率，能量（</w:t>
            </w:r>
            <w:r>
              <w:rPr>
                <w:rStyle w:val="24"/>
                <w:color w:val="auto"/>
                <w:sz w:val="21"/>
                <w:szCs w:val="21"/>
                <w:lang w:bidi="ar"/>
              </w:rPr>
              <w:t>E</w:t>
            </w:r>
            <w:r>
              <w:rPr>
                <w:rFonts w:hint="eastAsia" w:ascii="Times New Roman" w:hAnsi="Times New Roman"/>
                <w:color w:val="auto"/>
                <w:lang w:bidi="ar"/>
              </w:rPr>
              <w:t>）</w:t>
            </w:r>
            <w:r>
              <w:rPr>
                <w:rFonts w:hint="eastAsia" w:ascii="Times New Roman" w:hAnsi="Times New Roman"/>
                <w:color w:val="auto"/>
                <w:lang w:bidi="ar"/>
              </w:rPr>
              <w:br w:type="textWrapping"/>
            </w:r>
            <w:r>
              <w:rPr>
                <w:rFonts w:hint="eastAsia" w:ascii="Times New Roman" w:hAnsi="Times New Roman"/>
                <w:color w:val="auto"/>
                <w:lang w:bidi="ar"/>
              </w:rPr>
              <w:t>★</w:t>
            </w:r>
            <w:r>
              <w:rPr>
                <w:rStyle w:val="24"/>
                <w:color w:val="auto"/>
                <w:sz w:val="21"/>
                <w:szCs w:val="21"/>
                <w:lang w:bidi="ar"/>
              </w:rPr>
              <w:t xml:space="preserve">2.1.16 </w:t>
            </w:r>
            <w:r>
              <w:rPr>
                <w:rFonts w:hint="eastAsia" w:ascii="Times New Roman" w:hAnsi="Times New Roman"/>
                <w:color w:val="auto"/>
                <w:lang w:bidi="ar"/>
              </w:rPr>
              <w:t>测光范围</w:t>
            </w:r>
            <w:r>
              <w:rPr>
                <w:rStyle w:val="24"/>
                <w:color w:val="auto"/>
                <w:sz w:val="21"/>
                <w:szCs w:val="21"/>
                <w:lang w:bidi="ar"/>
              </w:rPr>
              <w:t xml:space="preserve">: </w:t>
            </w:r>
            <w:r>
              <w:rPr>
                <w:rFonts w:hint="eastAsia" w:ascii="Times New Roman" w:hAnsi="Times New Roman"/>
                <w:color w:val="auto"/>
                <w:lang w:bidi="ar"/>
              </w:rPr>
              <w:t>吸光度：至少</w:t>
            </w:r>
            <w:r>
              <w:rPr>
                <w:rStyle w:val="24"/>
                <w:color w:val="auto"/>
                <w:sz w:val="21"/>
                <w:szCs w:val="21"/>
                <w:lang w:bidi="ar"/>
              </w:rPr>
              <w:t>-8.5~8.5 Abs</w:t>
            </w:r>
            <w:r>
              <w:rPr>
                <w:rStyle w:val="24"/>
                <w:color w:val="auto"/>
                <w:sz w:val="21"/>
                <w:szCs w:val="21"/>
                <w:lang w:bidi="ar"/>
              </w:rPr>
              <w:br w:type="textWrapping"/>
            </w:r>
            <w:r>
              <w:rPr>
                <w:rStyle w:val="24"/>
                <w:color w:val="auto"/>
                <w:sz w:val="21"/>
                <w:szCs w:val="21"/>
                <w:lang w:bidi="ar"/>
              </w:rPr>
              <w:t xml:space="preserve">2.1.17 </w:t>
            </w:r>
            <w:r>
              <w:rPr>
                <w:rFonts w:hint="eastAsia" w:ascii="Times New Roman" w:hAnsi="Times New Roman"/>
                <w:color w:val="auto"/>
                <w:lang w:bidi="ar"/>
              </w:rPr>
              <w:t>光度准确性：</w:t>
            </w:r>
            <w:r>
              <w:rPr>
                <w:rStyle w:val="24"/>
                <w:color w:val="auto"/>
                <w:sz w:val="21"/>
                <w:szCs w:val="21"/>
                <w:lang w:bidi="ar"/>
              </w:rPr>
              <w:t xml:space="preserve"> ±0.002Abs(0.5Abs)</w:t>
            </w:r>
            <w:r>
              <w:rPr>
                <w:rStyle w:val="24"/>
                <w:color w:val="auto"/>
                <w:sz w:val="21"/>
                <w:szCs w:val="21"/>
                <w:lang w:bidi="ar"/>
              </w:rPr>
              <w:br w:type="textWrapping"/>
            </w:r>
            <w:r>
              <w:rPr>
                <w:rStyle w:val="24"/>
                <w:color w:val="auto"/>
                <w:sz w:val="21"/>
                <w:szCs w:val="21"/>
                <w:lang w:bidi="ar"/>
              </w:rPr>
              <w:t xml:space="preserve">                                      ±0.003Abs(1Abs)</w:t>
            </w:r>
            <w:r>
              <w:rPr>
                <w:rStyle w:val="24"/>
                <w:color w:val="auto"/>
                <w:sz w:val="21"/>
                <w:szCs w:val="21"/>
                <w:lang w:bidi="ar"/>
              </w:rPr>
              <w:br w:type="textWrapping"/>
            </w:r>
            <w:r>
              <w:rPr>
                <w:rStyle w:val="24"/>
                <w:color w:val="auto"/>
                <w:sz w:val="21"/>
                <w:szCs w:val="21"/>
                <w:lang w:bidi="ar"/>
              </w:rPr>
              <w:t xml:space="preserve">                                      ±0.006Abs(2.0Abs)</w:t>
            </w:r>
            <w:r>
              <w:rPr>
                <w:rStyle w:val="24"/>
                <w:color w:val="auto"/>
                <w:sz w:val="21"/>
                <w:szCs w:val="21"/>
                <w:lang w:bidi="ar"/>
              </w:rPr>
              <w:br w:type="textWrapping"/>
            </w:r>
            <w:r>
              <w:rPr>
                <w:rStyle w:val="24"/>
                <w:color w:val="auto"/>
                <w:sz w:val="21"/>
                <w:szCs w:val="21"/>
                <w:lang w:bidi="ar"/>
              </w:rPr>
              <w:t xml:space="preserve">                                      ±0.3%T</w:t>
            </w:r>
            <w:r>
              <w:rPr>
                <w:rStyle w:val="24"/>
                <w:color w:val="auto"/>
                <w:sz w:val="21"/>
                <w:szCs w:val="21"/>
                <w:lang w:bidi="ar"/>
              </w:rPr>
              <w:br w:type="textWrapping"/>
            </w:r>
            <w:r>
              <w:rPr>
                <w:rStyle w:val="24"/>
                <w:color w:val="auto"/>
                <w:sz w:val="21"/>
                <w:szCs w:val="21"/>
                <w:lang w:bidi="ar"/>
              </w:rPr>
              <w:t>2.1.18</w:t>
            </w:r>
            <w:r>
              <w:rPr>
                <w:rFonts w:hint="eastAsia" w:ascii="Times New Roman" w:hAnsi="Times New Roman"/>
                <w:color w:val="auto"/>
                <w:lang w:bidi="ar"/>
              </w:rPr>
              <w:t>光度重现性：</w:t>
            </w:r>
            <w:r>
              <w:rPr>
                <w:rStyle w:val="24"/>
                <w:color w:val="auto"/>
                <w:sz w:val="21"/>
                <w:szCs w:val="21"/>
                <w:lang w:bidi="ar"/>
              </w:rPr>
              <w:t>±0.001Abs(0.5Abs)</w:t>
            </w:r>
            <w:r>
              <w:rPr>
                <w:rStyle w:val="24"/>
                <w:color w:val="auto"/>
                <w:sz w:val="21"/>
                <w:szCs w:val="21"/>
                <w:lang w:bidi="ar"/>
              </w:rPr>
              <w:br w:type="textWrapping"/>
            </w:r>
            <w:r>
              <w:rPr>
                <w:rStyle w:val="24"/>
                <w:color w:val="auto"/>
                <w:sz w:val="21"/>
                <w:szCs w:val="21"/>
                <w:lang w:bidi="ar"/>
              </w:rPr>
              <w:t xml:space="preserve">                                    ±0.001Abs(1Abs)</w:t>
            </w:r>
            <w:r>
              <w:rPr>
                <w:rStyle w:val="24"/>
                <w:color w:val="auto"/>
                <w:sz w:val="21"/>
                <w:szCs w:val="21"/>
                <w:lang w:bidi="ar"/>
              </w:rPr>
              <w:br w:type="textWrapping"/>
            </w:r>
            <w:r>
              <w:rPr>
                <w:rStyle w:val="24"/>
                <w:color w:val="auto"/>
                <w:sz w:val="21"/>
                <w:szCs w:val="21"/>
                <w:lang w:bidi="ar"/>
              </w:rPr>
              <w:t xml:space="preserve">                                    ±0.003Abs(2Abs)</w:t>
            </w:r>
            <w:r>
              <w:rPr>
                <w:rStyle w:val="24"/>
                <w:color w:val="auto"/>
                <w:sz w:val="21"/>
                <w:szCs w:val="21"/>
                <w:lang w:bidi="ar"/>
              </w:rPr>
              <w:br w:type="textWrapping"/>
            </w:r>
            <w:r>
              <w:rPr>
                <w:rStyle w:val="24"/>
                <w:color w:val="auto"/>
                <w:sz w:val="21"/>
                <w:szCs w:val="21"/>
                <w:lang w:bidi="ar"/>
              </w:rPr>
              <w:t xml:space="preserve">                                    ±0.1%T</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 xml:space="preserve">2.1.19 </w:t>
            </w:r>
            <w:r>
              <w:rPr>
                <w:rFonts w:hint="eastAsia" w:ascii="Times New Roman" w:hAnsi="Times New Roman"/>
                <w:color w:val="auto"/>
                <w:lang w:bidi="ar"/>
              </w:rPr>
              <w:t>噪音</w:t>
            </w:r>
            <w:r>
              <w:rPr>
                <w:rStyle w:val="24"/>
                <w:color w:val="auto"/>
                <w:sz w:val="21"/>
                <w:szCs w:val="21"/>
                <w:lang w:bidi="ar"/>
              </w:rPr>
              <w:t xml:space="preserve"> 0.00005Abs RMS (500nm)</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2.1.20</w:t>
            </w:r>
            <w:r>
              <w:rPr>
                <w:rFonts w:hint="eastAsia" w:ascii="Times New Roman" w:hAnsi="Times New Roman"/>
                <w:color w:val="auto"/>
                <w:lang w:bidi="ar"/>
              </w:rPr>
              <w:t>基线稳定性</w:t>
            </w:r>
            <w:r>
              <w:rPr>
                <w:rStyle w:val="24"/>
                <w:color w:val="auto"/>
                <w:sz w:val="21"/>
                <w:szCs w:val="21"/>
                <w:lang w:bidi="ar"/>
              </w:rPr>
              <w:t xml:space="preserve"> &lt; 0.0003 Abs/hour</w:t>
            </w:r>
            <w:r>
              <w:rPr>
                <w:rStyle w:val="24"/>
                <w:color w:val="auto"/>
                <w:sz w:val="21"/>
                <w:szCs w:val="21"/>
                <w:lang w:bidi="ar"/>
              </w:rPr>
              <w:br w:type="textWrapping"/>
            </w:r>
            <w:r>
              <w:rPr>
                <w:rFonts w:hint="eastAsia" w:ascii="Times New Roman" w:hAnsi="Times New Roman"/>
                <w:color w:val="auto"/>
                <w:lang w:bidi="ar"/>
              </w:rPr>
              <w:t>★</w:t>
            </w:r>
            <w:r>
              <w:rPr>
                <w:rStyle w:val="24"/>
                <w:color w:val="auto"/>
                <w:sz w:val="21"/>
                <w:szCs w:val="21"/>
                <w:lang w:bidi="ar"/>
              </w:rPr>
              <w:t>2.1.21</w:t>
            </w:r>
            <w:r>
              <w:rPr>
                <w:rFonts w:hint="eastAsia" w:ascii="Times New Roman" w:hAnsi="Times New Roman"/>
                <w:color w:val="auto"/>
                <w:lang w:bidi="ar"/>
              </w:rPr>
              <w:t>基线平直度</w:t>
            </w:r>
            <w:r>
              <w:rPr>
                <w:rStyle w:val="24"/>
                <w:color w:val="auto"/>
                <w:sz w:val="21"/>
                <w:szCs w:val="21"/>
                <w:lang w:bidi="ar"/>
              </w:rPr>
              <w:t xml:space="preserve"> </w:t>
            </w:r>
            <w:r>
              <w:rPr>
                <w:rStyle w:val="24"/>
                <w:rFonts w:hint="eastAsia"/>
                <w:color w:val="auto"/>
                <w:sz w:val="21"/>
                <w:szCs w:val="21"/>
                <w:lang w:bidi="ar"/>
              </w:rPr>
              <w:t>小于</w:t>
            </w:r>
            <w:r>
              <w:rPr>
                <w:rStyle w:val="24"/>
                <w:color w:val="auto"/>
                <w:sz w:val="21"/>
                <w:szCs w:val="21"/>
                <w:lang w:bidi="ar"/>
              </w:rPr>
              <w:t xml:space="preserve">±0.0004Abs (200-860nm) </w:t>
            </w:r>
            <w:r>
              <w:rPr>
                <w:rStyle w:val="24"/>
                <w:color w:val="auto"/>
                <w:sz w:val="21"/>
                <w:szCs w:val="21"/>
                <w:lang w:bidi="ar"/>
              </w:rPr>
              <w:br w:type="textWrapping"/>
            </w:r>
            <w:r>
              <w:rPr>
                <w:rStyle w:val="24"/>
                <w:color w:val="auto"/>
                <w:sz w:val="21"/>
                <w:szCs w:val="21"/>
                <w:lang w:bidi="ar"/>
              </w:rPr>
              <w:t xml:space="preserve">2.1.22 </w:t>
            </w:r>
            <w:r>
              <w:rPr>
                <w:rFonts w:hint="eastAsia" w:ascii="Times New Roman" w:hAnsi="Times New Roman"/>
                <w:color w:val="auto"/>
                <w:lang w:bidi="ar"/>
              </w:rPr>
              <w:t>记录范围</w:t>
            </w:r>
            <w:r>
              <w:rPr>
                <w:rStyle w:val="24"/>
                <w:color w:val="auto"/>
                <w:sz w:val="21"/>
                <w:szCs w:val="21"/>
                <w:lang w:bidi="ar"/>
              </w:rPr>
              <w:t xml:space="preserve">: -10~10 Abs; </w:t>
            </w:r>
            <w:r>
              <w:rPr>
                <w:rStyle w:val="24"/>
                <w:color w:val="auto"/>
                <w:sz w:val="21"/>
                <w:szCs w:val="21"/>
                <w:lang w:bidi="ar"/>
              </w:rPr>
              <w:br w:type="textWrapping"/>
            </w:r>
            <w:r>
              <w:rPr>
                <w:rStyle w:val="24"/>
                <w:color w:val="auto"/>
                <w:sz w:val="21"/>
                <w:szCs w:val="21"/>
                <w:lang w:bidi="ar"/>
              </w:rPr>
              <w:t xml:space="preserve">2.1.23 </w:t>
            </w:r>
            <w:r>
              <w:rPr>
                <w:rFonts w:hint="eastAsia" w:ascii="Times New Roman" w:hAnsi="Times New Roman"/>
                <w:color w:val="auto"/>
                <w:lang w:bidi="ar"/>
              </w:rPr>
              <w:t>漂移：小于</w:t>
            </w:r>
            <w:r>
              <w:rPr>
                <w:rStyle w:val="24"/>
                <w:color w:val="auto"/>
                <w:sz w:val="21"/>
                <w:szCs w:val="21"/>
                <w:lang w:bidi="ar"/>
              </w:rPr>
              <w:t>0.0003Abs/h</w:t>
            </w:r>
            <w:r>
              <w:rPr>
                <w:rStyle w:val="24"/>
                <w:color w:val="auto"/>
                <w:sz w:val="21"/>
                <w:szCs w:val="21"/>
                <w:lang w:bidi="ar"/>
              </w:rPr>
              <w:br w:type="textWrapping"/>
            </w:r>
            <w:r>
              <w:rPr>
                <w:rStyle w:val="24"/>
                <w:color w:val="auto"/>
                <w:sz w:val="21"/>
                <w:szCs w:val="21"/>
                <w:lang w:bidi="ar"/>
              </w:rPr>
              <w:t xml:space="preserve">2.1.24 </w:t>
            </w:r>
            <w:r>
              <w:rPr>
                <w:rFonts w:hint="eastAsia" w:ascii="Times New Roman" w:hAnsi="Times New Roman"/>
                <w:color w:val="auto"/>
                <w:lang w:bidi="ar"/>
              </w:rPr>
              <w:t>基线校正：计算机自动校正（电源启动时，自动存储备份的基线，可以再校正）</w:t>
            </w:r>
          </w:p>
          <w:p>
            <w:pPr>
              <w:ind w:left="210" w:hanging="210" w:hangingChars="100"/>
              <w:textAlignment w:val="center"/>
              <w:rPr>
                <w:rFonts w:ascii="Times New Roman" w:hAnsi="Times New Roman"/>
                <w:color w:val="auto"/>
                <w:lang w:eastAsia="zh-CN" w:bidi="ar"/>
              </w:rPr>
            </w:pPr>
            <w:r>
              <w:rPr>
                <w:rStyle w:val="24"/>
                <w:color w:val="auto"/>
                <w:sz w:val="21"/>
                <w:szCs w:val="21"/>
                <w:lang w:eastAsia="zh-CN" w:bidi="ar"/>
              </w:rPr>
              <w:t xml:space="preserve">2.2 </w:t>
            </w:r>
            <w:r>
              <w:rPr>
                <w:rFonts w:hint="eastAsia" w:ascii="Times New Roman" w:hAnsi="Times New Roman"/>
                <w:color w:val="auto"/>
                <w:lang w:eastAsia="zh-CN" w:bidi="ar"/>
              </w:rPr>
              <w:t>光源：</w:t>
            </w:r>
            <w:r>
              <w:rPr>
                <w:rStyle w:val="24"/>
                <w:color w:val="auto"/>
                <w:sz w:val="21"/>
                <w:szCs w:val="21"/>
                <w:lang w:eastAsia="zh-CN" w:bidi="ar"/>
              </w:rPr>
              <w:t xml:space="preserve"> </w:t>
            </w:r>
            <w:r>
              <w:rPr>
                <w:rFonts w:hint="eastAsia" w:ascii="Times New Roman" w:hAnsi="Times New Roman"/>
                <w:color w:val="auto"/>
                <w:lang w:eastAsia="zh-CN" w:bidi="ar"/>
              </w:rPr>
              <w:t>卤素灯和氘灯（插座型）</w:t>
            </w:r>
          </w:p>
          <w:p>
            <w:pPr>
              <w:ind w:left="210" w:hanging="210" w:hangingChars="100"/>
              <w:textAlignment w:val="center"/>
              <w:rPr>
                <w:rFonts w:ascii="Times New Roman" w:hAnsi="Times New Roman"/>
                <w:color w:val="auto"/>
                <w:lang w:eastAsia="zh-CN" w:bidi="ar"/>
              </w:rPr>
            </w:pPr>
            <w:r>
              <w:rPr>
                <w:rStyle w:val="24"/>
                <w:color w:val="auto"/>
                <w:sz w:val="21"/>
                <w:szCs w:val="21"/>
                <w:lang w:eastAsia="zh-CN" w:bidi="ar"/>
              </w:rPr>
              <w:t xml:space="preserve">2.3 </w:t>
            </w:r>
            <w:r>
              <w:rPr>
                <w:rFonts w:hint="eastAsia" w:ascii="Times New Roman" w:hAnsi="Times New Roman"/>
                <w:color w:val="auto"/>
                <w:lang w:eastAsia="zh-CN" w:bidi="ar"/>
              </w:rPr>
              <w:t>检测器：光电倍增管</w:t>
            </w:r>
          </w:p>
          <w:p>
            <w:pPr>
              <w:ind w:left="220" w:hanging="220" w:hangingChars="100"/>
              <w:textAlignment w:val="center"/>
              <w:rPr>
                <w:rFonts w:ascii="Times New Roman" w:hAnsi="Times New Roman"/>
                <w:color w:val="auto"/>
                <w:lang w:eastAsia="zh-CN" w:bidi="ar"/>
              </w:rPr>
            </w:pPr>
            <w:r>
              <w:rPr>
                <w:rFonts w:hint="eastAsia" w:ascii="Times New Roman" w:hAnsi="Times New Roman"/>
                <w:color w:val="auto"/>
                <w:lang w:eastAsia="zh-CN" w:bidi="ar"/>
              </w:rPr>
              <w:t>★</w:t>
            </w:r>
            <w:r>
              <w:rPr>
                <w:rStyle w:val="24"/>
                <w:color w:val="auto"/>
                <w:sz w:val="21"/>
                <w:szCs w:val="21"/>
                <w:lang w:eastAsia="zh-CN" w:bidi="ar"/>
              </w:rPr>
              <w:t>3.</w:t>
            </w:r>
            <w:r>
              <w:rPr>
                <w:rFonts w:hint="eastAsia" w:ascii="Times New Roman" w:hAnsi="Times New Roman"/>
                <w:color w:val="auto"/>
                <w:lang w:eastAsia="zh-CN"/>
              </w:rPr>
              <w:t xml:space="preserve"> </w:t>
            </w:r>
            <w:r>
              <w:rPr>
                <w:rFonts w:hint="eastAsia" w:ascii="Times New Roman" w:hAnsi="Times New Roman"/>
                <w:color w:val="auto"/>
                <w:lang w:eastAsia="zh-CN" w:bidi="ar"/>
              </w:rPr>
              <w:t>原厂授权质保</w:t>
            </w:r>
            <w:r>
              <w:rPr>
                <w:rFonts w:ascii="Times New Roman" w:hAnsi="Times New Roman"/>
                <w:color w:val="auto"/>
                <w:lang w:eastAsia="zh-CN" w:bidi="ar"/>
              </w:rPr>
              <w:t>2</w:t>
            </w:r>
            <w:r>
              <w:rPr>
                <w:rFonts w:hint="eastAsia" w:ascii="Times New Roman" w:hAnsi="Times New Roman"/>
                <w:color w:val="auto"/>
                <w:lang w:eastAsia="zh-CN" w:bidi="ar"/>
              </w:rPr>
              <w:t>年的授权证明函。</w:t>
            </w:r>
          </w:p>
          <w:p>
            <w:pPr>
              <w:ind w:left="210" w:hanging="210" w:hangingChars="100"/>
              <w:textAlignment w:val="center"/>
              <w:rPr>
                <w:color w:val="auto"/>
                <w:lang w:eastAsia="zh-CN"/>
              </w:rPr>
            </w:pPr>
            <w:r>
              <w:rPr>
                <w:rStyle w:val="24"/>
                <w:color w:val="auto"/>
                <w:sz w:val="21"/>
                <w:szCs w:val="21"/>
                <w:lang w:eastAsia="zh-CN" w:bidi="ar"/>
              </w:rPr>
              <w:t xml:space="preserve">4. </w:t>
            </w:r>
            <w:r>
              <w:rPr>
                <w:rFonts w:hint="eastAsia" w:ascii="Times New Roman" w:hAnsi="Times New Roman"/>
                <w:color w:val="auto"/>
                <w:lang w:eastAsia="zh-CN" w:bidi="ar"/>
              </w:rPr>
              <w:t>免费移机：国重新大楼建成使用后，已到位安装的仪器需由现国重大楼移至新国重大楼。原厂需承诺派遣技术员上门免费上门移机、调试至仪器正常运行。</w:t>
            </w:r>
          </w:p>
        </w:tc>
      </w:tr>
    </w:tbl>
    <w:p>
      <w:pPr>
        <w:rPr>
          <w:b/>
          <w:bCs/>
          <w:color w:val="auto"/>
          <w:kern w:val="44"/>
          <w:lang w:eastAsia="zh-CN"/>
        </w:rPr>
      </w:pPr>
    </w:p>
    <w:p>
      <w:pPr>
        <w:spacing w:line="360" w:lineRule="auto"/>
        <w:rPr>
          <w:color w:val="auto"/>
          <w:lang w:eastAsia="zh-CN"/>
        </w:rPr>
      </w:pPr>
      <w:r>
        <w:rPr>
          <w:rFonts w:hint="eastAsia"/>
          <w:b/>
          <w:bCs/>
          <w:color w:val="auto"/>
          <w:kern w:val="44"/>
          <w:lang w:eastAsia="zh-CN"/>
        </w:rPr>
        <w:t>注：</w:t>
      </w:r>
      <w:r>
        <w:rPr>
          <w:rFonts w:hint="eastAsia"/>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color w:val="auto"/>
          <w:lang w:eastAsia="zh-CN"/>
        </w:rPr>
      </w:pPr>
      <w:r>
        <w:rPr>
          <w:rFonts w:hint="eastAsia"/>
          <w:color w:val="auto"/>
          <w:lang w:eastAsia="zh-CN"/>
        </w:rPr>
        <w:t>2、投标人需对响应的“技术参数、规格、功能及其他要求”内容真实性负责，如虚假响应谋取中标资格，经核实发现，取消中标资格。</w:t>
      </w:r>
    </w:p>
    <w:p>
      <w:pPr>
        <w:spacing w:line="360" w:lineRule="auto"/>
        <w:outlineLvl w:val="3"/>
        <w:rPr>
          <w:b/>
          <w:bCs/>
          <w:color w:val="auto"/>
          <w:lang w:eastAsia="zh-CN"/>
        </w:rPr>
      </w:pPr>
      <w:r>
        <w:rPr>
          <w:rFonts w:hint="eastAsia"/>
          <w:b/>
          <w:bCs/>
          <w:color w:val="auto"/>
          <w:lang w:eastAsia="zh-CN"/>
        </w:rPr>
        <w:t>三、服务标准：</w:t>
      </w:r>
    </w:p>
    <w:p>
      <w:pPr>
        <w:spacing w:line="360" w:lineRule="auto"/>
        <w:ind w:firstLine="440" w:firstLineChars="200"/>
        <w:rPr>
          <w:color w:val="auto"/>
          <w:lang w:eastAsia="zh-CN"/>
        </w:rPr>
      </w:pPr>
      <w:r>
        <w:rPr>
          <w:rFonts w:hint="eastAsia"/>
          <w:color w:val="auto"/>
          <w:lang w:eastAsia="zh-CN"/>
        </w:rPr>
        <w:t>1、售后服务：双束紫外分光光度计产品的质保期为至少2年，质保期内，凡因正常使用出现质量问题，投标人应提供免费维修或咨询等服务，承担因此产生的一切费用。投标人在接到买方故障通知后3小时内响应，6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40" w:firstLineChars="200"/>
        <w:rPr>
          <w:color w:val="auto"/>
          <w:lang w:eastAsia="zh-CN"/>
        </w:rPr>
      </w:pPr>
      <w:r>
        <w:rPr>
          <w:rFonts w:hint="eastAsia"/>
          <w:color w:val="auto"/>
          <w:lang w:eastAsia="zh-CN"/>
        </w:rPr>
        <w:t>2、培训服务：</w:t>
      </w:r>
    </w:p>
    <w:p>
      <w:pPr>
        <w:spacing w:line="360" w:lineRule="auto"/>
        <w:ind w:firstLine="440" w:firstLineChars="200"/>
        <w:rPr>
          <w:color w:val="auto"/>
          <w:lang w:eastAsia="zh-CN"/>
        </w:rPr>
      </w:pPr>
      <w:r>
        <w:rPr>
          <w:rFonts w:hint="eastAsia"/>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color w:val="auto"/>
          <w:lang w:eastAsia="zh-CN"/>
        </w:rPr>
      </w:pPr>
      <w:r>
        <w:rPr>
          <w:rFonts w:hint="eastAsia"/>
          <w:color w:val="auto"/>
          <w:lang w:eastAsia="zh-CN"/>
        </w:rPr>
        <w:t>（2）免费提供培训材料及所培训内容。</w:t>
      </w:r>
    </w:p>
    <w:p>
      <w:pPr>
        <w:spacing w:line="360" w:lineRule="auto"/>
        <w:ind w:firstLine="440" w:firstLineChars="200"/>
        <w:rPr>
          <w:color w:val="auto"/>
          <w:lang w:eastAsia="zh-CN"/>
        </w:rPr>
      </w:pPr>
      <w:r>
        <w:rPr>
          <w:rFonts w:hint="eastAsia"/>
          <w:color w:val="auto"/>
          <w:lang w:eastAsia="zh-CN"/>
        </w:rPr>
        <w:t>（3）培训地点：采购人指定地点。</w:t>
      </w:r>
    </w:p>
    <w:p>
      <w:pPr>
        <w:spacing w:line="360" w:lineRule="auto"/>
        <w:ind w:firstLine="440" w:firstLineChars="200"/>
        <w:rPr>
          <w:color w:val="auto"/>
          <w:lang w:eastAsia="zh-CN"/>
        </w:rPr>
      </w:pPr>
      <w:r>
        <w:rPr>
          <w:rFonts w:hint="eastAsia"/>
          <w:color w:val="auto"/>
          <w:lang w:eastAsia="zh-CN"/>
        </w:rPr>
        <w:t>（4）时间：培训时间不少于2场，并提供操作视频。</w:t>
      </w:r>
    </w:p>
    <w:p>
      <w:pPr>
        <w:spacing w:line="360" w:lineRule="auto"/>
        <w:ind w:firstLine="440" w:firstLineChars="200"/>
        <w:rPr>
          <w:color w:val="auto"/>
          <w:lang w:eastAsia="zh-CN"/>
        </w:rPr>
      </w:pPr>
      <w:r>
        <w:rPr>
          <w:rFonts w:hint="eastAsia"/>
          <w:color w:val="auto"/>
          <w:lang w:eastAsia="zh-CN"/>
        </w:rPr>
        <w:t>（5）内容：产品的基本原理、结构、基本操作及维护知识，并指导用户进行操作，直到用户方使用人员可独立进行操作为止。</w:t>
      </w:r>
    </w:p>
    <w:p>
      <w:pPr>
        <w:spacing w:line="360" w:lineRule="auto"/>
        <w:outlineLvl w:val="3"/>
        <w:rPr>
          <w:b/>
          <w:bCs/>
          <w:color w:val="auto"/>
          <w:lang w:eastAsia="zh-CN"/>
        </w:rPr>
      </w:pPr>
      <w:r>
        <w:rPr>
          <w:rFonts w:hint="eastAsia"/>
          <w:b/>
          <w:bCs/>
          <w:color w:val="auto"/>
          <w:lang w:eastAsia="zh-CN"/>
        </w:rPr>
        <w:t>四、交货时间、交货地点及方式（履约时间/交付期、履约地点、履约方式）</w:t>
      </w:r>
    </w:p>
    <w:p>
      <w:pPr>
        <w:spacing w:line="360" w:lineRule="auto"/>
        <w:ind w:firstLine="440" w:firstLineChars="200"/>
        <w:rPr>
          <w:color w:val="auto"/>
          <w:lang w:eastAsia="zh-CN"/>
        </w:rPr>
      </w:pPr>
      <w:r>
        <w:rPr>
          <w:rFonts w:hint="eastAsia"/>
          <w:color w:val="auto"/>
          <w:lang w:eastAsia="zh-CN"/>
        </w:rPr>
        <w:t>1、交货时间（履约时间/交付</w:t>
      </w:r>
      <w:r>
        <w:rPr>
          <w:rFonts w:hint="eastAsia"/>
          <w:color w:val="auto"/>
          <w:highlight w:val="yellow"/>
          <w:lang w:eastAsia="zh-CN"/>
        </w:rPr>
        <w:t>期）：合同签订后</w:t>
      </w:r>
      <w:r>
        <w:rPr>
          <w:color w:val="auto"/>
          <w:highlight w:val="yellow"/>
          <w:lang w:eastAsia="zh-CN"/>
        </w:rPr>
        <w:t>45</w:t>
      </w:r>
      <w:r>
        <w:rPr>
          <w:rFonts w:hint="eastAsia"/>
          <w:color w:val="auto"/>
          <w:highlight w:val="yellow"/>
          <w:lang w:eastAsia="zh-CN"/>
        </w:rPr>
        <w:t>天内</w:t>
      </w:r>
      <w:r>
        <w:rPr>
          <w:rFonts w:hint="eastAsia"/>
          <w:color w:val="auto"/>
          <w:lang w:eastAsia="zh-CN"/>
        </w:rPr>
        <w:t>交货且安装调试完毕交付使用。</w:t>
      </w:r>
    </w:p>
    <w:p>
      <w:pPr>
        <w:spacing w:line="360" w:lineRule="auto"/>
        <w:ind w:firstLine="440" w:firstLineChars="200"/>
        <w:rPr>
          <w:color w:val="auto"/>
          <w:lang w:eastAsia="zh-CN"/>
        </w:rPr>
      </w:pPr>
      <w:r>
        <w:rPr>
          <w:rFonts w:hint="eastAsia"/>
          <w:color w:val="auto"/>
          <w:lang w:eastAsia="zh-CN"/>
        </w:rPr>
        <w:t>2、交货地点（履约地点）：采购人（用户）指定地点</w:t>
      </w:r>
    </w:p>
    <w:p>
      <w:pPr>
        <w:spacing w:line="360" w:lineRule="auto"/>
        <w:ind w:left="447" w:leftChars="203"/>
        <w:rPr>
          <w:color w:val="auto"/>
          <w:lang w:eastAsia="zh-CN"/>
        </w:rPr>
      </w:pPr>
      <w:r>
        <w:rPr>
          <w:rFonts w:hint="eastAsia"/>
          <w:color w:val="auto"/>
          <w:lang w:eastAsia="zh-CN"/>
        </w:rPr>
        <w:t>3、交货方式（履约方式）：由中标人运输至采购人指定地点施工及安装，且验收完毕。</w:t>
      </w:r>
    </w:p>
    <w:p>
      <w:pPr>
        <w:spacing w:line="360" w:lineRule="auto"/>
        <w:outlineLvl w:val="3"/>
        <w:rPr>
          <w:color w:val="auto"/>
          <w:lang w:eastAsia="zh-CN"/>
        </w:rPr>
      </w:pPr>
      <w:r>
        <w:rPr>
          <w:rFonts w:hint="eastAsia"/>
          <w:b/>
          <w:bCs/>
          <w:color w:val="auto"/>
          <w:lang w:eastAsia="zh-CN"/>
        </w:rPr>
        <w:t>五、付款时间、方式及条件：</w:t>
      </w:r>
    </w:p>
    <w:p>
      <w:pPr>
        <w:autoSpaceDE/>
        <w:autoSpaceDN/>
        <w:rPr>
          <w:color w:val="auto"/>
          <w:lang w:eastAsia="zh-CN"/>
        </w:rPr>
      </w:pPr>
    </w:p>
    <w:p>
      <w:pPr>
        <w:pStyle w:val="2"/>
        <w:autoSpaceDE/>
        <w:autoSpaceDN/>
        <w:spacing w:line="240" w:lineRule="auto"/>
        <w:rPr>
          <w:b/>
          <w:bCs/>
          <w:color w:val="auto"/>
          <w:lang w:eastAsia="zh-CN"/>
        </w:rPr>
      </w:pPr>
      <w:r>
        <w:rPr>
          <w:rFonts w:hint="eastAsia"/>
          <w:b/>
          <w:bCs/>
          <w:color w:val="auto"/>
          <w:lang w:eastAsia="zh-CN"/>
        </w:rPr>
        <w:t>国产产品：</w:t>
      </w:r>
    </w:p>
    <w:p>
      <w:pPr>
        <w:pStyle w:val="2"/>
        <w:autoSpaceDE/>
        <w:autoSpaceDN/>
        <w:spacing w:after="0" w:line="240" w:lineRule="auto"/>
        <w:ind w:firstLine="440" w:firstLineChars="200"/>
        <w:rPr>
          <w:bCs/>
          <w:color w:val="auto"/>
          <w:lang w:eastAsia="zh-CN"/>
        </w:rPr>
      </w:pPr>
      <w:r>
        <w:rPr>
          <w:rFonts w:hint="eastAsia"/>
          <w:bCs/>
          <w:color w:val="auto"/>
          <w:lang w:eastAsia="zh-CN"/>
        </w:rPr>
        <w:t>本合同采用第</w:t>
      </w:r>
      <w:r>
        <w:rPr>
          <w:rFonts w:hint="eastAsia"/>
          <w:color w:val="auto"/>
          <w:u w:val="single"/>
          <w:lang w:eastAsia="zh-CN"/>
        </w:rPr>
        <w:t>（二）</w:t>
      </w:r>
      <w:r>
        <w:rPr>
          <w:rFonts w:hint="eastAsia"/>
          <w:bCs/>
          <w:color w:val="auto"/>
          <w:lang w:eastAsia="zh-CN"/>
        </w:rPr>
        <w:t>__种付款方式。</w:t>
      </w:r>
    </w:p>
    <w:p>
      <w:pPr>
        <w:autoSpaceDE/>
        <w:autoSpaceDN/>
        <w:ind w:firstLine="440" w:firstLineChars="200"/>
        <w:rPr>
          <w:color w:val="auto"/>
          <w:lang w:eastAsia="zh-CN"/>
        </w:rPr>
      </w:pPr>
      <w:r>
        <w:rPr>
          <w:rFonts w:hint="eastAsia"/>
          <w:color w:val="auto"/>
          <w:lang w:eastAsia="zh-CN"/>
        </w:rPr>
        <w:t>（一）采取预付款的：</w:t>
      </w:r>
    </w:p>
    <w:p>
      <w:pPr>
        <w:autoSpaceDE/>
        <w:autoSpaceDN/>
        <w:ind w:firstLine="440" w:firstLineChars="200"/>
        <w:rPr>
          <w:color w:val="auto"/>
          <w:lang w:eastAsia="zh-CN"/>
        </w:rPr>
      </w:pPr>
      <w:r>
        <w:rPr>
          <w:rFonts w:hint="eastAsia"/>
          <w:color w:val="auto"/>
          <w:lang w:eastAsia="zh-CN"/>
        </w:rPr>
        <w:t>1. 预付款金额为50万（含）以上</w:t>
      </w:r>
    </w:p>
    <w:p>
      <w:pPr>
        <w:autoSpaceDE/>
        <w:autoSpaceDN/>
        <w:ind w:firstLine="440" w:firstLineChars="200"/>
        <w:rPr>
          <w:color w:val="auto"/>
          <w:lang w:eastAsia="zh-CN"/>
        </w:rPr>
      </w:pPr>
      <w:r>
        <w:rPr>
          <w:rFonts w:hint="eastAsia"/>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autoSpaceDE/>
        <w:autoSpaceDN/>
        <w:ind w:firstLine="440" w:firstLineChars="200"/>
        <w:rPr>
          <w:color w:val="auto"/>
          <w:lang w:eastAsia="zh-CN"/>
        </w:rPr>
      </w:pPr>
      <w:r>
        <w:rPr>
          <w:rFonts w:hint="eastAsia"/>
          <w:color w:val="auto"/>
          <w:lang w:eastAsia="zh-CN"/>
        </w:rPr>
        <w:t>本合同生效后，甲方应在10个工作日内向乙方支付合同总金额的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220" w:firstLineChars="100"/>
        <w:rPr>
          <w:color w:val="auto"/>
          <w:lang w:eastAsia="zh-CN"/>
        </w:rPr>
      </w:pPr>
      <w:r>
        <w:rPr>
          <w:rFonts w:hint="eastAsia"/>
          <w:color w:val="auto"/>
          <w:lang w:eastAsia="zh-CN"/>
        </w:rPr>
        <w:t>（二）采取货到付款的：</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个工作日内，按合同约定金额付款。</w:t>
      </w:r>
    </w:p>
    <w:p>
      <w:pPr>
        <w:spacing w:line="360" w:lineRule="auto"/>
        <w:outlineLvl w:val="3"/>
        <w:rPr>
          <w:color w:val="auto"/>
          <w:lang w:eastAsia="zh-CN"/>
        </w:rPr>
      </w:pPr>
      <w:r>
        <w:rPr>
          <w:rFonts w:hint="eastAsia"/>
          <w:b/>
          <w:bCs/>
          <w:color w:val="auto"/>
          <w:lang w:eastAsia="zh-CN"/>
        </w:rPr>
        <w:t>六、验收方法及标准：</w:t>
      </w:r>
      <w:r>
        <w:rPr>
          <w:rFonts w:hint="eastAsia"/>
          <w:color w:val="auto"/>
          <w:lang w:eastAsia="zh-CN"/>
        </w:rPr>
        <w:t>按本采购文件及中标人投标文件及国家、地方和行业的相关政策、法规实施。</w:t>
      </w:r>
    </w:p>
    <w:p>
      <w:pPr>
        <w:spacing w:line="360" w:lineRule="auto"/>
        <w:outlineLvl w:val="3"/>
        <w:rPr>
          <w:b/>
          <w:bCs/>
          <w:color w:val="auto"/>
          <w:lang w:eastAsia="zh-CN"/>
        </w:rPr>
      </w:pPr>
      <w:r>
        <w:rPr>
          <w:rFonts w:hint="eastAsia"/>
          <w:b/>
          <w:bCs/>
          <w:color w:val="auto"/>
          <w:lang w:eastAsia="zh-CN"/>
        </w:rPr>
        <w:t>七、其他</w:t>
      </w:r>
    </w:p>
    <w:p>
      <w:pPr>
        <w:spacing w:line="360" w:lineRule="auto"/>
        <w:ind w:firstLine="440" w:firstLineChars="200"/>
        <w:rPr>
          <w:color w:val="auto"/>
          <w:lang w:eastAsia="zh-CN"/>
        </w:rPr>
      </w:pPr>
      <w:r>
        <w:rPr>
          <w:rFonts w:hint="eastAsia"/>
          <w:color w:val="auto"/>
          <w:lang w:eastAsia="zh-CN"/>
        </w:rPr>
        <w:t>1.安全标准：符合国家、地方和行业的相关政策、法规。</w:t>
      </w:r>
    </w:p>
    <w:p>
      <w:pPr>
        <w:spacing w:line="360" w:lineRule="auto"/>
        <w:ind w:firstLine="440" w:firstLineChars="200"/>
        <w:rPr>
          <w:color w:val="auto"/>
          <w:lang w:eastAsia="zh-CN"/>
        </w:rPr>
      </w:pPr>
      <w:r>
        <w:rPr>
          <w:rFonts w:hint="eastAsia"/>
          <w:color w:val="auto"/>
          <w:lang w:eastAsia="zh-CN"/>
        </w:rPr>
        <w:t>2.项目的实质性要求：按招标文件要求实施。</w:t>
      </w:r>
    </w:p>
    <w:p>
      <w:pPr>
        <w:spacing w:line="360" w:lineRule="auto"/>
        <w:ind w:firstLine="440" w:firstLineChars="200"/>
        <w:rPr>
          <w:color w:val="auto"/>
          <w:lang w:eastAsia="zh-CN"/>
        </w:rPr>
      </w:pPr>
      <w:r>
        <w:rPr>
          <w:rFonts w:hint="eastAsia"/>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color w:val="auto"/>
          <w:lang w:eastAsia="zh-CN"/>
        </w:rPr>
      </w:pPr>
      <w:r>
        <w:rPr>
          <w:rFonts w:hint="eastAsia"/>
          <w:color w:val="auto"/>
          <w:lang w:eastAsia="zh-CN"/>
        </w:rPr>
        <w:t>4.法律法规规定的强制性标准：无</w:t>
      </w:r>
    </w:p>
    <w:p>
      <w:pPr>
        <w:rPr>
          <w:b/>
          <w:bCs/>
          <w:color w:val="auto"/>
          <w:sz w:val="24"/>
          <w:szCs w:val="24"/>
          <w:lang w:eastAsia="zh-CN"/>
        </w:rPr>
      </w:pPr>
      <w:r>
        <w:rPr>
          <w:rFonts w:hint="eastAsia"/>
          <w:b/>
          <w:bCs/>
          <w:color w:val="auto"/>
          <w:lang w:eastAsia="zh-CN"/>
        </w:rPr>
        <w:t>八、第10包最高限价：202.309226 万元，投标人报价如超过此最高限价及各单价限价的将作为无效投标处理。</w:t>
      </w:r>
    </w:p>
    <w:p>
      <w:pPr>
        <w:ind w:left="142"/>
        <w:jc w:val="center"/>
        <w:outlineLvl w:val="3"/>
        <w:rPr>
          <w:b/>
          <w:bCs/>
          <w:color w:val="auto"/>
          <w:sz w:val="28"/>
          <w:szCs w:val="28"/>
          <w:lang w:eastAsia="zh-CN"/>
        </w:rPr>
      </w:pPr>
      <w:r>
        <w:rPr>
          <w:rFonts w:hint="eastAsia"/>
          <w:color w:val="auto"/>
          <w:lang w:eastAsia="zh-CN"/>
        </w:rPr>
        <w:br w:type="page"/>
      </w:r>
      <w:r>
        <w:rPr>
          <w:rFonts w:hint="eastAsia"/>
          <w:b/>
          <w:bCs/>
          <w:color w:val="auto"/>
          <w:sz w:val="28"/>
          <w:szCs w:val="28"/>
          <w:lang w:eastAsia="zh-CN"/>
        </w:rPr>
        <w:t>第11包采购需求</w:t>
      </w:r>
    </w:p>
    <w:p>
      <w:pPr>
        <w:ind w:left="142"/>
        <w:outlineLvl w:val="3"/>
        <w:rPr>
          <w:b/>
          <w:bCs/>
          <w:color w:val="auto"/>
          <w:lang w:eastAsia="zh-CN"/>
        </w:rPr>
      </w:pPr>
      <w:r>
        <w:rPr>
          <w:rFonts w:hint="eastAsia"/>
          <w:b/>
          <w:bCs/>
          <w:color w:val="auto"/>
          <w:lang w:eastAsia="zh-CN"/>
        </w:rPr>
        <w:t>一、采购需求一览表</w:t>
      </w:r>
    </w:p>
    <w:tbl>
      <w:tblPr>
        <w:tblStyle w:val="17"/>
        <w:tblW w:w="10267" w:type="dxa"/>
        <w:tblInd w:w="93" w:type="dxa"/>
        <w:tblLayout w:type="autofit"/>
        <w:tblCellMar>
          <w:top w:w="0" w:type="dxa"/>
          <w:left w:w="108" w:type="dxa"/>
          <w:bottom w:w="0" w:type="dxa"/>
          <w:right w:w="108" w:type="dxa"/>
        </w:tblCellMar>
      </w:tblPr>
      <w:tblGrid>
        <w:gridCol w:w="1065"/>
        <w:gridCol w:w="1845"/>
        <w:gridCol w:w="1411"/>
        <w:gridCol w:w="1098"/>
        <w:gridCol w:w="1889"/>
        <w:gridCol w:w="1580"/>
        <w:gridCol w:w="1379"/>
      </w:tblGrid>
      <w:tr>
        <w:tblPrEx>
          <w:tblCellMar>
            <w:top w:w="0" w:type="dxa"/>
            <w:left w:w="108" w:type="dxa"/>
            <w:bottom w:w="0" w:type="dxa"/>
            <w:right w:w="108" w:type="dxa"/>
          </w:tblCellMar>
        </w:tblPrEx>
        <w:trPr>
          <w:trHeight w:val="80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数量</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单价限价（元）</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bidi="ar"/>
              </w:rPr>
              <w:t>是否接受进口产品投标</w:t>
            </w:r>
          </w:p>
        </w:tc>
        <w:tc>
          <w:tcPr>
            <w:tcW w:w="1379" w:type="dxa"/>
            <w:tcBorders>
              <w:top w:val="single" w:color="000000" w:sz="4" w:space="0"/>
              <w:left w:val="nil"/>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备注</w:t>
            </w:r>
          </w:p>
        </w:tc>
      </w:tr>
      <w:tr>
        <w:tblPrEx>
          <w:tblCellMar>
            <w:top w:w="0" w:type="dxa"/>
            <w:left w:w="108" w:type="dxa"/>
            <w:bottom w:w="0" w:type="dxa"/>
            <w:right w:w="108"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多功能微孔板读板仪</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套</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1</w:t>
            </w:r>
          </w:p>
        </w:tc>
        <w:tc>
          <w:tcPr>
            <w:tcW w:w="188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ascii="Times New Roman" w:hAnsi="Times New Roman" w:eastAsia="等线" w:cs="Times New Roman"/>
                <w:color w:val="auto"/>
                <w:lang w:bidi="ar"/>
              </w:rPr>
              <w:t xml:space="preserve">395714.87 </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是</w:t>
            </w:r>
          </w:p>
        </w:tc>
        <w:tc>
          <w:tcPr>
            <w:tcW w:w="13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bidi="ar"/>
              </w:rPr>
            </w:pPr>
            <w:r>
              <w:rPr>
                <w:rFonts w:hint="eastAsia"/>
                <w:b/>
                <w:bCs/>
                <w:color w:val="auto"/>
                <w:lang w:bidi="ar"/>
              </w:rPr>
              <w:t>核心产品</w:t>
            </w:r>
          </w:p>
        </w:tc>
      </w:tr>
    </w:tbl>
    <w:p>
      <w:pPr>
        <w:rPr>
          <w:color w:val="auto"/>
        </w:rPr>
      </w:pPr>
    </w:p>
    <w:p>
      <w:pPr>
        <w:outlineLvl w:val="3"/>
        <w:rPr>
          <w:b/>
          <w:bCs/>
          <w:color w:val="auto"/>
          <w:lang w:eastAsia="zh-CN"/>
        </w:rPr>
      </w:pPr>
      <w:r>
        <w:rPr>
          <w:rFonts w:hint="eastAsia"/>
          <w:b/>
          <w:bCs/>
          <w:color w:val="auto"/>
          <w:lang w:eastAsia="zh-CN"/>
        </w:rPr>
        <w:t>二、技术参数、规格及要求(包括采购标的的功能标准、性能标准、材质标准）</w:t>
      </w:r>
    </w:p>
    <w:tbl>
      <w:tblPr>
        <w:tblStyle w:val="17"/>
        <w:tblW w:w="10278" w:type="dxa"/>
        <w:tblInd w:w="93" w:type="dxa"/>
        <w:tblLayout w:type="autofit"/>
        <w:tblCellMar>
          <w:top w:w="0" w:type="dxa"/>
          <w:left w:w="108" w:type="dxa"/>
          <w:bottom w:w="0" w:type="dxa"/>
          <w:right w:w="108" w:type="dxa"/>
        </w:tblCellMar>
      </w:tblPr>
      <w:tblGrid>
        <w:gridCol w:w="849"/>
        <w:gridCol w:w="1604"/>
        <w:gridCol w:w="7825"/>
      </w:tblGrid>
      <w:tr>
        <w:tblPrEx>
          <w:tblCellMar>
            <w:top w:w="0" w:type="dxa"/>
            <w:left w:w="108" w:type="dxa"/>
            <w:bottom w:w="0" w:type="dxa"/>
            <w:right w:w="108" w:type="dxa"/>
          </w:tblCellMar>
        </w:tblPrEx>
        <w:trPr>
          <w:trHeight w:val="480"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rPr>
            </w:pPr>
            <w:r>
              <w:rPr>
                <w:rFonts w:hint="eastAsia"/>
                <w:b/>
                <w:bCs/>
                <w:color w:val="auto"/>
                <w:lang w:bidi="ar"/>
              </w:rPr>
              <w:t>序号</w:t>
            </w:r>
          </w:p>
        </w:tc>
        <w:tc>
          <w:tcPr>
            <w:tcW w:w="1604" w:type="dxa"/>
            <w:tcBorders>
              <w:top w:val="single" w:color="000000" w:sz="4" w:space="0"/>
              <w:left w:val="single" w:color="000000" w:sz="4" w:space="0"/>
              <w:bottom w:val="single" w:color="000000" w:sz="4" w:space="0"/>
              <w:right w:val="single" w:color="000000" w:sz="4" w:space="0"/>
            </w:tcBorders>
            <w:vAlign w:val="center"/>
          </w:tcPr>
          <w:p>
            <w:pPr>
              <w:textAlignment w:val="center"/>
              <w:rPr>
                <w:b/>
                <w:bCs/>
                <w:color w:val="auto"/>
              </w:rPr>
            </w:pPr>
            <w:r>
              <w:rPr>
                <w:rFonts w:hint="eastAsia"/>
                <w:b/>
                <w:bCs/>
                <w:color w:val="auto"/>
                <w:lang w:bidi="ar"/>
              </w:rPr>
              <w:t>采购品目名称</w:t>
            </w:r>
          </w:p>
        </w:tc>
        <w:tc>
          <w:tcPr>
            <w:tcW w:w="7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
                <w:bCs/>
                <w:color w:val="auto"/>
                <w:lang w:eastAsia="zh-CN"/>
              </w:rPr>
            </w:pPr>
            <w:r>
              <w:rPr>
                <w:rFonts w:hint="eastAsia"/>
                <w:b/>
                <w:bCs/>
                <w:color w:val="auto"/>
                <w:lang w:eastAsia="zh-CN"/>
              </w:rPr>
              <w:t>技术参数、规格及要求</w:t>
            </w:r>
          </w:p>
        </w:tc>
      </w:tr>
      <w:tr>
        <w:tblPrEx>
          <w:tblCellMar>
            <w:top w:w="0" w:type="dxa"/>
            <w:left w:w="108" w:type="dxa"/>
            <w:bottom w:w="0" w:type="dxa"/>
            <w:right w:w="108" w:type="dxa"/>
          </w:tblCellMar>
        </w:tblPrEx>
        <w:trPr>
          <w:trHeight w:val="227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lang w:bidi="ar"/>
              </w:rPr>
            </w:pPr>
            <w:r>
              <w:rPr>
                <w:rFonts w:hint="eastAsia"/>
                <w:color w:val="auto"/>
                <w:lang w:bidi="ar"/>
              </w:rPr>
              <w:t>2</w:t>
            </w: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auto"/>
              </w:rPr>
            </w:pPr>
            <w:r>
              <w:rPr>
                <w:rFonts w:hint="eastAsia"/>
                <w:color w:val="auto"/>
                <w:lang w:bidi="ar"/>
              </w:rPr>
              <w:t>多功能微孔板读板仪</w:t>
            </w:r>
          </w:p>
        </w:tc>
        <w:tc>
          <w:tcPr>
            <w:tcW w:w="7825" w:type="dxa"/>
            <w:tcBorders>
              <w:top w:val="single" w:color="000000" w:sz="4" w:space="0"/>
              <w:left w:val="single" w:color="000000" w:sz="4" w:space="0"/>
              <w:bottom w:val="single" w:color="000000" w:sz="4" w:space="0"/>
              <w:right w:val="single" w:color="000000" w:sz="4" w:space="0"/>
            </w:tcBorders>
            <w:vAlign w:val="center"/>
          </w:tcPr>
          <w:p>
            <w:pPr>
              <w:rPr>
                <w:rStyle w:val="24"/>
                <w:color w:val="auto"/>
                <w:szCs w:val="21"/>
                <w:lang w:eastAsia="zh-CN" w:bidi="ar"/>
              </w:rPr>
            </w:pPr>
            <w:r>
              <w:rPr>
                <w:rFonts w:hint="eastAsia"/>
                <w:color w:val="auto"/>
                <w:lang w:eastAsia="zh-CN" w:bidi="ar"/>
              </w:rPr>
              <w:t>★</w:t>
            </w:r>
            <w:r>
              <w:rPr>
                <w:rStyle w:val="24"/>
                <w:color w:val="auto"/>
                <w:szCs w:val="21"/>
                <w:lang w:eastAsia="zh-CN" w:bidi="ar"/>
              </w:rPr>
              <w:t>1</w:t>
            </w:r>
            <w:r>
              <w:rPr>
                <w:rFonts w:hint="eastAsia"/>
                <w:color w:val="auto"/>
                <w:lang w:eastAsia="zh-CN" w:bidi="ar"/>
              </w:rPr>
              <w:t>、检测类型：</w:t>
            </w:r>
            <w:r>
              <w:rPr>
                <w:rStyle w:val="24"/>
                <w:color w:val="auto"/>
                <w:szCs w:val="21"/>
                <w:lang w:eastAsia="zh-CN" w:bidi="ar"/>
              </w:rPr>
              <w:t>6~384</w:t>
            </w:r>
            <w:r>
              <w:rPr>
                <w:rFonts w:hint="eastAsia"/>
                <w:color w:val="auto"/>
                <w:lang w:eastAsia="zh-CN" w:bidi="ar"/>
              </w:rPr>
              <w:t>孔微孔板、标准</w:t>
            </w:r>
            <w:r>
              <w:rPr>
                <w:rStyle w:val="24"/>
                <w:color w:val="auto"/>
                <w:szCs w:val="21"/>
                <w:lang w:eastAsia="zh-CN" w:bidi="ar"/>
              </w:rPr>
              <w:t>1cm</w:t>
            </w:r>
            <w:r>
              <w:rPr>
                <w:rFonts w:hint="eastAsia"/>
                <w:color w:val="auto"/>
                <w:lang w:eastAsia="zh-CN" w:bidi="ar"/>
              </w:rPr>
              <w:t>立式比色皿，</w:t>
            </w:r>
            <w:r>
              <w:rPr>
                <w:rStyle w:val="24"/>
                <w:color w:val="auto"/>
                <w:szCs w:val="21"/>
                <w:lang w:eastAsia="zh-CN" w:bidi="ar"/>
              </w:rPr>
              <w:t>12</w:t>
            </w:r>
            <w:r>
              <w:rPr>
                <w:rStyle w:val="24"/>
                <w:rFonts w:hint="eastAsia"/>
                <w:color w:val="auto"/>
                <w:szCs w:val="21"/>
                <w:lang w:eastAsia="zh-CN" w:bidi="ar"/>
              </w:rPr>
              <w:t>*</w:t>
            </w:r>
            <w:r>
              <w:rPr>
                <w:rStyle w:val="24"/>
                <w:color w:val="auto"/>
                <w:szCs w:val="21"/>
                <w:lang w:eastAsia="zh-CN" w:bidi="ar"/>
              </w:rPr>
              <w:t>75mm</w:t>
            </w:r>
            <w:r>
              <w:rPr>
                <w:rFonts w:hint="eastAsia"/>
                <w:color w:val="auto"/>
                <w:lang w:eastAsia="zh-CN" w:bidi="ar"/>
              </w:rPr>
              <w:t>试管，最高支持≥</w:t>
            </w:r>
            <w:r>
              <w:rPr>
                <w:rStyle w:val="24"/>
                <w:color w:val="auto"/>
                <w:szCs w:val="21"/>
                <w:lang w:eastAsia="zh-CN" w:bidi="ar"/>
              </w:rPr>
              <w:t>64</w:t>
            </w:r>
            <w:r>
              <w:rPr>
                <w:rFonts w:hint="eastAsia"/>
                <w:color w:val="auto"/>
                <w:lang w:eastAsia="zh-CN" w:bidi="ar"/>
              </w:rPr>
              <w:t>孔超微量检测板（</w:t>
            </w:r>
            <w:r>
              <w:rPr>
                <w:rStyle w:val="24"/>
                <w:color w:val="auto"/>
                <w:szCs w:val="21"/>
                <w:lang w:eastAsia="zh-CN" w:bidi="ar"/>
              </w:rPr>
              <w:t>2</w:t>
            </w:r>
            <w:r>
              <w:rPr>
                <w:rStyle w:val="24"/>
                <w:color w:val="auto"/>
                <w:szCs w:val="21"/>
                <w:lang w:bidi="ar"/>
              </w:rPr>
              <w:t>μ</w:t>
            </w:r>
            <w:r>
              <w:rPr>
                <w:rStyle w:val="24"/>
                <w:color w:val="auto"/>
                <w:szCs w:val="21"/>
                <w:lang w:eastAsia="zh-CN" w:bidi="ar"/>
              </w:rPr>
              <w:t>l</w:t>
            </w:r>
            <w:r>
              <w:rPr>
                <w:rFonts w:hint="eastAsia"/>
                <w:color w:val="auto"/>
                <w:lang w:eastAsia="zh-CN" w:bidi="ar"/>
              </w:rPr>
              <w:t>或</w:t>
            </w:r>
            <w:r>
              <w:rPr>
                <w:rStyle w:val="24"/>
                <w:color w:val="auto"/>
                <w:szCs w:val="21"/>
                <w:lang w:eastAsia="zh-CN" w:bidi="ar"/>
              </w:rPr>
              <w:t>4</w:t>
            </w:r>
            <w:r>
              <w:rPr>
                <w:rStyle w:val="24"/>
                <w:color w:val="auto"/>
                <w:szCs w:val="21"/>
                <w:lang w:bidi="ar"/>
              </w:rPr>
              <w:t>μ</w:t>
            </w:r>
            <w:r>
              <w:rPr>
                <w:rStyle w:val="24"/>
                <w:color w:val="auto"/>
                <w:szCs w:val="21"/>
                <w:lang w:eastAsia="zh-CN" w:bidi="ar"/>
              </w:rPr>
              <w:t>l</w:t>
            </w:r>
            <w:r>
              <w:rPr>
                <w:rFonts w:hint="eastAsia"/>
                <w:color w:val="auto"/>
                <w:lang w:eastAsia="zh-CN" w:bidi="ar"/>
              </w:rPr>
              <w:t>）</w:t>
            </w:r>
            <w:r>
              <w:rPr>
                <w:rFonts w:hint="eastAsia"/>
                <w:color w:val="auto"/>
                <w:lang w:eastAsia="zh-CN" w:bidi="ar"/>
              </w:rPr>
              <w:br w:type="textWrapping"/>
            </w:r>
            <w:r>
              <w:rPr>
                <w:rStyle w:val="24"/>
                <w:color w:val="auto"/>
                <w:szCs w:val="21"/>
                <w:lang w:eastAsia="zh-CN" w:bidi="ar"/>
              </w:rPr>
              <w:t>2</w:t>
            </w:r>
            <w:r>
              <w:rPr>
                <w:rFonts w:hint="eastAsia"/>
                <w:color w:val="auto"/>
                <w:lang w:eastAsia="zh-CN" w:bidi="ar"/>
              </w:rPr>
              <w:t>、应用范围：紫外</w:t>
            </w:r>
            <w:r>
              <w:rPr>
                <w:rStyle w:val="24"/>
                <w:color w:val="auto"/>
                <w:szCs w:val="21"/>
                <w:lang w:eastAsia="zh-CN" w:bidi="ar"/>
              </w:rPr>
              <w:t>/</w:t>
            </w:r>
            <w:r>
              <w:rPr>
                <w:rFonts w:hint="eastAsia"/>
                <w:color w:val="auto"/>
                <w:lang w:eastAsia="zh-CN" w:bidi="ar"/>
              </w:rPr>
              <w:t>可见光吸收、荧光强度；化学发光、时间分辨荧光，所有功能波长连续可调，</w:t>
            </w:r>
            <w:r>
              <w:rPr>
                <w:rStyle w:val="24"/>
                <w:color w:val="auto"/>
                <w:szCs w:val="21"/>
                <w:lang w:eastAsia="zh-CN" w:bidi="ar"/>
              </w:rPr>
              <w:t>1nm</w:t>
            </w:r>
            <w:r>
              <w:rPr>
                <w:rFonts w:hint="eastAsia"/>
                <w:color w:val="auto"/>
                <w:lang w:eastAsia="zh-CN" w:bidi="ar"/>
              </w:rPr>
              <w:t>步进</w:t>
            </w:r>
            <w:r>
              <w:rPr>
                <w:rFonts w:hint="eastAsia"/>
                <w:color w:val="auto"/>
                <w:lang w:eastAsia="zh-CN" w:bidi="ar"/>
              </w:rPr>
              <w:br w:type="textWrapping"/>
            </w:r>
            <w:r>
              <w:rPr>
                <w:rStyle w:val="24"/>
                <w:color w:val="auto"/>
                <w:szCs w:val="21"/>
                <w:lang w:eastAsia="zh-CN" w:bidi="ar"/>
              </w:rPr>
              <w:t>3</w:t>
            </w:r>
            <w:r>
              <w:rPr>
                <w:rFonts w:hint="eastAsia"/>
                <w:color w:val="auto"/>
                <w:lang w:eastAsia="zh-CN" w:bidi="ar"/>
              </w:rPr>
              <w:t>、光吸收</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3.1</w:t>
            </w:r>
            <w:r>
              <w:rPr>
                <w:rFonts w:hint="eastAsia"/>
                <w:color w:val="auto"/>
                <w:lang w:eastAsia="zh-CN" w:bidi="ar"/>
              </w:rPr>
              <w:t>、波长范围：</w:t>
            </w:r>
            <w:r>
              <w:rPr>
                <w:rStyle w:val="24"/>
                <w:color w:val="auto"/>
                <w:szCs w:val="21"/>
                <w:lang w:eastAsia="zh-CN" w:bidi="ar"/>
              </w:rPr>
              <w:t>200nm~1000nm</w:t>
            </w:r>
            <w:r>
              <w:rPr>
                <w:rFonts w:hint="eastAsia"/>
                <w:color w:val="auto"/>
                <w:lang w:eastAsia="zh-CN" w:bidi="ar"/>
              </w:rPr>
              <w:t>，</w:t>
            </w:r>
            <w:r>
              <w:rPr>
                <w:rStyle w:val="24"/>
                <w:color w:val="auto"/>
                <w:szCs w:val="21"/>
                <w:lang w:eastAsia="zh-CN" w:bidi="ar"/>
              </w:rPr>
              <w:t>1nm</w:t>
            </w:r>
            <w:r>
              <w:rPr>
                <w:rFonts w:hint="eastAsia"/>
                <w:color w:val="auto"/>
                <w:lang w:eastAsia="zh-CN" w:bidi="ar"/>
              </w:rPr>
              <w:t>可调</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3.2</w:t>
            </w:r>
            <w:r>
              <w:rPr>
                <w:rFonts w:hint="eastAsia"/>
                <w:color w:val="auto"/>
                <w:lang w:eastAsia="zh-CN" w:bidi="ar"/>
              </w:rPr>
              <w:t>、带宽：≤</w:t>
            </w:r>
            <w:r>
              <w:rPr>
                <w:rStyle w:val="24"/>
                <w:color w:val="auto"/>
                <w:szCs w:val="21"/>
                <w:lang w:eastAsia="zh-CN" w:bidi="ar"/>
              </w:rPr>
              <w:t>4.0nm</w:t>
            </w:r>
            <w:r>
              <w:rPr>
                <w:rStyle w:val="24"/>
                <w:color w:val="auto"/>
                <w:szCs w:val="21"/>
                <w:lang w:eastAsia="zh-CN" w:bidi="ar"/>
              </w:rPr>
              <w:br w:type="textWrapping"/>
            </w:r>
            <w:r>
              <w:rPr>
                <w:rStyle w:val="24"/>
                <w:color w:val="auto"/>
                <w:szCs w:val="21"/>
                <w:lang w:eastAsia="zh-CN" w:bidi="ar"/>
              </w:rPr>
              <w:t>3.3</w:t>
            </w:r>
            <w:r>
              <w:rPr>
                <w:rFonts w:hint="eastAsia"/>
                <w:color w:val="auto"/>
                <w:lang w:eastAsia="zh-CN" w:bidi="ar"/>
              </w:rPr>
              <w:t>、波长精确度：</w:t>
            </w:r>
            <w:r>
              <w:rPr>
                <w:rStyle w:val="24"/>
                <w:color w:val="auto"/>
                <w:szCs w:val="21"/>
                <w:lang w:eastAsia="zh-CN" w:bidi="ar"/>
              </w:rPr>
              <w:t>±2.0nm</w:t>
            </w:r>
            <w:r>
              <w:rPr>
                <w:rStyle w:val="24"/>
                <w:color w:val="auto"/>
                <w:szCs w:val="21"/>
                <w:lang w:eastAsia="zh-CN" w:bidi="ar"/>
              </w:rPr>
              <w:br w:type="textWrapping"/>
            </w:r>
            <w:r>
              <w:rPr>
                <w:rFonts w:hint="eastAsia"/>
                <w:color w:val="auto"/>
                <w:lang w:eastAsia="zh-CN" w:bidi="ar"/>
              </w:rPr>
              <w:t>★</w:t>
            </w:r>
            <w:r>
              <w:rPr>
                <w:rStyle w:val="24"/>
                <w:color w:val="auto"/>
                <w:szCs w:val="21"/>
                <w:lang w:eastAsia="zh-CN" w:bidi="ar"/>
              </w:rPr>
              <w:t>3.4</w:t>
            </w:r>
            <w:r>
              <w:rPr>
                <w:rFonts w:hint="eastAsia"/>
                <w:color w:val="auto"/>
                <w:lang w:eastAsia="zh-CN" w:bidi="ar"/>
              </w:rPr>
              <w:t>、波长重复性：</w:t>
            </w:r>
            <w:r>
              <w:rPr>
                <w:rStyle w:val="24"/>
                <w:color w:val="auto"/>
                <w:szCs w:val="21"/>
                <w:lang w:eastAsia="zh-CN" w:bidi="ar"/>
              </w:rPr>
              <w:t>±0.2nm</w:t>
            </w:r>
            <w:r>
              <w:rPr>
                <w:rStyle w:val="24"/>
                <w:color w:val="auto"/>
                <w:szCs w:val="21"/>
                <w:lang w:eastAsia="zh-CN" w:bidi="ar"/>
              </w:rPr>
              <w:br w:type="textWrapping"/>
            </w:r>
            <w:r>
              <w:rPr>
                <w:rStyle w:val="24"/>
                <w:color w:val="auto"/>
                <w:szCs w:val="21"/>
                <w:lang w:eastAsia="zh-CN" w:bidi="ar"/>
              </w:rPr>
              <w:t>3.5</w:t>
            </w:r>
            <w:r>
              <w:rPr>
                <w:rFonts w:hint="eastAsia"/>
                <w:color w:val="auto"/>
                <w:lang w:eastAsia="zh-CN" w:bidi="ar"/>
              </w:rPr>
              <w:t>、光度量范围：</w:t>
            </w:r>
            <w:r>
              <w:rPr>
                <w:rStyle w:val="24"/>
                <w:color w:val="auto"/>
                <w:szCs w:val="21"/>
                <w:lang w:eastAsia="zh-CN" w:bidi="ar"/>
              </w:rPr>
              <w:t>0-4.000(OD)</w:t>
            </w:r>
            <w:r>
              <w:rPr>
                <w:rStyle w:val="24"/>
                <w:color w:val="auto"/>
                <w:szCs w:val="21"/>
                <w:lang w:eastAsia="zh-CN" w:bidi="ar"/>
              </w:rPr>
              <w:br w:type="textWrapping"/>
            </w:r>
            <w:r>
              <w:rPr>
                <w:rStyle w:val="24"/>
                <w:color w:val="auto"/>
                <w:szCs w:val="21"/>
                <w:lang w:eastAsia="zh-CN" w:bidi="ar"/>
              </w:rPr>
              <w:t>3.6</w:t>
            </w:r>
            <w:r>
              <w:rPr>
                <w:rFonts w:hint="eastAsia"/>
                <w:color w:val="auto"/>
                <w:lang w:eastAsia="zh-CN" w:bidi="ar"/>
              </w:rPr>
              <w:t>、分光检测分辨率：≤</w:t>
            </w:r>
            <w:r>
              <w:rPr>
                <w:rStyle w:val="24"/>
                <w:color w:val="auto"/>
                <w:szCs w:val="21"/>
                <w:lang w:eastAsia="zh-CN" w:bidi="ar"/>
              </w:rPr>
              <w:t>0.001OD</w:t>
            </w:r>
            <w:r>
              <w:rPr>
                <w:rStyle w:val="24"/>
                <w:color w:val="auto"/>
                <w:szCs w:val="21"/>
                <w:lang w:eastAsia="zh-CN" w:bidi="ar"/>
              </w:rPr>
              <w:br w:type="textWrapping"/>
            </w:r>
            <w:r>
              <w:rPr>
                <w:rStyle w:val="24"/>
                <w:color w:val="auto"/>
                <w:szCs w:val="21"/>
                <w:lang w:eastAsia="zh-CN" w:bidi="ar"/>
              </w:rPr>
              <w:t>3.7</w:t>
            </w:r>
            <w:r>
              <w:rPr>
                <w:rFonts w:hint="eastAsia"/>
                <w:color w:val="auto"/>
                <w:lang w:eastAsia="zh-CN" w:bidi="ar"/>
              </w:rPr>
              <w:t>、测定准确度</w:t>
            </w:r>
            <w:r>
              <w:rPr>
                <w:rStyle w:val="24"/>
                <w:color w:val="auto"/>
                <w:szCs w:val="21"/>
                <w:lang w:eastAsia="zh-CN" w:bidi="ar"/>
              </w:rPr>
              <w:t>(</w:t>
            </w:r>
            <w:r>
              <w:rPr>
                <w:rFonts w:hint="eastAsia"/>
                <w:color w:val="auto"/>
                <w:lang w:eastAsia="zh-CN" w:bidi="ar"/>
              </w:rPr>
              <w:t>微孔板</w:t>
            </w:r>
            <w:r>
              <w:rPr>
                <w:rStyle w:val="24"/>
                <w:color w:val="auto"/>
                <w:szCs w:val="21"/>
                <w:lang w:eastAsia="zh-CN" w:bidi="ar"/>
              </w:rPr>
              <w:t>)</w:t>
            </w:r>
            <w:r>
              <w:rPr>
                <w:rFonts w:hint="eastAsia"/>
                <w:color w:val="auto"/>
                <w:lang w:eastAsia="zh-CN" w:bidi="ar"/>
              </w:rPr>
              <w:t>：</w:t>
            </w:r>
            <w:r>
              <w:rPr>
                <w:rStyle w:val="24"/>
                <w:color w:val="auto"/>
                <w:szCs w:val="21"/>
                <w:highlight w:val="yellow"/>
                <w:lang w:eastAsia="zh-CN" w:bidi="ar"/>
              </w:rPr>
              <w:t>0-2.0OD</w:t>
            </w:r>
            <w:r>
              <w:rPr>
                <w:rStyle w:val="24"/>
                <w:rFonts w:hint="eastAsia"/>
                <w:color w:val="auto"/>
                <w:szCs w:val="21"/>
                <w:highlight w:val="yellow"/>
                <w:lang w:eastAsia="zh-CN" w:bidi="ar"/>
              </w:rPr>
              <w:t>内</w:t>
            </w:r>
            <w:r>
              <w:rPr>
                <w:rStyle w:val="24"/>
                <w:color w:val="auto"/>
                <w:szCs w:val="21"/>
                <w:highlight w:val="yellow"/>
                <w:lang w:eastAsia="zh-CN" w:bidi="ar"/>
              </w:rPr>
              <w:t xml:space="preserve"> </w:t>
            </w:r>
            <w:r>
              <w:rPr>
                <w:rFonts w:hint="eastAsia"/>
                <w:color w:val="auto"/>
                <w:highlight w:val="yellow"/>
                <w:lang w:eastAsia="zh-CN" w:bidi="ar"/>
              </w:rPr>
              <w:t>≤</w:t>
            </w:r>
            <w:r>
              <w:rPr>
                <w:rStyle w:val="24"/>
                <w:color w:val="auto"/>
                <w:szCs w:val="21"/>
                <w:highlight w:val="yellow"/>
                <w:lang w:eastAsia="zh-CN" w:bidi="ar"/>
              </w:rPr>
              <w:t>0.006OD</w:t>
            </w:r>
            <w:r>
              <w:rPr>
                <w:rStyle w:val="24"/>
                <w:color w:val="auto"/>
                <w:szCs w:val="21"/>
                <w:lang w:eastAsia="zh-CN" w:bidi="ar"/>
              </w:rPr>
              <w:br w:type="textWrapping"/>
            </w:r>
            <w:r>
              <w:rPr>
                <w:rStyle w:val="24"/>
                <w:color w:val="auto"/>
                <w:szCs w:val="21"/>
                <w:lang w:eastAsia="zh-CN" w:bidi="ar"/>
              </w:rPr>
              <w:t>3.8</w:t>
            </w:r>
            <w:r>
              <w:rPr>
                <w:rFonts w:hint="eastAsia"/>
                <w:color w:val="auto"/>
                <w:lang w:eastAsia="zh-CN" w:bidi="ar"/>
              </w:rPr>
              <w:t>、测定准确度</w:t>
            </w:r>
            <w:r>
              <w:rPr>
                <w:rStyle w:val="24"/>
                <w:color w:val="auto"/>
                <w:szCs w:val="21"/>
                <w:lang w:eastAsia="zh-CN" w:bidi="ar"/>
              </w:rPr>
              <w:t>(</w:t>
            </w:r>
            <w:r>
              <w:rPr>
                <w:rFonts w:hint="eastAsia"/>
                <w:color w:val="auto"/>
                <w:lang w:eastAsia="zh-CN" w:bidi="ar"/>
              </w:rPr>
              <w:t>比色皿</w:t>
            </w:r>
            <w:r>
              <w:rPr>
                <w:rStyle w:val="24"/>
                <w:color w:val="auto"/>
                <w:szCs w:val="21"/>
                <w:lang w:eastAsia="zh-CN" w:bidi="ar"/>
              </w:rPr>
              <w:t>)</w:t>
            </w:r>
            <w:r>
              <w:rPr>
                <w:rFonts w:hint="eastAsia"/>
                <w:color w:val="auto"/>
                <w:lang w:eastAsia="zh-CN" w:bidi="ar"/>
              </w:rPr>
              <w:t>：</w:t>
            </w:r>
            <w:r>
              <w:rPr>
                <w:rStyle w:val="24"/>
                <w:color w:val="auto"/>
                <w:szCs w:val="21"/>
                <w:highlight w:val="yellow"/>
                <w:lang w:eastAsia="zh-CN" w:bidi="ar"/>
              </w:rPr>
              <w:t>0-2.0OD</w:t>
            </w:r>
            <w:r>
              <w:rPr>
                <w:rStyle w:val="24"/>
                <w:rFonts w:hint="eastAsia"/>
                <w:color w:val="auto"/>
                <w:szCs w:val="21"/>
                <w:highlight w:val="yellow"/>
                <w:lang w:eastAsia="zh-CN" w:bidi="ar"/>
              </w:rPr>
              <w:t>内</w:t>
            </w:r>
            <w:r>
              <w:rPr>
                <w:rStyle w:val="24"/>
                <w:color w:val="auto"/>
                <w:szCs w:val="21"/>
                <w:highlight w:val="yellow"/>
                <w:lang w:eastAsia="zh-CN" w:bidi="ar"/>
              </w:rPr>
              <w:t xml:space="preserve"> </w:t>
            </w:r>
            <w:r>
              <w:rPr>
                <w:rFonts w:hint="eastAsia"/>
                <w:color w:val="auto"/>
                <w:highlight w:val="yellow"/>
                <w:lang w:eastAsia="zh-CN" w:bidi="ar"/>
              </w:rPr>
              <w:t>≤</w:t>
            </w:r>
            <w:r>
              <w:rPr>
                <w:rStyle w:val="24"/>
                <w:color w:val="auto"/>
                <w:szCs w:val="21"/>
                <w:highlight w:val="yellow"/>
                <w:lang w:eastAsia="zh-CN" w:bidi="ar"/>
              </w:rPr>
              <w:t>0.005OD</w:t>
            </w:r>
            <w:r>
              <w:rPr>
                <w:rStyle w:val="24"/>
                <w:color w:val="auto"/>
                <w:szCs w:val="21"/>
                <w:lang w:eastAsia="zh-CN" w:bidi="ar"/>
              </w:rPr>
              <w:br w:type="textWrapping"/>
            </w:r>
            <w:r>
              <w:rPr>
                <w:rStyle w:val="24"/>
                <w:color w:val="auto"/>
                <w:szCs w:val="21"/>
                <w:lang w:eastAsia="zh-CN" w:bidi="ar"/>
              </w:rPr>
              <w:t>3.9</w:t>
            </w:r>
            <w:r>
              <w:rPr>
                <w:rFonts w:hint="eastAsia"/>
                <w:color w:val="auto"/>
                <w:lang w:eastAsia="zh-CN" w:bidi="ar"/>
              </w:rPr>
              <w:t>、测定精确度：</w:t>
            </w:r>
            <w:r>
              <w:rPr>
                <w:rStyle w:val="24"/>
                <w:color w:val="auto"/>
                <w:szCs w:val="21"/>
                <w:highlight w:val="yellow"/>
                <w:lang w:eastAsia="zh-CN" w:bidi="ar"/>
              </w:rPr>
              <w:t>0-2.0OD</w:t>
            </w:r>
            <w:r>
              <w:rPr>
                <w:rStyle w:val="24"/>
                <w:rFonts w:hint="eastAsia"/>
                <w:color w:val="auto"/>
                <w:szCs w:val="21"/>
                <w:highlight w:val="yellow"/>
                <w:lang w:eastAsia="zh-CN" w:bidi="ar"/>
              </w:rPr>
              <w:t>内</w:t>
            </w:r>
            <w:r>
              <w:rPr>
                <w:rStyle w:val="24"/>
                <w:color w:val="auto"/>
                <w:szCs w:val="21"/>
                <w:highlight w:val="yellow"/>
                <w:lang w:eastAsia="zh-CN" w:bidi="ar"/>
              </w:rPr>
              <w:t xml:space="preserve"> </w:t>
            </w:r>
            <w:r>
              <w:rPr>
                <w:rFonts w:hint="eastAsia"/>
                <w:color w:val="auto"/>
                <w:highlight w:val="yellow"/>
                <w:lang w:eastAsia="zh-CN" w:bidi="ar"/>
              </w:rPr>
              <w:t>≤</w:t>
            </w:r>
            <w:r>
              <w:rPr>
                <w:rStyle w:val="24"/>
                <w:color w:val="auto"/>
                <w:szCs w:val="21"/>
                <w:highlight w:val="yellow"/>
                <w:lang w:eastAsia="zh-CN" w:bidi="ar"/>
              </w:rPr>
              <w:t>0.003OD</w:t>
            </w:r>
            <w:r>
              <w:rPr>
                <w:rStyle w:val="24"/>
                <w:color w:val="auto"/>
                <w:szCs w:val="21"/>
                <w:lang w:eastAsia="zh-CN" w:bidi="ar"/>
              </w:rPr>
              <w:br w:type="textWrapping"/>
            </w:r>
            <w:r>
              <w:rPr>
                <w:rStyle w:val="24"/>
                <w:color w:val="auto"/>
                <w:szCs w:val="21"/>
                <w:lang w:eastAsia="zh-CN" w:bidi="ar"/>
              </w:rPr>
              <w:t>3.10</w:t>
            </w:r>
            <w:r>
              <w:rPr>
                <w:rFonts w:hint="eastAsia"/>
                <w:color w:val="auto"/>
                <w:lang w:eastAsia="zh-CN" w:bidi="ar"/>
              </w:rPr>
              <w:t>、基线准确性：≤</w:t>
            </w:r>
            <w:r>
              <w:rPr>
                <w:rStyle w:val="24"/>
                <w:color w:val="auto"/>
                <w:szCs w:val="21"/>
                <w:lang w:eastAsia="zh-CN" w:bidi="ar"/>
              </w:rPr>
              <w:t>0.001OD</w:t>
            </w:r>
            <w:r>
              <w:rPr>
                <w:rStyle w:val="24"/>
                <w:color w:val="auto"/>
                <w:szCs w:val="21"/>
                <w:lang w:eastAsia="zh-CN" w:bidi="ar"/>
              </w:rPr>
              <w:br w:type="textWrapping"/>
            </w:r>
            <w:r>
              <w:rPr>
                <w:rStyle w:val="24"/>
                <w:color w:val="auto"/>
                <w:szCs w:val="21"/>
                <w:lang w:eastAsia="zh-CN" w:bidi="ar"/>
              </w:rPr>
              <w:t>3.11</w:t>
            </w:r>
            <w:r>
              <w:rPr>
                <w:rFonts w:hint="eastAsia"/>
                <w:color w:val="auto"/>
                <w:lang w:eastAsia="zh-CN" w:bidi="ar"/>
              </w:rPr>
              <w:t>、杂散光：</w:t>
            </w:r>
            <w:r>
              <w:rPr>
                <w:rStyle w:val="24"/>
                <w:color w:val="auto"/>
                <w:szCs w:val="21"/>
                <w:lang w:eastAsia="zh-CN" w:bidi="ar"/>
              </w:rPr>
              <w:t>&lt;0.05%@230nm</w:t>
            </w:r>
            <w:r>
              <w:rPr>
                <w:rStyle w:val="24"/>
                <w:color w:val="auto"/>
                <w:szCs w:val="21"/>
                <w:lang w:eastAsia="zh-CN" w:bidi="ar"/>
              </w:rPr>
              <w:br w:type="textWrapping"/>
            </w:r>
            <w:r>
              <w:rPr>
                <w:rStyle w:val="24"/>
                <w:color w:val="auto"/>
                <w:szCs w:val="21"/>
                <w:lang w:eastAsia="zh-CN" w:bidi="ar"/>
              </w:rPr>
              <w:t>4</w:t>
            </w:r>
            <w:r>
              <w:rPr>
                <w:rFonts w:hint="eastAsia"/>
                <w:color w:val="auto"/>
                <w:lang w:eastAsia="zh-CN" w:bidi="ar"/>
              </w:rPr>
              <w:t>、荧光：</w:t>
            </w:r>
            <w:r>
              <w:rPr>
                <w:rFonts w:hint="eastAsia"/>
                <w:color w:val="auto"/>
                <w:lang w:eastAsia="zh-CN" w:bidi="ar"/>
              </w:rPr>
              <w:br w:type="textWrapping"/>
            </w:r>
            <w:r>
              <w:rPr>
                <w:rStyle w:val="24"/>
                <w:color w:val="auto"/>
                <w:szCs w:val="21"/>
                <w:lang w:eastAsia="zh-CN" w:bidi="ar"/>
              </w:rPr>
              <w:t>4.1</w:t>
            </w:r>
            <w:r>
              <w:rPr>
                <w:rFonts w:hint="eastAsia"/>
                <w:color w:val="auto"/>
                <w:lang w:eastAsia="zh-CN" w:bidi="ar"/>
              </w:rPr>
              <w:t>、微孔板检测模式：微孔板顶部检测</w:t>
            </w:r>
            <w:r>
              <w:rPr>
                <w:rFonts w:hint="eastAsia"/>
                <w:color w:val="auto"/>
                <w:lang w:eastAsia="zh-CN" w:bidi="ar"/>
              </w:rPr>
              <w:br w:type="textWrapping"/>
            </w:r>
            <w:r>
              <w:rPr>
                <w:rStyle w:val="24"/>
                <w:color w:val="auto"/>
                <w:szCs w:val="21"/>
                <w:lang w:eastAsia="zh-CN" w:bidi="ar"/>
              </w:rPr>
              <w:t>4.2</w:t>
            </w:r>
            <w:r>
              <w:rPr>
                <w:rFonts w:hint="eastAsia"/>
                <w:color w:val="auto"/>
                <w:lang w:eastAsia="zh-CN" w:bidi="ar"/>
              </w:rPr>
              <w:t>、波长范围：</w:t>
            </w:r>
            <w:r>
              <w:rPr>
                <w:rStyle w:val="24"/>
                <w:color w:val="auto"/>
                <w:szCs w:val="21"/>
                <w:lang w:eastAsia="zh-CN" w:bidi="ar"/>
              </w:rPr>
              <w:t>EX 250nm~850nm</w:t>
            </w:r>
            <w:r>
              <w:rPr>
                <w:rFonts w:hint="eastAsia"/>
                <w:color w:val="auto"/>
                <w:lang w:eastAsia="zh-CN" w:bidi="ar"/>
              </w:rPr>
              <w:t>；</w:t>
            </w:r>
            <w:r>
              <w:rPr>
                <w:rStyle w:val="24"/>
                <w:color w:val="auto"/>
                <w:szCs w:val="21"/>
                <w:lang w:eastAsia="zh-CN" w:bidi="ar"/>
              </w:rPr>
              <w:t>EM 360nm-850nm</w:t>
            </w:r>
            <w:r>
              <w:rPr>
                <w:rStyle w:val="24"/>
                <w:color w:val="auto"/>
                <w:szCs w:val="21"/>
                <w:lang w:eastAsia="zh-CN" w:bidi="ar"/>
              </w:rPr>
              <w:br w:type="textWrapping"/>
            </w:r>
            <w:r>
              <w:rPr>
                <w:rFonts w:hint="eastAsia"/>
                <w:color w:val="auto"/>
                <w:lang w:eastAsia="zh-CN" w:bidi="ar"/>
              </w:rPr>
              <w:t>★</w:t>
            </w:r>
            <w:r>
              <w:rPr>
                <w:rStyle w:val="24"/>
                <w:color w:val="auto"/>
                <w:szCs w:val="21"/>
                <w:lang w:eastAsia="zh-CN" w:bidi="ar"/>
              </w:rPr>
              <w:t>4.3</w:t>
            </w:r>
            <w:r>
              <w:rPr>
                <w:rFonts w:hint="eastAsia"/>
                <w:color w:val="auto"/>
                <w:lang w:eastAsia="zh-CN" w:bidi="ar"/>
              </w:rPr>
              <w:t>、带宽</w:t>
            </w:r>
            <w:r>
              <w:rPr>
                <w:rStyle w:val="24"/>
                <w:color w:val="auto"/>
                <w:szCs w:val="21"/>
                <w:lang w:eastAsia="zh-CN" w:bidi="ar"/>
              </w:rPr>
              <w:t>(EX,EM)</w:t>
            </w:r>
            <w:r>
              <w:rPr>
                <w:rFonts w:hint="eastAsia"/>
                <w:color w:val="auto"/>
                <w:lang w:eastAsia="zh-CN" w:bidi="ar"/>
              </w:rPr>
              <w:t>：</w:t>
            </w:r>
            <w:r>
              <w:rPr>
                <w:rStyle w:val="24"/>
                <w:color w:val="auto"/>
                <w:szCs w:val="21"/>
                <w:lang w:eastAsia="zh-CN" w:bidi="ar"/>
              </w:rPr>
              <w:t xml:space="preserve"> </w:t>
            </w:r>
            <w:r>
              <w:rPr>
                <w:rFonts w:hint="eastAsia"/>
                <w:color w:val="auto"/>
                <w:lang w:eastAsia="zh-CN" w:bidi="ar"/>
              </w:rPr>
              <w:t>≤</w:t>
            </w:r>
            <w:r>
              <w:rPr>
                <w:rStyle w:val="24"/>
                <w:color w:val="auto"/>
                <w:szCs w:val="21"/>
                <w:lang w:eastAsia="zh-CN" w:bidi="ar"/>
              </w:rPr>
              <w:t>9nm</w:t>
            </w:r>
            <w:r>
              <w:rPr>
                <w:rStyle w:val="24"/>
                <w:color w:val="auto"/>
                <w:szCs w:val="21"/>
                <w:lang w:eastAsia="zh-CN" w:bidi="ar"/>
              </w:rPr>
              <w:br w:type="textWrapping"/>
            </w:r>
            <w:r>
              <w:rPr>
                <w:rStyle w:val="24"/>
                <w:color w:val="auto"/>
                <w:szCs w:val="21"/>
                <w:lang w:eastAsia="zh-CN" w:bidi="ar"/>
              </w:rPr>
              <w:t>4.4</w:t>
            </w:r>
            <w:r>
              <w:rPr>
                <w:rFonts w:hint="eastAsia"/>
                <w:color w:val="auto"/>
                <w:lang w:eastAsia="zh-CN" w:bidi="ar"/>
              </w:rPr>
              <w:t>、顶部读取检测灵敏度：</w:t>
            </w:r>
            <w:r>
              <w:rPr>
                <w:rStyle w:val="24"/>
                <w:color w:val="auto"/>
                <w:szCs w:val="21"/>
                <w:lang w:eastAsia="zh-CN" w:bidi="ar"/>
              </w:rPr>
              <w:t>5pM</w:t>
            </w:r>
            <w:r>
              <w:rPr>
                <w:rFonts w:hint="eastAsia"/>
                <w:color w:val="auto"/>
                <w:lang w:eastAsia="zh-CN" w:bidi="ar"/>
              </w:rPr>
              <w:t>荧光素，</w:t>
            </w:r>
            <w:r>
              <w:rPr>
                <w:rStyle w:val="24"/>
                <w:color w:val="auto"/>
                <w:szCs w:val="21"/>
                <w:lang w:eastAsia="zh-CN" w:bidi="ar"/>
              </w:rPr>
              <w:t>96</w:t>
            </w:r>
            <w:r>
              <w:rPr>
                <w:rFonts w:hint="eastAsia"/>
                <w:color w:val="auto"/>
                <w:lang w:eastAsia="zh-CN" w:bidi="ar"/>
              </w:rPr>
              <w:t>孔板</w:t>
            </w:r>
            <w:r>
              <w:rPr>
                <w:rFonts w:hint="eastAsia"/>
                <w:color w:val="auto"/>
                <w:lang w:eastAsia="zh-CN" w:bidi="ar"/>
              </w:rPr>
              <w:br w:type="textWrapping"/>
            </w:r>
            <w:r>
              <w:rPr>
                <w:rStyle w:val="24"/>
                <w:color w:val="auto"/>
                <w:szCs w:val="21"/>
                <w:lang w:eastAsia="zh-CN" w:bidi="ar"/>
              </w:rPr>
              <w:t>5</w:t>
            </w:r>
            <w:r>
              <w:rPr>
                <w:rFonts w:hint="eastAsia"/>
                <w:color w:val="auto"/>
                <w:lang w:eastAsia="zh-CN" w:bidi="ar"/>
              </w:rPr>
              <w:t>、化学发光：</w:t>
            </w:r>
            <w:r>
              <w:rPr>
                <w:rFonts w:hint="eastAsia"/>
                <w:color w:val="auto"/>
                <w:lang w:eastAsia="zh-CN" w:bidi="ar"/>
              </w:rPr>
              <w:br w:type="textWrapping"/>
            </w:r>
            <w:r>
              <w:rPr>
                <w:rStyle w:val="24"/>
                <w:color w:val="auto"/>
                <w:szCs w:val="21"/>
                <w:lang w:eastAsia="zh-CN" w:bidi="ar"/>
              </w:rPr>
              <w:t>5.1</w:t>
            </w:r>
            <w:r>
              <w:rPr>
                <w:rFonts w:hint="eastAsia"/>
                <w:color w:val="auto"/>
                <w:lang w:eastAsia="zh-CN" w:bidi="ar"/>
              </w:rPr>
              <w:t>、微孔板检测模式：微孔板顶部和底部检测</w:t>
            </w:r>
            <w:r>
              <w:rPr>
                <w:rFonts w:hint="eastAsia"/>
                <w:color w:val="auto"/>
                <w:lang w:eastAsia="zh-CN" w:bidi="ar"/>
              </w:rPr>
              <w:br w:type="textWrapping"/>
            </w:r>
            <w:r>
              <w:rPr>
                <w:rStyle w:val="24"/>
                <w:color w:val="auto"/>
                <w:szCs w:val="21"/>
                <w:lang w:eastAsia="zh-CN" w:bidi="ar"/>
              </w:rPr>
              <w:t>5.2</w:t>
            </w:r>
            <w:r>
              <w:rPr>
                <w:rFonts w:hint="eastAsia"/>
                <w:color w:val="auto"/>
                <w:lang w:eastAsia="zh-CN" w:bidi="ar"/>
              </w:rPr>
              <w:t>、波长范围：</w:t>
            </w:r>
            <w:r>
              <w:rPr>
                <w:rStyle w:val="24"/>
                <w:color w:val="auto"/>
                <w:szCs w:val="21"/>
                <w:lang w:eastAsia="zh-CN" w:bidi="ar"/>
              </w:rPr>
              <w:t>360nm~850nm</w:t>
            </w:r>
            <w:r>
              <w:rPr>
                <w:rStyle w:val="24"/>
                <w:color w:val="auto"/>
                <w:szCs w:val="21"/>
                <w:lang w:eastAsia="zh-CN" w:bidi="ar"/>
              </w:rPr>
              <w:br w:type="textWrapping"/>
            </w:r>
            <w:r>
              <w:rPr>
                <w:rStyle w:val="24"/>
                <w:color w:val="auto"/>
                <w:szCs w:val="21"/>
                <w:lang w:eastAsia="zh-CN" w:bidi="ar"/>
              </w:rPr>
              <w:t>5.</w:t>
            </w:r>
            <w:r>
              <w:rPr>
                <w:rStyle w:val="24"/>
                <w:rFonts w:hint="eastAsia"/>
                <w:color w:val="auto"/>
                <w:szCs w:val="21"/>
                <w:lang w:eastAsia="zh-CN" w:bidi="ar"/>
              </w:rPr>
              <w:t>3</w:t>
            </w:r>
            <w:r>
              <w:rPr>
                <w:rFonts w:hint="eastAsia"/>
                <w:color w:val="auto"/>
                <w:lang w:eastAsia="zh-CN" w:bidi="ar"/>
              </w:rPr>
              <w:t>、检测灵敏度：≤</w:t>
            </w:r>
            <w:r>
              <w:rPr>
                <w:rStyle w:val="24"/>
                <w:color w:val="auto"/>
                <w:szCs w:val="21"/>
                <w:lang w:eastAsia="zh-CN" w:bidi="ar"/>
              </w:rPr>
              <w:t>50fmol/</w:t>
            </w:r>
            <w:r>
              <w:rPr>
                <w:rFonts w:hint="eastAsia"/>
                <w:color w:val="auto"/>
                <w:lang w:eastAsia="zh-CN" w:bidi="ar"/>
              </w:rPr>
              <w:t>孔</w:t>
            </w:r>
            <w:r>
              <w:rPr>
                <w:rStyle w:val="24"/>
                <w:color w:val="auto"/>
                <w:szCs w:val="21"/>
                <w:lang w:eastAsia="zh-CN" w:bidi="ar"/>
              </w:rPr>
              <w:t xml:space="preserve"> </w:t>
            </w:r>
            <w:r>
              <w:rPr>
                <w:rFonts w:hint="eastAsia"/>
                <w:color w:val="auto"/>
                <w:lang w:eastAsia="zh-CN" w:bidi="ar"/>
              </w:rPr>
              <w:t>碱性磷酸酶</w:t>
            </w:r>
            <w:r>
              <w:rPr>
                <w:rStyle w:val="24"/>
                <w:color w:val="auto"/>
                <w:szCs w:val="21"/>
                <w:lang w:eastAsia="zh-CN" w:bidi="ar"/>
              </w:rPr>
              <w:t xml:space="preserve"> </w:t>
            </w:r>
            <w:r>
              <w:rPr>
                <w:rStyle w:val="24"/>
                <w:color w:val="auto"/>
                <w:szCs w:val="21"/>
                <w:lang w:eastAsia="zh-CN" w:bidi="ar"/>
              </w:rPr>
              <w:br w:type="textWrapping"/>
            </w:r>
            <w:r>
              <w:rPr>
                <w:rStyle w:val="24"/>
                <w:color w:val="auto"/>
                <w:szCs w:val="21"/>
                <w:lang w:eastAsia="zh-CN" w:bidi="ar"/>
              </w:rPr>
              <w:t>6</w:t>
            </w:r>
            <w:r>
              <w:rPr>
                <w:rFonts w:hint="eastAsia"/>
                <w:color w:val="auto"/>
                <w:lang w:eastAsia="zh-CN" w:bidi="ar"/>
              </w:rPr>
              <w:t>、时间分辨荧光性能：</w:t>
            </w:r>
            <w:r>
              <w:rPr>
                <w:rFonts w:hint="eastAsia"/>
                <w:color w:val="auto"/>
                <w:lang w:eastAsia="zh-CN" w:bidi="ar"/>
              </w:rPr>
              <w:br w:type="textWrapping"/>
            </w:r>
            <w:r>
              <w:rPr>
                <w:rStyle w:val="24"/>
                <w:color w:val="auto"/>
                <w:szCs w:val="21"/>
                <w:lang w:eastAsia="zh-CN" w:bidi="ar"/>
              </w:rPr>
              <w:t>6.1</w:t>
            </w:r>
            <w:r>
              <w:rPr>
                <w:rFonts w:hint="eastAsia"/>
                <w:color w:val="auto"/>
                <w:lang w:eastAsia="zh-CN" w:bidi="ar"/>
              </w:rPr>
              <w:t>、微孔板检测模式：微孔板顶部检测</w:t>
            </w:r>
            <w:r>
              <w:rPr>
                <w:rFonts w:hint="eastAsia"/>
                <w:color w:val="auto"/>
                <w:lang w:eastAsia="zh-CN" w:bidi="ar"/>
              </w:rPr>
              <w:br w:type="textWrapping"/>
            </w:r>
            <w:r>
              <w:rPr>
                <w:rStyle w:val="24"/>
                <w:color w:val="auto"/>
                <w:szCs w:val="21"/>
                <w:lang w:eastAsia="zh-CN" w:bidi="ar"/>
              </w:rPr>
              <w:t>6.2</w:t>
            </w:r>
            <w:r>
              <w:rPr>
                <w:rFonts w:hint="eastAsia"/>
                <w:color w:val="auto"/>
                <w:lang w:eastAsia="zh-CN" w:bidi="ar"/>
              </w:rPr>
              <w:t>、波长范围：</w:t>
            </w:r>
            <w:r>
              <w:rPr>
                <w:rStyle w:val="24"/>
                <w:color w:val="auto"/>
                <w:szCs w:val="21"/>
                <w:lang w:eastAsia="zh-CN" w:bidi="ar"/>
              </w:rPr>
              <w:t>360nm~850nm</w:t>
            </w:r>
            <w:r>
              <w:rPr>
                <w:rStyle w:val="24"/>
                <w:color w:val="auto"/>
                <w:szCs w:val="21"/>
                <w:lang w:eastAsia="zh-CN" w:bidi="ar"/>
              </w:rPr>
              <w:br w:type="textWrapping"/>
            </w:r>
            <w:r>
              <w:rPr>
                <w:rStyle w:val="24"/>
                <w:color w:val="auto"/>
                <w:szCs w:val="21"/>
                <w:lang w:eastAsia="zh-CN" w:bidi="ar"/>
              </w:rPr>
              <w:t>6.3</w:t>
            </w:r>
            <w:r>
              <w:rPr>
                <w:rFonts w:hint="eastAsia"/>
                <w:color w:val="auto"/>
                <w:lang w:eastAsia="zh-CN" w:bidi="ar"/>
              </w:rPr>
              <w:t>、数据采集：</w:t>
            </w:r>
            <w:r>
              <w:rPr>
                <w:rStyle w:val="24"/>
                <w:color w:val="auto"/>
                <w:szCs w:val="21"/>
                <w:lang w:eastAsia="zh-CN" w:bidi="ar"/>
              </w:rPr>
              <w:t>50-1450</w:t>
            </w:r>
            <w:r>
              <w:rPr>
                <w:rStyle w:val="24"/>
                <w:color w:val="auto"/>
                <w:szCs w:val="21"/>
                <w:lang w:bidi="ar"/>
              </w:rPr>
              <w:t>μ</w:t>
            </w:r>
            <w:r>
              <w:rPr>
                <w:rStyle w:val="24"/>
                <w:color w:val="auto"/>
                <w:szCs w:val="21"/>
                <w:lang w:eastAsia="zh-CN" w:bidi="ar"/>
              </w:rPr>
              <w:t>sec</w:t>
            </w:r>
            <w:r>
              <w:rPr>
                <w:rFonts w:hint="eastAsia"/>
                <w:color w:val="auto"/>
                <w:lang w:eastAsia="zh-CN" w:bidi="ar"/>
              </w:rPr>
              <w:t>，</w:t>
            </w:r>
            <w:r>
              <w:rPr>
                <w:rStyle w:val="24"/>
                <w:color w:val="auto"/>
                <w:szCs w:val="21"/>
                <w:lang w:eastAsia="zh-CN" w:bidi="ar"/>
              </w:rPr>
              <w:t xml:space="preserve">200 </w:t>
            </w:r>
            <w:r>
              <w:rPr>
                <w:rStyle w:val="24"/>
                <w:color w:val="auto"/>
                <w:szCs w:val="21"/>
                <w:lang w:bidi="ar"/>
              </w:rPr>
              <w:t>μ</w:t>
            </w:r>
            <w:r>
              <w:rPr>
                <w:rStyle w:val="24"/>
                <w:color w:val="auto"/>
                <w:szCs w:val="21"/>
                <w:lang w:eastAsia="zh-CN" w:bidi="ar"/>
              </w:rPr>
              <w:t>sec</w:t>
            </w:r>
            <w:r>
              <w:rPr>
                <w:rFonts w:hint="eastAsia"/>
                <w:color w:val="auto"/>
                <w:lang w:eastAsia="zh-CN" w:bidi="ar"/>
              </w:rPr>
              <w:t>步进</w:t>
            </w:r>
            <w:r>
              <w:rPr>
                <w:rFonts w:hint="eastAsia"/>
                <w:color w:val="auto"/>
                <w:lang w:eastAsia="zh-CN" w:bidi="ar"/>
              </w:rPr>
              <w:br w:type="textWrapping"/>
            </w:r>
            <w:r>
              <w:rPr>
                <w:rStyle w:val="24"/>
                <w:color w:val="auto"/>
                <w:szCs w:val="21"/>
                <w:lang w:eastAsia="zh-CN" w:bidi="ar"/>
              </w:rPr>
              <w:t>6.4</w:t>
            </w:r>
            <w:r>
              <w:rPr>
                <w:rFonts w:hint="eastAsia"/>
                <w:color w:val="auto"/>
                <w:lang w:eastAsia="zh-CN" w:bidi="ar"/>
              </w:rPr>
              <w:t>、灵敏度：≤</w:t>
            </w:r>
            <w:r>
              <w:rPr>
                <w:rStyle w:val="24"/>
                <w:color w:val="auto"/>
                <w:szCs w:val="21"/>
                <w:lang w:eastAsia="zh-CN" w:bidi="ar"/>
              </w:rPr>
              <w:t>7pM</w:t>
            </w:r>
            <w:r>
              <w:rPr>
                <w:rFonts w:hint="eastAsia"/>
                <w:color w:val="auto"/>
                <w:lang w:eastAsia="zh-CN" w:bidi="ar"/>
              </w:rPr>
              <w:t>铕元素</w:t>
            </w:r>
            <w:r>
              <w:rPr>
                <w:rFonts w:hint="eastAsia"/>
                <w:color w:val="auto"/>
                <w:lang w:eastAsia="zh-CN" w:bidi="ar"/>
              </w:rPr>
              <w:br w:type="textWrapping"/>
            </w:r>
            <w:r>
              <w:rPr>
                <w:rStyle w:val="24"/>
                <w:color w:val="auto"/>
                <w:szCs w:val="21"/>
                <w:lang w:eastAsia="zh-CN" w:bidi="ar"/>
              </w:rPr>
              <w:t>7</w:t>
            </w:r>
            <w:r>
              <w:rPr>
                <w:rFonts w:hint="eastAsia"/>
                <w:color w:val="auto"/>
                <w:lang w:eastAsia="zh-CN" w:bidi="ar"/>
              </w:rPr>
              <w:t>、温度控制：</w:t>
            </w:r>
            <w:r>
              <w:rPr>
                <w:rStyle w:val="24"/>
                <w:color w:val="auto"/>
                <w:szCs w:val="21"/>
                <w:lang w:eastAsia="zh-CN" w:bidi="ar"/>
              </w:rPr>
              <w:t>4°C</w:t>
            </w:r>
            <w:r>
              <w:rPr>
                <w:rStyle w:val="24"/>
                <w:rFonts w:hint="eastAsia"/>
                <w:color w:val="auto"/>
                <w:szCs w:val="21"/>
                <w:lang w:eastAsia="zh-CN" w:bidi="ar"/>
              </w:rPr>
              <w:t>-</w:t>
            </w:r>
            <w:r>
              <w:rPr>
                <w:rStyle w:val="24"/>
                <w:color w:val="auto"/>
                <w:szCs w:val="21"/>
                <w:lang w:eastAsia="zh-CN" w:bidi="ar"/>
              </w:rPr>
              <w:t>45°C</w:t>
            </w:r>
            <w:r>
              <w:rPr>
                <w:rStyle w:val="24"/>
                <w:color w:val="auto"/>
                <w:szCs w:val="21"/>
                <w:lang w:eastAsia="zh-CN" w:bidi="ar"/>
              </w:rPr>
              <w:br w:type="textWrapping"/>
            </w:r>
            <w:r>
              <w:rPr>
                <w:rStyle w:val="24"/>
                <w:color w:val="auto"/>
                <w:szCs w:val="21"/>
                <w:lang w:eastAsia="zh-CN" w:bidi="ar"/>
              </w:rPr>
              <w:t>8</w:t>
            </w:r>
            <w:r>
              <w:rPr>
                <w:rFonts w:hint="eastAsia"/>
                <w:color w:val="auto"/>
                <w:lang w:eastAsia="zh-CN" w:bidi="ar"/>
              </w:rPr>
              <w:t>、温度均一性：</w:t>
            </w:r>
            <w:r>
              <w:rPr>
                <w:rStyle w:val="24"/>
                <w:rFonts w:hint="eastAsia"/>
                <w:color w:val="auto"/>
                <w:szCs w:val="21"/>
                <w:highlight w:val="yellow"/>
                <w:lang w:eastAsia="zh-CN" w:bidi="ar"/>
              </w:rPr>
              <w:t>小于</w:t>
            </w:r>
            <w:r>
              <w:rPr>
                <w:rStyle w:val="24"/>
                <w:color w:val="auto"/>
                <w:szCs w:val="21"/>
                <w:highlight w:val="yellow"/>
                <w:lang w:eastAsia="zh-CN" w:bidi="ar"/>
              </w:rPr>
              <w:t>37°C</w:t>
            </w:r>
            <w:r>
              <w:rPr>
                <w:rStyle w:val="24"/>
                <w:rFonts w:hint="eastAsia"/>
                <w:color w:val="auto"/>
                <w:szCs w:val="21"/>
                <w:highlight w:val="yellow"/>
                <w:lang w:eastAsia="zh-CN" w:bidi="ar"/>
              </w:rPr>
              <w:t>时</w:t>
            </w:r>
            <w:r>
              <w:rPr>
                <w:rFonts w:hint="eastAsia"/>
                <w:color w:val="auto"/>
                <w:highlight w:val="yellow"/>
                <w:lang w:eastAsia="zh-CN" w:bidi="ar"/>
              </w:rPr>
              <w:t>≤</w:t>
            </w:r>
            <w:r>
              <w:rPr>
                <w:rStyle w:val="24"/>
                <w:color w:val="auto"/>
                <w:szCs w:val="21"/>
                <w:highlight w:val="yellow"/>
                <w:lang w:eastAsia="zh-CN" w:bidi="ar"/>
              </w:rPr>
              <w:t>0.5°C</w:t>
            </w:r>
            <w:r>
              <w:rPr>
                <w:rStyle w:val="24"/>
                <w:color w:val="auto"/>
                <w:szCs w:val="21"/>
                <w:lang w:eastAsia="zh-CN" w:bidi="ar"/>
              </w:rPr>
              <w:br w:type="textWrapping"/>
            </w:r>
            <w:r>
              <w:rPr>
                <w:rStyle w:val="24"/>
                <w:color w:val="auto"/>
                <w:szCs w:val="21"/>
                <w:lang w:eastAsia="zh-CN" w:bidi="ar"/>
              </w:rPr>
              <w:t>9</w:t>
            </w:r>
            <w:r>
              <w:rPr>
                <w:rFonts w:hint="eastAsia"/>
                <w:color w:val="auto"/>
                <w:lang w:eastAsia="zh-CN" w:bidi="ar"/>
              </w:rPr>
              <w:t>、温度准确性：</w:t>
            </w:r>
            <w:r>
              <w:rPr>
                <w:rStyle w:val="24"/>
                <w:rFonts w:hint="eastAsia"/>
                <w:color w:val="auto"/>
                <w:szCs w:val="21"/>
                <w:highlight w:val="yellow"/>
                <w:lang w:eastAsia="zh-CN" w:bidi="ar"/>
              </w:rPr>
              <w:t>小于</w:t>
            </w:r>
            <w:r>
              <w:rPr>
                <w:rStyle w:val="24"/>
                <w:color w:val="auto"/>
                <w:szCs w:val="21"/>
                <w:highlight w:val="yellow"/>
                <w:lang w:eastAsia="zh-CN" w:bidi="ar"/>
              </w:rPr>
              <w:t>37°C</w:t>
            </w:r>
            <w:r>
              <w:rPr>
                <w:rStyle w:val="24"/>
                <w:rFonts w:hint="eastAsia"/>
                <w:color w:val="auto"/>
                <w:szCs w:val="21"/>
                <w:highlight w:val="yellow"/>
                <w:lang w:eastAsia="zh-CN" w:bidi="ar"/>
              </w:rPr>
              <w:t>时</w:t>
            </w:r>
            <w:r>
              <w:rPr>
                <w:rFonts w:hint="eastAsia"/>
                <w:color w:val="auto"/>
                <w:highlight w:val="yellow"/>
                <w:lang w:eastAsia="zh-CN" w:bidi="ar"/>
              </w:rPr>
              <w:t>≤</w:t>
            </w:r>
            <w:r>
              <w:rPr>
                <w:rStyle w:val="24"/>
                <w:color w:val="auto"/>
                <w:szCs w:val="21"/>
                <w:highlight w:val="yellow"/>
                <w:lang w:eastAsia="zh-CN" w:bidi="ar"/>
              </w:rPr>
              <w:t>1°C</w:t>
            </w:r>
            <w:r>
              <w:rPr>
                <w:rStyle w:val="24"/>
                <w:color w:val="auto"/>
                <w:szCs w:val="21"/>
                <w:lang w:eastAsia="zh-CN" w:bidi="ar"/>
              </w:rPr>
              <w:t xml:space="preserve"> </w:t>
            </w:r>
          </w:p>
          <w:p>
            <w:pPr>
              <w:rPr>
                <w:color w:val="auto"/>
                <w:lang w:eastAsia="zh-CN"/>
              </w:rPr>
            </w:pPr>
            <w:r>
              <w:rPr>
                <w:rStyle w:val="24"/>
                <w:color w:val="auto"/>
                <w:szCs w:val="21"/>
                <w:lang w:eastAsia="zh-CN" w:bidi="ar"/>
              </w:rPr>
              <w:t>10</w:t>
            </w:r>
            <w:r>
              <w:rPr>
                <w:rFonts w:hint="eastAsia"/>
                <w:color w:val="auto"/>
                <w:lang w:eastAsia="zh-CN" w:bidi="ar"/>
              </w:rPr>
              <w:t>、震荡方式：线性，</w:t>
            </w:r>
            <w:r>
              <w:rPr>
                <w:rStyle w:val="24"/>
                <w:color w:val="auto"/>
                <w:szCs w:val="21"/>
                <w:lang w:eastAsia="zh-CN" w:bidi="ar"/>
              </w:rPr>
              <w:t>0-999</w:t>
            </w:r>
            <w:r>
              <w:rPr>
                <w:rFonts w:hint="eastAsia"/>
                <w:color w:val="auto"/>
                <w:lang w:eastAsia="zh-CN" w:bidi="ar"/>
              </w:rPr>
              <w:t>秒</w:t>
            </w:r>
            <w:r>
              <w:rPr>
                <w:rFonts w:hint="eastAsia"/>
                <w:color w:val="auto"/>
                <w:lang w:eastAsia="zh-CN" w:bidi="ar"/>
              </w:rPr>
              <w:br w:type="textWrapping"/>
            </w:r>
            <w:r>
              <w:rPr>
                <w:rStyle w:val="24"/>
                <w:color w:val="auto"/>
                <w:szCs w:val="21"/>
                <w:lang w:eastAsia="zh-CN" w:bidi="ar"/>
              </w:rPr>
              <w:t>11</w:t>
            </w:r>
            <w:r>
              <w:rPr>
                <w:rFonts w:hint="eastAsia"/>
                <w:color w:val="auto"/>
                <w:lang w:eastAsia="zh-CN" w:bidi="ar"/>
              </w:rPr>
              <w:t>、光源：闪烁式高能氙灯</w:t>
            </w:r>
            <w:r>
              <w:rPr>
                <w:rFonts w:hint="eastAsia"/>
                <w:color w:val="auto"/>
                <w:lang w:eastAsia="zh-CN" w:bidi="ar"/>
              </w:rPr>
              <w:br w:type="textWrapping"/>
            </w:r>
            <w:r>
              <w:rPr>
                <w:rStyle w:val="24"/>
                <w:color w:val="auto"/>
                <w:szCs w:val="21"/>
                <w:lang w:eastAsia="zh-CN" w:bidi="ar"/>
              </w:rPr>
              <w:t>12</w:t>
            </w:r>
            <w:r>
              <w:rPr>
                <w:rFonts w:hint="eastAsia"/>
                <w:color w:val="auto"/>
                <w:lang w:eastAsia="zh-CN" w:bidi="ar"/>
              </w:rPr>
              <w:t>、检测模式：终点法、动力学法、光谱扫描、单孔多点扫描</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13</w:t>
            </w:r>
            <w:r>
              <w:rPr>
                <w:rFonts w:hint="eastAsia"/>
                <w:color w:val="auto"/>
                <w:lang w:eastAsia="zh-CN" w:bidi="ar"/>
              </w:rPr>
              <w:t>、</w:t>
            </w:r>
            <w:r>
              <w:rPr>
                <w:rStyle w:val="24"/>
                <w:color w:val="auto"/>
                <w:szCs w:val="21"/>
                <w:lang w:eastAsia="zh-CN" w:bidi="ar"/>
              </w:rPr>
              <w:t>PMT</w:t>
            </w:r>
            <w:r>
              <w:rPr>
                <w:rFonts w:hint="eastAsia"/>
                <w:color w:val="auto"/>
                <w:lang w:eastAsia="zh-CN" w:bidi="ar"/>
              </w:rPr>
              <w:t>增益：自动可调（</w:t>
            </w:r>
            <w:r>
              <w:rPr>
                <w:rStyle w:val="24"/>
                <w:color w:val="auto"/>
                <w:szCs w:val="21"/>
                <w:lang w:eastAsia="zh-CN" w:bidi="ar"/>
              </w:rPr>
              <w:t>AUTO-PMT</w:t>
            </w:r>
            <w:r>
              <w:rPr>
                <w:rFonts w:hint="eastAsia"/>
                <w:color w:val="auto"/>
                <w:lang w:eastAsia="zh-CN" w:bidi="ar"/>
              </w:rPr>
              <w:t>），可进行自动增益调节，依据每孔的样本浓度进行检测电压优化，再进行原始数据的均一化，确保每孔或每板之间检测结果的一致性。</w:t>
            </w:r>
            <w:r>
              <w:rPr>
                <w:rStyle w:val="24"/>
                <w:color w:val="auto"/>
                <w:szCs w:val="21"/>
                <w:lang w:eastAsia="zh-CN" w:bidi="ar"/>
              </w:rPr>
              <w:t xml:space="preserve"> </w:t>
            </w:r>
            <w:r>
              <w:rPr>
                <w:rStyle w:val="24"/>
                <w:color w:val="auto"/>
                <w:szCs w:val="21"/>
                <w:lang w:eastAsia="zh-CN" w:bidi="ar"/>
              </w:rPr>
              <w:br w:type="textWrapping"/>
            </w:r>
            <w:r>
              <w:rPr>
                <w:rFonts w:hint="eastAsia"/>
                <w:color w:val="auto"/>
                <w:lang w:eastAsia="zh-CN" w:bidi="ar"/>
              </w:rPr>
              <w:t>★</w:t>
            </w:r>
            <w:r>
              <w:rPr>
                <w:rStyle w:val="24"/>
                <w:color w:val="auto"/>
                <w:szCs w:val="21"/>
                <w:lang w:eastAsia="zh-CN" w:bidi="ar"/>
              </w:rPr>
              <w:t>14</w:t>
            </w:r>
            <w:r>
              <w:rPr>
                <w:rFonts w:hint="eastAsia"/>
                <w:color w:val="auto"/>
                <w:lang w:eastAsia="zh-CN" w:bidi="ar"/>
              </w:rPr>
              <w:t>、配有光径传感器技术，可以将实测的光密度值校正为</w:t>
            </w:r>
            <w:r>
              <w:rPr>
                <w:rStyle w:val="24"/>
                <w:color w:val="auto"/>
                <w:szCs w:val="21"/>
                <w:lang w:eastAsia="zh-CN" w:bidi="ar"/>
              </w:rPr>
              <w:t>1cm</w:t>
            </w:r>
            <w:r>
              <w:rPr>
                <w:rFonts w:hint="eastAsia"/>
                <w:color w:val="auto"/>
                <w:lang w:eastAsia="zh-CN" w:bidi="ar"/>
              </w:rPr>
              <w:t>光径下的吸光度值，使对微孔板的测读达到分光光度计的精度，校正结果不随温度变化而变化</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15</w:t>
            </w:r>
            <w:r>
              <w:rPr>
                <w:rFonts w:hint="eastAsia"/>
                <w:color w:val="auto"/>
                <w:lang w:eastAsia="zh-CN" w:bidi="ar"/>
              </w:rPr>
              <w:t>、标准</w:t>
            </w:r>
            <w:r>
              <w:rPr>
                <w:rStyle w:val="24"/>
                <w:color w:val="auto"/>
                <w:szCs w:val="21"/>
                <w:lang w:eastAsia="zh-CN" w:bidi="ar"/>
              </w:rPr>
              <w:t>1cm</w:t>
            </w:r>
            <w:r>
              <w:rPr>
                <w:rFonts w:hint="eastAsia"/>
                <w:color w:val="auto"/>
                <w:lang w:eastAsia="zh-CN" w:bidi="ar"/>
              </w:rPr>
              <w:t>立式比色皿检测模式：支持光吸收检测、荧光强度检测</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16</w:t>
            </w:r>
            <w:r>
              <w:rPr>
                <w:rFonts w:hint="eastAsia"/>
                <w:color w:val="auto"/>
                <w:lang w:eastAsia="zh-CN" w:bidi="ar"/>
              </w:rPr>
              <w:t>、</w:t>
            </w:r>
            <w:r>
              <w:rPr>
                <w:rStyle w:val="24"/>
                <w:color w:val="auto"/>
                <w:szCs w:val="21"/>
                <w:lang w:eastAsia="zh-CN" w:bidi="ar"/>
              </w:rPr>
              <w:t>12</w:t>
            </w:r>
            <w:r>
              <w:rPr>
                <w:rFonts w:hint="eastAsia"/>
                <w:color w:val="auto"/>
                <w:lang w:eastAsia="zh-CN" w:bidi="ar"/>
              </w:rPr>
              <w:t>度荧光斜角设计，减少杂光，降低背景，提高信噪比</w:t>
            </w:r>
            <w:r>
              <w:rPr>
                <w:rFonts w:hint="eastAsia"/>
                <w:color w:val="auto"/>
                <w:lang w:eastAsia="zh-CN" w:bidi="ar"/>
              </w:rPr>
              <w:br w:type="textWrapping"/>
            </w:r>
            <w:r>
              <w:rPr>
                <w:rStyle w:val="24"/>
                <w:color w:val="auto"/>
                <w:szCs w:val="21"/>
                <w:lang w:eastAsia="zh-CN" w:bidi="ar"/>
              </w:rPr>
              <w:t>17</w:t>
            </w:r>
            <w:r>
              <w:rPr>
                <w:rFonts w:hint="eastAsia"/>
                <w:color w:val="auto"/>
                <w:lang w:eastAsia="zh-CN" w:bidi="ar"/>
              </w:rPr>
              <w:t>、数据分析软件可自动进行数据的运算及存储；可完成图表曲线制作，并可完成坐标轴的自由定义和转换，</w:t>
            </w:r>
            <w:r>
              <w:rPr>
                <w:rStyle w:val="24"/>
                <w:color w:val="auto"/>
                <w:szCs w:val="21"/>
                <w:lang w:eastAsia="zh-CN" w:bidi="ar"/>
              </w:rPr>
              <w:t>21</w:t>
            </w:r>
            <w:r>
              <w:rPr>
                <w:rFonts w:hint="eastAsia"/>
                <w:color w:val="auto"/>
                <w:lang w:eastAsia="zh-CN" w:bidi="ar"/>
              </w:rPr>
              <w:t>种曲线拟合方式；完成自编公式和程序的存储及运行；仪器的各种功能均可通过计算机控制完成；软件符合</w:t>
            </w:r>
            <w:r>
              <w:rPr>
                <w:rStyle w:val="24"/>
                <w:color w:val="auto"/>
                <w:szCs w:val="21"/>
                <w:lang w:eastAsia="zh-CN" w:bidi="ar"/>
              </w:rPr>
              <w:t>GLP/GMP</w:t>
            </w:r>
            <w:r>
              <w:rPr>
                <w:rFonts w:hint="eastAsia"/>
                <w:color w:val="auto"/>
                <w:lang w:eastAsia="zh-CN" w:bidi="ar"/>
              </w:rPr>
              <w:t>规范要求，针对</w:t>
            </w:r>
            <w:r>
              <w:rPr>
                <w:rStyle w:val="24"/>
                <w:color w:val="auto"/>
                <w:szCs w:val="21"/>
                <w:lang w:eastAsia="zh-CN" w:bidi="ar"/>
              </w:rPr>
              <w:t>Windows 7 /Windows8/ Windows 10</w:t>
            </w:r>
            <w:r>
              <w:rPr>
                <w:rFonts w:hint="eastAsia"/>
                <w:color w:val="auto"/>
                <w:lang w:eastAsia="zh-CN" w:bidi="ar"/>
              </w:rPr>
              <w:t>和</w:t>
            </w:r>
            <w:r>
              <w:rPr>
                <w:rStyle w:val="24"/>
                <w:color w:val="auto"/>
                <w:szCs w:val="21"/>
                <w:lang w:eastAsia="zh-CN" w:bidi="ar"/>
              </w:rPr>
              <w:t>Mac</w:t>
            </w:r>
            <w:r>
              <w:rPr>
                <w:rFonts w:hint="eastAsia"/>
                <w:color w:val="auto"/>
                <w:lang w:eastAsia="zh-CN" w:bidi="ar"/>
              </w:rPr>
              <w:t>系统均兼容。数据导入支持：</w:t>
            </w:r>
            <w:r>
              <w:rPr>
                <w:rStyle w:val="24"/>
                <w:color w:val="auto"/>
                <w:szCs w:val="21"/>
                <w:lang w:eastAsia="zh-CN" w:bidi="ar"/>
              </w:rPr>
              <w:t>Excel</w:t>
            </w:r>
            <w:r>
              <w:rPr>
                <w:rFonts w:hint="eastAsia"/>
                <w:color w:val="auto"/>
                <w:lang w:eastAsia="zh-CN" w:bidi="ar"/>
              </w:rPr>
              <w:t>或</w:t>
            </w:r>
            <w:r>
              <w:rPr>
                <w:rStyle w:val="24"/>
                <w:color w:val="auto"/>
                <w:szCs w:val="21"/>
                <w:lang w:eastAsia="zh-CN" w:bidi="ar"/>
              </w:rPr>
              <w:t>XML</w:t>
            </w:r>
            <w:r>
              <w:rPr>
                <w:rFonts w:hint="eastAsia"/>
                <w:color w:val="auto"/>
                <w:lang w:eastAsia="zh-CN" w:bidi="ar"/>
              </w:rPr>
              <w:t>格式的外部数据导入功能，支持模板分组导入功能、支持多种模式检测导入，数据导出格式：</w:t>
            </w:r>
            <w:r>
              <w:rPr>
                <w:rStyle w:val="24"/>
                <w:color w:val="auto"/>
                <w:szCs w:val="21"/>
                <w:lang w:eastAsia="zh-CN" w:bidi="ar"/>
              </w:rPr>
              <w:t>excel</w:t>
            </w:r>
            <w:r>
              <w:rPr>
                <w:rFonts w:hint="eastAsia"/>
                <w:color w:val="auto"/>
                <w:lang w:eastAsia="zh-CN" w:bidi="ar"/>
              </w:rPr>
              <w:t>、</w:t>
            </w:r>
            <w:r>
              <w:rPr>
                <w:rStyle w:val="24"/>
                <w:color w:val="auto"/>
                <w:szCs w:val="21"/>
                <w:lang w:eastAsia="zh-CN" w:bidi="ar"/>
              </w:rPr>
              <w:t>TXT</w:t>
            </w:r>
            <w:r>
              <w:rPr>
                <w:rFonts w:hint="eastAsia"/>
                <w:color w:val="auto"/>
                <w:lang w:eastAsia="zh-CN" w:bidi="ar"/>
              </w:rPr>
              <w:t>和</w:t>
            </w:r>
            <w:r>
              <w:rPr>
                <w:rStyle w:val="24"/>
                <w:color w:val="auto"/>
                <w:szCs w:val="21"/>
                <w:lang w:eastAsia="zh-CN" w:bidi="ar"/>
              </w:rPr>
              <w:t>XML</w:t>
            </w:r>
            <w:r>
              <w:rPr>
                <w:rFonts w:hint="eastAsia"/>
                <w:color w:val="auto"/>
                <w:lang w:eastAsia="zh-CN" w:bidi="ar"/>
              </w:rPr>
              <w:t>。</w:t>
            </w:r>
            <w:r>
              <w:rPr>
                <w:rFonts w:hint="eastAsia"/>
                <w:color w:val="auto"/>
                <w:lang w:eastAsia="zh-CN" w:bidi="ar"/>
              </w:rPr>
              <w:br w:type="textWrapping"/>
            </w:r>
            <w:r>
              <w:rPr>
                <w:rFonts w:hint="eastAsia"/>
                <w:color w:val="auto"/>
                <w:lang w:eastAsia="zh-CN" w:bidi="ar"/>
              </w:rPr>
              <w:t>★</w:t>
            </w:r>
            <w:r>
              <w:rPr>
                <w:rStyle w:val="24"/>
                <w:color w:val="auto"/>
                <w:szCs w:val="21"/>
                <w:lang w:eastAsia="zh-CN" w:bidi="ar"/>
              </w:rPr>
              <w:t>18</w:t>
            </w:r>
            <w:r>
              <w:rPr>
                <w:rFonts w:hint="eastAsia"/>
                <w:color w:val="auto"/>
                <w:lang w:eastAsia="zh-CN" w:bidi="ar"/>
              </w:rPr>
              <w:t>为确保品质和售后服务，投标时需提供生产厂家或区域总代理商针对本项目的授权书及售后服务承诺书。（总代理投标，须有厂家授权）</w:t>
            </w:r>
            <w:r>
              <w:rPr>
                <w:rFonts w:hint="eastAsia"/>
                <w:color w:val="auto"/>
                <w:lang w:eastAsia="zh-CN" w:bidi="ar"/>
              </w:rPr>
              <w:br w:type="textWrapping"/>
            </w:r>
            <w:r>
              <w:rPr>
                <w:rFonts w:hint="eastAsia"/>
                <w:color w:val="auto"/>
                <w:lang w:eastAsia="zh-CN" w:bidi="ar"/>
              </w:rPr>
              <w:t>三、配置清单</w:t>
            </w:r>
            <w:r>
              <w:rPr>
                <w:rFonts w:hint="eastAsia"/>
                <w:color w:val="auto"/>
                <w:lang w:eastAsia="zh-CN" w:bidi="ar"/>
              </w:rPr>
              <w:br w:type="textWrapping"/>
            </w:r>
            <w:r>
              <w:rPr>
                <w:rStyle w:val="24"/>
                <w:color w:val="auto"/>
                <w:szCs w:val="21"/>
                <w:lang w:eastAsia="zh-CN" w:bidi="ar"/>
              </w:rPr>
              <w:t>1</w:t>
            </w:r>
            <w:r>
              <w:rPr>
                <w:rFonts w:hint="eastAsia"/>
                <w:color w:val="auto"/>
                <w:lang w:eastAsia="zh-CN" w:bidi="ar"/>
              </w:rPr>
              <w:t>、主机一套：含光吸收，荧光；化学发光，时间分辨荧光模块</w:t>
            </w:r>
            <w:r>
              <w:rPr>
                <w:rFonts w:hint="eastAsia"/>
                <w:color w:val="auto"/>
                <w:lang w:eastAsia="zh-CN" w:bidi="ar"/>
              </w:rPr>
              <w:br w:type="textWrapping"/>
            </w:r>
            <w:r>
              <w:rPr>
                <w:rStyle w:val="24"/>
                <w:color w:val="auto"/>
                <w:szCs w:val="21"/>
                <w:lang w:eastAsia="zh-CN" w:bidi="ar"/>
              </w:rPr>
              <w:t>2</w:t>
            </w:r>
            <w:r>
              <w:rPr>
                <w:rFonts w:hint="eastAsia"/>
                <w:color w:val="auto"/>
                <w:lang w:eastAsia="zh-CN" w:bidi="ar"/>
              </w:rPr>
              <w:t>、专业分析和控制软件一套</w:t>
            </w:r>
            <w:r>
              <w:rPr>
                <w:rFonts w:hint="eastAsia"/>
                <w:color w:val="auto"/>
                <w:lang w:eastAsia="zh-CN" w:bidi="ar"/>
              </w:rPr>
              <w:br w:type="textWrapping"/>
            </w:r>
            <w:r>
              <w:rPr>
                <w:rStyle w:val="24"/>
                <w:color w:val="auto"/>
                <w:szCs w:val="21"/>
                <w:lang w:eastAsia="zh-CN" w:bidi="ar"/>
              </w:rPr>
              <w:t>3</w:t>
            </w:r>
            <w:r>
              <w:rPr>
                <w:rFonts w:hint="eastAsia"/>
                <w:color w:val="auto"/>
                <w:lang w:eastAsia="zh-CN" w:bidi="ar"/>
              </w:rPr>
              <w:t>、防尘罩、使用手册、鼠标垫</w:t>
            </w:r>
          </w:p>
          <w:p>
            <w:pPr>
              <w:textAlignment w:val="center"/>
              <w:rPr>
                <w:color w:val="auto"/>
                <w:lang w:eastAsia="zh-CN"/>
              </w:rPr>
            </w:pPr>
          </w:p>
        </w:tc>
      </w:tr>
    </w:tbl>
    <w:p>
      <w:pPr>
        <w:rPr>
          <w:b/>
          <w:bCs/>
          <w:color w:val="auto"/>
          <w:kern w:val="44"/>
          <w:lang w:eastAsia="zh-CN"/>
        </w:rPr>
      </w:pPr>
    </w:p>
    <w:p>
      <w:pPr>
        <w:spacing w:line="360" w:lineRule="auto"/>
        <w:rPr>
          <w:color w:val="auto"/>
          <w:lang w:eastAsia="zh-CN"/>
        </w:rPr>
      </w:pPr>
      <w:r>
        <w:rPr>
          <w:rFonts w:hint="eastAsia"/>
          <w:b/>
          <w:bCs/>
          <w:color w:val="auto"/>
          <w:kern w:val="44"/>
          <w:lang w:eastAsia="zh-CN"/>
        </w:rPr>
        <w:t>注：</w:t>
      </w:r>
      <w:r>
        <w:rPr>
          <w:rFonts w:hint="eastAsia"/>
          <w:color w:val="auto"/>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40" w:firstLineChars="200"/>
        <w:rPr>
          <w:color w:val="auto"/>
          <w:lang w:eastAsia="zh-CN"/>
        </w:rPr>
      </w:pPr>
      <w:r>
        <w:rPr>
          <w:rFonts w:hint="eastAsia"/>
          <w:color w:val="auto"/>
          <w:lang w:eastAsia="zh-CN"/>
        </w:rPr>
        <w:t>2、投标人需对响应的“技术参数、规格、功能及其他要求”内容真实性负责，如虚假响应谋取中标资格，经核实发现，取消中标资格。</w:t>
      </w:r>
    </w:p>
    <w:p>
      <w:pPr>
        <w:spacing w:line="360" w:lineRule="auto"/>
        <w:outlineLvl w:val="3"/>
        <w:rPr>
          <w:b/>
          <w:bCs/>
          <w:color w:val="auto"/>
          <w:lang w:eastAsia="zh-CN"/>
        </w:rPr>
      </w:pPr>
      <w:r>
        <w:rPr>
          <w:rFonts w:hint="eastAsia"/>
          <w:b/>
          <w:bCs/>
          <w:color w:val="auto"/>
          <w:lang w:eastAsia="zh-CN"/>
        </w:rPr>
        <w:t>三、服务标准：</w:t>
      </w:r>
    </w:p>
    <w:p>
      <w:pPr>
        <w:spacing w:line="360" w:lineRule="auto"/>
        <w:ind w:firstLine="440" w:firstLineChars="200"/>
        <w:rPr>
          <w:color w:val="auto"/>
          <w:lang w:eastAsia="zh-CN"/>
        </w:rPr>
      </w:pPr>
      <w:r>
        <w:rPr>
          <w:rFonts w:hint="eastAsia"/>
          <w:color w:val="auto"/>
          <w:lang w:eastAsia="zh-CN"/>
        </w:rPr>
        <w:t>1、售后服务：产品的质保期为至少</w:t>
      </w:r>
      <w:r>
        <w:rPr>
          <w:color w:val="auto"/>
          <w:lang w:eastAsia="zh-CN"/>
        </w:rPr>
        <w:t>1</w:t>
      </w:r>
      <w:r>
        <w:rPr>
          <w:rFonts w:hint="eastAsia"/>
          <w:color w:val="auto"/>
          <w:lang w:eastAsia="zh-CN"/>
        </w:rPr>
        <w:t>年，质保期内，凡因正常使用出现质量问题，投标人应提供免费维修或咨询等服务，承担因此产生的一切费用。投标人在接到买方故障通知后3小时内响应，6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40" w:firstLineChars="200"/>
        <w:rPr>
          <w:color w:val="auto"/>
          <w:lang w:eastAsia="zh-CN"/>
        </w:rPr>
      </w:pPr>
      <w:r>
        <w:rPr>
          <w:rFonts w:hint="eastAsia"/>
          <w:color w:val="auto"/>
          <w:lang w:eastAsia="zh-CN"/>
        </w:rPr>
        <w:t>2、培训服务：</w:t>
      </w:r>
    </w:p>
    <w:p>
      <w:pPr>
        <w:spacing w:line="360" w:lineRule="auto"/>
        <w:ind w:firstLine="440" w:firstLineChars="200"/>
        <w:rPr>
          <w:color w:val="auto"/>
          <w:lang w:eastAsia="zh-CN"/>
        </w:rPr>
      </w:pPr>
      <w:r>
        <w:rPr>
          <w:rFonts w:hint="eastAsia"/>
          <w:color w:val="auto"/>
          <w:lang w:eastAsia="zh-CN"/>
        </w:rPr>
        <w:t>（1）投标人应在采购人规定的时间内将全部产品安装、调试完毕，提供给采购人正常使用，并免费提供使用说明书及有关产品使用和管理的培训。</w:t>
      </w:r>
    </w:p>
    <w:p>
      <w:pPr>
        <w:spacing w:line="360" w:lineRule="auto"/>
        <w:ind w:firstLine="440" w:firstLineChars="200"/>
        <w:rPr>
          <w:color w:val="auto"/>
          <w:lang w:eastAsia="zh-CN"/>
        </w:rPr>
      </w:pPr>
      <w:r>
        <w:rPr>
          <w:rFonts w:hint="eastAsia"/>
          <w:color w:val="auto"/>
          <w:lang w:eastAsia="zh-CN"/>
        </w:rPr>
        <w:t>（2）免费提供培训材料及所培训内容。</w:t>
      </w:r>
    </w:p>
    <w:p>
      <w:pPr>
        <w:spacing w:line="360" w:lineRule="auto"/>
        <w:ind w:firstLine="440" w:firstLineChars="200"/>
        <w:rPr>
          <w:color w:val="auto"/>
          <w:lang w:eastAsia="zh-CN"/>
        </w:rPr>
      </w:pPr>
      <w:r>
        <w:rPr>
          <w:rFonts w:hint="eastAsia"/>
          <w:color w:val="auto"/>
          <w:lang w:eastAsia="zh-CN"/>
        </w:rPr>
        <w:t>（3）培训地点：采购人指定地点。</w:t>
      </w:r>
    </w:p>
    <w:p>
      <w:pPr>
        <w:spacing w:line="360" w:lineRule="auto"/>
        <w:ind w:firstLine="440" w:firstLineChars="200"/>
        <w:rPr>
          <w:color w:val="auto"/>
          <w:lang w:eastAsia="zh-CN"/>
        </w:rPr>
      </w:pPr>
      <w:r>
        <w:rPr>
          <w:rFonts w:hint="eastAsia"/>
          <w:color w:val="auto"/>
          <w:lang w:eastAsia="zh-CN"/>
        </w:rPr>
        <w:t>（4）时间：培训时间不少于2场，并提供操作视频。</w:t>
      </w:r>
    </w:p>
    <w:p>
      <w:pPr>
        <w:spacing w:line="360" w:lineRule="auto"/>
        <w:ind w:firstLine="440" w:firstLineChars="200"/>
        <w:rPr>
          <w:color w:val="auto"/>
          <w:lang w:eastAsia="zh-CN"/>
        </w:rPr>
      </w:pPr>
      <w:r>
        <w:rPr>
          <w:rFonts w:hint="eastAsia"/>
          <w:color w:val="auto"/>
          <w:lang w:eastAsia="zh-CN"/>
        </w:rPr>
        <w:t>（5）内容：产品的基本原理、结构、基本操作及维护知识，并指导用户进行操作，直到用户方使用人员可独立进行操作为止。</w:t>
      </w:r>
    </w:p>
    <w:p>
      <w:pPr>
        <w:spacing w:line="360" w:lineRule="auto"/>
        <w:outlineLvl w:val="3"/>
        <w:rPr>
          <w:b/>
          <w:bCs/>
          <w:color w:val="auto"/>
          <w:lang w:eastAsia="zh-CN"/>
        </w:rPr>
      </w:pPr>
      <w:r>
        <w:rPr>
          <w:rFonts w:hint="eastAsia"/>
          <w:b/>
          <w:bCs/>
          <w:color w:val="auto"/>
          <w:lang w:eastAsia="zh-CN"/>
        </w:rPr>
        <w:t>四、交货时间、交货地点及方式（履约时间/交付期、履约地点、履约方式）</w:t>
      </w:r>
    </w:p>
    <w:p>
      <w:pPr>
        <w:spacing w:line="360" w:lineRule="auto"/>
        <w:ind w:firstLine="440" w:firstLineChars="200"/>
        <w:rPr>
          <w:color w:val="auto"/>
          <w:lang w:eastAsia="zh-CN"/>
        </w:rPr>
      </w:pPr>
      <w:r>
        <w:rPr>
          <w:rFonts w:hint="eastAsia"/>
          <w:color w:val="auto"/>
          <w:lang w:eastAsia="zh-CN"/>
        </w:rPr>
        <w:t>1、交货时间（履约时间/交付期）：合同签订后90天内交货且安装调试完毕交付使用。</w:t>
      </w:r>
    </w:p>
    <w:p>
      <w:pPr>
        <w:spacing w:line="360" w:lineRule="auto"/>
        <w:ind w:firstLine="440" w:firstLineChars="200"/>
        <w:rPr>
          <w:color w:val="auto"/>
          <w:lang w:eastAsia="zh-CN"/>
        </w:rPr>
      </w:pPr>
      <w:r>
        <w:rPr>
          <w:rFonts w:hint="eastAsia"/>
          <w:color w:val="auto"/>
          <w:lang w:eastAsia="zh-CN"/>
        </w:rPr>
        <w:t>2、交货地点（履约地点）：采购人（用户）指定地点</w:t>
      </w:r>
    </w:p>
    <w:p>
      <w:pPr>
        <w:spacing w:line="360" w:lineRule="auto"/>
        <w:ind w:left="447" w:leftChars="203"/>
        <w:rPr>
          <w:color w:val="auto"/>
          <w:lang w:eastAsia="zh-CN"/>
        </w:rPr>
      </w:pPr>
      <w:r>
        <w:rPr>
          <w:rFonts w:hint="eastAsia"/>
          <w:color w:val="auto"/>
          <w:lang w:eastAsia="zh-CN"/>
        </w:rPr>
        <w:t>3、交货方式（履约方式）：由中标人运输至采购人指定地点施工及安装，且验收完毕。</w:t>
      </w:r>
    </w:p>
    <w:p>
      <w:pPr>
        <w:spacing w:line="360" w:lineRule="auto"/>
        <w:outlineLvl w:val="3"/>
        <w:rPr>
          <w:b/>
          <w:bCs/>
          <w:color w:val="auto"/>
          <w:lang w:eastAsia="zh-CN"/>
        </w:rPr>
      </w:pPr>
      <w:r>
        <w:rPr>
          <w:rFonts w:hint="eastAsia"/>
          <w:b/>
          <w:bCs/>
          <w:color w:val="auto"/>
          <w:lang w:eastAsia="zh-CN"/>
        </w:rPr>
        <w:t>五、付款时间、方式及条件：</w:t>
      </w:r>
    </w:p>
    <w:p>
      <w:pPr>
        <w:pStyle w:val="2"/>
        <w:autoSpaceDE/>
        <w:autoSpaceDN/>
        <w:spacing w:after="0" w:line="240" w:lineRule="auto"/>
        <w:ind w:firstLine="442" w:firstLineChars="200"/>
        <w:rPr>
          <w:b/>
          <w:bCs/>
          <w:color w:val="auto"/>
          <w:lang w:eastAsia="zh-CN"/>
        </w:rPr>
      </w:pPr>
      <w:r>
        <w:rPr>
          <w:rFonts w:hint="eastAsia"/>
          <w:b/>
          <w:bCs/>
          <w:color w:val="auto"/>
          <w:lang w:eastAsia="zh-CN"/>
        </w:rPr>
        <w:t>进口产品：</w:t>
      </w:r>
    </w:p>
    <w:p>
      <w:pPr>
        <w:pStyle w:val="2"/>
        <w:autoSpaceDE/>
        <w:autoSpaceDN/>
        <w:spacing w:after="0" w:line="240" w:lineRule="auto"/>
        <w:ind w:firstLine="440" w:firstLineChars="200"/>
        <w:rPr>
          <w:color w:val="auto"/>
          <w:lang w:eastAsia="zh-CN"/>
        </w:rPr>
      </w:pPr>
      <w:r>
        <w:rPr>
          <w:rFonts w:hint="eastAsia"/>
          <w:color w:val="auto"/>
          <w:lang w:eastAsia="zh-CN"/>
        </w:rPr>
        <w:t>本合同甲丙之间采用第__</w:t>
      </w:r>
      <w:r>
        <w:rPr>
          <w:rFonts w:hint="eastAsia"/>
          <w:color w:val="auto"/>
          <w:u w:val="single"/>
          <w:lang w:eastAsia="zh-CN"/>
        </w:rPr>
        <w:t>（</w:t>
      </w:r>
      <w:r>
        <w:rPr>
          <w:rFonts w:hint="eastAsia"/>
          <w:color w:val="auto"/>
          <w:u w:val="single"/>
          <w:lang w:val="en-US" w:eastAsia="zh-CN"/>
        </w:rPr>
        <w:t>二</w:t>
      </w:r>
      <w:r>
        <w:rPr>
          <w:rFonts w:hint="eastAsia"/>
          <w:color w:val="auto"/>
          <w:u w:val="single"/>
          <w:lang w:eastAsia="zh-CN"/>
        </w:rPr>
        <w:t>）</w:t>
      </w:r>
      <w:r>
        <w:rPr>
          <w:color w:val="auto"/>
          <w:lang w:eastAsia="zh-CN"/>
        </w:rPr>
        <w:t>_</w:t>
      </w:r>
      <w:r>
        <w:rPr>
          <w:rFonts w:hint="eastAsia"/>
          <w:color w:val="auto"/>
          <w:lang w:eastAsia="zh-CN"/>
        </w:rPr>
        <w:t>__种付款方式。</w:t>
      </w:r>
    </w:p>
    <w:p>
      <w:pPr>
        <w:pStyle w:val="2"/>
        <w:autoSpaceDE/>
        <w:autoSpaceDN/>
        <w:spacing w:after="0" w:line="240" w:lineRule="auto"/>
        <w:ind w:firstLine="440" w:firstLineChars="200"/>
        <w:rPr>
          <w:color w:val="auto"/>
          <w:lang w:eastAsia="zh-CN"/>
        </w:rPr>
      </w:pPr>
      <w:r>
        <w:rPr>
          <w:rFonts w:hint="eastAsia"/>
          <w:color w:val="auto"/>
          <w:lang w:eastAsia="zh-CN"/>
        </w:rPr>
        <w:t>（一）采取预付款的：</w:t>
      </w:r>
    </w:p>
    <w:p>
      <w:pPr>
        <w:pStyle w:val="2"/>
        <w:autoSpaceDE/>
        <w:autoSpaceDN/>
        <w:spacing w:after="0" w:line="240" w:lineRule="auto"/>
        <w:ind w:firstLine="440" w:firstLineChars="200"/>
        <w:rPr>
          <w:color w:val="auto"/>
          <w:lang w:eastAsia="zh-CN"/>
        </w:rPr>
      </w:pPr>
      <w:r>
        <w:rPr>
          <w:rFonts w:hint="eastAsia"/>
          <w:color w:val="auto"/>
          <w:lang w:eastAsia="zh-CN"/>
        </w:rPr>
        <w:t>1. 预付款金额为50万（含）以上</w:t>
      </w:r>
    </w:p>
    <w:p>
      <w:pPr>
        <w:pStyle w:val="2"/>
        <w:autoSpaceDE/>
        <w:autoSpaceDN/>
        <w:spacing w:after="0" w:line="240" w:lineRule="auto"/>
        <w:ind w:firstLine="440" w:firstLineChars="200"/>
        <w:rPr>
          <w:color w:val="auto"/>
          <w:lang w:eastAsia="zh-CN"/>
        </w:rPr>
      </w:pPr>
      <w:r>
        <w:rPr>
          <w:rFonts w:hint="eastAsia"/>
          <w:color w:val="auto"/>
          <w:lang w:eastAsia="zh-CN"/>
        </w:rPr>
        <w:t xml:space="preserve">本合同生效后，丙方向甲方提供有效期至少涵盖本合同指定到货时间点的预付款等额银行保函或者保险保函后，甲方应在10个工作日内向丙方支付合同总金额的 </w:t>
      </w:r>
      <w:r>
        <w:rPr>
          <w:color w:val="auto"/>
          <w:u w:val="single"/>
          <w:lang w:eastAsia="zh-CN"/>
        </w:rPr>
        <w:t xml:space="preserve">  </w:t>
      </w:r>
      <w:r>
        <w:rPr>
          <w:rFonts w:hint="eastAsia"/>
          <w:color w:val="auto"/>
          <w:u w:val="single"/>
          <w:lang w:eastAsia="zh-CN"/>
        </w:rPr>
        <w:t xml:space="preserve"> </w:t>
      </w:r>
      <w:r>
        <w:rPr>
          <w:rFonts w:hint="eastAsia"/>
          <w:color w:val="auto"/>
          <w:highlight w:val="yellow"/>
          <w:lang w:eastAsia="zh-CN"/>
        </w:rPr>
        <w:t>%</w:t>
      </w:r>
      <w:r>
        <w:rPr>
          <w:rFonts w:hint="eastAsia"/>
          <w:color w:val="auto"/>
          <w:lang w:eastAsia="zh-CN"/>
        </w:rPr>
        <w:t>的预付款，即人民币</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甲方收到本合同约定的所有货物并验收合格，取得丙方开具的合法有效的代理服务费和货物销售增值税发票后15个工作日内，向</w:t>
      </w:r>
      <w:r>
        <w:rPr>
          <w:rFonts w:hint="eastAsia"/>
          <w:color w:val="auto"/>
          <w:highlight w:val="yellow"/>
          <w:lang w:eastAsia="zh-CN"/>
        </w:rPr>
        <w:t>丙</w:t>
      </w:r>
      <w:r>
        <w:rPr>
          <w:rFonts w:hint="eastAsia"/>
          <w:color w:val="auto"/>
          <w:lang w:eastAsia="zh-CN"/>
        </w:rPr>
        <w:t>方支付合同总金额的</w:t>
      </w:r>
      <w:r>
        <w:rPr>
          <w:rFonts w:hint="eastAsia"/>
          <w:color w:val="auto"/>
          <w:u w:val="single"/>
          <w:lang w:eastAsia="zh-CN"/>
        </w:rPr>
        <w:t xml:space="preserve"> </w:t>
      </w:r>
      <w:r>
        <w:rPr>
          <w:rFonts w:hint="eastAsia"/>
          <w:color w:val="auto"/>
          <w:highlight w:val="yellow"/>
          <w:u w:val="single"/>
          <w:lang w:eastAsia="zh-CN"/>
        </w:rPr>
        <w:t xml:space="preserve"> </w:t>
      </w:r>
      <w:r>
        <w:rPr>
          <w:rFonts w:hint="eastAsia"/>
          <w:color w:val="auto"/>
          <w:highlight w:val="yellow"/>
          <w:lang w:eastAsia="zh-CN"/>
        </w:rPr>
        <w:t>%</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元。</w:t>
      </w:r>
    </w:p>
    <w:p>
      <w:pPr>
        <w:pStyle w:val="2"/>
        <w:autoSpaceDE/>
        <w:autoSpaceDN/>
        <w:spacing w:after="0" w:line="240" w:lineRule="auto"/>
        <w:ind w:firstLine="440" w:firstLineChars="200"/>
        <w:rPr>
          <w:color w:val="auto"/>
          <w:lang w:eastAsia="zh-CN"/>
        </w:rPr>
      </w:pPr>
      <w:r>
        <w:rPr>
          <w:rFonts w:hint="eastAsia"/>
          <w:color w:val="auto"/>
          <w:lang w:eastAsia="zh-CN"/>
        </w:rPr>
        <w:t>2.预付款金额为50万以下</w:t>
      </w:r>
    </w:p>
    <w:p>
      <w:pPr>
        <w:pStyle w:val="2"/>
        <w:autoSpaceDE/>
        <w:autoSpaceDN/>
        <w:spacing w:after="0" w:line="240" w:lineRule="auto"/>
        <w:ind w:firstLine="440" w:firstLineChars="200"/>
        <w:rPr>
          <w:color w:val="auto"/>
          <w:highlight w:val="yellow"/>
          <w:lang w:eastAsia="zh-CN"/>
        </w:rPr>
      </w:pPr>
      <w:r>
        <w:rPr>
          <w:rFonts w:hint="eastAsia"/>
          <w:color w:val="auto"/>
          <w:lang w:eastAsia="zh-CN"/>
        </w:rPr>
        <w:t>本合同生效后，甲方应在10个工作日内向丙方支付合同总金额的</w:t>
      </w:r>
      <w:r>
        <w:rPr>
          <w:rFonts w:hint="eastAsia"/>
          <w:color w:val="auto"/>
          <w:u w:val="single"/>
          <w:lang w:eastAsia="zh-CN"/>
        </w:rPr>
        <w:t xml:space="preserve"> </w:t>
      </w:r>
      <w:r>
        <w:rPr>
          <w:rFonts w:hint="eastAsia"/>
          <w:color w:val="auto"/>
          <w:u w:val="single"/>
          <w:lang w:val="en-US" w:eastAsia="zh-CN"/>
        </w:rPr>
        <w:t>30</w:t>
      </w:r>
      <w:r>
        <w:rPr>
          <w:rFonts w:hint="eastAsia"/>
          <w:color w:val="auto"/>
          <w:highlight w:val="yellow"/>
          <w:u w:val="single"/>
          <w:lang w:eastAsia="zh-CN"/>
        </w:rPr>
        <w:t xml:space="preserve">  </w:t>
      </w:r>
      <w:r>
        <w:rPr>
          <w:rFonts w:hint="eastAsia"/>
          <w:color w:val="auto"/>
          <w:highlight w:val="yellow"/>
          <w:lang w:eastAsia="zh-CN"/>
        </w:rPr>
        <w:t xml:space="preserve"> %的预付款，即人民币</w:t>
      </w:r>
      <w:r>
        <w:rPr>
          <w:rFonts w:hint="eastAsia"/>
          <w:color w:val="auto"/>
          <w:highlight w:val="yellow"/>
          <w:u w:val="single"/>
          <w:lang w:eastAsia="zh-CN"/>
        </w:rPr>
        <w:t xml:space="preserve">         </w:t>
      </w:r>
      <w:r>
        <w:rPr>
          <w:rFonts w:hint="eastAsia"/>
          <w:color w:val="auto"/>
          <w:highlight w:val="yellow"/>
          <w:lang w:eastAsia="zh-CN"/>
        </w:rPr>
        <w:t xml:space="preserve"> 元；</w:t>
      </w:r>
    </w:p>
    <w:p>
      <w:pPr>
        <w:pStyle w:val="2"/>
        <w:autoSpaceDE/>
        <w:autoSpaceDN/>
        <w:spacing w:after="0" w:line="240" w:lineRule="auto"/>
        <w:ind w:firstLine="440" w:firstLineChars="200"/>
        <w:rPr>
          <w:color w:val="auto"/>
          <w:lang w:eastAsia="zh-CN"/>
        </w:rPr>
      </w:pPr>
      <w:r>
        <w:rPr>
          <w:rFonts w:hint="eastAsia"/>
          <w:color w:val="auto"/>
          <w:highlight w:val="yellow"/>
          <w:lang w:eastAsia="zh-CN"/>
        </w:rPr>
        <w:t xml:space="preserve">甲方收到本合同约定的所有货物并验收合格，取得丙方开具的合法有效的代理服务费和货物销售增值税发票后15个工作日内，向丙方支付合同总金额的 </w:t>
      </w:r>
      <w:r>
        <w:rPr>
          <w:rFonts w:hint="eastAsia"/>
          <w:color w:val="auto"/>
          <w:highlight w:val="yellow"/>
          <w:u w:val="single"/>
          <w:lang w:eastAsia="zh-CN"/>
        </w:rPr>
        <w:t xml:space="preserve">   </w:t>
      </w:r>
      <w:r>
        <w:rPr>
          <w:rFonts w:hint="eastAsia"/>
          <w:color w:val="auto"/>
          <w:highlight w:val="yellow"/>
          <w:u w:val="single"/>
          <w:lang w:val="en-US" w:eastAsia="zh-CN"/>
        </w:rPr>
        <w:t>70</w:t>
      </w:r>
      <w:r>
        <w:rPr>
          <w:rFonts w:hint="eastAsia"/>
          <w:color w:val="auto"/>
          <w:highlight w:val="yellow"/>
          <w:u w:val="single"/>
          <w:lang w:eastAsia="zh-CN"/>
        </w:rPr>
        <w:t xml:space="preserve"> </w:t>
      </w:r>
      <w:r>
        <w:rPr>
          <w:rFonts w:hint="eastAsia"/>
          <w:color w:val="auto"/>
          <w:highlight w:val="yellow"/>
          <w:lang w:eastAsia="zh-CN"/>
        </w:rPr>
        <w:t xml:space="preserve"> %，即人民币 </w:t>
      </w:r>
      <w:r>
        <w:rPr>
          <w:rFonts w:hint="eastAsia"/>
          <w:color w:val="auto"/>
          <w:highlight w:val="yellow"/>
          <w:u w:val="single"/>
          <w:lang w:eastAsia="zh-CN"/>
        </w:rPr>
        <w:t xml:space="preserve">         </w:t>
      </w:r>
      <w:r>
        <w:rPr>
          <w:rFonts w:hint="eastAsia"/>
          <w:color w:val="auto"/>
          <w:highlight w:val="yellow"/>
          <w:lang w:eastAsia="zh-CN"/>
        </w:rPr>
        <w:t>元</w:t>
      </w:r>
      <w:r>
        <w:rPr>
          <w:rFonts w:hint="eastAsia"/>
          <w:color w:val="auto"/>
          <w:lang w:eastAsia="zh-CN"/>
        </w:rPr>
        <w:t>。</w:t>
      </w:r>
    </w:p>
    <w:p>
      <w:pPr>
        <w:pStyle w:val="2"/>
        <w:autoSpaceDE/>
        <w:autoSpaceDN/>
        <w:spacing w:after="0" w:line="240" w:lineRule="auto"/>
        <w:ind w:firstLine="440" w:firstLineChars="200"/>
        <w:rPr>
          <w:color w:val="auto"/>
          <w:lang w:eastAsia="zh-CN"/>
        </w:rPr>
      </w:pPr>
      <w:r>
        <w:rPr>
          <w:rFonts w:hint="eastAsia"/>
          <w:color w:val="auto"/>
          <w:lang w:eastAsia="zh-CN"/>
        </w:rPr>
        <w:t>（二）采取货到付款的：</w:t>
      </w:r>
    </w:p>
    <w:p>
      <w:pPr>
        <w:pStyle w:val="2"/>
        <w:autoSpaceDE/>
        <w:autoSpaceDN/>
        <w:spacing w:after="0" w:line="240" w:lineRule="auto"/>
        <w:ind w:firstLine="440" w:firstLineChars="200"/>
        <w:rPr>
          <w:color w:val="auto"/>
          <w:lang w:eastAsia="zh-CN"/>
        </w:rPr>
      </w:pPr>
      <w:r>
        <w:rPr>
          <w:rFonts w:hint="eastAsia"/>
          <w:color w:val="auto"/>
          <w:lang w:eastAsia="zh-CN"/>
        </w:rPr>
        <w:t>甲方收到本合同约定的所有货物并验收合格，取得丙方开具的合法有效的代理服务费和货物销售增值税发票后15个工作日内，按合同约定金额付款。</w:t>
      </w:r>
    </w:p>
    <w:p>
      <w:pPr>
        <w:pStyle w:val="2"/>
        <w:autoSpaceDE/>
        <w:autoSpaceDN/>
        <w:spacing w:after="0" w:line="240" w:lineRule="auto"/>
        <w:ind w:firstLine="440" w:firstLineChars="200"/>
        <w:rPr>
          <w:color w:val="auto"/>
          <w:lang w:eastAsia="zh-CN"/>
        </w:rPr>
      </w:pPr>
      <w:r>
        <w:rPr>
          <w:rFonts w:hint="eastAsia"/>
          <w:color w:val="auto"/>
          <w:lang w:eastAsia="zh-CN"/>
        </w:rPr>
        <w:t xml:space="preserve"> 无论甲丙之间采取何种付款方式，本合同全部货款根据丙乙双方协议由丙方向乙方支付。</w:t>
      </w:r>
    </w:p>
    <w:p>
      <w:pPr>
        <w:autoSpaceDE/>
        <w:autoSpaceDN/>
        <w:rPr>
          <w:color w:val="auto"/>
          <w:lang w:eastAsia="zh-CN"/>
        </w:rPr>
      </w:pPr>
    </w:p>
    <w:p>
      <w:pPr>
        <w:pStyle w:val="2"/>
        <w:autoSpaceDE/>
        <w:autoSpaceDN/>
        <w:spacing w:line="240" w:lineRule="auto"/>
        <w:rPr>
          <w:b/>
          <w:bCs/>
          <w:color w:val="auto"/>
          <w:lang w:eastAsia="zh-CN"/>
        </w:rPr>
      </w:pPr>
      <w:r>
        <w:rPr>
          <w:rFonts w:hint="eastAsia"/>
          <w:b/>
          <w:bCs/>
          <w:color w:val="auto"/>
          <w:lang w:eastAsia="zh-CN"/>
        </w:rPr>
        <w:t>国产产品：</w:t>
      </w:r>
    </w:p>
    <w:p>
      <w:pPr>
        <w:pStyle w:val="2"/>
        <w:autoSpaceDE/>
        <w:autoSpaceDN/>
        <w:spacing w:after="0" w:line="240" w:lineRule="auto"/>
        <w:ind w:firstLine="440" w:firstLineChars="200"/>
        <w:rPr>
          <w:bCs/>
          <w:color w:val="auto"/>
          <w:lang w:eastAsia="zh-CN"/>
        </w:rPr>
      </w:pPr>
      <w:r>
        <w:rPr>
          <w:rFonts w:hint="eastAsia"/>
          <w:bCs/>
          <w:color w:val="auto"/>
          <w:lang w:eastAsia="zh-CN"/>
        </w:rPr>
        <w:t>本合同采用第_______种付款方式。</w:t>
      </w:r>
    </w:p>
    <w:p>
      <w:pPr>
        <w:autoSpaceDE/>
        <w:autoSpaceDN/>
        <w:ind w:firstLine="440" w:firstLineChars="200"/>
        <w:rPr>
          <w:color w:val="auto"/>
          <w:lang w:eastAsia="zh-CN"/>
        </w:rPr>
      </w:pPr>
      <w:r>
        <w:rPr>
          <w:rFonts w:hint="eastAsia"/>
          <w:color w:val="auto"/>
          <w:lang w:eastAsia="zh-CN"/>
        </w:rPr>
        <w:t>（一）采取预付款的：</w:t>
      </w:r>
    </w:p>
    <w:p>
      <w:pPr>
        <w:autoSpaceDE/>
        <w:autoSpaceDN/>
        <w:ind w:firstLine="440" w:firstLineChars="200"/>
        <w:rPr>
          <w:color w:val="auto"/>
          <w:lang w:eastAsia="zh-CN"/>
        </w:rPr>
      </w:pPr>
      <w:r>
        <w:rPr>
          <w:rFonts w:hint="eastAsia"/>
          <w:color w:val="auto"/>
          <w:lang w:eastAsia="zh-CN"/>
        </w:rPr>
        <w:t>1. 预付款金额为50万（含）以上</w:t>
      </w:r>
    </w:p>
    <w:p>
      <w:pPr>
        <w:autoSpaceDE/>
        <w:autoSpaceDN/>
        <w:ind w:firstLine="440" w:firstLineChars="200"/>
        <w:rPr>
          <w:color w:val="auto"/>
          <w:lang w:eastAsia="zh-CN"/>
        </w:rPr>
      </w:pPr>
      <w:r>
        <w:rPr>
          <w:rFonts w:hint="eastAsia"/>
          <w:color w:val="auto"/>
          <w:lang w:eastAsia="zh-CN"/>
        </w:rPr>
        <w:t>本合同生效后，乙方向甲方提供有效期至少涵盖本合同指定到货时间点的预付款等额银行保函或者保险保函后，甲方应在10个工作日内向乙方支付合同总金额的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pStyle w:val="2"/>
        <w:numPr>
          <w:ilvl w:val="0"/>
          <w:numId w:val="4"/>
        </w:numPr>
        <w:autoSpaceDE/>
        <w:autoSpaceDN/>
        <w:spacing w:after="0" w:line="240" w:lineRule="auto"/>
        <w:ind w:firstLine="440" w:firstLineChars="200"/>
        <w:rPr>
          <w:color w:val="auto"/>
        </w:rPr>
      </w:pPr>
      <w:r>
        <w:rPr>
          <w:rFonts w:hint="eastAsia"/>
          <w:color w:val="auto"/>
        </w:rPr>
        <w:t>预付款金额为50万以下</w:t>
      </w:r>
    </w:p>
    <w:p>
      <w:pPr>
        <w:autoSpaceDE/>
        <w:autoSpaceDN/>
        <w:ind w:firstLine="440" w:firstLineChars="200"/>
        <w:rPr>
          <w:color w:val="auto"/>
          <w:lang w:eastAsia="zh-CN"/>
        </w:rPr>
      </w:pPr>
      <w:r>
        <w:rPr>
          <w:rFonts w:hint="eastAsia"/>
          <w:color w:val="auto"/>
          <w:lang w:eastAsia="zh-CN"/>
        </w:rPr>
        <w:t>本合同生效后，甲方应在10个工作日内向乙方支付合同总金额的</w:t>
      </w:r>
      <w:r>
        <w:rPr>
          <w:rFonts w:hint="eastAsia"/>
          <w:color w:val="auto"/>
          <w:u w:val="single"/>
          <w:lang w:eastAsia="zh-CN"/>
        </w:rPr>
        <w:t xml:space="preserve">          </w:t>
      </w:r>
      <w:r>
        <w:rPr>
          <w:rFonts w:hint="eastAsia"/>
          <w:color w:val="auto"/>
          <w:lang w:eastAsia="zh-CN"/>
        </w:rPr>
        <w:t xml:space="preserve"> %的预付款，即人民币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个工作日内，向乙方支付合同总金额的</w:t>
      </w:r>
      <w:r>
        <w:rPr>
          <w:rFonts w:hint="eastAsia"/>
          <w:color w:val="auto"/>
          <w:u w:val="single"/>
          <w:lang w:eastAsia="zh-CN"/>
        </w:rPr>
        <w:t xml:space="preserve">     </w:t>
      </w:r>
      <w:r>
        <w:rPr>
          <w:rFonts w:hint="eastAsia"/>
          <w:color w:val="auto"/>
          <w:lang w:eastAsia="zh-CN"/>
        </w:rPr>
        <w:t>%，即人民币</w:t>
      </w:r>
      <w:r>
        <w:rPr>
          <w:rFonts w:hint="eastAsia"/>
          <w:color w:val="auto"/>
          <w:u w:val="single"/>
          <w:lang w:eastAsia="zh-CN"/>
        </w:rPr>
        <w:t xml:space="preserve">               </w:t>
      </w:r>
      <w:r>
        <w:rPr>
          <w:rFonts w:hint="eastAsia"/>
          <w:color w:val="auto"/>
          <w:lang w:eastAsia="zh-CN"/>
        </w:rPr>
        <w:t xml:space="preserve"> 元。</w:t>
      </w:r>
    </w:p>
    <w:p>
      <w:pPr>
        <w:autoSpaceDE/>
        <w:autoSpaceDN/>
        <w:ind w:firstLine="220" w:firstLineChars="100"/>
        <w:rPr>
          <w:color w:val="auto"/>
          <w:lang w:eastAsia="zh-CN"/>
        </w:rPr>
      </w:pPr>
      <w:r>
        <w:rPr>
          <w:rFonts w:hint="eastAsia"/>
          <w:color w:val="auto"/>
          <w:lang w:eastAsia="zh-CN"/>
        </w:rPr>
        <w:t>（二）采取货到付款的：</w:t>
      </w:r>
    </w:p>
    <w:p>
      <w:pPr>
        <w:autoSpaceDE/>
        <w:autoSpaceDN/>
        <w:ind w:firstLine="440" w:firstLineChars="200"/>
        <w:rPr>
          <w:color w:val="auto"/>
          <w:lang w:eastAsia="zh-CN"/>
        </w:rPr>
      </w:pPr>
      <w:r>
        <w:rPr>
          <w:rFonts w:hint="eastAsia"/>
          <w:color w:val="auto"/>
          <w:lang w:eastAsia="zh-CN"/>
        </w:rPr>
        <w:t>甲方收到本合同约定的所有货物并验收合格，取得乙方开具的合法有效的增值税发票后</w:t>
      </w:r>
      <w:r>
        <w:rPr>
          <w:rFonts w:hint="eastAsia"/>
          <w:color w:val="auto"/>
          <w:highlight w:val="yellow"/>
          <w:lang w:eastAsia="zh-CN"/>
        </w:rPr>
        <w:t>15</w:t>
      </w:r>
      <w:r>
        <w:rPr>
          <w:rFonts w:hint="eastAsia"/>
          <w:color w:val="auto"/>
          <w:lang w:eastAsia="zh-CN"/>
        </w:rPr>
        <w:t>个工作日内，按合同约定金额付款。</w:t>
      </w:r>
    </w:p>
    <w:p>
      <w:pPr>
        <w:spacing w:line="360" w:lineRule="auto"/>
        <w:outlineLvl w:val="3"/>
        <w:rPr>
          <w:color w:val="auto"/>
          <w:lang w:eastAsia="zh-CN"/>
        </w:rPr>
      </w:pPr>
      <w:r>
        <w:rPr>
          <w:rFonts w:hint="eastAsia"/>
          <w:b/>
          <w:bCs/>
          <w:color w:val="auto"/>
          <w:lang w:eastAsia="zh-CN"/>
        </w:rPr>
        <w:t>六、验收方法及标准：</w:t>
      </w:r>
      <w:r>
        <w:rPr>
          <w:rFonts w:hint="eastAsia"/>
          <w:color w:val="auto"/>
          <w:lang w:eastAsia="zh-CN"/>
        </w:rPr>
        <w:t>按本采购文件及中标人投标文件及国家、地方和行业的相关政策、法规实施。</w:t>
      </w:r>
    </w:p>
    <w:p>
      <w:pPr>
        <w:spacing w:line="360" w:lineRule="auto"/>
        <w:outlineLvl w:val="3"/>
        <w:rPr>
          <w:b/>
          <w:bCs/>
          <w:color w:val="auto"/>
          <w:lang w:eastAsia="zh-CN"/>
        </w:rPr>
      </w:pPr>
      <w:r>
        <w:rPr>
          <w:rFonts w:hint="eastAsia"/>
          <w:b/>
          <w:bCs/>
          <w:color w:val="auto"/>
          <w:lang w:eastAsia="zh-CN"/>
        </w:rPr>
        <w:t>七、其他</w:t>
      </w:r>
    </w:p>
    <w:p>
      <w:pPr>
        <w:spacing w:line="360" w:lineRule="auto"/>
        <w:ind w:firstLine="440" w:firstLineChars="200"/>
        <w:rPr>
          <w:color w:val="auto"/>
          <w:lang w:eastAsia="zh-CN"/>
        </w:rPr>
      </w:pPr>
      <w:r>
        <w:rPr>
          <w:rFonts w:hint="eastAsia"/>
          <w:color w:val="auto"/>
          <w:lang w:eastAsia="zh-CN"/>
        </w:rPr>
        <w:t>1.安全标准：符合国家、地方和行业的相关政策、法规。</w:t>
      </w:r>
    </w:p>
    <w:p>
      <w:pPr>
        <w:spacing w:line="360" w:lineRule="auto"/>
        <w:ind w:firstLine="440" w:firstLineChars="200"/>
        <w:rPr>
          <w:color w:val="auto"/>
          <w:lang w:eastAsia="zh-CN"/>
        </w:rPr>
      </w:pPr>
      <w:r>
        <w:rPr>
          <w:rFonts w:hint="eastAsia"/>
          <w:color w:val="auto"/>
          <w:lang w:eastAsia="zh-CN"/>
        </w:rPr>
        <w:t>2.项目的实质性要求：按招标文件要求实施。</w:t>
      </w:r>
    </w:p>
    <w:p>
      <w:pPr>
        <w:spacing w:line="360" w:lineRule="auto"/>
        <w:ind w:firstLine="440" w:firstLineChars="200"/>
        <w:rPr>
          <w:color w:val="auto"/>
          <w:lang w:eastAsia="zh-CN"/>
        </w:rPr>
      </w:pPr>
      <w:r>
        <w:rPr>
          <w:rFonts w:hint="eastAsia"/>
          <w:color w:val="auto"/>
          <w:lang w:eastAsia="zh-CN"/>
        </w:rPr>
        <w:t>3.合同的实质性条款：采购人与中标人的名称和住所、标的、数量、质量、价款或者报酬、履行期限及地点和方式、验收要求、违约责任、解决争议的方法等内容。</w:t>
      </w:r>
    </w:p>
    <w:p>
      <w:pPr>
        <w:spacing w:line="360" w:lineRule="auto"/>
        <w:ind w:firstLine="440" w:firstLineChars="200"/>
        <w:rPr>
          <w:color w:val="auto"/>
          <w:lang w:eastAsia="zh-CN"/>
        </w:rPr>
      </w:pPr>
      <w:r>
        <w:rPr>
          <w:rFonts w:hint="eastAsia"/>
          <w:color w:val="auto"/>
          <w:lang w:eastAsia="zh-CN"/>
        </w:rPr>
        <w:t>4.法律法规规定的强制性标准：无</w:t>
      </w:r>
    </w:p>
    <w:p>
      <w:pPr>
        <w:pStyle w:val="2"/>
        <w:tabs>
          <w:tab w:val="left" w:pos="751"/>
        </w:tabs>
        <w:rPr>
          <w:color w:val="auto"/>
          <w:lang w:eastAsia="zh-CN"/>
        </w:rPr>
      </w:pPr>
      <w:r>
        <w:rPr>
          <w:rFonts w:hint="eastAsia"/>
          <w:b/>
          <w:bCs/>
          <w:color w:val="auto"/>
          <w:lang w:eastAsia="zh-CN"/>
        </w:rPr>
        <w:t>八、第11包最高限价：39.571487 万元，投标人报价如超过此最高限价及各单价限价的将作为无效投标处理</w:t>
      </w:r>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9297EF"/>
    <w:multiLevelType w:val="singleLevel"/>
    <w:tmpl w:val="3E9297EF"/>
    <w:lvl w:ilvl="0" w:tentative="0">
      <w:start w:val="3"/>
      <w:numFmt w:val="chineseCounting"/>
      <w:suff w:val="space"/>
      <w:lvlText w:val="第%1章"/>
      <w:lvlJc w:val="left"/>
      <w:rPr>
        <w:rFonts w:hint="eastAsia"/>
      </w:rPr>
    </w:lvl>
  </w:abstractNum>
  <w:abstractNum w:abstractNumId="1">
    <w:nsid w:val="40EF5241"/>
    <w:multiLevelType w:val="multilevel"/>
    <w:tmpl w:val="40EF5241"/>
    <w:lvl w:ilvl="0" w:tentative="0">
      <w:start w:val="1"/>
      <w:numFmt w:val="decimal"/>
      <w:lvlText w:val="%1）"/>
      <w:lvlJc w:val="left"/>
      <w:pPr>
        <w:ind w:left="324" w:hanging="32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25170B"/>
    <w:multiLevelType w:val="multilevel"/>
    <w:tmpl w:val="6125170B"/>
    <w:lvl w:ilvl="0" w:tentative="0">
      <w:start w:val="1"/>
      <w:numFmt w:val="decimal"/>
      <w:lvlText w:val="%1."/>
      <w:lvlJc w:val="left"/>
      <w:pPr>
        <w:ind w:left="360" w:hanging="360"/>
      </w:pPr>
      <w:rPr>
        <w:rFonts w:hint="default" w:ascii="Times New Roman" w:hAnsi="Times New Roman" w:eastAsia="等线"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986B7E"/>
    <w:multiLevelType w:val="singleLevel"/>
    <w:tmpl w:val="7E986B7E"/>
    <w:lvl w:ilvl="0" w:tentative="0">
      <w:start w:val="2"/>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5"/>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1ZjA3NDMwNWY5OTE0NzhmMDkxNWVjZjFiYjZhNDQifQ=="/>
    <w:docVar w:name="KSO_WPS_MARK_KEY" w:val="d8476cdd-5cbf-4470-878b-84ac405e7700"/>
  </w:docVars>
  <w:rsids>
    <w:rsidRoot w:val="369123E6"/>
    <w:rsid w:val="000431E7"/>
    <w:rsid w:val="00064F20"/>
    <w:rsid w:val="000668BF"/>
    <w:rsid w:val="00133430"/>
    <w:rsid w:val="00206B47"/>
    <w:rsid w:val="0022310E"/>
    <w:rsid w:val="002F553F"/>
    <w:rsid w:val="005114AC"/>
    <w:rsid w:val="00532F08"/>
    <w:rsid w:val="006C5DEC"/>
    <w:rsid w:val="00703E2A"/>
    <w:rsid w:val="00876648"/>
    <w:rsid w:val="00995F95"/>
    <w:rsid w:val="00AA5F4C"/>
    <w:rsid w:val="00CE79E7"/>
    <w:rsid w:val="00DE0AE1"/>
    <w:rsid w:val="00E37040"/>
    <w:rsid w:val="077C5B52"/>
    <w:rsid w:val="08C461A2"/>
    <w:rsid w:val="0B526F89"/>
    <w:rsid w:val="0D3A1F53"/>
    <w:rsid w:val="0E890501"/>
    <w:rsid w:val="0FC321A4"/>
    <w:rsid w:val="0FE8375B"/>
    <w:rsid w:val="12347E84"/>
    <w:rsid w:val="12A26EC5"/>
    <w:rsid w:val="13757A9A"/>
    <w:rsid w:val="14686F96"/>
    <w:rsid w:val="1B3B29FA"/>
    <w:rsid w:val="1DDC7DDF"/>
    <w:rsid w:val="24AB494A"/>
    <w:rsid w:val="251429F5"/>
    <w:rsid w:val="278F7DE4"/>
    <w:rsid w:val="28BF0C2D"/>
    <w:rsid w:val="2BE14DD0"/>
    <w:rsid w:val="2D2949A2"/>
    <w:rsid w:val="317A1DE6"/>
    <w:rsid w:val="31831CCA"/>
    <w:rsid w:val="35243365"/>
    <w:rsid w:val="35AE0127"/>
    <w:rsid w:val="363910BB"/>
    <w:rsid w:val="369123E6"/>
    <w:rsid w:val="37454358"/>
    <w:rsid w:val="37D30C4F"/>
    <w:rsid w:val="388E7535"/>
    <w:rsid w:val="449358AA"/>
    <w:rsid w:val="48F1378D"/>
    <w:rsid w:val="4B7D51E5"/>
    <w:rsid w:val="4D630D6E"/>
    <w:rsid w:val="4F60421E"/>
    <w:rsid w:val="501F1F88"/>
    <w:rsid w:val="50FD78A2"/>
    <w:rsid w:val="51014E22"/>
    <w:rsid w:val="51822FD0"/>
    <w:rsid w:val="52242A6D"/>
    <w:rsid w:val="55A63E7B"/>
    <w:rsid w:val="55D62B2F"/>
    <w:rsid w:val="5B2913E8"/>
    <w:rsid w:val="5F8D5F71"/>
    <w:rsid w:val="642E6B65"/>
    <w:rsid w:val="646141D1"/>
    <w:rsid w:val="6C387866"/>
    <w:rsid w:val="701F4DDF"/>
    <w:rsid w:val="73D61BA7"/>
    <w:rsid w:val="74971C89"/>
    <w:rsid w:val="75B63210"/>
    <w:rsid w:val="772E7484"/>
    <w:rsid w:val="790117D9"/>
    <w:rsid w:val="7F02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2"/>
    <w:basedOn w:val="1"/>
    <w:next w:val="1"/>
    <w:qFormat/>
    <w:uiPriority w:val="1"/>
    <w:pPr>
      <w:spacing w:before="20"/>
      <w:ind w:left="2372"/>
      <w:outlineLvl w:val="1"/>
    </w:pPr>
    <w:rPr>
      <w:sz w:val="43"/>
      <w:szCs w:val="43"/>
    </w:rPr>
  </w:style>
  <w:style w:type="paragraph" w:styleId="4">
    <w:name w:val="heading 4"/>
    <w:basedOn w:val="1"/>
    <w:next w:val="1"/>
    <w:qFormat/>
    <w:uiPriority w:val="0"/>
    <w:pPr>
      <w:keepNext/>
      <w:keepLines/>
      <w:spacing w:line="360" w:lineRule="auto"/>
      <w:outlineLvl w:val="3"/>
    </w:pPr>
    <w:rPr>
      <w:rFonts w:cs="Times New Roman"/>
      <w:sz w:val="24"/>
    </w:rPr>
  </w:style>
  <w:style w:type="paragraph" w:styleId="5">
    <w:name w:val="heading 7"/>
    <w:basedOn w:val="1"/>
    <w:next w:val="1"/>
    <w:qFormat/>
    <w:uiPriority w:val="1"/>
    <w:pPr>
      <w:spacing w:before="29"/>
      <w:ind w:left="226"/>
      <w:outlineLvl w:val="6"/>
    </w:pPr>
    <w:rPr>
      <w:b/>
      <w:bCs/>
      <w:sz w:val="30"/>
      <w:szCs w:val="3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6">
    <w:name w:val="Normal Indent"/>
    <w:basedOn w:val="1"/>
    <w:qFormat/>
    <w:uiPriority w:val="0"/>
    <w:pPr>
      <w:ind w:firstLine="420"/>
    </w:pPr>
    <w:rPr>
      <w:sz w:val="28"/>
      <w:szCs w:val="28"/>
    </w:rPr>
  </w:style>
  <w:style w:type="paragraph" w:styleId="7">
    <w:name w:val="annotation text"/>
    <w:basedOn w:val="1"/>
    <w:link w:val="30"/>
    <w:semiHidden/>
    <w:qFormat/>
    <w:uiPriority w:val="0"/>
    <w:rPr>
      <w:sz w:val="24"/>
      <w:szCs w:val="20"/>
    </w:rPr>
  </w:style>
  <w:style w:type="paragraph" w:styleId="8">
    <w:name w:val="Body Text"/>
    <w:basedOn w:val="1"/>
    <w:next w:val="1"/>
    <w:qFormat/>
    <w:uiPriority w:val="0"/>
    <w:pPr>
      <w:spacing w:after="120"/>
    </w:pPr>
  </w:style>
  <w:style w:type="paragraph" w:styleId="9">
    <w:name w:val="Body Text Indent"/>
    <w:basedOn w:val="1"/>
    <w:next w:val="10"/>
    <w:qFormat/>
    <w:uiPriority w:val="0"/>
    <w:pPr>
      <w:spacing w:line="460" w:lineRule="exact"/>
      <w:ind w:firstLine="480" w:firstLineChars="200"/>
    </w:pPr>
    <w:rPr>
      <w:sz w:val="24"/>
    </w:rPr>
  </w:style>
  <w:style w:type="paragraph" w:styleId="10">
    <w:name w:val="envelope return"/>
    <w:basedOn w:val="1"/>
    <w:qFormat/>
    <w:uiPriority w:val="0"/>
    <w:pPr>
      <w:adjustRightInd w:val="0"/>
      <w:snapToGrid w:val="0"/>
      <w:spacing w:after="200"/>
    </w:pPr>
    <w:rPr>
      <w:rFonts w:ascii="Arial" w:hAnsi="Arial" w:eastAsia="微软雅黑" w:cs="Times New Roman"/>
    </w:rPr>
  </w:style>
  <w:style w:type="paragraph" w:styleId="11">
    <w:name w:val="Balloon Text"/>
    <w:basedOn w:val="1"/>
    <w:link w:val="29"/>
    <w:qFormat/>
    <w:uiPriority w:val="0"/>
    <w:rPr>
      <w:sz w:val="18"/>
      <w:szCs w:val="18"/>
    </w:rPr>
  </w:style>
  <w:style w:type="paragraph" w:styleId="12">
    <w:name w:val="footer"/>
    <w:basedOn w:val="1"/>
    <w:link w:val="28"/>
    <w:qFormat/>
    <w:uiPriority w:val="0"/>
    <w:pPr>
      <w:tabs>
        <w:tab w:val="center" w:pos="4153"/>
        <w:tab w:val="right" w:pos="8306"/>
      </w:tabs>
      <w:snapToGrid w:val="0"/>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rPr>
      <w:sz w:val="24"/>
    </w:rPr>
  </w:style>
  <w:style w:type="paragraph" w:styleId="15">
    <w:name w:val="annotation subject"/>
    <w:basedOn w:val="7"/>
    <w:next w:val="7"/>
    <w:link w:val="31"/>
    <w:qFormat/>
    <w:uiPriority w:val="0"/>
    <w:rPr>
      <w:b/>
      <w:bCs/>
      <w:sz w:val="22"/>
      <w:szCs w:val="22"/>
    </w:rPr>
  </w:style>
  <w:style w:type="paragraph" w:styleId="16">
    <w:name w:val="Body Text First Indent 2"/>
    <w:basedOn w:val="9"/>
    <w:next w:val="8"/>
    <w:qFormat/>
    <w:uiPriority w:val="0"/>
    <w:pPr>
      <w:ind w:firstLine="420"/>
    </w:pPr>
    <w:rPr>
      <w:szCs w:val="24"/>
    </w:rPr>
  </w:style>
  <w:style w:type="character" w:styleId="19">
    <w:name w:val="annotation reference"/>
    <w:basedOn w:val="18"/>
    <w:qFormat/>
    <w:uiPriority w:val="0"/>
    <w:rPr>
      <w:sz w:val="21"/>
      <w:szCs w:val="21"/>
    </w:rPr>
  </w:style>
  <w:style w:type="character" w:customStyle="1" w:styleId="20">
    <w:name w:val="font71"/>
    <w:basedOn w:val="18"/>
    <w:qFormat/>
    <w:uiPriority w:val="0"/>
    <w:rPr>
      <w:rFonts w:hint="default" w:ascii="Arial" w:hAnsi="Arial" w:cs="Arial"/>
      <w:color w:val="000000"/>
      <w:sz w:val="20"/>
      <w:szCs w:val="20"/>
      <w:u w:val="none"/>
    </w:rPr>
  </w:style>
  <w:style w:type="character" w:customStyle="1" w:styleId="21">
    <w:name w:val="font51"/>
    <w:basedOn w:val="18"/>
    <w:qFormat/>
    <w:uiPriority w:val="0"/>
    <w:rPr>
      <w:rFonts w:hint="eastAsia" w:ascii="宋体" w:hAnsi="宋体" w:eastAsia="宋体" w:cs="宋体"/>
      <w:color w:val="000000"/>
      <w:sz w:val="20"/>
      <w:szCs w:val="20"/>
      <w:u w:val="none"/>
    </w:rPr>
  </w:style>
  <w:style w:type="character" w:customStyle="1" w:styleId="22">
    <w:name w:val="font31"/>
    <w:basedOn w:val="18"/>
    <w:qFormat/>
    <w:uiPriority w:val="0"/>
    <w:rPr>
      <w:rFonts w:ascii="MS Gothic" w:hAnsi="MS Gothic" w:eastAsia="MS Gothic" w:cs="MS Gothic"/>
      <w:color w:val="000000"/>
      <w:sz w:val="20"/>
      <w:szCs w:val="20"/>
      <w:u w:val="none"/>
    </w:rPr>
  </w:style>
  <w:style w:type="character" w:customStyle="1" w:styleId="23">
    <w:name w:val="font112"/>
    <w:basedOn w:val="18"/>
    <w:qFormat/>
    <w:uiPriority w:val="0"/>
    <w:rPr>
      <w:rFonts w:ascii="等线" w:hAnsi="等线" w:eastAsia="等线" w:cs="等线"/>
      <w:color w:val="000000"/>
      <w:sz w:val="20"/>
      <w:szCs w:val="20"/>
      <w:u w:val="none"/>
    </w:rPr>
  </w:style>
  <w:style w:type="character" w:customStyle="1" w:styleId="24">
    <w:name w:val="font41"/>
    <w:qFormat/>
    <w:uiPriority w:val="0"/>
    <w:rPr>
      <w:rFonts w:hint="default" w:ascii="Times New Roman" w:hAnsi="Times New Roman" w:cs="Times New Roman"/>
      <w:color w:val="000000"/>
      <w:sz w:val="20"/>
      <w:szCs w:val="20"/>
      <w:u w:val="none"/>
    </w:rPr>
  </w:style>
  <w:style w:type="paragraph" w:styleId="25">
    <w:name w:val="List Paragraph"/>
    <w:basedOn w:val="1"/>
    <w:qFormat/>
    <w:uiPriority w:val="34"/>
    <w:pPr>
      <w:autoSpaceDE/>
      <w:autoSpaceDN/>
      <w:ind w:firstLine="420" w:firstLineChars="200"/>
      <w:jc w:val="both"/>
    </w:pPr>
    <w:rPr>
      <w:rFonts w:ascii="等线" w:hAnsi="等线" w:eastAsia="等线" w:cs="Times New Roman"/>
      <w:kern w:val="2"/>
    </w:rPr>
  </w:style>
  <w:style w:type="character" w:customStyle="1" w:styleId="26">
    <w:name w:val="15"/>
    <w:basedOn w:val="18"/>
    <w:qFormat/>
    <w:uiPriority w:val="0"/>
    <w:rPr>
      <w:rFonts w:hint="default" w:ascii="Times New Roman" w:hAnsi="Times New Roman" w:cs="Times New Roman"/>
      <w:color w:val="000000"/>
      <w:sz w:val="20"/>
      <w:szCs w:val="20"/>
    </w:rPr>
  </w:style>
  <w:style w:type="character" w:customStyle="1" w:styleId="27">
    <w:name w:val="页眉 字符"/>
    <w:basedOn w:val="18"/>
    <w:link w:val="13"/>
    <w:qFormat/>
    <w:uiPriority w:val="0"/>
    <w:rPr>
      <w:rFonts w:ascii="宋体" w:hAnsi="宋体" w:cs="宋体"/>
      <w:sz w:val="18"/>
      <w:szCs w:val="18"/>
      <w:lang w:eastAsia="en-US"/>
    </w:rPr>
  </w:style>
  <w:style w:type="character" w:customStyle="1" w:styleId="28">
    <w:name w:val="页脚 字符"/>
    <w:basedOn w:val="18"/>
    <w:link w:val="12"/>
    <w:qFormat/>
    <w:uiPriority w:val="0"/>
    <w:rPr>
      <w:rFonts w:ascii="宋体" w:hAnsi="宋体" w:cs="宋体"/>
      <w:sz w:val="18"/>
      <w:szCs w:val="18"/>
      <w:lang w:eastAsia="en-US"/>
    </w:rPr>
  </w:style>
  <w:style w:type="character" w:customStyle="1" w:styleId="29">
    <w:name w:val="批注框文本 字符"/>
    <w:basedOn w:val="18"/>
    <w:link w:val="11"/>
    <w:qFormat/>
    <w:uiPriority w:val="0"/>
    <w:rPr>
      <w:rFonts w:ascii="宋体" w:hAnsi="宋体" w:cs="宋体"/>
      <w:sz w:val="18"/>
      <w:szCs w:val="18"/>
      <w:lang w:eastAsia="en-US"/>
    </w:rPr>
  </w:style>
  <w:style w:type="character" w:customStyle="1" w:styleId="30">
    <w:name w:val="批注文字 字符"/>
    <w:basedOn w:val="18"/>
    <w:link w:val="7"/>
    <w:semiHidden/>
    <w:qFormat/>
    <w:uiPriority w:val="0"/>
    <w:rPr>
      <w:rFonts w:ascii="宋体" w:hAnsi="宋体" w:cs="宋体"/>
      <w:sz w:val="24"/>
      <w:lang w:eastAsia="en-US"/>
    </w:rPr>
  </w:style>
  <w:style w:type="character" w:customStyle="1" w:styleId="31">
    <w:name w:val="批注主题 字符"/>
    <w:basedOn w:val="30"/>
    <w:link w:val="15"/>
    <w:qFormat/>
    <w:uiPriority w:val="0"/>
    <w:rPr>
      <w:rFonts w:ascii="宋体" w:hAnsi="宋体" w:cs="宋体"/>
      <w:b/>
      <w:bCs/>
      <w:sz w:val="22"/>
      <w:szCs w:val="22"/>
      <w:lang w:eastAsia="en-US"/>
    </w:rPr>
  </w:style>
  <w:style w:type="paragraph" w:customStyle="1" w:styleId="32">
    <w:name w:val="Revision"/>
    <w:hidden/>
    <w:semiHidden/>
    <w:qFormat/>
    <w:uiPriority w:val="99"/>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71</Pages>
  <Words>57261</Words>
  <Characters>67284</Characters>
  <Lines>516</Lines>
  <Paragraphs>145</Paragraphs>
  <TotalTime>53</TotalTime>
  <ScaleCrop>false</ScaleCrop>
  <LinksUpToDate>false</LinksUpToDate>
  <CharactersWithSpaces>71122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2023-05-31T14:39:00Z</dcterms:created>
  <dc:creator>一缕晨光</dc:creator>
  <cp:lastModifiedBy>GJ</cp:lastModifiedBy>
  <cp:lastPrinted>2023-03-02T08:12:00Z</cp:lastPrinted>
  <dcterms:modified xsi:type="dcterms:W3CDTF">2023-07-14T08:00:13Z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3A02BABF227345C69E8161795C06EDE4</vt:lpwstr>
  </property>
</Properties>
</file>