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33" w:rsidRPr="00D23EF6" w:rsidRDefault="00D23EF6">
      <w:pPr>
        <w:jc w:val="center"/>
        <w:rPr>
          <w:rFonts w:ascii="宋体" w:hAnsi="宋体"/>
          <w:b/>
          <w:sz w:val="84"/>
          <w:szCs w:val="84"/>
          <w14:shadow w14:blurRad="50800" w14:dist="38100" w14:dir="2700000" w14:sx="100000" w14:sy="100000" w14:kx="0" w14:ky="0" w14:algn="tl">
            <w14:srgbClr w14:val="000000">
              <w14:alpha w14:val="60000"/>
            </w14:srgbClr>
          </w14:shadow>
        </w:rPr>
      </w:pPr>
      <w:r w:rsidRPr="008B4C6B">
        <w:rPr>
          <w:rFonts w:ascii="宋体" w:hAnsi="宋体"/>
          <w:b/>
          <w:noProof/>
          <w:sz w:val="48"/>
          <w:szCs w:val="36"/>
        </w:rPr>
        <w:drawing>
          <wp:inline distT="0" distB="0" distL="0" distR="0">
            <wp:extent cx="866775" cy="571500"/>
            <wp:effectExtent l="0" t="0" r="0" b="0"/>
            <wp:docPr id="1" name="图片 2" descr="政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政通logo"/>
                    <pic:cNvPicPr>
                      <a:picLocks noChangeAspect="1" noChangeArrowheads="1"/>
                    </pic:cNvPicPr>
                  </pic:nvPicPr>
                  <pic:blipFill>
                    <a:blip r:embed="rId8">
                      <a:extLst>
                        <a:ext uri="{28A0092B-C50C-407E-A947-70E740481C1C}">
                          <a14:useLocalDpi xmlns:a14="http://schemas.microsoft.com/office/drawing/2010/main" val="0"/>
                        </a:ext>
                      </a:extLst>
                    </a:blip>
                    <a:srcRect l="37492" t="5238" r="38258" b="49048"/>
                    <a:stretch>
                      <a:fillRect/>
                    </a:stretch>
                  </pic:blipFill>
                  <pic:spPr bwMode="auto">
                    <a:xfrm>
                      <a:off x="0" y="0"/>
                      <a:ext cx="866775" cy="571500"/>
                    </a:xfrm>
                    <a:prstGeom prst="rect">
                      <a:avLst/>
                    </a:prstGeom>
                    <a:noFill/>
                    <a:ln>
                      <a:noFill/>
                    </a:ln>
                  </pic:spPr>
                </pic:pic>
              </a:graphicData>
            </a:graphic>
          </wp:inline>
        </w:drawing>
      </w:r>
      <w:r w:rsidRPr="00D23EF6">
        <w:rPr>
          <w:rFonts w:ascii="宋体" w:hAnsi="宋体"/>
          <w:b/>
          <w:noProof/>
          <w:sz w:val="84"/>
          <w:szCs w:val="84"/>
          <w14:shadow w14:blurRad="50800" w14:dist="38100" w14:dir="2700000" w14:sx="100000" w14:sy="100000" w14:kx="0" w14:ky="0" w14:algn="tl">
            <w14:srgbClr w14:val="000000">
              <w14:alpha w14:val="60000"/>
            </w14:srgbClr>
          </w14:shadow>
        </w:rPr>
        <w:drawing>
          <wp:inline distT="0" distB="0" distL="0" distR="0">
            <wp:extent cx="4171950" cy="533400"/>
            <wp:effectExtent l="0" t="0" r="0" b="0"/>
            <wp:docPr id="2" name="图片 1" descr="E:\茶@海南政通（最新）\0政通资质（简介）\政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茶@海南政通（最新）\0政通资质（简介）\政通logo.jpg"/>
                    <pic:cNvPicPr>
                      <a:picLocks noChangeAspect="1" noChangeArrowheads="1"/>
                    </pic:cNvPicPr>
                  </pic:nvPicPr>
                  <pic:blipFill>
                    <a:blip r:embed="rId8">
                      <a:extLst>
                        <a:ext uri="{28A0092B-C50C-407E-A947-70E740481C1C}">
                          <a14:useLocalDpi xmlns:a14="http://schemas.microsoft.com/office/drawing/2010/main" val="0"/>
                        </a:ext>
                      </a:extLst>
                    </a:blip>
                    <a:srcRect l="2356" t="53333" r="3065" b="8095"/>
                    <a:stretch>
                      <a:fillRect/>
                    </a:stretch>
                  </pic:blipFill>
                  <pic:spPr bwMode="auto">
                    <a:xfrm>
                      <a:off x="0" y="0"/>
                      <a:ext cx="4171950" cy="533400"/>
                    </a:xfrm>
                    <a:prstGeom prst="rect">
                      <a:avLst/>
                    </a:prstGeom>
                    <a:noFill/>
                    <a:ln>
                      <a:noFill/>
                    </a:ln>
                  </pic:spPr>
                </pic:pic>
              </a:graphicData>
            </a:graphic>
          </wp:inline>
        </w:drawing>
      </w:r>
    </w:p>
    <w:p w:rsidR="00400933" w:rsidRPr="008B4C6B" w:rsidRDefault="000B108E" w:rsidP="006D2F0E">
      <w:pPr>
        <w:jc w:val="center"/>
        <w:rPr>
          <w:rFonts w:ascii="宋体" w:hAnsi="宋体"/>
          <w:b/>
          <w:sz w:val="36"/>
          <w:szCs w:val="52"/>
        </w:rPr>
      </w:pPr>
      <w:r w:rsidRPr="008B4C6B">
        <w:rPr>
          <w:rFonts w:ascii="宋体" w:hAnsi="宋体" w:hint="eastAsia"/>
          <w:b/>
          <w:sz w:val="36"/>
          <w:szCs w:val="52"/>
        </w:rPr>
        <w:t>海口市妇幼保健院“三个中心”升级配套设施装修改造工程</w:t>
      </w:r>
    </w:p>
    <w:p w:rsidR="00400933" w:rsidRPr="008B4C6B" w:rsidRDefault="00400933">
      <w:pPr>
        <w:jc w:val="center"/>
        <w:rPr>
          <w:rFonts w:ascii="宋体" w:hAnsi="宋体"/>
          <w:b/>
          <w:bCs/>
          <w:sz w:val="52"/>
          <w:szCs w:val="52"/>
        </w:rPr>
      </w:pPr>
    </w:p>
    <w:p w:rsidR="00400933" w:rsidRPr="008B4C6B" w:rsidRDefault="00400933">
      <w:pPr>
        <w:rPr>
          <w:rFonts w:ascii="宋体" w:hAnsi="宋体"/>
          <w:b/>
          <w:bCs/>
          <w:sz w:val="36"/>
        </w:rPr>
      </w:pPr>
    </w:p>
    <w:p w:rsidR="00400933" w:rsidRPr="008B4C6B" w:rsidRDefault="00400933">
      <w:pPr>
        <w:rPr>
          <w:rFonts w:ascii="宋体" w:hAnsi="宋体"/>
          <w:b/>
          <w:bCs/>
          <w:sz w:val="36"/>
        </w:rPr>
      </w:pPr>
    </w:p>
    <w:p w:rsidR="00400933" w:rsidRPr="008B4C6B" w:rsidRDefault="00400933">
      <w:pPr>
        <w:rPr>
          <w:rFonts w:ascii="宋体" w:hAnsi="宋体"/>
          <w:b/>
          <w:bCs/>
          <w:sz w:val="36"/>
        </w:rPr>
      </w:pPr>
    </w:p>
    <w:p w:rsidR="00E575ED" w:rsidRPr="008B4C6B" w:rsidRDefault="00E575ED" w:rsidP="00E575ED">
      <w:pPr>
        <w:pStyle w:val="a9"/>
      </w:pPr>
    </w:p>
    <w:p w:rsidR="00E575ED" w:rsidRPr="008B4C6B" w:rsidRDefault="00E575ED" w:rsidP="00E575ED">
      <w:pPr>
        <w:pStyle w:val="a9"/>
      </w:pPr>
    </w:p>
    <w:p w:rsidR="00E575ED" w:rsidRPr="008B4C6B" w:rsidRDefault="00E575ED" w:rsidP="00E575ED">
      <w:pPr>
        <w:pStyle w:val="a9"/>
      </w:pPr>
    </w:p>
    <w:p w:rsidR="00400933" w:rsidRPr="008B4C6B" w:rsidRDefault="00400933">
      <w:pPr>
        <w:rPr>
          <w:rFonts w:ascii="宋体" w:hAnsi="宋体"/>
          <w:b/>
          <w:bCs/>
          <w:sz w:val="36"/>
        </w:rPr>
      </w:pPr>
    </w:p>
    <w:p w:rsidR="00400933" w:rsidRPr="00D23EF6" w:rsidRDefault="00400933">
      <w:pPr>
        <w:jc w:val="center"/>
        <w:rPr>
          <w:rFonts w:ascii="宋体" w:hAnsi="宋体"/>
          <w:b/>
          <w:bCs/>
          <w:sz w:val="96"/>
          <w:szCs w:val="84"/>
          <w14:shadow w14:blurRad="50800" w14:dist="38100" w14:dir="2700000" w14:sx="100000" w14:sy="100000" w14:kx="0" w14:ky="0" w14:algn="tl">
            <w14:srgbClr w14:val="000000">
              <w14:alpha w14:val="60000"/>
            </w14:srgbClr>
          </w14:shadow>
        </w:rPr>
      </w:pPr>
      <w:r w:rsidRPr="00D23EF6">
        <w:rPr>
          <w:rFonts w:ascii="宋体" w:hAnsi="宋体" w:hint="eastAsia"/>
          <w:b/>
          <w:bCs/>
          <w:sz w:val="96"/>
          <w:szCs w:val="84"/>
          <w14:shadow w14:blurRad="50800" w14:dist="38100" w14:dir="2700000" w14:sx="100000" w14:sy="100000" w14:kx="0" w14:ky="0" w14:algn="tl">
            <w14:srgbClr w14:val="000000">
              <w14:alpha w14:val="60000"/>
            </w14:srgbClr>
          </w14:shadow>
        </w:rPr>
        <w:t>招 标 文 件</w:t>
      </w:r>
    </w:p>
    <w:p w:rsidR="00400933" w:rsidRPr="008B4C6B" w:rsidRDefault="00400933">
      <w:pPr>
        <w:rPr>
          <w:rFonts w:ascii="宋体" w:hAnsi="宋体"/>
          <w:b/>
          <w:sz w:val="36"/>
          <w:szCs w:val="36"/>
          <w:u w:val="single"/>
        </w:rPr>
      </w:pPr>
    </w:p>
    <w:p w:rsidR="00400933" w:rsidRPr="008B4C6B" w:rsidRDefault="00400933">
      <w:pPr>
        <w:rPr>
          <w:rFonts w:ascii="宋体" w:hAnsi="宋体"/>
          <w:b/>
          <w:sz w:val="36"/>
          <w:szCs w:val="36"/>
          <w:u w:val="single"/>
        </w:rPr>
      </w:pPr>
    </w:p>
    <w:p w:rsidR="000B108E" w:rsidRPr="008B4C6B" w:rsidRDefault="000B108E" w:rsidP="000B108E">
      <w:pPr>
        <w:pStyle w:val="a9"/>
      </w:pPr>
    </w:p>
    <w:p w:rsidR="00400933" w:rsidRPr="008B4C6B" w:rsidRDefault="00400933">
      <w:pPr>
        <w:rPr>
          <w:rFonts w:ascii="宋体" w:hAnsi="宋体"/>
          <w:b/>
          <w:sz w:val="36"/>
          <w:szCs w:val="36"/>
          <w:u w:val="single"/>
        </w:rPr>
      </w:pPr>
    </w:p>
    <w:p w:rsidR="00E575ED" w:rsidRPr="008B4C6B" w:rsidRDefault="00E575ED" w:rsidP="00E575ED">
      <w:pPr>
        <w:pStyle w:val="a9"/>
      </w:pPr>
    </w:p>
    <w:p w:rsidR="00E575ED" w:rsidRDefault="00E575ED" w:rsidP="00E575ED">
      <w:pPr>
        <w:pStyle w:val="a9"/>
      </w:pPr>
    </w:p>
    <w:p w:rsidR="00AC2178" w:rsidRDefault="00AC2178" w:rsidP="00E575ED">
      <w:pPr>
        <w:pStyle w:val="a9"/>
      </w:pPr>
    </w:p>
    <w:p w:rsidR="00AC2178" w:rsidRPr="008B4C6B" w:rsidRDefault="00AC2178" w:rsidP="00E575ED">
      <w:pPr>
        <w:pStyle w:val="a9"/>
        <w:rPr>
          <w:rFonts w:hint="eastAsia"/>
        </w:rPr>
      </w:pPr>
      <w:bookmarkStart w:id="0" w:name="_GoBack"/>
      <w:bookmarkEnd w:id="0"/>
    </w:p>
    <w:p w:rsidR="00E575ED" w:rsidRPr="008B4C6B" w:rsidRDefault="00E575ED" w:rsidP="00E575ED">
      <w:pPr>
        <w:pStyle w:val="a9"/>
      </w:pPr>
    </w:p>
    <w:p w:rsidR="000B108E" w:rsidRPr="008B4C6B" w:rsidRDefault="00400933" w:rsidP="000B108E">
      <w:pPr>
        <w:spacing w:line="360" w:lineRule="auto"/>
        <w:ind w:leftChars="400" w:left="840" w:firstLineChars="100" w:firstLine="321"/>
        <w:rPr>
          <w:rFonts w:ascii="宋体" w:hAnsi="宋体"/>
          <w:b/>
          <w:sz w:val="32"/>
          <w:szCs w:val="36"/>
        </w:rPr>
      </w:pPr>
      <w:r w:rsidRPr="008B4C6B">
        <w:rPr>
          <w:rFonts w:ascii="宋体" w:hAnsi="宋体" w:hint="eastAsia"/>
          <w:b/>
          <w:sz w:val="32"/>
          <w:szCs w:val="36"/>
        </w:rPr>
        <w:t>采 购 人：</w:t>
      </w:r>
      <w:r w:rsidR="000D0F73" w:rsidRPr="008B4C6B">
        <w:rPr>
          <w:rFonts w:ascii="宋体" w:hAnsi="宋体" w:hint="eastAsia"/>
          <w:b/>
          <w:sz w:val="32"/>
          <w:szCs w:val="36"/>
        </w:rPr>
        <w:t>海口市妇幼保健院</w:t>
      </w:r>
    </w:p>
    <w:p w:rsidR="000B108E" w:rsidRPr="00AC2178" w:rsidRDefault="00400933" w:rsidP="00AC2178">
      <w:pPr>
        <w:spacing w:line="360" w:lineRule="auto"/>
        <w:ind w:leftChars="600" w:left="2224" w:hangingChars="300" w:hanging="964"/>
        <w:rPr>
          <w:rFonts w:ascii="宋体" w:hAnsi="宋体"/>
          <w:b/>
          <w:sz w:val="32"/>
          <w:szCs w:val="36"/>
        </w:rPr>
      </w:pPr>
      <w:r w:rsidRPr="008B4C6B">
        <w:rPr>
          <w:rFonts w:ascii="宋体" w:hAnsi="宋体" w:hint="eastAsia"/>
          <w:b/>
          <w:sz w:val="32"/>
          <w:szCs w:val="36"/>
        </w:rPr>
        <w:t>项目名称：</w:t>
      </w:r>
      <w:r w:rsidR="000B108E" w:rsidRPr="008B4C6B">
        <w:rPr>
          <w:rFonts w:ascii="宋体" w:hAnsi="宋体" w:hint="eastAsia"/>
          <w:b/>
          <w:sz w:val="32"/>
          <w:szCs w:val="36"/>
        </w:rPr>
        <w:t>海口市妇幼保健院“三个中心”升级配套设施装修改造工程</w:t>
      </w:r>
    </w:p>
    <w:p w:rsidR="00400933" w:rsidRPr="008B4C6B" w:rsidRDefault="00400933" w:rsidP="00E575ED">
      <w:pPr>
        <w:spacing w:line="360" w:lineRule="auto"/>
        <w:ind w:leftChars="400" w:left="840" w:firstLineChars="100" w:firstLine="321"/>
        <w:rPr>
          <w:rFonts w:ascii="宋体" w:hAnsi="宋体"/>
          <w:b/>
          <w:sz w:val="32"/>
          <w:szCs w:val="36"/>
        </w:rPr>
      </w:pPr>
      <w:r w:rsidRPr="008B4C6B">
        <w:rPr>
          <w:rFonts w:ascii="宋体" w:hAnsi="宋体" w:hint="eastAsia"/>
          <w:b/>
          <w:sz w:val="32"/>
          <w:szCs w:val="36"/>
        </w:rPr>
        <w:t>项目编号：</w:t>
      </w:r>
      <w:r w:rsidR="000B108E" w:rsidRPr="008B4C6B">
        <w:rPr>
          <w:rFonts w:ascii="宋体" w:hAnsi="宋体" w:hint="eastAsia"/>
          <w:b/>
          <w:sz w:val="32"/>
          <w:szCs w:val="36"/>
        </w:rPr>
        <w:t>HNZT2022-231</w:t>
      </w:r>
    </w:p>
    <w:p w:rsidR="00400933" w:rsidRPr="008B4C6B" w:rsidRDefault="00400933" w:rsidP="00E575ED">
      <w:pPr>
        <w:spacing w:line="360" w:lineRule="auto"/>
        <w:ind w:leftChars="400" w:left="840" w:firstLineChars="100" w:firstLine="321"/>
        <w:rPr>
          <w:rFonts w:ascii="宋体" w:hAnsi="宋体"/>
          <w:b/>
          <w:sz w:val="32"/>
          <w:szCs w:val="36"/>
        </w:rPr>
      </w:pPr>
      <w:r w:rsidRPr="008B4C6B">
        <w:rPr>
          <w:rFonts w:ascii="宋体" w:hAnsi="宋体" w:hint="eastAsia"/>
          <w:b/>
          <w:sz w:val="32"/>
          <w:szCs w:val="36"/>
        </w:rPr>
        <w:t>代理机构：海南政通招投标有限公司</w:t>
      </w:r>
    </w:p>
    <w:p w:rsidR="00400933" w:rsidRPr="008B4C6B" w:rsidRDefault="00400933">
      <w:pPr>
        <w:spacing w:beforeLines="50" w:before="120" w:line="480" w:lineRule="auto"/>
        <w:jc w:val="center"/>
        <w:rPr>
          <w:rFonts w:ascii="宋体" w:hAnsi="宋体"/>
          <w:b/>
          <w:sz w:val="32"/>
          <w:szCs w:val="32"/>
        </w:rPr>
      </w:pPr>
      <w:r w:rsidRPr="008B4C6B">
        <w:rPr>
          <w:rFonts w:ascii="宋体" w:hAnsi="宋体" w:hint="eastAsia"/>
          <w:b/>
          <w:sz w:val="32"/>
          <w:szCs w:val="32"/>
        </w:rPr>
        <w:t>202</w:t>
      </w:r>
      <w:r w:rsidR="001C2AE1">
        <w:rPr>
          <w:rFonts w:ascii="宋体" w:hAnsi="宋体"/>
          <w:b/>
          <w:sz w:val="32"/>
          <w:szCs w:val="32"/>
        </w:rPr>
        <w:t>3</w:t>
      </w:r>
      <w:r w:rsidRPr="008B4C6B">
        <w:rPr>
          <w:rFonts w:ascii="宋体" w:hAnsi="宋体" w:hint="eastAsia"/>
          <w:b/>
          <w:sz w:val="32"/>
          <w:szCs w:val="32"/>
        </w:rPr>
        <w:t>年</w:t>
      </w:r>
      <w:r w:rsidR="001C2AE1">
        <w:rPr>
          <w:rFonts w:ascii="宋体" w:hAnsi="宋体"/>
          <w:b/>
          <w:sz w:val="32"/>
          <w:szCs w:val="32"/>
        </w:rPr>
        <w:t>01</w:t>
      </w:r>
      <w:r w:rsidRPr="008B4C6B">
        <w:rPr>
          <w:rFonts w:ascii="宋体" w:hAnsi="宋体" w:hint="eastAsia"/>
          <w:b/>
          <w:sz w:val="32"/>
          <w:szCs w:val="32"/>
        </w:rPr>
        <w:t>月</w:t>
      </w:r>
    </w:p>
    <w:p w:rsidR="00802BF9" w:rsidRPr="008B4C6B" w:rsidRDefault="00802BF9" w:rsidP="00802BF9">
      <w:pPr>
        <w:pStyle w:val="a9"/>
      </w:pPr>
    </w:p>
    <w:p w:rsidR="00802BF9" w:rsidRPr="008B4C6B" w:rsidRDefault="00802BF9" w:rsidP="00802BF9">
      <w:pPr>
        <w:pStyle w:val="a9"/>
      </w:pPr>
    </w:p>
    <w:p w:rsidR="00400933" w:rsidRPr="008B4C6B" w:rsidRDefault="00400933">
      <w:pPr>
        <w:jc w:val="center"/>
        <w:rPr>
          <w:rFonts w:ascii="宋体" w:hAnsi="宋体"/>
          <w:b/>
          <w:sz w:val="44"/>
          <w:szCs w:val="44"/>
        </w:rPr>
      </w:pPr>
      <w:bookmarkStart w:id="1" w:name="_Toc264213352"/>
      <w:bookmarkStart w:id="2" w:name="_Toc264213459"/>
      <w:r w:rsidRPr="008B4C6B">
        <w:rPr>
          <w:rFonts w:ascii="宋体" w:hAnsi="宋体" w:hint="eastAsia"/>
          <w:b/>
          <w:sz w:val="44"/>
          <w:szCs w:val="44"/>
        </w:rPr>
        <w:t>目    录</w:t>
      </w:r>
      <w:bookmarkEnd w:id="1"/>
      <w:bookmarkEnd w:id="2"/>
    </w:p>
    <w:p w:rsidR="00D2547C" w:rsidRPr="008B4C6B" w:rsidRDefault="00400933">
      <w:pPr>
        <w:pStyle w:val="11"/>
        <w:tabs>
          <w:tab w:val="right" w:leader="dot" w:pos="9030"/>
        </w:tabs>
        <w:rPr>
          <w:rFonts w:ascii="Calibri" w:hAnsi="Calibri"/>
          <w:b w:val="0"/>
          <w:bCs w:val="0"/>
          <w:caps w:val="0"/>
          <w:noProof/>
          <w:kern w:val="2"/>
          <w:sz w:val="21"/>
          <w:szCs w:val="22"/>
        </w:rPr>
      </w:pPr>
      <w:r w:rsidRPr="008B4C6B">
        <w:rPr>
          <w:rFonts w:ascii="宋体" w:hAnsi="宋体"/>
          <w:sz w:val="24"/>
          <w:szCs w:val="24"/>
        </w:rPr>
        <w:fldChar w:fldCharType="begin"/>
      </w:r>
      <w:r w:rsidRPr="008B4C6B">
        <w:rPr>
          <w:rFonts w:ascii="宋体" w:hAnsi="宋体"/>
          <w:sz w:val="24"/>
          <w:szCs w:val="24"/>
        </w:rPr>
        <w:instrText xml:space="preserve"> TOC \o "1-5" \h \z \u </w:instrText>
      </w:r>
      <w:r w:rsidRPr="008B4C6B">
        <w:rPr>
          <w:rFonts w:ascii="宋体" w:hAnsi="宋体"/>
          <w:sz w:val="24"/>
          <w:szCs w:val="24"/>
        </w:rPr>
        <w:fldChar w:fldCharType="separate"/>
      </w:r>
      <w:hyperlink w:anchor="_Toc115099418" w:history="1">
        <w:r w:rsidR="00D2547C" w:rsidRPr="008B4C6B">
          <w:rPr>
            <w:rStyle w:val="aff9"/>
            <w:rFonts w:ascii="宋体" w:hAnsi="宋体" w:hint="eastAsia"/>
            <w:noProof/>
            <w:color w:val="auto"/>
          </w:rPr>
          <w:t>第一章</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投</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标</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邀</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请</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函</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_Toc115099418 \h </w:instrText>
        </w:r>
        <w:r w:rsidR="00D2547C" w:rsidRPr="008B4C6B">
          <w:rPr>
            <w:noProof/>
            <w:webHidden/>
          </w:rPr>
        </w:r>
        <w:r w:rsidR="00D2547C" w:rsidRPr="008B4C6B">
          <w:rPr>
            <w:noProof/>
            <w:webHidden/>
          </w:rPr>
          <w:fldChar w:fldCharType="separate"/>
        </w:r>
        <w:r w:rsidR="00516272">
          <w:rPr>
            <w:noProof/>
            <w:webHidden/>
          </w:rPr>
          <w:t>3</w:t>
        </w:r>
        <w:r w:rsidR="00D2547C" w:rsidRPr="008B4C6B">
          <w:rPr>
            <w:noProof/>
            <w:webHidden/>
          </w:rPr>
          <w:fldChar w:fldCharType="end"/>
        </w:r>
      </w:hyperlink>
    </w:p>
    <w:p w:rsidR="00D2547C" w:rsidRPr="008B4C6B" w:rsidRDefault="002D432C">
      <w:pPr>
        <w:pStyle w:val="11"/>
        <w:tabs>
          <w:tab w:val="right" w:leader="dot" w:pos="9030"/>
        </w:tabs>
        <w:rPr>
          <w:rFonts w:ascii="Calibri" w:hAnsi="Calibri"/>
          <w:b w:val="0"/>
          <w:bCs w:val="0"/>
          <w:caps w:val="0"/>
          <w:noProof/>
          <w:kern w:val="2"/>
          <w:sz w:val="21"/>
          <w:szCs w:val="22"/>
        </w:rPr>
      </w:pPr>
      <w:hyperlink w:anchor="_Toc115099419" w:history="1">
        <w:r w:rsidR="00D2547C" w:rsidRPr="008B4C6B">
          <w:rPr>
            <w:rStyle w:val="aff9"/>
            <w:rFonts w:ascii="宋体" w:hAnsi="宋体" w:hint="eastAsia"/>
            <w:noProof/>
            <w:color w:val="auto"/>
          </w:rPr>
          <w:t>第二章</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投标人须知</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_Toc115099419 \h </w:instrText>
        </w:r>
        <w:r w:rsidR="00D2547C" w:rsidRPr="008B4C6B">
          <w:rPr>
            <w:noProof/>
            <w:webHidden/>
          </w:rPr>
        </w:r>
        <w:r w:rsidR="00D2547C" w:rsidRPr="008B4C6B">
          <w:rPr>
            <w:noProof/>
            <w:webHidden/>
          </w:rPr>
          <w:fldChar w:fldCharType="separate"/>
        </w:r>
        <w:r w:rsidR="00516272">
          <w:rPr>
            <w:noProof/>
            <w:webHidden/>
          </w:rPr>
          <w:t>7</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0" w:history="1">
        <w:r w:rsidR="00D2547C" w:rsidRPr="008B4C6B">
          <w:rPr>
            <w:rStyle w:val="aff9"/>
            <w:rFonts w:ascii="宋体" w:hAnsi="宋体" w:hint="eastAsia"/>
            <w:noProof/>
            <w:color w:val="auto"/>
          </w:rPr>
          <w:t>须</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知</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前</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附</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表</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_Toc115099420 \h </w:instrText>
        </w:r>
        <w:r w:rsidR="00D2547C" w:rsidRPr="008B4C6B">
          <w:rPr>
            <w:noProof/>
            <w:webHidden/>
          </w:rPr>
        </w:r>
        <w:r w:rsidR="00D2547C" w:rsidRPr="008B4C6B">
          <w:rPr>
            <w:noProof/>
            <w:webHidden/>
          </w:rPr>
          <w:fldChar w:fldCharType="separate"/>
        </w:r>
        <w:r w:rsidR="00516272">
          <w:rPr>
            <w:noProof/>
            <w:webHidden/>
          </w:rPr>
          <w:t>7</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1" w:history="1">
        <w:r w:rsidR="00D2547C" w:rsidRPr="008B4C6B">
          <w:rPr>
            <w:rStyle w:val="aff9"/>
            <w:rFonts w:ascii="宋体" w:hAnsi="宋体" w:hint="eastAsia"/>
            <w:noProof/>
            <w:color w:val="auto"/>
          </w:rPr>
          <w:t>一、总则</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_Toc115099421 \h </w:instrText>
        </w:r>
        <w:r w:rsidR="00D2547C" w:rsidRPr="008B4C6B">
          <w:rPr>
            <w:noProof/>
            <w:webHidden/>
          </w:rPr>
        </w:r>
        <w:r w:rsidR="00D2547C" w:rsidRPr="008B4C6B">
          <w:rPr>
            <w:noProof/>
            <w:webHidden/>
          </w:rPr>
          <w:fldChar w:fldCharType="separate"/>
        </w:r>
        <w:r w:rsidR="00516272">
          <w:rPr>
            <w:noProof/>
            <w:webHidden/>
          </w:rPr>
          <w:t>8</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2" w:history="1">
        <w:r w:rsidR="00D2547C" w:rsidRPr="008B4C6B">
          <w:rPr>
            <w:rStyle w:val="aff9"/>
            <w:rFonts w:ascii="宋体" w:hAnsi="宋体" w:hint="eastAsia"/>
            <w:noProof/>
            <w:color w:val="auto"/>
          </w:rPr>
          <w:t>二、招标文件</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_Toc115099422 \h </w:instrText>
        </w:r>
        <w:r w:rsidR="00D2547C" w:rsidRPr="008B4C6B">
          <w:rPr>
            <w:noProof/>
            <w:webHidden/>
          </w:rPr>
        </w:r>
        <w:r w:rsidR="00D2547C" w:rsidRPr="008B4C6B">
          <w:rPr>
            <w:noProof/>
            <w:webHidden/>
          </w:rPr>
          <w:fldChar w:fldCharType="separate"/>
        </w:r>
        <w:r w:rsidR="00516272">
          <w:rPr>
            <w:noProof/>
            <w:webHidden/>
          </w:rPr>
          <w:t>9</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3" w:history="1">
        <w:r w:rsidR="00D2547C" w:rsidRPr="008B4C6B">
          <w:rPr>
            <w:rStyle w:val="aff9"/>
            <w:rFonts w:ascii="宋体" w:hAnsi="宋体" w:hint="eastAsia"/>
            <w:noProof/>
            <w:color w:val="auto"/>
          </w:rPr>
          <w:t>三、投标文件</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_Toc115099423 \h </w:instrText>
        </w:r>
        <w:r w:rsidR="00D2547C" w:rsidRPr="008B4C6B">
          <w:rPr>
            <w:noProof/>
            <w:webHidden/>
          </w:rPr>
        </w:r>
        <w:r w:rsidR="00D2547C" w:rsidRPr="008B4C6B">
          <w:rPr>
            <w:noProof/>
            <w:webHidden/>
          </w:rPr>
          <w:fldChar w:fldCharType="separate"/>
        </w:r>
        <w:r w:rsidR="00516272">
          <w:rPr>
            <w:noProof/>
            <w:webHidden/>
          </w:rPr>
          <w:t>9</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4" w:history="1">
        <w:r w:rsidR="00D2547C" w:rsidRPr="008B4C6B">
          <w:rPr>
            <w:rStyle w:val="aff9"/>
            <w:rFonts w:ascii="宋体" w:hAnsi="宋体" w:hint="eastAsia"/>
            <w:noProof/>
            <w:color w:val="auto"/>
          </w:rPr>
          <w:t>四、投标文件的递交</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_Toc115099424 \h </w:instrText>
        </w:r>
        <w:r w:rsidR="00D2547C" w:rsidRPr="008B4C6B">
          <w:rPr>
            <w:noProof/>
            <w:webHidden/>
          </w:rPr>
        </w:r>
        <w:r w:rsidR="00D2547C" w:rsidRPr="008B4C6B">
          <w:rPr>
            <w:noProof/>
            <w:webHidden/>
          </w:rPr>
          <w:fldChar w:fldCharType="separate"/>
        </w:r>
        <w:r w:rsidR="00516272">
          <w:rPr>
            <w:noProof/>
            <w:webHidden/>
          </w:rPr>
          <w:t>11</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5" w:history="1">
        <w:r w:rsidR="00D2547C" w:rsidRPr="008B4C6B">
          <w:rPr>
            <w:rStyle w:val="aff9"/>
            <w:rFonts w:ascii="宋体" w:hAnsi="宋体" w:hint="eastAsia"/>
            <w:noProof/>
            <w:color w:val="auto"/>
          </w:rPr>
          <w:t>五、开标及评标</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_Toc115099425 \h </w:instrText>
        </w:r>
        <w:r w:rsidR="00D2547C" w:rsidRPr="008B4C6B">
          <w:rPr>
            <w:noProof/>
            <w:webHidden/>
          </w:rPr>
        </w:r>
        <w:r w:rsidR="00D2547C" w:rsidRPr="008B4C6B">
          <w:rPr>
            <w:noProof/>
            <w:webHidden/>
          </w:rPr>
          <w:fldChar w:fldCharType="separate"/>
        </w:r>
        <w:r w:rsidR="00516272">
          <w:rPr>
            <w:noProof/>
            <w:webHidden/>
          </w:rPr>
          <w:t>12</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6" w:history="1">
        <w:r w:rsidR="00D2547C" w:rsidRPr="008B4C6B">
          <w:rPr>
            <w:rStyle w:val="aff9"/>
            <w:rFonts w:ascii="宋体" w:hAnsi="宋体" w:hint="eastAsia"/>
            <w:noProof/>
            <w:color w:val="auto"/>
          </w:rPr>
          <w:t>六、授标及签约</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_Toc115099426 \h </w:instrText>
        </w:r>
        <w:r w:rsidR="00D2547C" w:rsidRPr="008B4C6B">
          <w:rPr>
            <w:noProof/>
            <w:webHidden/>
          </w:rPr>
        </w:r>
        <w:r w:rsidR="00D2547C" w:rsidRPr="008B4C6B">
          <w:rPr>
            <w:noProof/>
            <w:webHidden/>
          </w:rPr>
          <w:fldChar w:fldCharType="separate"/>
        </w:r>
        <w:r w:rsidR="00516272">
          <w:rPr>
            <w:noProof/>
            <w:webHidden/>
          </w:rPr>
          <w:t>14</w:t>
        </w:r>
        <w:r w:rsidR="00D2547C" w:rsidRPr="008B4C6B">
          <w:rPr>
            <w:noProof/>
            <w:webHidden/>
          </w:rPr>
          <w:fldChar w:fldCharType="end"/>
        </w:r>
      </w:hyperlink>
    </w:p>
    <w:p w:rsidR="00D2547C" w:rsidRPr="008B4C6B" w:rsidRDefault="002D432C">
      <w:pPr>
        <w:pStyle w:val="11"/>
        <w:tabs>
          <w:tab w:val="right" w:leader="dot" w:pos="9030"/>
        </w:tabs>
        <w:rPr>
          <w:rFonts w:ascii="Calibri" w:hAnsi="Calibri"/>
          <w:b w:val="0"/>
          <w:bCs w:val="0"/>
          <w:caps w:val="0"/>
          <w:noProof/>
          <w:kern w:val="2"/>
          <w:sz w:val="21"/>
          <w:szCs w:val="22"/>
        </w:rPr>
      </w:pPr>
      <w:hyperlink w:anchor="_Toc115099427" w:history="1">
        <w:r w:rsidR="00D2547C" w:rsidRPr="008B4C6B">
          <w:rPr>
            <w:rStyle w:val="aff9"/>
            <w:rFonts w:ascii="宋体" w:hAnsi="宋体" w:hint="eastAsia"/>
            <w:noProof/>
            <w:color w:val="auto"/>
          </w:rPr>
          <w:t>第三章</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用</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户</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需</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求</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书</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_Toc115099427 \h </w:instrText>
        </w:r>
        <w:r w:rsidR="00D2547C" w:rsidRPr="008B4C6B">
          <w:rPr>
            <w:noProof/>
            <w:webHidden/>
          </w:rPr>
        </w:r>
        <w:r w:rsidR="00D2547C" w:rsidRPr="008B4C6B">
          <w:rPr>
            <w:noProof/>
            <w:webHidden/>
          </w:rPr>
          <w:fldChar w:fldCharType="separate"/>
        </w:r>
        <w:r w:rsidR="00516272">
          <w:rPr>
            <w:noProof/>
            <w:webHidden/>
          </w:rPr>
          <w:t>16</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8" w:history="1">
        <w:r w:rsidR="00D2547C" w:rsidRPr="008B4C6B">
          <w:rPr>
            <w:rStyle w:val="aff9"/>
            <w:rFonts w:hint="eastAsia"/>
            <w:noProof/>
            <w:color w:val="auto"/>
          </w:rPr>
          <w:t>一、项目概况</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_Toc115099428 \h </w:instrText>
        </w:r>
        <w:r w:rsidR="00D2547C" w:rsidRPr="008B4C6B">
          <w:rPr>
            <w:noProof/>
            <w:webHidden/>
          </w:rPr>
        </w:r>
        <w:r w:rsidR="00D2547C" w:rsidRPr="008B4C6B">
          <w:rPr>
            <w:noProof/>
            <w:webHidden/>
          </w:rPr>
          <w:fldChar w:fldCharType="separate"/>
        </w:r>
        <w:r w:rsidR="00516272">
          <w:rPr>
            <w:noProof/>
            <w:webHidden/>
          </w:rPr>
          <w:t>16</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29" w:history="1">
        <w:r w:rsidR="00D2547C" w:rsidRPr="008B4C6B">
          <w:rPr>
            <w:rStyle w:val="aff9"/>
            <w:rFonts w:hint="eastAsia"/>
            <w:noProof/>
            <w:color w:val="auto"/>
          </w:rPr>
          <w:t>二、编制说明</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_Toc115099429 \h </w:instrText>
        </w:r>
        <w:r w:rsidR="00D2547C" w:rsidRPr="008B4C6B">
          <w:rPr>
            <w:noProof/>
            <w:webHidden/>
          </w:rPr>
        </w:r>
        <w:r w:rsidR="00D2547C" w:rsidRPr="008B4C6B">
          <w:rPr>
            <w:noProof/>
            <w:webHidden/>
          </w:rPr>
          <w:fldChar w:fldCharType="separate"/>
        </w:r>
        <w:r w:rsidR="00516272">
          <w:rPr>
            <w:noProof/>
            <w:webHidden/>
          </w:rPr>
          <w:t>16</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30" w:history="1">
        <w:r w:rsidR="00D2547C" w:rsidRPr="008B4C6B">
          <w:rPr>
            <w:rStyle w:val="aff9"/>
            <w:rFonts w:hint="eastAsia"/>
            <w:noProof/>
            <w:color w:val="auto"/>
          </w:rPr>
          <w:t>三、工程量清单</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_Toc115099430 \h </w:instrText>
        </w:r>
        <w:r w:rsidR="00D2547C" w:rsidRPr="008B4C6B">
          <w:rPr>
            <w:noProof/>
            <w:webHidden/>
          </w:rPr>
        </w:r>
        <w:r w:rsidR="00D2547C" w:rsidRPr="008B4C6B">
          <w:rPr>
            <w:noProof/>
            <w:webHidden/>
          </w:rPr>
          <w:fldChar w:fldCharType="separate"/>
        </w:r>
        <w:r w:rsidR="00516272">
          <w:rPr>
            <w:noProof/>
            <w:webHidden/>
          </w:rPr>
          <w:t>20</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31" w:history="1">
        <w:r w:rsidR="00D2547C" w:rsidRPr="008B4C6B">
          <w:rPr>
            <w:rStyle w:val="aff9"/>
            <w:rFonts w:hint="eastAsia"/>
            <w:noProof/>
            <w:color w:val="auto"/>
          </w:rPr>
          <w:t>四、其他</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_Toc115099431 \h </w:instrText>
        </w:r>
        <w:r w:rsidR="00D2547C" w:rsidRPr="008B4C6B">
          <w:rPr>
            <w:noProof/>
            <w:webHidden/>
          </w:rPr>
        </w:r>
        <w:r w:rsidR="00D2547C" w:rsidRPr="008B4C6B">
          <w:rPr>
            <w:noProof/>
            <w:webHidden/>
          </w:rPr>
          <w:fldChar w:fldCharType="separate"/>
        </w:r>
        <w:r w:rsidR="00516272">
          <w:rPr>
            <w:noProof/>
            <w:webHidden/>
          </w:rPr>
          <w:t>128</w:t>
        </w:r>
        <w:r w:rsidR="00D2547C" w:rsidRPr="008B4C6B">
          <w:rPr>
            <w:noProof/>
            <w:webHidden/>
          </w:rPr>
          <w:fldChar w:fldCharType="end"/>
        </w:r>
      </w:hyperlink>
    </w:p>
    <w:p w:rsidR="00D2547C" w:rsidRPr="008B4C6B" w:rsidRDefault="002D432C">
      <w:pPr>
        <w:pStyle w:val="11"/>
        <w:tabs>
          <w:tab w:val="right" w:leader="dot" w:pos="9030"/>
        </w:tabs>
        <w:rPr>
          <w:rFonts w:ascii="Calibri" w:hAnsi="Calibri"/>
          <w:b w:val="0"/>
          <w:bCs w:val="0"/>
          <w:caps w:val="0"/>
          <w:noProof/>
          <w:kern w:val="2"/>
          <w:sz w:val="21"/>
          <w:szCs w:val="22"/>
        </w:rPr>
      </w:pPr>
      <w:hyperlink w:anchor="_Toc115099432" w:history="1">
        <w:r w:rsidR="00D2547C" w:rsidRPr="008B4C6B">
          <w:rPr>
            <w:rStyle w:val="aff9"/>
            <w:rFonts w:ascii="宋体" w:hAnsi="宋体" w:hint="eastAsia"/>
            <w:noProof/>
            <w:color w:val="auto"/>
          </w:rPr>
          <w:t>第四章</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评审办法和程序</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_Toc115099432 \h </w:instrText>
        </w:r>
        <w:r w:rsidR="00D2547C" w:rsidRPr="008B4C6B">
          <w:rPr>
            <w:noProof/>
            <w:webHidden/>
          </w:rPr>
        </w:r>
        <w:r w:rsidR="00D2547C" w:rsidRPr="008B4C6B">
          <w:rPr>
            <w:noProof/>
            <w:webHidden/>
          </w:rPr>
          <w:fldChar w:fldCharType="separate"/>
        </w:r>
        <w:r w:rsidR="00516272">
          <w:rPr>
            <w:noProof/>
            <w:webHidden/>
          </w:rPr>
          <w:t>129</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33" w:history="1">
        <w:r w:rsidR="00D2547C" w:rsidRPr="008B4C6B">
          <w:rPr>
            <w:rStyle w:val="aff9"/>
            <w:rFonts w:ascii="宋体" w:hAnsi="宋体" w:hint="eastAsia"/>
            <w:noProof/>
            <w:color w:val="auto"/>
          </w:rPr>
          <w:t>一、评审办法</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_Toc115099433 \h </w:instrText>
        </w:r>
        <w:r w:rsidR="00D2547C" w:rsidRPr="008B4C6B">
          <w:rPr>
            <w:noProof/>
            <w:webHidden/>
          </w:rPr>
        </w:r>
        <w:r w:rsidR="00D2547C" w:rsidRPr="008B4C6B">
          <w:rPr>
            <w:noProof/>
            <w:webHidden/>
          </w:rPr>
          <w:fldChar w:fldCharType="separate"/>
        </w:r>
        <w:r w:rsidR="00516272">
          <w:rPr>
            <w:noProof/>
            <w:webHidden/>
          </w:rPr>
          <w:t>129</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34" w:history="1">
        <w:r w:rsidR="00D2547C" w:rsidRPr="008B4C6B">
          <w:rPr>
            <w:rStyle w:val="aff9"/>
            <w:rFonts w:ascii="宋体" w:hAnsi="宋体" w:hint="eastAsia"/>
            <w:noProof/>
            <w:color w:val="auto"/>
          </w:rPr>
          <w:t>二、初步评审（资格性审查和符合性审查）</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_Toc115099434 \h </w:instrText>
        </w:r>
        <w:r w:rsidR="00D2547C" w:rsidRPr="008B4C6B">
          <w:rPr>
            <w:noProof/>
            <w:webHidden/>
          </w:rPr>
        </w:r>
        <w:r w:rsidR="00D2547C" w:rsidRPr="008B4C6B">
          <w:rPr>
            <w:noProof/>
            <w:webHidden/>
          </w:rPr>
          <w:fldChar w:fldCharType="separate"/>
        </w:r>
        <w:r w:rsidR="00516272">
          <w:rPr>
            <w:noProof/>
            <w:webHidden/>
          </w:rPr>
          <w:t>129</w:t>
        </w:r>
        <w:r w:rsidR="00D2547C" w:rsidRPr="008B4C6B">
          <w:rPr>
            <w:noProof/>
            <w:webHidden/>
          </w:rPr>
          <w:fldChar w:fldCharType="end"/>
        </w:r>
      </w:hyperlink>
    </w:p>
    <w:p w:rsidR="00D2547C" w:rsidRPr="008B4C6B" w:rsidRDefault="002D432C">
      <w:pPr>
        <w:pStyle w:val="23"/>
        <w:tabs>
          <w:tab w:val="right" w:leader="dot" w:pos="9030"/>
        </w:tabs>
        <w:rPr>
          <w:rFonts w:ascii="Calibri" w:hAnsi="Calibri"/>
          <w:noProof/>
          <w:kern w:val="2"/>
          <w:szCs w:val="22"/>
        </w:rPr>
      </w:pPr>
      <w:hyperlink w:anchor="_Toc115099435" w:history="1">
        <w:r w:rsidR="00D2547C" w:rsidRPr="008B4C6B">
          <w:rPr>
            <w:rStyle w:val="aff9"/>
            <w:rFonts w:ascii="宋体" w:hAnsi="宋体" w:hint="eastAsia"/>
            <w:noProof/>
            <w:color w:val="auto"/>
          </w:rPr>
          <w:t>三、详细评审</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_Toc115099435 \h </w:instrText>
        </w:r>
        <w:r w:rsidR="00D2547C" w:rsidRPr="008B4C6B">
          <w:rPr>
            <w:noProof/>
            <w:webHidden/>
          </w:rPr>
        </w:r>
        <w:r w:rsidR="00D2547C" w:rsidRPr="008B4C6B">
          <w:rPr>
            <w:noProof/>
            <w:webHidden/>
          </w:rPr>
          <w:fldChar w:fldCharType="separate"/>
        </w:r>
        <w:r w:rsidR="00516272">
          <w:rPr>
            <w:noProof/>
            <w:webHidden/>
          </w:rPr>
          <w:t>130</w:t>
        </w:r>
        <w:r w:rsidR="00D2547C" w:rsidRPr="008B4C6B">
          <w:rPr>
            <w:noProof/>
            <w:webHidden/>
          </w:rPr>
          <w:fldChar w:fldCharType="end"/>
        </w:r>
      </w:hyperlink>
    </w:p>
    <w:p w:rsidR="00D2547C" w:rsidRPr="008B4C6B" w:rsidRDefault="002D432C">
      <w:pPr>
        <w:pStyle w:val="34"/>
        <w:tabs>
          <w:tab w:val="right" w:leader="dot" w:pos="9030"/>
        </w:tabs>
        <w:rPr>
          <w:rFonts w:ascii="Calibri" w:hAnsi="Calibri"/>
          <w:noProof/>
          <w:kern w:val="2"/>
          <w:szCs w:val="22"/>
        </w:rPr>
      </w:pPr>
      <w:hyperlink w:anchor="_Toc115099436" w:history="1">
        <w:r w:rsidR="00D2547C" w:rsidRPr="008B4C6B">
          <w:rPr>
            <w:rStyle w:val="aff9"/>
            <w:rFonts w:ascii="宋体" w:hAnsi="宋体" w:cs="宋体" w:hint="eastAsia"/>
            <w:bCs/>
            <w:noProof/>
            <w:color w:val="auto"/>
            <w:spacing w:val="-20"/>
          </w:rPr>
          <w:t>附表</w:t>
        </w:r>
        <w:r w:rsidR="00D2547C" w:rsidRPr="008B4C6B">
          <w:rPr>
            <w:rStyle w:val="aff9"/>
            <w:rFonts w:ascii="宋体" w:hAnsi="宋体" w:cs="宋体"/>
            <w:bCs/>
            <w:noProof/>
            <w:color w:val="auto"/>
            <w:spacing w:val="-20"/>
          </w:rPr>
          <w:t>1</w:t>
        </w:r>
        <w:r w:rsidR="00D2547C" w:rsidRPr="008B4C6B">
          <w:rPr>
            <w:rStyle w:val="aff9"/>
            <w:rFonts w:ascii="宋体" w:hAnsi="宋体" w:cs="宋体" w:hint="eastAsia"/>
            <w:bCs/>
            <w:noProof/>
            <w:color w:val="auto"/>
            <w:spacing w:val="-20"/>
          </w:rPr>
          <w:t>：资格性审查表、符合性审查表</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_Toc115099436 \h </w:instrText>
        </w:r>
        <w:r w:rsidR="00D2547C" w:rsidRPr="008B4C6B">
          <w:rPr>
            <w:noProof/>
            <w:webHidden/>
          </w:rPr>
        </w:r>
        <w:r w:rsidR="00D2547C" w:rsidRPr="008B4C6B">
          <w:rPr>
            <w:noProof/>
            <w:webHidden/>
          </w:rPr>
          <w:fldChar w:fldCharType="separate"/>
        </w:r>
        <w:r w:rsidR="00516272">
          <w:rPr>
            <w:noProof/>
            <w:webHidden/>
          </w:rPr>
          <w:t>131</w:t>
        </w:r>
        <w:r w:rsidR="00D2547C" w:rsidRPr="008B4C6B">
          <w:rPr>
            <w:noProof/>
            <w:webHidden/>
          </w:rPr>
          <w:fldChar w:fldCharType="end"/>
        </w:r>
      </w:hyperlink>
    </w:p>
    <w:p w:rsidR="00D2547C" w:rsidRPr="008B4C6B" w:rsidRDefault="002D432C" w:rsidP="00D2547C">
      <w:pPr>
        <w:pStyle w:val="23"/>
        <w:tabs>
          <w:tab w:val="right" w:leader="dot" w:pos="9030"/>
        </w:tabs>
        <w:ind w:firstLineChars="200" w:firstLine="420"/>
        <w:rPr>
          <w:rFonts w:ascii="Calibri" w:hAnsi="Calibri"/>
          <w:noProof/>
          <w:kern w:val="2"/>
          <w:szCs w:val="22"/>
        </w:rPr>
      </w:pPr>
      <w:hyperlink w:anchor="_Toc115099437" w:history="1">
        <w:r w:rsidR="00D2547C" w:rsidRPr="008B4C6B">
          <w:rPr>
            <w:rStyle w:val="aff9"/>
            <w:rFonts w:hint="eastAsia"/>
            <w:noProof/>
            <w:color w:val="auto"/>
          </w:rPr>
          <w:t>附表</w:t>
        </w:r>
        <w:r w:rsidR="00D2547C" w:rsidRPr="008B4C6B">
          <w:rPr>
            <w:rStyle w:val="aff9"/>
            <w:noProof/>
            <w:color w:val="auto"/>
          </w:rPr>
          <w:t>2</w:t>
        </w:r>
        <w:r w:rsidR="00D2547C" w:rsidRPr="008B4C6B">
          <w:rPr>
            <w:rStyle w:val="aff9"/>
            <w:rFonts w:ascii="宋体" w:hAnsi="宋体" w:cs="宋体" w:hint="eastAsia"/>
            <w:noProof/>
            <w:color w:val="auto"/>
            <w:spacing w:val="-20"/>
          </w:rPr>
          <w:t>：</w:t>
        </w:r>
        <w:r w:rsidR="00D2547C" w:rsidRPr="008B4C6B">
          <w:rPr>
            <w:rStyle w:val="aff9"/>
            <w:rFonts w:hint="eastAsia"/>
            <w:noProof/>
            <w:color w:val="auto"/>
          </w:rPr>
          <w:t>综合评分表</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_Toc115099437 \h </w:instrText>
        </w:r>
        <w:r w:rsidR="00D2547C" w:rsidRPr="008B4C6B">
          <w:rPr>
            <w:noProof/>
            <w:webHidden/>
          </w:rPr>
        </w:r>
        <w:r w:rsidR="00D2547C" w:rsidRPr="008B4C6B">
          <w:rPr>
            <w:noProof/>
            <w:webHidden/>
          </w:rPr>
          <w:fldChar w:fldCharType="separate"/>
        </w:r>
        <w:r w:rsidR="00516272">
          <w:rPr>
            <w:noProof/>
            <w:webHidden/>
          </w:rPr>
          <w:t>132</w:t>
        </w:r>
        <w:r w:rsidR="00D2547C" w:rsidRPr="008B4C6B">
          <w:rPr>
            <w:noProof/>
            <w:webHidden/>
          </w:rPr>
          <w:fldChar w:fldCharType="end"/>
        </w:r>
      </w:hyperlink>
    </w:p>
    <w:p w:rsidR="00D2547C" w:rsidRPr="008B4C6B" w:rsidRDefault="002D432C">
      <w:pPr>
        <w:pStyle w:val="11"/>
        <w:tabs>
          <w:tab w:val="right" w:leader="dot" w:pos="9030"/>
        </w:tabs>
        <w:rPr>
          <w:rFonts w:ascii="Calibri" w:hAnsi="Calibri"/>
          <w:b w:val="0"/>
          <w:bCs w:val="0"/>
          <w:caps w:val="0"/>
          <w:noProof/>
          <w:kern w:val="2"/>
          <w:sz w:val="21"/>
          <w:szCs w:val="22"/>
        </w:rPr>
      </w:pPr>
      <w:hyperlink w:anchor="_Toc115099438" w:history="1">
        <w:r w:rsidR="00D2547C" w:rsidRPr="008B4C6B">
          <w:rPr>
            <w:rStyle w:val="aff9"/>
            <w:rFonts w:ascii="宋体" w:hAnsi="宋体" w:hint="eastAsia"/>
            <w:noProof/>
            <w:color w:val="auto"/>
          </w:rPr>
          <w:t>第五章</w:t>
        </w:r>
        <w:r w:rsidR="00D2547C" w:rsidRPr="008B4C6B">
          <w:rPr>
            <w:rStyle w:val="aff9"/>
            <w:rFonts w:ascii="宋体" w:hAnsi="宋体"/>
            <w:noProof/>
            <w:color w:val="auto"/>
          </w:rPr>
          <w:t xml:space="preserve">  </w:t>
        </w:r>
        <w:r w:rsidR="00D2547C" w:rsidRPr="008B4C6B">
          <w:rPr>
            <w:rStyle w:val="aff9"/>
            <w:rFonts w:ascii="宋体" w:hAnsi="宋体" w:hint="eastAsia"/>
            <w:noProof/>
            <w:color w:val="auto"/>
          </w:rPr>
          <w:t>投标文件内容和格式</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_Toc115099438 \h </w:instrText>
        </w:r>
        <w:r w:rsidR="00D2547C" w:rsidRPr="008B4C6B">
          <w:rPr>
            <w:noProof/>
            <w:webHidden/>
          </w:rPr>
        </w:r>
        <w:r w:rsidR="00D2547C" w:rsidRPr="008B4C6B">
          <w:rPr>
            <w:noProof/>
            <w:webHidden/>
          </w:rPr>
          <w:fldChar w:fldCharType="separate"/>
        </w:r>
        <w:r w:rsidR="00516272">
          <w:rPr>
            <w:noProof/>
            <w:webHidden/>
          </w:rPr>
          <w:t>134</w:t>
        </w:r>
        <w:r w:rsidR="00D2547C" w:rsidRPr="008B4C6B">
          <w:rPr>
            <w:noProof/>
            <w:webHidden/>
          </w:rPr>
          <w:fldChar w:fldCharType="end"/>
        </w:r>
      </w:hyperlink>
    </w:p>
    <w:p w:rsidR="00D2547C" w:rsidRPr="008B4C6B" w:rsidRDefault="002D432C">
      <w:pPr>
        <w:pStyle w:val="11"/>
        <w:tabs>
          <w:tab w:val="right" w:leader="dot" w:pos="9030"/>
        </w:tabs>
        <w:rPr>
          <w:rFonts w:ascii="Calibri" w:hAnsi="Calibri"/>
          <w:b w:val="0"/>
          <w:bCs w:val="0"/>
          <w:caps w:val="0"/>
          <w:noProof/>
          <w:kern w:val="2"/>
          <w:sz w:val="21"/>
          <w:szCs w:val="22"/>
        </w:rPr>
      </w:pPr>
      <w:hyperlink w:anchor="_Toc115099439" w:history="1">
        <w:r w:rsidR="00D2547C" w:rsidRPr="008B4C6B">
          <w:rPr>
            <w:rStyle w:val="aff9"/>
            <w:rFonts w:hint="eastAsia"/>
            <w:noProof/>
            <w:color w:val="auto"/>
          </w:rPr>
          <w:t>第六章</w:t>
        </w:r>
        <w:r w:rsidR="00D2547C" w:rsidRPr="008B4C6B">
          <w:rPr>
            <w:rStyle w:val="aff9"/>
            <w:noProof/>
            <w:color w:val="auto"/>
          </w:rPr>
          <w:t xml:space="preserve"> </w:t>
        </w:r>
        <w:r w:rsidR="00D2547C" w:rsidRPr="008B4C6B">
          <w:rPr>
            <w:rStyle w:val="aff9"/>
            <w:rFonts w:hint="eastAsia"/>
            <w:noProof/>
            <w:color w:val="auto"/>
          </w:rPr>
          <w:t>合同文本</w:t>
        </w:r>
        <w:r w:rsidR="00D2547C" w:rsidRPr="008B4C6B">
          <w:rPr>
            <w:noProof/>
            <w:webHidden/>
          </w:rPr>
          <w:tab/>
        </w:r>
        <w:r w:rsidR="00D2547C" w:rsidRPr="008B4C6B">
          <w:rPr>
            <w:noProof/>
            <w:webHidden/>
          </w:rPr>
          <w:fldChar w:fldCharType="begin"/>
        </w:r>
        <w:r w:rsidR="00D2547C" w:rsidRPr="008B4C6B">
          <w:rPr>
            <w:noProof/>
            <w:webHidden/>
          </w:rPr>
          <w:instrText xml:space="preserve"> PAGEREF _Toc115099439 \h </w:instrText>
        </w:r>
        <w:r w:rsidR="00D2547C" w:rsidRPr="008B4C6B">
          <w:rPr>
            <w:noProof/>
            <w:webHidden/>
          </w:rPr>
        </w:r>
        <w:r w:rsidR="00D2547C" w:rsidRPr="008B4C6B">
          <w:rPr>
            <w:noProof/>
            <w:webHidden/>
          </w:rPr>
          <w:fldChar w:fldCharType="separate"/>
        </w:r>
        <w:r w:rsidR="00516272">
          <w:rPr>
            <w:noProof/>
            <w:webHidden/>
          </w:rPr>
          <w:t>149</w:t>
        </w:r>
        <w:r w:rsidR="00D2547C" w:rsidRPr="008B4C6B">
          <w:rPr>
            <w:noProof/>
            <w:webHidden/>
          </w:rPr>
          <w:fldChar w:fldCharType="end"/>
        </w:r>
      </w:hyperlink>
    </w:p>
    <w:p w:rsidR="00400933" w:rsidRPr="008B4C6B" w:rsidRDefault="00400933">
      <w:pPr>
        <w:tabs>
          <w:tab w:val="left" w:pos="2190"/>
        </w:tabs>
        <w:spacing w:line="360" w:lineRule="auto"/>
        <w:outlineLvl w:val="0"/>
        <w:rPr>
          <w:rFonts w:ascii="宋体" w:hAnsi="宋体"/>
          <w:szCs w:val="24"/>
        </w:rPr>
      </w:pPr>
      <w:r w:rsidRPr="008B4C6B">
        <w:rPr>
          <w:rFonts w:ascii="宋体" w:hAnsi="宋体"/>
          <w:szCs w:val="24"/>
        </w:rPr>
        <w:fldChar w:fldCharType="end"/>
      </w:r>
    </w:p>
    <w:p w:rsidR="00400933" w:rsidRPr="008B4C6B" w:rsidRDefault="00400933">
      <w:pPr>
        <w:tabs>
          <w:tab w:val="left" w:pos="2190"/>
        </w:tabs>
        <w:spacing w:line="360" w:lineRule="auto"/>
        <w:outlineLvl w:val="0"/>
        <w:rPr>
          <w:rFonts w:ascii="宋体" w:hAnsi="宋体"/>
          <w:b/>
          <w:sz w:val="24"/>
        </w:rPr>
      </w:pPr>
      <w:r w:rsidRPr="008B4C6B">
        <w:rPr>
          <w:rFonts w:ascii="宋体" w:hAnsi="宋体"/>
          <w:szCs w:val="24"/>
        </w:rPr>
        <w:br w:type="page"/>
      </w:r>
      <w:r w:rsidRPr="008B4C6B">
        <w:rPr>
          <w:rFonts w:ascii="宋体" w:hAnsi="宋体"/>
          <w:bCs/>
          <w:caps/>
          <w:sz w:val="24"/>
          <w:szCs w:val="24"/>
        </w:rPr>
        <w:lastRenderedPageBreak/>
        <w:tab/>
      </w:r>
      <w:bookmarkStart w:id="3" w:name="_Toc248048373"/>
      <w:bookmarkStart w:id="4" w:name="_Toc264182533"/>
      <w:bookmarkStart w:id="5" w:name="_Toc264213353"/>
      <w:bookmarkStart w:id="6" w:name="_Toc115099418"/>
      <w:r w:rsidRPr="008B4C6B">
        <w:rPr>
          <w:rFonts w:ascii="宋体" w:hAnsi="宋体" w:hint="eastAsia"/>
          <w:b/>
          <w:sz w:val="44"/>
        </w:rPr>
        <w:t>第一章  投 标 邀 请 函</w:t>
      </w:r>
      <w:bookmarkEnd w:id="3"/>
      <w:bookmarkEnd w:id="4"/>
      <w:bookmarkEnd w:id="5"/>
      <w:bookmarkEnd w:id="6"/>
    </w:p>
    <w:p w:rsidR="00400933" w:rsidRPr="008B4C6B" w:rsidRDefault="00400933" w:rsidP="00250FD4">
      <w:pPr>
        <w:spacing w:line="360" w:lineRule="auto"/>
        <w:ind w:firstLineChars="200" w:firstLine="482"/>
        <w:jc w:val="both"/>
      </w:pPr>
      <w:r w:rsidRPr="008B4C6B">
        <w:rPr>
          <w:rFonts w:ascii="宋体" w:hAnsi="宋体" w:hint="eastAsia"/>
          <w:b/>
          <w:sz w:val="24"/>
          <w:szCs w:val="24"/>
          <w:u w:val="single"/>
        </w:rPr>
        <w:t>海南政通招投标有限公司</w:t>
      </w:r>
      <w:r w:rsidRPr="008B4C6B">
        <w:rPr>
          <w:rFonts w:ascii="宋体" w:hAnsi="宋体" w:hint="eastAsia"/>
          <w:sz w:val="24"/>
          <w:szCs w:val="24"/>
        </w:rPr>
        <w:t>（简称“招标代理机构”或“招标人”下同）受</w:t>
      </w:r>
      <w:r w:rsidR="000D0F73" w:rsidRPr="008B4C6B">
        <w:rPr>
          <w:rFonts w:ascii="宋体" w:hAnsi="宋体" w:hint="eastAsia"/>
          <w:b/>
          <w:sz w:val="24"/>
          <w:szCs w:val="24"/>
          <w:u w:val="single"/>
        </w:rPr>
        <w:t>海口市妇幼保健院</w:t>
      </w:r>
      <w:r w:rsidRPr="008B4C6B">
        <w:rPr>
          <w:rFonts w:ascii="宋体" w:hAnsi="宋体" w:hint="eastAsia"/>
          <w:sz w:val="24"/>
          <w:szCs w:val="24"/>
        </w:rPr>
        <w:t>（简称“采购人”下同）的委托，就</w:t>
      </w:r>
      <w:r w:rsidR="000B108E" w:rsidRPr="008B4C6B">
        <w:rPr>
          <w:rFonts w:ascii="宋体" w:hAnsi="宋体" w:hint="eastAsia"/>
          <w:b/>
          <w:sz w:val="24"/>
          <w:u w:val="single"/>
        </w:rPr>
        <w:t>海口市妇幼保健院“三个中心”升级配套设施装修改造工程</w:t>
      </w:r>
      <w:r w:rsidRPr="008B4C6B">
        <w:rPr>
          <w:rFonts w:ascii="宋体" w:hAnsi="宋体" w:hint="eastAsia"/>
          <w:b/>
          <w:sz w:val="24"/>
          <w:szCs w:val="24"/>
          <w:u w:val="single"/>
        </w:rPr>
        <w:t>（项目编号</w:t>
      </w:r>
      <w:r w:rsidR="000B108E" w:rsidRPr="008B4C6B">
        <w:rPr>
          <w:rFonts w:ascii="宋体" w:hAnsi="宋体" w:hint="eastAsia"/>
          <w:b/>
          <w:sz w:val="24"/>
          <w:szCs w:val="24"/>
          <w:u w:val="single"/>
        </w:rPr>
        <w:t>HNZT2022-231</w:t>
      </w:r>
      <w:r w:rsidRPr="008B4C6B">
        <w:rPr>
          <w:rFonts w:ascii="宋体" w:hAnsi="宋体" w:hint="eastAsia"/>
          <w:b/>
          <w:sz w:val="24"/>
          <w:szCs w:val="24"/>
          <w:u w:val="single"/>
        </w:rPr>
        <w:t>）</w:t>
      </w:r>
      <w:r w:rsidRPr="008B4C6B">
        <w:rPr>
          <w:rFonts w:ascii="宋体" w:hAnsi="宋体" w:hint="eastAsia"/>
          <w:sz w:val="24"/>
          <w:szCs w:val="24"/>
        </w:rPr>
        <w:t>所需的相关服务或货物组织公开招标，欢迎合格的国内投标人提交密封投标。有关事项如下：</w:t>
      </w:r>
    </w:p>
    <w:p w:rsidR="00400933" w:rsidRPr="008B4C6B" w:rsidRDefault="00400933">
      <w:pPr>
        <w:widowControl w:val="0"/>
        <w:numPr>
          <w:ilvl w:val="0"/>
          <w:numId w:val="61"/>
        </w:numPr>
        <w:tabs>
          <w:tab w:val="left" w:pos="0"/>
        </w:tabs>
        <w:spacing w:line="360" w:lineRule="auto"/>
        <w:jc w:val="both"/>
        <w:rPr>
          <w:rFonts w:ascii="宋体" w:hAnsi="宋体"/>
          <w:b/>
          <w:sz w:val="24"/>
          <w:szCs w:val="24"/>
        </w:rPr>
      </w:pPr>
      <w:r w:rsidRPr="008B4C6B">
        <w:rPr>
          <w:rFonts w:ascii="宋体" w:hAnsi="宋体" w:hint="eastAsia"/>
          <w:b/>
          <w:sz w:val="24"/>
          <w:szCs w:val="24"/>
        </w:rPr>
        <w:t>项目基本情况</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项目编号：</w:t>
      </w:r>
      <w:r w:rsidR="000B108E" w:rsidRPr="008B4C6B">
        <w:rPr>
          <w:rFonts w:ascii="宋体" w:hAnsi="宋体" w:hint="eastAsia"/>
          <w:sz w:val="24"/>
          <w:szCs w:val="24"/>
        </w:rPr>
        <w:t>HNZT2022-231</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项目名称：</w:t>
      </w:r>
      <w:r w:rsidR="000B108E" w:rsidRPr="008B4C6B">
        <w:rPr>
          <w:rFonts w:ascii="宋体" w:hAnsi="宋体" w:hint="eastAsia"/>
          <w:sz w:val="24"/>
          <w:szCs w:val="24"/>
        </w:rPr>
        <w:t>海口市妇幼保健院“三个中心”升级配套设施装修改造工程</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预算金额：</w:t>
      </w:r>
      <w:r w:rsidR="000B108E" w:rsidRPr="008B4C6B">
        <w:rPr>
          <w:rFonts w:ascii="宋体" w:hAnsi="宋体" w:hint="eastAsia"/>
          <w:sz w:val="24"/>
          <w:szCs w:val="24"/>
        </w:rPr>
        <w:t>3828286.76</w:t>
      </w:r>
      <w:r w:rsidR="001D7B19" w:rsidRPr="008B4C6B">
        <w:rPr>
          <w:rFonts w:ascii="宋体" w:hAnsi="宋体" w:hint="eastAsia"/>
          <w:sz w:val="24"/>
          <w:szCs w:val="24"/>
        </w:rPr>
        <w:t>元</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最高限价：</w:t>
      </w:r>
      <w:r w:rsidR="000B108E" w:rsidRPr="008B4C6B">
        <w:rPr>
          <w:rFonts w:ascii="宋体" w:hAnsi="宋体" w:hint="eastAsia"/>
          <w:sz w:val="24"/>
          <w:szCs w:val="24"/>
        </w:rPr>
        <w:t>3828286.76</w:t>
      </w:r>
      <w:r w:rsidR="001D7B19" w:rsidRPr="008B4C6B">
        <w:rPr>
          <w:rFonts w:ascii="宋体" w:hAnsi="宋体" w:hint="eastAsia"/>
          <w:sz w:val="24"/>
          <w:szCs w:val="24"/>
        </w:rPr>
        <w:t>元</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采购需求：</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984"/>
        <w:gridCol w:w="5812"/>
      </w:tblGrid>
      <w:tr w:rsidR="00400933" w:rsidRPr="008B4C6B" w:rsidTr="002D6113">
        <w:trPr>
          <w:trHeight w:val="373"/>
          <w:jc w:val="center"/>
        </w:trPr>
        <w:tc>
          <w:tcPr>
            <w:tcW w:w="1120" w:type="dxa"/>
            <w:vAlign w:val="center"/>
          </w:tcPr>
          <w:p w:rsidR="00400933" w:rsidRPr="008B4C6B" w:rsidRDefault="00400933">
            <w:pPr>
              <w:spacing w:line="360" w:lineRule="auto"/>
              <w:jc w:val="center"/>
              <w:rPr>
                <w:rFonts w:ascii="宋体" w:hAnsi="宋体"/>
                <w:b/>
                <w:sz w:val="24"/>
                <w:szCs w:val="24"/>
              </w:rPr>
            </w:pPr>
            <w:r w:rsidRPr="008B4C6B">
              <w:rPr>
                <w:rFonts w:ascii="宋体" w:hAnsi="宋体" w:hint="eastAsia"/>
                <w:b/>
                <w:sz w:val="24"/>
                <w:szCs w:val="24"/>
              </w:rPr>
              <w:t>包号</w:t>
            </w:r>
          </w:p>
        </w:tc>
        <w:tc>
          <w:tcPr>
            <w:tcW w:w="1984" w:type="dxa"/>
            <w:vAlign w:val="center"/>
          </w:tcPr>
          <w:p w:rsidR="00400933" w:rsidRPr="008B4C6B" w:rsidRDefault="00400933">
            <w:pPr>
              <w:spacing w:line="360" w:lineRule="auto"/>
              <w:jc w:val="center"/>
              <w:rPr>
                <w:rFonts w:ascii="宋体" w:hAnsi="宋体"/>
                <w:b/>
                <w:sz w:val="24"/>
                <w:szCs w:val="24"/>
              </w:rPr>
            </w:pPr>
            <w:r w:rsidRPr="008B4C6B">
              <w:rPr>
                <w:rFonts w:ascii="宋体" w:hAnsi="宋体" w:hint="eastAsia"/>
                <w:b/>
                <w:sz w:val="24"/>
                <w:szCs w:val="24"/>
              </w:rPr>
              <w:t>采购预算</w:t>
            </w:r>
          </w:p>
        </w:tc>
        <w:tc>
          <w:tcPr>
            <w:tcW w:w="5812" w:type="dxa"/>
            <w:vAlign w:val="center"/>
          </w:tcPr>
          <w:p w:rsidR="00400933" w:rsidRPr="008B4C6B" w:rsidRDefault="00400933">
            <w:pPr>
              <w:spacing w:line="360" w:lineRule="auto"/>
              <w:jc w:val="center"/>
              <w:rPr>
                <w:rFonts w:ascii="宋体" w:hAnsi="宋体"/>
                <w:b/>
                <w:sz w:val="24"/>
                <w:szCs w:val="24"/>
              </w:rPr>
            </w:pPr>
            <w:r w:rsidRPr="008B4C6B">
              <w:rPr>
                <w:rFonts w:ascii="宋体" w:hAnsi="宋体" w:hint="eastAsia"/>
                <w:b/>
                <w:sz w:val="24"/>
                <w:szCs w:val="24"/>
              </w:rPr>
              <w:t>名称、数量、简要技术需求或服务要求等</w:t>
            </w:r>
          </w:p>
        </w:tc>
      </w:tr>
      <w:tr w:rsidR="00400933" w:rsidRPr="008B4C6B" w:rsidTr="002D6113">
        <w:trPr>
          <w:jc w:val="center"/>
        </w:trPr>
        <w:tc>
          <w:tcPr>
            <w:tcW w:w="1120" w:type="dxa"/>
            <w:vAlign w:val="center"/>
          </w:tcPr>
          <w:p w:rsidR="00087773" w:rsidRPr="008B4C6B" w:rsidRDefault="00400933">
            <w:pPr>
              <w:spacing w:line="360" w:lineRule="auto"/>
              <w:jc w:val="center"/>
              <w:rPr>
                <w:rFonts w:ascii="宋体" w:hAnsi="宋体"/>
                <w:sz w:val="24"/>
                <w:szCs w:val="24"/>
              </w:rPr>
            </w:pPr>
            <w:r w:rsidRPr="008B4C6B">
              <w:rPr>
                <w:rFonts w:ascii="宋体" w:hAnsi="宋体" w:hint="eastAsia"/>
                <w:sz w:val="24"/>
                <w:szCs w:val="24"/>
              </w:rPr>
              <w:t>项目</w:t>
            </w:r>
          </w:p>
          <w:p w:rsidR="00400933" w:rsidRPr="008B4C6B" w:rsidRDefault="00400933">
            <w:pPr>
              <w:spacing w:line="360" w:lineRule="auto"/>
              <w:jc w:val="center"/>
              <w:rPr>
                <w:rFonts w:ascii="宋体" w:hAnsi="宋体"/>
                <w:sz w:val="24"/>
                <w:szCs w:val="24"/>
              </w:rPr>
            </w:pPr>
            <w:r w:rsidRPr="008B4C6B">
              <w:rPr>
                <w:rFonts w:ascii="宋体" w:hAnsi="宋体" w:hint="eastAsia"/>
                <w:sz w:val="24"/>
                <w:szCs w:val="24"/>
              </w:rPr>
              <w:t>本身</w:t>
            </w:r>
          </w:p>
        </w:tc>
        <w:tc>
          <w:tcPr>
            <w:tcW w:w="1984" w:type="dxa"/>
            <w:vAlign w:val="center"/>
          </w:tcPr>
          <w:p w:rsidR="00400933" w:rsidRPr="008B4C6B" w:rsidRDefault="000B108E">
            <w:pPr>
              <w:spacing w:line="360" w:lineRule="auto"/>
              <w:jc w:val="center"/>
              <w:rPr>
                <w:rFonts w:ascii="宋体" w:hAnsi="宋体"/>
                <w:sz w:val="24"/>
                <w:szCs w:val="24"/>
              </w:rPr>
            </w:pPr>
            <w:r w:rsidRPr="008B4C6B">
              <w:rPr>
                <w:rFonts w:ascii="宋体" w:hAnsi="宋体" w:hint="eastAsia"/>
                <w:sz w:val="24"/>
                <w:szCs w:val="24"/>
              </w:rPr>
              <w:t>3828286.76</w:t>
            </w:r>
            <w:r w:rsidR="001D7B19" w:rsidRPr="008B4C6B">
              <w:rPr>
                <w:rFonts w:ascii="宋体" w:hAnsi="宋体" w:hint="eastAsia"/>
                <w:sz w:val="24"/>
                <w:szCs w:val="24"/>
              </w:rPr>
              <w:t>元</w:t>
            </w:r>
          </w:p>
        </w:tc>
        <w:tc>
          <w:tcPr>
            <w:tcW w:w="5812" w:type="dxa"/>
            <w:vAlign w:val="center"/>
          </w:tcPr>
          <w:p w:rsidR="00400933" w:rsidRPr="008B4C6B" w:rsidRDefault="000B108E">
            <w:pPr>
              <w:spacing w:line="360" w:lineRule="auto"/>
              <w:jc w:val="center"/>
              <w:rPr>
                <w:rFonts w:ascii="宋体" w:hAnsi="宋体"/>
                <w:sz w:val="24"/>
                <w:szCs w:val="24"/>
              </w:rPr>
            </w:pPr>
            <w:r w:rsidRPr="008B4C6B">
              <w:rPr>
                <w:rFonts w:ascii="宋体" w:hAnsi="宋体" w:hint="eastAsia"/>
                <w:sz w:val="24"/>
                <w:szCs w:val="24"/>
              </w:rPr>
              <w:t>海口市妇幼保健院“三个中心”升级配套设施装修改造工程</w:t>
            </w:r>
            <w:r w:rsidR="001D7B19" w:rsidRPr="008B4C6B">
              <w:rPr>
                <w:rFonts w:ascii="宋体" w:hAnsi="宋体" w:hint="eastAsia"/>
                <w:sz w:val="24"/>
                <w:szCs w:val="24"/>
              </w:rPr>
              <w:t>一项</w:t>
            </w:r>
            <w:r w:rsidR="00400933" w:rsidRPr="008B4C6B">
              <w:rPr>
                <w:rFonts w:hint="eastAsia"/>
                <w:sz w:val="24"/>
                <w:szCs w:val="28"/>
              </w:rPr>
              <w:t>，</w:t>
            </w:r>
            <w:r w:rsidR="00400933" w:rsidRPr="008B4C6B">
              <w:rPr>
                <w:rFonts w:ascii="宋体" w:hAnsi="宋体" w:hint="eastAsia"/>
                <w:sz w:val="24"/>
                <w:szCs w:val="24"/>
              </w:rPr>
              <w:t>具体技术要求详见《招标文件》“第三章 用户需求书</w:t>
            </w:r>
            <w:r w:rsidR="00400933" w:rsidRPr="008B4C6B">
              <w:rPr>
                <w:rFonts w:ascii="宋体" w:hAnsi="宋体"/>
                <w:sz w:val="24"/>
                <w:szCs w:val="24"/>
              </w:rPr>
              <w:t>”</w:t>
            </w:r>
            <w:r w:rsidR="00400933" w:rsidRPr="008B4C6B">
              <w:rPr>
                <w:rFonts w:ascii="宋体" w:hAnsi="宋体" w:hint="eastAsia"/>
                <w:sz w:val="24"/>
                <w:szCs w:val="24"/>
              </w:rPr>
              <w:t>。</w:t>
            </w:r>
          </w:p>
        </w:tc>
      </w:tr>
    </w:tbl>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合同履行期限：</w:t>
      </w:r>
      <w:r w:rsidR="000B108E" w:rsidRPr="008B4C6B">
        <w:rPr>
          <w:rFonts w:ascii="宋体" w:hAnsi="宋体"/>
          <w:sz w:val="24"/>
          <w:szCs w:val="24"/>
        </w:rPr>
        <w:t>120</w:t>
      </w:r>
      <w:r w:rsidR="000D0F73" w:rsidRPr="008B4C6B">
        <w:rPr>
          <w:rFonts w:ascii="宋体" w:hAnsi="宋体"/>
          <w:sz w:val="24"/>
          <w:szCs w:val="24"/>
        </w:rPr>
        <w:t>日历天</w:t>
      </w:r>
      <w:r w:rsidR="008B4C6B" w:rsidRPr="008B4C6B">
        <w:rPr>
          <w:rFonts w:ascii="宋体" w:hAnsi="宋体"/>
          <w:sz w:val="24"/>
          <w:szCs w:val="24"/>
        </w:rPr>
        <w:t>（施工工期）</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用   途</w:t>
      </w:r>
      <w:r w:rsidRPr="008B4C6B">
        <w:rPr>
          <w:rFonts w:ascii="宋体" w:hAnsi="宋体"/>
          <w:sz w:val="24"/>
          <w:szCs w:val="24"/>
        </w:rPr>
        <w:t>：</w:t>
      </w:r>
      <w:r w:rsidR="000D0F73" w:rsidRPr="008B4C6B">
        <w:rPr>
          <w:rFonts w:ascii="宋体" w:hAnsi="宋体" w:hint="eastAsia"/>
          <w:sz w:val="24"/>
          <w:szCs w:val="24"/>
        </w:rPr>
        <w:t>海口市妇幼保健院</w:t>
      </w:r>
      <w:r w:rsidRPr="008B4C6B">
        <w:rPr>
          <w:rFonts w:ascii="宋体" w:hAnsi="宋体" w:hint="eastAsia"/>
          <w:sz w:val="24"/>
          <w:szCs w:val="24"/>
        </w:rPr>
        <w:t>工作需要</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本项目不接受联合体投标。</w:t>
      </w:r>
    </w:p>
    <w:p w:rsidR="00400933" w:rsidRPr="008B4C6B" w:rsidRDefault="00400933">
      <w:pPr>
        <w:widowControl w:val="0"/>
        <w:numPr>
          <w:ilvl w:val="0"/>
          <w:numId w:val="61"/>
        </w:numPr>
        <w:tabs>
          <w:tab w:val="left" w:pos="0"/>
        </w:tabs>
        <w:spacing w:line="360" w:lineRule="auto"/>
        <w:jc w:val="both"/>
        <w:rPr>
          <w:rFonts w:ascii="宋体" w:hAnsi="宋体"/>
          <w:b/>
          <w:sz w:val="24"/>
          <w:szCs w:val="24"/>
        </w:rPr>
      </w:pPr>
      <w:r w:rsidRPr="008B4C6B">
        <w:rPr>
          <w:rFonts w:ascii="宋体" w:hAnsi="宋体" w:hint="eastAsia"/>
          <w:b/>
          <w:sz w:val="24"/>
          <w:szCs w:val="24"/>
        </w:rPr>
        <w:t>投标人资格要求（需在投标文件中提供以下相关资格证明材料）</w:t>
      </w:r>
    </w:p>
    <w:p w:rsidR="001D7B19" w:rsidRPr="008B4C6B" w:rsidRDefault="001D7B19" w:rsidP="001D7B19">
      <w:pPr>
        <w:spacing w:line="360" w:lineRule="auto"/>
        <w:ind w:firstLineChars="200" w:firstLine="482"/>
        <w:rPr>
          <w:rFonts w:hAnsi="宋体" w:cs="Arial"/>
          <w:b/>
          <w:bCs/>
          <w:sz w:val="24"/>
          <w:szCs w:val="24"/>
        </w:rPr>
      </w:pPr>
      <w:r w:rsidRPr="008B4C6B">
        <w:rPr>
          <w:rFonts w:hAnsi="宋体" w:cs="Arial" w:hint="eastAsia"/>
          <w:b/>
          <w:bCs/>
          <w:sz w:val="24"/>
          <w:szCs w:val="24"/>
        </w:rPr>
        <w:t>1.</w:t>
      </w:r>
      <w:r w:rsidRPr="008B4C6B">
        <w:rPr>
          <w:rFonts w:hAnsi="宋体" w:cs="Arial" w:hint="eastAsia"/>
          <w:b/>
          <w:bCs/>
          <w:sz w:val="24"/>
          <w:szCs w:val="24"/>
        </w:rPr>
        <w:t>符合《政府采购法》第二十二条的规定：</w:t>
      </w:r>
    </w:p>
    <w:p w:rsidR="001D7B19" w:rsidRPr="008B4C6B" w:rsidRDefault="001D7B19" w:rsidP="001D7B19">
      <w:pPr>
        <w:spacing w:line="360" w:lineRule="auto"/>
        <w:ind w:firstLineChars="200" w:firstLine="480"/>
        <w:rPr>
          <w:rFonts w:hAnsi="宋体" w:cs="Tahoma"/>
          <w:sz w:val="24"/>
          <w:szCs w:val="24"/>
        </w:rPr>
      </w:pPr>
      <w:r w:rsidRPr="008B4C6B">
        <w:rPr>
          <w:rFonts w:hAnsi="宋体" w:cs="Tahoma" w:hint="eastAsia"/>
          <w:sz w:val="24"/>
          <w:szCs w:val="24"/>
        </w:rPr>
        <w:t>1.1</w:t>
      </w:r>
      <w:r w:rsidRPr="008B4C6B">
        <w:rPr>
          <w:rFonts w:hAnsi="宋体" w:cs="Arial" w:hint="eastAsia"/>
          <w:sz w:val="24"/>
          <w:szCs w:val="24"/>
        </w:rPr>
        <w:t>具有独立承担民事责任的能力（需提供</w:t>
      </w:r>
      <w:r w:rsidR="00406D23" w:rsidRPr="008B4C6B">
        <w:rPr>
          <w:rFonts w:hAnsi="宋体" w:cs="Arial" w:hint="eastAsia"/>
          <w:sz w:val="24"/>
          <w:szCs w:val="24"/>
        </w:rPr>
        <w:t>三证合一（一证一照）的营业执照副本</w:t>
      </w:r>
      <w:r w:rsidRPr="008B4C6B">
        <w:rPr>
          <w:rFonts w:hAnsi="宋体" w:cs="Arial" w:hint="eastAsia"/>
          <w:sz w:val="24"/>
          <w:szCs w:val="24"/>
        </w:rPr>
        <w:t>复印件加盖公章）</w:t>
      </w:r>
    </w:p>
    <w:p w:rsidR="001D7B19" w:rsidRPr="008B4C6B" w:rsidRDefault="001D7B19" w:rsidP="001D7B19">
      <w:pPr>
        <w:spacing w:line="360" w:lineRule="auto"/>
        <w:ind w:firstLineChars="200" w:firstLine="480"/>
        <w:rPr>
          <w:rFonts w:hAnsi="宋体" w:cs="宋体"/>
          <w:sz w:val="24"/>
          <w:szCs w:val="24"/>
        </w:rPr>
      </w:pPr>
      <w:r w:rsidRPr="008B4C6B">
        <w:rPr>
          <w:rFonts w:hAnsi="宋体" w:cs="Tahoma" w:hint="eastAsia"/>
          <w:sz w:val="24"/>
          <w:szCs w:val="24"/>
        </w:rPr>
        <w:t>1.2</w:t>
      </w:r>
      <w:r w:rsidRPr="008B4C6B">
        <w:rPr>
          <w:rFonts w:hAnsi="宋体" w:cs="宋体"/>
          <w:sz w:val="24"/>
          <w:szCs w:val="24"/>
        </w:rPr>
        <w:t>具有良好的商业信誉和健全的财务会计制度</w:t>
      </w:r>
      <w:r w:rsidRPr="008B4C6B">
        <w:rPr>
          <w:rFonts w:hAnsi="宋体" w:cs="Tahoma" w:hint="eastAsia"/>
          <w:sz w:val="24"/>
          <w:szCs w:val="24"/>
        </w:rPr>
        <w:t>；</w:t>
      </w:r>
      <w:r w:rsidRPr="008B4C6B">
        <w:rPr>
          <w:rFonts w:hAnsi="宋体" w:cs="宋体" w:hint="eastAsia"/>
          <w:sz w:val="24"/>
          <w:szCs w:val="24"/>
        </w:rPr>
        <w:t>（提供会计师事务所出具的</w:t>
      </w:r>
      <w:r w:rsidRPr="008B4C6B">
        <w:rPr>
          <w:rFonts w:hAnsi="宋体" w:cs="宋体" w:hint="eastAsia"/>
          <w:sz w:val="24"/>
          <w:szCs w:val="24"/>
        </w:rPr>
        <w:t>20</w:t>
      </w:r>
      <w:r w:rsidRPr="008B4C6B">
        <w:rPr>
          <w:rFonts w:hAnsi="宋体" w:cs="宋体"/>
          <w:sz w:val="24"/>
          <w:szCs w:val="24"/>
        </w:rPr>
        <w:t>2</w:t>
      </w:r>
      <w:r w:rsidR="000D0F73" w:rsidRPr="008B4C6B">
        <w:rPr>
          <w:rFonts w:hAnsi="宋体" w:cs="宋体"/>
          <w:sz w:val="24"/>
          <w:szCs w:val="24"/>
        </w:rPr>
        <w:t>1</w:t>
      </w:r>
      <w:r w:rsidR="000D0F73" w:rsidRPr="008B4C6B">
        <w:rPr>
          <w:rFonts w:hAnsi="宋体" w:cs="宋体"/>
          <w:sz w:val="24"/>
          <w:szCs w:val="24"/>
        </w:rPr>
        <w:t>财务审计报告</w:t>
      </w:r>
      <w:r w:rsidRPr="008B4C6B">
        <w:rPr>
          <w:rFonts w:hAnsi="宋体" w:cs="宋体" w:hint="eastAsia"/>
          <w:sz w:val="24"/>
          <w:szCs w:val="24"/>
        </w:rPr>
        <w:t>或者</w:t>
      </w:r>
      <w:r w:rsidRPr="008B4C6B">
        <w:rPr>
          <w:rFonts w:hAnsi="宋体" w:cs="宋体" w:hint="eastAsia"/>
          <w:sz w:val="24"/>
          <w:szCs w:val="24"/>
        </w:rPr>
        <w:t>202</w:t>
      </w:r>
      <w:r w:rsidR="000D0F73" w:rsidRPr="008B4C6B">
        <w:rPr>
          <w:rFonts w:hAnsi="宋体" w:cs="宋体"/>
          <w:sz w:val="24"/>
          <w:szCs w:val="24"/>
        </w:rPr>
        <w:t>2</w:t>
      </w:r>
      <w:r w:rsidRPr="008B4C6B">
        <w:rPr>
          <w:rFonts w:hAnsi="宋体" w:cs="宋体" w:hint="eastAsia"/>
          <w:sz w:val="24"/>
          <w:szCs w:val="24"/>
        </w:rPr>
        <w:t>年至今任意</w:t>
      </w:r>
      <w:r w:rsidRPr="008B4C6B">
        <w:rPr>
          <w:rFonts w:hAnsi="宋体" w:cs="宋体" w:hint="eastAsia"/>
          <w:sz w:val="24"/>
          <w:szCs w:val="24"/>
        </w:rPr>
        <w:t>1</w:t>
      </w:r>
      <w:r w:rsidRPr="008B4C6B">
        <w:rPr>
          <w:rFonts w:hAnsi="宋体" w:cs="宋体" w:hint="eastAsia"/>
          <w:sz w:val="24"/>
          <w:szCs w:val="24"/>
        </w:rPr>
        <w:t>个月的财务报表（包括资产负债表和利润表）复印件</w:t>
      </w:r>
      <w:r w:rsidR="000D0F73" w:rsidRPr="008B4C6B">
        <w:rPr>
          <w:rFonts w:hAnsi="宋体" w:cs="宋体" w:hint="eastAsia"/>
          <w:sz w:val="24"/>
          <w:szCs w:val="24"/>
        </w:rPr>
        <w:t>加盖公章，成立时间不足的，可不提供）</w:t>
      </w:r>
    </w:p>
    <w:p w:rsidR="001D7B19" w:rsidRPr="008B4C6B" w:rsidRDefault="001D7B19" w:rsidP="001D7B19">
      <w:pPr>
        <w:spacing w:line="360" w:lineRule="auto"/>
        <w:ind w:firstLineChars="200" w:firstLine="480"/>
        <w:rPr>
          <w:rFonts w:hAnsi="宋体" w:cs="宋体"/>
          <w:sz w:val="24"/>
          <w:szCs w:val="24"/>
        </w:rPr>
      </w:pPr>
      <w:r w:rsidRPr="008B4C6B">
        <w:rPr>
          <w:rFonts w:hAnsi="宋体" w:cs="Tahoma" w:hint="eastAsia"/>
          <w:sz w:val="24"/>
          <w:szCs w:val="24"/>
        </w:rPr>
        <w:t>1.3</w:t>
      </w:r>
      <w:r w:rsidRPr="008B4C6B">
        <w:rPr>
          <w:rFonts w:hAnsi="宋体" w:cs="宋体"/>
          <w:sz w:val="24"/>
          <w:szCs w:val="24"/>
        </w:rPr>
        <w:t>具有履行合同所必需的设备和专业技术能力</w:t>
      </w:r>
      <w:r w:rsidRPr="008B4C6B">
        <w:rPr>
          <w:rFonts w:hAnsi="宋体" w:cs="宋体" w:hint="eastAsia"/>
          <w:sz w:val="24"/>
          <w:szCs w:val="24"/>
        </w:rPr>
        <w:t>；（提供声明函，格式自拟）</w:t>
      </w:r>
    </w:p>
    <w:p w:rsidR="001D7B19" w:rsidRPr="008B4C6B" w:rsidRDefault="001D7B19" w:rsidP="001D7B19">
      <w:pPr>
        <w:spacing w:line="360" w:lineRule="auto"/>
        <w:ind w:firstLineChars="200" w:firstLine="480"/>
        <w:rPr>
          <w:rFonts w:hAnsi="宋体" w:cs="宋体"/>
          <w:sz w:val="24"/>
          <w:szCs w:val="24"/>
        </w:rPr>
      </w:pPr>
      <w:r w:rsidRPr="008B4C6B">
        <w:rPr>
          <w:rFonts w:hAnsi="宋体" w:cs="宋体" w:hint="eastAsia"/>
          <w:sz w:val="24"/>
          <w:szCs w:val="24"/>
        </w:rPr>
        <w:t>1.4</w:t>
      </w:r>
      <w:r w:rsidRPr="008B4C6B">
        <w:rPr>
          <w:rFonts w:hAnsi="宋体" w:cs="宋体"/>
          <w:sz w:val="24"/>
          <w:szCs w:val="24"/>
        </w:rPr>
        <w:t>有依法缴纳税收和社会保障资金的良好记录；</w:t>
      </w:r>
      <w:r w:rsidRPr="008B4C6B">
        <w:rPr>
          <w:rFonts w:hAnsi="宋体" w:cs="宋体" w:hint="eastAsia"/>
          <w:sz w:val="24"/>
          <w:szCs w:val="24"/>
        </w:rPr>
        <w:t>（提供</w:t>
      </w:r>
      <w:r w:rsidRPr="008B4C6B">
        <w:rPr>
          <w:rFonts w:hAnsi="宋体" w:cs="宋体" w:hint="eastAsia"/>
          <w:sz w:val="24"/>
          <w:szCs w:val="24"/>
        </w:rPr>
        <w:t>202</w:t>
      </w:r>
      <w:r w:rsidR="000D0F73" w:rsidRPr="008B4C6B">
        <w:rPr>
          <w:rFonts w:hAnsi="宋体" w:cs="宋体"/>
          <w:sz w:val="24"/>
          <w:szCs w:val="24"/>
        </w:rPr>
        <w:t>2</w:t>
      </w:r>
      <w:r w:rsidRPr="008B4C6B">
        <w:rPr>
          <w:rFonts w:hAnsi="宋体" w:cs="宋体" w:hint="eastAsia"/>
          <w:sz w:val="24"/>
          <w:szCs w:val="24"/>
        </w:rPr>
        <w:t>年以来任意</w:t>
      </w:r>
      <w:r w:rsidRPr="008B4C6B">
        <w:rPr>
          <w:rFonts w:hAnsi="宋体" w:cs="宋体" w:hint="eastAsia"/>
          <w:sz w:val="24"/>
          <w:szCs w:val="24"/>
        </w:rPr>
        <w:t>1</w:t>
      </w:r>
      <w:r w:rsidRPr="008B4C6B">
        <w:rPr>
          <w:rFonts w:hAnsi="宋体" w:cs="宋体" w:hint="eastAsia"/>
          <w:sz w:val="24"/>
          <w:szCs w:val="24"/>
        </w:rPr>
        <w:t>个月的企业依法缴纳税收证明材料和缴纳社会保障资金的证明材料复印件</w:t>
      </w:r>
      <w:r w:rsidR="00406D23" w:rsidRPr="008B4C6B">
        <w:rPr>
          <w:rFonts w:hAnsi="宋体" w:cs="宋体" w:hint="eastAsia"/>
          <w:sz w:val="24"/>
          <w:szCs w:val="24"/>
        </w:rPr>
        <w:t>加盖公章</w:t>
      </w:r>
      <w:r w:rsidRPr="008B4C6B">
        <w:rPr>
          <w:rFonts w:hAnsi="宋体" w:cs="宋体" w:hint="eastAsia"/>
          <w:sz w:val="24"/>
          <w:szCs w:val="24"/>
        </w:rPr>
        <w:t>，依法</w:t>
      </w:r>
      <w:r w:rsidRPr="008B4C6B">
        <w:rPr>
          <w:rFonts w:hAnsi="宋体" w:cs="宋体" w:hint="eastAsia"/>
          <w:sz w:val="24"/>
          <w:szCs w:val="24"/>
        </w:rPr>
        <w:lastRenderedPageBreak/>
        <w:t>免税或不需要缴纳社会保障资金的投标人，应提供相应文件证明其依法免税或不需要缴纳社会保障资金）</w:t>
      </w:r>
    </w:p>
    <w:p w:rsidR="001D7B19" w:rsidRPr="008B4C6B" w:rsidRDefault="001D7B19" w:rsidP="001D7B19">
      <w:pPr>
        <w:spacing w:line="360" w:lineRule="auto"/>
        <w:ind w:firstLineChars="200" w:firstLine="480"/>
        <w:rPr>
          <w:rFonts w:hAnsi="宋体" w:cs="宋体"/>
          <w:sz w:val="24"/>
          <w:szCs w:val="24"/>
        </w:rPr>
      </w:pPr>
      <w:r w:rsidRPr="008B4C6B">
        <w:rPr>
          <w:rFonts w:hAnsi="宋体" w:cs="宋体" w:hint="eastAsia"/>
          <w:sz w:val="24"/>
          <w:szCs w:val="24"/>
        </w:rPr>
        <w:t>1.5</w:t>
      </w:r>
      <w:r w:rsidRPr="008B4C6B">
        <w:rPr>
          <w:rFonts w:hAnsi="宋体" w:cs="宋体"/>
          <w:sz w:val="24"/>
          <w:szCs w:val="24"/>
        </w:rPr>
        <w:t>参加政府采购活动前三年内，在经营活动中没有重大违法记录；</w:t>
      </w:r>
      <w:r w:rsidRPr="008B4C6B">
        <w:rPr>
          <w:rFonts w:hAnsi="宋体" w:cs="宋体" w:hint="eastAsia"/>
          <w:sz w:val="24"/>
          <w:szCs w:val="24"/>
        </w:rPr>
        <w:t>（提供声明函）</w:t>
      </w:r>
    </w:p>
    <w:p w:rsidR="001D7B19" w:rsidRPr="008B4C6B" w:rsidRDefault="001D7B19" w:rsidP="001D7B19">
      <w:pPr>
        <w:spacing w:line="360" w:lineRule="auto"/>
        <w:ind w:firstLineChars="200" w:firstLine="480"/>
        <w:rPr>
          <w:rFonts w:hAnsi="宋体"/>
          <w:sz w:val="24"/>
          <w:szCs w:val="24"/>
        </w:rPr>
      </w:pPr>
      <w:r w:rsidRPr="008B4C6B">
        <w:rPr>
          <w:rFonts w:hAnsi="宋体" w:hint="eastAsia"/>
          <w:sz w:val="24"/>
          <w:szCs w:val="24"/>
        </w:rPr>
        <w:t>1.6</w:t>
      </w:r>
      <w:r w:rsidRPr="008B4C6B">
        <w:rPr>
          <w:rFonts w:hAnsi="宋体" w:hint="eastAsia"/>
          <w:sz w:val="24"/>
          <w:szCs w:val="24"/>
        </w:rPr>
        <w:t>投标人必须为未被列入信用中国网站</w:t>
      </w:r>
      <w:r w:rsidR="008B7372" w:rsidRPr="008B4C6B">
        <w:rPr>
          <w:rFonts w:hAnsi="宋体" w:hint="eastAsia"/>
          <w:sz w:val="24"/>
          <w:szCs w:val="24"/>
        </w:rPr>
        <w:t>“失信被执行人”、“重大税收</w:t>
      </w:r>
      <w:r w:rsidR="008B7372" w:rsidRPr="008B4C6B">
        <w:rPr>
          <w:rFonts w:hAnsi="宋体"/>
          <w:sz w:val="24"/>
          <w:szCs w:val="24"/>
        </w:rPr>
        <w:t>违法失信主体</w:t>
      </w:r>
      <w:r w:rsidRPr="008B4C6B">
        <w:rPr>
          <w:rFonts w:hAnsi="宋体" w:hint="eastAsia"/>
          <w:sz w:val="24"/>
          <w:szCs w:val="24"/>
        </w:rPr>
        <w:t>”、“政府采购严重违法失信</w:t>
      </w:r>
      <w:r w:rsidR="008B7372" w:rsidRPr="008B4C6B">
        <w:rPr>
          <w:rFonts w:hAnsi="宋体" w:hint="eastAsia"/>
          <w:sz w:val="24"/>
          <w:szCs w:val="24"/>
        </w:rPr>
        <w:t>行为记录</w:t>
      </w:r>
      <w:r w:rsidRPr="008B4C6B">
        <w:rPr>
          <w:rFonts w:hAnsi="宋体" w:hint="eastAsia"/>
          <w:sz w:val="24"/>
          <w:szCs w:val="24"/>
        </w:rPr>
        <w:t>名单”和中国政府采购网</w:t>
      </w:r>
      <w:r w:rsidRPr="008B4C6B">
        <w:rPr>
          <w:rFonts w:hAnsi="宋体" w:hint="eastAsia"/>
          <w:sz w:val="24"/>
          <w:szCs w:val="24"/>
        </w:rPr>
        <w:t>(</w:t>
      </w:r>
      <w:hyperlink r:id="rId9" w:history="1">
        <w:r w:rsidRPr="008B4C6B">
          <w:rPr>
            <w:rStyle w:val="aff9"/>
            <w:rFonts w:hAnsi="宋体" w:hint="eastAsia"/>
            <w:color w:val="auto"/>
            <w:sz w:val="24"/>
            <w:szCs w:val="24"/>
          </w:rPr>
          <w:t>www.ccgp.gov.cn</w:t>
        </w:r>
      </w:hyperlink>
      <w:r w:rsidRPr="008B4C6B">
        <w:rPr>
          <w:rFonts w:hAnsi="宋体" w:hint="eastAsia"/>
          <w:sz w:val="24"/>
          <w:szCs w:val="24"/>
        </w:rPr>
        <w:t xml:space="preserve">) </w:t>
      </w:r>
      <w:r w:rsidRPr="008B4C6B">
        <w:rPr>
          <w:rFonts w:hAnsi="宋体" w:hint="eastAsia"/>
          <w:sz w:val="24"/>
          <w:szCs w:val="24"/>
        </w:rPr>
        <w:t>的“政府采购严重违法失信行为记录名单”的供应商</w:t>
      </w:r>
      <w:r w:rsidRPr="008B4C6B">
        <w:rPr>
          <w:rFonts w:hAnsi="宋体" w:cs="Arial" w:hint="eastAsia"/>
          <w:sz w:val="24"/>
          <w:szCs w:val="24"/>
        </w:rPr>
        <w:t>（提供查询结果网页截图并加盖单位公章）</w:t>
      </w:r>
    </w:p>
    <w:p w:rsidR="001D7B19" w:rsidRPr="008B4C6B" w:rsidRDefault="001D7B19" w:rsidP="001D7B19">
      <w:pPr>
        <w:spacing w:line="360" w:lineRule="auto"/>
        <w:ind w:firstLineChars="200" w:firstLine="480"/>
        <w:rPr>
          <w:rFonts w:hAnsi="宋体" w:cs="宋体"/>
          <w:sz w:val="24"/>
          <w:szCs w:val="24"/>
        </w:rPr>
      </w:pPr>
      <w:r w:rsidRPr="008B4C6B">
        <w:rPr>
          <w:rFonts w:hAnsi="宋体" w:cs="宋体" w:hint="eastAsia"/>
          <w:sz w:val="24"/>
          <w:szCs w:val="24"/>
        </w:rPr>
        <w:t>1.7</w:t>
      </w:r>
      <w:r w:rsidRPr="008B4C6B">
        <w:rPr>
          <w:rFonts w:hAnsi="宋体" w:cs="宋体"/>
          <w:sz w:val="24"/>
          <w:szCs w:val="24"/>
        </w:rPr>
        <w:t>参加政府采购活动前三年内，无环保类行政处罚记录</w:t>
      </w:r>
      <w:r w:rsidRPr="008B4C6B">
        <w:rPr>
          <w:rFonts w:hAnsi="宋体" w:cs="宋体" w:hint="eastAsia"/>
          <w:sz w:val="24"/>
          <w:szCs w:val="24"/>
        </w:rPr>
        <w:t>；（提供声明函，格式自拟）</w:t>
      </w:r>
    </w:p>
    <w:p w:rsidR="008B4C6B" w:rsidRPr="008B4C6B" w:rsidRDefault="008B4C6B" w:rsidP="008B4C6B">
      <w:pPr>
        <w:pStyle w:val="a9"/>
        <w:rPr>
          <w:rFonts w:hAnsi="宋体" w:cs="宋体"/>
          <w:kern w:val="0"/>
          <w:sz w:val="24"/>
          <w:szCs w:val="24"/>
        </w:rPr>
      </w:pPr>
      <w:r w:rsidRPr="008B4C6B">
        <w:rPr>
          <w:rFonts w:hAnsi="宋体" w:cs="宋体" w:hint="eastAsia"/>
          <w:kern w:val="0"/>
          <w:sz w:val="24"/>
          <w:szCs w:val="24"/>
        </w:rPr>
        <w:t>1</w:t>
      </w:r>
      <w:r w:rsidRPr="008B4C6B">
        <w:rPr>
          <w:rFonts w:hAnsi="宋体" w:cs="宋体"/>
          <w:kern w:val="0"/>
          <w:sz w:val="24"/>
          <w:szCs w:val="24"/>
        </w:rPr>
        <w:t>.</w:t>
      </w:r>
      <w:r w:rsidRPr="008B4C6B">
        <w:rPr>
          <w:rFonts w:hAnsi="宋体" w:cs="宋体" w:hint="eastAsia"/>
          <w:kern w:val="0"/>
          <w:sz w:val="24"/>
          <w:szCs w:val="24"/>
        </w:rPr>
        <w:t>8</w:t>
      </w:r>
      <w:r w:rsidRPr="008B4C6B">
        <w:rPr>
          <w:rFonts w:hAnsi="宋体" w:cs="宋体" w:hint="eastAsia"/>
          <w:kern w:val="0"/>
          <w:sz w:val="24"/>
          <w:szCs w:val="24"/>
        </w:rPr>
        <w:t>投标人须具备《海南省建筑企业诚信档案手册》。</w:t>
      </w:r>
    </w:p>
    <w:p w:rsidR="001D7B19" w:rsidRPr="008B4C6B" w:rsidRDefault="001D7B19" w:rsidP="001D7B19">
      <w:pPr>
        <w:spacing w:line="360" w:lineRule="auto"/>
        <w:ind w:firstLineChars="200" w:firstLine="482"/>
        <w:rPr>
          <w:rFonts w:hAnsi="宋体"/>
          <w:b/>
          <w:sz w:val="24"/>
          <w:szCs w:val="24"/>
        </w:rPr>
      </w:pPr>
      <w:r w:rsidRPr="008B4C6B">
        <w:rPr>
          <w:rFonts w:hAnsi="宋体"/>
          <w:b/>
          <w:sz w:val="24"/>
          <w:szCs w:val="24"/>
        </w:rPr>
        <w:t>2</w:t>
      </w:r>
      <w:r w:rsidRPr="008B4C6B">
        <w:rPr>
          <w:rFonts w:hAnsi="宋体" w:hint="eastAsia"/>
          <w:b/>
          <w:sz w:val="24"/>
          <w:szCs w:val="24"/>
        </w:rPr>
        <w:t>.</w:t>
      </w:r>
      <w:r w:rsidRPr="008B4C6B">
        <w:rPr>
          <w:rFonts w:hAnsi="宋体" w:hint="eastAsia"/>
          <w:b/>
          <w:sz w:val="24"/>
          <w:szCs w:val="24"/>
        </w:rPr>
        <w:t>落实政府采购政策需满足的资格要求：无。</w:t>
      </w:r>
    </w:p>
    <w:p w:rsidR="001D7B19" w:rsidRPr="008B4C6B" w:rsidRDefault="001D7B19" w:rsidP="00443329">
      <w:pPr>
        <w:spacing w:line="360" w:lineRule="auto"/>
        <w:ind w:firstLineChars="200" w:firstLine="482"/>
        <w:rPr>
          <w:rFonts w:hAnsi="宋体" w:cs="宋体"/>
          <w:sz w:val="24"/>
          <w:szCs w:val="24"/>
        </w:rPr>
      </w:pPr>
      <w:r w:rsidRPr="008B4C6B">
        <w:rPr>
          <w:rFonts w:hAnsi="宋体" w:hint="eastAsia"/>
          <w:b/>
          <w:sz w:val="24"/>
          <w:szCs w:val="24"/>
        </w:rPr>
        <w:t>3.</w:t>
      </w:r>
      <w:r w:rsidRPr="008B4C6B">
        <w:rPr>
          <w:rFonts w:hAnsi="宋体" w:hint="eastAsia"/>
          <w:b/>
          <w:sz w:val="24"/>
          <w:szCs w:val="24"/>
        </w:rPr>
        <w:t>本项目的特定资格要求：</w:t>
      </w:r>
      <w:r w:rsidR="008B4C6B" w:rsidRPr="008B4C6B">
        <w:rPr>
          <w:rFonts w:hAnsi="宋体" w:cs="宋体" w:hint="eastAsia"/>
          <w:sz w:val="24"/>
          <w:szCs w:val="24"/>
        </w:rPr>
        <w:t>本项目的特定资格要求具备建筑工程施工总承包叁级（含）或建筑装修装饰工程专业承包贰级（含）或以上资质或根据《住房和城乡建设部关于印发建设工程企业资质管理制度改革方案的通知（【建市〔</w:t>
      </w:r>
      <w:r w:rsidR="008B4C6B" w:rsidRPr="008B4C6B">
        <w:rPr>
          <w:rFonts w:hAnsi="宋体" w:cs="宋体" w:hint="eastAsia"/>
          <w:sz w:val="24"/>
          <w:szCs w:val="24"/>
        </w:rPr>
        <w:t>2020</w:t>
      </w:r>
      <w:r w:rsidR="008B4C6B" w:rsidRPr="008B4C6B">
        <w:rPr>
          <w:rFonts w:hAnsi="宋体" w:cs="宋体" w:hint="eastAsia"/>
          <w:sz w:val="24"/>
          <w:szCs w:val="24"/>
        </w:rPr>
        <w:t>〕</w:t>
      </w:r>
      <w:r w:rsidR="008B4C6B" w:rsidRPr="008B4C6B">
        <w:rPr>
          <w:rFonts w:hAnsi="宋体" w:cs="宋体" w:hint="eastAsia"/>
          <w:sz w:val="24"/>
          <w:szCs w:val="24"/>
        </w:rPr>
        <w:t>94</w:t>
      </w:r>
      <w:r w:rsidR="008B4C6B" w:rsidRPr="008B4C6B">
        <w:rPr>
          <w:rFonts w:hAnsi="宋体" w:cs="宋体" w:hint="eastAsia"/>
          <w:sz w:val="24"/>
          <w:szCs w:val="24"/>
        </w:rPr>
        <w:t>号】）换发新证的建筑工程施工总承包乙级（含）或建筑装修装饰工程专业承包乙级（含）或以上资质（复印件加盖公章）。并在人员、设备、资金等方面具有承担本标段施工的能力。投标人拟派项目经理须具备建筑工程专业贰级或以上注册建造师执业资格，且未担任其他在施工建设工程项目的项目经理（提供未担任其他在施工程项目的承诺函，格式自拟）</w:t>
      </w:r>
      <w:r w:rsidR="000D0F73" w:rsidRPr="008B4C6B">
        <w:rPr>
          <w:rFonts w:hAnsi="宋体" w:cs="宋体" w:hint="eastAsia"/>
          <w:sz w:val="24"/>
          <w:szCs w:val="24"/>
        </w:rPr>
        <w:t>。</w:t>
      </w:r>
    </w:p>
    <w:p w:rsidR="001D7B19" w:rsidRPr="008B4C6B" w:rsidRDefault="001D7B19" w:rsidP="001D7B19">
      <w:pPr>
        <w:shd w:val="clear" w:color="auto" w:fill="FFFFFF"/>
        <w:snapToGrid w:val="0"/>
        <w:spacing w:line="360" w:lineRule="auto"/>
        <w:ind w:left="482"/>
        <w:rPr>
          <w:rFonts w:hAnsi="宋体" w:cs="Tahoma"/>
          <w:b/>
          <w:sz w:val="24"/>
          <w:szCs w:val="24"/>
        </w:rPr>
      </w:pPr>
      <w:r w:rsidRPr="008B4C6B">
        <w:rPr>
          <w:rFonts w:hAnsi="宋体" w:cs="Tahoma"/>
          <w:b/>
          <w:sz w:val="24"/>
          <w:szCs w:val="24"/>
        </w:rPr>
        <w:t>4.</w:t>
      </w:r>
      <w:r w:rsidRPr="008B4C6B">
        <w:rPr>
          <w:rFonts w:hAnsi="宋体" w:cs="Tahoma"/>
          <w:b/>
          <w:sz w:val="24"/>
          <w:szCs w:val="24"/>
        </w:rPr>
        <w:t>本项目是否允许联合体投标</w:t>
      </w:r>
      <w:r w:rsidRPr="008B4C6B">
        <w:rPr>
          <w:rFonts w:hAnsi="宋体" w:cs="Tahoma" w:hint="eastAsia"/>
          <w:b/>
          <w:sz w:val="24"/>
          <w:szCs w:val="24"/>
        </w:rPr>
        <w:t>：否</w:t>
      </w:r>
    </w:p>
    <w:p w:rsidR="00400933" w:rsidRPr="008B4C6B" w:rsidRDefault="00400933">
      <w:pPr>
        <w:widowControl w:val="0"/>
        <w:numPr>
          <w:ilvl w:val="0"/>
          <w:numId w:val="61"/>
        </w:numPr>
        <w:tabs>
          <w:tab w:val="left" w:pos="0"/>
        </w:tabs>
        <w:spacing w:line="360" w:lineRule="auto"/>
        <w:jc w:val="both"/>
        <w:rPr>
          <w:rFonts w:ascii="宋体" w:hAnsi="宋体"/>
          <w:b/>
          <w:bCs/>
          <w:sz w:val="24"/>
          <w:szCs w:val="24"/>
        </w:rPr>
      </w:pPr>
      <w:r w:rsidRPr="008B4C6B">
        <w:rPr>
          <w:rFonts w:ascii="宋体" w:hAnsi="宋体" w:hint="eastAsia"/>
          <w:b/>
          <w:bCs/>
          <w:sz w:val="24"/>
          <w:szCs w:val="24"/>
        </w:rPr>
        <w:t>招标文件的获取</w:t>
      </w:r>
    </w:p>
    <w:p w:rsidR="00400933" w:rsidRPr="008B4C6B" w:rsidRDefault="00400933">
      <w:pPr>
        <w:spacing w:line="360" w:lineRule="auto"/>
        <w:ind w:firstLineChars="200" w:firstLine="480"/>
        <w:rPr>
          <w:rFonts w:ascii="宋体" w:hAnsi="宋体" w:cs="宋体"/>
          <w:sz w:val="24"/>
          <w:szCs w:val="24"/>
        </w:rPr>
      </w:pPr>
      <w:r w:rsidRPr="008B4C6B">
        <w:rPr>
          <w:rFonts w:ascii="宋体" w:hAnsi="宋体" w:cs="宋体" w:hint="eastAsia"/>
          <w:sz w:val="24"/>
          <w:szCs w:val="24"/>
        </w:rPr>
        <w:t>发售时间：</w:t>
      </w:r>
      <w:r w:rsidR="000E15F2" w:rsidRPr="008B4C6B">
        <w:rPr>
          <w:rFonts w:ascii="宋体" w:hAnsi="宋体" w:cs="宋体" w:hint="eastAsia"/>
          <w:sz w:val="24"/>
          <w:szCs w:val="24"/>
          <w:u w:val="single"/>
        </w:rPr>
        <w:t>202</w:t>
      </w:r>
      <w:r w:rsidR="001C2AE1">
        <w:rPr>
          <w:rFonts w:ascii="宋体" w:hAnsi="宋体" w:cs="宋体"/>
          <w:sz w:val="24"/>
          <w:szCs w:val="24"/>
          <w:u w:val="single"/>
        </w:rPr>
        <w:t>3</w:t>
      </w:r>
      <w:r w:rsidRPr="008B4C6B">
        <w:rPr>
          <w:rFonts w:ascii="宋体" w:hAnsi="宋体" w:cs="宋体" w:hint="eastAsia"/>
          <w:sz w:val="24"/>
          <w:szCs w:val="24"/>
          <w:u w:val="single"/>
        </w:rPr>
        <w:t>年</w:t>
      </w:r>
      <w:r w:rsidR="001C2AE1">
        <w:rPr>
          <w:rFonts w:ascii="宋体" w:hAnsi="宋体" w:cs="宋体"/>
          <w:sz w:val="24"/>
          <w:szCs w:val="24"/>
          <w:u w:val="single"/>
        </w:rPr>
        <w:t>01</w:t>
      </w:r>
      <w:r w:rsidRPr="008B4C6B">
        <w:rPr>
          <w:rFonts w:ascii="宋体" w:hAnsi="宋体" w:cs="宋体" w:hint="eastAsia"/>
          <w:sz w:val="24"/>
          <w:szCs w:val="24"/>
          <w:u w:val="single"/>
        </w:rPr>
        <w:t>月</w:t>
      </w:r>
      <w:r w:rsidR="001C2AE1">
        <w:rPr>
          <w:rFonts w:ascii="宋体" w:hAnsi="宋体" w:cs="宋体"/>
          <w:sz w:val="24"/>
          <w:szCs w:val="24"/>
          <w:u w:val="single"/>
        </w:rPr>
        <w:t>29</w:t>
      </w:r>
      <w:r w:rsidRPr="008B4C6B">
        <w:rPr>
          <w:rFonts w:ascii="宋体" w:hAnsi="宋体" w:cs="宋体" w:hint="eastAsia"/>
          <w:sz w:val="24"/>
          <w:szCs w:val="24"/>
          <w:u w:val="single"/>
        </w:rPr>
        <w:t>日</w:t>
      </w:r>
      <w:r w:rsidRPr="008B4C6B">
        <w:rPr>
          <w:rFonts w:ascii="宋体" w:hAnsi="宋体" w:cs="宋体" w:hint="eastAsia"/>
          <w:sz w:val="24"/>
          <w:szCs w:val="24"/>
        </w:rPr>
        <w:t>至</w:t>
      </w:r>
      <w:r w:rsidR="000E15F2" w:rsidRPr="008B4C6B">
        <w:rPr>
          <w:rFonts w:ascii="宋体" w:hAnsi="宋体" w:cs="宋体" w:hint="eastAsia"/>
          <w:sz w:val="24"/>
          <w:szCs w:val="24"/>
          <w:u w:val="single"/>
        </w:rPr>
        <w:t>2022</w:t>
      </w:r>
      <w:r w:rsidRPr="008B4C6B">
        <w:rPr>
          <w:rFonts w:ascii="宋体" w:hAnsi="宋体" w:cs="宋体" w:hint="eastAsia"/>
          <w:sz w:val="24"/>
          <w:szCs w:val="24"/>
          <w:u w:val="single"/>
        </w:rPr>
        <w:t>年</w:t>
      </w:r>
      <w:r w:rsidR="001C2AE1">
        <w:rPr>
          <w:rFonts w:ascii="宋体" w:hAnsi="宋体" w:cs="宋体"/>
          <w:sz w:val="24"/>
          <w:szCs w:val="24"/>
          <w:u w:val="single"/>
        </w:rPr>
        <w:t>02</w:t>
      </w:r>
      <w:r w:rsidR="00F83379" w:rsidRPr="008B4C6B">
        <w:rPr>
          <w:rFonts w:ascii="宋体" w:hAnsi="宋体" w:cs="宋体"/>
          <w:sz w:val="24"/>
          <w:szCs w:val="24"/>
          <w:u w:val="single"/>
        </w:rPr>
        <w:t xml:space="preserve"> </w:t>
      </w:r>
      <w:r w:rsidRPr="008B4C6B">
        <w:rPr>
          <w:rFonts w:ascii="宋体" w:hAnsi="宋体" w:cs="宋体" w:hint="eastAsia"/>
          <w:sz w:val="24"/>
          <w:szCs w:val="24"/>
          <w:u w:val="single"/>
        </w:rPr>
        <w:t>月</w:t>
      </w:r>
      <w:r w:rsidR="001C2AE1">
        <w:rPr>
          <w:rFonts w:ascii="宋体" w:hAnsi="宋体" w:cs="宋体"/>
          <w:sz w:val="24"/>
          <w:szCs w:val="24"/>
          <w:u w:val="single"/>
        </w:rPr>
        <w:t>03</w:t>
      </w:r>
      <w:r w:rsidRPr="008B4C6B">
        <w:rPr>
          <w:rFonts w:ascii="宋体" w:hAnsi="宋体" w:cs="宋体" w:hint="eastAsia"/>
          <w:sz w:val="24"/>
          <w:szCs w:val="24"/>
          <w:u w:val="single"/>
        </w:rPr>
        <w:t>日</w:t>
      </w:r>
      <w:r w:rsidRPr="008B4C6B">
        <w:rPr>
          <w:rFonts w:ascii="宋体" w:hAnsi="宋体" w:cs="宋体" w:hint="eastAsia"/>
          <w:iCs/>
          <w:sz w:val="24"/>
          <w:szCs w:val="24"/>
          <w:u w:val="single"/>
        </w:rPr>
        <w:t>（</w:t>
      </w:r>
      <w:r w:rsidRPr="008B4C6B">
        <w:rPr>
          <w:rFonts w:ascii="宋体" w:hAnsi="宋体" w:cs="宋体" w:hint="eastAsia"/>
          <w:sz w:val="24"/>
          <w:szCs w:val="24"/>
          <w:u w:val="single"/>
        </w:rPr>
        <w:t>提供期限自本公告发布之日起不得少于5个工作日</w:t>
      </w:r>
      <w:r w:rsidRPr="008B4C6B">
        <w:rPr>
          <w:rFonts w:ascii="宋体" w:hAnsi="宋体" w:cs="宋体" w:hint="eastAsia"/>
          <w:iCs/>
          <w:sz w:val="24"/>
          <w:szCs w:val="24"/>
          <w:u w:val="single"/>
        </w:rPr>
        <w:t>）</w:t>
      </w:r>
      <w:r w:rsidRPr="008B4C6B">
        <w:rPr>
          <w:rFonts w:ascii="宋体" w:hAnsi="宋体" w:cs="宋体" w:hint="eastAsia"/>
          <w:sz w:val="24"/>
          <w:szCs w:val="24"/>
        </w:rPr>
        <w:t>，每天上午</w:t>
      </w:r>
      <w:r w:rsidRPr="008B4C6B">
        <w:rPr>
          <w:rFonts w:ascii="宋体" w:hAnsi="宋体" w:cs="宋体" w:hint="eastAsia"/>
          <w:sz w:val="24"/>
          <w:szCs w:val="24"/>
          <w:u w:val="single"/>
        </w:rPr>
        <w:t>09:00</w:t>
      </w:r>
      <w:r w:rsidRPr="008B4C6B">
        <w:rPr>
          <w:rFonts w:ascii="宋体" w:hAnsi="宋体" w:cs="宋体" w:hint="eastAsia"/>
          <w:sz w:val="24"/>
          <w:szCs w:val="24"/>
        </w:rPr>
        <w:t>至</w:t>
      </w:r>
      <w:r w:rsidRPr="008B4C6B">
        <w:rPr>
          <w:rFonts w:ascii="宋体" w:hAnsi="宋体" w:cs="宋体" w:hint="eastAsia"/>
          <w:sz w:val="24"/>
          <w:szCs w:val="24"/>
          <w:u w:val="single"/>
        </w:rPr>
        <w:t>12:00</w:t>
      </w:r>
      <w:r w:rsidRPr="008B4C6B">
        <w:rPr>
          <w:rFonts w:ascii="宋体" w:hAnsi="宋体" w:cs="宋体" w:hint="eastAsia"/>
          <w:sz w:val="24"/>
          <w:szCs w:val="24"/>
        </w:rPr>
        <w:t>，下午</w:t>
      </w:r>
      <w:r w:rsidRPr="008B4C6B">
        <w:rPr>
          <w:rFonts w:ascii="宋体" w:hAnsi="宋体" w:cs="宋体" w:hint="eastAsia"/>
          <w:sz w:val="24"/>
          <w:szCs w:val="24"/>
          <w:u w:val="single"/>
        </w:rPr>
        <w:t>15:00</w:t>
      </w:r>
      <w:r w:rsidRPr="008B4C6B">
        <w:rPr>
          <w:rFonts w:ascii="宋体" w:hAnsi="宋体" w:cs="宋体" w:hint="eastAsia"/>
          <w:sz w:val="24"/>
          <w:szCs w:val="24"/>
        </w:rPr>
        <w:t>至</w:t>
      </w:r>
      <w:r w:rsidRPr="008B4C6B">
        <w:rPr>
          <w:rFonts w:ascii="宋体" w:hAnsi="宋体" w:cs="宋体" w:hint="eastAsia"/>
          <w:sz w:val="24"/>
          <w:szCs w:val="24"/>
          <w:u w:val="single"/>
        </w:rPr>
        <w:t>17:00</w:t>
      </w:r>
      <w:r w:rsidRPr="008B4C6B">
        <w:rPr>
          <w:rFonts w:ascii="宋体" w:hAnsi="宋体" w:cs="宋体" w:hint="eastAsia"/>
          <w:sz w:val="24"/>
          <w:szCs w:val="24"/>
        </w:rPr>
        <w:t>（北京时间，</w:t>
      </w:r>
      <w:r w:rsidRPr="008B4C6B">
        <w:rPr>
          <w:rFonts w:ascii="宋体" w:hAnsi="宋体" w:cs="宋体"/>
          <w:sz w:val="24"/>
          <w:szCs w:val="24"/>
        </w:rPr>
        <w:t>法定节假日</w:t>
      </w:r>
      <w:r w:rsidRPr="008B4C6B">
        <w:rPr>
          <w:rFonts w:ascii="宋体" w:hAnsi="宋体" w:cs="宋体" w:hint="eastAsia"/>
          <w:sz w:val="24"/>
          <w:szCs w:val="24"/>
        </w:rPr>
        <w:t>除外）</w:t>
      </w:r>
    </w:p>
    <w:p w:rsidR="00400933" w:rsidRPr="008B4C6B" w:rsidRDefault="00400933">
      <w:pPr>
        <w:spacing w:line="360" w:lineRule="auto"/>
        <w:ind w:firstLineChars="200" w:firstLine="480"/>
        <w:rPr>
          <w:rFonts w:ascii="宋体" w:hAnsi="宋体" w:cs="宋体"/>
          <w:sz w:val="24"/>
          <w:szCs w:val="24"/>
          <w:u w:val="single"/>
        </w:rPr>
      </w:pPr>
      <w:r w:rsidRPr="008B4C6B">
        <w:rPr>
          <w:rFonts w:ascii="宋体" w:hAnsi="宋体" w:cs="宋体" w:hint="eastAsia"/>
          <w:sz w:val="24"/>
          <w:szCs w:val="24"/>
        </w:rPr>
        <w:t>地点：</w:t>
      </w:r>
      <w:r w:rsidR="001C2AE1" w:rsidRPr="00AA2033">
        <w:rPr>
          <w:rFonts w:hAnsi="宋体" w:cs="宋体" w:hint="eastAsia"/>
          <w:sz w:val="24"/>
          <w:szCs w:val="24"/>
          <w:u w:val="single"/>
        </w:rPr>
        <w:t>海南政府采购网</w:t>
      </w:r>
      <w:r w:rsidR="001C2AE1" w:rsidRPr="00AA2033">
        <w:rPr>
          <w:rFonts w:hAnsi="宋体" w:cs="宋体" w:hint="eastAsia"/>
          <w:sz w:val="24"/>
          <w:szCs w:val="24"/>
          <w:u w:val="single"/>
        </w:rPr>
        <w:t>(www.ccgp-hainan.gov.cn)-</w:t>
      </w:r>
      <w:r w:rsidR="001C2AE1" w:rsidRPr="00AA2033">
        <w:rPr>
          <w:rFonts w:hAnsi="宋体" w:cs="宋体" w:hint="eastAsia"/>
          <w:sz w:val="24"/>
          <w:szCs w:val="24"/>
          <w:u w:val="single"/>
        </w:rPr>
        <w:t>海南省政府采购电子化交易管理系统</w:t>
      </w:r>
      <w:r w:rsidR="001C2AE1" w:rsidRPr="00AA2033">
        <w:rPr>
          <w:rFonts w:hAnsi="宋体" w:cs="宋体" w:hint="eastAsia"/>
          <w:sz w:val="24"/>
          <w:szCs w:val="24"/>
          <w:u w:val="single"/>
        </w:rPr>
        <w:t>(</w:t>
      </w:r>
      <w:r w:rsidR="001C2AE1" w:rsidRPr="00AA2033">
        <w:rPr>
          <w:rFonts w:hAnsi="宋体" w:cs="宋体" w:hint="eastAsia"/>
          <w:sz w:val="24"/>
          <w:szCs w:val="24"/>
          <w:u w:val="single"/>
        </w:rPr>
        <w:t>新</w:t>
      </w:r>
      <w:r w:rsidR="001C2AE1" w:rsidRPr="00AA2033">
        <w:rPr>
          <w:rFonts w:hAnsi="宋体" w:cs="宋体" w:hint="eastAsia"/>
          <w:sz w:val="24"/>
          <w:szCs w:val="24"/>
          <w:u w:val="single"/>
        </w:rPr>
        <w:t>)</w:t>
      </w:r>
    </w:p>
    <w:p w:rsidR="00400933" w:rsidRPr="008B4C6B" w:rsidRDefault="00400933">
      <w:pPr>
        <w:spacing w:line="360" w:lineRule="auto"/>
        <w:ind w:firstLineChars="200" w:firstLine="480"/>
        <w:rPr>
          <w:rFonts w:ascii="宋体" w:hAnsi="宋体" w:cs="宋体"/>
          <w:sz w:val="24"/>
          <w:szCs w:val="24"/>
          <w:u w:val="single"/>
        </w:rPr>
      </w:pPr>
      <w:r w:rsidRPr="008B4C6B">
        <w:rPr>
          <w:rFonts w:ascii="宋体" w:hAnsi="宋体" w:cs="宋体" w:hint="eastAsia"/>
          <w:sz w:val="24"/>
          <w:szCs w:val="24"/>
        </w:rPr>
        <w:t>方式：</w:t>
      </w:r>
      <w:r w:rsidR="001C2AE1" w:rsidRPr="00AA2033">
        <w:rPr>
          <w:rFonts w:hAnsi="宋体" w:cs="宋体" w:hint="eastAsia"/>
          <w:sz w:val="24"/>
          <w:szCs w:val="24"/>
          <w:shd w:val="clear" w:color="auto" w:fill="FFFFFF"/>
        </w:rPr>
        <w:t>网上报名获取</w:t>
      </w:r>
      <w:r w:rsidRPr="008B4C6B">
        <w:rPr>
          <w:rFonts w:ascii="宋体" w:hAnsi="宋体" w:cs="宋体" w:hint="eastAsia"/>
          <w:sz w:val="24"/>
          <w:szCs w:val="24"/>
        </w:rPr>
        <w:t>。</w:t>
      </w:r>
    </w:p>
    <w:p w:rsidR="00400933" w:rsidRPr="008B4C6B" w:rsidRDefault="00400933">
      <w:pPr>
        <w:spacing w:line="360" w:lineRule="auto"/>
        <w:ind w:firstLineChars="200" w:firstLine="480"/>
        <w:rPr>
          <w:rFonts w:ascii="宋体" w:hAnsi="宋体"/>
          <w:sz w:val="24"/>
          <w:szCs w:val="24"/>
        </w:rPr>
      </w:pPr>
      <w:r w:rsidRPr="008B4C6B">
        <w:rPr>
          <w:rFonts w:ascii="宋体" w:hAnsi="宋体" w:cs="宋体" w:hint="eastAsia"/>
          <w:sz w:val="24"/>
          <w:szCs w:val="24"/>
        </w:rPr>
        <w:t>售价：</w:t>
      </w:r>
      <w:r w:rsidR="00A800C6">
        <w:rPr>
          <w:rFonts w:ascii="宋体" w:hAnsi="宋体" w:cs="宋体"/>
          <w:sz w:val="24"/>
          <w:szCs w:val="24"/>
        </w:rPr>
        <w:t>0</w:t>
      </w:r>
      <w:r w:rsidRPr="008B4C6B">
        <w:rPr>
          <w:rFonts w:ascii="宋体" w:hAnsi="宋体" w:cs="宋体" w:hint="eastAsia"/>
          <w:sz w:val="24"/>
          <w:szCs w:val="24"/>
        </w:rPr>
        <w:t>元</w:t>
      </w:r>
    </w:p>
    <w:p w:rsidR="00400933" w:rsidRPr="008B4C6B" w:rsidRDefault="00400933">
      <w:pPr>
        <w:widowControl w:val="0"/>
        <w:numPr>
          <w:ilvl w:val="0"/>
          <w:numId w:val="61"/>
        </w:numPr>
        <w:tabs>
          <w:tab w:val="left" w:pos="0"/>
        </w:tabs>
        <w:spacing w:line="360" w:lineRule="auto"/>
        <w:jc w:val="both"/>
        <w:rPr>
          <w:rFonts w:ascii="宋体" w:hAnsi="宋体"/>
          <w:b/>
          <w:bCs/>
          <w:sz w:val="24"/>
        </w:rPr>
      </w:pPr>
      <w:r w:rsidRPr="008B4C6B">
        <w:rPr>
          <w:rFonts w:ascii="宋体" w:hAnsi="宋体" w:hint="eastAsia"/>
          <w:b/>
          <w:sz w:val="24"/>
        </w:rPr>
        <w:t>投标文件和保证金的递交</w:t>
      </w:r>
    </w:p>
    <w:p w:rsidR="00400933" w:rsidRPr="008B4C6B" w:rsidRDefault="00400933">
      <w:pPr>
        <w:spacing w:line="360" w:lineRule="auto"/>
        <w:ind w:leftChars="200" w:left="420"/>
        <w:rPr>
          <w:rFonts w:ascii="宋体" w:hAnsi="宋体"/>
          <w:sz w:val="24"/>
          <w:szCs w:val="24"/>
        </w:rPr>
      </w:pPr>
      <w:r w:rsidRPr="008B4C6B">
        <w:rPr>
          <w:rFonts w:ascii="宋体" w:hAnsi="宋体" w:hint="eastAsia"/>
          <w:sz w:val="24"/>
          <w:szCs w:val="24"/>
        </w:rPr>
        <w:lastRenderedPageBreak/>
        <w:t>1、投标文件递交截止时间：</w:t>
      </w:r>
      <w:r w:rsidR="005B4058" w:rsidRPr="008B4C6B">
        <w:rPr>
          <w:rStyle w:val="bord"/>
          <w:rFonts w:ascii="宋体" w:hAnsi="宋体" w:hint="eastAsia"/>
          <w:sz w:val="24"/>
          <w:szCs w:val="24"/>
          <w:u w:val="single"/>
        </w:rPr>
        <w:t>2022年</w:t>
      </w:r>
      <w:r w:rsidR="001C2AE1">
        <w:rPr>
          <w:rStyle w:val="bord"/>
          <w:rFonts w:ascii="宋体" w:hAnsi="宋体"/>
          <w:sz w:val="24"/>
          <w:szCs w:val="24"/>
          <w:u w:val="single"/>
        </w:rPr>
        <w:t>02</w:t>
      </w:r>
      <w:r w:rsidR="005B4058" w:rsidRPr="008B4C6B">
        <w:rPr>
          <w:rStyle w:val="bord"/>
          <w:rFonts w:ascii="宋体" w:hAnsi="宋体" w:hint="eastAsia"/>
          <w:sz w:val="24"/>
          <w:szCs w:val="24"/>
          <w:u w:val="single"/>
        </w:rPr>
        <w:t>月</w:t>
      </w:r>
      <w:r w:rsidR="00FF5BD6">
        <w:rPr>
          <w:rStyle w:val="bord"/>
          <w:rFonts w:ascii="宋体" w:hAnsi="宋体"/>
          <w:sz w:val="24"/>
          <w:szCs w:val="24"/>
          <w:u w:val="single"/>
        </w:rPr>
        <w:t>28</w:t>
      </w:r>
      <w:r w:rsidR="005B4058" w:rsidRPr="008B4C6B">
        <w:rPr>
          <w:rStyle w:val="bord"/>
          <w:rFonts w:ascii="宋体" w:hAnsi="宋体" w:hint="eastAsia"/>
          <w:sz w:val="24"/>
          <w:szCs w:val="24"/>
          <w:u w:val="single"/>
        </w:rPr>
        <w:t>日</w:t>
      </w:r>
      <w:r w:rsidR="001C2AE1">
        <w:rPr>
          <w:rStyle w:val="bord"/>
          <w:rFonts w:ascii="宋体" w:hAnsi="宋体"/>
          <w:sz w:val="24"/>
          <w:szCs w:val="24"/>
          <w:u w:val="single"/>
        </w:rPr>
        <w:t>14:40</w:t>
      </w:r>
      <w:r w:rsidR="005B4058" w:rsidRPr="008B4C6B">
        <w:rPr>
          <w:rStyle w:val="bord"/>
          <w:rFonts w:ascii="宋体" w:hAnsi="宋体" w:hint="eastAsia"/>
          <w:sz w:val="24"/>
          <w:szCs w:val="24"/>
          <w:u w:val="single"/>
        </w:rPr>
        <w:t>时</w:t>
      </w:r>
      <w:r w:rsidRPr="008B4C6B">
        <w:rPr>
          <w:rStyle w:val="bord"/>
          <w:rFonts w:ascii="宋体" w:hAnsi="宋体" w:hint="eastAsia"/>
          <w:sz w:val="24"/>
          <w:szCs w:val="24"/>
        </w:rPr>
        <w:t>（</w:t>
      </w:r>
      <w:r w:rsidRPr="008B4C6B">
        <w:rPr>
          <w:rFonts w:ascii="宋体" w:hAnsi="宋体" w:hint="eastAsia"/>
          <w:sz w:val="24"/>
          <w:szCs w:val="24"/>
        </w:rPr>
        <w:t>北京时间）。</w:t>
      </w:r>
    </w:p>
    <w:p w:rsidR="00400933" w:rsidRPr="008B4C6B" w:rsidRDefault="00400933">
      <w:pPr>
        <w:spacing w:line="360" w:lineRule="auto"/>
        <w:ind w:leftChars="200" w:left="420"/>
        <w:rPr>
          <w:rFonts w:ascii="宋体" w:hAnsi="宋体"/>
          <w:sz w:val="24"/>
          <w:szCs w:val="24"/>
        </w:rPr>
      </w:pPr>
      <w:r w:rsidRPr="008B4C6B">
        <w:rPr>
          <w:rFonts w:ascii="宋体" w:hAnsi="宋体" w:hint="eastAsia"/>
          <w:sz w:val="24"/>
          <w:szCs w:val="24"/>
        </w:rPr>
        <w:t>2、投标文件递交地址：</w:t>
      </w:r>
      <w:r w:rsidR="00887691" w:rsidRPr="00887691">
        <w:rPr>
          <w:rFonts w:ascii="宋体" w:hAnsi="宋体" w:hint="eastAsia"/>
          <w:sz w:val="24"/>
          <w:szCs w:val="24"/>
          <w:u w:val="single"/>
        </w:rPr>
        <w:t>海口市蓝天路西12号世纪港B905室</w:t>
      </w:r>
      <w:r w:rsidRPr="008B4C6B">
        <w:rPr>
          <w:rFonts w:ascii="宋体" w:hAnsi="宋体" w:hint="eastAsia"/>
          <w:sz w:val="24"/>
          <w:szCs w:val="24"/>
        </w:rPr>
        <w:t>。</w:t>
      </w:r>
    </w:p>
    <w:p w:rsidR="00400933" w:rsidRPr="008B4C6B" w:rsidRDefault="00400933">
      <w:pPr>
        <w:spacing w:line="360" w:lineRule="auto"/>
        <w:ind w:leftChars="200" w:left="420"/>
        <w:rPr>
          <w:rFonts w:ascii="宋体" w:hAnsi="宋体"/>
          <w:sz w:val="24"/>
          <w:szCs w:val="24"/>
        </w:rPr>
      </w:pPr>
      <w:r w:rsidRPr="008B4C6B">
        <w:rPr>
          <w:rFonts w:ascii="宋体" w:hAnsi="宋体" w:hint="eastAsia"/>
          <w:sz w:val="24"/>
          <w:szCs w:val="24"/>
        </w:rPr>
        <w:t>3、开标时间：</w:t>
      </w:r>
      <w:r w:rsidR="005B4058" w:rsidRPr="008B4C6B">
        <w:rPr>
          <w:rStyle w:val="bord"/>
          <w:rFonts w:ascii="宋体" w:hAnsi="宋体" w:hint="eastAsia"/>
          <w:sz w:val="24"/>
          <w:szCs w:val="24"/>
          <w:u w:val="single"/>
        </w:rPr>
        <w:t>2022年</w:t>
      </w:r>
      <w:r w:rsidR="001C2AE1">
        <w:rPr>
          <w:rStyle w:val="bord"/>
          <w:rFonts w:ascii="宋体" w:hAnsi="宋体"/>
          <w:sz w:val="24"/>
          <w:szCs w:val="24"/>
          <w:u w:val="single"/>
        </w:rPr>
        <w:t>02</w:t>
      </w:r>
      <w:r w:rsidR="00F83379" w:rsidRPr="008B4C6B">
        <w:rPr>
          <w:rStyle w:val="bord"/>
          <w:rFonts w:ascii="宋体" w:hAnsi="宋体" w:hint="eastAsia"/>
          <w:sz w:val="24"/>
          <w:szCs w:val="24"/>
          <w:u w:val="single"/>
        </w:rPr>
        <w:t>月</w:t>
      </w:r>
      <w:r w:rsidR="00FF5BD6">
        <w:rPr>
          <w:rStyle w:val="bord"/>
          <w:rFonts w:ascii="宋体" w:hAnsi="宋体"/>
          <w:sz w:val="24"/>
          <w:szCs w:val="24"/>
          <w:u w:val="single"/>
        </w:rPr>
        <w:t>28</w:t>
      </w:r>
      <w:r w:rsidR="00F83379" w:rsidRPr="008B4C6B">
        <w:rPr>
          <w:rStyle w:val="bord"/>
          <w:rFonts w:ascii="宋体" w:hAnsi="宋体" w:hint="eastAsia"/>
          <w:sz w:val="24"/>
          <w:szCs w:val="24"/>
          <w:u w:val="single"/>
        </w:rPr>
        <w:t>日</w:t>
      </w:r>
      <w:r w:rsidR="001C2AE1">
        <w:rPr>
          <w:rStyle w:val="bord"/>
          <w:rFonts w:ascii="宋体" w:hAnsi="宋体"/>
          <w:sz w:val="24"/>
          <w:szCs w:val="24"/>
          <w:u w:val="single"/>
        </w:rPr>
        <w:t>14:40</w:t>
      </w:r>
      <w:r w:rsidR="00F83379" w:rsidRPr="008B4C6B">
        <w:rPr>
          <w:rStyle w:val="bord"/>
          <w:rFonts w:ascii="宋体" w:hAnsi="宋体"/>
          <w:sz w:val="24"/>
          <w:szCs w:val="24"/>
          <w:u w:val="single"/>
        </w:rPr>
        <w:t xml:space="preserve"> </w:t>
      </w:r>
      <w:r w:rsidR="00F83379" w:rsidRPr="008B4C6B">
        <w:rPr>
          <w:rStyle w:val="bord"/>
          <w:rFonts w:ascii="宋体" w:hAnsi="宋体" w:hint="eastAsia"/>
          <w:sz w:val="24"/>
          <w:szCs w:val="24"/>
          <w:u w:val="single"/>
        </w:rPr>
        <w:t>时</w:t>
      </w:r>
      <w:r w:rsidRPr="008B4C6B">
        <w:rPr>
          <w:rStyle w:val="bord"/>
          <w:rFonts w:ascii="宋体" w:hAnsi="宋体" w:hint="eastAsia"/>
          <w:sz w:val="24"/>
          <w:szCs w:val="24"/>
        </w:rPr>
        <w:t>（</w:t>
      </w:r>
      <w:r w:rsidRPr="008B4C6B">
        <w:rPr>
          <w:rFonts w:ascii="宋体" w:hAnsi="宋体" w:hint="eastAsia"/>
          <w:sz w:val="24"/>
          <w:szCs w:val="24"/>
        </w:rPr>
        <w:t>北京时间）。</w:t>
      </w:r>
    </w:p>
    <w:p w:rsidR="00400933" w:rsidRPr="008B4C6B" w:rsidRDefault="00400933">
      <w:pPr>
        <w:spacing w:line="360" w:lineRule="auto"/>
        <w:ind w:leftChars="200" w:left="420"/>
        <w:rPr>
          <w:rFonts w:ascii="宋体" w:hAnsi="宋体"/>
          <w:sz w:val="24"/>
          <w:szCs w:val="24"/>
        </w:rPr>
      </w:pPr>
      <w:r w:rsidRPr="008B4C6B">
        <w:rPr>
          <w:rFonts w:ascii="宋体" w:hAnsi="宋体" w:hint="eastAsia"/>
          <w:sz w:val="24"/>
          <w:szCs w:val="24"/>
        </w:rPr>
        <w:t>4、开标地点：</w:t>
      </w:r>
      <w:r w:rsidRPr="008B4C6B">
        <w:rPr>
          <w:rFonts w:ascii="宋体" w:hAnsi="宋体" w:hint="eastAsia"/>
          <w:sz w:val="24"/>
          <w:szCs w:val="24"/>
          <w:u w:val="single"/>
        </w:rPr>
        <w:t>海口市蓝天路西12号世纪港B905室</w:t>
      </w:r>
    </w:p>
    <w:p w:rsidR="00400933" w:rsidRPr="008B4C6B" w:rsidRDefault="00400933">
      <w:pPr>
        <w:wordWrap w:val="0"/>
        <w:spacing w:line="360" w:lineRule="auto"/>
        <w:ind w:leftChars="200" w:left="420"/>
        <w:rPr>
          <w:rFonts w:ascii="宋体" w:hAnsi="宋体"/>
          <w:sz w:val="24"/>
          <w:szCs w:val="24"/>
        </w:rPr>
      </w:pPr>
      <w:r w:rsidRPr="008B4C6B">
        <w:rPr>
          <w:rFonts w:ascii="宋体" w:hAnsi="宋体" w:hint="eastAsia"/>
          <w:sz w:val="24"/>
          <w:szCs w:val="24"/>
        </w:rPr>
        <w:t>5、保证金到账截止日期：</w:t>
      </w:r>
      <w:r w:rsidR="005B4058" w:rsidRPr="008B4C6B">
        <w:rPr>
          <w:rStyle w:val="bord"/>
          <w:rFonts w:ascii="宋体" w:hAnsi="宋体" w:hint="eastAsia"/>
          <w:sz w:val="24"/>
          <w:szCs w:val="24"/>
          <w:u w:val="single"/>
        </w:rPr>
        <w:t>2022年</w:t>
      </w:r>
      <w:r w:rsidR="00395D21">
        <w:rPr>
          <w:rStyle w:val="bord"/>
          <w:rFonts w:ascii="宋体" w:hAnsi="宋体"/>
          <w:sz w:val="24"/>
          <w:szCs w:val="24"/>
          <w:u w:val="single"/>
        </w:rPr>
        <w:t>02</w:t>
      </w:r>
      <w:r w:rsidR="00F83379" w:rsidRPr="008B4C6B">
        <w:rPr>
          <w:rStyle w:val="bord"/>
          <w:rFonts w:ascii="宋体" w:hAnsi="宋体" w:hint="eastAsia"/>
          <w:sz w:val="24"/>
          <w:szCs w:val="24"/>
          <w:u w:val="single"/>
        </w:rPr>
        <w:t>月</w:t>
      </w:r>
      <w:r w:rsidR="00FF5BD6">
        <w:rPr>
          <w:rStyle w:val="bord"/>
          <w:rFonts w:ascii="宋体" w:hAnsi="宋体"/>
          <w:sz w:val="24"/>
          <w:szCs w:val="24"/>
          <w:u w:val="single"/>
        </w:rPr>
        <w:t>28</w:t>
      </w:r>
      <w:r w:rsidR="00F83379" w:rsidRPr="008B4C6B">
        <w:rPr>
          <w:rStyle w:val="bord"/>
          <w:rFonts w:ascii="宋体" w:hAnsi="宋体"/>
          <w:sz w:val="24"/>
          <w:szCs w:val="24"/>
          <w:u w:val="single"/>
        </w:rPr>
        <w:t xml:space="preserve"> </w:t>
      </w:r>
      <w:r w:rsidR="00F83379" w:rsidRPr="008B4C6B">
        <w:rPr>
          <w:rStyle w:val="bord"/>
          <w:rFonts w:ascii="宋体" w:hAnsi="宋体" w:hint="eastAsia"/>
          <w:sz w:val="24"/>
          <w:szCs w:val="24"/>
          <w:u w:val="single"/>
        </w:rPr>
        <w:t>日</w:t>
      </w:r>
      <w:r w:rsidR="00395D21">
        <w:rPr>
          <w:rStyle w:val="bord"/>
          <w:rFonts w:ascii="宋体" w:hAnsi="宋体"/>
          <w:sz w:val="24"/>
          <w:szCs w:val="24"/>
          <w:u w:val="single"/>
        </w:rPr>
        <w:t>14:40</w:t>
      </w:r>
      <w:r w:rsidR="00F83379" w:rsidRPr="008B4C6B">
        <w:rPr>
          <w:rStyle w:val="bord"/>
          <w:rFonts w:ascii="宋体" w:hAnsi="宋体"/>
          <w:sz w:val="24"/>
          <w:szCs w:val="24"/>
          <w:u w:val="single"/>
        </w:rPr>
        <w:t xml:space="preserve"> </w:t>
      </w:r>
      <w:r w:rsidR="00F83379" w:rsidRPr="008B4C6B">
        <w:rPr>
          <w:rStyle w:val="bord"/>
          <w:rFonts w:ascii="宋体" w:hAnsi="宋体" w:hint="eastAsia"/>
          <w:sz w:val="24"/>
          <w:szCs w:val="24"/>
          <w:u w:val="single"/>
        </w:rPr>
        <w:t>时</w:t>
      </w:r>
      <w:r w:rsidRPr="008B4C6B">
        <w:rPr>
          <w:rStyle w:val="bord"/>
          <w:rFonts w:ascii="宋体" w:hAnsi="宋体" w:hint="eastAsia"/>
          <w:sz w:val="24"/>
          <w:szCs w:val="24"/>
        </w:rPr>
        <w:t>（</w:t>
      </w:r>
      <w:r w:rsidRPr="008B4C6B">
        <w:rPr>
          <w:rFonts w:ascii="宋体" w:hAnsi="宋体" w:hint="eastAsia"/>
          <w:sz w:val="24"/>
          <w:szCs w:val="24"/>
        </w:rPr>
        <w:t>北京时间），投标保证金的形式：公户转账，投标保证金金额为：</w:t>
      </w:r>
      <w:r w:rsidR="000B108E" w:rsidRPr="008B4C6B">
        <w:rPr>
          <w:rFonts w:ascii="宋体" w:hAnsi="宋体"/>
          <w:sz w:val="24"/>
          <w:szCs w:val="24"/>
        </w:rPr>
        <w:t>5</w:t>
      </w:r>
      <w:r w:rsidRPr="008B4C6B">
        <w:rPr>
          <w:rFonts w:ascii="宋体" w:hAnsi="宋体" w:hint="eastAsia"/>
          <w:sz w:val="24"/>
          <w:szCs w:val="24"/>
        </w:rPr>
        <w:t>000.00元，支付到以下账户：</w:t>
      </w:r>
    </w:p>
    <w:p w:rsidR="00400933" w:rsidRPr="008B4C6B" w:rsidRDefault="00400933">
      <w:pPr>
        <w:spacing w:line="360" w:lineRule="auto"/>
        <w:ind w:leftChars="500" w:left="1050" w:firstLine="240"/>
        <w:rPr>
          <w:rFonts w:ascii="宋体" w:hAnsi="宋体" w:cs="Arial"/>
          <w:sz w:val="24"/>
          <w:szCs w:val="24"/>
        </w:rPr>
      </w:pPr>
      <w:r w:rsidRPr="008B4C6B">
        <w:rPr>
          <w:rFonts w:ascii="宋体" w:hAnsi="宋体" w:cs="Arial" w:hint="eastAsia"/>
          <w:sz w:val="24"/>
          <w:szCs w:val="24"/>
        </w:rPr>
        <w:t>户  名：海南政通招投标有限公司</w:t>
      </w:r>
    </w:p>
    <w:p w:rsidR="00400933" w:rsidRPr="008B4C6B" w:rsidRDefault="00400933">
      <w:pPr>
        <w:spacing w:line="360" w:lineRule="auto"/>
        <w:ind w:leftChars="500" w:left="1050" w:firstLine="240"/>
        <w:rPr>
          <w:rFonts w:ascii="宋体" w:hAnsi="宋体" w:cs="Arial"/>
          <w:sz w:val="24"/>
          <w:szCs w:val="24"/>
        </w:rPr>
      </w:pPr>
      <w:r w:rsidRPr="008B4C6B">
        <w:rPr>
          <w:rFonts w:ascii="宋体" w:hAnsi="宋体" w:cs="Arial" w:hint="eastAsia"/>
          <w:sz w:val="24"/>
          <w:szCs w:val="24"/>
        </w:rPr>
        <w:t>开户行：中国银行股份有限公司</w:t>
      </w:r>
      <w:r w:rsidR="006A5AEA">
        <w:rPr>
          <w:rFonts w:ascii="宋体" w:hAnsi="宋体" w:cs="Arial" w:hint="eastAsia"/>
          <w:sz w:val="24"/>
          <w:szCs w:val="24"/>
        </w:rPr>
        <w:t>海南省分行</w:t>
      </w:r>
    </w:p>
    <w:p w:rsidR="00400933" w:rsidRDefault="00400933">
      <w:pPr>
        <w:spacing w:line="360" w:lineRule="auto"/>
        <w:ind w:leftChars="500" w:left="1050" w:firstLine="240"/>
        <w:rPr>
          <w:rFonts w:ascii="宋体" w:hAnsi="宋体"/>
          <w:sz w:val="24"/>
          <w:szCs w:val="24"/>
        </w:rPr>
      </w:pPr>
      <w:r w:rsidRPr="008B4C6B">
        <w:rPr>
          <w:rFonts w:ascii="宋体" w:hAnsi="宋体" w:cs="Arial" w:hint="eastAsia"/>
          <w:sz w:val="24"/>
          <w:szCs w:val="24"/>
        </w:rPr>
        <w:t>账  户：266261986176</w:t>
      </w:r>
      <w:r w:rsidRPr="008B4C6B">
        <w:rPr>
          <w:rFonts w:ascii="宋体" w:hAnsi="宋体" w:hint="eastAsia"/>
          <w:sz w:val="24"/>
          <w:szCs w:val="24"/>
        </w:rPr>
        <w:t xml:space="preserve"> </w:t>
      </w:r>
    </w:p>
    <w:p w:rsidR="00395D21" w:rsidRPr="00395D21" w:rsidRDefault="00395D21" w:rsidP="00395D21">
      <w:pPr>
        <w:widowControl w:val="0"/>
        <w:numPr>
          <w:ilvl w:val="0"/>
          <w:numId w:val="61"/>
        </w:numPr>
        <w:tabs>
          <w:tab w:val="left" w:pos="0"/>
        </w:tabs>
        <w:spacing w:line="360" w:lineRule="auto"/>
        <w:jc w:val="both"/>
        <w:rPr>
          <w:rFonts w:ascii="宋体" w:hAnsi="宋体"/>
          <w:b/>
          <w:sz w:val="24"/>
        </w:rPr>
      </w:pPr>
      <w:r w:rsidRPr="00395D21">
        <w:rPr>
          <w:rFonts w:ascii="宋体" w:hAnsi="宋体" w:hint="eastAsia"/>
          <w:b/>
          <w:sz w:val="24"/>
        </w:rPr>
        <w:t>公告期限</w:t>
      </w:r>
    </w:p>
    <w:p w:rsidR="00395D21" w:rsidRPr="00395D21" w:rsidRDefault="00395D21" w:rsidP="00395D21">
      <w:pPr>
        <w:pStyle w:val="a9"/>
      </w:pPr>
      <w:r w:rsidRPr="00395D21">
        <w:rPr>
          <w:rFonts w:ascii="宋体" w:hAnsi="宋体" w:cs="宋体" w:hint="eastAsia"/>
          <w:sz w:val="24"/>
          <w:szCs w:val="24"/>
        </w:rPr>
        <w:t>自本公告发布之日起</w:t>
      </w:r>
      <w:r>
        <w:rPr>
          <w:rFonts w:ascii="宋体" w:hAnsi="宋体" w:cs="宋体"/>
          <w:sz w:val="24"/>
          <w:szCs w:val="24"/>
        </w:rPr>
        <w:t>5</w:t>
      </w:r>
      <w:r w:rsidRPr="00395D21">
        <w:rPr>
          <w:rFonts w:ascii="宋体" w:hAnsi="宋体" w:cs="宋体" w:hint="eastAsia"/>
          <w:sz w:val="24"/>
          <w:szCs w:val="24"/>
        </w:rPr>
        <w:t>个工作日</w:t>
      </w:r>
      <w:r>
        <w:rPr>
          <w:rFonts w:ascii="宋体" w:hAnsi="宋体" w:cs="宋体" w:hint="eastAsia"/>
          <w:sz w:val="24"/>
          <w:szCs w:val="24"/>
        </w:rPr>
        <w:t>。</w:t>
      </w:r>
    </w:p>
    <w:p w:rsidR="00395D21" w:rsidRDefault="00400933" w:rsidP="00395D21">
      <w:pPr>
        <w:widowControl w:val="0"/>
        <w:numPr>
          <w:ilvl w:val="0"/>
          <w:numId w:val="61"/>
        </w:numPr>
        <w:tabs>
          <w:tab w:val="left" w:pos="0"/>
        </w:tabs>
        <w:spacing w:line="360" w:lineRule="auto"/>
        <w:jc w:val="both"/>
        <w:rPr>
          <w:rFonts w:ascii="宋体" w:hAnsi="宋体"/>
          <w:b/>
          <w:bCs/>
          <w:sz w:val="24"/>
        </w:rPr>
      </w:pPr>
      <w:r w:rsidRPr="008B4C6B">
        <w:rPr>
          <w:rFonts w:ascii="宋体" w:hAnsi="宋体" w:hint="eastAsia"/>
          <w:b/>
          <w:bCs/>
          <w:sz w:val="24"/>
        </w:rPr>
        <w:t>其他</w:t>
      </w:r>
    </w:p>
    <w:p w:rsidR="00395D21" w:rsidRDefault="00395D21" w:rsidP="00395D21">
      <w:pPr>
        <w:pStyle w:val="affff2"/>
        <w:spacing w:line="360" w:lineRule="auto"/>
        <w:ind w:left="568" w:firstLine="0"/>
        <w:jc w:val="left"/>
        <w:rPr>
          <w:rFonts w:ascii="Times New Roman" w:cs="宋体"/>
          <w:b w:val="0"/>
          <w:sz w:val="24"/>
          <w:szCs w:val="24"/>
        </w:rPr>
      </w:pPr>
      <w:r>
        <w:rPr>
          <w:rFonts w:ascii="Times New Roman" w:cs="宋体"/>
          <w:b w:val="0"/>
          <w:sz w:val="24"/>
          <w:szCs w:val="24"/>
        </w:rPr>
        <w:t>1</w:t>
      </w:r>
      <w:r>
        <w:rPr>
          <w:rFonts w:ascii="Times New Roman" w:cs="宋体" w:hint="eastAsia"/>
          <w:b w:val="0"/>
          <w:sz w:val="24"/>
          <w:szCs w:val="24"/>
        </w:rPr>
        <w:t>、</w:t>
      </w:r>
      <w:r w:rsidRPr="00395D21">
        <w:rPr>
          <w:rFonts w:ascii="Times New Roman" w:cs="宋体" w:hint="eastAsia"/>
          <w:b w:val="0"/>
          <w:sz w:val="24"/>
          <w:szCs w:val="24"/>
        </w:rPr>
        <w:t>公告发布媒介：采购信息发布媒体海南省政府采购网（</w:t>
      </w:r>
      <w:hyperlink r:id="rId10" w:history="1">
        <w:r w:rsidRPr="00395D21">
          <w:rPr>
            <w:rFonts w:ascii="Times New Roman" w:cs="宋体" w:hint="eastAsia"/>
            <w:b w:val="0"/>
            <w:sz w:val="24"/>
            <w:szCs w:val="24"/>
          </w:rPr>
          <w:t>http://www.ccgp-hainan.gov.cn/</w:t>
        </w:r>
      </w:hyperlink>
      <w:r w:rsidRPr="00395D21">
        <w:rPr>
          <w:rFonts w:ascii="Times New Roman" w:cs="宋体" w:hint="eastAsia"/>
          <w:b w:val="0"/>
          <w:sz w:val="24"/>
          <w:szCs w:val="24"/>
        </w:rPr>
        <w:t>）。有关本项目</w:t>
      </w:r>
      <w:r>
        <w:rPr>
          <w:rFonts w:ascii="Times New Roman" w:cs="宋体" w:hint="eastAsia"/>
          <w:b w:val="0"/>
          <w:sz w:val="24"/>
          <w:szCs w:val="24"/>
        </w:rPr>
        <w:t>招标</w:t>
      </w:r>
      <w:r w:rsidRPr="00395D21">
        <w:rPr>
          <w:rFonts w:ascii="Times New Roman" w:cs="宋体" w:hint="eastAsia"/>
          <w:b w:val="0"/>
          <w:sz w:val="24"/>
          <w:szCs w:val="24"/>
        </w:rPr>
        <w:t>文件的补遗、澄清及变更信息以上述网站公告与下载为准，采购代理机构不再另行通知，</w:t>
      </w:r>
      <w:r>
        <w:rPr>
          <w:rFonts w:ascii="Times New Roman" w:cs="宋体" w:hint="eastAsia"/>
          <w:b w:val="0"/>
          <w:sz w:val="24"/>
          <w:szCs w:val="24"/>
        </w:rPr>
        <w:t>招标</w:t>
      </w:r>
      <w:r w:rsidRPr="00395D21">
        <w:rPr>
          <w:rFonts w:ascii="Times New Roman" w:cs="宋体" w:hint="eastAsia"/>
          <w:b w:val="0"/>
          <w:sz w:val="24"/>
          <w:szCs w:val="24"/>
        </w:rPr>
        <w:t>文件与更正公告的内容相互矛盾时，以最后发出的更正公告内容为准。</w:t>
      </w:r>
    </w:p>
    <w:p w:rsidR="00395D21" w:rsidRDefault="00395D21" w:rsidP="00395D21">
      <w:pPr>
        <w:pStyle w:val="affff2"/>
        <w:spacing w:line="360" w:lineRule="auto"/>
        <w:jc w:val="left"/>
        <w:rPr>
          <w:rFonts w:ascii="Times New Roman" w:cs="宋体"/>
          <w:b w:val="0"/>
          <w:sz w:val="24"/>
          <w:szCs w:val="24"/>
        </w:rPr>
      </w:pPr>
      <w:r>
        <w:rPr>
          <w:rFonts w:ascii="Times New Roman" w:cs="宋体" w:hint="eastAsia"/>
          <w:b w:val="0"/>
          <w:sz w:val="24"/>
          <w:szCs w:val="24"/>
        </w:rPr>
        <w:t>2</w:t>
      </w:r>
      <w:r>
        <w:rPr>
          <w:rFonts w:ascii="Times New Roman" w:cs="宋体" w:hint="eastAsia"/>
          <w:b w:val="0"/>
          <w:sz w:val="24"/>
          <w:szCs w:val="24"/>
        </w:rPr>
        <w:t>、</w:t>
      </w:r>
      <w:r w:rsidRPr="00395D21">
        <w:rPr>
          <w:rFonts w:ascii="Times New Roman" w:cs="宋体" w:hint="eastAsia"/>
          <w:b w:val="0"/>
          <w:sz w:val="24"/>
          <w:szCs w:val="24"/>
        </w:rPr>
        <w:t>供应商须在“海南省政府采购电子化交易管理系统</w:t>
      </w:r>
      <w:r w:rsidRPr="00395D21">
        <w:rPr>
          <w:rFonts w:ascii="Times New Roman" w:cs="宋体" w:hint="eastAsia"/>
          <w:b w:val="0"/>
          <w:sz w:val="24"/>
          <w:szCs w:val="24"/>
        </w:rPr>
        <w:t>(</w:t>
      </w:r>
      <w:r w:rsidRPr="00395D21">
        <w:rPr>
          <w:rFonts w:ascii="Times New Roman" w:cs="宋体" w:hint="eastAsia"/>
          <w:b w:val="0"/>
          <w:sz w:val="24"/>
          <w:szCs w:val="24"/>
        </w:rPr>
        <w:t>新</w:t>
      </w:r>
      <w:r w:rsidRPr="00395D21">
        <w:rPr>
          <w:rFonts w:ascii="Times New Roman" w:cs="宋体" w:hint="eastAsia"/>
          <w:b w:val="0"/>
          <w:sz w:val="24"/>
          <w:szCs w:val="24"/>
        </w:rPr>
        <w:t>)</w:t>
      </w:r>
      <w:r w:rsidRPr="00395D21">
        <w:rPr>
          <w:rFonts w:ascii="Times New Roman" w:cs="宋体"/>
          <w:b w:val="0"/>
          <w:sz w:val="24"/>
          <w:szCs w:val="24"/>
        </w:rPr>
        <w:t>https://www.ccgp-hainan.gov.cn/zhuzhan/</w:t>
      </w:r>
      <w:r w:rsidRPr="00395D21">
        <w:rPr>
          <w:rFonts w:ascii="Times New Roman" w:cs="宋体" w:hint="eastAsia"/>
          <w:b w:val="0"/>
          <w:sz w:val="24"/>
          <w:szCs w:val="24"/>
        </w:rPr>
        <w:t>”注册，并通过该系统成功报名、下载电子版的采购文件，供应商未按上述规定在规定时限内报名获取采购文件的视为无效报名；供应商报名成功后，请密切关注该系统发布的相关动态信息。供应商应详细阅读海南省政府采购网的通知《海南省财政厅关于政府采购电子化交易管理系统全省推广应用的通知》，如在适用该系统的过程中遇到相关问题，请拨打技术支持电话：</w:t>
      </w:r>
      <w:r w:rsidRPr="00395D21">
        <w:rPr>
          <w:rFonts w:ascii="Times New Roman" w:cs="宋体" w:hint="eastAsia"/>
          <w:b w:val="0"/>
          <w:sz w:val="24"/>
          <w:szCs w:val="24"/>
        </w:rPr>
        <w:t>68546705</w:t>
      </w:r>
      <w:r w:rsidRPr="00395D21">
        <w:rPr>
          <w:rFonts w:ascii="Times New Roman" w:cs="宋体" w:hint="eastAsia"/>
          <w:b w:val="0"/>
          <w:sz w:val="24"/>
          <w:szCs w:val="24"/>
        </w:rPr>
        <w:t>。</w:t>
      </w:r>
    </w:p>
    <w:p w:rsidR="00400933" w:rsidRPr="00395D21" w:rsidRDefault="00395D21" w:rsidP="00395D21">
      <w:pPr>
        <w:pStyle w:val="affff2"/>
        <w:spacing w:line="360" w:lineRule="auto"/>
        <w:ind w:left="568" w:firstLine="0"/>
        <w:jc w:val="left"/>
        <w:rPr>
          <w:rFonts w:ascii="Times New Roman" w:cs="宋体"/>
          <w:b w:val="0"/>
          <w:sz w:val="24"/>
          <w:szCs w:val="24"/>
        </w:rPr>
      </w:pPr>
      <w:r w:rsidRPr="00395D21">
        <w:rPr>
          <w:rFonts w:ascii="Times New Roman" w:cs="宋体" w:hint="eastAsia"/>
          <w:b w:val="0"/>
          <w:sz w:val="24"/>
          <w:szCs w:val="24"/>
        </w:rPr>
        <w:t>3</w:t>
      </w:r>
      <w:r>
        <w:rPr>
          <w:rFonts w:ascii="Times New Roman" w:cs="宋体" w:hint="eastAsia"/>
          <w:b w:val="0"/>
          <w:sz w:val="24"/>
          <w:szCs w:val="24"/>
        </w:rPr>
        <w:t>、</w:t>
      </w:r>
      <w:r w:rsidRPr="00395D21">
        <w:rPr>
          <w:rFonts w:ascii="Times New Roman" w:cs="宋体" w:hint="eastAsia"/>
          <w:b w:val="0"/>
          <w:sz w:val="24"/>
          <w:szCs w:val="24"/>
        </w:rPr>
        <w:t>响应文件（投标文件）必须在提交截止时间前送达到提交地点（开标地点），逾期送达或没有密封的文件不予接收；本项目不接受邮寄、传真或信函等非现场形式的投标。</w:t>
      </w:r>
    </w:p>
    <w:p w:rsidR="00400933" w:rsidRPr="008B4C6B" w:rsidRDefault="00395D21" w:rsidP="00395D21">
      <w:pPr>
        <w:widowControl w:val="0"/>
        <w:spacing w:line="360" w:lineRule="auto"/>
        <w:ind w:left="568"/>
        <w:jc w:val="both"/>
        <w:rPr>
          <w:rFonts w:ascii="宋体" w:hAnsi="宋体"/>
          <w:b/>
          <w:bCs/>
          <w:sz w:val="24"/>
        </w:rPr>
      </w:pPr>
      <w:r>
        <w:rPr>
          <w:rFonts w:ascii="宋体" w:hAnsi="宋体" w:hint="eastAsia"/>
          <w:b/>
          <w:bCs/>
          <w:sz w:val="24"/>
        </w:rPr>
        <w:t>七、</w:t>
      </w:r>
      <w:r w:rsidR="00400933" w:rsidRPr="008B4C6B">
        <w:rPr>
          <w:rFonts w:ascii="宋体" w:hAnsi="宋体" w:hint="eastAsia"/>
          <w:b/>
          <w:bCs/>
          <w:sz w:val="24"/>
        </w:rPr>
        <w:t>采购人、招标代理机构联系方式</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1.</w:t>
      </w:r>
      <w:r w:rsidRPr="008B4C6B">
        <w:rPr>
          <w:rFonts w:hAnsi="宋体" w:hint="eastAsia"/>
          <w:sz w:val="24"/>
          <w:szCs w:val="24"/>
        </w:rPr>
        <w:t>采购人信息</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采购人：</w:t>
      </w:r>
      <w:r w:rsidR="000D0F73" w:rsidRPr="008B4C6B">
        <w:rPr>
          <w:rFonts w:hAnsi="宋体" w:hint="eastAsia"/>
          <w:sz w:val="24"/>
          <w:szCs w:val="24"/>
        </w:rPr>
        <w:t>海口市妇幼保健院</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采购人地点：</w:t>
      </w:r>
      <w:r w:rsidR="001C3B8F" w:rsidRPr="008B4C6B">
        <w:rPr>
          <w:rFonts w:ascii="宋体" w:hAnsi="宋体" w:cs="Arial" w:hint="eastAsia"/>
          <w:sz w:val="24"/>
          <w:szCs w:val="24"/>
        </w:rPr>
        <w:t>海口市国兴</w:t>
      </w:r>
      <w:r w:rsidR="001C3B8F" w:rsidRPr="008B4C6B">
        <w:rPr>
          <w:rFonts w:ascii="宋体" w:hAnsi="宋体" w:cs="Arial"/>
          <w:sz w:val="24"/>
          <w:szCs w:val="24"/>
        </w:rPr>
        <w:t>大道文坛路</w:t>
      </w:r>
      <w:r w:rsidR="001C3B8F" w:rsidRPr="008B4C6B">
        <w:rPr>
          <w:rFonts w:ascii="宋体" w:hAnsi="宋体" w:cs="Arial" w:hint="eastAsia"/>
          <w:sz w:val="24"/>
          <w:szCs w:val="24"/>
        </w:rPr>
        <w:t>6号</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lastRenderedPageBreak/>
        <w:t>联</w:t>
      </w:r>
      <w:r w:rsidRPr="008B4C6B">
        <w:rPr>
          <w:rFonts w:hAnsi="宋体" w:hint="eastAsia"/>
          <w:sz w:val="24"/>
          <w:szCs w:val="24"/>
        </w:rPr>
        <w:t xml:space="preserve"> </w:t>
      </w:r>
      <w:r w:rsidRPr="008B4C6B">
        <w:rPr>
          <w:rFonts w:hAnsi="宋体" w:hint="eastAsia"/>
          <w:sz w:val="24"/>
          <w:szCs w:val="24"/>
        </w:rPr>
        <w:t>系</w:t>
      </w:r>
      <w:r w:rsidRPr="008B4C6B">
        <w:rPr>
          <w:rFonts w:hAnsi="宋体" w:hint="eastAsia"/>
          <w:sz w:val="24"/>
          <w:szCs w:val="24"/>
        </w:rPr>
        <w:t xml:space="preserve"> </w:t>
      </w:r>
      <w:r w:rsidRPr="008B4C6B">
        <w:rPr>
          <w:rFonts w:hAnsi="宋体" w:hint="eastAsia"/>
          <w:sz w:val="24"/>
          <w:szCs w:val="24"/>
        </w:rPr>
        <w:t>人</w:t>
      </w:r>
      <w:r w:rsidRPr="008B4C6B">
        <w:rPr>
          <w:rFonts w:hAnsi="宋体" w:hint="eastAsia"/>
          <w:sz w:val="24"/>
          <w:szCs w:val="24"/>
        </w:rPr>
        <w:t xml:space="preserve">: </w:t>
      </w:r>
      <w:r w:rsidR="000B108E" w:rsidRPr="008B4C6B">
        <w:rPr>
          <w:rFonts w:hAnsi="宋体" w:hint="eastAsia"/>
          <w:sz w:val="24"/>
          <w:szCs w:val="24"/>
        </w:rPr>
        <w:t>郭</w:t>
      </w:r>
      <w:r w:rsidRPr="008B4C6B">
        <w:rPr>
          <w:rFonts w:hAnsi="宋体" w:hint="eastAsia"/>
          <w:sz w:val="24"/>
          <w:szCs w:val="24"/>
        </w:rPr>
        <w:t>先生</w:t>
      </w:r>
      <w:r w:rsidRPr="008B4C6B">
        <w:rPr>
          <w:rFonts w:hAnsi="宋体" w:hint="eastAsia"/>
          <w:sz w:val="24"/>
          <w:szCs w:val="24"/>
        </w:rPr>
        <w:t xml:space="preserve"> </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联系电话：</w:t>
      </w:r>
      <w:r w:rsidR="001C3B8F" w:rsidRPr="008B4C6B">
        <w:rPr>
          <w:rFonts w:ascii="宋体" w:hAnsi="宋体" w:cs="Arial" w:hint="eastAsia"/>
          <w:sz w:val="24"/>
          <w:szCs w:val="24"/>
        </w:rPr>
        <w:t>65388175</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2.</w:t>
      </w:r>
      <w:r w:rsidRPr="008B4C6B">
        <w:rPr>
          <w:rFonts w:hAnsi="宋体" w:hint="eastAsia"/>
          <w:sz w:val="24"/>
          <w:szCs w:val="24"/>
        </w:rPr>
        <w:t>采购代理机构信息</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名</w:t>
      </w:r>
      <w:r w:rsidRPr="008B4C6B">
        <w:rPr>
          <w:rFonts w:hAnsi="宋体" w:hint="eastAsia"/>
          <w:sz w:val="24"/>
          <w:szCs w:val="24"/>
        </w:rPr>
        <w:t xml:space="preserve">    </w:t>
      </w:r>
      <w:r w:rsidRPr="008B4C6B">
        <w:rPr>
          <w:rFonts w:hAnsi="宋体" w:hint="eastAsia"/>
          <w:sz w:val="24"/>
          <w:szCs w:val="24"/>
        </w:rPr>
        <w:t>称：海南政通招投标有限公司</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地　　址：</w:t>
      </w:r>
      <w:hyperlink r:id="rId11" w:anchor="_blank" w:history="1">
        <w:r w:rsidRPr="008B4C6B">
          <w:rPr>
            <w:rFonts w:hAnsi="宋体" w:hint="eastAsia"/>
            <w:sz w:val="24"/>
            <w:szCs w:val="24"/>
          </w:rPr>
          <w:t>海口市蓝天路西</w:t>
        </w:r>
        <w:r w:rsidRPr="008B4C6B">
          <w:rPr>
            <w:rFonts w:hAnsi="宋体"/>
            <w:sz w:val="24"/>
            <w:szCs w:val="24"/>
          </w:rPr>
          <w:t>12</w:t>
        </w:r>
        <w:r w:rsidRPr="008B4C6B">
          <w:rPr>
            <w:rFonts w:hAnsi="宋体" w:hint="eastAsia"/>
            <w:sz w:val="24"/>
            <w:szCs w:val="24"/>
          </w:rPr>
          <w:t>号世纪港</w:t>
        </w:r>
        <w:r w:rsidRPr="008B4C6B">
          <w:rPr>
            <w:rFonts w:hAnsi="宋体"/>
            <w:sz w:val="24"/>
            <w:szCs w:val="24"/>
          </w:rPr>
          <w:t>B90</w:t>
        </w:r>
      </w:hyperlink>
      <w:r w:rsidR="008F52BF" w:rsidRPr="008B4C6B">
        <w:rPr>
          <w:rFonts w:hAnsi="宋体"/>
          <w:sz w:val="24"/>
          <w:szCs w:val="24"/>
        </w:rPr>
        <w:t>5</w:t>
      </w:r>
      <w:r w:rsidRPr="008B4C6B">
        <w:rPr>
          <w:rFonts w:hAnsi="宋体" w:hint="eastAsia"/>
          <w:sz w:val="24"/>
          <w:szCs w:val="24"/>
        </w:rPr>
        <w:t>室</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联系方式：</w:t>
      </w:r>
      <w:r w:rsidRPr="008B4C6B">
        <w:rPr>
          <w:rFonts w:hAnsi="宋体" w:hint="eastAsia"/>
          <w:sz w:val="24"/>
          <w:szCs w:val="24"/>
        </w:rPr>
        <w:t>0898-68592663</w:t>
      </w:r>
      <w:r w:rsidRPr="008B4C6B">
        <w:rPr>
          <w:rFonts w:hAnsi="宋体" w:hint="eastAsia"/>
          <w:sz w:val="24"/>
          <w:szCs w:val="24"/>
        </w:rPr>
        <w:t>，</w:t>
      </w:r>
      <w:hyperlink r:id="rId12" w:history="1">
        <w:r w:rsidRPr="008B4C6B">
          <w:rPr>
            <w:rFonts w:hAnsi="宋体" w:hint="eastAsia"/>
            <w:sz w:val="24"/>
            <w:szCs w:val="24"/>
          </w:rPr>
          <w:t>hnztzb@163.com</w:t>
        </w:r>
      </w:hyperlink>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3.</w:t>
      </w:r>
      <w:r w:rsidRPr="008B4C6B">
        <w:rPr>
          <w:rFonts w:hAnsi="宋体" w:hint="eastAsia"/>
          <w:sz w:val="24"/>
          <w:szCs w:val="24"/>
        </w:rPr>
        <w:t>项目联系</w:t>
      </w:r>
      <w:r w:rsidRPr="008B4C6B">
        <w:rPr>
          <w:rFonts w:hAnsi="宋体"/>
          <w:sz w:val="24"/>
          <w:szCs w:val="24"/>
        </w:rPr>
        <w:t>方式</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项目联系人：</w:t>
      </w:r>
      <w:r w:rsidR="000D0F73" w:rsidRPr="008B4C6B">
        <w:rPr>
          <w:rFonts w:hAnsi="宋体" w:hint="eastAsia"/>
          <w:sz w:val="24"/>
          <w:szCs w:val="24"/>
        </w:rPr>
        <w:t>孙</w:t>
      </w:r>
      <w:r w:rsidRPr="008B4C6B">
        <w:rPr>
          <w:rFonts w:hAnsi="宋体" w:hint="eastAsia"/>
          <w:sz w:val="24"/>
          <w:szCs w:val="24"/>
        </w:rPr>
        <w:t>工</w:t>
      </w:r>
    </w:p>
    <w:p w:rsidR="001D7B19" w:rsidRPr="008B4C6B" w:rsidRDefault="001D7B19" w:rsidP="001D7B19">
      <w:pPr>
        <w:tabs>
          <w:tab w:val="left" w:pos="4680"/>
        </w:tabs>
        <w:snapToGrid w:val="0"/>
        <w:spacing w:line="360" w:lineRule="auto"/>
        <w:ind w:firstLineChars="200" w:firstLine="480"/>
        <w:rPr>
          <w:rFonts w:hAnsi="宋体"/>
          <w:sz w:val="24"/>
          <w:szCs w:val="24"/>
        </w:rPr>
      </w:pPr>
      <w:r w:rsidRPr="008B4C6B">
        <w:rPr>
          <w:rFonts w:hAnsi="宋体" w:hint="eastAsia"/>
          <w:sz w:val="24"/>
          <w:szCs w:val="24"/>
        </w:rPr>
        <w:t xml:space="preserve">电　　</w:t>
      </w:r>
      <w:r w:rsidRPr="008B4C6B">
        <w:rPr>
          <w:rFonts w:hAnsi="宋体" w:hint="eastAsia"/>
          <w:sz w:val="24"/>
          <w:szCs w:val="24"/>
        </w:rPr>
        <w:t xml:space="preserve">  </w:t>
      </w:r>
      <w:r w:rsidRPr="008B4C6B">
        <w:rPr>
          <w:rFonts w:hAnsi="宋体" w:hint="eastAsia"/>
          <w:sz w:val="24"/>
          <w:szCs w:val="24"/>
        </w:rPr>
        <w:t>话：</w:t>
      </w:r>
      <w:r w:rsidRPr="008B4C6B">
        <w:rPr>
          <w:rFonts w:hAnsi="宋体" w:hint="eastAsia"/>
          <w:sz w:val="24"/>
          <w:szCs w:val="24"/>
        </w:rPr>
        <w:t>0898-68592663</w:t>
      </w:r>
    </w:p>
    <w:p w:rsidR="00400933" w:rsidRPr="008B4C6B" w:rsidRDefault="00400933">
      <w:pPr>
        <w:spacing w:line="360" w:lineRule="auto"/>
        <w:ind w:firstLineChars="200" w:firstLine="480"/>
        <w:rPr>
          <w:rFonts w:ascii="宋体" w:hAnsi="宋体"/>
          <w:bCs/>
          <w:sz w:val="24"/>
        </w:rPr>
      </w:pPr>
      <w:r w:rsidRPr="008B4C6B">
        <w:rPr>
          <w:rFonts w:ascii="宋体" w:hAnsi="宋体" w:cs="Arial" w:hint="eastAsia"/>
          <w:sz w:val="24"/>
          <w:szCs w:val="24"/>
        </w:rPr>
        <w:t xml:space="preserve">                  </w:t>
      </w:r>
    </w:p>
    <w:p w:rsidR="00400933" w:rsidRPr="008B4C6B" w:rsidRDefault="00400933">
      <w:pPr>
        <w:spacing w:line="360" w:lineRule="auto"/>
        <w:ind w:right="240"/>
        <w:jc w:val="right"/>
        <w:rPr>
          <w:rFonts w:ascii="宋体" w:hAnsi="宋体"/>
          <w:bCs/>
          <w:sz w:val="24"/>
        </w:rPr>
      </w:pPr>
      <w:r w:rsidRPr="008B4C6B">
        <w:rPr>
          <w:rFonts w:ascii="宋体" w:hAnsi="宋体" w:hint="eastAsia"/>
          <w:bCs/>
          <w:sz w:val="24"/>
        </w:rPr>
        <w:t>海南政通招投标有限公司</w:t>
      </w:r>
    </w:p>
    <w:p w:rsidR="00400933" w:rsidRPr="008B4C6B" w:rsidRDefault="000E15F2">
      <w:pPr>
        <w:wordWrap w:val="0"/>
        <w:spacing w:line="360" w:lineRule="auto"/>
        <w:ind w:right="240"/>
        <w:jc w:val="right"/>
        <w:rPr>
          <w:rFonts w:ascii="宋体" w:hAnsi="宋体"/>
          <w:bCs/>
          <w:sz w:val="24"/>
        </w:rPr>
      </w:pPr>
      <w:r w:rsidRPr="008B4C6B">
        <w:rPr>
          <w:rFonts w:ascii="宋体" w:hAnsi="宋体" w:hint="eastAsia"/>
          <w:bCs/>
          <w:sz w:val="24"/>
        </w:rPr>
        <w:t>20</w:t>
      </w:r>
      <w:r w:rsidR="002164B4">
        <w:rPr>
          <w:rFonts w:ascii="宋体" w:hAnsi="宋体"/>
          <w:bCs/>
          <w:sz w:val="24"/>
        </w:rPr>
        <w:t>23</w:t>
      </w:r>
      <w:r w:rsidR="00400933" w:rsidRPr="008B4C6B">
        <w:rPr>
          <w:rFonts w:ascii="宋体" w:hAnsi="宋体" w:hint="eastAsia"/>
          <w:bCs/>
          <w:sz w:val="24"/>
        </w:rPr>
        <w:t>年</w:t>
      </w:r>
      <w:r w:rsidR="002164B4">
        <w:rPr>
          <w:rFonts w:ascii="宋体" w:hAnsi="宋体"/>
          <w:bCs/>
          <w:sz w:val="24"/>
        </w:rPr>
        <w:t>01</w:t>
      </w:r>
      <w:r w:rsidR="00400933" w:rsidRPr="008B4C6B">
        <w:rPr>
          <w:rFonts w:ascii="宋体" w:hAnsi="宋体" w:hint="eastAsia"/>
          <w:bCs/>
          <w:sz w:val="24"/>
        </w:rPr>
        <w:t>月</w:t>
      </w:r>
      <w:r w:rsidR="002164B4">
        <w:rPr>
          <w:rFonts w:ascii="宋体" w:hAnsi="宋体"/>
          <w:bCs/>
          <w:sz w:val="24"/>
        </w:rPr>
        <w:t>29</w:t>
      </w:r>
      <w:r w:rsidR="00400933" w:rsidRPr="008B4C6B">
        <w:rPr>
          <w:rFonts w:ascii="宋体" w:hAnsi="宋体" w:hint="eastAsia"/>
          <w:bCs/>
          <w:sz w:val="24"/>
        </w:rPr>
        <w:t>日</w:t>
      </w:r>
      <w:bookmarkStart w:id="7" w:name="_Toc222711785"/>
    </w:p>
    <w:p w:rsidR="00400933" w:rsidRPr="008B4C6B" w:rsidRDefault="00400933">
      <w:pPr>
        <w:pStyle w:val="10"/>
        <w:spacing w:before="0" w:after="0" w:line="276" w:lineRule="auto"/>
        <w:jc w:val="center"/>
        <w:rPr>
          <w:rFonts w:ascii="宋体" w:hAnsi="宋体"/>
        </w:rPr>
      </w:pPr>
      <w:r w:rsidRPr="008B4C6B">
        <w:rPr>
          <w:rFonts w:ascii="宋体" w:hAnsi="宋体"/>
        </w:rPr>
        <w:br w:type="page"/>
      </w:r>
      <w:bookmarkStart w:id="8" w:name="_Toc264213354"/>
      <w:bookmarkStart w:id="9" w:name="_Toc115099419"/>
      <w:bookmarkEnd w:id="7"/>
      <w:r w:rsidRPr="008B4C6B">
        <w:rPr>
          <w:rFonts w:ascii="宋体" w:hAnsi="宋体" w:hint="eastAsia"/>
        </w:rPr>
        <w:lastRenderedPageBreak/>
        <w:t>第二章  投标人须知</w:t>
      </w:r>
      <w:bookmarkEnd w:id="8"/>
      <w:bookmarkEnd w:id="9"/>
    </w:p>
    <w:p w:rsidR="00400933" w:rsidRPr="008B4C6B" w:rsidRDefault="00400933">
      <w:pPr>
        <w:pStyle w:val="21"/>
        <w:spacing w:before="0" w:after="0" w:line="276" w:lineRule="auto"/>
        <w:jc w:val="center"/>
        <w:rPr>
          <w:rStyle w:val="2Char"/>
          <w:rFonts w:ascii="宋体" w:eastAsia="宋体" w:hAnsi="宋体"/>
          <w:b/>
        </w:rPr>
      </w:pPr>
      <w:bookmarkStart w:id="10" w:name="_Toc115099420"/>
      <w:r w:rsidRPr="008B4C6B">
        <w:rPr>
          <w:rStyle w:val="2Char"/>
          <w:rFonts w:ascii="宋体" w:eastAsia="宋体" w:hAnsi="宋体" w:hint="eastAsia"/>
          <w:b/>
        </w:rPr>
        <w:t>须 知 前 附 表</w:t>
      </w:r>
      <w:bookmarkEnd w:id="1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663"/>
        <w:gridCol w:w="6696"/>
      </w:tblGrid>
      <w:tr w:rsidR="00400933" w:rsidRPr="008B4C6B">
        <w:trPr>
          <w:trHeight w:val="23"/>
          <w:jc w:val="center"/>
        </w:trPr>
        <w:tc>
          <w:tcPr>
            <w:tcW w:w="77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序号</w:t>
            </w: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项目</w:t>
            </w:r>
          </w:p>
        </w:tc>
        <w:tc>
          <w:tcPr>
            <w:tcW w:w="6119"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内             容</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项目名称及项目编号</w:t>
            </w:r>
          </w:p>
        </w:tc>
        <w:tc>
          <w:tcPr>
            <w:tcW w:w="6119" w:type="dxa"/>
            <w:vAlign w:val="center"/>
          </w:tcPr>
          <w:p w:rsidR="00400933" w:rsidRPr="008B4C6B" w:rsidRDefault="000B108E" w:rsidP="00D32211">
            <w:pPr>
              <w:adjustRightInd w:val="0"/>
              <w:snapToGrid w:val="0"/>
              <w:spacing w:line="276" w:lineRule="auto"/>
              <w:rPr>
                <w:rFonts w:ascii="宋体" w:hAnsi="宋体"/>
                <w:kern w:val="2"/>
                <w:sz w:val="24"/>
                <w:szCs w:val="22"/>
              </w:rPr>
            </w:pPr>
            <w:r w:rsidRPr="008B4C6B">
              <w:rPr>
                <w:rFonts w:ascii="宋体" w:hAnsi="宋体" w:hint="eastAsia"/>
                <w:sz w:val="24"/>
              </w:rPr>
              <w:t>海口市妇幼保健院“三个中心”升级配套设施装修改造工程</w:t>
            </w:r>
          </w:p>
          <w:p w:rsidR="00400933" w:rsidRPr="008B4C6B" w:rsidRDefault="000B108E" w:rsidP="00D32211">
            <w:pPr>
              <w:adjustRightInd w:val="0"/>
              <w:snapToGrid w:val="0"/>
              <w:spacing w:line="276" w:lineRule="auto"/>
              <w:rPr>
                <w:rFonts w:ascii="宋体" w:hAnsi="宋体"/>
                <w:bCs/>
                <w:sz w:val="24"/>
                <w:szCs w:val="24"/>
              </w:rPr>
            </w:pPr>
            <w:r w:rsidRPr="008B4C6B">
              <w:rPr>
                <w:rFonts w:ascii="宋体" w:hAnsi="宋体" w:hint="eastAsia"/>
                <w:bCs/>
                <w:sz w:val="24"/>
                <w:szCs w:val="24"/>
              </w:rPr>
              <w:t>HNZT2022-231</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采购人</w:t>
            </w:r>
          </w:p>
        </w:tc>
        <w:tc>
          <w:tcPr>
            <w:tcW w:w="6119" w:type="dxa"/>
            <w:vAlign w:val="center"/>
          </w:tcPr>
          <w:p w:rsidR="00400933" w:rsidRPr="008B4C6B" w:rsidRDefault="000D0F73" w:rsidP="00D32211">
            <w:pPr>
              <w:spacing w:line="276" w:lineRule="auto"/>
              <w:rPr>
                <w:rFonts w:ascii="宋体" w:hAnsi="宋体"/>
                <w:bCs/>
                <w:sz w:val="24"/>
                <w:szCs w:val="24"/>
              </w:rPr>
            </w:pPr>
            <w:r w:rsidRPr="008B4C6B">
              <w:rPr>
                <w:rFonts w:ascii="宋体" w:hAnsi="宋体" w:hint="eastAsia"/>
                <w:bCs/>
                <w:sz w:val="24"/>
                <w:szCs w:val="24"/>
              </w:rPr>
              <w:t>海口市妇幼保健院</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招标方式</w:t>
            </w:r>
          </w:p>
        </w:tc>
        <w:tc>
          <w:tcPr>
            <w:tcW w:w="6119" w:type="dxa"/>
            <w:vAlign w:val="center"/>
          </w:tcPr>
          <w:p w:rsidR="00400933" w:rsidRPr="008B4C6B" w:rsidRDefault="00400933" w:rsidP="00D32211">
            <w:pPr>
              <w:spacing w:line="276" w:lineRule="auto"/>
              <w:ind w:left="1200" w:hangingChars="500" w:hanging="1200"/>
              <w:rPr>
                <w:rFonts w:ascii="宋体" w:hAnsi="宋体"/>
                <w:bCs/>
                <w:sz w:val="24"/>
                <w:szCs w:val="24"/>
              </w:rPr>
            </w:pPr>
            <w:r w:rsidRPr="008B4C6B">
              <w:rPr>
                <w:rFonts w:ascii="宋体" w:hAnsi="宋体" w:hint="eastAsia"/>
                <w:bCs/>
                <w:sz w:val="24"/>
                <w:szCs w:val="24"/>
              </w:rPr>
              <w:t>公开招标</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采购预算</w:t>
            </w:r>
          </w:p>
        </w:tc>
        <w:tc>
          <w:tcPr>
            <w:tcW w:w="6119" w:type="dxa"/>
            <w:vAlign w:val="center"/>
          </w:tcPr>
          <w:p w:rsidR="00400933" w:rsidRPr="008B4C6B" w:rsidRDefault="000B108E" w:rsidP="00D32211">
            <w:pPr>
              <w:spacing w:line="276" w:lineRule="auto"/>
              <w:ind w:left="1200" w:hangingChars="500" w:hanging="1200"/>
              <w:rPr>
                <w:rFonts w:ascii="宋体" w:hAnsi="宋体" w:cs="宋体"/>
                <w:sz w:val="24"/>
                <w:lang w:val="zh-CN"/>
              </w:rPr>
            </w:pPr>
            <w:r w:rsidRPr="008B4C6B">
              <w:rPr>
                <w:rFonts w:ascii="宋体" w:hAnsi="宋体" w:hint="eastAsia"/>
                <w:sz w:val="24"/>
                <w:szCs w:val="24"/>
              </w:rPr>
              <w:t>3828286.76</w:t>
            </w:r>
            <w:r w:rsidR="001D7B19" w:rsidRPr="008B4C6B">
              <w:rPr>
                <w:rFonts w:ascii="宋体" w:hAnsi="宋体" w:hint="eastAsia"/>
                <w:sz w:val="24"/>
                <w:szCs w:val="24"/>
              </w:rPr>
              <w:t>元</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661D22" w:rsidP="00D32211">
            <w:pPr>
              <w:spacing w:line="276" w:lineRule="auto"/>
              <w:jc w:val="center"/>
              <w:rPr>
                <w:rFonts w:ascii="宋体" w:hAnsi="宋体"/>
                <w:sz w:val="24"/>
                <w:szCs w:val="24"/>
              </w:rPr>
            </w:pPr>
            <w:r w:rsidRPr="008B4C6B">
              <w:rPr>
                <w:rFonts w:ascii="宋体" w:hAnsi="宋体" w:hint="eastAsia"/>
                <w:sz w:val="24"/>
                <w:szCs w:val="24"/>
              </w:rPr>
              <w:t>工期</w:t>
            </w:r>
          </w:p>
        </w:tc>
        <w:tc>
          <w:tcPr>
            <w:tcW w:w="6119" w:type="dxa"/>
            <w:vAlign w:val="center"/>
          </w:tcPr>
          <w:p w:rsidR="00400933" w:rsidRPr="008B4C6B" w:rsidRDefault="000B108E" w:rsidP="00D32211">
            <w:pPr>
              <w:spacing w:line="276" w:lineRule="auto"/>
              <w:rPr>
                <w:rFonts w:ascii="宋体" w:hAnsi="宋体" w:cs="Arial"/>
                <w:sz w:val="24"/>
                <w:szCs w:val="24"/>
              </w:rPr>
            </w:pPr>
            <w:r w:rsidRPr="008B4C6B">
              <w:rPr>
                <w:rFonts w:ascii="宋体" w:hAnsi="宋体"/>
                <w:sz w:val="24"/>
                <w:szCs w:val="24"/>
              </w:rPr>
              <w:t>120</w:t>
            </w:r>
            <w:r w:rsidR="000D0F73" w:rsidRPr="008B4C6B">
              <w:rPr>
                <w:rFonts w:ascii="宋体" w:hAnsi="宋体"/>
                <w:sz w:val="24"/>
                <w:szCs w:val="24"/>
              </w:rPr>
              <w:t>日历天</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评标办法</w:t>
            </w:r>
          </w:p>
        </w:tc>
        <w:tc>
          <w:tcPr>
            <w:tcW w:w="6119" w:type="dxa"/>
            <w:vAlign w:val="center"/>
          </w:tcPr>
          <w:p w:rsidR="00400933" w:rsidRPr="008B4C6B" w:rsidRDefault="00400933" w:rsidP="00D32211">
            <w:pPr>
              <w:spacing w:line="276" w:lineRule="auto"/>
              <w:rPr>
                <w:rFonts w:ascii="宋体" w:hAnsi="宋体"/>
                <w:bCs/>
                <w:sz w:val="24"/>
                <w:szCs w:val="24"/>
              </w:rPr>
            </w:pPr>
            <w:r w:rsidRPr="008B4C6B">
              <w:rPr>
                <w:rFonts w:ascii="宋体" w:hAnsi="宋体" w:hint="eastAsia"/>
                <w:bCs/>
                <w:sz w:val="24"/>
                <w:szCs w:val="24"/>
              </w:rPr>
              <w:t>综合评分法</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投标文件有效期</w:t>
            </w:r>
          </w:p>
        </w:tc>
        <w:tc>
          <w:tcPr>
            <w:tcW w:w="6119" w:type="dxa"/>
            <w:vAlign w:val="center"/>
          </w:tcPr>
          <w:p w:rsidR="00400933" w:rsidRPr="008B4C6B" w:rsidRDefault="00400933" w:rsidP="00D32211">
            <w:pPr>
              <w:pStyle w:val="aff0"/>
              <w:snapToGrid w:val="0"/>
              <w:spacing w:line="276" w:lineRule="auto"/>
              <w:rPr>
                <w:bCs/>
                <w:lang w:val="en-US" w:eastAsia="zh-CN"/>
              </w:rPr>
            </w:pPr>
            <w:r w:rsidRPr="008B4C6B">
              <w:rPr>
                <w:bCs/>
                <w:lang w:val="en-US" w:eastAsia="zh-CN"/>
              </w:rPr>
              <w:t>自投标文件递交截止之日起</w:t>
            </w:r>
            <w:r w:rsidRPr="008B4C6B">
              <w:rPr>
                <w:bCs/>
                <w:u w:val="single"/>
                <w:lang w:val="en-US" w:eastAsia="zh-CN"/>
              </w:rPr>
              <w:t xml:space="preserve"> 90 </w:t>
            </w:r>
            <w:r w:rsidRPr="008B4C6B">
              <w:rPr>
                <w:bCs/>
                <w:lang w:val="en-US" w:eastAsia="zh-CN"/>
              </w:rPr>
              <w:t>天内有效。</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投标保证金</w:t>
            </w:r>
          </w:p>
        </w:tc>
        <w:tc>
          <w:tcPr>
            <w:tcW w:w="6119" w:type="dxa"/>
            <w:vAlign w:val="center"/>
          </w:tcPr>
          <w:p w:rsidR="00400933" w:rsidRPr="008B4C6B" w:rsidRDefault="00400933" w:rsidP="00D32211">
            <w:pPr>
              <w:wordWrap w:val="0"/>
              <w:spacing w:line="276" w:lineRule="auto"/>
              <w:rPr>
                <w:rFonts w:ascii="宋体" w:hAnsi="宋体"/>
                <w:sz w:val="24"/>
                <w:szCs w:val="24"/>
              </w:rPr>
            </w:pPr>
            <w:r w:rsidRPr="008B4C6B">
              <w:rPr>
                <w:rFonts w:ascii="宋体" w:hAnsi="宋体" w:hint="eastAsia"/>
                <w:sz w:val="24"/>
                <w:szCs w:val="24"/>
              </w:rPr>
              <w:t>投标保证金的金额：</w:t>
            </w:r>
            <w:r w:rsidR="000B108E" w:rsidRPr="008B4C6B">
              <w:rPr>
                <w:rFonts w:ascii="宋体" w:hAnsi="宋体"/>
                <w:sz w:val="24"/>
                <w:szCs w:val="24"/>
              </w:rPr>
              <w:t>5</w:t>
            </w:r>
            <w:r w:rsidRPr="008B4C6B">
              <w:rPr>
                <w:rFonts w:ascii="宋体" w:hAnsi="宋体" w:hint="eastAsia"/>
                <w:sz w:val="24"/>
                <w:szCs w:val="24"/>
              </w:rPr>
              <w:t>000.00元。保证金到账截止日期：</w:t>
            </w:r>
            <w:r w:rsidR="005B4058" w:rsidRPr="008B4C6B">
              <w:rPr>
                <w:rStyle w:val="bord"/>
                <w:rFonts w:ascii="宋体" w:hAnsi="宋体" w:hint="eastAsia"/>
                <w:sz w:val="24"/>
                <w:szCs w:val="24"/>
                <w:u w:val="single"/>
              </w:rPr>
              <w:t>202</w:t>
            </w:r>
            <w:r w:rsidR="002164B4">
              <w:rPr>
                <w:rStyle w:val="bord"/>
                <w:rFonts w:ascii="宋体" w:hAnsi="宋体"/>
                <w:sz w:val="24"/>
                <w:szCs w:val="24"/>
                <w:u w:val="single"/>
              </w:rPr>
              <w:t>3</w:t>
            </w:r>
            <w:r w:rsidR="005B4058" w:rsidRPr="008B4C6B">
              <w:rPr>
                <w:rStyle w:val="bord"/>
                <w:rFonts w:ascii="宋体" w:hAnsi="宋体" w:hint="eastAsia"/>
                <w:sz w:val="24"/>
                <w:szCs w:val="24"/>
                <w:u w:val="single"/>
              </w:rPr>
              <w:t>年</w:t>
            </w:r>
            <w:r w:rsidR="002164B4">
              <w:rPr>
                <w:rStyle w:val="bord"/>
                <w:rFonts w:ascii="宋体" w:hAnsi="宋体"/>
                <w:sz w:val="24"/>
                <w:szCs w:val="24"/>
                <w:u w:val="single"/>
              </w:rPr>
              <w:t>02</w:t>
            </w:r>
            <w:r w:rsidR="00F83379" w:rsidRPr="008B4C6B">
              <w:rPr>
                <w:rStyle w:val="bord"/>
                <w:rFonts w:ascii="宋体" w:hAnsi="宋体" w:hint="eastAsia"/>
                <w:sz w:val="24"/>
                <w:szCs w:val="24"/>
                <w:u w:val="single"/>
              </w:rPr>
              <w:t>月</w:t>
            </w:r>
            <w:r w:rsidR="009C25D4">
              <w:rPr>
                <w:rStyle w:val="bord"/>
                <w:rFonts w:ascii="宋体" w:hAnsi="宋体"/>
                <w:sz w:val="24"/>
                <w:szCs w:val="24"/>
                <w:u w:val="single"/>
              </w:rPr>
              <w:t>28</w:t>
            </w:r>
            <w:r w:rsidR="00F83379" w:rsidRPr="008B4C6B">
              <w:rPr>
                <w:rStyle w:val="bord"/>
                <w:rFonts w:ascii="宋体" w:hAnsi="宋体" w:hint="eastAsia"/>
                <w:sz w:val="24"/>
                <w:szCs w:val="24"/>
                <w:u w:val="single"/>
              </w:rPr>
              <w:t>日</w:t>
            </w:r>
            <w:r w:rsidR="002164B4">
              <w:rPr>
                <w:rStyle w:val="bord"/>
                <w:rFonts w:ascii="宋体" w:hAnsi="宋体"/>
                <w:sz w:val="24"/>
                <w:szCs w:val="24"/>
                <w:u w:val="single"/>
              </w:rPr>
              <w:t>14:40</w:t>
            </w:r>
            <w:r w:rsidR="00F83379" w:rsidRPr="008B4C6B">
              <w:rPr>
                <w:rStyle w:val="bord"/>
                <w:rFonts w:ascii="宋体" w:hAnsi="宋体"/>
                <w:sz w:val="24"/>
                <w:szCs w:val="24"/>
                <w:u w:val="single"/>
              </w:rPr>
              <w:t xml:space="preserve"> </w:t>
            </w:r>
            <w:r w:rsidR="00F83379" w:rsidRPr="008B4C6B">
              <w:rPr>
                <w:rStyle w:val="bord"/>
                <w:rFonts w:ascii="宋体" w:hAnsi="宋体" w:hint="eastAsia"/>
                <w:sz w:val="24"/>
                <w:szCs w:val="24"/>
                <w:u w:val="single"/>
              </w:rPr>
              <w:t>时</w:t>
            </w:r>
            <w:r w:rsidRPr="008B4C6B">
              <w:rPr>
                <w:rFonts w:ascii="宋体" w:hAnsi="宋体" w:hint="eastAsia"/>
                <w:sz w:val="24"/>
                <w:szCs w:val="24"/>
              </w:rPr>
              <w:t>（北京时间），投标保证金的形式：公户转账，支付到以下账户：</w:t>
            </w:r>
          </w:p>
          <w:p w:rsidR="00400933" w:rsidRPr="008B4C6B" w:rsidRDefault="00400933" w:rsidP="00D32211">
            <w:pPr>
              <w:spacing w:line="276" w:lineRule="auto"/>
              <w:rPr>
                <w:rFonts w:ascii="宋体" w:hAnsi="宋体" w:cs="Arial"/>
                <w:sz w:val="24"/>
                <w:szCs w:val="24"/>
              </w:rPr>
            </w:pPr>
            <w:r w:rsidRPr="008B4C6B">
              <w:rPr>
                <w:rFonts w:ascii="宋体" w:hAnsi="宋体" w:cs="Arial" w:hint="eastAsia"/>
                <w:sz w:val="24"/>
                <w:szCs w:val="24"/>
              </w:rPr>
              <w:t>户  名：海南政通招投标有限公司</w:t>
            </w:r>
          </w:p>
          <w:p w:rsidR="00400933" w:rsidRPr="008B4C6B" w:rsidRDefault="00400933" w:rsidP="00D32211">
            <w:pPr>
              <w:spacing w:line="276" w:lineRule="auto"/>
              <w:rPr>
                <w:rFonts w:ascii="宋体" w:hAnsi="宋体" w:cs="Arial"/>
                <w:sz w:val="24"/>
                <w:szCs w:val="24"/>
              </w:rPr>
            </w:pPr>
            <w:r w:rsidRPr="008B4C6B">
              <w:rPr>
                <w:rFonts w:ascii="宋体" w:hAnsi="宋体" w:cs="Arial" w:hint="eastAsia"/>
                <w:sz w:val="24"/>
                <w:szCs w:val="24"/>
              </w:rPr>
              <w:t>开户行：中国银行股份有限公司</w:t>
            </w:r>
            <w:r w:rsidR="00A739A5">
              <w:rPr>
                <w:rFonts w:ascii="宋体" w:hAnsi="宋体" w:cs="Arial" w:hint="eastAsia"/>
                <w:sz w:val="24"/>
                <w:szCs w:val="24"/>
              </w:rPr>
              <w:t>海南省分行</w:t>
            </w:r>
          </w:p>
          <w:p w:rsidR="00400933" w:rsidRPr="008B4C6B" w:rsidRDefault="00400933" w:rsidP="00D32211">
            <w:pPr>
              <w:wordWrap w:val="0"/>
              <w:spacing w:line="276" w:lineRule="auto"/>
              <w:rPr>
                <w:rFonts w:ascii="宋体" w:hAnsi="宋体"/>
                <w:bCs/>
                <w:sz w:val="24"/>
                <w:szCs w:val="24"/>
              </w:rPr>
            </w:pPr>
            <w:r w:rsidRPr="008B4C6B">
              <w:rPr>
                <w:rFonts w:ascii="宋体" w:hAnsi="宋体" w:cs="Arial" w:hint="eastAsia"/>
                <w:sz w:val="24"/>
                <w:szCs w:val="24"/>
              </w:rPr>
              <w:t>账  户：266261986176</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napToGrid w:val="0"/>
              <w:spacing w:line="276" w:lineRule="auto"/>
              <w:jc w:val="center"/>
              <w:rPr>
                <w:rFonts w:ascii="宋体" w:hAnsi="宋体"/>
                <w:bCs/>
                <w:sz w:val="24"/>
                <w:szCs w:val="24"/>
              </w:rPr>
            </w:pPr>
            <w:r w:rsidRPr="008B4C6B">
              <w:rPr>
                <w:rFonts w:ascii="宋体" w:hAnsi="宋体" w:hint="eastAsia"/>
                <w:bCs/>
                <w:sz w:val="24"/>
                <w:szCs w:val="24"/>
              </w:rPr>
              <w:t>投标文件的递交</w:t>
            </w:r>
          </w:p>
        </w:tc>
        <w:tc>
          <w:tcPr>
            <w:tcW w:w="6119" w:type="dxa"/>
            <w:vAlign w:val="center"/>
          </w:tcPr>
          <w:p w:rsidR="00400933" w:rsidRPr="008B4C6B" w:rsidRDefault="00400933" w:rsidP="00D32211">
            <w:pPr>
              <w:pStyle w:val="aff0"/>
              <w:snapToGrid w:val="0"/>
              <w:spacing w:before="0" w:beforeAutospacing="0" w:after="0" w:afterAutospacing="0" w:line="276" w:lineRule="auto"/>
              <w:rPr>
                <w:bCs/>
                <w:lang w:val="en-US" w:eastAsia="zh-CN"/>
              </w:rPr>
            </w:pPr>
            <w:r w:rsidRPr="008B4C6B">
              <w:rPr>
                <w:rStyle w:val="bord"/>
                <w:lang w:val="en-US" w:eastAsia="zh-CN"/>
              </w:rPr>
              <w:t>并在开标前将纸质投标文件提交到开标地点，同时</w:t>
            </w:r>
            <w:r w:rsidRPr="008B4C6B">
              <w:rPr>
                <w:rStyle w:val="bord3"/>
                <w:lang w:val="en-US" w:eastAsia="zh-CN"/>
              </w:rPr>
              <w:t>电子版投标文件（PDF格式，不加密）随纸质版投标文件一起递交，否则视为无效投标。投标人提供的电子版投标文件（PDF格式）必须与纸质版投标文件的正本保持一致，否则自行承担由此带来的一切风险。</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投标文件的份数</w:t>
            </w:r>
          </w:p>
        </w:tc>
        <w:tc>
          <w:tcPr>
            <w:tcW w:w="6119" w:type="dxa"/>
            <w:vAlign w:val="center"/>
          </w:tcPr>
          <w:p w:rsidR="00400933" w:rsidRPr="008B4C6B" w:rsidRDefault="00400933" w:rsidP="00D32211">
            <w:pPr>
              <w:pStyle w:val="aff0"/>
              <w:snapToGrid w:val="0"/>
              <w:spacing w:before="0" w:beforeAutospacing="0" w:after="0" w:afterAutospacing="0" w:line="276" w:lineRule="auto"/>
              <w:rPr>
                <w:bCs/>
                <w:lang w:val="en-US" w:eastAsia="zh-CN"/>
              </w:rPr>
            </w:pPr>
            <w:r w:rsidRPr="008B4C6B">
              <w:rPr>
                <w:bCs/>
                <w:lang w:val="en-US" w:eastAsia="zh-CN"/>
              </w:rPr>
              <w:t>纸质投标文件一式5份，固定装订，正本1份，副本4份。</w:t>
            </w:r>
          </w:p>
          <w:p w:rsidR="00400933" w:rsidRPr="008B4C6B" w:rsidRDefault="00400933" w:rsidP="00D32211">
            <w:pPr>
              <w:pStyle w:val="aff0"/>
              <w:snapToGrid w:val="0"/>
              <w:spacing w:before="0" w:beforeAutospacing="0" w:after="0" w:afterAutospacing="0" w:line="276" w:lineRule="auto"/>
              <w:rPr>
                <w:bCs/>
                <w:lang w:val="en-US" w:eastAsia="zh-CN"/>
              </w:rPr>
            </w:pPr>
            <w:r w:rsidRPr="008B4C6B">
              <w:rPr>
                <w:rStyle w:val="bord3"/>
                <w:lang w:val="en-US" w:eastAsia="zh-CN"/>
              </w:rPr>
              <w:t>电子版投标文件一式1份（光盘</w:t>
            </w:r>
            <w:r w:rsidR="00FE4E9F">
              <w:rPr>
                <w:rStyle w:val="bord3"/>
                <w:rFonts w:hint="eastAsia"/>
                <w:lang w:val="en-US" w:eastAsia="zh-CN"/>
              </w:rPr>
              <w:t>或</w:t>
            </w:r>
            <w:r w:rsidRPr="008B4C6B">
              <w:rPr>
                <w:rStyle w:val="bord3"/>
                <w:lang w:val="en-US" w:eastAsia="zh-CN"/>
              </w:rPr>
              <w:t>U盘）。</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pacing w:line="276" w:lineRule="auto"/>
              <w:jc w:val="center"/>
              <w:rPr>
                <w:rFonts w:ascii="宋体" w:hAnsi="宋体"/>
                <w:bCs/>
                <w:sz w:val="24"/>
                <w:szCs w:val="24"/>
              </w:rPr>
            </w:pPr>
            <w:r w:rsidRPr="008B4C6B">
              <w:rPr>
                <w:rFonts w:ascii="宋体" w:hAnsi="宋体" w:hint="eastAsia"/>
                <w:bCs/>
                <w:sz w:val="24"/>
                <w:szCs w:val="24"/>
              </w:rPr>
              <w:t>投标文件递交截止时间及地点</w:t>
            </w:r>
          </w:p>
        </w:tc>
        <w:tc>
          <w:tcPr>
            <w:tcW w:w="6119" w:type="dxa"/>
            <w:vAlign w:val="center"/>
          </w:tcPr>
          <w:p w:rsidR="00400933" w:rsidRPr="008B4C6B" w:rsidRDefault="002164B4" w:rsidP="009C25D4">
            <w:pPr>
              <w:pStyle w:val="aff0"/>
              <w:snapToGrid w:val="0"/>
              <w:spacing w:before="0" w:beforeAutospacing="0" w:after="0" w:afterAutospacing="0" w:line="276" w:lineRule="auto"/>
              <w:rPr>
                <w:bCs/>
                <w:lang w:val="en-US" w:eastAsia="zh-CN"/>
              </w:rPr>
            </w:pPr>
            <w:r w:rsidRPr="008B4C6B">
              <w:rPr>
                <w:rStyle w:val="bord"/>
                <w:rFonts w:hint="eastAsia"/>
                <w:u w:val="single"/>
              </w:rPr>
              <w:t>202</w:t>
            </w:r>
            <w:r>
              <w:rPr>
                <w:rStyle w:val="bord"/>
                <w:u w:val="single"/>
              </w:rPr>
              <w:t>3</w:t>
            </w:r>
            <w:r w:rsidRPr="008B4C6B">
              <w:rPr>
                <w:rStyle w:val="bord"/>
                <w:rFonts w:hint="eastAsia"/>
                <w:u w:val="single"/>
              </w:rPr>
              <w:t>年</w:t>
            </w:r>
            <w:r>
              <w:rPr>
                <w:rStyle w:val="bord"/>
                <w:u w:val="single"/>
              </w:rPr>
              <w:t>02</w:t>
            </w:r>
            <w:r w:rsidRPr="008B4C6B">
              <w:rPr>
                <w:rStyle w:val="bord"/>
                <w:rFonts w:hint="eastAsia"/>
                <w:u w:val="single"/>
              </w:rPr>
              <w:t>月</w:t>
            </w:r>
            <w:r w:rsidR="009C25D4">
              <w:rPr>
                <w:rStyle w:val="bord"/>
                <w:u w:val="single"/>
              </w:rPr>
              <w:t>28</w:t>
            </w:r>
            <w:r w:rsidRPr="008B4C6B">
              <w:rPr>
                <w:rStyle w:val="bord"/>
                <w:rFonts w:hint="eastAsia"/>
                <w:u w:val="single"/>
              </w:rPr>
              <w:t>日</w:t>
            </w:r>
            <w:r>
              <w:rPr>
                <w:rStyle w:val="bord"/>
                <w:u w:val="single"/>
              </w:rPr>
              <w:t>14:40</w:t>
            </w:r>
            <w:r w:rsidRPr="008B4C6B">
              <w:rPr>
                <w:rStyle w:val="bord"/>
                <w:u w:val="single"/>
              </w:rPr>
              <w:t xml:space="preserve"> </w:t>
            </w:r>
            <w:r w:rsidRPr="008B4C6B">
              <w:rPr>
                <w:rStyle w:val="bord"/>
                <w:rFonts w:hint="eastAsia"/>
                <w:u w:val="single"/>
              </w:rPr>
              <w:t>时</w:t>
            </w:r>
            <w:r w:rsidR="00400933" w:rsidRPr="008B4C6B">
              <w:rPr>
                <w:lang w:val="en-US" w:eastAsia="zh-CN"/>
              </w:rPr>
              <w:t>（北京时间），</w:t>
            </w:r>
            <w:r w:rsidR="00400933" w:rsidRPr="008B4C6B">
              <w:rPr>
                <w:bCs/>
                <w:lang w:val="en-US" w:eastAsia="zh-CN"/>
              </w:rPr>
              <w:t>地点同开标地点。</w:t>
            </w:r>
          </w:p>
        </w:tc>
      </w:tr>
      <w:tr w:rsidR="00400933" w:rsidRPr="008B4C6B">
        <w:trPr>
          <w:trHeight w:val="23"/>
          <w:jc w:val="center"/>
        </w:trPr>
        <w:tc>
          <w:tcPr>
            <w:tcW w:w="774" w:type="dxa"/>
            <w:vAlign w:val="center"/>
          </w:tcPr>
          <w:p w:rsidR="00400933" w:rsidRPr="008B4C6B" w:rsidRDefault="00400933" w:rsidP="00D32211">
            <w:pPr>
              <w:numPr>
                <w:ilvl w:val="0"/>
                <w:numId w:val="62"/>
              </w:numPr>
              <w:spacing w:line="276" w:lineRule="auto"/>
              <w:jc w:val="center"/>
              <w:rPr>
                <w:rFonts w:ascii="宋体" w:hAnsi="宋体"/>
                <w:bCs/>
                <w:sz w:val="24"/>
                <w:szCs w:val="24"/>
              </w:rPr>
            </w:pPr>
          </w:p>
        </w:tc>
        <w:tc>
          <w:tcPr>
            <w:tcW w:w="2434" w:type="dxa"/>
            <w:vAlign w:val="center"/>
          </w:tcPr>
          <w:p w:rsidR="00400933" w:rsidRPr="008B4C6B" w:rsidRDefault="00400933" w:rsidP="00D32211">
            <w:pPr>
              <w:snapToGrid w:val="0"/>
              <w:spacing w:line="276" w:lineRule="auto"/>
              <w:jc w:val="center"/>
              <w:rPr>
                <w:rFonts w:ascii="宋体" w:hAnsi="宋体"/>
                <w:bCs/>
                <w:sz w:val="24"/>
                <w:szCs w:val="24"/>
              </w:rPr>
            </w:pPr>
            <w:r w:rsidRPr="008B4C6B">
              <w:rPr>
                <w:rFonts w:ascii="宋体" w:hAnsi="宋体" w:hint="eastAsia"/>
                <w:bCs/>
                <w:sz w:val="24"/>
                <w:szCs w:val="24"/>
              </w:rPr>
              <w:t>开标时间及地点</w:t>
            </w:r>
          </w:p>
        </w:tc>
        <w:tc>
          <w:tcPr>
            <w:tcW w:w="6119" w:type="dxa"/>
            <w:vAlign w:val="center"/>
          </w:tcPr>
          <w:p w:rsidR="00400933" w:rsidRPr="008B4C6B" w:rsidRDefault="002164B4" w:rsidP="00D32211">
            <w:pPr>
              <w:spacing w:line="276" w:lineRule="auto"/>
              <w:rPr>
                <w:rStyle w:val="bord"/>
                <w:rFonts w:ascii="宋体" w:hAnsi="宋体"/>
                <w:sz w:val="24"/>
                <w:szCs w:val="24"/>
              </w:rPr>
            </w:pPr>
            <w:r w:rsidRPr="008B4C6B">
              <w:rPr>
                <w:rStyle w:val="bord"/>
                <w:rFonts w:ascii="宋体" w:hAnsi="宋体" w:hint="eastAsia"/>
                <w:sz w:val="24"/>
                <w:szCs w:val="24"/>
                <w:u w:val="single"/>
              </w:rPr>
              <w:t>202</w:t>
            </w:r>
            <w:r>
              <w:rPr>
                <w:rStyle w:val="bord"/>
                <w:rFonts w:ascii="宋体" w:hAnsi="宋体"/>
                <w:sz w:val="24"/>
                <w:szCs w:val="24"/>
                <w:u w:val="single"/>
              </w:rPr>
              <w:t>3</w:t>
            </w:r>
            <w:r w:rsidRPr="008B4C6B">
              <w:rPr>
                <w:rStyle w:val="bord"/>
                <w:rFonts w:ascii="宋体" w:hAnsi="宋体" w:hint="eastAsia"/>
                <w:sz w:val="24"/>
                <w:szCs w:val="24"/>
                <w:u w:val="single"/>
              </w:rPr>
              <w:t>年</w:t>
            </w:r>
            <w:r>
              <w:rPr>
                <w:rStyle w:val="bord"/>
                <w:rFonts w:ascii="宋体" w:hAnsi="宋体"/>
                <w:sz w:val="24"/>
                <w:szCs w:val="24"/>
                <w:u w:val="single"/>
              </w:rPr>
              <w:t>02</w:t>
            </w:r>
            <w:r w:rsidRPr="008B4C6B">
              <w:rPr>
                <w:rStyle w:val="bord"/>
                <w:rFonts w:ascii="宋体" w:hAnsi="宋体" w:hint="eastAsia"/>
                <w:sz w:val="24"/>
                <w:szCs w:val="24"/>
                <w:u w:val="single"/>
              </w:rPr>
              <w:t>月</w:t>
            </w:r>
            <w:r w:rsidR="009C25D4">
              <w:rPr>
                <w:rStyle w:val="bord"/>
                <w:rFonts w:ascii="宋体" w:hAnsi="宋体"/>
                <w:sz w:val="24"/>
                <w:szCs w:val="24"/>
                <w:u w:val="single"/>
              </w:rPr>
              <w:t>28</w:t>
            </w:r>
            <w:r w:rsidRPr="008B4C6B">
              <w:rPr>
                <w:rStyle w:val="bord"/>
                <w:rFonts w:ascii="宋体" w:hAnsi="宋体"/>
                <w:sz w:val="24"/>
                <w:szCs w:val="24"/>
                <w:u w:val="single"/>
              </w:rPr>
              <w:t xml:space="preserve"> </w:t>
            </w:r>
            <w:r w:rsidRPr="008B4C6B">
              <w:rPr>
                <w:rStyle w:val="bord"/>
                <w:rFonts w:ascii="宋体" w:hAnsi="宋体" w:hint="eastAsia"/>
                <w:sz w:val="24"/>
                <w:szCs w:val="24"/>
                <w:u w:val="single"/>
              </w:rPr>
              <w:t>日</w:t>
            </w:r>
            <w:r>
              <w:rPr>
                <w:rStyle w:val="bord"/>
                <w:rFonts w:ascii="宋体" w:hAnsi="宋体"/>
                <w:sz w:val="24"/>
                <w:szCs w:val="24"/>
                <w:u w:val="single"/>
              </w:rPr>
              <w:t>14:40</w:t>
            </w:r>
            <w:r w:rsidRPr="008B4C6B">
              <w:rPr>
                <w:rStyle w:val="bord"/>
                <w:rFonts w:ascii="宋体" w:hAnsi="宋体"/>
                <w:sz w:val="24"/>
                <w:szCs w:val="24"/>
                <w:u w:val="single"/>
              </w:rPr>
              <w:t xml:space="preserve"> </w:t>
            </w:r>
            <w:r w:rsidRPr="008B4C6B">
              <w:rPr>
                <w:rStyle w:val="bord"/>
                <w:rFonts w:ascii="宋体" w:hAnsi="宋体" w:hint="eastAsia"/>
                <w:sz w:val="24"/>
                <w:szCs w:val="24"/>
                <w:u w:val="single"/>
              </w:rPr>
              <w:t>时</w:t>
            </w:r>
            <w:r w:rsidR="00400933" w:rsidRPr="008B4C6B">
              <w:rPr>
                <w:rFonts w:ascii="宋体" w:hAnsi="宋体" w:hint="eastAsia"/>
                <w:sz w:val="24"/>
                <w:szCs w:val="24"/>
              </w:rPr>
              <w:t>（北京时间）</w:t>
            </w:r>
            <w:r w:rsidR="00400933" w:rsidRPr="008B4C6B">
              <w:rPr>
                <w:rStyle w:val="bord"/>
                <w:rFonts w:ascii="宋体" w:hAnsi="宋体" w:hint="eastAsia"/>
                <w:sz w:val="24"/>
                <w:szCs w:val="24"/>
              </w:rPr>
              <w:t>；</w:t>
            </w:r>
          </w:p>
          <w:p w:rsidR="00400933" w:rsidRPr="008B4C6B" w:rsidRDefault="00400933" w:rsidP="00D32211">
            <w:pPr>
              <w:spacing w:line="276" w:lineRule="auto"/>
              <w:rPr>
                <w:rFonts w:ascii="宋体" w:hAnsi="宋体"/>
                <w:bCs/>
                <w:sz w:val="24"/>
                <w:szCs w:val="24"/>
              </w:rPr>
            </w:pPr>
            <w:r w:rsidRPr="008B4C6B">
              <w:rPr>
                <w:rFonts w:ascii="宋体" w:hAnsi="宋体" w:cs="Arial" w:hint="eastAsia"/>
                <w:sz w:val="24"/>
                <w:szCs w:val="24"/>
              </w:rPr>
              <w:t>海口市蓝天路西12号世纪港B905室</w:t>
            </w:r>
            <w:r w:rsidRPr="008B4C6B">
              <w:rPr>
                <w:rFonts w:ascii="宋体" w:hAnsi="宋体" w:cs="宋体" w:hint="eastAsia"/>
                <w:sz w:val="24"/>
                <w:szCs w:val="24"/>
              </w:rPr>
              <w:t>。</w:t>
            </w:r>
          </w:p>
        </w:tc>
      </w:tr>
    </w:tbl>
    <w:p w:rsidR="00400933" w:rsidRPr="008B4C6B" w:rsidRDefault="00400933">
      <w:pPr>
        <w:pStyle w:val="21"/>
        <w:rPr>
          <w:rFonts w:ascii="宋体" w:hAnsi="宋体"/>
          <w:b w:val="0"/>
          <w:sz w:val="28"/>
        </w:rPr>
      </w:pPr>
      <w:r w:rsidRPr="008B4C6B">
        <w:rPr>
          <w:rFonts w:ascii="宋体" w:hAnsi="宋体"/>
          <w:bCs w:val="0"/>
          <w:sz w:val="24"/>
        </w:rPr>
        <w:br w:type="page"/>
      </w:r>
      <w:bookmarkStart w:id="11" w:name="_Toc115099421"/>
      <w:r w:rsidRPr="008B4C6B">
        <w:rPr>
          <w:rFonts w:ascii="宋体" w:hAnsi="宋体" w:hint="eastAsia"/>
          <w:b w:val="0"/>
          <w:sz w:val="28"/>
        </w:rPr>
        <w:lastRenderedPageBreak/>
        <w:t>一、总则</w:t>
      </w:r>
      <w:bookmarkEnd w:id="11"/>
    </w:p>
    <w:p w:rsidR="00400933" w:rsidRPr="008B4C6B" w:rsidRDefault="00400933">
      <w:pPr>
        <w:spacing w:line="276" w:lineRule="auto"/>
        <w:rPr>
          <w:rFonts w:ascii="宋体" w:hAnsi="宋体"/>
          <w:sz w:val="24"/>
        </w:rPr>
      </w:pPr>
      <w:r w:rsidRPr="008B4C6B">
        <w:rPr>
          <w:rFonts w:ascii="宋体" w:hAnsi="宋体" w:hint="eastAsia"/>
          <w:sz w:val="24"/>
        </w:rPr>
        <w:t xml:space="preserve">1. </w:t>
      </w:r>
      <w:r w:rsidRPr="008B4C6B">
        <w:rPr>
          <w:rFonts w:ascii="宋体" w:hAnsi="宋体"/>
          <w:sz w:val="24"/>
        </w:rPr>
        <w:t>名词解释</w:t>
      </w:r>
    </w:p>
    <w:p w:rsidR="00400933" w:rsidRPr="008B4C6B" w:rsidRDefault="00400933">
      <w:pPr>
        <w:spacing w:line="276" w:lineRule="auto"/>
        <w:ind w:firstLineChars="200" w:firstLine="480"/>
        <w:rPr>
          <w:rFonts w:ascii="宋体" w:hAnsi="宋体"/>
          <w:sz w:val="24"/>
          <w:szCs w:val="24"/>
        </w:rPr>
      </w:pPr>
      <w:r w:rsidRPr="008B4C6B">
        <w:rPr>
          <w:rFonts w:ascii="宋体" w:hAnsi="宋体"/>
          <w:sz w:val="24"/>
        </w:rPr>
        <w:t>1.1采</w:t>
      </w:r>
      <w:r w:rsidRPr="008B4C6B">
        <w:rPr>
          <w:rFonts w:ascii="宋体" w:hAnsi="宋体"/>
          <w:sz w:val="24"/>
          <w:szCs w:val="24"/>
        </w:rPr>
        <w:t>购人：</w:t>
      </w:r>
      <w:r w:rsidR="000D0F73" w:rsidRPr="008B4C6B">
        <w:rPr>
          <w:rFonts w:ascii="宋体" w:hAnsi="宋体" w:hint="eastAsia"/>
          <w:sz w:val="24"/>
          <w:szCs w:val="24"/>
        </w:rPr>
        <w:t>海口市妇幼保健院</w:t>
      </w:r>
    </w:p>
    <w:p w:rsidR="00400933" w:rsidRPr="008B4C6B" w:rsidRDefault="00400933">
      <w:pPr>
        <w:spacing w:line="276" w:lineRule="auto"/>
        <w:ind w:firstLineChars="200" w:firstLine="480"/>
        <w:rPr>
          <w:rFonts w:ascii="宋体" w:hAnsi="宋体"/>
          <w:sz w:val="24"/>
        </w:rPr>
      </w:pPr>
      <w:r w:rsidRPr="008B4C6B">
        <w:rPr>
          <w:rFonts w:ascii="宋体" w:hAnsi="宋体"/>
          <w:sz w:val="24"/>
        </w:rPr>
        <w:t>1.2</w:t>
      </w:r>
      <w:r w:rsidRPr="008B4C6B">
        <w:rPr>
          <w:rFonts w:ascii="宋体" w:hAnsi="宋体" w:hint="eastAsia"/>
          <w:sz w:val="24"/>
        </w:rPr>
        <w:t>招标人（招标代理机构）：海南政通招投标有限公司</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1.3投标</w:t>
      </w:r>
      <w:r w:rsidRPr="008B4C6B">
        <w:rPr>
          <w:rFonts w:ascii="宋体" w:hAnsi="宋体"/>
          <w:sz w:val="24"/>
        </w:rPr>
        <w:t>人：</w:t>
      </w:r>
      <w:r w:rsidRPr="008B4C6B">
        <w:rPr>
          <w:rFonts w:ascii="宋体" w:hAnsi="宋体" w:hint="eastAsia"/>
          <w:sz w:val="24"/>
          <w:szCs w:val="24"/>
        </w:rPr>
        <w:t>系指符合本项目采购要求相应资质、向招标方提交投标文件的货物制造厂商或代理商。在投标阶段称为供应商，在签订和履行合同阶段称为中标方、供货方或卖方</w:t>
      </w:r>
      <w:r w:rsidRPr="008B4C6B">
        <w:rPr>
          <w:rFonts w:ascii="宋体" w:hAnsi="宋体"/>
          <w:sz w:val="24"/>
        </w:rPr>
        <w:t>。</w:t>
      </w:r>
    </w:p>
    <w:p w:rsidR="00400933" w:rsidRPr="008B4C6B" w:rsidRDefault="00400933">
      <w:pPr>
        <w:spacing w:line="276" w:lineRule="auto"/>
        <w:rPr>
          <w:rFonts w:ascii="宋体" w:hAnsi="宋体"/>
          <w:sz w:val="24"/>
        </w:rPr>
      </w:pPr>
      <w:r w:rsidRPr="008B4C6B">
        <w:rPr>
          <w:rFonts w:ascii="宋体" w:hAnsi="宋体" w:hint="eastAsia"/>
          <w:sz w:val="24"/>
        </w:rPr>
        <w:t>2．适用范围</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本招标文件仅适用于招标代理机构组织的本次投标活动。</w:t>
      </w:r>
    </w:p>
    <w:p w:rsidR="00400933" w:rsidRPr="008B4C6B" w:rsidRDefault="00400933">
      <w:pPr>
        <w:spacing w:line="276" w:lineRule="auto"/>
        <w:rPr>
          <w:rFonts w:ascii="宋体" w:hAnsi="宋体"/>
          <w:sz w:val="24"/>
        </w:rPr>
      </w:pPr>
      <w:r w:rsidRPr="008B4C6B">
        <w:rPr>
          <w:rFonts w:ascii="宋体" w:hAnsi="宋体" w:hint="eastAsia"/>
          <w:sz w:val="24"/>
        </w:rPr>
        <w:t>3．合格的投标人</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3.1 凡有能力按照本招标文件规定的要求交付货物和服务的投标单位均为合格的投标人。</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3.2 投标人参加本次政府采购活动应当符合《中华人民共和国政府采购法》第二十二条的规定，并具备本招标文件第一章的“投标人资格要求”规定的条件。</w:t>
      </w:r>
      <w:r w:rsidRPr="008B4C6B">
        <w:rPr>
          <w:rFonts w:ascii="宋体" w:hAnsi="宋体" w:hint="eastAsia"/>
          <w:sz w:val="24"/>
          <w:szCs w:val="24"/>
        </w:rPr>
        <w:t>具有独立承担民事责任的能力的补充说明：（1）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(2)银行、保险、石油石化、电力、电信运营商等有行业特殊情况的，其分支机构可参与投标，即其分支机构可视为“具有独立承担民事责任能力的法人”。(3)适用《合伙企业法》调整的律师事务所及其分所、会计师事务所及其分所，按要求提供执业许可证等证明文件的，可参加政府采购活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3.4如为信息系统采购项目，供应商不得为该整体项目或其中分项目前期工作提供过设计、编制、管理等服务的法人及附属单位。</w:t>
      </w:r>
    </w:p>
    <w:p w:rsidR="00400933" w:rsidRPr="008B4C6B" w:rsidRDefault="00400933">
      <w:pPr>
        <w:spacing w:line="276" w:lineRule="auto"/>
        <w:ind w:firstLineChars="200" w:firstLine="480"/>
        <w:rPr>
          <w:rFonts w:ascii="宋体" w:hAnsi="宋体" w:cs="宋体"/>
          <w:sz w:val="24"/>
        </w:rPr>
      </w:pPr>
      <w:r w:rsidRPr="008B4C6B">
        <w:rPr>
          <w:rFonts w:ascii="宋体" w:hAnsi="宋体" w:hint="eastAsia"/>
          <w:sz w:val="24"/>
        </w:rPr>
        <w:t>3.5招标（</w:t>
      </w:r>
      <w:r w:rsidRPr="008B4C6B">
        <w:rPr>
          <w:rFonts w:ascii="宋体" w:hAnsi="宋体"/>
          <w:sz w:val="24"/>
        </w:rPr>
        <w:t>采</w:t>
      </w:r>
      <w:r w:rsidRPr="008B4C6B">
        <w:rPr>
          <w:rFonts w:ascii="宋体" w:hAnsi="宋体" w:cs="宋体"/>
          <w:sz w:val="24"/>
        </w:rPr>
        <w:t>购</w:t>
      </w:r>
      <w:r w:rsidRPr="008B4C6B">
        <w:rPr>
          <w:rFonts w:ascii="宋体" w:hAnsi="宋体" w:cs="宋体" w:hint="eastAsia"/>
          <w:sz w:val="24"/>
        </w:rPr>
        <w:t>）</w:t>
      </w:r>
      <w:r w:rsidRPr="008B4C6B">
        <w:rPr>
          <w:rFonts w:ascii="宋体" w:hAnsi="宋体" w:cs="宋体"/>
          <w:sz w:val="24"/>
        </w:rPr>
        <w:t>文件中</w:t>
      </w:r>
      <w:r w:rsidRPr="008B4C6B">
        <w:rPr>
          <w:rFonts w:ascii="宋体" w:hAnsi="宋体" w:cs="宋体" w:hint="eastAsia"/>
          <w:sz w:val="24"/>
        </w:rPr>
        <w:t>未</w:t>
      </w:r>
      <w:r w:rsidRPr="008B4C6B">
        <w:rPr>
          <w:rFonts w:ascii="宋体" w:hAnsi="宋体" w:cs="宋体"/>
          <w:sz w:val="24"/>
        </w:rPr>
        <w:t>明确规定允许进口产品参加的，</w:t>
      </w:r>
      <w:r w:rsidRPr="008B4C6B">
        <w:rPr>
          <w:rFonts w:ascii="宋体" w:hAnsi="宋体" w:cs="宋体" w:hint="eastAsia"/>
          <w:sz w:val="24"/>
        </w:rPr>
        <w:t>均</w:t>
      </w:r>
      <w:r w:rsidRPr="008B4C6B">
        <w:rPr>
          <w:rFonts w:ascii="宋体" w:hAnsi="宋体" w:cs="宋体"/>
          <w:sz w:val="24"/>
        </w:rPr>
        <w:t>视为拒绝进口产品参加。</w:t>
      </w:r>
      <w:r w:rsidRPr="008B4C6B">
        <w:rPr>
          <w:rFonts w:ascii="宋体" w:hAnsi="宋体" w:cs="宋体" w:hint="eastAsia"/>
          <w:sz w:val="24"/>
        </w:rPr>
        <w:t>（</w:t>
      </w:r>
      <w:r w:rsidRPr="008B4C6B">
        <w:rPr>
          <w:rFonts w:ascii="宋体" w:hAnsi="宋体" w:cs="宋体"/>
          <w:sz w:val="24"/>
          <w:szCs w:val="24"/>
        </w:rPr>
        <w:t>进口产品是指通过中国海关报关验放进入中国境内且产自关境外的产品</w:t>
      </w:r>
      <w:r w:rsidRPr="008B4C6B">
        <w:rPr>
          <w:rFonts w:ascii="宋体" w:hAnsi="宋体" w:cs="宋体" w:hint="eastAsia"/>
          <w:sz w:val="24"/>
        </w:rPr>
        <w:t>）</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3.6如允许</w:t>
      </w:r>
      <w:r w:rsidRPr="008B4C6B">
        <w:rPr>
          <w:rFonts w:ascii="宋体" w:hAnsi="宋体" w:hint="eastAsia"/>
          <w:sz w:val="24"/>
          <w:szCs w:val="24"/>
        </w:rPr>
        <w:t>联合投标时（</w:t>
      </w:r>
      <w:r w:rsidRPr="008B4C6B">
        <w:rPr>
          <w:rFonts w:ascii="宋体" w:hAnsi="宋体" w:hint="eastAsia"/>
          <w:sz w:val="24"/>
        </w:rPr>
        <w:t>第一章的“投标人资格要求”</w:t>
      </w:r>
      <w:r w:rsidRPr="008B4C6B">
        <w:rPr>
          <w:rFonts w:ascii="宋体" w:hAnsi="宋体" w:hint="eastAsia"/>
          <w:sz w:val="24"/>
          <w:szCs w:val="24"/>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w:t>
      </w:r>
    </w:p>
    <w:p w:rsidR="00400933" w:rsidRPr="008B4C6B" w:rsidRDefault="00400933">
      <w:pPr>
        <w:spacing w:line="276" w:lineRule="auto"/>
        <w:rPr>
          <w:rFonts w:ascii="宋体" w:hAnsi="宋体"/>
          <w:sz w:val="24"/>
        </w:rPr>
      </w:pPr>
      <w:r w:rsidRPr="008B4C6B">
        <w:rPr>
          <w:rFonts w:ascii="宋体" w:hAnsi="宋体" w:hint="eastAsia"/>
          <w:sz w:val="24"/>
        </w:rPr>
        <w:lastRenderedPageBreak/>
        <w:t>4．投标费用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无论招标投标过程中的做法和结果如何，投标人均自行承担所有与参加投标有关的全部费用。</w:t>
      </w:r>
    </w:p>
    <w:p w:rsidR="00400933" w:rsidRPr="008B4C6B" w:rsidRDefault="00400933">
      <w:pPr>
        <w:spacing w:line="276" w:lineRule="auto"/>
        <w:rPr>
          <w:rFonts w:ascii="宋体" w:hAnsi="宋体"/>
          <w:sz w:val="24"/>
        </w:rPr>
      </w:pPr>
      <w:r w:rsidRPr="008B4C6B">
        <w:rPr>
          <w:rFonts w:ascii="宋体" w:hAnsi="宋体" w:hint="eastAsia"/>
          <w:sz w:val="24"/>
        </w:rPr>
        <w:t>5．招标文件的约束力</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5.1投标人购买本招标文件后如在7个工作日内未对招标代理机构提出书面质疑，即视为接受了本招标文件中的所有条款和规定。</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5.3 本招标文件由招标代理机构负责解释。</w:t>
      </w:r>
    </w:p>
    <w:p w:rsidR="00400933" w:rsidRPr="008B4C6B" w:rsidRDefault="00400933">
      <w:pPr>
        <w:pStyle w:val="21"/>
        <w:rPr>
          <w:rFonts w:ascii="宋体" w:hAnsi="宋体"/>
          <w:sz w:val="24"/>
        </w:rPr>
      </w:pPr>
      <w:bookmarkStart w:id="12" w:name="_Toc115099422"/>
      <w:r w:rsidRPr="008B4C6B">
        <w:rPr>
          <w:rFonts w:ascii="宋体" w:hAnsi="宋体" w:hint="eastAsia"/>
          <w:b w:val="0"/>
          <w:sz w:val="28"/>
        </w:rPr>
        <w:t>二、招标文件</w:t>
      </w:r>
      <w:bookmarkEnd w:id="12"/>
    </w:p>
    <w:p w:rsidR="00400933" w:rsidRPr="008B4C6B" w:rsidRDefault="00400933">
      <w:pPr>
        <w:spacing w:line="276" w:lineRule="auto"/>
        <w:rPr>
          <w:rFonts w:ascii="宋体" w:hAnsi="宋体"/>
          <w:sz w:val="24"/>
        </w:rPr>
      </w:pPr>
      <w:r w:rsidRPr="008B4C6B">
        <w:rPr>
          <w:rFonts w:ascii="宋体" w:hAnsi="宋体" w:hint="eastAsia"/>
          <w:sz w:val="24"/>
        </w:rPr>
        <w:t>6．招标文件的组成</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6.l 招标文件由六部分组成，包括：</w:t>
      </w:r>
    </w:p>
    <w:p w:rsidR="00400933" w:rsidRPr="008B4C6B" w:rsidRDefault="00400933">
      <w:pPr>
        <w:spacing w:line="276" w:lineRule="auto"/>
        <w:ind w:firstLineChars="400" w:firstLine="960"/>
        <w:rPr>
          <w:rFonts w:ascii="宋体" w:hAnsi="宋体"/>
          <w:sz w:val="24"/>
        </w:rPr>
      </w:pPr>
      <w:r w:rsidRPr="008B4C6B">
        <w:rPr>
          <w:rFonts w:ascii="宋体" w:hAnsi="宋体" w:hint="eastAsia"/>
          <w:sz w:val="24"/>
        </w:rPr>
        <w:t>第一章  投标邀请函</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 xml:space="preserve">    第二章  投标人须知</w:t>
      </w:r>
    </w:p>
    <w:p w:rsidR="00400933" w:rsidRPr="008B4C6B" w:rsidRDefault="00400933">
      <w:pPr>
        <w:spacing w:line="276" w:lineRule="auto"/>
        <w:ind w:firstLineChars="400" w:firstLine="960"/>
        <w:rPr>
          <w:rFonts w:ascii="宋体" w:hAnsi="宋体"/>
          <w:sz w:val="24"/>
        </w:rPr>
      </w:pPr>
      <w:r w:rsidRPr="008B4C6B">
        <w:rPr>
          <w:rFonts w:ascii="宋体" w:hAnsi="宋体" w:hint="eastAsia"/>
          <w:sz w:val="24"/>
        </w:rPr>
        <w:t>第三章  用户需求书</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 xml:space="preserve">    第四章  评审办法和程序</w:t>
      </w:r>
    </w:p>
    <w:p w:rsidR="00400933" w:rsidRPr="008B4C6B" w:rsidRDefault="00400933">
      <w:pPr>
        <w:spacing w:line="276" w:lineRule="auto"/>
        <w:ind w:firstLineChars="400" w:firstLine="960"/>
        <w:rPr>
          <w:rFonts w:ascii="宋体" w:hAnsi="宋体"/>
          <w:sz w:val="24"/>
        </w:rPr>
      </w:pPr>
      <w:r w:rsidRPr="008B4C6B">
        <w:rPr>
          <w:rFonts w:ascii="宋体" w:hAnsi="宋体" w:hint="eastAsia"/>
          <w:sz w:val="24"/>
        </w:rPr>
        <w:t>第五章  投标文件内容和格式</w:t>
      </w:r>
    </w:p>
    <w:p w:rsidR="00400933" w:rsidRPr="008B4C6B" w:rsidRDefault="00400933">
      <w:pPr>
        <w:spacing w:line="276" w:lineRule="auto"/>
        <w:ind w:firstLineChars="400" w:firstLine="960"/>
        <w:rPr>
          <w:rFonts w:ascii="宋体" w:hAnsi="宋体"/>
          <w:sz w:val="24"/>
          <w:szCs w:val="24"/>
        </w:rPr>
      </w:pPr>
      <w:r w:rsidRPr="008B4C6B">
        <w:rPr>
          <w:rFonts w:ascii="宋体" w:hAnsi="宋体" w:hint="eastAsia"/>
          <w:sz w:val="24"/>
          <w:szCs w:val="24"/>
        </w:rPr>
        <w:t>第六章  合同文本</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请仔细检查招标文件是否齐全，如有缺漏，请立即与招标代理机构联系解决。</w:t>
      </w:r>
      <w:r w:rsidRPr="008B4C6B">
        <w:rPr>
          <w:rFonts w:ascii="宋体" w:hAnsi="宋体"/>
          <w:sz w:val="24"/>
        </w:rPr>
        <w:t xml:space="preserve"> </w:t>
      </w:r>
    </w:p>
    <w:p w:rsidR="00400933" w:rsidRPr="008B4C6B" w:rsidRDefault="00400933">
      <w:pPr>
        <w:spacing w:line="276" w:lineRule="auto"/>
        <w:rPr>
          <w:rFonts w:ascii="宋体" w:hAnsi="宋体"/>
          <w:sz w:val="24"/>
        </w:rPr>
      </w:pPr>
      <w:r w:rsidRPr="008B4C6B">
        <w:rPr>
          <w:rFonts w:ascii="宋体" w:hAnsi="宋体" w:hint="eastAsia"/>
          <w:sz w:val="24"/>
        </w:rPr>
        <w:t>7．投标人必须详阅招标文件的所有条款、文件及表格格式。投标人若未按招标文件的要求和规范编制、提交招标文件，将有可能导致招标文件被拒绝接受，所造成的负面后果由投标人负责。</w:t>
      </w:r>
    </w:p>
    <w:p w:rsidR="00400933" w:rsidRPr="008B4C6B" w:rsidRDefault="00400933">
      <w:pPr>
        <w:spacing w:line="276" w:lineRule="auto"/>
        <w:rPr>
          <w:rFonts w:ascii="宋体" w:hAnsi="宋体"/>
          <w:sz w:val="24"/>
        </w:rPr>
      </w:pPr>
      <w:r w:rsidRPr="008B4C6B">
        <w:rPr>
          <w:rFonts w:ascii="宋体" w:hAnsi="宋体" w:hint="eastAsia"/>
          <w:sz w:val="24"/>
        </w:rPr>
        <w:t>8．招标文件的澄清或者修改</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8.l在投标截止时间至少15日前，招标代理机构有权以书面形式对招标文件进行必要的澄清或者修改，澄清或者修改的内容为招标文件的组成部分，对投标人起同等约束作用。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8.2 当招标文件与澄清或者修改公告的内容相互矛盾时，以招标代理机构最后发出的澄清或者修改公告为准。</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8.3 投标人收到澄清或者修改公告后，应在1个工作日内以书面形式回复招标代理机构，逾期不回者，被视为已收到修改/补充公告。</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8.4 为使投标人有足够的时间按招标文件的澄清或者修改要求修正投标文件，招标代理机构有权按照有关规定推迟投标截止日期和开标时间，并将此变更书面通知所有购买了此招标文件的投标人。</w:t>
      </w:r>
    </w:p>
    <w:p w:rsidR="00400933" w:rsidRPr="008B4C6B" w:rsidRDefault="00400933">
      <w:pPr>
        <w:pStyle w:val="21"/>
        <w:rPr>
          <w:rFonts w:ascii="宋体" w:hAnsi="宋体"/>
          <w:b w:val="0"/>
          <w:sz w:val="28"/>
        </w:rPr>
      </w:pPr>
      <w:bookmarkStart w:id="13" w:name="_Toc115099423"/>
      <w:r w:rsidRPr="008B4C6B">
        <w:rPr>
          <w:rFonts w:ascii="宋体" w:hAnsi="宋体" w:hint="eastAsia"/>
          <w:b w:val="0"/>
          <w:sz w:val="28"/>
        </w:rPr>
        <w:t>三、投标文件</w:t>
      </w:r>
      <w:bookmarkEnd w:id="13"/>
    </w:p>
    <w:p w:rsidR="00400933" w:rsidRPr="008B4C6B" w:rsidRDefault="00400933">
      <w:pPr>
        <w:spacing w:line="276" w:lineRule="auto"/>
        <w:rPr>
          <w:rFonts w:ascii="宋体" w:hAnsi="宋体"/>
          <w:sz w:val="24"/>
        </w:rPr>
      </w:pPr>
      <w:r w:rsidRPr="008B4C6B">
        <w:rPr>
          <w:rFonts w:ascii="宋体" w:hAnsi="宋体" w:hint="eastAsia"/>
          <w:sz w:val="24"/>
        </w:rPr>
        <w:t>9．投标文件的组成</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9.1 投标文件应按“第五章 投标文件内容和格式”要求编制。</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lastRenderedPageBreak/>
        <w:t>9.2 若投标人未按招标文件的要求提供资料，或未对招标文件做出实质性响应，将可能导致投标文件被视为无效。</w:t>
      </w:r>
    </w:p>
    <w:p w:rsidR="00400933" w:rsidRPr="008B4C6B" w:rsidRDefault="00400933">
      <w:pPr>
        <w:spacing w:line="276" w:lineRule="auto"/>
        <w:rPr>
          <w:rFonts w:ascii="宋体" w:hAnsi="宋体"/>
          <w:sz w:val="24"/>
        </w:rPr>
      </w:pPr>
      <w:r w:rsidRPr="008B4C6B">
        <w:rPr>
          <w:rFonts w:ascii="宋体" w:hAnsi="宋体" w:hint="eastAsia"/>
          <w:sz w:val="24"/>
        </w:rPr>
        <w:t>10．投标报价</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10.1报价均须以人民币为计算单位。</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10.2本次采购采用总承包方式，因此投标人的报价应包括全部货物、服务的价格及相关税费、运输到指定地点的装运费用、安装调试、培训、售后服务等其他有关的所有费用。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10.3投标人应按开标一览表的要求报价，不能提供有选择的报价。</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10.4中标候选人的报价如超过采购预算而采购人不能支付的，采购人有权拒绝而递选下一个顺位的候选人。</w:t>
      </w:r>
    </w:p>
    <w:p w:rsidR="00400933" w:rsidRPr="008B4C6B" w:rsidRDefault="00400933">
      <w:pPr>
        <w:spacing w:line="276" w:lineRule="auto"/>
        <w:rPr>
          <w:rFonts w:ascii="宋体" w:hAnsi="宋体"/>
          <w:sz w:val="24"/>
        </w:rPr>
      </w:pPr>
      <w:r w:rsidRPr="008B4C6B">
        <w:rPr>
          <w:rFonts w:ascii="宋体" w:hAnsi="宋体" w:hint="eastAsia"/>
          <w:sz w:val="24"/>
        </w:rPr>
        <w:t>11．投标保证金</w:t>
      </w:r>
    </w:p>
    <w:p w:rsidR="00400933" w:rsidRPr="008B4C6B" w:rsidRDefault="00400933">
      <w:pPr>
        <w:spacing w:line="276" w:lineRule="auto"/>
        <w:ind w:firstLineChars="200" w:firstLine="480"/>
        <w:rPr>
          <w:rFonts w:ascii="宋体" w:hAnsi="宋体"/>
          <w:sz w:val="24"/>
          <w:szCs w:val="24"/>
        </w:rPr>
      </w:pPr>
      <w:r w:rsidRPr="008B4C6B">
        <w:rPr>
          <w:rFonts w:ascii="宋体" w:hAnsi="宋体" w:hint="eastAsia"/>
          <w:sz w:val="24"/>
        </w:rPr>
        <w:t>11.1</w:t>
      </w:r>
      <w:r w:rsidRPr="008B4C6B">
        <w:rPr>
          <w:rFonts w:ascii="宋体" w:hAnsi="宋体" w:hint="eastAsia"/>
          <w:sz w:val="24"/>
          <w:szCs w:val="24"/>
        </w:rPr>
        <w:t>投标保证金是参加本项目投标的必要条件，保证金金额详见须知前附表。投标文件须附有缴纳保证金的相关证明单据(银行回执单)。</w:t>
      </w:r>
    </w:p>
    <w:p w:rsidR="00400933" w:rsidRPr="008B4C6B" w:rsidRDefault="00400933">
      <w:pPr>
        <w:spacing w:line="276" w:lineRule="auto"/>
        <w:ind w:firstLineChars="200" w:firstLine="480"/>
        <w:rPr>
          <w:rFonts w:ascii="宋体" w:hAnsi="宋体"/>
          <w:sz w:val="24"/>
          <w:szCs w:val="24"/>
        </w:rPr>
      </w:pPr>
      <w:r w:rsidRPr="008B4C6B">
        <w:rPr>
          <w:rFonts w:ascii="宋体" w:hAnsi="宋体" w:hint="eastAsia"/>
          <w:sz w:val="24"/>
          <w:szCs w:val="24"/>
        </w:rPr>
        <w:t>11.2投标保证金采用的形式、支付地址和保证金到账截止日期详见须知前附表。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11.3 若投标人不按规定提交投标保证金，其投标文件将被拒绝接受。</w:t>
      </w:r>
    </w:p>
    <w:p w:rsidR="00400933" w:rsidRPr="008B4C6B" w:rsidRDefault="00400933">
      <w:pPr>
        <w:spacing w:line="276" w:lineRule="auto"/>
        <w:ind w:firstLineChars="200" w:firstLine="482"/>
        <w:rPr>
          <w:rFonts w:ascii="宋体" w:hAnsi="宋体"/>
          <w:b/>
          <w:sz w:val="24"/>
        </w:rPr>
      </w:pPr>
      <w:r w:rsidRPr="008B4C6B">
        <w:rPr>
          <w:rFonts w:ascii="宋体" w:hAnsi="宋体" w:hint="eastAsia"/>
          <w:b/>
          <w:sz w:val="24"/>
        </w:rPr>
        <w:t>11.4 投标保证金的退还</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11.4.l 中标人的投标保证金在其与采购人签订了采购合同之日起5个工作日内退还中标人的投标保证金或者转为中标人的履约保证金。</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11.4.2 落标的投标人的投标保证金将在招标代理机构发出中标通知书发出之日起5个工作日内退还。</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11.5 发生下列情况之一，投标保证金将不予退还：</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（1）投标人在投标有效期内撤回其投标文件的；</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（2）投标人不按本章规定签订合同；</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（3）投标人提供虚假材料谋取中标、成交的；</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（4）与采购人、其它投标人或者招标代理机构恶意串通的；</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（5）向采购人、招标代理机构、评标委员会成员行贿或者提供其他不正当利益的；</w:t>
      </w:r>
    </w:p>
    <w:p w:rsidR="00400933" w:rsidRPr="008B4C6B" w:rsidRDefault="00400933">
      <w:pPr>
        <w:spacing w:line="276" w:lineRule="auto"/>
        <w:rPr>
          <w:rFonts w:ascii="宋体" w:hAnsi="宋体"/>
          <w:sz w:val="24"/>
        </w:rPr>
      </w:pPr>
      <w:r w:rsidRPr="008B4C6B">
        <w:rPr>
          <w:rFonts w:ascii="宋体" w:hAnsi="宋体" w:hint="eastAsia"/>
          <w:sz w:val="24"/>
        </w:rPr>
        <w:t>12．投标有效期</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12.l 投标有效期为从开标截止之日起计算的</w:t>
      </w:r>
      <w:r w:rsidRPr="008B4C6B">
        <w:rPr>
          <w:rFonts w:ascii="宋体" w:hAnsi="宋体" w:hint="eastAsia"/>
          <w:b/>
          <w:sz w:val="24"/>
          <w:u w:val="single"/>
        </w:rPr>
        <w:t>90天</w:t>
      </w:r>
      <w:r w:rsidRPr="008B4C6B">
        <w:rPr>
          <w:rFonts w:ascii="宋体" w:hAnsi="宋体" w:hint="eastAsia"/>
          <w:sz w:val="24"/>
        </w:rPr>
        <w:t>，有效期短于此规定的投标文件将被视为无效。</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12.2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400933" w:rsidRPr="008B4C6B" w:rsidRDefault="00400933">
      <w:pPr>
        <w:spacing w:line="276" w:lineRule="auto"/>
        <w:rPr>
          <w:rFonts w:ascii="宋体" w:hAnsi="宋体"/>
          <w:sz w:val="24"/>
        </w:rPr>
      </w:pPr>
      <w:r w:rsidRPr="008B4C6B">
        <w:rPr>
          <w:rFonts w:ascii="宋体" w:hAnsi="宋体" w:hint="eastAsia"/>
          <w:sz w:val="24"/>
        </w:rPr>
        <w:t>13．投标文件的数量、签署及形式</w:t>
      </w:r>
    </w:p>
    <w:p w:rsidR="00400933" w:rsidRPr="008B4C6B" w:rsidRDefault="00400933">
      <w:pPr>
        <w:spacing w:line="276" w:lineRule="auto"/>
        <w:ind w:firstLineChars="200" w:firstLine="480"/>
        <w:rPr>
          <w:rFonts w:ascii="宋体" w:hAnsi="宋体"/>
          <w:b/>
          <w:sz w:val="24"/>
        </w:rPr>
      </w:pPr>
      <w:r w:rsidRPr="008B4C6B">
        <w:rPr>
          <w:rFonts w:ascii="宋体" w:hAnsi="宋体" w:hint="eastAsia"/>
          <w:sz w:val="24"/>
        </w:rPr>
        <w:t>13.1投标文件一式</w:t>
      </w:r>
      <w:r w:rsidRPr="008B4C6B">
        <w:rPr>
          <w:rFonts w:ascii="宋体" w:hAnsi="宋体" w:hint="eastAsia"/>
          <w:b/>
          <w:sz w:val="24"/>
        </w:rPr>
        <w:t>5份，固定装订</w:t>
      </w:r>
      <w:r w:rsidRPr="008B4C6B">
        <w:rPr>
          <w:rFonts w:ascii="宋体" w:hAnsi="宋体" w:hint="eastAsia"/>
          <w:sz w:val="24"/>
        </w:rPr>
        <w:t>，其中</w:t>
      </w:r>
      <w:r w:rsidRPr="008B4C6B">
        <w:rPr>
          <w:rFonts w:ascii="宋体" w:hAnsi="宋体" w:hint="eastAsia"/>
          <w:b/>
          <w:sz w:val="24"/>
        </w:rPr>
        <w:t>正本1份，副本4份。同时提供电子版投标文件</w:t>
      </w:r>
      <w:r w:rsidRPr="008B4C6B">
        <w:rPr>
          <w:rFonts w:ascii="宋体" w:hAnsi="宋体"/>
          <w:b/>
          <w:sz w:val="24"/>
        </w:rPr>
        <w:t>一式</w:t>
      </w:r>
      <w:r w:rsidRPr="008B4C6B">
        <w:rPr>
          <w:rFonts w:ascii="宋体" w:hAnsi="宋体" w:hint="eastAsia"/>
          <w:b/>
          <w:sz w:val="24"/>
        </w:rPr>
        <w:t>1</w:t>
      </w:r>
      <w:r w:rsidRPr="008B4C6B">
        <w:rPr>
          <w:rFonts w:ascii="宋体" w:hAnsi="宋体"/>
          <w:b/>
          <w:sz w:val="24"/>
        </w:rPr>
        <w:t>份</w:t>
      </w:r>
      <w:r w:rsidRPr="008B4C6B">
        <w:rPr>
          <w:rFonts w:ascii="宋体" w:hAnsi="宋体" w:hint="eastAsia"/>
          <w:b/>
          <w:sz w:val="24"/>
        </w:rPr>
        <w:t>（</w:t>
      </w:r>
      <w:r w:rsidRPr="008B4C6B">
        <w:rPr>
          <w:rFonts w:ascii="宋体" w:hAnsi="宋体"/>
          <w:b/>
          <w:sz w:val="24"/>
        </w:rPr>
        <w:t>光盘</w:t>
      </w:r>
      <w:r w:rsidRPr="008B4C6B">
        <w:rPr>
          <w:rFonts w:ascii="宋体" w:hAnsi="宋体" w:hint="eastAsia"/>
          <w:b/>
          <w:sz w:val="24"/>
        </w:rPr>
        <w:t>/</w:t>
      </w:r>
      <w:r w:rsidRPr="008B4C6B">
        <w:rPr>
          <w:rFonts w:ascii="宋体" w:hAnsi="宋体"/>
          <w:b/>
          <w:sz w:val="24"/>
        </w:rPr>
        <w:t>U盘</w:t>
      </w:r>
      <w:r w:rsidRPr="008B4C6B">
        <w:rPr>
          <w:rFonts w:ascii="宋体" w:hAnsi="宋体" w:hint="eastAsia"/>
          <w:b/>
          <w:sz w:val="24"/>
        </w:rPr>
        <w:t>）。（</w:t>
      </w:r>
      <w:r w:rsidRPr="008B4C6B">
        <w:rPr>
          <w:rFonts w:ascii="宋体" w:hAnsi="宋体" w:hint="eastAsia"/>
          <w:b/>
          <w:kern w:val="28"/>
          <w:sz w:val="24"/>
          <w:szCs w:val="22"/>
        </w:rPr>
        <w:t>投标人同时投多个包时，须分包编制投标文件，分包进行投标，不接受多包合并投标，否则按无效投标处理</w:t>
      </w:r>
      <w:r w:rsidRPr="008B4C6B">
        <w:rPr>
          <w:rFonts w:ascii="宋体" w:hAnsi="宋体" w:hint="eastAsia"/>
          <w:b/>
          <w:sz w:val="24"/>
        </w:rPr>
        <w:t>）</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lastRenderedPageBreak/>
        <w:t>13.2 投标文件须按投标文件的要求执行，每份投标文件均须在封面上清楚标明“正本”或“副本”字样，“正本”和“副本”具有同等的法律效力；“正本”和“副本”之间如有差异，以正本为准。封面上应注明项目名称、项目编号、包号（如有）、投标单位名称、联系人和电话。</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13.3 投标文件正本中，文字材料需打印或用不褪色墨水书写。投标文件的正本须经法人代表或授权代表签署和加盖投标人公章。</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13.4 投标文件不得涂改和增删，如要修改错漏处，修改处必须由法人代表或授权代表签名、或盖公章。</w:t>
      </w:r>
    </w:p>
    <w:p w:rsidR="00400933" w:rsidRPr="008B4C6B" w:rsidRDefault="00400933">
      <w:pPr>
        <w:pStyle w:val="21"/>
        <w:rPr>
          <w:rFonts w:ascii="宋体" w:hAnsi="宋体"/>
          <w:b w:val="0"/>
          <w:sz w:val="28"/>
        </w:rPr>
      </w:pPr>
      <w:bookmarkStart w:id="14" w:name="_Toc115099424"/>
      <w:r w:rsidRPr="008B4C6B">
        <w:rPr>
          <w:rFonts w:ascii="宋体" w:hAnsi="宋体" w:hint="eastAsia"/>
          <w:b w:val="0"/>
          <w:sz w:val="28"/>
        </w:rPr>
        <w:t>四、投标文件的递交</w:t>
      </w:r>
      <w:bookmarkEnd w:id="14"/>
    </w:p>
    <w:p w:rsidR="00400933" w:rsidRPr="008B4C6B" w:rsidRDefault="00400933">
      <w:pPr>
        <w:spacing w:line="276" w:lineRule="auto"/>
        <w:rPr>
          <w:rFonts w:ascii="宋体" w:hAnsi="宋体"/>
          <w:sz w:val="24"/>
        </w:rPr>
      </w:pPr>
      <w:r w:rsidRPr="008B4C6B">
        <w:rPr>
          <w:rFonts w:ascii="宋体" w:hAnsi="宋体" w:hint="eastAsia"/>
          <w:sz w:val="24"/>
        </w:rPr>
        <w:t>14．投标文件的密封及标记</w:t>
      </w:r>
    </w:p>
    <w:p w:rsidR="00400933" w:rsidRPr="008B4C6B" w:rsidRDefault="00400933">
      <w:pPr>
        <w:spacing w:line="276" w:lineRule="auto"/>
        <w:ind w:firstLineChars="150" w:firstLine="360"/>
        <w:rPr>
          <w:rFonts w:ascii="宋体" w:hAnsi="宋体"/>
          <w:sz w:val="24"/>
        </w:rPr>
      </w:pPr>
      <w:r w:rsidRPr="008B4C6B">
        <w:rPr>
          <w:rFonts w:ascii="宋体" w:hAnsi="宋体" w:hint="eastAsia"/>
          <w:sz w:val="24"/>
        </w:rPr>
        <w:t>纸质投标文件</w:t>
      </w:r>
    </w:p>
    <w:p w:rsidR="00400933" w:rsidRPr="008B4C6B" w:rsidRDefault="00400933">
      <w:pPr>
        <w:spacing w:line="360" w:lineRule="auto"/>
        <w:ind w:firstLineChars="200" w:firstLine="480"/>
        <w:rPr>
          <w:rFonts w:ascii="宋体" w:hAnsi="宋体"/>
          <w:sz w:val="24"/>
        </w:rPr>
      </w:pPr>
      <w:r w:rsidRPr="008B4C6B">
        <w:rPr>
          <w:rFonts w:ascii="宋体" w:hAnsi="宋体" w:hint="eastAsia"/>
          <w:sz w:val="24"/>
        </w:rPr>
        <w:t>14．l投标人应将投标文件正本、所有副本和唱标信封分别密封在三个报价专用袋（箱）中（正本一包，副本一包，唱标信封一包），并在报价专用袋（箱）上</w:t>
      </w:r>
      <w:r w:rsidRPr="008B4C6B">
        <w:rPr>
          <w:rFonts w:ascii="宋体" w:hAnsi="宋体" w:hint="eastAsia"/>
          <w:b/>
          <w:sz w:val="24"/>
          <w:u w:val="single"/>
        </w:rPr>
        <w:t>标明“正本”、“副本”、“唱标信封”字样</w:t>
      </w:r>
      <w:r w:rsidRPr="008B4C6B">
        <w:rPr>
          <w:rFonts w:ascii="宋体" w:hAnsi="宋体" w:hint="eastAsia"/>
          <w:b/>
          <w:sz w:val="24"/>
        </w:rPr>
        <w:t>，唱标信封内含：正本中“开标一览表”的复印件、电子版投标文件和投标保证金缴纳凭证复印件。</w:t>
      </w:r>
      <w:r w:rsidRPr="008B4C6B">
        <w:rPr>
          <w:rFonts w:ascii="宋体" w:hAnsi="宋体" w:hint="eastAsia"/>
          <w:sz w:val="24"/>
        </w:rPr>
        <w:t>封口处加盖骑缝章，封皮上均应写明：</w:t>
      </w:r>
      <w:r w:rsidRPr="008B4C6B">
        <w:rPr>
          <w:rFonts w:ascii="宋体" w:hAnsi="宋体"/>
          <w:sz w:val="24"/>
        </w:rPr>
        <w:t xml:space="preserve"> </w:t>
      </w:r>
    </w:p>
    <w:tbl>
      <w:tblPr>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7143"/>
      </w:tblGrid>
      <w:tr w:rsidR="00400933" w:rsidRPr="008B4C6B">
        <w:trPr>
          <w:trHeight w:val="2355"/>
          <w:jc w:val="center"/>
        </w:trPr>
        <w:tc>
          <w:tcPr>
            <w:tcW w:w="7143" w:type="dxa"/>
          </w:tcPr>
          <w:p w:rsidR="00400933" w:rsidRPr="008B4C6B" w:rsidRDefault="00400933">
            <w:pPr>
              <w:spacing w:line="360" w:lineRule="auto"/>
              <w:rPr>
                <w:rFonts w:ascii="宋体" w:hAnsi="宋体"/>
                <w:b/>
                <w:sz w:val="24"/>
                <w:szCs w:val="24"/>
              </w:rPr>
            </w:pPr>
            <w:r w:rsidRPr="008B4C6B">
              <w:rPr>
                <w:rFonts w:ascii="宋体" w:hAnsi="宋体" w:hint="eastAsia"/>
                <w:b/>
                <w:sz w:val="24"/>
                <w:szCs w:val="24"/>
              </w:rPr>
              <w:t>致：海南政通招投标有限公司</w:t>
            </w:r>
          </w:p>
          <w:p w:rsidR="00400933" w:rsidRPr="008B4C6B" w:rsidRDefault="00400933">
            <w:pPr>
              <w:spacing w:line="360" w:lineRule="auto"/>
              <w:rPr>
                <w:rFonts w:ascii="宋体" w:hAnsi="宋体"/>
                <w:b/>
                <w:sz w:val="24"/>
                <w:szCs w:val="24"/>
              </w:rPr>
            </w:pPr>
            <w:r w:rsidRPr="008B4C6B">
              <w:rPr>
                <w:rFonts w:ascii="宋体" w:hAnsi="宋体" w:hint="eastAsia"/>
                <w:b/>
                <w:sz w:val="24"/>
                <w:szCs w:val="24"/>
              </w:rPr>
              <w:t>项目名称：</w:t>
            </w:r>
            <w:r w:rsidR="000B108E" w:rsidRPr="008B4C6B">
              <w:rPr>
                <w:rFonts w:ascii="宋体" w:hAnsi="宋体" w:hint="eastAsia"/>
                <w:b/>
                <w:sz w:val="24"/>
                <w:szCs w:val="24"/>
              </w:rPr>
              <w:t>海口市妇幼保健院“三个中心”升级配套设施装修改造工程</w:t>
            </w:r>
          </w:p>
          <w:p w:rsidR="00400933" w:rsidRPr="008B4C6B" w:rsidRDefault="00400933">
            <w:pPr>
              <w:spacing w:line="360" w:lineRule="auto"/>
              <w:rPr>
                <w:rFonts w:ascii="宋体" w:hAnsi="宋体"/>
                <w:b/>
                <w:sz w:val="24"/>
                <w:szCs w:val="24"/>
              </w:rPr>
            </w:pPr>
            <w:r w:rsidRPr="008B4C6B">
              <w:rPr>
                <w:rFonts w:ascii="宋体" w:hAnsi="宋体" w:hint="eastAsia"/>
                <w:b/>
                <w:sz w:val="24"/>
                <w:szCs w:val="24"/>
              </w:rPr>
              <w:t>项目编号：</w:t>
            </w:r>
            <w:r w:rsidR="000B108E" w:rsidRPr="008B4C6B">
              <w:rPr>
                <w:rFonts w:ascii="宋体" w:hAnsi="宋体" w:hint="eastAsia"/>
                <w:b/>
                <w:sz w:val="24"/>
                <w:szCs w:val="24"/>
              </w:rPr>
              <w:t>HNZT2022-231</w:t>
            </w:r>
          </w:p>
          <w:p w:rsidR="00400933" w:rsidRPr="008B4C6B" w:rsidRDefault="00400933">
            <w:pPr>
              <w:spacing w:line="360" w:lineRule="auto"/>
              <w:rPr>
                <w:rFonts w:ascii="宋体" w:hAnsi="宋体"/>
                <w:b/>
                <w:sz w:val="24"/>
                <w:szCs w:val="24"/>
              </w:rPr>
            </w:pPr>
            <w:r w:rsidRPr="008B4C6B">
              <w:rPr>
                <w:rFonts w:ascii="宋体" w:hAnsi="宋体" w:hint="eastAsia"/>
                <w:b/>
                <w:sz w:val="24"/>
                <w:szCs w:val="24"/>
              </w:rPr>
              <w:t>包    号：（如有）</w:t>
            </w:r>
          </w:p>
          <w:p w:rsidR="00400933" w:rsidRPr="008B4C6B" w:rsidRDefault="00400933">
            <w:pPr>
              <w:spacing w:line="360" w:lineRule="auto"/>
              <w:rPr>
                <w:rFonts w:ascii="宋体" w:hAnsi="宋体"/>
                <w:b/>
                <w:sz w:val="24"/>
                <w:szCs w:val="24"/>
              </w:rPr>
            </w:pPr>
            <w:r w:rsidRPr="008B4C6B">
              <w:rPr>
                <w:rFonts w:ascii="宋体" w:hAnsi="宋体" w:hint="eastAsia"/>
                <w:b/>
                <w:sz w:val="24"/>
                <w:szCs w:val="24"/>
              </w:rPr>
              <w:t>投标单位名称、联系人姓名和电话</w:t>
            </w:r>
          </w:p>
          <w:p w:rsidR="00400933" w:rsidRPr="008B4C6B" w:rsidRDefault="00400933">
            <w:pPr>
              <w:spacing w:line="360" w:lineRule="auto"/>
              <w:rPr>
                <w:rFonts w:ascii="宋体" w:hAnsi="宋体"/>
                <w:b/>
                <w:sz w:val="24"/>
                <w:szCs w:val="24"/>
              </w:rPr>
            </w:pPr>
            <w:r w:rsidRPr="008B4C6B">
              <w:rPr>
                <w:rFonts w:ascii="宋体" w:hAnsi="宋体" w:hint="eastAsia"/>
                <w:b/>
                <w:sz w:val="24"/>
                <w:szCs w:val="24"/>
              </w:rPr>
              <w:t>注明：“请勿在开标时间之前启封”</w:t>
            </w:r>
          </w:p>
        </w:tc>
      </w:tr>
    </w:tbl>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14.2 投标文件未按上述规定书写标记和密封者，招标代理机构不对其投标文件被错放或先期启封负责，并</w:t>
      </w:r>
      <w:r w:rsidRPr="008B4C6B">
        <w:rPr>
          <w:rFonts w:ascii="宋体" w:hAnsi="宋体" w:cs="宋体" w:hint="eastAsia"/>
          <w:bCs/>
          <w:sz w:val="24"/>
          <w:szCs w:val="24"/>
        </w:rPr>
        <w:t>招标代理机构有权拒绝接受</w:t>
      </w:r>
      <w:r w:rsidRPr="008B4C6B">
        <w:rPr>
          <w:rFonts w:ascii="宋体" w:hAnsi="宋体" w:hint="eastAsia"/>
          <w:sz w:val="24"/>
        </w:rPr>
        <w:t>。</w:t>
      </w:r>
    </w:p>
    <w:p w:rsidR="00400933" w:rsidRPr="008B4C6B" w:rsidRDefault="00400933">
      <w:pPr>
        <w:spacing w:line="276" w:lineRule="auto"/>
        <w:rPr>
          <w:rFonts w:ascii="宋体" w:hAnsi="宋体"/>
          <w:sz w:val="24"/>
        </w:rPr>
      </w:pPr>
      <w:r w:rsidRPr="008B4C6B">
        <w:rPr>
          <w:rFonts w:ascii="宋体" w:hAnsi="宋体" w:hint="eastAsia"/>
          <w:sz w:val="24"/>
        </w:rPr>
        <w:t>15．投标截止时间</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15.l</w:t>
      </w:r>
      <w:r w:rsidRPr="008B4C6B">
        <w:rPr>
          <w:rStyle w:val="bord"/>
          <w:rFonts w:ascii="宋体" w:hAnsi="宋体"/>
          <w:sz w:val="24"/>
          <w:szCs w:val="24"/>
        </w:rPr>
        <w:t>投标人务必在</w:t>
      </w:r>
      <w:r w:rsidRPr="008B4C6B">
        <w:rPr>
          <w:rStyle w:val="bord"/>
          <w:rFonts w:ascii="宋体" w:hAnsi="宋体" w:hint="eastAsia"/>
          <w:sz w:val="24"/>
          <w:szCs w:val="24"/>
        </w:rPr>
        <w:t>投标截止日期前</w:t>
      </w:r>
      <w:r w:rsidRPr="008B4C6B">
        <w:rPr>
          <w:rStyle w:val="bord"/>
          <w:rFonts w:ascii="宋体" w:hAnsi="宋体"/>
          <w:sz w:val="24"/>
          <w:szCs w:val="24"/>
        </w:rPr>
        <w:t>将纸质投标文件提交到开标地点，同时提供投标文件电子光盘</w:t>
      </w:r>
      <w:r w:rsidRPr="008B4C6B">
        <w:rPr>
          <w:rStyle w:val="bord"/>
          <w:rFonts w:ascii="宋体" w:hAnsi="宋体" w:hint="eastAsia"/>
          <w:sz w:val="24"/>
          <w:szCs w:val="24"/>
        </w:rPr>
        <w:t>/U盘</w:t>
      </w:r>
      <w:r w:rsidRPr="008B4C6B">
        <w:rPr>
          <w:rFonts w:ascii="宋体" w:hAnsi="宋体"/>
          <w:bCs/>
          <w:sz w:val="24"/>
          <w:szCs w:val="24"/>
        </w:rPr>
        <w:t>。</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15.2 若招标代理机构推迟了投标截止时间，应以公告的形式通知所有投标人。在这种情况下，招标代理机构、采购人和投标人的权利和义务均应以新的截止时间为准。</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15.3 在投标截止时间后递交的投标文件，招标代理机构将拒绝接受。</w:t>
      </w:r>
    </w:p>
    <w:p w:rsidR="00400933" w:rsidRPr="008B4C6B" w:rsidRDefault="00400933">
      <w:pPr>
        <w:pStyle w:val="21"/>
        <w:spacing w:line="240" w:lineRule="auto"/>
        <w:rPr>
          <w:rFonts w:ascii="宋体" w:hAnsi="宋体"/>
          <w:b w:val="0"/>
          <w:sz w:val="28"/>
        </w:rPr>
      </w:pPr>
      <w:bookmarkStart w:id="15" w:name="_Toc115099425"/>
      <w:r w:rsidRPr="008B4C6B">
        <w:rPr>
          <w:rFonts w:ascii="宋体" w:hAnsi="宋体" w:hint="eastAsia"/>
          <w:b w:val="0"/>
          <w:sz w:val="28"/>
        </w:rPr>
        <w:lastRenderedPageBreak/>
        <w:t>五、开标及评标</w:t>
      </w:r>
      <w:bookmarkEnd w:id="15"/>
    </w:p>
    <w:p w:rsidR="00400933" w:rsidRPr="008B4C6B" w:rsidRDefault="00400933">
      <w:pPr>
        <w:rPr>
          <w:rFonts w:ascii="宋体" w:hAnsi="宋体"/>
          <w:sz w:val="24"/>
        </w:rPr>
      </w:pPr>
      <w:r w:rsidRPr="008B4C6B">
        <w:rPr>
          <w:rFonts w:ascii="宋体" w:hAnsi="宋体" w:hint="eastAsia"/>
          <w:sz w:val="24"/>
        </w:rPr>
        <w:t>16．开标</w:t>
      </w:r>
    </w:p>
    <w:p w:rsidR="00400933" w:rsidRPr="008B4C6B" w:rsidRDefault="00400933">
      <w:pPr>
        <w:ind w:firstLineChars="200" w:firstLine="480"/>
        <w:rPr>
          <w:rFonts w:ascii="宋体" w:hAnsi="宋体"/>
          <w:sz w:val="24"/>
        </w:rPr>
      </w:pPr>
      <w:r w:rsidRPr="008B4C6B">
        <w:rPr>
          <w:rFonts w:ascii="宋体" w:hAnsi="宋体" w:hint="eastAsia"/>
          <w:sz w:val="24"/>
        </w:rPr>
        <w:t>16.l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16.2政府采购主管部门、监督部门、国家公证机关公证员由其视情况决定是否派代表到现场进行监督。</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16.3 开标时，投标人代表将查验投标文件密封情况，确认无误后拆封唱标，公布每份投标文件中“开标一览表”的内容，以及招标代理机构认为合适的其他内容，招标代理机构将作开标记录。</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16.4 若投标文件未密封，招标代理机构将拒绝接受该投标人的投标文件。</w:t>
      </w:r>
    </w:p>
    <w:p w:rsidR="00400933" w:rsidRPr="008B4C6B" w:rsidRDefault="00400933">
      <w:pPr>
        <w:spacing w:line="276" w:lineRule="auto"/>
        <w:rPr>
          <w:rFonts w:ascii="宋体" w:hAnsi="宋体"/>
          <w:sz w:val="24"/>
        </w:rPr>
      </w:pPr>
      <w:r w:rsidRPr="008B4C6B">
        <w:rPr>
          <w:rFonts w:ascii="宋体" w:hAnsi="宋体" w:hint="eastAsia"/>
          <w:sz w:val="24"/>
        </w:rPr>
        <w:t>17．评标委员会</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评标委员会一共</w:t>
      </w:r>
      <w:r w:rsidRPr="008B4C6B">
        <w:rPr>
          <w:rFonts w:ascii="宋体" w:hAnsi="宋体" w:hint="eastAsia"/>
          <w:sz w:val="24"/>
          <w:u w:val="single"/>
        </w:rPr>
        <w:t xml:space="preserve"> 5 </w:t>
      </w:r>
      <w:r w:rsidRPr="008B4C6B">
        <w:rPr>
          <w:rFonts w:ascii="宋体" w:hAnsi="宋体" w:hint="eastAsia"/>
          <w:sz w:val="24"/>
        </w:rPr>
        <w:t>名成员，由采购人代表和评审专家（通过随机方式，从海南省综合评标专家库中随机抽取）组成，其中评审专家不得少于成员总数的三分之二。评标委员会应当对符合资格的投标人的投标文件进行符合性审查，以确定其是否满足招标文件的实质性要求；并按照招标文件中规定的评标方法和标准，对符合性审查合格的投标文件进行商务和技术评估，综合比较与评价。</w:t>
      </w:r>
    </w:p>
    <w:p w:rsidR="00400933" w:rsidRPr="008B4C6B" w:rsidRDefault="00400933">
      <w:pPr>
        <w:spacing w:line="276" w:lineRule="auto"/>
        <w:rPr>
          <w:rFonts w:ascii="宋体" w:hAnsi="宋体"/>
          <w:sz w:val="24"/>
        </w:rPr>
      </w:pPr>
      <w:r w:rsidRPr="008B4C6B">
        <w:rPr>
          <w:rFonts w:ascii="宋体" w:hAnsi="宋体" w:hint="eastAsia"/>
          <w:sz w:val="24"/>
        </w:rPr>
        <w:t>18.评标</w:t>
      </w:r>
    </w:p>
    <w:p w:rsidR="00400933" w:rsidRPr="008B4C6B" w:rsidRDefault="00400933">
      <w:pPr>
        <w:spacing w:line="360" w:lineRule="auto"/>
        <w:ind w:firstLine="468"/>
        <w:rPr>
          <w:rFonts w:ascii="宋体" w:hAnsi="宋体"/>
          <w:sz w:val="24"/>
        </w:rPr>
      </w:pPr>
      <w:r w:rsidRPr="008B4C6B">
        <w:rPr>
          <w:rFonts w:ascii="宋体" w:hAnsi="宋体" w:hint="eastAsia"/>
          <w:sz w:val="24"/>
        </w:rPr>
        <w:t>18.1评标办法见“第四章 评审办法和程序”。</w:t>
      </w:r>
    </w:p>
    <w:p w:rsidR="00400933" w:rsidRPr="008B4C6B" w:rsidRDefault="00400933">
      <w:pPr>
        <w:spacing w:line="360" w:lineRule="auto"/>
        <w:ind w:firstLine="468"/>
        <w:rPr>
          <w:rFonts w:ascii="宋体" w:hAnsi="宋体"/>
          <w:b/>
          <w:sz w:val="24"/>
          <w:szCs w:val="24"/>
        </w:rPr>
      </w:pPr>
      <w:r w:rsidRPr="008B4C6B">
        <w:rPr>
          <w:rFonts w:ascii="宋体" w:hAnsi="宋体" w:hint="eastAsia"/>
          <w:b/>
          <w:sz w:val="24"/>
        </w:rPr>
        <w:t>18.2</w:t>
      </w:r>
      <w:r w:rsidRPr="008B4C6B">
        <w:rPr>
          <w:rFonts w:ascii="宋体" w:hAnsi="宋体" w:hint="eastAsia"/>
          <w:b/>
          <w:sz w:val="24"/>
          <w:szCs w:val="24"/>
        </w:rPr>
        <w:t>关于政策性优惠</w:t>
      </w:r>
    </w:p>
    <w:p w:rsidR="00400933" w:rsidRPr="008B4C6B" w:rsidRDefault="00400933">
      <w:pPr>
        <w:spacing w:line="360" w:lineRule="auto"/>
        <w:ind w:firstLine="468"/>
        <w:rPr>
          <w:rFonts w:ascii="宋体" w:hAnsi="宋体"/>
          <w:b/>
          <w:sz w:val="24"/>
          <w:szCs w:val="24"/>
        </w:rPr>
      </w:pPr>
      <w:r w:rsidRPr="008B4C6B">
        <w:rPr>
          <w:rFonts w:ascii="宋体" w:hAnsi="宋体" w:cs="宋体" w:hint="eastAsia"/>
          <w:bCs/>
          <w:sz w:val="24"/>
        </w:rPr>
        <w:t>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和《</w:t>
      </w:r>
      <w:r w:rsidRPr="008B4C6B">
        <w:rPr>
          <w:rFonts w:ascii="宋体" w:hAnsi="宋体" w:cs="宋体"/>
          <w:bCs/>
          <w:sz w:val="24"/>
        </w:rPr>
        <w:t>财政部</w:t>
      </w:r>
      <w:r w:rsidRPr="008B4C6B">
        <w:rPr>
          <w:rFonts w:ascii="宋体" w:hAnsi="宋体" w:cs="宋体" w:hint="eastAsia"/>
          <w:bCs/>
          <w:sz w:val="24"/>
        </w:rPr>
        <w:t>、</w:t>
      </w:r>
      <w:r w:rsidRPr="008B4C6B">
        <w:rPr>
          <w:rFonts w:ascii="宋体" w:hAnsi="宋体" w:cs="宋体"/>
          <w:bCs/>
          <w:sz w:val="24"/>
        </w:rPr>
        <w:t>民政部</w:t>
      </w:r>
      <w:r w:rsidRPr="008B4C6B">
        <w:rPr>
          <w:rFonts w:ascii="宋体" w:hAnsi="宋体" w:cs="宋体" w:hint="eastAsia"/>
          <w:bCs/>
          <w:sz w:val="24"/>
        </w:rPr>
        <w:t>、</w:t>
      </w:r>
      <w:r w:rsidRPr="008B4C6B">
        <w:rPr>
          <w:rFonts w:ascii="宋体" w:hAnsi="宋体" w:cs="宋体"/>
          <w:bCs/>
          <w:sz w:val="24"/>
        </w:rPr>
        <w:t>中国残疾人联合会</w:t>
      </w:r>
      <w:r w:rsidRPr="008B4C6B">
        <w:rPr>
          <w:rFonts w:ascii="宋体" w:hAnsi="宋体" w:cs="宋体" w:hint="eastAsia"/>
          <w:bCs/>
          <w:sz w:val="24"/>
        </w:rPr>
        <w:t>关于促进残疾人就业政府采购政策的通知》（财库〔2017〕141号）的文件精神，本项目相应的政府采购政策优惠条件及要求如下：</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 xml:space="preserve">18.2.1所投分包(如不分包则指本项目)的所有投标产品进入当期节能清单的，其评标价=投标报价*（1-2%）；投标人所投产品满足此规定的，必须提供声明函并提供相关证明文件。 </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18.2.2所投分包(如不分包则指本项目)的所有投标产品进入当期环保清单的，其评标价=投标报价*（1-1%）；投标人所投产品满足此规定的，必须提供声明函并提供相关证明文件。</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18.2.3投标人为小型和微型企业（含监狱企业和残疾人福利性单位）的情况：</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lastRenderedPageBreak/>
        <w:t>18.2.3.1中小企业的认定标准：</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1）提供本企业制造的货物、承担的工程或者服务，或者提供其他中小企业制造的货物，不包括提供或使用大型企业注册商标的货物；</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2）本规定所称中小企业划分标准，是指国务院有关部门根据企业从业人员、营业收入、资产总额等指标制定的中小企业划型标准（工信部联企业〔2011〕300号）；</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3）小型、微型企业提供有中型企业制造的货物的，视同为中型企业；小型、微型、中型企业提供有大型企业制造的货物的，视同为大型企业。</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18.2.3.2具体评审价说明：</w:t>
      </w:r>
    </w:p>
    <w:p w:rsidR="00400933" w:rsidRPr="008B4C6B" w:rsidRDefault="00400933">
      <w:pPr>
        <w:snapToGrid w:val="0"/>
        <w:spacing w:line="360" w:lineRule="auto"/>
        <w:ind w:firstLine="465"/>
        <w:rPr>
          <w:rFonts w:ascii="宋体" w:hAnsi="宋体"/>
          <w:sz w:val="24"/>
          <w:szCs w:val="24"/>
        </w:rPr>
      </w:pPr>
      <w:r w:rsidRPr="008B4C6B">
        <w:rPr>
          <w:rFonts w:ascii="宋体" w:hAnsi="宋体" w:hint="eastAsia"/>
          <w:sz w:val="24"/>
          <w:szCs w:val="24"/>
        </w:rPr>
        <w:t>1）投标人为小型或微型企业，其评审价</w:t>
      </w:r>
      <w:r w:rsidRPr="008B4C6B">
        <w:rPr>
          <w:rFonts w:ascii="宋体" w:hAnsi="宋体"/>
          <w:sz w:val="24"/>
          <w:szCs w:val="24"/>
        </w:rPr>
        <w:t>=</w:t>
      </w:r>
      <w:r w:rsidRPr="008B4C6B">
        <w:rPr>
          <w:rFonts w:ascii="宋体" w:hAnsi="宋体" w:hint="eastAsia"/>
          <w:sz w:val="24"/>
          <w:szCs w:val="24"/>
        </w:rPr>
        <w:t>投标报价</w:t>
      </w:r>
      <w:r w:rsidRPr="008B4C6B">
        <w:rPr>
          <w:rFonts w:ascii="宋体" w:hAnsi="宋体"/>
          <w:sz w:val="24"/>
          <w:szCs w:val="24"/>
        </w:rPr>
        <w:t>*</w:t>
      </w:r>
      <w:r w:rsidRPr="008B4C6B">
        <w:rPr>
          <w:rFonts w:ascii="宋体" w:hAnsi="宋体" w:hint="eastAsia"/>
          <w:sz w:val="24"/>
          <w:szCs w:val="24"/>
        </w:rPr>
        <w:t>（</w:t>
      </w:r>
      <w:r w:rsidRPr="008B4C6B">
        <w:rPr>
          <w:rFonts w:ascii="宋体" w:hAnsi="宋体"/>
          <w:sz w:val="24"/>
          <w:szCs w:val="24"/>
        </w:rPr>
        <w:t>1-6%</w:t>
      </w:r>
      <w:r w:rsidRPr="008B4C6B">
        <w:rPr>
          <w:rFonts w:ascii="宋体" w:hAnsi="宋体" w:hint="eastAsia"/>
          <w:sz w:val="24"/>
          <w:szCs w:val="24"/>
        </w:rPr>
        <w:t>）；</w:t>
      </w:r>
    </w:p>
    <w:p w:rsidR="00400933" w:rsidRPr="008B4C6B" w:rsidRDefault="00400933">
      <w:pPr>
        <w:shd w:val="clear" w:color="auto" w:fill="FFFFFF"/>
        <w:snapToGrid w:val="0"/>
        <w:spacing w:line="360" w:lineRule="auto"/>
        <w:ind w:firstLine="480"/>
        <w:rPr>
          <w:rFonts w:ascii="宋体" w:hAnsi="宋体"/>
          <w:sz w:val="24"/>
          <w:szCs w:val="24"/>
        </w:rPr>
      </w:pPr>
      <w:r w:rsidRPr="008B4C6B">
        <w:rPr>
          <w:rFonts w:ascii="宋体"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sidRPr="008B4C6B">
        <w:rPr>
          <w:rFonts w:ascii="宋体" w:hAnsi="宋体"/>
          <w:sz w:val="24"/>
          <w:szCs w:val="24"/>
        </w:rPr>
        <w:t>=</w:t>
      </w:r>
      <w:r w:rsidRPr="008B4C6B">
        <w:rPr>
          <w:rFonts w:ascii="宋体" w:hAnsi="宋体" w:hint="eastAsia"/>
          <w:sz w:val="24"/>
          <w:szCs w:val="24"/>
        </w:rPr>
        <w:t>投标报价</w:t>
      </w:r>
      <w:r w:rsidRPr="008B4C6B">
        <w:rPr>
          <w:rFonts w:ascii="宋体" w:hAnsi="宋体"/>
          <w:sz w:val="24"/>
          <w:szCs w:val="24"/>
        </w:rPr>
        <w:t>*</w:t>
      </w:r>
      <w:r w:rsidRPr="008B4C6B">
        <w:rPr>
          <w:rFonts w:ascii="宋体" w:hAnsi="宋体" w:hint="eastAsia"/>
          <w:sz w:val="24"/>
          <w:szCs w:val="24"/>
        </w:rPr>
        <w:t>（</w:t>
      </w:r>
      <w:r w:rsidRPr="008B4C6B">
        <w:rPr>
          <w:rFonts w:ascii="宋体" w:hAnsi="宋体"/>
          <w:sz w:val="24"/>
          <w:szCs w:val="24"/>
        </w:rPr>
        <w:t>1-2%</w:t>
      </w:r>
      <w:r w:rsidRPr="008B4C6B">
        <w:rPr>
          <w:rFonts w:ascii="宋体" w:hAnsi="宋体" w:hint="eastAsia"/>
          <w:sz w:val="24"/>
          <w:szCs w:val="24"/>
        </w:rPr>
        <w:t>）。</w:t>
      </w:r>
    </w:p>
    <w:p w:rsidR="00400933" w:rsidRPr="008B4C6B" w:rsidRDefault="00400933">
      <w:pPr>
        <w:spacing w:line="276" w:lineRule="auto"/>
        <w:ind w:firstLineChars="200" w:firstLine="480"/>
        <w:rPr>
          <w:rFonts w:ascii="宋体" w:hAnsi="宋体"/>
          <w:sz w:val="24"/>
          <w:szCs w:val="24"/>
        </w:rPr>
      </w:pPr>
      <w:r w:rsidRPr="008B4C6B">
        <w:rPr>
          <w:rFonts w:ascii="宋体" w:hAnsi="宋体" w:hint="eastAsia"/>
          <w:sz w:val="24"/>
          <w:szCs w:val="24"/>
        </w:rPr>
        <w:t>18.2.3.3 投标人为工信部联企业〔2011〕300号文规定的小型和微型企业（含联合体）的，必须</w:t>
      </w:r>
      <w:bookmarkStart w:id="16" w:name="_Toc320093686"/>
      <w:r w:rsidRPr="008B4C6B">
        <w:rPr>
          <w:rFonts w:ascii="宋体" w:hAnsi="宋体" w:hint="eastAsia"/>
          <w:sz w:val="24"/>
          <w:szCs w:val="24"/>
        </w:rPr>
        <w:t>如实填写“中小企业声明函”（内容、格式见财库〔2011〕181号）</w:t>
      </w:r>
      <w:bookmarkEnd w:id="16"/>
      <w:r w:rsidRPr="008B4C6B">
        <w:rPr>
          <w:rFonts w:ascii="宋体" w:hAnsi="宋体" w:hint="eastAsia"/>
          <w:sz w:val="24"/>
          <w:szCs w:val="24"/>
        </w:rPr>
        <w:t>，否则无效。</w:t>
      </w:r>
    </w:p>
    <w:p w:rsidR="00400933" w:rsidRPr="008B4C6B" w:rsidRDefault="00400933">
      <w:pPr>
        <w:shd w:val="clear" w:color="auto" w:fill="FFFFFF"/>
        <w:snapToGrid w:val="0"/>
        <w:spacing w:line="360" w:lineRule="auto"/>
        <w:ind w:firstLine="480"/>
        <w:rPr>
          <w:rFonts w:ascii="宋体" w:hAnsi="宋体"/>
          <w:sz w:val="24"/>
          <w:szCs w:val="24"/>
        </w:rPr>
      </w:pPr>
      <w:r w:rsidRPr="008B4C6B">
        <w:rPr>
          <w:rFonts w:ascii="宋体" w:hAnsi="宋体" w:hint="eastAsia"/>
          <w:sz w:val="24"/>
          <w:szCs w:val="24"/>
        </w:rPr>
        <w:t>18.2.3.4监狱企业视同小型、微型企业</w:t>
      </w:r>
      <w:r w:rsidRPr="008B4C6B">
        <w:rPr>
          <w:rFonts w:ascii="宋体" w:hAnsi="宋体"/>
          <w:sz w:val="24"/>
          <w:szCs w:val="24"/>
        </w:rPr>
        <w:t>，享受</w:t>
      </w:r>
      <w:r w:rsidRPr="008B4C6B">
        <w:rPr>
          <w:rFonts w:ascii="宋体" w:hAnsi="宋体" w:hint="eastAsia"/>
          <w:sz w:val="24"/>
          <w:szCs w:val="24"/>
        </w:rPr>
        <w:t>相同的</w:t>
      </w:r>
      <w:r w:rsidRPr="008B4C6B">
        <w:rPr>
          <w:rFonts w:ascii="宋体" w:hAnsi="宋体"/>
          <w:sz w:val="24"/>
          <w:szCs w:val="24"/>
        </w:rPr>
        <w:t>价格扣除</w:t>
      </w:r>
      <w:r w:rsidRPr="008B4C6B">
        <w:rPr>
          <w:rFonts w:ascii="宋体" w:hAnsi="宋体" w:hint="eastAsia"/>
          <w:sz w:val="24"/>
          <w:szCs w:val="24"/>
        </w:rPr>
        <w:t>优惠</w:t>
      </w:r>
      <w:r w:rsidRPr="008B4C6B">
        <w:rPr>
          <w:rFonts w:ascii="宋体" w:hAnsi="宋体"/>
          <w:sz w:val="24"/>
          <w:szCs w:val="24"/>
        </w:rPr>
        <w:t>政策</w:t>
      </w:r>
      <w:r w:rsidRPr="008B4C6B">
        <w:rPr>
          <w:rFonts w:ascii="宋体" w:hAnsi="宋体" w:hint="eastAsia"/>
          <w:sz w:val="24"/>
          <w:szCs w:val="24"/>
        </w:rPr>
        <w:t>；监狱企业</w:t>
      </w:r>
      <w:r w:rsidRPr="008B4C6B">
        <w:rPr>
          <w:rFonts w:ascii="宋体" w:hAnsi="宋体"/>
          <w:sz w:val="24"/>
          <w:szCs w:val="24"/>
        </w:rPr>
        <w:t>属于小型、微型企业的，不重复享受政策</w:t>
      </w:r>
      <w:r w:rsidRPr="008B4C6B">
        <w:rPr>
          <w:rFonts w:ascii="宋体" w:hAnsi="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rsidR="00400933" w:rsidRPr="008B4C6B" w:rsidRDefault="00400933">
      <w:pPr>
        <w:shd w:val="clear" w:color="auto" w:fill="FFFFFF"/>
        <w:snapToGrid w:val="0"/>
        <w:spacing w:line="360" w:lineRule="auto"/>
        <w:ind w:firstLine="480"/>
        <w:rPr>
          <w:rFonts w:ascii="宋体" w:hAnsi="宋体"/>
          <w:sz w:val="24"/>
          <w:szCs w:val="24"/>
        </w:rPr>
      </w:pPr>
      <w:r w:rsidRPr="008B4C6B">
        <w:rPr>
          <w:rFonts w:ascii="宋体" w:hAnsi="宋体" w:hint="eastAsia"/>
          <w:sz w:val="24"/>
          <w:szCs w:val="24"/>
        </w:rPr>
        <w:t>18.2.3.5</w:t>
      </w:r>
      <w:r w:rsidRPr="008B4C6B">
        <w:rPr>
          <w:rFonts w:ascii="宋体" w:hAnsi="宋体"/>
          <w:sz w:val="24"/>
          <w:szCs w:val="24"/>
        </w:rPr>
        <w:t>残疾人福利性单位视同小型、微型企业，享受</w:t>
      </w:r>
      <w:r w:rsidRPr="008B4C6B">
        <w:rPr>
          <w:rFonts w:ascii="宋体" w:hAnsi="宋体" w:hint="eastAsia"/>
          <w:sz w:val="24"/>
          <w:szCs w:val="24"/>
        </w:rPr>
        <w:t>相同的</w:t>
      </w:r>
      <w:r w:rsidRPr="008B4C6B">
        <w:rPr>
          <w:rFonts w:ascii="宋体" w:hAnsi="宋体"/>
          <w:sz w:val="24"/>
          <w:szCs w:val="24"/>
        </w:rPr>
        <w:t>价格扣除</w:t>
      </w:r>
      <w:r w:rsidRPr="008B4C6B">
        <w:rPr>
          <w:rFonts w:ascii="宋体" w:hAnsi="宋体" w:hint="eastAsia"/>
          <w:sz w:val="24"/>
          <w:szCs w:val="24"/>
        </w:rPr>
        <w:t>优惠</w:t>
      </w:r>
      <w:r w:rsidRPr="008B4C6B">
        <w:rPr>
          <w:rFonts w:ascii="宋体" w:hAnsi="宋体"/>
          <w:sz w:val="24"/>
          <w:szCs w:val="24"/>
        </w:rPr>
        <w:t>政策</w:t>
      </w:r>
      <w:r w:rsidRPr="008B4C6B">
        <w:rPr>
          <w:rFonts w:ascii="宋体" w:hAnsi="宋体" w:hint="eastAsia"/>
          <w:sz w:val="24"/>
          <w:szCs w:val="24"/>
        </w:rPr>
        <w:t>；</w:t>
      </w:r>
      <w:r w:rsidRPr="008B4C6B">
        <w:rPr>
          <w:rFonts w:ascii="宋体" w:hAnsi="宋体"/>
          <w:sz w:val="24"/>
          <w:szCs w:val="24"/>
        </w:rPr>
        <w:t>残疾人福利性单位属于小型、微型企业的，不重复享受政策。残疾人福利性单位</w:t>
      </w:r>
      <w:r w:rsidRPr="008B4C6B">
        <w:rPr>
          <w:rFonts w:ascii="宋体" w:hAnsi="宋体" w:hint="eastAsia"/>
          <w:sz w:val="24"/>
          <w:szCs w:val="24"/>
        </w:rPr>
        <w:t>的具体标准及要求见“关于促进残疾人就业政府采购政策的通知（财库〔2017〕141号）”。属于</w:t>
      </w:r>
      <w:r w:rsidRPr="008B4C6B">
        <w:rPr>
          <w:rFonts w:ascii="宋体" w:hAnsi="宋体"/>
          <w:sz w:val="24"/>
          <w:szCs w:val="24"/>
        </w:rPr>
        <w:t>残疾人福利性单位</w:t>
      </w:r>
      <w:r w:rsidRPr="008B4C6B">
        <w:rPr>
          <w:rFonts w:ascii="宋体" w:hAnsi="宋体" w:hint="eastAsia"/>
          <w:sz w:val="24"/>
          <w:szCs w:val="24"/>
        </w:rPr>
        <w:t>的，投标时需按照有关要求</w:t>
      </w:r>
      <w:r w:rsidRPr="008B4C6B">
        <w:rPr>
          <w:rFonts w:ascii="宋体" w:hAnsi="宋体"/>
          <w:sz w:val="24"/>
          <w:szCs w:val="24"/>
        </w:rPr>
        <w:t>提供</w:t>
      </w:r>
      <w:r w:rsidRPr="008B4C6B">
        <w:rPr>
          <w:rFonts w:ascii="宋体" w:hAnsi="宋体" w:hint="eastAsia"/>
          <w:sz w:val="24"/>
          <w:szCs w:val="24"/>
        </w:rPr>
        <w:t>规定的</w:t>
      </w:r>
      <w:r w:rsidRPr="008B4C6B">
        <w:rPr>
          <w:rFonts w:ascii="宋体" w:hAnsi="宋体"/>
          <w:sz w:val="24"/>
          <w:szCs w:val="24"/>
        </w:rPr>
        <w:t>《残疾人福利性单位声明函》（</w:t>
      </w:r>
      <w:r w:rsidRPr="008B4C6B">
        <w:rPr>
          <w:rFonts w:ascii="宋体" w:hAnsi="宋体" w:hint="eastAsia"/>
          <w:sz w:val="24"/>
          <w:szCs w:val="24"/>
        </w:rPr>
        <w:t>规定格式</w:t>
      </w:r>
      <w:r w:rsidRPr="008B4C6B">
        <w:rPr>
          <w:rFonts w:ascii="宋体" w:hAnsi="宋体"/>
          <w:sz w:val="24"/>
          <w:szCs w:val="24"/>
        </w:rPr>
        <w:t>见</w:t>
      </w:r>
      <w:r w:rsidRPr="008B4C6B">
        <w:rPr>
          <w:rFonts w:ascii="宋体" w:hAnsi="宋体" w:hint="eastAsia"/>
          <w:sz w:val="24"/>
          <w:szCs w:val="24"/>
        </w:rPr>
        <w:t>“财库〔2017〕141号”的附件</w:t>
      </w:r>
      <w:r w:rsidRPr="008B4C6B">
        <w:rPr>
          <w:rFonts w:ascii="宋体" w:hAnsi="宋体"/>
          <w:sz w:val="24"/>
          <w:szCs w:val="24"/>
        </w:rPr>
        <w:t>），并对声明的真实性负责</w:t>
      </w:r>
      <w:r w:rsidRPr="008B4C6B">
        <w:rPr>
          <w:rFonts w:ascii="宋体" w:hAnsi="宋体" w:hint="eastAsia"/>
          <w:sz w:val="24"/>
          <w:szCs w:val="24"/>
        </w:rPr>
        <w:t>，否则无效</w:t>
      </w:r>
      <w:r w:rsidRPr="008B4C6B">
        <w:rPr>
          <w:rFonts w:ascii="宋体" w:hAnsi="宋体"/>
          <w:sz w:val="24"/>
          <w:szCs w:val="24"/>
        </w:rPr>
        <w:t>。</w:t>
      </w:r>
    </w:p>
    <w:p w:rsidR="00400933" w:rsidRPr="008B4C6B" w:rsidRDefault="00400933">
      <w:pPr>
        <w:spacing w:line="276" w:lineRule="auto"/>
        <w:ind w:firstLineChars="200" w:firstLine="482"/>
        <w:rPr>
          <w:rFonts w:ascii="宋体" w:hAnsi="宋体"/>
          <w:sz w:val="24"/>
        </w:rPr>
      </w:pPr>
      <w:r w:rsidRPr="008B4C6B">
        <w:rPr>
          <w:rFonts w:ascii="宋体" w:hAnsi="宋体" w:hint="eastAsia"/>
          <w:b/>
          <w:sz w:val="24"/>
          <w:szCs w:val="24"/>
        </w:rPr>
        <w:t>如有虚假骗取政策性优惠，将依法承担相应责任。</w:t>
      </w:r>
    </w:p>
    <w:p w:rsidR="00400933" w:rsidRPr="008B4C6B" w:rsidRDefault="00400933">
      <w:pPr>
        <w:pStyle w:val="21"/>
        <w:rPr>
          <w:rFonts w:ascii="宋体" w:hAnsi="宋体"/>
          <w:b w:val="0"/>
          <w:sz w:val="28"/>
        </w:rPr>
      </w:pPr>
      <w:bookmarkStart w:id="17" w:name="_Toc115099426"/>
      <w:r w:rsidRPr="008B4C6B">
        <w:rPr>
          <w:rFonts w:ascii="宋体" w:hAnsi="宋体" w:hint="eastAsia"/>
          <w:b w:val="0"/>
          <w:sz w:val="28"/>
        </w:rPr>
        <w:lastRenderedPageBreak/>
        <w:t>六、授标及签约</w:t>
      </w:r>
      <w:bookmarkEnd w:id="17"/>
    </w:p>
    <w:p w:rsidR="00400933" w:rsidRPr="008B4C6B" w:rsidRDefault="00400933">
      <w:pPr>
        <w:spacing w:line="276" w:lineRule="auto"/>
        <w:rPr>
          <w:rFonts w:ascii="宋体" w:hAnsi="宋体"/>
          <w:sz w:val="24"/>
        </w:rPr>
      </w:pPr>
      <w:r w:rsidRPr="008B4C6B">
        <w:rPr>
          <w:rFonts w:ascii="宋体" w:hAnsi="宋体" w:hint="eastAsia"/>
          <w:sz w:val="24"/>
        </w:rPr>
        <w:t>19．定标原则</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19.1评标委员会将严格按照投标文件的要求和条件进行评标,根据评标办法推荐</w:t>
      </w:r>
      <w:r w:rsidRPr="008B4C6B">
        <w:rPr>
          <w:rFonts w:ascii="宋体" w:hAnsi="宋体" w:hint="eastAsia"/>
          <w:sz w:val="24"/>
          <w:szCs w:val="24"/>
        </w:rPr>
        <w:t>排名前三的投标人为中标候选人，其中排名第一的投标人为第一中标候选人</w:t>
      </w:r>
      <w:r w:rsidRPr="008B4C6B">
        <w:rPr>
          <w:rFonts w:ascii="宋体" w:hAnsi="宋体" w:hint="eastAsia"/>
          <w:sz w:val="24"/>
        </w:rPr>
        <w:t>。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19.2 招标代理机构将在指定的网站（</w:t>
      </w:r>
      <w:r w:rsidRPr="008B4C6B">
        <w:rPr>
          <w:rFonts w:ascii="宋体" w:hAnsi="宋体" w:hint="eastAsia"/>
          <w:sz w:val="24"/>
          <w:szCs w:val="24"/>
        </w:rPr>
        <w:t>见第一章中的“发布媒介”</w:t>
      </w:r>
      <w:r w:rsidRPr="008B4C6B">
        <w:rPr>
          <w:rFonts w:ascii="宋体" w:hAnsi="宋体"/>
          <w:sz w:val="24"/>
        </w:rPr>
        <w:t>）</w:t>
      </w:r>
      <w:r w:rsidRPr="008B4C6B">
        <w:rPr>
          <w:rFonts w:ascii="宋体" w:hAnsi="宋体" w:hint="eastAsia"/>
          <w:sz w:val="24"/>
        </w:rPr>
        <w:t>上公示投标结果。</w:t>
      </w:r>
    </w:p>
    <w:p w:rsidR="00400933" w:rsidRPr="008B4C6B" w:rsidRDefault="00400933">
      <w:pPr>
        <w:spacing w:line="276" w:lineRule="auto"/>
        <w:rPr>
          <w:rFonts w:ascii="宋体" w:hAnsi="宋体"/>
          <w:sz w:val="24"/>
        </w:rPr>
      </w:pPr>
      <w:r w:rsidRPr="008B4C6B">
        <w:rPr>
          <w:rFonts w:ascii="宋体" w:hAnsi="宋体" w:hint="eastAsia"/>
          <w:sz w:val="24"/>
        </w:rPr>
        <w:t>20. 质疑处理</w:t>
      </w:r>
    </w:p>
    <w:p w:rsidR="00400933" w:rsidRPr="008B4C6B" w:rsidRDefault="00400933">
      <w:pPr>
        <w:spacing w:line="360" w:lineRule="auto"/>
        <w:ind w:firstLine="465"/>
        <w:rPr>
          <w:rFonts w:ascii="宋体" w:hAnsi="宋体"/>
          <w:sz w:val="24"/>
        </w:rPr>
      </w:pPr>
      <w:r w:rsidRPr="008B4C6B">
        <w:rPr>
          <w:rFonts w:ascii="宋体" w:hAnsi="宋体" w:hint="eastAsia"/>
          <w:sz w:val="24"/>
        </w:rPr>
        <w:t xml:space="preserve">20.1 </w:t>
      </w:r>
      <w:r w:rsidRPr="008B4C6B">
        <w:rPr>
          <w:rFonts w:ascii="宋体" w:hAnsi="宋体"/>
          <w:sz w:val="24"/>
        </w:rPr>
        <w:t>供应商</w:t>
      </w:r>
      <w:r w:rsidRPr="008B4C6B">
        <w:rPr>
          <w:rFonts w:ascii="宋体" w:hAnsi="宋体" w:hint="eastAsia"/>
          <w:sz w:val="24"/>
        </w:rPr>
        <w:t>如认为</w:t>
      </w:r>
      <w:r w:rsidRPr="008B4C6B">
        <w:rPr>
          <w:rFonts w:ascii="宋体" w:hAnsi="宋体"/>
          <w:sz w:val="24"/>
        </w:rPr>
        <w:t>采购文件、采购过程、中标或者成交结果使自己的权益受到损害的，可以在知道或者应知其权益受到损害之日起7个工作日内，以书面形式向采购人、采购代理机构提出质疑</w:t>
      </w:r>
      <w:r w:rsidRPr="008B4C6B">
        <w:rPr>
          <w:rFonts w:ascii="宋体" w:hAnsi="宋体" w:hint="eastAsia"/>
          <w:sz w:val="24"/>
        </w:rPr>
        <w:t>（联系电话、地址等信息详见本《招标文件》第一章）</w:t>
      </w:r>
      <w:r w:rsidRPr="008B4C6B">
        <w:rPr>
          <w:rFonts w:ascii="宋体" w:hAnsi="宋体"/>
          <w:sz w:val="24"/>
        </w:rPr>
        <w:t>。供应商</w:t>
      </w:r>
      <w:r w:rsidRPr="008B4C6B">
        <w:rPr>
          <w:rFonts w:ascii="宋体" w:hAnsi="宋体" w:hint="eastAsia"/>
          <w:sz w:val="24"/>
        </w:rPr>
        <w:t>应</w:t>
      </w:r>
      <w:r w:rsidRPr="008B4C6B">
        <w:rPr>
          <w:rFonts w:ascii="宋体" w:hAnsi="宋体"/>
          <w:sz w:val="24"/>
        </w:rPr>
        <w:t>在法定质疑期内一次性提出针对同一采购程序环节的质疑</w:t>
      </w:r>
      <w:r w:rsidRPr="008B4C6B">
        <w:rPr>
          <w:rFonts w:ascii="宋体" w:hAnsi="宋体" w:hint="eastAsia"/>
          <w:sz w:val="24"/>
        </w:rPr>
        <w:t>，否则</w:t>
      </w:r>
      <w:r w:rsidRPr="008B4C6B">
        <w:rPr>
          <w:rFonts w:ascii="宋体" w:hAnsi="宋体"/>
          <w:sz w:val="24"/>
        </w:rPr>
        <w:t>采购人、采购代理机构</w:t>
      </w:r>
      <w:r w:rsidRPr="008B4C6B">
        <w:rPr>
          <w:rFonts w:ascii="宋体" w:hAnsi="宋体" w:hint="eastAsia"/>
          <w:sz w:val="24"/>
        </w:rPr>
        <w:t>有权不予受理</w:t>
      </w:r>
      <w:r w:rsidRPr="008B4C6B">
        <w:rPr>
          <w:rFonts w:ascii="宋体" w:hAnsi="宋体"/>
          <w:sz w:val="24"/>
        </w:rPr>
        <w:t>。</w:t>
      </w:r>
    </w:p>
    <w:p w:rsidR="00400933" w:rsidRPr="008B4C6B" w:rsidRDefault="00400933">
      <w:pPr>
        <w:shd w:val="clear" w:color="auto" w:fill="FFFFFF"/>
        <w:spacing w:line="360" w:lineRule="auto"/>
        <w:ind w:firstLineChars="200" w:firstLine="480"/>
        <w:textAlignment w:val="baseline"/>
        <w:rPr>
          <w:rFonts w:ascii="宋体" w:hAnsi="宋体"/>
          <w:sz w:val="24"/>
        </w:rPr>
      </w:pPr>
      <w:r w:rsidRPr="008B4C6B">
        <w:rPr>
          <w:rFonts w:ascii="宋体" w:hAnsi="宋体" w:hint="eastAsia"/>
          <w:sz w:val="24"/>
        </w:rPr>
        <w:t>20.2</w:t>
      </w:r>
      <w:r w:rsidRPr="008B4C6B">
        <w:rPr>
          <w:rFonts w:ascii="宋体" w:hAnsi="宋体"/>
          <w:sz w:val="24"/>
        </w:rPr>
        <w:t>提出质疑的供应商应当是参与所质疑项目采购活动的供应商。</w:t>
      </w:r>
      <w:r w:rsidRPr="008B4C6B">
        <w:rPr>
          <w:rFonts w:ascii="宋体" w:hAnsi="宋体" w:hint="eastAsia"/>
          <w:sz w:val="24"/>
        </w:rPr>
        <w:t>递交的质疑相关材料应符合《政府采购质疑和投诉办法》（中华人民共和国财政部令第94号）的有关要求，并加盖公章，否则不予受理。提交的质疑材料应包含：质疑函、营业执照副本复印件、法定代表人授权委托书（需法人签字并盖章）、法定代表人身份证复印件、代理人身份证复印件、报名凭证复印件，以上材料需加盖公章。</w:t>
      </w:r>
      <w:r w:rsidRPr="008B4C6B">
        <w:rPr>
          <w:rFonts w:ascii="宋体" w:hAnsi="宋体"/>
          <w:sz w:val="24"/>
        </w:rPr>
        <w:t>质疑函应当包括下列内容</w:t>
      </w:r>
      <w:r w:rsidRPr="008B4C6B">
        <w:rPr>
          <w:rFonts w:ascii="宋体" w:hAnsi="宋体" w:hint="eastAsia"/>
          <w:sz w:val="24"/>
        </w:rPr>
        <w:t>（格式请参考中国海南政府采购网发布的模板）</w:t>
      </w:r>
      <w:r w:rsidRPr="008B4C6B">
        <w:rPr>
          <w:rFonts w:ascii="宋体" w:hAnsi="宋体"/>
          <w:sz w:val="24"/>
        </w:rPr>
        <w:t>：</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（一）供应商的姓名或者名称、地址、邮编、联系人及联系电话；</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（二）质疑项目的名称、编号；</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（三）具体、明确的质疑事项和与质疑事项相关的请求；</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（四）事实依据；</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（五）必要的法律依据；</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（六）提出质疑的日期。</w:t>
      </w:r>
    </w:p>
    <w:p w:rsidR="00400933" w:rsidRPr="008B4C6B" w:rsidRDefault="00400933">
      <w:pPr>
        <w:shd w:val="clear" w:color="auto" w:fill="FFFFFF"/>
        <w:spacing w:line="360" w:lineRule="auto"/>
        <w:textAlignment w:val="baseline"/>
        <w:rPr>
          <w:rFonts w:ascii="宋体" w:hAnsi="宋体"/>
          <w:sz w:val="24"/>
        </w:rPr>
      </w:pPr>
      <w:r w:rsidRPr="008B4C6B">
        <w:rPr>
          <w:rFonts w:ascii="宋体" w:hAnsi="宋体"/>
          <w:sz w:val="24"/>
        </w:rPr>
        <w:t xml:space="preserve">　　供应商为自然人的，应当由本人签字；供应商为法人或者其他组织的，应当由法定代表人、主要负责人，或者其授权代表签字或者盖章，并加盖公章。</w:t>
      </w:r>
    </w:p>
    <w:p w:rsidR="00400933" w:rsidRPr="008B4C6B" w:rsidRDefault="00400933">
      <w:pPr>
        <w:spacing w:line="276" w:lineRule="auto"/>
        <w:rPr>
          <w:rFonts w:ascii="宋体" w:hAnsi="宋体"/>
          <w:sz w:val="24"/>
        </w:rPr>
      </w:pPr>
      <w:r w:rsidRPr="008B4C6B">
        <w:rPr>
          <w:rFonts w:ascii="宋体" w:hAnsi="宋体" w:hint="eastAsia"/>
          <w:sz w:val="24"/>
        </w:rPr>
        <w:t>21．中标通知</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21.l定标后,招标代理机构应将定标结果通知所有的投标人。</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lastRenderedPageBreak/>
        <w:t>21.2中标人收到中标通知后，应在规定时间内到招标代理机构处领取中标通知书，并办理相关手续。</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21.3 中标通知书将是合同的一个组成部分。</w:t>
      </w:r>
    </w:p>
    <w:p w:rsidR="00400933" w:rsidRPr="008B4C6B" w:rsidRDefault="00400933">
      <w:pPr>
        <w:spacing w:line="276" w:lineRule="auto"/>
        <w:rPr>
          <w:rFonts w:ascii="宋体" w:hAnsi="宋体"/>
          <w:sz w:val="24"/>
        </w:rPr>
      </w:pPr>
      <w:r w:rsidRPr="008B4C6B">
        <w:rPr>
          <w:rFonts w:ascii="宋体" w:hAnsi="宋体" w:hint="eastAsia"/>
          <w:sz w:val="24"/>
        </w:rPr>
        <w:t>22．签订合同</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22.l 中标人应按中标通知书规定的时间、地点与采购人签订中标合同,否则投标保证金将不予退还，给采购人和招标代理机构造成损失的，投标人还应承担赔偿责任。</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22.2 投标文件、中标人的投标文件及评标过程中有关澄清文件均应作为合同附件。</w:t>
      </w:r>
    </w:p>
    <w:p w:rsidR="00400933" w:rsidRPr="008B4C6B" w:rsidRDefault="00400933">
      <w:pPr>
        <w:spacing w:line="276" w:lineRule="auto"/>
        <w:rPr>
          <w:rFonts w:ascii="宋体" w:hAnsi="宋体"/>
          <w:sz w:val="24"/>
        </w:rPr>
      </w:pPr>
      <w:r w:rsidRPr="008B4C6B">
        <w:rPr>
          <w:rFonts w:ascii="宋体" w:hAnsi="宋体" w:hint="eastAsia"/>
          <w:sz w:val="24"/>
        </w:rPr>
        <w:t>23．招标代理服务费</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本项目的招标服务费由中标的投标人向海南政通招投标有限公司支付。</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1、本次招标代理服务费（以中标金额为基数，参照“</w:t>
      </w:r>
      <w:r w:rsidRPr="008B4C6B">
        <w:rPr>
          <w:rFonts w:ascii="宋体" w:hAnsi="宋体"/>
          <w:sz w:val="24"/>
        </w:rPr>
        <w:t>计价格</w:t>
      </w:r>
      <w:r w:rsidRPr="008B4C6B">
        <w:rPr>
          <w:rFonts w:ascii="宋体" w:hAnsi="宋体" w:hint="eastAsia"/>
          <w:sz w:val="24"/>
        </w:rPr>
        <w:t>[</w:t>
      </w:r>
      <w:r w:rsidRPr="008B4C6B">
        <w:rPr>
          <w:rFonts w:ascii="宋体" w:hAnsi="宋体"/>
          <w:sz w:val="24"/>
        </w:rPr>
        <w:t>2002</w:t>
      </w:r>
      <w:r w:rsidRPr="008B4C6B">
        <w:rPr>
          <w:rFonts w:ascii="宋体" w:hAnsi="宋体" w:hint="eastAsia"/>
          <w:sz w:val="24"/>
        </w:rPr>
        <w:t>]</w:t>
      </w:r>
      <w:r w:rsidRPr="008B4C6B">
        <w:rPr>
          <w:rFonts w:ascii="宋体" w:hAnsi="宋体"/>
          <w:sz w:val="24"/>
        </w:rPr>
        <w:t>1980号文</w:t>
      </w:r>
      <w:r w:rsidRPr="008B4C6B">
        <w:rPr>
          <w:rFonts w:ascii="宋体" w:hAnsi="宋体" w:hint="eastAsia"/>
          <w:sz w:val="24"/>
        </w:rPr>
        <w:t>”货物招标的收费标准进行记取。</w:t>
      </w:r>
    </w:p>
    <w:p w:rsidR="00400933" w:rsidRPr="008B4C6B" w:rsidRDefault="00400933">
      <w:pPr>
        <w:spacing w:line="276" w:lineRule="auto"/>
        <w:ind w:firstLineChars="200" w:firstLine="480"/>
        <w:rPr>
          <w:rFonts w:ascii="宋体" w:hAnsi="宋体"/>
          <w:sz w:val="24"/>
        </w:rPr>
      </w:pPr>
      <w:r w:rsidRPr="008B4C6B">
        <w:rPr>
          <w:rFonts w:ascii="宋体" w:hAnsi="宋体"/>
          <w:sz w:val="24"/>
        </w:rPr>
        <w:t>2</w:t>
      </w:r>
      <w:r w:rsidRPr="008B4C6B">
        <w:rPr>
          <w:rFonts w:ascii="宋体" w:hAnsi="宋体" w:hint="eastAsia"/>
          <w:sz w:val="24"/>
        </w:rPr>
        <w:t>、</w:t>
      </w:r>
      <w:r w:rsidRPr="008B4C6B">
        <w:rPr>
          <w:rFonts w:ascii="宋体" w:hAnsi="宋体"/>
          <w:sz w:val="24"/>
        </w:rPr>
        <w:t>计价格</w:t>
      </w:r>
      <w:r w:rsidRPr="008B4C6B">
        <w:rPr>
          <w:rFonts w:ascii="宋体" w:hAnsi="宋体" w:hint="eastAsia"/>
          <w:sz w:val="24"/>
        </w:rPr>
        <w:t>[</w:t>
      </w:r>
      <w:r w:rsidRPr="008B4C6B">
        <w:rPr>
          <w:rFonts w:ascii="宋体" w:hAnsi="宋体"/>
          <w:sz w:val="24"/>
        </w:rPr>
        <w:t>2002</w:t>
      </w:r>
      <w:r w:rsidRPr="008B4C6B">
        <w:rPr>
          <w:rFonts w:ascii="宋体" w:hAnsi="宋体" w:hint="eastAsia"/>
          <w:sz w:val="24"/>
        </w:rPr>
        <w:t>]</w:t>
      </w:r>
      <w:r w:rsidRPr="008B4C6B">
        <w:rPr>
          <w:rFonts w:ascii="宋体" w:hAnsi="宋体"/>
          <w:sz w:val="24"/>
        </w:rPr>
        <w:t>1980号文</w:t>
      </w:r>
      <w:r w:rsidRPr="008B4C6B">
        <w:rPr>
          <w:rFonts w:ascii="宋体" w:hAnsi="宋体" w:hint="eastAsia"/>
          <w:sz w:val="24"/>
        </w:rPr>
        <w:t>的收费标准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400933" w:rsidRPr="008B4C6B">
        <w:trPr>
          <w:trHeight w:val="375"/>
          <w:jc w:val="center"/>
        </w:trPr>
        <w:tc>
          <w:tcPr>
            <w:tcW w:w="2130" w:type="dxa"/>
            <w:vAlign w:val="center"/>
          </w:tcPr>
          <w:p w:rsidR="00400933" w:rsidRPr="008B4C6B" w:rsidRDefault="00400933">
            <w:pPr>
              <w:jc w:val="center"/>
              <w:rPr>
                <w:b/>
                <w:sz w:val="24"/>
              </w:rPr>
            </w:pPr>
            <w:r w:rsidRPr="008B4C6B">
              <w:rPr>
                <w:rFonts w:hint="eastAsia"/>
                <w:b/>
                <w:sz w:val="24"/>
              </w:rPr>
              <w:t>中标金额（万元）</w:t>
            </w:r>
          </w:p>
        </w:tc>
        <w:tc>
          <w:tcPr>
            <w:tcW w:w="2130" w:type="dxa"/>
            <w:vAlign w:val="center"/>
          </w:tcPr>
          <w:p w:rsidR="00400933" w:rsidRPr="008B4C6B" w:rsidRDefault="00400933">
            <w:pPr>
              <w:jc w:val="center"/>
              <w:rPr>
                <w:b/>
                <w:sz w:val="24"/>
              </w:rPr>
            </w:pPr>
            <w:r w:rsidRPr="008B4C6B">
              <w:rPr>
                <w:rFonts w:hint="eastAsia"/>
                <w:b/>
                <w:sz w:val="24"/>
              </w:rPr>
              <w:t>货物招标</w:t>
            </w:r>
          </w:p>
        </w:tc>
        <w:tc>
          <w:tcPr>
            <w:tcW w:w="2131" w:type="dxa"/>
            <w:vAlign w:val="center"/>
          </w:tcPr>
          <w:p w:rsidR="00400933" w:rsidRPr="008B4C6B" w:rsidRDefault="00400933">
            <w:pPr>
              <w:jc w:val="center"/>
              <w:rPr>
                <w:b/>
                <w:sz w:val="24"/>
              </w:rPr>
            </w:pPr>
            <w:r w:rsidRPr="008B4C6B">
              <w:rPr>
                <w:rFonts w:hint="eastAsia"/>
                <w:b/>
                <w:sz w:val="24"/>
              </w:rPr>
              <w:t>服务招标</w:t>
            </w:r>
          </w:p>
        </w:tc>
        <w:tc>
          <w:tcPr>
            <w:tcW w:w="2131" w:type="dxa"/>
            <w:vAlign w:val="center"/>
          </w:tcPr>
          <w:p w:rsidR="00400933" w:rsidRPr="008B4C6B" w:rsidRDefault="00400933">
            <w:pPr>
              <w:jc w:val="center"/>
              <w:rPr>
                <w:b/>
                <w:sz w:val="24"/>
              </w:rPr>
            </w:pPr>
            <w:r w:rsidRPr="008B4C6B">
              <w:rPr>
                <w:rFonts w:hint="eastAsia"/>
                <w:b/>
                <w:sz w:val="24"/>
              </w:rPr>
              <w:t>工程招标</w:t>
            </w:r>
          </w:p>
        </w:tc>
      </w:tr>
      <w:tr w:rsidR="00400933" w:rsidRPr="008B4C6B">
        <w:trPr>
          <w:trHeight w:val="375"/>
          <w:jc w:val="center"/>
        </w:trPr>
        <w:tc>
          <w:tcPr>
            <w:tcW w:w="2130" w:type="dxa"/>
            <w:vAlign w:val="center"/>
          </w:tcPr>
          <w:p w:rsidR="00400933" w:rsidRPr="008B4C6B" w:rsidRDefault="00400933">
            <w:pPr>
              <w:jc w:val="center"/>
              <w:rPr>
                <w:sz w:val="24"/>
              </w:rPr>
            </w:pPr>
            <w:r w:rsidRPr="008B4C6B">
              <w:rPr>
                <w:rFonts w:hint="eastAsia"/>
                <w:sz w:val="24"/>
              </w:rPr>
              <w:t>100</w:t>
            </w:r>
            <w:r w:rsidRPr="008B4C6B">
              <w:rPr>
                <w:rFonts w:hint="eastAsia"/>
                <w:sz w:val="24"/>
              </w:rPr>
              <w:t>以下</w:t>
            </w:r>
          </w:p>
        </w:tc>
        <w:tc>
          <w:tcPr>
            <w:tcW w:w="2130" w:type="dxa"/>
            <w:vAlign w:val="center"/>
          </w:tcPr>
          <w:p w:rsidR="00400933" w:rsidRPr="008B4C6B" w:rsidRDefault="00400933">
            <w:pPr>
              <w:jc w:val="center"/>
              <w:rPr>
                <w:sz w:val="24"/>
              </w:rPr>
            </w:pPr>
            <w:r w:rsidRPr="008B4C6B">
              <w:rPr>
                <w:rFonts w:hint="eastAsia"/>
                <w:sz w:val="24"/>
              </w:rPr>
              <w:t>1.50%</w:t>
            </w:r>
          </w:p>
        </w:tc>
        <w:tc>
          <w:tcPr>
            <w:tcW w:w="2131" w:type="dxa"/>
            <w:vAlign w:val="center"/>
          </w:tcPr>
          <w:p w:rsidR="00400933" w:rsidRPr="008B4C6B" w:rsidRDefault="00400933">
            <w:pPr>
              <w:jc w:val="center"/>
              <w:rPr>
                <w:sz w:val="24"/>
              </w:rPr>
            </w:pPr>
            <w:r w:rsidRPr="008B4C6B">
              <w:rPr>
                <w:rFonts w:hint="eastAsia"/>
                <w:sz w:val="24"/>
              </w:rPr>
              <w:t>1.50%</w:t>
            </w:r>
          </w:p>
        </w:tc>
        <w:tc>
          <w:tcPr>
            <w:tcW w:w="2131" w:type="dxa"/>
            <w:vAlign w:val="center"/>
          </w:tcPr>
          <w:p w:rsidR="00400933" w:rsidRPr="008B4C6B" w:rsidRDefault="00400933">
            <w:pPr>
              <w:jc w:val="center"/>
              <w:rPr>
                <w:sz w:val="24"/>
              </w:rPr>
            </w:pPr>
            <w:r w:rsidRPr="008B4C6B">
              <w:rPr>
                <w:rFonts w:hint="eastAsia"/>
                <w:sz w:val="24"/>
              </w:rPr>
              <w:t>1.00%</w:t>
            </w:r>
          </w:p>
        </w:tc>
      </w:tr>
      <w:tr w:rsidR="00400933" w:rsidRPr="008B4C6B">
        <w:trPr>
          <w:trHeight w:val="375"/>
          <w:jc w:val="center"/>
        </w:trPr>
        <w:tc>
          <w:tcPr>
            <w:tcW w:w="2130" w:type="dxa"/>
            <w:vAlign w:val="center"/>
          </w:tcPr>
          <w:p w:rsidR="00400933" w:rsidRPr="008B4C6B" w:rsidRDefault="00400933">
            <w:pPr>
              <w:jc w:val="center"/>
              <w:rPr>
                <w:sz w:val="24"/>
              </w:rPr>
            </w:pPr>
            <w:r w:rsidRPr="008B4C6B">
              <w:rPr>
                <w:rFonts w:hint="eastAsia"/>
                <w:sz w:val="24"/>
              </w:rPr>
              <w:t>100-500</w:t>
            </w:r>
          </w:p>
        </w:tc>
        <w:tc>
          <w:tcPr>
            <w:tcW w:w="2130" w:type="dxa"/>
            <w:vAlign w:val="center"/>
          </w:tcPr>
          <w:p w:rsidR="00400933" w:rsidRPr="008B4C6B" w:rsidRDefault="00400933">
            <w:pPr>
              <w:jc w:val="center"/>
              <w:rPr>
                <w:sz w:val="24"/>
              </w:rPr>
            </w:pPr>
            <w:r w:rsidRPr="008B4C6B">
              <w:rPr>
                <w:rFonts w:hint="eastAsia"/>
                <w:sz w:val="24"/>
              </w:rPr>
              <w:t>1.10%</w:t>
            </w:r>
          </w:p>
        </w:tc>
        <w:tc>
          <w:tcPr>
            <w:tcW w:w="2131" w:type="dxa"/>
            <w:vAlign w:val="center"/>
          </w:tcPr>
          <w:p w:rsidR="00400933" w:rsidRPr="008B4C6B" w:rsidRDefault="00400933">
            <w:pPr>
              <w:jc w:val="center"/>
              <w:rPr>
                <w:sz w:val="24"/>
              </w:rPr>
            </w:pPr>
            <w:r w:rsidRPr="008B4C6B">
              <w:rPr>
                <w:rFonts w:hint="eastAsia"/>
                <w:sz w:val="24"/>
              </w:rPr>
              <w:t>0.80%</w:t>
            </w:r>
          </w:p>
        </w:tc>
        <w:tc>
          <w:tcPr>
            <w:tcW w:w="2131" w:type="dxa"/>
            <w:vAlign w:val="center"/>
          </w:tcPr>
          <w:p w:rsidR="00400933" w:rsidRPr="008B4C6B" w:rsidRDefault="00400933">
            <w:pPr>
              <w:jc w:val="center"/>
              <w:rPr>
                <w:sz w:val="24"/>
              </w:rPr>
            </w:pPr>
            <w:r w:rsidRPr="008B4C6B">
              <w:rPr>
                <w:rFonts w:hint="eastAsia"/>
                <w:sz w:val="24"/>
              </w:rPr>
              <w:t>0.70%</w:t>
            </w:r>
          </w:p>
        </w:tc>
      </w:tr>
      <w:tr w:rsidR="00400933" w:rsidRPr="008B4C6B">
        <w:trPr>
          <w:trHeight w:val="375"/>
          <w:jc w:val="center"/>
        </w:trPr>
        <w:tc>
          <w:tcPr>
            <w:tcW w:w="2130" w:type="dxa"/>
            <w:vAlign w:val="center"/>
          </w:tcPr>
          <w:p w:rsidR="00400933" w:rsidRPr="008B4C6B" w:rsidRDefault="00400933">
            <w:pPr>
              <w:jc w:val="center"/>
              <w:rPr>
                <w:sz w:val="24"/>
              </w:rPr>
            </w:pPr>
            <w:r w:rsidRPr="008B4C6B">
              <w:rPr>
                <w:rFonts w:hint="eastAsia"/>
                <w:sz w:val="24"/>
              </w:rPr>
              <w:t>500-1000</w:t>
            </w:r>
          </w:p>
        </w:tc>
        <w:tc>
          <w:tcPr>
            <w:tcW w:w="2130" w:type="dxa"/>
            <w:vAlign w:val="center"/>
          </w:tcPr>
          <w:p w:rsidR="00400933" w:rsidRPr="008B4C6B" w:rsidRDefault="00400933">
            <w:pPr>
              <w:jc w:val="center"/>
              <w:rPr>
                <w:sz w:val="24"/>
              </w:rPr>
            </w:pPr>
            <w:r w:rsidRPr="008B4C6B">
              <w:rPr>
                <w:rFonts w:hint="eastAsia"/>
                <w:sz w:val="24"/>
              </w:rPr>
              <w:t>0.80%</w:t>
            </w:r>
          </w:p>
        </w:tc>
        <w:tc>
          <w:tcPr>
            <w:tcW w:w="2131" w:type="dxa"/>
            <w:vAlign w:val="center"/>
          </w:tcPr>
          <w:p w:rsidR="00400933" w:rsidRPr="008B4C6B" w:rsidRDefault="00400933">
            <w:pPr>
              <w:jc w:val="center"/>
              <w:rPr>
                <w:sz w:val="24"/>
              </w:rPr>
            </w:pPr>
            <w:r w:rsidRPr="008B4C6B">
              <w:rPr>
                <w:rFonts w:hint="eastAsia"/>
                <w:sz w:val="24"/>
              </w:rPr>
              <w:t>0.45%</w:t>
            </w:r>
          </w:p>
        </w:tc>
        <w:tc>
          <w:tcPr>
            <w:tcW w:w="2131" w:type="dxa"/>
            <w:vAlign w:val="center"/>
          </w:tcPr>
          <w:p w:rsidR="00400933" w:rsidRPr="008B4C6B" w:rsidRDefault="00400933">
            <w:pPr>
              <w:jc w:val="center"/>
              <w:rPr>
                <w:sz w:val="24"/>
              </w:rPr>
            </w:pPr>
            <w:r w:rsidRPr="008B4C6B">
              <w:rPr>
                <w:rFonts w:hint="eastAsia"/>
                <w:sz w:val="24"/>
              </w:rPr>
              <w:t>0.55%</w:t>
            </w:r>
          </w:p>
        </w:tc>
      </w:tr>
      <w:tr w:rsidR="00400933" w:rsidRPr="008B4C6B">
        <w:trPr>
          <w:trHeight w:val="375"/>
          <w:jc w:val="center"/>
        </w:trPr>
        <w:tc>
          <w:tcPr>
            <w:tcW w:w="2130" w:type="dxa"/>
            <w:vAlign w:val="center"/>
          </w:tcPr>
          <w:p w:rsidR="00400933" w:rsidRPr="008B4C6B" w:rsidRDefault="00400933">
            <w:pPr>
              <w:jc w:val="center"/>
              <w:rPr>
                <w:sz w:val="24"/>
              </w:rPr>
            </w:pPr>
            <w:r w:rsidRPr="008B4C6B">
              <w:rPr>
                <w:rFonts w:hint="eastAsia"/>
                <w:sz w:val="24"/>
              </w:rPr>
              <w:t>1000-5000</w:t>
            </w:r>
          </w:p>
        </w:tc>
        <w:tc>
          <w:tcPr>
            <w:tcW w:w="2130" w:type="dxa"/>
            <w:vAlign w:val="center"/>
          </w:tcPr>
          <w:p w:rsidR="00400933" w:rsidRPr="008B4C6B" w:rsidRDefault="00400933">
            <w:pPr>
              <w:jc w:val="center"/>
              <w:rPr>
                <w:sz w:val="24"/>
              </w:rPr>
            </w:pPr>
            <w:r w:rsidRPr="008B4C6B">
              <w:rPr>
                <w:rFonts w:hint="eastAsia"/>
                <w:sz w:val="24"/>
              </w:rPr>
              <w:t>0.50%</w:t>
            </w:r>
          </w:p>
        </w:tc>
        <w:tc>
          <w:tcPr>
            <w:tcW w:w="2131" w:type="dxa"/>
            <w:vAlign w:val="center"/>
          </w:tcPr>
          <w:p w:rsidR="00400933" w:rsidRPr="008B4C6B" w:rsidRDefault="00400933">
            <w:pPr>
              <w:jc w:val="center"/>
              <w:rPr>
                <w:sz w:val="24"/>
              </w:rPr>
            </w:pPr>
            <w:r w:rsidRPr="008B4C6B">
              <w:rPr>
                <w:rFonts w:hint="eastAsia"/>
                <w:sz w:val="24"/>
              </w:rPr>
              <w:t>0.25%</w:t>
            </w:r>
          </w:p>
        </w:tc>
        <w:tc>
          <w:tcPr>
            <w:tcW w:w="2131" w:type="dxa"/>
            <w:vAlign w:val="center"/>
          </w:tcPr>
          <w:p w:rsidR="00400933" w:rsidRPr="008B4C6B" w:rsidRDefault="00400933">
            <w:pPr>
              <w:jc w:val="center"/>
              <w:rPr>
                <w:sz w:val="24"/>
              </w:rPr>
            </w:pPr>
            <w:r w:rsidRPr="008B4C6B">
              <w:rPr>
                <w:rFonts w:hint="eastAsia"/>
                <w:sz w:val="24"/>
              </w:rPr>
              <w:t>0.35%</w:t>
            </w:r>
          </w:p>
        </w:tc>
      </w:tr>
      <w:tr w:rsidR="00400933" w:rsidRPr="008B4C6B">
        <w:trPr>
          <w:trHeight w:val="375"/>
          <w:jc w:val="center"/>
        </w:trPr>
        <w:tc>
          <w:tcPr>
            <w:tcW w:w="8522" w:type="dxa"/>
            <w:gridSpan w:val="4"/>
            <w:vAlign w:val="center"/>
          </w:tcPr>
          <w:p w:rsidR="00400933" w:rsidRPr="008B4C6B" w:rsidRDefault="00400933">
            <w:pPr>
              <w:jc w:val="center"/>
              <w:rPr>
                <w:sz w:val="24"/>
              </w:rPr>
            </w:pPr>
            <w:r w:rsidRPr="008B4C6B">
              <w:rPr>
                <w:sz w:val="24"/>
              </w:rPr>
              <w:t>……</w:t>
            </w:r>
          </w:p>
        </w:tc>
      </w:tr>
      <w:tr w:rsidR="00400933" w:rsidRPr="008B4C6B">
        <w:trPr>
          <w:trHeight w:val="375"/>
          <w:jc w:val="center"/>
        </w:trPr>
        <w:tc>
          <w:tcPr>
            <w:tcW w:w="8522" w:type="dxa"/>
            <w:gridSpan w:val="4"/>
            <w:vAlign w:val="center"/>
          </w:tcPr>
          <w:p w:rsidR="00400933" w:rsidRPr="008B4C6B" w:rsidRDefault="00400933">
            <w:pPr>
              <w:jc w:val="center"/>
              <w:rPr>
                <w:sz w:val="24"/>
              </w:rPr>
            </w:pPr>
            <w:r w:rsidRPr="008B4C6B">
              <w:rPr>
                <w:rFonts w:hint="eastAsia"/>
                <w:sz w:val="24"/>
                <w:szCs w:val="28"/>
              </w:rPr>
              <w:t>招标代理服务收费按差额定率累进法计算</w:t>
            </w:r>
          </w:p>
        </w:tc>
      </w:tr>
    </w:tbl>
    <w:p w:rsidR="00400933" w:rsidRPr="008B4C6B" w:rsidRDefault="00400933">
      <w:pPr>
        <w:spacing w:line="276" w:lineRule="auto"/>
        <w:ind w:firstLineChars="200" w:firstLine="480"/>
        <w:rPr>
          <w:rFonts w:ascii="宋体" w:hAnsi="宋体"/>
          <w:sz w:val="24"/>
        </w:rPr>
      </w:pPr>
    </w:p>
    <w:p w:rsidR="00400933" w:rsidRPr="008B4C6B" w:rsidRDefault="00400933">
      <w:pPr>
        <w:spacing w:line="276" w:lineRule="auto"/>
        <w:rPr>
          <w:rFonts w:ascii="宋体" w:hAnsi="宋体"/>
          <w:sz w:val="24"/>
        </w:rPr>
      </w:pPr>
      <w:r w:rsidRPr="008B4C6B">
        <w:rPr>
          <w:rFonts w:ascii="宋体" w:hAnsi="宋体" w:hint="eastAsia"/>
          <w:sz w:val="24"/>
        </w:rPr>
        <w:t>24.其它</w:t>
      </w:r>
    </w:p>
    <w:p w:rsidR="00400933" w:rsidRPr="008B4C6B" w:rsidRDefault="00400933">
      <w:pPr>
        <w:spacing w:line="276" w:lineRule="auto"/>
        <w:ind w:firstLineChars="200" w:firstLine="480"/>
        <w:rPr>
          <w:rFonts w:ascii="宋体" w:hAnsi="宋体"/>
          <w:sz w:val="24"/>
        </w:rPr>
      </w:pPr>
      <w:r w:rsidRPr="008B4C6B">
        <w:rPr>
          <w:rFonts w:ascii="宋体" w:hAnsi="宋体" w:hint="eastAsia"/>
          <w:sz w:val="24"/>
        </w:rPr>
        <w:t>本项目不召开答疑会。</w:t>
      </w:r>
    </w:p>
    <w:p w:rsidR="00400933" w:rsidRPr="008B4C6B" w:rsidRDefault="00400933">
      <w:pPr>
        <w:spacing w:line="276" w:lineRule="auto"/>
        <w:jc w:val="center"/>
        <w:outlineLvl w:val="0"/>
        <w:rPr>
          <w:rFonts w:ascii="宋体" w:hAnsi="宋体"/>
          <w:b/>
          <w:sz w:val="44"/>
          <w:szCs w:val="44"/>
        </w:rPr>
      </w:pPr>
      <w:r w:rsidRPr="008B4C6B">
        <w:rPr>
          <w:rFonts w:ascii="宋体" w:hAnsi="宋体"/>
        </w:rPr>
        <w:br w:type="page"/>
      </w:r>
      <w:bookmarkStart w:id="18" w:name="_Toc264213355"/>
      <w:bookmarkStart w:id="19" w:name="_Toc264182541"/>
      <w:bookmarkStart w:id="20" w:name="_Toc115099427"/>
      <w:r w:rsidRPr="008B4C6B">
        <w:rPr>
          <w:rFonts w:ascii="宋体" w:hAnsi="宋体" w:hint="eastAsia"/>
          <w:b/>
          <w:sz w:val="44"/>
          <w:szCs w:val="44"/>
        </w:rPr>
        <w:lastRenderedPageBreak/>
        <w:t>第三章  用 户 需 求 书</w:t>
      </w:r>
      <w:bookmarkStart w:id="21" w:name="_Toc264213370"/>
      <w:bookmarkEnd w:id="18"/>
      <w:bookmarkEnd w:id="19"/>
      <w:bookmarkEnd w:id="20"/>
    </w:p>
    <w:p w:rsidR="00400933" w:rsidRPr="008B4C6B" w:rsidRDefault="00400933" w:rsidP="000C378B">
      <w:pPr>
        <w:pStyle w:val="21"/>
        <w:rPr>
          <w:sz w:val="28"/>
          <w:szCs w:val="28"/>
        </w:rPr>
      </w:pPr>
      <w:bookmarkStart w:id="22" w:name="_Toc115099428"/>
      <w:r w:rsidRPr="008B4C6B">
        <w:rPr>
          <w:rFonts w:hint="eastAsia"/>
          <w:sz w:val="28"/>
          <w:szCs w:val="28"/>
        </w:rPr>
        <w:t>一、项目概况</w:t>
      </w:r>
      <w:bookmarkEnd w:id="22"/>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项目名称：</w:t>
      </w:r>
      <w:r w:rsidR="000B108E" w:rsidRPr="008B4C6B">
        <w:rPr>
          <w:rFonts w:hint="eastAsia"/>
          <w:sz w:val="24"/>
          <w:szCs w:val="24"/>
        </w:rPr>
        <w:t>海口市妇幼保健院“三个中心”升级配套设施装修改造工程</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项目单位：</w:t>
      </w:r>
      <w:r w:rsidR="000D0F73" w:rsidRPr="008B4C6B">
        <w:rPr>
          <w:rFonts w:hint="eastAsia"/>
          <w:sz w:val="24"/>
          <w:szCs w:val="24"/>
        </w:rPr>
        <w:t>海口市妇幼保健院</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项目编号：</w:t>
      </w:r>
      <w:r w:rsidR="000B108E" w:rsidRPr="008B4C6B">
        <w:rPr>
          <w:sz w:val="24"/>
          <w:szCs w:val="24"/>
        </w:rPr>
        <w:t>HNZT2022-231</w:t>
      </w:r>
      <w:r w:rsidRPr="008B4C6B">
        <w:rPr>
          <w:rFonts w:hint="eastAsia"/>
          <w:sz w:val="24"/>
          <w:szCs w:val="24"/>
        </w:rPr>
        <w:t xml:space="preserve"> </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预</w:t>
      </w:r>
      <w:r w:rsidRPr="008B4C6B">
        <w:rPr>
          <w:rFonts w:hint="eastAsia"/>
          <w:sz w:val="24"/>
          <w:szCs w:val="24"/>
        </w:rPr>
        <w:t xml:space="preserve">    </w:t>
      </w:r>
      <w:r w:rsidRPr="008B4C6B">
        <w:rPr>
          <w:rFonts w:hint="eastAsia"/>
          <w:sz w:val="24"/>
          <w:szCs w:val="24"/>
        </w:rPr>
        <w:t>算：</w:t>
      </w:r>
      <w:r w:rsidR="000B108E" w:rsidRPr="008B4C6B">
        <w:rPr>
          <w:rFonts w:ascii="宋体" w:hAnsi="宋体" w:hint="eastAsia"/>
          <w:sz w:val="24"/>
          <w:szCs w:val="24"/>
        </w:rPr>
        <w:t>3828286.76</w:t>
      </w:r>
      <w:r w:rsidRPr="008B4C6B">
        <w:rPr>
          <w:rFonts w:hint="eastAsia"/>
          <w:sz w:val="24"/>
          <w:szCs w:val="24"/>
        </w:rPr>
        <w:t>元</w:t>
      </w:r>
      <w:r w:rsidRPr="008B4C6B">
        <w:rPr>
          <w:rFonts w:hint="eastAsia"/>
          <w:sz w:val="24"/>
          <w:szCs w:val="24"/>
        </w:rPr>
        <w:t xml:space="preserve"> </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数</w:t>
      </w:r>
      <w:r w:rsidRPr="008B4C6B">
        <w:rPr>
          <w:rFonts w:hint="eastAsia"/>
          <w:sz w:val="24"/>
          <w:szCs w:val="24"/>
        </w:rPr>
        <w:t xml:space="preserve">    </w:t>
      </w:r>
      <w:r w:rsidRPr="008B4C6B">
        <w:rPr>
          <w:rFonts w:hint="eastAsia"/>
          <w:sz w:val="24"/>
          <w:szCs w:val="24"/>
        </w:rPr>
        <w:t>量：一项</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项目分包情况：不分包</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工</w:t>
      </w:r>
      <w:r w:rsidRPr="008B4C6B">
        <w:rPr>
          <w:rFonts w:hint="eastAsia"/>
          <w:sz w:val="24"/>
          <w:szCs w:val="24"/>
        </w:rPr>
        <w:t xml:space="preserve">    </w:t>
      </w:r>
      <w:r w:rsidRPr="008B4C6B">
        <w:rPr>
          <w:rFonts w:hint="eastAsia"/>
          <w:sz w:val="24"/>
          <w:szCs w:val="24"/>
        </w:rPr>
        <w:t>期：</w:t>
      </w:r>
      <w:r w:rsidR="000B108E" w:rsidRPr="008B4C6B">
        <w:rPr>
          <w:rFonts w:ascii="宋体" w:hAnsi="宋体"/>
          <w:sz w:val="24"/>
          <w:szCs w:val="24"/>
        </w:rPr>
        <w:t>120</w:t>
      </w:r>
      <w:r w:rsidR="000D0F73" w:rsidRPr="008B4C6B">
        <w:rPr>
          <w:rFonts w:ascii="宋体" w:hAnsi="宋体"/>
          <w:sz w:val="24"/>
          <w:szCs w:val="24"/>
        </w:rPr>
        <w:t>日历天</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用</w:t>
      </w:r>
      <w:r w:rsidRPr="008B4C6B">
        <w:rPr>
          <w:rFonts w:hint="eastAsia"/>
          <w:sz w:val="24"/>
          <w:szCs w:val="24"/>
        </w:rPr>
        <w:t xml:space="preserve">    </w:t>
      </w:r>
      <w:r w:rsidRPr="008B4C6B">
        <w:rPr>
          <w:rFonts w:hint="eastAsia"/>
          <w:sz w:val="24"/>
          <w:szCs w:val="24"/>
        </w:rPr>
        <w:t>途：</w:t>
      </w:r>
      <w:r w:rsidR="000D0F73" w:rsidRPr="008B4C6B">
        <w:rPr>
          <w:rFonts w:hint="eastAsia"/>
          <w:sz w:val="24"/>
          <w:szCs w:val="24"/>
        </w:rPr>
        <w:t>海口市妇幼保健院</w:t>
      </w:r>
      <w:r w:rsidRPr="008B4C6B">
        <w:rPr>
          <w:rFonts w:hint="eastAsia"/>
          <w:sz w:val="24"/>
          <w:szCs w:val="24"/>
        </w:rPr>
        <w:t>工作需要</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付款方式：采购双方签订合同时另行约定。</w:t>
      </w:r>
    </w:p>
    <w:p w:rsidR="001D7B19" w:rsidRPr="008B4C6B" w:rsidRDefault="001D7B19" w:rsidP="001D7B19">
      <w:pPr>
        <w:spacing w:line="360" w:lineRule="auto"/>
        <w:ind w:firstLineChars="200" w:firstLine="480"/>
        <w:jc w:val="both"/>
        <w:rPr>
          <w:sz w:val="24"/>
          <w:szCs w:val="24"/>
        </w:rPr>
      </w:pPr>
      <w:r w:rsidRPr="008B4C6B">
        <w:rPr>
          <w:rFonts w:hint="eastAsia"/>
          <w:sz w:val="24"/>
          <w:szCs w:val="24"/>
        </w:rPr>
        <w:t>验收要求：按照国家有关规定和《投标文件》的承诺进行验收。</w:t>
      </w:r>
    </w:p>
    <w:p w:rsidR="001D7B19" w:rsidRPr="008B4C6B" w:rsidRDefault="001D7B19" w:rsidP="001D0E48">
      <w:pPr>
        <w:pStyle w:val="21"/>
        <w:spacing w:line="240" w:lineRule="auto"/>
        <w:rPr>
          <w:sz w:val="28"/>
          <w:szCs w:val="28"/>
        </w:rPr>
      </w:pPr>
      <w:bookmarkStart w:id="23" w:name="_Toc115099429"/>
      <w:r w:rsidRPr="008B4C6B">
        <w:rPr>
          <w:rFonts w:hint="eastAsia"/>
          <w:sz w:val="28"/>
          <w:szCs w:val="28"/>
        </w:rPr>
        <w:t>二、</w:t>
      </w:r>
      <w:r w:rsidR="000D0F73" w:rsidRPr="008B4C6B">
        <w:rPr>
          <w:sz w:val="28"/>
          <w:szCs w:val="28"/>
        </w:rPr>
        <w:t>编制说明</w:t>
      </w:r>
      <w:bookmarkEnd w:id="23"/>
    </w:p>
    <w:p w:rsidR="001D0E48" w:rsidRPr="008B4C6B" w:rsidRDefault="001D0E48" w:rsidP="001D0E48">
      <w:pPr>
        <w:spacing w:line="460" w:lineRule="exact"/>
        <w:ind w:rightChars="-85" w:right="-178" w:firstLineChars="200" w:firstLine="422"/>
        <w:rPr>
          <w:rFonts w:ascii="宋体" w:hAnsi="宋体"/>
          <w:b/>
          <w:szCs w:val="21"/>
        </w:rPr>
      </w:pPr>
      <w:r w:rsidRPr="008B4C6B">
        <w:rPr>
          <w:rFonts w:ascii="宋体" w:hAnsi="宋体" w:hint="eastAsia"/>
          <w:b/>
          <w:szCs w:val="21"/>
        </w:rPr>
        <w:t>一、工程概况：</w:t>
      </w:r>
    </w:p>
    <w:p w:rsidR="001D0E48" w:rsidRPr="008B4C6B" w:rsidRDefault="001D0E48" w:rsidP="001D0E48">
      <w:pPr>
        <w:spacing w:line="460" w:lineRule="exact"/>
        <w:ind w:rightChars="-85" w:right="-178" w:firstLineChars="200" w:firstLine="420"/>
        <w:rPr>
          <w:rFonts w:ascii="宋体" w:hAnsi="宋体" w:cs="宋体"/>
          <w:szCs w:val="21"/>
        </w:rPr>
      </w:pPr>
      <w:r w:rsidRPr="008B4C6B">
        <w:rPr>
          <w:rFonts w:ascii="宋体" w:hAnsi="宋体" w:cs="宋体" w:hint="eastAsia"/>
          <w:szCs w:val="21"/>
        </w:rPr>
        <w:t>海口市妇幼保健院“三个中心”升级配套设施装修改造工程，建设单位是海口市妇幼保健院，施工地点：海口市琼山区国兴大道文坛路6号。改造范围：三层生殖中心、8层危重孕产妇救治中心、四层新生儿、11层一体化病房，12层出生缺陷实验室、综合项，改造内容：室内装修及安装工程。</w:t>
      </w:r>
    </w:p>
    <w:p w:rsidR="001D0E48" w:rsidRPr="008B4C6B" w:rsidRDefault="001D0E48" w:rsidP="001D0E48">
      <w:pPr>
        <w:spacing w:line="460" w:lineRule="exact"/>
        <w:ind w:rightChars="-85" w:right="-178" w:firstLineChars="200" w:firstLine="422"/>
        <w:rPr>
          <w:rFonts w:ascii="宋体" w:hAnsi="宋体"/>
          <w:b/>
          <w:szCs w:val="21"/>
        </w:rPr>
      </w:pPr>
      <w:r w:rsidRPr="008B4C6B">
        <w:rPr>
          <w:rFonts w:ascii="宋体" w:hAnsi="宋体" w:hint="eastAsia"/>
          <w:b/>
          <w:szCs w:val="21"/>
        </w:rPr>
        <w:t>二、编制依据：</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1.海口市妇幼保健院提供的施工图。</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2.住建部颁发的2013年国标《建设工程工程量清单计价规范》 GB50500-2013。</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3.海南省住房与城乡建设厅颁发的《海南省装饰装修工程综合定额(2021)》、《海南省安装工程综合定额(2017)》、《海南省房屋修缮与抗震加固综合定额(2015)</w:t>
      </w:r>
      <w:r w:rsidR="00D23EF6">
        <w:rPr>
          <w:rFonts w:ascii="宋体" w:hAnsi="宋体" w:hint="eastAsia"/>
          <w:bCs/>
          <w:szCs w:val="21"/>
        </w:rPr>
        <w:t>》等。</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4..海南省建设标准定额站颁布的相关的文件。</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5.相关的技术标准、规范和管理规定等。</w:t>
      </w:r>
    </w:p>
    <w:p w:rsidR="001D0E48" w:rsidRPr="008B4C6B" w:rsidRDefault="001D0E48" w:rsidP="001D0E48">
      <w:pPr>
        <w:spacing w:line="460" w:lineRule="exact"/>
        <w:ind w:rightChars="-85" w:right="-178" w:firstLineChars="200" w:firstLine="422"/>
        <w:rPr>
          <w:rFonts w:ascii="宋体" w:hAnsi="宋体"/>
          <w:b/>
          <w:szCs w:val="21"/>
        </w:rPr>
      </w:pPr>
      <w:r w:rsidRPr="008B4C6B">
        <w:rPr>
          <w:rFonts w:ascii="宋体" w:hAnsi="宋体" w:hint="eastAsia"/>
          <w:b/>
          <w:szCs w:val="21"/>
        </w:rPr>
        <w:t>三、编制范围：</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本项目招标控制价编制范围包括土建装修及安装工程。</w:t>
      </w:r>
    </w:p>
    <w:p w:rsidR="001D0E48" w:rsidRPr="008B4C6B" w:rsidRDefault="001D0E48" w:rsidP="001D0E48">
      <w:pPr>
        <w:spacing w:line="460" w:lineRule="exact"/>
        <w:ind w:rightChars="-85" w:right="-178" w:firstLineChars="200" w:firstLine="422"/>
        <w:rPr>
          <w:rFonts w:ascii="宋体" w:hAnsi="宋体"/>
          <w:b/>
          <w:szCs w:val="21"/>
        </w:rPr>
      </w:pPr>
      <w:r w:rsidRPr="008B4C6B">
        <w:rPr>
          <w:rFonts w:ascii="宋体" w:hAnsi="宋体" w:hint="eastAsia"/>
          <w:b/>
          <w:szCs w:val="21"/>
        </w:rPr>
        <w:lastRenderedPageBreak/>
        <w:t>四、组价说明</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（一）一般说明</w:t>
      </w:r>
    </w:p>
    <w:p w:rsidR="001D0E48" w:rsidRPr="008B4C6B" w:rsidRDefault="001D0E48" w:rsidP="001D0E48">
      <w:pPr>
        <w:spacing w:line="460" w:lineRule="exact"/>
        <w:ind w:rightChars="-124" w:right="-260" w:firstLineChars="200" w:firstLine="420"/>
        <w:rPr>
          <w:rFonts w:ascii="宋体" w:hAnsi="宋体"/>
          <w:bCs/>
          <w:szCs w:val="21"/>
        </w:rPr>
      </w:pPr>
      <w:r w:rsidRPr="008B4C6B">
        <w:rPr>
          <w:rFonts w:ascii="宋体" w:hAnsi="宋体" w:hint="eastAsia"/>
          <w:bCs/>
          <w:szCs w:val="21"/>
        </w:rPr>
        <w:t>工程量清单组价主要执行</w:t>
      </w:r>
      <w:r w:rsidRPr="008B4C6B">
        <w:rPr>
          <w:rFonts w:ascii="宋体" w:hAnsi="宋体" w:cs="宋体" w:hint="eastAsia"/>
          <w:szCs w:val="21"/>
        </w:rPr>
        <w:t>海南省住房与城乡建设厅颁发的《海南省装饰装修工程综合定额(2021)》、《海南省安装工程综合定额(2017)》、《海南省房屋修缮与抗震加固综合定额(2015)》等。</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（二）人工单价说明</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定额人工单价按145.00元/工日。</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（三）材料价格说明</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cs="宋体" w:hint="eastAsia"/>
          <w:szCs w:val="21"/>
        </w:rPr>
        <w:t>海口市妇幼保健院“三个中心”升级配套设施装修改造工程，</w:t>
      </w:r>
      <w:r w:rsidRPr="008B4C6B">
        <w:rPr>
          <w:rFonts w:ascii="宋体" w:hAnsi="宋体" w:hint="eastAsia"/>
          <w:bCs/>
          <w:szCs w:val="21"/>
        </w:rPr>
        <w:t>材料价格参照《海南工程造价信息》（2022年06月）海口市地区信息价取定。</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（四）措施项目费说明</w:t>
      </w:r>
    </w:p>
    <w:p w:rsidR="001D0E48" w:rsidRPr="008B4C6B" w:rsidRDefault="001D0E48" w:rsidP="001D0E48">
      <w:pPr>
        <w:spacing w:line="560" w:lineRule="exact"/>
        <w:ind w:rightChars="-85" w:right="-178" w:firstLineChars="200" w:firstLine="420"/>
        <w:rPr>
          <w:rFonts w:ascii="宋体" w:hAnsi="宋体"/>
          <w:bCs/>
          <w:szCs w:val="21"/>
          <w:lang w:val="zh-CN"/>
        </w:rPr>
      </w:pPr>
      <w:r w:rsidRPr="008B4C6B">
        <w:rPr>
          <w:rFonts w:ascii="宋体" w:hAnsi="宋体" w:hint="eastAsia"/>
          <w:bCs/>
          <w:szCs w:val="21"/>
          <w:lang w:val="zh-CN"/>
        </w:rPr>
        <w:t>1.</w:t>
      </w:r>
      <w:r w:rsidRPr="008B4C6B">
        <w:rPr>
          <w:rFonts w:ascii="宋体" w:hAnsi="宋体" w:hint="eastAsia"/>
          <w:bCs/>
          <w:szCs w:val="21"/>
        </w:rPr>
        <w:t>根据琼建定函[2018]48号规定调整组织措施费</w:t>
      </w:r>
      <w:r w:rsidRPr="008B4C6B">
        <w:rPr>
          <w:rFonts w:ascii="宋体" w:hAnsi="宋体" w:hint="eastAsia"/>
          <w:bCs/>
          <w:szCs w:val="21"/>
          <w:lang w:val="zh-CN"/>
        </w:rPr>
        <w:t>。</w:t>
      </w:r>
    </w:p>
    <w:p w:rsidR="001D0E48" w:rsidRPr="008B4C6B" w:rsidRDefault="001D0E48" w:rsidP="001D0E48">
      <w:pPr>
        <w:tabs>
          <w:tab w:val="left" w:pos="720"/>
        </w:tabs>
        <w:adjustRightInd w:val="0"/>
        <w:spacing w:line="460" w:lineRule="exact"/>
        <w:ind w:rightChars="-85" w:right="-178" w:firstLineChars="200" w:firstLine="420"/>
        <w:rPr>
          <w:rFonts w:ascii="宋体" w:hAnsi="宋体"/>
          <w:bCs/>
          <w:szCs w:val="21"/>
          <w:lang w:val="zh-CN"/>
        </w:rPr>
      </w:pPr>
      <w:r w:rsidRPr="008B4C6B">
        <w:rPr>
          <w:rFonts w:ascii="宋体" w:hAnsi="宋体" w:hint="eastAsia"/>
          <w:bCs/>
          <w:szCs w:val="21"/>
          <w:lang w:val="zh-CN"/>
        </w:rPr>
        <w:t>2.技术措施费清单中，含所有的本项目需发生的施工措施费用，施工措施均单独列项，脚手架、模板等。</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（五）其他项目费说明</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1.措施其他项目费，如计日工等未计入。</w:t>
      </w:r>
    </w:p>
    <w:p w:rsidR="001D0E48" w:rsidRPr="008B4C6B" w:rsidRDefault="001D0E48" w:rsidP="001D0E48">
      <w:pPr>
        <w:spacing w:line="460" w:lineRule="exact"/>
        <w:ind w:rightChars="-85" w:right="-178" w:firstLineChars="200" w:firstLine="422"/>
        <w:rPr>
          <w:rFonts w:ascii="宋体" w:hAnsi="宋体"/>
          <w:b/>
          <w:szCs w:val="21"/>
        </w:rPr>
      </w:pPr>
      <w:r w:rsidRPr="008B4C6B">
        <w:rPr>
          <w:rFonts w:ascii="宋体" w:hAnsi="宋体" w:hint="eastAsia"/>
          <w:b/>
          <w:szCs w:val="21"/>
        </w:rPr>
        <w:t>五、清单填写须知</w:t>
      </w:r>
    </w:p>
    <w:p w:rsidR="001D0E48" w:rsidRPr="008B4C6B" w:rsidRDefault="001D0E48" w:rsidP="001D0E48">
      <w:pPr>
        <w:spacing w:line="460" w:lineRule="exact"/>
        <w:ind w:rightChars="-85" w:right="-178" w:firstLineChars="200" w:firstLine="420"/>
        <w:rPr>
          <w:rFonts w:ascii="宋体" w:hAnsi="宋体"/>
          <w:bCs/>
          <w:szCs w:val="21"/>
        </w:rPr>
      </w:pPr>
      <w:r w:rsidRPr="008B4C6B">
        <w:rPr>
          <w:rFonts w:ascii="宋体" w:hAnsi="宋体" w:hint="eastAsia"/>
          <w:bCs/>
          <w:szCs w:val="21"/>
        </w:rPr>
        <w:t>5.1工程量清单项目中【项目特征】及【工程内容】的描述须与本说明和规定共同使用。工程量清单项目中的综合单价除包括上述内容外，还应结合招标文件、招标文件所附合同条款、图纸等技术文件、有关技术规范及标准、投标现场踏勘、现场实际施工条件等阅读、理解并进行报价。</w:t>
      </w:r>
    </w:p>
    <w:p w:rsidR="001D0E48" w:rsidRPr="008B4C6B" w:rsidRDefault="001D0E48" w:rsidP="001D0E48">
      <w:pPr>
        <w:spacing w:line="460" w:lineRule="exact"/>
        <w:ind w:rightChars="-85" w:right="-178" w:firstLineChars="200" w:firstLine="420"/>
        <w:rPr>
          <w:rFonts w:ascii="宋体" w:hAnsi="宋体"/>
          <w:szCs w:val="21"/>
        </w:rPr>
      </w:pPr>
      <w:r w:rsidRPr="008B4C6B">
        <w:rPr>
          <w:rFonts w:ascii="宋体" w:hAnsi="宋体" w:hint="eastAsia"/>
          <w:bCs/>
          <w:szCs w:val="21"/>
        </w:rPr>
        <w:t>5.2投标人认为招标文件工程量清单没有开列的项目或认为清单描述有误或及清单工程量有误时，投标人应以书面形式提出，经招标人以答疑纪要或</w:t>
      </w:r>
      <w:r w:rsidRPr="008B4C6B">
        <w:rPr>
          <w:rFonts w:ascii="宋体" w:hAnsi="宋体" w:hint="eastAsia"/>
          <w:szCs w:val="21"/>
        </w:rPr>
        <w:t>澄清文件方式确认后可增列和修正。如果投标人对上述问题在投标环节没有以书面形式提出并经招标人以答疑纪要或澄清文件方式确认则视为已含在投标报价的其它清单项目中。</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5.3工程量报价清单内的每一清单项目均需填报单价和合价,对没有填报或填报为</w:t>
      </w:r>
      <w:r w:rsidRPr="008B4C6B">
        <w:rPr>
          <w:rFonts w:ascii="宋体" w:hAnsi="宋体"/>
          <w:szCs w:val="21"/>
        </w:rPr>
        <w:t>“</w:t>
      </w:r>
      <w:r w:rsidRPr="008B4C6B">
        <w:rPr>
          <w:rFonts w:ascii="宋体" w:hAnsi="宋体" w:hint="eastAsia"/>
          <w:szCs w:val="21"/>
        </w:rPr>
        <w:t>0</w:t>
      </w:r>
      <w:r w:rsidRPr="008B4C6B">
        <w:rPr>
          <w:rFonts w:ascii="宋体" w:hAnsi="宋体"/>
          <w:szCs w:val="21"/>
        </w:rPr>
        <w:t>”</w:t>
      </w:r>
      <w:r w:rsidRPr="008B4C6B">
        <w:rPr>
          <w:rFonts w:ascii="宋体" w:hAnsi="宋体" w:hint="eastAsia"/>
          <w:szCs w:val="21"/>
        </w:rPr>
        <w:t>的单价与合价项目,则视为该项费用已含在其他工程量报价清单中的综合单价与综合合价内。</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5.4工程量清单采用综合单价计价。计价应包括按招标文件规定，完成工程量清单所列项目的全部费用，包括分部分项工程费、措施项目费、其他项目费和规费、税金。</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5.5分部分项工程量清单的综合单价的构成为清单计价规范附录中相应细目的工程内容，投标人应根据各自的施工组织设计和方案编制综合单价，应包括按合同约定及规范要求完成该项工程所</w:t>
      </w:r>
      <w:r w:rsidRPr="008B4C6B">
        <w:rPr>
          <w:rFonts w:ascii="宋体" w:hAnsi="宋体" w:hint="eastAsia"/>
          <w:szCs w:val="21"/>
        </w:rPr>
        <w:lastRenderedPageBreak/>
        <w:t>需的劳务、材料、机械、检验、缺陷修复、管理、保险（工程一切险和第三方责任险除外）、利润等费用，以及合同明示或暗示的所有责任、义务和一般风险。</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5.6本工程量清单中所列工程数量为现场工程数量，不作为最后支付的依据，仅作为投标的共同基础，其项目、数量投标人不得自行修改和增删。</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5.7工程量清单报价格式严格执行2013年国标《建设工程工程量清单计价规GB50500-2013或本工程量清单给出的格式，工程量清单统一计价格式，不得遗漏；如项目特征、计价单位与13清单规范不一致时，应以本工程量清单为准。</w:t>
      </w:r>
    </w:p>
    <w:p w:rsidR="001D0E48" w:rsidRPr="008B4C6B" w:rsidRDefault="001D0E48" w:rsidP="001D0E48">
      <w:pPr>
        <w:spacing w:line="460" w:lineRule="exact"/>
        <w:ind w:firstLineChars="200" w:firstLine="422"/>
        <w:rPr>
          <w:rFonts w:ascii="宋体" w:hAnsi="宋体"/>
          <w:b/>
          <w:szCs w:val="21"/>
        </w:rPr>
      </w:pPr>
      <w:r w:rsidRPr="008B4C6B">
        <w:rPr>
          <w:rFonts w:ascii="宋体" w:hAnsi="宋体" w:hint="eastAsia"/>
          <w:b/>
          <w:szCs w:val="21"/>
        </w:rPr>
        <w:t>六、清单项目说明</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6.1设置范围</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本合同工程量清单中是按2013年国标《建设工程工程量清单计价规范》 GB50500-2013，由分部分项工程量项目清单、措施项目清单、其他项目清单组成。</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6.1.1分部分项工程量清单</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本合同分部分项工程量清单各章节及其细目是根据本项目施工图纸和《建筑工程施工质量验收统一标准》GB50300-2001及《工程量清单项目计量规范》(2013-海南)设置的，按照统一的项目编码、项目名称、计量单位和工程量计算规则进行编制。项目特征及工作内容详见《工程量清单项目计量规范》(2013-海南)相应附录规定。</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 xml:space="preserve"> 本分部分项工程量清单各细目所报单价除非合同另有规定，应均以包括了为实施和完成合同工程所需的劳务、材料（包括材料的消耗、损耗、周转材料的摊铺等）、机械、检测、质检、安装、缺陷修复、管理、保险（工程一切险和第三方责任险除外）、利润等费用，以及合同明示或暗示的所有责任、义务和一般风险。</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6.1.2措施项目清单</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投标人应对项目施工内容及项目地质情况等因素进行充分了解，投标人采取的施工措施必须满足合同、招标文件技术要求及海口市政府有关部门的规定要求。投标人不得自行变更措施项目名称，增加措施项目数量。投标人如采用特殊措施，其费用应计入相关措施项目费用投标报价中。由投标人过失造成的政府部门罚款招标人不予承担。</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措施项目清单中的安全文明施工费应按照国家或省级、行业建设主管部门的规定计价，不得作为竞争性费用。</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6.1.2.1安全文明施工费</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6.1.2.1.1文明施工</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lastRenderedPageBreak/>
        <w:t>此项内容包括根据本合同通用招标文件技术要求及海口市住建局及交通部门规定在施工期间维护施工区域周边公共服务实施（包括因施工必须的局部破除和竣工后的恢复）、防止或降低因施工对周边公共交通、公众生活带来任何妨碍而采取的必要措施而发生的费用。</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6.1.2.1.2安全措施</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此项内容包括根据本合同通用招标文件技术要求及海口市住建局规定在施工期间为保证安全施工所采取必要的安全措施，如警示标识、场内外安全防护设施及用具、消防器材、临时急救站等安全设施的设置，并保证在施工期间正常发挥作用的管理维护作用。</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6.1.2.3夜间、冬雨季施工</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施工单位在正常施工条件下，所发生的必要的夜间的工效差、夜餐费、夜间施工照明灯具摊销及照明用电等费用。雨季施工费是包括在雨季施工期间所采取的防雨措施所发生的费用。冬季施工费不适用于本工程所在地，不予考虑此项费用。</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6.1.2.4二次搬运</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根据现场实际情况，本项目二次搬运由投标人综合考虑在报价中。</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6.1.2.5已完工程及设备保护</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此项费用是指在竣工验收前，为已完工程及设备进行保护所采取的措施费用。一般的成品保护费用（施工工序交接期间的成品保护）应列入分部分项工程量清单中。</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6.1.3规费和税金应按国家或省级、行业建设主管部门的规定计算，不得作为竞争性费用。</w:t>
      </w:r>
    </w:p>
    <w:p w:rsidR="001D0E48" w:rsidRPr="008B4C6B" w:rsidRDefault="001D0E48" w:rsidP="001D0E48">
      <w:pPr>
        <w:tabs>
          <w:tab w:val="left" w:pos="360"/>
        </w:tabs>
        <w:spacing w:line="460" w:lineRule="exact"/>
        <w:ind w:leftChars="-85" w:left="-178" w:firstLineChars="200" w:firstLine="420"/>
        <w:rPr>
          <w:rFonts w:ascii="宋体" w:hAnsi="宋体"/>
          <w:szCs w:val="21"/>
        </w:rPr>
      </w:pPr>
      <w:r w:rsidRPr="008B4C6B">
        <w:rPr>
          <w:rFonts w:ascii="宋体" w:hAnsi="宋体" w:hint="eastAsia"/>
          <w:szCs w:val="21"/>
        </w:rPr>
        <w:t xml:space="preserve">  6.1.4符合合同条款规定的全部费用应认为已被计入有标价的工程量清单所列各项目之中，未列项目不予计量，其费用视为已综合或分摊在本合同工程有关项目的单价或合价之中。</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6.1.5投标报价</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该工程招标控制价为3,828,286.76元（人民币大写：叁佰捌拾贰万捌仟贰佰捌拾陆元柒角陆分）。</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投标人报价时，暂列金额、暂估价应按本工程量清单中给定的金额报价；安全防护、文明施工措施费及规费，投标人应根据各自的投标报价基数和相关计价规定的计费程序及费率计算报价，否则视为无效报价。</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6.2计量规则</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6.2.1计量工作应按合同条款约定的程序进行，所计量的分部分项工程质量必须达到合同约定及国家现行规范要求，并经监理工程师签认。</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lastRenderedPageBreak/>
        <w:t>6.2.2所有工程量清单项目计量除招标文件及合同约定外，均按照本工程工程量清单中的相应项目和2013年国标《建设工程工程量清单计价规范》 GB50500-2013附录工程量计量规则进行计量。</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6.2.3工程量清单中以“项”计的措施费施工期间除合同另有约定外，结算时不予调整。监理工程师根据合同约定及工程进度计量支付。</w:t>
      </w:r>
    </w:p>
    <w:p w:rsidR="001D0E48" w:rsidRPr="008B4C6B" w:rsidRDefault="001D0E48" w:rsidP="001D0E48">
      <w:pPr>
        <w:spacing w:line="460" w:lineRule="exact"/>
        <w:ind w:firstLineChars="200" w:firstLine="420"/>
        <w:rPr>
          <w:rFonts w:ascii="宋体" w:hAnsi="宋体"/>
          <w:szCs w:val="21"/>
        </w:rPr>
      </w:pPr>
      <w:r w:rsidRPr="008B4C6B">
        <w:rPr>
          <w:rFonts w:ascii="宋体" w:hAnsi="宋体" w:hint="eastAsia"/>
          <w:szCs w:val="21"/>
        </w:rPr>
        <w:t>6.2.4弃土场地点、清表土、建筑垃圾、生活垃圾等运距投标人自行考虑，同时包括成品保护产品保洁,其费用在相应清单项目投标报价中综合考虑。</w:t>
      </w:r>
    </w:p>
    <w:p w:rsidR="000D0F73" w:rsidRPr="008B4C6B" w:rsidRDefault="001D0E48" w:rsidP="001D0E48">
      <w:pPr>
        <w:pStyle w:val="a9"/>
      </w:pPr>
      <w:r w:rsidRPr="008B4C6B">
        <w:rPr>
          <w:rFonts w:ascii="宋体" w:hAnsi="宋体" w:hint="eastAsia"/>
          <w:szCs w:val="21"/>
        </w:rPr>
        <w:t>6.2.5对工程量的不确定性对综合单价的影响由投标单位自行考虑，工程量因为增减而带来的风险由承包人承担。</w:t>
      </w:r>
    </w:p>
    <w:p w:rsidR="000D0F73" w:rsidRPr="008B4C6B" w:rsidRDefault="000D0F73" w:rsidP="000D0F73">
      <w:pPr>
        <w:pStyle w:val="a9"/>
      </w:pPr>
    </w:p>
    <w:p w:rsidR="001D7B19" w:rsidRPr="008B4C6B" w:rsidRDefault="00BE701E" w:rsidP="000C378B">
      <w:pPr>
        <w:pStyle w:val="21"/>
        <w:rPr>
          <w:lang w:eastAsia="zh-CN"/>
        </w:rPr>
      </w:pPr>
      <w:bookmarkStart w:id="24" w:name="_Toc115099430"/>
      <w:r w:rsidRPr="008B4C6B">
        <w:rPr>
          <w:rFonts w:hint="eastAsia"/>
          <w:lang w:eastAsia="zh-CN"/>
        </w:rPr>
        <w:t>三</w:t>
      </w:r>
      <w:r w:rsidR="001D7B19" w:rsidRPr="008B4C6B">
        <w:t>、工程量清单</w:t>
      </w:r>
      <w:bookmarkEnd w:id="24"/>
    </w:p>
    <w:tbl>
      <w:tblPr>
        <w:tblW w:w="9720" w:type="dxa"/>
        <w:tblInd w:w="113" w:type="dxa"/>
        <w:tblLook w:val="04A0" w:firstRow="1" w:lastRow="0" w:firstColumn="1" w:lastColumn="0" w:noHBand="0" w:noVBand="1"/>
      </w:tblPr>
      <w:tblGrid>
        <w:gridCol w:w="1560"/>
        <w:gridCol w:w="8160"/>
      </w:tblGrid>
      <w:tr w:rsidR="001D0E48" w:rsidRPr="008B4C6B" w:rsidTr="001D0E48">
        <w:trPr>
          <w:trHeight w:val="495"/>
        </w:trPr>
        <w:tc>
          <w:tcPr>
            <w:tcW w:w="1560" w:type="dxa"/>
            <w:tcBorders>
              <w:top w:val="nil"/>
              <w:left w:val="nil"/>
              <w:bottom w:val="nil"/>
              <w:right w:val="nil"/>
            </w:tcBorders>
            <w:shd w:val="clear" w:color="auto" w:fill="auto"/>
            <w:noWrap/>
            <w:vAlign w:val="center"/>
            <w:hideMark/>
          </w:tcPr>
          <w:p w:rsidR="001D0E48" w:rsidRPr="008B4C6B" w:rsidRDefault="001D0E48" w:rsidP="001D0E48">
            <w:pPr>
              <w:jc w:val="center"/>
              <w:rPr>
                <w:rFonts w:ascii="仿宋_GB2312" w:eastAsia="仿宋_GB2312" w:hAnsi="宋体" w:cs="宋体"/>
                <w:sz w:val="24"/>
                <w:szCs w:val="24"/>
              </w:rPr>
            </w:pPr>
            <w:r w:rsidRPr="008B4C6B">
              <w:rPr>
                <w:rFonts w:ascii="仿宋_GB2312" w:eastAsia="仿宋_GB2312" w:hAnsi="宋体" w:cs="宋体" w:hint="eastAsia"/>
                <w:sz w:val="24"/>
                <w:szCs w:val="24"/>
              </w:rPr>
              <w:t>（清-目录）</w:t>
            </w:r>
          </w:p>
        </w:tc>
        <w:tc>
          <w:tcPr>
            <w:tcW w:w="8160" w:type="dxa"/>
            <w:tcBorders>
              <w:top w:val="nil"/>
              <w:left w:val="nil"/>
              <w:bottom w:val="nil"/>
              <w:right w:val="nil"/>
            </w:tcBorders>
            <w:shd w:val="clear" w:color="auto" w:fill="auto"/>
            <w:noWrap/>
            <w:vAlign w:val="center"/>
            <w:hideMark/>
          </w:tcPr>
          <w:p w:rsidR="001D0E48" w:rsidRPr="008B4C6B" w:rsidRDefault="001D0E48" w:rsidP="001D0E48">
            <w:pPr>
              <w:jc w:val="center"/>
              <w:rPr>
                <w:rFonts w:ascii="仿宋_GB2312" w:eastAsia="仿宋_GB2312" w:hAnsi="宋体" w:cs="宋体"/>
                <w:sz w:val="24"/>
                <w:szCs w:val="24"/>
              </w:rPr>
            </w:pPr>
          </w:p>
        </w:tc>
      </w:tr>
      <w:tr w:rsidR="001D0E48" w:rsidRPr="008B4C6B" w:rsidTr="001D0E48">
        <w:trPr>
          <w:trHeight w:val="210"/>
        </w:trPr>
        <w:tc>
          <w:tcPr>
            <w:tcW w:w="1560" w:type="dxa"/>
            <w:tcBorders>
              <w:top w:val="nil"/>
              <w:left w:val="nil"/>
              <w:bottom w:val="nil"/>
              <w:right w:val="nil"/>
            </w:tcBorders>
            <w:shd w:val="clear" w:color="auto" w:fill="auto"/>
            <w:noWrap/>
            <w:vAlign w:val="bottom"/>
            <w:hideMark/>
          </w:tcPr>
          <w:p w:rsidR="001D0E48" w:rsidRPr="008B4C6B" w:rsidRDefault="001D0E48" w:rsidP="001D0E48">
            <w:pPr>
              <w:rPr>
                <w:rFonts w:eastAsia="Times New Roman"/>
                <w:sz w:val="20"/>
              </w:rPr>
            </w:pPr>
          </w:p>
        </w:tc>
        <w:tc>
          <w:tcPr>
            <w:tcW w:w="8160" w:type="dxa"/>
            <w:tcBorders>
              <w:top w:val="nil"/>
              <w:left w:val="nil"/>
              <w:bottom w:val="nil"/>
              <w:right w:val="nil"/>
            </w:tcBorders>
            <w:shd w:val="clear" w:color="auto" w:fill="auto"/>
            <w:noWrap/>
            <w:vAlign w:val="bottom"/>
            <w:hideMark/>
          </w:tcPr>
          <w:p w:rsidR="001D0E48" w:rsidRPr="008B4C6B" w:rsidRDefault="001D0E48" w:rsidP="001D0E48">
            <w:pPr>
              <w:rPr>
                <w:rFonts w:eastAsia="Times New Roman"/>
                <w:sz w:val="20"/>
              </w:rPr>
            </w:pPr>
          </w:p>
        </w:tc>
      </w:tr>
      <w:tr w:rsidR="001D0E48" w:rsidRPr="008B4C6B" w:rsidTr="001D0E48">
        <w:trPr>
          <w:trHeight w:val="1635"/>
        </w:trPr>
        <w:tc>
          <w:tcPr>
            <w:tcW w:w="9720" w:type="dxa"/>
            <w:gridSpan w:val="2"/>
            <w:tcBorders>
              <w:top w:val="nil"/>
              <w:left w:val="nil"/>
              <w:bottom w:val="nil"/>
              <w:right w:val="nil"/>
            </w:tcBorders>
            <w:shd w:val="clear" w:color="auto" w:fill="auto"/>
            <w:vAlign w:val="center"/>
            <w:hideMark/>
          </w:tcPr>
          <w:p w:rsidR="001D0E48" w:rsidRPr="008B4C6B" w:rsidRDefault="001D0E48" w:rsidP="001D0E48">
            <w:pPr>
              <w:jc w:val="center"/>
              <w:rPr>
                <w:rFonts w:ascii="黑体" w:eastAsia="黑体" w:hAnsi="黑体" w:cs="宋体"/>
                <w:b/>
                <w:bCs/>
                <w:sz w:val="36"/>
                <w:szCs w:val="36"/>
              </w:rPr>
            </w:pPr>
            <w:r w:rsidRPr="008B4C6B">
              <w:rPr>
                <w:rFonts w:ascii="黑体" w:eastAsia="黑体" w:hAnsi="黑体" w:cs="宋体" w:hint="eastAsia"/>
                <w:b/>
                <w:bCs/>
                <w:sz w:val="36"/>
                <w:szCs w:val="36"/>
              </w:rPr>
              <w:t>海口市妇幼保健院“三个中心”升级配套设施装修改造工程</w:t>
            </w:r>
            <w:r w:rsidRPr="008B4C6B">
              <w:rPr>
                <w:rFonts w:ascii="黑体" w:eastAsia="黑体" w:hAnsi="黑体" w:cs="宋体" w:hint="eastAsia"/>
                <w:b/>
                <w:bCs/>
                <w:sz w:val="36"/>
                <w:szCs w:val="36"/>
              </w:rPr>
              <w:br/>
              <w:t>招标工程量清单目录</w:t>
            </w:r>
          </w:p>
        </w:tc>
      </w:tr>
      <w:tr w:rsidR="001D0E48" w:rsidRPr="008B4C6B" w:rsidTr="001D0E48">
        <w:trPr>
          <w:trHeight w:val="630"/>
        </w:trPr>
        <w:tc>
          <w:tcPr>
            <w:tcW w:w="1560" w:type="dxa"/>
            <w:tcBorders>
              <w:top w:val="nil"/>
              <w:left w:val="nil"/>
              <w:bottom w:val="nil"/>
              <w:right w:val="nil"/>
            </w:tcBorders>
            <w:shd w:val="clear" w:color="auto" w:fill="auto"/>
            <w:noWrap/>
            <w:vAlign w:val="center"/>
            <w:hideMark/>
          </w:tcPr>
          <w:p w:rsidR="001D0E48" w:rsidRPr="008B4C6B" w:rsidRDefault="001D0E48" w:rsidP="001D0E48">
            <w:pPr>
              <w:jc w:val="center"/>
              <w:rPr>
                <w:rFonts w:ascii="黑体" w:eastAsia="黑体" w:hAnsi="黑体" w:cs="宋体"/>
                <w:b/>
                <w:bCs/>
                <w:sz w:val="36"/>
                <w:szCs w:val="36"/>
              </w:rPr>
            </w:pPr>
          </w:p>
        </w:tc>
        <w:tc>
          <w:tcPr>
            <w:tcW w:w="8160" w:type="dxa"/>
            <w:tcBorders>
              <w:top w:val="nil"/>
              <w:left w:val="nil"/>
              <w:bottom w:val="nil"/>
              <w:right w:val="nil"/>
            </w:tcBorders>
            <w:shd w:val="clear" w:color="auto" w:fill="auto"/>
            <w:noWrap/>
            <w:vAlign w:val="center"/>
            <w:hideMark/>
          </w:tcPr>
          <w:p w:rsidR="001D0E48" w:rsidRPr="008B4C6B" w:rsidRDefault="001D0E48" w:rsidP="001D0E48">
            <w:pPr>
              <w:jc w:val="center"/>
              <w:rPr>
                <w:rFonts w:eastAsia="Times New Roman"/>
                <w:sz w:val="20"/>
              </w:rPr>
            </w:pPr>
          </w:p>
        </w:tc>
      </w:tr>
      <w:tr w:rsidR="001D0E48" w:rsidRPr="008B4C6B" w:rsidTr="001D0E48">
        <w:trPr>
          <w:trHeight w:val="4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黑体" w:eastAsia="黑体" w:hAnsi="黑体" w:cs="宋体"/>
                <w:sz w:val="22"/>
                <w:szCs w:val="22"/>
              </w:rPr>
            </w:pPr>
            <w:r w:rsidRPr="008B4C6B">
              <w:rPr>
                <w:rFonts w:ascii="黑体" w:eastAsia="黑体" w:hAnsi="黑体" w:cs="宋体" w:hint="eastAsia"/>
                <w:sz w:val="22"/>
                <w:szCs w:val="22"/>
              </w:rPr>
              <w:t>序号</w:t>
            </w:r>
          </w:p>
        </w:tc>
        <w:tc>
          <w:tcPr>
            <w:tcW w:w="8160" w:type="dxa"/>
            <w:tcBorders>
              <w:top w:val="single" w:sz="4" w:space="0" w:color="auto"/>
              <w:left w:val="nil"/>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黑体" w:eastAsia="黑体" w:hAnsi="黑体" w:cs="宋体"/>
                <w:sz w:val="22"/>
                <w:szCs w:val="22"/>
              </w:rPr>
            </w:pPr>
            <w:r w:rsidRPr="008B4C6B">
              <w:rPr>
                <w:rFonts w:ascii="黑体" w:eastAsia="黑体" w:hAnsi="黑体" w:cs="宋体" w:hint="eastAsia"/>
                <w:sz w:val="22"/>
                <w:szCs w:val="22"/>
              </w:rPr>
              <w:t>名称</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1</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编制说明</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2</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单位工程投标报价汇总表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3</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分部分项工程和单价措施项目清单与计价表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4</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总价措施项目清单与计价表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5</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其他项目清单与计价汇总表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6</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暂列金额表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7</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材料（工程设备）暂估单价及调整表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8</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专业工程暂估价及结算价表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9</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计日工表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10</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总承包服务费计价表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lastRenderedPageBreak/>
              <w:t>11</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规费、税金项目计价表</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 xml:space="preserve">　</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 xml:space="preserve">　</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 xml:space="preserve">　</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 xml:space="preserve">　</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 xml:space="preserve">　</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 xml:space="preserve">　</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 xml:space="preserve">　</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 xml:space="preserve">　</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 xml:space="preserve">　</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 xml:space="preserve">　</w:t>
            </w:r>
          </w:p>
        </w:tc>
      </w:tr>
      <w:tr w:rsidR="001D0E48" w:rsidRPr="008B4C6B" w:rsidTr="001D0E48">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0E48" w:rsidRPr="008B4C6B" w:rsidRDefault="001D0E48" w:rsidP="001D0E48">
            <w:pPr>
              <w:jc w:val="center"/>
              <w:rPr>
                <w:rFonts w:ascii="宋体" w:hAnsi="宋体" w:cs="宋体"/>
                <w:sz w:val="22"/>
                <w:szCs w:val="22"/>
              </w:rPr>
            </w:pPr>
            <w:r w:rsidRPr="008B4C6B">
              <w:rPr>
                <w:rFonts w:ascii="宋体" w:hAnsi="宋体" w:cs="宋体" w:hint="eastAsia"/>
                <w:sz w:val="22"/>
                <w:szCs w:val="22"/>
              </w:rPr>
              <w:t xml:space="preserve">　</w:t>
            </w:r>
          </w:p>
        </w:tc>
        <w:tc>
          <w:tcPr>
            <w:tcW w:w="8160" w:type="dxa"/>
            <w:tcBorders>
              <w:top w:val="nil"/>
              <w:left w:val="nil"/>
              <w:bottom w:val="single" w:sz="4" w:space="0" w:color="auto"/>
              <w:right w:val="single" w:sz="4" w:space="0" w:color="auto"/>
            </w:tcBorders>
            <w:shd w:val="clear" w:color="auto" w:fill="auto"/>
            <w:noWrap/>
            <w:vAlign w:val="center"/>
            <w:hideMark/>
          </w:tcPr>
          <w:p w:rsidR="001D0E48" w:rsidRPr="008B4C6B" w:rsidRDefault="001D0E48" w:rsidP="001D0E48">
            <w:pPr>
              <w:rPr>
                <w:rFonts w:ascii="宋体" w:hAnsi="宋体" w:cs="宋体"/>
                <w:sz w:val="22"/>
                <w:szCs w:val="22"/>
              </w:rPr>
            </w:pPr>
            <w:r w:rsidRPr="008B4C6B">
              <w:rPr>
                <w:rFonts w:ascii="宋体" w:hAnsi="宋体" w:cs="宋体" w:hint="eastAsia"/>
                <w:sz w:val="22"/>
                <w:szCs w:val="22"/>
              </w:rPr>
              <w:t xml:space="preserve">　</w:t>
            </w:r>
          </w:p>
        </w:tc>
      </w:tr>
    </w:tbl>
    <w:p w:rsidR="00AD6571" w:rsidRPr="002D432C" w:rsidRDefault="00AD6571" w:rsidP="00F2189E">
      <w:pPr>
        <w:pStyle w:val="a9"/>
      </w:pPr>
    </w:p>
    <w:p w:rsidR="002D432C" w:rsidRPr="008B4C6B" w:rsidRDefault="002D432C" w:rsidP="002D432C">
      <w:pPr>
        <w:pStyle w:val="a9"/>
      </w:pPr>
    </w:p>
    <w:tbl>
      <w:tblPr>
        <w:tblW w:w="9620" w:type="dxa"/>
        <w:tblInd w:w="113" w:type="dxa"/>
        <w:tblLook w:val="04A0" w:firstRow="1" w:lastRow="0" w:firstColumn="1" w:lastColumn="0" w:noHBand="0" w:noVBand="1"/>
      </w:tblPr>
      <w:tblGrid>
        <w:gridCol w:w="760"/>
        <w:gridCol w:w="2620"/>
        <w:gridCol w:w="1360"/>
        <w:gridCol w:w="1420"/>
        <w:gridCol w:w="1660"/>
        <w:gridCol w:w="1800"/>
      </w:tblGrid>
      <w:tr w:rsidR="002D432C" w:rsidRPr="008B4C6B" w:rsidTr="002D432C">
        <w:trPr>
          <w:trHeight w:val="600"/>
        </w:trPr>
        <w:tc>
          <w:tcPr>
            <w:tcW w:w="3380" w:type="dxa"/>
            <w:gridSpan w:val="2"/>
            <w:tcBorders>
              <w:top w:val="nil"/>
              <w:left w:val="nil"/>
              <w:bottom w:val="nil"/>
              <w:right w:val="nil"/>
            </w:tcBorders>
            <w:shd w:val="clear" w:color="auto" w:fill="auto"/>
            <w:noWrap/>
            <w:vAlign w:val="center"/>
            <w:hideMark/>
          </w:tcPr>
          <w:p w:rsidR="002D432C" w:rsidRPr="008B4C6B" w:rsidRDefault="002D432C" w:rsidP="002D432C">
            <w:pPr>
              <w:rPr>
                <w:rFonts w:ascii="宋体" w:hAnsi="宋体" w:cs="宋体"/>
                <w:sz w:val="24"/>
                <w:szCs w:val="24"/>
              </w:rPr>
            </w:pPr>
            <w:bookmarkStart w:id="25" w:name="RANGE!A1:F25"/>
            <w:r w:rsidRPr="008B4C6B">
              <w:rPr>
                <w:rFonts w:ascii="宋体" w:hAnsi="宋体" w:cs="宋体" w:hint="eastAsia"/>
                <w:sz w:val="24"/>
                <w:szCs w:val="24"/>
              </w:rPr>
              <w:t>（招-表2）</w:t>
            </w:r>
            <w:bookmarkEnd w:id="25"/>
          </w:p>
        </w:tc>
        <w:tc>
          <w:tcPr>
            <w:tcW w:w="1360" w:type="dxa"/>
            <w:tcBorders>
              <w:top w:val="nil"/>
              <w:left w:val="nil"/>
              <w:bottom w:val="nil"/>
              <w:right w:val="nil"/>
            </w:tcBorders>
            <w:shd w:val="clear" w:color="auto" w:fill="auto"/>
            <w:noWrap/>
            <w:vAlign w:val="center"/>
            <w:hideMark/>
          </w:tcPr>
          <w:p w:rsidR="002D432C" w:rsidRPr="008B4C6B" w:rsidRDefault="002D432C" w:rsidP="002D432C">
            <w:pPr>
              <w:rPr>
                <w:rFonts w:ascii="宋体" w:hAnsi="宋体" w:cs="宋体" w:hint="eastAsia"/>
                <w:sz w:val="24"/>
                <w:szCs w:val="24"/>
              </w:rPr>
            </w:pPr>
          </w:p>
        </w:tc>
        <w:tc>
          <w:tcPr>
            <w:tcW w:w="1420" w:type="dxa"/>
            <w:tcBorders>
              <w:top w:val="nil"/>
              <w:left w:val="nil"/>
              <w:bottom w:val="nil"/>
              <w:right w:val="nil"/>
            </w:tcBorders>
            <w:shd w:val="clear" w:color="auto" w:fill="auto"/>
            <w:noWrap/>
            <w:vAlign w:val="center"/>
            <w:hideMark/>
          </w:tcPr>
          <w:p w:rsidR="002D432C" w:rsidRPr="008B4C6B" w:rsidRDefault="002D432C" w:rsidP="002D432C">
            <w:pPr>
              <w:jc w:val="center"/>
              <w:rPr>
                <w:rFonts w:eastAsia="Times New Roman"/>
                <w:sz w:val="20"/>
              </w:rPr>
            </w:pPr>
          </w:p>
        </w:tc>
        <w:tc>
          <w:tcPr>
            <w:tcW w:w="1660" w:type="dxa"/>
            <w:tcBorders>
              <w:top w:val="nil"/>
              <w:left w:val="nil"/>
              <w:bottom w:val="nil"/>
              <w:right w:val="nil"/>
            </w:tcBorders>
            <w:shd w:val="clear" w:color="auto" w:fill="auto"/>
            <w:noWrap/>
            <w:vAlign w:val="center"/>
            <w:hideMark/>
          </w:tcPr>
          <w:p w:rsidR="002D432C" w:rsidRPr="008B4C6B" w:rsidRDefault="002D432C" w:rsidP="002D432C">
            <w:pPr>
              <w:jc w:val="center"/>
              <w:rPr>
                <w:rFonts w:eastAsia="Times New Roman"/>
                <w:sz w:val="20"/>
              </w:rPr>
            </w:pPr>
          </w:p>
        </w:tc>
        <w:tc>
          <w:tcPr>
            <w:tcW w:w="1800" w:type="dxa"/>
            <w:tcBorders>
              <w:top w:val="nil"/>
              <w:left w:val="nil"/>
              <w:bottom w:val="nil"/>
              <w:right w:val="nil"/>
            </w:tcBorders>
            <w:shd w:val="clear" w:color="auto" w:fill="auto"/>
            <w:noWrap/>
            <w:vAlign w:val="center"/>
            <w:hideMark/>
          </w:tcPr>
          <w:p w:rsidR="002D432C" w:rsidRPr="008B4C6B" w:rsidRDefault="002D432C" w:rsidP="002D432C">
            <w:pPr>
              <w:jc w:val="center"/>
              <w:rPr>
                <w:rFonts w:eastAsia="Times New Roman"/>
                <w:sz w:val="20"/>
              </w:rPr>
            </w:pPr>
          </w:p>
        </w:tc>
      </w:tr>
      <w:tr w:rsidR="002D432C" w:rsidRPr="008B4C6B" w:rsidTr="002D432C">
        <w:trPr>
          <w:trHeight w:val="582"/>
        </w:trPr>
        <w:tc>
          <w:tcPr>
            <w:tcW w:w="9620" w:type="dxa"/>
            <w:gridSpan w:val="6"/>
            <w:tcBorders>
              <w:top w:val="nil"/>
              <w:left w:val="nil"/>
              <w:bottom w:val="nil"/>
              <w:right w:val="nil"/>
            </w:tcBorders>
            <w:shd w:val="clear" w:color="auto" w:fill="auto"/>
            <w:noWrap/>
            <w:vAlign w:val="center"/>
            <w:hideMark/>
          </w:tcPr>
          <w:p w:rsidR="002D432C" w:rsidRPr="008B4C6B" w:rsidRDefault="002D432C" w:rsidP="002D432C">
            <w:pPr>
              <w:jc w:val="center"/>
              <w:rPr>
                <w:rFonts w:ascii="宋体" w:hAnsi="宋体" w:cs="宋体"/>
                <w:sz w:val="32"/>
                <w:szCs w:val="32"/>
              </w:rPr>
            </w:pPr>
            <w:r w:rsidRPr="008B4C6B">
              <w:rPr>
                <w:rFonts w:ascii="宋体" w:hAnsi="宋体" w:cs="宋体" w:hint="eastAsia"/>
                <w:sz w:val="32"/>
                <w:szCs w:val="32"/>
              </w:rPr>
              <w:t>单位工程量清单汇总表</w:t>
            </w:r>
          </w:p>
        </w:tc>
      </w:tr>
      <w:tr w:rsidR="002D432C" w:rsidRPr="008B4C6B" w:rsidTr="002D432C">
        <w:trPr>
          <w:trHeight w:val="585"/>
        </w:trPr>
        <w:tc>
          <w:tcPr>
            <w:tcW w:w="6160" w:type="dxa"/>
            <w:gridSpan w:val="4"/>
            <w:tcBorders>
              <w:top w:val="nil"/>
              <w:left w:val="nil"/>
              <w:bottom w:val="single" w:sz="4" w:space="0" w:color="auto"/>
              <w:right w:val="nil"/>
            </w:tcBorders>
            <w:shd w:val="clear" w:color="auto" w:fill="auto"/>
            <w:vAlign w:val="center"/>
            <w:hideMark/>
          </w:tcPr>
          <w:p w:rsidR="002D432C" w:rsidRPr="008B4C6B" w:rsidRDefault="002D432C" w:rsidP="002D432C">
            <w:pPr>
              <w:rPr>
                <w:rFonts w:ascii="宋体" w:hAnsi="宋体" w:cs="宋体" w:hint="eastAsia"/>
                <w:sz w:val="22"/>
                <w:szCs w:val="22"/>
              </w:rPr>
            </w:pPr>
            <w:r w:rsidRPr="008B4C6B">
              <w:rPr>
                <w:rFonts w:ascii="宋体" w:hAnsi="宋体" w:cs="宋体" w:hint="eastAsia"/>
                <w:sz w:val="22"/>
                <w:szCs w:val="22"/>
              </w:rPr>
              <w:t>工程名称：海口市妇幼保健院“三个中心”升级配套设施装修改造工程</w:t>
            </w:r>
          </w:p>
        </w:tc>
        <w:tc>
          <w:tcPr>
            <w:tcW w:w="3460" w:type="dxa"/>
            <w:gridSpan w:val="2"/>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4"/>
                <w:szCs w:val="24"/>
              </w:rPr>
            </w:pPr>
            <w:r w:rsidRPr="008B4C6B">
              <w:rPr>
                <w:rFonts w:ascii="宋体" w:hAnsi="宋体" w:cs="宋体" w:hint="eastAsia"/>
                <w:sz w:val="24"/>
                <w:szCs w:val="24"/>
              </w:rPr>
              <w:t xml:space="preserve">    第 1 页 共 1 页</w:t>
            </w:r>
          </w:p>
        </w:tc>
      </w:tr>
      <w:tr w:rsidR="002D432C" w:rsidRPr="008B4C6B" w:rsidTr="002D432C">
        <w:trPr>
          <w:trHeight w:val="522"/>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序号</w:t>
            </w:r>
          </w:p>
        </w:tc>
        <w:tc>
          <w:tcPr>
            <w:tcW w:w="2620" w:type="dxa"/>
            <w:vMerge w:val="restart"/>
            <w:tcBorders>
              <w:top w:val="nil"/>
              <w:left w:val="single" w:sz="4" w:space="0" w:color="auto"/>
              <w:bottom w:val="single" w:sz="4" w:space="0" w:color="000000"/>
              <w:right w:val="nil"/>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单位工程名称</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金额（元）</w:t>
            </w:r>
          </w:p>
        </w:tc>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其中（元）</w:t>
            </w:r>
          </w:p>
        </w:tc>
      </w:tr>
      <w:tr w:rsidR="002D432C" w:rsidRPr="008B4C6B" w:rsidTr="002D432C">
        <w:trPr>
          <w:trHeight w:val="480"/>
        </w:trPr>
        <w:tc>
          <w:tcPr>
            <w:tcW w:w="760" w:type="dxa"/>
            <w:vMerge/>
            <w:tcBorders>
              <w:top w:val="nil"/>
              <w:left w:val="single" w:sz="4" w:space="0" w:color="auto"/>
              <w:bottom w:val="single" w:sz="4" w:space="0" w:color="000000"/>
              <w:right w:val="single" w:sz="4" w:space="0" w:color="auto"/>
            </w:tcBorders>
            <w:vAlign w:val="center"/>
            <w:hideMark/>
          </w:tcPr>
          <w:p w:rsidR="002D432C" w:rsidRPr="008B4C6B" w:rsidRDefault="002D432C" w:rsidP="002D432C">
            <w:pPr>
              <w:rPr>
                <w:rFonts w:ascii="黑体" w:eastAsia="黑体" w:hAnsi="黑体" w:cs="宋体"/>
                <w:sz w:val="22"/>
                <w:szCs w:val="22"/>
              </w:rPr>
            </w:pPr>
          </w:p>
        </w:tc>
        <w:tc>
          <w:tcPr>
            <w:tcW w:w="2620" w:type="dxa"/>
            <w:vMerge/>
            <w:tcBorders>
              <w:top w:val="nil"/>
              <w:left w:val="single" w:sz="4" w:space="0" w:color="auto"/>
              <w:bottom w:val="single" w:sz="4" w:space="0" w:color="000000"/>
              <w:right w:val="nil"/>
            </w:tcBorders>
            <w:vAlign w:val="center"/>
            <w:hideMark/>
          </w:tcPr>
          <w:p w:rsidR="002D432C" w:rsidRPr="008B4C6B" w:rsidRDefault="002D432C" w:rsidP="002D432C">
            <w:pPr>
              <w:rPr>
                <w:rFonts w:ascii="黑体" w:eastAsia="黑体" w:hAnsi="黑体" w:cs="宋体"/>
                <w:sz w:val="22"/>
                <w:szCs w:val="22"/>
              </w:rPr>
            </w:pPr>
          </w:p>
        </w:tc>
        <w:tc>
          <w:tcPr>
            <w:tcW w:w="1360" w:type="dxa"/>
            <w:vMerge/>
            <w:tcBorders>
              <w:top w:val="nil"/>
              <w:left w:val="single" w:sz="4" w:space="0" w:color="auto"/>
              <w:bottom w:val="single" w:sz="4" w:space="0" w:color="000000"/>
              <w:right w:val="single" w:sz="4" w:space="0" w:color="auto"/>
            </w:tcBorders>
            <w:vAlign w:val="center"/>
            <w:hideMark/>
          </w:tcPr>
          <w:p w:rsidR="002D432C" w:rsidRPr="008B4C6B" w:rsidRDefault="002D432C" w:rsidP="002D432C">
            <w:pPr>
              <w:rPr>
                <w:rFonts w:ascii="黑体" w:eastAsia="黑体" w:hAnsi="黑体" w:cs="宋体"/>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暂估价</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安全文明施工费</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规费</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 xml:space="preserve">　</w:t>
            </w:r>
          </w:p>
        </w:tc>
        <w:tc>
          <w:tcPr>
            <w:tcW w:w="2620" w:type="dxa"/>
            <w:tcBorders>
              <w:top w:val="nil"/>
              <w:left w:val="nil"/>
              <w:bottom w:val="single" w:sz="4" w:space="0" w:color="auto"/>
              <w:right w:val="nil"/>
            </w:tcBorders>
            <w:shd w:val="clear" w:color="auto" w:fill="auto"/>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“三个中心”升级配套设施装修改造工程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18"/>
                <w:szCs w:val="18"/>
              </w:rPr>
            </w:pPr>
            <w:r w:rsidRPr="008B4C6B">
              <w:rPr>
                <w:rFonts w:ascii="宋体" w:hAnsi="宋体" w:cs="宋体" w:hint="eastAsia"/>
                <w:b/>
                <w:bCs/>
                <w:sz w:val="18"/>
                <w:szCs w:val="18"/>
              </w:rPr>
              <w:t>一</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三层生殖中心</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三层生殖中心装饰工程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三层生殖中心安装工程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18"/>
                <w:szCs w:val="18"/>
              </w:rPr>
            </w:pPr>
            <w:r w:rsidRPr="008B4C6B">
              <w:rPr>
                <w:rFonts w:ascii="宋体" w:hAnsi="宋体" w:cs="宋体" w:hint="eastAsia"/>
                <w:b/>
                <w:bCs/>
                <w:sz w:val="18"/>
                <w:szCs w:val="18"/>
              </w:rPr>
              <w:t>二</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四层新生儿</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四层新生儿装饰工程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四层新生儿安装工程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18"/>
                <w:szCs w:val="18"/>
              </w:rPr>
            </w:pPr>
            <w:r w:rsidRPr="008B4C6B">
              <w:rPr>
                <w:rFonts w:ascii="宋体" w:hAnsi="宋体" w:cs="宋体" w:hint="eastAsia"/>
                <w:b/>
                <w:bCs/>
                <w:sz w:val="18"/>
                <w:szCs w:val="18"/>
              </w:rPr>
              <w:t>三</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8层危重孕产妇救治中心</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20" w:type="dxa"/>
            <w:tcBorders>
              <w:top w:val="nil"/>
              <w:left w:val="nil"/>
              <w:bottom w:val="single" w:sz="4" w:space="0" w:color="auto"/>
              <w:right w:val="nil"/>
            </w:tcBorders>
            <w:shd w:val="clear" w:color="auto" w:fill="auto"/>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8层危重孕产妇救治中心装饰工程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55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620" w:type="dxa"/>
            <w:tcBorders>
              <w:top w:val="nil"/>
              <w:left w:val="nil"/>
              <w:bottom w:val="single" w:sz="4" w:space="0" w:color="auto"/>
              <w:right w:val="nil"/>
            </w:tcBorders>
            <w:shd w:val="clear" w:color="auto" w:fill="auto"/>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8层危重孕产妇救治中心安装工程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18"/>
                <w:szCs w:val="18"/>
              </w:rPr>
            </w:pPr>
            <w:r w:rsidRPr="008B4C6B">
              <w:rPr>
                <w:rFonts w:ascii="宋体" w:hAnsi="宋体" w:cs="宋体" w:hint="eastAsia"/>
                <w:b/>
                <w:bCs/>
                <w:sz w:val="18"/>
                <w:szCs w:val="18"/>
              </w:rPr>
              <w:t>四</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11层一体化病房</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11层一体化病房装饰工程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lastRenderedPageBreak/>
              <w:t>2</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11层一体化病房安装工程</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2"/>
                <w:szCs w:val="22"/>
              </w:rPr>
            </w:pPr>
            <w:r w:rsidRPr="008B4C6B">
              <w:rPr>
                <w:rFonts w:ascii="黑体" w:eastAsia="黑体" w:hAnsi="黑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rPr>
                <w:rFonts w:ascii="黑体" w:eastAsia="黑体" w:hAnsi="黑体" w:cs="宋体" w:hint="eastAsia"/>
                <w:sz w:val="20"/>
              </w:rPr>
            </w:pPr>
            <w:r w:rsidRPr="008B4C6B">
              <w:rPr>
                <w:rFonts w:ascii="黑体" w:eastAsia="黑体" w:hAnsi="黑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黑体" w:eastAsia="黑体" w:hAnsi="黑体" w:cs="宋体" w:hint="eastAsia"/>
                <w:sz w:val="20"/>
              </w:rPr>
            </w:pPr>
            <w:r w:rsidRPr="008B4C6B">
              <w:rPr>
                <w:rFonts w:ascii="黑体" w:eastAsia="黑体" w:hAnsi="黑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五</w:t>
            </w:r>
          </w:p>
        </w:tc>
        <w:tc>
          <w:tcPr>
            <w:tcW w:w="2620" w:type="dxa"/>
            <w:tcBorders>
              <w:top w:val="nil"/>
              <w:left w:val="nil"/>
              <w:bottom w:val="single" w:sz="4" w:space="0" w:color="auto"/>
              <w:right w:val="nil"/>
            </w:tcBorders>
            <w:shd w:val="clear" w:color="auto" w:fill="auto"/>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12层出生缺陷实验室</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20" w:type="dxa"/>
            <w:tcBorders>
              <w:top w:val="nil"/>
              <w:left w:val="nil"/>
              <w:bottom w:val="single" w:sz="4" w:space="0" w:color="auto"/>
              <w:right w:val="single" w:sz="4" w:space="0" w:color="auto"/>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12层出生缺陷实验室装饰工程</w:t>
            </w:r>
          </w:p>
        </w:tc>
        <w:tc>
          <w:tcPr>
            <w:tcW w:w="13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620" w:type="dxa"/>
            <w:tcBorders>
              <w:top w:val="nil"/>
              <w:left w:val="nil"/>
              <w:bottom w:val="single" w:sz="4" w:space="0" w:color="auto"/>
              <w:right w:val="single" w:sz="4" w:space="0" w:color="auto"/>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12层出生缺陷实验室安装工程</w:t>
            </w:r>
          </w:p>
        </w:tc>
        <w:tc>
          <w:tcPr>
            <w:tcW w:w="13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720"/>
        </w:trPr>
        <w:tc>
          <w:tcPr>
            <w:tcW w:w="760" w:type="dxa"/>
            <w:tcBorders>
              <w:top w:val="nil"/>
              <w:left w:val="single" w:sz="4" w:space="0" w:color="auto"/>
              <w:bottom w:val="single" w:sz="4" w:space="0" w:color="auto"/>
              <w:right w:val="single" w:sz="4" w:space="0" w:color="auto"/>
            </w:tcBorders>
            <w:shd w:val="clear" w:color="FFFFFF" w:fill="FFFFFF"/>
            <w:vAlign w:val="center"/>
            <w:hideMark/>
          </w:tcPr>
          <w:p w:rsidR="002D432C" w:rsidRPr="008B4C6B" w:rsidRDefault="002D432C" w:rsidP="002D432C">
            <w:pPr>
              <w:jc w:val="center"/>
              <w:rPr>
                <w:rFonts w:ascii="宋体" w:hAnsi="宋体" w:cs="宋体" w:hint="eastAsia"/>
                <w:b/>
                <w:bCs/>
                <w:sz w:val="18"/>
                <w:szCs w:val="18"/>
              </w:rPr>
            </w:pPr>
            <w:r w:rsidRPr="008B4C6B">
              <w:rPr>
                <w:rFonts w:ascii="宋体" w:hAnsi="宋体" w:cs="宋体" w:hint="eastAsia"/>
                <w:b/>
                <w:bCs/>
                <w:sz w:val="18"/>
                <w:szCs w:val="18"/>
              </w:rPr>
              <w:t>六</w:t>
            </w:r>
          </w:p>
        </w:tc>
        <w:tc>
          <w:tcPr>
            <w:tcW w:w="2620" w:type="dxa"/>
            <w:tcBorders>
              <w:top w:val="nil"/>
              <w:left w:val="nil"/>
              <w:bottom w:val="single" w:sz="4" w:space="0" w:color="auto"/>
              <w:right w:val="single" w:sz="4" w:space="0" w:color="auto"/>
            </w:tcBorders>
            <w:shd w:val="clear" w:color="FFFFFF" w:fill="FFFFFF"/>
            <w:vAlign w:val="center"/>
            <w:hideMark/>
          </w:tcPr>
          <w:p w:rsidR="002D432C" w:rsidRPr="008B4C6B" w:rsidRDefault="002D432C" w:rsidP="002D432C">
            <w:pPr>
              <w:jc w:val="center"/>
              <w:rPr>
                <w:rFonts w:ascii="宋体" w:hAnsi="宋体" w:cs="宋体" w:hint="eastAsia"/>
                <w:b/>
                <w:bCs/>
                <w:sz w:val="20"/>
              </w:rPr>
            </w:pPr>
            <w:r w:rsidRPr="008B4C6B">
              <w:rPr>
                <w:rFonts w:ascii="宋体" w:hAnsi="宋体" w:cs="宋体" w:hint="eastAsia"/>
                <w:b/>
                <w:bCs/>
                <w:sz w:val="20"/>
              </w:rPr>
              <w:t>综合项</w:t>
            </w:r>
          </w:p>
        </w:tc>
        <w:tc>
          <w:tcPr>
            <w:tcW w:w="13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7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综合项装饰工程</w:t>
            </w:r>
          </w:p>
        </w:tc>
        <w:tc>
          <w:tcPr>
            <w:tcW w:w="13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综合项安装工程</w:t>
            </w:r>
          </w:p>
        </w:tc>
        <w:tc>
          <w:tcPr>
            <w:tcW w:w="13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sz w:val="22"/>
                <w:szCs w:val="22"/>
              </w:rPr>
            </w:pPr>
            <w:r w:rsidRPr="008B4C6B">
              <w:rPr>
                <w:rFonts w:ascii="宋体" w:hAnsi="宋体" w:cs="宋体" w:hint="eastAsia"/>
                <w:sz w:val="22"/>
                <w:szCs w:val="22"/>
              </w:rPr>
              <w:t xml:space="preserve">　</w:t>
            </w:r>
          </w:p>
        </w:tc>
      </w:tr>
      <w:tr w:rsidR="002D432C" w:rsidRPr="008B4C6B" w:rsidTr="002D432C">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 xml:space="preserve">　</w:t>
            </w:r>
          </w:p>
        </w:tc>
        <w:tc>
          <w:tcPr>
            <w:tcW w:w="2620" w:type="dxa"/>
            <w:tcBorders>
              <w:top w:val="nil"/>
              <w:left w:val="nil"/>
              <w:bottom w:val="single" w:sz="4" w:space="0" w:color="auto"/>
              <w:right w:val="nil"/>
            </w:tcBorders>
            <w:shd w:val="clear" w:color="auto" w:fill="auto"/>
            <w:noWrap/>
            <w:vAlign w:val="center"/>
            <w:hideMark/>
          </w:tcPr>
          <w:p w:rsidR="002D432C" w:rsidRPr="008B4C6B" w:rsidRDefault="002D432C" w:rsidP="002D432C">
            <w:pPr>
              <w:jc w:val="center"/>
              <w:rPr>
                <w:rFonts w:ascii="宋体" w:hAnsi="宋体" w:cs="宋体" w:hint="eastAsia"/>
                <w:b/>
                <w:bCs/>
                <w:sz w:val="22"/>
                <w:szCs w:val="22"/>
              </w:rPr>
            </w:pPr>
            <w:r w:rsidRPr="008B4C6B">
              <w:rPr>
                <w:rFonts w:ascii="宋体" w:hAnsi="宋体" w:cs="宋体" w:hint="eastAsia"/>
                <w:b/>
                <w:bCs/>
                <w:sz w:val="22"/>
                <w:szCs w:val="22"/>
              </w:rPr>
              <w:t>合计</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b/>
                <w:bCs/>
                <w:sz w:val="22"/>
                <w:szCs w:val="22"/>
              </w:rPr>
            </w:pPr>
            <w:r w:rsidRPr="008B4C6B">
              <w:rPr>
                <w:rFonts w:ascii="宋体" w:hAnsi="宋体" w:cs="宋体" w:hint="eastAsia"/>
                <w:b/>
                <w:bCs/>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D432C" w:rsidRPr="008B4C6B" w:rsidRDefault="002D432C" w:rsidP="002D432C">
            <w:pPr>
              <w:jc w:val="right"/>
              <w:rPr>
                <w:rFonts w:ascii="宋体" w:hAnsi="宋体" w:cs="宋体" w:hint="eastAsia"/>
                <w:b/>
                <w:bCs/>
                <w:sz w:val="22"/>
                <w:szCs w:val="22"/>
              </w:rPr>
            </w:pPr>
            <w:r w:rsidRPr="008B4C6B">
              <w:rPr>
                <w:rFonts w:ascii="宋体" w:hAnsi="宋体" w:cs="宋体" w:hint="eastAsia"/>
                <w:b/>
                <w:bCs/>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b/>
                <w:bCs/>
                <w:sz w:val="22"/>
                <w:szCs w:val="22"/>
              </w:rPr>
            </w:pPr>
            <w:r w:rsidRPr="008B4C6B">
              <w:rPr>
                <w:rFonts w:ascii="宋体" w:hAnsi="宋体" w:cs="宋体" w:hint="eastAsia"/>
                <w:b/>
                <w:bCs/>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2D432C" w:rsidRPr="008B4C6B" w:rsidRDefault="002D432C" w:rsidP="002D432C">
            <w:pPr>
              <w:jc w:val="right"/>
              <w:rPr>
                <w:rFonts w:ascii="宋体" w:hAnsi="宋体" w:cs="宋体" w:hint="eastAsia"/>
                <w:b/>
                <w:bCs/>
                <w:sz w:val="22"/>
                <w:szCs w:val="22"/>
              </w:rPr>
            </w:pPr>
            <w:r w:rsidRPr="008B4C6B">
              <w:rPr>
                <w:rFonts w:ascii="宋体" w:hAnsi="宋体" w:cs="宋体" w:hint="eastAsia"/>
                <w:b/>
                <w:bCs/>
                <w:sz w:val="22"/>
                <w:szCs w:val="22"/>
              </w:rPr>
              <w:t xml:space="preserve">　</w:t>
            </w:r>
          </w:p>
        </w:tc>
      </w:tr>
    </w:tbl>
    <w:p w:rsidR="002D432C" w:rsidRPr="008B4C6B" w:rsidRDefault="002D432C" w:rsidP="002D432C">
      <w:pPr>
        <w:pStyle w:val="a9"/>
      </w:pPr>
    </w:p>
    <w:tbl>
      <w:tblPr>
        <w:tblW w:w="9340" w:type="dxa"/>
        <w:tblInd w:w="118" w:type="dxa"/>
        <w:tblLook w:val="04A0" w:firstRow="1" w:lastRow="0" w:firstColumn="1" w:lastColumn="0" w:noHBand="0" w:noVBand="1"/>
      </w:tblPr>
      <w:tblGrid>
        <w:gridCol w:w="940"/>
        <w:gridCol w:w="2160"/>
        <w:gridCol w:w="600"/>
        <w:gridCol w:w="1360"/>
        <w:gridCol w:w="920"/>
        <w:gridCol w:w="520"/>
        <w:gridCol w:w="1420"/>
        <w:gridCol w:w="1420"/>
      </w:tblGrid>
      <w:tr w:rsidR="002D432C" w:rsidRPr="008B4C6B" w:rsidTr="002D432C">
        <w:trPr>
          <w:trHeight w:val="525"/>
        </w:trPr>
        <w:tc>
          <w:tcPr>
            <w:tcW w:w="9340"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36"/>
                <w:szCs w:val="36"/>
              </w:rPr>
            </w:pPr>
            <w:r w:rsidRPr="008B4C6B">
              <w:rPr>
                <w:rFonts w:ascii="宋体" w:hAnsi="宋体" w:cs="宋体" w:hint="eastAsia"/>
                <w:b/>
                <w:bCs/>
                <w:sz w:val="36"/>
                <w:szCs w:val="36"/>
              </w:rPr>
              <w:t>单项工程投标报价汇总表</w:t>
            </w:r>
          </w:p>
        </w:tc>
      </w:tr>
      <w:tr w:rsidR="002D432C" w:rsidRPr="008B4C6B" w:rsidTr="002D432C">
        <w:trPr>
          <w:trHeight w:val="510"/>
        </w:trPr>
        <w:tc>
          <w:tcPr>
            <w:tcW w:w="31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工程名称：三层生殖中心</w:t>
            </w:r>
          </w:p>
        </w:tc>
        <w:tc>
          <w:tcPr>
            <w:tcW w:w="288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第  1  页 共  1  页</w:t>
            </w:r>
          </w:p>
        </w:tc>
      </w:tr>
      <w:tr w:rsidR="002D432C" w:rsidRPr="008B4C6B" w:rsidTr="002D432C">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27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单位工程名称</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 (元)</w:t>
            </w:r>
          </w:p>
        </w:tc>
      </w:tr>
      <w:tr w:rsidR="002D432C" w:rsidRPr="008B4C6B" w:rsidTr="002D432C">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76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规费</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三层生殖中心装饰工程</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三层生殖中心安装工程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lastRenderedPageBreak/>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37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合计</w:t>
            </w:r>
          </w:p>
        </w:tc>
        <w:tc>
          <w:tcPr>
            <w:tcW w:w="13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tbl>
      <w:tblPr>
        <w:tblW w:w="9220" w:type="dxa"/>
        <w:tblInd w:w="108" w:type="dxa"/>
        <w:tblLook w:val="04A0" w:firstRow="1" w:lastRow="0" w:firstColumn="1" w:lastColumn="0" w:noHBand="0" w:noVBand="1"/>
      </w:tblPr>
      <w:tblGrid>
        <w:gridCol w:w="1300"/>
        <w:gridCol w:w="2000"/>
        <w:gridCol w:w="1640"/>
        <w:gridCol w:w="1400"/>
        <w:gridCol w:w="440"/>
        <w:gridCol w:w="2440"/>
      </w:tblGrid>
      <w:tr w:rsidR="002D432C" w:rsidRPr="008B4C6B" w:rsidTr="002D432C">
        <w:trPr>
          <w:trHeight w:val="360"/>
        </w:trPr>
        <w:tc>
          <w:tcPr>
            <w:tcW w:w="33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（清-表3）</w:t>
            </w:r>
          </w:p>
        </w:tc>
        <w:tc>
          <w:tcPr>
            <w:tcW w:w="304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8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70"/>
        </w:trPr>
        <w:tc>
          <w:tcPr>
            <w:tcW w:w="922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30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8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8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3.1</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8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9220" w:type="dxa"/>
            <w:gridSpan w:val="6"/>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注：本表适用于单位工程招标控制价，如无单位工程划分，单项工程也使用本表汇总。</w:t>
            </w:r>
          </w:p>
        </w:tc>
      </w:tr>
    </w:tbl>
    <w:p w:rsidR="002D432C" w:rsidRPr="008B4C6B" w:rsidRDefault="002D432C" w:rsidP="002D432C">
      <w:pPr>
        <w:pStyle w:val="a9"/>
        <w:rPr>
          <w:kern w:val="0"/>
        </w:rPr>
      </w:pPr>
    </w:p>
    <w:tbl>
      <w:tblPr>
        <w:tblW w:w="10080" w:type="dxa"/>
        <w:tblInd w:w="108" w:type="dxa"/>
        <w:tblLook w:val="04A0" w:firstRow="1" w:lastRow="0" w:firstColumn="1" w:lastColumn="0" w:noHBand="0" w:noVBand="1"/>
      </w:tblPr>
      <w:tblGrid>
        <w:gridCol w:w="528"/>
        <w:gridCol w:w="1416"/>
        <w:gridCol w:w="1425"/>
        <w:gridCol w:w="1936"/>
        <w:gridCol w:w="334"/>
        <w:gridCol w:w="528"/>
        <w:gridCol w:w="916"/>
        <w:gridCol w:w="546"/>
        <w:gridCol w:w="537"/>
        <w:gridCol w:w="813"/>
        <w:gridCol w:w="1101"/>
      </w:tblGrid>
      <w:tr w:rsidR="002D432C" w:rsidRPr="008B4C6B" w:rsidTr="00461C9B">
        <w:trPr>
          <w:trHeight w:val="36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461C9B">
        <w:trPr>
          <w:trHeight w:val="825"/>
        </w:trPr>
        <w:tc>
          <w:tcPr>
            <w:tcW w:w="5305"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32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51"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6 页</w:t>
            </w:r>
          </w:p>
        </w:tc>
      </w:tr>
      <w:tr w:rsidR="002D432C" w:rsidRPr="008B4C6B" w:rsidTr="00461C9B">
        <w:trPr>
          <w:trHeight w:val="360"/>
        </w:trPr>
        <w:tc>
          <w:tcPr>
            <w:tcW w:w="5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2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461C9B">
        <w:trPr>
          <w:trHeight w:val="360"/>
        </w:trPr>
        <w:tc>
          <w:tcPr>
            <w:tcW w:w="52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27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011505010001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镜面玻璃</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1.镜面玻璃品种、规格:洗手盆镜子500*700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3.5</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010810005001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U型（改“一”字）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1.成品窗帘轨</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010801006001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闭门器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1.锁品种:闭门器</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开孔（打洞）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1.部位:开门洞</w:t>
            </w:r>
            <w:r w:rsidRPr="008B4C6B">
              <w:rPr>
                <w:rFonts w:ascii="宋体" w:hAnsi="宋体" w:cs="宋体" w:hint="eastAsia"/>
                <w:sz w:val="20"/>
              </w:rPr>
              <w:br/>
              <w:t>2.洞尺寸:1180*2100mm</w:t>
            </w:r>
            <w:r w:rsidRPr="008B4C6B">
              <w:rPr>
                <w:rFonts w:ascii="宋体" w:hAnsi="宋体" w:cs="宋体" w:hint="eastAsia"/>
                <w:sz w:val="20"/>
              </w:rPr>
              <w:br/>
              <w:t>3.垃圾弃运10km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装门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1.门代号及洞口尺寸:医用手动单开门1180*2100mm</w:t>
            </w:r>
            <w:r w:rsidRPr="008B4C6B">
              <w:rPr>
                <w:rFonts w:ascii="宋体" w:hAnsi="宋体" w:cs="宋体" w:hint="eastAsia"/>
                <w:sz w:val="20"/>
              </w:rPr>
              <w:br/>
              <w:t>2.含五金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011103002001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PVC卷材地板</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1.面层材料品种、规格、颜色:PVC地板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26.18</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33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不锈钢门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1.门代号及洞口尺寸:不锈钢门1400*2000mm</w:t>
            </w:r>
            <w:r w:rsidRPr="008B4C6B">
              <w:rPr>
                <w:rFonts w:ascii="宋体" w:hAnsi="宋体" w:cs="宋体" w:hint="eastAsia"/>
                <w:sz w:val="20"/>
              </w:rPr>
              <w:br/>
              <w:t>2.门框、扇材质:不锈钢门框收边</w:t>
            </w:r>
            <w:r w:rsidRPr="008B4C6B">
              <w:rPr>
                <w:rFonts w:ascii="宋体" w:hAnsi="宋体" w:cs="宋体" w:hint="eastAsia"/>
                <w:sz w:val="20"/>
              </w:rPr>
              <w:br/>
              <w:t>3.含五金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1.门代号及洞口尺寸:甲级钢质防火门1000*2200mm</w:t>
            </w:r>
            <w:r w:rsidRPr="008B4C6B">
              <w:rPr>
                <w:rFonts w:ascii="宋体" w:hAnsi="宋体" w:cs="宋体" w:hint="eastAsia"/>
                <w:sz w:val="20"/>
              </w:rPr>
              <w:br/>
              <w:t>2.含闭门器及五金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1.门代号及洞口尺寸:甲级钢质防火门1400*2000mm</w:t>
            </w:r>
            <w:r w:rsidRPr="008B4C6B">
              <w:rPr>
                <w:rFonts w:ascii="宋体" w:hAnsi="宋体" w:cs="宋体" w:hint="eastAsia"/>
                <w:sz w:val="20"/>
              </w:rPr>
              <w:br/>
              <w:t>2.含闭门器及五金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1.门代号及洞口尺寸:甲级钢质防火门580*2080mm</w:t>
            </w:r>
            <w:r w:rsidRPr="008B4C6B">
              <w:rPr>
                <w:rFonts w:ascii="宋体" w:hAnsi="宋体" w:cs="宋体" w:hint="eastAsia"/>
                <w:sz w:val="20"/>
              </w:rPr>
              <w:br/>
              <w:t>2.含闭门器及五金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011610002001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医用门拆除</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1.门窗洞口尺寸:1000*2200mm</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011610002002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医用门拆除</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1.门窗洞口尺寸:1500*2200mm</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64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81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1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36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461C9B">
        <w:trPr>
          <w:trHeight w:val="825"/>
        </w:trPr>
        <w:tc>
          <w:tcPr>
            <w:tcW w:w="5305"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32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51"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6 页</w:t>
            </w:r>
          </w:p>
        </w:tc>
      </w:tr>
      <w:tr w:rsidR="002D432C" w:rsidRPr="008B4C6B" w:rsidTr="00461C9B">
        <w:trPr>
          <w:trHeight w:val="360"/>
        </w:trPr>
        <w:tc>
          <w:tcPr>
            <w:tcW w:w="5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2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461C9B">
        <w:trPr>
          <w:trHeight w:val="360"/>
        </w:trPr>
        <w:tc>
          <w:tcPr>
            <w:tcW w:w="52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27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461C9B">
        <w:trPr>
          <w:trHeight w:val="88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900*2200mm</w:t>
            </w:r>
            <w:r w:rsidRPr="008B4C6B">
              <w:rPr>
                <w:rFonts w:ascii="宋体" w:hAnsi="宋体" w:cs="宋体" w:hint="eastAsia"/>
                <w:sz w:val="20"/>
              </w:rPr>
              <w:br/>
              <w:t>2.配套铝型材，配五金锁具，开设观察窗</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33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010802001004</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1.门代号及洞口尺寸:医用钢制密闭单门1000*2200mm</w:t>
            </w:r>
            <w:r w:rsidRPr="008B4C6B">
              <w:rPr>
                <w:rFonts w:ascii="宋体" w:hAnsi="宋体" w:cs="宋体" w:hint="eastAsia"/>
                <w:sz w:val="20"/>
              </w:rPr>
              <w:br/>
              <w:t>2.配套铝型材，配五金锁具，开设观察窗</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33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010802001005</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1.门代号及洞口尺寸:医用钢制密闭单门1200*2200mm</w:t>
            </w:r>
            <w:r w:rsidRPr="008B4C6B">
              <w:rPr>
                <w:rFonts w:ascii="宋体" w:hAnsi="宋体" w:cs="宋体" w:hint="eastAsia"/>
                <w:sz w:val="20"/>
              </w:rPr>
              <w:br/>
              <w:t>2.配套铝型材，配五金锁具，开设观察窗</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33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010802001006</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1.门代号及洞口尺寸:医用钢制密闭单门1300*2200mm</w:t>
            </w:r>
            <w:r w:rsidRPr="008B4C6B">
              <w:rPr>
                <w:rFonts w:ascii="宋体" w:hAnsi="宋体" w:cs="宋体" w:hint="eastAsia"/>
                <w:sz w:val="20"/>
              </w:rPr>
              <w:br/>
              <w:t>2.配套铝型材，配五金锁具，开设观察窗</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33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010802001007</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1.门代号及洞口尺寸:医用钢制密闭双门1500*2200mm</w:t>
            </w:r>
            <w:r w:rsidRPr="008B4C6B">
              <w:rPr>
                <w:rFonts w:ascii="宋体" w:hAnsi="宋体" w:cs="宋体" w:hint="eastAsia"/>
                <w:sz w:val="20"/>
              </w:rPr>
              <w:br/>
              <w:t>2.配套铝型材，配五金锁具，开设观察窗</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传递窗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1.窗代号及洞口尺寸:传递窗600*600*400mm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传递窗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1.窗代号及洞口尺寸:传递窗600*600*600mm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传递窗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1.窗代号及洞口尺寸:传递窗500*500*500mm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010807001004</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传递窗（电动换机械传递窗）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1.窗代号及洞口尺寸:传递窗600*600*500mm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墙面喷刷涂料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1.刮腻子二遍</w:t>
            </w:r>
            <w:r w:rsidRPr="008B4C6B">
              <w:rPr>
                <w:rFonts w:ascii="宋体" w:hAnsi="宋体" w:cs="宋体" w:hint="eastAsia"/>
                <w:sz w:val="20"/>
              </w:rPr>
              <w:br/>
              <w:t>3.刷乳胶漆二遍</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36.6</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010605002001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彩钢板隔墙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1.彩钢板隔墙50厚</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010802001008</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彩钢板门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1.门代号及洞口尺寸:彩钢板门900*2100mm</w:t>
            </w:r>
            <w:r w:rsidRPr="008B4C6B">
              <w:rPr>
                <w:rFonts w:ascii="宋体" w:hAnsi="宋体" w:cs="宋体" w:hint="eastAsia"/>
                <w:sz w:val="20"/>
              </w:rPr>
              <w:br/>
              <w:t>2.含五金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9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010807001005</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铝合金固定窗（钢化玻璃）</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1.窗代号及洞口尺寸:铝合金固定窗1200*1200mm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81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1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36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461C9B">
        <w:trPr>
          <w:trHeight w:val="825"/>
        </w:trPr>
        <w:tc>
          <w:tcPr>
            <w:tcW w:w="5305"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32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51"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3 页  共 6 页</w:t>
            </w:r>
          </w:p>
        </w:tc>
      </w:tr>
      <w:tr w:rsidR="002D432C" w:rsidRPr="008B4C6B" w:rsidTr="00461C9B">
        <w:trPr>
          <w:trHeight w:val="360"/>
        </w:trPr>
        <w:tc>
          <w:tcPr>
            <w:tcW w:w="5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2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461C9B">
        <w:trPr>
          <w:trHeight w:val="360"/>
        </w:trPr>
        <w:tc>
          <w:tcPr>
            <w:tcW w:w="52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27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461C9B">
        <w:trPr>
          <w:trHeight w:val="88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2.玻璃品种、厚度:钢化玻璃</w:t>
            </w:r>
            <w:r w:rsidRPr="008B4C6B">
              <w:rPr>
                <w:rFonts w:ascii="宋体" w:hAnsi="宋体" w:cs="宋体" w:hint="eastAsia"/>
                <w:sz w:val="20"/>
              </w:rPr>
              <w:br/>
              <w:t>3.含五金</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59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26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010809004001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窗台板</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1.粘结层厚度、砂浆配合比:1:4干硬性水泥砂浆</w:t>
            </w:r>
            <w:r w:rsidRPr="008B4C6B">
              <w:rPr>
                <w:rFonts w:ascii="宋体" w:hAnsi="宋体" w:cs="宋体" w:hint="eastAsia"/>
                <w:sz w:val="20"/>
              </w:rPr>
              <w:br/>
              <w:t>2.窗台板材质、规格、颜色:150宽*10厚石材窗台板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4.5</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011601001001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砖砌体拆除</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1.原处置室暂存间合并200厚实心砖墙2600*3600</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1.87</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010402001001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砌块墙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1.原主任办公室加实心砖隔墙1600*2800*200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0.89</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010402001002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砌块墙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1.原男科实验室缩小1米，中间加实心砖隔墙6800*3600*200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4.9</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开门洞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1.原主任办公室一分为二，开门洞800*2000</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开门洞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1.实心砖墙女更衣室1000*2000</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080807013001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堵门洞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1.实心砖墙女更衣室1000*2000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011615001004</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开门洞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1,.实心砖墙女诊室1000*2000</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080807013002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堵门洞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1.实心砖墙女诊室1000*2000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011615001005</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开窗洞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1.实心砖墙男女诊室、男更衣间、录档室1000*1200</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011615001006</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开窗洞</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1.原处置室暂存间1200*1200</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010807008001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推拉窗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1.男女诊室、男更衣间、录档室1000*1200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81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1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36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461C9B">
        <w:trPr>
          <w:trHeight w:val="825"/>
        </w:trPr>
        <w:tc>
          <w:tcPr>
            <w:tcW w:w="5305"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32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51"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4 页  共 6 页</w:t>
            </w:r>
          </w:p>
        </w:tc>
      </w:tr>
      <w:tr w:rsidR="002D432C" w:rsidRPr="008B4C6B" w:rsidTr="00461C9B">
        <w:trPr>
          <w:trHeight w:val="360"/>
        </w:trPr>
        <w:tc>
          <w:tcPr>
            <w:tcW w:w="5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2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461C9B">
        <w:trPr>
          <w:trHeight w:val="360"/>
        </w:trPr>
        <w:tc>
          <w:tcPr>
            <w:tcW w:w="52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27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38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010807008002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推拉窗</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1.原处置室暂存间1200*1200</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刷乳胶漆</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1.墙面抹灰：20mm厚1:3水泥砂浆</w:t>
            </w:r>
            <w:r w:rsidRPr="008B4C6B">
              <w:rPr>
                <w:rFonts w:ascii="宋体" w:hAnsi="宋体" w:cs="宋体" w:hint="eastAsia"/>
                <w:sz w:val="20"/>
              </w:rPr>
              <w:br/>
              <w:t>2.刮腻子二遍</w:t>
            </w:r>
            <w:r w:rsidRPr="008B4C6B">
              <w:rPr>
                <w:rFonts w:ascii="宋体" w:hAnsi="宋体" w:cs="宋体" w:hint="eastAsia"/>
                <w:sz w:val="20"/>
              </w:rPr>
              <w:br/>
              <w:t>3.刷乳胶漆二遍</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28.96</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011615001007</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IUI手术室开门洞1000*2100</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1.开门洞、门洞不锈钢包边、垃圾运输</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011615001008</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原货梯开门洞1200*2100</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1.开门洞、外墙体恢复</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011610002003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拆除医用门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1.拆除医用门</w:t>
            </w:r>
            <w:r w:rsidRPr="008B4C6B">
              <w:rPr>
                <w:rFonts w:ascii="宋体" w:hAnsi="宋体" w:cs="宋体" w:hint="eastAsia"/>
                <w:sz w:val="20"/>
              </w:rPr>
              <w:br/>
              <w:t>2.垃圾弃运10km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235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011210002001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轻钢龙骨隔断</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1.骨架、边框材料种类、规格:龙骨基层 轻钢龙骨 中距(mm以内) 竖603横1500</w:t>
            </w:r>
            <w:r w:rsidRPr="008B4C6B">
              <w:rPr>
                <w:rFonts w:ascii="宋体" w:hAnsi="宋体" w:cs="宋体" w:hint="eastAsia"/>
                <w:sz w:val="20"/>
              </w:rPr>
              <w:br/>
              <w:t>2.隔板材料品种、规格、颜色:10厚纸面石膏板</w:t>
            </w:r>
            <w:r w:rsidRPr="008B4C6B">
              <w:rPr>
                <w:rFonts w:ascii="宋体" w:hAnsi="宋体" w:cs="宋体" w:hint="eastAsia"/>
                <w:sz w:val="20"/>
              </w:rPr>
              <w:br/>
              <w:t>3.墙面乳胶漆两遍</w:t>
            </w:r>
            <w:r w:rsidRPr="008B4C6B">
              <w:rPr>
                <w:rFonts w:ascii="宋体" w:hAnsi="宋体" w:cs="宋体" w:hint="eastAsia"/>
                <w:sz w:val="20"/>
              </w:rPr>
              <w:br/>
              <w:t>4.部位：资料室消防包柱子</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010808004001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门洞1000*2100不锈钢收边</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1.B超室更换防火门需收边</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01B001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实验室工作台</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1.台面、柜体拆除</w:t>
            </w:r>
            <w:r w:rsidRPr="008B4C6B">
              <w:rPr>
                <w:rFonts w:ascii="宋体" w:hAnsi="宋体" w:cs="宋体" w:hint="eastAsia"/>
                <w:sz w:val="20"/>
              </w:rPr>
              <w:br/>
              <w:t>2.废料等运距:10km</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65.13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无机预涂电解钢板 墙面</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 1.0mm厚无菌预涂电解钢板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84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011302001001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无菌预涂电解钢板 天棚</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1.吊顶形式、吊杆规格、高度:平面、跌级天棚 轻钢天棚龙骨 圆弧形 不上人</w:t>
            </w:r>
            <w:r w:rsidRPr="008B4C6B">
              <w:rPr>
                <w:rFonts w:ascii="宋体" w:hAnsi="宋体" w:cs="宋体" w:hint="eastAsia"/>
                <w:sz w:val="20"/>
              </w:rPr>
              <w:br/>
              <w:t>2.面层材料品种、规格:1.0mm厚无菌预涂电解钢板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84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011302001002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大厅异型吊顶</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1.龙骨材料种类、规格、中距:平面、跌级天棚 铝合金轻型方板天棚龙骨 中龙骨直接吊挂骨架 规格600mm*600mm以上</w:t>
            </w:r>
            <w:r w:rsidRPr="008B4C6B">
              <w:rPr>
                <w:rFonts w:ascii="宋体" w:hAnsi="宋体" w:cs="宋体" w:hint="eastAsia"/>
                <w:sz w:val="20"/>
              </w:rPr>
              <w:br/>
              <w:t>2.面层材料品种、规格:埃特板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36.21</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81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1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36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lastRenderedPageBreak/>
              <w:t>分部分项工程和单价措施项目清单与计价表</w:t>
            </w:r>
          </w:p>
        </w:tc>
      </w:tr>
      <w:tr w:rsidR="002D432C" w:rsidRPr="008B4C6B" w:rsidTr="00461C9B">
        <w:trPr>
          <w:trHeight w:val="825"/>
        </w:trPr>
        <w:tc>
          <w:tcPr>
            <w:tcW w:w="5305"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32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51"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5 页  共 6 页</w:t>
            </w:r>
          </w:p>
        </w:tc>
      </w:tr>
      <w:tr w:rsidR="002D432C" w:rsidRPr="008B4C6B" w:rsidTr="00461C9B">
        <w:trPr>
          <w:trHeight w:val="360"/>
        </w:trPr>
        <w:tc>
          <w:tcPr>
            <w:tcW w:w="5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2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461C9B">
        <w:trPr>
          <w:trHeight w:val="360"/>
        </w:trPr>
        <w:tc>
          <w:tcPr>
            <w:tcW w:w="52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27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011208001001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异形装饰柱</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1.30X40mm铝方通</w:t>
            </w:r>
            <w:r w:rsidRPr="008B4C6B">
              <w:rPr>
                <w:rFonts w:ascii="宋体" w:hAnsi="宋体" w:cs="宋体" w:hint="eastAsia"/>
                <w:sz w:val="20"/>
              </w:rPr>
              <w:br/>
              <w:t>2.石膏板喷黄色乳胶漆</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6.28</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轻质隔墙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1.轻钢龙骨</w:t>
            </w:r>
            <w:r w:rsidRPr="008B4C6B">
              <w:rPr>
                <w:rFonts w:ascii="宋体" w:hAnsi="宋体" w:cs="宋体" w:hint="eastAsia"/>
                <w:sz w:val="20"/>
              </w:rPr>
              <w:br/>
              <w:t>2.防水石膏板加无机预涂板、双面</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8.4</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011407002001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刷乳胶漆</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1.刮腻子</w:t>
            </w:r>
            <w:r w:rsidRPr="008B4C6B">
              <w:rPr>
                <w:rFonts w:ascii="宋体" w:hAnsi="宋体" w:cs="宋体" w:hint="eastAsia"/>
                <w:sz w:val="20"/>
              </w:rPr>
              <w:br/>
              <w:t>2.刷乳胶漆二遍</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580</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墙面装饰板</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1.无机预涂板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1220</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011407001003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墙面喷刷涂料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1.刮腻子</w:t>
            </w:r>
            <w:r w:rsidRPr="008B4C6B">
              <w:rPr>
                <w:rFonts w:ascii="宋体" w:hAnsi="宋体" w:cs="宋体" w:hint="eastAsia"/>
                <w:sz w:val="20"/>
              </w:rPr>
              <w:br/>
              <w:t>2.刷乳胶漆二遍</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540.66</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011207001004</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墙面装饰板</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1.防水石膏板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1220</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010702005001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20*40木方</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1、部位：无机预涂板墙面</w:t>
            </w:r>
            <w:r w:rsidRPr="008B4C6B">
              <w:rPr>
                <w:rFonts w:ascii="宋体" w:hAnsi="宋体" w:cs="宋体" w:hint="eastAsia"/>
                <w:sz w:val="20"/>
              </w:rPr>
              <w:br/>
              <w:t>2.20*40木方</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1860</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011407006001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防火涂料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1、部位：无机预涂板墙面</w:t>
            </w:r>
            <w:r w:rsidRPr="008B4C6B">
              <w:rPr>
                <w:rFonts w:ascii="宋体" w:hAnsi="宋体" w:cs="宋体" w:hint="eastAsia"/>
                <w:sz w:val="20"/>
              </w:rPr>
              <w:br/>
              <w:t>2.木龙骨防火涂料</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55</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011207001005</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无机预涂板</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1.部位：候诊区及变更后男女更衣间</w:t>
            </w:r>
            <w:r w:rsidRPr="008B4C6B">
              <w:rPr>
                <w:rFonts w:ascii="宋体" w:hAnsi="宋体" w:cs="宋体" w:hint="eastAsia"/>
                <w:sz w:val="20"/>
              </w:rPr>
              <w:br/>
              <w:t>2.无机预涂板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163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011207001006</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轻质隔墙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1.轻钢龙骨</w:t>
            </w:r>
            <w:r w:rsidRPr="008B4C6B">
              <w:rPr>
                <w:rFonts w:ascii="宋体" w:hAnsi="宋体" w:cs="宋体" w:hint="eastAsia"/>
                <w:sz w:val="20"/>
              </w:rPr>
              <w:br/>
              <w:t>2.石膏板</w:t>
            </w:r>
            <w:r w:rsidRPr="008B4C6B">
              <w:rPr>
                <w:rFonts w:ascii="宋体" w:hAnsi="宋体" w:cs="宋体" w:hint="eastAsia"/>
                <w:sz w:val="20"/>
              </w:rPr>
              <w:br/>
              <w:t>3.双面无机预涂板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8.4</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108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010802001009</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钢质气密单开门</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1.门代号及洞口尺寸:GZM0921900*2100mm</w:t>
            </w:r>
            <w:r w:rsidRPr="008B4C6B">
              <w:rPr>
                <w:rFonts w:ascii="宋体" w:hAnsi="宋体" w:cs="宋体" w:hint="eastAsia"/>
                <w:sz w:val="20"/>
              </w:rPr>
              <w:br/>
              <w:t>2.配套铝型材，配五金锁具，开设观察窗</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011207001007</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墙面装饰板</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1.防水石膏板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163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010702005002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20*40木方</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1、部位：无机预涂板墙面</w:t>
            </w:r>
            <w:r w:rsidRPr="008B4C6B">
              <w:rPr>
                <w:rFonts w:ascii="宋体" w:hAnsi="宋体" w:cs="宋体" w:hint="eastAsia"/>
                <w:sz w:val="20"/>
              </w:rPr>
              <w:br/>
              <w:t>2.20*40木方</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450</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011407006002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防火涂料</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1.无机预涂板墙面防火涂料二遍</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琼011701010001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单排脚手架</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1.搭设高度:外、里脚手架 单排(钢管架) 8.5m以内</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4220.47</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8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011703001001</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1.建筑物建筑类型及结构形式:人工垂直运输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4.73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本页小计</w:t>
            </w:r>
          </w:p>
        </w:tc>
        <w:tc>
          <w:tcPr>
            <w:tcW w:w="81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1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36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461C9B">
        <w:trPr>
          <w:trHeight w:val="825"/>
        </w:trPr>
        <w:tc>
          <w:tcPr>
            <w:tcW w:w="5305"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32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51"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6 页  共 6 页</w:t>
            </w:r>
          </w:p>
        </w:tc>
      </w:tr>
      <w:tr w:rsidR="002D432C" w:rsidRPr="008B4C6B" w:rsidTr="00461C9B">
        <w:trPr>
          <w:trHeight w:val="360"/>
        </w:trPr>
        <w:tc>
          <w:tcPr>
            <w:tcW w:w="52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2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461C9B">
        <w:trPr>
          <w:trHeight w:val="360"/>
        </w:trPr>
        <w:tc>
          <w:tcPr>
            <w:tcW w:w="52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27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461C9B">
        <w:trPr>
          <w:trHeight w:val="37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石板材</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011703001002</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标准砖</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1.36</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011703001003</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中砂</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3.54</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011703001004</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水泥</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1.03</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011703001005</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石膏、埃特板</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3144.92</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011703001006</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地毯</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28.8</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2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7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8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8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816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81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10"/>
        </w:trPr>
        <w:tc>
          <w:tcPr>
            <w:tcW w:w="5305"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324"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51"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Default="002D432C" w:rsidP="002D432C">
      <w:pPr>
        <w:pStyle w:val="a9"/>
      </w:pPr>
    </w:p>
    <w:p w:rsidR="00461C9B" w:rsidRPr="008B4C6B" w:rsidRDefault="00461C9B" w:rsidP="002D432C">
      <w:pPr>
        <w:pStyle w:val="a9"/>
        <w:rPr>
          <w:rFonts w:hint="eastAsia"/>
        </w:rPr>
      </w:pPr>
    </w:p>
    <w:tbl>
      <w:tblPr>
        <w:tblW w:w="9962" w:type="dxa"/>
        <w:tblInd w:w="108" w:type="dxa"/>
        <w:tblLook w:val="04A0" w:firstRow="1" w:lastRow="0" w:firstColumn="1" w:lastColumn="0" w:noHBand="0" w:noVBand="1"/>
      </w:tblPr>
      <w:tblGrid>
        <w:gridCol w:w="760"/>
        <w:gridCol w:w="1000"/>
        <w:gridCol w:w="1320"/>
        <w:gridCol w:w="620"/>
        <w:gridCol w:w="1620"/>
        <w:gridCol w:w="660"/>
        <w:gridCol w:w="222"/>
        <w:gridCol w:w="560"/>
        <w:gridCol w:w="620"/>
        <w:gridCol w:w="340"/>
        <w:gridCol w:w="1160"/>
        <w:gridCol w:w="1080"/>
      </w:tblGrid>
      <w:tr w:rsidR="002D432C" w:rsidRPr="008B4C6B" w:rsidTr="00461C9B">
        <w:trPr>
          <w:trHeight w:val="360"/>
        </w:trPr>
        <w:tc>
          <w:tcPr>
            <w:tcW w:w="308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1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795"/>
        </w:trPr>
        <w:tc>
          <w:tcPr>
            <w:tcW w:w="996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lastRenderedPageBreak/>
              <w:t>总价措施项目清单与计价表</w:t>
            </w:r>
          </w:p>
        </w:tc>
      </w:tr>
      <w:tr w:rsidR="002D432C" w:rsidRPr="008B4C6B" w:rsidTr="00461C9B">
        <w:trPr>
          <w:trHeight w:val="570"/>
        </w:trPr>
        <w:tc>
          <w:tcPr>
            <w:tcW w:w="308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1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461C9B">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00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78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461C9B">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2.05</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1.23</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11</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0.82</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0.41</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825"/>
        </w:trPr>
        <w:tc>
          <w:tcPr>
            <w:tcW w:w="760"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00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0.14</w:t>
            </w:r>
          </w:p>
        </w:tc>
        <w:tc>
          <w:tcPr>
            <w:tcW w:w="78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960"/>
        </w:trPr>
        <w:tc>
          <w:tcPr>
            <w:tcW w:w="996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461C9B">
        <w:trPr>
          <w:trHeight w:val="360"/>
        </w:trPr>
        <w:tc>
          <w:tcPr>
            <w:tcW w:w="308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1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795"/>
        </w:trPr>
        <w:tc>
          <w:tcPr>
            <w:tcW w:w="996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461C9B">
        <w:trPr>
          <w:trHeight w:val="570"/>
        </w:trPr>
        <w:tc>
          <w:tcPr>
            <w:tcW w:w="308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1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461C9B">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00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78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461C9B">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0.61</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12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编制预算或控制价时，视频监控费暂按租赁价每台球机1000元/月、每两台枪机800元/月计算，工程结算时，按实际费用计算</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60"/>
        </w:trPr>
        <w:tc>
          <w:tcPr>
            <w:tcW w:w="598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78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960"/>
        </w:trPr>
        <w:tc>
          <w:tcPr>
            <w:tcW w:w="996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461C9B">
        <w:trPr>
          <w:trHeight w:val="225"/>
        </w:trPr>
        <w:tc>
          <w:tcPr>
            <w:tcW w:w="760"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c>
          <w:tcPr>
            <w:tcW w:w="100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5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bl>
    <w:p w:rsidR="002D432C" w:rsidRPr="008B4C6B" w:rsidRDefault="002D432C" w:rsidP="002D432C">
      <w:pPr>
        <w:pStyle w:val="a9"/>
      </w:pPr>
    </w:p>
    <w:tbl>
      <w:tblPr>
        <w:tblW w:w="9140" w:type="dxa"/>
        <w:tblInd w:w="128" w:type="dxa"/>
        <w:tblLook w:val="04A0" w:firstRow="1" w:lastRow="0" w:firstColumn="1" w:lastColumn="0" w:noHBand="0" w:noVBand="1"/>
      </w:tblPr>
      <w:tblGrid>
        <w:gridCol w:w="1100"/>
        <w:gridCol w:w="2560"/>
        <w:gridCol w:w="120"/>
        <w:gridCol w:w="1940"/>
        <w:gridCol w:w="780"/>
        <w:gridCol w:w="740"/>
        <w:gridCol w:w="1900"/>
      </w:tblGrid>
      <w:tr w:rsidR="002D432C" w:rsidRPr="008B4C6B" w:rsidTr="00461C9B">
        <w:trPr>
          <w:trHeight w:val="390"/>
        </w:trPr>
        <w:tc>
          <w:tcPr>
            <w:tcW w:w="650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461C9B">
        <w:trPr>
          <w:trHeight w:val="795"/>
        </w:trPr>
        <w:tc>
          <w:tcPr>
            <w:tcW w:w="9140" w:type="dxa"/>
            <w:gridSpan w:val="7"/>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461C9B">
        <w:trPr>
          <w:trHeight w:val="825"/>
        </w:trPr>
        <w:tc>
          <w:tcPr>
            <w:tcW w:w="366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工程名称：三层生殖中心装饰工程</w:t>
            </w:r>
          </w:p>
        </w:tc>
        <w:tc>
          <w:tcPr>
            <w:tcW w:w="284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461C9B">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2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461C9B">
        <w:trPr>
          <w:trHeight w:val="375"/>
        </w:trPr>
        <w:tc>
          <w:tcPr>
            <w:tcW w:w="37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8932" w:type="dxa"/>
        <w:tblInd w:w="108" w:type="dxa"/>
        <w:tblLayout w:type="fixed"/>
        <w:tblLook w:val="04A0" w:firstRow="1" w:lastRow="0" w:firstColumn="1" w:lastColumn="0" w:noHBand="0" w:noVBand="1"/>
      </w:tblPr>
      <w:tblGrid>
        <w:gridCol w:w="514"/>
        <w:gridCol w:w="612"/>
        <w:gridCol w:w="216"/>
        <w:gridCol w:w="1811"/>
        <w:gridCol w:w="2212"/>
        <w:gridCol w:w="2144"/>
        <w:gridCol w:w="612"/>
        <w:gridCol w:w="811"/>
      </w:tblGrid>
      <w:tr w:rsidR="002D432C" w:rsidRPr="0060162A" w:rsidTr="006C1CAE">
        <w:trPr>
          <w:trHeight w:val="360"/>
        </w:trPr>
        <w:tc>
          <w:tcPr>
            <w:tcW w:w="1342" w:type="dxa"/>
            <w:gridSpan w:val="3"/>
            <w:tcBorders>
              <w:top w:val="nil"/>
              <w:left w:val="nil"/>
              <w:bottom w:val="nil"/>
              <w:right w:val="nil"/>
            </w:tcBorders>
            <w:shd w:val="clear" w:color="FFFFFF" w:fill="FFFFFF"/>
            <w:vAlign w:val="center"/>
            <w:hideMark/>
          </w:tcPr>
          <w:p w:rsidR="002D432C" w:rsidRPr="0060162A" w:rsidRDefault="002D432C" w:rsidP="002D432C">
            <w:pPr>
              <w:rPr>
                <w:rFonts w:ascii="宋体" w:hAnsi="宋体" w:cs="宋体"/>
                <w:sz w:val="18"/>
                <w:szCs w:val="18"/>
              </w:rPr>
            </w:pPr>
            <w:r w:rsidRPr="0060162A">
              <w:rPr>
                <w:rFonts w:ascii="宋体" w:hAnsi="宋体" w:cs="宋体" w:hint="eastAsia"/>
                <w:sz w:val="18"/>
                <w:szCs w:val="18"/>
              </w:rPr>
              <w:t>（清-表7）</w:t>
            </w:r>
          </w:p>
        </w:tc>
        <w:tc>
          <w:tcPr>
            <w:tcW w:w="4023" w:type="dxa"/>
            <w:gridSpan w:val="2"/>
            <w:tcBorders>
              <w:top w:val="nil"/>
              <w:left w:val="nil"/>
              <w:bottom w:val="nil"/>
              <w:right w:val="nil"/>
            </w:tcBorders>
            <w:shd w:val="clear" w:color="FFFFFF" w:fill="FFFFFF"/>
            <w:vAlign w:val="center"/>
            <w:hideMark/>
          </w:tcPr>
          <w:p w:rsidR="002D432C" w:rsidRPr="0060162A" w:rsidRDefault="002D432C" w:rsidP="002D432C">
            <w:pPr>
              <w:jc w:val="center"/>
              <w:rPr>
                <w:rFonts w:ascii="宋体" w:hAnsi="宋体" w:cs="宋体" w:hint="eastAsia"/>
                <w:sz w:val="18"/>
                <w:szCs w:val="18"/>
              </w:rPr>
            </w:pPr>
            <w:r w:rsidRPr="0060162A">
              <w:rPr>
                <w:rFonts w:ascii="宋体" w:hAnsi="宋体" w:cs="宋体" w:hint="eastAsia"/>
                <w:sz w:val="18"/>
                <w:szCs w:val="18"/>
              </w:rPr>
              <w:t xml:space="preserve">　</w:t>
            </w:r>
          </w:p>
        </w:tc>
        <w:tc>
          <w:tcPr>
            <w:tcW w:w="3567" w:type="dxa"/>
            <w:gridSpan w:val="3"/>
            <w:tcBorders>
              <w:top w:val="nil"/>
              <w:left w:val="nil"/>
              <w:bottom w:val="nil"/>
              <w:right w:val="nil"/>
            </w:tcBorders>
            <w:shd w:val="clear" w:color="FFFFFF" w:fill="FFFFFF"/>
            <w:vAlign w:val="center"/>
            <w:hideMark/>
          </w:tcPr>
          <w:p w:rsidR="002D432C" w:rsidRPr="0060162A" w:rsidRDefault="002D432C" w:rsidP="002D432C">
            <w:pPr>
              <w:jc w:val="right"/>
              <w:rPr>
                <w:rFonts w:ascii="宋体" w:hAnsi="宋体" w:cs="宋体" w:hint="eastAsia"/>
                <w:sz w:val="18"/>
                <w:szCs w:val="18"/>
              </w:rPr>
            </w:pPr>
            <w:r w:rsidRPr="0060162A">
              <w:rPr>
                <w:rFonts w:ascii="宋体" w:hAnsi="宋体" w:cs="宋体" w:hint="eastAsia"/>
                <w:sz w:val="18"/>
                <w:szCs w:val="18"/>
              </w:rPr>
              <w:t xml:space="preserve">　</w:t>
            </w:r>
          </w:p>
        </w:tc>
      </w:tr>
      <w:tr w:rsidR="002D432C" w:rsidRPr="0060162A" w:rsidTr="006C1CAE">
        <w:trPr>
          <w:trHeight w:val="870"/>
        </w:trPr>
        <w:tc>
          <w:tcPr>
            <w:tcW w:w="8932" w:type="dxa"/>
            <w:gridSpan w:val="8"/>
            <w:tcBorders>
              <w:top w:val="nil"/>
              <w:left w:val="nil"/>
              <w:bottom w:val="nil"/>
              <w:right w:val="nil"/>
            </w:tcBorders>
            <w:shd w:val="clear" w:color="FFFFFF" w:fill="FFFFFF"/>
            <w:vAlign w:val="center"/>
            <w:hideMark/>
          </w:tcPr>
          <w:p w:rsidR="002D432C" w:rsidRPr="0060162A" w:rsidRDefault="002D432C" w:rsidP="002D432C">
            <w:pPr>
              <w:jc w:val="center"/>
              <w:rPr>
                <w:rFonts w:ascii="宋体" w:hAnsi="宋体" w:cs="宋体" w:hint="eastAsia"/>
                <w:b/>
                <w:bCs/>
                <w:sz w:val="40"/>
                <w:szCs w:val="40"/>
              </w:rPr>
            </w:pPr>
            <w:r w:rsidRPr="0060162A">
              <w:rPr>
                <w:rFonts w:ascii="宋体" w:hAnsi="宋体" w:cs="宋体" w:hint="eastAsia"/>
                <w:b/>
                <w:bCs/>
                <w:sz w:val="40"/>
                <w:szCs w:val="40"/>
              </w:rPr>
              <w:t>规费、税金项目计价表</w:t>
            </w:r>
          </w:p>
        </w:tc>
      </w:tr>
      <w:tr w:rsidR="002D432C" w:rsidRPr="0060162A" w:rsidTr="006C1CAE">
        <w:trPr>
          <w:trHeight w:val="825"/>
        </w:trPr>
        <w:tc>
          <w:tcPr>
            <w:tcW w:w="1342" w:type="dxa"/>
            <w:gridSpan w:val="3"/>
            <w:tcBorders>
              <w:top w:val="nil"/>
              <w:left w:val="nil"/>
              <w:bottom w:val="nil"/>
              <w:right w:val="nil"/>
            </w:tcBorders>
            <w:shd w:val="clear" w:color="FFFFFF" w:fill="FFFFFF"/>
            <w:vAlign w:val="bottom"/>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工程名称：三层生殖中心装饰工程</w:t>
            </w:r>
          </w:p>
        </w:tc>
        <w:tc>
          <w:tcPr>
            <w:tcW w:w="4023" w:type="dxa"/>
            <w:gridSpan w:val="2"/>
            <w:tcBorders>
              <w:top w:val="nil"/>
              <w:left w:val="nil"/>
              <w:bottom w:val="nil"/>
              <w:right w:val="nil"/>
            </w:tcBorders>
            <w:shd w:val="clear" w:color="FFFFFF" w:fill="FFFFFF"/>
            <w:vAlign w:val="bottom"/>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标段：海口市妇幼保健院“三个中心”升级配套设施装修改造工程</w:t>
            </w:r>
          </w:p>
        </w:tc>
        <w:tc>
          <w:tcPr>
            <w:tcW w:w="3567" w:type="dxa"/>
            <w:gridSpan w:val="3"/>
            <w:tcBorders>
              <w:top w:val="nil"/>
              <w:left w:val="nil"/>
              <w:bottom w:val="nil"/>
              <w:right w:val="nil"/>
            </w:tcBorders>
            <w:shd w:val="clear" w:color="FFFFFF" w:fill="FFFFFF"/>
            <w:vAlign w:val="bottom"/>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第 1 页  共 1 页</w:t>
            </w:r>
          </w:p>
        </w:tc>
      </w:tr>
      <w:tr w:rsidR="002D432C" w:rsidRPr="0060162A" w:rsidTr="006C1CAE">
        <w:trPr>
          <w:trHeight w:val="465"/>
        </w:trPr>
        <w:tc>
          <w:tcPr>
            <w:tcW w:w="51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序号</w:t>
            </w:r>
          </w:p>
        </w:tc>
        <w:tc>
          <w:tcPr>
            <w:tcW w:w="61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项目名称</w:t>
            </w:r>
          </w:p>
        </w:tc>
        <w:tc>
          <w:tcPr>
            <w:tcW w:w="202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计算基础</w:t>
            </w:r>
          </w:p>
        </w:tc>
        <w:tc>
          <w:tcPr>
            <w:tcW w:w="435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计算基数</w:t>
            </w:r>
          </w:p>
        </w:tc>
        <w:tc>
          <w:tcPr>
            <w:tcW w:w="61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计算费率(%)</w:t>
            </w:r>
          </w:p>
        </w:tc>
        <w:tc>
          <w:tcPr>
            <w:tcW w:w="811"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金额（元）</w:t>
            </w:r>
          </w:p>
        </w:tc>
      </w:tr>
      <w:tr w:rsidR="002D432C" w:rsidRPr="0060162A" w:rsidTr="006C1CAE">
        <w:trPr>
          <w:trHeight w:val="570"/>
        </w:trPr>
        <w:tc>
          <w:tcPr>
            <w:tcW w:w="5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1</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规费</w:t>
            </w:r>
          </w:p>
        </w:tc>
        <w:tc>
          <w:tcPr>
            <w:tcW w:w="20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其中：建筑垃圾处置费+其中：社会保险费</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D1 + D2</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 xml:space="preserve">　</w:t>
            </w:r>
          </w:p>
        </w:tc>
        <w:tc>
          <w:tcPr>
            <w:tcW w:w="811"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6C1CAE">
        <w:trPr>
          <w:trHeight w:val="615"/>
        </w:trPr>
        <w:tc>
          <w:tcPr>
            <w:tcW w:w="5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1.1</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其中：垃圾处置费</w:t>
            </w:r>
          </w:p>
        </w:tc>
        <w:tc>
          <w:tcPr>
            <w:tcW w:w="20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 xml:space="preserve">　</w:t>
            </w:r>
          </w:p>
        </w:tc>
        <w:tc>
          <w:tcPr>
            <w:tcW w:w="811"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6C1CAE">
        <w:trPr>
          <w:trHeight w:val="1335"/>
        </w:trPr>
        <w:tc>
          <w:tcPr>
            <w:tcW w:w="5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1.2</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其中：社保费</w:t>
            </w:r>
          </w:p>
        </w:tc>
        <w:tc>
          <w:tcPr>
            <w:tcW w:w="20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(分部分项定额人工费+单价措施定额人工费+分部分项定额机上人工费+单价措施定额机上人工费)*0.7</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(FBFX_DERGF+DJCS_DERGF+FBFX_DEJSRGF+DJCS_DEJSRGF)*0.7</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23.5</w:t>
            </w:r>
          </w:p>
        </w:tc>
        <w:tc>
          <w:tcPr>
            <w:tcW w:w="811"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6C1CAE">
        <w:trPr>
          <w:trHeight w:val="570"/>
        </w:trPr>
        <w:tc>
          <w:tcPr>
            <w:tcW w:w="5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2</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税金</w:t>
            </w:r>
          </w:p>
        </w:tc>
        <w:tc>
          <w:tcPr>
            <w:tcW w:w="20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分部分项工程费+措施项目费+其他项目费+规费</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A+B+C+D</w:t>
            </w:r>
          </w:p>
        </w:tc>
        <w:tc>
          <w:tcPr>
            <w:tcW w:w="612"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9</w:t>
            </w:r>
          </w:p>
        </w:tc>
        <w:tc>
          <w:tcPr>
            <w:tcW w:w="811"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6C1CAE">
        <w:trPr>
          <w:trHeight w:val="360"/>
        </w:trPr>
        <w:tc>
          <w:tcPr>
            <w:tcW w:w="3153"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合计</w:t>
            </w:r>
          </w:p>
        </w:tc>
        <w:tc>
          <w:tcPr>
            <w:tcW w:w="435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612" w:type="dxa"/>
            <w:tcBorders>
              <w:top w:val="nil"/>
              <w:left w:val="nil"/>
              <w:bottom w:val="single" w:sz="8"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811" w:type="dxa"/>
            <w:tcBorders>
              <w:top w:val="nil"/>
              <w:left w:val="nil"/>
              <w:bottom w:val="single" w:sz="8"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6C1CAE">
        <w:trPr>
          <w:trHeight w:val="360"/>
        </w:trPr>
        <w:tc>
          <w:tcPr>
            <w:tcW w:w="1342" w:type="dxa"/>
            <w:gridSpan w:val="3"/>
            <w:tcBorders>
              <w:top w:val="nil"/>
              <w:left w:val="nil"/>
              <w:bottom w:val="nil"/>
              <w:right w:val="nil"/>
            </w:tcBorders>
            <w:shd w:val="clear" w:color="FFFFFF" w:fill="FFFFFF"/>
            <w:hideMark/>
          </w:tcPr>
          <w:p w:rsidR="002D432C" w:rsidRPr="0060162A" w:rsidRDefault="002D432C" w:rsidP="002D432C">
            <w:pPr>
              <w:rPr>
                <w:rFonts w:ascii="宋体" w:hAnsi="宋体" w:cs="宋体" w:hint="eastAsia"/>
                <w:sz w:val="18"/>
                <w:szCs w:val="18"/>
              </w:rPr>
            </w:pPr>
            <w:r w:rsidRPr="0060162A">
              <w:rPr>
                <w:rFonts w:ascii="宋体" w:hAnsi="宋体" w:cs="宋体" w:hint="eastAsia"/>
                <w:sz w:val="18"/>
                <w:szCs w:val="18"/>
              </w:rPr>
              <w:t>编制人（造价人员）：</w:t>
            </w:r>
          </w:p>
        </w:tc>
        <w:tc>
          <w:tcPr>
            <w:tcW w:w="7590" w:type="dxa"/>
            <w:gridSpan w:val="5"/>
            <w:tcBorders>
              <w:top w:val="nil"/>
              <w:left w:val="nil"/>
              <w:bottom w:val="nil"/>
              <w:right w:val="nil"/>
            </w:tcBorders>
            <w:shd w:val="clear" w:color="FFFFFF" w:fill="FFFFFF"/>
            <w:hideMark/>
          </w:tcPr>
          <w:p w:rsidR="002D432C" w:rsidRPr="0060162A" w:rsidRDefault="002D432C" w:rsidP="002D432C">
            <w:pPr>
              <w:jc w:val="center"/>
              <w:rPr>
                <w:rFonts w:ascii="宋体" w:hAnsi="宋体" w:cs="宋体" w:hint="eastAsia"/>
                <w:sz w:val="18"/>
                <w:szCs w:val="18"/>
              </w:rPr>
            </w:pPr>
            <w:r w:rsidRPr="0060162A">
              <w:rPr>
                <w:rFonts w:ascii="宋体" w:hAnsi="宋体" w:cs="宋体" w:hint="eastAsia"/>
                <w:sz w:val="18"/>
                <w:szCs w:val="18"/>
              </w:rPr>
              <w:t>复核人（造价工程师）：</w:t>
            </w:r>
          </w:p>
        </w:tc>
      </w:tr>
      <w:tr w:rsidR="002D432C" w:rsidRPr="0060162A" w:rsidTr="006C1CAE">
        <w:trPr>
          <w:trHeight w:val="360"/>
        </w:trPr>
        <w:tc>
          <w:tcPr>
            <w:tcW w:w="8932" w:type="dxa"/>
            <w:gridSpan w:val="8"/>
            <w:tcBorders>
              <w:top w:val="nil"/>
              <w:left w:val="nil"/>
              <w:bottom w:val="nil"/>
              <w:right w:val="nil"/>
            </w:tcBorders>
            <w:shd w:val="clear" w:color="FFFFFF" w:fill="FFFFFF"/>
            <w:hideMark/>
          </w:tcPr>
          <w:p w:rsidR="002D432C" w:rsidRPr="0060162A" w:rsidRDefault="002D432C" w:rsidP="002D432C">
            <w:pPr>
              <w:rPr>
                <w:rFonts w:ascii="宋体" w:hAnsi="宋体" w:cs="宋体" w:hint="eastAsia"/>
                <w:sz w:val="18"/>
                <w:szCs w:val="18"/>
              </w:rPr>
            </w:pPr>
            <w:r w:rsidRPr="0060162A">
              <w:rPr>
                <w:rFonts w:ascii="宋体" w:hAnsi="宋体" w:cs="宋体" w:hint="eastAsia"/>
                <w:sz w:val="18"/>
                <w:szCs w:val="18"/>
              </w:rPr>
              <w:t>注：“项目名称”可根据海南省现行的计价定额设置。</w:t>
            </w:r>
          </w:p>
        </w:tc>
      </w:tr>
    </w:tbl>
    <w:p w:rsidR="002D432C" w:rsidRPr="0060162A" w:rsidRDefault="002D432C" w:rsidP="002D432C">
      <w:pPr>
        <w:pStyle w:val="a9"/>
      </w:pPr>
    </w:p>
    <w:p w:rsidR="002D432C" w:rsidRPr="008B4C6B" w:rsidRDefault="002D432C" w:rsidP="002D432C">
      <w:pPr>
        <w:pStyle w:val="a9"/>
        <w:rPr>
          <w:rFonts w:hint="eastAsia"/>
        </w:rPr>
      </w:pPr>
    </w:p>
    <w:tbl>
      <w:tblPr>
        <w:tblW w:w="9320" w:type="dxa"/>
        <w:tblInd w:w="118" w:type="dxa"/>
        <w:tblLook w:val="04A0" w:firstRow="1" w:lastRow="0" w:firstColumn="1" w:lastColumn="0" w:noHBand="0" w:noVBand="1"/>
      </w:tblPr>
      <w:tblGrid>
        <w:gridCol w:w="1300"/>
        <w:gridCol w:w="2000"/>
        <w:gridCol w:w="1120"/>
        <w:gridCol w:w="1400"/>
        <w:gridCol w:w="1060"/>
        <w:gridCol w:w="2440"/>
      </w:tblGrid>
      <w:tr w:rsidR="002D432C" w:rsidRPr="008B4C6B" w:rsidTr="002D432C">
        <w:trPr>
          <w:trHeight w:val="870"/>
        </w:trPr>
        <w:tc>
          <w:tcPr>
            <w:tcW w:w="932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40"/>
                <w:szCs w:val="40"/>
              </w:rPr>
            </w:pPr>
            <w:r w:rsidRPr="008B4C6B">
              <w:rPr>
                <w:rFonts w:ascii="宋体" w:hAnsi="宋体" w:cs="宋体" w:hint="eastAsia"/>
                <w:b/>
                <w:bCs/>
                <w:sz w:val="40"/>
                <w:szCs w:val="40"/>
              </w:rPr>
              <w:lastRenderedPageBreak/>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5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单位：元</w:t>
            </w:r>
          </w:p>
        </w:tc>
        <w:tc>
          <w:tcPr>
            <w:tcW w:w="350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1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24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其中：其他项目费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1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4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招标控制价合计=一+二+三+四+五</w:t>
            </w:r>
          </w:p>
        </w:tc>
        <w:tc>
          <w:tcPr>
            <w:tcW w:w="24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bl>
    <w:p w:rsidR="002D432C" w:rsidRPr="008B4C6B" w:rsidRDefault="002D432C" w:rsidP="002D432C">
      <w:pPr>
        <w:pStyle w:val="a9"/>
        <w:rPr>
          <w:rFonts w:hint="eastAsia"/>
        </w:rPr>
      </w:pPr>
    </w:p>
    <w:tbl>
      <w:tblPr>
        <w:tblW w:w="9420" w:type="dxa"/>
        <w:tblInd w:w="128" w:type="dxa"/>
        <w:tblLook w:val="04A0" w:firstRow="1" w:lastRow="0" w:firstColumn="1" w:lastColumn="0" w:noHBand="0" w:noVBand="1"/>
      </w:tblPr>
      <w:tblGrid>
        <w:gridCol w:w="499"/>
        <w:gridCol w:w="1416"/>
        <w:gridCol w:w="1149"/>
        <w:gridCol w:w="1793"/>
        <w:gridCol w:w="307"/>
        <w:gridCol w:w="517"/>
        <w:gridCol w:w="817"/>
        <w:gridCol w:w="526"/>
        <w:gridCol w:w="403"/>
        <w:gridCol w:w="712"/>
        <w:gridCol w:w="1059"/>
        <w:gridCol w:w="222"/>
      </w:tblGrid>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金属线管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2.材质:镀锌钢管</w:t>
            </w:r>
            <w:r w:rsidRPr="008B4C6B">
              <w:rPr>
                <w:rFonts w:ascii="宋体" w:hAnsi="宋体" w:cs="宋体" w:hint="eastAsia"/>
                <w:sz w:val="20"/>
              </w:rPr>
              <w:br/>
              <w:t>3.规格:SC20</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1300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金属线管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2.材质:镀锌钢管</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400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1.名称:电缆保护管</w:t>
            </w:r>
            <w:r w:rsidRPr="008B4C6B">
              <w:rPr>
                <w:rFonts w:ascii="宋体" w:hAnsi="宋体" w:cs="宋体" w:hint="eastAsia"/>
                <w:sz w:val="20"/>
              </w:rPr>
              <w:br/>
              <w:t>2.材质:刚性阻燃管</w:t>
            </w:r>
            <w:r w:rsidRPr="008B4C6B">
              <w:rPr>
                <w:rFonts w:ascii="宋体" w:hAnsi="宋体" w:cs="宋体" w:hint="eastAsia"/>
                <w:sz w:val="20"/>
              </w:rPr>
              <w:br/>
              <w:t>3.规格:PVC15</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030413002001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凿（压)槽</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1.名称:剔堵槽、沟 砖</w:t>
            </w:r>
            <w:r w:rsidRPr="008B4C6B">
              <w:rPr>
                <w:rFonts w:ascii="宋体" w:hAnsi="宋体" w:cs="宋体" w:hint="eastAsia"/>
                <w:sz w:val="20"/>
              </w:rPr>
              <w:br/>
              <w:t>2.规格:宽70mm*深70mm</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51.9</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3.型号:ZCBV</w:t>
            </w:r>
            <w:r w:rsidRPr="008B4C6B">
              <w:rPr>
                <w:rFonts w:ascii="宋体" w:hAnsi="宋体" w:cs="宋体" w:hint="eastAsia"/>
                <w:sz w:val="20"/>
              </w:rPr>
              <w:br/>
              <w:t>4.规格:4mm2</w:t>
            </w:r>
            <w:r w:rsidRPr="008B4C6B">
              <w:rPr>
                <w:rFonts w:ascii="宋体" w:hAnsi="宋体" w:cs="宋体" w:hint="eastAsia"/>
                <w:sz w:val="20"/>
              </w:rPr>
              <w:br/>
              <w:t>5.材质:铜芯</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4000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UPS不间断电源</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1.名称:UPS不间断电源</w:t>
            </w:r>
            <w:r w:rsidRPr="008B4C6B">
              <w:rPr>
                <w:rFonts w:ascii="宋体" w:hAnsi="宋体" w:cs="宋体" w:hint="eastAsia"/>
                <w:sz w:val="20"/>
              </w:rPr>
              <w:br/>
              <w:t>2.型号:40KVA</w:t>
            </w:r>
            <w:r w:rsidRPr="008B4C6B">
              <w:rPr>
                <w:rFonts w:ascii="宋体" w:hAnsi="宋体" w:cs="宋体" w:hint="eastAsia"/>
                <w:sz w:val="20"/>
              </w:rPr>
              <w:br/>
              <w:t>3.含电池、配电箱等</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030414007001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不间断电源</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1.保安电源系统调试 不间断电源 容量 100kV·A以下</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系统</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二三极插座 250V 10A</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1.名称:二三极插座</w:t>
            </w:r>
            <w:r w:rsidRPr="008B4C6B">
              <w:rPr>
                <w:rFonts w:ascii="宋体" w:hAnsi="宋体" w:cs="宋体" w:hint="eastAsia"/>
                <w:sz w:val="20"/>
              </w:rPr>
              <w:br/>
              <w:t>2.规格:250V/10A</w:t>
            </w:r>
            <w:r w:rsidRPr="008B4C6B">
              <w:rPr>
                <w:rFonts w:ascii="宋体" w:hAnsi="宋体" w:cs="宋体" w:hint="eastAsia"/>
                <w:sz w:val="20"/>
              </w:rPr>
              <w:br/>
              <w:t>4.安装方式：暗敷</w:t>
            </w:r>
            <w:r w:rsidRPr="008B4C6B">
              <w:rPr>
                <w:rFonts w:ascii="宋体" w:hAnsi="宋体" w:cs="宋体" w:hint="eastAsia"/>
                <w:sz w:val="20"/>
              </w:rPr>
              <w:br/>
              <w:t>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112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二三极插座 250V 16A</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1.名称:二三极插座</w:t>
            </w:r>
            <w:r w:rsidRPr="008B4C6B">
              <w:rPr>
                <w:rFonts w:ascii="宋体" w:hAnsi="宋体" w:cs="宋体" w:hint="eastAsia"/>
                <w:sz w:val="20"/>
              </w:rPr>
              <w:br/>
              <w:t>2.规格:250V/16A</w:t>
            </w:r>
            <w:r w:rsidRPr="008B4C6B">
              <w:rPr>
                <w:rFonts w:ascii="宋体" w:hAnsi="宋体" w:cs="宋体" w:hint="eastAsia"/>
                <w:sz w:val="20"/>
              </w:rPr>
              <w:br/>
              <w:t>4.安装方式：暗敷</w:t>
            </w:r>
            <w:r w:rsidRPr="008B4C6B">
              <w:rPr>
                <w:rFonts w:ascii="宋体" w:hAnsi="宋体" w:cs="宋体" w:hint="eastAsia"/>
                <w:sz w:val="20"/>
              </w:rPr>
              <w:br/>
              <w:t>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接线盒</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1.名称:接线盒</w:t>
            </w:r>
            <w:r w:rsidRPr="008B4C6B">
              <w:rPr>
                <w:rFonts w:ascii="宋体" w:hAnsi="宋体" w:cs="宋体" w:hint="eastAsia"/>
                <w:sz w:val="20"/>
              </w:rPr>
              <w:br/>
              <w:t>2.材质：塑料</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160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030404035004</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插座防溅面盖</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1.名称:插座防溅面盖</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7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030412005001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LED平板灯（黄）</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1.名称:LED平板灯（黄）</w:t>
            </w:r>
            <w:r w:rsidRPr="008B4C6B">
              <w:rPr>
                <w:rFonts w:ascii="宋体" w:hAnsi="宋体" w:cs="宋体" w:hint="eastAsia"/>
                <w:sz w:val="20"/>
              </w:rPr>
              <w:br/>
              <w:t>2.规格:1200*300</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7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3.安装形式:嵌入吊顶</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030412005002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LED平板灯吸顶灯 300x600</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1.名称:LED平板灯吸顶灯 </w:t>
            </w:r>
            <w:r w:rsidRPr="008B4C6B">
              <w:rPr>
                <w:rFonts w:ascii="宋体" w:hAnsi="宋体" w:cs="宋体" w:hint="eastAsia"/>
                <w:sz w:val="20"/>
              </w:rPr>
              <w:br/>
              <w:t>2.规格:40W 300x600</w:t>
            </w:r>
            <w:r w:rsidRPr="008B4C6B">
              <w:rPr>
                <w:rFonts w:ascii="宋体" w:hAnsi="宋体" w:cs="宋体" w:hint="eastAsia"/>
                <w:sz w:val="20"/>
              </w:rPr>
              <w:br/>
              <w:t>3.安装形式:吸顶安装</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调光灯（黄）</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1.名称:调光灯（黄）</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030404034001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调光灯开关</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1.名称:单联单控开关</w:t>
            </w:r>
            <w:r w:rsidRPr="008B4C6B">
              <w:rPr>
                <w:rFonts w:ascii="宋体" w:hAnsi="宋体" w:cs="宋体" w:hint="eastAsia"/>
                <w:sz w:val="20"/>
              </w:rPr>
              <w:br/>
              <w:t>2.规格:详见图纸</w:t>
            </w:r>
            <w:r w:rsidRPr="008B4C6B">
              <w:rPr>
                <w:rFonts w:ascii="宋体" w:hAnsi="宋体" w:cs="宋体" w:hint="eastAsia"/>
                <w:sz w:val="20"/>
              </w:rPr>
              <w:br/>
              <w:t>3.安装形式:详见图纸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030412001002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筒灯 5W</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1.名称:嵌入式筒灯</w:t>
            </w:r>
            <w:r w:rsidRPr="008B4C6B">
              <w:rPr>
                <w:rFonts w:ascii="宋体" w:hAnsi="宋体" w:cs="宋体" w:hint="eastAsia"/>
                <w:sz w:val="20"/>
              </w:rPr>
              <w:br/>
              <w:t>2.规格:5W</w:t>
            </w:r>
            <w:r w:rsidRPr="008B4C6B">
              <w:rPr>
                <w:rFonts w:ascii="宋体" w:hAnsi="宋体" w:cs="宋体" w:hint="eastAsia"/>
                <w:sz w:val="20"/>
              </w:rPr>
              <w:br/>
              <w:t>3.安装形式:详见图纸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彩色可视对讲门口机</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1.名称:彩色可视对讲门口机</w:t>
            </w:r>
            <w:r w:rsidRPr="008B4C6B">
              <w:rPr>
                <w:rFonts w:ascii="宋体" w:hAnsi="宋体" w:cs="宋体" w:hint="eastAsia"/>
                <w:sz w:val="20"/>
              </w:rPr>
              <w:br/>
              <w:t>2.安装方式：详见图纸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彩色可视对讲室内分机</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1.名称:彩色可视对讲室内分机</w:t>
            </w:r>
            <w:r w:rsidRPr="008B4C6B">
              <w:rPr>
                <w:rFonts w:ascii="宋体" w:hAnsi="宋体" w:cs="宋体" w:hint="eastAsia"/>
                <w:sz w:val="20"/>
              </w:rPr>
              <w:br/>
              <w:t>2.安装方式：详见图纸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19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读卡器</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1.名称:读卡器</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出门按钮</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1.名称:出门按钮 </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030507007001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电磁锁</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1.名称:电磁锁</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卡片</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1.名称:卡片</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3.型号:RVVP</w:t>
            </w:r>
            <w:r w:rsidRPr="008B4C6B">
              <w:rPr>
                <w:rFonts w:ascii="宋体" w:hAnsi="宋体" w:cs="宋体" w:hint="eastAsia"/>
                <w:sz w:val="20"/>
              </w:rPr>
              <w:br/>
              <w:t>4.规格:3*0.75</w:t>
            </w:r>
            <w:r w:rsidRPr="008B4C6B">
              <w:rPr>
                <w:rFonts w:ascii="宋体" w:hAnsi="宋体" w:cs="宋体" w:hint="eastAsia"/>
                <w:sz w:val="20"/>
              </w:rPr>
              <w:br/>
              <w:t>5.材质:铜芯</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031004003001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柜式洗手盆</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1.名称:柜式洗手盆</w:t>
            </w:r>
            <w:r w:rsidRPr="008B4C6B">
              <w:rPr>
                <w:rFonts w:ascii="宋体" w:hAnsi="宋体" w:cs="宋体" w:hint="eastAsia"/>
                <w:sz w:val="20"/>
              </w:rPr>
              <w:br/>
              <w:t>2.安装方式：详见图纸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030502005001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六类网线</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1.名称:六类网线</w:t>
            </w:r>
            <w:r w:rsidRPr="008B4C6B">
              <w:rPr>
                <w:rFonts w:ascii="宋体" w:hAnsi="宋体" w:cs="宋体" w:hint="eastAsia"/>
                <w:sz w:val="20"/>
              </w:rPr>
              <w:br/>
              <w:t>2.配线形式:管内穿线</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4500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4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030502020001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光纤测试</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1.名称:链路调试</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链路</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030505005001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视频线</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1.名称:视频线</w:t>
            </w:r>
            <w:r w:rsidRPr="008B4C6B">
              <w:rPr>
                <w:rFonts w:ascii="宋体" w:hAnsi="宋体" w:cs="宋体" w:hint="eastAsia"/>
                <w:sz w:val="20"/>
              </w:rPr>
              <w:br/>
              <w:t>2.配线形式:管内穿线</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320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3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030404035005</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双口网络插座</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1.名称:双口网络插座</w:t>
            </w:r>
            <w:r w:rsidRPr="008B4C6B">
              <w:rPr>
                <w:rFonts w:ascii="宋体" w:hAnsi="宋体" w:cs="宋体" w:hint="eastAsia"/>
                <w:sz w:val="20"/>
              </w:rPr>
              <w:br/>
              <w:t>2.安装形式:详见图纸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3.型号:ZRBV</w:t>
            </w:r>
            <w:r w:rsidRPr="008B4C6B">
              <w:rPr>
                <w:rFonts w:ascii="宋体" w:hAnsi="宋体" w:cs="宋体" w:hint="eastAsia"/>
                <w:sz w:val="20"/>
              </w:rPr>
              <w:br/>
              <w:t>4.规格:2.5m2</w:t>
            </w:r>
            <w:r w:rsidRPr="008B4C6B">
              <w:rPr>
                <w:rFonts w:ascii="宋体" w:hAnsi="宋体" w:cs="宋体" w:hint="eastAsia"/>
                <w:sz w:val="20"/>
              </w:rPr>
              <w:br/>
              <w:t>5.材质:铜芯</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360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30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030411002001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明装线槽</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1.名称：金属线槽</w:t>
            </w:r>
            <w:r w:rsidRPr="008B4C6B">
              <w:rPr>
                <w:rFonts w:ascii="宋体" w:hAnsi="宋体" w:cs="宋体" w:hint="eastAsia"/>
                <w:sz w:val="20"/>
              </w:rPr>
              <w:br/>
              <w:t>2.规格： 200*100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031002002001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电缆桥架支撑架</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1.名称：电缆桥架支撑架 制作</w:t>
            </w:r>
            <w:r w:rsidRPr="008B4C6B">
              <w:rPr>
                <w:rFonts w:ascii="宋体" w:hAnsi="宋体" w:cs="宋体" w:hint="eastAsia"/>
                <w:sz w:val="20"/>
              </w:rPr>
              <w:br/>
              <w:t>2.规格：200*100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kg</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51.38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030411001004</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穿线软管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1.名称：穿线软管</w:t>
            </w:r>
            <w:r w:rsidRPr="008B4C6B">
              <w:rPr>
                <w:rFonts w:ascii="宋体" w:hAnsi="宋体" w:cs="宋体" w:hint="eastAsia"/>
                <w:sz w:val="20"/>
              </w:rPr>
              <w:br/>
              <w:t>2.规格：详见图纸</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030501013001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呼叫电话主机</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1.名称：呼叫电话主机</w:t>
            </w:r>
            <w:r w:rsidRPr="008B4C6B">
              <w:rPr>
                <w:rFonts w:ascii="宋体" w:hAnsi="宋体" w:cs="宋体" w:hint="eastAsia"/>
                <w:sz w:val="20"/>
              </w:rPr>
              <w:br/>
              <w:t>2.型号、规格：详见图纸</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030501013002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呼叫电话分机</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1.名称：呼叫电话分机</w:t>
            </w:r>
            <w:r w:rsidRPr="008B4C6B">
              <w:rPr>
                <w:rFonts w:ascii="宋体" w:hAnsi="宋体" w:cs="宋体" w:hint="eastAsia"/>
                <w:sz w:val="20"/>
              </w:rPr>
              <w:br/>
              <w:t>2.型号、规格：详见图纸</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031008014001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预混合气终端</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1.名称：预混合气终端</w:t>
            </w:r>
            <w:r w:rsidRPr="008B4C6B">
              <w:rPr>
                <w:rFonts w:ascii="宋体" w:hAnsi="宋体" w:cs="宋体" w:hint="eastAsia"/>
                <w:sz w:val="20"/>
              </w:rPr>
              <w:br/>
              <w:t>2.其它：含插头，插头为快速插拔自闭型，不可互换式，可单手操作</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030904009001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医气终端箱</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1.名称：医气终端箱</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031008003001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二级减压装置</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1.名称：二级减压装置</w:t>
            </w:r>
            <w:r w:rsidRPr="008B4C6B">
              <w:rPr>
                <w:rFonts w:ascii="宋体" w:hAnsi="宋体" w:cs="宋体" w:hint="eastAsia"/>
                <w:sz w:val="20"/>
              </w:rPr>
              <w:br/>
              <w:t>2.所有气体出气口（与培养箱连接处）需要做二次减压,保证出气压力稳定在0.04 Mpa</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031001002001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不锈钢管 Ф8*1</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1.名称:不锈钢管 </w:t>
            </w:r>
            <w:r w:rsidRPr="008B4C6B">
              <w:rPr>
                <w:rFonts w:ascii="宋体" w:hAnsi="宋体" w:cs="宋体" w:hint="eastAsia"/>
                <w:sz w:val="20"/>
              </w:rPr>
              <w:br/>
              <w:t>2.规格:Ф8*1</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15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031008004001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氮气汇流排</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1.名称：氮气汇流排</w:t>
            </w:r>
            <w:r w:rsidRPr="008B4C6B">
              <w:rPr>
                <w:rFonts w:ascii="宋体" w:hAnsi="宋体" w:cs="宋体" w:hint="eastAsia"/>
                <w:sz w:val="20"/>
              </w:rPr>
              <w:br/>
              <w:t>2.规格、型号：4+4</w:t>
            </w:r>
            <w:r w:rsidRPr="008B4C6B">
              <w:rPr>
                <w:rFonts w:ascii="宋体" w:hAnsi="宋体" w:cs="宋体" w:hint="eastAsia"/>
                <w:sz w:val="20"/>
              </w:rPr>
              <w:br/>
              <w:t>3.其它：包括减压系统、自动切换装置及管</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4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lastRenderedPageBreak/>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7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路的接口部件</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59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031008004002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二氧化碳汇流排</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1.名称：二氧化碳汇流排</w:t>
            </w:r>
            <w:r w:rsidRPr="008B4C6B">
              <w:rPr>
                <w:rFonts w:ascii="宋体" w:hAnsi="宋体" w:cs="宋体" w:hint="eastAsia"/>
                <w:sz w:val="20"/>
              </w:rPr>
              <w:br/>
              <w:t>2.规格、型号：3+3</w:t>
            </w:r>
            <w:r w:rsidRPr="008B4C6B">
              <w:rPr>
                <w:rFonts w:ascii="宋体" w:hAnsi="宋体" w:cs="宋体" w:hint="eastAsia"/>
                <w:sz w:val="20"/>
              </w:rPr>
              <w:br/>
              <w:t>3.其它：包括减压系统、自动切换装置及管路的接口部件</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59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031008004003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预混合气汇流排</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1.名称：预混合气汇流排</w:t>
            </w:r>
            <w:r w:rsidRPr="008B4C6B">
              <w:rPr>
                <w:rFonts w:ascii="宋体" w:hAnsi="宋体" w:cs="宋体" w:hint="eastAsia"/>
                <w:sz w:val="20"/>
              </w:rPr>
              <w:br/>
              <w:t>2.规格、型号：3+3</w:t>
            </w:r>
            <w:r w:rsidRPr="008B4C6B">
              <w:rPr>
                <w:rFonts w:ascii="宋体" w:hAnsi="宋体" w:cs="宋体" w:hint="eastAsia"/>
                <w:sz w:val="20"/>
              </w:rPr>
              <w:br/>
              <w:t>3.其它：包括减压系统、自动切换装置及管路的接口部件</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031002002002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汇流排钢架 4+4</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1.名称：汇流排钢架 </w:t>
            </w:r>
            <w:r w:rsidRPr="008B4C6B">
              <w:rPr>
                <w:rFonts w:ascii="宋体" w:hAnsi="宋体" w:cs="宋体" w:hint="eastAsia"/>
                <w:sz w:val="20"/>
              </w:rPr>
              <w:br/>
              <w:t>2.规格、型号：4+4</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kg</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031002002003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汇流排钢架 3+3</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1.名称：汇流排钢架 </w:t>
            </w:r>
            <w:r w:rsidRPr="008B4C6B">
              <w:rPr>
                <w:rFonts w:ascii="宋体" w:hAnsi="宋体" w:cs="宋体" w:hint="eastAsia"/>
                <w:sz w:val="20"/>
              </w:rPr>
              <w:br/>
              <w:t>2.规格、型号：3+3</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kg</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59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031008003002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二氧化碳气体加热装置</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1.名称：二氧化碳气体加热装置</w:t>
            </w:r>
            <w:r w:rsidRPr="008B4C6B">
              <w:rPr>
                <w:rFonts w:ascii="宋体" w:hAnsi="宋体" w:cs="宋体" w:hint="eastAsia"/>
                <w:sz w:val="20"/>
              </w:rPr>
              <w:br/>
              <w:t>2.C02气体汇流排需要预留气体加热装置（左右都需要）</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030507014001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手术室医气面板（氧气、吸引）</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1.名称：手术室医气面板（氧气、吸引）</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030404033001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排气扇</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1.名称：排气扇</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030412005003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LED平板灯 1200*300</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1.名称:LED平板灯 </w:t>
            </w:r>
            <w:r w:rsidRPr="008B4C6B">
              <w:rPr>
                <w:rFonts w:ascii="宋体" w:hAnsi="宋体" w:cs="宋体" w:hint="eastAsia"/>
                <w:sz w:val="20"/>
              </w:rPr>
              <w:br/>
              <w:t>2.规格:1200*300</w:t>
            </w:r>
            <w:r w:rsidRPr="008B4C6B">
              <w:rPr>
                <w:rFonts w:ascii="宋体" w:hAnsi="宋体" w:cs="宋体" w:hint="eastAsia"/>
                <w:sz w:val="20"/>
              </w:rPr>
              <w:br/>
              <w:t>3.安装形式:吸顶安装</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030601002001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压差表数字指针式</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1.名称:压差表数字指针式</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块</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9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031001004001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铜管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1.名称:脱脂紫铜管</w:t>
            </w:r>
            <w:r w:rsidRPr="008B4C6B">
              <w:rPr>
                <w:rFonts w:ascii="宋体" w:hAnsi="宋体" w:cs="宋体" w:hint="eastAsia"/>
                <w:sz w:val="20"/>
              </w:rPr>
              <w:br/>
              <w:t>2.安装部位:室内地上四层NICU</w:t>
            </w:r>
            <w:r w:rsidRPr="008B4C6B">
              <w:rPr>
                <w:rFonts w:ascii="宋体" w:hAnsi="宋体" w:cs="宋体" w:hint="eastAsia"/>
                <w:sz w:val="20"/>
              </w:rPr>
              <w:br/>
              <w:t>3.介质:压缩空气</w:t>
            </w:r>
            <w:r w:rsidRPr="008B4C6B">
              <w:rPr>
                <w:rFonts w:ascii="宋体" w:hAnsi="宋体" w:cs="宋体" w:hint="eastAsia"/>
                <w:sz w:val="20"/>
              </w:rPr>
              <w:br/>
              <w:t>4.规格、压力等级:φ16</w:t>
            </w:r>
            <w:r w:rsidRPr="008B4C6B">
              <w:rPr>
                <w:rFonts w:ascii="宋体" w:hAnsi="宋体" w:cs="宋体" w:hint="eastAsia"/>
                <w:sz w:val="20"/>
              </w:rPr>
              <w:br/>
              <w:t>5.压力试验及吹、洗设计要求:管道脱脂,空气</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lastRenderedPageBreak/>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5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7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吹扫, 符合设计要求</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210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031001004002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铜管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1.名称:脱脂紫铜管</w:t>
            </w:r>
            <w:r w:rsidRPr="008B4C6B">
              <w:rPr>
                <w:rFonts w:ascii="宋体" w:hAnsi="宋体" w:cs="宋体" w:hint="eastAsia"/>
                <w:sz w:val="20"/>
              </w:rPr>
              <w:br/>
              <w:t>2.安装部位:室内地上四层NICU</w:t>
            </w:r>
            <w:r w:rsidRPr="008B4C6B">
              <w:rPr>
                <w:rFonts w:ascii="宋体" w:hAnsi="宋体" w:cs="宋体" w:hint="eastAsia"/>
                <w:sz w:val="20"/>
              </w:rPr>
              <w:br/>
              <w:t>3.介质:压缩空气</w:t>
            </w:r>
            <w:r w:rsidRPr="008B4C6B">
              <w:rPr>
                <w:rFonts w:ascii="宋体" w:hAnsi="宋体" w:cs="宋体" w:hint="eastAsia"/>
                <w:sz w:val="20"/>
              </w:rPr>
              <w:br/>
              <w:t>4.规格、压力等级:φ8</w:t>
            </w:r>
            <w:r w:rsidRPr="008B4C6B">
              <w:rPr>
                <w:rFonts w:ascii="宋体" w:hAnsi="宋体" w:cs="宋体" w:hint="eastAsia"/>
                <w:sz w:val="20"/>
              </w:rPr>
              <w:br/>
              <w:t>5.压力试验及吹、洗设计要求:管道脱脂,空气吹扫, 符合设计要求</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Φ8针阀</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1.名称:针阀</w:t>
            </w:r>
            <w:r w:rsidRPr="008B4C6B">
              <w:rPr>
                <w:rFonts w:ascii="宋体" w:hAnsi="宋体" w:cs="宋体" w:hint="eastAsia"/>
                <w:sz w:val="20"/>
              </w:rPr>
              <w:br/>
              <w:t>2.规格:Φ8</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031004003002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立柱式洗脸盆</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1.名称:立柱式洗脸盆</w:t>
            </w:r>
            <w:r w:rsidRPr="008B4C6B">
              <w:rPr>
                <w:rFonts w:ascii="宋体" w:hAnsi="宋体" w:cs="宋体" w:hint="eastAsia"/>
                <w:sz w:val="20"/>
              </w:rPr>
              <w:br/>
              <w:t>2.含感应水龙头、下水件等</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PPR管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1.名称:PPR管</w:t>
            </w:r>
            <w:r w:rsidRPr="008B4C6B">
              <w:rPr>
                <w:rFonts w:ascii="宋体" w:hAnsi="宋体" w:cs="宋体" w:hint="eastAsia"/>
                <w:sz w:val="20"/>
              </w:rPr>
              <w:br/>
              <w:t>2.材质、规格:PPR管 DN20</w:t>
            </w:r>
            <w:r w:rsidRPr="008B4C6B">
              <w:rPr>
                <w:rFonts w:ascii="宋体" w:hAnsi="宋体" w:cs="宋体" w:hint="eastAsia"/>
                <w:sz w:val="20"/>
              </w:rPr>
              <w:br/>
              <w:t>3.含管道冲洗、消毒</w:t>
            </w:r>
            <w:r w:rsidRPr="008B4C6B">
              <w:rPr>
                <w:rFonts w:ascii="宋体" w:hAnsi="宋体" w:cs="宋体" w:hint="eastAsia"/>
                <w:sz w:val="20"/>
              </w:rPr>
              <w:br/>
              <w:t>4.其它：详见图纸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134.4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PVC排水管</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DN50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49</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030108006001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万向排气罩</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1.名称:万向排气罩</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030108001001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排风机</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1.名称:排风机</w:t>
            </w:r>
            <w:r w:rsidRPr="008B4C6B">
              <w:rPr>
                <w:rFonts w:ascii="宋体" w:hAnsi="宋体" w:cs="宋体" w:hint="eastAsia"/>
                <w:sz w:val="20"/>
              </w:rPr>
              <w:br/>
              <w:t>2.型号、规格：风量1500</w:t>
            </w:r>
            <w:r w:rsidRPr="008B4C6B">
              <w:rPr>
                <w:rFonts w:ascii="宋体" w:hAnsi="宋体" w:cs="宋体" w:hint="eastAsia"/>
                <w:sz w:val="20"/>
              </w:rPr>
              <w:br/>
              <w:t>3.含检电机查接线等</w:t>
            </w:r>
            <w:r w:rsidRPr="008B4C6B">
              <w:rPr>
                <w:rFonts w:ascii="宋体" w:hAnsi="宋体" w:cs="宋体" w:hint="eastAsia"/>
                <w:sz w:val="20"/>
              </w:rPr>
              <w:br/>
              <w:t>4.其它：详见图纸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030113015001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活性炭过滤器箱HXT1</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1.名称:活性炭过滤器箱HXT1</w:t>
            </w:r>
            <w:r w:rsidRPr="008B4C6B">
              <w:rPr>
                <w:rFonts w:ascii="宋体" w:hAnsi="宋体" w:cs="宋体" w:hint="eastAsia"/>
                <w:sz w:val="20"/>
              </w:rPr>
              <w:br/>
              <w:t>2.型号、规格：风量1000m3/h</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58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PVC排水管 DN100</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DN100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6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031003001002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圆形止回阀</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1.名称:圆形止回阀</w:t>
            </w:r>
            <w:r w:rsidRPr="008B4C6B">
              <w:rPr>
                <w:rFonts w:ascii="宋体" w:hAnsi="宋体" w:cs="宋体" w:hint="eastAsia"/>
                <w:sz w:val="20"/>
              </w:rPr>
              <w:br/>
              <w:t>2.材质、规格:φ110</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6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7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030702009001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软管接口</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1.名称:软管接口</w:t>
            </w:r>
            <w:r w:rsidRPr="008B4C6B">
              <w:rPr>
                <w:rFonts w:ascii="宋体" w:hAnsi="宋体" w:cs="宋体" w:hint="eastAsia"/>
                <w:sz w:val="20"/>
              </w:rPr>
              <w:br/>
              <w:t>2.部位:室内地上三层生殖中心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64.04</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59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3.规格:长边长≤320mm</w:t>
            </w:r>
            <w:r w:rsidRPr="008B4C6B">
              <w:rPr>
                <w:rFonts w:ascii="宋体" w:hAnsi="宋体" w:cs="宋体" w:hint="eastAsia"/>
                <w:sz w:val="20"/>
              </w:rPr>
              <w:br/>
              <w:t>4.板材厚度:0.5</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97.78</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59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3.规格:长边长≤450mm</w:t>
            </w:r>
            <w:r w:rsidRPr="008B4C6B">
              <w:rPr>
                <w:rFonts w:ascii="宋体" w:hAnsi="宋体" w:cs="宋体" w:hint="eastAsia"/>
                <w:sz w:val="20"/>
              </w:rPr>
              <w:br/>
              <w:t>4.板材厚度:0.6</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148.51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84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3.规格:长边长≤1000mm</w:t>
            </w:r>
            <w:r w:rsidRPr="008B4C6B">
              <w:rPr>
                <w:rFonts w:ascii="宋体" w:hAnsi="宋体" w:cs="宋体" w:hint="eastAsia"/>
                <w:sz w:val="20"/>
              </w:rPr>
              <w:br/>
              <w:t>4.板材厚度:0.75</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127.9</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84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030702001004</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3.规格:长边长≤1250mm</w:t>
            </w:r>
            <w:r w:rsidRPr="008B4C6B">
              <w:rPr>
                <w:rFonts w:ascii="宋体" w:hAnsi="宋体" w:cs="宋体" w:hint="eastAsia"/>
                <w:sz w:val="20"/>
              </w:rPr>
              <w:br/>
              <w:t>4.板材厚度:1.0</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42.1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65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031008011001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吊顶式空气净化器</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1.名称:吊顶式空气净化器</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030108006002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消防排烟风机</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1.名称:消防排烟风机</w:t>
            </w:r>
            <w:r w:rsidRPr="008B4C6B">
              <w:rPr>
                <w:rFonts w:ascii="宋体" w:hAnsi="宋体" w:cs="宋体" w:hint="eastAsia"/>
                <w:sz w:val="20"/>
              </w:rPr>
              <w:br/>
              <w:t>2.型号、规格：32000CMH</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030404017002</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照明配电箱</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1.名称:照明配电箱</w:t>
            </w:r>
            <w:r w:rsidRPr="008B4C6B">
              <w:rPr>
                <w:rFonts w:ascii="宋体" w:hAnsi="宋体" w:cs="宋体" w:hint="eastAsia"/>
                <w:sz w:val="20"/>
              </w:rPr>
              <w:br/>
              <w:t>2.型号、规格：3AP</w:t>
            </w:r>
            <w:r w:rsidRPr="008B4C6B">
              <w:rPr>
                <w:rFonts w:ascii="宋体" w:hAnsi="宋体" w:cs="宋体" w:hint="eastAsia"/>
                <w:sz w:val="20"/>
              </w:rPr>
              <w:br/>
              <w:t>3.接线端子材质、规格2.5m2</w:t>
            </w:r>
            <w:r w:rsidRPr="008B4C6B">
              <w:rPr>
                <w:rFonts w:ascii="宋体" w:hAnsi="宋体" w:cs="宋体" w:hint="eastAsia"/>
                <w:sz w:val="20"/>
              </w:rPr>
              <w:br/>
              <w:t>4.其它：详见图纸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4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030404017003</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消防排烟配电箱</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1.名称:消防排烟配电箱</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85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6"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2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trHeight w:val="825"/>
        </w:trPr>
        <w:tc>
          <w:tcPr>
            <w:tcW w:w="485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16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6"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7 页  共 7 页</w:t>
            </w:r>
          </w:p>
        </w:tc>
      </w:tr>
      <w:tr w:rsidR="002D432C" w:rsidRPr="008B4C6B" w:rsidTr="006C1CAE">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1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4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6C1CAE">
        <w:trPr>
          <w:trHeight w:val="139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2.型号、规格：3EATFJ1/3EATFJ2</w:t>
            </w:r>
            <w:r w:rsidRPr="008B4C6B">
              <w:rPr>
                <w:rFonts w:ascii="宋体" w:hAnsi="宋体" w:cs="宋体" w:hint="eastAsia"/>
                <w:sz w:val="20"/>
              </w:rPr>
              <w:br/>
              <w:t>3.接线端子材质、规格：2.5m2、6m2</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031301010001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安装与生产同时进行施工增加</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1.安装与生产同时进行施工增加</w:t>
            </w:r>
            <w:r w:rsidRPr="008B4C6B">
              <w:rPr>
                <w:rFonts w:ascii="宋体" w:hAnsi="宋体" w:cs="宋体" w:hint="eastAsia"/>
                <w:sz w:val="20"/>
              </w:rPr>
              <w:br/>
              <w:t>2.三层生殖中心安装工程</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030704001001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通风工程检测、调试</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1.通风工程检测、调试</w:t>
            </w:r>
            <w:r w:rsidRPr="008B4C6B">
              <w:rPr>
                <w:rFonts w:ascii="宋体" w:hAnsi="宋体" w:cs="宋体" w:hint="eastAsia"/>
                <w:sz w:val="20"/>
              </w:rPr>
              <w:br/>
              <w:t>2.三层生殖中心安装工程</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系统</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6C1CAE">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031301017001</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脚手架搭拆</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1、脚手架搭拆</w:t>
            </w:r>
            <w:r w:rsidRPr="008B4C6B">
              <w:rPr>
                <w:rFonts w:ascii="宋体" w:hAnsi="宋体" w:cs="宋体" w:hint="eastAsia"/>
                <w:sz w:val="20"/>
              </w:rPr>
              <w:br/>
              <w:t>2、三层生殖中心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4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6C1CAE">
        <w:trPr>
          <w:trHeight w:val="360"/>
        </w:trPr>
        <w:tc>
          <w:tcPr>
            <w:tcW w:w="742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合   计</w:t>
            </w:r>
          </w:p>
        </w:tc>
        <w:tc>
          <w:tcPr>
            <w:tcW w:w="71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bl>
    <w:p w:rsidR="002D432C" w:rsidRPr="008B4C6B" w:rsidRDefault="002D432C" w:rsidP="002D432C">
      <w:pPr>
        <w:pStyle w:val="a9"/>
      </w:pPr>
    </w:p>
    <w:tbl>
      <w:tblPr>
        <w:tblW w:w="9960" w:type="dxa"/>
        <w:tblInd w:w="108" w:type="dxa"/>
        <w:tblLook w:val="04A0" w:firstRow="1" w:lastRow="0" w:firstColumn="1" w:lastColumn="0" w:noHBand="0" w:noVBand="1"/>
      </w:tblPr>
      <w:tblGrid>
        <w:gridCol w:w="755"/>
        <w:gridCol w:w="1033"/>
        <w:gridCol w:w="1744"/>
        <w:gridCol w:w="954"/>
        <w:gridCol w:w="656"/>
        <w:gridCol w:w="716"/>
        <w:gridCol w:w="916"/>
        <w:gridCol w:w="278"/>
        <w:gridCol w:w="676"/>
        <w:gridCol w:w="1153"/>
        <w:gridCol w:w="1079"/>
      </w:tblGrid>
      <w:tr w:rsidR="002D432C" w:rsidRPr="008B4C6B" w:rsidTr="002D432C">
        <w:trPr>
          <w:trHeight w:val="360"/>
        </w:trPr>
        <w:tc>
          <w:tcPr>
            <w:tcW w:w="448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96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48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566"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5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03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74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5.85</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4</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17.75</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0.76</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3.06</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35"/>
        </w:trPr>
        <w:tc>
          <w:tcPr>
            <w:tcW w:w="755"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03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744"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1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w:t>
            </w:r>
          </w:p>
        </w:tc>
      </w:tr>
      <w:tr w:rsidR="002D432C" w:rsidRPr="008B4C6B" w:rsidTr="002D432C">
        <w:trPr>
          <w:trHeight w:val="360"/>
        </w:trPr>
        <w:tc>
          <w:tcPr>
            <w:tcW w:w="448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448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96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48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566"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5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03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74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292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控制价时，视频监控费暂按租赁价每台球机1000元/月、每两台枪机800元/月计算，工程结算时，按实际费用计算</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3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4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858"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9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448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Default="002D432C" w:rsidP="002D432C">
      <w:pPr>
        <w:pStyle w:val="a9"/>
      </w:pPr>
    </w:p>
    <w:p w:rsidR="002D432C" w:rsidRPr="008B4C6B" w:rsidRDefault="002D432C" w:rsidP="002D432C">
      <w:pPr>
        <w:pStyle w:val="a9"/>
        <w:rPr>
          <w:rFonts w:hint="eastAsia"/>
        </w:rPr>
      </w:pPr>
    </w:p>
    <w:tbl>
      <w:tblPr>
        <w:tblW w:w="9440" w:type="dxa"/>
        <w:tblInd w:w="128" w:type="dxa"/>
        <w:tblLook w:val="04A0" w:firstRow="1" w:lastRow="0" w:firstColumn="1" w:lastColumn="0" w:noHBand="0" w:noVBand="1"/>
      </w:tblPr>
      <w:tblGrid>
        <w:gridCol w:w="1200"/>
        <w:gridCol w:w="2760"/>
        <w:gridCol w:w="960"/>
        <w:gridCol w:w="1880"/>
        <w:gridCol w:w="460"/>
        <w:gridCol w:w="2180"/>
      </w:tblGrid>
      <w:tr w:rsidR="002D432C" w:rsidRPr="008B4C6B" w:rsidTr="006C1CAE">
        <w:trPr>
          <w:trHeight w:val="390"/>
        </w:trPr>
        <w:tc>
          <w:tcPr>
            <w:tcW w:w="680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44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6C1CAE">
        <w:trPr>
          <w:trHeight w:val="825"/>
        </w:trPr>
        <w:tc>
          <w:tcPr>
            <w:tcW w:w="396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工程名称：三层生殖中心安装工程</w:t>
            </w:r>
          </w:p>
        </w:tc>
        <w:tc>
          <w:tcPr>
            <w:tcW w:w="28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6C1CAE">
        <w:trPr>
          <w:trHeight w:val="375"/>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7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3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1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明细详见表-12-1</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明细详见表-12-2</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明细详见表-12-3</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明细详见表-12-4</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明细详见表-12-5</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7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75"/>
        </w:trPr>
        <w:tc>
          <w:tcPr>
            <w:tcW w:w="49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3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Pr="008B4C6B" w:rsidRDefault="002D432C" w:rsidP="002D432C">
      <w:pPr>
        <w:pStyle w:val="a9"/>
      </w:pPr>
    </w:p>
    <w:tbl>
      <w:tblPr>
        <w:tblW w:w="9160" w:type="dxa"/>
        <w:tblInd w:w="108" w:type="dxa"/>
        <w:tblLook w:val="04A0" w:firstRow="1" w:lastRow="0" w:firstColumn="1" w:lastColumn="0" w:noHBand="0" w:noVBand="1"/>
      </w:tblPr>
      <w:tblGrid>
        <w:gridCol w:w="632"/>
        <w:gridCol w:w="750"/>
        <w:gridCol w:w="222"/>
        <w:gridCol w:w="1062"/>
        <w:gridCol w:w="3144"/>
        <w:gridCol w:w="2372"/>
        <w:gridCol w:w="744"/>
        <w:gridCol w:w="513"/>
      </w:tblGrid>
      <w:tr w:rsidR="002D432C" w:rsidRPr="0060162A" w:rsidTr="002D432C">
        <w:trPr>
          <w:trHeight w:val="360"/>
        </w:trPr>
        <w:tc>
          <w:tcPr>
            <w:tcW w:w="1511" w:type="dxa"/>
            <w:gridSpan w:val="3"/>
            <w:tcBorders>
              <w:top w:val="nil"/>
              <w:left w:val="nil"/>
              <w:bottom w:val="nil"/>
              <w:right w:val="nil"/>
            </w:tcBorders>
            <w:shd w:val="clear" w:color="FFFFFF" w:fill="FFFFFF"/>
            <w:vAlign w:val="center"/>
            <w:hideMark/>
          </w:tcPr>
          <w:p w:rsidR="002D432C" w:rsidRPr="0060162A" w:rsidRDefault="002D432C" w:rsidP="002D432C">
            <w:pPr>
              <w:rPr>
                <w:rFonts w:ascii="宋体" w:hAnsi="宋体" w:cs="宋体"/>
                <w:sz w:val="18"/>
                <w:szCs w:val="18"/>
              </w:rPr>
            </w:pPr>
            <w:r w:rsidRPr="0060162A">
              <w:rPr>
                <w:rFonts w:ascii="宋体" w:hAnsi="宋体" w:cs="宋体" w:hint="eastAsia"/>
                <w:sz w:val="18"/>
                <w:szCs w:val="18"/>
              </w:rPr>
              <w:t>（清-表7）</w:t>
            </w:r>
          </w:p>
        </w:tc>
        <w:tc>
          <w:tcPr>
            <w:tcW w:w="4100" w:type="dxa"/>
            <w:gridSpan w:val="2"/>
            <w:tcBorders>
              <w:top w:val="nil"/>
              <w:left w:val="nil"/>
              <w:bottom w:val="nil"/>
              <w:right w:val="nil"/>
            </w:tcBorders>
            <w:shd w:val="clear" w:color="FFFFFF" w:fill="FFFFFF"/>
            <w:vAlign w:val="center"/>
            <w:hideMark/>
          </w:tcPr>
          <w:p w:rsidR="002D432C" w:rsidRPr="0060162A" w:rsidRDefault="002D432C" w:rsidP="002D432C">
            <w:pPr>
              <w:jc w:val="center"/>
              <w:rPr>
                <w:rFonts w:ascii="宋体" w:hAnsi="宋体" w:cs="宋体" w:hint="eastAsia"/>
                <w:sz w:val="18"/>
                <w:szCs w:val="18"/>
              </w:rPr>
            </w:pPr>
            <w:r w:rsidRPr="0060162A">
              <w:rPr>
                <w:rFonts w:ascii="宋体" w:hAnsi="宋体" w:cs="宋体" w:hint="eastAsia"/>
                <w:sz w:val="18"/>
                <w:szCs w:val="18"/>
              </w:rPr>
              <w:t xml:space="preserve">　</w:t>
            </w:r>
          </w:p>
        </w:tc>
        <w:tc>
          <w:tcPr>
            <w:tcW w:w="3549" w:type="dxa"/>
            <w:gridSpan w:val="3"/>
            <w:tcBorders>
              <w:top w:val="nil"/>
              <w:left w:val="nil"/>
              <w:bottom w:val="nil"/>
              <w:right w:val="nil"/>
            </w:tcBorders>
            <w:shd w:val="clear" w:color="FFFFFF" w:fill="FFFFFF"/>
            <w:vAlign w:val="center"/>
            <w:hideMark/>
          </w:tcPr>
          <w:p w:rsidR="002D432C" w:rsidRPr="0060162A" w:rsidRDefault="002D432C" w:rsidP="002D432C">
            <w:pPr>
              <w:jc w:val="right"/>
              <w:rPr>
                <w:rFonts w:ascii="宋体" w:hAnsi="宋体" w:cs="宋体" w:hint="eastAsia"/>
                <w:sz w:val="18"/>
                <w:szCs w:val="18"/>
              </w:rPr>
            </w:pPr>
            <w:r w:rsidRPr="0060162A">
              <w:rPr>
                <w:rFonts w:ascii="宋体" w:hAnsi="宋体" w:cs="宋体" w:hint="eastAsia"/>
                <w:sz w:val="18"/>
                <w:szCs w:val="18"/>
              </w:rPr>
              <w:t xml:space="preserve">　</w:t>
            </w:r>
          </w:p>
        </w:tc>
      </w:tr>
      <w:tr w:rsidR="002D432C" w:rsidRPr="0060162A" w:rsidTr="002D432C">
        <w:trPr>
          <w:trHeight w:val="870"/>
        </w:trPr>
        <w:tc>
          <w:tcPr>
            <w:tcW w:w="9160" w:type="dxa"/>
            <w:gridSpan w:val="8"/>
            <w:tcBorders>
              <w:top w:val="nil"/>
              <w:left w:val="nil"/>
              <w:bottom w:val="nil"/>
              <w:right w:val="nil"/>
            </w:tcBorders>
            <w:shd w:val="clear" w:color="FFFFFF" w:fill="FFFFFF"/>
            <w:vAlign w:val="center"/>
            <w:hideMark/>
          </w:tcPr>
          <w:p w:rsidR="002D432C" w:rsidRPr="0060162A" w:rsidRDefault="002D432C" w:rsidP="002D432C">
            <w:pPr>
              <w:jc w:val="center"/>
              <w:rPr>
                <w:rFonts w:ascii="宋体" w:hAnsi="宋体" w:cs="宋体" w:hint="eastAsia"/>
                <w:b/>
                <w:bCs/>
                <w:sz w:val="40"/>
                <w:szCs w:val="40"/>
              </w:rPr>
            </w:pPr>
            <w:r w:rsidRPr="0060162A">
              <w:rPr>
                <w:rFonts w:ascii="宋体" w:hAnsi="宋体" w:cs="宋体" w:hint="eastAsia"/>
                <w:b/>
                <w:bCs/>
                <w:sz w:val="40"/>
                <w:szCs w:val="40"/>
              </w:rPr>
              <w:t>规费、税金项目计价表</w:t>
            </w:r>
          </w:p>
        </w:tc>
      </w:tr>
      <w:tr w:rsidR="002D432C" w:rsidRPr="0060162A" w:rsidTr="002D432C">
        <w:trPr>
          <w:trHeight w:val="825"/>
        </w:trPr>
        <w:tc>
          <w:tcPr>
            <w:tcW w:w="1511" w:type="dxa"/>
            <w:gridSpan w:val="3"/>
            <w:tcBorders>
              <w:top w:val="nil"/>
              <w:left w:val="nil"/>
              <w:bottom w:val="nil"/>
              <w:right w:val="nil"/>
            </w:tcBorders>
            <w:shd w:val="clear" w:color="FFFFFF" w:fill="FFFFFF"/>
            <w:vAlign w:val="bottom"/>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工程名称：三层生殖中心安装工程</w:t>
            </w:r>
          </w:p>
        </w:tc>
        <w:tc>
          <w:tcPr>
            <w:tcW w:w="4100" w:type="dxa"/>
            <w:gridSpan w:val="2"/>
            <w:tcBorders>
              <w:top w:val="nil"/>
              <w:left w:val="nil"/>
              <w:bottom w:val="nil"/>
              <w:right w:val="nil"/>
            </w:tcBorders>
            <w:shd w:val="clear" w:color="FFFFFF" w:fill="FFFFFF"/>
            <w:vAlign w:val="bottom"/>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标段：海口市妇幼保健院“三个中心”升级配套设施装修改造工程</w:t>
            </w:r>
          </w:p>
        </w:tc>
        <w:tc>
          <w:tcPr>
            <w:tcW w:w="3549" w:type="dxa"/>
            <w:gridSpan w:val="3"/>
            <w:tcBorders>
              <w:top w:val="nil"/>
              <w:left w:val="nil"/>
              <w:bottom w:val="nil"/>
              <w:right w:val="nil"/>
            </w:tcBorders>
            <w:shd w:val="clear" w:color="FFFFFF" w:fill="FFFFFF"/>
            <w:vAlign w:val="bottom"/>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第 1 页  共 1 页</w:t>
            </w:r>
          </w:p>
        </w:tc>
      </w:tr>
      <w:tr w:rsidR="002D432C" w:rsidRPr="0060162A" w:rsidTr="002D432C">
        <w:trPr>
          <w:trHeight w:val="360"/>
        </w:trPr>
        <w:tc>
          <w:tcPr>
            <w:tcW w:w="63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序号</w:t>
            </w:r>
          </w:p>
        </w:tc>
        <w:tc>
          <w:tcPr>
            <w:tcW w:w="75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项目名称</w:t>
            </w:r>
          </w:p>
        </w:tc>
        <w:tc>
          <w:tcPr>
            <w:tcW w:w="119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计算基数</w:t>
            </w:r>
          </w:p>
        </w:tc>
        <w:tc>
          <w:tcPr>
            <w:tcW w:w="74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计算费率(%)</w:t>
            </w:r>
          </w:p>
        </w:tc>
        <w:tc>
          <w:tcPr>
            <w:tcW w:w="513"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金额</w:t>
            </w:r>
          </w:p>
        </w:tc>
      </w:tr>
      <w:tr w:rsidR="002D432C" w:rsidRPr="0060162A" w:rsidTr="002D432C">
        <w:trPr>
          <w:trHeight w:val="57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1</w:t>
            </w:r>
          </w:p>
        </w:tc>
        <w:tc>
          <w:tcPr>
            <w:tcW w:w="750"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规费</w:t>
            </w:r>
          </w:p>
        </w:tc>
        <w:tc>
          <w:tcPr>
            <w:tcW w:w="119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其中：垃圾处置费+其中：社保费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D1 + D2</w:t>
            </w:r>
          </w:p>
        </w:tc>
        <w:tc>
          <w:tcPr>
            <w:tcW w:w="744"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 xml:space="preserve">　</w:t>
            </w:r>
          </w:p>
        </w:tc>
        <w:tc>
          <w:tcPr>
            <w:tcW w:w="513"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2D432C">
        <w:trPr>
          <w:trHeight w:val="645"/>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1.1</w:t>
            </w:r>
          </w:p>
        </w:tc>
        <w:tc>
          <w:tcPr>
            <w:tcW w:w="750"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其中：垃圾处置费</w:t>
            </w:r>
          </w:p>
        </w:tc>
        <w:tc>
          <w:tcPr>
            <w:tcW w:w="119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744"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 xml:space="preserve">　</w:t>
            </w:r>
          </w:p>
        </w:tc>
        <w:tc>
          <w:tcPr>
            <w:tcW w:w="513"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2D432C">
        <w:trPr>
          <w:trHeight w:val="1335"/>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1.2</w:t>
            </w:r>
          </w:p>
        </w:tc>
        <w:tc>
          <w:tcPr>
            <w:tcW w:w="750"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其中：社保费</w:t>
            </w:r>
          </w:p>
        </w:tc>
        <w:tc>
          <w:tcPr>
            <w:tcW w:w="119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(FBFX_DERGF+DJCS_DERGF+FBFX_DEJSRGF+DJCS_DEJSRGF)*0.7</w:t>
            </w:r>
          </w:p>
        </w:tc>
        <w:tc>
          <w:tcPr>
            <w:tcW w:w="744"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23.5</w:t>
            </w:r>
          </w:p>
        </w:tc>
        <w:tc>
          <w:tcPr>
            <w:tcW w:w="513"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2D432C">
        <w:trPr>
          <w:trHeight w:val="570"/>
        </w:trPr>
        <w:tc>
          <w:tcPr>
            <w:tcW w:w="632"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2</w:t>
            </w:r>
          </w:p>
        </w:tc>
        <w:tc>
          <w:tcPr>
            <w:tcW w:w="750"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税金</w:t>
            </w:r>
          </w:p>
        </w:tc>
        <w:tc>
          <w:tcPr>
            <w:tcW w:w="119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分部分项工程费+措施项目费+其他项目费+规费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A+B+C+D</w:t>
            </w:r>
          </w:p>
        </w:tc>
        <w:tc>
          <w:tcPr>
            <w:tcW w:w="744" w:type="dxa"/>
            <w:tcBorders>
              <w:top w:val="nil"/>
              <w:left w:val="nil"/>
              <w:bottom w:val="single" w:sz="4" w:space="0" w:color="000000"/>
              <w:right w:val="single" w:sz="4" w:space="0" w:color="000000"/>
            </w:tcBorders>
            <w:shd w:val="clear" w:color="FFFFFF" w:fill="FFFFFF"/>
            <w:vAlign w:val="center"/>
            <w:hideMark/>
          </w:tcPr>
          <w:p w:rsidR="002D432C" w:rsidRPr="0060162A" w:rsidRDefault="002D432C" w:rsidP="002D432C">
            <w:pPr>
              <w:jc w:val="right"/>
              <w:rPr>
                <w:rFonts w:ascii="宋体" w:hAnsi="宋体" w:cs="宋体" w:hint="eastAsia"/>
                <w:sz w:val="20"/>
              </w:rPr>
            </w:pPr>
            <w:r w:rsidRPr="0060162A">
              <w:rPr>
                <w:rFonts w:ascii="宋体" w:hAnsi="宋体" w:cs="宋体" w:hint="eastAsia"/>
                <w:sz w:val="20"/>
              </w:rPr>
              <w:t>9</w:t>
            </w:r>
          </w:p>
        </w:tc>
        <w:tc>
          <w:tcPr>
            <w:tcW w:w="513" w:type="dxa"/>
            <w:tcBorders>
              <w:top w:val="nil"/>
              <w:left w:val="nil"/>
              <w:bottom w:val="single" w:sz="4"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2D432C">
        <w:trPr>
          <w:trHeight w:val="360"/>
        </w:trPr>
        <w:tc>
          <w:tcPr>
            <w:tcW w:w="2573"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60162A" w:rsidRDefault="002D432C" w:rsidP="002D432C">
            <w:pPr>
              <w:jc w:val="center"/>
              <w:rPr>
                <w:rFonts w:ascii="宋体" w:hAnsi="宋体" w:cs="宋体" w:hint="eastAsia"/>
                <w:sz w:val="20"/>
              </w:rPr>
            </w:pPr>
            <w:r w:rsidRPr="0060162A">
              <w:rPr>
                <w:rFonts w:ascii="宋体" w:hAnsi="宋体" w:cs="宋体" w:hint="eastAsia"/>
                <w:sz w:val="20"/>
              </w:rPr>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744" w:type="dxa"/>
            <w:tcBorders>
              <w:top w:val="nil"/>
              <w:left w:val="nil"/>
              <w:bottom w:val="single" w:sz="8" w:space="0" w:color="000000"/>
              <w:right w:val="single" w:sz="4"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c>
          <w:tcPr>
            <w:tcW w:w="513" w:type="dxa"/>
            <w:tcBorders>
              <w:top w:val="nil"/>
              <w:left w:val="nil"/>
              <w:bottom w:val="single" w:sz="8" w:space="0" w:color="000000"/>
              <w:right w:val="single" w:sz="8" w:space="0" w:color="000000"/>
            </w:tcBorders>
            <w:shd w:val="clear" w:color="FFFFFF" w:fill="FFFFFF"/>
            <w:vAlign w:val="center"/>
            <w:hideMark/>
          </w:tcPr>
          <w:p w:rsidR="002D432C" w:rsidRPr="0060162A" w:rsidRDefault="002D432C" w:rsidP="002D432C">
            <w:pPr>
              <w:rPr>
                <w:rFonts w:ascii="宋体" w:hAnsi="宋体" w:cs="宋体" w:hint="eastAsia"/>
                <w:sz w:val="20"/>
              </w:rPr>
            </w:pPr>
            <w:r w:rsidRPr="0060162A">
              <w:rPr>
                <w:rFonts w:ascii="宋体" w:hAnsi="宋体" w:cs="宋体" w:hint="eastAsia"/>
                <w:sz w:val="20"/>
              </w:rPr>
              <w:t xml:space="preserve">　</w:t>
            </w:r>
          </w:p>
        </w:tc>
      </w:tr>
      <w:tr w:rsidR="002D432C" w:rsidRPr="0060162A" w:rsidTr="002D432C">
        <w:trPr>
          <w:trHeight w:val="360"/>
        </w:trPr>
        <w:tc>
          <w:tcPr>
            <w:tcW w:w="1511" w:type="dxa"/>
            <w:gridSpan w:val="3"/>
            <w:tcBorders>
              <w:top w:val="nil"/>
              <w:left w:val="nil"/>
              <w:bottom w:val="nil"/>
              <w:right w:val="nil"/>
            </w:tcBorders>
            <w:shd w:val="clear" w:color="FFFFFF" w:fill="FFFFFF"/>
            <w:hideMark/>
          </w:tcPr>
          <w:p w:rsidR="002D432C" w:rsidRPr="0060162A" w:rsidRDefault="002D432C" w:rsidP="002D432C">
            <w:pPr>
              <w:rPr>
                <w:rFonts w:ascii="宋体" w:hAnsi="宋体" w:cs="宋体" w:hint="eastAsia"/>
                <w:sz w:val="18"/>
                <w:szCs w:val="18"/>
              </w:rPr>
            </w:pPr>
            <w:r w:rsidRPr="0060162A">
              <w:rPr>
                <w:rFonts w:ascii="宋体" w:hAnsi="宋体" w:cs="宋体" w:hint="eastAsia"/>
                <w:sz w:val="18"/>
                <w:szCs w:val="18"/>
              </w:rPr>
              <w:t>编制人（造价员）：</w:t>
            </w:r>
          </w:p>
        </w:tc>
        <w:tc>
          <w:tcPr>
            <w:tcW w:w="7649" w:type="dxa"/>
            <w:gridSpan w:val="5"/>
            <w:tcBorders>
              <w:top w:val="nil"/>
              <w:left w:val="nil"/>
              <w:bottom w:val="nil"/>
              <w:right w:val="nil"/>
            </w:tcBorders>
            <w:shd w:val="clear" w:color="FFFFFF" w:fill="FFFFFF"/>
            <w:hideMark/>
          </w:tcPr>
          <w:p w:rsidR="002D432C" w:rsidRPr="0060162A" w:rsidRDefault="002D432C" w:rsidP="002D432C">
            <w:pPr>
              <w:jc w:val="center"/>
              <w:rPr>
                <w:rFonts w:ascii="宋体" w:hAnsi="宋体" w:cs="宋体" w:hint="eastAsia"/>
                <w:sz w:val="18"/>
                <w:szCs w:val="18"/>
              </w:rPr>
            </w:pPr>
            <w:r w:rsidRPr="0060162A">
              <w:rPr>
                <w:rFonts w:ascii="宋体" w:hAnsi="宋体" w:cs="宋体" w:hint="eastAsia"/>
                <w:sz w:val="18"/>
                <w:szCs w:val="18"/>
              </w:rPr>
              <w:t>复核人（造价工程师）：</w:t>
            </w:r>
          </w:p>
        </w:tc>
      </w:tr>
      <w:tr w:rsidR="002D432C" w:rsidRPr="0060162A" w:rsidTr="002D432C">
        <w:trPr>
          <w:trHeight w:val="360"/>
        </w:trPr>
        <w:tc>
          <w:tcPr>
            <w:tcW w:w="9160" w:type="dxa"/>
            <w:gridSpan w:val="8"/>
            <w:tcBorders>
              <w:top w:val="nil"/>
              <w:left w:val="nil"/>
              <w:bottom w:val="nil"/>
              <w:right w:val="nil"/>
            </w:tcBorders>
            <w:shd w:val="clear" w:color="FFFFFF" w:fill="FFFFFF"/>
            <w:hideMark/>
          </w:tcPr>
          <w:p w:rsidR="002D432C" w:rsidRPr="0060162A" w:rsidRDefault="002D432C" w:rsidP="002D432C">
            <w:pPr>
              <w:rPr>
                <w:rFonts w:ascii="宋体" w:hAnsi="宋体" w:cs="宋体" w:hint="eastAsia"/>
                <w:sz w:val="18"/>
                <w:szCs w:val="18"/>
              </w:rPr>
            </w:pPr>
            <w:r w:rsidRPr="0060162A">
              <w:rPr>
                <w:rFonts w:ascii="宋体" w:hAnsi="宋体" w:cs="宋体" w:hint="eastAsia"/>
                <w:sz w:val="18"/>
                <w:szCs w:val="18"/>
              </w:rPr>
              <w:t>注：“项目名称”可根据海南省现行的预算定额设置。</w:t>
            </w:r>
          </w:p>
        </w:tc>
      </w:tr>
      <w:tr w:rsidR="002D432C" w:rsidRPr="0060162A" w:rsidTr="002D432C">
        <w:trPr>
          <w:trHeight w:val="225"/>
        </w:trPr>
        <w:tc>
          <w:tcPr>
            <w:tcW w:w="632" w:type="dxa"/>
            <w:tcBorders>
              <w:top w:val="nil"/>
              <w:left w:val="nil"/>
              <w:bottom w:val="nil"/>
              <w:right w:val="nil"/>
            </w:tcBorders>
            <w:shd w:val="clear" w:color="auto" w:fill="auto"/>
            <w:noWrap/>
            <w:vAlign w:val="bottom"/>
            <w:hideMark/>
          </w:tcPr>
          <w:p w:rsidR="002D432C" w:rsidRPr="0060162A" w:rsidRDefault="002D432C" w:rsidP="002D432C">
            <w:pPr>
              <w:rPr>
                <w:rFonts w:ascii="宋体" w:hAnsi="宋体" w:cs="宋体" w:hint="eastAsia"/>
                <w:sz w:val="18"/>
                <w:szCs w:val="18"/>
              </w:rPr>
            </w:pPr>
          </w:p>
        </w:tc>
        <w:tc>
          <w:tcPr>
            <w:tcW w:w="750"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c>
          <w:tcPr>
            <w:tcW w:w="129"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c>
          <w:tcPr>
            <w:tcW w:w="1062"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c>
          <w:tcPr>
            <w:tcW w:w="3038"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c>
          <w:tcPr>
            <w:tcW w:w="2292"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c>
          <w:tcPr>
            <w:tcW w:w="744"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c>
          <w:tcPr>
            <w:tcW w:w="513" w:type="dxa"/>
            <w:tcBorders>
              <w:top w:val="nil"/>
              <w:left w:val="nil"/>
              <w:bottom w:val="nil"/>
              <w:right w:val="nil"/>
            </w:tcBorders>
            <w:shd w:val="clear" w:color="auto" w:fill="auto"/>
            <w:noWrap/>
            <w:vAlign w:val="bottom"/>
            <w:hideMark/>
          </w:tcPr>
          <w:p w:rsidR="002D432C" w:rsidRPr="0060162A" w:rsidRDefault="002D432C" w:rsidP="002D432C">
            <w:pPr>
              <w:rPr>
                <w:rFonts w:eastAsia="Times New Roman"/>
                <w:sz w:val="20"/>
              </w:rPr>
            </w:pPr>
          </w:p>
        </w:tc>
      </w:tr>
    </w:tbl>
    <w:p w:rsidR="002D432C" w:rsidRPr="0060162A" w:rsidRDefault="002D432C" w:rsidP="002D432C">
      <w:pPr>
        <w:pStyle w:val="a9"/>
      </w:pPr>
    </w:p>
    <w:p w:rsidR="002D432C" w:rsidRPr="008B4C6B" w:rsidRDefault="002D432C" w:rsidP="002D432C">
      <w:pPr>
        <w:pStyle w:val="a9"/>
        <w:rPr>
          <w:rFonts w:hint="eastAsia"/>
        </w:rPr>
      </w:pPr>
    </w:p>
    <w:tbl>
      <w:tblPr>
        <w:tblW w:w="9140" w:type="dxa"/>
        <w:tblInd w:w="118" w:type="dxa"/>
        <w:tblLook w:val="04A0" w:firstRow="1" w:lastRow="0" w:firstColumn="1" w:lastColumn="0" w:noHBand="0" w:noVBand="1"/>
      </w:tblPr>
      <w:tblGrid>
        <w:gridCol w:w="940"/>
        <w:gridCol w:w="2500"/>
        <w:gridCol w:w="360"/>
        <w:gridCol w:w="1060"/>
        <w:gridCol w:w="920"/>
        <w:gridCol w:w="520"/>
        <w:gridCol w:w="1420"/>
        <w:gridCol w:w="1420"/>
      </w:tblGrid>
      <w:tr w:rsidR="002D432C" w:rsidRPr="008B4C6B" w:rsidTr="002D432C">
        <w:trPr>
          <w:trHeight w:val="525"/>
        </w:trPr>
        <w:tc>
          <w:tcPr>
            <w:tcW w:w="9140"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36"/>
                <w:szCs w:val="36"/>
              </w:rPr>
            </w:pPr>
            <w:r w:rsidRPr="008B4C6B">
              <w:rPr>
                <w:rFonts w:ascii="宋体" w:hAnsi="宋体" w:cs="宋体" w:hint="eastAsia"/>
                <w:b/>
                <w:bCs/>
                <w:sz w:val="36"/>
                <w:szCs w:val="36"/>
              </w:rPr>
              <w:lastRenderedPageBreak/>
              <w:t>单项工程投标报价汇总表</w:t>
            </w:r>
          </w:p>
        </w:tc>
      </w:tr>
      <w:tr w:rsidR="002D432C" w:rsidRPr="008B4C6B" w:rsidTr="002D432C">
        <w:trPr>
          <w:trHeight w:val="510"/>
        </w:trPr>
        <w:tc>
          <w:tcPr>
            <w:tcW w:w="344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工程名称：四层新生儿</w:t>
            </w:r>
          </w:p>
        </w:tc>
        <w:tc>
          <w:tcPr>
            <w:tcW w:w="234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第  1  页 共  1  页</w:t>
            </w:r>
          </w:p>
        </w:tc>
      </w:tr>
      <w:tr w:rsidR="002D432C" w:rsidRPr="008B4C6B" w:rsidTr="002D432C">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28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单位工程名称</w:t>
            </w:r>
          </w:p>
        </w:tc>
        <w:tc>
          <w:tcPr>
            <w:tcW w:w="10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 (元)</w:t>
            </w:r>
          </w:p>
        </w:tc>
      </w:tr>
      <w:tr w:rsidR="002D432C" w:rsidRPr="008B4C6B" w:rsidTr="002D432C">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86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6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规费</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四层新生儿装饰工程</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四层新生儿安装工程</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38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合计</w:t>
            </w:r>
          </w:p>
        </w:tc>
        <w:tc>
          <w:tcPr>
            <w:tcW w:w="10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rPr>
          <w:rFonts w:hint="eastAsia"/>
        </w:rPr>
      </w:pPr>
    </w:p>
    <w:tbl>
      <w:tblPr>
        <w:tblW w:w="9180" w:type="dxa"/>
        <w:tblInd w:w="108" w:type="dxa"/>
        <w:tblLook w:val="04A0" w:firstRow="1" w:lastRow="0" w:firstColumn="1" w:lastColumn="0" w:noHBand="0" w:noVBand="1"/>
      </w:tblPr>
      <w:tblGrid>
        <w:gridCol w:w="1300"/>
        <w:gridCol w:w="2000"/>
        <w:gridCol w:w="1680"/>
        <w:gridCol w:w="1400"/>
        <w:gridCol w:w="360"/>
        <w:gridCol w:w="2440"/>
      </w:tblGrid>
      <w:tr w:rsidR="002D432C" w:rsidRPr="008B4C6B" w:rsidTr="002D432C">
        <w:trPr>
          <w:trHeight w:val="360"/>
        </w:trPr>
        <w:tc>
          <w:tcPr>
            <w:tcW w:w="33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（清-表3）</w:t>
            </w:r>
          </w:p>
        </w:tc>
        <w:tc>
          <w:tcPr>
            <w:tcW w:w="30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0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70"/>
        </w:trPr>
        <w:tc>
          <w:tcPr>
            <w:tcW w:w="918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工程名称：四层新生儿装饰工程</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80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7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7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9180" w:type="dxa"/>
            <w:gridSpan w:val="6"/>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注：本表适用于单位工程招标控制价，如无单位工程划分，单项工程也使用本表汇总。</w:t>
            </w:r>
          </w:p>
        </w:tc>
      </w:tr>
    </w:tbl>
    <w:p w:rsidR="002D432C" w:rsidRPr="008B4C6B" w:rsidRDefault="002D432C" w:rsidP="002D432C"/>
    <w:tbl>
      <w:tblPr>
        <w:tblW w:w="9982" w:type="dxa"/>
        <w:tblInd w:w="108" w:type="dxa"/>
        <w:tblLook w:val="04A0" w:firstRow="1" w:lastRow="0" w:firstColumn="1" w:lastColumn="0" w:noHBand="0" w:noVBand="1"/>
      </w:tblPr>
      <w:tblGrid>
        <w:gridCol w:w="530"/>
        <w:gridCol w:w="230"/>
        <w:gridCol w:w="1120"/>
        <w:gridCol w:w="66"/>
        <w:gridCol w:w="1254"/>
        <w:gridCol w:w="173"/>
        <w:gridCol w:w="447"/>
        <w:gridCol w:w="1375"/>
        <w:gridCol w:w="245"/>
        <w:gridCol w:w="89"/>
        <w:gridCol w:w="530"/>
        <w:gridCol w:w="41"/>
        <w:gridCol w:w="222"/>
        <w:gridCol w:w="460"/>
        <w:gridCol w:w="95"/>
        <w:gridCol w:w="525"/>
        <w:gridCol w:w="41"/>
        <w:gridCol w:w="299"/>
        <w:gridCol w:w="149"/>
        <w:gridCol w:w="743"/>
        <w:gridCol w:w="268"/>
        <w:gridCol w:w="868"/>
        <w:gridCol w:w="212"/>
      </w:tblGrid>
      <w:tr w:rsidR="002D432C" w:rsidRPr="008B4C6B" w:rsidTr="006C1CAE">
        <w:trPr>
          <w:gridAfter w:val="1"/>
          <w:wAfter w:w="212" w:type="dxa"/>
          <w:trHeight w:val="360"/>
        </w:trPr>
        <w:tc>
          <w:tcPr>
            <w:tcW w:w="5195" w:type="dxa"/>
            <w:gridSpan w:val="8"/>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48" w:type="dxa"/>
            <w:gridSpan w:val="9"/>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27" w:type="dxa"/>
            <w:gridSpan w:val="5"/>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gridAfter w:val="1"/>
          <w:wAfter w:w="212" w:type="dxa"/>
          <w:trHeight w:val="795"/>
        </w:trPr>
        <w:tc>
          <w:tcPr>
            <w:tcW w:w="9770" w:type="dxa"/>
            <w:gridSpan w:val="2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6C1CAE">
        <w:trPr>
          <w:gridAfter w:val="1"/>
          <w:wAfter w:w="212" w:type="dxa"/>
          <w:trHeight w:val="825"/>
        </w:trPr>
        <w:tc>
          <w:tcPr>
            <w:tcW w:w="5195" w:type="dxa"/>
            <w:gridSpan w:val="8"/>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工程名称：四层新生儿装饰工程</w:t>
            </w:r>
          </w:p>
        </w:tc>
        <w:tc>
          <w:tcPr>
            <w:tcW w:w="2248" w:type="dxa"/>
            <w:gridSpan w:val="9"/>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27" w:type="dxa"/>
            <w:gridSpan w:val="5"/>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6C1CAE">
        <w:trPr>
          <w:gridAfter w:val="1"/>
          <w:wAfter w:w="212" w:type="dxa"/>
          <w:trHeight w:val="360"/>
        </w:trPr>
        <w:tc>
          <w:tcPr>
            <w:tcW w:w="53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893" w:type="dxa"/>
            <w:gridSpan w:val="7"/>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6C1CAE">
        <w:trPr>
          <w:gridAfter w:val="1"/>
          <w:wAfter w:w="212" w:type="dxa"/>
          <w:trHeight w:val="360"/>
        </w:trPr>
        <w:tc>
          <w:tcPr>
            <w:tcW w:w="53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56" w:type="dxa"/>
            <w:gridSpan w:val="4"/>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8" w:type="dxa"/>
            <w:gridSpan w:val="4"/>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6C1CAE">
        <w:trPr>
          <w:gridAfter w:val="1"/>
          <w:wAfter w:w="212" w:type="dxa"/>
          <w:trHeight w:val="36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lastRenderedPageBreak/>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010802003004</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1.门代号及洞口尺寸:甲FM1521</w:t>
            </w:r>
            <w:r w:rsidRPr="008B4C6B">
              <w:rPr>
                <w:rFonts w:ascii="宋体" w:hAnsi="宋体" w:cs="宋体" w:hint="eastAsia"/>
                <w:sz w:val="20"/>
              </w:rPr>
              <w:br/>
              <w:t>2.含闭门器及五金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7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011210005001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成品隔断</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1.处置室铝合金隔断1790*2600</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4.65</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010802001010</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推拉门</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1.铝合金推拉门900*2000</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010807001006</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值班室窗户</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1.铝合金固定窗600*800</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133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1.门代号及洞口尺寸:医用钢制密闭双门1500*2100mm</w:t>
            </w:r>
            <w:r w:rsidRPr="008B4C6B">
              <w:rPr>
                <w:rFonts w:ascii="宋体" w:hAnsi="宋体" w:cs="宋体" w:hint="eastAsia"/>
                <w:sz w:val="20"/>
              </w:rPr>
              <w:br/>
              <w:t>2.配套铝型材，配五金锁具，开设观察窗</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133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1.门代号及洞口尺寸:医用钢制密闭单门800*2100mm</w:t>
            </w:r>
            <w:r w:rsidRPr="008B4C6B">
              <w:rPr>
                <w:rFonts w:ascii="宋体" w:hAnsi="宋体" w:cs="宋体" w:hint="eastAsia"/>
                <w:sz w:val="20"/>
              </w:rPr>
              <w:br/>
              <w:t>2.配套铝型材，配五金锁具，开设观察窗</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010807001007</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铝合金推拉窗</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1.铝合金推拉窗2400*1200</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7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011407001004</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刷乳胶漆</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1.墙面刮白</w:t>
            </w:r>
            <w:r w:rsidRPr="008B4C6B">
              <w:rPr>
                <w:rFonts w:ascii="宋体" w:hAnsi="宋体" w:cs="宋体" w:hint="eastAsia"/>
                <w:sz w:val="20"/>
              </w:rPr>
              <w:br/>
              <w:t>2.刷乳胶漆二遍</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87</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7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011101005001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自流坪</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1.面层材料种类:3mm自流平层</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7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011103002002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PVC卷材地板</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1.面层材料品种、规格、颜色:PVC地板</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23</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184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011302001003</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铝扣板吊顶</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1.龙骨材料种类、规格、中距:平面、跌级天棚 装配式U形轻钢天棚龙骨(不上人型) 规格600mm*600mm 平面</w:t>
            </w:r>
            <w:r w:rsidRPr="008B4C6B">
              <w:rPr>
                <w:rFonts w:ascii="宋体" w:hAnsi="宋体" w:cs="宋体" w:hint="eastAsia"/>
                <w:sz w:val="20"/>
              </w:rPr>
              <w:br/>
              <w:t>2.面层材料品种、规格:铝扣板 600*600</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5.04</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011502001001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金属装饰线</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1.房间管路装饰罩</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5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010401003001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实心砖墙</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1.墙体类型:实心砖墙</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8.64</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7891"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74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10"/>
        </w:trPr>
        <w:tc>
          <w:tcPr>
            <w:tcW w:w="5195" w:type="dxa"/>
            <w:gridSpan w:val="8"/>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248" w:type="dxa"/>
            <w:gridSpan w:val="9"/>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27" w:type="dxa"/>
            <w:gridSpan w:val="5"/>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gridAfter w:val="1"/>
          <w:wAfter w:w="212" w:type="dxa"/>
          <w:trHeight w:val="360"/>
        </w:trPr>
        <w:tc>
          <w:tcPr>
            <w:tcW w:w="5195" w:type="dxa"/>
            <w:gridSpan w:val="8"/>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248" w:type="dxa"/>
            <w:gridSpan w:val="9"/>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27" w:type="dxa"/>
            <w:gridSpan w:val="5"/>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gridAfter w:val="1"/>
          <w:wAfter w:w="212" w:type="dxa"/>
          <w:trHeight w:val="795"/>
        </w:trPr>
        <w:tc>
          <w:tcPr>
            <w:tcW w:w="9770" w:type="dxa"/>
            <w:gridSpan w:val="2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lastRenderedPageBreak/>
              <w:t>分部分项工程和单价措施项目清单与计价表</w:t>
            </w:r>
          </w:p>
        </w:tc>
      </w:tr>
      <w:tr w:rsidR="002D432C" w:rsidRPr="008B4C6B" w:rsidTr="006C1CAE">
        <w:trPr>
          <w:gridAfter w:val="1"/>
          <w:wAfter w:w="212" w:type="dxa"/>
          <w:trHeight w:val="825"/>
        </w:trPr>
        <w:tc>
          <w:tcPr>
            <w:tcW w:w="5195" w:type="dxa"/>
            <w:gridSpan w:val="8"/>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工程名称：四层新生儿装饰工程</w:t>
            </w:r>
          </w:p>
        </w:tc>
        <w:tc>
          <w:tcPr>
            <w:tcW w:w="2248" w:type="dxa"/>
            <w:gridSpan w:val="9"/>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27" w:type="dxa"/>
            <w:gridSpan w:val="5"/>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6C1CAE">
        <w:trPr>
          <w:gridAfter w:val="1"/>
          <w:wAfter w:w="212" w:type="dxa"/>
          <w:trHeight w:val="360"/>
        </w:trPr>
        <w:tc>
          <w:tcPr>
            <w:tcW w:w="53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5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893" w:type="dxa"/>
            <w:gridSpan w:val="7"/>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6C1CAE">
        <w:trPr>
          <w:gridAfter w:val="1"/>
          <w:wAfter w:w="212" w:type="dxa"/>
          <w:trHeight w:val="360"/>
        </w:trPr>
        <w:tc>
          <w:tcPr>
            <w:tcW w:w="53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gridSpan w:val="3"/>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56" w:type="dxa"/>
            <w:gridSpan w:val="4"/>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8" w:type="dxa"/>
            <w:gridSpan w:val="4"/>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6C1CAE">
        <w:trPr>
          <w:gridAfter w:val="1"/>
          <w:wAfter w:w="212" w:type="dxa"/>
          <w:trHeight w:val="37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120厚</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49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010605002002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彩钢板隔墙</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1.彩钢板隔墙50厚</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21.48</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108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011615001009</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开孔（打洞）</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1.部位:开门洞</w:t>
            </w:r>
            <w:r w:rsidRPr="008B4C6B">
              <w:rPr>
                <w:rFonts w:ascii="宋体" w:hAnsi="宋体" w:cs="宋体" w:hint="eastAsia"/>
                <w:sz w:val="20"/>
              </w:rPr>
              <w:br/>
              <w:t>2.洞尺寸:4000*2500mm</w:t>
            </w:r>
            <w:r w:rsidRPr="008B4C6B">
              <w:rPr>
                <w:rFonts w:ascii="宋体" w:hAnsi="宋体" w:cs="宋体" w:hint="eastAsia"/>
                <w:sz w:val="20"/>
              </w:rPr>
              <w:br/>
              <w:t>3.240墙厚</w:t>
            </w:r>
            <w:r w:rsidRPr="008B4C6B">
              <w:rPr>
                <w:rFonts w:ascii="宋体" w:hAnsi="宋体" w:cs="宋体" w:hint="eastAsia"/>
                <w:sz w:val="20"/>
              </w:rPr>
              <w:br/>
              <w:t>4.垃圾弃运10km</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16</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080807013003</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堵门洞</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1.部位:堵门洞</w:t>
            </w:r>
            <w:r w:rsidRPr="008B4C6B">
              <w:rPr>
                <w:rFonts w:ascii="宋体" w:hAnsi="宋体" w:cs="宋体" w:hint="eastAsia"/>
                <w:sz w:val="20"/>
              </w:rPr>
              <w:br/>
              <w:t>2.洞尺寸:1000*2200mm</w:t>
            </w:r>
            <w:r w:rsidRPr="008B4C6B">
              <w:rPr>
                <w:rFonts w:ascii="宋体" w:hAnsi="宋体" w:cs="宋体" w:hint="eastAsia"/>
                <w:sz w:val="20"/>
              </w:rPr>
              <w:br/>
              <w:t>3.240墙厚</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17</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011703001007</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标准砖</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6.05</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18</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011703001008</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中砂</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3.1</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19</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011703001009</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水泥</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1.28</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20</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011703001010</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石膏、埃特板</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22.77</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地毯</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25.3</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825"/>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琼011701010002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单排脚手架</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1.搭设高度:外、里脚手架 单排(钢管架) 8.5m以内</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108.48</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53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8" w:type="dxa"/>
            <w:gridSpan w:val="4"/>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7891" w:type="dxa"/>
            <w:gridSpan w:val="1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74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360"/>
        </w:trPr>
        <w:tc>
          <w:tcPr>
            <w:tcW w:w="7891"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74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gridSpan w:val="2"/>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gridAfter w:val="1"/>
          <w:wAfter w:w="212" w:type="dxa"/>
          <w:trHeight w:val="510"/>
        </w:trPr>
        <w:tc>
          <w:tcPr>
            <w:tcW w:w="5195" w:type="dxa"/>
            <w:gridSpan w:val="8"/>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248" w:type="dxa"/>
            <w:gridSpan w:val="9"/>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27" w:type="dxa"/>
            <w:gridSpan w:val="5"/>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gridAfter w:val="1"/>
          <w:wAfter w:w="212" w:type="dxa"/>
          <w:trHeight w:val="225"/>
        </w:trPr>
        <w:tc>
          <w:tcPr>
            <w:tcW w:w="530"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18"/>
                <w:szCs w:val="18"/>
              </w:rPr>
            </w:pPr>
          </w:p>
        </w:tc>
        <w:tc>
          <w:tcPr>
            <w:tcW w:w="1416" w:type="dxa"/>
            <w:gridSpan w:val="3"/>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427"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822"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34"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53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818" w:type="dxa"/>
            <w:gridSpan w:val="4"/>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566"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48"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743"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36"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r w:rsidR="002D432C" w:rsidRPr="008B4C6B" w:rsidTr="006C1CAE">
        <w:trPr>
          <w:trHeight w:val="360"/>
        </w:trPr>
        <w:tc>
          <w:tcPr>
            <w:tcW w:w="320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3122"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8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7"/>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982" w:type="dxa"/>
            <w:gridSpan w:val="2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6C1CAE">
        <w:trPr>
          <w:trHeight w:val="570"/>
        </w:trPr>
        <w:tc>
          <w:tcPr>
            <w:tcW w:w="3200" w:type="dxa"/>
            <w:gridSpan w:val="5"/>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工程名称：四层新生儿装饰工程</w:t>
            </w:r>
          </w:p>
        </w:tc>
        <w:tc>
          <w:tcPr>
            <w:tcW w:w="3122" w:type="dxa"/>
            <w:gridSpan w:val="8"/>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7"/>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6C1CAE">
        <w:trPr>
          <w:trHeight w:val="570"/>
        </w:trPr>
        <w:tc>
          <w:tcPr>
            <w:tcW w:w="76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8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6C1CAE">
        <w:trPr>
          <w:trHeight w:val="57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57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825"/>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825"/>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57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57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3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57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2.05</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825"/>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1.23</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825"/>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11</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0.82</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57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0.41</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825"/>
        </w:trPr>
        <w:tc>
          <w:tcPr>
            <w:tcW w:w="760" w:type="dxa"/>
            <w:gridSpan w:val="2"/>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1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4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20" w:type="dxa"/>
            <w:gridSpan w:val="2"/>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gridSpan w:val="3"/>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0.14</w:t>
            </w:r>
          </w:p>
        </w:tc>
        <w:tc>
          <w:tcPr>
            <w:tcW w:w="68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960"/>
        </w:trPr>
        <w:tc>
          <w:tcPr>
            <w:tcW w:w="9982" w:type="dxa"/>
            <w:gridSpan w:val="23"/>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6C1CAE">
        <w:trPr>
          <w:trHeight w:val="360"/>
        </w:trPr>
        <w:tc>
          <w:tcPr>
            <w:tcW w:w="320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3122"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8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7"/>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6C1CAE">
        <w:trPr>
          <w:trHeight w:val="795"/>
        </w:trPr>
        <w:tc>
          <w:tcPr>
            <w:tcW w:w="9982" w:type="dxa"/>
            <w:gridSpan w:val="2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6C1CAE">
        <w:trPr>
          <w:trHeight w:val="570"/>
        </w:trPr>
        <w:tc>
          <w:tcPr>
            <w:tcW w:w="3200" w:type="dxa"/>
            <w:gridSpan w:val="5"/>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工程名称：四层新生儿装饰工程</w:t>
            </w:r>
          </w:p>
        </w:tc>
        <w:tc>
          <w:tcPr>
            <w:tcW w:w="3122" w:type="dxa"/>
            <w:gridSpan w:val="8"/>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7"/>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6C1CAE">
        <w:trPr>
          <w:trHeight w:val="570"/>
        </w:trPr>
        <w:tc>
          <w:tcPr>
            <w:tcW w:w="76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8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6C1CAE">
        <w:trPr>
          <w:trHeight w:val="825"/>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0.61</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12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编制预算或控制价时，视频监控费暂按租赁价每台球机1000元/月、每两台枪机800元/月计算，工程结算时，按实际费用计算</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76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360"/>
        </w:trPr>
        <w:tc>
          <w:tcPr>
            <w:tcW w:w="6100"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8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gridSpan w:val="3"/>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gridSpan w:val="2"/>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6C1CAE">
        <w:trPr>
          <w:trHeight w:val="960"/>
        </w:trPr>
        <w:tc>
          <w:tcPr>
            <w:tcW w:w="9982" w:type="dxa"/>
            <w:gridSpan w:val="23"/>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6C1CAE">
        <w:trPr>
          <w:trHeight w:val="225"/>
        </w:trPr>
        <w:tc>
          <w:tcPr>
            <w:tcW w:w="760" w:type="dxa"/>
            <w:gridSpan w:val="2"/>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c>
          <w:tcPr>
            <w:tcW w:w="11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gridSpan w:val="3"/>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gridSpan w:val="3"/>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gridSpan w:val="2"/>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bl>
    <w:p w:rsidR="002D432C" w:rsidRPr="008B4C6B" w:rsidRDefault="002D432C" w:rsidP="002D432C">
      <w:pPr>
        <w:pStyle w:val="a9"/>
      </w:pPr>
    </w:p>
    <w:tbl>
      <w:tblPr>
        <w:tblW w:w="9148" w:type="dxa"/>
        <w:tblInd w:w="108" w:type="dxa"/>
        <w:tblLook w:val="04A0" w:firstRow="1" w:lastRow="0" w:firstColumn="1" w:lastColumn="0" w:noHBand="0" w:noVBand="1"/>
      </w:tblPr>
      <w:tblGrid>
        <w:gridCol w:w="1436"/>
        <w:gridCol w:w="3010"/>
        <w:gridCol w:w="997"/>
        <w:gridCol w:w="481"/>
        <w:gridCol w:w="331"/>
        <w:gridCol w:w="271"/>
        <w:gridCol w:w="1192"/>
        <w:gridCol w:w="1430"/>
      </w:tblGrid>
      <w:tr w:rsidR="002D432C" w:rsidRPr="008B4C6B" w:rsidTr="002D432C">
        <w:trPr>
          <w:trHeight w:val="390"/>
        </w:trPr>
        <w:tc>
          <w:tcPr>
            <w:tcW w:w="6526" w:type="dxa"/>
            <w:gridSpan w:val="6"/>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22"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148"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4446"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工程名称：四层新生儿装饰工程</w:t>
            </w:r>
          </w:p>
        </w:tc>
        <w:tc>
          <w:tcPr>
            <w:tcW w:w="208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22"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43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400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81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146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结算金额（元）</w:t>
            </w:r>
          </w:p>
        </w:tc>
        <w:tc>
          <w:tcPr>
            <w:tcW w:w="143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43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40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544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81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6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43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r w:rsidR="002D432C" w:rsidRPr="008B4C6B" w:rsidTr="002D432C">
        <w:trPr>
          <w:trHeight w:val="225"/>
        </w:trPr>
        <w:tc>
          <w:tcPr>
            <w:tcW w:w="14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20"/>
              </w:rPr>
            </w:pPr>
          </w:p>
        </w:tc>
        <w:tc>
          <w:tcPr>
            <w:tcW w:w="301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997"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81"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31"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71"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9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43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bl>
    <w:p w:rsidR="002D432C" w:rsidRDefault="002D432C" w:rsidP="002D432C">
      <w:pPr>
        <w:pStyle w:val="a9"/>
      </w:pPr>
    </w:p>
    <w:tbl>
      <w:tblPr>
        <w:tblW w:w="9100" w:type="dxa"/>
        <w:tblInd w:w="108" w:type="dxa"/>
        <w:tblLook w:val="04A0" w:firstRow="1" w:lastRow="0" w:firstColumn="1" w:lastColumn="0" w:noHBand="0" w:noVBand="1"/>
      </w:tblPr>
      <w:tblGrid>
        <w:gridCol w:w="10"/>
        <w:gridCol w:w="518"/>
        <w:gridCol w:w="629"/>
        <w:gridCol w:w="72"/>
        <w:gridCol w:w="22"/>
        <w:gridCol w:w="865"/>
        <w:gridCol w:w="1088"/>
        <w:gridCol w:w="901"/>
        <w:gridCol w:w="1364"/>
        <w:gridCol w:w="113"/>
        <w:gridCol w:w="1029"/>
        <w:gridCol w:w="1042"/>
        <w:gridCol w:w="631"/>
        <w:gridCol w:w="736"/>
        <w:gridCol w:w="80"/>
      </w:tblGrid>
      <w:tr w:rsidR="002D432C" w:rsidRPr="00EA211E" w:rsidTr="002D432C">
        <w:trPr>
          <w:trHeight w:val="360"/>
        </w:trPr>
        <w:tc>
          <w:tcPr>
            <w:tcW w:w="1332" w:type="dxa"/>
            <w:gridSpan w:val="5"/>
            <w:tcBorders>
              <w:top w:val="nil"/>
              <w:left w:val="nil"/>
              <w:bottom w:val="nil"/>
              <w:right w:val="nil"/>
            </w:tcBorders>
            <w:shd w:val="clear" w:color="FFFFFF" w:fill="FFFFFF"/>
            <w:vAlign w:val="center"/>
            <w:hideMark/>
          </w:tcPr>
          <w:p w:rsidR="002D432C" w:rsidRPr="00EA211E" w:rsidRDefault="002D432C" w:rsidP="002D432C">
            <w:pPr>
              <w:rPr>
                <w:rFonts w:ascii="宋体" w:hAnsi="宋体" w:cs="宋体"/>
                <w:sz w:val="18"/>
                <w:szCs w:val="18"/>
              </w:rPr>
            </w:pPr>
            <w:r w:rsidRPr="00EA211E">
              <w:rPr>
                <w:rFonts w:ascii="宋体" w:hAnsi="宋体" w:cs="宋体" w:hint="eastAsia"/>
                <w:sz w:val="18"/>
                <w:szCs w:val="18"/>
              </w:rPr>
              <w:t>（清-表7）</w:t>
            </w:r>
          </w:p>
        </w:tc>
        <w:tc>
          <w:tcPr>
            <w:tcW w:w="4085" w:type="dxa"/>
            <w:gridSpan w:val="4"/>
            <w:tcBorders>
              <w:top w:val="nil"/>
              <w:left w:val="nil"/>
              <w:bottom w:val="nil"/>
              <w:right w:val="nil"/>
            </w:tcBorders>
            <w:shd w:val="clear" w:color="FFFFFF" w:fill="FFFFFF"/>
            <w:vAlign w:val="center"/>
            <w:hideMark/>
          </w:tcPr>
          <w:p w:rsidR="002D432C" w:rsidRPr="00EA211E" w:rsidRDefault="002D432C" w:rsidP="002D432C">
            <w:pPr>
              <w:jc w:val="center"/>
              <w:rPr>
                <w:rFonts w:ascii="宋体" w:hAnsi="宋体" w:cs="宋体" w:hint="eastAsia"/>
                <w:sz w:val="18"/>
                <w:szCs w:val="18"/>
              </w:rPr>
            </w:pPr>
            <w:r w:rsidRPr="00EA211E">
              <w:rPr>
                <w:rFonts w:ascii="宋体" w:hAnsi="宋体" w:cs="宋体" w:hint="eastAsia"/>
                <w:sz w:val="18"/>
                <w:szCs w:val="18"/>
              </w:rPr>
              <w:t xml:space="preserve">　</w:t>
            </w:r>
          </w:p>
        </w:tc>
        <w:tc>
          <w:tcPr>
            <w:tcW w:w="3683" w:type="dxa"/>
            <w:gridSpan w:val="6"/>
            <w:tcBorders>
              <w:top w:val="nil"/>
              <w:left w:val="nil"/>
              <w:bottom w:val="nil"/>
              <w:right w:val="nil"/>
            </w:tcBorders>
            <w:shd w:val="clear" w:color="FFFFFF" w:fill="FFFFFF"/>
            <w:vAlign w:val="center"/>
            <w:hideMark/>
          </w:tcPr>
          <w:p w:rsidR="002D432C" w:rsidRPr="00EA211E" w:rsidRDefault="002D432C" w:rsidP="002D432C">
            <w:pPr>
              <w:jc w:val="right"/>
              <w:rPr>
                <w:rFonts w:ascii="宋体" w:hAnsi="宋体" w:cs="宋体" w:hint="eastAsia"/>
                <w:sz w:val="18"/>
                <w:szCs w:val="18"/>
              </w:rPr>
            </w:pPr>
            <w:r w:rsidRPr="00EA211E">
              <w:rPr>
                <w:rFonts w:ascii="宋体" w:hAnsi="宋体" w:cs="宋体" w:hint="eastAsia"/>
                <w:sz w:val="18"/>
                <w:szCs w:val="18"/>
              </w:rPr>
              <w:t xml:space="preserve">　</w:t>
            </w:r>
          </w:p>
        </w:tc>
      </w:tr>
      <w:tr w:rsidR="002D432C" w:rsidRPr="00EA211E" w:rsidTr="002D432C">
        <w:trPr>
          <w:trHeight w:val="870"/>
        </w:trPr>
        <w:tc>
          <w:tcPr>
            <w:tcW w:w="9100" w:type="dxa"/>
            <w:gridSpan w:val="15"/>
            <w:tcBorders>
              <w:top w:val="nil"/>
              <w:left w:val="nil"/>
              <w:bottom w:val="nil"/>
              <w:right w:val="nil"/>
            </w:tcBorders>
            <w:shd w:val="clear" w:color="FFFFFF" w:fill="FFFFFF"/>
            <w:vAlign w:val="center"/>
            <w:hideMark/>
          </w:tcPr>
          <w:p w:rsidR="002D432C" w:rsidRPr="00EA211E" w:rsidRDefault="002D432C" w:rsidP="002D432C">
            <w:pPr>
              <w:jc w:val="center"/>
              <w:rPr>
                <w:rFonts w:ascii="宋体" w:hAnsi="宋体" w:cs="宋体" w:hint="eastAsia"/>
                <w:b/>
                <w:bCs/>
                <w:sz w:val="40"/>
                <w:szCs w:val="40"/>
              </w:rPr>
            </w:pPr>
            <w:r w:rsidRPr="00EA211E">
              <w:rPr>
                <w:rFonts w:ascii="宋体" w:hAnsi="宋体" w:cs="宋体" w:hint="eastAsia"/>
                <w:b/>
                <w:bCs/>
                <w:sz w:val="40"/>
                <w:szCs w:val="40"/>
              </w:rPr>
              <w:t>规费、税金项目计价表</w:t>
            </w:r>
          </w:p>
        </w:tc>
      </w:tr>
      <w:tr w:rsidR="002D432C" w:rsidRPr="00EA211E" w:rsidTr="002D432C">
        <w:trPr>
          <w:trHeight w:val="825"/>
        </w:trPr>
        <w:tc>
          <w:tcPr>
            <w:tcW w:w="1332" w:type="dxa"/>
            <w:gridSpan w:val="5"/>
            <w:tcBorders>
              <w:top w:val="nil"/>
              <w:left w:val="nil"/>
              <w:bottom w:val="nil"/>
              <w:right w:val="nil"/>
            </w:tcBorders>
            <w:shd w:val="clear" w:color="FFFFFF" w:fill="FFFFFF"/>
            <w:vAlign w:val="bottom"/>
            <w:hideMark/>
          </w:tcPr>
          <w:p w:rsidR="002D432C" w:rsidRPr="00EA211E" w:rsidRDefault="002D432C" w:rsidP="002D432C">
            <w:pPr>
              <w:rPr>
                <w:rFonts w:ascii="宋体" w:hAnsi="宋体" w:cs="宋体" w:hint="eastAsia"/>
                <w:sz w:val="20"/>
              </w:rPr>
            </w:pPr>
            <w:r w:rsidRPr="00EA211E">
              <w:rPr>
                <w:rFonts w:ascii="宋体" w:hAnsi="宋体" w:cs="宋体" w:hint="eastAsia"/>
                <w:sz w:val="20"/>
              </w:rPr>
              <w:t>工程名称：四层新生儿装饰工程</w:t>
            </w:r>
          </w:p>
        </w:tc>
        <w:tc>
          <w:tcPr>
            <w:tcW w:w="4085" w:type="dxa"/>
            <w:gridSpan w:val="4"/>
            <w:tcBorders>
              <w:top w:val="nil"/>
              <w:left w:val="nil"/>
              <w:bottom w:val="nil"/>
              <w:right w:val="nil"/>
            </w:tcBorders>
            <w:shd w:val="clear" w:color="FFFFFF" w:fill="FFFFFF"/>
            <w:vAlign w:val="bottom"/>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标段：海口市妇幼保健院“三个中心”升级配套设施装修改造工程</w:t>
            </w:r>
          </w:p>
        </w:tc>
        <w:tc>
          <w:tcPr>
            <w:tcW w:w="3683" w:type="dxa"/>
            <w:gridSpan w:val="6"/>
            <w:tcBorders>
              <w:top w:val="nil"/>
              <w:left w:val="nil"/>
              <w:bottom w:val="nil"/>
              <w:right w:val="nil"/>
            </w:tcBorders>
            <w:shd w:val="clear" w:color="FFFFFF" w:fill="FFFFFF"/>
            <w:vAlign w:val="bottom"/>
            <w:hideMark/>
          </w:tcPr>
          <w:p w:rsidR="002D432C" w:rsidRPr="00EA211E" w:rsidRDefault="002D432C" w:rsidP="002D432C">
            <w:pPr>
              <w:jc w:val="right"/>
              <w:rPr>
                <w:rFonts w:ascii="宋体" w:hAnsi="宋体" w:cs="宋体" w:hint="eastAsia"/>
                <w:sz w:val="20"/>
              </w:rPr>
            </w:pPr>
            <w:r w:rsidRPr="00EA211E">
              <w:rPr>
                <w:rFonts w:ascii="宋体" w:hAnsi="宋体" w:cs="宋体" w:hint="eastAsia"/>
                <w:sz w:val="20"/>
              </w:rPr>
              <w:t>第 1 页  共 1 页</w:t>
            </w:r>
          </w:p>
        </w:tc>
      </w:tr>
      <w:tr w:rsidR="002D432C" w:rsidRPr="00EA211E" w:rsidTr="002D432C">
        <w:trPr>
          <w:trHeight w:val="360"/>
        </w:trPr>
        <w:tc>
          <w:tcPr>
            <w:tcW w:w="56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序号</w:t>
            </w:r>
          </w:p>
        </w:tc>
        <w:tc>
          <w:tcPr>
            <w:tcW w:w="66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项目名称</w:t>
            </w:r>
          </w:p>
        </w:tc>
        <w:tc>
          <w:tcPr>
            <w:tcW w:w="1095"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计算基础</w:t>
            </w:r>
          </w:p>
        </w:tc>
        <w:tc>
          <w:tcPr>
            <w:tcW w:w="533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计算基数</w:t>
            </w:r>
          </w:p>
        </w:tc>
        <w:tc>
          <w:tcPr>
            <w:tcW w:w="67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计算费率(%)</w:t>
            </w:r>
          </w:p>
        </w:tc>
        <w:tc>
          <w:tcPr>
            <w:tcW w:w="758" w:type="dxa"/>
            <w:gridSpan w:val="2"/>
            <w:tcBorders>
              <w:top w:val="single" w:sz="8" w:space="0" w:color="000000"/>
              <w:left w:val="nil"/>
              <w:bottom w:val="single" w:sz="4" w:space="0" w:color="000000"/>
              <w:right w:val="single" w:sz="8"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金额（元）</w:t>
            </w:r>
          </w:p>
        </w:tc>
      </w:tr>
      <w:tr w:rsidR="002D432C" w:rsidRPr="00EA211E" w:rsidTr="002D432C">
        <w:trPr>
          <w:trHeight w:val="570"/>
        </w:trPr>
        <w:tc>
          <w:tcPr>
            <w:tcW w:w="56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1</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规费</w:t>
            </w:r>
          </w:p>
        </w:tc>
        <w:tc>
          <w:tcPr>
            <w:tcW w:w="109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其中：建筑垃圾处置费+其中：社会保险费</w:t>
            </w:r>
          </w:p>
        </w:tc>
        <w:tc>
          <w:tcPr>
            <w:tcW w:w="533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D1 + D2</w:t>
            </w:r>
          </w:p>
        </w:tc>
        <w:tc>
          <w:tcPr>
            <w:tcW w:w="67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jc w:val="right"/>
              <w:rPr>
                <w:rFonts w:ascii="宋体" w:hAnsi="宋体" w:cs="宋体" w:hint="eastAsia"/>
                <w:sz w:val="20"/>
              </w:rPr>
            </w:pPr>
            <w:r w:rsidRPr="00EA211E">
              <w:rPr>
                <w:rFonts w:ascii="宋体" w:hAnsi="宋体" w:cs="宋体" w:hint="eastAsia"/>
                <w:sz w:val="20"/>
              </w:rPr>
              <w:t xml:space="preserve">　</w:t>
            </w:r>
          </w:p>
        </w:tc>
        <w:tc>
          <w:tcPr>
            <w:tcW w:w="758" w:type="dxa"/>
            <w:gridSpan w:val="2"/>
            <w:tcBorders>
              <w:top w:val="nil"/>
              <w:left w:val="nil"/>
              <w:bottom w:val="single" w:sz="4" w:space="0" w:color="000000"/>
              <w:right w:val="single" w:sz="8"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r>
      <w:tr w:rsidR="002D432C" w:rsidRPr="00EA211E" w:rsidTr="002D432C">
        <w:trPr>
          <w:trHeight w:val="615"/>
        </w:trPr>
        <w:tc>
          <w:tcPr>
            <w:tcW w:w="56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1.1</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其中：垃圾处置费</w:t>
            </w:r>
          </w:p>
        </w:tc>
        <w:tc>
          <w:tcPr>
            <w:tcW w:w="109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c>
          <w:tcPr>
            <w:tcW w:w="533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c>
          <w:tcPr>
            <w:tcW w:w="67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jc w:val="right"/>
              <w:rPr>
                <w:rFonts w:ascii="宋体" w:hAnsi="宋体" w:cs="宋体" w:hint="eastAsia"/>
                <w:sz w:val="20"/>
              </w:rPr>
            </w:pPr>
            <w:r w:rsidRPr="00EA211E">
              <w:rPr>
                <w:rFonts w:ascii="宋体" w:hAnsi="宋体" w:cs="宋体" w:hint="eastAsia"/>
                <w:sz w:val="20"/>
              </w:rPr>
              <w:t xml:space="preserve">　</w:t>
            </w:r>
          </w:p>
        </w:tc>
        <w:tc>
          <w:tcPr>
            <w:tcW w:w="758" w:type="dxa"/>
            <w:gridSpan w:val="2"/>
            <w:tcBorders>
              <w:top w:val="nil"/>
              <w:left w:val="nil"/>
              <w:bottom w:val="single" w:sz="4" w:space="0" w:color="000000"/>
              <w:right w:val="single" w:sz="8"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r>
      <w:tr w:rsidR="002D432C" w:rsidRPr="00EA211E" w:rsidTr="002D432C">
        <w:trPr>
          <w:trHeight w:val="1335"/>
        </w:trPr>
        <w:tc>
          <w:tcPr>
            <w:tcW w:w="56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1.2</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其中：社保费</w:t>
            </w:r>
          </w:p>
        </w:tc>
        <w:tc>
          <w:tcPr>
            <w:tcW w:w="109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(分部分项定额人工费+单价措施定额人工费+分部分项定额机上人工费+单价措施定额机上人工费)*0.7</w:t>
            </w:r>
          </w:p>
        </w:tc>
        <w:tc>
          <w:tcPr>
            <w:tcW w:w="533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(FBFX_DERGF+DJCS_DERGF+FBFX_DEJSRGF+DJCS_DEJSRGF)*0.7</w:t>
            </w:r>
          </w:p>
        </w:tc>
        <w:tc>
          <w:tcPr>
            <w:tcW w:w="67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jc w:val="right"/>
              <w:rPr>
                <w:rFonts w:ascii="宋体" w:hAnsi="宋体" w:cs="宋体" w:hint="eastAsia"/>
                <w:sz w:val="20"/>
              </w:rPr>
            </w:pPr>
            <w:r w:rsidRPr="00EA211E">
              <w:rPr>
                <w:rFonts w:ascii="宋体" w:hAnsi="宋体" w:cs="宋体" w:hint="eastAsia"/>
                <w:sz w:val="20"/>
              </w:rPr>
              <w:t>23.5</w:t>
            </w:r>
          </w:p>
        </w:tc>
        <w:tc>
          <w:tcPr>
            <w:tcW w:w="758" w:type="dxa"/>
            <w:gridSpan w:val="2"/>
            <w:tcBorders>
              <w:top w:val="nil"/>
              <w:left w:val="nil"/>
              <w:bottom w:val="single" w:sz="4" w:space="0" w:color="000000"/>
              <w:right w:val="single" w:sz="8"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r>
      <w:tr w:rsidR="002D432C" w:rsidRPr="00EA211E" w:rsidTr="002D432C">
        <w:trPr>
          <w:trHeight w:val="570"/>
        </w:trPr>
        <w:tc>
          <w:tcPr>
            <w:tcW w:w="56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2</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税金</w:t>
            </w:r>
          </w:p>
        </w:tc>
        <w:tc>
          <w:tcPr>
            <w:tcW w:w="109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分部分项工程费+措施项目费+其他项目费+规费</w:t>
            </w:r>
          </w:p>
        </w:tc>
        <w:tc>
          <w:tcPr>
            <w:tcW w:w="533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A+B+C+D</w:t>
            </w:r>
          </w:p>
        </w:tc>
        <w:tc>
          <w:tcPr>
            <w:tcW w:w="679" w:type="dxa"/>
            <w:tcBorders>
              <w:top w:val="nil"/>
              <w:left w:val="nil"/>
              <w:bottom w:val="single" w:sz="4" w:space="0" w:color="000000"/>
              <w:right w:val="single" w:sz="4" w:space="0" w:color="000000"/>
            </w:tcBorders>
            <w:shd w:val="clear" w:color="FFFFFF" w:fill="FFFFFF"/>
            <w:vAlign w:val="center"/>
            <w:hideMark/>
          </w:tcPr>
          <w:p w:rsidR="002D432C" w:rsidRPr="00EA211E" w:rsidRDefault="002D432C" w:rsidP="002D432C">
            <w:pPr>
              <w:jc w:val="right"/>
              <w:rPr>
                <w:rFonts w:ascii="宋体" w:hAnsi="宋体" w:cs="宋体" w:hint="eastAsia"/>
                <w:sz w:val="20"/>
              </w:rPr>
            </w:pPr>
            <w:r w:rsidRPr="00EA211E">
              <w:rPr>
                <w:rFonts w:ascii="宋体" w:hAnsi="宋体" w:cs="宋体" w:hint="eastAsia"/>
                <w:sz w:val="20"/>
              </w:rPr>
              <w:t>9</w:t>
            </w:r>
          </w:p>
        </w:tc>
        <w:tc>
          <w:tcPr>
            <w:tcW w:w="758" w:type="dxa"/>
            <w:gridSpan w:val="2"/>
            <w:tcBorders>
              <w:top w:val="nil"/>
              <w:left w:val="nil"/>
              <w:bottom w:val="single" w:sz="4" w:space="0" w:color="000000"/>
              <w:right w:val="single" w:sz="8"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r>
      <w:tr w:rsidR="002D432C" w:rsidRPr="00EA211E" w:rsidTr="002D432C">
        <w:trPr>
          <w:trHeight w:val="360"/>
        </w:trPr>
        <w:tc>
          <w:tcPr>
            <w:tcW w:w="233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EA211E" w:rsidRDefault="002D432C" w:rsidP="002D432C">
            <w:pPr>
              <w:jc w:val="center"/>
              <w:rPr>
                <w:rFonts w:ascii="宋体" w:hAnsi="宋体" w:cs="宋体" w:hint="eastAsia"/>
                <w:sz w:val="20"/>
              </w:rPr>
            </w:pPr>
            <w:r w:rsidRPr="00EA211E">
              <w:rPr>
                <w:rFonts w:ascii="宋体" w:hAnsi="宋体" w:cs="宋体" w:hint="eastAsia"/>
                <w:sz w:val="20"/>
              </w:rPr>
              <w:t>合计</w:t>
            </w:r>
          </w:p>
        </w:tc>
        <w:tc>
          <w:tcPr>
            <w:tcW w:w="533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c>
          <w:tcPr>
            <w:tcW w:w="679" w:type="dxa"/>
            <w:tcBorders>
              <w:top w:val="nil"/>
              <w:left w:val="nil"/>
              <w:bottom w:val="single" w:sz="8" w:space="0" w:color="000000"/>
              <w:right w:val="single" w:sz="4"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c>
          <w:tcPr>
            <w:tcW w:w="758" w:type="dxa"/>
            <w:gridSpan w:val="2"/>
            <w:tcBorders>
              <w:top w:val="nil"/>
              <w:left w:val="nil"/>
              <w:bottom w:val="single" w:sz="8" w:space="0" w:color="000000"/>
              <w:right w:val="single" w:sz="8" w:space="0" w:color="000000"/>
            </w:tcBorders>
            <w:shd w:val="clear" w:color="FFFFFF" w:fill="FFFFFF"/>
            <w:vAlign w:val="center"/>
            <w:hideMark/>
          </w:tcPr>
          <w:p w:rsidR="002D432C" w:rsidRPr="00EA211E" w:rsidRDefault="002D432C" w:rsidP="002D432C">
            <w:pPr>
              <w:rPr>
                <w:rFonts w:ascii="宋体" w:hAnsi="宋体" w:cs="宋体" w:hint="eastAsia"/>
                <w:sz w:val="20"/>
              </w:rPr>
            </w:pPr>
            <w:r w:rsidRPr="00EA211E">
              <w:rPr>
                <w:rFonts w:ascii="宋体" w:hAnsi="宋体" w:cs="宋体" w:hint="eastAsia"/>
                <w:sz w:val="20"/>
              </w:rPr>
              <w:t xml:space="preserve">　</w:t>
            </w:r>
          </w:p>
        </w:tc>
      </w:tr>
      <w:tr w:rsidR="002D432C" w:rsidRPr="00EA211E" w:rsidTr="002D432C">
        <w:trPr>
          <w:trHeight w:val="360"/>
        </w:trPr>
        <w:tc>
          <w:tcPr>
            <w:tcW w:w="1332" w:type="dxa"/>
            <w:gridSpan w:val="5"/>
            <w:tcBorders>
              <w:top w:val="nil"/>
              <w:left w:val="nil"/>
              <w:bottom w:val="nil"/>
              <w:right w:val="nil"/>
            </w:tcBorders>
            <w:shd w:val="clear" w:color="FFFFFF" w:fill="FFFFFF"/>
            <w:hideMark/>
          </w:tcPr>
          <w:p w:rsidR="002D432C" w:rsidRPr="00EA211E" w:rsidRDefault="002D432C" w:rsidP="002D432C">
            <w:pPr>
              <w:rPr>
                <w:rFonts w:ascii="宋体" w:hAnsi="宋体" w:cs="宋体" w:hint="eastAsia"/>
                <w:sz w:val="18"/>
                <w:szCs w:val="18"/>
              </w:rPr>
            </w:pPr>
            <w:r w:rsidRPr="00EA211E">
              <w:rPr>
                <w:rFonts w:ascii="宋体" w:hAnsi="宋体" w:cs="宋体" w:hint="eastAsia"/>
                <w:sz w:val="18"/>
                <w:szCs w:val="18"/>
              </w:rPr>
              <w:t>编制人（造价人员）：</w:t>
            </w:r>
          </w:p>
        </w:tc>
        <w:tc>
          <w:tcPr>
            <w:tcW w:w="7768" w:type="dxa"/>
            <w:gridSpan w:val="10"/>
            <w:tcBorders>
              <w:top w:val="nil"/>
              <w:left w:val="nil"/>
              <w:bottom w:val="nil"/>
              <w:right w:val="nil"/>
            </w:tcBorders>
            <w:shd w:val="clear" w:color="FFFFFF" w:fill="FFFFFF"/>
            <w:hideMark/>
          </w:tcPr>
          <w:p w:rsidR="002D432C" w:rsidRPr="00EA211E" w:rsidRDefault="002D432C" w:rsidP="002D432C">
            <w:pPr>
              <w:jc w:val="center"/>
              <w:rPr>
                <w:rFonts w:ascii="宋体" w:hAnsi="宋体" w:cs="宋体" w:hint="eastAsia"/>
                <w:sz w:val="18"/>
                <w:szCs w:val="18"/>
              </w:rPr>
            </w:pPr>
            <w:r w:rsidRPr="00EA211E">
              <w:rPr>
                <w:rFonts w:ascii="宋体" w:hAnsi="宋体" w:cs="宋体" w:hint="eastAsia"/>
                <w:sz w:val="18"/>
                <w:szCs w:val="18"/>
              </w:rPr>
              <w:t>复核人（造价工程师）：</w:t>
            </w:r>
          </w:p>
        </w:tc>
      </w:tr>
      <w:tr w:rsidR="002D432C" w:rsidRPr="00EA211E" w:rsidTr="002D432C">
        <w:trPr>
          <w:trHeight w:val="360"/>
        </w:trPr>
        <w:tc>
          <w:tcPr>
            <w:tcW w:w="9100" w:type="dxa"/>
            <w:gridSpan w:val="15"/>
            <w:tcBorders>
              <w:top w:val="nil"/>
              <w:left w:val="nil"/>
              <w:bottom w:val="nil"/>
              <w:right w:val="nil"/>
            </w:tcBorders>
            <w:shd w:val="clear" w:color="FFFFFF" w:fill="FFFFFF"/>
            <w:hideMark/>
          </w:tcPr>
          <w:p w:rsidR="002D432C" w:rsidRPr="00EA211E" w:rsidRDefault="002D432C" w:rsidP="002D432C">
            <w:pPr>
              <w:rPr>
                <w:rFonts w:ascii="宋体" w:hAnsi="宋体" w:cs="宋体" w:hint="eastAsia"/>
                <w:sz w:val="18"/>
                <w:szCs w:val="18"/>
              </w:rPr>
            </w:pPr>
            <w:r w:rsidRPr="00EA211E">
              <w:rPr>
                <w:rFonts w:ascii="宋体" w:hAnsi="宋体" w:cs="宋体" w:hint="eastAsia"/>
                <w:sz w:val="18"/>
                <w:szCs w:val="18"/>
              </w:rPr>
              <w:t>注：“项目名称”可根据海南省现行的计价定额设置。</w:t>
            </w:r>
          </w:p>
        </w:tc>
      </w:tr>
      <w:tr w:rsidR="002D432C" w:rsidRPr="008B4C6B" w:rsidTr="002D432C">
        <w:trPr>
          <w:gridBefore w:val="1"/>
          <w:gridAfter w:val="1"/>
          <w:wBefore w:w="10" w:type="dxa"/>
          <w:wAfter w:w="70" w:type="dxa"/>
          <w:trHeight w:val="870"/>
        </w:trPr>
        <w:tc>
          <w:tcPr>
            <w:tcW w:w="9020" w:type="dxa"/>
            <w:gridSpan w:val="1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40"/>
                <w:szCs w:val="40"/>
              </w:rPr>
            </w:pPr>
            <w:r w:rsidRPr="008B4C6B">
              <w:rPr>
                <w:rFonts w:ascii="宋体" w:hAnsi="宋体" w:cs="宋体" w:hint="eastAsia"/>
                <w:b/>
                <w:bCs/>
                <w:sz w:val="40"/>
                <w:szCs w:val="40"/>
              </w:rPr>
              <w:t>单位工程招标控制价汇总表</w:t>
            </w:r>
          </w:p>
        </w:tc>
      </w:tr>
      <w:tr w:rsidR="002D432C" w:rsidRPr="008B4C6B" w:rsidTr="002D432C">
        <w:trPr>
          <w:gridBefore w:val="1"/>
          <w:gridAfter w:val="1"/>
          <w:wBefore w:w="10" w:type="dxa"/>
          <w:wAfter w:w="70" w:type="dxa"/>
          <w:trHeight w:val="570"/>
        </w:trPr>
        <w:tc>
          <w:tcPr>
            <w:tcW w:w="3300" w:type="dxa"/>
            <w:gridSpan w:val="6"/>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lastRenderedPageBreak/>
              <w:t>工程名称：四层新生儿安装工程</w:t>
            </w:r>
          </w:p>
        </w:tc>
        <w:tc>
          <w:tcPr>
            <w:tcW w:w="222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单位：元</w:t>
            </w:r>
          </w:p>
        </w:tc>
        <w:tc>
          <w:tcPr>
            <w:tcW w:w="3500"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gridBefore w:val="1"/>
          <w:gridAfter w:val="1"/>
          <w:wBefore w:w="10" w:type="dxa"/>
          <w:wAfter w:w="70" w:type="dxa"/>
          <w:trHeight w:val="450"/>
        </w:trPr>
        <w:tc>
          <w:tcPr>
            <w:tcW w:w="130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28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24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其中：其他项目费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13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6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gridBefore w:val="1"/>
          <w:gridAfter w:val="1"/>
          <w:wBefore w:w="10" w:type="dxa"/>
          <w:wAfter w:w="70" w:type="dxa"/>
          <w:trHeight w:val="450"/>
        </w:trPr>
        <w:tc>
          <w:tcPr>
            <w:tcW w:w="4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246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gridSpan w:val="3"/>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bl>
    <w:p w:rsidR="002D432C" w:rsidRPr="008B4C6B" w:rsidRDefault="002D432C" w:rsidP="002D432C">
      <w:pPr>
        <w:pStyle w:val="a9"/>
      </w:pPr>
    </w:p>
    <w:tbl>
      <w:tblPr>
        <w:tblW w:w="9600" w:type="dxa"/>
        <w:tblInd w:w="128" w:type="dxa"/>
        <w:tblLook w:val="04A0" w:firstRow="1" w:lastRow="0" w:firstColumn="1" w:lastColumn="0" w:noHBand="0" w:noVBand="1"/>
      </w:tblPr>
      <w:tblGrid>
        <w:gridCol w:w="495"/>
        <w:gridCol w:w="1416"/>
        <w:gridCol w:w="1339"/>
        <w:gridCol w:w="1726"/>
        <w:gridCol w:w="315"/>
        <w:gridCol w:w="512"/>
        <w:gridCol w:w="780"/>
        <w:gridCol w:w="519"/>
        <w:gridCol w:w="517"/>
        <w:gridCol w:w="696"/>
        <w:gridCol w:w="1063"/>
        <w:gridCol w:w="222"/>
      </w:tblGrid>
      <w:tr w:rsidR="002D432C" w:rsidRPr="008B4C6B" w:rsidTr="0074645D">
        <w:trPr>
          <w:trHeight w:val="360"/>
        </w:trPr>
        <w:tc>
          <w:tcPr>
            <w:tcW w:w="497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2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98"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74645D">
        <w:trPr>
          <w:trHeight w:val="795"/>
        </w:trPr>
        <w:tc>
          <w:tcPr>
            <w:tcW w:w="960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lastRenderedPageBreak/>
              <w:t>分部分项工程和单价措施项目清单与计价表</w:t>
            </w:r>
          </w:p>
        </w:tc>
      </w:tr>
      <w:tr w:rsidR="002D432C" w:rsidRPr="008B4C6B" w:rsidTr="0074645D">
        <w:trPr>
          <w:trHeight w:val="825"/>
        </w:trPr>
        <w:tc>
          <w:tcPr>
            <w:tcW w:w="497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12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98"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4 页</w:t>
            </w:r>
          </w:p>
        </w:tc>
      </w:tr>
      <w:tr w:rsidR="002D432C" w:rsidRPr="008B4C6B" w:rsidTr="0074645D">
        <w:trPr>
          <w:trHeight w:val="360"/>
        </w:trPr>
        <w:tc>
          <w:tcPr>
            <w:tcW w:w="49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3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95"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360"/>
        </w:trPr>
        <w:tc>
          <w:tcPr>
            <w:tcW w:w="495"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3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41"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8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030411001005</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金属线管</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2.材质:镀锌钢管</w:t>
            </w:r>
            <w:r w:rsidRPr="008B4C6B">
              <w:rPr>
                <w:rFonts w:ascii="宋体" w:hAnsi="宋体" w:cs="宋体" w:hint="eastAsia"/>
                <w:sz w:val="20"/>
              </w:rPr>
              <w:br/>
              <w:t>3.规格:SC20</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700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3.型号:ZCBV</w:t>
            </w:r>
            <w:r w:rsidRPr="008B4C6B">
              <w:rPr>
                <w:rFonts w:ascii="宋体" w:hAnsi="宋体" w:cs="宋体" w:hint="eastAsia"/>
                <w:sz w:val="20"/>
              </w:rPr>
              <w:br/>
              <w:t>4.规格:4mm2</w:t>
            </w:r>
            <w:r w:rsidRPr="008B4C6B">
              <w:rPr>
                <w:rFonts w:ascii="宋体" w:hAnsi="宋体" w:cs="宋体" w:hint="eastAsia"/>
                <w:sz w:val="20"/>
              </w:rPr>
              <w:br/>
              <w:t>5.材质:铜芯</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1900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08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030404035006</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二三极插座 250V 10A</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1.名称:二三极插座</w:t>
            </w:r>
            <w:r w:rsidRPr="008B4C6B">
              <w:rPr>
                <w:rFonts w:ascii="宋体" w:hAnsi="宋体" w:cs="宋体" w:hint="eastAsia"/>
                <w:sz w:val="20"/>
              </w:rPr>
              <w:br/>
              <w:t>2.规格:250V/10A</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93</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030413002002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凿（压)槽</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1.名称:剔堵槽、沟 砖</w:t>
            </w:r>
            <w:r w:rsidRPr="008B4C6B">
              <w:rPr>
                <w:rFonts w:ascii="宋体" w:hAnsi="宋体" w:cs="宋体" w:hint="eastAsia"/>
                <w:sz w:val="20"/>
              </w:rPr>
              <w:br/>
              <w:t>2.规格:宽70mm*深70mm</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36.7</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08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030404034002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单联开关</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1.名称:单联单控开关</w:t>
            </w:r>
            <w:r w:rsidRPr="008B4C6B">
              <w:rPr>
                <w:rFonts w:ascii="宋体" w:hAnsi="宋体" w:cs="宋体" w:hint="eastAsia"/>
                <w:sz w:val="20"/>
              </w:rPr>
              <w:br/>
              <w:t>2.规格:详见图纸</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030412005004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LED灯</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1.名称:LED灯 </w:t>
            </w:r>
            <w:r w:rsidRPr="008B4C6B">
              <w:rPr>
                <w:rFonts w:ascii="宋体" w:hAnsi="宋体" w:cs="宋体" w:hint="eastAsia"/>
                <w:sz w:val="20"/>
              </w:rPr>
              <w:br/>
              <w:t>2.规格:600x600</w:t>
            </w:r>
            <w:r w:rsidRPr="008B4C6B">
              <w:rPr>
                <w:rFonts w:ascii="宋体" w:hAnsi="宋体" w:cs="宋体" w:hint="eastAsia"/>
                <w:sz w:val="20"/>
              </w:rPr>
              <w:br/>
              <w:t>3.安装形式:吸顶安装</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08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030501013003</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呼叫分机</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1.名称：呼叫电话分机</w:t>
            </w:r>
            <w:r w:rsidRPr="008B4C6B">
              <w:rPr>
                <w:rFonts w:ascii="宋体" w:hAnsi="宋体" w:cs="宋体" w:hint="eastAsia"/>
                <w:sz w:val="20"/>
              </w:rPr>
              <w:br/>
              <w:t>2.型号、规格：详见图纸</w:t>
            </w:r>
            <w:r w:rsidRPr="008B4C6B">
              <w:rPr>
                <w:rFonts w:ascii="宋体" w:hAnsi="宋体" w:cs="宋体" w:hint="eastAsia"/>
                <w:sz w:val="20"/>
              </w:rPr>
              <w:br/>
              <w:t>3其它：详见图纸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030411004005</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呼叫管内穿线</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3.型号:RVVP5</w:t>
            </w:r>
            <w:r w:rsidRPr="008B4C6B">
              <w:rPr>
                <w:rFonts w:ascii="宋体" w:hAnsi="宋体" w:cs="宋体" w:hint="eastAsia"/>
                <w:sz w:val="20"/>
              </w:rPr>
              <w:br/>
              <w:t>4.规格:2*0.7</w:t>
            </w:r>
            <w:r w:rsidRPr="008B4C6B">
              <w:rPr>
                <w:rFonts w:ascii="宋体" w:hAnsi="宋体" w:cs="宋体" w:hint="eastAsia"/>
                <w:sz w:val="20"/>
              </w:rPr>
              <w:br/>
              <w:t>5.材质:铜芯</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030502020002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光纤测试</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1.名称:链路调试</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链路</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10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030502005002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管内穿六类网线</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1.名称:六类网线</w:t>
            </w:r>
            <w:r w:rsidRPr="008B4C6B">
              <w:rPr>
                <w:rFonts w:ascii="宋体" w:hAnsi="宋体" w:cs="宋体" w:hint="eastAsia"/>
                <w:sz w:val="20"/>
              </w:rPr>
              <w:br/>
              <w:t>2.配线形式:管内穿线</w:t>
            </w:r>
            <w:r w:rsidRPr="008B4C6B">
              <w:rPr>
                <w:rFonts w:ascii="宋体" w:hAnsi="宋体" w:cs="宋体" w:hint="eastAsia"/>
                <w:sz w:val="20"/>
              </w:rPr>
              <w:br/>
              <w:t>3.其它:详见图纸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030404035007</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信息插座</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1.名称:双口网络插座</w:t>
            </w:r>
            <w:r w:rsidRPr="008B4C6B">
              <w:rPr>
                <w:rFonts w:ascii="宋体" w:hAnsi="宋体" w:cs="宋体" w:hint="eastAsia"/>
                <w:sz w:val="20"/>
              </w:rPr>
              <w:br/>
              <w:t>2.安装形式:详见图纸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030404035008</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接线盒</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1.名称:接线盒</w:t>
            </w:r>
            <w:r w:rsidRPr="008B4C6B">
              <w:rPr>
                <w:rFonts w:ascii="宋体" w:hAnsi="宋体" w:cs="宋体" w:hint="eastAsia"/>
                <w:sz w:val="20"/>
              </w:rPr>
              <w:br/>
              <w:t>2.材质：塑料</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114</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5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彩色可视对讲门</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1.名称:彩色可视对讲门</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7619"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7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2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98"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74645D">
        <w:trPr>
          <w:trHeight w:val="795"/>
        </w:trPr>
        <w:tc>
          <w:tcPr>
            <w:tcW w:w="960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74645D">
        <w:trPr>
          <w:trHeight w:val="825"/>
        </w:trPr>
        <w:tc>
          <w:tcPr>
            <w:tcW w:w="497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12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98"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4 页</w:t>
            </w:r>
          </w:p>
        </w:tc>
      </w:tr>
      <w:tr w:rsidR="002D432C" w:rsidRPr="008B4C6B" w:rsidTr="0074645D">
        <w:trPr>
          <w:trHeight w:val="360"/>
        </w:trPr>
        <w:tc>
          <w:tcPr>
            <w:tcW w:w="49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3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95"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360"/>
        </w:trPr>
        <w:tc>
          <w:tcPr>
            <w:tcW w:w="495"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3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41"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8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63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口机</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口机</w:t>
            </w:r>
            <w:r w:rsidRPr="008B4C6B">
              <w:rPr>
                <w:rFonts w:ascii="宋体" w:hAnsi="宋体" w:cs="宋体" w:hint="eastAsia"/>
                <w:sz w:val="20"/>
              </w:rPr>
              <w:br/>
              <w:t>2.安装方式：详见图纸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030507006005</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彩色可视对讲室内分机</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1.名称:彩色可视对讲室内分机</w:t>
            </w:r>
            <w:r w:rsidRPr="008B4C6B">
              <w:rPr>
                <w:rFonts w:ascii="宋体" w:hAnsi="宋体" w:cs="宋体" w:hint="eastAsia"/>
                <w:sz w:val="20"/>
              </w:rPr>
              <w:br/>
              <w:t>2.安装方式：详见图纸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030507005003</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门禁主机</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1.名称:指纹门禁主机</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读卡器</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1.名称:读卡器</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030507006006</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出门按钮</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1.名称:出门按钮 </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030507007002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电磁锁</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1.名称:电磁锁</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030507005005</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卡片</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1.名称:卡片</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030411004006</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配线</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3.型号:RVV</w:t>
            </w:r>
            <w:r w:rsidRPr="008B4C6B">
              <w:rPr>
                <w:rFonts w:ascii="宋体" w:hAnsi="宋体" w:cs="宋体" w:hint="eastAsia"/>
                <w:sz w:val="20"/>
              </w:rPr>
              <w:br/>
              <w:t>4.规格:4*1.0</w:t>
            </w:r>
            <w:r w:rsidRPr="008B4C6B">
              <w:rPr>
                <w:rFonts w:ascii="宋体" w:hAnsi="宋体" w:cs="宋体" w:hint="eastAsia"/>
                <w:sz w:val="20"/>
              </w:rPr>
              <w:br/>
              <w:t>5.材质:铜芯</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990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031008014002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氧气快速终端</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1.名称：氧气快速终端</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22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031008014003</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负压吸引快速终端</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1.名称：负压吸引快速终端</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031008014004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压缩空气快速终端</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1.名称：压缩空气快速终端</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031008013001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医疗设备带</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1.名称：医疗设备带</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08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030404035009</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电源插座 五孔</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1.名称:电源插座 五孔</w:t>
            </w:r>
            <w:r w:rsidRPr="008B4C6B">
              <w:rPr>
                <w:rFonts w:ascii="宋体" w:hAnsi="宋体" w:cs="宋体" w:hint="eastAsia"/>
                <w:sz w:val="20"/>
              </w:rPr>
              <w:br/>
              <w:t>2.规格:详见图纸</w:t>
            </w:r>
            <w:r w:rsidRPr="008B4C6B">
              <w:rPr>
                <w:rFonts w:ascii="宋体" w:hAnsi="宋体" w:cs="宋体" w:hint="eastAsia"/>
                <w:sz w:val="20"/>
              </w:rPr>
              <w:br/>
              <w:t>3.安装方式：暗敷</w:t>
            </w:r>
            <w:r w:rsidRPr="008B4C6B">
              <w:rPr>
                <w:rFonts w:ascii="宋体" w:hAnsi="宋体" w:cs="宋体" w:hint="eastAsia"/>
                <w:sz w:val="20"/>
              </w:rPr>
              <w:br/>
              <w:t>4.其它：详见图纸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031003001003</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手动截止阀</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1.名称:手动截止阀</w:t>
            </w:r>
            <w:r w:rsidRPr="008B4C6B">
              <w:rPr>
                <w:rFonts w:ascii="宋体" w:hAnsi="宋体" w:cs="宋体" w:hint="eastAsia"/>
                <w:sz w:val="20"/>
              </w:rPr>
              <w:br/>
              <w:t>2.规格:Φ10</w:t>
            </w:r>
            <w:r w:rsidRPr="008B4C6B">
              <w:rPr>
                <w:rFonts w:ascii="宋体" w:hAnsi="宋体" w:cs="宋体" w:hint="eastAsia"/>
                <w:sz w:val="20"/>
              </w:rPr>
              <w:br/>
              <w:t>3.其它：详见图纸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030404019001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漏电保护器</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1.名称:漏电保护器</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79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031001004003</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铜管</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1.名称:脱脂紫铜管</w:t>
            </w:r>
            <w:r w:rsidRPr="008B4C6B">
              <w:rPr>
                <w:rFonts w:ascii="宋体" w:hAnsi="宋体" w:cs="宋体" w:hint="eastAsia"/>
                <w:sz w:val="20"/>
              </w:rPr>
              <w:br/>
              <w:t>2.安装部位:室内地上八层WICU</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7619"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7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2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98"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74645D">
        <w:trPr>
          <w:trHeight w:val="795"/>
        </w:trPr>
        <w:tc>
          <w:tcPr>
            <w:tcW w:w="960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74645D">
        <w:trPr>
          <w:trHeight w:val="825"/>
        </w:trPr>
        <w:tc>
          <w:tcPr>
            <w:tcW w:w="497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12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98"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3 页  共 4 页</w:t>
            </w:r>
          </w:p>
        </w:tc>
      </w:tr>
      <w:tr w:rsidR="002D432C" w:rsidRPr="008B4C6B" w:rsidTr="0074645D">
        <w:trPr>
          <w:trHeight w:val="360"/>
        </w:trPr>
        <w:tc>
          <w:tcPr>
            <w:tcW w:w="49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3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95"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360"/>
        </w:trPr>
        <w:tc>
          <w:tcPr>
            <w:tcW w:w="495"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3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41"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8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139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3.介质:氧气</w:t>
            </w:r>
            <w:r w:rsidRPr="008B4C6B">
              <w:rPr>
                <w:rFonts w:ascii="宋体" w:hAnsi="宋体" w:cs="宋体" w:hint="eastAsia"/>
                <w:sz w:val="20"/>
              </w:rPr>
              <w:br/>
              <w:t>4.规格、压力等级:φ10</w:t>
            </w:r>
            <w:r w:rsidRPr="008B4C6B">
              <w:rPr>
                <w:rFonts w:ascii="宋体" w:hAnsi="宋体" w:cs="宋体" w:hint="eastAsia"/>
                <w:sz w:val="20"/>
              </w:rPr>
              <w:br/>
              <w:t>5.压力试验及吹、洗设计要求:管道脱脂,空气吹扫, 符合设计要求</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210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031001004004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铜管</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1.名称:脱脂紫铜管</w:t>
            </w:r>
            <w:r w:rsidRPr="008B4C6B">
              <w:rPr>
                <w:rFonts w:ascii="宋体" w:hAnsi="宋体" w:cs="宋体" w:hint="eastAsia"/>
                <w:sz w:val="20"/>
              </w:rPr>
              <w:br/>
              <w:t>2.安装部位:室内地上八层WICU</w:t>
            </w:r>
            <w:r w:rsidRPr="008B4C6B">
              <w:rPr>
                <w:rFonts w:ascii="宋体" w:hAnsi="宋体" w:cs="宋体" w:hint="eastAsia"/>
                <w:sz w:val="20"/>
              </w:rPr>
              <w:br/>
              <w:t>3.介质:氧气</w:t>
            </w:r>
            <w:r w:rsidRPr="008B4C6B">
              <w:rPr>
                <w:rFonts w:ascii="宋体" w:hAnsi="宋体" w:cs="宋体" w:hint="eastAsia"/>
                <w:sz w:val="20"/>
              </w:rPr>
              <w:br/>
              <w:t>4.规格、压力等级:φ12</w:t>
            </w:r>
            <w:r w:rsidRPr="008B4C6B">
              <w:rPr>
                <w:rFonts w:ascii="宋体" w:hAnsi="宋体" w:cs="宋体" w:hint="eastAsia"/>
                <w:sz w:val="20"/>
              </w:rPr>
              <w:br/>
              <w:t>5.压力试验及吹、洗设计要求:管道脱脂,空气吹扫, 符合设计要求</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30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031002001001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管道支架</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1.安装部位:室内地上八层WICU</w:t>
            </w:r>
            <w:r w:rsidRPr="008B4C6B">
              <w:rPr>
                <w:rFonts w:ascii="宋体" w:hAnsi="宋体" w:cs="宋体" w:hint="eastAsia"/>
                <w:sz w:val="20"/>
              </w:rPr>
              <w:br/>
              <w:t>2.材质:型钢</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031002003001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穿墙套管</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1.名称:穿墙套管</w:t>
            </w:r>
            <w:r w:rsidRPr="008B4C6B">
              <w:rPr>
                <w:rFonts w:ascii="宋体" w:hAnsi="宋体" w:cs="宋体" w:hint="eastAsia"/>
                <w:sz w:val="20"/>
              </w:rPr>
              <w:br/>
              <w:t>2.其它：详见图纸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031004004001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不锈钢洗手池二位</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1.名称:立柱式洗脸盆</w:t>
            </w:r>
            <w:r w:rsidRPr="008B4C6B">
              <w:rPr>
                <w:rFonts w:ascii="宋体" w:hAnsi="宋体" w:cs="宋体" w:hint="eastAsia"/>
                <w:sz w:val="20"/>
              </w:rPr>
              <w:br/>
              <w:t>2.含管件、附件等</w:t>
            </w:r>
            <w:r w:rsidRPr="008B4C6B">
              <w:rPr>
                <w:rFonts w:ascii="宋体" w:hAnsi="宋体" w:cs="宋体" w:hint="eastAsia"/>
                <w:sz w:val="20"/>
              </w:rPr>
              <w:br/>
              <w:t>3.其它：详见图纸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030411004007</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3.型号:ZRBV</w:t>
            </w:r>
            <w:r w:rsidRPr="008B4C6B">
              <w:rPr>
                <w:rFonts w:ascii="宋体" w:hAnsi="宋体" w:cs="宋体" w:hint="eastAsia"/>
                <w:sz w:val="20"/>
              </w:rPr>
              <w:br/>
              <w:t>4.规格:4mm2</w:t>
            </w:r>
            <w:r w:rsidRPr="008B4C6B">
              <w:rPr>
                <w:rFonts w:ascii="宋体" w:hAnsi="宋体" w:cs="宋体" w:hint="eastAsia"/>
                <w:sz w:val="20"/>
              </w:rPr>
              <w:br/>
              <w:t>5.材质:铜芯</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7600</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030404017004</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配电箱</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1.名称:配电箱</w:t>
            </w:r>
            <w:r w:rsidRPr="008B4C6B">
              <w:rPr>
                <w:rFonts w:ascii="宋体" w:hAnsi="宋体" w:cs="宋体" w:hint="eastAsia"/>
                <w:sz w:val="20"/>
              </w:rPr>
              <w:br/>
              <w:t>2.型号、规格：AP04</w:t>
            </w:r>
            <w:r w:rsidRPr="008B4C6B">
              <w:rPr>
                <w:rFonts w:ascii="宋体" w:hAnsi="宋体" w:cs="宋体" w:hint="eastAsia"/>
                <w:sz w:val="20"/>
              </w:rPr>
              <w:br/>
              <w:t>3.接线端子材质、规格6m2</w:t>
            </w:r>
            <w:r w:rsidRPr="008B4C6B">
              <w:rPr>
                <w:rFonts w:ascii="宋体" w:hAnsi="宋体" w:cs="宋体" w:hint="eastAsia"/>
                <w:sz w:val="20"/>
              </w:rPr>
              <w:br/>
              <w:t>4.其它：详见图纸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030404017005</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配电箱</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1.名称:配电箱</w:t>
            </w:r>
            <w:r w:rsidRPr="008B4C6B">
              <w:rPr>
                <w:rFonts w:ascii="宋体" w:hAnsi="宋体" w:cs="宋体" w:hint="eastAsia"/>
                <w:sz w:val="20"/>
              </w:rPr>
              <w:br/>
              <w:t>2.型号、规格：AP05</w:t>
            </w:r>
            <w:r w:rsidRPr="008B4C6B">
              <w:rPr>
                <w:rFonts w:ascii="宋体" w:hAnsi="宋体" w:cs="宋体" w:hint="eastAsia"/>
                <w:sz w:val="20"/>
              </w:rPr>
              <w:br/>
              <w:t>3.接线端子材质、规格6m2</w:t>
            </w:r>
            <w:r w:rsidRPr="008B4C6B">
              <w:rPr>
                <w:rFonts w:ascii="宋体" w:hAnsi="宋体" w:cs="宋体" w:hint="eastAsia"/>
                <w:sz w:val="20"/>
              </w:rPr>
              <w:br/>
              <w:t>4.其它：详见图纸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3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030404017006</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配电箱</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1.名称:配电箱</w:t>
            </w:r>
            <w:r w:rsidRPr="008B4C6B">
              <w:rPr>
                <w:rFonts w:ascii="宋体" w:hAnsi="宋体" w:cs="宋体" w:hint="eastAsia"/>
                <w:sz w:val="20"/>
              </w:rPr>
              <w:br/>
              <w:t>2.型号、规格：AP06</w:t>
            </w:r>
            <w:r w:rsidRPr="008B4C6B">
              <w:rPr>
                <w:rFonts w:ascii="宋体" w:hAnsi="宋体" w:cs="宋体" w:hint="eastAsia"/>
                <w:sz w:val="20"/>
              </w:rPr>
              <w:br/>
              <w:t>3.接线端子材质、规格6m2</w:t>
            </w:r>
            <w:r w:rsidRPr="008B4C6B">
              <w:rPr>
                <w:rFonts w:ascii="宋体" w:hAnsi="宋体" w:cs="宋体" w:hint="eastAsia"/>
                <w:sz w:val="20"/>
              </w:rPr>
              <w:br/>
              <w:t>4.其它：详见图纸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73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080608003001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UPS不间断电源</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1.名称:UPS不间断电源</w:t>
            </w:r>
            <w:r w:rsidRPr="008B4C6B">
              <w:rPr>
                <w:rFonts w:ascii="宋体" w:hAnsi="宋体" w:cs="宋体" w:hint="eastAsia"/>
                <w:sz w:val="20"/>
              </w:rPr>
              <w:br/>
              <w:t>2.型号:60KVA</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7619"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7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2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98"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74645D">
        <w:trPr>
          <w:trHeight w:val="795"/>
        </w:trPr>
        <w:tc>
          <w:tcPr>
            <w:tcW w:w="960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74645D">
        <w:trPr>
          <w:trHeight w:val="825"/>
        </w:trPr>
        <w:tc>
          <w:tcPr>
            <w:tcW w:w="497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12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98"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4 页  共 4 页</w:t>
            </w:r>
          </w:p>
        </w:tc>
      </w:tr>
      <w:tr w:rsidR="002D432C" w:rsidRPr="008B4C6B" w:rsidTr="0074645D">
        <w:trPr>
          <w:trHeight w:val="360"/>
        </w:trPr>
        <w:tc>
          <w:tcPr>
            <w:tcW w:w="49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3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4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95"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360"/>
        </w:trPr>
        <w:tc>
          <w:tcPr>
            <w:tcW w:w="495"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3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41"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8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74645D">
        <w:trPr>
          <w:trHeight w:val="37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3.含电池、配电箱等</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030414007002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不间断电源</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1.保安电源系统调试 不间断电源 容量 100kV·A以下</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系统</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39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030401002001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隔离变压器</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1.名称:隔离变压器</w:t>
            </w:r>
            <w:r w:rsidRPr="008B4C6B">
              <w:rPr>
                <w:rFonts w:ascii="宋体" w:hAnsi="宋体" w:cs="宋体" w:hint="eastAsia"/>
                <w:sz w:val="20"/>
              </w:rPr>
              <w:br/>
              <w:t>2.型号:10KVA</w:t>
            </w:r>
            <w:r w:rsidRPr="008B4C6B">
              <w:rPr>
                <w:rFonts w:ascii="宋体" w:hAnsi="宋体" w:cs="宋体" w:hint="eastAsia"/>
                <w:sz w:val="20"/>
              </w:rPr>
              <w:br/>
              <w:t>3.含电池、配电箱等</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108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031208002001</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3.管道直径：DN20</w:t>
            </w:r>
            <w:r w:rsidRPr="008B4C6B">
              <w:rPr>
                <w:rFonts w:ascii="宋体" w:hAnsi="宋体" w:cs="宋体" w:hint="eastAsia"/>
                <w:sz w:val="20"/>
              </w:rPr>
              <w:br/>
              <w:t>4.其它，详见图纸</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0.78</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825"/>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031301010002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安装与生产同时进行施工增加</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1.安装与生产同时进行施工增加</w:t>
            </w:r>
            <w:r w:rsidRPr="008B4C6B">
              <w:rPr>
                <w:rFonts w:ascii="宋体" w:hAnsi="宋体" w:cs="宋体" w:hint="eastAsia"/>
                <w:sz w:val="20"/>
              </w:rPr>
              <w:br/>
              <w:t>2.四层新生儿安装工程</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74645D">
        <w:trPr>
          <w:trHeight w:val="57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031301017002</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脚手架搭拆</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1、脚手架搭拆</w:t>
            </w:r>
            <w:r w:rsidRPr="008B4C6B">
              <w:rPr>
                <w:rFonts w:ascii="宋体" w:hAnsi="宋体" w:cs="宋体" w:hint="eastAsia"/>
                <w:sz w:val="20"/>
              </w:rPr>
              <w:br/>
              <w:t>2、四层新生儿</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49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3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8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7619"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74645D">
        <w:trPr>
          <w:trHeight w:val="360"/>
        </w:trPr>
        <w:tc>
          <w:tcPr>
            <w:tcW w:w="7619"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合   计</w:t>
            </w:r>
          </w:p>
        </w:tc>
        <w:tc>
          <w:tcPr>
            <w:tcW w:w="69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bl>
    <w:p w:rsidR="002D432C" w:rsidRPr="008B4C6B" w:rsidRDefault="002D432C" w:rsidP="002D432C">
      <w:pPr>
        <w:pStyle w:val="a9"/>
        <w:rPr>
          <w:rFonts w:hint="eastAsia"/>
        </w:rPr>
      </w:pPr>
    </w:p>
    <w:tbl>
      <w:tblPr>
        <w:tblW w:w="9800" w:type="dxa"/>
        <w:tblInd w:w="108" w:type="dxa"/>
        <w:tblLook w:val="04A0" w:firstRow="1" w:lastRow="0" w:firstColumn="1" w:lastColumn="0" w:noHBand="0" w:noVBand="1"/>
      </w:tblPr>
      <w:tblGrid>
        <w:gridCol w:w="754"/>
        <w:gridCol w:w="993"/>
        <w:gridCol w:w="1625"/>
        <w:gridCol w:w="954"/>
        <w:gridCol w:w="656"/>
        <w:gridCol w:w="716"/>
        <w:gridCol w:w="916"/>
        <w:gridCol w:w="278"/>
        <w:gridCol w:w="676"/>
        <w:gridCol w:w="1153"/>
        <w:gridCol w:w="1079"/>
      </w:tblGrid>
      <w:tr w:rsidR="002D432C" w:rsidRPr="008B4C6B" w:rsidTr="002D432C">
        <w:trPr>
          <w:trHeight w:val="360"/>
        </w:trPr>
        <w:tc>
          <w:tcPr>
            <w:tcW w:w="432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0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32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566"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5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9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625"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1845"/>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5.85</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1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3</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1845"/>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17.75</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0.76</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3.06</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35"/>
        </w:trPr>
        <w:tc>
          <w:tcPr>
            <w:tcW w:w="754"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99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625"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1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w:t>
            </w:r>
          </w:p>
        </w:tc>
      </w:tr>
      <w:tr w:rsidR="002D432C" w:rsidRPr="008B4C6B" w:rsidTr="002D432C">
        <w:trPr>
          <w:trHeight w:val="360"/>
        </w:trPr>
        <w:tc>
          <w:tcPr>
            <w:tcW w:w="432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432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0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32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566"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5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序号</w:t>
            </w:r>
          </w:p>
        </w:tc>
        <w:tc>
          <w:tcPr>
            <w:tcW w:w="99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625"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2925"/>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控制价时，视频监控费暂按租赁价每台球机1000元/月、每两台枪机800元/月计算，工程结算时，按实际费用计算</w:t>
            </w:r>
          </w:p>
        </w:tc>
      </w:tr>
      <w:tr w:rsidR="002D432C" w:rsidRPr="008B4C6B" w:rsidTr="002D432C">
        <w:trPr>
          <w:trHeight w:val="36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698"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9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25"/>
        </w:trPr>
        <w:tc>
          <w:tcPr>
            <w:tcW w:w="432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5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ind w:firstLineChars="200" w:firstLine="420"/>
      </w:pPr>
    </w:p>
    <w:tbl>
      <w:tblPr>
        <w:tblW w:w="9120" w:type="dxa"/>
        <w:tblInd w:w="128" w:type="dxa"/>
        <w:tblLook w:val="04A0" w:firstRow="1" w:lastRow="0" w:firstColumn="1" w:lastColumn="0" w:noHBand="0" w:noVBand="1"/>
      </w:tblPr>
      <w:tblGrid>
        <w:gridCol w:w="1200"/>
        <w:gridCol w:w="2440"/>
        <w:gridCol w:w="960"/>
        <w:gridCol w:w="1880"/>
        <w:gridCol w:w="460"/>
        <w:gridCol w:w="2180"/>
      </w:tblGrid>
      <w:tr w:rsidR="002D432C" w:rsidRPr="008B4C6B" w:rsidTr="0074645D">
        <w:trPr>
          <w:trHeight w:val="390"/>
        </w:trPr>
        <w:tc>
          <w:tcPr>
            <w:tcW w:w="648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74645D">
        <w:trPr>
          <w:trHeight w:val="795"/>
        </w:trPr>
        <w:tc>
          <w:tcPr>
            <w:tcW w:w="912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74645D">
        <w:trPr>
          <w:trHeight w:val="825"/>
        </w:trPr>
        <w:tc>
          <w:tcPr>
            <w:tcW w:w="36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工程名称：四层新生儿安装工程</w:t>
            </w:r>
          </w:p>
        </w:tc>
        <w:tc>
          <w:tcPr>
            <w:tcW w:w="28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74645D">
        <w:trPr>
          <w:trHeight w:val="375"/>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4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3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1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明细详见表-12-1</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明细详见表-12-2</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明细详见表-12-3</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明细详见表-12-4</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明细详见表-12-5</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74645D">
        <w:trPr>
          <w:trHeight w:val="375"/>
        </w:trPr>
        <w:tc>
          <w:tcPr>
            <w:tcW w:w="46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3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8932" w:type="dxa"/>
        <w:tblInd w:w="108" w:type="dxa"/>
        <w:tblLayout w:type="fixed"/>
        <w:tblLook w:val="04A0" w:firstRow="1" w:lastRow="0" w:firstColumn="1" w:lastColumn="0" w:noHBand="0" w:noVBand="1"/>
      </w:tblPr>
      <w:tblGrid>
        <w:gridCol w:w="580"/>
        <w:gridCol w:w="616"/>
        <w:gridCol w:w="236"/>
        <w:gridCol w:w="1305"/>
        <w:gridCol w:w="2732"/>
        <w:gridCol w:w="2306"/>
        <w:gridCol w:w="688"/>
        <w:gridCol w:w="469"/>
      </w:tblGrid>
      <w:tr w:rsidR="002D432C" w:rsidRPr="00581D6B" w:rsidTr="0074645D">
        <w:trPr>
          <w:trHeight w:val="360"/>
        </w:trPr>
        <w:tc>
          <w:tcPr>
            <w:tcW w:w="1420" w:type="dxa"/>
            <w:gridSpan w:val="3"/>
            <w:tcBorders>
              <w:top w:val="nil"/>
              <w:left w:val="nil"/>
              <w:bottom w:val="nil"/>
              <w:right w:val="nil"/>
            </w:tcBorders>
            <w:shd w:val="clear" w:color="FFFFFF" w:fill="FFFFFF"/>
            <w:vAlign w:val="center"/>
            <w:hideMark/>
          </w:tcPr>
          <w:p w:rsidR="002D432C" w:rsidRPr="00581D6B" w:rsidRDefault="002D432C" w:rsidP="002D432C">
            <w:pPr>
              <w:rPr>
                <w:rFonts w:ascii="宋体" w:hAnsi="宋体" w:cs="宋体"/>
                <w:sz w:val="18"/>
                <w:szCs w:val="18"/>
              </w:rPr>
            </w:pPr>
            <w:r w:rsidRPr="00581D6B">
              <w:rPr>
                <w:rFonts w:ascii="宋体" w:hAnsi="宋体" w:cs="宋体" w:hint="eastAsia"/>
                <w:sz w:val="18"/>
                <w:szCs w:val="18"/>
              </w:rPr>
              <w:t>（清-表7）</w:t>
            </w:r>
          </w:p>
        </w:tc>
        <w:tc>
          <w:tcPr>
            <w:tcW w:w="4044" w:type="dxa"/>
            <w:gridSpan w:val="2"/>
            <w:tcBorders>
              <w:top w:val="nil"/>
              <w:left w:val="nil"/>
              <w:bottom w:val="nil"/>
              <w:right w:val="nil"/>
            </w:tcBorders>
            <w:shd w:val="clear" w:color="FFFFFF" w:fill="FFFFFF"/>
            <w:vAlign w:val="center"/>
            <w:hideMark/>
          </w:tcPr>
          <w:p w:rsidR="002D432C" w:rsidRPr="00581D6B" w:rsidRDefault="002D432C" w:rsidP="002D432C">
            <w:pPr>
              <w:jc w:val="center"/>
              <w:rPr>
                <w:rFonts w:ascii="宋体" w:hAnsi="宋体" w:cs="宋体" w:hint="eastAsia"/>
                <w:sz w:val="18"/>
                <w:szCs w:val="18"/>
              </w:rPr>
            </w:pPr>
            <w:r w:rsidRPr="00581D6B">
              <w:rPr>
                <w:rFonts w:ascii="宋体" w:hAnsi="宋体" w:cs="宋体" w:hint="eastAsia"/>
                <w:sz w:val="18"/>
                <w:szCs w:val="18"/>
              </w:rPr>
              <w:t xml:space="preserve">　</w:t>
            </w:r>
          </w:p>
        </w:tc>
        <w:tc>
          <w:tcPr>
            <w:tcW w:w="3468" w:type="dxa"/>
            <w:gridSpan w:val="3"/>
            <w:tcBorders>
              <w:top w:val="nil"/>
              <w:left w:val="nil"/>
              <w:bottom w:val="nil"/>
              <w:right w:val="nil"/>
            </w:tcBorders>
            <w:shd w:val="clear" w:color="FFFFFF" w:fill="FFFFFF"/>
            <w:vAlign w:val="center"/>
            <w:hideMark/>
          </w:tcPr>
          <w:p w:rsidR="002D432C" w:rsidRPr="00581D6B" w:rsidRDefault="002D432C" w:rsidP="002D432C">
            <w:pPr>
              <w:jc w:val="right"/>
              <w:rPr>
                <w:rFonts w:ascii="宋体" w:hAnsi="宋体" w:cs="宋体" w:hint="eastAsia"/>
                <w:sz w:val="18"/>
                <w:szCs w:val="18"/>
              </w:rPr>
            </w:pPr>
            <w:r w:rsidRPr="00581D6B">
              <w:rPr>
                <w:rFonts w:ascii="宋体" w:hAnsi="宋体" w:cs="宋体" w:hint="eastAsia"/>
                <w:sz w:val="18"/>
                <w:szCs w:val="18"/>
              </w:rPr>
              <w:t xml:space="preserve">　</w:t>
            </w:r>
          </w:p>
        </w:tc>
      </w:tr>
      <w:tr w:rsidR="002D432C" w:rsidRPr="00581D6B" w:rsidTr="0074645D">
        <w:trPr>
          <w:trHeight w:val="870"/>
        </w:trPr>
        <w:tc>
          <w:tcPr>
            <w:tcW w:w="8932" w:type="dxa"/>
            <w:gridSpan w:val="8"/>
            <w:tcBorders>
              <w:top w:val="nil"/>
              <w:left w:val="nil"/>
              <w:bottom w:val="nil"/>
              <w:right w:val="nil"/>
            </w:tcBorders>
            <w:shd w:val="clear" w:color="FFFFFF" w:fill="FFFFFF"/>
            <w:vAlign w:val="center"/>
            <w:hideMark/>
          </w:tcPr>
          <w:p w:rsidR="002D432C" w:rsidRPr="00581D6B" w:rsidRDefault="002D432C" w:rsidP="002D432C">
            <w:pPr>
              <w:jc w:val="center"/>
              <w:rPr>
                <w:rFonts w:ascii="宋体" w:hAnsi="宋体" w:cs="宋体" w:hint="eastAsia"/>
                <w:b/>
                <w:bCs/>
                <w:sz w:val="40"/>
                <w:szCs w:val="40"/>
              </w:rPr>
            </w:pPr>
            <w:r w:rsidRPr="00581D6B">
              <w:rPr>
                <w:rFonts w:ascii="宋体" w:hAnsi="宋体" w:cs="宋体" w:hint="eastAsia"/>
                <w:b/>
                <w:bCs/>
                <w:sz w:val="40"/>
                <w:szCs w:val="40"/>
              </w:rPr>
              <w:t>规费、税金项目计价表</w:t>
            </w:r>
          </w:p>
        </w:tc>
      </w:tr>
      <w:tr w:rsidR="002D432C" w:rsidRPr="00581D6B" w:rsidTr="0074645D">
        <w:trPr>
          <w:trHeight w:val="825"/>
        </w:trPr>
        <w:tc>
          <w:tcPr>
            <w:tcW w:w="1420" w:type="dxa"/>
            <w:gridSpan w:val="3"/>
            <w:tcBorders>
              <w:top w:val="nil"/>
              <w:left w:val="nil"/>
              <w:bottom w:val="nil"/>
              <w:right w:val="nil"/>
            </w:tcBorders>
            <w:shd w:val="clear" w:color="FFFFFF" w:fill="FFFFFF"/>
            <w:vAlign w:val="bottom"/>
            <w:hideMark/>
          </w:tcPr>
          <w:p w:rsidR="002D432C" w:rsidRPr="00581D6B" w:rsidRDefault="002D432C" w:rsidP="002D432C">
            <w:pPr>
              <w:rPr>
                <w:rFonts w:ascii="宋体" w:hAnsi="宋体" w:cs="宋体" w:hint="eastAsia"/>
                <w:sz w:val="20"/>
              </w:rPr>
            </w:pPr>
            <w:r w:rsidRPr="00581D6B">
              <w:rPr>
                <w:rFonts w:ascii="宋体" w:hAnsi="宋体" w:cs="宋体" w:hint="eastAsia"/>
                <w:sz w:val="20"/>
              </w:rPr>
              <w:t>工程名称：四层新生儿安装工程</w:t>
            </w:r>
          </w:p>
        </w:tc>
        <w:tc>
          <w:tcPr>
            <w:tcW w:w="4044" w:type="dxa"/>
            <w:gridSpan w:val="2"/>
            <w:tcBorders>
              <w:top w:val="nil"/>
              <w:left w:val="nil"/>
              <w:bottom w:val="nil"/>
              <w:right w:val="nil"/>
            </w:tcBorders>
            <w:shd w:val="clear" w:color="FFFFFF" w:fill="FFFFFF"/>
            <w:vAlign w:val="bottom"/>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标段：海口市妇幼保健院“三个中心”升级配套设施装修改造工程</w:t>
            </w:r>
          </w:p>
        </w:tc>
        <w:tc>
          <w:tcPr>
            <w:tcW w:w="3468" w:type="dxa"/>
            <w:gridSpan w:val="3"/>
            <w:tcBorders>
              <w:top w:val="nil"/>
              <w:left w:val="nil"/>
              <w:bottom w:val="nil"/>
              <w:right w:val="nil"/>
            </w:tcBorders>
            <w:shd w:val="clear" w:color="FFFFFF" w:fill="FFFFFF"/>
            <w:vAlign w:val="bottom"/>
            <w:hideMark/>
          </w:tcPr>
          <w:p w:rsidR="002D432C" w:rsidRPr="00581D6B" w:rsidRDefault="002D432C" w:rsidP="002D432C">
            <w:pPr>
              <w:jc w:val="right"/>
              <w:rPr>
                <w:rFonts w:ascii="宋体" w:hAnsi="宋体" w:cs="宋体" w:hint="eastAsia"/>
                <w:sz w:val="20"/>
              </w:rPr>
            </w:pPr>
            <w:r w:rsidRPr="00581D6B">
              <w:rPr>
                <w:rFonts w:ascii="宋体" w:hAnsi="宋体" w:cs="宋体" w:hint="eastAsia"/>
                <w:sz w:val="20"/>
              </w:rPr>
              <w:t>第 1 页  共 1 页</w:t>
            </w:r>
          </w:p>
        </w:tc>
      </w:tr>
      <w:tr w:rsidR="002D432C" w:rsidRPr="00581D6B" w:rsidTr="0074645D">
        <w:trPr>
          <w:trHeight w:val="360"/>
        </w:trPr>
        <w:tc>
          <w:tcPr>
            <w:tcW w:w="58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序号</w:t>
            </w:r>
          </w:p>
        </w:tc>
        <w:tc>
          <w:tcPr>
            <w:tcW w:w="617"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项目名称</w:t>
            </w:r>
          </w:p>
        </w:tc>
        <w:tc>
          <w:tcPr>
            <w:tcW w:w="152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计算基础</w:t>
            </w:r>
          </w:p>
        </w:tc>
        <w:tc>
          <w:tcPr>
            <w:tcW w:w="504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计算基数</w:t>
            </w:r>
          </w:p>
        </w:tc>
        <w:tc>
          <w:tcPr>
            <w:tcW w:w="68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计算费率(%)</w:t>
            </w:r>
          </w:p>
        </w:tc>
        <w:tc>
          <w:tcPr>
            <w:tcW w:w="46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金额</w:t>
            </w:r>
          </w:p>
        </w:tc>
      </w:tr>
      <w:tr w:rsidR="002D432C" w:rsidRPr="00581D6B" w:rsidTr="0074645D">
        <w:trPr>
          <w:trHeight w:val="570"/>
        </w:trPr>
        <w:tc>
          <w:tcPr>
            <w:tcW w:w="58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1</w:t>
            </w:r>
          </w:p>
        </w:tc>
        <w:tc>
          <w:tcPr>
            <w:tcW w:w="617"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规费</w:t>
            </w:r>
          </w:p>
        </w:tc>
        <w:tc>
          <w:tcPr>
            <w:tcW w:w="15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其中：垃圾处置费+其中：社保费</w:t>
            </w:r>
          </w:p>
        </w:tc>
        <w:tc>
          <w:tcPr>
            <w:tcW w:w="504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D1 + D2</w:t>
            </w:r>
          </w:p>
        </w:tc>
        <w:tc>
          <w:tcPr>
            <w:tcW w:w="689"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jc w:val="right"/>
              <w:rPr>
                <w:rFonts w:ascii="宋体" w:hAnsi="宋体" w:cs="宋体" w:hint="eastAsia"/>
                <w:sz w:val="20"/>
              </w:rPr>
            </w:pPr>
            <w:r w:rsidRPr="00581D6B">
              <w:rPr>
                <w:rFonts w:ascii="宋体" w:hAnsi="宋体" w:cs="宋体" w:hint="eastAsia"/>
                <w:sz w:val="20"/>
              </w:rPr>
              <w:t xml:space="preserve">　</w:t>
            </w:r>
          </w:p>
        </w:tc>
        <w:tc>
          <w:tcPr>
            <w:tcW w:w="469" w:type="dxa"/>
            <w:tcBorders>
              <w:top w:val="nil"/>
              <w:left w:val="nil"/>
              <w:bottom w:val="single" w:sz="4" w:space="0" w:color="000000"/>
              <w:right w:val="single" w:sz="8"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r>
      <w:tr w:rsidR="002D432C" w:rsidRPr="00581D6B" w:rsidTr="0074645D">
        <w:trPr>
          <w:trHeight w:val="675"/>
        </w:trPr>
        <w:tc>
          <w:tcPr>
            <w:tcW w:w="58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1.1</w:t>
            </w:r>
          </w:p>
        </w:tc>
        <w:tc>
          <w:tcPr>
            <w:tcW w:w="617"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其中：垃圾处置费</w:t>
            </w:r>
          </w:p>
        </w:tc>
        <w:tc>
          <w:tcPr>
            <w:tcW w:w="15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c>
          <w:tcPr>
            <w:tcW w:w="504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c>
          <w:tcPr>
            <w:tcW w:w="689"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jc w:val="right"/>
              <w:rPr>
                <w:rFonts w:ascii="宋体" w:hAnsi="宋体" w:cs="宋体" w:hint="eastAsia"/>
                <w:sz w:val="20"/>
              </w:rPr>
            </w:pPr>
            <w:r w:rsidRPr="00581D6B">
              <w:rPr>
                <w:rFonts w:ascii="宋体" w:hAnsi="宋体" w:cs="宋体" w:hint="eastAsia"/>
                <w:sz w:val="20"/>
              </w:rPr>
              <w:t xml:space="preserve">　</w:t>
            </w:r>
          </w:p>
        </w:tc>
        <w:tc>
          <w:tcPr>
            <w:tcW w:w="469" w:type="dxa"/>
            <w:tcBorders>
              <w:top w:val="nil"/>
              <w:left w:val="nil"/>
              <w:bottom w:val="single" w:sz="4" w:space="0" w:color="000000"/>
              <w:right w:val="single" w:sz="8"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r>
      <w:tr w:rsidR="002D432C" w:rsidRPr="00581D6B" w:rsidTr="0074645D">
        <w:trPr>
          <w:trHeight w:val="1335"/>
        </w:trPr>
        <w:tc>
          <w:tcPr>
            <w:tcW w:w="58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1.2</w:t>
            </w:r>
          </w:p>
        </w:tc>
        <w:tc>
          <w:tcPr>
            <w:tcW w:w="617"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其中：社保费</w:t>
            </w:r>
          </w:p>
        </w:tc>
        <w:tc>
          <w:tcPr>
            <w:tcW w:w="15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(分部分项定额人工费+单价措施定额人工费+分部分项定额机上人工费+单价措施定额机上人工费)*0.7</w:t>
            </w:r>
          </w:p>
        </w:tc>
        <w:tc>
          <w:tcPr>
            <w:tcW w:w="504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(FBFX_DERGF+DJCS_DERGF+FBFX_DEJSRGF+DJCS_DEJSRGF)*0.7</w:t>
            </w:r>
          </w:p>
        </w:tc>
        <w:tc>
          <w:tcPr>
            <w:tcW w:w="689"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jc w:val="right"/>
              <w:rPr>
                <w:rFonts w:ascii="宋体" w:hAnsi="宋体" w:cs="宋体" w:hint="eastAsia"/>
                <w:sz w:val="20"/>
              </w:rPr>
            </w:pPr>
            <w:r w:rsidRPr="00581D6B">
              <w:rPr>
                <w:rFonts w:ascii="宋体" w:hAnsi="宋体" w:cs="宋体" w:hint="eastAsia"/>
                <w:sz w:val="20"/>
              </w:rPr>
              <w:t>23.5</w:t>
            </w:r>
          </w:p>
        </w:tc>
        <w:tc>
          <w:tcPr>
            <w:tcW w:w="469" w:type="dxa"/>
            <w:tcBorders>
              <w:top w:val="nil"/>
              <w:left w:val="nil"/>
              <w:bottom w:val="single" w:sz="4" w:space="0" w:color="000000"/>
              <w:right w:val="single" w:sz="8"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r>
      <w:tr w:rsidR="002D432C" w:rsidRPr="00581D6B" w:rsidTr="0074645D">
        <w:trPr>
          <w:trHeight w:val="570"/>
        </w:trPr>
        <w:tc>
          <w:tcPr>
            <w:tcW w:w="58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2</w:t>
            </w:r>
          </w:p>
        </w:tc>
        <w:tc>
          <w:tcPr>
            <w:tcW w:w="617"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税金</w:t>
            </w:r>
          </w:p>
        </w:tc>
        <w:tc>
          <w:tcPr>
            <w:tcW w:w="152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分部分项工程费+措施项目费+其他项目费+规费</w:t>
            </w:r>
          </w:p>
        </w:tc>
        <w:tc>
          <w:tcPr>
            <w:tcW w:w="504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A+B+C+D</w:t>
            </w:r>
          </w:p>
        </w:tc>
        <w:tc>
          <w:tcPr>
            <w:tcW w:w="689" w:type="dxa"/>
            <w:tcBorders>
              <w:top w:val="nil"/>
              <w:left w:val="nil"/>
              <w:bottom w:val="single" w:sz="4" w:space="0" w:color="000000"/>
              <w:right w:val="single" w:sz="4" w:space="0" w:color="000000"/>
            </w:tcBorders>
            <w:shd w:val="clear" w:color="FFFFFF" w:fill="FFFFFF"/>
            <w:vAlign w:val="center"/>
            <w:hideMark/>
          </w:tcPr>
          <w:p w:rsidR="002D432C" w:rsidRPr="00581D6B" w:rsidRDefault="002D432C" w:rsidP="002D432C">
            <w:pPr>
              <w:jc w:val="right"/>
              <w:rPr>
                <w:rFonts w:ascii="宋体" w:hAnsi="宋体" w:cs="宋体" w:hint="eastAsia"/>
                <w:sz w:val="20"/>
              </w:rPr>
            </w:pPr>
            <w:r w:rsidRPr="00581D6B">
              <w:rPr>
                <w:rFonts w:ascii="宋体" w:hAnsi="宋体" w:cs="宋体" w:hint="eastAsia"/>
                <w:sz w:val="20"/>
              </w:rPr>
              <w:t>9</w:t>
            </w:r>
          </w:p>
        </w:tc>
        <w:tc>
          <w:tcPr>
            <w:tcW w:w="469" w:type="dxa"/>
            <w:tcBorders>
              <w:top w:val="nil"/>
              <w:left w:val="nil"/>
              <w:bottom w:val="single" w:sz="4" w:space="0" w:color="000000"/>
              <w:right w:val="single" w:sz="8"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r>
      <w:tr w:rsidR="002D432C" w:rsidRPr="00581D6B" w:rsidTr="0074645D">
        <w:trPr>
          <w:trHeight w:val="360"/>
        </w:trPr>
        <w:tc>
          <w:tcPr>
            <w:tcW w:w="272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581D6B" w:rsidRDefault="002D432C" w:rsidP="002D432C">
            <w:pPr>
              <w:jc w:val="center"/>
              <w:rPr>
                <w:rFonts w:ascii="宋体" w:hAnsi="宋体" w:cs="宋体" w:hint="eastAsia"/>
                <w:sz w:val="20"/>
              </w:rPr>
            </w:pPr>
            <w:r w:rsidRPr="00581D6B">
              <w:rPr>
                <w:rFonts w:ascii="宋体" w:hAnsi="宋体" w:cs="宋体" w:hint="eastAsia"/>
                <w:sz w:val="20"/>
              </w:rPr>
              <w:t>合计</w:t>
            </w:r>
          </w:p>
        </w:tc>
        <w:tc>
          <w:tcPr>
            <w:tcW w:w="504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c>
          <w:tcPr>
            <w:tcW w:w="689" w:type="dxa"/>
            <w:tcBorders>
              <w:top w:val="nil"/>
              <w:left w:val="nil"/>
              <w:bottom w:val="single" w:sz="8" w:space="0" w:color="000000"/>
              <w:right w:val="single" w:sz="4"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c>
          <w:tcPr>
            <w:tcW w:w="469" w:type="dxa"/>
            <w:tcBorders>
              <w:top w:val="nil"/>
              <w:left w:val="nil"/>
              <w:bottom w:val="single" w:sz="8" w:space="0" w:color="000000"/>
              <w:right w:val="single" w:sz="8" w:space="0" w:color="000000"/>
            </w:tcBorders>
            <w:shd w:val="clear" w:color="FFFFFF" w:fill="FFFFFF"/>
            <w:vAlign w:val="center"/>
            <w:hideMark/>
          </w:tcPr>
          <w:p w:rsidR="002D432C" w:rsidRPr="00581D6B" w:rsidRDefault="002D432C" w:rsidP="002D432C">
            <w:pPr>
              <w:rPr>
                <w:rFonts w:ascii="宋体" w:hAnsi="宋体" w:cs="宋体" w:hint="eastAsia"/>
                <w:sz w:val="20"/>
              </w:rPr>
            </w:pPr>
            <w:r w:rsidRPr="00581D6B">
              <w:rPr>
                <w:rFonts w:ascii="宋体" w:hAnsi="宋体" w:cs="宋体" w:hint="eastAsia"/>
                <w:sz w:val="20"/>
              </w:rPr>
              <w:t xml:space="preserve">　</w:t>
            </w:r>
          </w:p>
        </w:tc>
      </w:tr>
      <w:tr w:rsidR="002D432C" w:rsidRPr="00581D6B" w:rsidTr="0074645D">
        <w:trPr>
          <w:trHeight w:val="360"/>
        </w:trPr>
        <w:tc>
          <w:tcPr>
            <w:tcW w:w="1420" w:type="dxa"/>
            <w:gridSpan w:val="3"/>
            <w:tcBorders>
              <w:top w:val="nil"/>
              <w:left w:val="nil"/>
              <w:bottom w:val="nil"/>
              <w:right w:val="nil"/>
            </w:tcBorders>
            <w:shd w:val="clear" w:color="FFFFFF" w:fill="FFFFFF"/>
            <w:hideMark/>
          </w:tcPr>
          <w:p w:rsidR="002D432C" w:rsidRPr="00581D6B" w:rsidRDefault="002D432C" w:rsidP="002D432C">
            <w:pPr>
              <w:rPr>
                <w:rFonts w:ascii="宋体" w:hAnsi="宋体" w:cs="宋体" w:hint="eastAsia"/>
                <w:sz w:val="18"/>
                <w:szCs w:val="18"/>
              </w:rPr>
            </w:pPr>
            <w:r w:rsidRPr="00581D6B">
              <w:rPr>
                <w:rFonts w:ascii="宋体" w:hAnsi="宋体" w:cs="宋体" w:hint="eastAsia"/>
                <w:sz w:val="18"/>
                <w:szCs w:val="18"/>
              </w:rPr>
              <w:t>编制人（造价员）：</w:t>
            </w:r>
          </w:p>
        </w:tc>
        <w:tc>
          <w:tcPr>
            <w:tcW w:w="7512" w:type="dxa"/>
            <w:gridSpan w:val="5"/>
            <w:tcBorders>
              <w:top w:val="nil"/>
              <w:left w:val="nil"/>
              <w:bottom w:val="nil"/>
              <w:right w:val="nil"/>
            </w:tcBorders>
            <w:shd w:val="clear" w:color="FFFFFF" w:fill="FFFFFF"/>
            <w:hideMark/>
          </w:tcPr>
          <w:p w:rsidR="002D432C" w:rsidRPr="00581D6B" w:rsidRDefault="002D432C" w:rsidP="002D432C">
            <w:pPr>
              <w:jc w:val="center"/>
              <w:rPr>
                <w:rFonts w:ascii="宋体" w:hAnsi="宋体" w:cs="宋体" w:hint="eastAsia"/>
                <w:sz w:val="18"/>
                <w:szCs w:val="18"/>
              </w:rPr>
            </w:pPr>
            <w:r w:rsidRPr="00581D6B">
              <w:rPr>
                <w:rFonts w:ascii="宋体" w:hAnsi="宋体" w:cs="宋体" w:hint="eastAsia"/>
                <w:sz w:val="18"/>
                <w:szCs w:val="18"/>
              </w:rPr>
              <w:t>复核人（造价工程师）：</w:t>
            </w:r>
          </w:p>
        </w:tc>
      </w:tr>
      <w:tr w:rsidR="002D432C" w:rsidRPr="00581D6B" w:rsidTr="0074645D">
        <w:trPr>
          <w:trHeight w:val="360"/>
        </w:trPr>
        <w:tc>
          <w:tcPr>
            <w:tcW w:w="8932" w:type="dxa"/>
            <w:gridSpan w:val="8"/>
            <w:tcBorders>
              <w:top w:val="nil"/>
              <w:left w:val="nil"/>
              <w:bottom w:val="nil"/>
              <w:right w:val="nil"/>
            </w:tcBorders>
            <w:shd w:val="clear" w:color="FFFFFF" w:fill="FFFFFF"/>
            <w:hideMark/>
          </w:tcPr>
          <w:p w:rsidR="002D432C" w:rsidRPr="00581D6B" w:rsidRDefault="002D432C" w:rsidP="002D432C">
            <w:pPr>
              <w:rPr>
                <w:rFonts w:ascii="宋体" w:hAnsi="宋体" w:cs="宋体" w:hint="eastAsia"/>
                <w:sz w:val="18"/>
                <w:szCs w:val="18"/>
              </w:rPr>
            </w:pPr>
            <w:r w:rsidRPr="00581D6B">
              <w:rPr>
                <w:rFonts w:ascii="宋体" w:hAnsi="宋体" w:cs="宋体" w:hint="eastAsia"/>
                <w:sz w:val="18"/>
                <w:szCs w:val="18"/>
              </w:rPr>
              <w:t>注：“项目名称”可根据海南省现行的预算定额设置。</w:t>
            </w:r>
          </w:p>
        </w:tc>
      </w:tr>
      <w:tr w:rsidR="002D432C" w:rsidRPr="00581D6B" w:rsidTr="0074645D">
        <w:trPr>
          <w:trHeight w:val="225"/>
        </w:trPr>
        <w:tc>
          <w:tcPr>
            <w:tcW w:w="581" w:type="dxa"/>
            <w:tcBorders>
              <w:top w:val="nil"/>
              <w:left w:val="nil"/>
              <w:bottom w:val="nil"/>
              <w:right w:val="nil"/>
            </w:tcBorders>
            <w:shd w:val="clear" w:color="auto" w:fill="auto"/>
            <w:noWrap/>
            <w:vAlign w:val="bottom"/>
            <w:hideMark/>
          </w:tcPr>
          <w:p w:rsidR="002D432C" w:rsidRPr="00581D6B" w:rsidRDefault="002D432C" w:rsidP="002D432C">
            <w:pPr>
              <w:rPr>
                <w:rFonts w:ascii="宋体" w:hAnsi="宋体" w:cs="宋体" w:hint="eastAsia"/>
                <w:sz w:val="18"/>
                <w:szCs w:val="18"/>
              </w:rPr>
            </w:pPr>
          </w:p>
        </w:tc>
        <w:tc>
          <w:tcPr>
            <w:tcW w:w="617"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c>
          <w:tcPr>
            <w:tcW w:w="1307"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c>
          <w:tcPr>
            <w:tcW w:w="2737"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c>
          <w:tcPr>
            <w:tcW w:w="2310"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c>
          <w:tcPr>
            <w:tcW w:w="689"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c>
          <w:tcPr>
            <w:tcW w:w="469" w:type="dxa"/>
            <w:tcBorders>
              <w:top w:val="nil"/>
              <w:left w:val="nil"/>
              <w:bottom w:val="nil"/>
              <w:right w:val="nil"/>
            </w:tcBorders>
            <w:shd w:val="clear" w:color="auto" w:fill="auto"/>
            <w:noWrap/>
            <w:vAlign w:val="bottom"/>
            <w:hideMark/>
          </w:tcPr>
          <w:p w:rsidR="002D432C" w:rsidRPr="00581D6B" w:rsidRDefault="002D432C" w:rsidP="002D432C">
            <w:pPr>
              <w:rPr>
                <w:rFonts w:eastAsia="Times New Roman"/>
                <w:sz w:val="20"/>
              </w:rPr>
            </w:pPr>
          </w:p>
        </w:tc>
      </w:tr>
    </w:tbl>
    <w:p w:rsidR="002D432C" w:rsidRPr="00581D6B" w:rsidRDefault="002D432C" w:rsidP="002D432C">
      <w:pPr>
        <w:pStyle w:val="a9"/>
      </w:pPr>
    </w:p>
    <w:p w:rsidR="002D432C" w:rsidRPr="008B4C6B" w:rsidRDefault="002D432C" w:rsidP="002D432C">
      <w:pPr>
        <w:pStyle w:val="a9"/>
        <w:rPr>
          <w:rFonts w:hint="eastAsia"/>
        </w:rPr>
      </w:pPr>
    </w:p>
    <w:tbl>
      <w:tblPr>
        <w:tblW w:w="9360" w:type="dxa"/>
        <w:tblInd w:w="118" w:type="dxa"/>
        <w:tblLook w:val="04A0" w:firstRow="1" w:lastRow="0" w:firstColumn="1" w:lastColumn="0" w:noHBand="0" w:noVBand="1"/>
      </w:tblPr>
      <w:tblGrid>
        <w:gridCol w:w="940"/>
        <w:gridCol w:w="2500"/>
        <w:gridCol w:w="280"/>
        <w:gridCol w:w="1360"/>
        <w:gridCol w:w="920"/>
        <w:gridCol w:w="520"/>
        <w:gridCol w:w="1420"/>
        <w:gridCol w:w="1420"/>
      </w:tblGrid>
      <w:tr w:rsidR="002D432C" w:rsidRPr="008B4C6B" w:rsidTr="002D432C">
        <w:trPr>
          <w:trHeight w:val="525"/>
        </w:trPr>
        <w:tc>
          <w:tcPr>
            <w:tcW w:w="9360"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36"/>
                <w:szCs w:val="36"/>
              </w:rPr>
            </w:pPr>
            <w:r w:rsidRPr="008B4C6B">
              <w:rPr>
                <w:rFonts w:ascii="宋体" w:hAnsi="宋体" w:cs="宋体" w:hint="eastAsia"/>
                <w:b/>
                <w:bCs/>
                <w:sz w:val="36"/>
                <w:szCs w:val="36"/>
              </w:rPr>
              <w:t>单项工程投标报价汇总表</w:t>
            </w:r>
          </w:p>
        </w:tc>
      </w:tr>
      <w:tr w:rsidR="002D432C" w:rsidRPr="008B4C6B" w:rsidTr="002D432C">
        <w:trPr>
          <w:trHeight w:val="510"/>
        </w:trPr>
        <w:tc>
          <w:tcPr>
            <w:tcW w:w="344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工程名称：8层危重孕产妇救治中心</w:t>
            </w:r>
          </w:p>
        </w:tc>
        <w:tc>
          <w:tcPr>
            <w:tcW w:w="256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第  1  页 共  1  页</w:t>
            </w:r>
          </w:p>
        </w:tc>
      </w:tr>
      <w:tr w:rsidR="002D432C" w:rsidRPr="008B4C6B" w:rsidTr="002D432C">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27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单位工程名称</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 (元)</w:t>
            </w:r>
          </w:p>
        </w:tc>
      </w:tr>
      <w:tr w:rsidR="002D432C" w:rsidRPr="008B4C6B" w:rsidTr="002D432C">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78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规费</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8层危重孕产妇救治中心装饰工程</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8层危重孕产妇救治中心安装工程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37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合计</w:t>
            </w:r>
          </w:p>
        </w:tc>
        <w:tc>
          <w:tcPr>
            <w:tcW w:w="13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rPr>
          <w:lang w:val="x-none"/>
        </w:rPr>
      </w:pPr>
    </w:p>
    <w:tbl>
      <w:tblPr>
        <w:tblW w:w="9260" w:type="dxa"/>
        <w:tblInd w:w="108" w:type="dxa"/>
        <w:tblLook w:val="04A0" w:firstRow="1" w:lastRow="0" w:firstColumn="1" w:lastColumn="0" w:noHBand="0" w:noVBand="1"/>
      </w:tblPr>
      <w:tblGrid>
        <w:gridCol w:w="1300"/>
        <w:gridCol w:w="2000"/>
        <w:gridCol w:w="1680"/>
        <w:gridCol w:w="1400"/>
        <w:gridCol w:w="440"/>
        <w:gridCol w:w="2440"/>
      </w:tblGrid>
      <w:tr w:rsidR="002D432C" w:rsidRPr="008B4C6B" w:rsidTr="002D432C">
        <w:trPr>
          <w:trHeight w:val="360"/>
        </w:trPr>
        <w:tc>
          <w:tcPr>
            <w:tcW w:w="33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（清-表3）</w:t>
            </w:r>
          </w:p>
        </w:tc>
        <w:tc>
          <w:tcPr>
            <w:tcW w:w="30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8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70"/>
        </w:trPr>
        <w:tc>
          <w:tcPr>
            <w:tcW w:w="926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工程名称：8层危重孕产妇救治中心装饰工程</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8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8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8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9260" w:type="dxa"/>
            <w:gridSpan w:val="6"/>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注：本表适用于单位工程招标控制价，如无单位工程划分，单项工程也使用本表汇总。</w:t>
            </w:r>
          </w:p>
        </w:tc>
      </w:tr>
    </w:tbl>
    <w:p w:rsidR="002D432C" w:rsidRPr="008B4C6B" w:rsidRDefault="002D432C" w:rsidP="002D432C">
      <w:pPr>
        <w:pStyle w:val="a9"/>
      </w:pPr>
    </w:p>
    <w:tbl>
      <w:tblPr>
        <w:tblW w:w="9500" w:type="dxa"/>
        <w:tblInd w:w="108" w:type="dxa"/>
        <w:tblLook w:val="04A0" w:firstRow="1" w:lastRow="0" w:firstColumn="1" w:lastColumn="0" w:noHBand="0" w:noVBand="1"/>
      </w:tblPr>
      <w:tblGrid>
        <w:gridCol w:w="523"/>
        <w:gridCol w:w="1416"/>
        <w:gridCol w:w="1371"/>
        <w:gridCol w:w="1777"/>
        <w:gridCol w:w="321"/>
        <w:gridCol w:w="524"/>
        <w:gridCol w:w="806"/>
        <w:gridCol w:w="551"/>
        <w:gridCol w:w="432"/>
        <w:gridCol w:w="671"/>
        <w:gridCol w:w="1108"/>
      </w:tblGrid>
      <w:tr w:rsidR="002D432C" w:rsidRPr="008B4C6B" w:rsidTr="002D432C">
        <w:trPr>
          <w:trHeight w:val="360"/>
        </w:trPr>
        <w:tc>
          <w:tcPr>
            <w:tcW w:w="4992"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39"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69"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0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9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工程名称：8层危重孕产妇救治中心装饰工程</w:t>
            </w:r>
          </w:p>
        </w:tc>
        <w:tc>
          <w:tcPr>
            <w:tcW w:w="2239"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69"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60"/>
        </w:trPr>
        <w:tc>
          <w:tcPr>
            <w:tcW w:w="52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2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4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835"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2D432C">
        <w:trPr>
          <w:trHeight w:val="360"/>
        </w:trPr>
        <w:tc>
          <w:tcPr>
            <w:tcW w:w="52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1"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44"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1"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25"/>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010807001008</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铝合金推拉窗</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1.铝合金推拉窗775*775</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010807001009</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铝合金推拉窗</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1.铝合金推拉窗1170*1180</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011210003001</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玻璃隔断</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1.玻璃隔断1135*2200</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2.5</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010802001013</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推拉门</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1.铝合金推拉门700*2000</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011601001002</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砖砌体拆除</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1.砌体名称:200mm厚墙</w:t>
            </w:r>
            <w:r w:rsidRPr="008B4C6B">
              <w:rPr>
                <w:rFonts w:ascii="宋体" w:hAnsi="宋体" w:cs="宋体" w:hint="eastAsia"/>
                <w:sz w:val="20"/>
              </w:rPr>
              <w:br/>
              <w:t>2.垃圾弃运10km</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17.76</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25"/>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010605002003</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彩钢板隔墙</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1.彩钢板隔墙50厚</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10.58</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010802001014</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彩钢板门</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1.门代号及洞口尺寸:彩钢板门600*2100mm</w:t>
            </w:r>
            <w:r w:rsidRPr="008B4C6B">
              <w:rPr>
                <w:rFonts w:ascii="宋体" w:hAnsi="宋体" w:cs="宋体" w:hint="eastAsia"/>
                <w:sz w:val="20"/>
              </w:rPr>
              <w:br/>
              <w:t>2.含五金</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25"/>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琼011701010003</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单排脚手架</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1.搭设高度:外、里脚手架 单排(钢管架) 8.5m以内</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13.58</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79"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79"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36"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4992"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239"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69"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tbl>
      <w:tblPr>
        <w:tblW w:w="9780" w:type="dxa"/>
        <w:tblInd w:w="108" w:type="dxa"/>
        <w:tblLook w:val="04A0" w:firstRow="1" w:lastRow="0" w:firstColumn="1" w:lastColumn="0" w:noHBand="0" w:noVBand="1"/>
      </w:tblPr>
      <w:tblGrid>
        <w:gridCol w:w="760"/>
        <w:gridCol w:w="940"/>
        <w:gridCol w:w="1320"/>
        <w:gridCol w:w="620"/>
        <w:gridCol w:w="1620"/>
        <w:gridCol w:w="660"/>
        <w:gridCol w:w="220"/>
        <w:gridCol w:w="440"/>
        <w:gridCol w:w="620"/>
        <w:gridCol w:w="340"/>
        <w:gridCol w:w="1160"/>
        <w:gridCol w:w="1080"/>
      </w:tblGrid>
      <w:tr w:rsidR="002D432C" w:rsidRPr="008B4C6B" w:rsidTr="002D432C">
        <w:trPr>
          <w:trHeight w:val="360"/>
        </w:trPr>
        <w:tc>
          <w:tcPr>
            <w:tcW w:w="302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3120"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6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78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02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lastRenderedPageBreak/>
              <w:t>工程名称：8层危重孕产妇救治中心装饰工程</w:t>
            </w:r>
          </w:p>
        </w:tc>
        <w:tc>
          <w:tcPr>
            <w:tcW w:w="312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6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2.05</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1.23</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0.82</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0.41</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13</w:t>
            </w:r>
          </w:p>
        </w:tc>
        <w:tc>
          <w:tcPr>
            <w:tcW w:w="94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0.14</w:t>
            </w:r>
          </w:p>
        </w:tc>
        <w:tc>
          <w:tcPr>
            <w:tcW w:w="6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780"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360"/>
        </w:trPr>
        <w:tc>
          <w:tcPr>
            <w:tcW w:w="302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3120"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6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78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02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工程名称：8层危重孕产妇救治中心装饰工程</w:t>
            </w:r>
          </w:p>
        </w:tc>
        <w:tc>
          <w:tcPr>
            <w:tcW w:w="312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6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0.61</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12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编制预算或控制价时，视频监控费暂按租赁价每台球机1000元/月、每两台枪机800元/月计算，工程结算时，按实际费用计算</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92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780"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lastRenderedPageBreak/>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bl>
    <w:p w:rsidR="002D432C" w:rsidRPr="008B4C6B" w:rsidRDefault="002D432C" w:rsidP="002D432C">
      <w:pPr>
        <w:pStyle w:val="a9"/>
      </w:pPr>
    </w:p>
    <w:tbl>
      <w:tblPr>
        <w:tblW w:w="9460" w:type="dxa"/>
        <w:tblInd w:w="118" w:type="dxa"/>
        <w:tblLook w:val="04A0" w:firstRow="1" w:lastRow="0" w:firstColumn="1" w:lastColumn="0" w:noHBand="0" w:noVBand="1"/>
      </w:tblPr>
      <w:tblGrid>
        <w:gridCol w:w="1100"/>
        <w:gridCol w:w="2880"/>
        <w:gridCol w:w="120"/>
        <w:gridCol w:w="1940"/>
        <w:gridCol w:w="780"/>
        <w:gridCol w:w="740"/>
        <w:gridCol w:w="1900"/>
      </w:tblGrid>
      <w:tr w:rsidR="002D432C" w:rsidRPr="008B4C6B" w:rsidTr="002D432C">
        <w:trPr>
          <w:trHeight w:val="390"/>
        </w:trPr>
        <w:tc>
          <w:tcPr>
            <w:tcW w:w="682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60" w:type="dxa"/>
            <w:gridSpan w:val="7"/>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98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工程名称：8层危重孕产妇救治中心装饰工程</w:t>
            </w:r>
          </w:p>
        </w:tc>
        <w:tc>
          <w:tcPr>
            <w:tcW w:w="284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0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41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9240" w:type="dxa"/>
        <w:tblInd w:w="108" w:type="dxa"/>
        <w:tblLayout w:type="fixed"/>
        <w:tblLook w:val="04A0" w:firstRow="1" w:lastRow="0" w:firstColumn="1" w:lastColumn="0" w:noHBand="0" w:noVBand="1"/>
      </w:tblPr>
      <w:tblGrid>
        <w:gridCol w:w="547"/>
        <w:gridCol w:w="664"/>
        <w:gridCol w:w="91"/>
        <w:gridCol w:w="1709"/>
        <w:gridCol w:w="2560"/>
        <w:gridCol w:w="2200"/>
        <w:gridCol w:w="653"/>
        <w:gridCol w:w="816"/>
      </w:tblGrid>
      <w:tr w:rsidR="002D432C" w:rsidRPr="00A105B0" w:rsidTr="002B5278">
        <w:trPr>
          <w:trHeight w:val="360"/>
        </w:trPr>
        <w:tc>
          <w:tcPr>
            <w:tcW w:w="1302" w:type="dxa"/>
            <w:gridSpan w:val="3"/>
            <w:tcBorders>
              <w:top w:val="nil"/>
              <w:left w:val="nil"/>
              <w:bottom w:val="nil"/>
              <w:right w:val="nil"/>
            </w:tcBorders>
            <w:shd w:val="clear" w:color="FFFFFF" w:fill="FFFFFF"/>
            <w:vAlign w:val="center"/>
            <w:hideMark/>
          </w:tcPr>
          <w:p w:rsidR="002D432C" w:rsidRPr="00A105B0" w:rsidRDefault="002D432C" w:rsidP="002D432C">
            <w:pPr>
              <w:rPr>
                <w:rFonts w:ascii="宋体" w:hAnsi="宋体" w:cs="宋体"/>
                <w:sz w:val="18"/>
                <w:szCs w:val="18"/>
              </w:rPr>
            </w:pPr>
            <w:r w:rsidRPr="00A105B0">
              <w:rPr>
                <w:rFonts w:ascii="宋体" w:hAnsi="宋体" w:cs="宋体" w:hint="eastAsia"/>
                <w:sz w:val="18"/>
                <w:szCs w:val="18"/>
              </w:rPr>
              <w:t>（清-表7）</w:t>
            </w:r>
          </w:p>
        </w:tc>
        <w:tc>
          <w:tcPr>
            <w:tcW w:w="4269" w:type="dxa"/>
            <w:gridSpan w:val="2"/>
            <w:tcBorders>
              <w:top w:val="nil"/>
              <w:left w:val="nil"/>
              <w:bottom w:val="nil"/>
              <w:right w:val="nil"/>
            </w:tcBorders>
            <w:shd w:val="clear" w:color="FFFFFF" w:fill="FFFFFF"/>
            <w:vAlign w:val="center"/>
            <w:hideMark/>
          </w:tcPr>
          <w:p w:rsidR="002D432C" w:rsidRPr="00A105B0" w:rsidRDefault="002D432C" w:rsidP="002D432C">
            <w:pPr>
              <w:jc w:val="center"/>
              <w:rPr>
                <w:rFonts w:ascii="宋体" w:hAnsi="宋体" w:cs="宋体" w:hint="eastAsia"/>
                <w:sz w:val="18"/>
                <w:szCs w:val="18"/>
              </w:rPr>
            </w:pPr>
            <w:r w:rsidRPr="00A105B0">
              <w:rPr>
                <w:rFonts w:ascii="宋体" w:hAnsi="宋体" w:cs="宋体" w:hint="eastAsia"/>
                <w:sz w:val="18"/>
                <w:szCs w:val="18"/>
              </w:rPr>
              <w:t xml:space="preserve">　</w:t>
            </w:r>
          </w:p>
        </w:tc>
        <w:tc>
          <w:tcPr>
            <w:tcW w:w="3669" w:type="dxa"/>
            <w:gridSpan w:val="3"/>
            <w:tcBorders>
              <w:top w:val="nil"/>
              <w:left w:val="nil"/>
              <w:bottom w:val="nil"/>
              <w:right w:val="nil"/>
            </w:tcBorders>
            <w:shd w:val="clear" w:color="FFFFFF" w:fill="FFFFFF"/>
            <w:vAlign w:val="center"/>
            <w:hideMark/>
          </w:tcPr>
          <w:p w:rsidR="002D432C" w:rsidRPr="00A105B0" w:rsidRDefault="002D432C" w:rsidP="002D432C">
            <w:pPr>
              <w:jc w:val="right"/>
              <w:rPr>
                <w:rFonts w:ascii="宋体" w:hAnsi="宋体" w:cs="宋体" w:hint="eastAsia"/>
                <w:sz w:val="18"/>
                <w:szCs w:val="18"/>
              </w:rPr>
            </w:pPr>
            <w:r w:rsidRPr="00A105B0">
              <w:rPr>
                <w:rFonts w:ascii="宋体" w:hAnsi="宋体" w:cs="宋体" w:hint="eastAsia"/>
                <w:sz w:val="18"/>
                <w:szCs w:val="18"/>
              </w:rPr>
              <w:t xml:space="preserve">　</w:t>
            </w:r>
          </w:p>
        </w:tc>
      </w:tr>
      <w:tr w:rsidR="002D432C" w:rsidRPr="00A105B0" w:rsidTr="002B5278">
        <w:trPr>
          <w:trHeight w:val="870"/>
        </w:trPr>
        <w:tc>
          <w:tcPr>
            <w:tcW w:w="9240" w:type="dxa"/>
            <w:gridSpan w:val="8"/>
            <w:tcBorders>
              <w:top w:val="nil"/>
              <w:left w:val="nil"/>
              <w:bottom w:val="nil"/>
              <w:right w:val="nil"/>
            </w:tcBorders>
            <w:shd w:val="clear" w:color="FFFFFF" w:fill="FFFFFF"/>
            <w:vAlign w:val="center"/>
            <w:hideMark/>
          </w:tcPr>
          <w:p w:rsidR="002D432C" w:rsidRPr="00A105B0" w:rsidRDefault="002D432C" w:rsidP="002D432C">
            <w:pPr>
              <w:jc w:val="center"/>
              <w:rPr>
                <w:rFonts w:ascii="宋体" w:hAnsi="宋体" w:cs="宋体" w:hint="eastAsia"/>
                <w:b/>
                <w:bCs/>
                <w:sz w:val="40"/>
                <w:szCs w:val="40"/>
              </w:rPr>
            </w:pPr>
            <w:r w:rsidRPr="00A105B0">
              <w:rPr>
                <w:rFonts w:ascii="宋体" w:hAnsi="宋体" w:cs="宋体" w:hint="eastAsia"/>
                <w:b/>
                <w:bCs/>
                <w:sz w:val="40"/>
                <w:szCs w:val="40"/>
              </w:rPr>
              <w:t>规费、税金项目计价表</w:t>
            </w:r>
          </w:p>
        </w:tc>
      </w:tr>
      <w:tr w:rsidR="002D432C" w:rsidRPr="00A105B0" w:rsidTr="002B5278">
        <w:trPr>
          <w:trHeight w:val="825"/>
        </w:trPr>
        <w:tc>
          <w:tcPr>
            <w:tcW w:w="1302" w:type="dxa"/>
            <w:gridSpan w:val="3"/>
            <w:tcBorders>
              <w:top w:val="nil"/>
              <w:left w:val="nil"/>
              <w:bottom w:val="nil"/>
              <w:right w:val="nil"/>
            </w:tcBorders>
            <w:shd w:val="clear" w:color="FFFFFF" w:fill="FFFFFF"/>
            <w:vAlign w:val="bottom"/>
            <w:hideMark/>
          </w:tcPr>
          <w:p w:rsidR="002D432C" w:rsidRPr="00A105B0" w:rsidRDefault="002D432C" w:rsidP="002D432C">
            <w:pPr>
              <w:rPr>
                <w:rFonts w:ascii="宋体" w:hAnsi="宋体" w:cs="宋体" w:hint="eastAsia"/>
                <w:sz w:val="20"/>
              </w:rPr>
            </w:pPr>
            <w:r w:rsidRPr="00A105B0">
              <w:rPr>
                <w:rFonts w:ascii="宋体" w:hAnsi="宋体" w:cs="宋体" w:hint="eastAsia"/>
                <w:sz w:val="20"/>
              </w:rPr>
              <w:lastRenderedPageBreak/>
              <w:t>工程名称：8层危重孕产妇救治中心装饰工程</w:t>
            </w:r>
          </w:p>
        </w:tc>
        <w:tc>
          <w:tcPr>
            <w:tcW w:w="4269" w:type="dxa"/>
            <w:gridSpan w:val="2"/>
            <w:tcBorders>
              <w:top w:val="nil"/>
              <w:left w:val="nil"/>
              <w:bottom w:val="nil"/>
              <w:right w:val="nil"/>
            </w:tcBorders>
            <w:shd w:val="clear" w:color="FFFFFF" w:fill="FFFFFF"/>
            <w:vAlign w:val="bottom"/>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标段：海口市妇幼保健院“三个中心”升级配套设施装修改造工程</w:t>
            </w:r>
          </w:p>
        </w:tc>
        <w:tc>
          <w:tcPr>
            <w:tcW w:w="3669" w:type="dxa"/>
            <w:gridSpan w:val="3"/>
            <w:tcBorders>
              <w:top w:val="nil"/>
              <w:left w:val="nil"/>
              <w:bottom w:val="nil"/>
              <w:right w:val="nil"/>
            </w:tcBorders>
            <w:shd w:val="clear" w:color="FFFFFF" w:fill="FFFFFF"/>
            <w:vAlign w:val="bottom"/>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第 1 页  共 1 页</w:t>
            </w:r>
          </w:p>
        </w:tc>
      </w:tr>
      <w:tr w:rsidR="002D432C" w:rsidRPr="00A105B0" w:rsidTr="002B5278">
        <w:trPr>
          <w:trHeight w:val="360"/>
        </w:trPr>
        <w:tc>
          <w:tcPr>
            <w:tcW w:w="54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序号</w:t>
            </w:r>
          </w:p>
        </w:tc>
        <w:tc>
          <w:tcPr>
            <w:tcW w:w="66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项目名称</w:t>
            </w:r>
          </w:p>
        </w:tc>
        <w:tc>
          <w:tcPr>
            <w:tcW w:w="18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计算基础</w:t>
            </w:r>
          </w:p>
        </w:tc>
        <w:tc>
          <w:tcPr>
            <w:tcW w:w="47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计算基数</w:t>
            </w:r>
          </w:p>
        </w:tc>
        <w:tc>
          <w:tcPr>
            <w:tcW w:w="6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计算费率(%)</w:t>
            </w:r>
          </w:p>
        </w:tc>
        <w:tc>
          <w:tcPr>
            <w:tcW w:w="816"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金额（元）</w:t>
            </w:r>
          </w:p>
        </w:tc>
      </w:tr>
      <w:tr w:rsidR="002D432C" w:rsidRPr="00A105B0" w:rsidTr="002B5278">
        <w:trPr>
          <w:trHeight w:val="570"/>
        </w:trPr>
        <w:tc>
          <w:tcPr>
            <w:tcW w:w="5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1</w:t>
            </w:r>
          </w:p>
        </w:tc>
        <w:tc>
          <w:tcPr>
            <w:tcW w:w="66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规费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其中：建筑垃圾处置费+其中：社会保险费</w:t>
            </w:r>
          </w:p>
        </w:tc>
        <w:tc>
          <w:tcPr>
            <w:tcW w:w="4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D1 + D2</w:t>
            </w:r>
          </w:p>
        </w:tc>
        <w:tc>
          <w:tcPr>
            <w:tcW w:w="653"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 xml:space="preserve">　</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B5278">
        <w:trPr>
          <w:trHeight w:val="525"/>
        </w:trPr>
        <w:tc>
          <w:tcPr>
            <w:tcW w:w="5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1.1</w:t>
            </w:r>
          </w:p>
        </w:tc>
        <w:tc>
          <w:tcPr>
            <w:tcW w:w="66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其中：垃圾处置费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4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 xml:space="preserve">　</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B5278">
        <w:trPr>
          <w:trHeight w:val="1335"/>
        </w:trPr>
        <w:tc>
          <w:tcPr>
            <w:tcW w:w="5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1.2</w:t>
            </w:r>
          </w:p>
        </w:tc>
        <w:tc>
          <w:tcPr>
            <w:tcW w:w="66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其中：社保费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(分部分项定额人工费+单价措施定额人工费+分部分项定额机上人工费+单价措施定额机上人工费)*0.7</w:t>
            </w:r>
          </w:p>
        </w:tc>
        <w:tc>
          <w:tcPr>
            <w:tcW w:w="4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(FBFX_DERGF+DJCS_DERGF+FBFX_DEJSRGF+DJCS_DEJSRGF)*0.7</w:t>
            </w:r>
          </w:p>
        </w:tc>
        <w:tc>
          <w:tcPr>
            <w:tcW w:w="653"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23.5</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B5278">
        <w:trPr>
          <w:trHeight w:val="570"/>
        </w:trPr>
        <w:tc>
          <w:tcPr>
            <w:tcW w:w="5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2</w:t>
            </w:r>
          </w:p>
        </w:tc>
        <w:tc>
          <w:tcPr>
            <w:tcW w:w="66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税金</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分部分项工程费+措施项目费+其他项目费+规费</w:t>
            </w:r>
          </w:p>
        </w:tc>
        <w:tc>
          <w:tcPr>
            <w:tcW w:w="4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A+B+C+D</w:t>
            </w:r>
          </w:p>
        </w:tc>
        <w:tc>
          <w:tcPr>
            <w:tcW w:w="653"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9</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B5278">
        <w:trPr>
          <w:trHeight w:val="360"/>
        </w:trPr>
        <w:tc>
          <w:tcPr>
            <w:tcW w:w="3011"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合计</w:t>
            </w:r>
          </w:p>
        </w:tc>
        <w:tc>
          <w:tcPr>
            <w:tcW w:w="47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653" w:type="dxa"/>
            <w:tcBorders>
              <w:top w:val="nil"/>
              <w:left w:val="nil"/>
              <w:bottom w:val="single" w:sz="8"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816" w:type="dxa"/>
            <w:tcBorders>
              <w:top w:val="nil"/>
              <w:left w:val="nil"/>
              <w:bottom w:val="single" w:sz="8"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B5278">
        <w:trPr>
          <w:trHeight w:val="360"/>
        </w:trPr>
        <w:tc>
          <w:tcPr>
            <w:tcW w:w="1302" w:type="dxa"/>
            <w:gridSpan w:val="3"/>
            <w:tcBorders>
              <w:top w:val="nil"/>
              <w:left w:val="nil"/>
              <w:bottom w:val="nil"/>
              <w:right w:val="nil"/>
            </w:tcBorders>
            <w:shd w:val="clear" w:color="FFFFFF" w:fill="FFFFFF"/>
            <w:hideMark/>
          </w:tcPr>
          <w:p w:rsidR="002D432C" w:rsidRPr="00A105B0" w:rsidRDefault="002D432C" w:rsidP="002D432C">
            <w:pPr>
              <w:rPr>
                <w:rFonts w:ascii="宋体" w:hAnsi="宋体" w:cs="宋体" w:hint="eastAsia"/>
                <w:sz w:val="18"/>
                <w:szCs w:val="18"/>
              </w:rPr>
            </w:pPr>
            <w:r w:rsidRPr="00A105B0">
              <w:rPr>
                <w:rFonts w:ascii="宋体" w:hAnsi="宋体" w:cs="宋体" w:hint="eastAsia"/>
                <w:sz w:val="18"/>
                <w:szCs w:val="18"/>
              </w:rPr>
              <w:t>编制人（造价人员）：</w:t>
            </w:r>
          </w:p>
        </w:tc>
        <w:tc>
          <w:tcPr>
            <w:tcW w:w="7938" w:type="dxa"/>
            <w:gridSpan w:val="5"/>
            <w:tcBorders>
              <w:top w:val="nil"/>
              <w:left w:val="nil"/>
              <w:bottom w:val="nil"/>
              <w:right w:val="nil"/>
            </w:tcBorders>
            <w:shd w:val="clear" w:color="FFFFFF" w:fill="FFFFFF"/>
            <w:hideMark/>
          </w:tcPr>
          <w:p w:rsidR="002D432C" w:rsidRPr="00A105B0" w:rsidRDefault="002D432C" w:rsidP="002D432C">
            <w:pPr>
              <w:jc w:val="center"/>
              <w:rPr>
                <w:rFonts w:ascii="宋体" w:hAnsi="宋体" w:cs="宋体" w:hint="eastAsia"/>
                <w:sz w:val="18"/>
                <w:szCs w:val="18"/>
              </w:rPr>
            </w:pPr>
            <w:r w:rsidRPr="00A105B0">
              <w:rPr>
                <w:rFonts w:ascii="宋体" w:hAnsi="宋体" w:cs="宋体" w:hint="eastAsia"/>
                <w:sz w:val="18"/>
                <w:szCs w:val="18"/>
              </w:rPr>
              <w:t>复核人（造价工程师）：</w:t>
            </w:r>
          </w:p>
        </w:tc>
      </w:tr>
      <w:tr w:rsidR="002D432C" w:rsidRPr="00A105B0" w:rsidTr="002B5278">
        <w:trPr>
          <w:trHeight w:val="360"/>
        </w:trPr>
        <w:tc>
          <w:tcPr>
            <w:tcW w:w="9240" w:type="dxa"/>
            <w:gridSpan w:val="8"/>
            <w:tcBorders>
              <w:top w:val="nil"/>
              <w:left w:val="nil"/>
              <w:bottom w:val="nil"/>
              <w:right w:val="nil"/>
            </w:tcBorders>
            <w:shd w:val="clear" w:color="FFFFFF" w:fill="FFFFFF"/>
            <w:hideMark/>
          </w:tcPr>
          <w:p w:rsidR="002D432C" w:rsidRPr="00A105B0" w:rsidRDefault="002D432C" w:rsidP="002D432C">
            <w:pPr>
              <w:rPr>
                <w:rFonts w:ascii="宋体" w:hAnsi="宋体" w:cs="宋体" w:hint="eastAsia"/>
                <w:sz w:val="18"/>
                <w:szCs w:val="18"/>
              </w:rPr>
            </w:pPr>
            <w:r w:rsidRPr="00A105B0">
              <w:rPr>
                <w:rFonts w:ascii="宋体" w:hAnsi="宋体" w:cs="宋体" w:hint="eastAsia"/>
                <w:sz w:val="18"/>
                <w:szCs w:val="18"/>
              </w:rPr>
              <w:t>注：“项目名称”可根据海南省现行的计价定额设置。</w:t>
            </w:r>
          </w:p>
        </w:tc>
      </w:tr>
    </w:tbl>
    <w:p w:rsidR="002D432C" w:rsidRPr="00A105B0" w:rsidRDefault="002D432C" w:rsidP="002D432C">
      <w:pPr>
        <w:pStyle w:val="a9"/>
      </w:pPr>
    </w:p>
    <w:p w:rsidR="002D432C" w:rsidRPr="008B4C6B" w:rsidRDefault="002D432C" w:rsidP="002D432C">
      <w:pPr>
        <w:pStyle w:val="a9"/>
        <w:rPr>
          <w:rFonts w:hint="eastAsia"/>
        </w:rPr>
      </w:pPr>
    </w:p>
    <w:tbl>
      <w:tblPr>
        <w:tblW w:w="9000" w:type="dxa"/>
        <w:tblInd w:w="118" w:type="dxa"/>
        <w:tblLook w:val="04A0" w:firstRow="1" w:lastRow="0" w:firstColumn="1" w:lastColumn="0" w:noHBand="0" w:noVBand="1"/>
      </w:tblPr>
      <w:tblGrid>
        <w:gridCol w:w="1300"/>
        <w:gridCol w:w="2000"/>
        <w:gridCol w:w="1680"/>
        <w:gridCol w:w="1400"/>
        <w:gridCol w:w="180"/>
        <w:gridCol w:w="2440"/>
      </w:tblGrid>
      <w:tr w:rsidR="002D432C" w:rsidRPr="008B4C6B" w:rsidTr="002D432C">
        <w:trPr>
          <w:trHeight w:val="870"/>
        </w:trPr>
        <w:tc>
          <w:tcPr>
            <w:tcW w:w="900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工程名称：8层危重孕产妇救治中心安装工程</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单位：元</w:t>
            </w:r>
          </w:p>
        </w:tc>
        <w:tc>
          <w:tcPr>
            <w:tcW w:w="26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5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其中：其他项目费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5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bl>
    <w:p w:rsidR="002D432C" w:rsidRPr="008B4C6B" w:rsidRDefault="002D432C" w:rsidP="002D432C">
      <w:pPr>
        <w:pStyle w:val="a9"/>
      </w:pPr>
    </w:p>
    <w:tbl>
      <w:tblPr>
        <w:tblW w:w="9440" w:type="dxa"/>
        <w:tblInd w:w="118" w:type="dxa"/>
        <w:tblLook w:val="04A0" w:firstRow="1" w:lastRow="0" w:firstColumn="1" w:lastColumn="0" w:noHBand="0" w:noVBand="1"/>
      </w:tblPr>
      <w:tblGrid>
        <w:gridCol w:w="491"/>
        <w:gridCol w:w="1416"/>
        <w:gridCol w:w="1325"/>
        <w:gridCol w:w="1714"/>
        <w:gridCol w:w="311"/>
        <w:gridCol w:w="509"/>
        <w:gridCol w:w="758"/>
        <w:gridCol w:w="512"/>
        <w:gridCol w:w="509"/>
        <w:gridCol w:w="622"/>
        <w:gridCol w:w="1051"/>
        <w:gridCol w:w="222"/>
      </w:tblGrid>
      <w:tr w:rsidR="002D432C" w:rsidRPr="008B4C6B" w:rsidTr="002D432C">
        <w:trPr>
          <w:trHeight w:val="360"/>
        </w:trPr>
        <w:tc>
          <w:tcPr>
            <w:tcW w:w="494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090"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04"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工程名称：8层危重孕产妇救治中心安装工程</w:t>
            </w:r>
          </w:p>
        </w:tc>
        <w:tc>
          <w:tcPr>
            <w:tcW w:w="209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04"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360"/>
        </w:trPr>
        <w:tc>
          <w:tcPr>
            <w:tcW w:w="4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2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5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69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1"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25"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0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5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133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030411001006</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金属线管</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2.材质:镀锌钢管</w:t>
            </w:r>
            <w:r w:rsidRPr="008B4C6B">
              <w:rPr>
                <w:rFonts w:ascii="宋体" w:hAnsi="宋体" w:cs="宋体" w:hint="eastAsia"/>
                <w:sz w:val="20"/>
              </w:rPr>
              <w:br/>
              <w:t>3.规格:SC20</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100</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030411004008</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3.型号:ZCBV</w:t>
            </w:r>
            <w:r w:rsidRPr="008B4C6B">
              <w:rPr>
                <w:rFonts w:ascii="宋体" w:hAnsi="宋体" w:cs="宋体" w:hint="eastAsia"/>
                <w:sz w:val="20"/>
              </w:rPr>
              <w:br/>
              <w:t>4.规格:4mm2</w:t>
            </w:r>
            <w:r w:rsidRPr="008B4C6B">
              <w:rPr>
                <w:rFonts w:ascii="宋体" w:hAnsi="宋体" w:cs="宋体" w:hint="eastAsia"/>
                <w:sz w:val="20"/>
              </w:rPr>
              <w:br/>
              <w:t>5.材质:铜芯</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700</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030404035010</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二三极插座 250V 10A</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1.名称:二三极插座</w:t>
            </w:r>
            <w:r w:rsidRPr="008B4C6B">
              <w:rPr>
                <w:rFonts w:ascii="宋体" w:hAnsi="宋体" w:cs="宋体" w:hint="eastAsia"/>
                <w:sz w:val="20"/>
              </w:rPr>
              <w:br/>
              <w:t>2.规格:250V/10A</w:t>
            </w:r>
            <w:r w:rsidRPr="008B4C6B">
              <w:rPr>
                <w:rFonts w:ascii="宋体" w:hAnsi="宋体" w:cs="宋体" w:hint="eastAsia"/>
                <w:sz w:val="20"/>
              </w:rPr>
              <w:br/>
              <w:t>3.安装方式：暗敷</w:t>
            </w:r>
            <w:r w:rsidRPr="008B4C6B">
              <w:rPr>
                <w:rFonts w:ascii="宋体" w:hAnsi="宋体" w:cs="宋体" w:hint="eastAsia"/>
                <w:sz w:val="20"/>
              </w:rPr>
              <w:br/>
              <w:t>4.其它：详见图纸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030404035011</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五孔插座</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1.名称:五孔插座</w:t>
            </w:r>
            <w:r w:rsidRPr="008B4C6B">
              <w:rPr>
                <w:rFonts w:ascii="宋体" w:hAnsi="宋体" w:cs="宋体" w:hint="eastAsia"/>
                <w:sz w:val="20"/>
              </w:rPr>
              <w:br/>
              <w:t>2.安装方式：暗敷</w:t>
            </w:r>
            <w:r w:rsidRPr="008B4C6B">
              <w:rPr>
                <w:rFonts w:ascii="宋体" w:hAnsi="宋体" w:cs="宋体" w:hint="eastAsia"/>
                <w:sz w:val="20"/>
              </w:rPr>
              <w:br/>
              <w:t>3.其它：详见图纸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030413002003</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凿（压)槽</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1.名称:剔堵槽、沟 砖</w:t>
            </w:r>
            <w:r w:rsidRPr="008B4C6B">
              <w:rPr>
                <w:rFonts w:ascii="宋体" w:hAnsi="宋体" w:cs="宋体" w:hint="eastAsia"/>
                <w:sz w:val="20"/>
              </w:rPr>
              <w:br/>
              <w:t>2.规格:宽70mm*深70mm</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6.6</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030404035012</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接线盒</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1.名称:接线盒</w:t>
            </w:r>
            <w:r w:rsidRPr="008B4C6B">
              <w:rPr>
                <w:rFonts w:ascii="宋体" w:hAnsi="宋体" w:cs="宋体" w:hint="eastAsia"/>
                <w:sz w:val="20"/>
              </w:rPr>
              <w:br/>
              <w:t>2.材质：塑料</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030507006007</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彩色可视对讲门口机</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1.名称:彩色可视对讲门口机</w:t>
            </w:r>
            <w:r w:rsidRPr="008B4C6B">
              <w:rPr>
                <w:rFonts w:ascii="宋体" w:hAnsi="宋体" w:cs="宋体" w:hint="eastAsia"/>
                <w:sz w:val="20"/>
              </w:rPr>
              <w:br/>
              <w:t>2.安装方式：详见图纸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030507006008</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彩色可视对讲室内分机</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1.名称:彩色可视对讲室内分机</w:t>
            </w:r>
            <w:r w:rsidRPr="008B4C6B">
              <w:rPr>
                <w:rFonts w:ascii="宋体" w:hAnsi="宋体" w:cs="宋体" w:hint="eastAsia"/>
                <w:sz w:val="20"/>
              </w:rPr>
              <w:br/>
              <w:t>2.安装方式：详见图纸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030507005006</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读卡器</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1.名称:读卡器</w:t>
            </w:r>
            <w:r w:rsidRPr="008B4C6B">
              <w:rPr>
                <w:rFonts w:ascii="宋体" w:hAnsi="宋体" w:cs="宋体" w:hint="eastAsia"/>
                <w:sz w:val="20"/>
              </w:rPr>
              <w:br/>
              <w:t>2.其它:详见图纸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030507006009</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出门按钮</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1.名称:出门按钮 </w:t>
            </w:r>
            <w:r w:rsidRPr="008B4C6B">
              <w:rPr>
                <w:rFonts w:ascii="宋体" w:hAnsi="宋体" w:cs="宋体" w:hint="eastAsia"/>
                <w:sz w:val="20"/>
              </w:rPr>
              <w:br/>
              <w:t>2.其它:详见图纸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030507007003</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电磁锁</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1.名称:电磁锁</w:t>
            </w:r>
            <w:r w:rsidRPr="008B4C6B">
              <w:rPr>
                <w:rFonts w:ascii="宋体" w:hAnsi="宋体" w:cs="宋体" w:hint="eastAsia"/>
                <w:sz w:val="20"/>
              </w:rPr>
              <w:br/>
              <w:t>2.其它:详见图纸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030507005007</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卡片</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1.名称:卡片</w:t>
            </w:r>
            <w:r w:rsidRPr="008B4C6B">
              <w:rPr>
                <w:rFonts w:ascii="宋体" w:hAnsi="宋体" w:cs="宋体" w:hint="eastAsia"/>
                <w:sz w:val="20"/>
              </w:rPr>
              <w:br/>
              <w:t>2.其它:详见图纸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030411004009</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配线</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3.型号:RVVP</w:t>
            </w:r>
            <w:r w:rsidRPr="008B4C6B">
              <w:rPr>
                <w:rFonts w:ascii="宋体" w:hAnsi="宋体" w:cs="宋体" w:hint="eastAsia"/>
                <w:sz w:val="20"/>
              </w:rPr>
              <w:br/>
              <w:t>4.规格:3*0.75</w:t>
            </w:r>
            <w:r w:rsidRPr="008B4C6B">
              <w:rPr>
                <w:rFonts w:ascii="宋体" w:hAnsi="宋体" w:cs="宋体" w:hint="eastAsia"/>
                <w:sz w:val="20"/>
              </w:rPr>
              <w:br/>
              <w:t>5.材质:铜芯</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100</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5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031004004002</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拖布池</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1.安装部位:室内地上四</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54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2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46"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090"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04"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6"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工程名称：8层危重孕产妇救治中心安装工程</w:t>
            </w:r>
          </w:p>
        </w:tc>
        <w:tc>
          <w:tcPr>
            <w:tcW w:w="209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w:t>
            </w:r>
            <w:r w:rsidRPr="008B4C6B">
              <w:rPr>
                <w:rFonts w:ascii="宋体" w:hAnsi="宋体" w:cs="宋体" w:hint="eastAsia"/>
                <w:sz w:val="20"/>
              </w:rPr>
              <w:lastRenderedPageBreak/>
              <w:t>级配套设施装修改造工程</w:t>
            </w:r>
          </w:p>
        </w:tc>
        <w:tc>
          <w:tcPr>
            <w:tcW w:w="2404"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lastRenderedPageBreak/>
              <w:t>第 2 页  共 2 页</w:t>
            </w:r>
          </w:p>
        </w:tc>
      </w:tr>
      <w:tr w:rsidR="002D432C" w:rsidRPr="008B4C6B" w:rsidTr="002D432C">
        <w:trPr>
          <w:trHeight w:val="360"/>
        </w:trPr>
        <w:tc>
          <w:tcPr>
            <w:tcW w:w="4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lastRenderedPageBreak/>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2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5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69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1"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25"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25"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0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58"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114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层NICU</w:t>
            </w:r>
            <w:r w:rsidRPr="008B4C6B">
              <w:rPr>
                <w:rFonts w:ascii="宋体" w:hAnsi="宋体" w:cs="宋体" w:hint="eastAsia"/>
                <w:sz w:val="20"/>
              </w:rPr>
              <w:br/>
              <w:t>2.名称:拖布池</w:t>
            </w:r>
            <w:r w:rsidRPr="008B4C6B">
              <w:rPr>
                <w:rFonts w:ascii="宋体" w:hAnsi="宋体" w:cs="宋体" w:hint="eastAsia"/>
                <w:sz w:val="20"/>
              </w:rPr>
              <w:br/>
              <w:t>3.材质:陶瓷制品</w:t>
            </w:r>
            <w:r w:rsidRPr="008B4C6B">
              <w:rPr>
                <w:rFonts w:ascii="宋体" w:hAnsi="宋体" w:cs="宋体" w:hint="eastAsia"/>
                <w:sz w:val="20"/>
              </w:rPr>
              <w:br/>
              <w:t>4.含附件等</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080608003002</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UPS不间断电源</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1.名称:UPS不间断电源</w:t>
            </w:r>
            <w:r w:rsidRPr="008B4C6B">
              <w:rPr>
                <w:rFonts w:ascii="宋体" w:hAnsi="宋体" w:cs="宋体" w:hint="eastAsia"/>
                <w:sz w:val="20"/>
              </w:rPr>
              <w:br/>
              <w:t>2.型号:20KVA</w:t>
            </w:r>
            <w:r w:rsidRPr="008B4C6B">
              <w:rPr>
                <w:rFonts w:ascii="宋体" w:hAnsi="宋体" w:cs="宋体" w:hint="eastAsia"/>
                <w:sz w:val="20"/>
              </w:rPr>
              <w:br/>
              <w:t>3.含电池、配电箱等</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030414007003</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不间断电源</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1.保安电源系统调试 不间断电源 容量 100kV·A以下</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系统</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030401002002</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隔离变压器</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1.名称:隔离变压器</w:t>
            </w:r>
            <w:r w:rsidRPr="008B4C6B">
              <w:rPr>
                <w:rFonts w:ascii="宋体" w:hAnsi="宋体" w:cs="宋体" w:hint="eastAsia"/>
                <w:sz w:val="20"/>
              </w:rPr>
              <w:br/>
              <w:t>2.型号:8KVA</w:t>
            </w:r>
            <w:r w:rsidRPr="008B4C6B">
              <w:rPr>
                <w:rFonts w:ascii="宋体" w:hAnsi="宋体" w:cs="宋体" w:hint="eastAsia"/>
                <w:sz w:val="20"/>
              </w:rPr>
              <w:br/>
              <w:t>3.含电池、配电箱等</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030404017007</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配电箱</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1.名称:配电箱</w:t>
            </w:r>
            <w:r w:rsidRPr="008B4C6B">
              <w:rPr>
                <w:rFonts w:ascii="宋体" w:hAnsi="宋体" w:cs="宋体" w:hint="eastAsia"/>
                <w:sz w:val="20"/>
              </w:rPr>
              <w:br/>
              <w:t>2.型号、规格：8AP2</w:t>
            </w:r>
            <w:r w:rsidRPr="008B4C6B">
              <w:rPr>
                <w:rFonts w:ascii="宋体" w:hAnsi="宋体" w:cs="宋体" w:hint="eastAsia"/>
                <w:sz w:val="20"/>
              </w:rPr>
              <w:br/>
              <w:t>3.接线端子材质、规格6m2</w:t>
            </w:r>
            <w:r w:rsidRPr="008B4C6B">
              <w:rPr>
                <w:rFonts w:ascii="宋体" w:hAnsi="宋体" w:cs="宋体" w:hint="eastAsia"/>
                <w:sz w:val="20"/>
              </w:rPr>
              <w:br/>
              <w:t>4.其它：详见图纸</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031301010003</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安装与生产同时进行施工增加</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1.安装与生产同时进行施工增加</w:t>
            </w:r>
            <w:r w:rsidRPr="008B4C6B">
              <w:rPr>
                <w:rFonts w:ascii="宋体" w:hAnsi="宋体" w:cs="宋体" w:hint="eastAsia"/>
                <w:sz w:val="20"/>
              </w:rPr>
              <w:br/>
              <w:t>2.8层危重孕产妇救治中心安装工程</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825"/>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031301017003</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脚手架搭拆</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1、脚手架搭拆</w:t>
            </w:r>
            <w:r w:rsidRPr="008B4C6B">
              <w:rPr>
                <w:rFonts w:ascii="宋体" w:hAnsi="宋体" w:cs="宋体" w:hint="eastAsia"/>
                <w:sz w:val="20"/>
              </w:rPr>
              <w:br/>
              <w:t>2、8层危重孕产妇救治中心</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2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2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0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5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2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545"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2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54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合   计</w:t>
            </w:r>
          </w:p>
        </w:tc>
        <w:tc>
          <w:tcPr>
            <w:tcW w:w="62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51"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bl>
    <w:p w:rsidR="002D432C" w:rsidRPr="008B4C6B" w:rsidRDefault="002D432C" w:rsidP="002D432C">
      <w:pPr>
        <w:pStyle w:val="a9"/>
      </w:pPr>
    </w:p>
    <w:tbl>
      <w:tblPr>
        <w:tblW w:w="10082" w:type="dxa"/>
        <w:tblInd w:w="-34" w:type="dxa"/>
        <w:tblLook w:val="04A0" w:firstRow="1" w:lastRow="0" w:firstColumn="1" w:lastColumn="0" w:noHBand="0" w:noVBand="1"/>
      </w:tblPr>
      <w:tblGrid>
        <w:gridCol w:w="898"/>
        <w:gridCol w:w="934"/>
        <w:gridCol w:w="1921"/>
        <w:gridCol w:w="954"/>
        <w:gridCol w:w="656"/>
        <w:gridCol w:w="716"/>
        <w:gridCol w:w="837"/>
        <w:gridCol w:w="278"/>
        <w:gridCol w:w="656"/>
        <w:gridCol w:w="1153"/>
        <w:gridCol w:w="1079"/>
      </w:tblGrid>
      <w:tr w:rsidR="002D432C" w:rsidRPr="008B4C6B" w:rsidTr="002D432C">
        <w:trPr>
          <w:trHeight w:val="360"/>
        </w:trPr>
        <w:tc>
          <w:tcPr>
            <w:tcW w:w="470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24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88"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2"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70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lastRenderedPageBreak/>
              <w:t>工程名称：8层危重孕产妇救治中心安装工程</w:t>
            </w:r>
          </w:p>
        </w:tc>
        <w:tc>
          <w:tcPr>
            <w:tcW w:w="2487"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88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89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3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21"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837"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3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1845"/>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5.85</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1845"/>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17.75</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0.76</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6</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3.06</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35"/>
        </w:trPr>
        <w:tc>
          <w:tcPr>
            <w:tcW w:w="898"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934"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21"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1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w:t>
            </w:r>
          </w:p>
        </w:tc>
      </w:tr>
      <w:tr w:rsidR="002D432C" w:rsidRPr="008B4C6B" w:rsidTr="002D432C">
        <w:trPr>
          <w:trHeight w:val="360"/>
        </w:trPr>
        <w:tc>
          <w:tcPr>
            <w:tcW w:w="470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4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8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470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24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88"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10082"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70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工程名称：8层危重孕产妇救治中心安装工程</w:t>
            </w:r>
          </w:p>
        </w:tc>
        <w:tc>
          <w:tcPr>
            <w:tcW w:w="2487"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88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89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3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21"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837"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3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2925"/>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控制价时，视频监控费暂按租赁价每台球机1000元/月、每两台枪机800元/月计算，工程结算时，按实际费用计算</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3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2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3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6079"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83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4707"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4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88"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p w:rsidR="002D432C" w:rsidRPr="008B4C6B" w:rsidRDefault="002D432C" w:rsidP="002D432C">
      <w:pPr>
        <w:pStyle w:val="a9"/>
        <w:rPr>
          <w:rFonts w:hint="eastAsia"/>
        </w:rPr>
      </w:pPr>
    </w:p>
    <w:tbl>
      <w:tblPr>
        <w:tblW w:w="9160" w:type="dxa"/>
        <w:tblInd w:w="118" w:type="dxa"/>
        <w:tblLook w:val="04A0" w:firstRow="1" w:lastRow="0" w:firstColumn="1" w:lastColumn="0" w:noHBand="0" w:noVBand="1"/>
      </w:tblPr>
      <w:tblGrid>
        <w:gridCol w:w="1200"/>
        <w:gridCol w:w="2480"/>
        <w:gridCol w:w="960"/>
        <w:gridCol w:w="1880"/>
        <w:gridCol w:w="460"/>
        <w:gridCol w:w="2180"/>
      </w:tblGrid>
      <w:tr w:rsidR="002D432C" w:rsidRPr="008B4C6B" w:rsidTr="002D432C">
        <w:trPr>
          <w:trHeight w:val="390"/>
        </w:trPr>
        <w:tc>
          <w:tcPr>
            <w:tcW w:w="652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lastRenderedPageBreak/>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16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68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工程名称：8层危重孕产妇救治中心安装工程</w:t>
            </w:r>
          </w:p>
        </w:tc>
        <w:tc>
          <w:tcPr>
            <w:tcW w:w="28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4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3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1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明细详见表-12-1</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明细详见表-12-2</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明细详见表-12-3</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明细详见表-12-4</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明细详见表-12-5</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46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3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Pr="008B4C6B" w:rsidRDefault="002D432C" w:rsidP="002D432C">
      <w:pPr>
        <w:pStyle w:val="a9"/>
      </w:pPr>
    </w:p>
    <w:tbl>
      <w:tblPr>
        <w:tblW w:w="9280" w:type="dxa"/>
        <w:tblInd w:w="108" w:type="dxa"/>
        <w:tblLook w:val="04A0" w:firstRow="1" w:lastRow="0" w:firstColumn="1" w:lastColumn="0" w:noHBand="0" w:noVBand="1"/>
      </w:tblPr>
      <w:tblGrid>
        <w:gridCol w:w="610"/>
        <w:gridCol w:w="752"/>
        <w:gridCol w:w="101"/>
        <w:gridCol w:w="1029"/>
        <w:gridCol w:w="3349"/>
        <w:gridCol w:w="2224"/>
        <w:gridCol w:w="719"/>
        <w:gridCol w:w="496"/>
      </w:tblGrid>
      <w:tr w:rsidR="002D432C" w:rsidRPr="00A105B0" w:rsidTr="002D432C">
        <w:trPr>
          <w:trHeight w:val="360"/>
        </w:trPr>
        <w:tc>
          <w:tcPr>
            <w:tcW w:w="1558" w:type="dxa"/>
            <w:gridSpan w:val="3"/>
            <w:tcBorders>
              <w:top w:val="nil"/>
              <w:left w:val="nil"/>
              <w:bottom w:val="nil"/>
              <w:right w:val="nil"/>
            </w:tcBorders>
            <w:shd w:val="clear" w:color="FFFFFF" w:fill="FFFFFF"/>
            <w:vAlign w:val="center"/>
            <w:hideMark/>
          </w:tcPr>
          <w:p w:rsidR="002D432C" w:rsidRPr="00A105B0" w:rsidRDefault="002D432C" w:rsidP="002D432C">
            <w:pPr>
              <w:rPr>
                <w:rFonts w:ascii="宋体" w:hAnsi="宋体" w:cs="宋体"/>
                <w:sz w:val="18"/>
                <w:szCs w:val="18"/>
              </w:rPr>
            </w:pPr>
            <w:r w:rsidRPr="00A105B0">
              <w:rPr>
                <w:rFonts w:ascii="宋体" w:hAnsi="宋体" w:cs="宋体" w:hint="eastAsia"/>
                <w:sz w:val="18"/>
                <w:szCs w:val="18"/>
              </w:rPr>
              <w:t>（清-表7）</w:t>
            </w:r>
          </w:p>
        </w:tc>
        <w:tc>
          <w:tcPr>
            <w:tcW w:w="4190" w:type="dxa"/>
            <w:gridSpan w:val="2"/>
            <w:tcBorders>
              <w:top w:val="nil"/>
              <w:left w:val="nil"/>
              <w:bottom w:val="nil"/>
              <w:right w:val="nil"/>
            </w:tcBorders>
            <w:shd w:val="clear" w:color="FFFFFF" w:fill="FFFFFF"/>
            <w:vAlign w:val="center"/>
            <w:hideMark/>
          </w:tcPr>
          <w:p w:rsidR="002D432C" w:rsidRPr="00A105B0" w:rsidRDefault="002D432C" w:rsidP="002D432C">
            <w:pPr>
              <w:jc w:val="center"/>
              <w:rPr>
                <w:rFonts w:ascii="宋体" w:hAnsi="宋体" w:cs="宋体" w:hint="eastAsia"/>
                <w:sz w:val="18"/>
                <w:szCs w:val="18"/>
              </w:rPr>
            </w:pPr>
            <w:r w:rsidRPr="00A105B0">
              <w:rPr>
                <w:rFonts w:ascii="宋体" w:hAnsi="宋体" w:cs="宋体" w:hint="eastAsia"/>
                <w:sz w:val="18"/>
                <w:szCs w:val="18"/>
              </w:rPr>
              <w:t xml:space="preserve">　</w:t>
            </w:r>
          </w:p>
        </w:tc>
        <w:tc>
          <w:tcPr>
            <w:tcW w:w="3532" w:type="dxa"/>
            <w:gridSpan w:val="3"/>
            <w:tcBorders>
              <w:top w:val="nil"/>
              <w:left w:val="nil"/>
              <w:bottom w:val="nil"/>
              <w:right w:val="nil"/>
            </w:tcBorders>
            <w:shd w:val="clear" w:color="FFFFFF" w:fill="FFFFFF"/>
            <w:vAlign w:val="center"/>
            <w:hideMark/>
          </w:tcPr>
          <w:p w:rsidR="002D432C" w:rsidRPr="00A105B0" w:rsidRDefault="002D432C" w:rsidP="002D432C">
            <w:pPr>
              <w:jc w:val="right"/>
              <w:rPr>
                <w:rFonts w:ascii="宋体" w:hAnsi="宋体" w:cs="宋体" w:hint="eastAsia"/>
                <w:sz w:val="18"/>
                <w:szCs w:val="18"/>
              </w:rPr>
            </w:pPr>
            <w:r w:rsidRPr="00A105B0">
              <w:rPr>
                <w:rFonts w:ascii="宋体" w:hAnsi="宋体" w:cs="宋体" w:hint="eastAsia"/>
                <w:sz w:val="18"/>
                <w:szCs w:val="18"/>
              </w:rPr>
              <w:t xml:space="preserve">　</w:t>
            </w:r>
          </w:p>
        </w:tc>
      </w:tr>
      <w:tr w:rsidR="002D432C" w:rsidRPr="00A105B0" w:rsidTr="002D432C">
        <w:trPr>
          <w:trHeight w:val="870"/>
        </w:trPr>
        <w:tc>
          <w:tcPr>
            <w:tcW w:w="9280" w:type="dxa"/>
            <w:gridSpan w:val="8"/>
            <w:tcBorders>
              <w:top w:val="nil"/>
              <w:left w:val="nil"/>
              <w:bottom w:val="nil"/>
              <w:right w:val="nil"/>
            </w:tcBorders>
            <w:shd w:val="clear" w:color="FFFFFF" w:fill="FFFFFF"/>
            <w:vAlign w:val="center"/>
            <w:hideMark/>
          </w:tcPr>
          <w:p w:rsidR="002D432C" w:rsidRPr="00A105B0" w:rsidRDefault="002D432C" w:rsidP="002D432C">
            <w:pPr>
              <w:jc w:val="center"/>
              <w:rPr>
                <w:rFonts w:ascii="宋体" w:hAnsi="宋体" w:cs="宋体" w:hint="eastAsia"/>
                <w:b/>
                <w:bCs/>
                <w:sz w:val="40"/>
                <w:szCs w:val="40"/>
              </w:rPr>
            </w:pPr>
            <w:r w:rsidRPr="00A105B0">
              <w:rPr>
                <w:rFonts w:ascii="宋体" w:hAnsi="宋体" w:cs="宋体" w:hint="eastAsia"/>
                <w:b/>
                <w:bCs/>
                <w:sz w:val="40"/>
                <w:szCs w:val="40"/>
              </w:rPr>
              <w:t>规费、税金项目计价表</w:t>
            </w:r>
          </w:p>
        </w:tc>
      </w:tr>
      <w:tr w:rsidR="002D432C" w:rsidRPr="00A105B0" w:rsidTr="002D432C">
        <w:trPr>
          <w:trHeight w:val="825"/>
        </w:trPr>
        <w:tc>
          <w:tcPr>
            <w:tcW w:w="1558" w:type="dxa"/>
            <w:gridSpan w:val="3"/>
            <w:tcBorders>
              <w:top w:val="nil"/>
              <w:left w:val="nil"/>
              <w:bottom w:val="nil"/>
              <w:right w:val="nil"/>
            </w:tcBorders>
            <w:shd w:val="clear" w:color="FFFFFF" w:fill="FFFFFF"/>
            <w:vAlign w:val="bottom"/>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工程名称：8层危重孕产妇救治中心安装工程</w:t>
            </w:r>
          </w:p>
        </w:tc>
        <w:tc>
          <w:tcPr>
            <w:tcW w:w="4190" w:type="dxa"/>
            <w:gridSpan w:val="2"/>
            <w:tcBorders>
              <w:top w:val="nil"/>
              <w:left w:val="nil"/>
              <w:bottom w:val="nil"/>
              <w:right w:val="nil"/>
            </w:tcBorders>
            <w:shd w:val="clear" w:color="FFFFFF" w:fill="FFFFFF"/>
            <w:vAlign w:val="bottom"/>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标段：海口市妇幼保健院“三个中心”升级配套设施装修改造工程</w:t>
            </w:r>
          </w:p>
        </w:tc>
        <w:tc>
          <w:tcPr>
            <w:tcW w:w="3532" w:type="dxa"/>
            <w:gridSpan w:val="3"/>
            <w:tcBorders>
              <w:top w:val="nil"/>
              <w:left w:val="nil"/>
              <w:bottom w:val="nil"/>
              <w:right w:val="nil"/>
            </w:tcBorders>
            <w:shd w:val="clear" w:color="FFFFFF" w:fill="FFFFFF"/>
            <w:vAlign w:val="bottom"/>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第 1 页  共 1 页</w:t>
            </w:r>
          </w:p>
        </w:tc>
      </w:tr>
      <w:tr w:rsidR="002D432C" w:rsidRPr="00A105B0" w:rsidTr="002D432C">
        <w:trPr>
          <w:trHeight w:val="360"/>
        </w:trPr>
        <w:tc>
          <w:tcPr>
            <w:tcW w:w="64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lastRenderedPageBreak/>
              <w:t>序号</w:t>
            </w:r>
          </w:p>
        </w:tc>
        <w:tc>
          <w:tcPr>
            <w:tcW w:w="804"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项目名称</w:t>
            </w:r>
          </w:p>
        </w:tc>
        <w:tc>
          <w:tcPr>
            <w:tcW w:w="121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计算基数</w:t>
            </w:r>
          </w:p>
        </w:tc>
        <w:tc>
          <w:tcPr>
            <w:tcW w:w="75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计算费率(%)</w:t>
            </w:r>
          </w:p>
        </w:tc>
        <w:tc>
          <w:tcPr>
            <w:tcW w:w="527"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金额</w:t>
            </w:r>
          </w:p>
        </w:tc>
      </w:tr>
      <w:tr w:rsidR="002D432C" w:rsidRPr="00A105B0" w:rsidTr="002D432C">
        <w:trPr>
          <w:trHeight w:val="570"/>
        </w:trPr>
        <w:tc>
          <w:tcPr>
            <w:tcW w:w="6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1</w:t>
            </w:r>
          </w:p>
        </w:tc>
        <w:tc>
          <w:tcPr>
            <w:tcW w:w="80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规费</w:t>
            </w:r>
          </w:p>
        </w:tc>
        <w:tc>
          <w:tcPr>
            <w:tcW w:w="121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其中：垃圾处置费+其中：社保费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D1 + D2</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 xml:space="preserve">　</w:t>
            </w:r>
          </w:p>
        </w:tc>
        <w:tc>
          <w:tcPr>
            <w:tcW w:w="527"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D432C">
        <w:trPr>
          <w:trHeight w:val="555"/>
        </w:trPr>
        <w:tc>
          <w:tcPr>
            <w:tcW w:w="6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1.1</w:t>
            </w:r>
          </w:p>
        </w:tc>
        <w:tc>
          <w:tcPr>
            <w:tcW w:w="80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其中：垃圾处置费</w:t>
            </w:r>
          </w:p>
        </w:tc>
        <w:tc>
          <w:tcPr>
            <w:tcW w:w="121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 xml:space="preserve">　</w:t>
            </w:r>
          </w:p>
        </w:tc>
        <w:tc>
          <w:tcPr>
            <w:tcW w:w="527"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D432C">
        <w:trPr>
          <w:trHeight w:val="1335"/>
        </w:trPr>
        <w:tc>
          <w:tcPr>
            <w:tcW w:w="6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1.2</w:t>
            </w:r>
          </w:p>
        </w:tc>
        <w:tc>
          <w:tcPr>
            <w:tcW w:w="80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其中：社保费</w:t>
            </w:r>
          </w:p>
        </w:tc>
        <w:tc>
          <w:tcPr>
            <w:tcW w:w="121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(FBFX_DERGF+DJCS_DERGF+FBFX_DEJSRGF+DJCS_DEJSRGF)*0.7</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23.5</w:t>
            </w:r>
          </w:p>
        </w:tc>
        <w:tc>
          <w:tcPr>
            <w:tcW w:w="527"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D432C">
        <w:trPr>
          <w:trHeight w:val="570"/>
        </w:trPr>
        <w:tc>
          <w:tcPr>
            <w:tcW w:w="64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2</w:t>
            </w:r>
          </w:p>
        </w:tc>
        <w:tc>
          <w:tcPr>
            <w:tcW w:w="804"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税金</w:t>
            </w:r>
          </w:p>
        </w:tc>
        <w:tc>
          <w:tcPr>
            <w:tcW w:w="121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分部分项工程费+措施项目费+其他项目费+规费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A+B+C+D</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A105B0" w:rsidRDefault="002D432C" w:rsidP="002D432C">
            <w:pPr>
              <w:jc w:val="right"/>
              <w:rPr>
                <w:rFonts w:ascii="宋体" w:hAnsi="宋体" w:cs="宋体" w:hint="eastAsia"/>
                <w:sz w:val="20"/>
              </w:rPr>
            </w:pPr>
            <w:r w:rsidRPr="00A105B0">
              <w:rPr>
                <w:rFonts w:ascii="宋体" w:hAnsi="宋体" w:cs="宋体" w:hint="eastAsia"/>
                <w:sz w:val="20"/>
              </w:rPr>
              <w:t>9</w:t>
            </w:r>
          </w:p>
        </w:tc>
        <w:tc>
          <w:tcPr>
            <w:tcW w:w="527" w:type="dxa"/>
            <w:tcBorders>
              <w:top w:val="nil"/>
              <w:left w:val="nil"/>
              <w:bottom w:val="single" w:sz="4"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D432C">
        <w:trPr>
          <w:trHeight w:val="360"/>
        </w:trPr>
        <w:tc>
          <w:tcPr>
            <w:tcW w:w="2664"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A105B0" w:rsidRDefault="002D432C" w:rsidP="002D432C">
            <w:pPr>
              <w:jc w:val="center"/>
              <w:rPr>
                <w:rFonts w:ascii="宋体" w:hAnsi="宋体" w:cs="宋体" w:hint="eastAsia"/>
                <w:sz w:val="20"/>
              </w:rPr>
            </w:pPr>
            <w:r w:rsidRPr="00A105B0">
              <w:rPr>
                <w:rFonts w:ascii="宋体" w:hAnsi="宋体" w:cs="宋体" w:hint="eastAsia"/>
                <w:sz w:val="20"/>
              </w:rPr>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759" w:type="dxa"/>
            <w:tcBorders>
              <w:top w:val="nil"/>
              <w:left w:val="nil"/>
              <w:bottom w:val="single" w:sz="8" w:space="0" w:color="000000"/>
              <w:right w:val="single" w:sz="4"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c>
          <w:tcPr>
            <w:tcW w:w="527" w:type="dxa"/>
            <w:tcBorders>
              <w:top w:val="nil"/>
              <w:left w:val="nil"/>
              <w:bottom w:val="single" w:sz="8" w:space="0" w:color="000000"/>
              <w:right w:val="single" w:sz="8" w:space="0" w:color="000000"/>
            </w:tcBorders>
            <w:shd w:val="clear" w:color="FFFFFF" w:fill="FFFFFF"/>
            <w:vAlign w:val="center"/>
            <w:hideMark/>
          </w:tcPr>
          <w:p w:rsidR="002D432C" w:rsidRPr="00A105B0" w:rsidRDefault="002D432C" w:rsidP="002D432C">
            <w:pPr>
              <w:rPr>
                <w:rFonts w:ascii="宋体" w:hAnsi="宋体" w:cs="宋体" w:hint="eastAsia"/>
                <w:sz w:val="20"/>
              </w:rPr>
            </w:pPr>
            <w:r w:rsidRPr="00A105B0">
              <w:rPr>
                <w:rFonts w:ascii="宋体" w:hAnsi="宋体" w:cs="宋体" w:hint="eastAsia"/>
                <w:sz w:val="20"/>
              </w:rPr>
              <w:t xml:space="preserve">　</w:t>
            </w:r>
          </w:p>
        </w:tc>
      </w:tr>
      <w:tr w:rsidR="002D432C" w:rsidRPr="00A105B0" w:rsidTr="002D432C">
        <w:trPr>
          <w:trHeight w:val="360"/>
        </w:trPr>
        <w:tc>
          <w:tcPr>
            <w:tcW w:w="1558" w:type="dxa"/>
            <w:gridSpan w:val="3"/>
            <w:tcBorders>
              <w:top w:val="nil"/>
              <w:left w:val="nil"/>
              <w:bottom w:val="nil"/>
              <w:right w:val="nil"/>
            </w:tcBorders>
            <w:shd w:val="clear" w:color="FFFFFF" w:fill="FFFFFF"/>
            <w:hideMark/>
          </w:tcPr>
          <w:p w:rsidR="002D432C" w:rsidRPr="00A105B0" w:rsidRDefault="002D432C" w:rsidP="002D432C">
            <w:pPr>
              <w:rPr>
                <w:rFonts w:ascii="宋体" w:hAnsi="宋体" w:cs="宋体" w:hint="eastAsia"/>
                <w:sz w:val="18"/>
                <w:szCs w:val="18"/>
              </w:rPr>
            </w:pPr>
            <w:r w:rsidRPr="00A105B0">
              <w:rPr>
                <w:rFonts w:ascii="宋体" w:hAnsi="宋体" w:cs="宋体" w:hint="eastAsia"/>
                <w:sz w:val="18"/>
                <w:szCs w:val="18"/>
              </w:rPr>
              <w:t>编制人（造价员）：</w:t>
            </w:r>
          </w:p>
        </w:tc>
        <w:tc>
          <w:tcPr>
            <w:tcW w:w="7722" w:type="dxa"/>
            <w:gridSpan w:val="5"/>
            <w:tcBorders>
              <w:top w:val="nil"/>
              <w:left w:val="nil"/>
              <w:bottom w:val="nil"/>
              <w:right w:val="nil"/>
            </w:tcBorders>
            <w:shd w:val="clear" w:color="FFFFFF" w:fill="FFFFFF"/>
            <w:hideMark/>
          </w:tcPr>
          <w:p w:rsidR="002D432C" w:rsidRPr="00A105B0" w:rsidRDefault="002D432C" w:rsidP="002D432C">
            <w:pPr>
              <w:jc w:val="center"/>
              <w:rPr>
                <w:rFonts w:ascii="宋体" w:hAnsi="宋体" w:cs="宋体" w:hint="eastAsia"/>
                <w:sz w:val="18"/>
                <w:szCs w:val="18"/>
              </w:rPr>
            </w:pPr>
            <w:r w:rsidRPr="00A105B0">
              <w:rPr>
                <w:rFonts w:ascii="宋体" w:hAnsi="宋体" w:cs="宋体" w:hint="eastAsia"/>
                <w:sz w:val="18"/>
                <w:szCs w:val="18"/>
              </w:rPr>
              <w:t>复核人（造价工程师）：</w:t>
            </w:r>
          </w:p>
        </w:tc>
      </w:tr>
      <w:tr w:rsidR="002D432C" w:rsidRPr="00A105B0" w:rsidTr="002D432C">
        <w:trPr>
          <w:trHeight w:val="360"/>
        </w:trPr>
        <w:tc>
          <w:tcPr>
            <w:tcW w:w="9280" w:type="dxa"/>
            <w:gridSpan w:val="8"/>
            <w:tcBorders>
              <w:top w:val="nil"/>
              <w:left w:val="nil"/>
              <w:bottom w:val="nil"/>
              <w:right w:val="nil"/>
            </w:tcBorders>
            <w:shd w:val="clear" w:color="FFFFFF" w:fill="FFFFFF"/>
            <w:hideMark/>
          </w:tcPr>
          <w:p w:rsidR="002D432C" w:rsidRPr="00A105B0" w:rsidRDefault="002D432C" w:rsidP="002D432C">
            <w:pPr>
              <w:rPr>
                <w:rFonts w:ascii="宋体" w:hAnsi="宋体" w:cs="宋体" w:hint="eastAsia"/>
                <w:sz w:val="18"/>
                <w:szCs w:val="18"/>
              </w:rPr>
            </w:pPr>
            <w:r w:rsidRPr="00A105B0">
              <w:rPr>
                <w:rFonts w:ascii="宋体" w:hAnsi="宋体" w:cs="宋体" w:hint="eastAsia"/>
                <w:sz w:val="18"/>
                <w:szCs w:val="18"/>
              </w:rPr>
              <w:t>注：“项目名称”可根据海南省现行的预算定额设置。</w:t>
            </w:r>
          </w:p>
        </w:tc>
      </w:tr>
    </w:tbl>
    <w:p w:rsidR="002D432C" w:rsidRPr="00A105B0" w:rsidRDefault="002D432C" w:rsidP="002D432C">
      <w:pPr>
        <w:pStyle w:val="a9"/>
      </w:pPr>
    </w:p>
    <w:p w:rsidR="002D432C" w:rsidRPr="008B4C6B" w:rsidRDefault="002D432C" w:rsidP="002D432C">
      <w:pPr>
        <w:pStyle w:val="a9"/>
        <w:rPr>
          <w:rFonts w:hint="eastAsia"/>
        </w:rPr>
      </w:pPr>
    </w:p>
    <w:tbl>
      <w:tblPr>
        <w:tblW w:w="9000" w:type="dxa"/>
        <w:tblInd w:w="118" w:type="dxa"/>
        <w:tblLook w:val="04A0" w:firstRow="1" w:lastRow="0" w:firstColumn="1" w:lastColumn="0" w:noHBand="0" w:noVBand="1"/>
      </w:tblPr>
      <w:tblGrid>
        <w:gridCol w:w="940"/>
        <w:gridCol w:w="2500"/>
        <w:gridCol w:w="160"/>
        <w:gridCol w:w="1120"/>
        <w:gridCol w:w="920"/>
        <w:gridCol w:w="520"/>
        <w:gridCol w:w="1420"/>
        <w:gridCol w:w="1420"/>
      </w:tblGrid>
      <w:tr w:rsidR="002D432C" w:rsidRPr="008B4C6B" w:rsidTr="002D432C">
        <w:trPr>
          <w:trHeight w:val="525"/>
        </w:trPr>
        <w:tc>
          <w:tcPr>
            <w:tcW w:w="9000"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36"/>
                <w:szCs w:val="36"/>
              </w:rPr>
            </w:pPr>
            <w:r w:rsidRPr="008B4C6B">
              <w:rPr>
                <w:rFonts w:ascii="宋体" w:hAnsi="宋体" w:cs="宋体" w:hint="eastAsia"/>
                <w:b/>
                <w:bCs/>
                <w:sz w:val="36"/>
                <w:szCs w:val="36"/>
              </w:rPr>
              <w:t>单项工程投标报价汇总表</w:t>
            </w:r>
          </w:p>
        </w:tc>
      </w:tr>
      <w:tr w:rsidR="002D432C" w:rsidRPr="008B4C6B" w:rsidTr="002D432C">
        <w:trPr>
          <w:trHeight w:val="510"/>
        </w:trPr>
        <w:tc>
          <w:tcPr>
            <w:tcW w:w="344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工程名称：11层一体化病房</w:t>
            </w:r>
          </w:p>
        </w:tc>
        <w:tc>
          <w:tcPr>
            <w:tcW w:w="220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第  1  页 共  1  页</w:t>
            </w:r>
          </w:p>
        </w:tc>
      </w:tr>
      <w:tr w:rsidR="002D432C" w:rsidRPr="008B4C6B" w:rsidTr="002D432C">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26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单位工程名称</w:t>
            </w:r>
          </w:p>
        </w:tc>
        <w:tc>
          <w:tcPr>
            <w:tcW w:w="11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 (元)</w:t>
            </w:r>
          </w:p>
        </w:tc>
      </w:tr>
      <w:tr w:rsidR="002D432C" w:rsidRPr="008B4C6B" w:rsidTr="002D432C">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66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规费</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11层一体化病房装饰工程</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11层一体化病房安装工程</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lastRenderedPageBreak/>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6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36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合计</w:t>
            </w:r>
          </w:p>
        </w:tc>
        <w:tc>
          <w:tcPr>
            <w:tcW w:w="11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rPr>
          <w:lang w:val="x-none"/>
        </w:rPr>
      </w:pPr>
    </w:p>
    <w:tbl>
      <w:tblPr>
        <w:tblW w:w="8920" w:type="dxa"/>
        <w:tblInd w:w="108" w:type="dxa"/>
        <w:tblLook w:val="04A0" w:firstRow="1" w:lastRow="0" w:firstColumn="1" w:lastColumn="0" w:noHBand="0" w:noVBand="1"/>
      </w:tblPr>
      <w:tblGrid>
        <w:gridCol w:w="1300"/>
        <w:gridCol w:w="2000"/>
        <w:gridCol w:w="1680"/>
        <w:gridCol w:w="1400"/>
        <w:gridCol w:w="100"/>
        <w:gridCol w:w="2440"/>
      </w:tblGrid>
      <w:tr w:rsidR="002D432C" w:rsidRPr="008B4C6B" w:rsidTr="002D432C">
        <w:trPr>
          <w:trHeight w:val="360"/>
        </w:trPr>
        <w:tc>
          <w:tcPr>
            <w:tcW w:w="33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（清-表3）</w:t>
            </w:r>
          </w:p>
        </w:tc>
        <w:tc>
          <w:tcPr>
            <w:tcW w:w="30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70"/>
        </w:trPr>
        <w:tc>
          <w:tcPr>
            <w:tcW w:w="892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工程名称：11层一体化病房装饰工程</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5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5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5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920" w:type="dxa"/>
            <w:gridSpan w:val="6"/>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注：本表适用于单位工程招标控制价，如无单位工程划分，单项工程也使用本表汇总。</w:t>
            </w:r>
          </w:p>
        </w:tc>
      </w:tr>
    </w:tbl>
    <w:p w:rsidR="002D432C" w:rsidRPr="008B4C6B" w:rsidRDefault="002D432C" w:rsidP="002D432C">
      <w:pPr>
        <w:pStyle w:val="a9"/>
      </w:pPr>
    </w:p>
    <w:tbl>
      <w:tblPr>
        <w:tblW w:w="9420" w:type="dxa"/>
        <w:tblInd w:w="108" w:type="dxa"/>
        <w:tblLook w:val="04A0" w:firstRow="1" w:lastRow="0" w:firstColumn="1" w:lastColumn="0" w:noHBand="0" w:noVBand="1"/>
      </w:tblPr>
      <w:tblGrid>
        <w:gridCol w:w="519"/>
        <w:gridCol w:w="1416"/>
        <w:gridCol w:w="1347"/>
        <w:gridCol w:w="1772"/>
        <w:gridCol w:w="324"/>
        <w:gridCol w:w="520"/>
        <w:gridCol w:w="816"/>
        <w:gridCol w:w="541"/>
        <w:gridCol w:w="409"/>
        <w:gridCol w:w="662"/>
        <w:gridCol w:w="1094"/>
      </w:tblGrid>
      <w:tr w:rsidR="002D432C" w:rsidRPr="008B4C6B" w:rsidTr="002D432C">
        <w:trPr>
          <w:trHeight w:val="360"/>
        </w:trPr>
        <w:tc>
          <w:tcPr>
            <w:tcW w:w="5054"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01"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165"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2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505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工程名称：11层一体化病房装饰工程</w:t>
            </w:r>
          </w:p>
        </w:tc>
        <w:tc>
          <w:tcPr>
            <w:tcW w:w="22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165"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360"/>
        </w:trPr>
        <w:tc>
          <w:tcPr>
            <w:tcW w:w="51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4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2D432C">
        <w:trPr>
          <w:trHeight w:val="360"/>
        </w:trPr>
        <w:tc>
          <w:tcPr>
            <w:tcW w:w="51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4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96"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57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010802001015</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卫生间门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1.铝合金平开门WM0922</w:t>
            </w:r>
            <w:r w:rsidRPr="008B4C6B">
              <w:rPr>
                <w:rFonts w:ascii="宋体" w:hAnsi="宋体" w:cs="宋体" w:hint="eastAsia"/>
                <w:sz w:val="20"/>
              </w:rPr>
              <w:br/>
              <w:t>2.含五金</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16</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08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010802001016</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1.门代号及洞口尺寸:医用钢制密闭单门M1022</w:t>
            </w:r>
            <w:r w:rsidRPr="008B4C6B">
              <w:rPr>
                <w:rFonts w:ascii="宋体" w:hAnsi="宋体" w:cs="宋体" w:hint="eastAsia"/>
                <w:sz w:val="20"/>
              </w:rPr>
              <w:br/>
              <w:t>2.配套铝型材，配五金锁具，开设观察窗</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11</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08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010802001017</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1.门代号及洞口尺寸:医用钢制密闭单门M1222</w:t>
            </w:r>
            <w:r w:rsidRPr="008B4C6B">
              <w:rPr>
                <w:rFonts w:ascii="宋体" w:hAnsi="宋体" w:cs="宋体" w:hint="eastAsia"/>
                <w:sz w:val="20"/>
              </w:rPr>
              <w:br/>
              <w:t>2.配套铝型材，配五金锁具，开设观察窗</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08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010802001018</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1.门代号及洞口尺寸:医用钢制密闭双门M1522</w:t>
            </w:r>
            <w:r w:rsidRPr="008B4C6B">
              <w:rPr>
                <w:rFonts w:ascii="宋体" w:hAnsi="宋体" w:cs="宋体" w:hint="eastAsia"/>
                <w:sz w:val="20"/>
              </w:rPr>
              <w:br/>
              <w:t>2.配套铝型材，配五金锁具，开设观察窗</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010802003005</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1.门代号及洞口尺寸:甲级钢质防火门FM622</w:t>
            </w:r>
            <w:r w:rsidRPr="008B4C6B">
              <w:rPr>
                <w:rFonts w:ascii="宋体" w:hAnsi="宋体" w:cs="宋体" w:hint="eastAsia"/>
                <w:sz w:val="20"/>
              </w:rPr>
              <w:br/>
              <w:t>2.含五金</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010802003006</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1.门代号及洞口尺寸:甲级钢质防火门FM1022</w:t>
            </w:r>
            <w:r w:rsidRPr="008B4C6B">
              <w:rPr>
                <w:rFonts w:ascii="宋体" w:hAnsi="宋体" w:cs="宋体" w:hint="eastAsia"/>
                <w:sz w:val="20"/>
              </w:rPr>
              <w:br/>
              <w:t>2.含五金</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010802003007</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钢质防火门</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1.门代号及洞口尺寸:甲级钢质防火门FM1522</w:t>
            </w:r>
            <w:r w:rsidRPr="008B4C6B">
              <w:rPr>
                <w:rFonts w:ascii="宋体" w:hAnsi="宋体" w:cs="宋体" w:hint="eastAsia"/>
                <w:sz w:val="20"/>
              </w:rPr>
              <w:br/>
              <w:t>2.含五金</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011501011001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电视柜矮柜</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1.电视柜矮柜2300*300*300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011601001003</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砖砌体拆除</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1.实心砖墙240厚、3.2m高</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58.62</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011605002001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立面块料拆除</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1.拆除干挂大理石</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58.14</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011605002002</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立面块料拆除</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1.背景墙</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69.69</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011602002001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混凝土地面拆除</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1.混凝土地面拆除，高10cm</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22.8</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011614003001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窗台板拆除</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1.窗台板拆除</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175.08</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011609002001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隔断隔墙拆除</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1.内容:原通风工程拆除</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761.28</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6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66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054"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201"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165"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1D0E48" w:rsidRPr="002D432C" w:rsidRDefault="001D0E48" w:rsidP="001D0E48">
      <w:pPr>
        <w:pStyle w:val="a9"/>
      </w:pPr>
    </w:p>
    <w:tbl>
      <w:tblPr>
        <w:tblW w:w="9420" w:type="dxa"/>
        <w:tblInd w:w="108" w:type="dxa"/>
        <w:tblLook w:val="04A0" w:firstRow="1" w:lastRow="0" w:firstColumn="1" w:lastColumn="0" w:noHBand="0" w:noVBand="1"/>
      </w:tblPr>
      <w:tblGrid>
        <w:gridCol w:w="519"/>
        <w:gridCol w:w="1416"/>
        <w:gridCol w:w="1347"/>
        <w:gridCol w:w="1772"/>
        <w:gridCol w:w="324"/>
        <w:gridCol w:w="520"/>
        <w:gridCol w:w="816"/>
        <w:gridCol w:w="541"/>
        <w:gridCol w:w="409"/>
        <w:gridCol w:w="662"/>
        <w:gridCol w:w="1094"/>
      </w:tblGrid>
      <w:tr w:rsidR="002D432C" w:rsidRPr="008B4C6B" w:rsidTr="002D432C">
        <w:trPr>
          <w:trHeight w:val="360"/>
        </w:trPr>
        <w:tc>
          <w:tcPr>
            <w:tcW w:w="5054"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201"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165"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2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5054"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工程名称：11层一体化病房装饰工程</w:t>
            </w:r>
          </w:p>
        </w:tc>
        <w:tc>
          <w:tcPr>
            <w:tcW w:w="22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165"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360"/>
        </w:trPr>
        <w:tc>
          <w:tcPr>
            <w:tcW w:w="51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4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0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2D432C">
        <w:trPr>
          <w:trHeight w:val="360"/>
        </w:trPr>
        <w:tc>
          <w:tcPr>
            <w:tcW w:w="51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4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96"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2D432C">
        <w:trPr>
          <w:trHeight w:val="57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041001003001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拆除旧卫生间设施</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1.内容:拆除旧卫生间设施</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67.2</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010103002001</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余方弃置</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1.废弃料品种:风道、卫生间设施等</w:t>
            </w:r>
            <w:r w:rsidRPr="008B4C6B">
              <w:rPr>
                <w:rFonts w:ascii="宋体" w:hAnsi="宋体" w:cs="宋体" w:hint="eastAsia"/>
                <w:sz w:val="20"/>
              </w:rPr>
              <w:br/>
              <w:t>2.运距:10km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32</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011703001012</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中砂</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0.49</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011703001013</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水泥</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0.17</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1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9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64"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66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6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6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4"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054"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201"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165"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tbl>
      <w:tblPr>
        <w:tblW w:w="9802" w:type="dxa"/>
        <w:tblInd w:w="108" w:type="dxa"/>
        <w:tblLook w:val="04A0" w:firstRow="1" w:lastRow="0" w:firstColumn="1" w:lastColumn="0" w:noHBand="0" w:noVBand="1"/>
      </w:tblPr>
      <w:tblGrid>
        <w:gridCol w:w="760"/>
        <w:gridCol w:w="960"/>
        <w:gridCol w:w="1320"/>
        <w:gridCol w:w="620"/>
        <w:gridCol w:w="1620"/>
        <w:gridCol w:w="660"/>
        <w:gridCol w:w="222"/>
        <w:gridCol w:w="440"/>
        <w:gridCol w:w="620"/>
        <w:gridCol w:w="340"/>
        <w:gridCol w:w="1160"/>
        <w:gridCol w:w="1080"/>
      </w:tblGrid>
      <w:tr w:rsidR="002D432C" w:rsidRPr="008B4C6B" w:rsidTr="002D432C">
        <w:trPr>
          <w:trHeight w:val="360"/>
        </w:trPr>
        <w:tc>
          <w:tcPr>
            <w:tcW w:w="304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6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0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04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6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6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6</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2.05</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1.23</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0.82</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0.41</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9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0.14</w:t>
            </w:r>
          </w:p>
        </w:tc>
        <w:tc>
          <w:tcPr>
            <w:tcW w:w="66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80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360"/>
        </w:trPr>
        <w:tc>
          <w:tcPr>
            <w:tcW w:w="304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6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0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04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6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6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14</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0.61</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12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编制预算或控制价时，视频监控费暂按租赁价每台球机1000元/月、每两台枪机800元/月计算，工程结算时，按实际费用计算</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9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6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80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225"/>
        </w:trPr>
        <w:tc>
          <w:tcPr>
            <w:tcW w:w="760"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c>
          <w:tcPr>
            <w:tcW w:w="9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r w:rsidR="002D432C" w:rsidRPr="008B4C6B" w:rsidTr="002D432C">
        <w:trPr>
          <w:trHeight w:val="225"/>
        </w:trPr>
        <w:tc>
          <w:tcPr>
            <w:tcW w:w="7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9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bl>
    <w:p w:rsidR="002D432C" w:rsidRPr="008B4C6B" w:rsidRDefault="002D432C" w:rsidP="002D432C">
      <w:pPr>
        <w:pStyle w:val="a9"/>
      </w:pPr>
    </w:p>
    <w:tbl>
      <w:tblPr>
        <w:tblW w:w="9120" w:type="dxa"/>
        <w:tblInd w:w="118" w:type="dxa"/>
        <w:tblLook w:val="04A0" w:firstRow="1" w:lastRow="0" w:firstColumn="1" w:lastColumn="0" w:noHBand="0" w:noVBand="1"/>
      </w:tblPr>
      <w:tblGrid>
        <w:gridCol w:w="1100"/>
        <w:gridCol w:w="2280"/>
        <w:gridCol w:w="120"/>
        <w:gridCol w:w="2200"/>
        <w:gridCol w:w="780"/>
        <w:gridCol w:w="740"/>
        <w:gridCol w:w="1900"/>
      </w:tblGrid>
      <w:tr w:rsidR="002D432C" w:rsidRPr="008B4C6B" w:rsidTr="002D432C">
        <w:trPr>
          <w:trHeight w:val="390"/>
        </w:trPr>
        <w:tc>
          <w:tcPr>
            <w:tcW w:w="648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120" w:type="dxa"/>
            <w:gridSpan w:val="7"/>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lastRenderedPageBreak/>
              <w:t>其他项目清单与计价汇总表</w:t>
            </w:r>
          </w:p>
        </w:tc>
      </w:tr>
      <w:tr w:rsidR="002D432C" w:rsidRPr="008B4C6B" w:rsidTr="002D432C">
        <w:trPr>
          <w:trHeight w:val="825"/>
        </w:trPr>
        <w:tc>
          <w:tcPr>
            <w:tcW w:w="338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工程名称：11层一体化病房装饰工程</w:t>
            </w:r>
          </w:p>
        </w:tc>
        <w:tc>
          <w:tcPr>
            <w:tcW w:w="310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24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20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2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35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200" w:type="dxa"/>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9220" w:type="dxa"/>
        <w:tblInd w:w="108" w:type="dxa"/>
        <w:tblLayout w:type="fixed"/>
        <w:tblLook w:val="04A0" w:firstRow="1" w:lastRow="0" w:firstColumn="1" w:lastColumn="0" w:noHBand="0" w:noVBand="1"/>
      </w:tblPr>
      <w:tblGrid>
        <w:gridCol w:w="545"/>
        <w:gridCol w:w="658"/>
        <w:gridCol w:w="91"/>
        <w:gridCol w:w="1433"/>
        <w:gridCol w:w="2831"/>
        <w:gridCol w:w="2197"/>
        <w:gridCol w:w="649"/>
        <w:gridCol w:w="816"/>
      </w:tblGrid>
      <w:tr w:rsidR="002D432C" w:rsidRPr="003A41C6" w:rsidTr="002B5278">
        <w:trPr>
          <w:trHeight w:val="360"/>
        </w:trPr>
        <w:tc>
          <w:tcPr>
            <w:tcW w:w="1294" w:type="dxa"/>
            <w:gridSpan w:val="3"/>
            <w:tcBorders>
              <w:top w:val="nil"/>
              <w:left w:val="nil"/>
              <w:bottom w:val="nil"/>
              <w:right w:val="nil"/>
            </w:tcBorders>
            <w:shd w:val="clear" w:color="FFFFFF" w:fill="FFFFFF"/>
            <w:vAlign w:val="center"/>
            <w:hideMark/>
          </w:tcPr>
          <w:p w:rsidR="002D432C" w:rsidRPr="003A41C6" w:rsidRDefault="002D432C" w:rsidP="002D432C">
            <w:pPr>
              <w:rPr>
                <w:rFonts w:ascii="宋体" w:hAnsi="宋体" w:cs="宋体"/>
                <w:sz w:val="18"/>
                <w:szCs w:val="18"/>
              </w:rPr>
            </w:pPr>
            <w:r w:rsidRPr="003A41C6">
              <w:rPr>
                <w:rFonts w:ascii="宋体" w:hAnsi="宋体" w:cs="宋体" w:hint="eastAsia"/>
                <w:sz w:val="18"/>
                <w:szCs w:val="18"/>
              </w:rPr>
              <w:t>（清-表7）</w:t>
            </w:r>
          </w:p>
        </w:tc>
        <w:tc>
          <w:tcPr>
            <w:tcW w:w="4264" w:type="dxa"/>
            <w:gridSpan w:val="2"/>
            <w:tcBorders>
              <w:top w:val="nil"/>
              <w:left w:val="nil"/>
              <w:bottom w:val="nil"/>
              <w:right w:val="nil"/>
            </w:tcBorders>
            <w:shd w:val="clear" w:color="FFFFFF" w:fill="FFFFFF"/>
            <w:vAlign w:val="center"/>
            <w:hideMark/>
          </w:tcPr>
          <w:p w:rsidR="002D432C" w:rsidRPr="003A41C6" w:rsidRDefault="002D432C" w:rsidP="002D432C">
            <w:pPr>
              <w:jc w:val="center"/>
              <w:rPr>
                <w:rFonts w:ascii="宋体" w:hAnsi="宋体" w:cs="宋体" w:hint="eastAsia"/>
                <w:sz w:val="18"/>
                <w:szCs w:val="18"/>
              </w:rPr>
            </w:pPr>
            <w:r w:rsidRPr="003A41C6">
              <w:rPr>
                <w:rFonts w:ascii="宋体" w:hAnsi="宋体" w:cs="宋体" w:hint="eastAsia"/>
                <w:sz w:val="18"/>
                <w:szCs w:val="18"/>
              </w:rPr>
              <w:t xml:space="preserve">　</w:t>
            </w:r>
          </w:p>
        </w:tc>
        <w:tc>
          <w:tcPr>
            <w:tcW w:w="3662" w:type="dxa"/>
            <w:gridSpan w:val="3"/>
            <w:tcBorders>
              <w:top w:val="nil"/>
              <w:left w:val="nil"/>
              <w:bottom w:val="nil"/>
              <w:right w:val="nil"/>
            </w:tcBorders>
            <w:shd w:val="clear" w:color="FFFFFF" w:fill="FFFFFF"/>
            <w:vAlign w:val="center"/>
            <w:hideMark/>
          </w:tcPr>
          <w:p w:rsidR="002D432C" w:rsidRPr="003A41C6" w:rsidRDefault="002D432C" w:rsidP="002D432C">
            <w:pPr>
              <w:jc w:val="right"/>
              <w:rPr>
                <w:rFonts w:ascii="宋体" w:hAnsi="宋体" w:cs="宋体" w:hint="eastAsia"/>
                <w:sz w:val="18"/>
                <w:szCs w:val="18"/>
              </w:rPr>
            </w:pPr>
            <w:r w:rsidRPr="003A41C6">
              <w:rPr>
                <w:rFonts w:ascii="宋体" w:hAnsi="宋体" w:cs="宋体" w:hint="eastAsia"/>
                <w:sz w:val="18"/>
                <w:szCs w:val="18"/>
              </w:rPr>
              <w:t xml:space="preserve">　</w:t>
            </w:r>
          </w:p>
        </w:tc>
      </w:tr>
      <w:tr w:rsidR="002D432C" w:rsidRPr="003A41C6" w:rsidTr="002B5278">
        <w:trPr>
          <w:trHeight w:val="870"/>
        </w:trPr>
        <w:tc>
          <w:tcPr>
            <w:tcW w:w="9220" w:type="dxa"/>
            <w:gridSpan w:val="8"/>
            <w:tcBorders>
              <w:top w:val="nil"/>
              <w:left w:val="nil"/>
              <w:bottom w:val="nil"/>
              <w:right w:val="nil"/>
            </w:tcBorders>
            <w:shd w:val="clear" w:color="FFFFFF" w:fill="FFFFFF"/>
            <w:vAlign w:val="center"/>
            <w:hideMark/>
          </w:tcPr>
          <w:p w:rsidR="002D432C" w:rsidRPr="003A41C6" w:rsidRDefault="002D432C" w:rsidP="002D432C">
            <w:pPr>
              <w:jc w:val="center"/>
              <w:rPr>
                <w:rFonts w:ascii="宋体" w:hAnsi="宋体" w:cs="宋体" w:hint="eastAsia"/>
                <w:b/>
                <w:bCs/>
                <w:sz w:val="40"/>
                <w:szCs w:val="40"/>
              </w:rPr>
            </w:pPr>
            <w:r w:rsidRPr="003A41C6">
              <w:rPr>
                <w:rFonts w:ascii="宋体" w:hAnsi="宋体" w:cs="宋体" w:hint="eastAsia"/>
                <w:b/>
                <w:bCs/>
                <w:sz w:val="40"/>
                <w:szCs w:val="40"/>
              </w:rPr>
              <w:t>规费、税金项目计价表</w:t>
            </w:r>
          </w:p>
        </w:tc>
      </w:tr>
      <w:tr w:rsidR="002D432C" w:rsidRPr="003A41C6" w:rsidTr="002B5278">
        <w:trPr>
          <w:trHeight w:val="825"/>
        </w:trPr>
        <w:tc>
          <w:tcPr>
            <w:tcW w:w="1294" w:type="dxa"/>
            <w:gridSpan w:val="3"/>
            <w:tcBorders>
              <w:top w:val="nil"/>
              <w:left w:val="nil"/>
              <w:bottom w:val="nil"/>
              <w:right w:val="nil"/>
            </w:tcBorders>
            <w:shd w:val="clear" w:color="FFFFFF" w:fill="FFFFFF"/>
            <w:vAlign w:val="bottom"/>
            <w:hideMark/>
          </w:tcPr>
          <w:p w:rsidR="002D432C" w:rsidRPr="003A41C6" w:rsidRDefault="002D432C" w:rsidP="002D432C">
            <w:pPr>
              <w:rPr>
                <w:rFonts w:ascii="宋体" w:hAnsi="宋体" w:cs="宋体" w:hint="eastAsia"/>
                <w:sz w:val="20"/>
              </w:rPr>
            </w:pPr>
            <w:r w:rsidRPr="003A41C6">
              <w:rPr>
                <w:rFonts w:ascii="宋体" w:hAnsi="宋体" w:cs="宋体" w:hint="eastAsia"/>
                <w:sz w:val="20"/>
              </w:rPr>
              <w:t>工程名称：11层一体化病房装饰工程</w:t>
            </w:r>
          </w:p>
        </w:tc>
        <w:tc>
          <w:tcPr>
            <w:tcW w:w="4264" w:type="dxa"/>
            <w:gridSpan w:val="2"/>
            <w:tcBorders>
              <w:top w:val="nil"/>
              <w:left w:val="nil"/>
              <w:bottom w:val="nil"/>
              <w:right w:val="nil"/>
            </w:tcBorders>
            <w:shd w:val="clear" w:color="FFFFFF" w:fill="FFFFFF"/>
            <w:vAlign w:val="bottom"/>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标段：海口市妇幼保健院“三个中心”升级配套设施装修改造工程</w:t>
            </w:r>
          </w:p>
        </w:tc>
        <w:tc>
          <w:tcPr>
            <w:tcW w:w="3662" w:type="dxa"/>
            <w:gridSpan w:val="3"/>
            <w:tcBorders>
              <w:top w:val="nil"/>
              <w:left w:val="nil"/>
              <w:bottom w:val="nil"/>
              <w:right w:val="nil"/>
            </w:tcBorders>
            <w:shd w:val="clear" w:color="FFFFFF" w:fill="FFFFFF"/>
            <w:vAlign w:val="bottom"/>
            <w:hideMark/>
          </w:tcPr>
          <w:p w:rsidR="002D432C" w:rsidRPr="003A41C6" w:rsidRDefault="002D432C" w:rsidP="002D432C">
            <w:pPr>
              <w:jc w:val="right"/>
              <w:rPr>
                <w:rFonts w:ascii="宋体" w:hAnsi="宋体" w:cs="宋体" w:hint="eastAsia"/>
                <w:sz w:val="20"/>
              </w:rPr>
            </w:pPr>
            <w:r w:rsidRPr="003A41C6">
              <w:rPr>
                <w:rFonts w:ascii="宋体" w:hAnsi="宋体" w:cs="宋体" w:hint="eastAsia"/>
                <w:sz w:val="20"/>
              </w:rPr>
              <w:t>第 1 页  共 1 页</w:t>
            </w:r>
          </w:p>
        </w:tc>
      </w:tr>
      <w:tr w:rsidR="002D432C" w:rsidRPr="003A41C6" w:rsidTr="002B5278">
        <w:trPr>
          <w:trHeight w:val="360"/>
        </w:trPr>
        <w:tc>
          <w:tcPr>
            <w:tcW w:w="54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序号</w:t>
            </w:r>
          </w:p>
        </w:tc>
        <w:tc>
          <w:tcPr>
            <w:tcW w:w="658"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项目名称</w:t>
            </w:r>
          </w:p>
        </w:tc>
        <w:tc>
          <w:tcPr>
            <w:tcW w:w="152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计算基础</w:t>
            </w:r>
          </w:p>
        </w:tc>
        <w:tc>
          <w:tcPr>
            <w:tcW w:w="502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计算基数</w:t>
            </w:r>
          </w:p>
        </w:tc>
        <w:tc>
          <w:tcPr>
            <w:tcW w:w="64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计算费率(%)</w:t>
            </w:r>
          </w:p>
        </w:tc>
        <w:tc>
          <w:tcPr>
            <w:tcW w:w="816"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金额（元）</w:t>
            </w:r>
          </w:p>
        </w:tc>
      </w:tr>
      <w:tr w:rsidR="002D432C" w:rsidRPr="003A41C6" w:rsidTr="002B5278">
        <w:trPr>
          <w:trHeight w:val="570"/>
        </w:trPr>
        <w:tc>
          <w:tcPr>
            <w:tcW w:w="54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1</w:t>
            </w:r>
          </w:p>
        </w:tc>
        <w:tc>
          <w:tcPr>
            <w:tcW w:w="658"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规费</w:t>
            </w:r>
          </w:p>
        </w:tc>
        <w:tc>
          <w:tcPr>
            <w:tcW w:w="152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其中：建筑垃圾处置费+其中：社会保险费</w:t>
            </w:r>
          </w:p>
        </w:tc>
        <w:tc>
          <w:tcPr>
            <w:tcW w:w="50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D1 + D2</w:t>
            </w:r>
          </w:p>
        </w:tc>
        <w:tc>
          <w:tcPr>
            <w:tcW w:w="649"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jc w:val="right"/>
              <w:rPr>
                <w:rFonts w:ascii="宋体" w:hAnsi="宋体" w:cs="宋体" w:hint="eastAsia"/>
                <w:sz w:val="20"/>
              </w:rPr>
            </w:pPr>
            <w:r w:rsidRPr="003A41C6">
              <w:rPr>
                <w:rFonts w:ascii="宋体" w:hAnsi="宋体" w:cs="宋体" w:hint="eastAsia"/>
                <w:sz w:val="20"/>
              </w:rPr>
              <w:t xml:space="preserve">　</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r>
      <w:tr w:rsidR="002D432C" w:rsidRPr="003A41C6" w:rsidTr="002B5278">
        <w:trPr>
          <w:trHeight w:val="525"/>
        </w:trPr>
        <w:tc>
          <w:tcPr>
            <w:tcW w:w="54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lastRenderedPageBreak/>
              <w:t>1.1</w:t>
            </w:r>
          </w:p>
        </w:tc>
        <w:tc>
          <w:tcPr>
            <w:tcW w:w="658"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其中：垃圾处置费</w:t>
            </w:r>
          </w:p>
        </w:tc>
        <w:tc>
          <w:tcPr>
            <w:tcW w:w="152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c>
          <w:tcPr>
            <w:tcW w:w="50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c>
          <w:tcPr>
            <w:tcW w:w="649"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jc w:val="right"/>
              <w:rPr>
                <w:rFonts w:ascii="宋体" w:hAnsi="宋体" w:cs="宋体" w:hint="eastAsia"/>
                <w:sz w:val="20"/>
              </w:rPr>
            </w:pPr>
            <w:r w:rsidRPr="003A41C6">
              <w:rPr>
                <w:rFonts w:ascii="宋体" w:hAnsi="宋体" w:cs="宋体" w:hint="eastAsia"/>
                <w:sz w:val="20"/>
              </w:rPr>
              <w:t xml:space="preserve">　</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r>
      <w:tr w:rsidR="002D432C" w:rsidRPr="003A41C6" w:rsidTr="002B5278">
        <w:trPr>
          <w:trHeight w:val="1335"/>
        </w:trPr>
        <w:tc>
          <w:tcPr>
            <w:tcW w:w="54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1.2</w:t>
            </w:r>
          </w:p>
        </w:tc>
        <w:tc>
          <w:tcPr>
            <w:tcW w:w="658"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其中：社保费</w:t>
            </w:r>
          </w:p>
        </w:tc>
        <w:tc>
          <w:tcPr>
            <w:tcW w:w="152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(分部分项定额人工费+单价措施定额人工费+分部分项定额机上人工费+单价措施定额机上人工费)*0.7</w:t>
            </w:r>
          </w:p>
        </w:tc>
        <w:tc>
          <w:tcPr>
            <w:tcW w:w="50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(FBFX_DERGF+DJCS_DERGF+FBFX_DEJSRGF+DJCS_DEJSRGF)*0.7</w:t>
            </w:r>
          </w:p>
        </w:tc>
        <w:tc>
          <w:tcPr>
            <w:tcW w:w="649"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jc w:val="right"/>
              <w:rPr>
                <w:rFonts w:ascii="宋体" w:hAnsi="宋体" w:cs="宋体" w:hint="eastAsia"/>
                <w:sz w:val="20"/>
              </w:rPr>
            </w:pPr>
            <w:r w:rsidRPr="003A41C6">
              <w:rPr>
                <w:rFonts w:ascii="宋体" w:hAnsi="宋体" w:cs="宋体" w:hint="eastAsia"/>
                <w:sz w:val="20"/>
              </w:rPr>
              <w:t>23.5</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r>
      <w:tr w:rsidR="002D432C" w:rsidRPr="003A41C6" w:rsidTr="002B5278">
        <w:trPr>
          <w:trHeight w:val="570"/>
        </w:trPr>
        <w:tc>
          <w:tcPr>
            <w:tcW w:w="54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2</w:t>
            </w:r>
          </w:p>
        </w:tc>
        <w:tc>
          <w:tcPr>
            <w:tcW w:w="658"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税金</w:t>
            </w:r>
          </w:p>
        </w:tc>
        <w:tc>
          <w:tcPr>
            <w:tcW w:w="152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分部分项工程费+措施项目费+其他项目费+规费</w:t>
            </w:r>
          </w:p>
        </w:tc>
        <w:tc>
          <w:tcPr>
            <w:tcW w:w="50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A+B+C+D</w:t>
            </w:r>
          </w:p>
        </w:tc>
        <w:tc>
          <w:tcPr>
            <w:tcW w:w="649" w:type="dxa"/>
            <w:tcBorders>
              <w:top w:val="nil"/>
              <w:left w:val="nil"/>
              <w:bottom w:val="single" w:sz="4" w:space="0" w:color="000000"/>
              <w:right w:val="single" w:sz="4" w:space="0" w:color="000000"/>
            </w:tcBorders>
            <w:shd w:val="clear" w:color="FFFFFF" w:fill="FFFFFF"/>
            <w:vAlign w:val="center"/>
            <w:hideMark/>
          </w:tcPr>
          <w:p w:rsidR="002D432C" w:rsidRPr="003A41C6" w:rsidRDefault="002D432C" w:rsidP="002D432C">
            <w:pPr>
              <w:jc w:val="right"/>
              <w:rPr>
                <w:rFonts w:ascii="宋体" w:hAnsi="宋体" w:cs="宋体" w:hint="eastAsia"/>
                <w:sz w:val="20"/>
              </w:rPr>
            </w:pPr>
            <w:r w:rsidRPr="003A41C6">
              <w:rPr>
                <w:rFonts w:ascii="宋体" w:hAnsi="宋体" w:cs="宋体" w:hint="eastAsia"/>
                <w:sz w:val="20"/>
              </w:rPr>
              <w:t>9</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r>
      <w:tr w:rsidR="002D432C" w:rsidRPr="003A41C6" w:rsidTr="002B5278">
        <w:trPr>
          <w:trHeight w:val="360"/>
        </w:trPr>
        <w:tc>
          <w:tcPr>
            <w:tcW w:w="272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3A41C6" w:rsidRDefault="002D432C" w:rsidP="002D432C">
            <w:pPr>
              <w:jc w:val="center"/>
              <w:rPr>
                <w:rFonts w:ascii="宋体" w:hAnsi="宋体" w:cs="宋体" w:hint="eastAsia"/>
                <w:sz w:val="20"/>
              </w:rPr>
            </w:pPr>
            <w:r w:rsidRPr="003A41C6">
              <w:rPr>
                <w:rFonts w:ascii="宋体" w:hAnsi="宋体" w:cs="宋体" w:hint="eastAsia"/>
                <w:sz w:val="20"/>
              </w:rPr>
              <w:t>合计</w:t>
            </w:r>
          </w:p>
        </w:tc>
        <w:tc>
          <w:tcPr>
            <w:tcW w:w="502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c>
          <w:tcPr>
            <w:tcW w:w="649" w:type="dxa"/>
            <w:tcBorders>
              <w:top w:val="nil"/>
              <w:left w:val="nil"/>
              <w:bottom w:val="single" w:sz="8" w:space="0" w:color="000000"/>
              <w:right w:val="single" w:sz="4"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c>
          <w:tcPr>
            <w:tcW w:w="816" w:type="dxa"/>
            <w:tcBorders>
              <w:top w:val="nil"/>
              <w:left w:val="nil"/>
              <w:bottom w:val="single" w:sz="8" w:space="0" w:color="000000"/>
              <w:right w:val="single" w:sz="8" w:space="0" w:color="000000"/>
            </w:tcBorders>
            <w:shd w:val="clear" w:color="FFFFFF" w:fill="FFFFFF"/>
            <w:vAlign w:val="center"/>
            <w:hideMark/>
          </w:tcPr>
          <w:p w:rsidR="002D432C" w:rsidRPr="003A41C6" w:rsidRDefault="002D432C" w:rsidP="002D432C">
            <w:pPr>
              <w:rPr>
                <w:rFonts w:ascii="宋体" w:hAnsi="宋体" w:cs="宋体" w:hint="eastAsia"/>
                <w:sz w:val="20"/>
              </w:rPr>
            </w:pPr>
            <w:r w:rsidRPr="003A41C6">
              <w:rPr>
                <w:rFonts w:ascii="宋体" w:hAnsi="宋体" w:cs="宋体" w:hint="eastAsia"/>
                <w:sz w:val="20"/>
              </w:rPr>
              <w:t xml:space="preserve">　</w:t>
            </w:r>
          </w:p>
        </w:tc>
      </w:tr>
      <w:tr w:rsidR="002D432C" w:rsidRPr="003A41C6" w:rsidTr="002B5278">
        <w:trPr>
          <w:trHeight w:val="360"/>
        </w:trPr>
        <w:tc>
          <w:tcPr>
            <w:tcW w:w="1294" w:type="dxa"/>
            <w:gridSpan w:val="3"/>
            <w:tcBorders>
              <w:top w:val="nil"/>
              <w:left w:val="nil"/>
              <w:bottom w:val="nil"/>
              <w:right w:val="nil"/>
            </w:tcBorders>
            <w:shd w:val="clear" w:color="FFFFFF" w:fill="FFFFFF"/>
            <w:hideMark/>
          </w:tcPr>
          <w:p w:rsidR="002D432C" w:rsidRPr="003A41C6" w:rsidRDefault="002D432C" w:rsidP="002D432C">
            <w:pPr>
              <w:rPr>
                <w:rFonts w:ascii="宋体" w:hAnsi="宋体" w:cs="宋体" w:hint="eastAsia"/>
                <w:sz w:val="18"/>
                <w:szCs w:val="18"/>
              </w:rPr>
            </w:pPr>
            <w:r w:rsidRPr="003A41C6">
              <w:rPr>
                <w:rFonts w:ascii="宋体" w:hAnsi="宋体" w:cs="宋体" w:hint="eastAsia"/>
                <w:sz w:val="18"/>
                <w:szCs w:val="18"/>
              </w:rPr>
              <w:t>编制人（造价人员）：</w:t>
            </w:r>
          </w:p>
        </w:tc>
        <w:tc>
          <w:tcPr>
            <w:tcW w:w="7926" w:type="dxa"/>
            <w:gridSpan w:val="5"/>
            <w:tcBorders>
              <w:top w:val="nil"/>
              <w:left w:val="nil"/>
              <w:bottom w:val="nil"/>
              <w:right w:val="nil"/>
            </w:tcBorders>
            <w:shd w:val="clear" w:color="FFFFFF" w:fill="FFFFFF"/>
            <w:hideMark/>
          </w:tcPr>
          <w:p w:rsidR="002D432C" w:rsidRPr="003A41C6" w:rsidRDefault="002D432C" w:rsidP="002D432C">
            <w:pPr>
              <w:jc w:val="center"/>
              <w:rPr>
                <w:rFonts w:ascii="宋体" w:hAnsi="宋体" w:cs="宋体" w:hint="eastAsia"/>
                <w:sz w:val="18"/>
                <w:szCs w:val="18"/>
              </w:rPr>
            </w:pPr>
            <w:r w:rsidRPr="003A41C6">
              <w:rPr>
                <w:rFonts w:ascii="宋体" w:hAnsi="宋体" w:cs="宋体" w:hint="eastAsia"/>
                <w:sz w:val="18"/>
                <w:szCs w:val="18"/>
              </w:rPr>
              <w:t>复核人（造价工程师）：</w:t>
            </w:r>
          </w:p>
        </w:tc>
      </w:tr>
      <w:tr w:rsidR="002D432C" w:rsidRPr="003A41C6" w:rsidTr="002B5278">
        <w:trPr>
          <w:trHeight w:val="360"/>
        </w:trPr>
        <w:tc>
          <w:tcPr>
            <w:tcW w:w="9220" w:type="dxa"/>
            <w:gridSpan w:val="8"/>
            <w:tcBorders>
              <w:top w:val="nil"/>
              <w:left w:val="nil"/>
              <w:bottom w:val="nil"/>
              <w:right w:val="nil"/>
            </w:tcBorders>
            <w:shd w:val="clear" w:color="FFFFFF" w:fill="FFFFFF"/>
            <w:hideMark/>
          </w:tcPr>
          <w:p w:rsidR="002D432C" w:rsidRPr="003A41C6" w:rsidRDefault="002D432C" w:rsidP="002D432C">
            <w:pPr>
              <w:rPr>
                <w:rFonts w:ascii="宋体" w:hAnsi="宋体" w:cs="宋体" w:hint="eastAsia"/>
                <w:sz w:val="18"/>
                <w:szCs w:val="18"/>
              </w:rPr>
            </w:pPr>
            <w:r w:rsidRPr="003A41C6">
              <w:rPr>
                <w:rFonts w:ascii="宋体" w:hAnsi="宋体" w:cs="宋体" w:hint="eastAsia"/>
                <w:sz w:val="18"/>
                <w:szCs w:val="18"/>
              </w:rPr>
              <w:t>注：“项目名称”可根据海南省现行的计价定额设置。</w:t>
            </w:r>
          </w:p>
        </w:tc>
      </w:tr>
    </w:tbl>
    <w:p w:rsidR="002D432C" w:rsidRPr="003A41C6" w:rsidRDefault="002D432C" w:rsidP="002D432C">
      <w:pPr>
        <w:pStyle w:val="a9"/>
      </w:pPr>
    </w:p>
    <w:p w:rsidR="002D432C" w:rsidRPr="008B4C6B" w:rsidRDefault="002D432C" w:rsidP="002D432C">
      <w:pPr>
        <w:pStyle w:val="a9"/>
        <w:rPr>
          <w:rFonts w:hint="eastAsia"/>
        </w:rPr>
      </w:pPr>
    </w:p>
    <w:tbl>
      <w:tblPr>
        <w:tblW w:w="8360" w:type="dxa"/>
        <w:tblInd w:w="118" w:type="dxa"/>
        <w:tblLook w:val="04A0" w:firstRow="1" w:lastRow="0" w:firstColumn="1" w:lastColumn="0" w:noHBand="0" w:noVBand="1"/>
      </w:tblPr>
      <w:tblGrid>
        <w:gridCol w:w="1300"/>
        <w:gridCol w:w="2000"/>
        <w:gridCol w:w="820"/>
        <w:gridCol w:w="1400"/>
        <w:gridCol w:w="400"/>
        <w:gridCol w:w="2440"/>
      </w:tblGrid>
      <w:tr w:rsidR="002D432C" w:rsidRPr="008B4C6B" w:rsidTr="002D432C">
        <w:trPr>
          <w:trHeight w:val="870"/>
        </w:trPr>
        <w:tc>
          <w:tcPr>
            <w:tcW w:w="836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工程名称：11层一体化病房安装工程</w:t>
            </w:r>
          </w:p>
        </w:tc>
        <w:tc>
          <w:tcPr>
            <w:tcW w:w="22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单位：元</w:t>
            </w:r>
          </w:p>
        </w:tc>
        <w:tc>
          <w:tcPr>
            <w:tcW w:w="28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28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8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3.4</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其中：其他项目费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8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8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1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8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bl>
    <w:p w:rsidR="002D432C" w:rsidRPr="008B4C6B" w:rsidRDefault="002D432C" w:rsidP="002D432C">
      <w:pPr>
        <w:pStyle w:val="a9"/>
      </w:pPr>
    </w:p>
    <w:tbl>
      <w:tblPr>
        <w:tblW w:w="9500" w:type="dxa"/>
        <w:tblInd w:w="118" w:type="dxa"/>
        <w:tblLook w:val="04A0" w:firstRow="1" w:lastRow="0" w:firstColumn="1" w:lastColumn="0" w:noHBand="0" w:noVBand="1"/>
      </w:tblPr>
      <w:tblGrid>
        <w:gridCol w:w="498"/>
        <w:gridCol w:w="1417"/>
        <w:gridCol w:w="1340"/>
        <w:gridCol w:w="1688"/>
        <w:gridCol w:w="310"/>
        <w:gridCol w:w="513"/>
        <w:gridCol w:w="816"/>
        <w:gridCol w:w="523"/>
        <w:gridCol w:w="377"/>
        <w:gridCol w:w="731"/>
        <w:gridCol w:w="1065"/>
        <w:gridCol w:w="222"/>
      </w:tblGrid>
      <w:tr w:rsidR="002D432C" w:rsidRPr="008B4C6B" w:rsidTr="002D432C">
        <w:trPr>
          <w:trHeight w:val="360"/>
        </w:trPr>
        <w:tc>
          <w:tcPr>
            <w:tcW w:w="4943"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5"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0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3"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工程名称：11层一体化病房安装工程</w:t>
            </w:r>
          </w:p>
        </w:tc>
        <w:tc>
          <w:tcPr>
            <w:tcW w:w="216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5"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360"/>
        </w:trPr>
        <w:tc>
          <w:tcPr>
            <w:tcW w:w="49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199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69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4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998"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3"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57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030404035013</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插座防溅面盖</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1.名称:插座防溅面盖</w:t>
            </w:r>
            <w:r w:rsidRPr="008B4C6B">
              <w:rPr>
                <w:rFonts w:ascii="宋体" w:hAnsi="宋体" w:cs="宋体" w:hint="eastAsia"/>
                <w:sz w:val="20"/>
              </w:rPr>
              <w:br/>
              <w:t>2.其它详见图纸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030404035014</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五孔插座</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1.名称:五孔插座</w:t>
            </w:r>
            <w:r w:rsidRPr="008B4C6B">
              <w:rPr>
                <w:rFonts w:ascii="宋体" w:hAnsi="宋体" w:cs="宋体" w:hint="eastAsia"/>
                <w:sz w:val="20"/>
              </w:rPr>
              <w:br/>
              <w:t>2.安装方式:暗敷</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030404035015</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接线盒</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1.名称:接线盒</w:t>
            </w:r>
            <w:r w:rsidRPr="008B4C6B">
              <w:rPr>
                <w:rFonts w:ascii="宋体" w:hAnsi="宋体" w:cs="宋体" w:hint="eastAsia"/>
                <w:sz w:val="20"/>
              </w:rPr>
              <w:br/>
              <w:t>2.材质：塑料</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030404035016</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优质带线插板</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1.名称:优质带线插板</w:t>
            </w:r>
            <w:r w:rsidRPr="008B4C6B">
              <w:rPr>
                <w:rFonts w:ascii="宋体" w:hAnsi="宋体" w:cs="宋体" w:hint="eastAsia"/>
                <w:sz w:val="20"/>
              </w:rPr>
              <w:br/>
              <w:t>2.其它详见图纸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030413002004</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凿（压)槽</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1.名称:剔堵槽、沟 砖</w:t>
            </w:r>
            <w:r w:rsidRPr="008B4C6B">
              <w:rPr>
                <w:rFonts w:ascii="宋体" w:hAnsi="宋体" w:cs="宋体" w:hint="eastAsia"/>
                <w:sz w:val="20"/>
              </w:rPr>
              <w:br/>
            </w:r>
            <w:r w:rsidRPr="008B4C6B">
              <w:rPr>
                <w:rFonts w:ascii="宋体" w:hAnsi="宋体" w:cs="宋体" w:hint="eastAsia"/>
                <w:sz w:val="20"/>
              </w:rPr>
              <w:lastRenderedPageBreak/>
              <w:t>2.规格:宽70mm*深70mm</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6</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031004006001</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蹲便器</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1.材质:陶瓷</w:t>
            </w:r>
            <w:r w:rsidRPr="008B4C6B">
              <w:rPr>
                <w:rFonts w:ascii="宋体" w:hAnsi="宋体" w:cs="宋体" w:hint="eastAsia"/>
                <w:sz w:val="20"/>
              </w:rPr>
              <w:br/>
              <w:t>2.型号、规格;水箱壁挂，手动式</w:t>
            </w:r>
            <w:r w:rsidRPr="008B4C6B">
              <w:rPr>
                <w:rFonts w:ascii="宋体" w:hAnsi="宋体" w:cs="宋体" w:hint="eastAsia"/>
                <w:sz w:val="20"/>
              </w:rPr>
              <w:br/>
              <w:t>3.含附件等</w:t>
            </w:r>
            <w:r w:rsidRPr="008B4C6B">
              <w:rPr>
                <w:rFonts w:ascii="宋体" w:hAnsi="宋体" w:cs="宋体" w:hint="eastAsia"/>
                <w:sz w:val="20"/>
              </w:rPr>
              <w:br/>
              <w:t>4.其它：详见图纸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组</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031001006004</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塑料排水管</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DN100</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8</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030411001007</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配管 PVC20</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1.名称:电缆保护管</w:t>
            </w:r>
            <w:r w:rsidRPr="008B4C6B">
              <w:rPr>
                <w:rFonts w:ascii="宋体" w:hAnsi="宋体" w:cs="宋体" w:hint="eastAsia"/>
                <w:sz w:val="20"/>
              </w:rPr>
              <w:br/>
              <w:t>2.材质:刚性阻燃管</w:t>
            </w:r>
            <w:r w:rsidRPr="008B4C6B">
              <w:rPr>
                <w:rFonts w:ascii="宋体" w:hAnsi="宋体" w:cs="宋体" w:hint="eastAsia"/>
                <w:sz w:val="20"/>
              </w:rPr>
              <w:br/>
              <w:t>3.规格:PVC20</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24</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9</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031001001001</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镀锌钢管</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1.安装部位:室内</w:t>
            </w:r>
            <w:r w:rsidRPr="008B4C6B">
              <w:rPr>
                <w:rFonts w:ascii="宋体" w:hAnsi="宋体" w:cs="宋体" w:hint="eastAsia"/>
                <w:sz w:val="20"/>
              </w:rPr>
              <w:br/>
              <w:t>2.规格、材质:镀锌钢管 DN150</w:t>
            </w:r>
            <w:r w:rsidRPr="008B4C6B">
              <w:rPr>
                <w:rFonts w:ascii="宋体" w:hAnsi="宋体" w:cs="宋体" w:hint="eastAsia"/>
                <w:sz w:val="20"/>
              </w:rPr>
              <w:br/>
              <w:t>3.连接形式：沟槽连接</w:t>
            </w:r>
            <w:r w:rsidRPr="008B4C6B">
              <w:rPr>
                <w:rFonts w:ascii="宋体" w:hAnsi="宋体" w:cs="宋体" w:hint="eastAsia"/>
                <w:sz w:val="20"/>
              </w:rPr>
              <w:br/>
              <w:t>4.其它：详见图纸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10</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020110031001</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沟槽件</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1.名称:沟槽件、卡箍</w:t>
            </w:r>
            <w:r w:rsidRPr="008B4C6B">
              <w:rPr>
                <w:rFonts w:ascii="宋体" w:hAnsi="宋体" w:cs="宋体" w:hint="eastAsia"/>
                <w:sz w:val="20"/>
              </w:rPr>
              <w:br/>
              <w:t>2.规格:DN150</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11</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041001006001</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拆除原有电气管线</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1.名称:原有电气管线拆除</w:t>
            </w:r>
            <w:r w:rsidRPr="008B4C6B">
              <w:rPr>
                <w:rFonts w:ascii="宋体" w:hAnsi="宋体" w:cs="宋体" w:hint="eastAsia"/>
                <w:sz w:val="20"/>
              </w:rPr>
              <w:br/>
              <w:t>1.内容:原有电气管线</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6454.7</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12</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011612001001</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原消防管道拆除</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1.名称:原消防管道拆除</w:t>
            </w:r>
            <w:r w:rsidRPr="008B4C6B">
              <w:rPr>
                <w:rFonts w:ascii="宋体" w:hAnsi="宋体" w:cs="宋体" w:hint="eastAsia"/>
                <w:sz w:val="20"/>
              </w:rPr>
              <w:br/>
              <w:t>2.内容:原消防管道拆除</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298.68</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49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13</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041001006002</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原给排水管道拆</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1.名称:原给排水管道拆</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149.34</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82"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1"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43"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6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95"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0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3"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工程名称：11层一体化病房安装工程</w:t>
            </w:r>
          </w:p>
        </w:tc>
        <w:tc>
          <w:tcPr>
            <w:tcW w:w="216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95"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360"/>
        </w:trPr>
        <w:tc>
          <w:tcPr>
            <w:tcW w:w="49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199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69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8"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4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998"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3"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114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除</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除</w:t>
            </w:r>
            <w:r w:rsidRPr="008B4C6B">
              <w:rPr>
                <w:rFonts w:ascii="宋体" w:hAnsi="宋体" w:cs="宋体" w:hint="eastAsia"/>
                <w:sz w:val="20"/>
              </w:rPr>
              <w:br/>
              <w:t>2.内容:原给排水管道拆除</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14</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011612001002</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消防水管拆除</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1.名称:消防水管拆除</w:t>
            </w:r>
            <w:r w:rsidRPr="008B4C6B">
              <w:rPr>
                <w:rFonts w:ascii="宋体" w:hAnsi="宋体" w:cs="宋体" w:hint="eastAsia"/>
                <w:sz w:val="20"/>
              </w:rPr>
              <w:br/>
              <w:t>2.内容:消防水管拆除</w:t>
            </w:r>
            <w:r w:rsidRPr="008B4C6B">
              <w:rPr>
                <w:rFonts w:ascii="宋体" w:hAnsi="宋体" w:cs="宋体" w:hint="eastAsia"/>
                <w:sz w:val="20"/>
              </w:rPr>
              <w:br/>
              <w:t>3.其它详见图纸</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14</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15</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031301010004</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安装与生产同时进行施工增加</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1.安装与生产同时进行施工增加</w:t>
            </w:r>
            <w:r w:rsidRPr="008B4C6B">
              <w:rPr>
                <w:rFonts w:ascii="宋体" w:hAnsi="宋体" w:cs="宋体" w:hint="eastAsia"/>
                <w:sz w:val="20"/>
              </w:rPr>
              <w:br/>
              <w:t>2.11层一体化病房安装工程</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57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16</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031301017004</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脚手架搭拆</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1、脚手架搭拆</w:t>
            </w:r>
            <w:r w:rsidRPr="008B4C6B">
              <w:rPr>
                <w:rFonts w:ascii="宋体" w:hAnsi="宋体" w:cs="宋体" w:hint="eastAsia"/>
                <w:sz w:val="20"/>
              </w:rPr>
              <w:br/>
              <w:t>2、11层一体化病房</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4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82"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1"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82"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合   计</w:t>
            </w:r>
          </w:p>
        </w:tc>
        <w:tc>
          <w:tcPr>
            <w:tcW w:w="731"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65"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22"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bl>
    <w:p w:rsidR="002D432C" w:rsidRDefault="002D432C" w:rsidP="002D432C">
      <w:pPr>
        <w:pStyle w:val="a9"/>
      </w:pPr>
    </w:p>
    <w:tbl>
      <w:tblPr>
        <w:tblW w:w="10160" w:type="dxa"/>
        <w:tblLook w:val="04A0" w:firstRow="1" w:lastRow="0" w:firstColumn="1" w:lastColumn="0" w:noHBand="0" w:noVBand="1"/>
      </w:tblPr>
      <w:tblGrid>
        <w:gridCol w:w="757"/>
        <w:gridCol w:w="1053"/>
        <w:gridCol w:w="1922"/>
        <w:gridCol w:w="955"/>
        <w:gridCol w:w="655"/>
        <w:gridCol w:w="716"/>
        <w:gridCol w:w="916"/>
        <w:gridCol w:w="279"/>
        <w:gridCol w:w="675"/>
        <w:gridCol w:w="1153"/>
        <w:gridCol w:w="1079"/>
      </w:tblGrid>
      <w:tr w:rsidR="00124248" w:rsidRPr="00124248" w:rsidTr="00124248">
        <w:trPr>
          <w:trHeight w:val="360"/>
        </w:trPr>
        <w:tc>
          <w:tcPr>
            <w:tcW w:w="4687" w:type="dxa"/>
            <w:gridSpan w:val="4"/>
            <w:tcBorders>
              <w:top w:val="nil"/>
              <w:left w:val="nil"/>
              <w:bottom w:val="nil"/>
              <w:right w:val="nil"/>
            </w:tcBorders>
            <w:shd w:val="clear" w:color="FFFFFF" w:fill="FFFFFF"/>
            <w:vAlign w:val="center"/>
            <w:hideMark/>
          </w:tcPr>
          <w:p w:rsidR="00124248" w:rsidRPr="00124248" w:rsidRDefault="00124248" w:rsidP="00124248">
            <w:pPr>
              <w:rPr>
                <w:rFonts w:ascii="宋体" w:hAnsi="宋体" w:cs="宋体"/>
                <w:sz w:val="18"/>
                <w:szCs w:val="18"/>
              </w:rPr>
            </w:pPr>
            <w:r w:rsidRPr="00124248">
              <w:rPr>
                <w:rFonts w:ascii="宋体" w:hAnsi="宋体" w:cs="宋体" w:hint="eastAsia"/>
                <w:sz w:val="18"/>
                <w:szCs w:val="18"/>
              </w:rPr>
              <w:t>（清-表5）</w:t>
            </w:r>
          </w:p>
        </w:tc>
        <w:tc>
          <w:tcPr>
            <w:tcW w:w="2566" w:type="dxa"/>
            <w:gridSpan w:val="4"/>
            <w:tcBorders>
              <w:top w:val="nil"/>
              <w:left w:val="nil"/>
              <w:bottom w:val="nil"/>
              <w:right w:val="nil"/>
            </w:tcBorders>
            <w:shd w:val="clear" w:color="FFFFFF" w:fill="FFFFFF"/>
            <w:vAlign w:val="center"/>
            <w:hideMark/>
          </w:tcPr>
          <w:p w:rsidR="00124248" w:rsidRPr="00124248" w:rsidRDefault="00124248" w:rsidP="00124248">
            <w:pPr>
              <w:jc w:val="center"/>
              <w:rPr>
                <w:rFonts w:ascii="宋体" w:hAnsi="宋体" w:cs="宋体" w:hint="eastAsia"/>
                <w:sz w:val="18"/>
                <w:szCs w:val="18"/>
              </w:rPr>
            </w:pPr>
            <w:r w:rsidRPr="00124248">
              <w:rPr>
                <w:rFonts w:ascii="宋体" w:hAnsi="宋体" w:cs="宋体" w:hint="eastAsia"/>
                <w:sz w:val="18"/>
                <w:szCs w:val="18"/>
              </w:rPr>
              <w:t xml:space="preserve">　</w:t>
            </w:r>
          </w:p>
        </w:tc>
        <w:tc>
          <w:tcPr>
            <w:tcW w:w="2907" w:type="dxa"/>
            <w:gridSpan w:val="3"/>
            <w:tcBorders>
              <w:top w:val="nil"/>
              <w:left w:val="nil"/>
              <w:bottom w:val="nil"/>
              <w:right w:val="nil"/>
            </w:tcBorders>
            <w:shd w:val="clear" w:color="FFFFFF" w:fill="FFFFFF"/>
            <w:vAlign w:val="center"/>
            <w:hideMark/>
          </w:tcPr>
          <w:p w:rsidR="00124248" w:rsidRPr="00124248" w:rsidRDefault="00124248" w:rsidP="00124248">
            <w:pPr>
              <w:jc w:val="right"/>
              <w:rPr>
                <w:rFonts w:ascii="宋体" w:hAnsi="宋体" w:cs="宋体" w:hint="eastAsia"/>
                <w:sz w:val="18"/>
                <w:szCs w:val="18"/>
              </w:rPr>
            </w:pPr>
            <w:r w:rsidRPr="00124248">
              <w:rPr>
                <w:rFonts w:ascii="宋体" w:hAnsi="宋体" w:cs="宋体" w:hint="eastAsia"/>
                <w:sz w:val="18"/>
                <w:szCs w:val="18"/>
              </w:rPr>
              <w:t xml:space="preserve">　</w:t>
            </w:r>
          </w:p>
        </w:tc>
      </w:tr>
      <w:tr w:rsidR="00124248" w:rsidRPr="00124248" w:rsidTr="00124248">
        <w:trPr>
          <w:trHeight w:val="795"/>
        </w:trPr>
        <w:tc>
          <w:tcPr>
            <w:tcW w:w="10160" w:type="dxa"/>
            <w:gridSpan w:val="11"/>
            <w:tcBorders>
              <w:top w:val="nil"/>
              <w:left w:val="nil"/>
              <w:bottom w:val="nil"/>
              <w:right w:val="nil"/>
            </w:tcBorders>
            <w:shd w:val="clear" w:color="FFFFFF" w:fill="FFFFFF"/>
            <w:vAlign w:val="center"/>
            <w:hideMark/>
          </w:tcPr>
          <w:p w:rsidR="00124248" w:rsidRPr="00124248" w:rsidRDefault="00124248" w:rsidP="00124248">
            <w:pPr>
              <w:jc w:val="center"/>
              <w:rPr>
                <w:rFonts w:ascii="宋体" w:hAnsi="宋体" w:cs="宋体" w:hint="eastAsia"/>
                <w:b/>
                <w:bCs/>
                <w:sz w:val="40"/>
                <w:szCs w:val="40"/>
              </w:rPr>
            </w:pPr>
            <w:r w:rsidRPr="00124248">
              <w:rPr>
                <w:rFonts w:ascii="宋体" w:hAnsi="宋体" w:cs="宋体" w:hint="eastAsia"/>
                <w:b/>
                <w:bCs/>
                <w:sz w:val="40"/>
                <w:szCs w:val="40"/>
              </w:rPr>
              <w:t>总价措施项目清单与计价表</w:t>
            </w:r>
          </w:p>
        </w:tc>
      </w:tr>
      <w:tr w:rsidR="00124248" w:rsidRPr="00124248" w:rsidTr="00124248">
        <w:trPr>
          <w:trHeight w:val="825"/>
        </w:trPr>
        <w:tc>
          <w:tcPr>
            <w:tcW w:w="4687" w:type="dxa"/>
            <w:gridSpan w:val="4"/>
            <w:tcBorders>
              <w:top w:val="nil"/>
              <w:left w:val="nil"/>
              <w:bottom w:val="nil"/>
              <w:right w:val="nil"/>
            </w:tcBorders>
            <w:shd w:val="clear" w:color="FFFFFF" w:fill="FFFFFF"/>
            <w:vAlign w:val="bottom"/>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工程名称：11层一体化病房安装工程</w:t>
            </w:r>
          </w:p>
        </w:tc>
        <w:tc>
          <w:tcPr>
            <w:tcW w:w="2566" w:type="dxa"/>
            <w:gridSpan w:val="4"/>
            <w:tcBorders>
              <w:top w:val="nil"/>
              <w:left w:val="nil"/>
              <w:bottom w:val="nil"/>
              <w:right w:val="nil"/>
            </w:tcBorders>
            <w:shd w:val="clear" w:color="FFFFFF" w:fill="FFFFFF"/>
            <w:vAlign w:val="bottom"/>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标段：海口市妇幼保健院“三个中心”升级配套设施装修改造工程</w:t>
            </w:r>
          </w:p>
        </w:tc>
        <w:tc>
          <w:tcPr>
            <w:tcW w:w="2907" w:type="dxa"/>
            <w:gridSpan w:val="3"/>
            <w:tcBorders>
              <w:top w:val="nil"/>
              <w:left w:val="nil"/>
              <w:bottom w:val="nil"/>
              <w:right w:val="nil"/>
            </w:tcBorders>
            <w:shd w:val="clear" w:color="FFFFFF" w:fill="FFFFFF"/>
            <w:vAlign w:val="bottom"/>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第 1 页  共 2 页</w:t>
            </w:r>
          </w:p>
        </w:tc>
      </w:tr>
      <w:tr w:rsidR="00124248" w:rsidRPr="00124248" w:rsidTr="0012424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序号</w:t>
            </w:r>
          </w:p>
        </w:tc>
        <w:tc>
          <w:tcPr>
            <w:tcW w:w="1053"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项目编码</w:t>
            </w:r>
          </w:p>
        </w:tc>
        <w:tc>
          <w:tcPr>
            <w:tcW w:w="1922"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费率</w:t>
            </w:r>
            <w:r w:rsidRPr="00124248">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金额</w:t>
            </w:r>
            <w:r w:rsidRPr="00124248">
              <w:rPr>
                <w:rFonts w:ascii="宋体" w:hAnsi="宋体" w:cs="宋体" w:hint="eastAsia"/>
                <w:sz w:val="20"/>
              </w:rPr>
              <w:br/>
              <w:t>(元)</w:t>
            </w:r>
          </w:p>
        </w:tc>
        <w:tc>
          <w:tcPr>
            <w:tcW w:w="9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调整费率</w:t>
            </w:r>
            <w:r w:rsidRPr="00124248">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调整后金额</w:t>
            </w:r>
            <w:r w:rsidRPr="00124248">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备注</w:t>
            </w:r>
          </w:p>
        </w:tc>
      </w:tr>
      <w:tr w:rsidR="00124248" w:rsidRPr="00124248" w:rsidTr="00124248">
        <w:trPr>
          <w:trHeight w:val="184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lastRenderedPageBreak/>
              <w:t>1</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1.1</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安全文明施工与环境保护基本费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5.85</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2</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1.2</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安全文明施工与环境保护费(浮动部分)</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安全防护、文明施工基本费</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50</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3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3</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1.3</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建施安责险</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不含建施安责险费*0.001</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68</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124248" w:rsidRPr="00124248" w:rsidTr="00124248">
        <w:trPr>
          <w:trHeight w:val="184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4</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1.4</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临时设施费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17.75</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184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5</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1.5</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夜间施工增加费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0.76</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184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6</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1.6</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雨季施工增加费</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3.06</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435"/>
        </w:trPr>
        <w:tc>
          <w:tcPr>
            <w:tcW w:w="757" w:type="dxa"/>
            <w:tcBorders>
              <w:top w:val="nil"/>
              <w:left w:val="single" w:sz="8" w:space="0" w:color="000000"/>
              <w:bottom w:val="single" w:sz="8"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lastRenderedPageBreak/>
              <w:t>7</w:t>
            </w:r>
          </w:p>
        </w:tc>
        <w:tc>
          <w:tcPr>
            <w:tcW w:w="1053"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1.7</w:t>
            </w:r>
          </w:p>
        </w:tc>
        <w:tc>
          <w:tcPr>
            <w:tcW w:w="1922"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视频监控费</w:t>
            </w:r>
          </w:p>
        </w:tc>
        <w:tc>
          <w:tcPr>
            <w:tcW w:w="161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编制预算或</w:t>
            </w:r>
          </w:p>
        </w:tc>
      </w:tr>
      <w:tr w:rsidR="00124248" w:rsidRPr="00124248" w:rsidTr="00124248">
        <w:trPr>
          <w:trHeight w:val="360"/>
        </w:trPr>
        <w:tc>
          <w:tcPr>
            <w:tcW w:w="4687" w:type="dxa"/>
            <w:gridSpan w:val="4"/>
            <w:tcBorders>
              <w:top w:val="nil"/>
              <w:left w:val="nil"/>
              <w:bottom w:val="nil"/>
              <w:right w:val="nil"/>
            </w:tcBorders>
            <w:shd w:val="clear" w:color="FFFFFF" w:fill="FFFFFF"/>
            <w:vAlign w:val="center"/>
            <w:hideMark/>
          </w:tcPr>
          <w:p w:rsidR="00124248" w:rsidRPr="00124248" w:rsidRDefault="00124248" w:rsidP="00124248">
            <w:pPr>
              <w:rPr>
                <w:rFonts w:ascii="宋体" w:hAnsi="宋体" w:cs="宋体" w:hint="eastAsia"/>
                <w:sz w:val="18"/>
                <w:szCs w:val="18"/>
              </w:rPr>
            </w:pPr>
            <w:r w:rsidRPr="00124248">
              <w:rPr>
                <w:rFonts w:ascii="宋体" w:hAnsi="宋体" w:cs="宋体" w:hint="eastAsia"/>
                <w:sz w:val="18"/>
                <w:szCs w:val="18"/>
              </w:rPr>
              <w:t>注：“项目名称”可根据海南省现行的预算定额设置。</w:t>
            </w:r>
          </w:p>
        </w:tc>
        <w:tc>
          <w:tcPr>
            <w:tcW w:w="2566" w:type="dxa"/>
            <w:gridSpan w:val="4"/>
            <w:tcBorders>
              <w:top w:val="nil"/>
              <w:left w:val="nil"/>
              <w:bottom w:val="nil"/>
              <w:right w:val="nil"/>
            </w:tcBorders>
            <w:shd w:val="clear" w:color="FFFFFF" w:fill="FFFFFF"/>
            <w:vAlign w:val="center"/>
            <w:hideMark/>
          </w:tcPr>
          <w:p w:rsidR="00124248" w:rsidRPr="00124248" w:rsidRDefault="00124248" w:rsidP="00124248">
            <w:pPr>
              <w:jc w:val="center"/>
              <w:rPr>
                <w:rFonts w:ascii="宋体" w:hAnsi="宋体" w:cs="宋体" w:hint="eastAsia"/>
                <w:sz w:val="18"/>
                <w:szCs w:val="18"/>
              </w:rPr>
            </w:pPr>
            <w:r w:rsidRPr="00124248">
              <w:rPr>
                <w:rFonts w:ascii="宋体" w:hAnsi="宋体" w:cs="宋体" w:hint="eastAsia"/>
                <w:sz w:val="18"/>
                <w:szCs w:val="18"/>
              </w:rPr>
              <w:t xml:space="preserve">　</w:t>
            </w:r>
          </w:p>
        </w:tc>
        <w:tc>
          <w:tcPr>
            <w:tcW w:w="2907" w:type="dxa"/>
            <w:gridSpan w:val="3"/>
            <w:tcBorders>
              <w:top w:val="nil"/>
              <w:left w:val="nil"/>
              <w:bottom w:val="nil"/>
              <w:right w:val="nil"/>
            </w:tcBorders>
            <w:shd w:val="clear" w:color="FFFFFF" w:fill="FFFFFF"/>
            <w:vAlign w:val="bottom"/>
            <w:hideMark/>
          </w:tcPr>
          <w:p w:rsidR="00124248" w:rsidRPr="00124248" w:rsidRDefault="00124248" w:rsidP="00124248">
            <w:pPr>
              <w:jc w:val="right"/>
              <w:rPr>
                <w:rFonts w:ascii="宋体" w:hAnsi="宋体" w:cs="宋体" w:hint="eastAsia"/>
                <w:sz w:val="18"/>
                <w:szCs w:val="18"/>
              </w:rPr>
            </w:pPr>
            <w:r w:rsidRPr="00124248">
              <w:rPr>
                <w:rFonts w:ascii="宋体" w:hAnsi="宋体" w:cs="宋体" w:hint="eastAsia"/>
                <w:sz w:val="18"/>
                <w:szCs w:val="18"/>
              </w:rPr>
              <w:t xml:space="preserve">　</w:t>
            </w:r>
          </w:p>
        </w:tc>
      </w:tr>
      <w:tr w:rsidR="00124248" w:rsidRPr="00124248" w:rsidTr="00124248">
        <w:trPr>
          <w:trHeight w:val="360"/>
        </w:trPr>
        <w:tc>
          <w:tcPr>
            <w:tcW w:w="4687" w:type="dxa"/>
            <w:gridSpan w:val="4"/>
            <w:tcBorders>
              <w:top w:val="nil"/>
              <w:left w:val="nil"/>
              <w:bottom w:val="nil"/>
              <w:right w:val="nil"/>
            </w:tcBorders>
            <w:shd w:val="clear" w:color="FFFFFF" w:fill="FFFFFF"/>
            <w:vAlign w:val="center"/>
            <w:hideMark/>
          </w:tcPr>
          <w:p w:rsidR="00124248" w:rsidRPr="00124248" w:rsidRDefault="00124248" w:rsidP="00124248">
            <w:pPr>
              <w:rPr>
                <w:rFonts w:ascii="宋体" w:hAnsi="宋体" w:cs="宋体" w:hint="eastAsia"/>
                <w:sz w:val="18"/>
                <w:szCs w:val="18"/>
              </w:rPr>
            </w:pPr>
            <w:r w:rsidRPr="00124248">
              <w:rPr>
                <w:rFonts w:ascii="宋体" w:hAnsi="宋体" w:cs="宋体" w:hint="eastAsia"/>
                <w:sz w:val="18"/>
                <w:szCs w:val="18"/>
              </w:rPr>
              <w:t>（清-表5）</w:t>
            </w:r>
          </w:p>
        </w:tc>
        <w:tc>
          <w:tcPr>
            <w:tcW w:w="2566" w:type="dxa"/>
            <w:gridSpan w:val="4"/>
            <w:tcBorders>
              <w:top w:val="nil"/>
              <w:left w:val="nil"/>
              <w:bottom w:val="nil"/>
              <w:right w:val="nil"/>
            </w:tcBorders>
            <w:shd w:val="clear" w:color="FFFFFF" w:fill="FFFFFF"/>
            <w:vAlign w:val="center"/>
            <w:hideMark/>
          </w:tcPr>
          <w:p w:rsidR="00124248" w:rsidRPr="00124248" w:rsidRDefault="00124248" w:rsidP="00124248">
            <w:pPr>
              <w:jc w:val="center"/>
              <w:rPr>
                <w:rFonts w:ascii="宋体" w:hAnsi="宋体" w:cs="宋体" w:hint="eastAsia"/>
                <w:sz w:val="18"/>
                <w:szCs w:val="18"/>
              </w:rPr>
            </w:pPr>
            <w:r w:rsidRPr="00124248">
              <w:rPr>
                <w:rFonts w:ascii="宋体" w:hAnsi="宋体" w:cs="宋体" w:hint="eastAsia"/>
                <w:sz w:val="18"/>
                <w:szCs w:val="18"/>
              </w:rPr>
              <w:t xml:space="preserve">　</w:t>
            </w:r>
          </w:p>
        </w:tc>
        <w:tc>
          <w:tcPr>
            <w:tcW w:w="2907" w:type="dxa"/>
            <w:gridSpan w:val="3"/>
            <w:tcBorders>
              <w:top w:val="nil"/>
              <w:left w:val="nil"/>
              <w:bottom w:val="nil"/>
              <w:right w:val="nil"/>
            </w:tcBorders>
            <w:shd w:val="clear" w:color="FFFFFF" w:fill="FFFFFF"/>
            <w:vAlign w:val="center"/>
            <w:hideMark/>
          </w:tcPr>
          <w:p w:rsidR="00124248" w:rsidRPr="00124248" w:rsidRDefault="00124248" w:rsidP="00124248">
            <w:pPr>
              <w:jc w:val="right"/>
              <w:rPr>
                <w:rFonts w:ascii="宋体" w:hAnsi="宋体" w:cs="宋体" w:hint="eastAsia"/>
                <w:sz w:val="18"/>
                <w:szCs w:val="18"/>
              </w:rPr>
            </w:pPr>
            <w:r w:rsidRPr="00124248">
              <w:rPr>
                <w:rFonts w:ascii="宋体" w:hAnsi="宋体" w:cs="宋体" w:hint="eastAsia"/>
                <w:sz w:val="18"/>
                <w:szCs w:val="18"/>
              </w:rPr>
              <w:t xml:space="preserve">　</w:t>
            </w:r>
          </w:p>
        </w:tc>
      </w:tr>
      <w:tr w:rsidR="00124248" w:rsidRPr="00124248" w:rsidTr="00124248">
        <w:trPr>
          <w:trHeight w:val="795"/>
        </w:trPr>
        <w:tc>
          <w:tcPr>
            <w:tcW w:w="10160" w:type="dxa"/>
            <w:gridSpan w:val="11"/>
            <w:tcBorders>
              <w:top w:val="nil"/>
              <w:left w:val="nil"/>
              <w:bottom w:val="nil"/>
              <w:right w:val="nil"/>
            </w:tcBorders>
            <w:shd w:val="clear" w:color="FFFFFF" w:fill="FFFFFF"/>
            <w:vAlign w:val="center"/>
            <w:hideMark/>
          </w:tcPr>
          <w:p w:rsidR="00124248" w:rsidRPr="00124248" w:rsidRDefault="00124248" w:rsidP="00124248">
            <w:pPr>
              <w:jc w:val="center"/>
              <w:rPr>
                <w:rFonts w:ascii="宋体" w:hAnsi="宋体" w:cs="宋体" w:hint="eastAsia"/>
                <w:b/>
                <w:bCs/>
                <w:sz w:val="40"/>
                <w:szCs w:val="40"/>
              </w:rPr>
            </w:pPr>
            <w:r w:rsidRPr="00124248">
              <w:rPr>
                <w:rFonts w:ascii="宋体" w:hAnsi="宋体" w:cs="宋体" w:hint="eastAsia"/>
                <w:b/>
                <w:bCs/>
                <w:sz w:val="40"/>
                <w:szCs w:val="40"/>
              </w:rPr>
              <w:t>总价措施项目清单与计价表</w:t>
            </w:r>
          </w:p>
        </w:tc>
      </w:tr>
      <w:tr w:rsidR="00124248" w:rsidRPr="00124248" w:rsidTr="00124248">
        <w:trPr>
          <w:trHeight w:val="825"/>
        </w:trPr>
        <w:tc>
          <w:tcPr>
            <w:tcW w:w="4687" w:type="dxa"/>
            <w:gridSpan w:val="4"/>
            <w:tcBorders>
              <w:top w:val="nil"/>
              <w:left w:val="nil"/>
              <w:bottom w:val="nil"/>
              <w:right w:val="nil"/>
            </w:tcBorders>
            <w:shd w:val="clear" w:color="FFFFFF" w:fill="FFFFFF"/>
            <w:vAlign w:val="bottom"/>
            <w:hideMark/>
          </w:tcPr>
          <w:p w:rsidR="00124248" w:rsidRPr="00124248" w:rsidRDefault="00124248" w:rsidP="00124248">
            <w:pPr>
              <w:rPr>
                <w:rFonts w:ascii="宋体" w:hAnsi="宋体" w:cs="宋体" w:hint="eastAsia"/>
                <w:sz w:val="20"/>
              </w:rPr>
            </w:pPr>
            <w:r w:rsidRPr="00124248">
              <w:rPr>
                <w:rFonts w:ascii="宋体" w:hAnsi="宋体" w:cs="宋体" w:hint="eastAsia"/>
                <w:sz w:val="20"/>
              </w:rPr>
              <w:t>工程名称：11层一体化病房安装工程</w:t>
            </w:r>
          </w:p>
        </w:tc>
        <w:tc>
          <w:tcPr>
            <w:tcW w:w="2566" w:type="dxa"/>
            <w:gridSpan w:val="4"/>
            <w:tcBorders>
              <w:top w:val="nil"/>
              <w:left w:val="nil"/>
              <w:bottom w:val="nil"/>
              <w:right w:val="nil"/>
            </w:tcBorders>
            <w:shd w:val="clear" w:color="FFFFFF" w:fill="FFFFFF"/>
            <w:vAlign w:val="bottom"/>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标段：海口市妇幼保健院“三个中心”升级配套设施装修改造工程</w:t>
            </w:r>
          </w:p>
        </w:tc>
        <w:tc>
          <w:tcPr>
            <w:tcW w:w="2907" w:type="dxa"/>
            <w:gridSpan w:val="3"/>
            <w:tcBorders>
              <w:top w:val="nil"/>
              <w:left w:val="nil"/>
              <w:bottom w:val="nil"/>
              <w:right w:val="nil"/>
            </w:tcBorders>
            <w:shd w:val="clear" w:color="FFFFFF" w:fill="FFFFFF"/>
            <w:vAlign w:val="bottom"/>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第 2 页  共 2 页</w:t>
            </w:r>
          </w:p>
        </w:tc>
      </w:tr>
      <w:tr w:rsidR="00124248" w:rsidRPr="00124248" w:rsidTr="0012424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序号</w:t>
            </w:r>
          </w:p>
        </w:tc>
        <w:tc>
          <w:tcPr>
            <w:tcW w:w="1053"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项目编码</w:t>
            </w:r>
          </w:p>
        </w:tc>
        <w:tc>
          <w:tcPr>
            <w:tcW w:w="1922"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项目名称</w:t>
            </w:r>
          </w:p>
        </w:tc>
        <w:tc>
          <w:tcPr>
            <w:tcW w:w="161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费率</w:t>
            </w:r>
            <w:r w:rsidRPr="00124248">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金额</w:t>
            </w:r>
            <w:r w:rsidRPr="00124248">
              <w:rPr>
                <w:rFonts w:ascii="宋体" w:hAnsi="宋体" w:cs="宋体" w:hint="eastAsia"/>
                <w:sz w:val="20"/>
              </w:rPr>
              <w:br/>
              <w:t>(元)</w:t>
            </w:r>
          </w:p>
        </w:tc>
        <w:tc>
          <w:tcPr>
            <w:tcW w:w="9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调整费率</w:t>
            </w:r>
            <w:r w:rsidRPr="00124248">
              <w:rPr>
                <w:rFonts w:ascii="宋体" w:hAnsi="宋体" w:cs="宋体" w:hint="eastAsia"/>
                <w:sz w:val="20"/>
              </w:rPr>
              <w:br/>
              <w:t>(%)</w:t>
            </w:r>
          </w:p>
        </w:tc>
        <w:tc>
          <w:tcPr>
            <w:tcW w:w="1153" w:type="dxa"/>
            <w:tcBorders>
              <w:top w:val="single" w:sz="8"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调整后金额</w:t>
            </w:r>
            <w:r w:rsidRPr="00124248">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备注</w:t>
            </w:r>
          </w:p>
        </w:tc>
      </w:tr>
      <w:tr w:rsidR="00124248" w:rsidRPr="00124248" w:rsidTr="00124248">
        <w:trPr>
          <w:trHeight w:val="29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控制价时，视频监控费暂按租赁价每台球机1000元/月、每两台枪机800元/月计算，工程结算时，按实际费用计算</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 xml:space="preserve">　</w:t>
            </w:r>
          </w:p>
        </w:tc>
        <w:tc>
          <w:tcPr>
            <w:tcW w:w="10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922"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61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4"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6058"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24248" w:rsidRPr="00124248" w:rsidRDefault="00124248" w:rsidP="00124248">
            <w:pPr>
              <w:jc w:val="center"/>
              <w:rPr>
                <w:rFonts w:ascii="宋体" w:hAnsi="宋体" w:cs="宋体" w:hint="eastAsia"/>
                <w:sz w:val="20"/>
              </w:rPr>
            </w:pPr>
            <w:r w:rsidRPr="00124248">
              <w:rPr>
                <w:rFonts w:ascii="宋体" w:hAnsi="宋体" w:cs="宋体" w:hint="eastAsia"/>
                <w:sz w:val="20"/>
              </w:rPr>
              <w:t>合    计</w:t>
            </w:r>
          </w:p>
        </w:tc>
        <w:tc>
          <w:tcPr>
            <w:tcW w:w="916"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jc w:val="right"/>
              <w:rPr>
                <w:rFonts w:ascii="宋体" w:hAnsi="宋体" w:cs="宋体" w:hint="eastAsia"/>
                <w:sz w:val="20"/>
              </w:rPr>
            </w:pPr>
            <w:r w:rsidRPr="00124248">
              <w:rPr>
                <w:rFonts w:ascii="宋体" w:hAnsi="宋体" w:cs="宋体" w:hint="eastAsia"/>
                <w:sz w:val="20"/>
              </w:rPr>
              <w:t xml:space="preserve">　</w:t>
            </w:r>
          </w:p>
        </w:tc>
        <w:tc>
          <w:tcPr>
            <w:tcW w:w="954"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153" w:type="dxa"/>
            <w:tcBorders>
              <w:top w:val="nil"/>
              <w:left w:val="nil"/>
              <w:bottom w:val="single" w:sz="8" w:space="0" w:color="000000"/>
              <w:right w:val="single" w:sz="4"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124248" w:rsidRPr="00124248" w:rsidRDefault="00124248" w:rsidP="00124248">
            <w:pPr>
              <w:rPr>
                <w:rFonts w:ascii="宋体" w:hAnsi="宋体" w:cs="宋体" w:hint="eastAsia"/>
                <w:sz w:val="20"/>
              </w:rPr>
            </w:pPr>
            <w:r w:rsidRPr="00124248">
              <w:rPr>
                <w:rFonts w:ascii="宋体" w:hAnsi="宋体" w:cs="宋体" w:hint="eastAsia"/>
                <w:sz w:val="20"/>
              </w:rPr>
              <w:t xml:space="preserve">　</w:t>
            </w:r>
          </w:p>
        </w:tc>
      </w:tr>
      <w:tr w:rsidR="00124248" w:rsidRPr="00124248" w:rsidTr="00124248">
        <w:trPr>
          <w:trHeight w:val="360"/>
        </w:trPr>
        <w:tc>
          <w:tcPr>
            <w:tcW w:w="4687" w:type="dxa"/>
            <w:gridSpan w:val="4"/>
            <w:tcBorders>
              <w:top w:val="nil"/>
              <w:left w:val="nil"/>
              <w:bottom w:val="nil"/>
              <w:right w:val="nil"/>
            </w:tcBorders>
            <w:shd w:val="clear" w:color="FFFFFF" w:fill="FFFFFF"/>
            <w:vAlign w:val="center"/>
            <w:hideMark/>
          </w:tcPr>
          <w:p w:rsidR="00124248" w:rsidRPr="00124248" w:rsidRDefault="00124248" w:rsidP="00124248">
            <w:pPr>
              <w:rPr>
                <w:rFonts w:ascii="宋体" w:hAnsi="宋体" w:cs="宋体" w:hint="eastAsia"/>
                <w:sz w:val="18"/>
                <w:szCs w:val="18"/>
              </w:rPr>
            </w:pPr>
            <w:r w:rsidRPr="00124248">
              <w:rPr>
                <w:rFonts w:ascii="宋体" w:hAnsi="宋体" w:cs="宋体" w:hint="eastAsia"/>
                <w:sz w:val="18"/>
                <w:szCs w:val="18"/>
              </w:rPr>
              <w:t>注：“项目名称”可根据海南省现行的预算定额设置。</w:t>
            </w:r>
          </w:p>
        </w:tc>
        <w:tc>
          <w:tcPr>
            <w:tcW w:w="2566" w:type="dxa"/>
            <w:gridSpan w:val="4"/>
            <w:tcBorders>
              <w:top w:val="nil"/>
              <w:left w:val="nil"/>
              <w:bottom w:val="nil"/>
              <w:right w:val="nil"/>
            </w:tcBorders>
            <w:shd w:val="clear" w:color="FFFFFF" w:fill="FFFFFF"/>
            <w:vAlign w:val="center"/>
            <w:hideMark/>
          </w:tcPr>
          <w:p w:rsidR="00124248" w:rsidRPr="00124248" w:rsidRDefault="00124248" w:rsidP="00124248">
            <w:pPr>
              <w:jc w:val="center"/>
              <w:rPr>
                <w:rFonts w:ascii="宋体" w:hAnsi="宋体" w:cs="宋体" w:hint="eastAsia"/>
                <w:sz w:val="18"/>
                <w:szCs w:val="18"/>
              </w:rPr>
            </w:pPr>
            <w:r w:rsidRPr="00124248">
              <w:rPr>
                <w:rFonts w:ascii="宋体" w:hAnsi="宋体" w:cs="宋体" w:hint="eastAsia"/>
                <w:sz w:val="18"/>
                <w:szCs w:val="18"/>
              </w:rPr>
              <w:t xml:space="preserve">　</w:t>
            </w:r>
          </w:p>
        </w:tc>
        <w:tc>
          <w:tcPr>
            <w:tcW w:w="2907" w:type="dxa"/>
            <w:gridSpan w:val="3"/>
            <w:tcBorders>
              <w:top w:val="nil"/>
              <w:left w:val="nil"/>
              <w:bottom w:val="nil"/>
              <w:right w:val="nil"/>
            </w:tcBorders>
            <w:shd w:val="clear" w:color="FFFFFF" w:fill="FFFFFF"/>
            <w:vAlign w:val="bottom"/>
            <w:hideMark/>
          </w:tcPr>
          <w:p w:rsidR="00124248" w:rsidRPr="00124248" w:rsidRDefault="00124248" w:rsidP="00124248">
            <w:pPr>
              <w:jc w:val="right"/>
              <w:rPr>
                <w:rFonts w:ascii="宋体" w:hAnsi="宋体" w:cs="宋体" w:hint="eastAsia"/>
                <w:sz w:val="18"/>
                <w:szCs w:val="18"/>
              </w:rPr>
            </w:pPr>
            <w:r w:rsidRPr="00124248">
              <w:rPr>
                <w:rFonts w:ascii="宋体" w:hAnsi="宋体" w:cs="宋体" w:hint="eastAsia"/>
                <w:sz w:val="18"/>
                <w:szCs w:val="18"/>
              </w:rPr>
              <w:t xml:space="preserve">　</w:t>
            </w:r>
          </w:p>
        </w:tc>
      </w:tr>
    </w:tbl>
    <w:p w:rsidR="00124248" w:rsidRPr="00124248" w:rsidRDefault="00124248" w:rsidP="002D432C">
      <w:pPr>
        <w:pStyle w:val="a9"/>
      </w:pPr>
    </w:p>
    <w:p w:rsidR="00124248" w:rsidRPr="008B4C6B" w:rsidRDefault="00124248" w:rsidP="002D432C">
      <w:pPr>
        <w:pStyle w:val="a9"/>
        <w:rPr>
          <w:rFonts w:hint="eastAsia"/>
        </w:rPr>
      </w:pPr>
    </w:p>
    <w:tbl>
      <w:tblPr>
        <w:tblW w:w="9460" w:type="dxa"/>
        <w:tblInd w:w="118" w:type="dxa"/>
        <w:tblLook w:val="04A0" w:firstRow="1" w:lastRow="0" w:firstColumn="1" w:lastColumn="0" w:noHBand="0" w:noVBand="1"/>
      </w:tblPr>
      <w:tblGrid>
        <w:gridCol w:w="1200"/>
        <w:gridCol w:w="2620"/>
        <w:gridCol w:w="960"/>
        <w:gridCol w:w="2040"/>
        <w:gridCol w:w="460"/>
        <w:gridCol w:w="2180"/>
      </w:tblGrid>
      <w:tr w:rsidR="002D432C" w:rsidRPr="008B4C6B" w:rsidTr="002D432C">
        <w:trPr>
          <w:trHeight w:val="390"/>
        </w:trPr>
        <w:tc>
          <w:tcPr>
            <w:tcW w:w="682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6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82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工程名称：11层一体化病房安装工程</w:t>
            </w:r>
          </w:p>
        </w:tc>
        <w:tc>
          <w:tcPr>
            <w:tcW w:w="30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5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5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1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明细详见表-12-1</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明细详见表-12-2</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明细详见表-12-3</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明细详见表-12-4</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明细详见表-12-5</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5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47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5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9300" w:type="dxa"/>
        <w:tblInd w:w="108" w:type="dxa"/>
        <w:tblLook w:val="04A0" w:firstRow="1" w:lastRow="0" w:firstColumn="1" w:lastColumn="0" w:noHBand="0" w:noVBand="1"/>
      </w:tblPr>
      <w:tblGrid>
        <w:gridCol w:w="614"/>
        <w:gridCol w:w="759"/>
        <w:gridCol w:w="102"/>
        <w:gridCol w:w="1032"/>
        <w:gridCol w:w="3349"/>
        <w:gridCol w:w="2224"/>
        <w:gridCol w:w="722"/>
        <w:gridCol w:w="498"/>
      </w:tblGrid>
      <w:tr w:rsidR="002D432C" w:rsidRPr="0073690C" w:rsidTr="002B5278">
        <w:trPr>
          <w:trHeight w:val="360"/>
        </w:trPr>
        <w:tc>
          <w:tcPr>
            <w:tcW w:w="1475" w:type="dxa"/>
            <w:gridSpan w:val="3"/>
            <w:tcBorders>
              <w:top w:val="nil"/>
              <w:left w:val="nil"/>
              <w:bottom w:val="nil"/>
              <w:right w:val="nil"/>
            </w:tcBorders>
            <w:shd w:val="clear" w:color="FFFFFF" w:fill="FFFFFF"/>
            <w:vAlign w:val="center"/>
            <w:hideMark/>
          </w:tcPr>
          <w:p w:rsidR="002D432C" w:rsidRPr="0073690C" w:rsidRDefault="002D432C" w:rsidP="002D432C">
            <w:pPr>
              <w:rPr>
                <w:rFonts w:ascii="宋体" w:hAnsi="宋体" w:cs="宋体"/>
                <w:sz w:val="18"/>
                <w:szCs w:val="18"/>
              </w:rPr>
            </w:pPr>
            <w:r w:rsidRPr="0073690C">
              <w:rPr>
                <w:rFonts w:ascii="宋体" w:hAnsi="宋体" w:cs="宋体" w:hint="eastAsia"/>
                <w:sz w:val="18"/>
                <w:szCs w:val="18"/>
              </w:rPr>
              <w:t>（清-表7）</w:t>
            </w:r>
          </w:p>
        </w:tc>
        <w:tc>
          <w:tcPr>
            <w:tcW w:w="4381" w:type="dxa"/>
            <w:gridSpan w:val="2"/>
            <w:tcBorders>
              <w:top w:val="nil"/>
              <w:left w:val="nil"/>
              <w:bottom w:val="nil"/>
              <w:right w:val="nil"/>
            </w:tcBorders>
            <w:shd w:val="clear" w:color="FFFFFF" w:fill="FFFFFF"/>
            <w:vAlign w:val="center"/>
            <w:hideMark/>
          </w:tcPr>
          <w:p w:rsidR="002D432C" w:rsidRPr="0073690C" w:rsidRDefault="002D432C" w:rsidP="002D432C">
            <w:pPr>
              <w:jc w:val="center"/>
              <w:rPr>
                <w:rFonts w:ascii="宋体" w:hAnsi="宋体" w:cs="宋体" w:hint="eastAsia"/>
                <w:sz w:val="18"/>
                <w:szCs w:val="18"/>
              </w:rPr>
            </w:pPr>
            <w:r w:rsidRPr="0073690C">
              <w:rPr>
                <w:rFonts w:ascii="宋体" w:hAnsi="宋体" w:cs="宋体" w:hint="eastAsia"/>
                <w:sz w:val="18"/>
                <w:szCs w:val="18"/>
              </w:rPr>
              <w:t xml:space="preserve">　</w:t>
            </w:r>
          </w:p>
        </w:tc>
        <w:tc>
          <w:tcPr>
            <w:tcW w:w="3444" w:type="dxa"/>
            <w:gridSpan w:val="3"/>
            <w:tcBorders>
              <w:top w:val="nil"/>
              <w:left w:val="nil"/>
              <w:bottom w:val="nil"/>
              <w:right w:val="nil"/>
            </w:tcBorders>
            <w:shd w:val="clear" w:color="FFFFFF" w:fill="FFFFFF"/>
            <w:vAlign w:val="center"/>
            <w:hideMark/>
          </w:tcPr>
          <w:p w:rsidR="002D432C" w:rsidRPr="0073690C" w:rsidRDefault="002D432C" w:rsidP="002D432C">
            <w:pPr>
              <w:jc w:val="right"/>
              <w:rPr>
                <w:rFonts w:ascii="宋体" w:hAnsi="宋体" w:cs="宋体" w:hint="eastAsia"/>
                <w:sz w:val="18"/>
                <w:szCs w:val="18"/>
              </w:rPr>
            </w:pPr>
            <w:r w:rsidRPr="0073690C">
              <w:rPr>
                <w:rFonts w:ascii="宋体" w:hAnsi="宋体" w:cs="宋体" w:hint="eastAsia"/>
                <w:sz w:val="18"/>
                <w:szCs w:val="18"/>
              </w:rPr>
              <w:t xml:space="preserve">　</w:t>
            </w:r>
          </w:p>
        </w:tc>
      </w:tr>
      <w:tr w:rsidR="002D432C" w:rsidRPr="0073690C" w:rsidTr="002D432C">
        <w:trPr>
          <w:trHeight w:val="870"/>
        </w:trPr>
        <w:tc>
          <w:tcPr>
            <w:tcW w:w="9300" w:type="dxa"/>
            <w:gridSpan w:val="8"/>
            <w:tcBorders>
              <w:top w:val="nil"/>
              <w:left w:val="nil"/>
              <w:bottom w:val="nil"/>
              <w:right w:val="nil"/>
            </w:tcBorders>
            <w:shd w:val="clear" w:color="FFFFFF" w:fill="FFFFFF"/>
            <w:vAlign w:val="center"/>
            <w:hideMark/>
          </w:tcPr>
          <w:p w:rsidR="002D432C" w:rsidRPr="0073690C" w:rsidRDefault="002D432C" w:rsidP="002D432C">
            <w:pPr>
              <w:jc w:val="center"/>
              <w:rPr>
                <w:rFonts w:ascii="宋体" w:hAnsi="宋体" w:cs="宋体" w:hint="eastAsia"/>
                <w:b/>
                <w:bCs/>
                <w:sz w:val="40"/>
                <w:szCs w:val="40"/>
              </w:rPr>
            </w:pPr>
            <w:r w:rsidRPr="0073690C">
              <w:rPr>
                <w:rFonts w:ascii="宋体" w:hAnsi="宋体" w:cs="宋体" w:hint="eastAsia"/>
                <w:b/>
                <w:bCs/>
                <w:sz w:val="40"/>
                <w:szCs w:val="40"/>
              </w:rPr>
              <w:t>规费、税金项目计价表</w:t>
            </w:r>
          </w:p>
        </w:tc>
      </w:tr>
      <w:tr w:rsidR="002D432C" w:rsidRPr="0073690C" w:rsidTr="002B5278">
        <w:trPr>
          <w:trHeight w:val="825"/>
        </w:trPr>
        <w:tc>
          <w:tcPr>
            <w:tcW w:w="1475" w:type="dxa"/>
            <w:gridSpan w:val="3"/>
            <w:tcBorders>
              <w:top w:val="nil"/>
              <w:left w:val="nil"/>
              <w:bottom w:val="nil"/>
              <w:right w:val="nil"/>
            </w:tcBorders>
            <w:shd w:val="clear" w:color="FFFFFF" w:fill="FFFFFF"/>
            <w:vAlign w:val="bottom"/>
            <w:hideMark/>
          </w:tcPr>
          <w:p w:rsidR="002D432C" w:rsidRPr="0073690C" w:rsidRDefault="002D432C" w:rsidP="002D432C">
            <w:pPr>
              <w:rPr>
                <w:rFonts w:ascii="宋体" w:hAnsi="宋体" w:cs="宋体" w:hint="eastAsia"/>
                <w:sz w:val="20"/>
              </w:rPr>
            </w:pPr>
            <w:r w:rsidRPr="0073690C">
              <w:rPr>
                <w:rFonts w:ascii="宋体" w:hAnsi="宋体" w:cs="宋体" w:hint="eastAsia"/>
                <w:sz w:val="20"/>
              </w:rPr>
              <w:t>工程名称：11层一体化病房安装工程</w:t>
            </w:r>
          </w:p>
        </w:tc>
        <w:tc>
          <w:tcPr>
            <w:tcW w:w="4381" w:type="dxa"/>
            <w:gridSpan w:val="2"/>
            <w:tcBorders>
              <w:top w:val="nil"/>
              <w:left w:val="nil"/>
              <w:bottom w:val="nil"/>
              <w:right w:val="nil"/>
            </w:tcBorders>
            <w:shd w:val="clear" w:color="FFFFFF" w:fill="FFFFFF"/>
            <w:vAlign w:val="bottom"/>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标段：海口市妇幼保健院“三个中心”升级配套设施装修改造工程</w:t>
            </w:r>
          </w:p>
        </w:tc>
        <w:tc>
          <w:tcPr>
            <w:tcW w:w="3444" w:type="dxa"/>
            <w:gridSpan w:val="3"/>
            <w:tcBorders>
              <w:top w:val="nil"/>
              <w:left w:val="nil"/>
              <w:bottom w:val="nil"/>
              <w:right w:val="nil"/>
            </w:tcBorders>
            <w:shd w:val="clear" w:color="FFFFFF" w:fill="FFFFFF"/>
            <w:vAlign w:val="bottom"/>
            <w:hideMark/>
          </w:tcPr>
          <w:p w:rsidR="002D432C" w:rsidRPr="0073690C" w:rsidRDefault="002D432C" w:rsidP="002D432C">
            <w:pPr>
              <w:jc w:val="right"/>
              <w:rPr>
                <w:rFonts w:ascii="宋体" w:hAnsi="宋体" w:cs="宋体" w:hint="eastAsia"/>
                <w:sz w:val="20"/>
              </w:rPr>
            </w:pPr>
            <w:r w:rsidRPr="0073690C">
              <w:rPr>
                <w:rFonts w:ascii="宋体" w:hAnsi="宋体" w:cs="宋体" w:hint="eastAsia"/>
                <w:sz w:val="20"/>
              </w:rPr>
              <w:t>第 1 页  共 1 页</w:t>
            </w:r>
          </w:p>
        </w:tc>
      </w:tr>
      <w:tr w:rsidR="002D432C" w:rsidRPr="0073690C" w:rsidTr="002B5278">
        <w:trPr>
          <w:trHeight w:val="360"/>
        </w:trPr>
        <w:tc>
          <w:tcPr>
            <w:tcW w:w="614"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序号</w:t>
            </w:r>
          </w:p>
        </w:tc>
        <w:tc>
          <w:tcPr>
            <w:tcW w:w="75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项目名称</w:t>
            </w:r>
          </w:p>
        </w:tc>
        <w:tc>
          <w:tcPr>
            <w:tcW w:w="113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计算基础</w:t>
            </w:r>
          </w:p>
        </w:tc>
        <w:tc>
          <w:tcPr>
            <w:tcW w:w="557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计算基数</w:t>
            </w:r>
          </w:p>
        </w:tc>
        <w:tc>
          <w:tcPr>
            <w:tcW w:w="72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计算费率(%)</w:t>
            </w:r>
          </w:p>
        </w:tc>
        <w:tc>
          <w:tcPr>
            <w:tcW w:w="498"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金额</w:t>
            </w:r>
          </w:p>
        </w:tc>
      </w:tr>
      <w:tr w:rsidR="002D432C" w:rsidRPr="0073690C" w:rsidTr="002B5278">
        <w:trPr>
          <w:trHeight w:val="570"/>
        </w:trPr>
        <w:tc>
          <w:tcPr>
            <w:tcW w:w="6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1</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规费</w:t>
            </w:r>
          </w:p>
        </w:tc>
        <w:tc>
          <w:tcPr>
            <w:tcW w:w="11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其中：垃圾处置费+其中：社保费</w:t>
            </w:r>
          </w:p>
        </w:tc>
        <w:tc>
          <w:tcPr>
            <w:tcW w:w="557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D1 + D2</w:t>
            </w:r>
          </w:p>
        </w:tc>
        <w:tc>
          <w:tcPr>
            <w:tcW w:w="722"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jc w:val="right"/>
              <w:rPr>
                <w:rFonts w:ascii="宋体" w:hAnsi="宋体" w:cs="宋体" w:hint="eastAsia"/>
                <w:sz w:val="20"/>
              </w:rPr>
            </w:pPr>
            <w:r w:rsidRPr="0073690C">
              <w:rPr>
                <w:rFonts w:ascii="宋体" w:hAnsi="宋体" w:cs="宋体" w:hint="eastAsia"/>
                <w:sz w:val="20"/>
              </w:rPr>
              <w:t xml:space="preserve">　</w:t>
            </w:r>
          </w:p>
        </w:tc>
        <w:tc>
          <w:tcPr>
            <w:tcW w:w="498" w:type="dxa"/>
            <w:tcBorders>
              <w:top w:val="nil"/>
              <w:left w:val="nil"/>
              <w:bottom w:val="single" w:sz="4" w:space="0" w:color="000000"/>
              <w:right w:val="single" w:sz="8"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r>
      <w:tr w:rsidR="002D432C" w:rsidRPr="0073690C" w:rsidTr="002B5278">
        <w:trPr>
          <w:trHeight w:val="540"/>
        </w:trPr>
        <w:tc>
          <w:tcPr>
            <w:tcW w:w="6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lastRenderedPageBreak/>
              <w:t>1.1</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其中：垃圾处置费</w:t>
            </w:r>
          </w:p>
        </w:tc>
        <w:tc>
          <w:tcPr>
            <w:tcW w:w="11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c>
          <w:tcPr>
            <w:tcW w:w="557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c>
          <w:tcPr>
            <w:tcW w:w="722"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jc w:val="right"/>
              <w:rPr>
                <w:rFonts w:ascii="宋体" w:hAnsi="宋体" w:cs="宋体" w:hint="eastAsia"/>
                <w:sz w:val="20"/>
              </w:rPr>
            </w:pPr>
            <w:r w:rsidRPr="0073690C">
              <w:rPr>
                <w:rFonts w:ascii="宋体" w:hAnsi="宋体" w:cs="宋体" w:hint="eastAsia"/>
                <w:sz w:val="20"/>
              </w:rPr>
              <w:t xml:space="preserve">　</w:t>
            </w:r>
          </w:p>
        </w:tc>
        <w:tc>
          <w:tcPr>
            <w:tcW w:w="498" w:type="dxa"/>
            <w:tcBorders>
              <w:top w:val="nil"/>
              <w:left w:val="nil"/>
              <w:bottom w:val="single" w:sz="4" w:space="0" w:color="000000"/>
              <w:right w:val="single" w:sz="8"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r>
      <w:tr w:rsidR="002D432C" w:rsidRPr="0073690C" w:rsidTr="002B5278">
        <w:trPr>
          <w:trHeight w:val="1335"/>
        </w:trPr>
        <w:tc>
          <w:tcPr>
            <w:tcW w:w="6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1.2</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其中：社保费</w:t>
            </w:r>
          </w:p>
        </w:tc>
        <w:tc>
          <w:tcPr>
            <w:tcW w:w="11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(分部分项定额人工费+单价措施定额人工费+分部分项定额机上人工费+单价措施定额机上人工费)*0.7</w:t>
            </w:r>
          </w:p>
        </w:tc>
        <w:tc>
          <w:tcPr>
            <w:tcW w:w="557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(FBFX_DERGF+DJCS_DERGF+FBFX_DEJSRGF+DJCS_DEJSRGF)*0.7</w:t>
            </w:r>
          </w:p>
        </w:tc>
        <w:tc>
          <w:tcPr>
            <w:tcW w:w="722"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jc w:val="right"/>
              <w:rPr>
                <w:rFonts w:ascii="宋体" w:hAnsi="宋体" w:cs="宋体" w:hint="eastAsia"/>
                <w:sz w:val="20"/>
              </w:rPr>
            </w:pPr>
            <w:r w:rsidRPr="0073690C">
              <w:rPr>
                <w:rFonts w:ascii="宋体" w:hAnsi="宋体" w:cs="宋体" w:hint="eastAsia"/>
                <w:sz w:val="20"/>
              </w:rPr>
              <w:t>23.5</w:t>
            </w:r>
          </w:p>
        </w:tc>
        <w:tc>
          <w:tcPr>
            <w:tcW w:w="498" w:type="dxa"/>
            <w:tcBorders>
              <w:top w:val="nil"/>
              <w:left w:val="nil"/>
              <w:bottom w:val="single" w:sz="4" w:space="0" w:color="000000"/>
              <w:right w:val="single" w:sz="8"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r>
      <w:tr w:rsidR="002D432C" w:rsidRPr="0073690C" w:rsidTr="002B5278">
        <w:trPr>
          <w:trHeight w:val="570"/>
        </w:trPr>
        <w:tc>
          <w:tcPr>
            <w:tcW w:w="614"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2</w:t>
            </w:r>
          </w:p>
        </w:tc>
        <w:tc>
          <w:tcPr>
            <w:tcW w:w="759"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税金</w:t>
            </w:r>
          </w:p>
        </w:tc>
        <w:tc>
          <w:tcPr>
            <w:tcW w:w="11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分部分项工程费+措施项目费+其他项目费+规费</w:t>
            </w:r>
          </w:p>
        </w:tc>
        <w:tc>
          <w:tcPr>
            <w:tcW w:w="557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A+B+C+D</w:t>
            </w:r>
          </w:p>
        </w:tc>
        <w:tc>
          <w:tcPr>
            <w:tcW w:w="722" w:type="dxa"/>
            <w:tcBorders>
              <w:top w:val="nil"/>
              <w:left w:val="nil"/>
              <w:bottom w:val="single" w:sz="4" w:space="0" w:color="000000"/>
              <w:right w:val="single" w:sz="4" w:space="0" w:color="000000"/>
            </w:tcBorders>
            <w:shd w:val="clear" w:color="FFFFFF" w:fill="FFFFFF"/>
            <w:vAlign w:val="center"/>
            <w:hideMark/>
          </w:tcPr>
          <w:p w:rsidR="002D432C" w:rsidRPr="0073690C" w:rsidRDefault="002D432C" w:rsidP="002D432C">
            <w:pPr>
              <w:jc w:val="right"/>
              <w:rPr>
                <w:rFonts w:ascii="宋体" w:hAnsi="宋体" w:cs="宋体" w:hint="eastAsia"/>
                <w:sz w:val="20"/>
              </w:rPr>
            </w:pPr>
            <w:r w:rsidRPr="0073690C">
              <w:rPr>
                <w:rFonts w:ascii="宋体" w:hAnsi="宋体" w:cs="宋体" w:hint="eastAsia"/>
                <w:sz w:val="20"/>
              </w:rPr>
              <w:t>9</w:t>
            </w:r>
          </w:p>
        </w:tc>
        <w:tc>
          <w:tcPr>
            <w:tcW w:w="498" w:type="dxa"/>
            <w:tcBorders>
              <w:top w:val="nil"/>
              <w:left w:val="nil"/>
              <w:bottom w:val="single" w:sz="4" w:space="0" w:color="000000"/>
              <w:right w:val="single" w:sz="8"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r>
      <w:tr w:rsidR="002D432C" w:rsidRPr="0073690C" w:rsidTr="002B5278">
        <w:trPr>
          <w:trHeight w:val="360"/>
        </w:trPr>
        <w:tc>
          <w:tcPr>
            <w:tcW w:w="250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73690C" w:rsidRDefault="002D432C" w:rsidP="002D432C">
            <w:pPr>
              <w:jc w:val="center"/>
              <w:rPr>
                <w:rFonts w:ascii="宋体" w:hAnsi="宋体" w:cs="宋体" w:hint="eastAsia"/>
                <w:sz w:val="20"/>
              </w:rPr>
            </w:pPr>
            <w:r w:rsidRPr="0073690C">
              <w:rPr>
                <w:rFonts w:ascii="宋体" w:hAnsi="宋体" w:cs="宋体" w:hint="eastAsia"/>
                <w:sz w:val="20"/>
              </w:rPr>
              <w:t>合计</w:t>
            </w:r>
          </w:p>
        </w:tc>
        <w:tc>
          <w:tcPr>
            <w:tcW w:w="557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c>
          <w:tcPr>
            <w:tcW w:w="722" w:type="dxa"/>
            <w:tcBorders>
              <w:top w:val="nil"/>
              <w:left w:val="nil"/>
              <w:bottom w:val="single" w:sz="8" w:space="0" w:color="000000"/>
              <w:right w:val="single" w:sz="4"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c>
          <w:tcPr>
            <w:tcW w:w="498" w:type="dxa"/>
            <w:tcBorders>
              <w:top w:val="nil"/>
              <w:left w:val="nil"/>
              <w:bottom w:val="single" w:sz="8" w:space="0" w:color="000000"/>
              <w:right w:val="single" w:sz="8" w:space="0" w:color="000000"/>
            </w:tcBorders>
            <w:shd w:val="clear" w:color="FFFFFF" w:fill="FFFFFF"/>
            <w:vAlign w:val="center"/>
            <w:hideMark/>
          </w:tcPr>
          <w:p w:rsidR="002D432C" w:rsidRPr="0073690C" w:rsidRDefault="002D432C" w:rsidP="002D432C">
            <w:pPr>
              <w:rPr>
                <w:rFonts w:ascii="宋体" w:hAnsi="宋体" w:cs="宋体" w:hint="eastAsia"/>
                <w:sz w:val="20"/>
              </w:rPr>
            </w:pPr>
            <w:r w:rsidRPr="0073690C">
              <w:rPr>
                <w:rFonts w:ascii="宋体" w:hAnsi="宋体" w:cs="宋体" w:hint="eastAsia"/>
                <w:sz w:val="20"/>
              </w:rPr>
              <w:t xml:space="preserve">　</w:t>
            </w:r>
          </w:p>
        </w:tc>
      </w:tr>
      <w:tr w:rsidR="002D432C" w:rsidRPr="0073690C" w:rsidTr="002B5278">
        <w:trPr>
          <w:trHeight w:val="360"/>
        </w:trPr>
        <w:tc>
          <w:tcPr>
            <w:tcW w:w="1475" w:type="dxa"/>
            <w:gridSpan w:val="3"/>
            <w:tcBorders>
              <w:top w:val="nil"/>
              <w:left w:val="nil"/>
              <w:bottom w:val="nil"/>
              <w:right w:val="nil"/>
            </w:tcBorders>
            <w:shd w:val="clear" w:color="FFFFFF" w:fill="FFFFFF"/>
            <w:hideMark/>
          </w:tcPr>
          <w:p w:rsidR="002D432C" w:rsidRPr="0073690C" w:rsidRDefault="002D432C" w:rsidP="002D432C">
            <w:pPr>
              <w:rPr>
                <w:rFonts w:ascii="宋体" w:hAnsi="宋体" w:cs="宋体" w:hint="eastAsia"/>
                <w:sz w:val="18"/>
                <w:szCs w:val="18"/>
              </w:rPr>
            </w:pPr>
            <w:r w:rsidRPr="0073690C">
              <w:rPr>
                <w:rFonts w:ascii="宋体" w:hAnsi="宋体" w:cs="宋体" w:hint="eastAsia"/>
                <w:sz w:val="18"/>
                <w:szCs w:val="18"/>
              </w:rPr>
              <w:t>编制人（造价员）：</w:t>
            </w:r>
          </w:p>
        </w:tc>
        <w:tc>
          <w:tcPr>
            <w:tcW w:w="7825" w:type="dxa"/>
            <w:gridSpan w:val="5"/>
            <w:tcBorders>
              <w:top w:val="nil"/>
              <w:left w:val="nil"/>
              <w:bottom w:val="nil"/>
              <w:right w:val="nil"/>
            </w:tcBorders>
            <w:shd w:val="clear" w:color="FFFFFF" w:fill="FFFFFF"/>
            <w:hideMark/>
          </w:tcPr>
          <w:p w:rsidR="002D432C" w:rsidRPr="0073690C" w:rsidRDefault="002D432C" w:rsidP="002D432C">
            <w:pPr>
              <w:jc w:val="center"/>
              <w:rPr>
                <w:rFonts w:ascii="宋体" w:hAnsi="宋体" w:cs="宋体" w:hint="eastAsia"/>
                <w:sz w:val="18"/>
                <w:szCs w:val="18"/>
              </w:rPr>
            </w:pPr>
            <w:r w:rsidRPr="0073690C">
              <w:rPr>
                <w:rFonts w:ascii="宋体" w:hAnsi="宋体" w:cs="宋体" w:hint="eastAsia"/>
                <w:sz w:val="18"/>
                <w:szCs w:val="18"/>
              </w:rPr>
              <w:t>复核人（造价工程师）：</w:t>
            </w:r>
          </w:p>
        </w:tc>
      </w:tr>
      <w:tr w:rsidR="002D432C" w:rsidRPr="0073690C" w:rsidTr="002D432C">
        <w:trPr>
          <w:trHeight w:val="360"/>
        </w:trPr>
        <w:tc>
          <w:tcPr>
            <w:tcW w:w="9300" w:type="dxa"/>
            <w:gridSpan w:val="8"/>
            <w:tcBorders>
              <w:top w:val="nil"/>
              <w:left w:val="nil"/>
              <w:bottom w:val="nil"/>
              <w:right w:val="nil"/>
            </w:tcBorders>
            <w:shd w:val="clear" w:color="FFFFFF" w:fill="FFFFFF"/>
            <w:hideMark/>
          </w:tcPr>
          <w:p w:rsidR="002D432C" w:rsidRPr="0073690C" w:rsidRDefault="002D432C" w:rsidP="002D432C">
            <w:pPr>
              <w:rPr>
                <w:rFonts w:ascii="宋体" w:hAnsi="宋体" w:cs="宋体" w:hint="eastAsia"/>
                <w:sz w:val="18"/>
                <w:szCs w:val="18"/>
              </w:rPr>
            </w:pPr>
            <w:r w:rsidRPr="0073690C">
              <w:rPr>
                <w:rFonts w:ascii="宋体" w:hAnsi="宋体" w:cs="宋体" w:hint="eastAsia"/>
                <w:sz w:val="18"/>
                <w:szCs w:val="18"/>
              </w:rPr>
              <w:t>注：“项目名称”可根据海南省现行的预算定额设置。</w:t>
            </w:r>
          </w:p>
        </w:tc>
      </w:tr>
    </w:tbl>
    <w:p w:rsidR="002D432C" w:rsidRPr="0073690C" w:rsidRDefault="002D432C" w:rsidP="002D432C">
      <w:pPr>
        <w:pStyle w:val="a9"/>
      </w:pPr>
    </w:p>
    <w:p w:rsidR="002D432C" w:rsidRPr="008B4C6B" w:rsidRDefault="002D432C" w:rsidP="002D432C">
      <w:pPr>
        <w:pStyle w:val="a9"/>
        <w:rPr>
          <w:rFonts w:hint="eastAsia"/>
        </w:rPr>
      </w:pPr>
    </w:p>
    <w:tbl>
      <w:tblPr>
        <w:tblW w:w="8980" w:type="dxa"/>
        <w:tblInd w:w="118" w:type="dxa"/>
        <w:tblLook w:val="04A0" w:firstRow="1" w:lastRow="0" w:firstColumn="1" w:lastColumn="0" w:noHBand="0" w:noVBand="1"/>
      </w:tblPr>
      <w:tblGrid>
        <w:gridCol w:w="940"/>
        <w:gridCol w:w="2500"/>
        <w:gridCol w:w="200"/>
        <w:gridCol w:w="1060"/>
        <w:gridCol w:w="920"/>
        <w:gridCol w:w="520"/>
        <w:gridCol w:w="1420"/>
        <w:gridCol w:w="1420"/>
      </w:tblGrid>
      <w:tr w:rsidR="002D432C" w:rsidRPr="008B4C6B" w:rsidTr="002D432C">
        <w:trPr>
          <w:trHeight w:val="525"/>
        </w:trPr>
        <w:tc>
          <w:tcPr>
            <w:tcW w:w="8980"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36"/>
                <w:szCs w:val="36"/>
              </w:rPr>
            </w:pPr>
            <w:r w:rsidRPr="008B4C6B">
              <w:rPr>
                <w:rFonts w:ascii="宋体" w:hAnsi="宋体" w:cs="宋体" w:hint="eastAsia"/>
                <w:b/>
                <w:bCs/>
                <w:sz w:val="36"/>
                <w:szCs w:val="36"/>
              </w:rPr>
              <w:t>单项工程投标报价汇总表</w:t>
            </w:r>
          </w:p>
        </w:tc>
      </w:tr>
      <w:tr w:rsidR="002D432C" w:rsidRPr="008B4C6B" w:rsidTr="002D432C">
        <w:trPr>
          <w:trHeight w:val="510"/>
        </w:trPr>
        <w:tc>
          <w:tcPr>
            <w:tcW w:w="344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工程名称：12层出生缺陷实验室</w:t>
            </w:r>
          </w:p>
        </w:tc>
        <w:tc>
          <w:tcPr>
            <w:tcW w:w="218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第  1  页 共  1  页</w:t>
            </w:r>
          </w:p>
        </w:tc>
      </w:tr>
      <w:tr w:rsidR="002D432C" w:rsidRPr="008B4C6B" w:rsidTr="002D432C">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27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单位工程名称</w:t>
            </w:r>
          </w:p>
        </w:tc>
        <w:tc>
          <w:tcPr>
            <w:tcW w:w="10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 (元)</w:t>
            </w:r>
          </w:p>
        </w:tc>
      </w:tr>
      <w:tr w:rsidR="002D432C" w:rsidRPr="008B4C6B" w:rsidTr="002D432C">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70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6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规费</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12层出生缺陷实验室装饰工程</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12层出生缺陷实验室安装工程</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lastRenderedPageBreak/>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36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合计</w:t>
            </w:r>
          </w:p>
        </w:tc>
        <w:tc>
          <w:tcPr>
            <w:tcW w:w="10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tbl>
      <w:tblPr>
        <w:tblW w:w="9100" w:type="dxa"/>
        <w:tblInd w:w="108" w:type="dxa"/>
        <w:tblLook w:val="04A0" w:firstRow="1" w:lastRow="0" w:firstColumn="1" w:lastColumn="0" w:noHBand="0" w:noVBand="1"/>
      </w:tblPr>
      <w:tblGrid>
        <w:gridCol w:w="1300"/>
        <w:gridCol w:w="2000"/>
        <w:gridCol w:w="1680"/>
        <w:gridCol w:w="1400"/>
        <w:gridCol w:w="280"/>
        <w:gridCol w:w="2440"/>
      </w:tblGrid>
      <w:tr w:rsidR="002D432C" w:rsidRPr="008B4C6B" w:rsidTr="002D432C">
        <w:trPr>
          <w:trHeight w:val="360"/>
        </w:trPr>
        <w:tc>
          <w:tcPr>
            <w:tcW w:w="33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（清-表3）</w:t>
            </w:r>
          </w:p>
        </w:tc>
        <w:tc>
          <w:tcPr>
            <w:tcW w:w="30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2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70"/>
        </w:trPr>
        <w:tc>
          <w:tcPr>
            <w:tcW w:w="910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工程名称：12层出生缺陷实验室装饰工程</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7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6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9100" w:type="dxa"/>
            <w:gridSpan w:val="6"/>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注：本表适用于单位工程招标控制价，如无单位工程划分，单项工程也使用本表汇总。</w:t>
            </w:r>
          </w:p>
        </w:tc>
      </w:tr>
    </w:tbl>
    <w:p w:rsidR="002D432C" w:rsidRPr="008B4C6B" w:rsidRDefault="002D432C" w:rsidP="002D432C">
      <w:pPr>
        <w:pStyle w:val="a9"/>
      </w:pPr>
    </w:p>
    <w:tbl>
      <w:tblPr>
        <w:tblW w:w="9480" w:type="dxa"/>
        <w:tblInd w:w="108" w:type="dxa"/>
        <w:tblLook w:val="04A0" w:firstRow="1" w:lastRow="0" w:firstColumn="1" w:lastColumn="0" w:noHBand="0" w:noVBand="1"/>
      </w:tblPr>
      <w:tblGrid>
        <w:gridCol w:w="521"/>
        <w:gridCol w:w="1416"/>
        <w:gridCol w:w="1373"/>
        <w:gridCol w:w="1759"/>
        <w:gridCol w:w="322"/>
        <w:gridCol w:w="520"/>
        <w:gridCol w:w="802"/>
        <w:gridCol w:w="543"/>
        <w:gridCol w:w="391"/>
        <w:gridCol w:w="736"/>
        <w:gridCol w:w="1097"/>
      </w:tblGrid>
      <w:tr w:rsidR="002D432C" w:rsidRPr="008B4C6B" w:rsidTr="002D432C">
        <w:trPr>
          <w:trHeight w:val="360"/>
        </w:trPr>
        <w:tc>
          <w:tcPr>
            <w:tcW w:w="5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24"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5069"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工程名称：12层出生缺陷实验室装饰工程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24"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360"/>
        </w:trPr>
        <w:tc>
          <w:tcPr>
            <w:tcW w:w="52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7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2D432C">
        <w:trPr>
          <w:trHeight w:val="360"/>
        </w:trPr>
        <w:tc>
          <w:tcPr>
            <w:tcW w:w="521"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73"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81"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0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011103002003</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PVC卷材地板</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1.面层材料品种、规格、颜色:PVC地板</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011505010002</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镜面玻璃</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1.镜面玻璃品种、规格:洗手盆镜子400*600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0.24</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9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011207001008</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墙面装饰板</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1.无机预涂板</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011610002004</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金属门窗拆除</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1.防护门拆除</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08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010802001019</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医用门</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1.门代号及洞口尺寸:医用钢制密闭双门YSM1521</w:t>
            </w:r>
            <w:r w:rsidRPr="008B4C6B">
              <w:rPr>
                <w:rFonts w:ascii="宋体" w:hAnsi="宋体" w:cs="宋体" w:hint="eastAsia"/>
                <w:sz w:val="20"/>
              </w:rPr>
              <w:br/>
              <w:t>2.配套铝型材，配五金锁具，开设观察窗</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2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011210003002</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玻璃隔断</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1.玻璃隔断3750*2700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10.13</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5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011207001009</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墙面装饰板</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1.铝塑板</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66.89</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011103002004</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PVC卷材地板</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1.面层材料品种、规格、颜色:PVC地板</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5.85</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9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011301001001</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天棚抹灰</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1.顶面刮白</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5.86</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6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010807003001</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金属百叶窗</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1.防雨百叶800*800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0.64</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010807003002</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金属百叶窗</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1.防雨百叶1040*480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0.5</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011615001010</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外墙结构墙开洞</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1.高空作业、水钻开洞64个(φ100mm、修正洞口、垃圾清运1m3</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011615001011</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排风箱开洞</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1.开洞尺寸φ300*4</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011615001012</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排风箱开洞</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1.开洞尺寸φ300*2</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011615001013</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开孔（打洞）</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1.混合排风箱开洞连接</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16</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011606003001</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铝扣板拆除及恢复</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1.铝扣板拆除及恢复</w:t>
            </w:r>
            <w:r w:rsidRPr="008B4C6B">
              <w:rPr>
                <w:rFonts w:ascii="宋体" w:hAnsi="宋体" w:cs="宋体" w:hint="eastAsia"/>
                <w:sz w:val="20"/>
              </w:rPr>
              <w:br/>
              <w:t>2.垃圾弃运10km</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5.5</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17</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030702010001</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检修口</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1.规格:600*600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18</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011610002005</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外窗玻璃拆除（12层）</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1.高空作业、防止高空坠物1100*500</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樘</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2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19</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011703001014</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石膏、埃特板</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8.4</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4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73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24"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5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24"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48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5069"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工程名称：12层出生缺陷实验室装饰工程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24"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360"/>
        </w:trPr>
        <w:tc>
          <w:tcPr>
            <w:tcW w:w="52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7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08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2D432C">
        <w:trPr>
          <w:trHeight w:val="360"/>
        </w:trPr>
        <w:tc>
          <w:tcPr>
            <w:tcW w:w="521"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1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73"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081"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0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2D432C">
        <w:trPr>
          <w:trHeight w:val="82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20</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011703001015</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地毯</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13.04</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琼011701010004</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单排脚手架</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1.搭设高度:外、里脚手架 单排(钢管架) 8.5m以内</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86.25</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2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8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3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47"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73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4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73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24"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tbl>
      <w:tblPr>
        <w:tblW w:w="9762" w:type="dxa"/>
        <w:tblInd w:w="108" w:type="dxa"/>
        <w:tblLook w:val="04A0" w:firstRow="1" w:lastRow="0" w:firstColumn="1" w:lastColumn="0" w:noHBand="0" w:noVBand="1"/>
      </w:tblPr>
      <w:tblGrid>
        <w:gridCol w:w="760"/>
        <w:gridCol w:w="920"/>
        <w:gridCol w:w="1320"/>
        <w:gridCol w:w="620"/>
        <w:gridCol w:w="1620"/>
        <w:gridCol w:w="660"/>
        <w:gridCol w:w="222"/>
        <w:gridCol w:w="440"/>
        <w:gridCol w:w="620"/>
        <w:gridCol w:w="340"/>
        <w:gridCol w:w="1160"/>
        <w:gridCol w:w="1080"/>
      </w:tblGrid>
      <w:tr w:rsidR="002D432C" w:rsidRPr="008B4C6B" w:rsidTr="002D432C">
        <w:trPr>
          <w:trHeight w:val="360"/>
        </w:trPr>
        <w:tc>
          <w:tcPr>
            <w:tcW w:w="300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6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76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00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6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6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6</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2.05</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1.23</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0.82</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0.41</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9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0.14</w:t>
            </w:r>
          </w:p>
        </w:tc>
        <w:tc>
          <w:tcPr>
            <w:tcW w:w="66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76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360"/>
        </w:trPr>
        <w:tc>
          <w:tcPr>
            <w:tcW w:w="300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6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76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00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6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6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14</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0.61</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12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15</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编制预算或控制价时，视频监控费暂按租赁价每台球机1000元/月、每两台枪机800元/月计算，工程结算时，按实际费用计算</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90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6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76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225"/>
        </w:trPr>
        <w:tc>
          <w:tcPr>
            <w:tcW w:w="760"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c>
          <w:tcPr>
            <w:tcW w:w="9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r w:rsidR="002D432C" w:rsidRPr="008B4C6B" w:rsidTr="002D432C">
        <w:trPr>
          <w:trHeight w:val="225"/>
        </w:trPr>
        <w:tc>
          <w:tcPr>
            <w:tcW w:w="7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9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4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bl>
    <w:p w:rsidR="002D432C" w:rsidRPr="008B4C6B" w:rsidRDefault="002D432C" w:rsidP="002D432C">
      <w:pPr>
        <w:pStyle w:val="a9"/>
      </w:pPr>
    </w:p>
    <w:tbl>
      <w:tblPr>
        <w:tblW w:w="9240" w:type="dxa"/>
        <w:tblInd w:w="118" w:type="dxa"/>
        <w:tblLook w:val="04A0" w:firstRow="1" w:lastRow="0" w:firstColumn="1" w:lastColumn="0" w:noHBand="0" w:noVBand="1"/>
      </w:tblPr>
      <w:tblGrid>
        <w:gridCol w:w="1100"/>
        <w:gridCol w:w="2500"/>
        <w:gridCol w:w="120"/>
        <w:gridCol w:w="2100"/>
        <w:gridCol w:w="780"/>
        <w:gridCol w:w="740"/>
        <w:gridCol w:w="1900"/>
      </w:tblGrid>
      <w:tr w:rsidR="002D432C" w:rsidRPr="008B4C6B" w:rsidTr="002D432C">
        <w:trPr>
          <w:trHeight w:val="390"/>
        </w:trPr>
        <w:tc>
          <w:tcPr>
            <w:tcW w:w="660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240" w:type="dxa"/>
            <w:gridSpan w:val="7"/>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6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工程名称：12层出生缺陷实验室装饰工程</w:t>
            </w:r>
          </w:p>
        </w:tc>
        <w:tc>
          <w:tcPr>
            <w:tcW w:w="300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26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10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37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100" w:type="dxa"/>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9400" w:type="dxa"/>
        <w:tblInd w:w="108" w:type="dxa"/>
        <w:tblLayout w:type="fixed"/>
        <w:tblLook w:val="04A0" w:firstRow="1" w:lastRow="0" w:firstColumn="1" w:lastColumn="0" w:noHBand="0" w:noVBand="1"/>
      </w:tblPr>
      <w:tblGrid>
        <w:gridCol w:w="571"/>
        <w:gridCol w:w="719"/>
        <w:gridCol w:w="95"/>
        <w:gridCol w:w="1484"/>
        <w:gridCol w:w="2827"/>
        <w:gridCol w:w="2211"/>
        <w:gridCol w:w="677"/>
        <w:gridCol w:w="816"/>
      </w:tblGrid>
      <w:tr w:rsidR="002D432C" w:rsidRPr="008462D1" w:rsidTr="00FF5BD6">
        <w:trPr>
          <w:trHeight w:val="360"/>
        </w:trPr>
        <w:tc>
          <w:tcPr>
            <w:tcW w:w="1385" w:type="dxa"/>
            <w:gridSpan w:val="3"/>
            <w:tcBorders>
              <w:top w:val="nil"/>
              <w:left w:val="nil"/>
              <w:bottom w:val="nil"/>
              <w:right w:val="nil"/>
            </w:tcBorders>
            <w:shd w:val="clear" w:color="FFFFFF" w:fill="FFFFFF"/>
            <w:vAlign w:val="center"/>
            <w:hideMark/>
          </w:tcPr>
          <w:p w:rsidR="002D432C" w:rsidRPr="008462D1" w:rsidRDefault="002D432C" w:rsidP="002D432C">
            <w:pPr>
              <w:rPr>
                <w:rFonts w:ascii="宋体" w:hAnsi="宋体" w:cs="宋体"/>
                <w:sz w:val="18"/>
                <w:szCs w:val="18"/>
              </w:rPr>
            </w:pPr>
            <w:r w:rsidRPr="008462D1">
              <w:rPr>
                <w:rFonts w:ascii="宋体" w:hAnsi="宋体" w:cs="宋体" w:hint="eastAsia"/>
                <w:sz w:val="18"/>
                <w:szCs w:val="18"/>
              </w:rPr>
              <w:t>（清-表7）</w:t>
            </w:r>
          </w:p>
        </w:tc>
        <w:tc>
          <w:tcPr>
            <w:tcW w:w="4311" w:type="dxa"/>
            <w:gridSpan w:val="2"/>
            <w:tcBorders>
              <w:top w:val="nil"/>
              <w:left w:val="nil"/>
              <w:bottom w:val="nil"/>
              <w:right w:val="nil"/>
            </w:tcBorders>
            <w:shd w:val="clear" w:color="FFFFFF" w:fill="FFFFFF"/>
            <w:vAlign w:val="center"/>
            <w:hideMark/>
          </w:tcPr>
          <w:p w:rsidR="002D432C" w:rsidRPr="008462D1" w:rsidRDefault="002D432C" w:rsidP="002D432C">
            <w:pPr>
              <w:jc w:val="center"/>
              <w:rPr>
                <w:rFonts w:ascii="宋体" w:hAnsi="宋体" w:cs="宋体" w:hint="eastAsia"/>
                <w:sz w:val="18"/>
                <w:szCs w:val="18"/>
              </w:rPr>
            </w:pPr>
            <w:r w:rsidRPr="008462D1">
              <w:rPr>
                <w:rFonts w:ascii="宋体" w:hAnsi="宋体" w:cs="宋体" w:hint="eastAsia"/>
                <w:sz w:val="18"/>
                <w:szCs w:val="18"/>
              </w:rPr>
              <w:t xml:space="preserve">　</w:t>
            </w:r>
          </w:p>
        </w:tc>
        <w:tc>
          <w:tcPr>
            <w:tcW w:w="3704" w:type="dxa"/>
            <w:gridSpan w:val="3"/>
            <w:tcBorders>
              <w:top w:val="nil"/>
              <w:left w:val="nil"/>
              <w:bottom w:val="nil"/>
              <w:right w:val="nil"/>
            </w:tcBorders>
            <w:shd w:val="clear" w:color="FFFFFF" w:fill="FFFFFF"/>
            <w:vAlign w:val="center"/>
            <w:hideMark/>
          </w:tcPr>
          <w:p w:rsidR="002D432C" w:rsidRPr="008462D1" w:rsidRDefault="002D432C" w:rsidP="002D432C">
            <w:pPr>
              <w:jc w:val="right"/>
              <w:rPr>
                <w:rFonts w:ascii="宋体" w:hAnsi="宋体" w:cs="宋体" w:hint="eastAsia"/>
                <w:sz w:val="18"/>
                <w:szCs w:val="18"/>
              </w:rPr>
            </w:pPr>
            <w:r w:rsidRPr="008462D1">
              <w:rPr>
                <w:rFonts w:ascii="宋体" w:hAnsi="宋体" w:cs="宋体" w:hint="eastAsia"/>
                <w:sz w:val="18"/>
                <w:szCs w:val="18"/>
              </w:rPr>
              <w:t xml:space="preserve">　</w:t>
            </w:r>
          </w:p>
        </w:tc>
      </w:tr>
      <w:tr w:rsidR="002D432C" w:rsidRPr="008462D1" w:rsidTr="00FF5BD6">
        <w:trPr>
          <w:trHeight w:val="870"/>
        </w:trPr>
        <w:tc>
          <w:tcPr>
            <w:tcW w:w="9400" w:type="dxa"/>
            <w:gridSpan w:val="8"/>
            <w:tcBorders>
              <w:top w:val="nil"/>
              <w:left w:val="nil"/>
              <w:bottom w:val="nil"/>
              <w:right w:val="nil"/>
            </w:tcBorders>
            <w:shd w:val="clear" w:color="FFFFFF" w:fill="FFFFFF"/>
            <w:vAlign w:val="center"/>
            <w:hideMark/>
          </w:tcPr>
          <w:p w:rsidR="002D432C" w:rsidRPr="008462D1" w:rsidRDefault="002D432C" w:rsidP="002D432C">
            <w:pPr>
              <w:jc w:val="center"/>
              <w:rPr>
                <w:rFonts w:ascii="宋体" w:hAnsi="宋体" w:cs="宋体" w:hint="eastAsia"/>
                <w:b/>
                <w:bCs/>
                <w:sz w:val="40"/>
                <w:szCs w:val="40"/>
              </w:rPr>
            </w:pPr>
            <w:r w:rsidRPr="008462D1">
              <w:rPr>
                <w:rFonts w:ascii="宋体" w:hAnsi="宋体" w:cs="宋体" w:hint="eastAsia"/>
                <w:b/>
                <w:bCs/>
                <w:sz w:val="40"/>
                <w:szCs w:val="40"/>
              </w:rPr>
              <w:t>规费、税金项目计价表</w:t>
            </w:r>
          </w:p>
        </w:tc>
      </w:tr>
      <w:tr w:rsidR="002D432C" w:rsidRPr="008462D1" w:rsidTr="00FF5BD6">
        <w:trPr>
          <w:trHeight w:val="825"/>
        </w:trPr>
        <w:tc>
          <w:tcPr>
            <w:tcW w:w="1385" w:type="dxa"/>
            <w:gridSpan w:val="3"/>
            <w:tcBorders>
              <w:top w:val="nil"/>
              <w:left w:val="nil"/>
              <w:bottom w:val="nil"/>
              <w:right w:val="nil"/>
            </w:tcBorders>
            <w:shd w:val="clear" w:color="FFFFFF" w:fill="FFFFFF"/>
            <w:vAlign w:val="bottom"/>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工程名称：12层出生缺陷实验室装饰工程</w:t>
            </w:r>
          </w:p>
        </w:tc>
        <w:tc>
          <w:tcPr>
            <w:tcW w:w="4311" w:type="dxa"/>
            <w:gridSpan w:val="2"/>
            <w:tcBorders>
              <w:top w:val="nil"/>
              <w:left w:val="nil"/>
              <w:bottom w:val="nil"/>
              <w:right w:val="nil"/>
            </w:tcBorders>
            <w:shd w:val="clear" w:color="FFFFFF" w:fill="FFFFFF"/>
            <w:vAlign w:val="bottom"/>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标段：海口市妇幼保健院“三个中心”升级配套设施装修改造工程</w:t>
            </w:r>
          </w:p>
        </w:tc>
        <w:tc>
          <w:tcPr>
            <w:tcW w:w="3704" w:type="dxa"/>
            <w:gridSpan w:val="3"/>
            <w:tcBorders>
              <w:top w:val="nil"/>
              <w:left w:val="nil"/>
              <w:bottom w:val="nil"/>
              <w:right w:val="nil"/>
            </w:tcBorders>
            <w:shd w:val="clear" w:color="FFFFFF" w:fill="FFFFFF"/>
            <w:vAlign w:val="bottom"/>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第 1 页  共 1 页</w:t>
            </w:r>
          </w:p>
        </w:tc>
      </w:tr>
      <w:tr w:rsidR="002D432C" w:rsidRPr="008462D1" w:rsidTr="00FF5BD6">
        <w:trPr>
          <w:trHeight w:val="360"/>
        </w:trPr>
        <w:tc>
          <w:tcPr>
            <w:tcW w:w="57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序号</w:t>
            </w:r>
          </w:p>
        </w:tc>
        <w:tc>
          <w:tcPr>
            <w:tcW w:w="71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项目名称</w:t>
            </w:r>
          </w:p>
        </w:tc>
        <w:tc>
          <w:tcPr>
            <w:tcW w:w="157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计算基础</w:t>
            </w:r>
          </w:p>
        </w:tc>
        <w:tc>
          <w:tcPr>
            <w:tcW w:w="503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计算基数</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计算费率(%)</w:t>
            </w:r>
          </w:p>
        </w:tc>
        <w:tc>
          <w:tcPr>
            <w:tcW w:w="816"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金额（元）</w:t>
            </w:r>
          </w:p>
        </w:tc>
      </w:tr>
      <w:tr w:rsidR="002D432C" w:rsidRPr="008462D1" w:rsidTr="00FF5BD6">
        <w:trPr>
          <w:trHeight w:val="570"/>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1</w:t>
            </w:r>
          </w:p>
        </w:tc>
        <w:tc>
          <w:tcPr>
            <w:tcW w:w="71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规费</w:t>
            </w:r>
          </w:p>
        </w:tc>
        <w:tc>
          <w:tcPr>
            <w:tcW w:w="1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其中：建筑垃圾处置费+其中：社会保险费</w:t>
            </w:r>
          </w:p>
        </w:tc>
        <w:tc>
          <w:tcPr>
            <w:tcW w:w="503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D1 + D2</w:t>
            </w:r>
          </w:p>
        </w:tc>
        <w:tc>
          <w:tcPr>
            <w:tcW w:w="677"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 xml:space="preserve">　</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FF5BD6">
        <w:trPr>
          <w:trHeight w:val="375"/>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1.1</w:t>
            </w:r>
          </w:p>
        </w:tc>
        <w:tc>
          <w:tcPr>
            <w:tcW w:w="71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其中：垃圾处置费</w:t>
            </w:r>
          </w:p>
        </w:tc>
        <w:tc>
          <w:tcPr>
            <w:tcW w:w="1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503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677"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 xml:space="preserve">　</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FF5BD6">
        <w:trPr>
          <w:trHeight w:val="1335"/>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lastRenderedPageBreak/>
              <w:t>1.2</w:t>
            </w:r>
          </w:p>
        </w:tc>
        <w:tc>
          <w:tcPr>
            <w:tcW w:w="71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其中：社保费</w:t>
            </w:r>
          </w:p>
        </w:tc>
        <w:tc>
          <w:tcPr>
            <w:tcW w:w="1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(分部分项定额人工费+单价措施定额人工费+分部分项定额机上人工费+单价措施定额机上人工费)*0.7</w:t>
            </w:r>
          </w:p>
        </w:tc>
        <w:tc>
          <w:tcPr>
            <w:tcW w:w="503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(FBFX_DERGF+DJCS_DERGF+FBFX_DEJSRGF+DJCS_DEJSRGF)*0.7</w:t>
            </w:r>
          </w:p>
        </w:tc>
        <w:tc>
          <w:tcPr>
            <w:tcW w:w="677"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23.5</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FF5BD6">
        <w:trPr>
          <w:trHeight w:val="570"/>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2</w:t>
            </w:r>
          </w:p>
        </w:tc>
        <w:tc>
          <w:tcPr>
            <w:tcW w:w="71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税金</w:t>
            </w:r>
          </w:p>
        </w:tc>
        <w:tc>
          <w:tcPr>
            <w:tcW w:w="1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分部分项工程费+措施项目费+其他项目费+规费</w:t>
            </w:r>
          </w:p>
        </w:tc>
        <w:tc>
          <w:tcPr>
            <w:tcW w:w="503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A+B+C+D</w:t>
            </w:r>
          </w:p>
        </w:tc>
        <w:tc>
          <w:tcPr>
            <w:tcW w:w="677"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9</w:t>
            </w:r>
          </w:p>
        </w:tc>
        <w:tc>
          <w:tcPr>
            <w:tcW w:w="81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FF5BD6">
        <w:trPr>
          <w:trHeight w:val="360"/>
        </w:trPr>
        <w:tc>
          <w:tcPr>
            <w:tcW w:w="286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合计</w:t>
            </w:r>
          </w:p>
        </w:tc>
        <w:tc>
          <w:tcPr>
            <w:tcW w:w="503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677" w:type="dxa"/>
            <w:tcBorders>
              <w:top w:val="nil"/>
              <w:left w:val="nil"/>
              <w:bottom w:val="single" w:sz="8"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816" w:type="dxa"/>
            <w:tcBorders>
              <w:top w:val="nil"/>
              <w:left w:val="nil"/>
              <w:bottom w:val="single" w:sz="8"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FF5BD6">
        <w:trPr>
          <w:trHeight w:val="360"/>
        </w:trPr>
        <w:tc>
          <w:tcPr>
            <w:tcW w:w="1385" w:type="dxa"/>
            <w:gridSpan w:val="3"/>
            <w:tcBorders>
              <w:top w:val="nil"/>
              <w:left w:val="nil"/>
              <w:bottom w:val="nil"/>
              <w:right w:val="nil"/>
            </w:tcBorders>
            <w:shd w:val="clear" w:color="FFFFFF" w:fill="FFFFFF"/>
            <w:hideMark/>
          </w:tcPr>
          <w:p w:rsidR="002D432C" w:rsidRPr="008462D1" w:rsidRDefault="002D432C" w:rsidP="002D432C">
            <w:pPr>
              <w:rPr>
                <w:rFonts w:ascii="宋体" w:hAnsi="宋体" w:cs="宋体" w:hint="eastAsia"/>
                <w:sz w:val="18"/>
                <w:szCs w:val="18"/>
              </w:rPr>
            </w:pPr>
            <w:r w:rsidRPr="008462D1">
              <w:rPr>
                <w:rFonts w:ascii="宋体" w:hAnsi="宋体" w:cs="宋体" w:hint="eastAsia"/>
                <w:sz w:val="18"/>
                <w:szCs w:val="18"/>
              </w:rPr>
              <w:t>编制人（造价人员）：</w:t>
            </w:r>
          </w:p>
        </w:tc>
        <w:tc>
          <w:tcPr>
            <w:tcW w:w="8015" w:type="dxa"/>
            <w:gridSpan w:val="5"/>
            <w:tcBorders>
              <w:top w:val="nil"/>
              <w:left w:val="nil"/>
              <w:bottom w:val="nil"/>
              <w:right w:val="nil"/>
            </w:tcBorders>
            <w:shd w:val="clear" w:color="FFFFFF" w:fill="FFFFFF"/>
            <w:hideMark/>
          </w:tcPr>
          <w:p w:rsidR="002D432C" w:rsidRPr="008462D1" w:rsidRDefault="002D432C" w:rsidP="002D432C">
            <w:pPr>
              <w:jc w:val="center"/>
              <w:rPr>
                <w:rFonts w:ascii="宋体" w:hAnsi="宋体" w:cs="宋体" w:hint="eastAsia"/>
                <w:sz w:val="18"/>
                <w:szCs w:val="18"/>
              </w:rPr>
            </w:pPr>
            <w:r w:rsidRPr="008462D1">
              <w:rPr>
                <w:rFonts w:ascii="宋体" w:hAnsi="宋体" w:cs="宋体" w:hint="eastAsia"/>
                <w:sz w:val="18"/>
                <w:szCs w:val="18"/>
              </w:rPr>
              <w:t>复核人（造价工程师）：</w:t>
            </w:r>
          </w:p>
        </w:tc>
      </w:tr>
      <w:tr w:rsidR="002D432C" w:rsidRPr="008462D1" w:rsidTr="00FF5BD6">
        <w:trPr>
          <w:trHeight w:val="360"/>
        </w:trPr>
        <w:tc>
          <w:tcPr>
            <w:tcW w:w="9400" w:type="dxa"/>
            <w:gridSpan w:val="8"/>
            <w:tcBorders>
              <w:top w:val="nil"/>
              <w:left w:val="nil"/>
              <w:bottom w:val="nil"/>
              <w:right w:val="nil"/>
            </w:tcBorders>
            <w:shd w:val="clear" w:color="FFFFFF" w:fill="FFFFFF"/>
            <w:hideMark/>
          </w:tcPr>
          <w:p w:rsidR="002D432C" w:rsidRPr="008462D1" w:rsidRDefault="002D432C" w:rsidP="002D432C">
            <w:pPr>
              <w:rPr>
                <w:rFonts w:ascii="宋体" w:hAnsi="宋体" w:cs="宋体" w:hint="eastAsia"/>
                <w:sz w:val="18"/>
                <w:szCs w:val="18"/>
              </w:rPr>
            </w:pPr>
            <w:r w:rsidRPr="008462D1">
              <w:rPr>
                <w:rFonts w:ascii="宋体" w:hAnsi="宋体" w:cs="宋体" w:hint="eastAsia"/>
                <w:sz w:val="18"/>
                <w:szCs w:val="18"/>
              </w:rPr>
              <w:t>注：“项目名称”可根据海南省现行的计价定额设置。</w:t>
            </w:r>
          </w:p>
        </w:tc>
      </w:tr>
    </w:tbl>
    <w:p w:rsidR="002D432C" w:rsidRPr="008462D1" w:rsidRDefault="002D432C" w:rsidP="002D432C">
      <w:pPr>
        <w:pStyle w:val="a9"/>
      </w:pPr>
    </w:p>
    <w:p w:rsidR="002D432C" w:rsidRPr="008B4C6B" w:rsidRDefault="002D432C" w:rsidP="002D432C">
      <w:pPr>
        <w:pStyle w:val="a9"/>
        <w:rPr>
          <w:rFonts w:hint="eastAsia"/>
        </w:rPr>
      </w:pPr>
    </w:p>
    <w:tbl>
      <w:tblPr>
        <w:tblW w:w="8800" w:type="dxa"/>
        <w:tblInd w:w="118" w:type="dxa"/>
        <w:tblLook w:val="04A0" w:firstRow="1" w:lastRow="0" w:firstColumn="1" w:lastColumn="0" w:noHBand="0" w:noVBand="1"/>
      </w:tblPr>
      <w:tblGrid>
        <w:gridCol w:w="1300"/>
        <w:gridCol w:w="2000"/>
        <w:gridCol w:w="1020"/>
        <w:gridCol w:w="1400"/>
        <w:gridCol w:w="640"/>
        <w:gridCol w:w="2440"/>
      </w:tblGrid>
      <w:tr w:rsidR="002D432C" w:rsidRPr="008B4C6B" w:rsidTr="002D432C">
        <w:trPr>
          <w:trHeight w:val="870"/>
        </w:trPr>
        <w:tc>
          <w:tcPr>
            <w:tcW w:w="880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24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单位：元</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0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20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其中：其他项目费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4</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0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3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20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bl>
    <w:p w:rsidR="002D432C" w:rsidRPr="008B4C6B" w:rsidRDefault="002D432C" w:rsidP="002D432C">
      <w:pPr>
        <w:pStyle w:val="a9"/>
      </w:pPr>
    </w:p>
    <w:tbl>
      <w:tblPr>
        <w:tblW w:w="9340" w:type="dxa"/>
        <w:tblInd w:w="118" w:type="dxa"/>
        <w:tblLook w:val="04A0" w:firstRow="1" w:lastRow="0" w:firstColumn="1" w:lastColumn="0" w:noHBand="0" w:noVBand="1"/>
      </w:tblPr>
      <w:tblGrid>
        <w:gridCol w:w="490"/>
        <w:gridCol w:w="1416"/>
        <w:gridCol w:w="1312"/>
        <w:gridCol w:w="1711"/>
        <w:gridCol w:w="298"/>
        <w:gridCol w:w="505"/>
        <w:gridCol w:w="789"/>
        <w:gridCol w:w="516"/>
        <w:gridCol w:w="344"/>
        <w:gridCol w:w="697"/>
        <w:gridCol w:w="1040"/>
        <w:gridCol w:w="222"/>
      </w:tblGrid>
      <w:tr w:rsidR="002D432C" w:rsidRPr="008B4C6B" w:rsidTr="002D432C">
        <w:trPr>
          <w:trHeight w:val="360"/>
        </w:trPr>
        <w:tc>
          <w:tcPr>
            <w:tcW w:w="4901"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52"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3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52"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5 页</w:t>
            </w:r>
          </w:p>
        </w:tc>
      </w:tr>
      <w:tr w:rsidR="002D432C" w:rsidRPr="008B4C6B" w:rsidTr="002D432C">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9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3"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9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030404017008</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配电箱</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1.名称:医用设备配电箱（含接线端子）</w:t>
            </w:r>
            <w:r w:rsidRPr="008B4C6B">
              <w:rPr>
                <w:rFonts w:ascii="宋体" w:hAnsi="宋体" w:cs="宋体" w:hint="eastAsia"/>
                <w:sz w:val="20"/>
              </w:rPr>
              <w:br/>
              <w:t>2.型号:详见系统图</w:t>
            </w:r>
            <w:r w:rsidRPr="008B4C6B">
              <w:rPr>
                <w:rFonts w:ascii="宋体" w:hAnsi="宋体" w:cs="宋体" w:hint="eastAsia"/>
                <w:sz w:val="20"/>
              </w:rPr>
              <w:br/>
              <w:t>3.安装方式:详见图纸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030411001008</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金属线管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2.材质:镀锌钢管</w:t>
            </w:r>
            <w:r w:rsidRPr="008B4C6B">
              <w:rPr>
                <w:rFonts w:ascii="宋体" w:hAnsi="宋体" w:cs="宋体" w:hint="eastAsia"/>
                <w:sz w:val="20"/>
              </w:rPr>
              <w:br/>
              <w:t>3.规格:SC20</w:t>
            </w:r>
            <w:r w:rsidRPr="008B4C6B">
              <w:rPr>
                <w:rFonts w:ascii="宋体" w:hAnsi="宋体" w:cs="宋体" w:hint="eastAsia"/>
                <w:sz w:val="20"/>
              </w:rPr>
              <w:br/>
              <w:t>4.敷设方式：暗敷</w:t>
            </w:r>
            <w:r w:rsidRPr="008B4C6B">
              <w:rPr>
                <w:rFonts w:ascii="宋体" w:hAnsi="宋体" w:cs="宋体" w:hint="eastAsia"/>
                <w:sz w:val="20"/>
              </w:rPr>
              <w:br/>
              <w:t>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600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030411001009</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金属线管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2.材质:镀锌钢管</w:t>
            </w:r>
            <w:r w:rsidRPr="008B4C6B">
              <w:rPr>
                <w:rFonts w:ascii="宋体" w:hAnsi="宋体" w:cs="宋体" w:hint="eastAsia"/>
                <w:sz w:val="20"/>
              </w:rPr>
              <w:br/>
              <w:t>3.规格:SC25</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030411001010</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1.名称:电缆保护管</w:t>
            </w:r>
            <w:r w:rsidRPr="008B4C6B">
              <w:rPr>
                <w:rFonts w:ascii="宋体" w:hAnsi="宋体" w:cs="宋体" w:hint="eastAsia"/>
                <w:sz w:val="20"/>
              </w:rPr>
              <w:br/>
              <w:t>2.材质:刚性阻燃管</w:t>
            </w:r>
            <w:r w:rsidRPr="008B4C6B">
              <w:rPr>
                <w:rFonts w:ascii="宋体" w:hAnsi="宋体" w:cs="宋体" w:hint="eastAsia"/>
                <w:sz w:val="20"/>
              </w:rPr>
              <w:br/>
              <w:t>3.规格:PVC15</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030411004010</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电线</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1.名称:配线</w:t>
            </w:r>
            <w:r w:rsidRPr="008B4C6B">
              <w:rPr>
                <w:rFonts w:ascii="宋体" w:hAnsi="宋体" w:cs="宋体" w:hint="eastAsia"/>
                <w:sz w:val="20"/>
              </w:rPr>
              <w:br/>
              <w:t>2.配线形式:管内穿线</w:t>
            </w:r>
            <w:r w:rsidRPr="008B4C6B">
              <w:rPr>
                <w:rFonts w:ascii="宋体" w:hAnsi="宋体" w:cs="宋体" w:hint="eastAsia"/>
                <w:sz w:val="20"/>
              </w:rPr>
              <w:br/>
              <w:t>3.型号:ZCBV</w:t>
            </w:r>
            <w:r w:rsidRPr="008B4C6B">
              <w:rPr>
                <w:rFonts w:ascii="宋体" w:hAnsi="宋体" w:cs="宋体" w:hint="eastAsia"/>
                <w:sz w:val="20"/>
              </w:rPr>
              <w:br/>
              <w:t>4.规格:4mm2</w:t>
            </w:r>
            <w:r w:rsidRPr="008B4C6B">
              <w:rPr>
                <w:rFonts w:ascii="宋体" w:hAnsi="宋体" w:cs="宋体" w:hint="eastAsia"/>
                <w:sz w:val="20"/>
              </w:rPr>
              <w:br/>
              <w:t>5.材质:铜芯</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1700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030507008001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半球摄像</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1.名称:半球摄像</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030412001003</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紫外线杀菌灯</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1.名称:紫外线杀菌灯</w:t>
            </w:r>
            <w:r w:rsidRPr="008B4C6B">
              <w:rPr>
                <w:rFonts w:ascii="宋体" w:hAnsi="宋体" w:cs="宋体" w:hint="eastAsia"/>
                <w:sz w:val="20"/>
              </w:rPr>
              <w:br/>
              <w:t>2.规格:140W</w:t>
            </w:r>
            <w:r w:rsidRPr="008B4C6B">
              <w:rPr>
                <w:rFonts w:ascii="宋体" w:hAnsi="宋体" w:cs="宋体" w:hint="eastAsia"/>
                <w:sz w:val="20"/>
              </w:rPr>
              <w:br/>
              <w:t>3.安装形式:详见图纸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15</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030507013001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24路录像机</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1.名称:24路录像机</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030501012001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24路POE交换机</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1.名称:24路POE交换机</w:t>
            </w:r>
            <w:r w:rsidRPr="008B4C6B">
              <w:rPr>
                <w:rFonts w:ascii="宋体" w:hAnsi="宋体" w:cs="宋体" w:hint="eastAsia"/>
                <w:sz w:val="20"/>
              </w:rPr>
              <w:br/>
              <w:t>2.安装方式:机柜内</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030507014002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22寸显示器</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1.名称:22寸显示器</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030507013002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2T监控专用硬盘</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1.名称:2T监控专用硬盘</w:t>
            </w:r>
            <w:r w:rsidRPr="008B4C6B">
              <w:rPr>
                <w:rFonts w:ascii="宋体" w:hAnsi="宋体" w:cs="宋体" w:hint="eastAsia"/>
                <w:sz w:val="20"/>
              </w:rPr>
              <w:br/>
              <w:t>2.安装方式:硬盘录像机内</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030507018001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安全防范全系统调试</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1.名称:安全防范全系统调试</w:t>
            </w:r>
            <w:r w:rsidRPr="008B4C6B">
              <w:rPr>
                <w:rFonts w:ascii="宋体" w:hAnsi="宋体" w:cs="宋体" w:hint="eastAsia"/>
                <w:sz w:val="20"/>
              </w:rPr>
              <w:br/>
              <w:t>2.安防系统联合调试 ≤200点</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系统</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70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030502005003</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六类网线</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1.名称:六类网线</w:t>
            </w:r>
            <w:r w:rsidRPr="008B4C6B">
              <w:rPr>
                <w:rFonts w:ascii="宋体" w:hAnsi="宋体" w:cs="宋体" w:hint="eastAsia"/>
                <w:sz w:val="20"/>
              </w:rPr>
              <w:br/>
              <w:t>2.配线形式:管内穿线</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2400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63"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8"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01"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52"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3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52"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5 页</w:t>
            </w:r>
          </w:p>
        </w:tc>
      </w:tr>
      <w:tr w:rsidR="002D432C" w:rsidRPr="008B4C6B" w:rsidTr="002D432C">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9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3"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9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7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1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030502020003</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光纤测试</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1.名称:链路调试</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链路</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030507006010</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彩色可视对讲门口机</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1.名称:彩色可视对讲门口机</w:t>
            </w:r>
            <w:r w:rsidRPr="008B4C6B">
              <w:rPr>
                <w:rFonts w:ascii="宋体" w:hAnsi="宋体" w:cs="宋体" w:hint="eastAsia"/>
                <w:sz w:val="20"/>
              </w:rPr>
              <w:br/>
              <w:t>2.安装方式：详见图纸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16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030507006011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彩色可视对讲室内分机</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1.名称:彩色可视对讲室内分机</w:t>
            </w:r>
            <w:r w:rsidRPr="008B4C6B">
              <w:rPr>
                <w:rFonts w:ascii="宋体" w:hAnsi="宋体" w:cs="宋体" w:hint="eastAsia"/>
                <w:sz w:val="20"/>
              </w:rPr>
              <w:br/>
              <w:t>2.安装方式：详见图纸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030404035017</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网络插座</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1.名称:双口网络插座</w:t>
            </w:r>
            <w:r w:rsidRPr="008B4C6B">
              <w:rPr>
                <w:rFonts w:ascii="宋体" w:hAnsi="宋体" w:cs="宋体" w:hint="eastAsia"/>
                <w:sz w:val="20"/>
              </w:rPr>
              <w:br/>
              <w:t>2.安装形式:详见图纸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030404035018</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接线盒</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1.名称:接线盒</w:t>
            </w:r>
            <w:r w:rsidRPr="008B4C6B">
              <w:rPr>
                <w:rFonts w:ascii="宋体" w:hAnsi="宋体" w:cs="宋体" w:hint="eastAsia"/>
                <w:sz w:val="20"/>
              </w:rPr>
              <w:br/>
              <w:t>2.材质：塑料</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030404035019</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五孔插座</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1.名称:五孔插座</w:t>
            </w:r>
            <w:r w:rsidRPr="008B4C6B">
              <w:rPr>
                <w:rFonts w:ascii="宋体" w:hAnsi="宋体" w:cs="宋体" w:hint="eastAsia"/>
                <w:sz w:val="20"/>
              </w:rPr>
              <w:br/>
              <w:t>2.规格:250V/10A</w:t>
            </w:r>
            <w:r w:rsidRPr="008B4C6B">
              <w:rPr>
                <w:rFonts w:ascii="宋体" w:hAnsi="宋体" w:cs="宋体" w:hint="eastAsia"/>
                <w:sz w:val="20"/>
              </w:rPr>
              <w:br/>
              <w:t>3.安装方式：暗敷</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87</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030404035020</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三孔插座</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1.名称:三孔插座</w:t>
            </w:r>
            <w:r w:rsidRPr="008B4C6B">
              <w:rPr>
                <w:rFonts w:ascii="宋体" w:hAnsi="宋体" w:cs="宋体" w:hint="eastAsia"/>
                <w:sz w:val="20"/>
              </w:rPr>
              <w:br/>
              <w:t>2.规格:250V/16A</w:t>
            </w:r>
            <w:r w:rsidRPr="008B4C6B">
              <w:rPr>
                <w:rFonts w:ascii="宋体" w:hAnsi="宋体" w:cs="宋体" w:hint="eastAsia"/>
                <w:sz w:val="20"/>
              </w:rPr>
              <w:br/>
              <w:t>3.安装方式：暗敷</w:t>
            </w:r>
            <w:r w:rsidRPr="008B4C6B">
              <w:rPr>
                <w:rFonts w:ascii="宋体" w:hAnsi="宋体" w:cs="宋体" w:hint="eastAsia"/>
                <w:sz w:val="20"/>
              </w:rPr>
              <w:br/>
              <w:t>4.其它:详见图纸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13</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030413002005</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凿（压)槽</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1.名称:剔堵槽、沟 砖</w:t>
            </w:r>
            <w:r w:rsidRPr="008B4C6B">
              <w:rPr>
                <w:rFonts w:ascii="宋体" w:hAnsi="宋体" w:cs="宋体" w:hint="eastAsia"/>
                <w:sz w:val="20"/>
              </w:rPr>
              <w:br/>
              <w:t>2.规格:宽70mm*深70mm</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36</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030404035021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插座防溅面盖</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1.名称:插座防溅面盖</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030807001001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角阀</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1.名称:角阀</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031001006005</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PPR管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1.名称:PPR管</w:t>
            </w:r>
            <w:r w:rsidRPr="008B4C6B">
              <w:rPr>
                <w:rFonts w:ascii="宋体" w:hAnsi="宋体" w:cs="宋体" w:hint="eastAsia"/>
                <w:sz w:val="20"/>
              </w:rPr>
              <w:br/>
              <w:t>2.材质、规格:PPR管 DN20</w:t>
            </w:r>
            <w:r w:rsidRPr="008B4C6B">
              <w:rPr>
                <w:rFonts w:ascii="宋体" w:hAnsi="宋体" w:cs="宋体" w:hint="eastAsia"/>
                <w:sz w:val="20"/>
              </w:rPr>
              <w:br/>
              <w:t>3.含管道冲洗、消毒</w:t>
            </w:r>
            <w:r w:rsidRPr="008B4C6B">
              <w:rPr>
                <w:rFonts w:ascii="宋体" w:hAnsi="宋体" w:cs="宋体" w:hint="eastAsia"/>
                <w:sz w:val="20"/>
              </w:rPr>
              <w:br/>
              <w:t>4.其它：详见图纸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031001006006</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PVC排水管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DN50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031001006007</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PVC排水管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DN200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030108001002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排风机</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1.名称:排风机</w:t>
            </w:r>
            <w:r w:rsidRPr="008B4C6B">
              <w:rPr>
                <w:rFonts w:ascii="宋体" w:hAnsi="宋体" w:cs="宋体" w:hint="eastAsia"/>
                <w:sz w:val="20"/>
              </w:rPr>
              <w:br/>
              <w:t>2.型号、规格：风量:1000m3/h</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63"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8"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01"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52"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3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lastRenderedPageBreak/>
              <w:t>工程名称：12层出生缺陷实验室安装工程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52"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3 页  共 5 页</w:t>
            </w:r>
          </w:p>
        </w:tc>
      </w:tr>
      <w:tr w:rsidR="002D432C" w:rsidRPr="008B4C6B" w:rsidTr="002D432C">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9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3"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9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63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3.含检电机查接线等</w:t>
            </w:r>
            <w:r w:rsidRPr="008B4C6B">
              <w:rPr>
                <w:rFonts w:ascii="宋体" w:hAnsi="宋体" w:cs="宋体" w:hint="eastAsia"/>
                <w:sz w:val="20"/>
              </w:rPr>
              <w:br/>
              <w:t>4.其它：详见图纸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030108006003</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万向排气罩</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1.名称:万向排气罩</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030108006004</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原子吸收罩</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1.名称:原子吸收罩</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030113015002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活性炭过滤器箱HXT1</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1.名称:活性炭过滤器箱HXT1</w:t>
            </w:r>
            <w:r w:rsidRPr="008B4C6B">
              <w:rPr>
                <w:rFonts w:ascii="宋体" w:hAnsi="宋体" w:cs="宋体" w:hint="eastAsia"/>
                <w:sz w:val="20"/>
              </w:rPr>
              <w:br/>
              <w:t>2.型号、规格：风量1000m3/h</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031003001004</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圆形止回阀</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1.名称:圆形止回阀</w:t>
            </w:r>
            <w:r w:rsidRPr="008B4C6B">
              <w:rPr>
                <w:rFonts w:ascii="宋体" w:hAnsi="宋体" w:cs="宋体" w:hint="eastAsia"/>
                <w:sz w:val="20"/>
              </w:rPr>
              <w:br/>
              <w:t>2.材质、规格:φ200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030703021001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混合排风箱</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1.名称:混合排风箱</w:t>
            </w:r>
            <w:r w:rsidRPr="008B4C6B">
              <w:rPr>
                <w:rFonts w:ascii="宋体" w:hAnsi="宋体" w:cs="宋体" w:hint="eastAsia"/>
                <w:sz w:val="20"/>
              </w:rPr>
              <w:br/>
              <w:t>2.材质、规格:镀锌钢板制作 800*800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6.72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030703021002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混合排风箱</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1.名称:混合排风箱</w:t>
            </w:r>
            <w:r w:rsidRPr="008B4C6B">
              <w:rPr>
                <w:rFonts w:ascii="宋体" w:hAnsi="宋体" w:cs="宋体" w:hint="eastAsia"/>
                <w:sz w:val="20"/>
              </w:rPr>
              <w:br/>
              <w:t>2.材质、规格:镀锌钢板制作 900*490*290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030703021003</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混合排风箱</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1.名称:混合排风箱</w:t>
            </w:r>
            <w:r w:rsidRPr="008B4C6B">
              <w:rPr>
                <w:rFonts w:ascii="宋体" w:hAnsi="宋体" w:cs="宋体" w:hint="eastAsia"/>
                <w:sz w:val="20"/>
              </w:rPr>
              <w:br/>
              <w:t>2.材质、规格:镀锌钢板制作 900*700*100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030702008001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空调专用软管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1.名称:空调专用软管</w:t>
            </w:r>
            <w:r w:rsidRPr="008B4C6B">
              <w:rPr>
                <w:rFonts w:ascii="宋体" w:hAnsi="宋体" w:cs="宋体" w:hint="eastAsia"/>
                <w:sz w:val="20"/>
              </w:rPr>
              <w:br/>
              <w:t>2.材质、规格:φ300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03B001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人工</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1.科室要求排风管道需要调整，因吊顶上空间有限，施工难度大，增加人工费</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工日</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84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37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030702001005</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机房风道</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3.规格:长边长≤1000mm</w:t>
            </w:r>
            <w:r w:rsidRPr="008B4C6B">
              <w:rPr>
                <w:rFonts w:ascii="宋体" w:hAnsi="宋体" w:cs="宋体" w:hint="eastAsia"/>
                <w:sz w:val="20"/>
              </w:rPr>
              <w:br/>
              <w:t>4.板材厚度:0.75</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31.5</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4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030702001006</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3.规格:长边长≤450mm</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9.17</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63"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8"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01"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52"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3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52"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4 页  共 5 页</w:t>
            </w:r>
          </w:p>
        </w:tc>
      </w:tr>
      <w:tr w:rsidR="002D432C" w:rsidRPr="008B4C6B" w:rsidTr="002D432C">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9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3"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9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88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4.板材厚度:0.6</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84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030702001007</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3.规格:长边长≤1000mm</w:t>
            </w:r>
            <w:r w:rsidRPr="008B4C6B">
              <w:rPr>
                <w:rFonts w:ascii="宋体" w:hAnsi="宋体" w:cs="宋体" w:hint="eastAsia"/>
                <w:sz w:val="20"/>
              </w:rPr>
              <w:br/>
              <w:t>4.板材厚度:0.75</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27.1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84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030702001008</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碳钢通风管道</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1.名称:镀锌钢板</w:t>
            </w:r>
            <w:r w:rsidRPr="008B4C6B">
              <w:rPr>
                <w:rFonts w:ascii="宋体" w:hAnsi="宋体" w:cs="宋体" w:hint="eastAsia"/>
                <w:sz w:val="20"/>
              </w:rPr>
              <w:br/>
              <w:t>2.形状:矩形</w:t>
            </w:r>
            <w:r w:rsidRPr="008B4C6B">
              <w:rPr>
                <w:rFonts w:ascii="宋体" w:hAnsi="宋体" w:cs="宋体" w:hint="eastAsia"/>
                <w:sz w:val="20"/>
              </w:rPr>
              <w:br/>
              <w:t>3.规格:长边长≤1250mm</w:t>
            </w:r>
            <w:r w:rsidRPr="008B4C6B">
              <w:rPr>
                <w:rFonts w:ascii="宋体" w:hAnsi="宋体" w:cs="宋体" w:hint="eastAsia"/>
                <w:sz w:val="20"/>
              </w:rPr>
              <w:br/>
              <w:t>4.板材厚度:1.0</w:t>
            </w:r>
            <w:r w:rsidRPr="008B4C6B">
              <w:rPr>
                <w:rFonts w:ascii="宋体" w:hAnsi="宋体" w:cs="宋体" w:hint="eastAsia"/>
                <w:sz w:val="20"/>
              </w:rPr>
              <w:br/>
              <w:t>5.部位:室内地上三层生殖中心</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031001006008</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PVC排水管 DN250</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DN250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48.63</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031001006009</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PVC排水管 DN200</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1.名称:PVC排水管</w:t>
            </w:r>
            <w:r w:rsidRPr="008B4C6B">
              <w:rPr>
                <w:rFonts w:ascii="宋体" w:hAnsi="宋体" w:cs="宋体" w:hint="eastAsia"/>
                <w:sz w:val="20"/>
              </w:rPr>
              <w:br/>
              <w:t>2.材质、规格:PVC DN200</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70.28</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030904007001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消防广播(扬声器）</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1.名称:消防广播(扬声器）</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44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030411004011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电话线</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1.名称:电话线</w:t>
            </w:r>
            <w:r w:rsidRPr="008B4C6B">
              <w:rPr>
                <w:rFonts w:ascii="宋体" w:hAnsi="宋体" w:cs="宋体" w:hint="eastAsia"/>
                <w:sz w:val="20"/>
              </w:rPr>
              <w:br/>
              <w:t>2.配线形式:管内穿线</w:t>
            </w:r>
            <w:r w:rsidRPr="008B4C6B">
              <w:rPr>
                <w:rFonts w:ascii="宋体" w:hAnsi="宋体" w:cs="宋体" w:hint="eastAsia"/>
                <w:sz w:val="20"/>
              </w:rPr>
              <w:br/>
              <w:t>3.型号:RVVS</w:t>
            </w:r>
            <w:r w:rsidRPr="008B4C6B">
              <w:rPr>
                <w:rFonts w:ascii="宋体" w:hAnsi="宋体" w:cs="宋体" w:hint="eastAsia"/>
                <w:sz w:val="20"/>
              </w:rPr>
              <w:br/>
              <w:t>4.规格:2.5m2</w:t>
            </w:r>
            <w:r w:rsidRPr="008B4C6B">
              <w:rPr>
                <w:rFonts w:ascii="宋体" w:hAnsi="宋体" w:cs="宋体" w:hint="eastAsia"/>
                <w:sz w:val="20"/>
              </w:rPr>
              <w:br/>
              <w:t>5.材质:铜芯</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43</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030411004012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广播线</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1.名称:电话线</w:t>
            </w:r>
            <w:r w:rsidRPr="008B4C6B">
              <w:rPr>
                <w:rFonts w:ascii="宋体" w:hAnsi="宋体" w:cs="宋体" w:hint="eastAsia"/>
                <w:sz w:val="20"/>
              </w:rPr>
              <w:br/>
              <w:t>2.配线形式:管内穿线</w:t>
            </w:r>
            <w:r w:rsidRPr="008B4C6B">
              <w:rPr>
                <w:rFonts w:ascii="宋体" w:hAnsi="宋体" w:cs="宋体" w:hint="eastAsia"/>
                <w:sz w:val="20"/>
              </w:rPr>
              <w:br/>
              <w:t>3.型号:RVS</w:t>
            </w:r>
            <w:r w:rsidRPr="008B4C6B">
              <w:rPr>
                <w:rFonts w:ascii="宋体" w:hAnsi="宋体" w:cs="宋体" w:hint="eastAsia"/>
                <w:sz w:val="20"/>
              </w:rPr>
              <w:br/>
              <w:t>4.规格:2.5m2</w:t>
            </w:r>
            <w:r w:rsidRPr="008B4C6B">
              <w:rPr>
                <w:rFonts w:ascii="宋体" w:hAnsi="宋体" w:cs="宋体" w:hint="eastAsia"/>
                <w:sz w:val="20"/>
              </w:rPr>
              <w:br/>
              <w:t>5.材质:铜芯</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450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030411001011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1.名称:电线管</w:t>
            </w:r>
            <w:r w:rsidRPr="008B4C6B">
              <w:rPr>
                <w:rFonts w:ascii="宋体" w:hAnsi="宋体" w:cs="宋体" w:hint="eastAsia"/>
                <w:sz w:val="20"/>
              </w:rPr>
              <w:br/>
              <w:t>2.材质:JDG</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73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030411001012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配管</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1.名称:金属软管</w:t>
            </w:r>
            <w:r w:rsidRPr="008B4C6B">
              <w:rPr>
                <w:rFonts w:ascii="宋体" w:hAnsi="宋体" w:cs="宋体" w:hint="eastAsia"/>
                <w:sz w:val="20"/>
              </w:rPr>
              <w:br/>
              <w:t>2.材质:金属软管</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63"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8"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01"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18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252"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34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01"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218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252"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5 页  共 5 页</w:t>
            </w:r>
          </w:p>
        </w:tc>
      </w:tr>
      <w:tr w:rsidR="002D432C" w:rsidRPr="008B4C6B" w:rsidTr="002D432C">
        <w:trPr>
          <w:trHeight w:val="360"/>
        </w:trPr>
        <w:tc>
          <w:tcPr>
            <w:tcW w:w="4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3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7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7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499"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39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03"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17"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799"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7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030413002006</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凿（压)槽</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1.名称:剔堵槽、沟 砖</w:t>
            </w:r>
            <w:r w:rsidRPr="008B4C6B">
              <w:rPr>
                <w:rFonts w:ascii="宋体" w:hAnsi="宋体" w:cs="宋体" w:hint="eastAsia"/>
                <w:sz w:val="20"/>
              </w:rPr>
              <w:br/>
              <w:t>2.规格:宽70mm*深70mm</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030506001001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前置功放</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1.名称:前置功放</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081103004001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强插电源</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1.名称:强插电源</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030506004001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十分区矩阵</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1.名称:十分区矩阵</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030507004001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警报信号发生器</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1.名称:警报信号发生器</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030506004002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单碟DVD</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1.名称:单碟DVD</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031102019001</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分区寻呼器</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1.名称:分区寻呼器</w:t>
            </w:r>
            <w:r w:rsidRPr="008B4C6B">
              <w:rPr>
                <w:rFonts w:ascii="宋体" w:hAnsi="宋体" w:cs="宋体" w:hint="eastAsia"/>
                <w:sz w:val="20"/>
              </w:rPr>
              <w:br/>
              <w:t>2其它：详见图纸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55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030404017009</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消防排烟配电箱</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1.名称:消防排烟配电箱</w:t>
            </w:r>
            <w:r w:rsidRPr="008B4C6B">
              <w:rPr>
                <w:rFonts w:ascii="宋体" w:hAnsi="宋体" w:cs="宋体" w:hint="eastAsia"/>
                <w:sz w:val="20"/>
              </w:rPr>
              <w:br/>
              <w:t>2.型号、规格：12EATFJ</w:t>
            </w:r>
            <w:r w:rsidRPr="008B4C6B">
              <w:rPr>
                <w:rFonts w:ascii="宋体" w:hAnsi="宋体" w:cs="宋体" w:hint="eastAsia"/>
                <w:sz w:val="20"/>
              </w:rPr>
              <w:br/>
              <w:t>3.其它：详见图纸</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台</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031301010005</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安装与生产同时进行施工增加</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1.安装与生产同时进行施工增加</w:t>
            </w:r>
            <w:r w:rsidRPr="008B4C6B">
              <w:rPr>
                <w:rFonts w:ascii="宋体" w:hAnsi="宋体" w:cs="宋体" w:hint="eastAsia"/>
                <w:sz w:val="20"/>
              </w:rPr>
              <w:br/>
              <w:t>2.12层出生缺陷实验室安装工程</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030704001002</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通风工程检测、调试</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1.通风工程检测、调试</w:t>
            </w:r>
            <w:r w:rsidRPr="008B4C6B">
              <w:rPr>
                <w:rFonts w:ascii="宋体" w:hAnsi="宋体" w:cs="宋体" w:hint="eastAsia"/>
                <w:sz w:val="20"/>
              </w:rPr>
              <w:br/>
              <w:t>2.12层出生缺陷实验室安装工程</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系统</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57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031301017005</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脚手架搭拆</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1、脚手架搭拆</w:t>
            </w:r>
            <w:r w:rsidRPr="008B4C6B">
              <w:rPr>
                <w:rFonts w:ascii="宋体" w:hAnsi="宋体" w:cs="宋体" w:hint="eastAsia"/>
                <w:sz w:val="20"/>
              </w:rPr>
              <w:br/>
              <w:t>2、12层出生缺陷实验室</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9"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39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0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799"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2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63"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738"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463"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合   计</w:t>
            </w:r>
          </w:p>
        </w:tc>
        <w:tc>
          <w:tcPr>
            <w:tcW w:w="738"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03"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bl>
    <w:p w:rsidR="002D432C" w:rsidRPr="008B4C6B" w:rsidRDefault="002D432C" w:rsidP="002D432C">
      <w:pPr>
        <w:pStyle w:val="a9"/>
      </w:pPr>
    </w:p>
    <w:tbl>
      <w:tblPr>
        <w:tblW w:w="9540" w:type="dxa"/>
        <w:tblInd w:w="108" w:type="dxa"/>
        <w:tblLook w:val="04A0" w:firstRow="1" w:lastRow="0" w:firstColumn="1" w:lastColumn="0" w:noHBand="0" w:noVBand="1"/>
      </w:tblPr>
      <w:tblGrid>
        <w:gridCol w:w="755"/>
        <w:gridCol w:w="875"/>
        <w:gridCol w:w="1486"/>
        <w:gridCol w:w="953"/>
        <w:gridCol w:w="655"/>
        <w:gridCol w:w="716"/>
        <w:gridCol w:w="916"/>
        <w:gridCol w:w="278"/>
        <w:gridCol w:w="675"/>
        <w:gridCol w:w="1152"/>
        <w:gridCol w:w="1079"/>
      </w:tblGrid>
      <w:tr w:rsidR="002D432C" w:rsidRPr="008B4C6B" w:rsidTr="002D432C">
        <w:trPr>
          <w:trHeight w:val="360"/>
        </w:trPr>
        <w:tc>
          <w:tcPr>
            <w:tcW w:w="4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2565"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4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069"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2565"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5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875"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48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0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5.85</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78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2</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17.75</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0.76</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3.06</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35"/>
        </w:trPr>
        <w:tc>
          <w:tcPr>
            <w:tcW w:w="755"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875"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48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0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w:t>
            </w:r>
          </w:p>
        </w:tc>
      </w:tr>
      <w:tr w:rsidR="002D432C" w:rsidRPr="008B4C6B" w:rsidTr="002D432C">
        <w:trPr>
          <w:trHeight w:val="360"/>
        </w:trPr>
        <w:tc>
          <w:tcPr>
            <w:tcW w:w="4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565"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4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2565"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4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069"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lastRenderedPageBreak/>
              <w:t>工程名称：12层出生缺陷实验室安装工程</w:t>
            </w:r>
          </w:p>
        </w:tc>
        <w:tc>
          <w:tcPr>
            <w:tcW w:w="2565"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5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875"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48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0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9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2925"/>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控制价时，视频监控费暂按租赁价每台球机1000元/月、每两台枪机800元/月计算，工程结算时，按实际费用计算</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5"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75"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8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9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4069"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565"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rPr>
          <w:rFonts w:hint="eastAsia"/>
        </w:rPr>
      </w:pPr>
    </w:p>
    <w:tbl>
      <w:tblPr>
        <w:tblW w:w="9240" w:type="dxa"/>
        <w:tblInd w:w="118" w:type="dxa"/>
        <w:tblLook w:val="04A0" w:firstRow="1" w:lastRow="0" w:firstColumn="1" w:lastColumn="0" w:noHBand="0" w:noVBand="1"/>
      </w:tblPr>
      <w:tblGrid>
        <w:gridCol w:w="1200"/>
        <w:gridCol w:w="2300"/>
        <w:gridCol w:w="1020"/>
        <w:gridCol w:w="2080"/>
        <w:gridCol w:w="460"/>
        <w:gridCol w:w="2180"/>
      </w:tblGrid>
      <w:tr w:rsidR="002D432C" w:rsidRPr="008B4C6B" w:rsidTr="002D432C">
        <w:trPr>
          <w:trHeight w:val="390"/>
        </w:trPr>
        <w:tc>
          <w:tcPr>
            <w:tcW w:w="660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24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5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工程名称：12层出生缺陷实验室安装工程</w:t>
            </w:r>
          </w:p>
        </w:tc>
        <w:tc>
          <w:tcPr>
            <w:tcW w:w="31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序号</w:t>
            </w:r>
          </w:p>
        </w:tc>
        <w:tc>
          <w:tcPr>
            <w:tcW w:w="33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5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1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明细详见表-12-1</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明细详见表-12-2</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明细详见表-12-3</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明细详见表-12-4</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明细详见表-12-5</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3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5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45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25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rPr>
          <w:lang w:val="x-none"/>
        </w:rPr>
      </w:pPr>
    </w:p>
    <w:tbl>
      <w:tblPr>
        <w:tblW w:w="9360" w:type="dxa"/>
        <w:tblInd w:w="108" w:type="dxa"/>
        <w:tblLook w:val="04A0" w:firstRow="1" w:lastRow="0" w:firstColumn="1" w:lastColumn="0" w:noHBand="0" w:noVBand="1"/>
      </w:tblPr>
      <w:tblGrid>
        <w:gridCol w:w="656"/>
        <w:gridCol w:w="841"/>
        <w:gridCol w:w="222"/>
        <w:gridCol w:w="1096"/>
        <w:gridCol w:w="3144"/>
        <w:gridCol w:w="2372"/>
        <w:gridCol w:w="769"/>
        <w:gridCol w:w="536"/>
      </w:tblGrid>
      <w:tr w:rsidR="002D432C" w:rsidRPr="008462D1" w:rsidTr="002D432C">
        <w:trPr>
          <w:trHeight w:val="360"/>
        </w:trPr>
        <w:tc>
          <w:tcPr>
            <w:tcW w:w="1629" w:type="dxa"/>
            <w:gridSpan w:val="3"/>
            <w:tcBorders>
              <w:top w:val="nil"/>
              <w:left w:val="nil"/>
              <w:bottom w:val="nil"/>
              <w:right w:val="nil"/>
            </w:tcBorders>
            <w:shd w:val="clear" w:color="FFFFFF" w:fill="FFFFFF"/>
            <w:vAlign w:val="center"/>
            <w:hideMark/>
          </w:tcPr>
          <w:p w:rsidR="002D432C" w:rsidRPr="008462D1" w:rsidRDefault="002D432C" w:rsidP="002D432C">
            <w:pPr>
              <w:rPr>
                <w:rFonts w:ascii="宋体" w:hAnsi="宋体" w:cs="宋体"/>
                <w:sz w:val="18"/>
                <w:szCs w:val="18"/>
              </w:rPr>
            </w:pPr>
            <w:r w:rsidRPr="008462D1">
              <w:rPr>
                <w:rFonts w:ascii="宋体" w:hAnsi="宋体" w:cs="宋体" w:hint="eastAsia"/>
                <w:sz w:val="18"/>
                <w:szCs w:val="18"/>
              </w:rPr>
              <w:t>（清-表7）</w:t>
            </w:r>
          </w:p>
        </w:tc>
        <w:tc>
          <w:tcPr>
            <w:tcW w:w="4134" w:type="dxa"/>
            <w:gridSpan w:val="2"/>
            <w:tcBorders>
              <w:top w:val="nil"/>
              <w:left w:val="nil"/>
              <w:bottom w:val="nil"/>
              <w:right w:val="nil"/>
            </w:tcBorders>
            <w:shd w:val="clear" w:color="FFFFFF" w:fill="FFFFFF"/>
            <w:vAlign w:val="center"/>
            <w:hideMark/>
          </w:tcPr>
          <w:p w:rsidR="002D432C" w:rsidRPr="008462D1" w:rsidRDefault="002D432C" w:rsidP="002D432C">
            <w:pPr>
              <w:jc w:val="center"/>
              <w:rPr>
                <w:rFonts w:ascii="宋体" w:hAnsi="宋体" w:cs="宋体" w:hint="eastAsia"/>
                <w:sz w:val="18"/>
                <w:szCs w:val="18"/>
              </w:rPr>
            </w:pPr>
            <w:r w:rsidRPr="008462D1">
              <w:rPr>
                <w:rFonts w:ascii="宋体" w:hAnsi="宋体" w:cs="宋体" w:hint="eastAsia"/>
                <w:sz w:val="18"/>
                <w:szCs w:val="18"/>
              </w:rPr>
              <w:t xml:space="preserve">　</w:t>
            </w:r>
          </w:p>
        </w:tc>
        <w:tc>
          <w:tcPr>
            <w:tcW w:w="3597" w:type="dxa"/>
            <w:gridSpan w:val="3"/>
            <w:tcBorders>
              <w:top w:val="nil"/>
              <w:left w:val="nil"/>
              <w:bottom w:val="nil"/>
              <w:right w:val="nil"/>
            </w:tcBorders>
            <w:shd w:val="clear" w:color="FFFFFF" w:fill="FFFFFF"/>
            <w:vAlign w:val="center"/>
            <w:hideMark/>
          </w:tcPr>
          <w:p w:rsidR="002D432C" w:rsidRPr="008462D1" w:rsidRDefault="002D432C" w:rsidP="002D432C">
            <w:pPr>
              <w:jc w:val="right"/>
              <w:rPr>
                <w:rFonts w:ascii="宋体" w:hAnsi="宋体" w:cs="宋体" w:hint="eastAsia"/>
                <w:sz w:val="18"/>
                <w:szCs w:val="18"/>
              </w:rPr>
            </w:pPr>
            <w:r w:rsidRPr="008462D1">
              <w:rPr>
                <w:rFonts w:ascii="宋体" w:hAnsi="宋体" w:cs="宋体" w:hint="eastAsia"/>
                <w:sz w:val="18"/>
                <w:szCs w:val="18"/>
              </w:rPr>
              <w:t xml:space="preserve">　</w:t>
            </w:r>
          </w:p>
        </w:tc>
      </w:tr>
      <w:tr w:rsidR="002D432C" w:rsidRPr="008462D1" w:rsidTr="002D432C">
        <w:trPr>
          <w:trHeight w:val="870"/>
        </w:trPr>
        <w:tc>
          <w:tcPr>
            <w:tcW w:w="9360" w:type="dxa"/>
            <w:gridSpan w:val="8"/>
            <w:tcBorders>
              <w:top w:val="nil"/>
              <w:left w:val="nil"/>
              <w:bottom w:val="nil"/>
              <w:right w:val="nil"/>
            </w:tcBorders>
            <w:shd w:val="clear" w:color="FFFFFF" w:fill="FFFFFF"/>
            <w:vAlign w:val="center"/>
            <w:hideMark/>
          </w:tcPr>
          <w:p w:rsidR="002D432C" w:rsidRPr="008462D1" w:rsidRDefault="002D432C" w:rsidP="002D432C">
            <w:pPr>
              <w:jc w:val="center"/>
              <w:rPr>
                <w:rFonts w:ascii="宋体" w:hAnsi="宋体" w:cs="宋体" w:hint="eastAsia"/>
                <w:b/>
                <w:bCs/>
                <w:sz w:val="40"/>
                <w:szCs w:val="40"/>
              </w:rPr>
            </w:pPr>
            <w:r w:rsidRPr="008462D1">
              <w:rPr>
                <w:rFonts w:ascii="宋体" w:hAnsi="宋体" w:cs="宋体" w:hint="eastAsia"/>
                <w:b/>
                <w:bCs/>
                <w:sz w:val="40"/>
                <w:szCs w:val="40"/>
              </w:rPr>
              <w:t>规费、税金项目计价表</w:t>
            </w:r>
          </w:p>
        </w:tc>
      </w:tr>
      <w:tr w:rsidR="002D432C" w:rsidRPr="008462D1" w:rsidTr="002D432C">
        <w:trPr>
          <w:trHeight w:val="825"/>
        </w:trPr>
        <w:tc>
          <w:tcPr>
            <w:tcW w:w="1629" w:type="dxa"/>
            <w:gridSpan w:val="3"/>
            <w:tcBorders>
              <w:top w:val="nil"/>
              <w:left w:val="nil"/>
              <w:bottom w:val="nil"/>
              <w:right w:val="nil"/>
            </w:tcBorders>
            <w:shd w:val="clear" w:color="FFFFFF" w:fill="FFFFFF"/>
            <w:vAlign w:val="bottom"/>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工程名称：12层出生缺陷实验室安装工程</w:t>
            </w:r>
          </w:p>
        </w:tc>
        <w:tc>
          <w:tcPr>
            <w:tcW w:w="4134" w:type="dxa"/>
            <w:gridSpan w:val="2"/>
            <w:tcBorders>
              <w:top w:val="nil"/>
              <w:left w:val="nil"/>
              <w:bottom w:val="nil"/>
              <w:right w:val="nil"/>
            </w:tcBorders>
            <w:shd w:val="clear" w:color="FFFFFF" w:fill="FFFFFF"/>
            <w:vAlign w:val="bottom"/>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标段：海口市妇幼保健院“三个中心”升级配套设施装修改造工程</w:t>
            </w:r>
          </w:p>
        </w:tc>
        <w:tc>
          <w:tcPr>
            <w:tcW w:w="3597" w:type="dxa"/>
            <w:gridSpan w:val="3"/>
            <w:tcBorders>
              <w:top w:val="nil"/>
              <w:left w:val="nil"/>
              <w:bottom w:val="nil"/>
              <w:right w:val="nil"/>
            </w:tcBorders>
            <w:shd w:val="clear" w:color="FFFFFF" w:fill="FFFFFF"/>
            <w:vAlign w:val="bottom"/>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第 1 页  共 1 页</w:t>
            </w:r>
          </w:p>
        </w:tc>
      </w:tr>
      <w:tr w:rsidR="002D432C" w:rsidRPr="008462D1" w:rsidTr="002D432C">
        <w:trPr>
          <w:trHeight w:val="360"/>
        </w:trPr>
        <w:tc>
          <w:tcPr>
            <w:tcW w:w="65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序号</w:t>
            </w:r>
          </w:p>
        </w:tc>
        <w:tc>
          <w:tcPr>
            <w:tcW w:w="841"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项目名称</w:t>
            </w:r>
          </w:p>
        </w:tc>
        <w:tc>
          <w:tcPr>
            <w:tcW w:w="122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计算基数</w:t>
            </w:r>
          </w:p>
        </w:tc>
        <w:tc>
          <w:tcPr>
            <w:tcW w:w="76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计算费率(%)</w:t>
            </w:r>
          </w:p>
        </w:tc>
        <w:tc>
          <w:tcPr>
            <w:tcW w:w="536"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金额</w:t>
            </w:r>
          </w:p>
        </w:tc>
      </w:tr>
      <w:tr w:rsidR="002D432C" w:rsidRPr="008462D1" w:rsidTr="002D432C">
        <w:trPr>
          <w:trHeight w:val="570"/>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1</w:t>
            </w:r>
          </w:p>
        </w:tc>
        <w:tc>
          <w:tcPr>
            <w:tcW w:w="841"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规费</w:t>
            </w:r>
          </w:p>
        </w:tc>
        <w:tc>
          <w:tcPr>
            <w:tcW w:w="12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其中：垃圾处置费+其中：社保费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D1 + D2</w:t>
            </w:r>
          </w:p>
        </w:tc>
        <w:tc>
          <w:tcPr>
            <w:tcW w:w="76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 xml:space="preserve">　</w:t>
            </w:r>
          </w:p>
        </w:tc>
        <w:tc>
          <w:tcPr>
            <w:tcW w:w="53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2D432C">
        <w:trPr>
          <w:trHeight w:val="465"/>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1.1</w:t>
            </w:r>
          </w:p>
        </w:tc>
        <w:tc>
          <w:tcPr>
            <w:tcW w:w="841"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其中：垃圾处置费</w:t>
            </w:r>
          </w:p>
        </w:tc>
        <w:tc>
          <w:tcPr>
            <w:tcW w:w="12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76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 xml:space="preserve">　</w:t>
            </w:r>
          </w:p>
        </w:tc>
        <w:tc>
          <w:tcPr>
            <w:tcW w:w="53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2D432C">
        <w:trPr>
          <w:trHeight w:val="1335"/>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1.2</w:t>
            </w:r>
          </w:p>
        </w:tc>
        <w:tc>
          <w:tcPr>
            <w:tcW w:w="841"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其中：社保费</w:t>
            </w:r>
          </w:p>
        </w:tc>
        <w:tc>
          <w:tcPr>
            <w:tcW w:w="12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(FBFX_DERGF+DJCS_DERGF+FBFX_DEJSRGF+DJCS_DEJSRGF)*0.7</w:t>
            </w:r>
          </w:p>
        </w:tc>
        <w:tc>
          <w:tcPr>
            <w:tcW w:w="76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23.5</w:t>
            </w:r>
          </w:p>
        </w:tc>
        <w:tc>
          <w:tcPr>
            <w:tcW w:w="53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2D432C">
        <w:trPr>
          <w:trHeight w:val="570"/>
        </w:trPr>
        <w:tc>
          <w:tcPr>
            <w:tcW w:w="6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t>2</w:t>
            </w:r>
          </w:p>
        </w:tc>
        <w:tc>
          <w:tcPr>
            <w:tcW w:w="841"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税金</w:t>
            </w:r>
          </w:p>
        </w:tc>
        <w:tc>
          <w:tcPr>
            <w:tcW w:w="122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分部分项工程费+措施项</w:t>
            </w:r>
            <w:r w:rsidRPr="008462D1">
              <w:rPr>
                <w:rFonts w:ascii="宋体" w:hAnsi="宋体" w:cs="宋体" w:hint="eastAsia"/>
                <w:sz w:val="20"/>
              </w:rPr>
              <w:lastRenderedPageBreak/>
              <w:t>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lastRenderedPageBreak/>
              <w:t>A+B+C+D</w:t>
            </w:r>
          </w:p>
        </w:tc>
        <w:tc>
          <w:tcPr>
            <w:tcW w:w="769" w:type="dxa"/>
            <w:tcBorders>
              <w:top w:val="nil"/>
              <w:left w:val="nil"/>
              <w:bottom w:val="single" w:sz="4" w:space="0" w:color="000000"/>
              <w:right w:val="single" w:sz="4" w:space="0" w:color="000000"/>
            </w:tcBorders>
            <w:shd w:val="clear" w:color="FFFFFF" w:fill="FFFFFF"/>
            <w:vAlign w:val="center"/>
            <w:hideMark/>
          </w:tcPr>
          <w:p w:rsidR="002D432C" w:rsidRPr="008462D1" w:rsidRDefault="002D432C" w:rsidP="002D432C">
            <w:pPr>
              <w:jc w:val="right"/>
              <w:rPr>
                <w:rFonts w:ascii="宋体" w:hAnsi="宋体" w:cs="宋体" w:hint="eastAsia"/>
                <w:sz w:val="20"/>
              </w:rPr>
            </w:pPr>
            <w:r w:rsidRPr="008462D1">
              <w:rPr>
                <w:rFonts w:ascii="宋体" w:hAnsi="宋体" w:cs="宋体" w:hint="eastAsia"/>
                <w:sz w:val="20"/>
              </w:rPr>
              <w:t>9</w:t>
            </w:r>
          </w:p>
        </w:tc>
        <w:tc>
          <w:tcPr>
            <w:tcW w:w="536" w:type="dxa"/>
            <w:tcBorders>
              <w:top w:val="nil"/>
              <w:left w:val="nil"/>
              <w:bottom w:val="single" w:sz="4"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2D432C">
        <w:trPr>
          <w:trHeight w:val="360"/>
        </w:trPr>
        <w:tc>
          <w:tcPr>
            <w:tcW w:w="2725"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462D1" w:rsidRDefault="002D432C" w:rsidP="002D432C">
            <w:pPr>
              <w:jc w:val="center"/>
              <w:rPr>
                <w:rFonts w:ascii="宋体" w:hAnsi="宋体" w:cs="宋体" w:hint="eastAsia"/>
                <w:sz w:val="20"/>
              </w:rPr>
            </w:pPr>
            <w:r w:rsidRPr="008462D1">
              <w:rPr>
                <w:rFonts w:ascii="宋体" w:hAnsi="宋体" w:cs="宋体" w:hint="eastAsia"/>
                <w:sz w:val="20"/>
              </w:rPr>
              <w:lastRenderedPageBreak/>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769" w:type="dxa"/>
            <w:tcBorders>
              <w:top w:val="nil"/>
              <w:left w:val="nil"/>
              <w:bottom w:val="single" w:sz="8" w:space="0" w:color="000000"/>
              <w:right w:val="single" w:sz="4"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c>
          <w:tcPr>
            <w:tcW w:w="536" w:type="dxa"/>
            <w:tcBorders>
              <w:top w:val="nil"/>
              <w:left w:val="nil"/>
              <w:bottom w:val="single" w:sz="8" w:space="0" w:color="000000"/>
              <w:right w:val="single" w:sz="8" w:space="0" w:color="000000"/>
            </w:tcBorders>
            <w:shd w:val="clear" w:color="FFFFFF" w:fill="FFFFFF"/>
            <w:vAlign w:val="center"/>
            <w:hideMark/>
          </w:tcPr>
          <w:p w:rsidR="002D432C" w:rsidRPr="008462D1" w:rsidRDefault="002D432C" w:rsidP="002D432C">
            <w:pPr>
              <w:rPr>
                <w:rFonts w:ascii="宋体" w:hAnsi="宋体" w:cs="宋体" w:hint="eastAsia"/>
                <w:sz w:val="20"/>
              </w:rPr>
            </w:pPr>
            <w:r w:rsidRPr="008462D1">
              <w:rPr>
                <w:rFonts w:ascii="宋体" w:hAnsi="宋体" w:cs="宋体" w:hint="eastAsia"/>
                <w:sz w:val="20"/>
              </w:rPr>
              <w:t xml:space="preserve">　</w:t>
            </w:r>
          </w:p>
        </w:tc>
      </w:tr>
      <w:tr w:rsidR="002D432C" w:rsidRPr="008462D1" w:rsidTr="002D432C">
        <w:trPr>
          <w:trHeight w:val="360"/>
        </w:trPr>
        <w:tc>
          <w:tcPr>
            <w:tcW w:w="1629" w:type="dxa"/>
            <w:gridSpan w:val="3"/>
            <w:tcBorders>
              <w:top w:val="nil"/>
              <w:left w:val="nil"/>
              <w:bottom w:val="nil"/>
              <w:right w:val="nil"/>
            </w:tcBorders>
            <w:shd w:val="clear" w:color="FFFFFF" w:fill="FFFFFF"/>
            <w:hideMark/>
          </w:tcPr>
          <w:p w:rsidR="002D432C" w:rsidRPr="008462D1" w:rsidRDefault="002D432C" w:rsidP="002D432C">
            <w:pPr>
              <w:rPr>
                <w:rFonts w:ascii="宋体" w:hAnsi="宋体" w:cs="宋体" w:hint="eastAsia"/>
                <w:sz w:val="18"/>
                <w:szCs w:val="18"/>
              </w:rPr>
            </w:pPr>
            <w:r w:rsidRPr="008462D1">
              <w:rPr>
                <w:rFonts w:ascii="宋体" w:hAnsi="宋体" w:cs="宋体" w:hint="eastAsia"/>
                <w:sz w:val="18"/>
                <w:szCs w:val="18"/>
              </w:rPr>
              <w:t>编制人（造价员）：</w:t>
            </w:r>
          </w:p>
        </w:tc>
        <w:tc>
          <w:tcPr>
            <w:tcW w:w="7731" w:type="dxa"/>
            <w:gridSpan w:val="5"/>
            <w:tcBorders>
              <w:top w:val="nil"/>
              <w:left w:val="nil"/>
              <w:bottom w:val="nil"/>
              <w:right w:val="nil"/>
            </w:tcBorders>
            <w:shd w:val="clear" w:color="FFFFFF" w:fill="FFFFFF"/>
            <w:hideMark/>
          </w:tcPr>
          <w:p w:rsidR="002D432C" w:rsidRPr="008462D1" w:rsidRDefault="002D432C" w:rsidP="002D432C">
            <w:pPr>
              <w:jc w:val="center"/>
              <w:rPr>
                <w:rFonts w:ascii="宋体" w:hAnsi="宋体" w:cs="宋体" w:hint="eastAsia"/>
                <w:sz w:val="18"/>
                <w:szCs w:val="18"/>
              </w:rPr>
            </w:pPr>
            <w:r w:rsidRPr="008462D1">
              <w:rPr>
                <w:rFonts w:ascii="宋体" w:hAnsi="宋体" w:cs="宋体" w:hint="eastAsia"/>
                <w:sz w:val="18"/>
                <w:szCs w:val="18"/>
              </w:rPr>
              <w:t>复核人（造价工程师）：</w:t>
            </w:r>
          </w:p>
        </w:tc>
      </w:tr>
      <w:tr w:rsidR="002D432C" w:rsidRPr="008462D1" w:rsidTr="002D432C">
        <w:trPr>
          <w:trHeight w:val="360"/>
        </w:trPr>
        <w:tc>
          <w:tcPr>
            <w:tcW w:w="9360" w:type="dxa"/>
            <w:gridSpan w:val="8"/>
            <w:tcBorders>
              <w:top w:val="nil"/>
              <w:left w:val="nil"/>
              <w:bottom w:val="nil"/>
              <w:right w:val="nil"/>
            </w:tcBorders>
            <w:shd w:val="clear" w:color="FFFFFF" w:fill="FFFFFF"/>
            <w:hideMark/>
          </w:tcPr>
          <w:p w:rsidR="002D432C" w:rsidRPr="008462D1" w:rsidRDefault="002D432C" w:rsidP="002D432C">
            <w:pPr>
              <w:rPr>
                <w:rFonts w:ascii="宋体" w:hAnsi="宋体" w:cs="宋体" w:hint="eastAsia"/>
                <w:sz w:val="18"/>
                <w:szCs w:val="18"/>
              </w:rPr>
            </w:pPr>
            <w:r w:rsidRPr="008462D1">
              <w:rPr>
                <w:rFonts w:ascii="宋体" w:hAnsi="宋体" w:cs="宋体" w:hint="eastAsia"/>
                <w:sz w:val="18"/>
                <w:szCs w:val="18"/>
              </w:rPr>
              <w:t>注：“项目名称”可根据海南省现行的预算定额设置。</w:t>
            </w:r>
          </w:p>
        </w:tc>
      </w:tr>
      <w:tr w:rsidR="002D432C" w:rsidRPr="008462D1" w:rsidTr="002D432C">
        <w:trPr>
          <w:trHeight w:val="225"/>
        </w:trPr>
        <w:tc>
          <w:tcPr>
            <w:tcW w:w="656" w:type="dxa"/>
            <w:tcBorders>
              <w:top w:val="nil"/>
              <w:left w:val="nil"/>
              <w:bottom w:val="nil"/>
              <w:right w:val="nil"/>
            </w:tcBorders>
            <w:shd w:val="clear" w:color="auto" w:fill="auto"/>
            <w:noWrap/>
            <w:vAlign w:val="bottom"/>
            <w:hideMark/>
          </w:tcPr>
          <w:p w:rsidR="002D432C" w:rsidRPr="008462D1" w:rsidRDefault="002D432C" w:rsidP="002D432C">
            <w:pPr>
              <w:rPr>
                <w:rFonts w:ascii="宋体" w:hAnsi="宋体" w:cs="宋体" w:hint="eastAsia"/>
                <w:sz w:val="18"/>
                <w:szCs w:val="18"/>
              </w:rPr>
            </w:pPr>
          </w:p>
        </w:tc>
        <w:tc>
          <w:tcPr>
            <w:tcW w:w="841"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c>
          <w:tcPr>
            <w:tcW w:w="132"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c>
          <w:tcPr>
            <w:tcW w:w="1096"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c>
          <w:tcPr>
            <w:tcW w:w="3038"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c>
          <w:tcPr>
            <w:tcW w:w="2292"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c>
          <w:tcPr>
            <w:tcW w:w="769"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c>
          <w:tcPr>
            <w:tcW w:w="536" w:type="dxa"/>
            <w:tcBorders>
              <w:top w:val="nil"/>
              <w:left w:val="nil"/>
              <w:bottom w:val="nil"/>
              <w:right w:val="nil"/>
            </w:tcBorders>
            <w:shd w:val="clear" w:color="auto" w:fill="auto"/>
            <w:noWrap/>
            <w:vAlign w:val="bottom"/>
            <w:hideMark/>
          </w:tcPr>
          <w:p w:rsidR="002D432C" w:rsidRPr="008462D1" w:rsidRDefault="002D432C" w:rsidP="002D432C">
            <w:pPr>
              <w:rPr>
                <w:rFonts w:eastAsia="Times New Roman"/>
                <w:sz w:val="20"/>
              </w:rPr>
            </w:pPr>
          </w:p>
        </w:tc>
      </w:tr>
    </w:tbl>
    <w:p w:rsidR="002D432C" w:rsidRPr="008462D1" w:rsidRDefault="002D432C" w:rsidP="002D432C">
      <w:pPr>
        <w:pStyle w:val="a9"/>
      </w:pPr>
    </w:p>
    <w:p w:rsidR="002D432C" w:rsidRPr="008B4C6B" w:rsidRDefault="002D432C" w:rsidP="002D432C">
      <w:pPr>
        <w:pStyle w:val="a9"/>
        <w:rPr>
          <w:rFonts w:hint="eastAsia"/>
          <w:lang w:val="x-none"/>
        </w:rPr>
      </w:pPr>
    </w:p>
    <w:tbl>
      <w:tblPr>
        <w:tblW w:w="9120" w:type="dxa"/>
        <w:tblInd w:w="118" w:type="dxa"/>
        <w:tblLook w:val="04A0" w:firstRow="1" w:lastRow="0" w:firstColumn="1" w:lastColumn="0" w:noHBand="0" w:noVBand="1"/>
      </w:tblPr>
      <w:tblGrid>
        <w:gridCol w:w="940"/>
        <w:gridCol w:w="2500"/>
        <w:gridCol w:w="280"/>
        <w:gridCol w:w="1120"/>
        <w:gridCol w:w="920"/>
        <w:gridCol w:w="520"/>
        <w:gridCol w:w="1420"/>
        <w:gridCol w:w="1420"/>
      </w:tblGrid>
      <w:tr w:rsidR="002D432C" w:rsidRPr="008B4C6B" w:rsidTr="002D432C">
        <w:trPr>
          <w:trHeight w:val="285"/>
        </w:trPr>
        <w:tc>
          <w:tcPr>
            <w:tcW w:w="344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（清-表2）</w:t>
            </w:r>
          </w:p>
        </w:tc>
        <w:tc>
          <w:tcPr>
            <w:tcW w:w="2320" w:type="dxa"/>
            <w:gridSpan w:val="3"/>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525"/>
        </w:trPr>
        <w:tc>
          <w:tcPr>
            <w:tcW w:w="9120" w:type="dxa"/>
            <w:gridSpan w:val="8"/>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36"/>
                <w:szCs w:val="36"/>
              </w:rPr>
            </w:pPr>
            <w:r w:rsidRPr="008B4C6B">
              <w:rPr>
                <w:rFonts w:ascii="宋体" w:hAnsi="宋体" w:cs="宋体" w:hint="eastAsia"/>
                <w:b/>
                <w:bCs/>
                <w:sz w:val="36"/>
                <w:szCs w:val="36"/>
              </w:rPr>
              <w:t>单项工程投标报价汇总表</w:t>
            </w:r>
          </w:p>
        </w:tc>
      </w:tr>
      <w:tr w:rsidR="002D432C" w:rsidRPr="008B4C6B" w:rsidTr="002D432C">
        <w:trPr>
          <w:trHeight w:val="510"/>
        </w:trPr>
        <w:tc>
          <w:tcPr>
            <w:tcW w:w="344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工程名称：综合项</w:t>
            </w:r>
          </w:p>
        </w:tc>
        <w:tc>
          <w:tcPr>
            <w:tcW w:w="232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单位：元</w:t>
            </w:r>
          </w:p>
        </w:tc>
        <w:tc>
          <w:tcPr>
            <w:tcW w:w="336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第  1  页 共  1  页</w:t>
            </w:r>
          </w:p>
        </w:tc>
      </w:tr>
      <w:tr w:rsidR="002D432C" w:rsidRPr="008B4C6B" w:rsidTr="002D432C">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27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单位工程名称</w:t>
            </w:r>
          </w:p>
        </w:tc>
        <w:tc>
          <w:tcPr>
            <w:tcW w:w="11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w:t>
            </w:r>
          </w:p>
        </w:tc>
      </w:tr>
      <w:tr w:rsidR="002D432C" w:rsidRPr="008B4C6B" w:rsidTr="002D432C">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78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规费</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1</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综合项 装饰工程</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2</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综合项安装工程</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7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450"/>
        </w:trPr>
        <w:tc>
          <w:tcPr>
            <w:tcW w:w="37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合计</w:t>
            </w:r>
          </w:p>
        </w:tc>
        <w:tc>
          <w:tcPr>
            <w:tcW w:w="11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rPr>
          <w:lang w:val="x-none"/>
        </w:rPr>
      </w:pPr>
    </w:p>
    <w:tbl>
      <w:tblPr>
        <w:tblW w:w="9180" w:type="dxa"/>
        <w:tblInd w:w="108" w:type="dxa"/>
        <w:tblLook w:val="04A0" w:firstRow="1" w:lastRow="0" w:firstColumn="1" w:lastColumn="0" w:noHBand="0" w:noVBand="1"/>
      </w:tblPr>
      <w:tblGrid>
        <w:gridCol w:w="1300"/>
        <w:gridCol w:w="2000"/>
        <w:gridCol w:w="1680"/>
        <w:gridCol w:w="1400"/>
        <w:gridCol w:w="360"/>
        <w:gridCol w:w="2440"/>
      </w:tblGrid>
      <w:tr w:rsidR="002D432C" w:rsidRPr="008B4C6B" w:rsidTr="002D432C">
        <w:trPr>
          <w:trHeight w:val="360"/>
        </w:trPr>
        <w:tc>
          <w:tcPr>
            <w:tcW w:w="3300" w:type="dxa"/>
            <w:gridSpan w:val="2"/>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（清-表3）</w:t>
            </w:r>
          </w:p>
        </w:tc>
        <w:tc>
          <w:tcPr>
            <w:tcW w:w="308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80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70"/>
        </w:trPr>
        <w:tc>
          <w:tcPr>
            <w:tcW w:w="918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 装饰工程</w:t>
            </w:r>
          </w:p>
        </w:tc>
        <w:tc>
          <w:tcPr>
            <w:tcW w:w="308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80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7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7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招标控制价合计=一+二+三+四+五</w:t>
            </w:r>
          </w:p>
        </w:tc>
        <w:tc>
          <w:tcPr>
            <w:tcW w:w="17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9180" w:type="dxa"/>
            <w:gridSpan w:val="6"/>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注：本表适用于单位工程招标控制价，如无单位工程划分，单项工程也使用本表汇总。</w:t>
            </w:r>
          </w:p>
        </w:tc>
      </w:tr>
    </w:tbl>
    <w:p w:rsidR="002D432C" w:rsidRPr="008B4C6B" w:rsidRDefault="002D432C" w:rsidP="002D432C">
      <w:pPr>
        <w:pStyle w:val="a9"/>
      </w:pPr>
    </w:p>
    <w:tbl>
      <w:tblPr>
        <w:tblW w:w="9860" w:type="dxa"/>
        <w:tblInd w:w="108" w:type="dxa"/>
        <w:tblLook w:val="04A0" w:firstRow="1" w:lastRow="0" w:firstColumn="1" w:lastColumn="0" w:noHBand="0" w:noVBand="1"/>
      </w:tblPr>
      <w:tblGrid>
        <w:gridCol w:w="540"/>
        <w:gridCol w:w="1420"/>
        <w:gridCol w:w="1460"/>
        <w:gridCol w:w="1840"/>
        <w:gridCol w:w="340"/>
        <w:gridCol w:w="540"/>
        <w:gridCol w:w="820"/>
        <w:gridCol w:w="580"/>
        <w:gridCol w:w="460"/>
        <w:gridCol w:w="700"/>
        <w:gridCol w:w="1160"/>
      </w:tblGrid>
      <w:tr w:rsidR="002D432C" w:rsidRPr="008B4C6B" w:rsidTr="002D432C">
        <w:trPr>
          <w:trHeight w:val="360"/>
        </w:trPr>
        <w:tc>
          <w:tcPr>
            <w:tcW w:w="526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80"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2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6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526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 装饰工程</w:t>
            </w:r>
          </w:p>
        </w:tc>
        <w:tc>
          <w:tcPr>
            <w:tcW w:w="2280"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32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r>
      <w:tr w:rsidR="002D432C" w:rsidRPr="008B4C6B" w:rsidTr="002D432C">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80"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综合单价</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011502006001</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槽铝</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1.槽铝</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1200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011502006002</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内圆</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1.内圆</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2600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011502006003</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外圆</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1.外圆</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011502006004</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角铝</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1.角铝</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480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011502006005</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彩板接插铝件</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1.彩板接插铝件</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3970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011606003002</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天棚面龙骨及饰面拆除</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1.天棚面龙骨及饰面拆除</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010103002002</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余方弃置</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1.废弃料品种:天棚龙骨</w:t>
            </w:r>
            <w:r w:rsidRPr="008B4C6B">
              <w:rPr>
                <w:rFonts w:ascii="宋体" w:hAnsi="宋体" w:cs="宋体" w:hint="eastAsia"/>
                <w:sz w:val="20"/>
              </w:rPr>
              <w:br/>
              <w:t>2.运距:10km</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011302001004</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防水石膏板吊顶</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1.龙骨材料种类、规格、中距:U60主龙骨+次龙骨</w:t>
            </w:r>
            <w:r w:rsidRPr="008B4C6B">
              <w:rPr>
                <w:rFonts w:ascii="宋体" w:hAnsi="宋体" w:cs="宋体" w:hint="eastAsia"/>
                <w:sz w:val="20"/>
              </w:rPr>
              <w:br/>
              <w:t>2.面层材料品种、规格:双层6厚防水石膏板</w:t>
            </w:r>
            <w:r w:rsidRPr="008B4C6B">
              <w:rPr>
                <w:rFonts w:ascii="宋体" w:hAnsi="宋体" w:cs="宋体" w:hint="eastAsia"/>
                <w:sz w:val="20"/>
              </w:rPr>
              <w:br/>
              <w:t>3.防护材料种类:刮腻子，刷乳胶漆2遍</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011601001004</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砖砌体拆除</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1.200厚砖墙</w:t>
            </w:r>
            <w:r w:rsidRPr="008B4C6B">
              <w:rPr>
                <w:rFonts w:ascii="宋体" w:hAnsi="宋体" w:cs="宋体" w:hint="eastAsia"/>
                <w:sz w:val="20"/>
              </w:rPr>
              <w:br/>
              <w:t>2.垃圾弃运10km</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010103002003</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余方弃置</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1.废弃料品种:砌体</w:t>
            </w:r>
            <w:r w:rsidRPr="008B4C6B">
              <w:rPr>
                <w:rFonts w:ascii="宋体" w:hAnsi="宋体" w:cs="宋体" w:hint="eastAsia"/>
                <w:sz w:val="20"/>
              </w:rPr>
              <w:br/>
              <w:t>2.运距:10km</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010402001003</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砌块墙</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1.200厚砌块墙</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011703001016</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标准砖</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1.17</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011703001017</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中砂</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011703001018</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垂直运输</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1.建筑物建筑类型及结构形式:人工垂直运输 水泥</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0.02</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15</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琼011701010005</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单排脚手架</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1.搭设高度:外、里脚手架 单排(钢管架) 8.5m以内</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m2</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120</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0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000"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本页小计</w:t>
            </w:r>
          </w:p>
        </w:tc>
        <w:tc>
          <w:tcPr>
            <w:tcW w:w="70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800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70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10"/>
        </w:trPr>
        <w:tc>
          <w:tcPr>
            <w:tcW w:w="526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注：为计取规费等的使用，可在表中增设其中：“定额人工费”。</w:t>
            </w:r>
          </w:p>
        </w:tc>
        <w:tc>
          <w:tcPr>
            <w:tcW w:w="2280"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32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tbl>
      <w:tblPr>
        <w:tblW w:w="9802" w:type="dxa"/>
        <w:tblInd w:w="108" w:type="dxa"/>
        <w:tblLook w:val="04A0" w:firstRow="1" w:lastRow="0" w:firstColumn="1" w:lastColumn="0" w:noHBand="0" w:noVBand="1"/>
      </w:tblPr>
      <w:tblGrid>
        <w:gridCol w:w="760"/>
        <w:gridCol w:w="1020"/>
        <w:gridCol w:w="1320"/>
        <w:gridCol w:w="620"/>
        <w:gridCol w:w="1620"/>
        <w:gridCol w:w="660"/>
        <w:gridCol w:w="222"/>
        <w:gridCol w:w="380"/>
        <w:gridCol w:w="620"/>
        <w:gridCol w:w="340"/>
        <w:gridCol w:w="1160"/>
        <w:gridCol w:w="1080"/>
      </w:tblGrid>
      <w:tr w:rsidR="002D432C" w:rsidRPr="008B4C6B" w:rsidTr="002D432C">
        <w:trPr>
          <w:trHeight w:val="360"/>
        </w:trPr>
        <w:tc>
          <w:tcPr>
            <w:tcW w:w="310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0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0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10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 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0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0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0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w:t>
            </w:r>
            <w:r w:rsidRPr="008B4C6B">
              <w:rPr>
                <w:rFonts w:ascii="宋体" w:hAnsi="宋体" w:cs="宋体" w:hint="eastAsia"/>
                <w:sz w:val="20"/>
              </w:rPr>
              <w:lastRenderedPageBreak/>
              <w:t>算实际费率；</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8</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9</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2.05</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10</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1.23</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11</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5千万元～1亿元以内部分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0.82</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12</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0.41</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25"/>
        </w:trPr>
        <w:tc>
          <w:tcPr>
            <w:tcW w:w="760"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13</w:t>
            </w:r>
          </w:p>
        </w:tc>
        <w:tc>
          <w:tcPr>
            <w:tcW w:w="10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2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0.14</w:t>
            </w:r>
          </w:p>
        </w:tc>
        <w:tc>
          <w:tcPr>
            <w:tcW w:w="60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80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360"/>
        </w:trPr>
        <w:tc>
          <w:tcPr>
            <w:tcW w:w="3100" w:type="dxa"/>
            <w:gridSpan w:val="3"/>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3122"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1000" w:type="dxa"/>
            <w:gridSpan w:val="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580"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802"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570"/>
        </w:trPr>
        <w:tc>
          <w:tcPr>
            <w:tcW w:w="310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 装饰工程</w:t>
            </w:r>
          </w:p>
        </w:tc>
        <w:tc>
          <w:tcPr>
            <w:tcW w:w="3122"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100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单位：元   </w:t>
            </w:r>
          </w:p>
        </w:tc>
        <w:tc>
          <w:tcPr>
            <w:tcW w:w="2580"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10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60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14</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0.61</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12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15</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编制预算或控制价时，视频监控费暂按租赁价每台球机1000元/月、每两台枪机800元/月计算，工程结算时，按实际费用计算</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10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600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60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960"/>
        </w:trPr>
        <w:tc>
          <w:tcPr>
            <w:tcW w:w="9802" w:type="dxa"/>
            <w:gridSpan w:val="12"/>
            <w:tcBorders>
              <w:top w:val="nil"/>
              <w:left w:val="nil"/>
              <w:bottom w:val="nil"/>
              <w:right w:val="nil"/>
            </w:tcBorders>
            <w:shd w:val="clear" w:color="FFFFFF" w:fill="FFFFFF"/>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编制人（造价人员）：                                   复核人（造价工程师）：</w:t>
            </w:r>
            <w:r w:rsidRPr="008B4C6B">
              <w:rPr>
                <w:rFonts w:ascii="宋体" w:hAnsi="宋体" w:cs="宋体" w:hint="eastAsia"/>
                <w:sz w:val="18"/>
                <w:szCs w:val="18"/>
              </w:rPr>
              <w:br/>
              <w:t>注：1  “项目名称”可根据海南省现行的计价定额设置。</w:t>
            </w:r>
            <w:r w:rsidRPr="008B4C6B">
              <w:rPr>
                <w:rFonts w:ascii="宋体" w:hAnsi="宋体" w:cs="宋体" w:hint="eastAsia"/>
                <w:sz w:val="18"/>
                <w:szCs w:val="18"/>
              </w:rPr>
              <w:br/>
              <w:t xml:space="preserve">    2  按施工方案计算的措施费，若无“计算基础”和“费率”的数值，也可只填 “金额”数值，但应在备注栏说明施工方案出处或计算方法。</w:t>
            </w:r>
          </w:p>
        </w:tc>
      </w:tr>
      <w:tr w:rsidR="002D432C" w:rsidRPr="008B4C6B" w:rsidTr="002D432C">
        <w:trPr>
          <w:trHeight w:val="225"/>
        </w:trPr>
        <w:tc>
          <w:tcPr>
            <w:tcW w:w="760"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c>
          <w:tcPr>
            <w:tcW w:w="10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3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222"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62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34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16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c>
          <w:tcPr>
            <w:tcW w:w="1080" w:type="dxa"/>
            <w:tcBorders>
              <w:top w:val="nil"/>
              <w:left w:val="nil"/>
              <w:bottom w:val="nil"/>
              <w:right w:val="nil"/>
            </w:tcBorders>
            <w:shd w:val="clear" w:color="auto" w:fill="auto"/>
            <w:noWrap/>
            <w:vAlign w:val="bottom"/>
            <w:hideMark/>
          </w:tcPr>
          <w:p w:rsidR="002D432C" w:rsidRPr="008B4C6B" w:rsidRDefault="002D432C" w:rsidP="002D432C">
            <w:pPr>
              <w:rPr>
                <w:rFonts w:eastAsia="Times New Roman"/>
                <w:sz w:val="20"/>
              </w:rPr>
            </w:pPr>
          </w:p>
        </w:tc>
      </w:tr>
    </w:tbl>
    <w:p w:rsidR="002D432C" w:rsidRPr="008B4C6B" w:rsidRDefault="002D432C" w:rsidP="002D432C">
      <w:pPr>
        <w:pStyle w:val="a9"/>
      </w:pPr>
    </w:p>
    <w:tbl>
      <w:tblPr>
        <w:tblW w:w="8920" w:type="dxa"/>
        <w:tblInd w:w="118" w:type="dxa"/>
        <w:tblLook w:val="04A0" w:firstRow="1" w:lastRow="0" w:firstColumn="1" w:lastColumn="0" w:noHBand="0" w:noVBand="1"/>
      </w:tblPr>
      <w:tblGrid>
        <w:gridCol w:w="1100"/>
        <w:gridCol w:w="2340"/>
        <w:gridCol w:w="120"/>
        <w:gridCol w:w="1940"/>
        <w:gridCol w:w="780"/>
        <w:gridCol w:w="740"/>
        <w:gridCol w:w="1900"/>
      </w:tblGrid>
      <w:tr w:rsidR="002D432C" w:rsidRPr="008B4C6B" w:rsidTr="002D432C">
        <w:trPr>
          <w:trHeight w:val="390"/>
        </w:trPr>
        <w:tc>
          <w:tcPr>
            <w:tcW w:w="6280" w:type="dxa"/>
            <w:gridSpan w:val="5"/>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8920" w:type="dxa"/>
            <w:gridSpan w:val="7"/>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4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 装饰工程</w:t>
            </w:r>
          </w:p>
        </w:tc>
        <w:tc>
          <w:tcPr>
            <w:tcW w:w="2840" w:type="dxa"/>
            <w:gridSpan w:val="3"/>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24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3</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35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Default="002D432C" w:rsidP="002D432C">
      <w:pPr>
        <w:pStyle w:val="a9"/>
      </w:pPr>
    </w:p>
    <w:tbl>
      <w:tblPr>
        <w:tblW w:w="9040" w:type="dxa"/>
        <w:tblInd w:w="108" w:type="dxa"/>
        <w:tblLook w:val="04A0" w:firstRow="1" w:lastRow="0" w:firstColumn="1" w:lastColumn="0" w:noHBand="0" w:noVBand="1"/>
      </w:tblPr>
      <w:tblGrid>
        <w:gridCol w:w="517"/>
        <w:gridCol w:w="624"/>
        <w:gridCol w:w="89"/>
        <w:gridCol w:w="846"/>
        <w:gridCol w:w="3354"/>
        <w:gridCol w:w="2172"/>
        <w:gridCol w:w="622"/>
        <w:gridCol w:w="816"/>
      </w:tblGrid>
      <w:tr w:rsidR="002D432C" w:rsidRPr="00E2528B" w:rsidTr="002D432C">
        <w:trPr>
          <w:trHeight w:val="360"/>
        </w:trPr>
        <w:tc>
          <w:tcPr>
            <w:tcW w:w="1299" w:type="dxa"/>
            <w:gridSpan w:val="3"/>
            <w:tcBorders>
              <w:top w:val="nil"/>
              <w:left w:val="nil"/>
              <w:bottom w:val="nil"/>
              <w:right w:val="nil"/>
            </w:tcBorders>
            <w:shd w:val="clear" w:color="FFFFFF" w:fill="FFFFFF"/>
            <w:vAlign w:val="center"/>
            <w:hideMark/>
          </w:tcPr>
          <w:p w:rsidR="002D432C" w:rsidRPr="00E2528B" w:rsidRDefault="002D432C" w:rsidP="002D432C">
            <w:pPr>
              <w:rPr>
                <w:rFonts w:ascii="宋体" w:hAnsi="宋体" w:cs="宋体"/>
                <w:sz w:val="18"/>
                <w:szCs w:val="18"/>
              </w:rPr>
            </w:pPr>
            <w:r w:rsidRPr="00E2528B">
              <w:rPr>
                <w:rFonts w:ascii="宋体" w:hAnsi="宋体" w:cs="宋体" w:hint="eastAsia"/>
                <w:sz w:val="18"/>
                <w:szCs w:val="18"/>
              </w:rPr>
              <w:t>（清-表7）</w:t>
            </w:r>
          </w:p>
        </w:tc>
        <w:tc>
          <w:tcPr>
            <w:tcW w:w="4073" w:type="dxa"/>
            <w:gridSpan w:val="2"/>
            <w:tcBorders>
              <w:top w:val="nil"/>
              <w:left w:val="nil"/>
              <w:bottom w:val="nil"/>
              <w:right w:val="nil"/>
            </w:tcBorders>
            <w:shd w:val="clear" w:color="FFFFFF" w:fill="FFFFFF"/>
            <w:vAlign w:val="center"/>
            <w:hideMark/>
          </w:tcPr>
          <w:p w:rsidR="002D432C" w:rsidRPr="00E2528B" w:rsidRDefault="002D432C" w:rsidP="002D432C">
            <w:pPr>
              <w:jc w:val="center"/>
              <w:rPr>
                <w:rFonts w:ascii="宋体" w:hAnsi="宋体" w:cs="宋体" w:hint="eastAsia"/>
                <w:sz w:val="18"/>
                <w:szCs w:val="18"/>
              </w:rPr>
            </w:pPr>
            <w:r w:rsidRPr="00E2528B">
              <w:rPr>
                <w:rFonts w:ascii="宋体" w:hAnsi="宋体" w:cs="宋体" w:hint="eastAsia"/>
                <w:sz w:val="18"/>
                <w:szCs w:val="18"/>
              </w:rPr>
              <w:t xml:space="preserve">　</w:t>
            </w:r>
          </w:p>
        </w:tc>
        <w:tc>
          <w:tcPr>
            <w:tcW w:w="3668" w:type="dxa"/>
            <w:gridSpan w:val="3"/>
            <w:tcBorders>
              <w:top w:val="nil"/>
              <w:left w:val="nil"/>
              <w:bottom w:val="nil"/>
              <w:right w:val="nil"/>
            </w:tcBorders>
            <w:shd w:val="clear" w:color="FFFFFF" w:fill="FFFFFF"/>
            <w:vAlign w:val="center"/>
            <w:hideMark/>
          </w:tcPr>
          <w:p w:rsidR="002D432C" w:rsidRPr="00E2528B" w:rsidRDefault="002D432C" w:rsidP="002D432C">
            <w:pPr>
              <w:jc w:val="right"/>
              <w:rPr>
                <w:rFonts w:ascii="宋体" w:hAnsi="宋体" w:cs="宋体" w:hint="eastAsia"/>
                <w:sz w:val="18"/>
                <w:szCs w:val="18"/>
              </w:rPr>
            </w:pPr>
            <w:r w:rsidRPr="00E2528B">
              <w:rPr>
                <w:rFonts w:ascii="宋体" w:hAnsi="宋体" w:cs="宋体" w:hint="eastAsia"/>
                <w:sz w:val="18"/>
                <w:szCs w:val="18"/>
              </w:rPr>
              <w:t xml:space="preserve">　</w:t>
            </w:r>
          </w:p>
        </w:tc>
      </w:tr>
      <w:tr w:rsidR="002D432C" w:rsidRPr="00E2528B" w:rsidTr="002D432C">
        <w:trPr>
          <w:trHeight w:val="870"/>
        </w:trPr>
        <w:tc>
          <w:tcPr>
            <w:tcW w:w="9040" w:type="dxa"/>
            <w:gridSpan w:val="8"/>
            <w:tcBorders>
              <w:top w:val="nil"/>
              <w:left w:val="nil"/>
              <w:bottom w:val="nil"/>
              <w:right w:val="nil"/>
            </w:tcBorders>
            <w:shd w:val="clear" w:color="FFFFFF" w:fill="FFFFFF"/>
            <w:vAlign w:val="center"/>
            <w:hideMark/>
          </w:tcPr>
          <w:p w:rsidR="002D432C" w:rsidRPr="00E2528B" w:rsidRDefault="002D432C" w:rsidP="002D432C">
            <w:pPr>
              <w:jc w:val="center"/>
              <w:rPr>
                <w:rFonts w:ascii="宋体" w:hAnsi="宋体" w:cs="宋体" w:hint="eastAsia"/>
                <w:b/>
                <w:bCs/>
                <w:sz w:val="40"/>
                <w:szCs w:val="40"/>
              </w:rPr>
            </w:pPr>
            <w:r w:rsidRPr="00E2528B">
              <w:rPr>
                <w:rFonts w:ascii="宋体" w:hAnsi="宋体" w:cs="宋体" w:hint="eastAsia"/>
                <w:b/>
                <w:bCs/>
                <w:sz w:val="40"/>
                <w:szCs w:val="40"/>
              </w:rPr>
              <w:t>规费、税金项目计价表</w:t>
            </w:r>
          </w:p>
        </w:tc>
      </w:tr>
      <w:tr w:rsidR="002D432C" w:rsidRPr="00E2528B" w:rsidTr="002D432C">
        <w:trPr>
          <w:trHeight w:val="825"/>
        </w:trPr>
        <w:tc>
          <w:tcPr>
            <w:tcW w:w="1299" w:type="dxa"/>
            <w:gridSpan w:val="3"/>
            <w:tcBorders>
              <w:top w:val="nil"/>
              <w:left w:val="nil"/>
              <w:bottom w:val="nil"/>
              <w:right w:val="nil"/>
            </w:tcBorders>
            <w:shd w:val="clear" w:color="FFFFFF" w:fill="FFFFFF"/>
            <w:vAlign w:val="bottom"/>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工程名称：综合项 装饰工程</w:t>
            </w:r>
          </w:p>
        </w:tc>
        <w:tc>
          <w:tcPr>
            <w:tcW w:w="4073" w:type="dxa"/>
            <w:gridSpan w:val="2"/>
            <w:tcBorders>
              <w:top w:val="nil"/>
              <w:left w:val="nil"/>
              <w:bottom w:val="nil"/>
              <w:right w:val="nil"/>
            </w:tcBorders>
            <w:shd w:val="clear" w:color="FFFFFF" w:fill="FFFFFF"/>
            <w:vAlign w:val="bottom"/>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标段：海口市妇幼保健院“三个中心”升级配套设施装修改造工程</w:t>
            </w:r>
          </w:p>
        </w:tc>
        <w:tc>
          <w:tcPr>
            <w:tcW w:w="3668" w:type="dxa"/>
            <w:gridSpan w:val="3"/>
            <w:tcBorders>
              <w:top w:val="nil"/>
              <w:left w:val="nil"/>
              <w:bottom w:val="nil"/>
              <w:right w:val="nil"/>
            </w:tcBorders>
            <w:shd w:val="clear" w:color="FFFFFF" w:fill="FFFFFF"/>
            <w:vAlign w:val="bottom"/>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第 1 页  共 1 页</w:t>
            </w:r>
          </w:p>
        </w:tc>
      </w:tr>
      <w:tr w:rsidR="002D432C" w:rsidRPr="00E2528B" w:rsidTr="002D432C">
        <w:trPr>
          <w:trHeight w:val="360"/>
        </w:trPr>
        <w:tc>
          <w:tcPr>
            <w:tcW w:w="51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序号</w:t>
            </w:r>
          </w:p>
        </w:tc>
        <w:tc>
          <w:tcPr>
            <w:tcW w:w="688"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项目名称</w:t>
            </w:r>
          </w:p>
        </w:tc>
        <w:tc>
          <w:tcPr>
            <w:tcW w:w="108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计算基数</w:t>
            </w:r>
          </w:p>
        </w:tc>
        <w:tc>
          <w:tcPr>
            <w:tcW w:w="669"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计算费率(%)</w:t>
            </w:r>
          </w:p>
        </w:tc>
        <w:tc>
          <w:tcPr>
            <w:tcW w:w="753"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金额（元）</w:t>
            </w:r>
          </w:p>
        </w:tc>
      </w:tr>
      <w:tr w:rsidR="002D432C" w:rsidRPr="00E2528B" w:rsidTr="002D432C">
        <w:trPr>
          <w:trHeight w:val="570"/>
        </w:trPr>
        <w:tc>
          <w:tcPr>
            <w:tcW w:w="51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1</w:t>
            </w:r>
          </w:p>
        </w:tc>
        <w:tc>
          <w:tcPr>
            <w:tcW w:w="688"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规费</w:t>
            </w:r>
          </w:p>
        </w:tc>
        <w:tc>
          <w:tcPr>
            <w:tcW w:w="10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其中：建筑垃圾处置费+其中：社会保险费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D1 + D2</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 xml:space="preserve">　</w:t>
            </w:r>
          </w:p>
        </w:tc>
        <w:tc>
          <w:tcPr>
            <w:tcW w:w="753"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555"/>
        </w:trPr>
        <w:tc>
          <w:tcPr>
            <w:tcW w:w="51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1.1</w:t>
            </w:r>
          </w:p>
        </w:tc>
        <w:tc>
          <w:tcPr>
            <w:tcW w:w="688"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其中：垃圾处置费</w:t>
            </w:r>
          </w:p>
        </w:tc>
        <w:tc>
          <w:tcPr>
            <w:tcW w:w="10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 xml:space="preserve">　</w:t>
            </w:r>
          </w:p>
        </w:tc>
        <w:tc>
          <w:tcPr>
            <w:tcW w:w="753"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1335"/>
        </w:trPr>
        <w:tc>
          <w:tcPr>
            <w:tcW w:w="51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lastRenderedPageBreak/>
              <w:t>1.2</w:t>
            </w:r>
          </w:p>
        </w:tc>
        <w:tc>
          <w:tcPr>
            <w:tcW w:w="688"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其中：社保费</w:t>
            </w:r>
          </w:p>
        </w:tc>
        <w:tc>
          <w:tcPr>
            <w:tcW w:w="10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(FBFX_DERGF+DJCS_DERGF+FBFX_DEJSRGF+DJCS_DEJSRGF)*0.7</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23.5</w:t>
            </w:r>
          </w:p>
        </w:tc>
        <w:tc>
          <w:tcPr>
            <w:tcW w:w="753"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570"/>
        </w:trPr>
        <w:tc>
          <w:tcPr>
            <w:tcW w:w="518"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2</w:t>
            </w:r>
          </w:p>
        </w:tc>
        <w:tc>
          <w:tcPr>
            <w:tcW w:w="688"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税金</w:t>
            </w:r>
          </w:p>
        </w:tc>
        <w:tc>
          <w:tcPr>
            <w:tcW w:w="108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分部分项工程费+措施项目费+其他项目费+规费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A+B+C+D</w:t>
            </w:r>
          </w:p>
        </w:tc>
        <w:tc>
          <w:tcPr>
            <w:tcW w:w="669"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9</w:t>
            </w:r>
          </w:p>
        </w:tc>
        <w:tc>
          <w:tcPr>
            <w:tcW w:w="753"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360"/>
        </w:trPr>
        <w:tc>
          <w:tcPr>
            <w:tcW w:w="2288"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669" w:type="dxa"/>
            <w:tcBorders>
              <w:top w:val="nil"/>
              <w:left w:val="nil"/>
              <w:bottom w:val="single" w:sz="8"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753" w:type="dxa"/>
            <w:tcBorders>
              <w:top w:val="nil"/>
              <w:left w:val="nil"/>
              <w:bottom w:val="single" w:sz="8"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360"/>
        </w:trPr>
        <w:tc>
          <w:tcPr>
            <w:tcW w:w="1299" w:type="dxa"/>
            <w:gridSpan w:val="3"/>
            <w:tcBorders>
              <w:top w:val="nil"/>
              <w:left w:val="nil"/>
              <w:bottom w:val="nil"/>
              <w:right w:val="nil"/>
            </w:tcBorders>
            <w:shd w:val="clear" w:color="FFFFFF" w:fill="FFFFFF"/>
            <w:hideMark/>
          </w:tcPr>
          <w:p w:rsidR="002D432C" w:rsidRPr="00E2528B" w:rsidRDefault="002D432C" w:rsidP="002D432C">
            <w:pPr>
              <w:rPr>
                <w:rFonts w:ascii="宋体" w:hAnsi="宋体" w:cs="宋体" w:hint="eastAsia"/>
                <w:sz w:val="18"/>
                <w:szCs w:val="18"/>
              </w:rPr>
            </w:pPr>
            <w:r w:rsidRPr="00E2528B">
              <w:rPr>
                <w:rFonts w:ascii="宋体" w:hAnsi="宋体" w:cs="宋体" w:hint="eastAsia"/>
                <w:sz w:val="18"/>
                <w:szCs w:val="18"/>
              </w:rPr>
              <w:t>编制人（造价人员）：</w:t>
            </w:r>
          </w:p>
        </w:tc>
        <w:tc>
          <w:tcPr>
            <w:tcW w:w="7741" w:type="dxa"/>
            <w:gridSpan w:val="5"/>
            <w:tcBorders>
              <w:top w:val="nil"/>
              <w:left w:val="nil"/>
              <w:bottom w:val="nil"/>
              <w:right w:val="nil"/>
            </w:tcBorders>
            <w:shd w:val="clear" w:color="FFFFFF" w:fill="FFFFFF"/>
            <w:hideMark/>
          </w:tcPr>
          <w:p w:rsidR="002D432C" w:rsidRPr="00E2528B" w:rsidRDefault="002D432C" w:rsidP="002D432C">
            <w:pPr>
              <w:jc w:val="center"/>
              <w:rPr>
                <w:rFonts w:ascii="宋体" w:hAnsi="宋体" w:cs="宋体" w:hint="eastAsia"/>
                <w:sz w:val="18"/>
                <w:szCs w:val="18"/>
              </w:rPr>
            </w:pPr>
            <w:r w:rsidRPr="00E2528B">
              <w:rPr>
                <w:rFonts w:ascii="宋体" w:hAnsi="宋体" w:cs="宋体" w:hint="eastAsia"/>
                <w:sz w:val="18"/>
                <w:szCs w:val="18"/>
              </w:rPr>
              <w:t>复核人（造价工程师）：</w:t>
            </w:r>
          </w:p>
        </w:tc>
      </w:tr>
      <w:tr w:rsidR="002D432C" w:rsidRPr="00E2528B" w:rsidTr="002D432C">
        <w:trPr>
          <w:trHeight w:val="360"/>
        </w:trPr>
        <w:tc>
          <w:tcPr>
            <w:tcW w:w="9040" w:type="dxa"/>
            <w:gridSpan w:val="8"/>
            <w:tcBorders>
              <w:top w:val="nil"/>
              <w:left w:val="nil"/>
              <w:bottom w:val="nil"/>
              <w:right w:val="nil"/>
            </w:tcBorders>
            <w:shd w:val="clear" w:color="FFFFFF" w:fill="FFFFFF"/>
            <w:hideMark/>
          </w:tcPr>
          <w:p w:rsidR="002D432C" w:rsidRPr="00E2528B" w:rsidRDefault="002D432C" w:rsidP="002D432C">
            <w:pPr>
              <w:rPr>
                <w:rFonts w:ascii="宋体" w:hAnsi="宋体" w:cs="宋体" w:hint="eastAsia"/>
                <w:sz w:val="18"/>
                <w:szCs w:val="18"/>
              </w:rPr>
            </w:pPr>
            <w:r w:rsidRPr="00E2528B">
              <w:rPr>
                <w:rFonts w:ascii="宋体" w:hAnsi="宋体" w:cs="宋体" w:hint="eastAsia"/>
                <w:sz w:val="18"/>
                <w:szCs w:val="18"/>
              </w:rPr>
              <w:t>注：“项目名称”可根据海南省现行的计价定额设置。</w:t>
            </w:r>
          </w:p>
        </w:tc>
      </w:tr>
    </w:tbl>
    <w:p w:rsidR="002D432C" w:rsidRPr="00E2528B" w:rsidRDefault="002D432C" w:rsidP="002D432C">
      <w:pPr>
        <w:pStyle w:val="a9"/>
      </w:pPr>
    </w:p>
    <w:p w:rsidR="002D432C" w:rsidRPr="008B4C6B" w:rsidRDefault="002D432C" w:rsidP="002D432C">
      <w:pPr>
        <w:pStyle w:val="a9"/>
        <w:rPr>
          <w:rFonts w:hint="eastAsia"/>
        </w:rPr>
      </w:pPr>
    </w:p>
    <w:tbl>
      <w:tblPr>
        <w:tblW w:w="8840" w:type="dxa"/>
        <w:tblInd w:w="118" w:type="dxa"/>
        <w:tblLook w:val="04A0" w:firstRow="1" w:lastRow="0" w:firstColumn="1" w:lastColumn="0" w:noHBand="0" w:noVBand="1"/>
      </w:tblPr>
      <w:tblGrid>
        <w:gridCol w:w="1300"/>
        <w:gridCol w:w="2000"/>
        <w:gridCol w:w="1420"/>
        <w:gridCol w:w="1400"/>
        <w:gridCol w:w="280"/>
        <w:gridCol w:w="2440"/>
      </w:tblGrid>
      <w:tr w:rsidR="002D432C" w:rsidRPr="008B4C6B" w:rsidTr="002D432C">
        <w:trPr>
          <w:trHeight w:val="870"/>
        </w:trPr>
        <w:tc>
          <w:tcPr>
            <w:tcW w:w="884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b/>
                <w:bCs/>
                <w:sz w:val="40"/>
                <w:szCs w:val="40"/>
              </w:rPr>
            </w:pPr>
            <w:r w:rsidRPr="008B4C6B">
              <w:rPr>
                <w:rFonts w:ascii="宋体" w:hAnsi="宋体" w:cs="宋体" w:hint="eastAsia"/>
                <w:b/>
                <w:bCs/>
                <w:sz w:val="40"/>
                <w:szCs w:val="40"/>
              </w:rPr>
              <w:t>单位工程招标控制价汇总表</w:t>
            </w:r>
          </w:p>
        </w:tc>
      </w:tr>
      <w:tr w:rsidR="002D432C" w:rsidRPr="008B4C6B" w:rsidTr="002D432C">
        <w:trPr>
          <w:trHeight w:val="570"/>
        </w:trPr>
        <w:tc>
          <w:tcPr>
            <w:tcW w:w="330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8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单位：元</w:t>
            </w:r>
          </w:p>
        </w:tc>
        <w:tc>
          <w:tcPr>
            <w:tcW w:w="272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4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汇总内容</w:t>
            </w:r>
          </w:p>
        </w:tc>
        <w:tc>
          <w:tcPr>
            <w:tcW w:w="1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其中：暂估价(元)</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一</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分部分项工程费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二</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施工单价措施项目费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施工总价措施项目费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其中：安全防护、文明施工费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其中：临时设施费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2.3</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其中：雨季施工增加费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2.4</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其中：夜间施工增加费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2.5</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其中：视频监控费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三</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其他项目费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3.1</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其中：暂列金额</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3.2</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其中：暂估价</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3.3</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其中：计日工</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3.4</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其中：总承包服务费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3.5</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其中：其他项目费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四</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规费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其中：垃圾处置费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5</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其中：社保费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五</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税金</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4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50"/>
        </w:trPr>
        <w:tc>
          <w:tcPr>
            <w:tcW w:w="47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招标控制价合计=一+二+三+四+五</w:t>
            </w:r>
          </w:p>
        </w:tc>
        <w:tc>
          <w:tcPr>
            <w:tcW w:w="16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bl>
    <w:p w:rsidR="002D432C" w:rsidRPr="008B4C6B" w:rsidRDefault="002D432C" w:rsidP="002D432C">
      <w:pPr>
        <w:pStyle w:val="a9"/>
      </w:pPr>
    </w:p>
    <w:tbl>
      <w:tblPr>
        <w:tblW w:w="9580" w:type="dxa"/>
        <w:tblInd w:w="118" w:type="dxa"/>
        <w:tblLook w:val="04A0" w:firstRow="1" w:lastRow="0" w:firstColumn="1" w:lastColumn="0" w:noHBand="0" w:noVBand="1"/>
      </w:tblPr>
      <w:tblGrid>
        <w:gridCol w:w="498"/>
        <w:gridCol w:w="1416"/>
        <w:gridCol w:w="1304"/>
        <w:gridCol w:w="1755"/>
        <w:gridCol w:w="309"/>
        <w:gridCol w:w="515"/>
        <w:gridCol w:w="783"/>
        <w:gridCol w:w="527"/>
        <w:gridCol w:w="516"/>
        <w:gridCol w:w="666"/>
        <w:gridCol w:w="1069"/>
        <w:gridCol w:w="222"/>
      </w:tblGrid>
      <w:tr w:rsidR="002D432C" w:rsidRPr="008B4C6B" w:rsidTr="002D432C">
        <w:trPr>
          <w:trHeight w:val="360"/>
        </w:trPr>
        <w:tc>
          <w:tcPr>
            <w:tcW w:w="49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1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15"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8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8"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21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15"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4 页</w:t>
            </w:r>
          </w:p>
        </w:tc>
      </w:tr>
      <w:tr w:rsidR="002D432C" w:rsidRPr="008B4C6B" w:rsidTr="002D432C">
        <w:trPr>
          <w:trHeight w:val="360"/>
        </w:trPr>
        <w:tc>
          <w:tcPr>
            <w:tcW w:w="50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38"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507"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04"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37"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0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整个项目</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108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031208002002</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3.管道直径：DN20</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0.87</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031208002003</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3.管道直径：DN25</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0.93</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3.管道直径：DN32</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031208002005</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3.管道直径：DN40</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0.83</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031208002006</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3.管道直径：DN50</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0.36</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08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031208002007</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橡塑保温管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1.名称:橡塑保温管</w:t>
            </w:r>
            <w:r w:rsidRPr="008B4C6B">
              <w:rPr>
                <w:rFonts w:ascii="宋体" w:hAnsi="宋体" w:cs="宋体" w:hint="eastAsia"/>
                <w:sz w:val="20"/>
              </w:rPr>
              <w:br/>
              <w:t>2.绝热厚度:30mm厚</w:t>
            </w:r>
            <w:r w:rsidRPr="008B4C6B">
              <w:rPr>
                <w:rFonts w:ascii="宋体" w:hAnsi="宋体" w:cs="宋体" w:hint="eastAsia"/>
                <w:sz w:val="20"/>
              </w:rPr>
              <w:br/>
              <w:t>3.管道直径：DN63</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m3</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0.15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011612001003</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拆除热镀锌钢管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1.名称:拆除热镀锌钢管 DN150</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83.9</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030412001004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筒灯 5W</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1.名称:嵌入式筒灯</w:t>
            </w:r>
            <w:r w:rsidRPr="008B4C6B">
              <w:rPr>
                <w:rFonts w:ascii="宋体" w:hAnsi="宋体" w:cs="宋体" w:hint="eastAsia"/>
                <w:sz w:val="20"/>
              </w:rPr>
              <w:br/>
              <w:t>2.规格:5W</w:t>
            </w:r>
            <w:r w:rsidRPr="008B4C6B">
              <w:rPr>
                <w:rFonts w:ascii="宋体" w:hAnsi="宋体" w:cs="宋体" w:hint="eastAsia"/>
                <w:sz w:val="20"/>
              </w:rPr>
              <w:br/>
              <w:t>3.安装形式:详见图纸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030404035022</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接线盒</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1.名称:接线盒</w:t>
            </w:r>
            <w:r w:rsidRPr="008B4C6B">
              <w:rPr>
                <w:rFonts w:ascii="宋体" w:hAnsi="宋体" w:cs="宋体" w:hint="eastAsia"/>
                <w:sz w:val="20"/>
              </w:rPr>
              <w:br/>
              <w:t>2.材质：塑料</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20</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4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011612002001</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拆除室内消火栓</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1.名称:拆除室内消火栓</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套</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011612001004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拆除热镀锌钢管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1.名称:拆除热镀锌钢管 DN65</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031001001002</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镀锌钢管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1.安装部位:室内</w:t>
            </w:r>
            <w:r w:rsidRPr="008B4C6B">
              <w:rPr>
                <w:rFonts w:ascii="宋体" w:hAnsi="宋体" w:cs="宋体" w:hint="eastAsia"/>
                <w:sz w:val="20"/>
              </w:rPr>
              <w:br/>
              <w:t>2.规格、材质:镀锌钢管 DN150</w:t>
            </w:r>
            <w:r w:rsidRPr="008B4C6B">
              <w:rPr>
                <w:rFonts w:ascii="宋体" w:hAnsi="宋体" w:cs="宋体" w:hint="eastAsia"/>
                <w:sz w:val="20"/>
              </w:rPr>
              <w:br/>
              <w:t>3.连接形式：沟槽连接</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99</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722"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1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15"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8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8"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21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15"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4 页</w:t>
            </w:r>
          </w:p>
        </w:tc>
      </w:tr>
      <w:tr w:rsidR="002D432C" w:rsidRPr="008B4C6B" w:rsidTr="002D432C">
        <w:trPr>
          <w:trHeight w:val="360"/>
        </w:trPr>
        <w:tc>
          <w:tcPr>
            <w:tcW w:w="50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38"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507"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04"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37"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0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133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13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031001001003</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镀锌钢管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1.安装部位:室内</w:t>
            </w:r>
            <w:r w:rsidRPr="008B4C6B">
              <w:rPr>
                <w:rFonts w:ascii="宋体" w:hAnsi="宋体" w:cs="宋体" w:hint="eastAsia"/>
                <w:sz w:val="20"/>
              </w:rPr>
              <w:br/>
              <w:t>2.规格、材质:镀锌钢管 DN100</w:t>
            </w:r>
            <w:r w:rsidRPr="008B4C6B">
              <w:rPr>
                <w:rFonts w:ascii="宋体" w:hAnsi="宋体" w:cs="宋体" w:hint="eastAsia"/>
                <w:sz w:val="20"/>
              </w:rPr>
              <w:br/>
              <w:t>3.连接形式：沟槽连接</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133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031001001004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镀锌钢管</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1.安装部位:室内</w:t>
            </w:r>
            <w:r w:rsidRPr="008B4C6B">
              <w:rPr>
                <w:rFonts w:ascii="宋体" w:hAnsi="宋体" w:cs="宋体" w:hint="eastAsia"/>
                <w:sz w:val="20"/>
              </w:rPr>
              <w:br/>
              <w:t>2.规格、材质:镀锌钢管 DN65</w:t>
            </w:r>
            <w:r w:rsidRPr="008B4C6B">
              <w:rPr>
                <w:rFonts w:ascii="宋体" w:hAnsi="宋体" w:cs="宋体" w:hint="eastAsia"/>
                <w:sz w:val="20"/>
              </w:rPr>
              <w:br/>
              <w:t>3.连接形式：沟槽连接</w:t>
            </w:r>
            <w:r w:rsidRPr="008B4C6B">
              <w:rPr>
                <w:rFonts w:ascii="宋体" w:hAnsi="宋体" w:cs="宋体" w:hint="eastAsia"/>
                <w:sz w:val="20"/>
              </w:rPr>
              <w:br/>
              <w:t>4.其它：详见图纸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m</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145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031003003001</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阀门</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1.名称:阀门</w:t>
            </w:r>
            <w:r w:rsidRPr="008B4C6B">
              <w:rPr>
                <w:rFonts w:ascii="宋体" w:hAnsi="宋体" w:cs="宋体" w:hint="eastAsia"/>
                <w:sz w:val="20"/>
              </w:rPr>
              <w:br/>
              <w:t>2.规格:DN150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031003003002</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阀门</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1.名称:阀门</w:t>
            </w:r>
            <w:r w:rsidRPr="008B4C6B">
              <w:rPr>
                <w:rFonts w:ascii="宋体" w:hAnsi="宋体" w:cs="宋体" w:hint="eastAsia"/>
                <w:sz w:val="20"/>
              </w:rPr>
              <w:br/>
              <w:t>2.规格:DN100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031003003003</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阀门</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1.名称:阀门</w:t>
            </w:r>
            <w:r w:rsidRPr="008B4C6B">
              <w:rPr>
                <w:rFonts w:ascii="宋体" w:hAnsi="宋体" w:cs="宋体" w:hint="eastAsia"/>
                <w:sz w:val="20"/>
              </w:rPr>
              <w:br/>
              <w:t>2.规格:DN65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四通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1.名称:四通</w:t>
            </w:r>
            <w:r w:rsidRPr="008B4C6B">
              <w:rPr>
                <w:rFonts w:ascii="宋体" w:hAnsi="宋体" w:cs="宋体" w:hint="eastAsia"/>
                <w:sz w:val="20"/>
              </w:rPr>
              <w:br/>
              <w:t>2.规格:DN150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19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031003003005</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四通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1.名称:四通 </w:t>
            </w:r>
            <w:r w:rsidRPr="008B4C6B">
              <w:rPr>
                <w:rFonts w:ascii="宋体" w:hAnsi="宋体" w:cs="宋体" w:hint="eastAsia"/>
                <w:sz w:val="20"/>
              </w:rPr>
              <w:br/>
              <w:t>2.规格:DN125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031003003006</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四通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1.名称:四通</w:t>
            </w:r>
            <w:r w:rsidRPr="008B4C6B">
              <w:rPr>
                <w:rFonts w:ascii="宋体" w:hAnsi="宋体" w:cs="宋体" w:hint="eastAsia"/>
                <w:sz w:val="20"/>
              </w:rPr>
              <w:br/>
              <w:t>2.规格:DN100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24</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031003003007</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四通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1.名称:四通</w:t>
            </w:r>
            <w:r w:rsidRPr="008B4C6B">
              <w:rPr>
                <w:rFonts w:ascii="宋体" w:hAnsi="宋体" w:cs="宋体" w:hint="eastAsia"/>
                <w:sz w:val="20"/>
              </w:rPr>
              <w:br/>
              <w:t>2.规格:DN80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031003003008</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四通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1.名称:四通</w:t>
            </w:r>
            <w:r w:rsidRPr="008B4C6B">
              <w:rPr>
                <w:rFonts w:ascii="宋体" w:hAnsi="宋体" w:cs="宋体" w:hint="eastAsia"/>
                <w:sz w:val="20"/>
              </w:rPr>
              <w:br/>
              <w:t>2.规格:DN65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11</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031003003009</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1.名称:三通</w:t>
            </w:r>
            <w:r w:rsidRPr="008B4C6B">
              <w:rPr>
                <w:rFonts w:ascii="宋体" w:hAnsi="宋体" w:cs="宋体" w:hint="eastAsia"/>
                <w:sz w:val="20"/>
              </w:rPr>
              <w:br/>
              <w:t>2.规格:DN150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43</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031003003010</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1.名称:三通</w:t>
            </w:r>
            <w:r w:rsidRPr="008B4C6B">
              <w:rPr>
                <w:rFonts w:ascii="宋体" w:hAnsi="宋体" w:cs="宋体" w:hint="eastAsia"/>
                <w:sz w:val="20"/>
              </w:rPr>
              <w:br/>
              <w:t>2.规格:150*65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7</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031003003011</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1.名称:三通</w:t>
            </w:r>
            <w:r w:rsidRPr="008B4C6B">
              <w:rPr>
                <w:rFonts w:ascii="宋体" w:hAnsi="宋体" w:cs="宋体" w:hint="eastAsia"/>
                <w:sz w:val="20"/>
              </w:rPr>
              <w:br/>
              <w:t>2.规格:DN125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722"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（清-表4）</w:t>
            </w:r>
          </w:p>
        </w:tc>
        <w:tc>
          <w:tcPr>
            <w:tcW w:w="221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15"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8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8"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lastRenderedPageBreak/>
              <w:t>工程名称：综合项安装工程</w:t>
            </w:r>
          </w:p>
        </w:tc>
        <w:tc>
          <w:tcPr>
            <w:tcW w:w="221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15"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3 页  共 4 页</w:t>
            </w:r>
          </w:p>
        </w:tc>
      </w:tr>
      <w:tr w:rsidR="002D432C" w:rsidRPr="008B4C6B" w:rsidTr="002D432C">
        <w:trPr>
          <w:trHeight w:val="360"/>
        </w:trPr>
        <w:tc>
          <w:tcPr>
            <w:tcW w:w="50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38"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507"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04"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37"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0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031003003012</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1.名称:三通</w:t>
            </w:r>
            <w:r w:rsidRPr="008B4C6B">
              <w:rPr>
                <w:rFonts w:ascii="宋体" w:hAnsi="宋体" w:cs="宋体" w:hint="eastAsia"/>
                <w:sz w:val="20"/>
              </w:rPr>
              <w:br/>
              <w:t>2.规格:DN100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23</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031003003013</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1.名称:三通</w:t>
            </w:r>
            <w:r w:rsidRPr="008B4C6B">
              <w:rPr>
                <w:rFonts w:ascii="宋体" w:hAnsi="宋体" w:cs="宋体" w:hint="eastAsia"/>
                <w:sz w:val="20"/>
              </w:rPr>
              <w:br/>
              <w:t>2.规格:DN80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21</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三通</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1.名称:三通</w:t>
            </w:r>
            <w:r w:rsidRPr="008B4C6B">
              <w:rPr>
                <w:rFonts w:ascii="宋体" w:hAnsi="宋体" w:cs="宋体" w:hint="eastAsia"/>
                <w:sz w:val="20"/>
              </w:rPr>
              <w:br/>
              <w:t>2.规格:DN65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17</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29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031003003015</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弯头</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1.名称:弯头 </w:t>
            </w:r>
            <w:r w:rsidRPr="008B4C6B">
              <w:rPr>
                <w:rFonts w:ascii="宋体" w:hAnsi="宋体" w:cs="宋体" w:hint="eastAsia"/>
                <w:sz w:val="20"/>
              </w:rPr>
              <w:br/>
              <w:t>2.规格:DN150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40</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031003003016</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弯头</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1.名称:弯头 </w:t>
            </w:r>
            <w:r w:rsidRPr="008B4C6B">
              <w:rPr>
                <w:rFonts w:ascii="宋体" w:hAnsi="宋体" w:cs="宋体" w:hint="eastAsia"/>
                <w:sz w:val="20"/>
              </w:rPr>
              <w:br/>
              <w:t>2.规格:DN125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031003003017</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弯头</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1.名称:弯头 </w:t>
            </w:r>
            <w:r w:rsidRPr="008B4C6B">
              <w:rPr>
                <w:rFonts w:ascii="宋体" w:hAnsi="宋体" w:cs="宋体" w:hint="eastAsia"/>
                <w:sz w:val="20"/>
              </w:rPr>
              <w:br/>
              <w:t>2.规格:DN100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29</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031003003018</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弯头</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1.名称:弯头 </w:t>
            </w:r>
            <w:r w:rsidRPr="008B4C6B">
              <w:rPr>
                <w:rFonts w:ascii="宋体" w:hAnsi="宋体" w:cs="宋体" w:hint="eastAsia"/>
                <w:sz w:val="20"/>
              </w:rPr>
              <w:br/>
              <w:t>2.规格:DN80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10</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031003003019</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弯头</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1.名称:弯头 </w:t>
            </w:r>
            <w:r w:rsidRPr="008B4C6B">
              <w:rPr>
                <w:rFonts w:ascii="宋体" w:hAnsi="宋体" w:cs="宋体" w:hint="eastAsia"/>
                <w:sz w:val="20"/>
              </w:rPr>
              <w:br/>
              <w:t>2.规格:DN65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84</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031003003020</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沟槽件</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1.名称:沟槽件</w:t>
            </w:r>
            <w:r w:rsidRPr="008B4C6B">
              <w:rPr>
                <w:rFonts w:ascii="宋体" w:hAnsi="宋体" w:cs="宋体" w:hint="eastAsia"/>
                <w:sz w:val="20"/>
              </w:rPr>
              <w:br/>
              <w:t>2.规格:DN150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262</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031003003021</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沟槽件</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1.名称:沟槽件</w:t>
            </w:r>
            <w:r w:rsidRPr="008B4C6B">
              <w:rPr>
                <w:rFonts w:ascii="宋体" w:hAnsi="宋体" w:cs="宋体" w:hint="eastAsia"/>
                <w:sz w:val="20"/>
              </w:rPr>
              <w:br/>
              <w:t>2.规格:DN125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031003003022</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沟槽件</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1.名称:沟槽件</w:t>
            </w:r>
            <w:r w:rsidRPr="008B4C6B">
              <w:rPr>
                <w:rFonts w:ascii="宋体" w:hAnsi="宋体" w:cs="宋体" w:hint="eastAsia"/>
                <w:sz w:val="20"/>
              </w:rPr>
              <w:br/>
              <w:t>2.规格:DN100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235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031003003023</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沟槽件</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1.名称:沟槽件</w:t>
            </w:r>
            <w:r w:rsidRPr="008B4C6B">
              <w:rPr>
                <w:rFonts w:ascii="宋体" w:hAnsi="宋体" w:cs="宋体" w:hint="eastAsia"/>
                <w:sz w:val="20"/>
              </w:rPr>
              <w:br/>
              <w:t>2.规格:DN80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125</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38</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031003003024</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沟槽件</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1.名称:沟槽件</w:t>
            </w:r>
            <w:r w:rsidRPr="008B4C6B">
              <w:rPr>
                <w:rFonts w:ascii="宋体" w:hAnsi="宋体" w:cs="宋体" w:hint="eastAsia"/>
                <w:sz w:val="20"/>
              </w:rPr>
              <w:br/>
              <w:t>2.规格:DN65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312</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39</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031003003025</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变径</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1.名称:变径</w:t>
            </w:r>
            <w:r w:rsidRPr="008B4C6B">
              <w:rPr>
                <w:rFonts w:ascii="宋体" w:hAnsi="宋体" w:cs="宋体" w:hint="eastAsia"/>
                <w:sz w:val="20"/>
              </w:rPr>
              <w:br/>
              <w:t>2.规格:DN150*100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18</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722"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49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lastRenderedPageBreak/>
              <w:t>（清-表4）</w:t>
            </w:r>
          </w:p>
        </w:tc>
        <w:tc>
          <w:tcPr>
            <w:tcW w:w="2217"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415" w:type="dxa"/>
            <w:gridSpan w:val="4"/>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80" w:type="dxa"/>
            <w:gridSpan w:val="12"/>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分部分项工程和单价措施项目清单与计价表</w:t>
            </w:r>
          </w:p>
        </w:tc>
      </w:tr>
      <w:tr w:rsidR="002D432C" w:rsidRPr="008B4C6B" w:rsidTr="002D432C">
        <w:trPr>
          <w:trHeight w:val="825"/>
        </w:trPr>
        <w:tc>
          <w:tcPr>
            <w:tcW w:w="4948"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217"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415" w:type="dxa"/>
            <w:gridSpan w:val="4"/>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4 页  共 4 页</w:t>
            </w:r>
          </w:p>
        </w:tc>
      </w:tr>
      <w:tr w:rsidR="002D432C" w:rsidRPr="008B4C6B" w:rsidTr="002D432C">
        <w:trPr>
          <w:trHeight w:val="360"/>
        </w:trPr>
        <w:tc>
          <w:tcPr>
            <w:tcW w:w="50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项目编码</w:t>
            </w:r>
          </w:p>
        </w:tc>
        <w:tc>
          <w:tcPr>
            <w:tcW w:w="14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项目名称</w:t>
            </w:r>
          </w:p>
        </w:tc>
        <w:tc>
          <w:tcPr>
            <w:tcW w:w="21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项目特征描述</w:t>
            </w:r>
          </w:p>
        </w:tc>
        <w:tc>
          <w:tcPr>
            <w:tcW w:w="5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计量单位</w:t>
            </w:r>
          </w:p>
        </w:tc>
        <w:tc>
          <w:tcPr>
            <w:tcW w:w="8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工程量</w:t>
            </w:r>
          </w:p>
        </w:tc>
        <w:tc>
          <w:tcPr>
            <w:tcW w:w="2938"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金额（元）</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360"/>
        </w:trPr>
        <w:tc>
          <w:tcPr>
            <w:tcW w:w="507" w:type="dxa"/>
            <w:vMerge/>
            <w:tcBorders>
              <w:top w:val="single" w:sz="8" w:space="0" w:color="000000"/>
              <w:left w:val="single" w:sz="8"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404"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2137" w:type="dxa"/>
            <w:gridSpan w:val="2"/>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526"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802" w:type="dxa"/>
            <w:vMerge/>
            <w:tcBorders>
              <w:top w:val="single" w:sz="8" w:space="0" w:color="000000"/>
              <w:left w:val="single" w:sz="4" w:space="0" w:color="000000"/>
              <w:bottom w:val="single" w:sz="4" w:space="0" w:color="000000"/>
              <w:right w:val="single" w:sz="4" w:space="0" w:color="000000"/>
            </w:tcBorders>
            <w:vAlign w:val="center"/>
            <w:hideMark/>
          </w:tcPr>
          <w:p w:rsidR="002D432C" w:rsidRPr="008B4C6B" w:rsidRDefault="002D432C" w:rsidP="002D432C">
            <w:pPr>
              <w:rPr>
                <w:rFonts w:ascii="宋体" w:hAnsi="宋体" w:cs="宋体"/>
                <w:sz w:val="18"/>
                <w:szCs w:val="18"/>
              </w:rPr>
            </w:pP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18"/>
                <w:szCs w:val="18"/>
              </w:rPr>
            </w:pPr>
            <w:r w:rsidRPr="008B4C6B">
              <w:rPr>
                <w:rFonts w:ascii="宋体" w:hAnsi="宋体" w:cs="宋体" w:hint="eastAsia"/>
                <w:sz w:val="18"/>
                <w:szCs w:val="18"/>
              </w:rPr>
              <w:t>综合单价</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合价</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其中：暂估价</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center"/>
              <w:rPr>
                <w:rFonts w:ascii="宋体" w:hAnsi="宋体" w:cs="宋体" w:hint="eastAsia"/>
                <w:sz w:val="18"/>
                <w:szCs w:val="18"/>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40</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031003003026</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变径</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1.名称:变径</w:t>
            </w:r>
            <w:r w:rsidRPr="008B4C6B">
              <w:rPr>
                <w:rFonts w:ascii="宋体" w:hAnsi="宋体" w:cs="宋体" w:hint="eastAsia"/>
                <w:sz w:val="20"/>
              </w:rPr>
              <w:br/>
              <w:t>2.规格:DN125*65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41</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031003003027</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变径</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1.名称:变径</w:t>
            </w:r>
            <w:r w:rsidRPr="008B4C6B">
              <w:rPr>
                <w:rFonts w:ascii="宋体" w:hAnsi="宋体" w:cs="宋体" w:hint="eastAsia"/>
                <w:sz w:val="20"/>
              </w:rPr>
              <w:br/>
              <w:t>2.规格:DN100*65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9</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42</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031003003028</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变径</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1.名称:变径</w:t>
            </w:r>
            <w:r w:rsidRPr="008B4C6B">
              <w:rPr>
                <w:rFonts w:ascii="宋体" w:hAnsi="宋体" w:cs="宋体" w:hint="eastAsia"/>
                <w:sz w:val="20"/>
              </w:rPr>
              <w:br/>
              <w:t>2.规格: DN80*65</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8</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43</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031003003029</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变径</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1.名称:变径</w:t>
            </w:r>
            <w:r w:rsidRPr="008B4C6B">
              <w:rPr>
                <w:rFonts w:ascii="宋体" w:hAnsi="宋体" w:cs="宋体" w:hint="eastAsia"/>
                <w:sz w:val="20"/>
              </w:rPr>
              <w:br/>
              <w:t>2.规格: DN65*50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16</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44</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030901006001</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水流指示器</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1.名称:水流指示器</w:t>
            </w:r>
            <w:r w:rsidRPr="008B4C6B">
              <w:rPr>
                <w:rFonts w:ascii="宋体" w:hAnsi="宋体" w:cs="宋体" w:hint="eastAsia"/>
                <w:sz w:val="20"/>
              </w:rPr>
              <w:br/>
              <w:t>2.规格: DN150</w:t>
            </w:r>
            <w:r w:rsidRPr="008B4C6B">
              <w:rPr>
                <w:rFonts w:ascii="宋体" w:hAnsi="宋体" w:cs="宋体" w:hint="eastAsia"/>
                <w:sz w:val="20"/>
              </w:rPr>
              <w:br/>
              <w:t>3.其它：详见图纸</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个</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57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45</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030905002001</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水灭火控制装置调试</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1.名称:水灭火控制装置调试</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点</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4</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825"/>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46</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031301010006</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安装与生产同时进行施工增加</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1.安装与生产同时进行施工增加</w:t>
            </w:r>
            <w:r w:rsidRPr="008B4C6B">
              <w:rPr>
                <w:rFonts w:ascii="宋体" w:hAnsi="宋体" w:cs="宋体" w:hint="eastAsia"/>
                <w:sz w:val="20"/>
              </w:rPr>
              <w:br/>
              <w:t>1.综合项安装工程</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措施项目</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rPr>
                <w:rFonts w:ascii="宋体" w:hAnsi="宋体" w:cs="宋体" w:hint="eastAsia"/>
                <w:sz w:val="18"/>
                <w:szCs w:val="18"/>
              </w:rPr>
            </w:pPr>
          </w:p>
        </w:tc>
      </w:tr>
      <w:tr w:rsidR="002D432C" w:rsidRPr="008B4C6B" w:rsidTr="002D432C">
        <w:trPr>
          <w:trHeight w:val="57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47</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031301017006</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脚手架搭拆</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1、脚手架搭拆</w:t>
            </w:r>
            <w:r w:rsidRPr="008B4C6B">
              <w:rPr>
                <w:rFonts w:ascii="宋体" w:hAnsi="宋体" w:cs="宋体" w:hint="eastAsia"/>
                <w:sz w:val="20"/>
              </w:rPr>
              <w:br/>
              <w:t>2、综合项</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1</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lastRenderedPageBreak/>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507"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04"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13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52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80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722"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本页小计</w:t>
            </w:r>
          </w:p>
        </w:tc>
        <w:tc>
          <w:tcPr>
            <w:tcW w:w="69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r w:rsidR="002D432C" w:rsidRPr="008B4C6B" w:rsidTr="002D432C">
        <w:trPr>
          <w:trHeight w:val="360"/>
        </w:trPr>
        <w:tc>
          <w:tcPr>
            <w:tcW w:w="7722"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sz w:val="20"/>
              </w:rPr>
            </w:pPr>
            <w:r w:rsidRPr="008B4C6B">
              <w:rPr>
                <w:rFonts w:ascii="宋体" w:hAnsi="宋体" w:cs="宋体" w:hint="eastAsia"/>
                <w:sz w:val="20"/>
              </w:rPr>
              <w:t>合   计</w:t>
            </w:r>
          </w:p>
        </w:tc>
        <w:tc>
          <w:tcPr>
            <w:tcW w:w="69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1125"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36" w:type="dxa"/>
            <w:tcBorders>
              <w:top w:val="nil"/>
              <w:left w:val="nil"/>
              <w:bottom w:val="nil"/>
              <w:right w:val="nil"/>
            </w:tcBorders>
            <w:shd w:val="clear" w:color="auto" w:fill="auto"/>
            <w:noWrap/>
            <w:vAlign w:val="bottom"/>
            <w:hideMark/>
          </w:tcPr>
          <w:p w:rsidR="002D432C" w:rsidRPr="008B4C6B" w:rsidRDefault="002D432C" w:rsidP="002D432C">
            <w:pPr>
              <w:jc w:val="right"/>
              <w:rPr>
                <w:rFonts w:ascii="宋体" w:hAnsi="宋体" w:cs="宋体" w:hint="eastAsia"/>
                <w:sz w:val="20"/>
              </w:rPr>
            </w:pPr>
          </w:p>
        </w:tc>
      </w:tr>
    </w:tbl>
    <w:p w:rsidR="002D432C" w:rsidRPr="008B4C6B" w:rsidRDefault="002D432C" w:rsidP="002D432C">
      <w:pPr>
        <w:pStyle w:val="a9"/>
      </w:pPr>
    </w:p>
    <w:tbl>
      <w:tblPr>
        <w:tblW w:w="9520" w:type="dxa"/>
        <w:tblInd w:w="108" w:type="dxa"/>
        <w:tblLook w:val="04A0" w:firstRow="1" w:lastRow="0" w:firstColumn="1" w:lastColumn="0" w:noHBand="0" w:noVBand="1"/>
      </w:tblPr>
      <w:tblGrid>
        <w:gridCol w:w="756"/>
        <w:gridCol w:w="973"/>
        <w:gridCol w:w="1466"/>
        <w:gridCol w:w="953"/>
        <w:gridCol w:w="655"/>
        <w:gridCol w:w="716"/>
        <w:gridCol w:w="817"/>
        <w:gridCol w:w="278"/>
        <w:gridCol w:w="675"/>
        <w:gridCol w:w="1152"/>
        <w:gridCol w:w="1079"/>
      </w:tblGrid>
      <w:tr w:rsidR="002D432C" w:rsidRPr="008B4C6B" w:rsidTr="002D432C">
        <w:trPr>
          <w:trHeight w:val="360"/>
        </w:trPr>
        <w:tc>
          <w:tcPr>
            <w:tcW w:w="41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（清-表5）</w:t>
            </w:r>
          </w:p>
        </w:tc>
        <w:tc>
          <w:tcPr>
            <w:tcW w:w="24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2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148"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466"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2 页</w:t>
            </w:r>
          </w:p>
        </w:tc>
      </w:tr>
      <w:tr w:rsidR="002D432C" w:rsidRPr="008B4C6B" w:rsidTr="002D432C">
        <w:trPr>
          <w:trHeight w:val="570"/>
        </w:trPr>
        <w:tc>
          <w:tcPr>
            <w:tcW w:w="75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7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46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0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817"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1845"/>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1.1</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安全文明施工与环境保护基本费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5.85</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87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1.2</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安全文明施工与环境保护费(浮动部分)</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安全防护、文明施工基本费</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50</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3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1.3</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建施安责险</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不含建施安责险费*0.001</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68</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默认的安责险费率是按照最优设置，但是由于安责险费率中浮动费率根据具体条件不同费率不同，所以请参照琼建质【2019】38号中的附件1计算实际费率；</w:t>
            </w:r>
          </w:p>
        </w:tc>
      </w:tr>
      <w:tr w:rsidR="002D432C" w:rsidRPr="008B4C6B" w:rsidTr="002D432C">
        <w:trPr>
          <w:trHeight w:val="1845"/>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1.4</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临时设施费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w:t>
            </w:r>
            <w:r w:rsidRPr="008B4C6B">
              <w:rPr>
                <w:rFonts w:ascii="宋体" w:hAnsi="宋体" w:cs="宋体" w:hint="eastAsia"/>
                <w:sz w:val="20"/>
              </w:rPr>
              <w:lastRenderedPageBreak/>
              <w:t>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lastRenderedPageBreak/>
              <w:t>17.75</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5</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1.5</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夜间施工增加费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0.76</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1845"/>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6</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1.6</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雨季施工增加费</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分部分项人工费+单价措施项目人工费-人工价差+分部分项机上人工费+单价措施机上人工费-机上人工价差</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3.06</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435"/>
        </w:trPr>
        <w:tc>
          <w:tcPr>
            <w:tcW w:w="756" w:type="dxa"/>
            <w:tcBorders>
              <w:top w:val="nil"/>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7</w:t>
            </w:r>
          </w:p>
        </w:tc>
        <w:tc>
          <w:tcPr>
            <w:tcW w:w="973"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1.7</w:t>
            </w:r>
          </w:p>
        </w:tc>
        <w:tc>
          <w:tcPr>
            <w:tcW w:w="146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视频监控费</w:t>
            </w:r>
          </w:p>
        </w:tc>
        <w:tc>
          <w:tcPr>
            <w:tcW w:w="160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编制预算或</w:t>
            </w:r>
          </w:p>
        </w:tc>
      </w:tr>
      <w:tr w:rsidR="002D432C" w:rsidRPr="008B4C6B" w:rsidTr="002D432C">
        <w:trPr>
          <w:trHeight w:val="360"/>
        </w:trPr>
        <w:tc>
          <w:tcPr>
            <w:tcW w:w="41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4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360"/>
        </w:trPr>
        <w:tc>
          <w:tcPr>
            <w:tcW w:w="41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（清-表5）</w:t>
            </w:r>
          </w:p>
        </w:tc>
        <w:tc>
          <w:tcPr>
            <w:tcW w:w="24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9520" w:type="dxa"/>
            <w:gridSpan w:val="11"/>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总价措施项目清单与计价表</w:t>
            </w:r>
          </w:p>
        </w:tc>
      </w:tr>
      <w:tr w:rsidR="002D432C" w:rsidRPr="008B4C6B" w:rsidTr="002D432C">
        <w:trPr>
          <w:trHeight w:val="825"/>
        </w:trPr>
        <w:tc>
          <w:tcPr>
            <w:tcW w:w="4148" w:type="dxa"/>
            <w:gridSpan w:val="4"/>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466" w:type="dxa"/>
            <w:gridSpan w:val="4"/>
            <w:tcBorders>
              <w:top w:val="nil"/>
              <w:left w:val="nil"/>
              <w:bottom w:val="nil"/>
              <w:right w:val="nil"/>
            </w:tcBorders>
            <w:shd w:val="clear" w:color="FFFFFF" w:fill="FFFFFF"/>
            <w:vAlign w:val="bottom"/>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2 页  共 2 页</w:t>
            </w:r>
          </w:p>
        </w:tc>
      </w:tr>
      <w:tr w:rsidR="002D432C" w:rsidRPr="008B4C6B" w:rsidTr="002D432C">
        <w:trPr>
          <w:trHeight w:val="570"/>
        </w:trPr>
        <w:tc>
          <w:tcPr>
            <w:tcW w:w="75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973"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项目编码</w:t>
            </w:r>
          </w:p>
        </w:tc>
        <w:tc>
          <w:tcPr>
            <w:tcW w:w="146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160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费率</w:t>
            </w:r>
            <w:r w:rsidRPr="008B4C6B">
              <w:rPr>
                <w:rFonts w:ascii="宋体" w:hAnsi="宋体" w:cs="宋体" w:hint="eastAsia"/>
                <w:sz w:val="20"/>
              </w:rPr>
              <w:br/>
              <w:t>(%)</w:t>
            </w:r>
          </w:p>
        </w:tc>
        <w:tc>
          <w:tcPr>
            <w:tcW w:w="817"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w:t>
            </w:r>
            <w:r w:rsidRPr="008B4C6B">
              <w:rPr>
                <w:rFonts w:ascii="宋体" w:hAnsi="宋体" w:cs="宋体" w:hint="eastAsia"/>
                <w:sz w:val="20"/>
              </w:rPr>
              <w:br/>
              <w:t>(元)</w:t>
            </w:r>
          </w:p>
        </w:tc>
        <w:tc>
          <w:tcPr>
            <w:tcW w:w="95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调整费率</w:t>
            </w:r>
            <w:r w:rsidRPr="008B4C6B">
              <w:rPr>
                <w:rFonts w:ascii="宋体" w:hAnsi="宋体" w:cs="宋体" w:hint="eastAsia"/>
                <w:sz w:val="20"/>
              </w:rPr>
              <w:br/>
              <w:t>(%)</w:t>
            </w:r>
          </w:p>
        </w:tc>
        <w:tc>
          <w:tcPr>
            <w:tcW w:w="115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调整后金额</w:t>
            </w:r>
            <w:r w:rsidRPr="008B4C6B">
              <w:rPr>
                <w:rFonts w:ascii="宋体" w:hAnsi="宋体" w:cs="宋体" w:hint="eastAsia"/>
                <w:sz w:val="20"/>
              </w:rPr>
              <w:br/>
              <w:t>(元)</w:t>
            </w:r>
          </w:p>
        </w:tc>
        <w:tc>
          <w:tcPr>
            <w:tcW w:w="1079"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2925"/>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控制价时，视频监控费暂按租赁价每台球机1000元/月、每两台枪机800元/月计算，工程结算时，按实际费用计算</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756"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973"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46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60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716"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817"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60"/>
        </w:trPr>
        <w:tc>
          <w:tcPr>
            <w:tcW w:w="5519"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合    计</w:t>
            </w:r>
          </w:p>
        </w:tc>
        <w:tc>
          <w:tcPr>
            <w:tcW w:w="817"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95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152" w:type="dxa"/>
            <w:tcBorders>
              <w:top w:val="nil"/>
              <w:left w:val="nil"/>
              <w:bottom w:val="single" w:sz="8"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1079"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525"/>
        </w:trPr>
        <w:tc>
          <w:tcPr>
            <w:tcW w:w="4148"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hint="eastAsia"/>
                <w:sz w:val="18"/>
                <w:szCs w:val="18"/>
              </w:rPr>
            </w:pPr>
            <w:r w:rsidRPr="008B4C6B">
              <w:rPr>
                <w:rFonts w:ascii="宋体" w:hAnsi="宋体" w:cs="宋体" w:hint="eastAsia"/>
                <w:sz w:val="18"/>
                <w:szCs w:val="18"/>
              </w:rPr>
              <w:t>注：“项目名称”可根据海南省现行的预算定额设置。</w:t>
            </w:r>
          </w:p>
        </w:tc>
        <w:tc>
          <w:tcPr>
            <w:tcW w:w="2466" w:type="dxa"/>
            <w:gridSpan w:val="4"/>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sz w:val="18"/>
                <w:szCs w:val="18"/>
              </w:rPr>
            </w:pPr>
            <w:r w:rsidRPr="008B4C6B">
              <w:rPr>
                <w:rFonts w:ascii="宋体" w:hAnsi="宋体" w:cs="宋体" w:hint="eastAsia"/>
                <w:sz w:val="18"/>
                <w:szCs w:val="18"/>
              </w:rPr>
              <w:t xml:space="preserve">　</w:t>
            </w:r>
          </w:p>
        </w:tc>
        <w:tc>
          <w:tcPr>
            <w:tcW w:w="2906" w:type="dxa"/>
            <w:gridSpan w:val="3"/>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bl>
    <w:p w:rsidR="002D432C" w:rsidRPr="008B4C6B" w:rsidRDefault="002D432C" w:rsidP="002D432C">
      <w:pPr>
        <w:pStyle w:val="a9"/>
      </w:pPr>
    </w:p>
    <w:tbl>
      <w:tblPr>
        <w:tblW w:w="8920" w:type="dxa"/>
        <w:tblInd w:w="118" w:type="dxa"/>
        <w:tblLook w:val="04A0" w:firstRow="1" w:lastRow="0" w:firstColumn="1" w:lastColumn="0" w:noHBand="0" w:noVBand="1"/>
      </w:tblPr>
      <w:tblGrid>
        <w:gridCol w:w="1200"/>
        <w:gridCol w:w="2240"/>
        <w:gridCol w:w="960"/>
        <w:gridCol w:w="1880"/>
        <w:gridCol w:w="460"/>
        <w:gridCol w:w="2180"/>
      </w:tblGrid>
      <w:tr w:rsidR="002D432C" w:rsidRPr="008B4C6B" w:rsidTr="002D432C">
        <w:trPr>
          <w:trHeight w:val="390"/>
        </w:trPr>
        <w:tc>
          <w:tcPr>
            <w:tcW w:w="6280" w:type="dxa"/>
            <w:gridSpan w:val="4"/>
            <w:tcBorders>
              <w:top w:val="nil"/>
              <w:left w:val="nil"/>
              <w:bottom w:val="nil"/>
              <w:right w:val="nil"/>
            </w:tcBorders>
            <w:shd w:val="clear" w:color="FFFFFF" w:fill="FFFFFF"/>
            <w:vAlign w:val="center"/>
            <w:hideMark/>
          </w:tcPr>
          <w:p w:rsidR="002D432C" w:rsidRPr="008B4C6B" w:rsidRDefault="002D432C" w:rsidP="002D432C">
            <w:pPr>
              <w:rPr>
                <w:rFonts w:ascii="宋体" w:hAnsi="宋体" w:cs="宋体"/>
                <w:sz w:val="18"/>
                <w:szCs w:val="18"/>
              </w:rPr>
            </w:pPr>
            <w:r w:rsidRPr="008B4C6B">
              <w:rPr>
                <w:rFonts w:ascii="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2D432C" w:rsidRPr="008B4C6B" w:rsidRDefault="002D432C" w:rsidP="002D432C">
            <w:pPr>
              <w:jc w:val="right"/>
              <w:rPr>
                <w:rFonts w:ascii="宋体" w:hAnsi="宋体" w:cs="宋体" w:hint="eastAsia"/>
                <w:sz w:val="18"/>
                <w:szCs w:val="18"/>
              </w:rPr>
            </w:pPr>
            <w:r w:rsidRPr="008B4C6B">
              <w:rPr>
                <w:rFonts w:ascii="宋体" w:hAnsi="宋体" w:cs="宋体" w:hint="eastAsia"/>
                <w:sz w:val="18"/>
                <w:szCs w:val="18"/>
              </w:rPr>
              <w:t xml:space="preserve">　</w:t>
            </w:r>
          </w:p>
        </w:tc>
      </w:tr>
      <w:tr w:rsidR="002D432C" w:rsidRPr="008B4C6B" w:rsidTr="002D432C">
        <w:trPr>
          <w:trHeight w:val="795"/>
        </w:trPr>
        <w:tc>
          <w:tcPr>
            <w:tcW w:w="8920" w:type="dxa"/>
            <w:gridSpan w:val="6"/>
            <w:tcBorders>
              <w:top w:val="nil"/>
              <w:left w:val="nil"/>
              <w:bottom w:val="nil"/>
              <w:right w:val="nil"/>
            </w:tcBorders>
            <w:shd w:val="clear" w:color="FFFFFF" w:fill="FFFFFF"/>
            <w:vAlign w:val="center"/>
            <w:hideMark/>
          </w:tcPr>
          <w:p w:rsidR="002D432C" w:rsidRPr="008B4C6B" w:rsidRDefault="002D432C" w:rsidP="002D432C">
            <w:pPr>
              <w:jc w:val="center"/>
              <w:rPr>
                <w:rFonts w:ascii="宋体" w:hAnsi="宋体" w:cs="宋体" w:hint="eastAsia"/>
                <w:b/>
                <w:bCs/>
                <w:sz w:val="40"/>
                <w:szCs w:val="40"/>
              </w:rPr>
            </w:pPr>
            <w:r w:rsidRPr="008B4C6B">
              <w:rPr>
                <w:rFonts w:ascii="宋体" w:hAnsi="宋体" w:cs="宋体" w:hint="eastAsia"/>
                <w:b/>
                <w:bCs/>
                <w:sz w:val="40"/>
                <w:szCs w:val="40"/>
              </w:rPr>
              <w:t>其他项目清单与计价汇总表</w:t>
            </w:r>
          </w:p>
        </w:tc>
      </w:tr>
      <w:tr w:rsidR="002D432C" w:rsidRPr="008B4C6B" w:rsidTr="002D432C">
        <w:trPr>
          <w:trHeight w:val="825"/>
        </w:trPr>
        <w:tc>
          <w:tcPr>
            <w:tcW w:w="34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工程名称：综合项安装工程</w:t>
            </w:r>
          </w:p>
        </w:tc>
        <w:tc>
          <w:tcPr>
            <w:tcW w:w="2840" w:type="dxa"/>
            <w:gridSpan w:val="2"/>
            <w:tcBorders>
              <w:top w:val="nil"/>
              <w:left w:val="nil"/>
              <w:bottom w:val="nil"/>
              <w:right w:val="nil"/>
            </w:tcBorders>
            <w:shd w:val="clear" w:color="FFFFFF" w:fill="FFFFFF"/>
            <w:vAlign w:val="bottom"/>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标段：海口市妇幼保健院“三个中心”升级配套设施装修改造工程</w:t>
            </w:r>
          </w:p>
        </w:tc>
        <w:tc>
          <w:tcPr>
            <w:tcW w:w="2640" w:type="dxa"/>
            <w:gridSpan w:val="2"/>
            <w:tcBorders>
              <w:top w:val="nil"/>
              <w:left w:val="nil"/>
              <w:bottom w:val="nil"/>
              <w:right w:val="nil"/>
            </w:tcBorders>
            <w:shd w:val="clear" w:color="FFFFFF" w:fill="FFFFFF"/>
            <w:vAlign w:val="bottom"/>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第 1 页  共 1 页</w:t>
            </w:r>
          </w:p>
        </w:tc>
      </w:tr>
      <w:tr w:rsidR="002D432C" w:rsidRPr="008B4C6B" w:rsidTr="002D432C">
        <w:trPr>
          <w:trHeight w:val="375"/>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序号</w:t>
            </w:r>
          </w:p>
        </w:tc>
        <w:tc>
          <w:tcPr>
            <w:tcW w:w="32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项目名称</w:t>
            </w:r>
          </w:p>
        </w:tc>
        <w:tc>
          <w:tcPr>
            <w:tcW w:w="23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金额（元）</w:t>
            </w:r>
          </w:p>
        </w:tc>
        <w:tc>
          <w:tcPr>
            <w:tcW w:w="218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备注</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1</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暂列金额</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明细详见表-12-1</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2.1</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材料暂估价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明细详见表-12-2</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2.2</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专业工程暂估价</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明细详见表-12-3</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3</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计日工</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明细详见表-12-4</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4</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总承包服务费</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明细详见表-12-5</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1200"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c>
          <w:tcPr>
            <w:tcW w:w="32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rPr>
                <w:rFonts w:ascii="宋体" w:hAnsi="宋体" w:cs="宋体" w:hint="eastAsia"/>
                <w:sz w:val="20"/>
              </w:rPr>
            </w:pPr>
            <w:r w:rsidRPr="008B4C6B">
              <w:rPr>
                <w:rFonts w:ascii="宋体" w:hAnsi="宋体" w:cs="宋体" w:hint="eastAsia"/>
                <w:sz w:val="20"/>
              </w:rPr>
              <w:t xml:space="preserve">　</w:t>
            </w:r>
          </w:p>
        </w:tc>
        <w:tc>
          <w:tcPr>
            <w:tcW w:w="23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4"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 xml:space="preserve">　</w:t>
            </w:r>
          </w:p>
        </w:tc>
      </w:tr>
      <w:tr w:rsidR="002D432C" w:rsidRPr="008B4C6B" w:rsidTr="002D432C">
        <w:trPr>
          <w:trHeight w:val="375"/>
        </w:trPr>
        <w:tc>
          <w:tcPr>
            <w:tcW w:w="44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lastRenderedPageBreak/>
              <w:t>合    计</w:t>
            </w:r>
          </w:p>
        </w:tc>
        <w:tc>
          <w:tcPr>
            <w:tcW w:w="23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8B4C6B" w:rsidRDefault="002D432C" w:rsidP="002D432C">
            <w:pPr>
              <w:jc w:val="right"/>
              <w:rPr>
                <w:rFonts w:ascii="宋体" w:hAnsi="宋体" w:cs="宋体" w:hint="eastAsia"/>
                <w:sz w:val="20"/>
              </w:rPr>
            </w:pPr>
            <w:r w:rsidRPr="008B4C6B">
              <w:rPr>
                <w:rFonts w:ascii="宋体" w:hAnsi="宋体" w:cs="宋体" w:hint="eastAsia"/>
                <w:sz w:val="20"/>
              </w:rPr>
              <w:t xml:space="preserve">　</w:t>
            </w:r>
          </w:p>
        </w:tc>
        <w:tc>
          <w:tcPr>
            <w:tcW w:w="2180" w:type="dxa"/>
            <w:tcBorders>
              <w:top w:val="nil"/>
              <w:left w:val="nil"/>
              <w:bottom w:val="single" w:sz="8" w:space="0" w:color="000000"/>
              <w:right w:val="single" w:sz="8" w:space="0" w:color="000000"/>
            </w:tcBorders>
            <w:shd w:val="clear" w:color="FFFFFF" w:fill="FFFFFF"/>
            <w:vAlign w:val="center"/>
            <w:hideMark/>
          </w:tcPr>
          <w:p w:rsidR="002D432C" w:rsidRPr="008B4C6B" w:rsidRDefault="002D432C" w:rsidP="002D432C">
            <w:pPr>
              <w:jc w:val="center"/>
              <w:rPr>
                <w:rFonts w:ascii="宋体" w:hAnsi="宋体" w:cs="宋体" w:hint="eastAsia"/>
                <w:sz w:val="20"/>
              </w:rPr>
            </w:pPr>
            <w:r w:rsidRPr="008B4C6B">
              <w:rPr>
                <w:rFonts w:ascii="宋体" w:hAnsi="宋体" w:cs="宋体" w:hint="eastAsia"/>
                <w:sz w:val="20"/>
              </w:rPr>
              <w:t>—</w:t>
            </w:r>
          </w:p>
        </w:tc>
      </w:tr>
    </w:tbl>
    <w:p w:rsidR="002D432C" w:rsidRPr="008B4C6B" w:rsidRDefault="002D432C" w:rsidP="002D432C">
      <w:pPr>
        <w:pStyle w:val="a9"/>
        <w:rPr>
          <w:rFonts w:hint="eastAsia"/>
        </w:rPr>
      </w:pPr>
    </w:p>
    <w:tbl>
      <w:tblPr>
        <w:tblW w:w="9220" w:type="dxa"/>
        <w:tblInd w:w="108" w:type="dxa"/>
        <w:tblLook w:val="04A0" w:firstRow="1" w:lastRow="0" w:firstColumn="1" w:lastColumn="0" w:noHBand="0" w:noVBand="1"/>
      </w:tblPr>
      <w:tblGrid>
        <w:gridCol w:w="555"/>
        <w:gridCol w:w="777"/>
        <w:gridCol w:w="100"/>
        <w:gridCol w:w="1016"/>
        <w:gridCol w:w="3350"/>
        <w:gridCol w:w="2222"/>
        <w:gridCol w:w="711"/>
        <w:gridCol w:w="489"/>
      </w:tblGrid>
      <w:tr w:rsidR="002D432C" w:rsidRPr="00E2528B" w:rsidTr="002D432C">
        <w:trPr>
          <w:trHeight w:val="360"/>
        </w:trPr>
        <w:tc>
          <w:tcPr>
            <w:tcW w:w="1522" w:type="dxa"/>
            <w:gridSpan w:val="3"/>
            <w:tcBorders>
              <w:top w:val="nil"/>
              <w:left w:val="nil"/>
              <w:bottom w:val="nil"/>
              <w:right w:val="nil"/>
            </w:tcBorders>
            <w:shd w:val="clear" w:color="FFFFFF" w:fill="FFFFFF"/>
            <w:vAlign w:val="center"/>
            <w:hideMark/>
          </w:tcPr>
          <w:p w:rsidR="002D432C" w:rsidRPr="00E2528B" w:rsidRDefault="002D432C" w:rsidP="002D432C">
            <w:pPr>
              <w:rPr>
                <w:rFonts w:ascii="宋体" w:hAnsi="宋体" w:cs="宋体"/>
                <w:sz w:val="18"/>
                <w:szCs w:val="18"/>
              </w:rPr>
            </w:pPr>
            <w:r w:rsidRPr="00E2528B">
              <w:rPr>
                <w:rFonts w:ascii="宋体" w:hAnsi="宋体" w:cs="宋体" w:hint="eastAsia"/>
                <w:sz w:val="18"/>
                <w:szCs w:val="18"/>
              </w:rPr>
              <w:t>（清-表7）</w:t>
            </w:r>
          </w:p>
        </w:tc>
        <w:tc>
          <w:tcPr>
            <w:tcW w:w="4180" w:type="dxa"/>
            <w:gridSpan w:val="2"/>
            <w:tcBorders>
              <w:top w:val="nil"/>
              <w:left w:val="nil"/>
              <w:bottom w:val="nil"/>
              <w:right w:val="nil"/>
            </w:tcBorders>
            <w:shd w:val="clear" w:color="FFFFFF" w:fill="FFFFFF"/>
            <w:vAlign w:val="center"/>
            <w:hideMark/>
          </w:tcPr>
          <w:p w:rsidR="002D432C" w:rsidRPr="00E2528B" w:rsidRDefault="002D432C" w:rsidP="002D432C">
            <w:pPr>
              <w:jc w:val="center"/>
              <w:rPr>
                <w:rFonts w:ascii="宋体" w:hAnsi="宋体" w:cs="宋体" w:hint="eastAsia"/>
                <w:sz w:val="18"/>
                <w:szCs w:val="18"/>
              </w:rPr>
            </w:pPr>
            <w:r w:rsidRPr="00E2528B">
              <w:rPr>
                <w:rFonts w:ascii="宋体" w:hAnsi="宋体" w:cs="宋体" w:hint="eastAsia"/>
                <w:sz w:val="18"/>
                <w:szCs w:val="18"/>
              </w:rPr>
              <w:t xml:space="preserve">　</w:t>
            </w:r>
          </w:p>
        </w:tc>
        <w:tc>
          <w:tcPr>
            <w:tcW w:w="3518" w:type="dxa"/>
            <w:gridSpan w:val="3"/>
            <w:tcBorders>
              <w:top w:val="nil"/>
              <w:left w:val="nil"/>
              <w:bottom w:val="nil"/>
              <w:right w:val="nil"/>
            </w:tcBorders>
            <w:shd w:val="clear" w:color="FFFFFF" w:fill="FFFFFF"/>
            <w:vAlign w:val="center"/>
            <w:hideMark/>
          </w:tcPr>
          <w:p w:rsidR="002D432C" w:rsidRPr="00E2528B" w:rsidRDefault="002D432C" w:rsidP="002D432C">
            <w:pPr>
              <w:jc w:val="right"/>
              <w:rPr>
                <w:rFonts w:ascii="宋体" w:hAnsi="宋体" w:cs="宋体" w:hint="eastAsia"/>
                <w:sz w:val="18"/>
                <w:szCs w:val="18"/>
              </w:rPr>
            </w:pPr>
            <w:r w:rsidRPr="00E2528B">
              <w:rPr>
                <w:rFonts w:ascii="宋体" w:hAnsi="宋体" w:cs="宋体" w:hint="eastAsia"/>
                <w:sz w:val="18"/>
                <w:szCs w:val="18"/>
              </w:rPr>
              <w:t xml:space="preserve">　</w:t>
            </w:r>
          </w:p>
        </w:tc>
      </w:tr>
      <w:tr w:rsidR="002D432C" w:rsidRPr="00E2528B" w:rsidTr="002D432C">
        <w:trPr>
          <w:trHeight w:val="870"/>
        </w:trPr>
        <w:tc>
          <w:tcPr>
            <w:tcW w:w="9220" w:type="dxa"/>
            <w:gridSpan w:val="8"/>
            <w:tcBorders>
              <w:top w:val="nil"/>
              <w:left w:val="nil"/>
              <w:bottom w:val="nil"/>
              <w:right w:val="nil"/>
            </w:tcBorders>
            <w:shd w:val="clear" w:color="FFFFFF" w:fill="FFFFFF"/>
            <w:vAlign w:val="center"/>
            <w:hideMark/>
          </w:tcPr>
          <w:p w:rsidR="002D432C" w:rsidRPr="00E2528B" w:rsidRDefault="002D432C" w:rsidP="002D432C">
            <w:pPr>
              <w:jc w:val="center"/>
              <w:rPr>
                <w:rFonts w:ascii="宋体" w:hAnsi="宋体" w:cs="宋体" w:hint="eastAsia"/>
                <w:b/>
                <w:bCs/>
                <w:sz w:val="40"/>
                <w:szCs w:val="40"/>
              </w:rPr>
            </w:pPr>
            <w:r w:rsidRPr="00E2528B">
              <w:rPr>
                <w:rFonts w:ascii="宋体" w:hAnsi="宋体" w:cs="宋体" w:hint="eastAsia"/>
                <w:b/>
                <w:bCs/>
                <w:sz w:val="40"/>
                <w:szCs w:val="40"/>
              </w:rPr>
              <w:t>规费、税金项目计价表</w:t>
            </w:r>
          </w:p>
        </w:tc>
      </w:tr>
      <w:tr w:rsidR="002D432C" w:rsidRPr="00E2528B" w:rsidTr="002D432C">
        <w:trPr>
          <w:trHeight w:val="825"/>
        </w:trPr>
        <w:tc>
          <w:tcPr>
            <w:tcW w:w="1522" w:type="dxa"/>
            <w:gridSpan w:val="3"/>
            <w:tcBorders>
              <w:top w:val="nil"/>
              <w:left w:val="nil"/>
              <w:bottom w:val="nil"/>
              <w:right w:val="nil"/>
            </w:tcBorders>
            <w:shd w:val="clear" w:color="FFFFFF" w:fill="FFFFFF"/>
            <w:vAlign w:val="bottom"/>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工程名称：综合项安装工程</w:t>
            </w:r>
          </w:p>
        </w:tc>
        <w:tc>
          <w:tcPr>
            <w:tcW w:w="4180" w:type="dxa"/>
            <w:gridSpan w:val="2"/>
            <w:tcBorders>
              <w:top w:val="nil"/>
              <w:left w:val="nil"/>
              <w:bottom w:val="nil"/>
              <w:right w:val="nil"/>
            </w:tcBorders>
            <w:shd w:val="clear" w:color="FFFFFF" w:fill="FFFFFF"/>
            <w:vAlign w:val="bottom"/>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标段：海口市妇幼保健院“三个中心”升级配套设施装修改造工程</w:t>
            </w:r>
          </w:p>
        </w:tc>
        <w:tc>
          <w:tcPr>
            <w:tcW w:w="3518" w:type="dxa"/>
            <w:gridSpan w:val="3"/>
            <w:tcBorders>
              <w:top w:val="nil"/>
              <w:left w:val="nil"/>
              <w:bottom w:val="nil"/>
              <w:right w:val="nil"/>
            </w:tcBorders>
            <w:shd w:val="clear" w:color="FFFFFF" w:fill="FFFFFF"/>
            <w:vAlign w:val="bottom"/>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第 1 页  共 1 页</w:t>
            </w:r>
          </w:p>
        </w:tc>
      </w:tr>
      <w:tr w:rsidR="002D432C" w:rsidRPr="00E2528B" w:rsidTr="002D432C">
        <w:trPr>
          <w:trHeight w:val="360"/>
        </w:trPr>
        <w:tc>
          <w:tcPr>
            <w:tcW w:w="57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序号</w:t>
            </w:r>
          </w:p>
        </w:tc>
        <w:tc>
          <w:tcPr>
            <w:tcW w:w="845"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项目名称</w:t>
            </w:r>
          </w:p>
        </w:tc>
        <w:tc>
          <w:tcPr>
            <w:tcW w:w="120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计算基数</w:t>
            </w:r>
          </w:p>
        </w:tc>
        <w:tc>
          <w:tcPr>
            <w:tcW w:w="752" w:type="dxa"/>
            <w:tcBorders>
              <w:top w:val="single" w:sz="8"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计算费率(%)</w:t>
            </w:r>
          </w:p>
        </w:tc>
        <w:tc>
          <w:tcPr>
            <w:tcW w:w="520" w:type="dxa"/>
            <w:tcBorders>
              <w:top w:val="single" w:sz="8" w:space="0" w:color="000000"/>
              <w:left w:val="nil"/>
              <w:bottom w:val="single" w:sz="4" w:space="0" w:color="000000"/>
              <w:right w:val="single" w:sz="8"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金额</w:t>
            </w:r>
          </w:p>
        </w:tc>
      </w:tr>
      <w:tr w:rsidR="002D432C" w:rsidRPr="00E2528B" w:rsidTr="002D432C">
        <w:trPr>
          <w:trHeight w:val="570"/>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1</w:t>
            </w:r>
          </w:p>
        </w:tc>
        <w:tc>
          <w:tcPr>
            <w:tcW w:w="845"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规费</w:t>
            </w:r>
          </w:p>
        </w:tc>
        <w:tc>
          <w:tcPr>
            <w:tcW w:w="12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其中：垃圾处置费+其中：社保费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D1 + D2</w:t>
            </w:r>
          </w:p>
        </w:tc>
        <w:tc>
          <w:tcPr>
            <w:tcW w:w="752"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 xml:space="preserve">　</w:t>
            </w:r>
          </w:p>
        </w:tc>
        <w:tc>
          <w:tcPr>
            <w:tcW w:w="520"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375"/>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1.1</w:t>
            </w:r>
          </w:p>
        </w:tc>
        <w:tc>
          <w:tcPr>
            <w:tcW w:w="845"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其中：垃圾处置费</w:t>
            </w:r>
          </w:p>
        </w:tc>
        <w:tc>
          <w:tcPr>
            <w:tcW w:w="12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 xml:space="preserve">　</w:t>
            </w:r>
          </w:p>
        </w:tc>
        <w:tc>
          <w:tcPr>
            <w:tcW w:w="520"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1335"/>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1.2</w:t>
            </w:r>
          </w:p>
        </w:tc>
        <w:tc>
          <w:tcPr>
            <w:tcW w:w="845"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其中：社保费</w:t>
            </w:r>
          </w:p>
        </w:tc>
        <w:tc>
          <w:tcPr>
            <w:tcW w:w="12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(FBFX_DERGF+DJCS_DERGF+FBFX_DEJSRGF+DJCS_DEJSRGF)*0.7</w:t>
            </w:r>
          </w:p>
        </w:tc>
        <w:tc>
          <w:tcPr>
            <w:tcW w:w="752"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23.5</w:t>
            </w:r>
          </w:p>
        </w:tc>
        <w:tc>
          <w:tcPr>
            <w:tcW w:w="520"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570"/>
        </w:trPr>
        <w:tc>
          <w:tcPr>
            <w:tcW w:w="571" w:type="dxa"/>
            <w:tcBorders>
              <w:top w:val="nil"/>
              <w:left w:val="single" w:sz="8" w:space="0" w:color="000000"/>
              <w:bottom w:val="single" w:sz="4"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2</w:t>
            </w:r>
          </w:p>
        </w:tc>
        <w:tc>
          <w:tcPr>
            <w:tcW w:w="845"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税金</w:t>
            </w:r>
          </w:p>
        </w:tc>
        <w:tc>
          <w:tcPr>
            <w:tcW w:w="12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分部分项工程费+措施项目费+其他项目费+规费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A+B+C+D</w:t>
            </w:r>
          </w:p>
        </w:tc>
        <w:tc>
          <w:tcPr>
            <w:tcW w:w="752" w:type="dxa"/>
            <w:tcBorders>
              <w:top w:val="nil"/>
              <w:left w:val="nil"/>
              <w:bottom w:val="single" w:sz="4" w:space="0" w:color="000000"/>
              <w:right w:val="single" w:sz="4" w:space="0" w:color="000000"/>
            </w:tcBorders>
            <w:shd w:val="clear" w:color="FFFFFF" w:fill="FFFFFF"/>
            <w:vAlign w:val="center"/>
            <w:hideMark/>
          </w:tcPr>
          <w:p w:rsidR="002D432C" w:rsidRPr="00E2528B" w:rsidRDefault="002D432C" w:rsidP="002D432C">
            <w:pPr>
              <w:jc w:val="right"/>
              <w:rPr>
                <w:rFonts w:ascii="宋体" w:hAnsi="宋体" w:cs="宋体" w:hint="eastAsia"/>
                <w:sz w:val="20"/>
              </w:rPr>
            </w:pPr>
            <w:r w:rsidRPr="00E2528B">
              <w:rPr>
                <w:rFonts w:ascii="宋体" w:hAnsi="宋体" w:cs="宋体" w:hint="eastAsia"/>
                <w:sz w:val="20"/>
              </w:rPr>
              <w:t>9</w:t>
            </w:r>
          </w:p>
        </w:tc>
        <w:tc>
          <w:tcPr>
            <w:tcW w:w="520" w:type="dxa"/>
            <w:tcBorders>
              <w:top w:val="nil"/>
              <w:left w:val="nil"/>
              <w:bottom w:val="single" w:sz="4"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360"/>
        </w:trPr>
        <w:tc>
          <w:tcPr>
            <w:tcW w:w="2618"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D432C" w:rsidRPr="00E2528B" w:rsidRDefault="002D432C" w:rsidP="002D432C">
            <w:pPr>
              <w:jc w:val="center"/>
              <w:rPr>
                <w:rFonts w:ascii="宋体" w:hAnsi="宋体" w:cs="宋体" w:hint="eastAsia"/>
                <w:sz w:val="20"/>
              </w:rPr>
            </w:pPr>
            <w:r w:rsidRPr="00E2528B">
              <w:rPr>
                <w:rFonts w:ascii="宋体" w:hAnsi="宋体" w:cs="宋体" w:hint="eastAsia"/>
                <w:sz w:val="20"/>
              </w:rPr>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752" w:type="dxa"/>
            <w:tcBorders>
              <w:top w:val="nil"/>
              <w:left w:val="nil"/>
              <w:bottom w:val="single" w:sz="8" w:space="0" w:color="000000"/>
              <w:right w:val="single" w:sz="4"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c>
          <w:tcPr>
            <w:tcW w:w="520" w:type="dxa"/>
            <w:tcBorders>
              <w:top w:val="nil"/>
              <w:left w:val="nil"/>
              <w:bottom w:val="single" w:sz="8" w:space="0" w:color="000000"/>
              <w:right w:val="single" w:sz="8" w:space="0" w:color="000000"/>
            </w:tcBorders>
            <w:shd w:val="clear" w:color="FFFFFF" w:fill="FFFFFF"/>
            <w:vAlign w:val="center"/>
            <w:hideMark/>
          </w:tcPr>
          <w:p w:rsidR="002D432C" w:rsidRPr="00E2528B" w:rsidRDefault="002D432C" w:rsidP="002D432C">
            <w:pPr>
              <w:rPr>
                <w:rFonts w:ascii="宋体" w:hAnsi="宋体" w:cs="宋体" w:hint="eastAsia"/>
                <w:sz w:val="20"/>
              </w:rPr>
            </w:pPr>
            <w:r w:rsidRPr="00E2528B">
              <w:rPr>
                <w:rFonts w:ascii="宋体" w:hAnsi="宋体" w:cs="宋体" w:hint="eastAsia"/>
                <w:sz w:val="20"/>
              </w:rPr>
              <w:t xml:space="preserve">　</w:t>
            </w:r>
          </w:p>
        </w:tc>
      </w:tr>
      <w:tr w:rsidR="002D432C" w:rsidRPr="00E2528B" w:rsidTr="002D432C">
        <w:trPr>
          <w:trHeight w:val="360"/>
        </w:trPr>
        <w:tc>
          <w:tcPr>
            <w:tcW w:w="1522" w:type="dxa"/>
            <w:gridSpan w:val="3"/>
            <w:tcBorders>
              <w:top w:val="nil"/>
              <w:left w:val="nil"/>
              <w:bottom w:val="nil"/>
              <w:right w:val="nil"/>
            </w:tcBorders>
            <w:shd w:val="clear" w:color="FFFFFF" w:fill="FFFFFF"/>
            <w:hideMark/>
          </w:tcPr>
          <w:p w:rsidR="002D432C" w:rsidRPr="00E2528B" w:rsidRDefault="002D432C" w:rsidP="002D432C">
            <w:pPr>
              <w:rPr>
                <w:rFonts w:ascii="宋体" w:hAnsi="宋体" w:cs="宋体" w:hint="eastAsia"/>
                <w:sz w:val="18"/>
                <w:szCs w:val="18"/>
              </w:rPr>
            </w:pPr>
            <w:r w:rsidRPr="00E2528B">
              <w:rPr>
                <w:rFonts w:ascii="宋体" w:hAnsi="宋体" w:cs="宋体" w:hint="eastAsia"/>
                <w:sz w:val="18"/>
                <w:szCs w:val="18"/>
              </w:rPr>
              <w:t>编制人（造价员）：</w:t>
            </w:r>
          </w:p>
        </w:tc>
        <w:tc>
          <w:tcPr>
            <w:tcW w:w="7698" w:type="dxa"/>
            <w:gridSpan w:val="5"/>
            <w:tcBorders>
              <w:top w:val="nil"/>
              <w:left w:val="nil"/>
              <w:bottom w:val="nil"/>
              <w:right w:val="nil"/>
            </w:tcBorders>
            <w:shd w:val="clear" w:color="FFFFFF" w:fill="FFFFFF"/>
            <w:hideMark/>
          </w:tcPr>
          <w:p w:rsidR="002D432C" w:rsidRPr="00E2528B" w:rsidRDefault="002D432C" w:rsidP="002D432C">
            <w:pPr>
              <w:jc w:val="center"/>
              <w:rPr>
                <w:rFonts w:ascii="宋体" w:hAnsi="宋体" w:cs="宋体" w:hint="eastAsia"/>
                <w:sz w:val="18"/>
                <w:szCs w:val="18"/>
              </w:rPr>
            </w:pPr>
            <w:r w:rsidRPr="00E2528B">
              <w:rPr>
                <w:rFonts w:ascii="宋体" w:hAnsi="宋体" w:cs="宋体" w:hint="eastAsia"/>
                <w:sz w:val="18"/>
                <w:szCs w:val="18"/>
              </w:rPr>
              <w:t>复核人（造价工程师）：</w:t>
            </w:r>
          </w:p>
        </w:tc>
      </w:tr>
      <w:tr w:rsidR="002D432C" w:rsidRPr="00E2528B" w:rsidTr="002D432C">
        <w:trPr>
          <w:trHeight w:val="360"/>
        </w:trPr>
        <w:tc>
          <w:tcPr>
            <w:tcW w:w="9220" w:type="dxa"/>
            <w:gridSpan w:val="8"/>
            <w:tcBorders>
              <w:top w:val="nil"/>
              <w:left w:val="nil"/>
              <w:bottom w:val="nil"/>
              <w:right w:val="nil"/>
            </w:tcBorders>
            <w:shd w:val="clear" w:color="FFFFFF" w:fill="FFFFFF"/>
            <w:hideMark/>
          </w:tcPr>
          <w:p w:rsidR="002D432C" w:rsidRPr="00E2528B" w:rsidRDefault="002D432C" w:rsidP="002D432C">
            <w:pPr>
              <w:rPr>
                <w:rFonts w:ascii="宋体" w:hAnsi="宋体" w:cs="宋体" w:hint="eastAsia"/>
                <w:sz w:val="18"/>
                <w:szCs w:val="18"/>
              </w:rPr>
            </w:pPr>
            <w:r w:rsidRPr="00E2528B">
              <w:rPr>
                <w:rFonts w:ascii="宋体" w:hAnsi="宋体" w:cs="宋体" w:hint="eastAsia"/>
                <w:sz w:val="18"/>
                <w:szCs w:val="18"/>
              </w:rPr>
              <w:t>注：“项目名称”可根据海南省现行的预算定额设置。</w:t>
            </w:r>
          </w:p>
        </w:tc>
      </w:tr>
    </w:tbl>
    <w:p w:rsidR="001D0E48" w:rsidRPr="002D432C" w:rsidRDefault="001D0E48" w:rsidP="001D0E48">
      <w:pPr>
        <w:pStyle w:val="a9"/>
      </w:pPr>
    </w:p>
    <w:p w:rsidR="001D0E48" w:rsidRPr="008B4C6B" w:rsidRDefault="001D0E48" w:rsidP="001D0E48">
      <w:pPr>
        <w:pStyle w:val="a9"/>
      </w:pPr>
    </w:p>
    <w:p w:rsidR="00400933" w:rsidRPr="008B4C6B" w:rsidRDefault="000C378B" w:rsidP="000C378B">
      <w:pPr>
        <w:pStyle w:val="21"/>
      </w:pPr>
      <w:bookmarkStart w:id="26" w:name="_Toc115099431"/>
      <w:r w:rsidRPr="008B4C6B">
        <w:t>四、其他</w:t>
      </w:r>
      <w:bookmarkEnd w:id="26"/>
    </w:p>
    <w:p w:rsidR="00400933" w:rsidRPr="008B4C6B" w:rsidRDefault="000C378B" w:rsidP="000C378B">
      <w:pPr>
        <w:ind w:firstLineChars="200" w:firstLine="420"/>
      </w:pPr>
      <w:r w:rsidRPr="008B4C6B">
        <w:rPr>
          <w:rFonts w:hint="eastAsia"/>
        </w:rPr>
        <w:t>其他未尽事宜在合同中详细约定。</w:t>
      </w:r>
    </w:p>
    <w:p w:rsidR="00400933" w:rsidRPr="008B4C6B" w:rsidRDefault="00400933">
      <w:pPr>
        <w:rPr>
          <w:rFonts w:ascii="宋体" w:hAnsi="宋体"/>
          <w:b/>
          <w:szCs w:val="21"/>
        </w:rPr>
      </w:pPr>
      <w:r w:rsidRPr="008B4C6B">
        <w:rPr>
          <w:rFonts w:ascii="宋体" w:hAnsi="宋体"/>
          <w:b/>
          <w:sz w:val="44"/>
          <w:szCs w:val="44"/>
        </w:rPr>
        <w:br w:type="page"/>
      </w:r>
    </w:p>
    <w:p w:rsidR="00400933" w:rsidRPr="008B4C6B" w:rsidRDefault="00400933">
      <w:pPr>
        <w:pStyle w:val="10"/>
        <w:spacing w:before="0" w:after="0" w:line="360" w:lineRule="auto"/>
        <w:jc w:val="center"/>
        <w:rPr>
          <w:rFonts w:ascii="宋体" w:hAnsi="宋体"/>
          <w:sz w:val="24"/>
          <w:szCs w:val="24"/>
        </w:rPr>
      </w:pPr>
      <w:bookmarkStart w:id="27" w:name="_Toc115099432"/>
      <w:r w:rsidRPr="008B4C6B">
        <w:rPr>
          <w:rFonts w:ascii="宋体" w:hAnsi="宋体" w:hint="eastAsia"/>
        </w:rPr>
        <w:lastRenderedPageBreak/>
        <w:t>第四章  评审办法和程序</w:t>
      </w:r>
      <w:bookmarkEnd w:id="27"/>
    </w:p>
    <w:p w:rsidR="00400933" w:rsidRPr="008B4C6B" w:rsidRDefault="00400933">
      <w:pPr>
        <w:pStyle w:val="21"/>
        <w:spacing w:before="0" w:after="0" w:line="360" w:lineRule="auto"/>
        <w:rPr>
          <w:rFonts w:ascii="宋体" w:eastAsia="宋体" w:hAnsi="宋体"/>
        </w:rPr>
      </w:pPr>
      <w:bookmarkStart w:id="28" w:name="_Toc504037616"/>
      <w:bookmarkStart w:id="29" w:name="_Toc425425718"/>
      <w:bookmarkStart w:id="30" w:name="_Toc424566868"/>
      <w:bookmarkStart w:id="31" w:name="_Toc424716433"/>
      <w:bookmarkStart w:id="32" w:name="_Toc424563328"/>
      <w:bookmarkStart w:id="33" w:name="_Toc417386190"/>
      <w:bookmarkStart w:id="34" w:name="_Toc115099433"/>
      <w:bookmarkEnd w:id="21"/>
      <w:r w:rsidRPr="008B4C6B">
        <w:rPr>
          <w:rFonts w:ascii="宋体" w:eastAsia="宋体" w:hAnsi="宋体" w:hint="eastAsia"/>
        </w:rPr>
        <w:t>一、评审办法</w:t>
      </w:r>
      <w:bookmarkEnd w:id="28"/>
      <w:bookmarkEnd w:id="29"/>
      <w:bookmarkEnd w:id="30"/>
      <w:bookmarkEnd w:id="31"/>
      <w:bookmarkEnd w:id="32"/>
      <w:bookmarkEnd w:id="33"/>
      <w:bookmarkEnd w:id="34"/>
    </w:p>
    <w:p w:rsidR="00400933" w:rsidRPr="008B4C6B" w:rsidRDefault="00400933">
      <w:pPr>
        <w:widowControl w:val="0"/>
        <w:shd w:val="clear" w:color="auto" w:fill="FFFFFF"/>
        <w:snapToGrid w:val="0"/>
        <w:spacing w:line="360" w:lineRule="auto"/>
        <w:ind w:firstLineChars="200" w:firstLine="480"/>
        <w:jc w:val="both"/>
        <w:rPr>
          <w:rFonts w:ascii="宋体" w:hAnsi="宋体"/>
          <w:sz w:val="24"/>
        </w:rPr>
      </w:pPr>
      <w:r w:rsidRPr="008B4C6B">
        <w:rPr>
          <w:rFonts w:ascii="宋体" w:hAnsi="宋体" w:hint="eastAsia"/>
          <w:sz w:val="24"/>
        </w:rPr>
        <w:t>1、评标办法采用</w:t>
      </w:r>
      <w:hyperlink w:anchor="_技术、商务评分表" w:history="1">
        <w:r w:rsidRPr="008B4C6B">
          <w:rPr>
            <w:rFonts w:ascii="宋体" w:hAnsi="宋体" w:hint="eastAsia"/>
            <w:b/>
            <w:sz w:val="24"/>
            <w:u w:val="single"/>
          </w:rPr>
          <w:t>综合评分法</w:t>
        </w:r>
      </w:hyperlink>
      <w:r w:rsidRPr="008B4C6B">
        <w:rPr>
          <w:rFonts w:ascii="宋体" w:hAnsi="宋体" w:hint="eastAsia"/>
          <w:sz w:val="24"/>
        </w:rPr>
        <w:t>。</w:t>
      </w:r>
    </w:p>
    <w:p w:rsidR="00400933" w:rsidRPr="008B4C6B" w:rsidRDefault="00400933">
      <w:pPr>
        <w:widowControl w:val="0"/>
        <w:shd w:val="clear" w:color="auto" w:fill="FFFFFF"/>
        <w:snapToGrid w:val="0"/>
        <w:spacing w:line="360" w:lineRule="auto"/>
        <w:ind w:firstLineChars="200" w:firstLine="480"/>
        <w:jc w:val="both"/>
        <w:rPr>
          <w:rFonts w:ascii="宋体" w:hAnsi="宋体"/>
          <w:sz w:val="24"/>
        </w:rPr>
      </w:pPr>
      <w:r w:rsidRPr="008B4C6B">
        <w:rPr>
          <w:rFonts w:ascii="宋体" w:hAnsi="宋体" w:hint="eastAsia"/>
          <w:sz w:val="24"/>
        </w:rPr>
        <w:t>2、综合评分法评标步骤：先进行初步评审，再进行技术、商务的详细评审。只有通过初步评审的投标人才能进入详细的评审。</w:t>
      </w:r>
    </w:p>
    <w:p w:rsidR="00400933" w:rsidRPr="008B4C6B" w:rsidRDefault="00400933">
      <w:pPr>
        <w:widowControl w:val="0"/>
        <w:shd w:val="clear" w:color="auto" w:fill="FFFFFF"/>
        <w:snapToGrid w:val="0"/>
        <w:spacing w:line="360" w:lineRule="auto"/>
        <w:ind w:firstLineChars="200" w:firstLine="480"/>
        <w:jc w:val="both"/>
        <w:rPr>
          <w:rFonts w:ascii="宋体" w:hAnsi="宋体"/>
          <w:sz w:val="24"/>
        </w:rPr>
      </w:pPr>
      <w:r w:rsidRPr="008B4C6B">
        <w:rPr>
          <w:rFonts w:ascii="宋体" w:hAnsi="宋体" w:hint="eastAsia"/>
          <w:sz w:val="24"/>
        </w:rPr>
        <w:t>3、评标委员会成员对需要共同认定的事项存在争议的，应当按照少数服从多数的原则作出结论。持不同意见的评标委员会成员应当在评标报告上签署不同意见及理由，否则视为同意评标报告。</w:t>
      </w:r>
    </w:p>
    <w:p w:rsidR="00400933" w:rsidRPr="008B4C6B" w:rsidRDefault="00400933">
      <w:pPr>
        <w:pStyle w:val="21"/>
        <w:spacing w:before="0" w:after="0" w:line="360" w:lineRule="auto"/>
        <w:rPr>
          <w:rFonts w:ascii="宋体" w:eastAsia="宋体" w:hAnsi="宋体"/>
        </w:rPr>
      </w:pPr>
      <w:bookmarkStart w:id="35" w:name="_Toc417386191"/>
      <w:bookmarkStart w:id="36" w:name="_Toc424563329"/>
      <w:bookmarkStart w:id="37" w:name="_Toc425425719"/>
      <w:bookmarkStart w:id="38" w:name="_Toc424566869"/>
      <w:bookmarkStart w:id="39" w:name="_Toc424716434"/>
      <w:bookmarkStart w:id="40" w:name="_Toc504037617"/>
      <w:bookmarkStart w:id="41" w:name="_Toc115099434"/>
      <w:r w:rsidRPr="008B4C6B">
        <w:rPr>
          <w:rFonts w:ascii="宋体" w:eastAsia="宋体" w:hAnsi="宋体" w:hint="eastAsia"/>
        </w:rPr>
        <w:t>二、初步评审</w:t>
      </w:r>
      <w:bookmarkEnd w:id="35"/>
      <w:bookmarkEnd w:id="36"/>
      <w:bookmarkEnd w:id="37"/>
      <w:bookmarkEnd w:id="38"/>
      <w:bookmarkEnd w:id="39"/>
      <w:r w:rsidRPr="008B4C6B">
        <w:rPr>
          <w:rFonts w:ascii="宋体" w:eastAsia="宋体" w:hAnsi="宋体" w:hint="eastAsia"/>
        </w:rPr>
        <w:t>（资格性审查和符合性审查）</w:t>
      </w:r>
      <w:bookmarkEnd w:id="40"/>
      <w:bookmarkEnd w:id="41"/>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rPr>
        <w:t>公开招标采购项目开标结束后，采购人或者采购代理机构根据“资格性审查表”对投标文件的资格性进行审查，合格投标人不足3家的，不得评标。评标委员会根据“符合性审查表”对投标文件的符合性进行审查。只有对“资格性审查表”和“符合性审查表”所列各项作出实质性响应的投标文件才能通过初步评审。对是否实质性响应招标文件的要求有争议的投标内容，将以记名方式表决，得票超过半数的投标人有资格进入下一阶段的评审，否则将被淘汰。有以下情况的将不能通过初步评审：</w:t>
      </w:r>
    </w:p>
    <w:p w:rsidR="00400933" w:rsidRPr="008B4C6B" w:rsidRDefault="00400933">
      <w:pPr>
        <w:shd w:val="clear" w:color="auto" w:fill="FFFFFF"/>
        <w:tabs>
          <w:tab w:val="left" w:pos="720"/>
          <w:tab w:val="left" w:pos="3675"/>
        </w:tabs>
        <w:snapToGrid w:val="0"/>
        <w:spacing w:line="360" w:lineRule="auto"/>
        <w:ind w:firstLineChars="200" w:firstLine="480"/>
        <w:rPr>
          <w:rFonts w:ascii="宋体" w:hAnsi="宋体"/>
          <w:sz w:val="24"/>
          <w:szCs w:val="24"/>
        </w:rPr>
      </w:pPr>
      <w:r w:rsidRPr="008B4C6B">
        <w:rPr>
          <w:rFonts w:ascii="宋体" w:hAnsi="宋体" w:hint="eastAsia"/>
          <w:sz w:val="24"/>
          <w:szCs w:val="24"/>
        </w:rPr>
        <w:t>（1）未按照招标文件的规定提交投标保证金的；</w:t>
      </w:r>
    </w:p>
    <w:p w:rsidR="00400933" w:rsidRPr="008B4C6B" w:rsidRDefault="00400933">
      <w:pPr>
        <w:spacing w:line="360" w:lineRule="auto"/>
        <w:rPr>
          <w:rFonts w:ascii="宋体" w:hAnsi="宋体"/>
          <w:sz w:val="24"/>
          <w:szCs w:val="24"/>
        </w:rPr>
      </w:pPr>
      <w:r w:rsidRPr="008B4C6B">
        <w:rPr>
          <w:rFonts w:ascii="宋体" w:hAnsi="宋体" w:hint="eastAsia"/>
          <w:sz w:val="24"/>
          <w:szCs w:val="24"/>
        </w:rPr>
        <w:t xml:space="preserve">　　（2）投标文件未按招标文件要求签署、盖章的；</w:t>
      </w:r>
    </w:p>
    <w:p w:rsidR="00400933" w:rsidRPr="008B4C6B" w:rsidRDefault="00400933">
      <w:pPr>
        <w:spacing w:line="360" w:lineRule="auto"/>
        <w:rPr>
          <w:rFonts w:ascii="宋体" w:hAnsi="宋体"/>
          <w:sz w:val="24"/>
          <w:szCs w:val="24"/>
        </w:rPr>
      </w:pPr>
      <w:r w:rsidRPr="008B4C6B">
        <w:rPr>
          <w:rFonts w:ascii="宋体" w:hAnsi="宋体" w:hint="eastAsia"/>
          <w:sz w:val="24"/>
          <w:szCs w:val="24"/>
        </w:rPr>
        <w:t xml:space="preserve">　　（3）不具备招标文件中规定的资格要求的；</w:t>
      </w:r>
    </w:p>
    <w:p w:rsidR="00400933" w:rsidRPr="008B4C6B" w:rsidRDefault="00400933">
      <w:pPr>
        <w:spacing w:line="360" w:lineRule="auto"/>
        <w:rPr>
          <w:rFonts w:ascii="宋体" w:hAnsi="宋体"/>
          <w:sz w:val="24"/>
          <w:szCs w:val="24"/>
        </w:rPr>
      </w:pPr>
      <w:r w:rsidRPr="008B4C6B">
        <w:rPr>
          <w:rFonts w:ascii="宋体" w:hAnsi="宋体" w:hint="eastAsia"/>
          <w:sz w:val="24"/>
          <w:szCs w:val="24"/>
        </w:rPr>
        <w:t xml:space="preserve">　　（4）报价超过招标文件中规定的预算金额或者最高限价的；</w:t>
      </w:r>
    </w:p>
    <w:p w:rsidR="00400933" w:rsidRPr="008B4C6B" w:rsidRDefault="00400933">
      <w:pPr>
        <w:spacing w:line="360" w:lineRule="auto"/>
        <w:ind w:firstLine="465"/>
        <w:rPr>
          <w:rFonts w:ascii="宋体" w:hAnsi="宋体"/>
          <w:sz w:val="24"/>
          <w:szCs w:val="24"/>
        </w:rPr>
      </w:pPr>
      <w:r w:rsidRPr="008B4C6B">
        <w:rPr>
          <w:rFonts w:ascii="宋体" w:hAnsi="宋体" w:hint="eastAsia"/>
          <w:sz w:val="24"/>
          <w:szCs w:val="24"/>
        </w:rPr>
        <w:t>（5）投标文件含有采购人不能接受的附加条件的；</w:t>
      </w:r>
    </w:p>
    <w:p w:rsidR="00400933" w:rsidRPr="008B4C6B" w:rsidRDefault="00400933">
      <w:pPr>
        <w:spacing w:line="360" w:lineRule="auto"/>
        <w:ind w:firstLine="465"/>
        <w:rPr>
          <w:rFonts w:ascii="宋体" w:hAnsi="宋体"/>
          <w:sz w:val="24"/>
          <w:szCs w:val="24"/>
        </w:rPr>
      </w:pPr>
      <w:r w:rsidRPr="008B4C6B">
        <w:rPr>
          <w:rFonts w:ascii="宋体" w:hAnsi="宋体" w:hint="eastAsia"/>
          <w:sz w:val="24"/>
          <w:szCs w:val="24"/>
        </w:rPr>
        <w:t>（6）法律、法规和招标文件规定的其他无效情形。</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2．判断投标文件的响应与否只根据投标文件本身，而不寻求外部证据。</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3. 评标委员会在初审中，对算术错误的修正原则如下:</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（1）投标文件中开标一览表内容与投标文件中相应内容不一致的，以开标一览表为准；</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（2）大写金额和小写金额不一致的，以大写金额为准；</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（3）单价金额小数点或者百分比有明显错位的，以开标一览表的总价为准，并修改单价；</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（4）总价金额与按单价汇总金额不一致的，以单价金额计算结果为准。</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lastRenderedPageBreak/>
        <w:t>同时出现两种以上不一致的，按照前款规定的顺序修正。修正后的报价经投标人确认后产生约束力，投标人不确认的，其投标无效。</w:t>
      </w:r>
    </w:p>
    <w:p w:rsidR="00400933" w:rsidRPr="008B4C6B" w:rsidRDefault="00400933">
      <w:pPr>
        <w:shd w:val="clear" w:color="auto" w:fill="FFFFFF"/>
        <w:snapToGrid w:val="0"/>
        <w:spacing w:line="360" w:lineRule="auto"/>
        <w:ind w:firstLineChars="200" w:firstLine="480"/>
        <w:rPr>
          <w:rFonts w:ascii="宋体" w:hAnsi="宋体"/>
          <w:sz w:val="24"/>
        </w:rPr>
      </w:pPr>
      <w:r w:rsidRPr="008B4C6B">
        <w:rPr>
          <w:rFonts w:ascii="宋体" w:hAnsi="宋体" w:hint="eastAsia"/>
          <w:sz w:val="24"/>
        </w:rPr>
        <w:t>4、评标委员会认为投标人的报价明显低于其他通过初步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0933" w:rsidRPr="008B4C6B" w:rsidRDefault="00400933">
      <w:pPr>
        <w:widowControl w:val="0"/>
        <w:shd w:val="clear" w:color="auto" w:fill="FFFFFF"/>
        <w:snapToGrid w:val="0"/>
        <w:spacing w:line="360" w:lineRule="auto"/>
        <w:ind w:firstLineChars="196" w:firstLine="472"/>
        <w:rPr>
          <w:rFonts w:ascii="宋体" w:hAnsi="宋体"/>
          <w:sz w:val="24"/>
        </w:rPr>
      </w:pPr>
      <w:r w:rsidRPr="008B4C6B">
        <w:rPr>
          <w:rFonts w:ascii="宋体" w:hAnsi="宋体" w:hint="eastAsia"/>
          <w:b/>
          <w:sz w:val="24"/>
        </w:rPr>
        <w:t>5.通过初步评审的投标人不足三家，则本次招标失败。</w:t>
      </w:r>
    </w:p>
    <w:p w:rsidR="00400933" w:rsidRPr="008B4C6B" w:rsidRDefault="00400933">
      <w:pPr>
        <w:pStyle w:val="21"/>
        <w:rPr>
          <w:rFonts w:ascii="宋体" w:eastAsia="宋体" w:hAnsi="宋体"/>
        </w:rPr>
      </w:pPr>
      <w:bookmarkStart w:id="42" w:name="_Toc417386192"/>
      <w:bookmarkStart w:id="43" w:name="_Toc424563330"/>
      <w:bookmarkStart w:id="44" w:name="_Toc424566870"/>
      <w:bookmarkStart w:id="45" w:name="_Toc424716435"/>
      <w:bookmarkStart w:id="46" w:name="_Toc425425720"/>
      <w:bookmarkStart w:id="47" w:name="_Toc504037618"/>
      <w:bookmarkStart w:id="48" w:name="_Toc115099435"/>
      <w:r w:rsidRPr="008B4C6B">
        <w:rPr>
          <w:rFonts w:ascii="宋体" w:eastAsia="宋体" w:hAnsi="宋体" w:hint="eastAsia"/>
        </w:rPr>
        <w:t>三、详细评审</w:t>
      </w:r>
      <w:bookmarkEnd w:id="42"/>
      <w:bookmarkEnd w:id="43"/>
      <w:bookmarkEnd w:id="44"/>
      <w:bookmarkEnd w:id="45"/>
      <w:bookmarkEnd w:id="46"/>
      <w:bookmarkEnd w:id="47"/>
      <w:bookmarkEnd w:id="48"/>
    </w:p>
    <w:p w:rsidR="00400933" w:rsidRPr="008B4C6B" w:rsidRDefault="00400933">
      <w:pPr>
        <w:widowControl w:val="0"/>
        <w:shd w:val="clear" w:color="auto" w:fill="FFFFFF"/>
        <w:tabs>
          <w:tab w:val="left" w:pos="720"/>
        </w:tabs>
        <w:snapToGrid w:val="0"/>
        <w:spacing w:line="360" w:lineRule="auto"/>
        <w:ind w:firstLineChars="200" w:firstLine="480"/>
        <w:rPr>
          <w:rFonts w:ascii="宋体" w:hAnsi="宋体"/>
          <w:sz w:val="24"/>
        </w:rPr>
      </w:pPr>
      <w:r w:rsidRPr="008B4C6B">
        <w:rPr>
          <w:rFonts w:ascii="宋体" w:hAnsi="宋体" w:hint="eastAsia"/>
          <w:sz w:val="24"/>
        </w:rPr>
        <w:t>1. 评标委员会根据评审办法对通过初步评审的投标文件进行详细评审，并进行技术和商务的评审打分。</w:t>
      </w:r>
    </w:p>
    <w:p w:rsidR="00400933" w:rsidRPr="008B4C6B" w:rsidRDefault="00400933">
      <w:pPr>
        <w:widowControl w:val="0"/>
        <w:shd w:val="clear" w:color="auto" w:fill="FFFFFF"/>
        <w:tabs>
          <w:tab w:val="left" w:pos="720"/>
        </w:tabs>
        <w:snapToGrid w:val="0"/>
        <w:spacing w:line="360" w:lineRule="auto"/>
        <w:ind w:right="630" w:firstLineChars="200" w:firstLine="480"/>
        <w:rPr>
          <w:rFonts w:ascii="宋体" w:hAnsi="宋体"/>
          <w:sz w:val="24"/>
        </w:rPr>
      </w:pPr>
      <w:r w:rsidRPr="008B4C6B">
        <w:rPr>
          <w:rFonts w:ascii="宋体" w:hAnsi="宋体" w:hint="eastAsia"/>
          <w:sz w:val="24"/>
        </w:rPr>
        <w:t>2. 技术、商务评分：具体评审的内容详见“综合评分表”（附表2）；</w:t>
      </w:r>
    </w:p>
    <w:p w:rsidR="00400933" w:rsidRPr="008B4C6B" w:rsidRDefault="00400933">
      <w:pPr>
        <w:shd w:val="clear" w:color="auto" w:fill="FFFFFF"/>
        <w:tabs>
          <w:tab w:val="left" w:pos="720"/>
        </w:tabs>
        <w:snapToGrid w:val="0"/>
        <w:spacing w:line="360" w:lineRule="auto"/>
        <w:ind w:firstLineChars="200" w:firstLine="480"/>
        <w:rPr>
          <w:rFonts w:ascii="宋体" w:hAnsi="宋体"/>
          <w:sz w:val="24"/>
        </w:rPr>
      </w:pPr>
      <w:r w:rsidRPr="008B4C6B">
        <w:rPr>
          <w:rFonts w:ascii="宋体" w:hAnsi="宋体" w:hint="eastAsia"/>
          <w:sz w:val="24"/>
        </w:rPr>
        <w:t>3. 价格分统一采用低价优先法计算，将通过初步评审的所有投标人的投标价格，即满足招标文件要求且价格最低的投标价为基准价，其价格分为满分。其他投标人的价格分统一按照下列公式计算：</w:t>
      </w:r>
    </w:p>
    <w:p w:rsidR="00400933" w:rsidRPr="008B4C6B" w:rsidRDefault="00400933">
      <w:pPr>
        <w:widowControl w:val="0"/>
        <w:shd w:val="clear" w:color="auto" w:fill="FFFFFF"/>
        <w:tabs>
          <w:tab w:val="left" w:pos="720"/>
        </w:tabs>
        <w:snapToGrid w:val="0"/>
        <w:spacing w:line="360" w:lineRule="auto"/>
        <w:ind w:firstLineChars="200" w:firstLine="480"/>
        <w:rPr>
          <w:rFonts w:ascii="宋体" w:hAnsi="宋体"/>
          <w:sz w:val="24"/>
        </w:rPr>
      </w:pPr>
      <w:r w:rsidRPr="008B4C6B">
        <w:rPr>
          <w:rFonts w:ascii="宋体" w:hAnsi="宋体" w:hint="eastAsia"/>
          <w:sz w:val="24"/>
        </w:rPr>
        <w:t>价格分=(基准价／投标报价)×价格权值×100</w:t>
      </w:r>
    </w:p>
    <w:p w:rsidR="00400933" w:rsidRPr="008B4C6B" w:rsidRDefault="00400933">
      <w:pPr>
        <w:widowControl w:val="0"/>
        <w:shd w:val="clear" w:color="auto" w:fill="FFFFFF"/>
        <w:tabs>
          <w:tab w:val="left" w:pos="720"/>
        </w:tabs>
        <w:snapToGrid w:val="0"/>
        <w:spacing w:line="360" w:lineRule="auto"/>
        <w:ind w:firstLineChars="200" w:firstLine="480"/>
        <w:rPr>
          <w:rFonts w:ascii="宋体" w:hAnsi="宋体"/>
          <w:sz w:val="24"/>
        </w:rPr>
      </w:pPr>
      <w:r w:rsidRPr="008B4C6B">
        <w:rPr>
          <w:rFonts w:ascii="宋体" w:hAnsi="宋体" w:hint="eastAsia"/>
          <w:sz w:val="24"/>
        </w:rPr>
        <w:t>4. 如投标人满足第二章 投标人须知 18.2“关于政策性优惠”规定的，应按该条规定对投标人的评标价进行调整。</w:t>
      </w:r>
    </w:p>
    <w:p w:rsidR="00400933" w:rsidRPr="008B4C6B" w:rsidRDefault="00400933">
      <w:pPr>
        <w:shd w:val="clear" w:color="auto" w:fill="FFFFFF"/>
        <w:tabs>
          <w:tab w:val="left" w:pos="720"/>
        </w:tabs>
        <w:snapToGrid w:val="0"/>
        <w:spacing w:line="360" w:lineRule="auto"/>
        <w:ind w:firstLineChars="200" w:firstLine="480"/>
        <w:rPr>
          <w:rFonts w:ascii="宋体" w:hAnsi="宋体"/>
          <w:sz w:val="24"/>
        </w:rPr>
      </w:pPr>
      <w:r w:rsidRPr="008B4C6B">
        <w:rPr>
          <w:rFonts w:ascii="宋体" w:hAnsi="宋体" w:hint="eastAsia"/>
          <w:sz w:val="24"/>
        </w:rPr>
        <w:t>5.技术、商务及价格权重分配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30"/>
        <w:gridCol w:w="1730"/>
      </w:tblGrid>
      <w:tr w:rsidR="00400933" w:rsidRPr="008B4C6B">
        <w:trPr>
          <w:trHeight w:val="518"/>
          <w:jc w:val="center"/>
        </w:trPr>
        <w:tc>
          <w:tcPr>
            <w:tcW w:w="1800" w:type="dxa"/>
            <w:vAlign w:val="center"/>
          </w:tcPr>
          <w:p w:rsidR="00400933" w:rsidRPr="008B4C6B" w:rsidRDefault="00400933">
            <w:pPr>
              <w:shd w:val="clear" w:color="auto" w:fill="FFFFFF"/>
              <w:snapToGrid w:val="0"/>
              <w:jc w:val="center"/>
              <w:rPr>
                <w:rFonts w:ascii="宋体" w:hAnsi="宋体"/>
                <w:b/>
                <w:sz w:val="24"/>
                <w:szCs w:val="24"/>
              </w:rPr>
            </w:pPr>
            <w:r w:rsidRPr="008B4C6B">
              <w:rPr>
                <w:rFonts w:ascii="宋体" w:hAnsi="宋体" w:hint="eastAsia"/>
                <w:b/>
                <w:sz w:val="24"/>
                <w:szCs w:val="24"/>
              </w:rPr>
              <w:t>评估因素</w:t>
            </w:r>
          </w:p>
        </w:tc>
        <w:tc>
          <w:tcPr>
            <w:tcW w:w="2230" w:type="dxa"/>
            <w:vAlign w:val="center"/>
          </w:tcPr>
          <w:p w:rsidR="00400933" w:rsidRPr="008B4C6B" w:rsidRDefault="00400933">
            <w:pPr>
              <w:shd w:val="clear" w:color="auto" w:fill="FFFFFF"/>
              <w:snapToGrid w:val="0"/>
              <w:jc w:val="center"/>
              <w:rPr>
                <w:rFonts w:ascii="宋体" w:hAnsi="宋体"/>
                <w:b/>
                <w:sz w:val="24"/>
                <w:szCs w:val="24"/>
              </w:rPr>
            </w:pPr>
            <w:r w:rsidRPr="008B4C6B">
              <w:rPr>
                <w:rFonts w:ascii="宋体" w:hAnsi="宋体" w:hint="eastAsia"/>
                <w:b/>
                <w:sz w:val="24"/>
                <w:szCs w:val="24"/>
              </w:rPr>
              <w:t>技术、商务</w:t>
            </w:r>
          </w:p>
        </w:tc>
        <w:tc>
          <w:tcPr>
            <w:tcW w:w="1730" w:type="dxa"/>
            <w:vAlign w:val="center"/>
          </w:tcPr>
          <w:p w:rsidR="00400933" w:rsidRPr="008B4C6B" w:rsidRDefault="00400933">
            <w:pPr>
              <w:shd w:val="clear" w:color="auto" w:fill="FFFFFF"/>
              <w:snapToGrid w:val="0"/>
              <w:jc w:val="center"/>
              <w:rPr>
                <w:rFonts w:ascii="宋体" w:hAnsi="宋体"/>
                <w:b/>
                <w:sz w:val="24"/>
                <w:szCs w:val="24"/>
              </w:rPr>
            </w:pPr>
            <w:r w:rsidRPr="008B4C6B">
              <w:rPr>
                <w:rFonts w:ascii="宋体" w:hAnsi="宋体" w:hint="eastAsia"/>
                <w:b/>
                <w:sz w:val="24"/>
                <w:szCs w:val="24"/>
              </w:rPr>
              <w:t>价格</w:t>
            </w:r>
          </w:p>
        </w:tc>
      </w:tr>
      <w:tr w:rsidR="00400933" w:rsidRPr="008B4C6B">
        <w:trPr>
          <w:trHeight w:val="355"/>
          <w:jc w:val="center"/>
        </w:trPr>
        <w:tc>
          <w:tcPr>
            <w:tcW w:w="1800" w:type="dxa"/>
            <w:vAlign w:val="center"/>
          </w:tcPr>
          <w:p w:rsidR="00400933" w:rsidRPr="008B4C6B" w:rsidRDefault="00400933">
            <w:pPr>
              <w:shd w:val="clear" w:color="auto" w:fill="FFFFFF"/>
              <w:snapToGrid w:val="0"/>
              <w:jc w:val="center"/>
              <w:rPr>
                <w:rFonts w:ascii="宋体" w:hAnsi="宋体"/>
                <w:sz w:val="24"/>
                <w:szCs w:val="24"/>
              </w:rPr>
            </w:pPr>
            <w:r w:rsidRPr="008B4C6B">
              <w:rPr>
                <w:rFonts w:ascii="宋体" w:hAnsi="宋体" w:hint="eastAsia"/>
                <w:sz w:val="24"/>
                <w:szCs w:val="24"/>
              </w:rPr>
              <w:t>权重</w:t>
            </w:r>
          </w:p>
        </w:tc>
        <w:tc>
          <w:tcPr>
            <w:tcW w:w="2230" w:type="dxa"/>
            <w:vAlign w:val="center"/>
          </w:tcPr>
          <w:p w:rsidR="00400933" w:rsidRPr="008B4C6B" w:rsidRDefault="00400933">
            <w:pPr>
              <w:shd w:val="clear" w:color="auto" w:fill="FFFFFF"/>
              <w:snapToGrid w:val="0"/>
              <w:jc w:val="center"/>
              <w:rPr>
                <w:rFonts w:ascii="宋体" w:hAnsi="宋体"/>
                <w:sz w:val="24"/>
                <w:szCs w:val="24"/>
              </w:rPr>
            </w:pPr>
            <w:r w:rsidRPr="008B4C6B">
              <w:rPr>
                <w:rFonts w:ascii="宋体" w:hAnsi="宋体" w:hint="eastAsia"/>
                <w:sz w:val="24"/>
                <w:szCs w:val="24"/>
              </w:rPr>
              <w:t>70%</w:t>
            </w:r>
          </w:p>
        </w:tc>
        <w:tc>
          <w:tcPr>
            <w:tcW w:w="1730" w:type="dxa"/>
            <w:vAlign w:val="center"/>
          </w:tcPr>
          <w:p w:rsidR="00400933" w:rsidRPr="008B4C6B" w:rsidRDefault="00400933">
            <w:pPr>
              <w:shd w:val="clear" w:color="auto" w:fill="FFFFFF"/>
              <w:snapToGrid w:val="0"/>
              <w:jc w:val="center"/>
              <w:rPr>
                <w:rFonts w:ascii="宋体" w:hAnsi="宋体"/>
                <w:sz w:val="24"/>
                <w:szCs w:val="24"/>
              </w:rPr>
            </w:pPr>
            <w:r w:rsidRPr="008B4C6B">
              <w:rPr>
                <w:rFonts w:ascii="宋体" w:hAnsi="宋体" w:hint="eastAsia"/>
                <w:sz w:val="24"/>
                <w:szCs w:val="24"/>
              </w:rPr>
              <w:t>30%</w:t>
            </w:r>
          </w:p>
        </w:tc>
      </w:tr>
    </w:tbl>
    <w:p w:rsidR="00400933" w:rsidRPr="008B4C6B" w:rsidRDefault="00400933">
      <w:pPr>
        <w:pStyle w:val="11"/>
        <w:spacing w:before="0" w:after="0" w:line="360" w:lineRule="auto"/>
        <w:ind w:firstLineChars="200" w:firstLine="480"/>
        <w:rPr>
          <w:rFonts w:ascii="宋体" w:hAnsi="宋体"/>
          <w:b w:val="0"/>
          <w:sz w:val="24"/>
        </w:rPr>
      </w:pPr>
      <w:r w:rsidRPr="008B4C6B">
        <w:rPr>
          <w:rFonts w:ascii="宋体" w:hAnsi="宋体" w:hint="eastAsia"/>
          <w:b w:val="0"/>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rsidR="00400933" w:rsidRPr="008B4C6B" w:rsidRDefault="00400933">
      <w:pPr>
        <w:pStyle w:val="11"/>
        <w:spacing w:before="0" w:after="0" w:line="360" w:lineRule="auto"/>
        <w:ind w:firstLineChars="200" w:firstLine="480"/>
        <w:rPr>
          <w:rFonts w:ascii="宋体" w:hAnsi="宋体"/>
          <w:b w:val="0"/>
          <w:sz w:val="24"/>
        </w:rPr>
      </w:pPr>
      <w:r w:rsidRPr="008B4C6B">
        <w:rPr>
          <w:rFonts w:ascii="宋体" w:hAnsi="宋体" w:hint="eastAsia"/>
          <w:b w:val="0"/>
          <w:sz w:val="24"/>
        </w:rPr>
        <w:t>（2）综合得分：技术商务最终得分与投标报价得分相加得出综合得分。</w:t>
      </w:r>
    </w:p>
    <w:p w:rsidR="00400933" w:rsidRPr="008B4C6B" w:rsidRDefault="00400933">
      <w:pPr>
        <w:pStyle w:val="11"/>
        <w:spacing w:before="0" w:after="0" w:line="360" w:lineRule="auto"/>
        <w:ind w:firstLineChars="200" w:firstLine="480"/>
        <w:rPr>
          <w:rFonts w:ascii="宋体" w:hAnsi="宋体"/>
          <w:b w:val="0"/>
          <w:sz w:val="24"/>
        </w:rPr>
      </w:pPr>
      <w:r w:rsidRPr="008B4C6B">
        <w:rPr>
          <w:rFonts w:ascii="宋体" w:hAnsi="宋体" w:hint="eastAsia"/>
          <w:b w:val="0"/>
          <w:sz w:val="24"/>
        </w:rPr>
        <w:t>6、推荐中标候选人</w:t>
      </w:r>
    </w:p>
    <w:p w:rsidR="00400933" w:rsidRPr="008B4C6B" w:rsidRDefault="00400933">
      <w:pPr>
        <w:pStyle w:val="11"/>
        <w:spacing w:before="0" w:after="0" w:line="360" w:lineRule="auto"/>
        <w:ind w:firstLineChars="200" w:firstLine="480"/>
        <w:rPr>
          <w:rFonts w:ascii="宋体" w:hAnsi="宋体"/>
        </w:rPr>
      </w:pPr>
      <w:r w:rsidRPr="008B4C6B">
        <w:rPr>
          <w:rFonts w:ascii="宋体" w:hAnsi="宋体" w:hint="eastAsia"/>
          <w:b w:val="0"/>
          <w:sz w:val="24"/>
        </w:rPr>
        <w:t>评标委员会将严格按照招标文件的要求和条件进行评标,根据投标人综合得分由高到底进行排序，综合得分最高的投标人为第一中标候选人，综合得分次高的投标人为</w:t>
      </w:r>
      <w:r w:rsidRPr="008B4C6B">
        <w:rPr>
          <w:rFonts w:ascii="宋体" w:hAnsi="宋体" w:hint="eastAsia"/>
          <w:b w:val="0"/>
          <w:sz w:val="24"/>
        </w:rPr>
        <w:lastRenderedPageBreak/>
        <w:t>第二中标候选人，以此类推，评标委员会推荐出一至三名中标候选人，并标明排列顺序。综合得分相同的，按投标报价由低到高顺序排列。综合得分和投标报价均相同的，按技术指标（方案）由优至劣顺序排列。</w:t>
      </w:r>
    </w:p>
    <w:p w:rsidR="00400933" w:rsidRPr="008B4C6B" w:rsidRDefault="00400933">
      <w:pPr>
        <w:pStyle w:val="32"/>
        <w:rPr>
          <w:rFonts w:ascii="宋体" w:hAnsi="宋体" w:cs="宋体"/>
          <w:bCs/>
          <w:spacing w:val="-20"/>
          <w:szCs w:val="32"/>
        </w:rPr>
      </w:pPr>
      <w:bookmarkStart w:id="49" w:name="_Toc498422122"/>
      <w:bookmarkStart w:id="50" w:name="_Toc115099436"/>
      <w:r w:rsidRPr="008B4C6B">
        <w:rPr>
          <w:rFonts w:ascii="宋体" w:hAnsi="宋体" w:cs="宋体" w:hint="eastAsia"/>
          <w:bCs/>
          <w:spacing w:val="-20"/>
          <w:szCs w:val="32"/>
        </w:rPr>
        <w:t>附表</w:t>
      </w:r>
      <w:r w:rsidRPr="008B4C6B">
        <w:rPr>
          <w:rFonts w:ascii="宋体" w:hAnsi="宋体" w:cs="宋体"/>
          <w:bCs/>
          <w:spacing w:val="-20"/>
          <w:szCs w:val="32"/>
        </w:rPr>
        <w:t>1</w:t>
      </w:r>
      <w:r w:rsidRPr="008B4C6B">
        <w:rPr>
          <w:rFonts w:ascii="宋体" w:hAnsi="宋体" w:cs="宋体" w:hint="eastAsia"/>
          <w:bCs/>
          <w:spacing w:val="-20"/>
          <w:szCs w:val="32"/>
        </w:rPr>
        <w:t>：</w:t>
      </w:r>
      <w:bookmarkEnd w:id="49"/>
      <w:r w:rsidRPr="008B4C6B">
        <w:rPr>
          <w:rFonts w:ascii="宋体" w:hAnsi="宋体" w:cs="宋体" w:hint="eastAsia"/>
          <w:bCs/>
          <w:spacing w:val="-20"/>
          <w:szCs w:val="32"/>
        </w:rPr>
        <w:t>资格性审查表、符合性审查表</w:t>
      </w:r>
      <w:bookmarkEnd w:id="50"/>
    </w:p>
    <w:p w:rsidR="00400933" w:rsidRPr="008B4C6B" w:rsidRDefault="00400933">
      <w:pPr>
        <w:jc w:val="center"/>
        <w:rPr>
          <w:rFonts w:ascii="宋体" w:hAnsi="宋体"/>
          <w:b/>
          <w:sz w:val="32"/>
          <w:szCs w:val="32"/>
        </w:rPr>
      </w:pPr>
      <w:r w:rsidRPr="008B4C6B">
        <w:rPr>
          <w:rFonts w:ascii="宋体" w:hAnsi="宋体" w:cs="宋体" w:hint="eastAsia"/>
          <w:b/>
          <w:bCs/>
          <w:spacing w:val="-20"/>
          <w:sz w:val="32"/>
          <w:szCs w:val="32"/>
        </w:rPr>
        <w:t>资格性审查表</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2150"/>
        <w:gridCol w:w="5157"/>
        <w:gridCol w:w="1392"/>
      </w:tblGrid>
      <w:tr w:rsidR="00400933" w:rsidRPr="008B4C6B">
        <w:trPr>
          <w:trHeight w:val="467"/>
          <w:jc w:val="center"/>
        </w:trPr>
        <w:tc>
          <w:tcPr>
            <w:tcW w:w="793"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序号</w:t>
            </w:r>
          </w:p>
        </w:tc>
        <w:tc>
          <w:tcPr>
            <w:tcW w:w="2150"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审查项目</w:t>
            </w:r>
          </w:p>
        </w:tc>
        <w:tc>
          <w:tcPr>
            <w:tcW w:w="5157"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评议内容（无效投标认定条件）</w:t>
            </w:r>
          </w:p>
        </w:tc>
        <w:tc>
          <w:tcPr>
            <w:tcW w:w="1392"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投标人审查情况</w:t>
            </w:r>
          </w:p>
        </w:tc>
      </w:tr>
      <w:tr w:rsidR="00400933" w:rsidRPr="008B4C6B">
        <w:trPr>
          <w:trHeight w:val="311"/>
          <w:jc w:val="center"/>
        </w:trPr>
        <w:tc>
          <w:tcPr>
            <w:tcW w:w="793" w:type="dxa"/>
            <w:vMerge/>
            <w:vAlign w:val="center"/>
          </w:tcPr>
          <w:p w:rsidR="00400933" w:rsidRPr="008B4C6B" w:rsidRDefault="00400933">
            <w:pPr>
              <w:jc w:val="center"/>
              <w:rPr>
                <w:rFonts w:ascii="宋体" w:hAnsi="宋体"/>
                <w:b/>
                <w:sz w:val="24"/>
                <w:szCs w:val="24"/>
              </w:rPr>
            </w:pPr>
          </w:p>
        </w:tc>
        <w:tc>
          <w:tcPr>
            <w:tcW w:w="2150" w:type="dxa"/>
            <w:vMerge/>
            <w:vAlign w:val="center"/>
          </w:tcPr>
          <w:p w:rsidR="00400933" w:rsidRPr="008B4C6B" w:rsidRDefault="00400933">
            <w:pPr>
              <w:jc w:val="center"/>
              <w:rPr>
                <w:rFonts w:ascii="宋体" w:hAnsi="宋体"/>
                <w:b/>
                <w:sz w:val="24"/>
                <w:szCs w:val="24"/>
              </w:rPr>
            </w:pPr>
          </w:p>
        </w:tc>
        <w:tc>
          <w:tcPr>
            <w:tcW w:w="5157" w:type="dxa"/>
            <w:vMerge/>
            <w:vAlign w:val="center"/>
          </w:tcPr>
          <w:p w:rsidR="00400933" w:rsidRPr="008B4C6B" w:rsidRDefault="00400933">
            <w:pPr>
              <w:jc w:val="center"/>
              <w:rPr>
                <w:rFonts w:ascii="宋体" w:hAnsi="宋体"/>
                <w:b/>
                <w:sz w:val="24"/>
                <w:szCs w:val="24"/>
              </w:rPr>
            </w:pPr>
          </w:p>
        </w:tc>
        <w:tc>
          <w:tcPr>
            <w:tcW w:w="1392" w:type="dxa"/>
            <w:vMerge/>
            <w:vAlign w:val="center"/>
          </w:tcPr>
          <w:p w:rsidR="00400933" w:rsidRPr="008B4C6B" w:rsidRDefault="00400933">
            <w:pPr>
              <w:jc w:val="center"/>
              <w:rPr>
                <w:rFonts w:ascii="宋体" w:hAnsi="宋体"/>
                <w:b/>
                <w:sz w:val="24"/>
                <w:szCs w:val="24"/>
              </w:rPr>
            </w:pPr>
          </w:p>
        </w:tc>
      </w:tr>
      <w:tr w:rsidR="00400933" w:rsidRPr="008B4C6B">
        <w:trPr>
          <w:trHeight w:val="419"/>
          <w:jc w:val="center"/>
        </w:trPr>
        <w:tc>
          <w:tcPr>
            <w:tcW w:w="793" w:type="dxa"/>
            <w:vAlign w:val="center"/>
          </w:tcPr>
          <w:p w:rsidR="00400933" w:rsidRPr="008B4C6B" w:rsidRDefault="00400933">
            <w:pPr>
              <w:jc w:val="center"/>
              <w:rPr>
                <w:rFonts w:ascii="宋体" w:hAnsi="宋体"/>
                <w:sz w:val="24"/>
                <w:szCs w:val="24"/>
              </w:rPr>
            </w:pPr>
            <w:r w:rsidRPr="008B4C6B">
              <w:rPr>
                <w:rFonts w:ascii="宋体" w:hAnsi="宋体"/>
                <w:sz w:val="24"/>
                <w:szCs w:val="24"/>
              </w:rPr>
              <w:t>1</w:t>
            </w:r>
          </w:p>
        </w:tc>
        <w:tc>
          <w:tcPr>
            <w:tcW w:w="2150"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投标人资格要求</w:t>
            </w:r>
          </w:p>
        </w:tc>
        <w:tc>
          <w:tcPr>
            <w:tcW w:w="5157" w:type="dxa"/>
            <w:vAlign w:val="center"/>
          </w:tcPr>
          <w:p w:rsidR="00400933" w:rsidRPr="008B4C6B" w:rsidRDefault="00400933" w:rsidP="00C17154">
            <w:pPr>
              <w:tabs>
                <w:tab w:val="left" w:pos="525"/>
              </w:tabs>
              <w:jc w:val="center"/>
              <w:rPr>
                <w:rFonts w:ascii="宋体" w:hAnsi="宋体"/>
                <w:sz w:val="24"/>
                <w:szCs w:val="24"/>
              </w:rPr>
            </w:pPr>
            <w:r w:rsidRPr="008B4C6B">
              <w:rPr>
                <w:rFonts w:ascii="宋体" w:hAnsi="宋体" w:cs="宋体" w:hint="eastAsia"/>
                <w:sz w:val="24"/>
              </w:rPr>
              <w:t>是否符合招标文件第一章投标人资格要求</w:t>
            </w:r>
          </w:p>
        </w:tc>
        <w:tc>
          <w:tcPr>
            <w:tcW w:w="1392" w:type="dxa"/>
            <w:vAlign w:val="center"/>
          </w:tcPr>
          <w:p w:rsidR="00400933" w:rsidRPr="008B4C6B" w:rsidRDefault="00400933">
            <w:pPr>
              <w:tabs>
                <w:tab w:val="left" w:pos="525"/>
              </w:tabs>
              <w:rPr>
                <w:rFonts w:ascii="宋体" w:hAnsi="宋体"/>
                <w:sz w:val="24"/>
                <w:szCs w:val="24"/>
              </w:rPr>
            </w:pPr>
          </w:p>
        </w:tc>
      </w:tr>
      <w:tr w:rsidR="00400933" w:rsidRPr="008B4C6B">
        <w:trPr>
          <w:trHeight w:val="441"/>
          <w:jc w:val="center"/>
        </w:trPr>
        <w:tc>
          <w:tcPr>
            <w:tcW w:w="793" w:type="dxa"/>
            <w:vAlign w:val="center"/>
          </w:tcPr>
          <w:p w:rsidR="00400933" w:rsidRPr="008B4C6B" w:rsidRDefault="00400933">
            <w:pPr>
              <w:jc w:val="center"/>
              <w:rPr>
                <w:rFonts w:ascii="宋体" w:hAnsi="宋体"/>
                <w:sz w:val="24"/>
                <w:szCs w:val="24"/>
              </w:rPr>
            </w:pPr>
            <w:r w:rsidRPr="008B4C6B">
              <w:rPr>
                <w:rFonts w:ascii="宋体" w:hAnsi="宋体"/>
                <w:sz w:val="24"/>
                <w:szCs w:val="24"/>
              </w:rPr>
              <w:t>2</w:t>
            </w:r>
          </w:p>
        </w:tc>
        <w:tc>
          <w:tcPr>
            <w:tcW w:w="2150"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投标文件的份数</w:t>
            </w:r>
          </w:p>
        </w:tc>
        <w:tc>
          <w:tcPr>
            <w:tcW w:w="5157" w:type="dxa"/>
            <w:vAlign w:val="center"/>
          </w:tcPr>
          <w:p w:rsidR="00400933" w:rsidRPr="008B4C6B" w:rsidRDefault="00400933" w:rsidP="00C17154">
            <w:pPr>
              <w:tabs>
                <w:tab w:val="left" w:pos="525"/>
              </w:tabs>
              <w:jc w:val="center"/>
              <w:rPr>
                <w:rFonts w:ascii="宋体" w:hAnsi="宋体" w:cs="宋体"/>
                <w:sz w:val="24"/>
              </w:rPr>
            </w:pPr>
            <w:r w:rsidRPr="008B4C6B">
              <w:rPr>
                <w:rFonts w:ascii="宋体" w:hAnsi="宋体" w:cs="宋体" w:hint="eastAsia"/>
                <w:sz w:val="24"/>
              </w:rPr>
              <w:t>是否符合招标文件要求</w:t>
            </w:r>
          </w:p>
        </w:tc>
        <w:tc>
          <w:tcPr>
            <w:tcW w:w="1392" w:type="dxa"/>
            <w:vAlign w:val="center"/>
          </w:tcPr>
          <w:p w:rsidR="00400933" w:rsidRPr="008B4C6B" w:rsidRDefault="00400933">
            <w:pPr>
              <w:tabs>
                <w:tab w:val="left" w:pos="525"/>
              </w:tabs>
              <w:rPr>
                <w:rFonts w:ascii="宋体" w:hAnsi="宋体" w:cs="宋体"/>
                <w:sz w:val="24"/>
              </w:rPr>
            </w:pPr>
          </w:p>
        </w:tc>
      </w:tr>
      <w:tr w:rsidR="00400933" w:rsidRPr="008B4C6B">
        <w:trPr>
          <w:trHeight w:val="357"/>
          <w:jc w:val="center"/>
        </w:trPr>
        <w:tc>
          <w:tcPr>
            <w:tcW w:w="793" w:type="dxa"/>
            <w:vAlign w:val="center"/>
          </w:tcPr>
          <w:p w:rsidR="00400933" w:rsidRPr="008B4C6B" w:rsidRDefault="00400933">
            <w:pPr>
              <w:jc w:val="center"/>
              <w:rPr>
                <w:rFonts w:ascii="宋体" w:hAnsi="宋体"/>
                <w:sz w:val="24"/>
                <w:szCs w:val="24"/>
              </w:rPr>
            </w:pPr>
            <w:r w:rsidRPr="008B4C6B">
              <w:rPr>
                <w:rFonts w:ascii="宋体" w:hAnsi="宋体"/>
                <w:sz w:val="24"/>
                <w:szCs w:val="24"/>
              </w:rPr>
              <w:t>3</w:t>
            </w:r>
          </w:p>
        </w:tc>
        <w:tc>
          <w:tcPr>
            <w:tcW w:w="2150"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投标保证金</w:t>
            </w:r>
          </w:p>
        </w:tc>
        <w:tc>
          <w:tcPr>
            <w:tcW w:w="5157" w:type="dxa"/>
            <w:vAlign w:val="center"/>
          </w:tcPr>
          <w:p w:rsidR="00400933" w:rsidRPr="008B4C6B" w:rsidRDefault="00400933" w:rsidP="00C17154">
            <w:pPr>
              <w:tabs>
                <w:tab w:val="left" w:pos="525"/>
              </w:tabs>
              <w:jc w:val="center"/>
              <w:rPr>
                <w:rFonts w:ascii="宋体" w:hAnsi="宋体" w:cs="宋体"/>
                <w:sz w:val="24"/>
              </w:rPr>
            </w:pPr>
            <w:r w:rsidRPr="008B4C6B">
              <w:rPr>
                <w:rFonts w:ascii="宋体" w:hAnsi="宋体" w:cs="宋体" w:hint="eastAsia"/>
                <w:sz w:val="24"/>
              </w:rPr>
              <w:t>是否按招标文件要求提交缴纳投标保证金</w:t>
            </w:r>
          </w:p>
        </w:tc>
        <w:tc>
          <w:tcPr>
            <w:tcW w:w="1392" w:type="dxa"/>
            <w:vAlign w:val="center"/>
          </w:tcPr>
          <w:p w:rsidR="00400933" w:rsidRPr="008B4C6B" w:rsidRDefault="00400933">
            <w:pPr>
              <w:tabs>
                <w:tab w:val="left" w:pos="525"/>
              </w:tabs>
              <w:rPr>
                <w:rFonts w:ascii="宋体" w:hAnsi="宋体" w:cs="宋体"/>
                <w:sz w:val="24"/>
              </w:rPr>
            </w:pPr>
          </w:p>
        </w:tc>
      </w:tr>
      <w:tr w:rsidR="00400933" w:rsidRPr="008B4C6B">
        <w:trPr>
          <w:trHeight w:val="357"/>
          <w:jc w:val="center"/>
        </w:trPr>
        <w:tc>
          <w:tcPr>
            <w:tcW w:w="793"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4</w:t>
            </w:r>
          </w:p>
        </w:tc>
        <w:tc>
          <w:tcPr>
            <w:tcW w:w="2150" w:type="dxa"/>
          </w:tcPr>
          <w:p w:rsidR="00400933" w:rsidRPr="008B4C6B" w:rsidRDefault="00400933">
            <w:pPr>
              <w:jc w:val="center"/>
              <w:rPr>
                <w:rFonts w:ascii="宋体" w:hAnsi="宋体"/>
                <w:sz w:val="24"/>
                <w:szCs w:val="24"/>
              </w:rPr>
            </w:pPr>
            <w:r w:rsidRPr="008B4C6B">
              <w:rPr>
                <w:rFonts w:ascii="宋体" w:hAnsi="宋体" w:hint="eastAsia"/>
                <w:sz w:val="24"/>
                <w:szCs w:val="24"/>
              </w:rPr>
              <w:t>投标报价</w:t>
            </w:r>
          </w:p>
        </w:tc>
        <w:tc>
          <w:tcPr>
            <w:tcW w:w="5157" w:type="dxa"/>
          </w:tcPr>
          <w:p w:rsidR="00400933" w:rsidRPr="008B4C6B" w:rsidRDefault="00400933" w:rsidP="00C17154">
            <w:pPr>
              <w:tabs>
                <w:tab w:val="left" w:pos="525"/>
              </w:tabs>
              <w:jc w:val="center"/>
              <w:rPr>
                <w:rFonts w:ascii="宋体" w:hAnsi="宋体" w:cs="宋体"/>
                <w:sz w:val="24"/>
              </w:rPr>
            </w:pPr>
            <w:r w:rsidRPr="008B4C6B">
              <w:rPr>
                <w:rFonts w:ascii="宋体" w:hAnsi="宋体" w:cs="宋体" w:hint="eastAsia"/>
                <w:sz w:val="24"/>
              </w:rPr>
              <w:t>是否超过最高限价或预算金额</w:t>
            </w:r>
          </w:p>
        </w:tc>
        <w:tc>
          <w:tcPr>
            <w:tcW w:w="1392" w:type="dxa"/>
          </w:tcPr>
          <w:p w:rsidR="00400933" w:rsidRPr="008B4C6B" w:rsidRDefault="00400933">
            <w:pPr>
              <w:tabs>
                <w:tab w:val="left" w:pos="525"/>
              </w:tabs>
              <w:rPr>
                <w:rFonts w:ascii="宋体" w:hAnsi="宋体" w:cs="宋体"/>
                <w:sz w:val="24"/>
              </w:rPr>
            </w:pPr>
          </w:p>
        </w:tc>
      </w:tr>
      <w:tr w:rsidR="00400933" w:rsidRPr="008B4C6B">
        <w:trPr>
          <w:trHeight w:val="560"/>
          <w:jc w:val="center"/>
        </w:trPr>
        <w:tc>
          <w:tcPr>
            <w:tcW w:w="8100" w:type="dxa"/>
            <w:gridSpan w:val="3"/>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结论</w:t>
            </w:r>
          </w:p>
        </w:tc>
        <w:tc>
          <w:tcPr>
            <w:tcW w:w="1392" w:type="dxa"/>
            <w:vAlign w:val="center"/>
          </w:tcPr>
          <w:p w:rsidR="00400933" w:rsidRPr="008B4C6B" w:rsidRDefault="00400933">
            <w:pPr>
              <w:jc w:val="center"/>
              <w:rPr>
                <w:rFonts w:ascii="宋体" w:hAnsi="宋体"/>
                <w:b/>
                <w:sz w:val="24"/>
                <w:szCs w:val="24"/>
              </w:rPr>
            </w:pPr>
          </w:p>
        </w:tc>
      </w:tr>
    </w:tbl>
    <w:p w:rsidR="00400933" w:rsidRPr="008B4C6B" w:rsidRDefault="00400933">
      <w:pPr>
        <w:rPr>
          <w:rFonts w:ascii="宋体" w:hAnsi="宋体"/>
          <w:szCs w:val="21"/>
        </w:rPr>
      </w:pPr>
      <w:r w:rsidRPr="008B4C6B">
        <w:rPr>
          <w:rFonts w:ascii="宋体" w:hAnsi="宋体"/>
          <w:szCs w:val="21"/>
        </w:rPr>
        <w:t>1</w:t>
      </w:r>
      <w:r w:rsidRPr="008B4C6B">
        <w:rPr>
          <w:rFonts w:ascii="宋体" w:hAnsi="宋体" w:hint="eastAsia"/>
          <w:szCs w:val="21"/>
        </w:rPr>
        <w:t>、在表中的各项只需填写“√</w:t>
      </w:r>
      <w:r w:rsidRPr="008B4C6B">
        <w:rPr>
          <w:rFonts w:ascii="宋体" w:hAnsi="宋体"/>
          <w:szCs w:val="21"/>
        </w:rPr>
        <w:t>/</w:t>
      </w:r>
      <w:r w:rsidRPr="008B4C6B">
        <w:rPr>
          <w:rFonts w:ascii="宋体" w:hAnsi="宋体" w:hint="eastAsia"/>
          <w:szCs w:val="21"/>
        </w:rPr>
        <w:t>通过”或“×</w:t>
      </w:r>
      <w:r w:rsidRPr="008B4C6B">
        <w:rPr>
          <w:rFonts w:ascii="宋体" w:hAnsi="宋体"/>
          <w:szCs w:val="21"/>
        </w:rPr>
        <w:t>/</w:t>
      </w:r>
      <w:r w:rsidRPr="008B4C6B">
        <w:rPr>
          <w:rFonts w:ascii="宋体" w:hAnsi="宋体" w:hint="eastAsia"/>
          <w:szCs w:val="21"/>
        </w:rPr>
        <w:t>不通过”。</w:t>
      </w:r>
    </w:p>
    <w:p w:rsidR="00400933" w:rsidRPr="008B4C6B" w:rsidRDefault="00400933">
      <w:pPr>
        <w:rPr>
          <w:rFonts w:ascii="宋体" w:hAnsi="宋体"/>
          <w:szCs w:val="21"/>
        </w:rPr>
      </w:pPr>
      <w:r w:rsidRPr="008B4C6B">
        <w:rPr>
          <w:rFonts w:ascii="宋体" w:hAnsi="宋体"/>
          <w:szCs w:val="21"/>
        </w:rPr>
        <w:t>2</w:t>
      </w:r>
      <w:r w:rsidRPr="008B4C6B">
        <w:rPr>
          <w:rFonts w:ascii="宋体" w:hAnsi="宋体" w:hint="eastAsia"/>
          <w:szCs w:val="21"/>
        </w:rPr>
        <w:t>、在结论中按“一项否决”的原则，只有全部是√</w:t>
      </w:r>
      <w:r w:rsidRPr="008B4C6B">
        <w:rPr>
          <w:rFonts w:ascii="宋体" w:hAnsi="宋体"/>
          <w:szCs w:val="21"/>
        </w:rPr>
        <w:t>/</w:t>
      </w:r>
      <w:r w:rsidRPr="008B4C6B">
        <w:rPr>
          <w:rFonts w:ascii="宋体" w:hAnsi="宋体" w:hint="eastAsia"/>
          <w:szCs w:val="21"/>
        </w:rPr>
        <w:t>通过的，填写：“合格”；只要其中有一项×</w:t>
      </w:r>
      <w:r w:rsidRPr="008B4C6B">
        <w:rPr>
          <w:rFonts w:ascii="宋体" w:hAnsi="宋体"/>
          <w:szCs w:val="21"/>
        </w:rPr>
        <w:t>/</w:t>
      </w:r>
      <w:r w:rsidRPr="008B4C6B">
        <w:rPr>
          <w:rFonts w:ascii="宋体" w:hAnsi="宋体" w:hint="eastAsia"/>
          <w:szCs w:val="21"/>
        </w:rPr>
        <w:t>不通过的，填写“不合格”。</w:t>
      </w:r>
    </w:p>
    <w:p w:rsidR="00400933" w:rsidRPr="008B4C6B" w:rsidRDefault="00400933">
      <w:pPr>
        <w:rPr>
          <w:rFonts w:ascii="宋体" w:hAnsi="宋体"/>
          <w:szCs w:val="21"/>
        </w:rPr>
      </w:pPr>
      <w:r w:rsidRPr="008B4C6B">
        <w:rPr>
          <w:rFonts w:ascii="宋体" w:hAnsi="宋体"/>
          <w:szCs w:val="21"/>
        </w:rPr>
        <w:t>3</w:t>
      </w:r>
      <w:r w:rsidRPr="008B4C6B">
        <w:rPr>
          <w:rFonts w:ascii="宋体" w:hAnsi="宋体" w:hint="eastAsia"/>
          <w:szCs w:val="21"/>
        </w:rPr>
        <w:t>、结论是合格的，才能进入下一轮；不合格的被淘汰。</w:t>
      </w:r>
    </w:p>
    <w:p w:rsidR="00400933" w:rsidRPr="008B4C6B" w:rsidRDefault="00400933">
      <w:pPr>
        <w:rPr>
          <w:rFonts w:ascii="宋体" w:hAnsi="宋体"/>
        </w:rPr>
      </w:pPr>
      <w:r w:rsidRPr="008B4C6B">
        <w:rPr>
          <w:rFonts w:ascii="宋体" w:hAnsi="宋体"/>
          <w:szCs w:val="21"/>
        </w:rPr>
        <w:t>4</w:t>
      </w:r>
      <w:r w:rsidRPr="008B4C6B">
        <w:rPr>
          <w:rFonts w:ascii="宋体" w:hAnsi="宋体" w:hint="eastAsia"/>
          <w:szCs w:val="21"/>
        </w:rPr>
        <w:t>、符合资格要求的投标人至少达到三家或以上，才能进入公开招标程序。</w:t>
      </w:r>
    </w:p>
    <w:p w:rsidR="00400933" w:rsidRPr="008B4C6B" w:rsidRDefault="00400933">
      <w:pPr>
        <w:tabs>
          <w:tab w:val="left" w:pos="4500"/>
        </w:tabs>
        <w:spacing w:line="360" w:lineRule="auto"/>
        <w:jc w:val="center"/>
        <w:rPr>
          <w:rFonts w:ascii="宋体" w:hAnsi="宋体"/>
          <w:szCs w:val="21"/>
        </w:rPr>
      </w:pPr>
      <w:r w:rsidRPr="008B4C6B">
        <w:rPr>
          <w:rFonts w:ascii="宋体" w:hAnsi="宋体" w:cs="宋体" w:hint="eastAsia"/>
          <w:b/>
          <w:bCs/>
          <w:spacing w:val="-20"/>
          <w:sz w:val="32"/>
          <w:szCs w:val="32"/>
        </w:rPr>
        <w:t>符合性审查表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39"/>
        <w:gridCol w:w="5090"/>
        <w:gridCol w:w="1210"/>
      </w:tblGrid>
      <w:tr w:rsidR="00400933" w:rsidRPr="008B4C6B">
        <w:trPr>
          <w:trHeight w:val="312"/>
          <w:jc w:val="center"/>
        </w:trPr>
        <w:tc>
          <w:tcPr>
            <w:tcW w:w="817"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序号</w:t>
            </w:r>
          </w:p>
        </w:tc>
        <w:tc>
          <w:tcPr>
            <w:tcW w:w="2139"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审查项目</w:t>
            </w:r>
          </w:p>
        </w:tc>
        <w:tc>
          <w:tcPr>
            <w:tcW w:w="5090"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评议内容（无效投标认定条件）</w:t>
            </w:r>
          </w:p>
        </w:tc>
        <w:tc>
          <w:tcPr>
            <w:tcW w:w="1210" w:type="dxa"/>
            <w:vMerge w:val="restart"/>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投标人审查情况</w:t>
            </w:r>
          </w:p>
        </w:tc>
      </w:tr>
      <w:tr w:rsidR="00400933" w:rsidRPr="008B4C6B">
        <w:trPr>
          <w:trHeight w:val="312"/>
          <w:jc w:val="center"/>
        </w:trPr>
        <w:tc>
          <w:tcPr>
            <w:tcW w:w="817" w:type="dxa"/>
            <w:vMerge/>
            <w:vAlign w:val="center"/>
          </w:tcPr>
          <w:p w:rsidR="00400933" w:rsidRPr="008B4C6B" w:rsidRDefault="00400933">
            <w:pPr>
              <w:jc w:val="center"/>
              <w:rPr>
                <w:rFonts w:ascii="宋体" w:hAnsi="宋体"/>
                <w:b/>
                <w:sz w:val="24"/>
                <w:szCs w:val="24"/>
              </w:rPr>
            </w:pPr>
          </w:p>
        </w:tc>
        <w:tc>
          <w:tcPr>
            <w:tcW w:w="2139" w:type="dxa"/>
            <w:vMerge/>
            <w:vAlign w:val="center"/>
          </w:tcPr>
          <w:p w:rsidR="00400933" w:rsidRPr="008B4C6B" w:rsidRDefault="00400933">
            <w:pPr>
              <w:jc w:val="center"/>
              <w:rPr>
                <w:rFonts w:ascii="宋体" w:hAnsi="宋体"/>
                <w:b/>
                <w:sz w:val="24"/>
                <w:szCs w:val="24"/>
              </w:rPr>
            </w:pPr>
          </w:p>
        </w:tc>
        <w:tc>
          <w:tcPr>
            <w:tcW w:w="5090" w:type="dxa"/>
            <w:vMerge/>
            <w:vAlign w:val="center"/>
          </w:tcPr>
          <w:p w:rsidR="00400933" w:rsidRPr="008B4C6B" w:rsidRDefault="00400933">
            <w:pPr>
              <w:jc w:val="center"/>
              <w:rPr>
                <w:rFonts w:ascii="宋体" w:hAnsi="宋体"/>
                <w:b/>
                <w:sz w:val="24"/>
                <w:szCs w:val="24"/>
              </w:rPr>
            </w:pPr>
          </w:p>
        </w:tc>
        <w:tc>
          <w:tcPr>
            <w:tcW w:w="1210" w:type="dxa"/>
            <w:vMerge/>
            <w:vAlign w:val="center"/>
          </w:tcPr>
          <w:p w:rsidR="00400933" w:rsidRPr="008B4C6B" w:rsidRDefault="00400933">
            <w:pPr>
              <w:jc w:val="center"/>
              <w:rPr>
                <w:rFonts w:ascii="宋体" w:hAnsi="宋体"/>
                <w:b/>
                <w:sz w:val="24"/>
                <w:szCs w:val="24"/>
              </w:rPr>
            </w:pPr>
          </w:p>
        </w:tc>
      </w:tr>
      <w:tr w:rsidR="00400933" w:rsidRPr="008B4C6B">
        <w:trPr>
          <w:trHeight w:val="311"/>
          <w:jc w:val="center"/>
        </w:trPr>
        <w:tc>
          <w:tcPr>
            <w:tcW w:w="817" w:type="dxa"/>
            <w:vMerge/>
            <w:vAlign w:val="center"/>
          </w:tcPr>
          <w:p w:rsidR="00400933" w:rsidRPr="008B4C6B" w:rsidRDefault="00400933">
            <w:pPr>
              <w:jc w:val="center"/>
              <w:rPr>
                <w:rFonts w:ascii="宋体" w:hAnsi="宋体"/>
                <w:b/>
                <w:sz w:val="24"/>
                <w:szCs w:val="24"/>
              </w:rPr>
            </w:pPr>
          </w:p>
        </w:tc>
        <w:tc>
          <w:tcPr>
            <w:tcW w:w="2139" w:type="dxa"/>
            <w:vMerge/>
            <w:vAlign w:val="center"/>
          </w:tcPr>
          <w:p w:rsidR="00400933" w:rsidRPr="008B4C6B" w:rsidRDefault="00400933">
            <w:pPr>
              <w:jc w:val="center"/>
              <w:rPr>
                <w:rFonts w:ascii="宋体" w:hAnsi="宋体"/>
                <w:b/>
                <w:sz w:val="24"/>
                <w:szCs w:val="24"/>
              </w:rPr>
            </w:pPr>
          </w:p>
        </w:tc>
        <w:tc>
          <w:tcPr>
            <w:tcW w:w="5090" w:type="dxa"/>
            <w:vMerge/>
            <w:vAlign w:val="center"/>
          </w:tcPr>
          <w:p w:rsidR="00400933" w:rsidRPr="008B4C6B" w:rsidRDefault="00400933">
            <w:pPr>
              <w:jc w:val="center"/>
              <w:rPr>
                <w:rFonts w:ascii="宋体" w:hAnsi="宋体"/>
                <w:b/>
                <w:sz w:val="24"/>
                <w:szCs w:val="24"/>
              </w:rPr>
            </w:pPr>
          </w:p>
        </w:tc>
        <w:tc>
          <w:tcPr>
            <w:tcW w:w="1210" w:type="dxa"/>
            <w:vMerge/>
            <w:vAlign w:val="center"/>
          </w:tcPr>
          <w:p w:rsidR="00400933" w:rsidRPr="008B4C6B" w:rsidRDefault="00400933">
            <w:pPr>
              <w:jc w:val="center"/>
              <w:rPr>
                <w:rFonts w:ascii="宋体" w:hAnsi="宋体"/>
                <w:b/>
                <w:sz w:val="24"/>
                <w:szCs w:val="24"/>
              </w:rPr>
            </w:pPr>
          </w:p>
        </w:tc>
      </w:tr>
      <w:tr w:rsidR="00400933" w:rsidRPr="008B4C6B">
        <w:trPr>
          <w:trHeight w:val="20"/>
          <w:jc w:val="center"/>
        </w:trPr>
        <w:tc>
          <w:tcPr>
            <w:tcW w:w="817"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1</w:t>
            </w:r>
          </w:p>
        </w:tc>
        <w:tc>
          <w:tcPr>
            <w:tcW w:w="2139"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投标文件的有效性</w:t>
            </w:r>
          </w:p>
        </w:tc>
        <w:tc>
          <w:tcPr>
            <w:tcW w:w="5090" w:type="dxa"/>
            <w:vAlign w:val="center"/>
          </w:tcPr>
          <w:p w:rsidR="00400933" w:rsidRPr="008B4C6B" w:rsidRDefault="00400933" w:rsidP="00C17154">
            <w:pPr>
              <w:jc w:val="center"/>
              <w:rPr>
                <w:rFonts w:ascii="宋体" w:hAnsi="宋体"/>
                <w:sz w:val="24"/>
                <w:szCs w:val="24"/>
              </w:rPr>
            </w:pPr>
            <w:r w:rsidRPr="008B4C6B">
              <w:rPr>
                <w:rFonts w:ascii="宋体" w:hAnsi="宋体" w:hint="eastAsia"/>
                <w:sz w:val="24"/>
                <w:szCs w:val="24"/>
              </w:rPr>
              <w:t>是否符合招标文件的式样和签署要求且内容完整无缺漏</w:t>
            </w:r>
          </w:p>
        </w:tc>
        <w:tc>
          <w:tcPr>
            <w:tcW w:w="1210" w:type="dxa"/>
            <w:vAlign w:val="center"/>
          </w:tcPr>
          <w:p w:rsidR="00400933" w:rsidRPr="008B4C6B" w:rsidRDefault="00400933">
            <w:pPr>
              <w:rPr>
                <w:rFonts w:ascii="宋体" w:hAnsi="宋体"/>
                <w:sz w:val="24"/>
                <w:szCs w:val="24"/>
              </w:rPr>
            </w:pPr>
          </w:p>
        </w:tc>
      </w:tr>
      <w:tr w:rsidR="00400933" w:rsidRPr="008B4C6B">
        <w:trPr>
          <w:trHeight w:val="20"/>
          <w:jc w:val="center"/>
        </w:trPr>
        <w:tc>
          <w:tcPr>
            <w:tcW w:w="817"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2</w:t>
            </w:r>
          </w:p>
        </w:tc>
        <w:tc>
          <w:tcPr>
            <w:tcW w:w="2139"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投标有效期</w:t>
            </w:r>
          </w:p>
        </w:tc>
        <w:tc>
          <w:tcPr>
            <w:tcW w:w="5090" w:type="dxa"/>
            <w:vAlign w:val="center"/>
          </w:tcPr>
          <w:p w:rsidR="00400933" w:rsidRPr="008B4C6B" w:rsidRDefault="00400933" w:rsidP="00C17154">
            <w:pPr>
              <w:jc w:val="center"/>
              <w:rPr>
                <w:rFonts w:ascii="宋体" w:hAnsi="宋体"/>
                <w:sz w:val="24"/>
                <w:szCs w:val="24"/>
              </w:rPr>
            </w:pPr>
            <w:r w:rsidRPr="008B4C6B">
              <w:rPr>
                <w:rFonts w:ascii="宋体" w:hAnsi="宋体" w:cs="宋体" w:hint="eastAsia"/>
                <w:sz w:val="24"/>
              </w:rPr>
              <w:t>是否满足招标文件要求</w:t>
            </w:r>
          </w:p>
        </w:tc>
        <w:tc>
          <w:tcPr>
            <w:tcW w:w="1210" w:type="dxa"/>
            <w:vAlign w:val="center"/>
          </w:tcPr>
          <w:p w:rsidR="00400933" w:rsidRPr="008B4C6B" w:rsidRDefault="00400933">
            <w:pPr>
              <w:rPr>
                <w:rFonts w:ascii="宋体" w:hAnsi="宋体"/>
                <w:sz w:val="24"/>
                <w:szCs w:val="24"/>
              </w:rPr>
            </w:pPr>
          </w:p>
        </w:tc>
      </w:tr>
      <w:tr w:rsidR="00400933" w:rsidRPr="008B4C6B">
        <w:trPr>
          <w:trHeight w:val="319"/>
          <w:jc w:val="center"/>
        </w:trPr>
        <w:tc>
          <w:tcPr>
            <w:tcW w:w="817"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3</w:t>
            </w:r>
          </w:p>
        </w:tc>
        <w:tc>
          <w:tcPr>
            <w:tcW w:w="2139"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投标报价</w:t>
            </w:r>
          </w:p>
        </w:tc>
        <w:tc>
          <w:tcPr>
            <w:tcW w:w="5090" w:type="dxa"/>
            <w:vAlign w:val="center"/>
          </w:tcPr>
          <w:p w:rsidR="00400933" w:rsidRPr="008B4C6B" w:rsidRDefault="00400933" w:rsidP="00C17154">
            <w:pPr>
              <w:jc w:val="center"/>
              <w:rPr>
                <w:rFonts w:ascii="宋体" w:hAnsi="宋体"/>
                <w:sz w:val="24"/>
                <w:szCs w:val="24"/>
              </w:rPr>
            </w:pPr>
            <w:r w:rsidRPr="008B4C6B">
              <w:rPr>
                <w:rFonts w:ascii="宋体" w:hAnsi="宋体" w:hint="eastAsia"/>
                <w:sz w:val="24"/>
                <w:szCs w:val="24"/>
              </w:rPr>
              <w:t>投标报价是否满足招标文件要求（报价有效、不漏项、不超出采购预算）</w:t>
            </w:r>
          </w:p>
        </w:tc>
        <w:tc>
          <w:tcPr>
            <w:tcW w:w="1210" w:type="dxa"/>
            <w:vAlign w:val="center"/>
          </w:tcPr>
          <w:p w:rsidR="00400933" w:rsidRPr="008B4C6B" w:rsidRDefault="00400933">
            <w:pPr>
              <w:rPr>
                <w:rFonts w:ascii="宋体" w:hAnsi="宋体"/>
                <w:sz w:val="24"/>
                <w:szCs w:val="24"/>
              </w:rPr>
            </w:pPr>
          </w:p>
        </w:tc>
      </w:tr>
      <w:tr w:rsidR="00400933" w:rsidRPr="008B4C6B">
        <w:trPr>
          <w:trHeight w:val="20"/>
          <w:jc w:val="center"/>
        </w:trPr>
        <w:tc>
          <w:tcPr>
            <w:tcW w:w="817"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4</w:t>
            </w:r>
          </w:p>
        </w:tc>
        <w:tc>
          <w:tcPr>
            <w:tcW w:w="2139" w:type="dxa"/>
            <w:vAlign w:val="center"/>
          </w:tcPr>
          <w:p w:rsidR="00400933" w:rsidRPr="008B4C6B" w:rsidRDefault="00661D22">
            <w:pPr>
              <w:jc w:val="center"/>
              <w:rPr>
                <w:rFonts w:ascii="宋体" w:hAnsi="宋体"/>
                <w:sz w:val="24"/>
                <w:szCs w:val="24"/>
              </w:rPr>
            </w:pPr>
            <w:r w:rsidRPr="008B4C6B">
              <w:rPr>
                <w:rFonts w:ascii="宋体" w:hAnsi="宋体" w:hint="eastAsia"/>
                <w:sz w:val="24"/>
                <w:szCs w:val="24"/>
              </w:rPr>
              <w:t>工期</w:t>
            </w:r>
          </w:p>
        </w:tc>
        <w:tc>
          <w:tcPr>
            <w:tcW w:w="5090" w:type="dxa"/>
            <w:vAlign w:val="center"/>
          </w:tcPr>
          <w:p w:rsidR="00400933" w:rsidRPr="008B4C6B" w:rsidRDefault="00400933" w:rsidP="00C17154">
            <w:pPr>
              <w:ind w:left="480" w:hangingChars="200" w:hanging="480"/>
              <w:jc w:val="center"/>
              <w:rPr>
                <w:rFonts w:ascii="宋体" w:hAnsi="宋体"/>
                <w:sz w:val="24"/>
                <w:szCs w:val="24"/>
              </w:rPr>
            </w:pPr>
            <w:r w:rsidRPr="008B4C6B">
              <w:rPr>
                <w:rFonts w:ascii="宋体" w:hAnsi="宋体" w:hint="eastAsia"/>
                <w:sz w:val="24"/>
                <w:szCs w:val="24"/>
              </w:rPr>
              <w:t>是否符合招标文件要求</w:t>
            </w:r>
          </w:p>
        </w:tc>
        <w:tc>
          <w:tcPr>
            <w:tcW w:w="1210" w:type="dxa"/>
            <w:vAlign w:val="center"/>
          </w:tcPr>
          <w:p w:rsidR="00400933" w:rsidRPr="008B4C6B" w:rsidRDefault="00400933">
            <w:pPr>
              <w:rPr>
                <w:rFonts w:ascii="宋体" w:hAnsi="宋体"/>
                <w:sz w:val="24"/>
                <w:szCs w:val="24"/>
              </w:rPr>
            </w:pPr>
          </w:p>
        </w:tc>
      </w:tr>
      <w:tr w:rsidR="00400933" w:rsidRPr="008B4C6B">
        <w:trPr>
          <w:trHeight w:val="20"/>
          <w:jc w:val="center"/>
        </w:trPr>
        <w:tc>
          <w:tcPr>
            <w:tcW w:w="817"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5</w:t>
            </w:r>
          </w:p>
        </w:tc>
        <w:tc>
          <w:tcPr>
            <w:tcW w:w="2139" w:type="dxa"/>
            <w:vAlign w:val="center"/>
          </w:tcPr>
          <w:p w:rsidR="00400933" w:rsidRPr="008B4C6B" w:rsidRDefault="00400933">
            <w:pPr>
              <w:jc w:val="center"/>
              <w:rPr>
                <w:rFonts w:ascii="宋体" w:hAnsi="宋体"/>
                <w:sz w:val="24"/>
                <w:szCs w:val="24"/>
              </w:rPr>
            </w:pPr>
            <w:r w:rsidRPr="008B4C6B">
              <w:rPr>
                <w:rFonts w:ascii="宋体" w:hAnsi="宋体" w:hint="eastAsia"/>
                <w:sz w:val="24"/>
                <w:szCs w:val="24"/>
              </w:rPr>
              <w:t>其它</w:t>
            </w:r>
          </w:p>
        </w:tc>
        <w:tc>
          <w:tcPr>
            <w:tcW w:w="5090" w:type="dxa"/>
            <w:vAlign w:val="center"/>
          </w:tcPr>
          <w:p w:rsidR="00400933" w:rsidRPr="008B4C6B" w:rsidRDefault="00400933" w:rsidP="00C17154">
            <w:pPr>
              <w:jc w:val="center"/>
              <w:rPr>
                <w:rFonts w:ascii="宋体" w:hAnsi="宋体"/>
                <w:sz w:val="24"/>
                <w:szCs w:val="24"/>
              </w:rPr>
            </w:pPr>
            <w:r w:rsidRPr="008B4C6B">
              <w:rPr>
                <w:rFonts w:ascii="宋体" w:hAnsi="宋体" w:hint="eastAsia"/>
                <w:sz w:val="24"/>
                <w:szCs w:val="24"/>
              </w:rPr>
              <w:t>无其他无效投标认定条件</w:t>
            </w:r>
          </w:p>
        </w:tc>
        <w:tc>
          <w:tcPr>
            <w:tcW w:w="1210" w:type="dxa"/>
            <w:vAlign w:val="center"/>
          </w:tcPr>
          <w:p w:rsidR="00400933" w:rsidRPr="008B4C6B" w:rsidRDefault="00400933">
            <w:pPr>
              <w:rPr>
                <w:rFonts w:ascii="宋体" w:hAnsi="宋体"/>
                <w:sz w:val="24"/>
                <w:szCs w:val="24"/>
              </w:rPr>
            </w:pPr>
          </w:p>
        </w:tc>
      </w:tr>
      <w:tr w:rsidR="00400933" w:rsidRPr="008B4C6B">
        <w:trPr>
          <w:trHeight w:val="604"/>
          <w:jc w:val="center"/>
        </w:trPr>
        <w:tc>
          <w:tcPr>
            <w:tcW w:w="8046" w:type="dxa"/>
            <w:gridSpan w:val="3"/>
            <w:vAlign w:val="center"/>
          </w:tcPr>
          <w:p w:rsidR="00400933" w:rsidRPr="008B4C6B" w:rsidRDefault="00400933">
            <w:pPr>
              <w:jc w:val="center"/>
              <w:rPr>
                <w:rFonts w:ascii="宋体" w:hAnsi="宋体"/>
                <w:b/>
                <w:sz w:val="24"/>
                <w:szCs w:val="24"/>
              </w:rPr>
            </w:pPr>
            <w:r w:rsidRPr="008B4C6B">
              <w:rPr>
                <w:rFonts w:ascii="宋体" w:hAnsi="宋体" w:hint="eastAsia"/>
                <w:b/>
                <w:sz w:val="24"/>
                <w:szCs w:val="24"/>
              </w:rPr>
              <w:t>结论</w:t>
            </w:r>
          </w:p>
        </w:tc>
        <w:tc>
          <w:tcPr>
            <w:tcW w:w="1210" w:type="dxa"/>
            <w:vAlign w:val="center"/>
          </w:tcPr>
          <w:p w:rsidR="00400933" w:rsidRPr="008B4C6B" w:rsidRDefault="00400933">
            <w:pPr>
              <w:jc w:val="center"/>
              <w:rPr>
                <w:rFonts w:ascii="宋体" w:hAnsi="宋体"/>
                <w:b/>
                <w:sz w:val="24"/>
                <w:szCs w:val="24"/>
              </w:rPr>
            </w:pPr>
          </w:p>
        </w:tc>
      </w:tr>
    </w:tbl>
    <w:p w:rsidR="00400933" w:rsidRPr="008B4C6B" w:rsidRDefault="00400933">
      <w:pPr>
        <w:rPr>
          <w:rFonts w:ascii="宋体" w:hAnsi="宋体"/>
          <w:szCs w:val="21"/>
        </w:rPr>
      </w:pPr>
      <w:r w:rsidRPr="008B4C6B">
        <w:rPr>
          <w:rFonts w:ascii="宋体" w:hAnsi="宋体"/>
          <w:szCs w:val="21"/>
        </w:rPr>
        <w:t>1</w:t>
      </w:r>
      <w:r w:rsidRPr="008B4C6B">
        <w:rPr>
          <w:rFonts w:ascii="宋体" w:hAnsi="宋体" w:hint="eastAsia"/>
          <w:szCs w:val="21"/>
        </w:rPr>
        <w:t>、在表中的各项只需填写“√</w:t>
      </w:r>
      <w:r w:rsidRPr="008B4C6B">
        <w:rPr>
          <w:rFonts w:ascii="宋体" w:hAnsi="宋体"/>
          <w:szCs w:val="21"/>
        </w:rPr>
        <w:t>/</w:t>
      </w:r>
      <w:r w:rsidRPr="008B4C6B">
        <w:rPr>
          <w:rFonts w:ascii="宋体" w:hAnsi="宋体" w:hint="eastAsia"/>
          <w:szCs w:val="21"/>
        </w:rPr>
        <w:t>通过”或“×</w:t>
      </w:r>
      <w:r w:rsidRPr="008B4C6B">
        <w:rPr>
          <w:rFonts w:ascii="宋体" w:hAnsi="宋体"/>
          <w:szCs w:val="21"/>
        </w:rPr>
        <w:t>/</w:t>
      </w:r>
      <w:r w:rsidRPr="008B4C6B">
        <w:rPr>
          <w:rFonts w:ascii="宋体" w:hAnsi="宋体" w:hint="eastAsia"/>
          <w:szCs w:val="21"/>
        </w:rPr>
        <w:t>不通过”。</w:t>
      </w:r>
    </w:p>
    <w:p w:rsidR="00400933" w:rsidRPr="008B4C6B" w:rsidRDefault="00400933">
      <w:pPr>
        <w:rPr>
          <w:rFonts w:ascii="宋体" w:hAnsi="宋体"/>
          <w:szCs w:val="21"/>
        </w:rPr>
      </w:pPr>
      <w:r w:rsidRPr="008B4C6B">
        <w:rPr>
          <w:rFonts w:ascii="宋体" w:hAnsi="宋体"/>
          <w:szCs w:val="21"/>
        </w:rPr>
        <w:t>2</w:t>
      </w:r>
      <w:r w:rsidRPr="008B4C6B">
        <w:rPr>
          <w:rFonts w:ascii="宋体" w:hAnsi="宋体" w:hint="eastAsia"/>
          <w:szCs w:val="21"/>
        </w:rPr>
        <w:t>、在结论中按“一项否决”的原则，只有全部是√</w:t>
      </w:r>
      <w:r w:rsidRPr="008B4C6B">
        <w:rPr>
          <w:rFonts w:ascii="宋体" w:hAnsi="宋体"/>
          <w:szCs w:val="21"/>
        </w:rPr>
        <w:t>/</w:t>
      </w:r>
      <w:r w:rsidRPr="008B4C6B">
        <w:rPr>
          <w:rFonts w:ascii="宋体" w:hAnsi="宋体" w:hint="eastAsia"/>
          <w:szCs w:val="21"/>
        </w:rPr>
        <w:t>通过的，填写：“合格”；只要其中有一项×</w:t>
      </w:r>
      <w:r w:rsidRPr="008B4C6B">
        <w:rPr>
          <w:rFonts w:ascii="宋体" w:hAnsi="宋体"/>
          <w:szCs w:val="21"/>
        </w:rPr>
        <w:t>/</w:t>
      </w:r>
      <w:r w:rsidRPr="008B4C6B">
        <w:rPr>
          <w:rFonts w:ascii="宋体" w:hAnsi="宋体" w:hint="eastAsia"/>
          <w:szCs w:val="21"/>
        </w:rPr>
        <w:t>不通过的，填写“不合格”。</w:t>
      </w:r>
    </w:p>
    <w:p w:rsidR="00400933" w:rsidRPr="008B4C6B" w:rsidRDefault="00400933">
      <w:pPr>
        <w:rPr>
          <w:rFonts w:ascii="宋体" w:hAnsi="宋体"/>
          <w:szCs w:val="21"/>
        </w:rPr>
      </w:pPr>
      <w:r w:rsidRPr="008B4C6B">
        <w:rPr>
          <w:rFonts w:ascii="宋体" w:hAnsi="宋体"/>
          <w:szCs w:val="21"/>
        </w:rPr>
        <w:t>3</w:t>
      </w:r>
      <w:r w:rsidRPr="008B4C6B">
        <w:rPr>
          <w:rFonts w:ascii="宋体" w:hAnsi="宋体" w:hint="eastAsia"/>
          <w:szCs w:val="21"/>
        </w:rPr>
        <w:t>、结论是合格的，才能进入下一轮；不合格的被淘汰。</w:t>
      </w:r>
    </w:p>
    <w:p w:rsidR="00400933" w:rsidRPr="008B4C6B" w:rsidRDefault="00400933" w:rsidP="00661D22">
      <w:pPr>
        <w:rPr>
          <w:rFonts w:ascii="宋体" w:hAnsi="宋体"/>
          <w:szCs w:val="21"/>
        </w:rPr>
      </w:pPr>
      <w:r w:rsidRPr="008B4C6B">
        <w:rPr>
          <w:rFonts w:ascii="宋体" w:hAnsi="宋体"/>
          <w:szCs w:val="21"/>
        </w:rPr>
        <w:t>4</w:t>
      </w:r>
      <w:r w:rsidRPr="008B4C6B">
        <w:rPr>
          <w:rFonts w:ascii="宋体" w:hAnsi="宋体" w:hint="eastAsia"/>
          <w:szCs w:val="21"/>
        </w:rPr>
        <w:t>、符合以上要求的投标人至少达到三家或以上，才能进入公开招标程序。</w:t>
      </w:r>
    </w:p>
    <w:p w:rsidR="00400933" w:rsidRPr="008B4C6B" w:rsidRDefault="00400933">
      <w:pPr>
        <w:spacing w:line="276" w:lineRule="auto"/>
        <w:jc w:val="center"/>
        <w:outlineLvl w:val="0"/>
        <w:rPr>
          <w:rFonts w:ascii="宋体" w:hAnsi="宋体"/>
          <w:b/>
          <w:sz w:val="44"/>
          <w:szCs w:val="44"/>
        </w:rPr>
      </w:pPr>
    </w:p>
    <w:p w:rsidR="00FD62D7" w:rsidRPr="008B4C6B" w:rsidRDefault="00FD62D7" w:rsidP="00FD62D7">
      <w:pPr>
        <w:pStyle w:val="a9"/>
      </w:pPr>
    </w:p>
    <w:p w:rsidR="00FD62D7" w:rsidRPr="008B4C6B" w:rsidRDefault="002D144C" w:rsidP="002D144C">
      <w:pPr>
        <w:pStyle w:val="21"/>
        <w:spacing w:line="240" w:lineRule="auto"/>
      </w:pPr>
      <w:bookmarkStart w:id="51" w:name="_Toc115099437"/>
      <w:r w:rsidRPr="008B4C6B">
        <w:lastRenderedPageBreak/>
        <w:t>附表</w:t>
      </w:r>
      <w:r w:rsidRPr="008B4C6B">
        <w:rPr>
          <w:rFonts w:hint="eastAsia"/>
        </w:rPr>
        <w:t>2</w:t>
      </w:r>
      <w:r w:rsidRPr="008B4C6B">
        <w:rPr>
          <w:rFonts w:ascii="宋体" w:hAnsi="宋体" w:cs="宋体" w:hint="eastAsia"/>
          <w:spacing w:val="-20"/>
        </w:rPr>
        <w:t>：</w:t>
      </w:r>
      <w:r w:rsidR="00FD62D7" w:rsidRPr="008B4C6B">
        <w:t>综合评分表</w:t>
      </w:r>
      <w:bookmarkEnd w:id="51"/>
    </w:p>
    <w:p w:rsidR="00B15169" w:rsidRPr="008B4C6B" w:rsidRDefault="00B15169" w:rsidP="00B15169">
      <w:pPr>
        <w:pStyle w:val="a9"/>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709"/>
        <w:gridCol w:w="881"/>
        <w:gridCol w:w="45"/>
        <w:gridCol w:w="6848"/>
        <w:gridCol w:w="731"/>
        <w:gridCol w:w="39"/>
      </w:tblGrid>
      <w:tr w:rsidR="00B15169" w:rsidRPr="008B4C6B" w:rsidTr="009832D0">
        <w:trPr>
          <w:trHeight w:val="607"/>
          <w:jc w:val="center"/>
        </w:trPr>
        <w:tc>
          <w:tcPr>
            <w:tcW w:w="794" w:type="dxa"/>
            <w:vAlign w:val="center"/>
          </w:tcPr>
          <w:p w:rsidR="00B15169" w:rsidRPr="008B4C6B" w:rsidRDefault="00B15169" w:rsidP="009832D0">
            <w:pPr>
              <w:rPr>
                <w:szCs w:val="21"/>
              </w:rPr>
            </w:pPr>
            <w:r w:rsidRPr="008B4C6B">
              <w:rPr>
                <w:rFonts w:hint="eastAsia"/>
                <w:szCs w:val="21"/>
              </w:rPr>
              <w:t>序号</w:t>
            </w:r>
          </w:p>
        </w:tc>
        <w:tc>
          <w:tcPr>
            <w:tcW w:w="1590" w:type="dxa"/>
            <w:gridSpan w:val="2"/>
            <w:vAlign w:val="center"/>
          </w:tcPr>
          <w:p w:rsidR="00B15169" w:rsidRPr="008B4C6B" w:rsidRDefault="00B15169" w:rsidP="009832D0">
            <w:pPr>
              <w:jc w:val="center"/>
              <w:rPr>
                <w:szCs w:val="21"/>
              </w:rPr>
            </w:pPr>
            <w:r w:rsidRPr="008B4C6B">
              <w:rPr>
                <w:rFonts w:hint="eastAsia"/>
                <w:szCs w:val="21"/>
              </w:rPr>
              <w:t>评审内容</w:t>
            </w:r>
          </w:p>
        </w:tc>
        <w:tc>
          <w:tcPr>
            <w:tcW w:w="6893" w:type="dxa"/>
            <w:gridSpan w:val="2"/>
            <w:vAlign w:val="center"/>
          </w:tcPr>
          <w:p w:rsidR="00B15169" w:rsidRPr="008B4C6B" w:rsidRDefault="00B15169" w:rsidP="009832D0">
            <w:pPr>
              <w:rPr>
                <w:szCs w:val="21"/>
              </w:rPr>
            </w:pPr>
            <w:r w:rsidRPr="008B4C6B">
              <w:rPr>
                <w:rFonts w:hint="eastAsia"/>
                <w:szCs w:val="21"/>
              </w:rPr>
              <w:t>评分标准</w:t>
            </w:r>
          </w:p>
        </w:tc>
        <w:tc>
          <w:tcPr>
            <w:tcW w:w="770" w:type="dxa"/>
            <w:gridSpan w:val="2"/>
          </w:tcPr>
          <w:p w:rsidR="00B15169" w:rsidRPr="008B4C6B" w:rsidRDefault="00B15169" w:rsidP="009832D0">
            <w:pPr>
              <w:rPr>
                <w:szCs w:val="21"/>
              </w:rPr>
            </w:pPr>
            <w:r w:rsidRPr="008B4C6B">
              <w:rPr>
                <w:rFonts w:hint="eastAsia"/>
                <w:szCs w:val="21"/>
              </w:rPr>
              <w:t>最高</w:t>
            </w:r>
          </w:p>
          <w:p w:rsidR="00B15169" w:rsidRPr="008B4C6B" w:rsidRDefault="00B15169" w:rsidP="009832D0">
            <w:pPr>
              <w:rPr>
                <w:szCs w:val="21"/>
              </w:rPr>
            </w:pPr>
            <w:r w:rsidRPr="008B4C6B">
              <w:rPr>
                <w:rFonts w:hint="eastAsia"/>
                <w:szCs w:val="21"/>
              </w:rPr>
              <w:t>得分</w:t>
            </w:r>
          </w:p>
        </w:tc>
      </w:tr>
      <w:tr w:rsidR="00B15169" w:rsidRPr="008B4C6B" w:rsidTr="009832D0">
        <w:trPr>
          <w:trHeight w:val="1112"/>
          <w:jc w:val="center"/>
        </w:trPr>
        <w:tc>
          <w:tcPr>
            <w:tcW w:w="794" w:type="dxa"/>
            <w:vAlign w:val="center"/>
          </w:tcPr>
          <w:p w:rsidR="00B15169" w:rsidRPr="008B4C6B" w:rsidRDefault="00B15169" w:rsidP="009832D0">
            <w:pPr>
              <w:rPr>
                <w:szCs w:val="21"/>
              </w:rPr>
            </w:pPr>
            <w:r w:rsidRPr="008B4C6B">
              <w:rPr>
                <w:rFonts w:hint="eastAsia"/>
                <w:szCs w:val="21"/>
              </w:rPr>
              <w:t>1</w:t>
            </w:r>
          </w:p>
        </w:tc>
        <w:tc>
          <w:tcPr>
            <w:tcW w:w="1590" w:type="dxa"/>
            <w:gridSpan w:val="2"/>
            <w:vAlign w:val="center"/>
          </w:tcPr>
          <w:p w:rsidR="00B15169" w:rsidRPr="008B4C6B" w:rsidRDefault="00B15169" w:rsidP="009832D0">
            <w:pPr>
              <w:ind w:firstLineChars="100" w:firstLine="210"/>
              <w:rPr>
                <w:szCs w:val="21"/>
              </w:rPr>
            </w:pPr>
            <w:r w:rsidRPr="008B4C6B">
              <w:rPr>
                <w:rFonts w:hint="eastAsia"/>
                <w:szCs w:val="21"/>
              </w:rPr>
              <w:t>同类业绩</w:t>
            </w:r>
          </w:p>
          <w:p w:rsidR="00B15169" w:rsidRPr="008B4C6B" w:rsidRDefault="00B15169" w:rsidP="009832D0">
            <w:pPr>
              <w:ind w:firstLineChars="100" w:firstLine="210"/>
              <w:rPr>
                <w:szCs w:val="21"/>
              </w:rPr>
            </w:pPr>
            <w:r w:rsidRPr="008B4C6B">
              <w:rPr>
                <w:rFonts w:hint="eastAsia"/>
                <w:szCs w:val="21"/>
              </w:rPr>
              <w:t>（</w:t>
            </w:r>
            <w:r w:rsidRPr="008B4C6B">
              <w:rPr>
                <w:rFonts w:hint="eastAsia"/>
                <w:szCs w:val="21"/>
              </w:rPr>
              <w:t>15</w:t>
            </w:r>
            <w:r w:rsidRPr="008B4C6B">
              <w:rPr>
                <w:rFonts w:hint="eastAsia"/>
                <w:szCs w:val="21"/>
              </w:rPr>
              <w:t>分）</w:t>
            </w:r>
          </w:p>
        </w:tc>
        <w:tc>
          <w:tcPr>
            <w:tcW w:w="6893" w:type="dxa"/>
            <w:gridSpan w:val="2"/>
            <w:vAlign w:val="center"/>
          </w:tcPr>
          <w:p w:rsidR="00B15169" w:rsidRPr="008B4C6B" w:rsidRDefault="00B15169" w:rsidP="00572EE7">
            <w:pPr>
              <w:rPr>
                <w:szCs w:val="21"/>
              </w:rPr>
            </w:pPr>
            <w:r w:rsidRPr="008B4C6B">
              <w:rPr>
                <w:rFonts w:hAnsi="宋体" w:hint="eastAsia"/>
                <w:szCs w:val="21"/>
              </w:rPr>
              <w:t>2019</w:t>
            </w:r>
            <w:r w:rsidRPr="008B4C6B">
              <w:rPr>
                <w:rFonts w:hAnsi="宋体" w:hint="eastAsia"/>
                <w:szCs w:val="21"/>
              </w:rPr>
              <w:t>年</w:t>
            </w:r>
            <w:r w:rsidRPr="008B4C6B">
              <w:rPr>
                <w:rFonts w:hAnsi="宋体" w:hint="eastAsia"/>
                <w:szCs w:val="21"/>
              </w:rPr>
              <w:t>1</w:t>
            </w:r>
            <w:r w:rsidRPr="008B4C6B">
              <w:rPr>
                <w:rFonts w:hAnsi="宋体" w:hint="eastAsia"/>
                <w:szCs w:val="21"/>
              </w:rPr>
              <w:t>月至今，供应商承担过</w:t>
            </w:r>
            <w:r w:rsidR="00572EE7" w:rsidRPr="008B4C6B">
              <w:rPr>
                <w:rFonts w:hAnsi="宋体" w:hint="eastAsia"/>
                <w:szCs w:val="21"/>
              </w:rPr>
              <w:t>装修类</w:t>
            </w:r>
            <w:r w:rsidRPr="008B4C6B">
              <w:rPr>
                <w:rFonts w:hAnsi="宋体" w:hint="eastAsia"/>
                <w:szCs w:val="21"/>
              </w:rPr>
              <w:t>的</w:t>
            </w:r>
            <w:r w:rsidR="00572EE7" w:rsidRPr="008B4C6B">
              <w:rPr>
                <w:rFonts w:hAnsi="宋体" w:hint="eastAsia"/>
                <w:szCs w:val="21"/>
              </w:rPr>
              <w:t>相关</w:t>
            </w:r>
            <w:r w:rsidRPr="008B4C6B">
              <w:rPr>
                <w:rFonts w:hAnsi="宋体" w:hint="eastAsia"/>
                <w:szCs w:val="21"/>
              </w:rPr>
              <w:t>项目业绩，每提供一项</w:t>
            </w:r>
            <w:r w:rsidRPr="008B4C6B">
              <w:rPr>
                <w:rFonts w:hint="eastAsia"/>
                <w:szCs w:val="21"/>
              </w:rPr>
              <w:t>得</w:t>
            </w:r>
            <w:r w:rsidRPr="008B4C6B">
              <w:rPr>
                <w:rFonts w:hint="eastAsia"/>
                <w:szCs w:val="21"/>
              </w:rPr>
              <w:t>5</w:t>
            </w:r>
            <w:r w:rsidRPr="008B4C6B">
              <w:rPr>
                <w:rFonts w:hint="eastAsia"/>
                <w:szCs w:val="21"/>
              </w:rPr>
              <w:t>分，总分</w:t>
            </w:r>
            <w:r w:rsidRPr="008B4C6B">
              <w:rPr>
                <w:rFonts w:hint="eastAsia"/>
                <w:szCs w:val="21"/>
              </w:rPr>
              <w:t>15</w:t>
            </w:r>
            <w:r w:rsidRPr="008B4C6B">
              <w:rPr>
                <w:rFonts w:hint="eastAsia"/>
                <w:szCs w:val="21"/>
              </w:rPr>
              <w:t>分</w:t>
            </w:r>
            <w:r w:rsidRPr="008B4C6B">
              <w:rPr>
                <w:rFonts w:hAnsi="宋体" w:hint="eastAsia"/>
                <w:szCs w:val="21"/>
              </w:rPr>
              <w:t>（</w:t>
            </w:r>
            <w:r w:rsidRPr="008B4C6B">
              <w:rPr>
                <w:rFonts w:hAnsi="宋体" w:cs="宋体" w:hint="eastAsia"/>
                <w:szCs w:val="21"/>
              </w:rPr>
              <w:t>提供中标通知书或合同协议书复印件加盖公章，不提供不得分，时间以中标通知书签发或合同签订时间为准</w:t>
            </w:r>
            <w:r w:rsidRPr="008B4C6B">
              <w:rPr>
                <w:rFonts w:hAnsi="宋体" w:hint="eastAsia"/>
                <w:szCs w:val="21"/>
              </w:rPr>
              <w:t>)</w:t>
            </w:r>
          </w:p>
        </w:tc>
        <w:tc>
          <w:tcPr>
            <w:tcW w:w="770" w:type="dxa"/>
            <w:gridSpan w:val="2"/>
            <w:vAlign w:val="center"/>
          </w:tcPr>
          <w:p w:rsidR="00B15169" w:rsidRPr="008B4C6B" w:rsidRDefault="00B15169" w:rsidP="009832D0">
            <w:pPr>
              <w:rPr>
                <w:szCs w:val="21"/>
              </w:rPr>
            </w:pPr>
            <w:r w:rsidRPr="008B4C6B">
              <w:rPr>
                <w:rFonts w:hint="eastAsia"/>
                <w:szCs w:val="21"/>
              </w:rPr>
              <w:t>15</w:t>
            </w:r>
            <w:r w:rsidRPr="008B4C6B">
              <w:rPr>
                <w:rFonts w:hint="eastAsia"/>
                <w:szCs w:val="21"/>
              </w:rPr>
              <w:t>分</w:t>
            </w:r>
          </w:p>
        </w:tc>
      </w:tr>
      <w:tr w:rsidR="00B15169" w:rsidRPr="008B4C6B" w:rsidTr="009832D0">
        <w:trPr>
          <w:trHeight w:val="1227"/>
          <w:jc w:val="center"/>
        </w:trPr>
        <w:tc>
          <w:tcPr>
            <w:tcW w:w="794" w:type="dxa"/>
            <w:vAlign w:val="center"/>
          </w:tcPr>
          <w:p w:rsidR="00B15169" w:rsidRPr="008B4C6B" w:rsidRDefault="00B15169" w:rsidP="009832D0">
            <w:pPr>
              <w:rPr>
                <w:szCs w:val="21"/>
              </w:rPr>
            </w:pPr>
            <w:r w:rsidRPr="008B4C6B">
              <w:rPr>
                <w:rFonts w:hint="eastAsia"/>
                <w:szCs w:val="21"/>
              </w:rPr>
              <w:t>2</w:t>
            </w:r>
          </w:p>
        </w:tc>
        <w:tc>
          <w:tcPr>
            <w:tcW w:w="1590" w:type="dxa"/>
            <w:gridSpan w:val="2"/>
            <w:vAlign w:val="center"/>
          </w:tcPr>
          <w:p w:rsidR="00B15169" w:rsidRPr="008B4C6B" w:rsidRDefault="00B15169" w:rsidP="009832D0">
            <w:pPr>
              <w:jc w:val="center"/>
              <w:rPr>
                <w:szCs w:val="21"/>
              </w:rPr>
            </w:pPr>
            <w:r w:rsidRPr="008B4C6B">
              <w:rPr>
                <w:rFonts w:hint="eastAsia"/>
                <w:szCs w:val="21"/>
              </w:rPr>
              <w:t>项目管理组人员（</w:t>
            </w:r>
            <w:r w:rsidRPr="008B4C6B">
              <w:rPr>
                <w:rFonts w:hint="eastAsia"/>
                <w:szCs w:val="21"/>
              </w:rPr>
              <w:t>15</w:t>
            </w:r>
            <w:r w:rsidRPr="008B4C6B">
              <w:rPr>
                <w:rFonts w:hint="eastAsia"/>
                <w:szCs w:val="21"/>
              </w:rPr>
              <w:t>分）</w:t>
            </w:r>
          </w:p>
        </w:tc>
        <w:tc>
          <w:tcPr>
            <w:tcW w:w="6893" w:type="dxa"/>
            <w:gridSpan w:val="2"/>
            <w:vAlign w:val="center"/>
          </w:tcPr>
          <w:p w:rsidR="00785F12" w:rsidRPr="008B4C6B" w:rsidRDefault="00831324" w:rsidP="009832D0">
            <w:pPr>
              <w:rPr>
                <w:rFonts w:hAnsi="宋体" w:cs="宋体"/>
                <w:szCs w:val="21"/>
              </w:rPr>
            </w:pPr>
            <w:r w:rsidRPr="008B4C6B">
              <w:rPr>
                <w:rFonts w:hAnsi="宋体" w:cs="宋体" w:hint="eastAsia"/>
                <w:szCs w:val="21"/>
              </w:rPr>
              <w:t>1</w:t>
            </w:r>
            <w:r w:rsidRPr="008B4C6B">
              <w:rPr>
                <w:rFonts w:hAnsi="宋体" w:cs="宋体" w:hint="eastAsia"/>
                <w:szCs w:val="21"/>
              </w:rPr>
              <w:t>、</w:t>
            </w:r>
            <w:r w:rsidR="008B4C6B" w:rsidRPr="008B4C6B">
              <w:rPr>
                <w:rFonts w:hAnsi="宋体" w:cs="宋体" w:hint="eastAsia"/>
                <w:szCs w:val="21"/>
              </w:rPr>
              <w:t>技术负责人具有建筑工程相关专业中级或以上职称的得</w:t>
            </w:r>
            <w:r w:rsidR="008B4C6B" w:rsidRPr="008B4C6B">
              <w:rPr>
                <w:rFonts w:hAnsi="宋体" w:cs="宋体" w:hint="eastAsia"/>
                <w:szCs w:val="21"/>
              </w:rPr>
              <w:t>5</w:t>
            </w:r>
            <w:r w:rsidR="008B4C6B" w:rsidRPr="008B4C6B">
              <w:rPr>
                <w:rFonts w:hAnsi="宋体" w:cs="宋体" w:hint="eastAsia"/>
                <w:szCs w:val="21"/>
              </w:rPr>
              <w:t>分</w:t>
            </w:r>
            <w:r w:rsidRPr="008B4C6B">
              <w:rPr>
                <w:rFonts w:hAnsi="宋体" w:cs="宋体" w:hint="eastAsia"/>
                <w:szCs w:val="21"/>
              </w:rPr>
              <w:t>。</w:t>
            </w:r>
          </w:p>
          <w:p w:rsidR="00B15169" w:rsidRPr="008B4C6B" w:rsidRDefault="00831324" w:rsidP="009832D0">
            <w:pPr>
              <w:rPr>
                <w:szCs w:val="21"/>
              </w:rPr>
            </w:pPr>
            <w:r w:rsidRPr="008B4C6B">
              <w:rPr>
                <w:rFonts w:hAnsi="宋体" w:cs="宋体" w:hint="eastAsia"/>
                <w:szCs w:val="21"/>
              </w:rPr>
              <w:t>2</w:t>
            </w:r>
            <w:r w:rsidRPr="008B4C6B">
              <w:rPr>
                <w:rFonts w:hAnsi="宋体" w:cs="宋体" w:hint="eastAsia"/>
                <w:szCs w:val="21"/>
              </w:rPr>
              <w:t>、其他项目组管理成员：施工员</w:t>
            </w:r>
            <w:r w:rsidRPr="008B4C6B">
              <w:rPr>
                <w:rFonts w:hAnsi="宋体" w:cs="宋体" w:hint="eastAsia"/>
                <w:szCs w:val="21"/>
              </w:rPr>
              <w:t>1</w:t>
            </w:r>
            <w:r w:rsidRPr="008B4C6B">
              <w:rPr>
                <w:rFonts w:hAnsi="宋体" w:cs="宋体" w:hint="eastAsia"/>
                <w:szCs w:val="21"/>
              </w:rPr>
              <w:t>人、质量员</w:t>
            </w:r>
            <w:r w:rsidRPr="008B4C6B">
              <w:rPr>
                <w:rFonts w:hAnsi="宋体" w:cs="宋体" w:hint="eastAsia"/>
                <w:szCs w:val="21"/>
              </w:rPr>
              <w:t>1</w:t>
            </w:r>
            <w:r w:rsidRPr="008B4C6B">
              <w:rPr>
                <w:rFonts w:hAnsi="宋体" w:cs="宋体" w:hint="eastAsia"/>
                <w:szCs w:val="21"/>
              </w:rPr>
              <w:t>人、安全员</w:t>
            </w:r>
            <w:r w:rsidRPr="008B4C6B">
              <w:rPr>
                <w:rFonts w:hAnsi="宋体" w:cs="宋体" w:hint="eastAsia"/>
                <w:szCs w:val="21"/>
              </w:rPr>
              <w:t>1</w:t>
            </w:r>
            <w:r w:rsidRPr="008B4C6B">
              <w:rPr>
                <w:rFonts w:hAnsi="宋体" w:cs="宋体" w:hint="eastAsia"/>
                <w:szCs w:val="21"/>
              </w:rPr>
              <w:t>人、资料员</w:t>
            </w:r>
            <w:r w:rsidRPr="008B4C6B">
              <w:rPr>
                <w:rFonts w:hAnsi="宋体" w:cs="宋体" w:hint="eastAsia"/>
                <w:szCs w:val="21"/>
              </w:rPr>
              <w:t>1</w:t>
            </w:r>
            <w:r w:rsidRPr="008B4C6B">
              <w:rPr>
                <w:rFonts w:hAnsi="宋体" w:cs="宋体" w:hint="eastAsia"/>
                <w:szCs w:val="21"/>
              </w:rPr>
              <w:t>人、材料员</w:t>
            </w:r>
            <w:r w:rsidRPr="008B4C6B">
              <w:rPr>
                <w:rFonts w:hAnsi="宋体" w:cs="宋体" w:hint="eastAsia"/>
                <w:szCs w:val="21"/>
              </w:rPr>
              <w:t>1</w:t>
            </w:r>
            <w:r w:rsidRPr="008B4C6B">
              <w:rPr>
                <w:rFonts w:hAnsi="宋体" w:cs="宋体" w:hint="eastAsia"/>
                <w:szCs w:val="21"/>
              </w:rPr>
              <w:t>人，全部满足者得</w:t>
            </w:r>
            <w:r w:rsidRPr="008B4C6B">
              <w:rPr>
                <w:rFonts w:hAnsi="宋体" w:cs="宋体" w:hint="eastAsia"/>
                <w:szCs w:val="21"/>
              </w:rPr>
              <w:t>10</w:t>
            </w:r>
            <w:r w:rsidRPr="008B4C6B">
              <w:rPr>
                <w:rFonts w:hAnsi="宋体" w:cs="宋体" w:hint="eastAsia"/>
                <w:szCs w:val="21"/>
              </w:rPr>
              <w:t>分，每缺少一名扣</w:t>
            </w:r>
            <w:r w:rsidRPr="008B4C6B">
              <w:rPr>
                <w:rFonts w:hAnsi="宋体" w:cs="宋体" w:hint="eastAsia"/>
                <w:szCs w:val="21"/>
              </w:rPr>
              <w:t>2</w:t>
            </w:r>
            <w:r w:rsidRPr="008B4C6B">
              <w:rPr>
                <w:rFonts w:hAnsi="宋体" w:cs="宋体" w:hint="eastAsia"/>
                <w:szCs w:val="21"/>
              </w:rPr>
              <w:t>分，扣完截止。提供相关人员证件证明材料及在本单位缴纳的</w:t>
            </w:r>
            <w:r w:rsidRPr="008B4C6B">
              <w:rPr>
                <w:rFonts w:hAnsi="宋体" w:cs="宋体" w:hint="eastAsia"/>
                <w:szCs w:val="21"/>
              </w:rPr>
              <w:t>2</w:t>
            </w:r>
            <w:r w:rsidRPr="008B4C6B">
              <w:rPr>
                <w:rFonts w:hAnsi="宋体" w:cs="宋体"/>
                <w:szCs w:val="21"/>
              </w:rPr>
              <w:t>022</w:t>
            </w:r>
            <w:r w:rsidRPr="008B4C6B">
              <w:rPr>
                <w:rFonts w:hAnsi="宋体" w:cs="宋体"/>
                <w:szCs w:val="21"/>
              </w:rPr>
              <w:t>年以来</w:t>
            </w:r>
            <w:r w:rsidRPr="008B4C6B">
              <w:rPr>
                <w:rFonts w:hAnsi="宋体" w:cs="宋体" w:hint="eastAsia"/>
                <w:szCs w:val="21"/>
              </w:rPr>
              <w:t>任意</w:t>
            </w:r>
            <w:r w:rsidRPr="008B4C6B">
              <w:rPr>
                <w:rFonts w:hAnsi="宋体" w:cs="宋体" w:hint="eastAsia"/>
                <w:szCs w:val="21"/>
              </w:rPr>
              <w:t>1</w:t>
            </w:r>
            <w:r w:rsidRPr="008B4C6B">
              <w:rPr>
                <w:rFonts w:hAnsi="宋体" w:cs="宋体" w:hint="eastAsia"/>
                <w:szCs w:val="21"/>
              </w:rPr>
              <w:t>个月社保证明，此项满分</w:t>
            </w:r>
            <w:r w:rsidRPr="008B4C6B">
              <w:rPr>
                <w:rFonts w:hAnsi="宋体" w:cs="宋体" w:hint="eastAsia"/>
                <w:szCs w:val="21"/>
              </w:rPr>
              <w:t xml:space="preserve">10 </w:t>
            </w:r>
            <w:r w:rsidRPr="008B4C6B">
              <w:rPr>
                <w:rFonts w:hAnsi="宋体" w:cs="宋体" w:hint="eastAsia"/>
                <w:szCs w:val="21"/>
              </w:rPr>
              <w:t>分。</w:t>
            </w:r>
          </w:p>
        </w:tc>
        <w:tc>
          <w:tcPr>
            <w:tcW w:w="770" w:type="dxa"/>
            <w:gridSpan w:val="2"/>
            <w:vAlign w:val="center"/>
          </w:tcPr>
          <w:p w:rsidR="00B15169" w:rsidRPr="008B4C6B" w:rsidRDefault="00B15169" w:rsidP="009832D0">
            <w:pPr>
              <w:rPr>
                <w:szCs w:val="21"/>
              </w:rPr>
            </w:pPr>
            <w:r w:rsidRPr="008B4C6B">
              <w:rPr>
                <w:rFonts w:hint="eastAsia"/>
                <w:szCs w:val="21"/>
              </w:rPr>
              <w:t>15</w:t>
            </w:r>
            <w:r w:rsidRPr="008B4C6B">
              <w:rPr>
                <w:rFonts w:hint="eastAsia"/>
                <w:szCs w:val="21"/>
              </w:rPr>
              <w:t>分</w:t>
            </w:r>
          </w:p>
        </w:tc>
      </w:tr>
      <w:tr w:rsidR="00B15169" w:rsidRPr="008B4C6B" w:rsidTr="009832D0">
        <w:trPr>
          <w:gridAfter w:val="1"/>
          <w:wAfter w:w="39" w:type="dxa"/>
          <w:trHeight w:val="1545"/>
          <w:jc w:val="center"/>
        </w:trPr>
        <w:tc>
          <w:tcPr>
            <w:tcW w:w="794" w:type="dxa"/>
            <w:vAlign w:val="center"/>
          </w:tcPr>
          <w:p w:rsidR="00B15169" w:rsidRPr="008B4C6B" w:rsidRDefault="00B15169" w:rsidP="009832D0">
            <w:pPr>
              <w:rPr>
                <w:szCs w:val="21"/>
              </w:rPr>
            </w:pPr>
            <w:r w:rsidRPr="008B4C6B">
              <w:rPr>
                <w:rFonts w:hint="eastAsia"/>
                <w:szCs w:val="21"/>
              </w:rPr>
              <w:t>2</w:t>
            </w:r>
          </w:p>
        </w:tc>
        <w:tc>
          <w:tcPr>
            <w:tcW w:w="709" w:type="dxa"/>
            <w:vMerge w:val="restart"/>
          </w:tcPr>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p>
          <w:p w:rsidR="00B15169" w:rsidRPr="008B4C6B" w:rsidRDefault="00B15169" w:rsidP="009832D0">
            <w:pPr>
              <w:rPr>
                <w:szCs w:val="21"/>
              </w:rPr>
            </w:pPr>
            <w:r w:rsidRPr="008B4C6B">
              <w:rPr>
                <w:rFonts w:hint="eastAsia"/>
                <w:szCs w:val="21"/>
              </w:rPr>
              <w:t>施工组织设计方案（</w:t>
            </w:r>
            <w:r w:rsidRPr="008B4C6B">
              <w:rPr>
                <w:rFonts w:hint="eastAsia"/>
                <w:szCs w:val="21"/>
              </w:rPr>
              <w:t>40</w:t>
            </w:r>
            <w:r w:rsidRPr="008B4C6B">
              <w:rPr>
                <w:rFonts w:hint="eastAsia"/>
                <w:szCs w:val="21"/>
              </w:rPr>
              <w:t>分）</w:t>
            </w:r>
          </w:p>
        </w:tc>
        <w:tc>
          <w:tcPr>
            <w:tcW w:w="926" w:type="dxa"/>
            <w:gridSpan w:val="2"/>
            <w:vAlign w:val="center"/>
          </w:tcPr>
          <w:p w:rsidR="00B15169" w:rsidRPr="008B4C6B" w:rsidRDefault="00B15169" w:rsidP="009832D0">
            <w:pPr>
              <w:rPr>
                <w:szCs w:val="21"/>
              </w:rPr>
            </w:pPr>
            <w:r w:rsidRPr="008B4C6B">
              <w:rPr>
                <w:rFonts w:hint="eastAsia"/>
                <w:szCs w:val="21"/>
              </w:rPr>
              <w:t>内容完整性和编制水平</w:t>
            </w:r>
          </w:p>
        </w:tc>
        <w:tc>
          <w:tcPr>
            <w:tcW w:w="6848" w:type="dxa"/>
            <w:vAlign w:val="center"/>
          </w:tcPr>
          <w:p w:rsidR="00B15169" w:rsidRPr="008B4C6B" w:rsidRDefault="00B15169" w:rsidP="009832D0">
            <w:pPr>
              <w:rPr>
                <w:szCs w:val="21"/>
              </w:rPr>
            </w:pPr>
            <w:r w:rsidRPr="008B4C6B">
              <w:rPr>
                <w:rFonts w:hint="eastAsia"/>
                <w:szCs w:val="21"/>
              </w:rPr>
              <w:t>根据响应供应商提供的响应文件编制内容的完整性及编制水平进行比较赋分：</w:t>
            </w:r>
          </w:p>
          <w:p w:rsidR="00B15169" w:rsidRPr="008B4C6B" w:rsidRDefault="00B15169" w:rsidP="009832D0">
            <w:pPr>
              <w:rPr>
                <w:szCs w:val="21"/>
              </w:rPr>
            </w:pPr>
            <w:r w:rsidRPr="008B4C6B">
              <w:rPr>
                <w:rFonts w:hint="eastAsia"/>
                <w:szCs w:val="21"/>
              </w:rPr>
              <w:t>A.</w:t>
            </w:r>
            <w:r w:rsidRPr="008B4C6B">
              <w:rPr>
                <w:rFonts w:hint="eastAsia"/>
                <w:szCs w:val="21"/>
              </w:rPr>
              <w:t>施工方案内容编制完整，编制水平针对性强得</w:t>
            </w:r>
            <w:r w:rsidRPr="008B4C6B">
              <w:rPr>
                <w:rFonts w:hint="eastAsia"/>
                <w:szCs w:val="21"/>
              </w:rPr>
              <w:t>7</w:t>
            </w:r>
            <w:r w:rsidRPr="008B4C6B">
              <w:rPr>
                <w:rFonts w:hint="eastAsia"/>
                <w:szCs w:val="21"/>
              </w:rPr>
              <w:t>分；</w:t>
            </w:r>
          </w:p>
          <w:p w:rsidR="00B15169" w:rsidRPr="008B4C6B" w:rsidRDefault="00B15169" w:rsidP="009832D0">
            <w:pPr>
              <w:rPr>
                <w:szCs w:val="21"/>
              </w:rPr>
            </w:pPr>
            <w:r w:rsidRPr="008B4C6B">
              <w:rPr>
                <w:rFonts w:hint="eastAsia"/>
                <w:szCs w:val="21"/>
              </w:rPr>
              <w:t>B.</w:t>
            </w:r>
            <w:r w:rsidRPr="008B4C6B">
              <w:rPr>
                <w:rFonts w:hint="eastAsia"/>
                <w:szCs w:val="21"/>
              </w:rPr>
              <w:t>施工方案内容编制合理，编制水平针对性一般得</w:t>
            </w:r>
            <w:r w:rsidRPr="008B4C6B">
              <w:rPr>
                <w:rFonts w:hint="eastAsia"/>
                <w:szCs w:val="21"/>
              </w:rPr>
              <w:t>4</w:t>
            </w:r>
            <w:r w:rsidRPr="008B4C6B">
              <w:rPr>
                <w:rFonts w:hint="eastAsia"/>
                <w:szCs w:val="21"/>
              </w:rPr>
              <w:t>分；</w:t>
            </w:r>
          </w:p>
          <w:p w:rsidR="00B15169" w:rsidRPr="008B4C6B" w:rsidRDefault="00B15169" w:rsidP="009832D0">
            <w:pPr>
              <w:rPr>
                <w:szCs w:val="21"/>
              </w:rPr>
            </w:pPr>
            <w:r w:rsidRPr="008B4C6B">
              <w:rPr>
                <w:rFonts w:hint="eastAsia"/>
                <w:szCs w:val="21"/>
              </w:rPr>
              <w:t>C.</w:t>
            </w:r>
            <w:r w:rsidRPr="008B4C6B">
              <w:rPr>
                <w:rFonts w:hint="eastAsia"/>
                <w:szCs w:val="21"/>
              </w:rPr>
              <w:t>施工方案内容编制差，编制水平针对性差</w:t>
            </w:r>
            <w:r w:rsidRPr="008B4C6B">
              <w:rPr>
                <w:rFonts w:hint="eastAsia"/>
                <w:szCs w:val="21"/>
              </w:rPr>
              <w:t>1</w:t>
            </w:r>
            <w:r w:rsidRPr="008B4C6B">
              <w:rPr>
                <w:rFonts w:hint="eastAsia"/>
                <w:szCs w:val="21"/>
              </w:rPr>
              <w:t>分；</w:t>
            </w:r>
          </w:p>
          <w:p w:rsidR="00B15169" w:rsidRPr="008B4C6B" w:rsidRDefault="00B15169" w:rsidP="009832D0">
            <w:pPr>
              <w:rPr>
                <w:szCs w:val="21"/>
              </w:rPr>
            </w:pPr>
            <w:r w:rsidRPr="008B4C6B">
              <w:rPr>
                <w:rFonts w:hint="eastAsia"/>
                <w:szCs w:val="21"/>
              </w:rPr>
              <w:t>D.</w:t>
            </w:r>
            <w:r w:rsidRPr="008B4C6B">
              <w:rPr>
                <w:rFonts w:hint="eastAsia"/>
                <w:szCs w:val="21"/>
              </w:rPr>
              <w:t>完全没有相关内容的得</w:t>
            </w:r>
            <w:r w:rsidRPr="008B4C6B">
              <w:rPr>
                <w:rFonts w:hint="eastAsia"/>
                <w:szCs w:val="21"/>
              </w:rPr>
              <w:t>0</w:t>
            </w:r>
            <w:r w:rsidRPr="008B4C6B">
              <w:rPr>
                <w:rFonts w:hint="eastAsia"/>
                <w:szCs w:val="21"/>
              </w:rPr>
              <w:t>分。</w:t>
            </w:r>
          </w:p>
        </w:tc>
        <w:tc>
          <w:tcPr>
            <w:tcW w:w="731" w:type="dxa"/>
            <w:vAlign w:val="center"/>
          </w:tcPr>
          <w:p w:rsidR="00B15169" w:rsidRPr="008B4C6B" w:rsidRDefault="00B15169" w:rsidP="009832D0">
            <w:pPr>
              <w:rPr>
                <w:szCs w:val="21"/>
              </w:rPr>
            </w:pPr>
            <w:r w:rsidRPr="008B4C6B">
              <w:rPr>
                <w:rFonts w:hint="eastAsia"/>
                <w:szCs w:val="21"/>
              </w:rPr>
              <w:t>7</w:t>
            </w:r>
            <w:r w:rsidRPr="008B4C6B">
              <w:rPr>
                <w:rFonts w:hint="eastAsia"/>
                <w:szCs w:val="21"/>
              </w:rPr>
              <w:t>分</w:t>
            </w:r>
          </w:p>
        </w:tc>
      </w:tr>
      <w:tr w:rsidR="00B15169" w:rsidRPr="008B4C6B" w:rsidTr="009832D0">
        <w:trPr>
          <w:gridAfter w:val="1"/>
          <w:wAfter w:w="39" w:type="dxa"/>
          <w:trHeight w:val="1046"/>
          <w:jc w:val="center"/>
        </w:trPr>
        <w:tc>
          <w:tcPr>
            <w:tcW w:w="794" w:type="dxa"/>
            <w:vAlign w:val="center"/>
          </w:tcPr>
          <w:p w:rsidR="00B15169" w:rsidRPr="008B4C6B" w:rsidRDefault="00B15169" w:rsidP="009832D0">
            <w:pPr>
              <w:rPr>
                <w:szCs w:val="21"/>
              </w:rPr>
            </w:pPr>
            <w:r w:rsidRPr="008B4C6B">
              <w:rPr>
                <w:rFonts w:hint="eastAsia"/>
                <w:szCs w:val="21"/>
              </w:rPr>
              <w:t>3</w:t>
            </w:r>
          </w:p>
        </w:tc>
        <w:tc>
          <w:tcPr>
            <w:tcW w:w="709" w:type="dxa"/>
            <w:vMerge/>
          </w:tcPr>
          <w:p w:rsidR="00B15169" w:rsidRPr="008B4C6B" w:rsidRDefault="00B15169" w:rsidP="009832D0">
            <w:pPr>
              <w:rPr>
                <w:szCs w:val="21"/>
              </w:rPr>
            </w:pPr>
          </w:p>
        </w:tc>
        <w:tc>
          <w:tcPr>
            <w:tcW w:w="926" w:type="dxa"/>
            <w:gridSpan w:val="2"/>
            <w:vAlign w:val="center"/>
          </w:tcPr>
          <w:p w:rsidR="00B15169" w:rsidRPr="008B4C6B" w:rsidRDefault="00B15169" w:rsidP="009832D0">
            <w:pPr>
              <w:rPr>
                <w:szCs w:val="21"/>
              </w:rPr>
            </w:pPr>
            <w:r w:rsidRPr="008B4C6B">
              <w:rPr>
                <w:rFonts w:hint="eastAsia"/>
                <w:szCs w:val="21"/>
              </w:rPr>
              <w:t>施工方案与技术措施</w:t>
            </w:r>
          </w:p>
        </w:tc>
        <w:tc>
          <w:tcPr>
            <w:tcW w:w="6848" w:type="dxa"/>
            <w:vAlign w:val="center"/>
          </w:tcPr>
          <w:p w:rsidR="00B15169" w:rsidRPr="008B4C6B" w:rsidRDefault="00B15169" w:rsidP="009832D0">
            <w:pPr>
              <w:rPr>
                <w:szCs w:val="21"/>
              </w:rPr>
            </w:pPr>
            <w:r w:rsidRPr="008B4C6B">
              <w:rPr>
                <w:rFonts w:hint="eastAsia"/>
                <w:szCs w:val="21"/>
              </w:rPr>
              <w:t>根据供应商提供的施工方案与技术措施进行比较赋分：</w:t>
            </w:r>
          </w:p>
          <w:p w:rsidR="00B15169" w:rsidRPr="008B4C6B" w:rsidRDefault="00B15169" w:rsidP="009832D0">
            <w:pPr>
              <w:rPr>
                <w:szCs w:val="21"/>
              </w:rPr>
            </w:pPr>
            <w:r w:rsidRPr="008B4C6B">
              <w:rPr>
                <w:rFonts w:hint="eastAsia"/>
                <w:szCs w:val="21"/>
              </w:rPr>
              <w:t>A.</w:t>
            </w:r>
            <w:r w:rsidRPr="008B4C6B">
              <w:rPr>
                <w:rFonts w:hint="eastAsia"/>
                <w:szCs w:val="21"/>
              </w:rPr>
              <w:t>施工方案与技术措施科学合理，适用性强，思路清晰，内容全面，能够根据实际情况制订，满足采购人的需要，考虑问题周全，实施过程务实，各项指标均能完成，</w:t>
            </w:r>
            <w:r w:rsidRPr="008B4C6B">
              <w:rPr>
                <w:rFonts w:hint="eastAsia"/>
                <w:szCs w:val="21"/>
              </w:rPr>
              <w:t>7</w:t>
            </w:r>
            <w:r w:rsidRPr="008B4C6B">
              <w:rPr>
                <w:rFonts w:hint="eastAsia"/>
                <w:szCs w:val="21"/>
              </w:rPr>
              <w:t>分；</w:t>
            </w:r>
          </w:p>
          <w:p w:rsidR="00B15169" w:rsidRPr="008B4C6B" w:rsidRDefault="00B15169" w:rsidP="009832D0">
            <w:pPr>
              <w:rPr>
                <w:szCs w:val="21"/>
              </w:rPr>
            </w:pPr>
            <w:r w:rsidRPr="008B4C6B">
              <w:rPr>
                <w:rFonts w:hint="eastAsia"/>
                <w:szCs w:val="21"/>
              </w:rPr>
              <w:t>B.</w:t>
            </w:r>
            <w:r w:rsidRPr="008B4C6B">
              <w:rPr>
                <w:rFonts w:hint="eastAsia"/>
                <w:szCs w:val="21"/>
              </w:rPr>
              <w:t>施工方案与技术措施基本能够满足采购需要，操作性不强，</w:t>
            </w:r>
            <w:r w:rsidRPr="008B4C6B">
              <w:rPr>
                <w:rFonts w:hint="eastAsia"/>
                <w:szCs w:val="21"/>
              </w:rPr>
              <w:t>4</w:t>
            </w:r>
            <w:r w:rsidRPr="008B4C6B">
              <w:rPr>
                <w:rFonts w:hint="eastAsia"/>
                <w:szCs w:val="21"/>
              </w:rPr>
              <w:t>分；</w:t>
            </w:r>
          </w:p>
          <w:p w:rsidR="00B15169" w:rsidRPr="008B4C6B" w:rsidRDefault="00B15169" w:rsidP="009832D0">
            <w:pPr>
              <w:rPr>
                <w:szCs w:val="21"/>
              </w:rPr>
            </w:pPr>
            <w:r w:rsidRPr="008B4C6B">
              <w:rPr>
                <w:rFonts w:hint="eastAsia"/>
                <w:szCs w:val="21"/>
              </w:rPr>
              <w:t>C.</w:t>
            </w:r>
            <w:r w:rsidRPr="008B4C6B">
              <w:rPr>
                <w:rFonts w:hint="eastAsia"/>
                <w:szCs w:val="21"/>
              </w:rPr>
              <w:t>施工方案与技术措施不合理，</w:t>
            </w:r>
            <w:r w:rsidRPr="008B4C6B">
              <w:rPr>
                <w:rFonts w:hint="eastAsia"/>
                <w:szCs w:val="21"/>
              </w:rPr>
              <w:t>1</w:t>
            </w:r>
            <w:r w:rsidRPr="008B4C6B">
              <w:rPr>
                <w:rFonts w:hint="eastAsia"/>
                <w:szCs w:val="21"/>
              </w:rPr>
              <w:t>分；</w:t>
            </w:r>
          </w:p>
          <w:p w:rsidR="00B15169" w:rsidRPr="008B4C6B" w:rsidRDefault="00B15169" w:rsidP="009832D0">
            <w:pPr>
              <w:rPr>
                <w:szCs w:val="21"/>
              </w:rPr>
            </w:pPr>
            <w:r w:rsidRPr="008B4C6B">
              <w:rPr>
                <w:rFonts w:hint="eastAsia"/>
                <w:szCs w:val="21"/>
              </w:rPr>
              <w:t xml:space="preserve">D. </w:t>
            </w:r>
            <w:r w:rsidRPr="008B4C6B">
              <w:rPr>
                <w:rFonts w:hint="eastAsia"/>
                <w:szCs w:val="21"/>
              </w:rPr>
              <w:t>完全没有相关内容的得</w:t>
            </w:r>
            <w:r w:rsidRPr="008B4C6B">
              <w:rPr>
                <w:rFonts w:hint="eastAsia"/>
                <w:szCs w:val="21"/>
              </w:rPr>
              <w:t>0</w:t>
            </w:r>
            <w:r w:rsidRPr="008B4C6B">
              <w:rPr>
                <w:rFonts w:hint="eastAsia"/>
                <w:szCs w:val="21"/>
              </w:rPr>
              <w:t>分。</w:t>
            </w:r>
          </w:p>
        </w:tc>
        <w:tc>
          <w:tcPr>
            <w:tcW w:w="731" w:type="dxa"/>
            <w:vAlign w:val="center"/>
          </w:tcPr>
          <w:p w:rsidR="00B15169" w:rsidRPr="008B4C6B" w:rsidRDefault="00B15169" w:rsidP="009832D0">
            <w:pPr>
              <w:rPr>
                <w:szCs w:val="21"/>
              </w:rPr>
            </w:pPr>
            <w:r w:rsidRPr="008B4C6B">
              <w:rPr>
                <w:rFonts w:hint="eastAsia"/>
                <w:szCs w:val="21"/>
              </w:rPr>
              <w:t>7</w:t>
            </w:r>
            <w:r w:rsidRPr="008B4C6B">
              <w:rPr>
                <w:rFonts w:hint="eastAsia"/>
                <w:szCs w:val="21"/>
              </w:rPr>
              <w:t>分</w:t>
            </w:r>
          </w:p>
        </w:tc>
      </w:tr>
      <w:tr w:rsidR="00B15169" w:rsidRPr="008B4C6B" w:rsidTr="009832D0">
        <w:trPr>
          <w:gridAfter w:val="1"/>
          <w:wAfter w:w="39" w:type="dxa"/>
          <w:trHeight w:val="1545"/>
          <w:jc w:val="center"/>
        </w:trPr>
        <w:tc>
          <w:tcPr>
            <w:tcW w:w="794" w:type="dxa"/>
            <w:vAlign w:val="center"/>
          </w:tcPr>
          <w:p w:rsidR="00B15169" w:rsidRPr="008B4C6B" w:rsidRDefault="00B15169" w:rsidP="009832D0">
            <w:pPr>
              <w:rPr>
                <w:szCs w:val="21"/>
              </w:rPr>
            </w:pPr>
            <w:r w:rsidRPr="008B4C6B">
              <w:rPr>
                <w:rFonts w:hint="eastAsia"/>
                <w:szCs w:val="21"/>
              </w:rPr>
              <w:t>4</w:t>
            </w:r>
          </w:p>
        </w:tc>
        <w:tc>
          <w:tcPr>
            <w:tcW w:w="709" w:type="dxa"/>
            <w:vMerge/>
          </w:tcPr>
          <w:p w:rsidR="00B15169" w:rsidRPr="008B4C6B" w:rsidRDefault="00B15169" w:rsidP="009832D0">
            <w:pPr>
              <w:rPr>
                <w:szCs w:val="21"/>
              </w:rPr>
            </w:pPr>
          </w:p>
        </w:tc>
        <w:tc>
          <w:tcPr>
            <w:tcW w:w="926" w:type="dxa"/>
            <w:gridSpan w:val="2"/>
            <w:vAlign w:val="center"/>
          </w:tcPr>
          <w:p w:rsidR="00B15169" w:rsidRPr="008B4C6B" w:rsidRDefault="00B15169" w:rsidP="009832D0">
            <w:pPr>
              <w:rPr>
                <w:szCs w:val="21"/>
              </w:rPr>
            </w:pPr>
            <w:r w:rsidRPr="008B4C6B">
              <w:rPr>
                <w:rFonts w:hint="eastAsia"/>
                <w:szCs w:val="21"/>
              </w:rPr>
              <w:t>质量管理体系与措施</w:t>
            </w:r>
          </w:p>
        </w:tc>
        <w:tc>
          <w:tcPr>
            <w:tcW w:w="6848" w:type="dxa"/>
            <w:vAlign w:val="center"/>
          </w:tcPr>
          <w:p w:rsidR="00B15169" w:rsidRPr="008B4C6B" w:rsidRDefault="00B15169" w:rsidP="009832D0">
            <w:pPr>
              <w:rPr>
                <w:szCs w:val="21"/>
              </w:rPr>
            </w:pPr>
            <w:r w:rsidRPr="008B4C6B">
              <w:rPr>
                <w:rFonts w:hint="eastAsia"/>
                <w:szCs w:val="21"/>
              </w:rPr>
              <w:t>根据供应商提供的质量管理体系与措施进行比较赋分</w:t>
            </w:r>
            <w:r w:rsidRPr="008B4C6B">
              <w:rPr>
                <w:rFonts w:hint="eastAsia"/>
                <w:szCs w:val="21"/>
              </w:rPr>
              <w:t>:</w:t>
            </w:r>
          </w:p>
          <w:p w:rsidR="00B15169" w:rsidRPr="008B4C6B" w:rsidRDefault="00B15169" w:rsidP="009832D0">
            <w:pPr>
              <w:rPr>
                <w:szCs w:val="21"/>
              </w:rPr>
            </w:pPr>
            <w:r w:rsidRPr="008B4C6B">
              <w:rPr>
                <w:rFonts w:hint="eastAsia"/>
                <w:szCs w:val="21"/>
              </w:rPr>
              <w:t>A.</w:t>
            </w:r>
            <w:r w:rsidRPr="008B4C6B">
              <w:rPr>
                <w:rFonts w:hint="eastAsia"/>
                <w:szCs w:val="21"/>
              </w:rPr>
              <w:t>质量管理体系与措施科学合理，适用性强，思路清晰，内容全面，能够根据实际情况制订，满足采购人的需要，考虑问题周全，实施过程务实，各项指标均能完成，</w:t>
            </w:r>
            <w:r w:rsidRPr="008B4C6B">
              <w:rPr>
                <w:rFonts w:hint="eastAsia"/>
                <w:szCs w:val="21"/>
              </w:rPr>
              <w:t>7</w:t>
            </w:r>
            <w:r w:rsidRPr="008B4C6B">
              <w:rPr>
                <w:rFonts w:hint="eastAsia"/>
                <w:szCs w:val="21"/>
              </w:rPr>
              <w:t>分；</w:t>
            </w:r>
          </w:p>
          <w:p w:rsidR="00B15169" w:rsidRPr="008B4C6B" w:rsidRDefault="00B15169" w:rsidP="009832D0">
            <w:pPr>
              <w:rPr>
                <w:szCs w:val="21"/>
              </w:rPr>
            </w:pPr>
            <w:r w:rsidRPr="008B4C6B">
              <w:rPr>
                <w:rFonts w:hint="eastAsia"/>
                <w:szCs w:val="21"/>
              </w:rPr>
              <w:t>B.</w:t>
            </w:r>
            <w:r w:rsidRPr="008B4C6B">
              <w:rPr>
                <w:rFonts w:hint="eastAsia"/>
                <w:szCs w:val="21"/>
              </w:rPr>
              <w:t>质量管理体系与措施基本能够满足采购需要，操作性不强，</w:t>
            </w:r>
            <w:r w:rsidRPr="008B4C6B">
              <w:rPr>
                <w:rFonts w:hint="eastAsia"/>
                <w:szCs w:val="21"/>
              </w:rPr>
              <w:t>4</w:t>
            </w:r>
            <w:r w:rsidRPr="008B4C6B">
              <w:rPr>
                <w:rFonts w:hint="eastAsia"/>
                <w:szCs w:val="21"/>
              </w:rPr>
              <w:t>分；</w:t>
            </w:r>
          </w:p>
          <w:p w:rsidR="00B15169" w:rsidRPr="008B4C6B" w:rsidRDefault="00B15169" w:rsidP="009832D0">
            <w:pPr>
              <w:rPr>
                <w:szCs w:val="21"/>
              </w:rPr>
            </w:pPr>
            <w:r w:rsidRPr="008B4C6B">
              <w:rPr>
                <w:rFonts w:hint="eastAsia"/>
                <w:szCs w:val="21"/>
              </w:rPr>
              <w:t>C.</w:t>
            </w:r>
            <w:r w:rsidRPr="008B4C6B">
              <w:rPr>
                <w:rFonts w:hint="eastAsia"/>
                <w:szCs w:val="21"/>
              </w:rPr>
              <w:t>质量管理体系与措施不合理，</w:t>
            </w:r>
            <w:r w:rsidRPr="008B4C6B">
              <w:rPr>
                <w:rFonts w:hint="eastAsia"/>
                <w:szCs w:val="21"/>
              </w:rPr>
              <w:t>1</w:t>
            </w:r>
            <w:r w:rsidRPr="008B4C6B">
              <w:rPr>
                <w:rFonts w:hint="eastAsia"/>
                <w:szCs w:val="21"/>
              </w:rPr>
              <w:t>分；</w:t>
            </w:r>
            <w:r w:rsidRPr="008B4C6B">
              <w:rPr>
                <w:rFonts w:hint="eastAsia"/>
                <w:szCs w:val="21"/>
              </w:rPr>
              <w:t xml:space="preserve"> </w:t>
            </w:r>
          </w:p>
          <w:p w:rsidR="00B15169" w:rsidRPr="008B4C6B" w:rsidRDefault="00B15169" w:rsidP="009832D0">
            <w:pPr>
              <w:rPr>
                <w:szCs w:val="21"/>
              </w:rPr>
            </w:pPr>
            <w:r w:rsidRPr="008B4C6B">
              <w:rPr>
                <w:rFonts w:hint="eastAsia"/>
                <w:szCs w:val="21"/>
              </w:rPr>
              <w:t xml:space="preserve">D. </w:t>
            </w:r>
            <w:r w:rsidRPr="008B4C6B">
              <w:rPr>
                <w:rFonts w:hint="eastAsia"/>
                <w:szCs w:val="21"/>
              </w:rPr>
              <w:t>完全没有相关内容的得</w:t>
            </w:r>
            <w:r w:rsidRPr="008B4C6B">
              <w:rPr>
                <w:rFonts w:hint="eastAsia"/>
                <w:szCs w:val="21"/>
              </w:rPr>
              <w:t>0</w:t>
            </w:r>
            <w:r w:rsidRPr="008B4C6B">
              <w:rPr>
                <w:rFonts w:hint="eastAsia"/>
                <w:szCs w:val="21"/>
              </w:rPr>
              <w:t>分。</w:t>
            </w:r>
          </w:p>
        </w:tc>
        <w:tc>
          <w:tcPr>
            <w:tcW w:w="731" w:type="dxa"/>
            <w:vAlign w:val="center"/>
          </w:tcPr>
          <w:p w:rsidR="00B15169" w:rsidRPr="008B4C6B" w:rsidRDefault="00B15169" w:rsidP="009832D0">
            <w:pPr>
              <w:rPr>
                <w:szCs w:val="21"/>
              </w:rPr>
            </w:pPr>
            <w:r w:rsidRPr="008B4C6B">
              <w:rPr>
                <w:rFonts w:hint="eastAsia"/>
                <w:szCs w:val="21"/>
              </w:rPr>
              <w:t>7</w:t>
            </w:r>
            <w:r w:rsidRPr="008B4C6B">
              <w:rPr>
                <w:rFonts w:hint="eastAsia"/>
                <w:szCs w:val="21"/>
              </w:rPr>
              <w:t>分</w:t>
            </w:r>
          </w:p>
        </w:tc>
      </w:tr>
      <w:tr w:rsidR="00B15169" w:rsidRPr="008B4C6B" w:rsidTr="009832D0">
        <w:trPr>
          <w:gridAfter w:val="1"/>
          <w:wAfter w:w="39" w:type="dxa"/>
          <w:trHeight w:val="1545"/>
          <w:jc w:val="center"/>
        </w:trPr>
        <w:tc>
          <w:tcPr>
            <w:tcW w:w="794" w:type="dxa"/>
            <w:vAlign w:val="center"/>
          </w:tcPr>
          <w:p w:rsidR="00B15169" w:rsidRPr="008B4C6B" w:rsidRDefault="00B15169" w:rsidP="009832D0">
            <w:pPr>
              <w:rPr>
                <w:szCs w:val="21"/>
              </w:rPr>
            </w:pPr>
            <w:r w:rsidRPr="008B4C6B">
              <w:rPr>
                <w:rFonts w:hint="eastAsia"/>
                <w:szCs w:val="21"/>
              </w:rPr>
              <w:t>5</w:t>
            </w:r>
          </w:p>
        </w:tc>
        <w:tc>
          <w:tcPr>
            <w:tcW w:w="709" w:type="dxa"/>
            <w:vMerge/>
          </w:tcPr>
          <w:p w:rsidR="00B15169" w:rsidRPr="008B4C6B" w:rsidRDefault="00B15169" w:rsidP="009832D0">
            <w:pPr>
              <w:rPr>
                <w:szCs w:val="21"/>
              </w:rPr>
            </w:pPr>
          </w:p>
        </w:tc>
        <w:tc>
          <w:tcPr>
            <w:tcW w:w="926" w:type="dxa"/>
            <w:gridSpan w:val="2"/>
            <w:vAlign w:val="center"/>
          </w:tcPr>
          <w:p w:rsidR="00B15169" w:rsidRPr="008B4C6B" w:rsidRDefault="00B15169" w:rsidP="009832D0">
            <w:pPr>
              <w:rPr>
                <w:szCs w:val="21"/>
              </w:rPr>
            </w:pPr>
            <w:r w:rsidRPr="008B4C6B">
              <w:rPr>
                <w:rFonts w:hint="eastAsia"/>
                <w:szCs w:val="21"/>
              </w:rPr>
              <w:t>安全管理体系与措施</w:t>
            </w:r>
          </w:p>
        </w:tc>
        <w:tc>
          <w:tcPr>
            <w:tcW w:w="6848" w:type="dxa"/>
            <w:vAlign w:val="center"/>
          </w:tcPr>
          <w:p w:rsidR="00B15169" w:rsidRPr="008B4C6B" w:rsidRDefault="00B15169" w:rsidP="009832D0">
            <w:pPr>
              <w:rPr>
                <w:szCs w:val="21"/>
              </w:rPr>
            </w:pPr>
            <w:r w:rsidRPr="008B4C6B">
              <w:rPr>
                <w:rFonts w:hint="eastAsia"/>
                <w:szCs w:val="21"/>
              </w:rPr>
              <w:t>根据供应商提供的安全管理体系与措施进行比较赋分：</w:t>
            </w:r>
          </w:p>
          <w:p w:rsidR="00B15169" w:rsidRPr="008B4C6B" w:rsidRDefault="00B15169" w:rsidP="009832D0">
            <w:pPr>
              <w:rPr>
                <w:szCs w:val="21"/>
              </w:rPr>
            </w:pPr>
            <w:r w:rsidRPr="008B4C6B">
              <w:rPr>
                <w:rFonts w:hint="eastAsia"/>
                <w:szCs w:val="21"/>
              </w:rPr>
              <w:t>A.</w:t>
            </w:r>
            <w:r w:rsidRPr="008B4C6B">
              <w:rPr>
                <w:rFonts w:hint="eastAsia"/>
                <w:szCs w:val="21"/>
              </w:rPr>
              <w:t>安全管理体系与措施科学合理，适用性强，思路清晰，内容全面，能够根据实际情况制订，满足采购人的需要，考虑问题周全，实施过程务实，各项指标均能完成，</w:t>
            </w:r>
            <w:r w:rsidRPr="008B4C6B">
              <w:rPr>
                <w:rFonts w:hint="eastAsia"/>
                <w:szCs w:val="21"/>
              </w:rPr>
              <w:t>7</w:t>
            </w:r>
            <w:r w:rsidRPr="008B4C6B">
              <w:rPr>
                <w:rFonts w:hint="eastAsia"/>
                <w:szCs w:val="21"/>
              </w:rPr>
              <w:t>分；</w:t>
            </w:r>
            <w:r w:rsidRPr="008B4C6B">
              <w:rPr>
                <w:rFonts w:hint="eastAsia"/>
                <w:szCs w:val="21"/>
              </w:rPr>
              <w:t xml:space="preserve"> </w:t>
            </w:r>
          </w:p>
          <w:p w:rsidR="00B15169" w:rsidRPr="008B4C6B" w:rsidRDefault="00B15169" w:rsidP="009832D0">
            <w:pPr>
              <w:rPr>
                <w:szCs w:val="21"/>
              </w:rPr>
            </w:pPr>
            <w:r w:rsidRPr="008B4C6B">
              <w:rPr>
                <w:rFonts w:hint="eastAsia"/>
                <w:szCs w:val="21"/>
              </w:rPr>
              <w:t>B.</w:t>
            </w:r>
            <w:r w:rsidRPr="008B4C6B">
              <w:rPr>
                <w:rFonts w:hint="eastAsia"/>
                <w:szCs w:val="21"/>
              </w:rPr>
              <w:t>安全管理体系与措施基本能够满足采购需要，操作性不强，</w:t>
            </w:r>
            <w:r w:rsidRPr="008B4C6B">
              <w:rPr>
                <w:rFonts w:hint="eastAsia"/>
                <w:szCs w:val="21"/>
              </w:rPr>
              <w:t>4</w:t>
            </w:r>
            <w:r w:rsidRPr="008B4C6B">
              <w:rPr>
                <w:rFonts w:hint="eastAsia"/>
                <w:szCs w:val="21"/>
              </w:rPr>
              <w:t>分；</w:t>
            </w:r>
          </w:p>
          <w:p w:rsidR="00B15169" w:rsidRPr="008B4C6B" w:rsidRDefault="00B15169" w:rsidP="009832D0">
            <w:pPr>
              <w:rPr>
                <w:szCs w:val="21"/>
              </w:rPr>
            </w:pPr>
            <w:r w:rsidRPr="008B4C6B">
              <w:rPr>
                <w:rFonts w:hint="eastAsia"/>
                <w:szCs w:val="21"/>
              </w:rPr>
              <w:t>C.</w:t>
            </w:r>
            <w:r w:rsidRPr="008B4C6B">
              <w:rPr>
                <w:rFonts w:hint="eastAsia"/>
                <w:szCs w:val="21"/>
              </w:rPr>
              <w:t>安全管理体系与措施不合理，</w:t>
            </w:r>
            <w:r w:rsidRPr="008B4C6B">
              <w:rPr>
                <w:rFonts w:hint="eastAsia"/>
                <w:szCs w:val="21"/>
              </w:rPr>
              <w:t>1</w:t>
            </w:r>
            <w:r w:rsidRPr="008B4C6B">
              <w:rPr>
                <w:rFonts w:hint="eastAsia"/>
                <w:szCs w:val="21"/>
              </w:rPr>
              <w:t>分；</w:t>
            </w:r>
          </w:p>
          <w:p w:rsidR="00B15169" w:rsidRPr="008B4C6B" w:rsidRDefault="00B15169" w:rsidP="009832D0">
            <w:pPr>
              <w:rPr>
                <w:szCs w:val="21"/>
              </w:rPr>
            </w:pPr>
            <w:r w:rsidRPr="008B4C6B">
              <w:rPr>
                <w:rFonts w:hint="eastAsia"/>
                <w:szCs w:val="21"/>
              </w:rPr>
              <w:t xml:space="preserve">D. </w:t>
            </w:r>
            <w:r w:rsidRPr="008B4C6B">
              <w:rPr>
                <w:rFonts w:hint="eastAsia"/>
                <w:szCs w:val="21"/>
              </w:rPr>
              <w:t>完全没有相关内容的得</w:t>
            </w:r>
            <w:r w:rsidRPr="008B4C6B">
              <w:rPr>
                <w:rFonts w:hint="eastAsia"/>
                <w:szCs w:val="21"/>
              </w:rPr>
              <w:t>0</w:t>
            </w:r>
            <w:r w:rsidRPr="008B4C6B">
              <w:rPr>
                <w:rFonts w:hint="eastAsia"/>
                <w:szCs w:val="21"/>
              </w:rPr>
              <w:t>分。</w:t>
            </w:r>
          </w:p>
        </w:tc>
        <w:tc>
          <w:tcPr>
            <w:tcW w:w="731" w:type="dxa"/>
            <w:vAlign w:val="center"/>
          </w:tcPr>
          <w:p w:rsidR="00B15169" w:rsidRPr="008B4C6B" w:rsidRDefault="00B15169" w:rsidP="009832D0">
            <w:pPr>
              <w:rPr>
                <w:szCs w:val="21"/>
              </w:rPr>
            </w:pPr>
            <w:r w:rsidRPr="008B4C6B">
              <w:rPr>
                <w:rFonts w:hint="eastAsia"/>
                <w:szCs w:val="21"/>
              </w:rPr>
              <w:t>7</w:t>
            </w:r>
            <w:r w:rsidRPr="008B4C6B">
              <w:rPr>
                <w:rFonts w:hint="eastAsia"/>
                <w:szCs w:val="21"/>
              </w:rPr>
              <w:t>分</w:t>
            </w:r>
          </w:p>
        </w:tc>
      </w:tr>
      <w:tr w:rsidR="00B15169" w:rsidRPr="008B4C6B" w:rsidTr="009832D0">
        <w:trPr>
          <w:gridAfter w:val="1"/>
          <w:wAfter w:w="39" w:type="dxa"/>
          <w:trHeight w:val="552"/>
          <w:jc w:val="center"/>
        </w:trPr>
        <w:tc>
          <w:tcPr>
            <w:tcW w:w="794" w:type="dxa"/>
            <w:vAlign w:val="center"/>
          </w:tcPr>
          <w:p w:rsidR="00B15169" w:rsidRPr="008B4C6B" w:rsidRDefault="00B15169" w:rsidP="009832D0">
            <w:pPr>
              <w:rPr>
                <w:szCs w:val="21"/>
              </w:rPr>
            </w:pPr>
            <w:r w:rsidRPr="008B4C6B">
              <w:rPr>
                <w:rFonts w:hint="eastAsia"/>
                <w:szCs w:val="21"/>
              </w:rPr>
              <w:t>6</w:t>
            </w:r>
          </w:p>
        </w:tc>
        <w:tc>
          <w:tcPr>
            <w:tcW w:w="709" w:type="dxa"/>
            <w:vMerge/>
          </w:tcPr>
          <w:p w:rsidR="00B15169" w:rsidRPr="008B4C6B" w:rsidRDefault="00B15169" w:rsidP="009832D0">
            <w:pPr>
              <w:rPr>
                <w:szCs w:val="21"/>
              </w:rPr>
            </w:pPr>
          </w:p>
        </w:tc>
        <w:tc>
          <w:tcPr>
            <w:tcW w:w="926" w:type="dxa"/>
            <w:gridSpan w:val="2"/>
            <w:vAlign w:val="center"/>
          </w:tcPr>
          <w:p w:rsidR="00B15169" w:rsidRPr="008B4C6B" w:rsidRDefault="00B15169" w:rsidP="009832D0">
            <w:pPr>
              <w:rPr>
                <w:szCs w:val="21"/>
              </w:rPr>
            </w:pPr>
            <w:r w:rsidRPr="008B4C6B">
              <w:rPr>
                <w:rFonts w:hint="eastAsia"/>
                <w:szCs w:val="21"/>
              </w:rPr>
              <w:t>文明施工、环保管理体系与措施</w:t>
            </w:r>
          </w:p>
        </w:tc>
        <w:tc>
          <w:tcPr>
            <w:tcW w:w="6848" w:type="dxa"/>
            <w:vAlign w:val="center"/>
          </w:tcPr>
          <w:p w:rsidR="00B15169" w:rsidRPr="008B4C6B" w:rsidRDefault="00B15169" w:rsidP="009832D0">
            <w:pPr>
              <w:rPr>
                <w:szCs w:val="21"/>
              </w:rPr>
            </w:pPr>
            <w:r w:rsidRPr="008B4C6B">
              <w:rPr>
                <w:rFonts w:hint="eastAsia"/>
                <w:szCs w:val="21"/>
              </w:rPr>
              <w:t>根据供应商提供的环保管理体系与措施进行比较赋分：</w:t>
            </w:r>
          </w:p>
          <w:p w:rsidR="00B15169" w:rsidRPr="008B4C6B" w:rsidRDefault="00B15169" w:rsidP="009832D0">
            <w:pPr>
              <w:rPr>
                <w:szCs w:val="21"/>
              </w:rPr>
            </w:pPr>
            <w:r w:rsidRPr="008B4C6B">
              <w:rPr>
                <w:rFonts w:hint="eastAsia"/>
                <w:szCs w:val="21"/>
              </w:rPr>
              <w:t>A.</w:t>
            </w:r>
            <w:r w:rsidRPr="008B4C6B">
              <w:rPr>
                <w:rFonts w:hint="eastAsia"/>
                <w:szCs w:val="21"/>
              </w:rPr>
              <w:t>环保管理体系与措施科学合理，适用性强，思路清晰，内容全面，能够根据实际情况制订，满足采购人的需要，考虑问题周全，实施过程务实，各项指标均能完成，</w:t>
            </w:r>
            <w:r w:rsidRPr="008B4C6B">
              <w:rPr>
                <w:rFonts w:hint="eastAsia"/>
                <w:szCs w:val="21"/>
              </w:rPr>
              <w:t>6</w:t>
            </w:r>
            <w:r w:rsidRPr="008B4C6B">
              <w:rPr>
                <w:rFonts w:hint="eastAsia"/>
                <w:szCs w:val="21"/>
              </w:rPr>
              <w:t>分；</w:t>
            </w:r>
            <w:r w:rsidRPr="008B4C6B">
              <w:rPr>
                <w:rFonts w:hint="eastAsia"/>
                <w:szCs w:val="21"/>
              </w:rPr>
              <w:t xml:space="preserve"> </w:t>
            </w:r>
          </w:p>
          <w:p w:rsidR="00B15169" w:rsidRPr="008B4C6B" w:rsidRDefault="00B15169" w:rsidP="009832D0">
            <w:pPr>
              <w:rPr>
                <w:szCs w:val="21"/>
              </w:rPr>
            </w:pPr>
            <w:r w:rsidRPr="008B4C6B">
              <w:rPr>
                <w:rFonts w:hint="eastAsia"/>
                <w:szCs w:val="21"/>
              </w:rPr>
              <w:t>B.</w:t>
            </w:r>
            <w:r w:rsidRPr="008B4C6B">
              <w:rPr>
                <w:rFonts w:hint="eastAsia"/>
                <w:szCs w:val="21"/>
              </w:rPr>
              <w:t>环保管理体系与措施基本能够满足采购需要，操作性不强，</w:t>
            </w:r>
            <w:r w:rsidRPr="008B4C6B">
              <w:rPr>
                <w:rFonts w:hint="eastAsia"/>
                <w:szCs w:val="21"/>
              </w:rPr>
              <w:t>3</w:t>
            </w:r>
            <w:r w:rsidRPr="008B4C6B">
              <w:rPr>
                <w:rFonts w:hint="eastAsia"/>
                <w:szCs w:val="21"/>
              </w:rPr>
              <w:t>分；</w:t>
            </w:r>
          </w:p>
          <w:p w:rsidR="00B15169" w:rsidRPr="008B4C6B" w:rsidRDefault="00B15169" w:rsidP="009832D0">
            <w:pPr>
              <w:rPr>
                <w:szCs w:val="21"/>
              </w:rPr>
            </w:pPr>
            <w:r w:rsidRPr="008B4C6B">
              <w:rPr>
                <w:rFonts w:hint="eastAsia"/>
                <w:szCs w:val="21"/>
              </w:rPr>
              <w:t>C.</w:t>
            </w:r>
            <w:r w:rsidRPr="008B4C6B">
              <w:rPr>
                <w:rFonts w:hint="eastAsia"/>
                <w:szCs w:val="21"/>
              </w:rPr>
              <w:t>环保管理体系与措施不合理，</w:t>
            </w:r>
            <w:r w:rsidRPr="008B4C6B">
              <w:rPr>
                <w:rFonts w:hint="eastAsia"/>
                <w:szCs w:val="21"/>
              </w:rPr>
              <w:t>1</w:t>
            </w:r>
            <w:r w:rsidRPr="008B4C6B">
              <w:rPr>
                <w:rFonts w:hint="eastAsia"/>
                <w:szCs w:val="21"/>
              </w:rPr>
              <w:t>分；</w:t>
            </w:r>
          </w:p>
          <w:p w:rsidR="00B15169" w:rsidRPr="008B4C6B" w:rsidRDefault="00B15169" w:rsidP="009832D0">
            <w:pPr>
              <w:rPr>
                <w:szCs w:val="21"/>
              </w:rPr>
            </w:pPr>
            <w:r w:rsidRPr="008B4C6B">
              <w:rPr>
                <w:rFonts w:hint="eastAsia"/>
                <w:szCs w:val="21"/>
              </w:rPr>
              <w:t xml:space="preserve">D. </w:t>
            </w:r>
            <w:r w:rsidRPr="008B4C6B">
              <w:rPr>
                <w:rFonts w:hint="eastAsia"/>
                <w:szCs w:val="21"/>
              </w:rPr>
              <w:t>完全没有相关内容的得</w:t>
            </w:r>
            <w:r w:rsidRPr="008B4C6B">
              <w:rPr>
                <w:rFonts w:hint="eastAsia"/>
                <w:szCs w:val="21"/>
              </w:rPr>
              <w:t>0</w:t>
            </w:r>
            <w:r w:rsidRPr="008B4C6B">
              <w:rPr>
                <w:rFonts w:hint="eastAsia"/>
                <w:szCs w:val="21"/>
              </w:rPr>
              <w:t>分。</w:t>
            </w:r>
          </w:p>
        </w:tc>
        <w:tc>
          <w:tcPr>
            <w:tcW w:w="731" w:type="dxa"/>
            <w:vAlign w:val="center"/>
          </w:tcPr>
          <w:p w:rsidR="00B15169" w:rsidRPr="008B4C6B" w:rsidRDefault="00B15169" w:rsidP="009832D0">
            <w:pPr>
              <w:rPr>
                <w:szCs w:val="21"/>
              </w:rPr>
            </w:pPr>
            <w:r w:rsidRPr="008B4C6B">
              <w:rPr>
                <w:rFonts w:hint="eastAsia"/>
                <w:szCs w:val="21"/>
              </w:rPr>
              <w:t>6</w:t>
            </w:r>
            <w:r w:rsidRPr="008B4C6B">
              <w:rPr>
                <w:rFonts w:hint="eastAsia"/>
                <w:szCs w:val="21"/>
              </w:rPr>
              <w:t>分</w:t>
            </w:r>
          </w:p>
        </w:tc>
      </w:tr>
      <w:tr w:rsidR="00B15169" w:rsidRPr="008B4C6B" w:rsidTr="009832D0">
        <w:trPr>
          <w:gridAfter w:val="1"/>
          <w:wAfter w:w="39" w:type="dxa"/>
          <w:trHeight w:val="1545"/>
          <w:jc w:val="center"/>
        </w:trPr>
        <w:tc>
          <w:tcPr>
            <w:tcW w:w="794" w:type="dxa"/>
            <w:vAlign w:val="center"/>
          </w:tcPr>
          <w:p w:rsidR="00B15169" w:rsidRPr="008B4C6B" w:rsidRDefault="00B15169" w:rsidP="009832D0">
            <w:pPr>
              <w:rPr>
                <w:szCs w:val="21"/>
              </w:rPr>
            </w:pPr>
            <w:r w:rsidRPr="008B4C6B">
              <w:rPr>
                <w:rFonts w:hint="eastAsia"/>
                <w:szCs w:val="21"/>
              </w:rPr>
              <w:lastRenderedPageBreak/>
              <w:t>7</w:t>
            </w:r>
          </w:p>
        </w:tc>
        <w:tc>
          <w:tcPr>
            <w:tcW w:w="709" w:type="dxa"/>
            <w:vMerge/>
          </w:tcPr>
          <w:p w:rsidR="00B15169" w:rsidRPr="008B4C6B" w:rsidRDefault="00B15169" w:rsidP="009832D0">
            <w:pPr>
              <w:rPr>
                <w:szCs w:val="21"/>
              </w:rPr>
            </w:pPr>
          </w:p>
        </w:tc>
        <w:tc>
          <w:tcPr>
            <w:tcW w:w="926" w:type="dxa"/>
            <w:gridSpan w:val="2"/>
            <w:vAlign w:val="center"/>
          </w:tcPr>
          <w:p w:rsidR="00B15169" w:rsidRPr="008B4C6B" w:rsidRDefault="00B15169" w:rsidP="009832D0">
            <w:pPr>
              <w:rPr>
                <w:szCs w:val="21"/>
              </w:rPr>
            </w:pPr>
            <w:r w:rsidRPr="008B4C6B">
              <w:rPr>
                <w:rFonts w:hint="eastAsia"/>
                <w:szCs w:val="21"/>
              </w:rPr>
              <w:t>工程进度计划与措施</w:t>
            </w:r>
          </w:p>
        </w:tc>
        <w:tc>
          <w:tcPr>
            <w:tcW w:w="6848" w:type="dxa"/>
            <w:vAlign w:val="center"/>
          </w:tcPr>
          <w:p w:rsidR="00B15169" w:rsidRPr="008B4C6B" w:rsidRDefault="00B15169" w:rsidP="009832D0">
            <w:pPr>
              <w:rPr>
                <w:szCs w:val="21"/>
              </w:rPr>
            </w:pPr>
            <w:r w:rsidRPr="008B4C6B">
              <w:rPr>
                <w:rFonts w:hint="eastAsia"/>
                <w:szCs w:val="21"/>
              </w:rPr>
              <w:t>根据供应商提供的工程进度计划与措施进行比较赋分：</w:t>
            </w:r>
          </w:p>
          <w:p w:rsidR="00B15169" w:rsidRPr="008B4C6B" w:rsidRDefault="00B15169" w:rsidP="009832D0">
            <w:pPr>
              <w:rPr>
                <w:szCs w:val="21"/>
              </w:rPr>
            </w:pPr>
            <w:r w:rsidRPr="008B4C6B">
              <w:rPr>
                <w:rFonts w:hint="eastAsia"/>
                <w:szCs w:val="21"/>
              </w:rPr>
              <w:t>A.</w:t>
            </w:r>
            <w:r w:rsidRPr="008B4C6B">
              <w:rPr>
                <w:rFonts w:hint="eastAsia"/>
                <w:szCs w:val="21"/>
              </w:rPr>
              <w:t>工程进度计划与措施科学合理，适用性强，思路清晰，内容全面，能够根据实际情况制订，满足采购人的需要，考虑问题周全，实施过程务实，各项指标均能完成，</w:t>
            </w:r>
            <w:r w:rsidRPr="008B4C6B">
              <w:rPr>
                <w:rFonts w:hint="eastAsia"/>
                <w:szCs w:val="21"/>
              </w:rPr>
              <w:t>6</w:t>
            </w:r>
            <w:r w:rsidRPr="008B4C6B">
              <w:rPr>
                <w:rFonts w:hint="eastAsia"/>
                <w:szCs w:val="21"/>
              </w:rPr>
              <w:t>分；</w:t>
            </w:r>
            <w:r w:rsidRPr="008B4C6B">
              <w:rPr>
                <w:rFonts w:hint="eastAsia"/>
                <w:szCs w:val="21"/>
              </w:rPr>
              <w:t xml:space="preserve"> </w:t>
            </w:r>
          </w:p>
          <w:p w:rsidR="00B15169" w:rsidRPr="008B4C6B" w:rsidRDefault="00B15169" w:rsidP="009832D0">
            <w:pPr>
              <w:rPr>
                <w:szCs w:val="21"/>
              </w:rPr>
            </w:pPr>
            <w:r w:rsidRPr="008B4C6B">
              <w:rPr>
                <w:rFonts w:hint="eastAsia"/>
                <w:szCs w:val="21"/>
              </w:rPr>
              <w:t>B.</w:t>
            </w:r>
            <w:r w:rsidRPr="008B4C6B">
              <w:rPr>
                <w:rFonts w:hint="eastAsia"/>
                <w:szCs w:val="21"/>
              </w:rPr>
              <w:t>工程进度计划与措施基本能够满足采购需要，操作性不强，</w:t>
            </w:r>
            <w:r w:rsidRPr="008B4C6B">
              <w:rPr>
                <w:rFonts w:hint="eastAsia"/>
                <w:szCs w:val="21"/>
              </w:rPr>
              <w:t>3</w:t>
            </w:r>
            <w:r w:rsidRPr="008B4C6B">
              <w:rPr>
                <w:rFonts w:hint="eastAsia"/>
                <w:szCs w:val="21"/>
              </w:rPr>
              <w:t>分；</w:t>
            </w:r>
          </w:p>
          <w:p w:rsidR="00B15169" w:rsidRPr="008B4C6B" w:rsidRDefault="00B15169" w:rsidP="009832D0">
            <w:pPr>
              <w:rPr>
                <w:szCs w:val="21"/>
              </w:rPr>
            </w:pPr>
            <w:r w:rsidRPr="008B4C6B">
              <w:rPr>
                <w:rFonts w:hint="eastAsia"/>
                <w:szCs w:val="21"/>
              </w:rPr>
              <w:t>C.</w:t>
            </w:r>
            <w:r w:rsidRPr="008B4C6B">
              <w:rPr>
                <w:rFonts w:hint="eastAsia"/>
                <w:szCs w:val="21"/>
              </w:rPr>
              <w:t>工程进度计划与措施不合理，</w:t>
            </w:r>
            <w:r w:rsidRPr="008B4C6B">
              <w:rPr>
                <w:rFonts w:hint="eastAsia"/>
                <w:szCs w:val="21"/>
              </w:rPr>
              <w:t>1</w:t>
            </w:r>
            <w:r w:rsidRPr="008B4C6B">
              <w:rPr>
                <w:rFonts w:hint="eastAsia"/>
                <w:szCs w:val="21"/>
              </w:rPr>
              <w:t>分；</w:t>
            </w:r>
          </w:p>
          <w:p w:rsidR="00B15169" w:rsidRPr="008B4C6B" w:rsidRDefault="00B15169" w:rsidP="009832D0">
            <w:pPr>
              <w:rPr>
                <w:szCs w:val="21"/>
              </w:rPr>
            </w:pPr>
            <w:r w:rsidRPr="008B4C6B">
              <w:rPr>
                <w:rFonts w:hint="eastAsia"/>
                <w:szCs w:val="21"/>
              </w:rPr>
              <w:t xml:space="preserve">D. </w:t>
            </w:r>
            <w:r w:rsidRPr="008B4C6B">
              <w:rPr>
                <w:rFonts w:hint="eastAsia"/>
                <w:szCs w:val="21"/>
              </w:rPr>
              <w:t>完全没有相关内容的得</w:t>
            </w:r>
            <w:r w:rsidRPr="008B4C6B">
              <w:rPr>
                <w:rFonts w:hint="eastAsia"/>
                <w:szCs w:val="21"/>
              </w:rPr>
              <w:t>0</w:t>
            </w:r>
            <w:r w:rsidRPr="008B4C6B">
              <w:rPr>
                <w:rFonts w:hint="eastAsia"/>
                <w:szCs w:val="21"/>
              </w:rPr>
              <w:t>分。</w:t>
            </w:r>
          </w:p>
        </w:tc>
        <w:tc>
          <w:tcPr>
            <w:tcW w:w="731" w:type="dxa"/>
            <w:vAlign w:val="center"/>
          </w:tcPr>
          <w:p w:rsidR="00B15169" w:rsidRPr="008B4C6B" w:rsidRDefault="00B15169" w:rsidP="009832D0">
            <w:pPr>
              <w:rPr>
                <w:szCs w:val="21"/>
              </w:rPr>
            </w:pPr>
            <w:r w:rsidRPr="008B4C6B">
              <w:rPr>
                <w:rFonts w:hint="eastAsia"/>
                <w:szCs w:val="21"/>
              </w:rPr>
              <w:t>6</w:t>
            </w:r>
            <w:r w:rsidRPr="008B4C6B">
              <w:rPr>
                <w:rFonts w:hint="eastAsia"/>
                <w:szCs w:val="21"/>
              </w:rPr>
              <w:t>分</w:t>
            </w:r>
          </w:p>
        </w:tc>
      </w:tr>
      <w:tr w:rsidR="00B15169" w:rsidRPr="008B4C6B" w:rsidTr="009832D0">
        <w:trPr>
          <w:gridAfter w:val="1"/>
          <w:wAfter w:w="39" w:type="dxa"/>
          <w:trHeight w:val="1051"/>
          <w:jc w:val="center"/>
        </w:trPr>
        <w:tc>
          <w:tcPr>
            <w:tcW w:w="794" w:type="dxa"/>
            <w:vAlign w:val="center"/>
          </w:tcPr>
          <w:p w:rsidR="00B15169" w:rsidRPr="008B4C6B" w:rsidRDefault="00B15169" w:rsidP="009832D0">
            <w:pPr>
              <w:rPr>
                <w:szCs w:val="21"/>
              </w:rPr>
            </w:pPr>
            <w:r w:rsidRPr="008B4C6B">
              <w:rPr>
                <w:rFonts w:hint="eastAsia"/>
                <w:szCs w:val="21"/>
              </w:rPr>
              <w:t>8</w:t>
            </w:r>
          </w:p>
        </w:tc>
        <w:tc>
          <w:tcPr>
            <w:tcW w:w="1635" w:type="dxa"/>
            <w:gridSpan w:val="3"/>
            <w:vAlign w:val="center"/>
          </w:tcPr>
          <w:p w:rsidR="00B15169" w:rsidRPr="008B4C6B" w:rsidRDefault="00B15169" w:rsidP="009832D0">
            <w:pPr>
              <w:jc w:val="center"/>
              <w:rPr>
                <w:szCs w:val="21"/>
              </w:rPr>
            </w:pPr>
            <w:r w:rsidRPr="008B4C6B">
              <w:rPr>
                <w:rFonts w:hint="eastAsia"/>
                <w:szCs w:val="21"/>
              </w:rPr>
              <w:t>报价得分</w:t>
            </w:r>
          </w:p>
        </w:tc>
        <w:tc>
          <w:tcPr>
            <w:tcW w:w="6848" w:type="dxa"/>
            <w:vAlign w:val="center"/>
          </w:tcPr>
          <w:p w:rsidR="00B15169" w:rsidRPr="008B4C6B" w:rsidRDefault="00B15169" w:rsidP="009832D0">
            <w:pPr>
              <w:rPr>
                <w:szCs w:val="21"/>
              </w:rPr>
            </w:pPr>
            <w:r w:rsidRPr="008B4C6B">
              <w:rPr>
                <w:rFonts w:hint="eastAsia"/>
                <w:szCs w:val="21"/>
              </w:rPr>
              <w:t>满足招标文件要求且投标价格最低的投标报价为评标基准价，其价格分为满分。价格分统一按照下列公式计算：价格分</w:t>
            </w:r>
            <w:r w:rsidRPr="008B4C6B">
              <w:rPr>
                <w:rFonts w:hint="eastAsia"/>
                <w:szCs w:val="21"/>
              </w:rPr>
              <w:t>=(</w:t>
            </w:r>
            <w:r w:rsidRPr="008B4C6B">
              <w:rPr>
                <w:rFonts w:hint="eastAsia"/>
                <w:szCs w:val="21"/>
              </w:rPr>
              <w:t>基准价／投标报价</w:t>
            </w:r>
            <w:r w:rsidRPr="008B4C6B">
              <w:rPr>
                <w:rFonts w:hint="eastAsia"/>
                <w:szCs w:val="21"/>
              </w:rPr>
              <w:t>)</w:t>
            </w:r>
            <w:r w:rsidRPr="008B4C6B">
              <w:rPr>
                <w:rFonts w:hint="eastAsia"/>
                <w:szCs w:val="21"/>
              </w:rPr>
              <w:t>×价格权值×</w:t>
            </w:r>
            <w:r w:rsidRPr="008B4C6B">
              <w:rPr>
                <w:rFonts w:hint="eastAsia"/>
                <w:szCs w:val="21"/>
              </w:rPr>
              <w:t>100</w:t>
            </w:r>
            <w:r w:rsidRPr="008B4C6B">
              <w:rPr>
                <w:rFonts w:hint="eastAsia"/>
                <w:szCs w:val="21"/>
              </w:rPr>
              <w:t>。</w:t>
            </w:r>
          </w:p>
        </w:tc>
        <w:tc>
          <w:tcPr>
            <w:tcW w:w="731" w:type="dxa"/>
            <w:vAlign w:val="center"/>
          </w:tcPr>
          <w:p w:rsidR="00B15169" w:rsidRPr="008B4C6B" w:rsidRDefault="00B15169" w:rsidP="009832D0">
            <w:pPr>
              <w:rPr>
                <w:szCs w:val="21"/>
              </w:rPr>
            </w:pPr>
            <w:r w:rsidRPr="008B4C6B">
              <w:rPr>
                <w:rFonts w:hint="eastAsia"/>
                <w:szCs w:val="21"/>
              </w:rPr>
              <w:t>30</w:t>
            </w:r>
            <w:r w:rsidRPr="008B4C6B">
              <w:rPr>
                <w:rFonts w:hint="eastAsia"/>
                <w:szCs w:val="21"/>
              </w:rPr>
              <w:t>分</w:t>
            </w:r>
          </w:p>
        </w:tc>
      </w:tr>
    </w:tbl>
    <w:p w:rsidR="00661D22" w:rsidRPr="008B4C6B" w:rsidRDefault="00661D22" w:rsidP="00661D22">
      <w:pPr>
        <w:pStyle w:val="a9"/>
      </w:pPr>
    </w:p>
    <w:p w:rsidR="00661D22" w:rsidRPr="008B4C6B" w:rsidRDefault="00661D22" w:rsidP="00661D22">
      <w:pPr>
        <w:pStyle w:val="a9"/>
        <w:rPr>
          <w:rFonts w:hAnsi="宋体"/>
          <w:b/>
          <w:sz w:val="24"/>
          <w:szCs w:val="24"/>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3073"/>
        <w:gridCol w:w="2384"/>
      </w:tblGrid>
      <w:tr w:rsidR="00F552DB" w:rsidRPr="008B4C6B" w:rsidTr="00F552DB">
        <w:trPr>
          <w:trHeight w:val="518"/>
          <w:jc w:val="center"/>
        </w:trPr>
        <w:tc>
          <w:tcPr>
            <w:tcW w:w="1800" w:type="dxa"/>
            <w:vAlign w:val="center"/>
          </w:tcPr>
          <w:p w:rsidR="00F552DB" w:rsidRPr="008B4C6B" w:rsidRDefault="00F552DB" w:rsidP="00E33B9B">
            <w:pPr>
              <w:shd w:val="clear" w:color="auto" w:fill="FFFFFF"/>
              <w:snapToGrid w:val="0"/>
              <w:jc w:val="center"/>
              <w:rPr>
                <w:rFonts w:ascii="宋体" w:hAnsi="宋体"/>
                <w:b/>
                <w:sz w:val="24"/>
                <w:szCs w:val="24"/>
              </w:rPr>
            </w:pPr>
            <w:r w:rsidRPr="008B4C6B">
              <w:rPr>
                <w:rFonts w:ascii="宋体" w:hAnsi="宋体" w:hint="eastAsia"/>
                <w:b/>
                <w:sz w:val="24"/>
                <w:szCs w:val="24"/>
              </w:rPr>
              <w:t>评估因素</w:t>
            </w:r>
          </w:p>
        </w:tc>
        <w:tc>
          <w:tcPr>
            <w:tcW w:w="2230" w:type="dxa"/>
            <w:vAlign w:val="center"/>
          </w:tcPr>
          <w:p w:rsidR="00F552DB" w:rsidRPr="008B4C6B" w:rsidRDefault="00F552DB" w:rsidP="00E33B9B">
            <w:pPr>
              <w:shd w:val="clear" w:color="auto" w:fill="FFFFFF"/>
              <w:snapToGrid w:val="0"/>
              <w:jc w:val="center"/>
              <w:rPr>
                <w:rFonts w:ascii="宋体" w:hAnsi="宋体"/>
                <w:b/>
                <w:sz w:val="24"/>
                <w:szCs w:val="24"/>
              </w:rPr>
            </w:pPr>
            <w:r w:rsidRPr="008B4C6B">
              <w:rPr>
                <w:rFonts w:ascii="宋体" w:hAnsi="宋体" w:hint="eastAsia"/>
                <w:b/>
                <w:sz w:val="24"/>
                <w:szCs w:val="24"/>
              </w:rPr>
              <w:t>技术、商务</w:t>
            </w:r>
          </w:p>
        </w:tc>
        <w:tc>
          <w:tcPr>
            <w:tcW w:w="1730" w:type="dxa"/>
            <w:vAlign w:val="center"/>
          </w:tcPr>
          <w:p w:rsidR="00F552DB" w:rsidRPr="008B4C6B" w:rsidRDefault="00F552DB" w:rsidP="00E33B9B">
            <w:pPr>
              <w:shd w:val="clear" w:color="auto" w:fill="FFFFFF"/>
              <w:snapToGrid w:val="0"/>
              <w:jc w:val="center"/>
              <w:rPr>
                <w:rFonts w:ascii="宋体" w:hAnsi="宋体"/>
                <w:b/>
                <w:sz w:val="24"/>
                <w:szCs w:val="24"/>
              </w:rPr>
            </w:pPr>
            <w:r w:rsidRPr="008B4C6B">
              <w:rPr>
                <w:rFonts w:ascii="宋体" w:hAnsi="宋体" w:hint="eastAsia"/>
                <w:b/>
                <w:sz w:val="24"/>
                <w:szCs w:val="24"/>
              </w:rPr>
              <w:t>价格</w:t>
            </w:r>
          </w:p>
        </w:tc>
      </w:tr>
      <w:tr w:rsidR="00F552DB" w:rsidRPr="008B4C6B" w:rsidTr="00F552DB">
        <w:trPr>
          <w:trHeight w:val="355"/>
          <w:jc w:val="center"/>
        </w:trPr>
        <w:tc>
          <w:tcPr>
            <w:tcW w:w="1800" w:type="dxa"/>
            <w:vAlign w:val="center"/>
          </w:tcPr>
          <w:p w:rsidR="00F552DB" w:rsidRPr="008B4C6B" w:rsidRDefault="00F552DB" w:rsidP="00E33B9B">
            <w:pPr>
              <w:shd w:val="clear" w:color="auto" w:fill="FFFFFF"/>
              <w:snapToGrid w:val="0"/>
              <w:jc w:val="center"/>
              <w:rPr>
                <w:rFonts w:ascii="宋体" w:hAnsi="宋体"/>
                <w:sz w:val="24"/>
                <w:szCs w:val="24"/>
              </w:rPr>
            </w:pPr>
            <w:r w:rsidRPr="008B4C6B">
              <w:rPr>
                <w:rFonts w:ascii="宋体" w:hAnsi="宋体" w:hint="eastAsia"/>
                <w:sz w:val="24"/>
                <w:szCs w:val="24"/>
              </w:rPr>
              <w:t>权重</w:t>
            </w:r>
          </w:p>
        </w:tc>
        <w:tc>
          <w:tcPr>
            <w:tcW w:w="2230" w:type="dxa"/>
            <w:vAlign w:val="center"/>
          </w:tcPr>
          <w:p w:rsidR="00F552DB" w:rsidRPr="008B4C6B" w:rsidRDefault="00F552DB" w:rsidP="00E33B9B">
            <w:pPr>
              <w:shd w:val="clear" w:color="auto" w:fill="FFFFFF"/>
              <w:snapToGrid w:val="0"/>
              <w:jc w:val="center"/>
              <w:rPr>
                <w:rFonts w:ascii="宋体" w:hAnsi="宋体"/>
                <w:sz w:val="24"/>
                <w:szCs w:val="24"/>
              </w:rPr>
            </w:pPr>
            <w:r w:rsidRPr="008B4C6B">
              <w:rPr>
                <w:rFonts w:ascii="宋体" w:hAnsi="宋体" w:hint="eastAsia"/>
                <w:sz w:val="24"/>
                <w:szCs w:val="24"/>
              </w:rPr>
              <w:t>70%</w:t>
            </w:r>
          </w:p>
        </w:tc>
        <w:tc>
          <w:tcPr>
            <w:tcW w:w="1730" w:type="dxa"/>
            <w:vAlign w:val="center"/>
          </w:tcPr>
          <w:p w:rsidR="00F552DB" w:rsidRPr="008B4C6B" w:rsidRDefault="00F552DB" w:rsidP="00E33B9B">
            <w:pPr>
              <w:shd w:val="clear" w:color="auto" w:fill="FFFFFF"/>
              <w:snapToGrid w:val="0"/>
              <w:jc w:val="center"/>
              <w:rPr>
                <w:rFonts w:ascii="宋体" w:hAnsi="宋体"/>
                <w:sz w:val="24"/>
                <w:szCs w:val="24"/>
              </w:rPr>
            </w:pPr>
            <w:r w:rsidRPr="008B4C6B">
              <w:rPr>
                <w:rFonts w:ascii="宋体" w:hAnsi="宋体" w:hint="eastAsia"/>
                <w:sz w:val="24"/>
                <w:szCs w:val="24"/>
              </w:rPr>
              <w:t>30%</w:t>
            </w:r>
          </w:p>
        </w:tc>
      </w:tr>
    </w:tbl>
    <w:p w:rsidR="00F552DB" w:rsidRPr="008B4C6B" w:rsidRDefault="00F552DB" w:rsidP="00F552DB">
      <w:pPr>
        <w:pStyle w:val="11"/>
        <w:spacing w:before="0" w:after="0" w:line="360" w:lineRule="auto"/>
        <w:ind w:firstLineChars="200" w:firstLine="482"/>
        <w:rPr>
          <w:rFonts w:ascii="宋体" w:hAnsi="宋体"/>
          <w:sz w:val="24"/>
        </w:rPr>
      </w:pPr>
      <w:r w:rsidRPr="008B4C6B">
        <w:rPr>
          <w:rFonts w:ascii="宋体" w:hAnsi="宋体" w:hint="eastAsia"/>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rsidR="00F552DB" w:rsidRPr="008B4C6B" w:rsidRDefault="00F552DB" w:rsidP="00F552DB">
      <w:pPr>
        <w:pStyle w:val="11"/>
        <w:spacing w:before="0" w:after="0" w:line="360" w:lineRule="auto"/>
        <w:ind w:firstLineChars="200" w:firstLine="482"/>
        <w:rPr>
          <w:rFonts w:ascii="宋体" w:hAnsi="宋体"/>
          <w:sz w:val="24"/>
        </w:rPr>
      </w:pPr>
      <w:r w:rsidRPr="008B4C6B">
        <w:rPr>
          <w:rFonts w:ascii="宋体" w:hAnsi="宋体" w:hint="eastAsia"/>
          <w:sz w:val="24"/>
        </w:rPr>
        <w:t>（2）综合得分：技术商务最终得分与投标报价得分相加得出综合得分。</w:t>
      </w:r>
    </w:p>
    <w:p w:rsidR="00661D22" w:rsidRPr="008B4C6B" w:rsidRDefault="00661D22">
      <w:pPr>
        <w:spacing w:line="276" w:lineRule="auto"/>
        <w:jc w:val="center"/>
        <w:outlineLvl w:val="0"/>
        <w:rPr>
          <w:rFonts w:ascii="宋体" w:hAnsi="宋体"/>
          <w:b/>
          <w:sz w:val="44"/>
          <w:szCs w:val="44"/>
        </w:rPr>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F552DB" w:rsidRPr="008B4C6B" w:rsidRDefault="00F552DB" w:rsidP="00F552DB">
      <w:pPr>
        <w:pStyle w:val="a9"/>
      </w:pPr>
    </w:p>
    <w:p w:rsidR="00BE3D77" w:rsidRPr="008B4C6B" w:rsidRDefault="00BE3D77" w:rsidP="00F552DB">
      <w:pPr>
        <w:pStyle w:val="a9"/>
      </w:pPr>
    </w:p>
    <w:p w:rsidR="00BE3D77" w:rsidRPr="008B4C6B" w:rsidRDefault="00BE3D77" w:rsidP="00F552DB">
      <w:pPr>
        <w:pStyle w:val="a9"/>
      </w:pPr>
    </w:p>
    <w:p w:rsidR="00BE3D77" w:rsidRPr="008B4C6B" w:rsidRDefault="00BE3D77" w:rsidP="00F552DB">
      <w:pPr>
        <w:pStyle w:val="a9"/>
      </w:pPr>
    </w:p>
    <w:p w:rsidR="00F552DB" w:rsidRPr="008B4C6B" w:rsidRDefault="00F552DB" w:rsidP="00F552DB">
      <w:pPr>
        <w:pStyle w:val="a9"/>
      </w:pPr>
    </w:p>
    <w:p w:rsidR="00B15169" w:rsidRPr="008B4C6B" w:rsidRDefault="00B15169" w:rsidP="00F552DB">
      <w:pPr>
        <w:pStyle w:val="a9"/>
      </w:pPr>
    </w:p>
    <w:p w:rsidR="00B15169" w:rsidRPr="008B4C6B" w:rsidRDefault="00B15169" w:rsidP="00F552DB">
      <w:pPr>
        <w:pStyle w:val="a9"/>
      </w:pPr>
    </w:p>
    <w:p w:rsidR="00400933" w:rsidRPr="008B4C6B" w:rsidRDefault="00400933">
      <w:pPr>
        <w:spacing w:line="276" w:lineRule="auto"/>
        <w:jc w:val="center"/>
        <w:outlineLvl w:val="0"/>
        <w:rPr>
          <w:rFonts w:ascii="宋体" w:hAnsi="宋体"/>
          <w:b/>
          <w:sz w:val="44"/>
          <w:szCs w:val="44"/>
        </w:rPr>
      </w:pPr>
      <w:bookmarkStart w:id="52" w:name="_Toc115099438"/>
      <w:r w:rsidRPr="008B4C6B">
        <w:rPr>
          <w:rFonts w:ascii="宋体" w:hAnsi="宋体" w:hint="eastAsia"/>
          <w:b/>
          <w:sz w:val="44"/>
          <w:szCs w:val="44"/>
        </w:rPr>
        <w:t>第五章  投标文件内容和格式</w:t>
      </w:r>
      <w:bookmarkEnd w:id="52"/>
    </w:p>
    <w:p w:rsidR="00400933" w:rsidRPr="008B4C6B" w:rsidRDefault="00400933">
      <w:pPr>
        <w:spacing w:line="360" w:lineRule="auto"/>
        <w:rPr>
          <w:rFonts w:ascii="宋体" w:hAnsi="宋体"/>
          <w:sz w:val="28"/>
          <w:szCs w:val="28"/>
          <w:u w:val="single"/>
        </w:rPr>
      </w:pPr>
      <w:r w:rsidRPr="008B4C6B">
        <w:rPr>
          <w:rFonts w:ascii="宋体" w:hAnsi="宋体" w:hint="eastAsia"/>
          <w:b/>
          <w:sz w:val="28"/>
          <w:szCs w:val="28"/>
        </w:rPr>
        <w:t>一、投标文件的封面</w:t>
      </w:r>
      <w:r w:rsidRPr="008B4C6B">
        <w:rPr>
          <w:rFonts w:ascii="宋体" w:hAnsi="宋体" w:hint="eastAsia"/>
          <w:sz w:val="28"/>
          <w:szCs w:val="28"/>
        </w:rPr>
        <w:t>：</w:t>
      </w:r>
      <w:r w:rsidRPr="008B4C6B">
        <w:rPr>
          <w:rFonts w:ascii="宋体" w:hAnsi="宋体" w:hint="eastAsia"/>
          <w:sz w:val="28"/>
          <w:szCs w:val="28"/>
          <w:u w:val="single"/>
        </w:rPr>
        <w:t>以下为参考格式，投标人可自行排版，但必须包含下述参考格式中的内容。</w:t>
      </w:r>
    </w:p>
    <w:p w:rsidR="00400933" w:rsidRPr="008B4C6B" w:rsidRDefault="00400933">
      <w:pPr>
        <w:spacing w:line="360" w:lineRule="auto"/>
        <w:ind w:firstLineChars="150" w:firstLine="482"/>
        <w:rPr>
          <w:rFonts w:ascii="宋体" w:hAnsi="宋体"/>
          <w:b/>
          <w:sz w:val="32"/>
          <w:szCs w:val="32"/>
        </w:rPr>
      </w:pPr>
    </w:p>
    <w:p w:rsidR="00400933" w:rsidRPr="008B4C6B" w:rsidRDefault="00400933">
      <w:pPr>
        <w:spacing w:line="360" w:lineRule="auto"/>
        <w:ind w:firstLineChars="150" w:firstLine="482"/>
        <w:rPr>
          <w:rFonts w:ascii="宋体" w:hAnsi="宋体"/>
          <w:b/>
          <w:sz w:val="32"/>
          <w:szCs w:val="32"/>
          <w:u w:val="single"/>
        </w:rPr>
      </w:pPr>
      <w:r w:rsidRPr="008B4C6B">
        <w:rPr>
          <w:rFonts w:ascii="宋体" w:hAnsi="宋体" w:hint="eastAsia"/>
          <w:b/>
          <w:sz w:val="32"/>
          <w:szCs w:val="32"/>
        </w:rPr>
        <w:t xml:space="preserve">项目名称： </w:t>
      </w:r>
      <w:r w:rsidRPr="008B4C6B">
        <w:rPr>
          <w:rFonts w:ascii="宋体" w:hAnsi="宋体" w:hint="eastAsia"/>
          <w:b/>
          <w:sz w:val="32"/>
          <w:szCs w:val="32"/>
          <w:u w:val="single"/>
        </w:rPr>
        <w:t xml:space="preserve">            </w:t>
      </w:r>
    </w:p>
    <w:p w:rsidR="00400933" w:rsidRPr="008B4C6B" w:rsidRDefault="00400933">
      <w:pPr>
        <w:spacing w:line="360" w:lineRule="auto"/>
        <w:ind w:firstLineChars="150" w:firstLine="482"/>
        <w:rPr>
          <w:rFonts w:ascii="宋体" w:hAnsi="宋体"/>
          <w:b/>
          <w:sz w:val="32"/>
          <w:szCs w:val="32"/>
          <w:u w:val="single"/>
        </w:rPr>
      </w:pPr>
      <w:r w:rsidRPr="008B4C6B">
        <w:rPr>
          <w:rFonts w:ascii="宋体" w:hAnsi="宋体" w:hint="eastAsia"/>
          <w:b/>
          <w:sz w:val="32"/>
          <w:szCs w:val="32"/>
        </w:rPr>
        <w:t xml:space="preserve">项目编号： </w:t>
      </w:r>
      <w:r w:rsidRPr="008B4C6B">
        <w:rPr>
          <w:rFonts w:ascii="宋体" w:hAnsi="宋体" w:hint="eastAsia"/>
          <w:b/>
          <w:sz w:val="32"/>
          <w:szCs w:val="32"/>
          <w:u w:val="single"/>
        </w:rPr>
        <w:t xml:space="preserve">            </w:t>
      </w:r>
    </w:p>
    <w:p w:rsidR="00400933" w:rsidRPr="008B4C6B" w:rsidRDefault="00400933">
      <w:pPr>
        <w:spacing w:line="360" w:lineRule="auto"/>
        <w:ind w:firstLineChars="150" w:firstLine="482"/>
        <w:rPr>
          <w:rFonts w:ascii="宋体" w:hAnsi="宋体"/>
          <w:b/>
          <w:sz w:val="32"/>
          <w:szCs w:val="32"/>
        </w:rPr>
      </w:pPr>
      <w:r w:rsidRPr="008B4C6B">
        <w:rPr>
          <w:rFonts w:ascii="宋体" w:hAnsi="宋体" w:hint="eastAsia"/>
          <w:b/>
          <w:sz w:val="32"/>
          <w:szCs w:val="32"/>
        </w:rPr>
        <w:t xml:space="preserve">包    号： </w:t>
      </w:r>
      <w:r w:rsidRPr="008B4C6B">
        <w:rPr>
          <w:rFonts w:ascii="宋体" w:hAnsi="宋体" w:hint="eastAsia"/>
          <w:b/>
          <w:sz w:val="32"/>
          <w:szCs w:val="32"/>
          <w:u w:val="single"/>
        </w:rPr>
        <w:t xml:space="preserve">            </w:t>
      </w:r>
    </w:p>
    <w:p w:rsidR="00400933" w:rsidRPr="00D23EF6" w:rsidRDefault="00400933">
      <w:pPr>
        <w:jc w:val="center"/>
        <w:rPr>
          <w:rFonts w:ascii="宋体" w:hAnsi="宋体"/>
          <w:b/>
          <w:bCs/>
          <w:sz w:val="84"/>
          <w:szCs w:val="84"/>
          <w14:shadow w14:blurRad="50800" w14:dist="38100" w14:dir="2700000" w14:sx="100000" w14:sy="100000" w14:kx="0" w14:ky="0" w14:algn="tl">
            <w14:srgbClr w14:val="000000">
              <w14:alpha w14:val="60000"/>
            </w14:srgbClr>
          </w14:shadow>
        </w:rPr>
      </w:pPr>
      <w:r w:rsidRPr="00D23EF6">
        <w:rPr>
          <w:rFonts w:ascii="宋体" w:hAnsi="宋体" w:hint="eastAsia"/>
          <w:b/>
          <w:bCs/>
          <w:sz w:val="84"/>
          <w:szCs w:val="84"/>
          <w14:shadow w14:blurRad="50800" w14:dist="38100" w14:dir="2700000" w14:sx="100000" w14:sy="100000" w14:kx="0" w14:ky="0" w14:algn="tl">
            <w14:srgbClr w14:val="000000">
              <w14:alpha w14:val="60000"/>
            </w14:srgbClr>
          </w14:shadow>
        </w:rPr>
        <w:t xml:space="preserve"> </w:t>
      </w:r>
    </w:p>
    <w:p w:rsidR="00400933" w:rsidRPr="00D23EF6" w:rsidRDefault="00400933">
      <w:pPr>
        <w:jc w:val="center"/>
        <w:rPr>
          <w:rFonts w:ascii="宋体" w:hAnsi="宋体"/>
          <w:b/>
          <w:bCs/>
          <w:sz w:val="84"/>
          <w:szCs w:val="84"/>
          <w14:shadow w14:blurRad="50800" w14:dist="38100" w14:dir="2700000" w14:sx="100000" w14:sy="100000" w14:kx="0" w14:ky="0" w14:algn="tl">
            <w14:srgbClr w14:val="000000">
              <w14:alpha w14:val="60000"/>
            </w14:srgbClr>
          </w14:shadow>
        </w:rPr>
      </w:pPr>
      <w:r w:rsidRPr="00D23EF6">
        <w:rPr>
          <w:rFonts w:ascii="宋体" w:hAnsi="宋体" w:hint="eastAsia"/>
          <w:b/>
          <w:bCs/>
          <w:sz w:val="84"/>
          <w:szCs w:val="84"/>
          <w14:shadow w14:blurRad="50800" w14:dist="38100" w14:dir="2700000" w14:sx="100000" w14:sy="100000" w14:kx="0" w14:ky="0" w14:algn="tl">
            <w14:srgbClr w14:val="000000">
              <w14:alpha w14:val="60000"/>
            </w14:srgbClr>
          </w14:shadow>
        </w:rPr>
        <w:t>投 标 文 件</w:t>
      </w:r>
    </w:p>
    <w:p w:rsidR="00400933" w:rsidRPr="00D23EF6" w:rsidRDefault="00400933">
      <w:pPr>
        <w:jc w:val="center"/>
        <w:rPr>
          <w:rFonts w:ascii="宋体" w:hAnsi="宋体"/>
          <w:b/>
          <w:bCs/>
          <w:sz w:val="40"/>
          <w:szCs w:val="84"/>
          <w14:shadow w14:blurRad="50800" w14:dist="38100" w14:dir="2700000" w14:sx="100000" w14:sy="100000" w14:kx="0" w14:ky="0" w14:algn="tl">
            <w14:srgbClr w14:val="000000">
              <w14:alpha w14:val="60000"/>
            </w14:srgbClr>
          </w14:shadow>
        </w:rPr>
      </w:pPr>
      <w:r w:rsidRPr="00D23EF6">
        <w:rPr>
          <w:rFonts w:ascii="宋体" w:hAnsi="宋体" w:hint="eastAsia"/>
          <w:b/>
          <w:bCs/>
          <w:sz w:val="40"/>
          <w:szCs w:val="84"/>
          <w14:shadow w14:blurRad="50800" w14:dist="38100" w14:dir="2700000" w14:sx="100000" w14:sy="100000" w14:kx="0" w14:ky="0" w14:algn="tl">
            <w14:srgbClr w14:val="000000">
              <w14:alpha w14:val="60000"/>
            </w14:srgbClr>
          </w14:shadow>
        </w:rPr>
        <w:t>【正本/副本】</w:t>
      </w:r>
    </w:p>
    <w:p w:rsidR="00400933" w:rsidRPr="008B4C6B" w:rsidRDefault="00400933">
      <w:pPr>
        <w:rPr>
          <w:rFonts w:ascii="宋体" w:hAnsi="宋体"/>
          <w:b/>
          <w:sz w:val="36"/>
          <w:szCs w:val="36"/>
          <w:u w:val="single"/>
        </w:rPr>
      </w:pPr>
    </w:p>
    <w:p w:rsidR="00400933" w:rsidRPr="008B4C6B" w:rsidRDefault="00400933">
      <w:pPr>
        <w:rPr>
          <w:rFonts w:ascii="宋体" w:hAnsi="宋体"/>
          <w:b/>
          <w:sz w:val="36"/>
          <w:szCs w:val="36"/>
          <w:u w:val="single"/>
        </w:rPr>
      </w:pPr>
    </w:p>
    <w:p w:rsidR="00400933" w:rsidRPr="008B4C6B" w:rsidRDefault="00400933">
      <w:pPr>
        <w:rPr>
          <w:rFonts w:ascii="宋体" w:hAnsi="宋体"/>
          <w:b/>
          <w:sz w:val="36"/>
          <w:szCs w:val="36"/>
          <w:u w:val="single"/>
        </w:rPr>
      </w:pPr>
    </w:p>
    <w:p w:rsidR="00400933" w:rsidRPr="008B4C6B" w:rsidRDefault="00400933">
      <w:pPr>
        <w:rPr>
          <w:rFonts w:ascii="宋体" w:hAnsi="宋体"/>
          <w:b/>
          <w:sz w:val="36"/>
          <w:szCs w:val="36"/>
        </w:rPr>
      </w:pPr>
      <w:r w:rsidRPr="008B4C6B">
        <w:rPr>
          <w:rFonts w:ascii="宋体" w:hAnsi="宋体" w:hint="eastAsia"/>
          <w:b/>
          <w:sz w:val="36"/>
          <w:szCs w:val="36"/>
        </w:rPr>
        <w:t xml:space="preserve">        </w:t>
      </w:r>
    </w:p>
    <w:p w:rsidR="00400933" w:rsidRPr="008B4C6B" w:rsidRDefault="00400933">
      <w:pPr>
        <w:tabs>
          <w:tab w:val="left" w:pos="630"/>
        </w:tabs>
        <w:autoSpaceDE w:val="0"/>
        <w:autoSpaceDN w:val="0"/>
        <w:spacing w:line="360" w:lineRule="auto"/>
        <w:ind w:firstLineChars="150" w:firstLine="482"/>
        <w:textAlignment w:val="bottom"/>
        <w:rPr>
          <w:rFonts w:ascii="宋体" w:hAnsi="宋体"/>
          <w:b/>
          <w:sz w:val="32"/>
          <w:szCs w:val="32"/>
          <w:u w:val="single"/>
        </w:rPr>
      </w:pPr>
      <w:r w:rsidRPr="008B4C6B">
        <w:rPr>
          <w:rFonts w:ascii="宋体" w:hAnsi="宋体" w:hint="eastAsia"/>
          <w:b/>
          <w:sz w:val="32"/>
          <w:szCs w:val="32"/>
        </w:rPr>
        <w:t>投标人名称（公章）：</w:t>
      </w:r>
      <w:r w:rsidRPr="008B4C6B">
        <w:rPr>
          <w:rFonts w:ascii="宋体" w:hAnsi="宋体" w:hint="eastAsia"/>
          <w:u w:val="single"/>
        </w:rPr>
        <w:t xml:space="preserve">                         </w:t>
      </w:r>
    </w:p>
    <w:p w:rsidR="00400933" w:rsidRPr="008B4C6B" w:rsidRDefault="00400933">
      <w:pPr>
        <w:spacing w:line="360" w:lineRule="auto"/>
        <w:ind w:firstLineChars="150" w:firstLine="482"/>
        <w:rPr>
          <w:rFonts w:ascii="宋体" w:hAnsi="宋体"/>
          <w:b/>
          <w:sz w:val="32"/>
          <w:szCs w:val="32"/>
        </w:rPr>
      </w:pPr>
      <w:r w:rsidRPr="008B4C6B">
        <w:rPr>
          <w:rFonts w:ascii="宋体" w:hAnsi="宋体" w:hint="eastAsia"/>
          <w:b/>
          <w:sz w:val="32"/>
          <w:szCs w:val="32"/>
        </w:rPr>
        <w:t>法定代表人或授权代表签字：</w:t>
      </w:r>
    </w:p>
    <w:p w:rsidR="00400933" w:rsidRPr="008B4C6B" w:rsidRDefault="00400933">
      <w:pPr>
        <w:spacing w:line="360" w:lineRule="auto"/>
        <w:ind w:firstLineChars="150" w:firstLine="482"/>
        <w:rPr>
          <w:rFonts w:ascii="宋体" w:hAnsi="宋体"/>
          <w:b/>
          <w:sz w:val="32"/>
          <w:szCs w:val="32"/>
          <w:u w:val="single"/>
        </w:rPr>
      </w:pPr>
      <w:r w:rsidRPr="008B4C6B">
        <w:rPr>
          <w:rFonts w:ascii="宋体" w:hAnsi="宋体" w:hint="eastAsia"/>
          <w:b/>
          <w:sz w:val="32"/>
          <w:szCs w:val="32"/>
        </w:rPr>
        <w:t>联系电话：</w:t>
      </w:r>
      <w:r w:rsidRPr="008B4C6B">
        <w:rPr>
          <w:rFonts w:ascii="宋体" w:hAnsi="宋体" w:hint="eastAsia"/>
          <w:b/>
          <w:sz w:val="32"/>
          <w:szCs w:val="32"/>
          <w:u w:val="single"/>
        </w:rPr>
        <w:t xml:space="preserve">              </w:t>
      </w:r>
    </w:p>
    <w:p w:rsidR="00400933" w:rsidRPr="008B4C6B" w:rsidRDefault="00400933">
      <w:pPr>
        <w:spacing w:line="360" w:lineRule="auto"/>
        <w:ind w:firstLineChars="150" w:firstLine="482"/>
        <w:jc w:val="both"/>
        <w:rPr>
          <w:rFonts w:ascii="宋体" w:hAnsi="宋体"/>
          <w:sz w:val="24"/>
        </w:rPr>
      </w:pPr>
      <w:r w:rsidRPr="008B4C6B">
        <w:rPr>
          <w:rFonts w:ascii="宋体" w:hAnsi="宋体" w:hint="eastAsia"/>
          <w:b/>
          <w:sz w:val="32"/>
          <w:szCs w:val="32"/>
        </w:rPr>
        <w:t>日    期：       年   月   日</w:t>
      </w:r>
      <w:r w:rsidRPr="008B4C6B">
        <w:rPr>
          <w:rFonts w:ascii="宋体" w:hAnsi="宋体"/>
          <w:sz w:val="24"/>
        </w:rPr>
        <w:br w:type="page"/>
      </w:r>
      <w:r w:rsidRPr="008B4C6B">
        <w:rPr>
          <w:rFonts w:ascii="宋体" w:hAnsi="宋体" w:hint="eastAsia"/>
          <w:b/>
          <w:sz w:val="28"/>
        </w:rPr>
        <w:lastRenderedPageBreak/>
        <w:t>二、投标文件的格式和内容</w:t>
      </w:r>
    </w:p>
    <w:p w:rsidR="00400933" w:rsidRPr="008B4C6B" w:rsidRDefault="00400933">
      <w:pPr>
        <w:spacing w:line="360" w:lineRule="auto"/>
        <w:ind w:firstLineChars="200" w:firstLine="480"/>
        <w:rPr>
          <w:rFonts w:ascii="宋体" w:hAnsi="宋体"/>
          <w:sz w:val="24"/>
        </w:rPr>
      </w:pPr>
      <w:r w:rsidRPr="008B4C6B">
        <w:rPr>
          <w:rFonts w:ascii="宋体" w:hAnsi="宋体" w:hint="eastAsia"/>
          <w:sz w:val="24"/>
        </w:rPr>
        <w:t>请投标人按照以下文件要求的格式、内容制作投标文件，并按以下顺序编制目录及页码，否则可能将影响对投标文件的评价：</w:t>
      </w:r>
    </w:p>
    <w:p w:rsidR="00400933" w:rsidRPr="008B4C6B" w:rsidRDefault="00400933">
      <w:pPr>
        <w:spacing w:line="360" w:lineRule="auto"/>
        <w:ind w:firstLineChars="200" w:firstLine="480"/>
        <w:rPr>
          <w:rFonts w:ascii="宋体" w:hAnsi="宋体"/>
          <w:sz w:val="24"/>
        </w:rPr>
      </w:pPr>
      <w:r w:rsidRPr="008B4C6B">
        <w:rPr>
          <w:rFonts w:ascii="宋体" w:hAnsi="宋体" w:hint="eastAsia"/>
          <w:sz w:val="24"/>
        </w:rPr>
        <w:t>资格性审查表各项页码索引表</w:t>
      </w:r>
    </w:p>
    <w:p w:rsidR="00400933" w:rsidRPr="008B4C6B" w:rsidRDefault="00400933">
      <w:pPr>
        <w:spacing w:line="360" w:lineRule="auto"/>
        <w:ind w:firstLineChars="200" w:firstLine="480"/>
        <w:rPr>
          <w:rFonts w:ascii="宋体" w:hAnsi="宋体"/>
          <w:sz w:val="24"/>
        </w:rPr>
      </w:pPr>
      <w:r w:rsidRPr="008B4C6B">
        <w:rPr>
          <w:rFonts w:ascii="宋体" w:hAnsi="宋体" w:hint="eastAsia"/>
          <w:sz w:val="24"/>
        </w:rPr>
        <w:t>符合性审查表各项页码索引表</w:t>
      </w:r>
    </w:p>
    <w:p w:rsidR="00400933" w:rsidRPr="008B4C6B" w:rsidRDefault="00400933">
      <w:pPr>
        <w:spacing w:line="360" w:lineRule="auto"/>
        <w:ind w:firstLineChars="200" w:firstLine="480"/>
        <w:rPr>
          <w:rFonts w:ascii="宋体" w:hAnsi="宋体"/>
          <w:sz w:val="24"/>
        </w:rPr>
      </w:pPr>
      <w:r w:rsidRPr="008B4C6B">
        <w:rPr>
          <w:rFonts w:ascii="宋体" w:hAnsi="宋体" w:hint="eastAsia"/>
          <w:sz w:val="24"/>
        </w:rPr>
        <w:t>综合评分表各项页码索引表</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rPr>
      </w:pPr>
      <w:r w:rsidRPr="008B4C6B">
        <w:rPr>
          <w:rFonts w:ascii="宋体" w:hAnsi="宋体" w:hint="eastAsia"/>
          <w:sz w:val="24"/>
        </w:rPr>
        <w:t>开标一览表</w:t>
      </w:r>
    </w:p>
    <w:p w:rsidR="00587B5E" w:rsidRPr="008B4C6B" w:rsidRDefault="00587B5E">
      <w:pPr>
        <w:numPr>
          <w:ilvl w:val="0"/>
          <w:numId w:val="64"/>
        </w:numPr>
        <w:tabs>
          <w:tab w:val="clear" w:pos="113"/>
          <w:tab w:val="left" w:pos="900"/>
        </w:tabs>
        <w:snapToGrid w:val="0"/>
        <w:spacing w:line="360" w:lineRule="auto"/>
        <w:ind w:left="900" w:hanging="420"/>
        <w:rPr>
          <w:rFonts w:ascii="宋体" w:hAnsi="宋体"/>
          <w:sz w:val="24"/>
        </w:rPr>
      </w:pPr>
      <w:r w:rsidRPr="008B4C6B">
        <w:rPr>
          <w:rFonts w:hAnsi="宋体" w:cs="Arial" w:hint="eastAsia"/>
          <w:sz w:val="24"/>
          <w:szCs w:val="24"/>
        </w:rPr>
        <w:t>工程量清单报价</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rPr>
      </w:pPr>
      <w:r w:rsidRPr="008B4C6B">
        <w:rPr>
          <w:rFonts w:ascii="宋体" w:hAnsi="宋体" w:hint="eastAsia"/>
          <w:sz w:val="24"/>
        </w:rPr>
        <w:t>投标函</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rPr>
      </w:pPr>
      <w:r w:rsidRPr="008B4C6B">
        <w:rPr>
          <w:rFonts w:ascii="宋体" w:hAnsi="宋体" w:hint="eastAsia"/>
          <w:sz w:val="24"/>
        </w:rPr>
        <w:t>法定代表人证明书/法定代表人授权委托书</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rPr>
      </w:pPr>
      <w:r w:rsidRPr="008B4C6B">
        <w:rPr>
          <w:rFonts w:ascii="宋体" w:hAnsi="宋体" w:hint="eastAsia"/>
          <w:sz w:val="24"/>
        </w:rPr>
        <w:t>投标保证金证明单据</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szCs w:val="24"/>
        </w:rPr>
      </w:pPr>
      <w:r w:rsidRPr="008B4C6B">
        <w:rPr>
          <w:rFonts w:ascii="宋体" w:hAnsi="宋体" w:hint="eastAsia"/>
          <w:sz w:val="24"/>
          <w:szCs w:val="24"/>
        </w:rPr>
        <w:t>投标人简介</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szCs w:val="24"/>
        </w:rPr>
      </w:pPr>
      <w:r w:rsidRPr="008B4C6B">
        <w:rPr>
          <w:rFonts w:ascii="宋体" w:hAnsi="宋体" w:hint="eastAsia"/>
          <w:sz w:val="24"/>
          <w:szCs w:val="24"/>
        </w:rPr>
        <w:t>投标人资格要求证明文件</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rPr>
      </w:pPr>
      <w:r w:rsidRPr="008B4C6B">
        <w:rPr>
          <w:rFonts w:ascii="宋体" w:hAnsi="宋体" w:hint="eastAsia"/>
          <w:sz w:val="24"/>
        </w:rPr>
        <w:t>项目方案</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rPr>
      </w:pPr>
      <w:r w:rsidRPr="008B4C6B">
        <w:rPr>
          <w:rFonts w:ascii="宋体" w:hAnsi="宋体" w:hint="eastAsia"/>
          <w:sz w:val="24"/>
        </w:rPr>
        <w:t>投标人认为需要提供的其他材料</w:t>
      </w:r>
    </w:p>
    <w:p w:rsidR="00400933" w:rsidRPr="008B4C6B" w:rsidRDefault="00400933">
      <w:pPr>
        <w:numPr>
          <w:ilvl w:val="0"/>
          <w:numId w:val="64"/>
        </w:numPr>
        <w:tabs>
          <w:tab w:val="clear" w:pos="113"/>
          <w:tab w:val="left" w:pos="900"/>
        </w:tabs>
        <w:snapToGrid w:val="0"/>
        <w:spacing w:line="360" w:lineRule="auto"/>
        <w:ind w:left="900" w:hanging="420"/>
        <w:rPr>
          <w:rFonts w:ascii="宋体" w:hAnsi="宋体"/>
          <w:sz w:val="24"/>
        </w:rPr>
      </w:pPr>
      <w:r w:rsidRPr="008B4C6B">
        <w:rPr>
          <w:rFonts w:hAnsi="宋体" w:cs="Arial" w:hint="eastAsia"/>
          <w:sz w:val="24"/>
          <w:szCs w:val="24"/>
        </w:rPr>
        <w:t>政府采购供应商承诺书</w:t>
      </w:r>
    </w:p>
    <w:p w:rsidR="00400933" w:rsidRPr="008B4C6B" w:rsidRDefault="00400933">
      <w:pPr>
        <w:shd w:val="solid" w:color="FFFFFF" w:fill="auto"/>
        <w:autoSpaceDN w:val="0"/>
        <w:spacing w:line="360" w:lineRule="auto"/>
        <w:ind w:right="482"/>
        <w:rPr>
          <w:rFonts w:ascii="宋体" w:hAnsi="宋体"/>
          <w:b/>
          <w:sz w:val="28"/>
          <w:szCs w:val="28"/>
        </w:rPr>
      </w:pPr>
      <w:bookmarkStart w:id="53" w:name="_Toc171325099"/>
      <w:bookmarkStart w:id="54" w:name="_Toc264213368"/>
      <w:r w:rsidRPr="008B4C6B">
        <w:rPr>
          <w:rFonts w:ascii="宋体" w:hAnsi="宋体" w:hint="eastAsia"/>
          <w:b/>
          <w:sz w:val="28"/>
          <w:szCs w:val="28"/>
        </w:rPr>
        <w:t>三、注意事项</w:t>
      </w:r>
    </w:p>
    <w:p w:rsidR="00400933" w:rsidRPr="008B4C6B" w:rsidRDefault="00400933">
      <w:pPr>
        <w:shd w:val="solid" w:color="FFFFFF" w:fill="auto"/>
        <w:autoSpaceDN w:val="0"/>
        <w:spacing w:line="360" w:lineRule="auto"/>
        <w:ind w:right="482" w:firstLineChars="200" w:firstLine="482"/>
        <w:rPr>
          <w:rFonts w:ascii="宋体" w:hAnsi="宋体"/>
          <w:b/>
          <w:sz w:val="24"/>
          <w:szCs w:val="24"/>
        </w:rPr>
      </w:pPr>
      <w:r w:rsidRPr="008B4C6B">
        <w:rPr>
          <w:rFonts w:ascii="宋体" w:hAnsi="宋体" w:hint="eastAsia"/>
          <w:b/>
          <w:sz w:val="24"/>
          <w:szCs w:val="24"/>
        </w:rPr>
        <w:t>1、为了便于评委对投标文件内容的审核，投标人应针对本招标文件第四章中“资格性审查表”、“符合性审查”和“综合评分表”的各项编写响应页码索引表。用于唱标的“开标一览表”与投标文件正本中的“开标一览表”内容应保持一致。</w:t>
      </w:r>
    </w:p>
    <w:p w:rsidR="00400933" w:rsidRPr="008B4C6B" w:rsidRDefault="00400933">
      <w:pPr>
        <w:shd w:val="solid" w:color="FFFFFF" w:fill="auto"/>
        <w:autoSpaceDN w:val="0"/>
        <w:spacing w:line="360" w:lineRule="auto"/>
        <w:ind w:right="482" w:firstLineChars="200" w:firstLine="482"/>
        <w:rPr>
          <w:rFonts w:ascii="宋体" w:hAnsi="宋体"/>
          <w:b/>
          <w:sz w:val="24"/>
          <w:szCs w:val="24"/>
        </w:rPr>
      </w:pPr>
      <w:r w:rsidRPr="008B4C6B">
        <w:rPr>
          <w:rFonts w:ascii="宋体" w:hAnsi="宋体" w:hint="eastAsia"/>
          <w:b/>
          <w:sz w:val="24"/>
          <w:szCs w:val="24"/>
        </w:rPr>
        <w:t>2、所提供的相关资料必须真实、一旦发现提供弄虚作假的证明材料，则取消中标资格，并按骗取中标行为通报给主管部门进行处罚。</w:t>
      </w:r>
    </w:p>
    <w:p w:rsidR="00400933" w:rsidRPr="008B4C6B" w:rsidRDefault="00400933">
      <w:pPr>
        <w:shd w:val="solid" w:color="FFFFFF" w:fill="auto"/>
        <w:autoSpaceDN w:val="0"/>
        <w:spacing w:line="360" w:lineRule="auto"/>
        <w:ind w:right="482" w:firstLineChars="200" w:firstLine="482"/>
        <w:rPr>
          <w:rFonts w:ascii="宋体" w:hAnsi="宋体"/>
          <w:b/>
          <w:sz w:val="24"/>
          <w:szCs w:val="24"/>
        </w:rPr>
      </w:pPr>
      <w:r w:rsidRPr="008B4C6B">
        <w:rPr>
          <w:rFonts w:ascii="宋体" w:hAnsi="宋体" w:hint="eastAsia"/>
          <w:b/>
          <w:sz w:val="24"/>
          <w:szCs w:val="24"/>
        </w:rPr>
        <w:t>3、投标文件正本需每页加盖公章（并加盖封面和骑缝章），副本可以是已签字盖章好的正本复印件（并加盖封面）。</w:t>
      </w:r>
    </w:p>
    <w:p w:rsidR="00400933" w:rsidRPr="008B4C6B" w:rsidRDefault="00400933">
      <w:pPr>
        <w:shd w:val="solid" w:color="FFFFFF" w:fill="auto"/>
        <w:autoSpaceDN w:val="0"/>
        <w:spacing w:line="360" w:lineRule="auto"/>
        <w:ind w:right="482" w:firstLineChars="200" w:firstLine="482"/>
        <w:rPr>
          <w:rFonts w:ascii="宋体" w:hAnsi="宋体"/>
          <w:b/>
          <w:sz w:val="24"/>
          <w:szCs w:val="24"/>
        </w:rPr>
      </w:pPr>
      <w:r w:rsidRPr="008B4C6B">
        <w:rPr>
          <w:rFonts w:hint="eastAsia"/>
          <w:b/>
          <w:sz w:val="24"/>
          <w:szCs w:val="24"/>
        </w:rPr>
        <w:t>4</w:t>
      </w:r>
      <w:r w:rsidRPr="008B4C6B">
        <w:rPr>
          <w:rFonts w:hint="eastAsia"/>
          <w:b/>
          <w:sz w:val="24"/>
          <w:szCs w:val="24"/>
        </w:rPr>
        <w:t>、电子版投标文件的要求：签字盖章好的正本扫描件（</w:t>
      </w:r>
      <w:r w:rsidRPr="008B4C6B">
        <w:rPr>
          <w:rFonts w:hint="eastAsia"/>
          <w:b/>
          <w:sz w:val="24"/>
          <w:szCs w:val="24"/>
        </w:rPr>
        <w:t>PDF</w:t>
      </w:r>
      <w:r w:rsidRPr="008B4C6B">
        <w:rPr>
          <w:rFonts w:hint="eastAsia"/>
          <w:b/>
          <w:sz w:val="24"/>
          <w:szCs w:val="24"/>
        </w:rPr>
        <w:t>格式），内容与纸质正本保持一致。</w:t>
      </w:r>
    </w:p>
    <w:p w:rsidR="00400933" w:rsidRPr="008B4C6B" w:rsidRDefault="00400933">
      <w:pPr>
        <w:shd w:val="solid" w:color="FFFFFF" w:fill="auto"/>
        <w:autoSpaceDN w:val="0"/>
        <w:ind w:right="482" w:firstLine="420"/>
        <w:jc w:val="center"/>
        <w:rPr>
          <w:rFonts w:ascii="宋体" w:hAnsi="宋体"/>
          <w:sz w:val="24"/>
        </w:rPr>
      </w:pPr>
    </w:p>
    <w:p w:rsidR="00400933" w:rsidRPr="008B4C6B" w:rsidRDefault="00400933">
      <w:pPr>
        <w:shd w:val="solid" w:color="FFFFFF" w:fill="auto"/>
        <w:autoSpaceDN w:val="0"/>
        <w:ind w:right="482" w:firstLine="420"/>
        <w:jc w:val="center"/>
        <w:rPr>
          <w:rFonts w:ascii="宋体" w:hAnsi="宋体"/>
          <w:b/>
          <w:sz w:val="32"/>
          <w:szCs w:val="32"/>
          <w:shd w:val="clear" w:color="auto" w:fill="FFFFFF"/>
        </w:rPr>
      </w:pPr>
      <w:r w:rsidRPr="008B4C6B">
        <w:rPr>
          <w:rFonts w:ascii="宋体" w:hAnsi="宋体"/>
          <w:sz w:val="24"/>
        </w:rPr>
        <w:br w:type="page"/>
      </w:r>
      <w:r w:rsidRPr="008B4C6B">
        <w:rPr>
          <w:rFonts w:ascii="宋体" w:hAnsi="宋体" w:hint="eastAsia"/>
          <w:b/>
          <w:sz w:val="32"/>
          <w:szCs w:val="32"/>
          <w:shd w:val="clear" w:color="auto" w:fill="FFFFFF"/>
        </w:rPr>
        <w:lastRenderedPageBreak/>
        <w:t>资格性审查表各项页码索引表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987"/>
        <w:gridCol w:w="2551"/>
        <w:gridCol w:w="2297"/>
      </w:tblGrid>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序号</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评审项</w:t>
            </w: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响应情况</w:t>
            </w: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材料所在页码</w:t>
            </w:r>
          </w:p>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（第</w:t>
            </w:r>
            <w:r w:rsidRPr="008B4C6B">
              <w:rPr>
                <w:rFonts w:ascii="宋体" w:hAnsi="宋体" w:hint="eastAsia"/>
                <w:sz w:val="24"/>
                <w:szCs w:val="24"/>
                <w:u w:val="single"/>
                <w:shd w:val="clear" w:color="auto" w:fill="FFFFFF"/>
              </w:rPr>
              <w:t xml:space="preserve">  </w:t>
            </w:r>
            <w:r w:rsidRPr="008B4C6B">
              <w:rPr>
                <w:rFonts w:ascii="宋体" w:hAnsi="宋体" w:hint="eastAsia"/>
                <w:sz w:val="24"/>
                <w:szCs w:val="24"/>
                <w:shd w:val="clear" w:color="auto" w:fill="FFFFFF"/>
              </w:rPr>
              <w:t>页）</w:t>
            </w: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1</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2</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3</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bl>
    <w:p w:rsidR="00400933" w:rsidRPr="008B4C6B" w:rsidRDefault="00400933">
      <w:pPr>
        <w:shd w:val="solid" w:color="FFFFFF" w:fill="auto"/>
        <w:autoSpaceDN w:val="0"/>
        <w:ind w:right="482" w:firstLine="420"/>
        <w:jc w:val="center"/>
        <w:rPr>
          <w:rFonts w:ascii="宋体" w:hAnsi="宋体"/>
          <w:shd w:val="clear" w:color="auto" w:fill="FFFFFF"/>
        </w:rPr>
      </w:pPr>
    </w:p>
    <w:p w:rsidR="00400933" w:rsidRPr="008B4C6B" w:rsidRDefault="00400933">
      <w:pPr>
        <w:shd w:val="solid" w:color="FFFFFF" w:fill="auto"/>
        <w:autoSpaceDN w:val="0"/>
        <w:ind w:right="482" w:firstLine="420"/>
        <w:jc w:val="center"/>
        <w:rPr>
          <w:rFonts w:ascii="宋体" w:hAnsi="宋体"/>
          <w:b/>
          <w:sz w:val="32"/>
          <w:szCs w:val="32"/>
          <w:shd w:val="clear" w:color="auto" w:fill="FFFFFF"/>
        </w:rPr>
      </w:pPr>
      <w:r w:rsidRPr="008B4C6B">
        <w:rPr>
          <w:rFonts w:ascii="宋体" w:hAnsi="宋体" w:hint="eastAsia"/>
          <w:b/>
          <w:sz w:val="32"/>
          <w:szCs w:val="32"/>
          <w:shd w:val="clear" w:color="auto" w:fill="FFFFFF"/>
        </w:rPr>
        <w:t>符合性审查表各项页码索引表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987"/>
        <w:gridCol w:w="2551"/>
        <w:gridCol w:w="2297"/>
      </w:tblGrid>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序号</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评审项</w:t>
            </w: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响应情况</w:t>
            </w: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材料所在页码</w:t>
            </w:r>
          </w:p>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（第</w:t>
            </w:r>
            <w:r w:rsidRPr="008B4C6B">
              <w:rPr>
                <w:rFonts w:ascii="宋体" w:hAnsi="宋体" w:hint="eastAsia"/>
                <w:sz w:val="24"/>
                <w:szCs w:val="24"/>
                <w:u w:val="single"/>
                <w:shd w:val="clear" w:color="auto" w:fill="FFFFFF"/>
              </w:rPr>
              <w:t xml:space="preserve">  </w:t>
            </w:r>
            <w:r w:rsidRPr="008B4C6B">
              <w:rPr>
                <w:rFonts w:ascii="宋体" w:hAnsi="宋体" w:hint="eastAsia"/>
                <w:sz w:val="24"/>
                <w:szCs w:val="24"/>
                <w:shd w:val="clear" w:color="auto" w:fill="FFFFFF"/>
              </w:rPr>
              <w:t>页）</w:t>
            </w: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1</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2</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3</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bl>
    <w:p w:rsidR="00400933" w:rsidRPr="008B4C6B" w:rsidRDefault="00400933">
      <w:pPr>
        <w:shd w:val="solid" w:color="FFFFFF" w:fill="auto"/>
        <w:autoSpaceDN w:val="0"/>
        <w:ind w:right="482" w:firstLine="420"/>
        <w:jc w:val="center"/>
        <w:rPr>
          <w:rFonts w:ascii="宋体" w:hAnsi="宋体"/>
          <w:shd w:val="clear" w:color="auto" w:fill="FFFFFF"/>
        </w:rPr>
      </w:pPr>
    </w:p>
    <w:p w:rsidR="00400933" w:rsidRPr="008B4C6B" w:rsidRDefault="00400933">
      <w:pPr>
        <w:shd w:val="solid" w:color="FFFFFF" w:fill="auto"/>
        <w:autoSpaceDN w:val="0"/>
        <w:ind w:right="482" w:firstLine="420"/>
        <w:jc w:val="center"/>
        <w:rPr>
          <w:rFonts w:ascii="宋体" w:hAnsi="宋体"/>
          <w:shd w:val="clear" w:color="auto" w:fill="FFFFFF"/>
        </w:rPr>
      </w:pPr>
    </w:p>
    <w:p w:rsidR="00400933" w:rsidRPr="008B4C6B" w:rsidRDefault="00400933">
      <w:pPr>
        <w:shd w:val="solid" w:color="FFFFFF" w:fill="auto"/>
        <w:autoSpaceDN w:val="0"/>
        <w:ind w:right="482" w:firstLine="420"/>
        <w:jc w:val="center"/>
        <w:rPr>
          <w:rFonts w:ascii="宋体" w:hAnsi="宋体"/>
          <w:b/>
          <w:sz w:val="30"/>
          <w:szCs w:val="30"/>
          <w:shd w:val="clear" w:color="auto" w:fill="FFFFFF"/>
        </w:rPr>
      </w:pPr>
      <w:r w:rsidRPr="008B4C6B">
        <w:rPr>
          <w:rFonts w:ascii="宋体" w:hAnsi="宋体" w:hint="eastAsia"/>
          <w:b/>
          <w:sz w:val="30"/>
          <w:szCs w:val="30"/>
          <w:shd w:val="clear" w:color="auto" w:fill="FFFFFF"/>
        </w:rPr>
        <w:t>综合评分表各项页码索引表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987"/>
        <w:gridCol w:w="2551"/>
        <w:gridCol w:w="2297"/>
      </w:tblGrid>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序号</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评审项</w:t>
            </w: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响应情况</w:t>
            </w: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材料所在页码</w:t>
            </w:r>
          </w:p>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（第</w:t>
            </w:r>
            <w:r w:rsidRPr="008B4C6B">
              <w:rPr>
                <w:rFonts w:ascii="宋体" w:hAnsi="宋体" w:hint="eastAsia"/>
                <w:sz w:val="24"/>
                <w:szCs w:val="24"/>
                <w:u w:val="single"/>
                <w:shd w:val="clear" w:color="auto" w:fill="FFFFFF"/>
              </w:rPr>
              <w:t xml:space="preserve">  </w:t>
            </w:r>
            <w:r w:rsidRPr="008B4C6B">
              <w:rPr>
                <w:rFonts w:ascii="宋体" w:hAnsi="宋体" w:hint="eastAsia"/>
                <w:sz w:val="24"/>
                <w:szCs w:val="24"/>
                <w:shd w:val="clear" w:color="auto" w:fill="FFFFFF"/>
              </w:rPr>
              <w:t>页）</w:t>
            </w: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1</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2</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3</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r w:rsidR="00400933" w:rsidRPr="008B4C6B">
        <w:trPr>
          <w:trHeight w:val="713"/>
          <w:jc w:val="center"/>
        </w:trPr>
        <w:tc>
          <w:tcPr>
            <w:tcW w:w="1242" w:type="dxa"/>
            <w:vAlign w:val="center"/>
          </w:tcPr>
          <w:p w:rsidR="00400933" w:rsidRPr="008B4C6B" w:rsidRDefault="00400933">
            <w:pPr>
              <w:autoSpaceDN w:val="0"/>
              <w:ind w:right="482"/>
              <w:jc w:val="center"/>
              <w:rPr>
                <w:rFonts w:ascii="宋体" w:hAnsi="宋体"/>
                <w:sz w:val="24"/>
                <w:szCs w:val="24"/>
                <w:shd w:val="clear" w:color="auto" w:fill="FFFFFF"/>
              </w:rPr>
            </w:pPr>
            <w:r w:rsidRPr="008B4C6B">
              <w:rPr>
                <w:rFonts w:ascii="宋体" w:hAnsi="宋体" w:hint="eastAsia"/>
                <w:sz w:val="24"/>
                <w:szCs w:val="24"/>
                <w:shd w:val="clear" w:color="auto" w:fill="FFFFFF"/>
              </w:rPr>
              <w:t>……</w:t>
            </w:r>
          </w:p>
        </w:tc>
        <w:tc>
          <w:tcPr>
            <w:tcW w:w="2987"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551" w:type="dxa"/>
            <w:vAlign w:val="center"/>
          </w:tcPr>
          <w:p w:rsidR="00400933" w:rsidRPr="008B4C6B" w:rsidRDefault="00400933">
            <w:pPr>
              <w:autoSpaceDN w:val="0"/>
              <w:ind w:right="482"/>
              <w:jc w:val="center"/>
              <w:rPr>
                <w:rFonts w:ascii="宋体" w:hAnsi="宋体"/>
                <w:sz w:val="24"/>
                <w:szCs w:val="24"/>
                <w:shd w:val="clear" w:color="auto" w:fill="FFFFFF"/>
              </w:rPr>
            </w:pPr>
          </w:p>
        </w:tc>
        <w:tc>
          <w:tcPr>
            <w:tcW w:w="2297" w:type="dxa"/>
            <w:vAlign w:val="center"/>
          </w:tcPr>
          <w:p w:rsidR="00400933" w:rsidRPr="008B4C6B" w:rsidRDefault="00400933">
            <w:pPr>
              <w:autoSpaceDN w:val="0"/>
              <w:ind w:right="482"/>
              <w:jc w:val="center"/>
              <w:rPr>
                <w:rFonts w:ascii="宋体" w:hAnsi="宋体"/>
                <w:sz w:val="24"/>
                <w:szCs w:val="24"/>
                <w:shd w:val="clear" w:color="auto" w:fill="FFFFFF"/>
              </w:rPr>
            </w:pPr>
          </w:p>
        </w:tc>
      </w:tr>
    </w:tbl>
    <w:p w:rsidR="00400933" w:rsidRPr="008B4C6B" w:rsidRDefault="00400933">
      <w:pPr>
        <w:pStyle w:val="a9"/>
        <w:ind w:right="482"/>
        <w:jc w:val="center"/>
        <w:rPr>
          <w:rFonts w:ascii="宋体" w:hAnsi="宋体"/>
          <w:shd w:val="clear" w:color="auto" w:fill="FFFFFF"/>
        </w:rPr>
      </w:pPr>
      <w:r w:rsidRPr="008B4C6B">
        <w:rPr>
          <w:rFonts w:ascii="宋体" w:hAnsi="宋体"/>
          <w:shd w:val="clear" w:color="auto" w:fill="FFFFFF"/>
        </w:rPr>
        <w:br w:type="page"/>
      </w:r>
    </w:p>
    <w:p w:rsidR="00400933" w:rsidRPr="008B4C6B" w:rsidRDefault="00400933">
      <w:pPr>
        <w:pStyle w:val="a9"/>
        <w:ind w:right="482"/>
        <w:jc w:val="center"/>
        <w:rPr>
          <w:rFonts w:ascii="宋体" w:hAnsi="宋体"/>
          <w:b/>
          <w:sz w:val="32"/>
          <w:szCs w:val="32"/>
        </w:rPr>
      </w:pPr>
      <w:r w:rsidRPr="008B4C6B">
        <w:rPr>
          <w:rFonts w:ascii="宋体" w:hAnsi="宋体" w:hint="eastAsia"/>
          <w:b/>
          <w:sz w:val="32"/>
          <w:szCs w:val="32"/>
        </w:rPr>
        <w:lastRenderedPageBreak/>
        <w:t>1、开标一览表</w:t>
      </w:r>
    </w:p>
    <w:p w:rsidR="00400933" w:rsidRPr="008B4C6B" w:rsidRDefault="00400933">
      <w:pPr>
        <w:pStyle w:val="a9"/>
        <w:spacing w:line="440" w:lineRule="exact"/>
        <w:ind w:firstLineChars="100" w:firstLine="240"/>
        <w:rPr>
          <w:rFonts w:ascii="宋体" w:hAnsi="宋体"/>
          <w:bCs/>
          <w:sz w:val="24"/>
          <w:szCs w:val="24"/>
        </w:rPr>
      </w:pPr>
      <w:r w:rsidRPr="008B4C6B">
        <w:rPr>
          <w:rFonts w:ascii="宋体" w:hAnsi="宋体" w:hint="eastAsia"/>
          <w:bCs/>
          <w:sz w:val="24"/>
          <w:szCs w:val="24"/>
        </w:rPr>
        <w:t>项目名称：</w:t>
      </w:r>
      <w:r w:rsidR="000B108E" w:rsidRPr="008B4C6B">
        <w:rPr>
          <w:rFonts w:ascii="宋体" w:hAnsi="宋体" w:hint="eastAsia"/>
          <w:sz w:val="24"/>
        </w:rPr>
        <w:t>海口市妇幼保健院“三个中心”升级配套设施装修改造工程</w:t>
      </w:r>
    </w:p>
    <w:p w:rsidR="00400933" w:rsidRPr="008B4C6B" w:rsidRDefault="00400933">
      <w:pPr>
        <w:ind w:firstLineChars="50" w:firstLine="120"/>
        <w:rPr>
          <w:rFonts w:ascii="宋体" w:hAnsi="宋体"/>
          <w:sz w:val="24"/>
        </w:rPr>
      </w:pPr>
      <w:r w:rsidRPr="008B4C6B">
        <w:rPr>
          <w:rFonts w:ascii="宋体" w:hAnsi="宋体" w:hint="eastAsia"/>
          <w:bCs/>
          <w:sz w:val="24"/>
        </w:rPr>
        <w:t xml:space="preserve"> </w:t>
      </w:r>
      <w:r w:rsidRPr="008B4C6B">
        <w:rPr>
          <w:rFonts w:ascii="宋体" w:hAnsi="宋体" w:hint="eastAsia"/>
          <w:sz w:val="24"/>
        </w:rPr>
        <w:t>项目编号：</w:t>
      </w:r>
      <w:r w:rsidR="000B108E" w:rsidRPr="008B4C6B">
        <w:rPr>
          <w:rFonts w:ascii="宋体" w:hAnsi="宋体" w:hint="eastAsia"/>
          <w:sz w:val="24"/>
          <w:szCs w:val="24"/>
        </w:rPr>
        <w:t>HNZT2022-231</w:t>
      </w:r>
      <w:r w:rsidRPr="008B4C6B">
        <w:rPr>
          <w:rFonts w:ascii="宋体" w:hAnsi="宋体" w:hint="eastAsia"/>
          <w:sz w:val="24"/>
        </w:rPr>
        <w:t xml:space="preserve">                           </w:t>
      </w:r>
    </w:p>
    <w:p w:rsidR="00400933" w:rsidRPr="008B4C6B" w:rsidRDefault="00400933">
      <w:pPr>
        <w:jc w:val="right"/>
        <w:rPr>
          <w:rFonts w:ascii="宋体" w:hAnsi="宋体"/>
          <w:sz w:val="24"/>
        </w:rPr>
      </w:pPr>
      <w:r w:rsidRPr="008B4C6B">
        <w:rPr>
          <w:rFonts w:ascii="宋体" w:hAnsi="宋体" w:hint="eastAsia"/>
          <w:sz w:val="24"/>
        </w:rPr>
        <w:t>金额单位：</w:t>
      </w:r>
      <w:r w:rsidR="0022576D" w:rsidRPr="008B4C6B">
        <w:rPr>
          <w:rFonts w:ascii="宋体" w:hAnsi="宋体" w:hint="eastAsia"/>
          <w:sz w:val="24"/>
        </w:rPr>
        <w:t xml:space="preserve">   </w:t>
      </w:r>
      <w:r w:rsidRPr="008B4C6B">
        <w:rPr>
          <w:rFonts w:ascii="宋体" w:hAnsi="宋体" w:hint="eastAsia"/>
          <w:sz w:val="24"/>
        </w:rPr>
        <w:t>元</w:t>
      </w:r>
    </w:p>
    <w:p w:rsidR="00400933" w:rsidRPr="008B4C6B" w:rsidRDefault="00400933">
      <w:pPr>
        <w:jc w:val="right"/>
        <w:rPr>
          <w:rFonts w:ascii="宋体" w:hAnsi="宋体"/>
          <w:sz w:val="24"/>
        </w:rPr>
      </w:pPr>
    </w:p>
    <w:tbl>
      <w:tblPr>
        <w:tblW w:w="0" w:type="auto"/>
        <w:jc w:val="center"/>
        <w:tblLayout w:type="fixed"/>
        <w:tblCellMar>
          <w:left w:w="30" w:type="dxa"/>
          <w:right w:w="30" w:type="dxa"/>
        </w:tblCellMar>
        <w:tblLook w:val="0000" w:firstRow="0" w:lastRow="0" w:firstColumn="0" w:lastColumn="0" w:noHBand="0" w:noVBand="0"/>
      </w:tblPr>
      <w:tblGrid>
        <w:gridCol w:w="2331"/>
        <w:gridCol w:w="6551"/>
      </w:tblGrid>
      <w:tr w:rsidR="00400933" w:rsidRPr="008B4C6B">
        <w:trPr>
          <w:cantSplit/>
          <w:trHeight w:hRule="exact" w:val="794"/>
          <w:jc w:val="center"/>
        </w:trPr>
        <w:tc>
          <w:tcPr>
            <w:tcW w:w="2331" w:type="dxa"/>
            <w:tcBorders>
              <w:top w:val="single" w:sz="6" w:space="0" w:color="auto"/>
              <w:left w:val="single" w:sz="6" w:space="0" w:color="auto"/>
              <w:bottom w:val="single" w:sz="4" w:space="0" w:color="auto"/>
              <w:right w:val="single" w:sz="6" w:space="0" w:color="auto"/>
            </w:tcBorders>
            <w:vAlign w:val="center"/>
          </w:tcPr>
          <w:p w:rsidR="00400933" w:rsidRPr="008B4C6B" w:rsidRDefault="00400933">
            <w:pPr>
              <w:autoSpaceDE w:val="0"/>
              <w:autoSpaceDN w:val="0"/>
              <w:adjustRightInd w:val="0"/>
              <w:jc w:val="center"/>
              <w:rPr>
                <w:rFonts w:ascii="宋体" w:hAnsi="宋体" w:cs="Arial"/>
                <w:sz w:val="24"/>
                <w:szCs w:val="21"/>
              </w:rPr>
            </w:pPr>
            <w:r w:rsidRPr="008B4C6B">
              <w:rPr>
                <w:rFonts w:ascii="宋体" w:hAnsi="宋体" w:cs="Arial" w:hint="eastAsia"/>
                <w:b/>
                <w:sz w:val="24"/>
                <w:szCs w:val="21"/>
              </w:rPr>
              <w:t>包号</w:t>
            </w:r>
          </w:p>
        </w:tc>
        <w:tc>
          <w:tcPr>
            <w:tcW w:w="6551" w:type="dxa"/>
            <w:tcBorders>
              <w:top w:val="single" w:sz="6" w:space="0" w:color="auto"/>
              <w:left w:val="single" w:sz="6" w:space="0" w:color="auto"/>
              <w:bottom w:val="single" w:sz="4" w:space="0" w:color="auto"/>
              <w:right w:val="single" w:sz="4" w:space="0" w:color="auto"/>
            </w:tcBorders>
            <w:vAlign w:val="center"/>
          </w:tcPr>
          <w:p w:rsidR="00400933" w:rsidRPr="008B4C6B" w:rsidRDefault="00400933">
            <w:pPr>
              <w:autoSpaceDE w:val="0"/>
              <w:autoSpaceDN w:val="0"/>
              <w:adjustRightInd w:val="0"/>
              <w:jc w:val="center"/>
              <w:rPr>
                <w:rFonts w:ascii="宋体" w:hAnsi="宋体" w:cs="Arial"/>
                <w:sz w:val="24"/>
                <w:szCs w:val="21"/>
              </w:rPr>
            </w:pPr>
            <w:r w:rsidRPr="008B4C6B">
              <w:rPr>
                <w:rFonts w:ascii="宋体" w:hAnsi="宋体" w:cs="Arial" w:hint="eastAsia"/>
                <w:b/>
                <w:sz w:val="24"/>
                <w:szCs w:val="21"/>
              </w:rPr>
              <w:t>本项目</w:t>
            </w:r>
          </w:p>
        </w:tc>
      </w:tr>
      <w:tr w:rsidR="00400933" w:rsidRPr="008B4C6B">
        <w:trPr>
          <w:cantSplit/>
          <w:trHeight w:hRule="exact" w:val="795"/>
          <w:jc w:val="center"/>
        </w:trPr>
        <w:tc>
          <w:tcPr>
            <w:tcW w:w="2331" w:type="dxa"/>
            <w:vMerge w:val="restart"/>
            <w:tcBorders>
              <w:top w:val="single" w:sz="4" w:space="0" w:color="auto"/>
              <w:left w:val="single" w:sz="6" w:space="0" w:color="auto"/>
              <w:right w:val="single" w:sz="6" w:space="0" w:color="auto"/>
            </w:tcBorders>
            <w:vAlign w:val="center"/>
          </w:tcPr>
          <w:p w:rsidR="00400933" w:rsidRPr="008B4C6B" w:rsidRDefault="00400933">
            <w:pPr>
              <w:autoSpaceDE w:val="0"/>
              <w:autoSpaceDN w:val="0"/>
              <w:adjustRightInd w:val="0"/>
              <w:jc w:val="center"/>
              <w:rPr>
                <w:rFonts w:ascii="宋体" w:hAnsi="宋体" w:cs="Arial"/>
                <w:b/>
                <w:sz w:val="24"/>
                <w:szCs w:val="21"/>
              </w:rPr>
            </w:pPr>
            <w:r w:rsidRPr="008B4C6B">
              <w:rPr>
                <w:rFonts w:ascii="宋体" w:hAnsi="宋体" w:cs="Arial" w:hint="eastAsia"/>
                <w:b/>
                <w:sz w:val="24"/>
                <w:szCs w:val="21"/>
              </w:rPr>
              <w:t>本项目投标</w:t>
            </w:r>
            <w:r w:rsidRPr="008B4C6B">
              <w:rPr>
                <w:rFonts w:ascii="宋体" w:hAnsi="宋体" w:cs="Arial"/>
                <w:b/>
                <w:sz w:val="24"/>
                <w:szCs w:val="21"/>
              </w:rPr>
              <w:t>总</w:t>
            </w:r>
            <w:r w:rsidRPr="008B4C6B">
              <w:rPr>
                <w:rFonts w:ascii="宋体" w:hAnsi="宋体" w:cs="Arial" w:hint="eastAsia"/>
                <w:b/>
                <w:sz w:val="24"/>
                <w:szCs w:val="21"/>
              </w:rPr>
              <w:t>报价</w:t>
            </w:r>
          </w:p>
          <w:p w:rsidR="00400933" w:rsidRPr="008B4C6B" w:rsidRDefault="00400933">
            <w:pPr>
              <w:autoSpaceDE w:val="0"/>
              <w:autoSpaceDN w:val="0"/>
              <w:adjustRightInd w:val="0"/>
              <w:jc w:val="center"/>
              <w:rPr>
                <w:rFonts w:ascii="宋体" w:hAnsi="宋体" w:cs="Arial"/>
                <w:sz w:val="24"/>
                <w:szCs w:val="21"/>
              </w:rPr>
            </w:pPr>
            <w:r w:rsidRPr="008B4C6B">
              <w:rPr>
                <w:rFonts w:ascii="宋体" w:hAnsi="宋体" w:cs="Arial" w:hint="eastAsia"/>
                <w:b/>
                <w:sz w:val="24"/>
                <w:szCs w:val="21"/>
              </w:rPr>
              <w:t>（大小写一致）</w:t>
            </w:r>
          </w:p>
        </w:tc>
        <w:tc>
          <w:tcPr>
            <w:tcW w:w="6551" w:type="dxa"/>
            <w:tcBorders>
              <w:top w:val="single" w:sz="4" w:space="0" w:color="auto"/>
              <w:left w:val="single" w:sz="6" w:space="0" w:color="auto"/>
              <w:bottom w:val="single" w:sz="6" w:space="0" w:color="auto"/>
              <w:right w:val="single" w:sz="4" w:space="0" w:color="auto"/>
            </w:tcBorders>
            <w:vAlign w:val="center"/>
          </w:tcPr>
          <w:p w:rsidR="00400933" w:rsidRPr="008B4C6B" w:rsidRDefault="00400933">
            <w:pPr>
              <w:rPr>
                <w:rFonts w:ascii="宋体" w:hAnsi="宋体" w:cs="Arial"/>
                <w:sz w:val="24"/>
                <w:szCs w:val="21"/>
              </w:rPr>
            </w:pPr>
            <w:r w:rsidRPr="008B4C6B">
              <w:rPr>
                <w:rFonts w:ascii="宋体" w:hAnsi="宋体" w:cs="Arial" w:hint="eastAsia"/>
                <w:b/>
                <w:sz w:val="24"/>
                <w:szCs w:val="21"/>
              </w:rPr>
              <w:t>（小写）：</w:t>
            </w:r>
          </w:p>
        </w:tc>
      </w:tr>
      <w:tr w:rsidR="00400933" w:rsidRPr="008B4C6B">
        <w:trPr>
          <w:cantSplit/>
          <w:trHeight w:hRule="exact" w:val="850"/>
          <w:jc w:val="center"/>
        </w:trPr>
        <w:tc>
          <w:tcPr>
            <w:tcW w:w="2331" w:type="dxa"/>
            <w:vMerge/>
            <w:tcBorders>
              <w:left w:val="single" w:sz="6" w:space="0" w:color="auto"/>
              <w:bottom w:val="single" w:sz="4" w:space="0" w:color="auto"/>
              <w:right w:val="single" w:sz="6" w:space="0" w:color="auto"/>
            </w:tcBorders>
            <w:vAlign w:val="center"/>
          </w:tcPr>
          <w:p w:rsidR="00400933" w:rsidRPr="008B4C6B" w:rsidRDefault="00400933">
            <w:pPr>
              <w:autoSpaceDE w:val="0"/>
              <w:autoSpaceDN w:val="0"/>
              <w:adjustRightInd w:val="0"/>
              <w:jc w:val="center"/>
              <w:rPr>
                <w:rFonts w:ascii="宋体" w:hAnsi="宋体" w:cs="Arial"/>
                <w:sz w:val="24"/>
                <w:szCs w:val="21"/>
              </w:rPr>
            </w:pPr>
          </w:p>
        </w:tc>
        <w:tc>
          <w:tcPr>
            <w:tcW w:w="6551" w:type="dxa"/>
            <w:tcBorders>
              <w:top w:val="single" w:sz="6" w:space="0" w:color="auto"/>
              <w:left w:val="single" w:sz="6" w:space="0" w:color="auto"/>
              <w:bottom w:val="single" w:sz="6" w:space="0" w:color="auto"/>
              <w:right w:val="single" w:sz="4" w:space="0" w:color="auto"/>
            </w:tcBorders>
            <w:vAlign w:val="center"/>
          </w:tcPr>
          <w:p w:rsidR="00400933" w:rsidRPr="008B4C6B" w:rsidRDefault="00400933">
            <w:pPr>
              <w:rPr>
                <w:rFonts w:ascii="宋体" w:hAnsi="宋体" w:cs="Arial"/>
                <w:sz w:val="24"/>
                <w:szCs w:val="21"/>
              </w:rPr>
            </w:pPr>
            <w:r w:rsidRPr="008B4C6B">
              <w:rPr>
                <w:rFonts w:ascii="宋体" w:hAnsi="宋体" w:cs="Arial" w:hint="eastAsia"/>
                <w:b/>
                <w:sz w:val="24"/>
                <w:szCs w:val="21"/>
              </w:rPr>
              <w:t>（</w:t>
            </w:r>
            <w:r w:rsidRPr="008B4C6B">
              <w:rPr>
                <w:rFonts w:ascii="宋体" w:hAnsi="宋体" w:cs="Arial"/>
                <w:b/>
                <w:sz w:val="24"/>
                <w:szCs w:val="21"/>
              </w:rPr>
              <w:t>大</w:t>
            </w:r>
            <w:r w:rsidRPr="008B4C6B">
              <w:rPr>
                <w:rFonts w:ascii="宋体" w:hAnsi="宋体" w:cs="Arial" w:hint="eastAsia"/>
                <w:b/>
                <w:sz w:val="24"/>
                <w:szCs w:val="21"/>
              </w:rPr>
              <w:t>写）：</w:t>
            </w:r>
          </w:p>
        </w:tc>
      </w:tr>
      <w:tr w:rsidR="00400933" w:rsidRPr="008B4C6B">
        <w:trPr>
          <w:cantSplit/>
          <w:trHeight w:hRule="exact" w:val="898"/>
          <w:jc w:val="center"/>
        </w:trPr>
        <w:tc>
          <w:tcPr>
            <w:tcW w:w="2331" w:type="dxa"/>
            <w:tcBorders>
              <w:top w:val="single" w:sz="4" w:space="0" w:color="auto"/>
              <w:left w:val="single" w:sz="6" w:space="0" w:color="auto"/>
              <w:bottom w:val="single" w:sz="4" w:space="0" w:color="auto"/>
              <w:right w:val="single" w:sz="6" w:space="0" w:color="auto"/>
            </w:tcBorders>
            <w:vAlign w:val="center"/>
          </w:tcPr>
          <w:p w:rsidR="00400933" w:rsidRPr="008B4C6B" w:rsidRDefault="00661D22">
            <w:pPr>
              <w:autoSpaceDE w:val="0"/>
              <w:autoSpaceDN w:val="0"/>
              <w:adjustRightInd w:val="0"/>
              <w:jc w:val="center"/>
              <w:rPr>
                <w:rFonts w:ascii="宋体" w:hAnsi="宋体" w:cs="Arial"/>
                <w:b/>
                <w:sz w:val="24"/>
                <w:szCs w:val="21"/>
              </w:rPr>
            </w:pPr>
            <w:r w:rsidRPr="008B4C6B">
              <w:rPr>
                <w:rFonts w:ascii="宋体" w:hAnsi="宋体" w:cs="Arial" w:hint="eastAsia"/>
                <w:b/>
                <w:sz w:val="24"/>
                <w:szCs w:val="21"/>
              </w:rPr>
              <w:t>工期</w:t>
            </w:r>
          </w:p>
        </w:tc>
        <w:tc>
          <w:tcPr>
            <w:tcW w:w="6551" w:type="dxa"/>
            <w:tcBorders>
              <w:top w:val="single" w:sz="6" w:space="0" w:color="auto"/>
              <w:left w:val="single" w:sz="6" w:space="0" w:color="auto"/>
              <w:bottom w:val="single" w:sz="6" w:space="0" w:color="auto"/>
              <w:right w:val="single" w:sz="4" w:space="0" w:color="auto"/>
            </w:tcBorders>
            <w:vAlign w:val="center"/>
          </w:tcPr>
          <w:p w:rsidR="00400933" w:rsidRPr="008B4C6B" w:rsidRDefault="00400933">
            <w:pPr>
              <w:widowControl w:val="0"/>
              <w:spacing w:line="360" w:lineRule="auto"/>
              <w:jc w:val="center"/>
              <w:rPr>
                <w:rFonts w:ascii="宋体" w:hAnsi="宋体" w:cs="Arial"/>
                <w:b/>
                <w:sz w:val="24"/>
                <w:szCs w:val="21"/>
              </w:rPr>
            </w:pPr>
          </w:p>
        </w:tc>
      </w:tr>
      <w:tr w:rsidR="00400933" w:rsidRPr="008B4C6B">
        <w:trPr>
          <w:cantSplit/>
          <w:trHeight w:hRule="exact" w:val="898"/>
          <w:jc w:val="center"/>
        </w:trPr>
        <w:tc>
          <w:tcPr>
            <w:tcW w:w="2331" w:type="dxa"/>
            <w:tcBorders>
              <w:top w:val="single" w:sz="4" w:space="0" w:color="auto"/>
              <w:left w:val="single" w:sz="6" w:space="0" w:color="auto"/>
              <w:bottom w:val="single" w:sz="6" w:space="0" w:color="auto"/>
              <w:right w:val="single" w:sz="6" w:space="0" w:color="auto"/>
            </w:tcBorders>
            <w:vAlign w:val="center"/>
          </w:tcPr>
          <w:p w:rsidR="00400933" w:rsidRPr="008B4C6B" w:rsidRDefault="00400933">
            <w:pPr>
              <w:autoSpaceDE w:val="0"/>
              <w:autoSpaceDN w:val="0"/>
              <w:adjustRightInd w:val="0"/>
              <w:jc w:val="center"/>
              <w:rPr>
                <w:rFonts w:ascii="宋体" w:hAnsi="宋体" w:cs="Arial"/>
                <w:b/>
                <w:sz w:val="24"/>
                <w:szCs w:val="21"/>
              </w:rPr>
            </w:pPr>
            <w:r w:rsidRPr="008B4C6B">
              <w:rPr>
                <w:rFonts w:ascii="宋体" w:hAnsi="宋体" w:cs="Arial" w:hint="eastAsia"/>
                <w:b/>
                <w:sz w:val="24"/>
                <w:szCs w:val="21"/>
              </w:rPr>
              <w:t>建设（交货）地点</w:t>
            </w:r>
          </w:p>
        </w:tc>
        <w:tc>
          <w:tcPr>
            <w:tcW w:w="6551" w:type="dxa"/>
            <w:tcBorders>
              <w:top w:val="single" w:sz="6" w:space="0" w:color="auto"/>
              <w:left w:val="single" w:sz="6" w:space="0" w:color="auto"/>
              <w:bottom w:val="single" w:sz="6" w:space="0" w:color="auto"/>
              <w:right w:val="single" w:sz="4" w:space="0" w:color="auto"/>
            </w:tcBorders>
            <w:vAlign w:val="center"/>
          </w:tcPr>
          <w:p w:rsidR="00400933" w:rsidRPr="008B4C6B" w:rsidRDefault="00400933">
            <w:pPr>
              <w:autoSpaceDE w:val="0"/>
              <w:autoSpaceDN w:val="0"/>
              <w:adjustRightInd w:val="0"/>
              <w:jc w:val="center"/>
              <w:rPr>
                <w:rFonts w:ascii="宋体" w:hAnsi="宋体" w:cs="Arial"/>
                <w:b/>
                <w:sz w:val="24"/>
                <w:szCs w:val="21"/>
              </w:rPr>
            </w:pPr>
            <w:r w:rsidRPr="008B4C6B">
              <w:rPr>
                <w:rFonts w:ascii="宋体" w:hAnsi="宋体" w:cs="Arial" w:hint="eastAsia"/>
                <w:b/>
                <w:sz w:val="24"/>
                <w:szCs w:val="21"/>
              </w:rPr>
              <w:t>采购人指定地点（海南省内）</w:t>
            </w:r>
          </w:p>
        </w:tc>
      </w:tr>
    </w:tbl>
    <w:p w:rsidR="00400933" w:rsidRPr="008B4C6B" w:rsidRDefault="00400933">
      <w:pPr>
        <w:spacing w:before="19" w:line="360" w:lineRule="auto"/>
        <w:rPr>
          <w:rFonts w:ascii="宋体" w:hAnsi="宋体"/>
          <w:sz w:val="28"/>
          <w:szCs w:val="28"/>
        </w:rPr>
      </w:pPr>
    </w:p>
    <w:p w:rsidR="00400933" w:rsidRPr="008B4C6B" w:rsidRDefault="00400933">
      <w:pPr>
        <w:spacing w:before="19" w:line="360" w:lineRule="auto"/>
        <w:rPr>
          <w:rFonts w:ascii="宋体" w:hAnsi="宋体"/>
          <w:b/>
          <w:sz w:val="24"/>
        </w:rPr>
      </w:pPr>
      <w:r w:rsidRPr="008B4C6B">
        <w:rPr>
          <w:rFonts w:ascii="宋体" w:hAnsi="宋体" w:hint="eastAsia"/>
          <w:b/>
          <w:sz w:val="24"/>
        </w:rPr>
        <w:t>投标人全称：（盖章）               授权代表（签字）：</w:t>
      </w:r>
    </w:p>
    <w:p w:rsidR="00400933" w:rsidRPr="008B4C6B" w:rsidRDefault="00400933">
      <w:pPr>
        <w:spacing w:before="19" w:line="360" w:lineRule="auto"/>
        <w:rPr>
          <w:rFonts w:ascii="宋体" w:hAnsi="宋体"/>
          <w:b/>
          <w:sz w:val="24"/>
        </w:rPr>
      </w:pPr>
    </w:p>
    <w:p w:rsidR="00400933" w:rsidRPr="008B4C6B" w:rsidRDefault="00400933">
      <w:pPr>
        <w:spacing w:before="19" w:line="360" w:lineRule="auto"/>
        <w:rPr>
          <w:rFonts w:ascii="宋体" w:hAnsi="宋体"/>
          <w:b/>
          <w:sz w:val="24"/>
        </w:rPr>
      </w:pPr>
      <w:r w:rsidRPr="008B4C6B">
        <w:rPr>
          <w:rFonts w:ascii="宋体" w:hAnsi="宋体" w:hint="eastAsia"/>
          <w:b/>
          <w:sz w:val="24"/>
        </w:rPr>
        <w:t>日期：</w:t>
      </w:r>
    </w:p>
    <w:p w:rsidR="00400933" w:rsidRPr="008B4C6B" w:rsidRDefault="00400933">
      <w:pPr>
        <w:tabs>
          <w:tab w:val="left" w:pos="360"/>
        </w:tabs>
        <w:spacing w:before="67" w:line="360" w:lineRule="auto"/>
        <w:ind w:leftChars="-7" w:left="-15" w:right="-119"/>
        <w:rPr>
          <w:rFonts w:ascii="宋体" w:hAnsi="宋体"/>
          <w:sz w:val="24"/>
        </w:rPr>
      </w:pPr>
      <w:r w:rsidRPr="008B4C6B">
        <w:rPr>
          <w:rFonts w:ascii="宋体" w:hAnsi="宋体" w:hint="eastAsia"/>
          <w:sz w:val="24"/>
        </w:rPr>
        <w:t>注: 1、</w:t>
      </w:r>
      <w:r w:rsidRPr="008B4C6B">
        <w:rPr>
          <w:rFonts w:ascii="宋体" w:hAnsi="宋体" w:cs="Arial" w:hint="eastAsia"/>
          <w:sz w:val="24"/>
          <w:szCs w:val="21"/>
        </w:rPr>
        <w:t>本项目投标</w:t>
      </w:r>
      <w:r w:rsidRPr="008B4C6B">
        <w:rPr>
          <w:rFonts w:ascii="宋体" w:hAnsi="宋体" w:cs="Arial"/>
          <w:sz w:val="24"/>
          <w:szCs w:val="21"/>
        </w:rPr>
        <w:t>总</w:t>
      </w:r>
      <w:r w:rsidRPr="008B4C6B">
        <w:rPr>
          <w:rFonts w:ascii="宋体" w:hAnsi="宋体" w:cs="Arial" w:hint="eastAsia"/>
          <w:sz w:val="24"/>
          <w:szCs w:val="21"/>
        </w:rPr>
        <w:t>报价</w:t>
      </w:r>
      <w:r w:rsidRPr="008B4C6B">
        <w:rPr>
          <w:rFonts w:ascii="宋体" w:hAnsi="宋体" w:hint="eastAsia"/>
          <w:sz w:val="24"/>
        </w:rPr>
        <w:t>包括</w:t>
      </w:r>
      <w:r w:rsidRPr="008B4C6B">
        <w:rPr>
          <w:rFonts w:ascii="宋体" w:hAnsi="宋体" w:cs="Arial" w:hint="eastAsia"/>
          <w:sz w:val="24"/>
          <w:szCs w:val="21"/>
        </w:rPr>
        <w:t>全部货物、服务的价格及相关税费、运输到指定地点的装运费用、安装调试、培训、售后服务等其他有关的所有费用；</w:t>
      </w:r>
    </w:p>
    <w:p w:rsidR="00400933" w:rsidRPr="008B4C6B" w:rsidRDefault="00400933">
      <w:pPr>
        <w:snapToGrid w:val="0"/>
        <w:spacing w:line="360" w:lineRule="auto"/>
        <w:ind w:firstLineChars="196" w:firstLine="470"/>
        <w:rPr>
          <w:rFonts w:ascii="宋体" w:hAnsi="宋体"/>
          <w:sz w:val="24"/>
        </w:rPr>
      </w:pPr>
      <w:r w:rsidRPr="008B4C6B">
        <w:rPr>
          <w:rFonts w:ascii="宋体" w:hAnsi="宋体" w:hint="eastAsia"/>
          <w:sz w:val="24"/>
        </w:rPr>
        <w:t>2、</w:t>
      </w:r>
      <w:r w:rsidRPr="008B4C6B">
        <w:rPr>
          <w:rFonts w:ascii="宋体" w:hAnsi="宋体" w:hint="eastAsia"/>
          <w:sz w:val="24"/>
          <w:u w:val="single"/>
        </w:rPr>
        <w:t>开标一览表格式不得自行改动</w:t>
      </w:r>
      <w:r w:rsidRPr="008B4C6B">
        <w:rPr>
          <w:rFonts w:ascii="宋体" w:hAnsi="宋体" w:hint="eastAsia"/>
          <w:sz w:val="24"/>
        </w:rPr>
        <w:t>。</w:t>
      </w:r>
    </w:p>
    <w:p w:rsidR="00400933" w:rsidRPr="008B4C6B" w:rsidRDefault="00400933">
      <w:pPr>
        <w:snapToGrid w:val="0"/>
        <w:spacing w:line="360" w:lineRule="auto"/>
        <w:ind w:firstLineChars="196" w:firstLine="470"/>
        <w:rPr>
          <w:rFonts w:ascii="宋体" w:hAnsi="宋体"/>
          <w:sz w:val="24"/>
        </w:rPr>
      </w:pPr>
      <w:r w:rsidRPr="008B4C6B">
        <w:rPr>
          <w:rFonts w:ascii="宋体" w:hAnsi="宋体" w:hint="eastAsia"/>
          <w:sz w:val="24"/>
        </w:rPr>
        <w:t>3、不接受超出采购预算的报价。</w:t>
      </w:r>
    </w:p>
    <w:p w:rsidR="00400933" w:rsidRPr="008B4C6B" w:rsidRDefault="00400933">
      <w:pPr>
        <w:snapToGrid w:val="0"/>
        <w:spacing w:line="360" w:lineRule="auto"/>
        <w:ind w:firstLineChars="196" w:firstLine="472"/>
        <w:rPr>
          <w:rFonts w:ascii="宋体" w:hAnsi="宋体"/>
          <w:b/>
          <w:sz w:val="24"/>
        </w:rPr>
      </w:pPr>
    </w:p>
    <w:p w:rsidR="00400933" w:rsidRPr="008B4C6B" w:rsidRDefault="00400933">
      <w:pPr>
        <w:snapToGrid w:val="0"/>
        <w:spacing w:line="360" w:lineRule="auto"/>
        <w:ind w:firstLineChars="196" w:firstLine="472"/>
        <w:rPr>
          <w:rFonts w:ascii="宋体" w:hAnsi="宋体"/>
          <w:b/>
          <w:sz w:val="24"/>
        </w:rPr>
      </w:pPr>
    </w:p>
    <w:p w:rsidR="00400933" w:rsidRPr="008B4C6B" w:rsidRDefault="00400933">
      <w:pPr>
        <w:snapToGrid w:val="0"/>
        <w:spacing w:line="360" w:lineRule="auto"/>
        <w:ind w:firstLineChars="196" w:firstLine="472"/>
        <w:rPr>
          <w:rFonts w:ascii="宋体" w:hAnsi="宋体"/>
          <w:b/>
          <w:sz w:val="24"/>
        </w:rPr>
      </w:pPr>
    </w:p>
    <w:p w:rsidR="00400933" w:rsidRPr="008B4C6B" w:rsidRDefault="00400933">
      <w:pPr>
        <w:snapToGrid w:val="0"/>
        <w:spacing w:line="360" w:lineRule="auto"/>
        <w:ind w:firstLineChars="196" w:firstLine="472"/>
        <w:rPr>
          <w:rFonts w:ascii="宋体" w:hAnsi="宋体"/>
          <w:b/>
          <w:sz w:val="24"/>
        </w:rPr>
      </w:pPr>
    </w:p>
    <w:p w:rsidR="00400933" w:rsidRPr="008B4C6B" w:rsidRDefault="00400933">
      <w:pPr>
        <w:snapToGrid w:val="0"/>
        <w:spacing w:line="360" w:lineRule="auto"/>
        <w:ind w:firstLineChars="196" w:firstLine="472"/>
        <w:rPr>
          <w:rFonts w:ascii="宋体" w:hAnsi="宋体"/>
          <w:b/>
          <w:sz w:val="24"/>
        </w:rPr>
      </w:pPr>
    </w:p>
    <w:p w:rsidR="00400933" w:rsidRPr="008B4C6B" w:rsidRDefault="00400933">
      <w:pPr>
        <w:snapToGrid w:val="0"/>
        <w:spacing w:line="360" w:lineRule="auto"/>
        <w:ind w:firstLineChars="196" w:firstLine="472"/>
        <w:rPr>
          <w:rFonts w:ascii="宋体" w:hAnsi="宋体"/>
          <w:b/>
          <w:sz w:val="24"/>
        </w:rPr>
      </w:pPr>
    </w:p>
    <w:p w:rsidR="00400933" w:rsidRPr="008B4C6B" w:rsidRDefault="00400933">
      <w:pPr>
        <w:snapToGrid w:val="0"/>
        <w:spacing w:line="360" w:lineRule="auto"/>
        <w:ind w:firstLineChars="196" w:firstLine="472"/>
        <w:rPr>
          <w:rFonts w:ascii="宋体" w:hAnsi="宋体"/>
          <w:b/>
          <w:sz w:val="24"/>
        </w:rPr>
      </w:pPr>
    </w:p>
    <w:p w:rsidR="00587B5E" w:rsidRPr="008B4C6B" w:rsidRDefault="00400933" w:rsidP="00587B5E">
      <w:pPr>
        <w:jc w:val="center"/>
        <w:rPr>
          <w:rFonts w:hAnsi="宋体"/>
          <w:b/>
          <w:sz w:val="32"/>
          <w:szCs w:val="32"/>
        </w:rPr>
      </w:pPr>
      <w:bookmarkStart w:id="55" w:name="_Toc171325100"/>
      <w:r w:rsidRPr="008B4C6B">
        <w:rPr>
          <w:rFonts w:ascii="宋体" w:hAnsi="宋体"/>
          <w:b/>
          <w:sz w:val="32"/>
          <w:szCs w:val="32"/>
        </w:rPr>
        <w:br w:type="page"/>
      </w:r>
      <w:r w:rsidRPr="008B4C6B">
        <w:rPr>
          <w:rFonts w:ascii="宋体" w:hAnsi="宋体" w:hint="eastAsia"/>
          <w:b/>
          <w:sz w:val="32"/>
          <w:szCs w:val="32"/>
        </w:rPr>
        <w:lastRenderedPageBreak/>
        <w:t>2、</w:t>
      </w:r>
      <w:bookmarkEnd w:id="55"/>
      <w:r w:rsidR="00587B5E" w:rsidRPr="008B4C6B">
        <w:rPr>
          <w:rFonts w:hAnsi="宋体" w:hint="eastAsia"/>
          <w:b/>
          <w:sz w:val="32"/>
          <w:szCs w:val="32"/>
        </w:rPr>
        <w:t>工程量清单</w:t>
      </w:r>
      <w:r w:rsidR="00587B5E" w:rsidRPr="008B4C6B">
        <w:rPr>
          <w:rFonts w:hAnsi="宋体"/>
          <w:b/>
          <w:sz w:val="32"/>
          <w:szCs w:val="32"/>
        </w:rPr>
        <w:t>报价</w:t>
      </w: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p>
    <w:p w:rsidR="00587B5E" w:rsidRPr="008B4C6B" w:rsidRDefault="00587B5E" w:rsidP="00587B5E">
      <w:pPr>
        <w:pStyle w:val="Style3"/>
        <w:spacing w:line="360" w:lineRule="auto"/>
        <w:jc w:val="center"/>
        <w:rPr>
          <w:rFonts w:ascii="宋体" w:hAnsi="宋体" w:cs="宋体"/>
          <w:b/>
          <w:sz w:val="32"/>
        </w:rPr>
      </w:pPr>
      <w:r w:rsidRPr="008B4C6B">
        <w:rPr>
          <w:rFonts w:ascii="宋体" w:hAnsi="宋体" w:cs="宋体" w:hint="eastAsia"/>
          <w:b/>
          <w:sz w:val="32"/>
        </w:rPr>
        <w:t>（</w:t>
      </w:r>
      <w:r w:rsidRPr="008B4C6B">
        <w:rPr>
          <w:rFonts w:ascii="宋体" w:hAnsi="宋体" w:cs="宋体"/>
          <w:b/>
          <w:sz w:val="32"/>
        </w:rPr>
        <w:t>以第三章</w:t>
      </w:r>
      <w:r w:rsidRPr="008B4C6B">
        <w:rPr>
          <w:rFonts w:ascii="宋体" w:hAnsi="宋体" w:cs="宋体" w:hint="eastAsia"/>
          <w:b/>
          <w:sz w:val="32"/>
        </w:rPr>
        <w:t>采购人需求书</w:t>
      </w:r>
      <w:r w:rsidRPr="008B4C6B">
        <w:rPr>
          <w:rFonts w:ascii="宋体" w:hAnsi="宋体" w:cs="宋体"/>
          <w:b/>
          <w:sz w:val="32"/>
        </w:rPr>
        <w:t>为主、</w:t>
      </w:r>
      <w:r w:rsidRPr="008B4C6B">
        <w:rPr>
          <w:rFonts w:ascii="宋体" w:hAnsi="宋体" w:cs="宋体" w:hint="eastAsia"/>
          <w:b/>
          <w:sz w:val="32"/>
        </w:rPr>
        <w:t>格式自拟进行</w:t>
      </w:r>
      <w:r w:rsidRPr="008B4C6B">
        <w:rPr>
          <w:rFonts w:ascii="宋体" w:hAnsi="宋体" w:cs="宋体"/>
          <w:b/>
          <w:sz w:val="32"/>
        </w:rPr>
        <w:t>清单报价）</w:t>
      </w:r>
    </w:p>
    <w:p w:rsidR="00400933" w:rsidRPr="008B4C6B" w:rsidRDefault="00400933" w:rsidP="00587B5E">
      <w:pPr>
        <w:jc w:val="center"/>
        <w:rPr>
          <w:rFonts w:ascii="宋体" w:hAnsi="宋体"/>
          <w:sz w:val="28"/>
          <w:szCs w:val="28"/>
        </w:rPr>
      </w:pPr>
    </w:p>
    <w:p w:rsidR="00587B5E" w:rsidRPr="008B4C6B" w:rsidRDefault="00587B5E" w:rsidP="00587B5E">
      <w:pPr>
        <w:pStyle w:val="a9"/>
      </w:pPr>
    </w:p>
    <w:p w:rsidR="00587B5E" w:rsidRPr="008B4C6B" w:rsidRDefault="00587B5E" w:rsidP="00587B5E">
      <w:pPr>
        <w:pStyle w:val="a9"/>
      </w:pPr>
    </w:p>
    <w:p w:rsidR="00587B5E" w:rsidRPr="008B4C6B" w:rsidRDefault="00587B5E" w:rsidP="00587B5E">
      <w:pPr>
        <w:pStyle w:val="a9"/>
      </w:pPr>
    </w:p>
    <w:p w:rsidR="00587B5E" w:rsidRPr="008B4C6B" w:rsidRDefault="00587B5E" w:rsidP="00587B5E">
      <w:pPr>
        <w:pStyle w:val="a9"/>
      </w:pPr>
    </w:p>
    <w:p w:rsidR="00587B5E" w:rsidRPr="008B4C6B" w:rsidRDefault="00587B5E" w:rsidP="00587B5E">
      <w:pPr>
        <w:pStyle w:val="a9"/>
      </w:pPr>
    </w:p>
    <w:p w:rsidR="00587B5E" w:rsidRPr="008B4C6B" w:rsidRDefault="00587B5E" w:rsidP="00587B5E">
      <w:pPr>
        <w:pStyle w:val="a9"/>
      </w:pPr>
    </w:p>
    <w:p w:rsidR="00587B5E" w:rsidRPr="008B4C6B" w:rsidRDefault="00587B5E" w:rsidP="00587B5E">
      <w:pPr>
        <w:pStyle w:val="a9"/>
      </w:pPr>
    </w:p>
    <w:p w:rsidR="00587B5E" w:rsidRPr="008B4C6B" w:rsidRDefault="00587B5E" w:rsidP="00587B5E">
      <w:pPr>
        <w:pStyle w:val="a9"/>
      </w:pPr>
    </w:p>
    <w:p w:rsidR="00587B5E" w:rsidRPr="008B4C6B" w:rsidRDefault="00785F12" w:rsidP="00587B5E">
      <w:pPr>
        <w:pStyle w:val="a9"/>
      </w:pPr>
      <w:r w:rsidRPr="008B4C6B">
        <w:rPr>
          <w:rFonts w:hint="eastAsia"/>
          <w:bCs/>
          <w:sz w:val="28"/>
          <w:szCs w:val="28"/>
        </w:rPr>
        <w:t>投标文件中清单报价部分要求造价人员签章，由注册或造价人员</w:t>
      </w:r>
      <w:r w:rsidRPr="008B4C6B">
        <w:rPr>
          <w:rFonts w:hint="eastAsia"/>
          <w:bCs/>
          <w:sz w:val="28"/>
          <w:szCs w:val="28"/>
        </w:rPr>
        <w:t>(</w:t>
      </w:r>
      <w:r w:rsidRPr="008B4C6B">
        <w:rPr>
          <w:rFonts w:hint="eastAsia"/>
          <w:bCs/>
          <w:sz w:val="28"/>
          <w:szCs w:val="28"/>
        </w:rPr>
        <w:t>造价师或具有建设工程定额与预算职称资格人员</w:t>
      </w:r>
      <w:r w:rsidRPr="008B4C6B">
        <w:rPr>
          <w:rFonts w:hint="eastAsia"/>
          <w:bCs/>
          <w:sz w:val="28"/>
          <w:szCs w:val="28"/>
        </w:rPr>
        <w:t>)</w:t>
      </w:r>
      <w:r w:rsidRPr="008B4C6B">
        <w:rPr>
          <w:rFonts w:hint="eastAsia"/>
          <w:bCs/>
          <w:sz w:val="28"/>
          <w:szCs w:val="28"/>
        </w:rPr>
        <w:t>签字并加盖执业专用章（仅由注册造价工程师提供，职称资格人员不做要求），由建设工程定额与预算职称资格人员编制的，需提供编制人员职称证和在本单位缴纳的</w:t>
      </w:r>
      <w:r w:rsidRPr="008B4C6B">
        <w:rPr>
          <w:rFonts w:hint="eastAsia"/>
          <w:bCs/>
          <w:sz w:val="28"/>
          <w:szCs w:val="28"/>
        </w:rPr>
        <w:t>2</w:t>
      </w:r>
      <w:r w:rsidRPr="008B4C6B">
        <w:rPr>
          <w:bCs/>
          <w:sz w:val="28"/>
          <w:szCs w:val="28"/>
        </w:rPr>
        <w:t>022</w:t>
      </w:r>
      <w:r w:rsidRPr="008B4C6B">
        <w:rPr>
          <w:rFonts w:ascii="宋体" w:hAnsi="宋体"/>
          <w:sz w:val="28"/>
          <w:szCs w:val="28"/>
        </w:rPr>
        <w:t>年以来</w:t>
      </w:r>
      <w:r w:rsidRPr="008B4C6B">
        <w:rPr>
          <w:rFonts w:ascii="宋体" w:hAnsi="宋体" w:hint="eastAsia"/>
          <w:sz w:val="28"/>
          <w:szCs w:val="28"/>
        </w:rPr>
        <w:t>任意1个月社保证明。工程量清单报价若委托具有相应资质咨询单位编织的</w:t>
      </w:r>
      <w:r w:rsidRPr="008B4C6B">
        <w:rPr>
          <w:rFonts w:hint="eastAsia"/>
          <w:bCs/>
          <w:sz w:val="28"/>
          <w:szCs w:val="28"/>
        </w:rPr>
        <w:t>，须提供造价编制委托合同和造价人员相关证明材料。</w:t>
      </w:r>
    </w:p>
    <w:p w:rsidR="00587B5E" w:rsidRPr="008B4C6B" w:rsidRDefault="00587B5E" w:rsidP="00587B5E">
      <w:pPr>
        <w:pStyle w:val="a9"/>
      </w:pPr>
    </w:p>
    <w:p w:rsidR="00587B5E" w:rsidRPr="008B4C6B" w:rsidRDefault="00587B5E" w:rsidP="00587B5E">
      <w:pPr>
        <w:pStyle w:val="a9"/>
      </w:pPr>
    </w:p>
    <w:p w:rsidR="00785F12" w:rsidRPr="008B4C6B" w:rsidRDefault="00785F12" w:rsidP="00587B5E">
      <w:pPr>
        <w:pStyle w:val="a9"/>
      </w:pPr>
    </w:p>
    <w:p w:rsidR="00785F12" w:rsidRPr="008B4C6B" w:rsidRDefault="00785F12" w:rsidP="00587B5E">
      <w:pPr>
        <w:pStyle w:val="a9"/>
      </w:pPr>
    </w:p>
    <w:p w:rsidR="00785F12" w:rsidRPr="008B4C6B" w:rsidRDefault="00785F12" w:rsidP="00587B5E">
      <w:pPr>
        <w:pStyle w:val="a9"/>
      </w:pPr>
    </w:p>
    <w:p w:rsidR="00785F12" w:rsidRPr="008B4C6B" w:rsidRDefault="00785F12" w:rsidP="00587B5E">
      <w:pPr>
        <w:pStyle w:val="a9"/>
      </w:pPr>
    </w:p>
    <w:p w:rsidR="00400933" w:rsidRPr="008B4C6B" w:rsidRDefault="00400933">
      <w:pPr>
        <w:spacing w:before="19" w:line="360" w:lineRule="auto"/>
        <w:rPr>
          <w:rFonts w:ascii="宋体" w:hAnsi="宋体"/>
          <w:b/>
          <w:sz w:val="24"/>
        </w:rPr>
      </w:pPr>
      <w:r w:rsidRPr="008B4C6B">
        <w:rPr>
          <w:rFonts w:ascii="宋体" w:hAnsi="宋体" w:hint="eastAsia"/>
          <w:b/>
          <w:sz w:val="24"/>
        </w:rPr>
        <w:t>投标人全称：（盖章）       授权代表（签字）：</w:t>
      </w:r>
    </w:p>
    <w:p w:rsidR="00400933" w:rsidRPr="008B4C6B" w:rsidRDefault="00400933">
      <w:pPr>
        <w:spacing w:before="19" w:line="360" w:lineRule="auto"/>
        <w:rPr>
          <w:rFonts w:ascii="宋体" w:hAnsi="宋体"/>
          <w:b/>
          <w:sz w:val="24"/>
        </w:rPr>
      </w:pPr>
    </w:p>
    <w:p w:rsidR="00400933" w:rsidRPr="008B4C6B" w:rsidRDefault="00400933" w:rsidP="00785F12">
      <w:pPr>
        <w:spacing w:before="19" w:line="360" w:lineRule="auto"/>
        <w:rPr>
          <w:rFonts w:ascii="宋体" w:hAnsi="宋体"/>
          <w:b/>
          <w:sz w:val="24"/>
        </w:rPr>
      </w:pPr>
      <w:r w:rsidRPr="008B4C6B">
        <w:rPr>
          <w:rFonts w:ascii="宋体" w:hAnsi="宋体" w:hint="eastAsia"/>
          <w:b/>
          <w:sz w:val="24"/>
        </w:rPr>
        <w:t>日期：</w:t>
      </w:r>
    </w:p>
    <w:p w:rsidR="00400933" w:rsidRPr="008B4C6B" w:rsidRDefault="00400933">
      <w:pPr>
        <w:spacing w:before="19" w:line="360" w:lineRule="auto"/>
        <w:rPr>
          <w:rFonts w:ascii="宋体" w:hAnsi="宋体"/>
          <w:sz w:val="24"/>
        </w:rPr>
      </w:pPr>
    </w:p>
    <w:p w:rsidR="00400933" w:rsidRPr="008B4C6B" w:rsidRDefault="00400933">
      <w:pPr>
        <w:jc w:val="right"/>
        <w:rPr>
          <w:rFonts w:ascii="宋体" w:hAnsi="宋体"/>
          <w:sz w:val="24"/>
          <w:u w:val="single"/>
        </w:rPr>
      </w:pPr>
    </w:p>
    <w:p w:rsidR="00400933" w:rsidRPr="008B4C6B" w:rsidRDefault="00400933">
      <w:pPr>
        <w:pStyle w:val="a9"/>
        <w:spacing w:line="440" w:lineRule="exact"/>
        <w:ind w:firstLine="0"/>
        <w:rPr>
          <w:rFonts w:ascii="宋体" w:hAnsi="宋体"/>
          <w:bCs/>
          <w:sz w:val="24"/>
          <w:szCs w:val="24"/>
        </w:rPr>
      </w:pPr>
      <w:r w:rsidRPr="008B4C6B">
        <w:rPr>
          <w:rFonts w:ascii="宋体" w:hAnsi="宋体" w:hint="eastAsia"/>
          <w:bCs/>
          <w:sz w:val="24"/>
          <w:szCs w:val="24"/>
        </w:rPr>
        <w:t xml:space="preserve">　　　　　　　　　　　　　　　</w:t>
      </w:r>
    </w:p>
    <w:p w:rsidR="00FE0969" w:rsidRPr="008B4C6B" w:rsidRDefault="00FE0969">
      <w:pPr>
        <w:pStyle w:val="a9"/>
        <w:spacing w:line="440" w:lineRule="exact"/>
        <w:ind w:firstLine="0"/>
        <w:rPr>
          <w:rFonts w:ascii="宋体" w:hAnsi="宋体"/>
          <w:bCs/>
          <w:sz w:val="24"/>
          <w:szCs w:val="24"/>
        </w:rPr>
      </w:pPr>
    </w:p>
    <w:p w:rsidR="00400933" w:rsidRPr="008B4C6B" w:rsidRDefault="00400933">
      <w:pPr>
        <w:snapToGrid w:val="0"/>
        <w:ind w:firstLine="600"/>
        <w:jc w:val="center"/>
        <w:rPr>
          <w:rFonts w:ascii="宋体" w:hAnsi="宋体"/>
        </w:rPr>
      </w:pPr>
      <w:bookmarkStart w:id="56" w:name="_Toc264213367"/>
      <w:bookmarkEnd w:id="53"/>
      <w:bookmarkEnd w:id="54"/>
      <w:r w:rsidRPr="008B4C6B">
        <w:rPr>
          <w:rFonts w:ascii="宋体" w:hAnsi="宋体" w:hint="eastAsia"/>
          <w:b/>
          <w:sz w:val="32"/>
        </w:rPr>
        <w:t>3、</w:t>
      </w:r>
      <w:r w:rsidRPr="008B4C6B">
        <w:rPr>
          <w:rFonts w:ascii="宋体" w:hAnsi="宋体" w:hint="eastAsia"/>
          <w:b/>
          <w:sz w:val="32"/>
          <w:szCs w:val="32"/>
        </w:rPr>
        <w:t>投标函</w:t>
      </w:r>
    </w:p>
    <w:p w:rsidR="00400933" w:rsidRPr="008B4C6B" w:rsidRDefault="00400933">
      <w:pPr>
        <w:snapToGrid w:val="0"/>
        <w:spacing w:before="19" w:line="480" w:lineRule="exact"/>
        <w:rPr>
          <w:rFonts w:ascii="宋体" w:hAnsi="宋体"/>
          <w:sz w:val="24"/>
        </w:rPr>
      </w:pPr>
      <w:r w:rsidRPr="008B4C6B">
        <w:rPr>
          <w:rFonts w:ascii="宋体" w:hAnsi="宋体" w:hint="eastAsia"/>
          <w:sz w:val="24"/>
        </w:rPr>
        <w:t>致：海南政通招投标有限公司</w:t>
      </w:r>
    </w:p>
    <w:p w:rsidR="00400933" w:rsidRPr="008B4C6B" w:rsidRDefault="00400933">
      <w:pPr>
        <w:spacing w:before="19" w:line="360" w:lineRule="auto"/>
        <w:ind w:firstLineChars="200" w:firstLine="480"/>
        <w:rPr>
          <w:rFonts w:ascii="宋体" w:hAnsi="宋体"/>
          <w:sz w:val="24"/>
        </w:rPr>
      </w:pPr>
      <w:r w:rsidRPr="008B4C6B">
        <w:rPr>
          <w:rFonts w:ascii="宋体" w:hAnsi="宋体" w:hint="eastAsia"/>
          <w:sz w:val="24"/>
        </w:rPr>
        <w:t>根据贵司</w:t>
      </w:r>
      <w:r w:rsidR="000B108E" w:rsidRPr="008B4C6B">
        <w:rPr>
          <w:rFonts w:ascii="宋体" w:hAnsi="宋体" w:hint="eastAsia"/>
          <w:sz w:val="24"/>
          <w:u w:val="single"/>
        </w:rPr>
        <w:t>海口市妇幼保健院“三个中心”升级配套设施装修改造工程</w:t>
      </w:r>
      <w:r w:rsidRPr="008B4C6B">
        <w:rPr>
          <w:rFonts w:ascii="宋体" w:hAnsi="宋体" w:hint="eastAsia"/>
          <w:sz w:val="24"/>
        </w:rPr>
        <w:t>（项目编号为</w:t>
      </w:r>
      <w:r w:rsidR="000B108E" w:rsidRPr="008B4C6B">
        <w:rPr>
          <w:rFonts w:ascii="宋体" w:hAnsi="宋体" w:hint="eastAsia"/>
          <w:sz w:val="24"/>
          <w:u w:val="single"/>
        </w:rPr>
        <w:t>HNZT2022-231</w:t>
      </w:r>
      <w:r w:rsidRPr="008B4C6B">
        <w:rPr>
          <w:rFonts w:ascii="宋体" w:hAnsi="宋体" w:hint="eastAsia"/>
          <w:sz w:val="24"/>
        </w:rPr>
        <w:t>，包号：</w:t>
      </w:r>
      <w:r w:rsidRPr="008B4C6B">
        <w:rPr>
          <w:rFonts w:ascii="宋体" w:hAnsi="宋体" w:hint="eastAsia"/>
          <w:sz w:val="24"/>
          <w:u w:val="single"/>
        </w:rPr>
        <w:t xml:space="preserve">   </w:t>
      </w:r>
      <w:r w:rsidRPr="008B4C6B">
        <w:rPr>
          <w:rFonts w:ascii="宋体" w:hAnsi="宋体" w:hint="eastAsia"/>
          <w:sz w:val="24"/>
        </w:rPr>
        <w:t>）的投标邀请函，正式授权下述签字人</w:t>
      </w:r>
      <w:r w:rsidRPr="008B4C6B">
        <w:rPr>
          <w:rFonts w:ascii="宋体" w:hAnsi="宋体" w:hint="eastAsia"/>
          <w:sz w:val="24"/>
          <w:u w:val="single"/>
        </w:rPr>
        <w:t xml:space="preserve">             </w:t>
      </w:r>
      <w:r w:rsidRPr="008B4C6B">
        <w:rPr>
          <w:rFonts w:ascii="宋体" w:hAnsi="宋体" w:hint="eastAsia"/>
          <w:sz w:val="24"/>
        </w:rPr>
        <w:t>（姓名和职务）代表投标人</w:t>
      </w:r>
      <w:r w:rsidRPr="008B4C6B">
        <w:rPr>
          <w:rFonts w:ascii="宋体" w:hAnsi="宋体" w:hint="eastAsia"/>
          <w:sz w:val="24"/>
          <w:u w:val="single"/>
        </w:rPr>
        <w:t xml:space="preserve">        </w:t>
      </w:r>
      <w:r w:rsidRPr="008B4C6B">
        <w:rPr>
          <w:rFonts w:ascii="宋体" w:hAnsi="宋体" w:hint="eastAsia"/>
          <w:sz w:val="24"/>
        </w:rPr>
        <w:t>（投标单位名称），提交纸质投标书正本</w:t>
      </w:r>
      <w:r w:rsidRPr="008B4C6B">
        <w:rPr>
          <w:rFonts w:ascii="宋体" w:hAnsi="宋体" w:hint="eastAsia"/>
          <w:sz w:val="24"/>
          <w:u w:val="single"/>
        </w:rPr>
        <w:t xml:space="preserve">   </w:t>
      </w:r>
      <w:r w:rsidRPr="008B4C6B">
        <w:rPr>
          <w:rFonts w:ascii="宋体" w:hAnsi="宋体" w:hint="eastAsia"/>
          <w:sz w:val="24"/>
        </w:rPr>
        <w:t>份，副本</w:t>
      </w:r>
      <w:r w:rsidRPr="008B4C6B">
        <w:rPr>
          <w:rFonts w:ascii="宋体" w:hAnsi="宋体" w:hint="eastAsia"/>
          <w:sz w:val="24"/>
          <w:u w:val="single"/>
        </w:rPr>
        <w:t xml:space="preserve">  </w:t>
      </w:r>
      <w:r w:rsidRPr="008B4C6B">
        <w:rPr>
          <w:rFonts w:ascii="宋体" w:hAnsi="宋体" w:hint="eastAsia"/>
          <w:sz w:val="24"/>
        </w:rPr>
        <w:t>份；</w:t>
      </w:r>
      <w:r w:rsidRPr="008B4C6B">
        <w:rPr>
          <w:rFonts w:ascii="宋体" w:hAnsi="宋体" w:hint="eastAsia"/>
          <w:bCs/>
          <w:sz w:val="24"/>
          <w:szCs w:val="24"/>
        </w:rPr>
        <w:t>电子投标文件</w:t>
      </w:r>
      <w:r w:rsidRPr="008B4C6B">
        <w:rPr>
          <w:rFonts w:ascii="宋体" w:hAnsi="宋体" w:hint="eastAsia"/>
          <w:bCs/>
          <w:sz w:val="24"/>
          <w:szCs w:val="24"/>
          <w:u w:val="single"/>
        </w:rPr>
        <w:t xml:space="preserve">  </w:t>
      </w:r>
      <w:r w:rsidRPr="008B4C6B">
        <w:rPr>
          <w:rFonts w:ascii="宋体" w:hAnsi="宋体" w:hint="eastAsia"/>
          <w:bCs/>
          <w:sz w:val="24"/>
          <w:szCs w:val="24"/>
        </w:rPr>
        <w:t>份</w:t>
      </w:r>
      <w:r w:rsidRPr="008B4C6B">
        <w:rPr>
          <w:rFonts w:ascii="宋体" w:hAnsi="宋体" w:hint="eastAsia"/>
          <w:sz w:val="24"/>
        </w:rPr>
        <w:t>。</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根据此函，我们宣布同意如下：</w:t>
      </w:r>
    </w:p>
    <w:p w:rsidR="00400933" w:rsidRPr="008B4C6B" w:rsidRDefault="00400933">
      <w:pPr>
        <w:numPr>
          <w:ilvl w:val="1"/>
          <w:numId w:val="65"/>
        </w:numPr>
        <w:tabs>
          <w:tab w:val="left" w:pos="840"/>
        </w:tabs>
        <w:snapToGrid w:val="0"/>
        <w:spacing w:line="360" w:lineRule="auto"/>
        <w:rPr>
          <w:rFonts w:ascii="宋体" w:hAnsi="宋体"/>
          <w:sz w:val="24"/>
        </w:rPr>
      </w:pPr>
      <w:r w:rsidRPr="008B4C6B">
        <w:rPr>
          <w:rFonts w:ascii="宋体" w:hAnsi="宋体" w:hint="eastAsia"/>
          <w:sz w:val="24"/>
        </w:rPr>
        <w:t>我方接受招标文件的所有的条款和规定。</w:t>
      </w:r>
    </w:p>
    <w:p w:rsidR="00400933" w:rsidRPr="008B4C6B" w:rsidRDefault="00400933">
      <w:pPr>
        <w:numPr>
          <w:ilvl w:val="1"/>
          <w:numId w:val="65"/>
        </w:numPr>
        <w:tabs>
          <w:tab w:val="left" w:pos="840"/>
        </w:tabs>
        <w:snapToGrid w:val="0"/>
        <w:spacing w:line="360" w:lineRule="auto"/>
        <w:rPr>
          <w:rFonts w:ascii="宋体" w:hAnsi="宋体"/>
          <w:sz w:val="24"/>
        </w:rPr>
      </w:pPr>
      <w:r w:rsidRPr="008B4C6B">
        <w:rPr>
          <w:rFonts w:ascii="宋体" w:hAnsi="宋体" w:hint="eastAsia"/>
          <w:sz w:val="24"/>
        </w:rPr>
        <w:t>我方同意按照招标文件第二章“投标人须知”的规定，本投标文件的有效期为从投标截止日期起计算的</w:t>
      </w:r>
      <w:r w:rsidRPr="008B4C6B">
        <w:rPr>
          <w:rFonts w:ascii="宋体" w:hAnsi="宋体" w:hint="eastAsia"/>
          <w:sz w:val="24"/>
          <w:u w:val="single"/>
        </w:rPr>
        <w:t xml:space="preserve">  90 天</w:t>
      </w:r>
      <w:r w:rsidRPr="008B4C6B">
        <w:rPr>
          <w:rFonts w:ascii="宋体" w:hAnsi="宋体" w:hint="eastAsia"/>
          <w:sz w:val="24"/>
        </w:rPr>
        <w:t>，在此期间，本投标文件将始终对我方具有约束力，并可随时被接受。</w:t>
      </w:r>
    </w:p>
    <w:p w:rsidR="00400933" w:rsidRPr="008B4C6B" w:rsidRDefault="00400933">
      <w:pPr>
        <w:numPr>
          <w:ilvl w:val="1"/>
          <w:numId w:val="65"/>
        </w:numPr>
        <w:tabs>
          <w:tab w:val="left" w:pos="840"/>
        </w:tabs>
        <w:spacing w:line="360" w:lineRule="auto"/>
        <w:rPr>
          <w:rFonts w:ascii="宋体" w:hAnsi="宋体" w:cs="Arial"/>
          <w:sz w:val="24"/>
        </w:rPr>
      </w:pPr>
      <w:r w:rsidRPr="008B4C6B">
        <w:rPr>
          <w:rFonts w:ascii="宋体" w:hAnsi="宋体" w:cs="Arial" w:hint="eastAsia"/>
          <w:sz w:val="24"/>
        </w:rPr>
        <w:t>如果在开标后规定的投标有效期内撤回投标，我方的投标保证金可被贵方没收。</w:t>
      </w:r>
    </w:p>
    <w:p w:rsidR="00400933" w:rsidRPr="008B4C6B" w:rsidRDefault="00400933">
      <w:pPr>
        <w:numPr>
          <w:ilvl w:val="1"/>
          <w:numId w:val="65"/>
        </w:numPr>
        <w:tabs>
          <w:tab w:val="left" w:pos="840"/>
        </w:tabs>
        <w:spacing w:line="360" w:lineRule="auto"/>
        <w:rPr>
          <w:rFonts w:ascii="宋体" w:hAnsi="宋体" w:cs="Arial"/>
          <w:sz w:val="24"/>
        </w:rPr>
      </w:pPr>
      <w:r w:rsidRPr="008B4C6B">
        <w:rPr>
          <w:rFonts w:ascii="宋体" w:hAnsi="宋体" w:cs="Arial" w:hint="eastAsia"/>
          <w:sz w:val="24"/>
        </w:rPr>
        <w:t>我方完全理解贵方不一定要接受最低价的投标。</w:t>
      </w:r>
    </w:p>
    <w:p w:rsidR="00400933" w:rsidRPr="008B4C6B" w:rsidRDefault="00400933">
      <w:pPr>
        <w:numPr>
          <w:ilvl w:val="1"/>
          <w:numId w:val="65"/>
        </w:numPr>
        <w:tabs>
          <w:tab w:val="left" w:pos="840"/>
        </w:tabs>
        <w:snapToGrid w:val="0"/>
        <w:spacing w:line="360" w:lineRule="auto"/>
        <w:rPr>
          <w:rFonts w:ascii="宋体" w:hAnsi="宋体" w:cs="Arial"/>
          <w:sz w:val="24"/>
        </w:rPr>
      </w:pPr>
      <w:r w:rsidRPr="008B4C6B">
        <w:rPr>
          <w:rFonts w:ascii="宋体" w:hAnsi="宋体" w:cs="Arial" w:hint="eastAsia"/>
          <w:sz w:val="24"/>
        </w:rPr>
        <w:t>我们同意提供贵单位要求的有关本次投标的所有资料或证据。</w:t>
      </w:r>
    </w:p>
    <w:p w:rsidR="00400933" w:rsidRPr="008B4C6B" w:rsidRDefault="00400933">
      <w:pPr>
        <w:numPr>
          <w:ilvl w:val="1"/>
          <w:numId w:val="65"/>
        </w:numPr>
        <w:tabs>
          <w:tab w:val="left" w:pos="840"/>
        </w:tabs>
        <w:snapToGrid w:val="0"/>
        <w:spacing w:line="360" w:lineRule="auto"/>
        <w:rPr>
          <w:rFonts w:ascii="宋体" w:hAnsi="宋体" w:cs="Arial"/>
          <w:sz w:val="24"/>
        </w:rPr>
      </w:pPr>
      <w:r w:rsidRPr="008B4C6B">
        <w:rPr>
          <w:rFonts w:ascii="宋体" w:hAnsi="宋体" w:cs="Arial" w:hint="eastAsia"/>
          <w:sz w:val="24"/>
        </w:rPr>
        <w:t>如果我方中标，我们将根据招标文件的规定严格履行自己的责任和义务。</w:t>
      </w:r>
    </w:p>
    <w:p w:rsidR="00400933" w:rsidRPr="008B4C6B" w:rsidRDefault="00400933">
      <w:pPr>
        <w:numPr>
          <w:ilvl w:val="1"/>
          <w:numId w:val="65"/>
        </w:numPr>
        <w:tabs>
          <w:tab w:val="left" w:pos="840"/>
        </w:tabs>
        <w:snapToGrid w:val="0"/>
        <w:spacing w:line="360" w:lineRule="auto"/>
        <w:rPr>
          <w:rFonts w:ascii="宋体" w:hAnsi="宋体"/>
          <w:sz w:val="24"/>
        </w:rPr>
      </w:pPr>
      <w:r w:rsidRPr="008B4C6B">
        <w:rPr>
          <w:rFonts w:ascii="宋体" w:hAnsi="宋体" w:cs="Arial" w:hint="eastAsia"/>
          <w:sz w:val="24"/>
        </w:rPr>
        <w:t>如果我方中</w:t>
      </w:r>
      <w:r w:rsidRPr="008B4C6B">
        <w:rPr>
          <w:rFonts w:ascii="宋体" w:hAnsi="宋体" w:hint="eastAsia"/>
          <w:sz w:val="24"/>
        </w:rPr>
        <w:t>标，我方将支付本次招标的服务费。</w:t>
      </w:r>
    </w:p>
    <w:p w:rsidR="00400933" w:rsidRPr="008B4C6B" w:rsidRDefault="00400933">
      <w:pPr>
        <w:snapToGrid w:val="0"/>
        <w:spacing w:line="480" w:lineRule="auto"/>
        <w:rPr>
          <w:rFonts w:ascii="宋体" w:hAnsi="宋体"/>
          <w:sz w:val="24"/>
        </w:rPr>
      </w:pPr>
      <w:r w:rsidRPr="008B4C6B">
        <w:rPr>
          <w:rFonts w:ascii="宋体" w:hAnsi="宋体" w:hint="eastAsia"/>
          <w:sz w:val="24"/>
        </w:rPr>
        <w:t xml:space="preserve">        投标人名称：</w:t>
      </w:r>
      <w:r w:rsidRPr="008B4C6B">
        <w:rPr>
          <w:rFonts w:ascii="宋体" w:hAnsi="宋体" w:hint="eastAsia"/>
          <w:sz w:val="24"/>
          <w:u w:val="single"/>
        </w:rPr>
        <w:t xml:space="preserve">              （公章）</w:t>
      </w:r>
    </w:p>
    <w:p w:rsidR="00400933" w:rsidRPr="008B4C6B" w:rsidRDefault="00400933">
      <w:pPr>
        <w:snapToGrid w:val="0"/>
        <w:spacing w:line="480" w:lineRule="auto"/>
        <w:rPr>
          <w:rFonts w:ascii="宋体" w:hAnsi="宋体"/>
          <w:sz w:val="24"/>
          <w:u w:val="single"/>
        </w:rPr>
      </w:pPr>
      <w:r w:rsidRPr="008B4C6B">
        <w:rPr>
          <w:rFonts w:ascii="宋体" w:hAnsi="宋体" w:hint="eastAsia"/>
          <w:sz w:val="24"/>
        </w:rPr>
        <w:t xml:space="preserve">        地址：</w:t>
      </w:r>
      <w:r w:rsidRPr="008B4C6B">
        <w:rPr>
          <w:rFonts w:ascii="宋体" w:hAnsi="宋体" w:hint="eastAsia"/>
          <w:sz w:val="24"/>
          <w:u w:val="single"/>
        </w:rPr>
        <w:t xml:space="preserve">                               </w:t>
      </w:r>
      <w:r w:rsidRPr="008B4C6B">
        <w:rPr>
          <w:rFonts w:ascii="宋体" w:hAnsi="宋体" w:hint="eastAsia"/>
          <w:sz w:val="24"/>
        </w:rPr>
        <w:t>邮编：</w:t>
      </w:r>
      <w:r w:rsidRPr="008B4C6B">
        <w:rPr>
          <w:rFonts w:ascii="宋体" w:hAnsi="宋体" w:hint="eastAsia"/>
          <w:sz w:val="24"/>
          <w:u w:val="single"/>
        </w:rPr>
        <w:t xml:space="preserve">          </w:t>
      </w:r>
    </w:p>
    <w:p w:rsidR="00400933" w:rsidRPr="008B4C6B" w:rsidRDefault="00400933">
      <w:pPr>
        <w:snapToGrid w:val="0"/>
        <w:spacing w:line="480" w:lineRule="auto"/>
        <w:rPr>
          <w:rFonts w:ascii="宋体" w:hAnsi="宋体"/>
          <w:sz w:val="24"/>
          <w:u w:val="single"/>
        </w:rPr>
      </w:pPr>
      <w:r w:rsidRPr="008B4C6B">
        <w:rPr>
          <w:rFonts w:ascii="宋体" w:hAnsi="宋体" w:hint="eastAsia"/>
          <w:sz w:val="24"/>
        </w:rPr>
        <w:t xml:space="preserve">        电话：</w:t>
      </w:r>
      <w:r w:rsidRPr="008B4C6B">
        <w:rPr>
          <w:rFonts w:ascii="宋体" w:hAnsi="宋体" w:hint="eastAsia"/>
          <w:sz w:val="24"/>
          <w:u w:val="single"/>
        </w:rPr>
        <w:t xml:space="preserve">              </w:t>
      </w:r>
      <w:r w:rsidRPr="008B4C6B">
        <w:rPr>
          <w:rFonts w:ascii="宋体" w:hAnsi="宋体" w:hint="eastAsia"/>
          <w:sz w:val="24"/>
        </w:rPr>
        <w:t>传真：</w:t>
      </w:r>
      <w:r w:rsidRPr="008B4C6B">
        <w:rPr>
          <w:rFonts w:ascii="宋体" w:hAnsi="宋体" w:hint="eastAsia"/>
          <w:sz w:val="24"/>
          <w:u w:val="single"/>
        </w:rPr>
        <w:t xml:space="preserve">             </w:t>
      </w:r>
    </w:p>
    <w:p w:rsidR="00400933" w:rsidRPr="008B4C6B" w:rsidRDefault="00400933">
      <w:pPr>
        <w:snapToGrid w:val="0"/>
        <w:spacing w:line="480" w:lineRule="auto"/>
        <w:rPr>
          <w:rFonts w:ascii="宋体" w:hAnsi="宋体"/>
          <w:sz w:val="24"/>
          <w:u w:val="single"/>
        </w:rPr>
      </w:pPr>
      <w:r w:rsidRPr="008B4C6B">
        <w:rPr>
          <w:rFonts w:ascii="宋体" w:hAnsi="宋体" w:hint="eastAsia"/>
          <w:sz w:val="24"/>
        </w:rPr>
        <w:t xml:space="preserve">        开户名：</w:t>
      </w:r>
      <w:r w:rsidRPr="008B4C6B">
        <w:rPr>
          <w:rFonts w:ascii="宋体" w:hAnsi="宋体" w:hint="eastAsia"/>
          <w:sz w:val="24"/>
          <w:u w:val="single"/>
        </w:rPr>
        <w:t xml:space="preserve">                               </w:t>
      </w:r>
    </w:p>
    <w:p w:rsidR="00400933" w:rsidRPr="008B4C6B" w:rsidRDefault="00400933">
      <w:pPr>
        <w:snapToGrid w:val="0"/>
        <w:spacing w:line="480" w:lineRule="auto"/>
        <w:rPr>
          <w:rFonts w:ascii="宋体" w:hAnsi="宋体"/>
          <w:sz w:val="24"/>
          <w:u w:val="single"/>
        </w:rPr>
      </w:pPr>
      <w:r w:rsidRPr="008B4C6B">
        <w:rPr>
          <w:rFonts w:ascii="宋体" w:hAnsi="宋体" w:hint="eastAsia"/>
          <w:sz w:val="24"/>
        </w:rPr>
        <w:t xml:space="preserve">        开户行： </w:t>
      </w:r>
      <w:r w:rsidRPr="008B4C6B">
        <w:rPr>
          <w:rFonts w:ascii="宋体" w:hAnsi="宋体" w:hint="eastAsia"/>
          <w:sz w:val="24"/>
          <w:u w:val="single"/>
        </w:rPr>
        <w:t xml:space="preserve">                                </w:t>
      </w:r>
    </w:p>
    <w:p w:rsidR="00400933" w:rsidRPr="008B4C6B" w:rsidRDefault="00400933">
      <w:pPr>
        <w:snapToGrid w:val="0"/>
        <w:spacing w:line="480" w:lineRule="auto"/>
        <w:rPr>
          <w:rFonts w:ascii="宋体" w:hAnsi="宋体"/>
          <w:sz w:val="24"/>
          <w:u w:val="single"/>
        </w:rPr>
      </w:pPr>
      <w:r w:rsidRPr="008B4C6B">
        <w:rPr>
          <w:rFonts w:ascii="宋体" w:hAnsi="宋体" w:hint="eastAsia"/>
          <w:sz w:val="24"/>
        </w:rPr>
        <w:t xml:space="preserve">        账  户：</w:t>
      </w:r>
      <w:r w:rsidRPr="008B4C6B">
        <w:rPr>
          <w:rFonts w:ascii="宋体" w:hAnsi="宋体" w:hint="eastAsia"/>
          <w:sz w:val="24"/>
          <w:u w:val="single"/>
        </w:rPr>
        <w:t xml:space="preserve">                                  </w:t>
      </w:r>
    </w:p>
    <w:p w:rsidR="00400933" w:rsidRPr="008B4C6B" w:rsidRDefault="00400933">
      <w:pPr>
        <w:snapToGrid w:val="0"/>
        <w:spacing w:line="480" w:lineRule="auto"/>
        <w:rPr>
          <w:rFonts w:ascii="宋体" w:hAnsi="宋体"/>
          <w:sz w:val="24"/>
          <w:u w:val="single"/>
        </w:rPr>
      </w:pPr>
      <w:r w:rsidRPr="008B4C6B">
        <w:rPr>
          <w:rFonts w:ascii="宋体" w:hAnsi="宋体" w:hint="eastAsia"/>
          <w:sz w:val="24"/>
        </w:rPr>
        <w:t xml:space="preserve">        授权代表签字：</w:t>
      </w:r>
      <w:r w:rsidRPr="008B4C6B">
        <w:rPr>
          <w:rFonts w:ascii="宋体" w:hAnsi="宋体" w:hint="eastAsia"/>
          <w:sz w:val="24"/>
          <w:u w:val="single"/>
        </w:rPr>
        <w:t xml:space="preserve">            </w:t>
      </w:r>
      <w:r w:rsidRPr="008B4C6B">
        <w:rPr>
          <w:rFonts w:ascii="宋体" w:hAnsi="宋体" w:hint="eastAsia"/>
          <w:sz w:val="24"/>
        </w:rPr>
        <w:t xml:space="preserve">   职务：</w:t>
      </w:r>
      <w:r w:rsidRPr="008B4C6B">
        <w:rPr>
          <w:rFonts w:ascii="宋体" w:hAnsi="宋体" w:hint="eastAsia"/>
          <w:sz w:val="24"/>
          <w:u w:val="single"/>
        </w:rPr>
        <w:t xml:space="preserve">                  </w:t>
      </w:r>
    </w:p>
    <w:p w:rsidR="00400933" w:rsidRPr="008B4C6B" w:rsidRDefault="00400933">
      <w:pPr>
        <w:snapToGrid w:val="0"/>
        <w:spacing w:line="360" w:lineRule="auto"/>
        <w:rPr>
          <w:rFonts w:ascii="宋体" w:hAnsi="宋体"/>
          <w:sz w:val="24"/>
          <w:u w:val="single"/>
        </w:rPr>
      </w:pPr>
      <w:r w:rsidRPr="008B4C6B">
        <w:rPr>
          <w:rFonts w:ascii="宋体" w:hAnsi="宋体" w:hint="eastAsia"/>
          <w:sz w:val="24"/>
        </w:rPr>
        <w:t xml:space="preserve">                                     日期：</w:t>
      </w:r>
      <w:r w:rsidRPr="008B4C6B">
        <w:rPr>
          <w:rFonts w:ascii="宋体" w:hAnsi="宋体" w:hint="eastAsia"/>
          <w:sz w:val="24"/>
          <w:u w:val="single"/>
        </w:rPr>
        <w:t xml:space="preserve">                  </w:t>
      </w:r>
    </w:p>
    <w:p w:rsidR="00400933" w:rsidRPr="008B4C6B" w:rsidRDefault="00400933">
      <w:pPr>
        <w:snapToGrid w:val="0"/>
        <w:spacing w:line="360" w:lineRule="auto"/>
        <w:rPr>
          <w:rFonts w:ascii="宋体" w:hAnsi="宋体"/>
          <w:sz w:val="24"/>
          <w:u w:val="single"/>
        </w:rPr>
      </w:pPr>
    </w:p>
    <w:p w:rsidR="00400933" w:rsidRPr="008B4C6B" w:rsidRDefault="00400933">
      <w:pPr>
        <w:snapToGrid w:val="0"/>
        <w:spacing w:line="360" w:lineRule="auto"/>
        <w:rPr>
          <w:rFonts w:ascii="宋体" w:hAnsi="宋体"/>
          <w:sz w:val="24"/>
          <w:u w:val="single"/>
        </w:rPr>
      </w:pPr>
    </w:p>
    <w:p w:rsidR="00400933" w:rsidRPr="008B4C6B" w:rsidRDefault="00400933">
      <w:pPr>
        <w:snapToGrid w:val="0"/>
        <w:spacing w:line="360" w:lineRule="auto"/>
        <w:rPr>
          <w:rFonts w:ascii="宋体" w:hAnsi="宋体"/>
          <w:b/>
          <w:sz w:val="32"/>
        </w:rPr>
      </w:pPr>
    </w:p>
    <w:p w:rsidR="00400933" w:rsidRPr="008B4C6B" w:rsidRDefault="00400933">
      <w:pPr>
        <w:rPr>
          <w:rFonts w:ascii="宋体" w:hAnsi="宋体"/>
          <w:b/>
          <w:sz w:val="32"/>
          <w:szCs w:val="32"/>
        </w:rPr>
      </w:pPr>
    </w:p>
    <w:p w:rsidR="00400933" w:rsidRPr="008B4C6B" w:rsidRDefault="00400933">
      <w:pPr>
        <w:snapToGrid w:val="0"/>
        <w:spacing w:line="360" w:lineRule="auto"/>
        <w:jc w:val="center"/>
        <w:rPr>
          <w:rFonts w:ascii="宋体" w:hAnsi="宋体"/>
          <w:b/>
          <w:sz w:val="32"/>
          <w:szCs w:val="32"/>
        </w:rPr>
      </w:pPr>
      <w:r w:rsidRPr="008B4C6B">
        <w:rPr>
          <w:rFonts w:ascii="宋体" w:hAnsi="宋体" w:hint="eastAsia"/>
          <w:b/>
          <w:sz w:val="32"/>
          <w:szCs w:val="32"/>
        </w:rPr>
        <w:t>表4、</w:t>
      </w:r>
      <w:bookmarkEnd w:id="56"/>
      <w:r w:rsidRPr="008B4C6B">
        <w:rPr>
          <w:rFonts w:ascii="宋体" w:hAnsi="宋体" w:hint="eastAsia"/>
          <w:b/>
          <w:sz w:val="32"/>
          <w:szCs w:val="32"/>
        </w:rPr>
        <w:t>法定代表人证明书/法定代表人授权委托书</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u w:val="single"/>
        </w:rPr>
        <w:t>说明：法定代表人证明书和法定代表人授权书按以下格式填写，如由法定代表人投标并签署投标文件，需提供法定代表人证明书，否则需提供法定代表人证明书和法定代表人授权书。</w:t>
      </w:r>
    </w:p>
    <w:p w:rsidR="00400933" w:rsidRPr="008B4C6B" w:rsidRDefault="00400933">
      <w:pPr>
        <w:spacing w:line="360" w:lineRule="auto"/>
        <w:ind w:firstLineChars="200" w:firstLine="643"/>
        <w:jc w:val="center"/>
        <w:rPr>
          <w:rFonts w:ascii="宋体" w:hAnsi="宋体"/>
          <w:b/>
          <w:sz w:val="32"/>
          <w:szCs w:val="32"/>
        </w:rPr>
      </w:pPr>
    </w:p>
    <w:p w:rsidR="00400933" w:rsidRPr="008B4C6B" w:rsidRDefault="00400933">
      <w:pPr>
        <w:spacing w:line="360" w:lineRule="auto"/>
        <w:ind w:firstLineChars="200" w:firstLine="643"/>
        <w:jc w:val="center"/>
        <w:rPr>
          <w:rFonts w:ascii="宋体" w:hAnsi="宋体"/>
          <w:b/>
          <w:sz w:val="32"/>
          <w:szCs w:val="32"/>
        </w:rPr>
      </w:pPr>
    </w:p>
    <w:p w:rsidR="00400933" w:rsidRPr="008B4C6B" w:rsidRDefault="00400933">
      <w:pPr>
        <w:spacing w:line="360" w:lineRule="auto"/>
        <w:ind w:firstLineChars="200" w:firstLine="643"/>
        <w:jc w:val="center"/>
        <w:rPr>
          <w:rFonts w:ascii="宋体" w:hAnsi="宋体"/>
          <w:b/>
          <w:sz w:val="32"/>
          <w:szCs w:val="32"/>
        </w:rPr>
      </w:pPr>
      <w:r w:rsidRPr="008B4C6B">
        <w:rPr>
          <w:rFonts w:ascii="宋体" w:hAnsi="宋体" w:hint="eastAsia"/>
          <w:b/>
          <w:sz w:val="32"/>
          <w:szCs w:val="32"/>
        </w:rPr>
        <w:t>法定代表人证明书</w:t>
      </w:r>
    </w:p>
    <w:p w:rsidR="00400933" w:rsidRPr="008B4C6B" w:rsidRDefault="00400933">
      <w:pPr>
        <w:spacing w:line="360" w:lineRule="auto"/>
        <w:ind w:firstLineChars="200" w:firstLine="480"/>
        <w:jc w:val="center"/>
        <w:rPr>
          <w:rFonts w:ascii="宋体" w:hAnsi="宋体"/>
          <w:sz w:val="24"/>
          <w:szCs w:val="24"/>
        </w:rPr>
      </w:pP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投标人名称：</w:t>
      </w:r>
      <w:r w:rsidRPr="008B4C6B">
        <w:rPr>
          <w:rFonts w:ascii="宋体" w:hAnsi="宋体" w:hint="eastAsia"/>
          <w:sz w:val="24"/>
          <w:szCs w:val="24"/>
          <w:u w:val="single"/>
        </w:rPr>
        <w:t xml:space="preserve">                                </w:t>
      </w:r>
      <w:r w:rsidRPr="008B4C6B">
        <w:rPr>
          <w:rFonts w:ascii="宋体" w:hAnsi="宋体" w:hint="eastAsia"/>
          <w:sz w:val="24"/>
          <w:szCs w:val="24"/>
        </w:rPr>
        <w:t xml:space="preserve"> </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单位性质：</w:t>
      </w:r>
      <w:r w:rsidRPr="008B4C6B">
        <w:rPr>
          <w:rFonts w:ascii="宋体" w:hAnsi="宋体" w:hint="eastAsia"/>
          <w:sz w:val="24"/>
          <w:szCs w:val="24"/>
          <w:u w:val="single"/>
        </w:rPr>
        <w:t xml:space="preserve">                                  </w:t>
      </w:r>
      <w:r w:rsidRPr="008B4C6B">
        <w:rPr>
          <w:rFonts w:ascii="宋体" w:hAnsi="宋体" w:hint="eastAsia"/>
          <w:sz w:val="24"/>
          <w:szCs w:val="24"/>
        </w:rPr>
        <w:t xml:space="preserve"> </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地址：</w:t>
      </w:r>
      <w:r w:rsidRPr="008B4C6B">
        <w:rPr>
          <w:rFonts w:ascii="宋体" w:hAnsi="宋体" w:hint="eastAsia"/>
          <w:sz w:val="24"/>
          <w:szCs w:val="24"/>
          <w:u w:val="single"/>
        </w:rPr>
        <w:t xml:space="preserve">                                     </w:t>
      </w:r>
      <w:r w:rsidRPr="008B4C6B">
        <w:rPr>
          <w:rFonts w:ascii="宋体" w:hAnsi="宋体" w:hint="eastAsia"/>
          <w:sz w:val="24"/>
          <w:szCs w:val="24"/>
        </w:rPr>
        <w:t xml:space="preserve"> </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成立时间：</w:t>
      </w:r>
      <w:r w:rsidRPr="008B4C6B">
        <w:rPr>
          <w:rFonts w:ascii="宋体" w:hAnsi="宋体" w:hint="eastAsia"/>
          <w:sz w:val="24"/>
          <w:szCs w:val="24"/>
          <w:u w:val="single"/>
        </w:rPr>
        <w:t xml:space="preserve">        </w:t>
      </w:r>
      <w:r w:rsidRPr="008B4C6B">
        <w:rPr>
          <w:rFonts w:ascii="宋体" w:hAnsi="宋体" w:hint="eastAsia"/>
          <w:sz w:val="24"/>
          <w:szCs w:val="24"/>
        </w:rPr>
        <w:t>年</w:t>
      </w:r>
      <w:r w:rsidRPr="008B4C6B">
        <w:rPr>
          <w:rFonts w:ascii="宋体" w:hAnsi="宋体" w:hint="eastAsia"/>
          <w:sz w:val="24"/>
          <w:szCs w:val="24"/>
          <w:u w:val="single"/>
        </w:rPr>
        <w:t xml:space="preserve">    </w:t>
      </w:r>
      <w:r w:rsidRPr="008B4C6B">
        <w:rPr>
          <w:rFonts w:ascii="宋体" w:hAnsi="宋体" w:hint="eastAsia"/>
          <w:sz w:val="24"/>
          <w:szCs w:val="24"/>
        </w:rPr>
        <w:t>月</w:t>
      </w:r>
      <w:r w:rsidRPr="008B4C6B">
        <w:rPr>
          <w:rFonts w:ascii="宋体" w:hAnsi="宋体" w:hint="eastAsia"/>
          <w:sz w:val="24"/>
          <w:szCs w:val="24"/>
          <w:u w:val="single"/>
        </w:rPr>
        <w:t xml:space="preserve">  </w:t>
      </w:r>
      <w:r w:rsidRPr="008B4C6B">
        <w:rPr>
          <w:rFonts w:ascii="宋体" w:hAnsi="宋体" w:hint="eastAsia"/>
          <w:sz w:val="24"/>
          <w:szCs w:val="24"/>
        </w:rPr>
        <w:t>＿日</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经营期限：</w:t>
      </w:r>
      <w:r w:rsidRPr="008B4C6B">
        <w:rPr>
          <w:rFonts w:ascii="宋体" w:hAnsi="宋体" w:hint="eastAsia"/>
          <w:sz w:val="24"/>
          <w:szCs w:val="24"/>
          <w:u w:val="single"/>
        </w:rPr>
        <w:t xml:space="preserve">                                </w:t>
      </w:r>
      <w:r w:rsidRPr="008B4C6B">
        <w:rPr>
          <w:rFonts w:ascii="宋体" w:hAnsi="宋体" w:hint="eastAsia"/>
          <w:sz w:val="24"/>
          <w:szCs w:val="24"/>
        </w:rPr>
        <w:t xml:space="preserve"> </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姓名：</w:t>
      </w:r>
      <w:r w:rsidRPr="008B4C6B">
        <w:rPr>
          <w:rFonts w:ascii="宋体" w:hAnsi="宋体" w:hint="eastAsia"/>
          <w:sz w:val="24"/>
          <w:szCs w:val="24"/>
          <w:u w:val="single"/>
        </w:rPr>
        <w:t xml:space="preserve">           </w:t>
      </w:r>
      <w:r w:rsidRPr="008B4C6B">
        <w:rPr>
          <w:rFonts w:ascii="宋体" w:hAnsi="宋体" w:hint="eastAsia"/>
          <w:sz w:val="24"/>
          <w:szCs w:val="24"/>
        </w:rPr>
        <w:t>性别：</w:t>
      </w:r>
      <w:r w:rsidRPr="008B4C6B">
        <w:rPr>
          <w:rFonts w:ascii="宋体" w:hAnsi="宋体" w:hint="eastAsia"/>
          <w:sz w:val="24"/>
          <w:szCs w:val="24"/>
          <w:u w:val="single"/>
        </w:rPr>
        <w:t xml:space="preserve">        </w:t>
      </w:r>
      <w:r w:rsidRPr="008B4C6B">
        <w:rPr>
          <w:rFonts w:ascii="宋体" w:hAnsi="宋体" w:hint="eastAsia"/>
          <w:sz w:val="24"/>
          <w:szCs w:val="24"/>
        </w:rPr>
        <w:t>年龄：</w:t>
      </w:r>
      <w:r w:rsidRPr="008B4C6B">
        <w:rPr>
          <w:rFonts w:ascii="宋体" w:hAnsi="宋体" w:hint="eastAsia"/>
          <w:sz w:val="24"/>
          <w:szCs w:val="24"/>
          <w:u w:val="single"/>
        </w:rPr>
        <w:t xml:space="preserve">       </w:t>
      </w:r>
      <w:r w:rsidRPr="008B4C6B">
        <w:rPr>
          <w:rFonts w:ascii="宋体" w:hAnsi="宋体" w:hint="eastAsia"/>
          <w:sz w:val="24"/>
          <w:szCs w:val="24"/>
        </w:rPr>
        <w:t>职务：</w:t>
      </w:r>
      <w:r w:rsidRPr="008B4C6B">
        <w:rPr>
          <w:rFonts w:ascii="宋体" w:hAnsi="宋体" w:hint="eastAsia"/>
          <w:sz w:val="24"/>
          <w:szCs w:val="24"/>
          <w:u w:val="single"/>
        </w:rPr>
        <w:t xml:space="preserve">       </w:t>
      </w: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系</w:t>
      </w:r>
      <w:r w:rsidRPr="008B4C6B">
        <w:rPr>
          <w:rFonts w:ascii="宋体" w:hAnsi="宋体" w:hint="eastAsia"/>
          <w:sz w:val="24"/>
          <w:szCs w:val="24"/>
          <w:u w:val="single"/>
        </w:rPr>
        <w:t xml:space="preserve">                                </w:t>
      </w:r>
      <w:r w:rsidRPr="008B4C6B">
        <w:rPr>
          <w:rFonts w:ascii="宋体" w:hAnsi="宋体" w:hint="eastAsia"/>
          <w:sz w:val="24"/>
          <w:szCs w:val="24"/>
        </w:rPr>
        <w:t>（投标人名称）的法定代表人。</w:t>
      </w:r>
    </w:p>
    <w:p w:rsidR="00400933" w:rsidRPr="008B4C6B" w:rsidRDefault="00400933">
      <w:pPr>
        <w:spacing w:line="360" w:lineRule="auto"/>
        <w:ind w:firstLineChars="400" w:firstLine="960"/>
        <w:rPr>
          <w:rFonts w:ascii="宋体" w:hAnsi="宋体"/>
          <w:sz w:val="24"/>
          <w:szCs w:val="24"/>
        </w:rPr>
      </w:pPr>
      <w:r w:rsidRPr="008B4C6B">
        <w:rPr>
          <w:rFonts w:ascii="宋体" w:hAnsi="宋体" w:hint="eastAsia"/>
          <w:sz w:val="24"/>
          <w:szCs w:val="24"/>
        </w:rPr>
        <w:t>特此证明。</w:t>
      </w:r>
    </w:p>
    <w:p w:rsidR="00400933" w:rsidRPr="008B4C6B" w:rsidRDefault="00400933">
      <w:pPr>
        <w:spacing w:line="360" w:lineRule="auto"/>
        <w:ind w:firstLineChars="200" w:firstLine="480"/>
        <w:rPr>
          <w:rFonts w:ascii="宋体" w:hAnsi="宋体"/>
          <w:sz w:val="24"/>
          <w:szCs w:val="24"/>
        </w:rPr>
      </w:pPr>
    </w:p>
    <w:p w:rsidR="00400933" w:rsidRPr="008B4C6B" w:rsidRDefault="00400933">
      <w:pPr>
        <w:spacing w:line="360" w:lineRule="auto"/>
        <w:ind w:firstLineChars="200" w:firstLine="480"/>
        <w:rPr>
          <w:rFonts w:ascii="宋体" w:hAnsi="宋体"/>
          <w:sz w:val="24"/>
          <w:szCs w:val="24"/>
        </w:rPr>
      </w:pPr>
      <w:r w:rsidRPr="008B4C6B">
        <w:rPr>
          <w:rFonts w:ascii="宋体" w:hAnsi="宋体" w:hint="eastAsia"/>
          <w:sz w:val="24"/>
          <w:szCs w:val="24"/>
        </w:rPr>
        <w:t>附：法定代表人身份证复印件</w:t>
      </w:r>
    </w:p>
    <w:p w:rsidR="00400933" w:rsidRPr="008B4C6B" w:rsidRDefault="00400933">
      <w:pPr>
        <w:spacing w:line="360" w:lineRule="auto"/>
        <w:ind w:firstLineChars="200" w:firstLine="480"/>
        <w:rPr>
          <w:rFonts w:ascii="宋体" w:hAnsi="宋体"/>
          <w:sz w:val="24"/>
          <w:szCs w:val="24"/>
        </w:rPr>
      </w:pPr>
    </w:p>
    <w:p w:rsidR="00400933" w:rsidRPr="008B4C6B" w:rsidRDefault="00400933">
      <w:pPr>
        <w:spacing w:line="360" w:lineRule="auto"/>
        <w:jc w:val="right"/>
        <w:rPr>
          <w:rFonts w:ascii="宋体" w:hAnsi="宋体"/>
          <w:sz w:val="24"/>
          <w:szCs w:val="24"/>
        </w:rPr>
      </w:pPr>
      <w:r w:rsidRPr="008B4C6B">
        <w:rPr>
          <w:rFonts w:ascii="宋体" w:hAnsi="宋体" w:hint="eastAsia"/>
          <w:sz w:val="24"/>
          <w:szCs w:val="24"/>
        </w:rPr>
        <w:t>法定代表人：</w:t>
      </w:r>
      <w:r w:rsidRPr="008B4C6B">
        <w:rPr>
          <w:rFonts w:ascii="宋体" w:hAnsi="宋体" w:hint="eastAsia"/>
          <w:sz w:val="24"/>
          <w:szCs w:val="24"/>
          <w:u w:val="single"/>
        </w:rPr>
        <w:t xml:space="preserve">                  </w:t>
      </w:r>
      <w:r w:rsidRPr="008B4C6B">
        <w:rPr>
          <w:rFonts w:ascii="宋体" w:hAnsi="宋体" w:hint="eastAsia"/>
          <w:sz w:val="24"/>
          <w:szCs w:val="24"/>
        </w:rPr>
        <w:t>（签字或盖章）</w:t>
      </w:r>
    </w:p>
    <w:p w:rsidR="00400933" w:rsidRPr="008B4C6B" w:rsidRDefault="00400933">
      <w:pPr>
        <w:spacing w:line="360" w:lineRule="auto"/>
        <w:jc w:val="right"/>
        <w:rPr>
          <w:rFonts w:ascii="宋体" w:hAnsi="宋体"/>
          <w:sz w:val="24"/>
          <w:szCs w:val="24"/>
        </w:rPr>
      </w:pPr>
      <w:r w:rsidRPr="008B4C6B">
        <w:rPr>
          <w:rFonts w:ascii="宋体" w:hAnsi="宋体" w:hint="eastAsia"/>
          <w:sz w:val="24"/>
          <w:szCs w:val="24"/>
        </w:rPr>
        <w:t>投标人：</w:t>
      </w:r>
      <w:r w:rsidRPr="008B4C6B">
        <w:rPr>
          <w:rFonts w:ascii="宋体" w:hAnsi="宋体" w:hint="eastAsia"/>
          <w:sz w:val="24"/>
          <w:szCs w:val="24"/>
          <w:u w:val="single"/>
        </w:rPr>
        <w:t xml:space="preserve">                      </w:t>
      </w:r>
      <w:r w:rsidRPr="008B4C6B">
        <w:rPr>
          <w:rFonts w:ascii="宋体" w:hAnsi="宋体" w:hint="eastAsia"/>
          <w:sz w:val="24"/>
          <w:szCs w:val="24"/>
        </w:rPr>
        <w:t>（盖单位章）</w:t>
      </w:r>
    </w:p>
    <w:p w:rsidR="00400933" w:rsidRPr="008B4C6B" w:rsidRDefault="00400933">
      <w:pPr>
        <w:spacing w:line="360" w:lineRule="auto"/>
        <w:ind w:firstLineChars="2150" w:firstLine="5160"/>
        <w:rPr>
          <w:rFonts w:ascii="宋体" w:hAnsi="宋体"/>
          <w:sz w:val="24"/>
          <w:szCs w:val="24"/>
          <w:u w:val="single"/>
        </w:rPr>
      </w:pPr>
    </w:p>
    <w:p w:rsidR="00400933" w:rsidRPr="008B4C6B" w:rsidRDefault="00400933">
      <w:pPr>
        <w:snapToGrid w:val="0"/>
        <w:ind w:firstLine="600"/>
        <w:jc w:val="right"/>
        <w:rPr>
          <w:rFonts w:ascii="宋体" w:hAnsi="宋体"/>
          <w:b/>
          <w:sz w:val="32"/>
        </w:rPr>
      </w:pPr>
      <w:r w:rsidRPr="008B4C6B">
        <w:rPr>
          <w:rFonts w:ascii="宋体" w:hAnsi="宋体" w:hint="eastAsia"/>
          <w:sz w:val="24"/>
          <w:szCs w:val="24"/>
          <w:u w:val="single"/>
        </w:rPr>
        <w:t xml:space="preserve">        </w:t>
      </w:r>
      <w:r w:rsidRPr="008B4C6B">
        <w:rPr>
          <w:rFonts w:ascii="宋体" w:hAnsi="宋体" w:hint="eastAsia"/>
          <w:sz w:val="24"/>
          <w:szCs w:val="24"/>
        </w:rPr>
        <w:t>年</w:t>
      </w:r>
      <w:r w:rsidRPr="008B4C6B">
        <w:rPr>
          <w:rFonts w:ascii="宋体" w:hAnsi="宋体" w:hint="eastAsia"/>
          <w:sz w:val="24"/>
          <w:szCs w:val="24"/>
          <w:u w:val="single"/>
        </w:rPr>
        <w:t xml:space="preserve">    </w:t>
      </w:r>
      <w:r w:rsidRPr="008B4C6B">
        <w:rPr>
          <w:rFonts w:ascii="宋体" w:hAnsi="宋体" w:hint="eastAsia"/>
          <w:sz w:val="24"/>
          <w:szCs w:val="24"/>
        </w:rPr>
        <w:t>月</w:t>
      </w:r>
      <w:r w:rsidRPr="008B4C6B">
        <w:rPr>
          <w:rFonts w:ascii="宋体" w:hAnsi="宋体" w:hint="eastAsia"/>
          <w:sz w:val="24"/>
          <w:szCs w:val="24"/>
          <w:u w:val="single"/>
        </w:rPr>
        <w:t xml:space="preserve">     </w:t>
      </w:r>
      <w:r w:rsidRPr="008B4C6B">
        <w:rPr>
          <w:rFonts w:ascii="宋体" w:hAnsi="宋体" w:hint="eastAsia"/>
          <w:sz w:val="24"/>
          <w:szCs w:val="24"/>
        </w:rPr>
        <w:t>日</w:t>
      </w:r>
    </w:p>
    <w:p w:rsidR="00400933" w:rsidRPr="008B4C6B" w:rsidRDefault="00400933">
      <w:pPr>
        <w:snapToGrid w:val="0"/>
        <w:spacing w:line="360" w:lineRule="auto"/>
        <w:jc w:val="center"/>
        <w:rPr>
          <w:rFonts w:ascii="宋体" w:hAnsi="宋体"/>
          <w:b/>
          <w:sz w:val="32"/>
          <w:szCs w:val="32"/>
        </w:rPr>
      </w:pPr>
    </w:p>
    <w:p w:rsidR="00400933" w:rsidRPr="008B4C6B" w:rsidRDefault="00400933">
      <w:pPr>
        <w:spacing w:line="360" w:lineRule="auto"/>
        <w:rPr>
          <w:rFonts w:ascii="宋体" w:hAnsi="宋体"/>
          <w:b/>
          <w:sz w:val="32"/>
          <w:szCs w:val="32"/>
          <w:u w:val="single"/>
        </w:rPr>
      </w:pPr>
      <w:r w:rsidRPr="008B4C6B">
        <w:rPr>
          <w:rFonts w:ascii="宋体" w:hAnsi="宋体"/>
          <w:b/>
          <w:sz w:val="32"/>
          <w:szCs w:val="32"/>
          <w:u w:val="single"/>
        </w:rPr>
        <w:br w:type="page"/>
      </w:r>
      <w:bookmarkStart w:id="57" w:name="_Toc264213369"/>
    </w:p>
    <w:p w:rsidR="00400933" w:rsidRPr="008B4C6B" w:rsidRDefault="00400933">
      <w:pPr>
        <w:snapToGrid w:val="0"/>
        <w:spacing w:line="360" w:lineRule="auto"/>
        <w:jc w:val="center"/>
        <w:rPr>
          <w:rFonts w:ascii="宋体" w:hAnsi="宋体"/>
          <w:b/>
          <w:sz w:val="32"/>
          <w:szCs w:val="32"/>
        </w:rPr>
      </w:pPr>
      <w:r w:rsidRPr="008B4C6B">
        <w:rPr>
          <w:rFonts w:ascii="宋体" w:hAnsi="宋体" w:hint="eastAsia"/>
          <w:b/>
          <w:sz w:val="32"/>
          <w:szCs w:val="32"/>
        </w:rPr>
        <w:lastRenderedPageBreak/>
        <w:t>法定代表人授权委托书</w:t>
      </w:r>
    </w:p>
    <w:p w:rsidR="00400933" w:rsidRPr="008B4C6B" w:rsidRDefault="00400933">
      <w:pPr>
        <w:spacing w:line="360" w:lineRule="auto"/>
        <w:rPr>
          <w:rFonts w:ascii="宋体" w:hAnsi="宋体"/>
          <w:b/>
          <w:sz w:val="28"/>
        </w:rPr>
      </w:pPr>
    </w:p>
    <w:p w:rsidR="00400933" w:rsidRPr="008B4C6B" w:rsidRDefault="00400933">
      <w:pPr>
        <w:spacing w:line="360" w:lineRule="auto"/>
        <w:rPr>
          <w:rFonts w:ascii="宋体" w:hAnsi="宋体"/>
          <w:b/>
          <w:sz w:val="28"/>
        </w:rPr>
      </w:pPr>
      <w:r w:rsidRPr="008B4C6B">
        <w:rPr>
          <w:rFonts w:ascii="宋体" w:hAnsi="宋体" w:hint="eastAsia"/>
          <w:b/>
          <w:sz w:val="28"/>
        </w:rPr>
        <w:t>致：海南政通招投标有限公司</w:t>
      </w:r>
    </w:p>
    <w:p w:rsidR="00400933" w:rsidRPr="008B4C6B" w:rsidRDefault="00400933">
      <w:pPr>
        <w:spacing w:line="360" w:lineRule="auto"/>
        <w:rPr>
          <w:rFonts w:ascii="宋体" w:hAnsi="宋体"/>
          <w:sz w:val="24"/>
        </w:rPr>
      </w:pPr>
      <w:r w:rsidRPr="008B4C6B">
        <w:rPr>
          <w:rFonts w:ascii="宋体" w:hAnsi="宋体" w:hint="eastAsia"/>
          <w:sz w:val="24"/>
        </w:rPr>
        <w:t xml:space="preserve">    本授权书声明：</w:t>
      </w:r>
    </w:p>
    <w:p w:rsidR="00400933" w:rsidRPr="008B4C6B" w:rsidRDefault="00400933">
      <w:pPr>
        <w:snapToGrid w:val="0"/>
        <w:spacing w:line="360" w:lineRule="auto"/>
        <w:rPr>
          <w:rFonts w:ascii="宋体" w:hAnsi="宋体"/>
          <w:sz w:val="24"/>
          <w:u w:val="single"/>
        </w:rPr>
      </w:pPr>
      <w:r w:rsidRPr="008B4C6B">
        <w:rPr>
          <w:rFonts w:ascii="宋体" w:hAnsi="宋体" w:hint="eastAsia"/>
          <w:sz w:val="24"/>
        </w:rPr>
        <w:t>委托人：</w:t>
      </w:r>
      <w:r w:rsidRPr="008B4C6B">
        <w:rPr>
          <w:rFonts w:ascii="宋体" w:hAnsi="宋体" w:hint="eastAsia"/>
          <w:sz w:val="24"/>
          <w:u w:val="single"/>
        </w:rPr>
        <w:t xml:space="preserve">                                            </w:t>
      </w:r>
    </w:p>
    <w:p w:rsidR="00400933" w:rsidRPr="008B4C6B" w:rsidRDefault="00400933">
      <w:pPr>
        <w:snapToGrid w:val="0"/>
        <w:spacing w:line="360" w:lineRule="auto"/>
        <w:rPr>
          <w:rFonts w:ascii="宋体" w:hAnsi="宋体"/>
          <w:sz w:val="24"/>
        </w:rPr>
      </w:pPr>
      <w:r w:rsidRPr="008B4C6B">
        <w:rPr>
          <w:rFonts w:ascii="宋体" w:hAnsi="宋体" w:hint="eastAsia"/>
          <w:sz w:val="24"/>
        </w:rPr>
        <w:t>地  址：</w:t>
      </w:r>
      <w:r w:rsidRPr="008B4C6B">
        <w:rPr>
          <w:rFonts w:ascii="宋体" w:hAnsi="宋体" w:hint="eastAsia"/>
          <w:sz w:val="24"/>
          <w:u w:val="single"/>
        </w:rPr>
        <w:t xml:space="preserve">                     </w:t>
      </w:r>
      <w:r w:rsidRPr="008B4C6B">
        <w:rPr>
          <w:rFonts w:ascii="宋体" w:hAnsi="宋体" w:hint="eastAsia"/>
          <w:sz w:val="24"/>
        </w:rPr>
        <w:t xml:space="preserve"> 法定代表人：</w:t>
      </w:r>
      <w:r w:rsidRPr="008B4C6B">
        <w:rPr>
          <w:rFonts w:ascii="宋体" w:hAnsi="宋体" w:hint="eastAsia"/>
          <w:sz w:val="24"/>
          <w:u w:val="single"/>
        </w:rPr>
        <w:t xml:space="preserve">          </w:t>
      </w:r>
    </w:p>
    <w:p w:rsidR="00400933" w:rsidRPr="008B4C6B" w:rsidRDefault="00400933">
      <w:pPr>
        <w:snapToGrid w:val="0"/>
        <w:spacing w:line="360" w:lineRule="auto"/>
        <w:rPr>
          <w:rFonts w:ascii="宋体" w:hAnsi="宋体"/>
          <w:sz w:val="24"/>
        </w:rPr>
      </w:pPr>
      <w:r w:rsidRPr="008B4C6B">
        <w:rPr>
          <w:rFonts w:ascii="宋体" w:hAnsi="宋体" w:hint="eastAsia"/>
          <w:sz w:val="24"/>
        </w:rPr>
        <w:t>受托人：姓名</w:t>
      </w:r>
      <w:r w:rsidRPr="008B4C6B">
        <w:rPr>
          <w:rFonts w:ascii="宋体" w:hAnsi="宋体" w:hint="eastAsia"/>
          <w:sz w:val="24"/>
          <w:u w:val="single"/>
        </w:rPr>
        <w:t xml:space="preserve">      </w:t>
      </w:r>
      <w:r w:rsidRPr="008B4C6B">
        <w:rPr>
          <w:rFonts w:ascii="宋体" w:hAnsi="宋体" w:hint="eastAsia"/>
          <w:sz w:val="24"/>
        </w:rPr>
        <w:t xml:space="preserve"> 性别：</w:t>
      </w:r>
      <w:r w:rsidRPr="008B4C6B">
        <w:rPr>
          <w:rFonts w:ascii="宋体" w:hAnsi="宋体" w:hint="eastAsia"/>
          <w:sz w:val="24"/>
          <w:u w:val="single"/>
        </w:rPr>
        <w:t xml:space="preserve">    </w:t>
      </w:r>
      <w:r w:rsidRPr="008B4C6B">
        <w:rPr>
          <w:rFonts w:ascii="宋体" w:hAnsi="宋体" w:hint="eastAsia"/>
          <w:sz w:val="24"/>
        </w:rPr>
        <w:t xml:space="preserve"> 出生日期：</w:t>
      </w:r>
      <w:r w:rsidRPr="008B4C6B">
        <w:rPr>
          <w:rFonts w:ascii="宋体" w:hAnsi="宋体" w:hint="eastAsia"/>
          <w:sz w:val="24"/>
          <w:u w:val="single"/>
        </w:rPr>
        <w:t xml:space="preserve">    </w:t>
      </w:r>
      <w:r w:rsidRPr="008B4C6B">
        <w:rPr>
          <w:rFonts w:ascii="宋体" w:hAnsi="宋体" w:hint="eastAsia"/>
          <w:sz w:val="24"/>
        </w:rPr>
        <w:t>年</w:t>
      </w:r>
      <w:r w:rsidRPr="008B4C6B">
        <w:rPr>
          <w:rFonts w:ascii="宋体" w:hAnsi="宋体" w:hint="eastAsia"/>
          <w:sz w:val="24"/>
          <w:u w:val="single"/>
        </w:rPr>
        <w:t xml:space="preserve">   </w:t>
      </w:r>
      <w:r w:rsidRPr="008B4C6B">
        <w:rPr>
          <w:rFonts w:ascii="宋体" w:hAnsi="宋体" w:hint="eastAsia"/>
          <w:sz w:val="24"/>
        </w:rPr>
        <w:t>月</w:t>
      </w:r>
      <w:r w:rsidRPr="008B4C6B">
        <w:rPr>
          <w:rFonts w:ascii="宋体" w:hAnsi="宋体" w:hint="eastAsia"/>
          <w:sz w:val="24"/>
          <w:u w:val="single"/>
        </w:rPr>
        <w:t xml:space="preserve">   </w:t>
      </w:r>
      <w:r w:rsidRPr="008B4C6B">
        <w:rPr>
          <w:rFonts w:ascii="宋体" w:hAnsi="宋体" w:hint="eastAsia"/>
          <w:sz w:val="24"/>
        </w:rPr>
        <w:t>日</w:t>
      </w:r>
    </w:p>
    <w:p w:rsidR="00400933" w:rsidRPr="008B4C6B" w:rsidRDefault="00400933">
      <w:pPr>
        <w:snapToGrid w:val="0"/>
        <w:spacing w:line="360" w:lineRule="auto"/>
        <w:rPr>
          <w:rFonts w:ascii="宋体" w:hAnsi="宋体"/>
          <w:sz w:val="24"/>
        </w:rPr>
      </w:pPr>
      <w:r w:rsidRPr="008B4C6B">
        <w:rPr>
          <w:rFonts w:ascii="宋体" w:hAnsi="宋体" w:hint="eastAsia"/>
          <w:sz w:val="24"/>
        </w:rPr>
        <w:t>所在单位：</w:t>
      </w:r>
      <w:r w:rsidRPr="008B4C6B">
        <w:rPr>
          <w:rFonts w:ascii="宋体" w:hAnsi="宋体" w:hint="eastAsia"/>
          <w:sz w:val="24"/>
          <w:u w:val="single"/>
        </w:rPr>
        <w:t xml:space="preserve">                            </w:t>
      </w:r>
      <w:r w:rsidRPr="008B4C6B">
        <w:rPr>
          <w:rFonts w:ascii="宋体" w:hAnsi="宋体" w:hint="eastAsia"/>
          <w:sz w:val="24"/>
        </w:rPr>
        <w:t>职务：</w:t>
      </w:r>
      <w:r w:rsidRPr="008B4C6B">
        <w:rPr>
          <w:rFonts w:ascii="宋体" w:hAnsi="宋体" w:hint="eastAsia"/>
          <w:sz w:val="24"/>
          <w:u w:val="single"/>
        </w:rPr>
        <w:t xml:space="preserve">           </w:t>
      </w:r>
    </w:p>
    <w:p w:rsidR="00400933" w:rsidRPr="008B4C6B" w:rsidRDefault="00400933">
      <w:pPr>
        <w:snapToGrid w:val="0"/>
        <w:spacing w:line="360" w:lineRule="auto"/>
        <w:rPr>
          <w:rFonts w:ascii="宋体" w:hAnsi="宋体"/>
          <w:sz w:val="24"/>
        </w:rPr>
      </w:pPr>
      <w:r w:rsidRPr="008B4C6B">
        <w:rPr>
          <w:rFonts w:ascii="宋体" w:hAnsi="宋体" w:hint="eastAsia"/>
          <w:sz w:val="24"/>
        </w:rPr>
        <w:t>身 份 证：</w:t>
      </w:r>
      <w:r w:rsidRPr="008B4C6B">
        <w:rPr>
          <w:rFonts w:ascii="宋体" w:hAnsi="宋体" w:hint="eastAsia"/>
          <w:sz w:val="24"/>
          <w:u w:val="single"/>
        </w:rPr>
        <w:t xml:space="preserve">                       </w:t>
      </w:r>
      <w:r w:rsidRPr="008B4C6B">
        <w:rPr>
          <w:rFonts w:ascii="宋体" w:hAnsi="宋体" w:hint="eastAsia"/>
          <w:sz w:val="24"/>
        </w:rPr>
        <w:t>联系方式:</w:t>
      </w:r>
      <w:r w:rsidRPr="008B4C6B">
        <w:rPr>
          <w:rFonts w:ascii="宋体" w:hAnsi="宋体" w:hint="eastAsia"/>
          <w:sz w:val="24"/>
          <w:u w:val="single"/>
        </w:rPr>
        <w:t xml:space="preserve">                    </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兹委托受托人</w:t>
      </w:r>
      <w:r w:rsidRPr="008B4C6B">
        <w:rPr>
          <w:rFonts w:ascii="宋体" w:hAnsi="宋体" w:hint="eastAsia"/>
          <w:sz w:val="24"/>
          <w:u w:val="single"/>
        </w:rPr>
        <w:t xml:space="preserve">               </w:t>
      </w:r>
      <w:r w:rsidRPr="008B4C6B">
        <w:rPr>
          <w:rFonts w:ascii="宋体" w:hAnsi="宋体" w:hint="eastAsia"/>
          <w:sz w:val="24"/>
        </w:rPr>
        <w:t>代表我方参加海南政通招投标有限公司组织的</w:t>
      </w:r>
      <w:r w:rsidR="000B108E" w:rsidRPr="008B4C6B">
        <w:rPr>
          <w:rFonts w:ascii="宋体" w:hAnsi="宋体" w:cs="Tahoma" w:hint="eastAsia"/>
          <w:sz w:val="24"/>
        </w:rPr>
        <w:t>海口市妇幼保健院“三个中心”升级配套设施装修改造工程</w:t>
      </w:r>
      <w:r w:rsidRPr="008B4C6B">
        <w:rPr>
          <w:rFonts w:ascii="宋体" w:hAnsi="宋体" w:hint="eastAsia"/>
          <w:sz w:val="24"/>
        </w:rPr>
        <w:t>（项目编号为：</w:t>
      </w:r>
      <w:r w:rsidR="000B108E" w:rsidRPr="008B4C6B">
        <w:rPr>
          <w:rFonts w:ascii="宋体" w:hAnsi="宋体" w:hint="eastAsia"/>
          <w:sz w:val="24"/>
          <w:szCs w:val="24"/>
        </w:rPr>
        <w:t>HNZT2022-231</w:t>
      </w:r>
      <w:r w:rsidRPr="008B4C6B">
        <w:rPr>
          <w:rFonts w:ascii="宋体" w:hAnsi="宋体" w:hint="eastAsia"/>
          <w:sz w:val="24"/>
          <w:szCs w:val="24"/>
        </w:rPr>
        <w:t>，</w:t>
      </w:r>
      <w:r w:rsidRPr="008B4C6B">
        <w:rPr>
          <w:rFonts w:ascii="宋体" w:hAnsi="宋体" w:hint="eastAsia"/>
          <w:sz w:val="24"/>
        </w:rPr>
        <w:t>包号：</w:t>
      </w:r>
      <w:r w:rsidRPr="008B4C6B">
        <w:rPr>
          <w:rFonts w:ascii="宋体" w:hAnsi="宋体" w:hint="eastAsia"/>
          <w:sz w:val="24"/>
          <w:u w:val="single"/>
        </w:rPr>
        <w:t xml:space="preserve">    </w:t>
      </w:r>
      <w:r w:rsidRPr="008B4C6B">
        <w:rPr>
          <w:rFonts w:ascii="宋体" w:hAnsi="宋体" w:hint="eastAsia"/>
          <w:sz w:val="24"/>
        </w:rPr>
        <w:t>）的政府采购活动，并授权其全权办理以下事宜：</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1、参加投标活动；</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2、出席开标评标会议；</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3、签订与中标事宜有关的合同；</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4、负责合同的履行、服务以及在合同履行过程中有关事宜的洽谈和处理。</w:t>
      </w:r>
    </w:p>
    <w:p w:rsidR="00400933" w:rsidRPr="008B4C6B" w:rsidRDefault="00400933">
      <w:pPr>
        <w:snapToGrid w:val="0"/>
        <w:spacing w:line="360" w:lineRule="auto"/>
        <w:rPr>
          <w:rFonts w:ascii="宋体" w:hAnsi="宋体"/>
          <w:sz w:val="24"/>
        </w:rPr>
      </w:pPr>
      <w:r w:rsidRPr="008B4C6B">
        <w:rPr>
          <w:rFonts w:ascii="宋体" w:hAnsi="宋体" w:hint="eastAsia"/>
          <w:sz w:val="24"/>
        </w:rPr>
        <w:t xml:space="preserve">    受托人在办理上述事宜过程中以其自己的名义所签署的所有文件我方均予以承认。受托人无转委托权。</w:t>
      </w:r>
    </w:p>
    <w:p w:rsidR="00400933" w:rsidRPr="008B4C6B" w:rsidRDefault="00400933">
      <w:pPr>
        <w:snapToGrid w:val="0"/>
        <w:spacing w:line="360" w:lineRule="auto"/>
        <w:ind w:firstLineChars="200" w:firstLine="480"/>
        <w:rPr>
          <w:rFonts w:ascii="宋体" w:hAnsi="宋体"/>
          <w:sz w:val="24"/>
        </w:rPr>
      </w:pPr>
      <w:r w:rsidRPr="008B4C6B">
        <w:rPr>
          <w:rFonts w:ascii="宋体" w:hAnsi="宋体" w:hint="eastAsia"/>
          <w:sz w:val="24"/>
        </w:rPr>
        <w:t>委托期限：至上述事宜处理完毕止。</w:t>
      </w:r>
    </w:p>
    <w:p w:rsidR="00400933" w:rsidRPr="008B4C6B" w:rsidRDefault="00400933">
      <w:pPr>
        <w:snapToGrid w:val="0"/>
        <w:spacing w:line="360" w:lineRule="auto"/>
        <w:rPr>
          <w:rFonts w:ascii="宋体" w:hAnsi="宋体"/>
          <w:sz w:val="24"/>
        </w:rPr>
      </w:pPr>
    </w:p>
    <w:p w:rsidR="00400933" w:rsidRPr="008B4C6B" w:rsidRDefault="00400933">
      <w:pPr>
        <w:snapToGrid w:val="0"/>
        <w:spacing w:line="360" w:lineRule="auto"/>
        <w:rPr>
          <w:rFonts w:ascii="宋体" w:hAnsi="宋体"/>
          <w:sz w:val="24"/>
        </w:rPr>
      </w:pPr>
    </w:p>
    <w:p w:rsidR="00400933" w:rsidRPr="008B4C6B" w:rsidRDefault="00400933">
      <w:pPr>
        <w:snapToGrid w:val="0"/>
        <w:spacing w:line="360" w:lineRule="auto"/>
        <w:rPr>
          <w:rFonts w:ascii="宋体" w:hAnsi="宋体"/>
          <w:sz w:val="24"/>
        </w:rPr>
      </w:pPr>
      <w:r w:rsidRPr="008B4C6B">
        <w:rPr>
          <w:rFonts w:ascii="宋体" w:hAnsi="宋体" w:hint="eastAsia"/>
          <w:sz w:val="24"/>
        </w:rPr>
        <w:t>附：受托人身份证复印件</w:t>
      </w:r>
    </w:p>
    <w:p w:rsidR="00400933" w:rsidRPr="008B4C6B" w:rsidRDefault="00400933">
      <w:pPr>
        <w:snapToGrid w:val="0"/>
        <w:spacing w:line="360" w:lineRule="auto"/>
        <w:ind w:firstLineChars="1600" w:firstLine="3840"/>
        <w:rPr>
          <w:rFonts w:ascii="宋体" w:hAnsi="宋体"/>
          <w:sz w:val="24"/>
        </w:rPr>
      </w:pPr>
    </w:p>
    <w:p w:rsidR="00400933" w:rsidRPr="008B4C6B" w:rsidRDefault="00400933">
      <w:pPr>
        <w:snapToGrid w:val="0"/>
        <w:spacing w:line="360" w:lineRule="auto"/>
        <w:rPr>
          <w:rFonts w:ascii="宋体" w:hAnsi="宋体"/>
          <w:sz w:val="24"/>
          <w:u w:val="single"/>
        </w:rPr>
      </w:pPr>
      <w:r w:rsidRPr="008B4C6B">
        <w:rPr>
          <w:rFonts w:ascii="宋体" w:hAnsi="宋体" w:hint="eastAsia"/>
          <w:sz w:val="24"/>
        </w:rPr>
        <w:t xml:space="preserve">                                法定代表人： </w:t>
      </w:r>
      <w:r w:rsidRPr="008B4C6B">
        <w:rPr>
          <w:rFonts w:ascii="宋体" w:hAnsi="宋体" w:hint="eastAsia"/>
          <w:sz w:val="24"/>
          <w:u w:val="single"/>
        </w:rPr>
        <w:t xml:space="preserve"> （</w:t>
      </w:r>
      <w:r w:rsidRPr="008B4C6B">
        <w:rPr>
          <w:rFonts w:ascii="宋体" w:hAnsi="宋体" w:hint="eastAsia"/>
          <w:sz w:val="24"/>
          <w:szCs w:val="24"/>
          <w:u w:val="single"/>
        </w:rPr>
        <w:t>签字或盖章</w:t>
      </w:r>
      <w:r w:rsidRPr="008B4C6B">
        <w:rPr>
          <w:rFonts w:ascii="宋体" w:hAnsi="宋体" w:hint="eastAsia"/>
          <w:sz w:val="24"/>
          <w:u w:val="single"/>
        </w:rPr>
        <w:t xml:space="preserve">）          </w:t>
      </w:r>
    </w:p>
    <w:p w:rsidR="00400933" w:rsidRPr="008B4C6B" w:rsidRDefault="00400933">
      <w:pPr>
        <w:snapToGrid w:val="0"/>
        <w:spacing w:line="360" w:lineRule="auto"/>
        <w:rPr>
          <w:rFonts w:ascii="宋体" w:hAnsi="宋体"/>
          <w:sz w:val="24"/>
          <w:u w:val="single"/>
        </w:rPr>
      </w:pPr>
      <w:r w:rsidRPr="008B4C6B">
        <w:rPr>
          <w:rFonts w:ascii="宋体" w:hAnsi="宋体" w:hint="eastAsia"/>
          <w:sz w:val="24"/>
        </w:rPr>
        <w:t xml:space="preserve">                                受托人： </w:t>
      </w:r>
      <w:r w:rsidRPr="008B4C6B">
        <w:rPr>
          <w:rFonts w:ascii="宋体" w:hAnsi="宋体" w:hint="eastAsia"/>
          <w:sz w:val="24"/>
          <w:u w:val="single"/>
        </w:rPr>
        <w:t xml:space="preserve"> （签字）            </w:t>
      </w:r>
    </w:p>
    <w:p w:rsidR="00400933" w:rsidRPr="008B4C6B" w:rsidRDefault="00400933">
      <w:pPr>
        <w:snapToGrid w:val="0"/>
        <w:spacing w:line="360" w:lineRule="auto"/>
        <w:ind w:firstLineChars="1600" w:firstLine="3840"/>
        <w:rPr>
          <w:rFonts w:ascii="宋体" w:hAnsi="宋体"/>
          <w:sz w:val="24"/>
          <w:u w:val="single"/>
        </w:rPr>
      </w:pPr>
      <w:r w:rsidRPr="008B4C6B">
        <w:rPr>
          <w:rFonts w:ascii="宋体" w:hAnsi="宋体" w:hint="eastAsia"/>
          <w:sz w:val="24"/>
        </w:rPr>
        <w:t xml:space="preserve">委托单位：   </w:t>
      </w:r>
      <w:r w:rsidRPr="008B4C6B">
        <w:rPr>
          <w:rFonts w:ascii="宋体" w:hAnsi="宋体" w:hint="eastAsia"/>
          <w:sz w:val="24"/>
          <w:u w:val="single"/>
        </w:rPr>
        <w:t xml:space="preserve"> （公章）          </w:t>
      </w:r>
    </w:p>
    <w:p w:rsidR="00400933" w:rsidRPr="008B4C6B" w:rsidRDefault="00400933">
      <w:pPr>
        <w:snapToGrid w:val="0"/>
        <w:spacing w:line="360" w:lineRule="auto"/>
        <w:ind w:right="720"/>
        <w:jc w:val="right"/>
        <w:rPr>
          <w:rFonts w:ascii="宋体" w:hAnsi="宋体"/>
          <w:sz w:val="24"/>
        </w:rPr>
      </w:pPr>
      <w:r w:rsidRPr="008B4C6B">
        <w:rPr>
          <w:rFonts w:ascii="宋体" w:hAnsi="宋体" w:hint="eastAsia"/>
          <w:sz w:val="24"/>
          <w:u w:val="single"/>
        </w:rPr>
        <w:t xml:space="preserve">        </w:t>
      </w:r>
      <w:r w:rsidRPr="008B4C6B">
        <w:rPr>
          <w:rFonts w:ascii="宋体" w:hAnsi="宋体" w:hint="eastAsia"/>
          <w:sz w:val="24"/>
        </w:rPr>
        <w:t>年</w:t>
      </w:r>
      <w:r w:rsidRPr="008B4C6B">
        <w:rPr>
          <w:rFonts w:ascii="宋体" w:hAnsi="宋体" w:hint="eastAsia"/>
          <w:sz w:val="24"/>
          <w:u w:val="single"/>
        </w:rPr>
        <w:t xml:space="preserve">     </w:t>
      </w:r>
      <w:r w:rsidRPr="008B4C6B">
        <w:rPr>
          <w:rFonts w:ascii="宋体" w:hAnsi="宋体" w:hint="eastAsia"/>
          <w:sz w:val="24"/>
        </w:rPr>
        <w:t>月</w:t>
      </w:r>
      <w:r w:rsidRPr="008B4C6B">
        <w:rPr>
          <w:rFonts w:ascii="宋体" w:hAnsi="宋体" w:hint="eastAsia"/>
          <w:sz w:val="24"/>
          <w:u w:val="single"/>
        </w:rPr>
        <w:t xml:space="preserve">     </w:t>
      </w:r>
      <w:r w:rsidRPr="008B4C6B">
        <w:rPr>
          <w:rFonts w:ascii="宋体" w:hAnsi="宋体" w:hint="eastAsia"/>
          <w:sz w:val="24"/>
        </w:rPr>
        <w:t>日</w:t>
      </w:r>
    </w:p>
    <w:p w:rsidR="00400933" w:rsidRPr="008B4C6B" w:rsidRDefault="00400933">
      <w:pPr>
        <w:snapToGrid w:val="0"/>
        <w:spacing w:line="360" w:lineRule="auto"/>
        <w:ind w:right="720"/>
        <w:jc w:val="right"/>
        <w:rPr>
          <w:rFonts w:ascii="宋体" w:hAnsi="宋体"/>
          <w:sz w:val="24"/>
          <w:szCs w:val="24"/>
        </w:rPr>
      </w:pPr>
    </w:p>
    <w:p w:rsidR="00400933" w:rsidRPr="008B4C6B" w:rsidRDefault="00400933">
      <w:pPr>
        <w:tabs>
          <w:tab w:val="left" w:pos="900"/>
        </w:tabs>
        <w:snapToGrid w:val="0"/>
        <w:spacing w:line="360" w:lineRule="auto"/>
        <w:ind w:left="480"/>
        <w:jc w:val="center"/>
        <w:rPr>
          <w:rFonts w:ascii="宋体" w:hAnsi="宋体" w:cs="宋体"/>
          <w:b/>
          <w:sz w:val="32"/>
          <w:szCs w:val="32"/>
        </w:rPr>
      </w:pPr>
      <w:r w:rsidRPr="008B4C6B">
        <w:rPr>
          <w:rFonts w:ascii="宋体" w:hAnsi="宋体" w:cs="宋体" w:hint="eastAsia"/>
          <w:b/>
          <w:sz w:val="32"/>
          <w:szCs w:val="32"/>
        </w:rPr>
        <w:t>5、投标保证金证明单据</w:t>
      </w:r>
    </w:p>
    <w:p w:rsidR="00400933" w:rsidRPr="008B4C6B" w:rsidRDefault="00400933">
      <w:pPr>
        <w:tabs>
          <w:tab w:val="left" w:pos="900"/>
        </w:tabs>
        <w:snapToGrid w:val="0"/>
        <w:spacing w:line="360" w:lineRule="auto"/>
        <w:jc w:val="center"/>
        <w:rPr>
          <w:rFonts w:ascii="宋体" w:hAnsi="宋体"/>
          <w:sz w:val="24"/>
        </w:rPr>
      </w:pPr>
    </w:p>
    <w:p w:rsidR="00400933" w:rsidRPr="008B4C6B" w:rsidRDefault="00400933">
      <w:pPr>
        <w:tabs>
          <w:tab w:val="left" w:pos="900"/>
        </w:tabs>
        <w:snapToGrid w:val="0"/>
        <w:spacing w:line="360" w:lineRule="auto"/>
        <w:jc w:val="center"/>
        <w:rPr>
          <w:rFonts w:ascii="宋体" w:hAnsi="宋体"/>
          <w:sz w:val="24"/>
        </w:rPr>
      </w:pPr>
      <w:r w:rsidRPr="008B4C6B">
        <w:rPr>
          <w:rFonts w:ascii="宋体" w:hAnsi="宋体" w:hint="eastAsia"/>
          <w:sz w:val="24"/>
        </w:rPr>
        <w:t>缴纳保证金的凭证复印件（加盖公章）</w:t>
      </w:r>
    </w:p>
    <w:p w:rsidR="00400933" w:rsidRPr="008B4C6B" w:rsidRDefault="00400933">
      <w:pPr>
        <w:tabs>
          <w:tab w:val="left" w:pos="900"/>
        </w:tabs>
        <w:snapToGrid w:val="0"/>
        <w:spacing w:line="360" w:lineRule="auto"/>
        <w:rPr>
          <w:rFonts w:ascii="宋体" w:hAnsi="宋体"/>
        </w:rPr>
      </w:pPr>
    </w:p>
    <w:p w:rsidR="00400933" w:rsidRPr="008B4C6B" w:rsidRDefault="00400933">
      <w:pPr>
        <w:tabs>
          <w:tab w:val="left" w:pos="900"/>
        </w:tabs>
        <w:snapToGrid w:val="0"/>
        <w:spacing w:line="360" w:lineRule="auto"/>
        <w:ind w:left="480"/>
        <w:jc w:val="center"/>
        <w:rPr>
          <w:rFonts w:ascii="宋体" w:hAnsi="宋体" w:cs="宋体"/>
          <w:b/>
          <w:sz w:val="32"/>
          <w:szCs w:val="32"/>
        </w:rPr>
      </w:pPr>
    </w:p>
    <w:p w:rsidR="00400933" w:rsidRPr="008B4C6B" w:rsidRDefault="00400933">
      <w:pPr>
        <w:tabs>
          <w:tab w:val="left" w:pos="900"/>
        </w:tabs>
        <w:snapToGrid w:val="0"/>
        <w:spacing w:line="360" w:lineRule="auto"/>
        <w:ind w:left="480"/>
        <w:jc w:val="center"/>
        <w:rPr>
          <w:rFonts w:ascii="宋体" w:hAnsi="宋体" w:cs="宋体"/>
          <w:b/>
          <w:sz w:val="32"/>
          <w:szCs w:val="32"/>
        </w:rPr>
      </w:pPr>
    </w:p>
    <w:p w:rsidR="00400933" w:rsidRPr="008B4C6B" w:rsidRDefault="00400933">
      <w:pPr>
        <w:tabs>
          <w:tab w:val="left" w:pos="900"/>
        </w:tabs>
        <w:snapToGrid w:val="0"/>
        <w:spacing w:line="360" w:lineRule="auto"/>
        <w:ind w:left="480"/>
        <w:jc w:val="center"/>
        <w:rPr>
          <w:rFonts w:ascii="宋体" w:hAnsi="宋体" w:cs="宋体"/>
          <w:b/>
          <w:sz w:val="32"/>
          <w:szCs w:val="32"/>
        </w:rPr>
      </w:pPr>
      <w:r w:rsidRPr="008B4C6B">
        <w:rPr>
          <w:rFonts w:ascii="宋体" w:hAnsi="宋体" w:cs="宋体" w:hint="eastAsia"/>
          <w:b/>
          <w:sz w:val="32"/>
          <w:szCs w:val="32"/>
        </w:rPr>
        <w:t>6、投标人简介</w:t>
      </w:r>
    </w:p>
    <w:p w:rsidR="00400933" w:rsidRPr="008B4C6B" w:rsidRDefault="00400933">
      <w:pPr>
        <w:tabs>
          <w:tab w:val="left" w:pos="900"/>
        </w:tabs>
        <w:snapToGrid w:val="0"/>
        <w:spacing w:line="360" w:lineRule="auto"/>
        <w:jc w:val="center"/>
        <w:rPr>
          <w:rFonts w:ascii="宋体" w:hAnsi="宋体"/>
          <w:sz w:val="24"/>
        </w:rPr>
      </w:pPr>
      <w:r w:rsidRPr="008B4C6B">
        <w:rPr>
          <w:rFonts w:ascii="宋体" w:hAnsi="宋体" w:hint="eastAsia"/>
          <w:sz w:val="24"/>
        </w:rPr>
        <w:t>格式自拟，字数控制在二页纸以内。</w:t>
      </w:r>
    </w:p>
    <w:p w:rsidR="00400933" w:rsidRPr="008B4C6B" w:rsidRDefault="00400933">
      <w:pPr>
        <w:tabs>
          <w:tab w:val="left" w:pos="900"/>
        </w:tabs>
        <w:snapToGrid w:val="0"/>
        <w:spacing w:line="360" w:lineRule="auto"/>
        <w:ind w:left="480"/>
        <w:jc w:val="center"/>
        <w:rPr>
          <w:rFonts w:ascii="宋体" w:hAnsi="宋体" w:cs="宋体"/>
          <w:b/>
          <w:sz w:val="32"/>
          <w:szCs w:val="32"/>
        </w:rPr>
      </w:pPr>
    </w:p>
    <w:p w:rsidR="00400933" w:rsidRPr="008B4C6B" w:rsidRDefault="00400933">
      <w:pPr>
        <w:tabs>
          <w:tab w:val="left" w:pos="900"/>
        </w:tabs>
        <w:snapToGrid w:val="0"/>
        <w:spacing w:line="360" w:lineRule="auto"/>
        <w:ind w:left="480"/>
        <w:jc w:val="center"/>
        <w:rPr>
          <w:rFonts w:ascii="宋体" w:hAnsi="宋体" w:cs="宋体"/>
          <w:b/>
          <w:sz w:val="32"/>
          <w:szCs w:val="32"/>
        </w:rPr>
      </w:pPr>
    </w:p>
    <w:p w:rsidR="00400933" w:rsidRPr="008B4C6B" w:rsidRDefault="00400933">
      <w:pPr>
        <w:tabs>
          <w:tab w:val="left" w:pos="900"/>
        </w:tabs>
        <w:snapToGrid w:val="0"/>
        <w:spacing w:line="360" w:lineRule="auto"/>
        <w:ind w:left="480"/>
        <w:jc w:val="center"/>
        <w:rPr>
          <w:rFonts w:ascii="宋体" w:hAnsi="宋体" w:cs="宋体"/>
          <w:b/>
          <w:sz w:val="32"/>
          <w:szCs w:val="32"/>
        </w:rPr>
      </w:pPr>
      <w:r w:rsidRPr="008B4C6B">
        <w:rPr>
          <w:rFonts w:ascii="宋体" w:hAnsi="宋体" w:cs="宋体"/>
          <w:b/>
          <w:sz w:val="32"/>
          <w:szCs w:val="32"/>
        </w:rPr>
        <w:br w:type="page"/>
      </w:r>
      <w:r w:rsidRPr="008B4C6B">
        <w:rPr>
          <w:rFonts w:ascii="宋体" w:hAnsi="宋体" w:cs="宋体" w:hint="eastAsia"/>
          <w:b/>
          <w:sz w:val="32"/>
          <w:szCs w:val="32"/>
        </w:rPr>
        <w:lastRenderedPageBreak/>
        <w:t>7、投标人资格要求证明文件</w:t>
      </w:r>
    </w:p>
    <w:p w:rsidR="00400933" w:rsidRPr="008B4C6B" w:rsidRDefault="00400933">
      <w:pPr>
        <w:tabs>
          <w:tab w:val="left" w:pos="900"/>
        </w:tabs>
        <w:snapToGrid w:val="0"/>
        <w:spacing w:line="360" w:lineRule="auto"/>
        <w:jc w:val="center"/>
        <w:rPr>
          <w:rFonts w:ascii="宋体" w:hAnsi="宋体"/>
          <w:sz w:val="24"/>
        </w:rPr>
      </w:pPr>
      <w:r w:rsidRPr="008B4C6B">
        <w:rPr>
          <w:rFonts w:ascii="宋体" w:hAnsi="宋体" w:hint="eastAsia"/>
          <w:sz w:val="24"/>
        </w:rPr>
        <w:t>按照“第一章 投标人资格要求”中的各项要求，提供相应的证明材料。</w:t>
      </w:r>
    </w:p>
    <w:p w:rsidR="00587B5E" w:rsidRPr="008B4C6B" w:rsidRDefault="00400933" w:rsidP="00587B5E">
      <w:pPr>
        <w:snapToGrid w:val="0"/>
        <w:spacing w:line="360" w:lineRule="auto"/>
        <w:jc w:val="center"/>
        <w:rPr>
          <w:rFonts w:ascii="宋体" w:hAnsi="宋体" w:cs="宋体"/>
          <w:b/>
          <w:sz w:val="32"/>
          <w:szCs w:val="32"/>
        </w:rPr>
      </w:pPr>
      <w:bookmarkStart w:id="58" w:name="_Toc251570877"/>
      <w:bookmarkStart w:id="59" w:name="_Toc267573457"/>
      <w:r w:rsidRPr="008B4C6B">
        <w:rPr>
          <w:rFonts w:ascii="宋体" w:hAnsi="宋体"/>
          <w:b/>
          <w:sz w:val="32"/>
          <w:szCs w:val="32"/>
        </w:rPr>
        <w:br w:type="page"/>
      </w:r>
    </w:p>
    <w:p w:rsidR="00400933" w:rsidRPr="008B4C6B" w:rsidRDefault="00587B5E">
      <w:pPr>
        <w:tabs>
          <w:tab w:val="left" w:pos="900"/>
        </w:tabs>
        <w:snapToGrid w:val="0"/>
        <w:spacing w:line="360" w:lineRule="auto"/>
        <w:ind w:left="480"/>
        <w:rPr>
          <w:rFonts w:ascii="宋体" w:hAnsi="宋体" w:cs="宋体"/>
          <w:b/>
          <w:sz w:val="32"/>
          <w:szCs w:val="32"/>
        </w:rPr>
      </w:pPr>
      <w:r w:rsidRPr="008B4C6B">
        <w:rPr>
          <w:rFonts w:ascii="宋体" w:hAnsi="宋体" w:cs="宋体" w:hint="eastAsia"/>
          <w:b/>
          <w:sz w:val="32"/>
          <w:szCs w:val="32"/>
        </w:rPr>
        <w:lastRenderedPageBreak/>
        <w:t>8</w:t>
      </w:r>
      <w:r w:rsidR="00400933" w:rsidRPr="008B4C6B">
        <w:rPr>
          <w:rFonts w:ascii="宋体" w:hAnsi="宋体" w:cs="宋体" w:hint="eastAsia"/>
          <w:b/>
          <w:sz w:val="32"/>
          <w:szCs w:val="32"/>
        </w:rPr>
        <w:t>、项目方案</w:t>
      </w:r>
    </w:p>
    <w:p w:rsidR="00400933" w:rsidRPr="008B4C6B" w:rsidRDefault="00400933">
      <w:pPr>
        <w:tabs>
          <w:tab w:val="left" w:pos="900"/>
        </w:tabs>
        <w:snapToGrid w:val="0"/>
        <w:spacing w:line="360" w:lineRule="auto"/>
        <w:ind w:left="480"/>
        <w:jc w:val="center"/>
        <w:rPr>
          <w:rFonts w:ascii="宋体" w:hAnsi="宋体" w:cs="宋体"/>
          <w:b/>
          <w:sz w:val="32"/>
          <w:szCs w:val="32"/>
        </w:rPr>
      </w:pPr>
      <w:r w:rsidRPr="008B4C6B">
        <w:rPr>
          <w:rFonts w:ascii="宋体" w:hAnsi="宋体" w:cs="宋体" w:hint="eastAsia"/>
          <w:b/>
          <w:sz w:val="32"/>
          <w:szCs w:val="32"/>
        </w:rPr>
        <w:t>格式自拟</w:t>
      </w:r>
    </w:p>
    <w:p w:rsidR="00400933" w:rsidRPr="008B4C6B" w:rsidRDefault="00400933">
      <w:pPr>
        <w:tabs>
          <w:tab w:val="left" w:pos="900"/>
        </w:tabs>
        <w:snapToGrid w:val="0"/>
        <w:spacing w:line="360" w:lineRule="auto"/>
        <w:ind w:left="480"/>
        <w:rPr>
          <w:rFonts w:ascii="宋体" w:hAnsi="宋体" w:cs="宋体"/>
          <w:b/>
          <w:sz w:val="32"/>
          <w:szCs w:val="32"/>
        </w:rPr>
      </w:pPr>
    </w:p>
    <w:p w:rsidR="00400933" w:rsidRPr="008B4C6B" w:rsidRDefault="00400933">
      <w:pPr>
        <w:tabs>
          <w:tab w:val="left" w:pos="900"/>
        </w:tabs>
        <w:snapToGrid w:val="0"/>
        <w:spacing w:line="360" w:lineRule="auto"/>
        <w:ind w:left="480"/>
        <w:rPr>
          <w:rFonts w:ascii="宋体" w:hAnsi="宋体" w:cs="宋体"/>
          <w:b/>
          <w:sz w:val="32"/>
          <w:szCs w:val="32"/>
        </w:rPr>
      </w:pPr>
    </w:p>
    <w:p w:rsidR="00400933" w:rsidRPr="008B4C6B" w:rsidRDefault="00400933">
      <w:pPr>
        <w:tabs>
          <w:tab w:val="left" w:pos="900"/>
        </w:tabs>
        <w:snapToGrid w:val="0"/>
        <w:spacing w:line="360" w:lineRule="auto"/>
        <w:ind w:left="480"/>
        <w:rPr>
          <w:rFonts w:ascii="宋体" w:hAnsi="宋体" w:cs="宋体"/>
          <w:b/>
          <w:sz w:val="32"/>
          <w:szCs w:val="32"/>
        </w:rPr>
      </w:pPr>
    </w:p>
    <w:p w:rsidR="00400933" w:rsidRPr="008B4C6B" w:rsidRDefault="00785F12" w:rsidP="00785F12">
      <w:pPr>
        <w:autoSpaceDE w:val="0"/>
        <w:autoSpaceDN w:val="0"/>
        <w:spacing w:line="360" w:lineRule="auto"/>
        <w:rPr>
          <w:rFonts w:ascii="宋体" w:hAnsi="宋体" w:cs="宋体"/>
          <w:b/>
          <w:sz w:val="32"/>
          <w:szCs w:val="32"/>
        </w:rPr>
      </w:pPr>
      <w:r w:rsidRPr="008B4C6B">
        <w:rPr>
          <w:rFonts w:ascii="宋体" w:hAnsi="宋体" w:cs="宋体"/>
          <w:b/>
          <w:sz w:val="32"/>
          <w:szCs w:val="32"/>
        </w:rPr>
        <w:br w:type="page"/>
      </w:r>
      <w:r w:rsidR="00587B5E" w:rsidRPr="008B4C6B">
        <w:rPr>
          <w:rFonts w:ascii="宋体" w:hAnsi="宋体" w:cs="宋体" w:hint="eastAsia"/>
          <w:b/>
          <w:sz w:val="32"/>
          <w:szCs w:val="32"/>
        </w:rPr>
        <w:lastRenderedPageBreak/>
        <w:t>9</w:t>
      </w:r>
      <w:r w:rsidR="00400933" w:rsidRPr="008B4C6B">
        <w:rPr>
          <w:rFonts w:ascii="宋体" w:hAnsi="宋体" w:cs="宋体" w:hint="eastAsia"/>
          <w:b/>
          <w:sz w:val="32"/>
          <w:szCs w:val="32"/>
        </w:rPr>
        <w:t>、投标人认为需要提供的其他材料</w:t>
      </w:r>
    </w:p>
    <w:p w:rsidR="00400933" w:rsidRPr="008B4C6B" w:rsidRDefault="00785F12">
      <w:pPr>
        <w:tabs>
          <w:tab w:val="left" w:pos="900"/>
        </w:tabs>
        <w:snapToGrid w:val="0"/>
        <w:spacing w:line="360" w:lineRule="auto"/>
        <w:ind w:left="480"/>
        <w:rPr>
          <w:rFonts w:ascii="宋体" w:hAnsi="宋体" w:cs="宋体"/>
          <w:b/>
          <w:sz w:val="32"/>
          <w:szCs w:val="32"/>
        </w:rPr>
      </w:pPr>
      <w:r w:rsidRPr="008B4C6B">
        <w:rPr>
          <w:rFonts w:ascii="宋体" w:hAnsi="宋体" w:cs="宋体" w:hint="eastAsia"/>
          <w:b/>
          <w:sz w:val="32"/>
          <w:szCs w:val="32"/>
        </w:rPr>
        <w:t>如：</w:t>
      </w:r>
    </w:p>
    <w:p w:rsidR="00785F12" w:rsidRPr="008B4C6B" w:rsidRDefault="00785F12" w:rsidP="00785F12">
      <w:pPr>
        <w:autoSpaceDE w:val="0"/>
        <w:autoSpaceDN w:val="0"/>
        <w:spacing w:line="360" w:lineRule="auto"/>
        <w:rPr>
          <w:rFonts w:ascii="宋体" w:hAnsi="宋体" w:cs="仿宋"/>
          <w:b/>
          <w:sz w:val="28"/>
          <w:szCs w:val="28"/>
        </w:rPr>
      </w:pPr>
      <w:r w:rsidRPr="008B4C6B">
        <w:rPr>
          <w:rFonts w:ascii="宋体" w:hAnsi="宋体" w:cs="仿宋" w:hint="eastAsia"/>
          <w:b/>
          <w:sz w:val="28"/>
          <w:szCs w:val="28"/>
        </w:rPr>
        <w:t>（财库〔2020〕46号）附</w:t>
      </w:r>
      <w:r w:rsidRPr="008B4C6B">
        <w:rPr>
          <w:rFonts w:ascii="宋体" w:hAnsi="宋体" w:cs="仿宋"/>
          <w:b/>
          <w:sz w:val="28"/>
          <w:szCs w:val="28"/>
        </w:rPr>
        <w:t>1</w:t>
      </w:r>
    </w:p>
    <w:p w:rsidR="00785F12" w:rsidRPr="008B4C6B" w:rsidRDefault="00785F12" w:rsidP="00785F12">
      <w:pPr>
        <w:autoSpaceDE w:val="0"/>
        <w:autoSpaceDN w:val="0"/>
        <w:spacing w:line="360" w:lineRule="auto"/>
        <w:ind w:firstLineChars="200" w:firstLine="723"/>
        <w:jc w:val="center"/>
        <w:rPr>
          <w:rFonts w:ascii="宋体" w:hAnsi="宋体" w:cs="宋体"/>
          <w:b/>
          <w:sz w:val="36"/>
          <w:szCs w:val="24"/>
        </w:rPr>
      </w:pPr>
      <w:r w:rsidRPr="008B4C6B">
        <w:rPr>
          <w:rFonts w:ascii="宋体" w:hAnsi="宋体" w:cs="宋体" w:hint="eastAsia"/>
          <w:b/>
          <w:sz w:val="36"/>
          <w:szCs w:val="24"/>
        </w:rPr>
        <w:t>中小企业声明函（货物）</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本公司（联合体）郑重声明，根据《政府采购促进中小企业发展管理办法》（财库</w:t>
      </w:r>
      <w:r w:rsidRPr="008B4C6B">
        <w:rPr>
          <w:rFonts w:ascii="宋体" w:hAnsi="宋体" w:cs="宋体" w:hint="eastAsia"/>
          <w:sz w:val="28"/>
          <w:szCs w:val="28"/>
        </w:rPr>
        <w:t>﹝</w:t>
      </w:r>
      <w:r w:rsidRPr="008B4C6B">
        <w:rPr>
          <w:rFonts w:ascii="宋体" w:hAnsi="宋体" w:cs="仿宋"/>
          <w:sz w:val="28"/>
          <w:szCs w:val="28"/>
        </w:rPr>
        <w:t>2020</w:t>
      </w:r>
      <w:r w:rsidRPr="008B4C6B">
        <w:rPr>
          <w:rFonts w:ascii="宋体" w:hAnsi="宋体" w:cs="宋体" w:hint="eastAsia"/>
          <w:sz w:val="28"/>
          <w:szCs w:val="28"/>
        </w:rPr>
        <w:t>﹞</w:t>
      </w:r>
      <w:r w:rsidRPr="008B4C6B">
        <w:rPr>
          <w:rFonts w:ascii="宋体" w:hAnsi="宋体" w:cs="仿宋"/>
          <w:sz w:val="28"/>
          <w:szCs w:val="28"/>
        </w:rPr>
        <w:t xml:space="preserve">46 </w:t>
      </w:r>
      <w:r w:rsidRPr="008B4C6B">
        <w:rPr>
          <w:rFonts w:ascii="宋体" w:hAnsi="宋体" w:cs="仿宋" w:hint="eastAsia"/>
          <w:sz w:val="28"/>
          <w:szCs w:val="28"/>
        </w:rPr>
        <w:t>号）的规定，本公司（联合体）参加</w:t>
      </w:r>
      <w:r w:rsidRPr="008B4C6B">
        <w:rPr>
          <w:rFonts w:ascii="宋体" w:hAnsi="宋体" w:cs="仿宋" w:hint="eastAsia"/>
          <w:i/>
          <w:sz w:val="28"/>
          <w:szCs w:val="28"/>
          <w:u w:val="single"/>
        </w:rPr>
        <w:t>（单位名称）</w:t>
      </w:r>
      <w:r w:rsidRPr="008B4C6B">
        <w:rPr>
          <w:rFonts w:ascii="宋体" w:hAnsi="宋体" w:cs="仿宋" w:hint="eastAsia"/>
          <w:sz w:val="28"/>
          <w:szCs w:val="28"/>
        </w:rPr>
        <w:t>的</w:t>
      </w:r>
      <w:r w:rsidRPr="008B4C6B">
        <w:rPr>
          <w:rFonts w:ascii="宋体" w:hAnsi="宋体" w:cs="仿宋" w:hint="eastAsia"/>
          <w:i/>
          <w:sz w:val="28"/>
          <w:szCs w:val="28"/>
          <w:u w:val="single"/>
        </w:rPr>
        <w:t>（项目名称）</w:t>
      </w:r>
      <w:r w:rsidRPr="008B4C6B">
        <w:rPr>
          <w:rFonts w:ascii="宋体" w:hAnsi="宋体" w:cs="仿宋" w:hint="eastAsia"/>
          <w:sz w:val="28"/>
          <w:szCs w:val="28"/>
        </w:rPr>
        <w:t>采购活动，提供的货物全部由符合政策要求的中小企业制造。相关企业（含联合体中的中小企业、签订分包意向协议的中小企业）的具体情况如下：</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sz w:val="28"/>
          <w:szCs w:val="28"/>
        </w:rPr>
        <w:t>1.</w:t>
      </w:r>
      <w:r w:rsidRPr="008B4C6B">
        <w:rPr>
          <w:rFonts w:ascii="宋体" w:hAnsi="宋体" w:cs="仿宋" w:hint="eastAsia"/>
          <w:i/>
          <w:sz w:val="28"/>
          <w:szCs w:val="28"/>
          <w:u w:val="single"/>
        </w:rPr>
        <w:t>（标的名称）</w:t>
      </w:r>
      <w:r w:rsidRPr="008B4C6B">
        <w:rPr>
          <w:rFonts w:ascii="宋体" w:hAnsi="宋体" w:cs="仿宋" w:hint="eastAsia"/>
          <w:sz w:val="28"/>
          <w:szCs w:val="28"/>
        </w:rPr>
        <w:t>，属于</w:t>
      </w:r>
      <w:r w:rsidRPr="008B4C6B">
        <w:rPr>
          <w:rFonts w:ascii="宋体" w:hAnsi="宋体" w:cs="仿宋" w:hint="eastAsia"/>
          <w:i/>
          <w:sz w:val="28"/>
          <w:szCs w:val="28"/>
          <w:u w:val="single"/>
        </w:rPr>
        <w:t>（采购文件中明确的所属行业）行业</w:t>
      </w:r>
      <w:r w:rsidRPr="008B4C6B">
        <w:rPr>
          <w:rFonts w:ascii="宋体" w:hAnsi="宋体" w:cs="仿宋" w:hint="eastAsia"/>
          <w:sz w:val="28"/>
          <w:szCs w:val="28"/>
        </w:rPr>
        <w:t>；制造商为</w:t>
      </w:r>
      <w:r w:rsidRPr="008B4C6B">
        <w:rPr>
          <w:rFonts w:ascii="宋体" w:hAnsi="宋体" w:cs="仿宋" w:hint="eastAsia"/>
          <w:i/>
          <w:sz w:val="28"/>
          <w:szCs w:val="28"/>
          <w:u w:val="single"/>
        </w:rPr>
        <w:t>（企业名称）</w:t>
      </w:r>
      <w:r w:rsidRPr="008B4C6B">
        <w:rPr>
          <w:rFonts w:ascii="宋体" w:hAnsi="宋体" w:cs="仿宋" w:hint="eastAsia"/>
          <w:sz w:val="28"/>
          <w:szCs w:val="28"/>
        </w:rPr>
        <w:t>，从业人员人，营业收入为万元，资产总额为万元</w:t>
      </w:r>
      <w:r w:rsidRPr="008B4C6B">
        <w:rPr>
          <w:rFonts w:ascii="宋体" w:hAnsi="宋体" w:cs="仿宋"/>
          <w:sz w:val="28"/>
          <w:szCs w:val="28"/>
          <w:vertAlign w:val="superscript"/>
        </w:rPr>
        <w:t>1</w:t>
      </w:r>
      <w:r w:rsidRPr="008B4C6B">
        <w:rPr>
          <w:rFonts w:ascii="宋体" w:hAnsi="宋体" w:cs="仿宋" w:hint="eastAsia"/>
          <w:sz w:val="28"/>
          <w:szCs w:val="28"/>
        </w:rPr>
        <w:t>，属于</w:t>
      </w:r>
      <w:r w:rsidRPr="008B4C6B">
        <w:rPr>
          <w:rFonts w:ascii="宋体" w:hAnsi="宋体" w:cs="仿宋" w:hint="eastAsia"/>
          <w:i/>
          <w:sz w:val="28"/>
          <w:szCs w:val="28"/>
          <w:u w:val="single"/>
        </w:rPr>
        <w:t>（中型企业、小型企业、微型企业）</w:t>
      </w:r>
      <w:r w:rsidRPr="008B4C6B">
        <w:rPr>
          <w:rFonts w:ascii="宋体" w:hAnsi="宋体" w:cs="仿宋" w:hint="eastAsia"/>
          <w:sz w:val="28"/>
          <w:szCs w:val="28"/>
        </w:rPr>
        <w:t>；</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sz w:val="28"/>
          <w:szCs w:val="28"/>
        </w:rPr>
        <w:t>2.</w:t>
      </w:r>
      <w:r w:rsidRPr="008B4C6B">
        <w:rPr>
          <w:rFonts w:ascii="宋体" w:hAnsi="宋体" w:cs="仿宋" w:hint="eastAsia"/>
          <w:i/>
          <w:sz w:val="28"/>
          <w:szCs w:val="28"/>
          <w:u w:val="single"/>
        </w:rPr>
        <w:t>（标的名称）</w:t>
      </w:r>
      <w:r w:rsidRPr="008B4C6B">
        <w:rPr>
          <w:rFonts w:ascii="宋体" w:hAnsi="宋体" w:cs="仿宋" w:hint="eastAsia"/>
          <w:sz w:val="28"/>
          <w:szCs w:val="28"/>
        </w:rPr>
        <w:t>，属于</w:t>
      </w:r>
      <w:r w:rsidRPr="008B4C6B">
        <w:rPr>
          <w:rFonts w:ascii="宋体" w:hAnsi="宋体" w:cs="仿宋" w:hint="eastAsia"/>
          <w:i/>
          <w:sz w:val="28"/>
          <w:szCs w:val="28"/>
          <w:u w:val="single"/>
        </w:rPr>
        <w:t>（采购文件中明确的所属行业）</w:t>
      </w:r>
      <w:r w:rsidRPr="008B4C6B">
        <w:rPr>
          <w:rFonts w:ascii="宋体" w:hAnsi="宋体" w:cs="仿宋" w:hint="eastAsia"/>
          <w:sz w:val="28"/>
          <w:szCs w:val="28"/>
        </w:rPr>
        <w:t>行业；制造商为</w:t>
      </w:r>
      <w:r w:rsidRPr="008B4C6B">
        <w:rPr>
          <w:rFonts w:ascii="宋体" w:hAnsi="宋体" w:cs="仿宋" w:hint="eastAsia"/>
          <w:i/>
          <w:sz w:val="28"/>
          <w:szCs w:val="28"/>
          <w:u w:val="single"/>
        </w:rPr>
        <w:t>（企业名称）</w:t>
      </w:r>
      <w:r w:rsidRPr="008B4C6B">
        <w:rPr>
          <w:rFonts w:ascii="宋体" w:hAnsi="宋体" w:cs="仿宋" w:hint="eastAsia"/>
          <w:sz w:val="28"/>
          <w:szCs w:val="28"/>
        </w:rPr>
        <w:t>，从业人员人，营业收入为万元，资产总额为万元，属于</w:t>
      </w:r>
      <w:r w:rsidRPr="008B4C6B">
        <w:rPr>
          <w:rFonts w:ascii="宋体" w:hAnsi="宋体" w:cs="仿宋" w:hint="eastAsia"/>
          <w:i/>
          <w:sz w:val="28"/>
          <w:szCs w:val="28"/>
          <w:u w:val="single"/>
        </w:rPr>
        <w:t>（中型企业、小型企业、微型企业）</w:t>
      </w:r>
      <w:r w:rsidRPr="008B4C6B">
        <w:rPr>
          <w:rFonts w:ascii="宋体" w:hAnsi="宋体" w:cs="仿宋" w:hint="eastAsia"/>
          <w:sz w:val="28"/>
          <w:szCs w:val="28"/>
        </w:rPr>
        <w:t>；</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以上企业，不属于大企业的分支机构，不存在控股股东为大企业的情形，也不存在与大企业的负责人为同一人的情形。</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本企业对上述声明内容的真实性负责。如有虚假，将依法承担相应责任。</w:t>
      </w:r>
    </w:p>
    <w:p w:rsidR="00785F12" w:rsidRPr="008B4C6B" w:rsidRDefault="00785F12" w:rsidP="00785F12">
      <w:pPr>
        <w:autoSpaceDE w:val="0"/>
        <w:autoSpaceDN w:val="0"/>
        <w:spacing w:line="360" w:lineRule="auto"/>
        <w:ind w:leftChars="1600" w:left="3360" w:firstLineChars="200" w:firstLine="560"/>
        <w:rPr>
          <w:rFonts w:ascii="宋体" w:hAnsi="宋体" w:cs="仿宋"/>
          <w:sz w:val="28"/>
          <w:szCs w:val="28"/>
        </w:rPr>
      </w:pPr>
      <w:r w:rsidRPr="008B4C6B">
        <w:rPr>
          <w:rFonts w:ascii="宋体" w:hAnsi="宋体" w:cs="仿宋" w:hint="eastAsia"/>
          <w:sz w:val="28"/>
          <w:szCs w:val="28"/>
        </w:rPr>
        <w:t>企业名称（盖章）：</w:t>
      </w:r>
    </w:p>
    <w:p w:rsidR="00785F12" w:rsidRPr="008B4C6B" w:rsidRDefault="00785F12" w:rsidP="00785F12">
      <w:pPr>
        <w:autoSpaceDE w:val="0"/>
        <w:autoSpaceDN w:val="0"/>
        <w:spacing w:line="360" w:lineRule="auto"/>
        <w:ind w:leftChars="1600" w:left="3360" w:firstLineChars="200" w:firstLine="560"/>
        <w:rPr>
          <w:rFonts w:ascii="宋体" w:hAnsi="宋体" w:cs="仿宋"/>
          <w:sz w:val="28"/>
          <w:szCs w:val="28"/>
        </w:rPr>
      </w:pPr>
    </w:p>
    <w:p w:rsidR="00785F12" w:rsidRPr="008B4C6B" w:rsidRDefault="00785F12" w:rsidP="00785F12">
      <w:pPr>
        <w:autoSpaceDE w:val="0"/>
        <w:autoSpaceDN w:val="0"/>
        <w:spacing w:line="360" w:lineRule="auto"/>
        <w:ind w:leftChars="1600" w:left="3360" w:firstLineChars="200" w:firstLine="560"/>
        <w:rPr>
          <w:rFonts w:ascii="宋体" w:hAnsi="宋体" w:cs="仿宋"/>
          <w:sz w:val="28"/>
          <w:szCs w:val="28"/>
        </w:rPr>
      </w:pPr>
      <w:r w:rsidRPr="008B4C6B">
        <w:rPr>
          <w:rFonts w:ascii="宋体" w:hAnsi="宋体" w:cs="仿宋" w:hint="eastAsia"/>
          <w:sz w:val="28"/>
          <w:szCs w:val="28"/>
        </w:rPr>
        <w:t>日期：</w:t>
      </w:r>
    </w:p>
    <w:p w:rsidR="00785F12" w:rsidRPr="008B4C6B" w:rsidRDefault="00D23EF6" w:rsidP="00785F12">
      <w:pPr>
        <w:autoSpaceDE w:val="0"/>
        <w:autoSpaceDN w:val="0"/>
        <w:spacing w:line="360" w:lineRule="auto"/>
        <w:ind w:firstLineChars="200" w:firstLine="420"/>
        <w:rPr>
          <w:rFonts w:ascii="宋体" w:hAnsi="宋体" w:cs="TimesNewRomanPSMT"/>
          <w:sz w:val="24"/>
          <w:szCs w:val="24"/>
          <w:u w:val="single"/>
        </w:rPr>
      </w:pPr>
      <w:r w:rsidRPr="008B4C6B">
        <w:rPr>
          <w:noProof/>
        </w:rPr>
        <mc:AlternateContent>
          <mc:Choice Requires="wps">
            <w:drawing>
              <wp:anchor distT="4294967295" distB="4294967295" distL="114300" distR="114300" simplePos="0" relativeHeight="251657216" behindDoc="0" locked="0" layoutInCell="1" allowOverlap="1">
                <wp:simplePos x="0" y="0"/>
                <wp:positionH relativeFrom="column">
                  <wp:posOffset>17145</wp:posOffset>
                </wp:positionH>
                <wp:positionV relativeFrom="paragraph">
                  <wp:posOffset>228599</wp:posOffset>
                </wp:positionV>
                <wp:extent cx="3596640" cy="0"/>
                <wp:effectExtent l="0" t="0" r="3810" b="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0808EE5B" id="_x0000_t32" coordsize="21600,21600" o:spt="32" o:oned="t" path="m,l21600,21600e" filled="f">
                <v:path arrowok="t" fillok="f" o:connecttype="none"/>
                <o:lock v:ext="edit" shapetype="t"/>
              </v:shapetype>
              <v:shape id="直接箭头连接符 6" o:spid="_x0000_s1026" type="#_x0000_t32" style="position:absolute;left:0;text-align:left;margin-left:1.35pt;margin-top:18pt;width:283.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"/>
            </w:pict>
          </mc:Fallback>
        </mc:AlternateContent>
      </w:r>
    </w:p>
    <w:p w:rsidR="00785F12" w:rsidRPr="008B4C6B" w:rsidRDefault="00785F12" w:rsidP="00785F12">
      <w:pPr>
        <w:pStyle w:val="a9"/>
      </w:pPr>
      <w:r w:rsidRPr="008B4C6B">
        <w:rPr>
          <w:rFonts w:ascii="宋体" w:hAnsi="宋体" w:cs="仿宋"/>
          <w:sz w:val="28"/>
          <w:szCs w:val="28"/>
          <w:vertAlign w:val="superscript"/>
        </w:rPr>
        <w:t>1</w:t>
      </w:r>
      <w:r w:rsidRPr="008B4C6B">
        <w:rPr>
          <w:rFonts w:ascii="宋体" w:hAnsi="宋体" w:cs="宋体" w:hint="eastAsia"/>
          <w:sz w:val="20"/>
          <w:szCs w:val="24"/>
        </w:rPr>
        <w:t>从业人员、营业收入、资产总额填报上一年度数据，无上一年度数据的新成立企业可不填报。</w:t>
      </w:r>
    </w:p>
    <w:p w:rsidR="00400933" w:rsidRPr="008B4C6B" w:rsidRDefault="00400933">
      <w:pPr>
        <w:tabs>
          <w:tab w:val="left" w:pos="900"/>
        </w:tabs>
        <w:snapToGrid w:val="0"/>
        <w:spacing w:line="360" w:lineRule="auto"/>
        <w:ind w:left="480"/>
        <w:rPr>
          <w:rFonts w:ascii="宋体" w:hAnsi="宋体" w:cs="宋体"/>
          <w:b/>
          <w:sz w:val="32"/>
          <w:szCs w:val="32"/>
        </w:rPr>
      </w:pPr>
    </w:p>
    <w:p w:rsidR="00785F12" w:rsidRPr="008B4C6B" w:rsidRDefault="00785F12" w:rsidP="00785F12">
      <w:pPr>
        <w:autoSpaceDE w:val="0"/>
        <w:autoSpaceDN w:val="0"/>
        <w:spacing w:line="360" w:lineRule="auto"/>
        <w:ind w:firstLineChars="200" w:firstLine="723"/>
        <w:jc w:val="center"/>
        <w:rPr>
          <w:rFonts w:ascii="宋体" w:hAnsi="宋体" w:cs="宋体"/>
          <w:b/>
          <w:sz w:val="36"/>
          <w:szCs w:val="24"/>
        </w:rPr>
      </w:pPr>
      <w:r w:rsidRPr="008B4C6B">
        <w:rPr>
          <w:rFonts w:ascii="宋体" w:hAnsi="宋体" w:cs="宋体" w:hint="eastAsia"/>
          <w:b/>
          <w:sz w:val="36"/>
          <w:szCs w:val="24"/>
        </w:rPr>
        <w:lastRenderedPageBreak/>
        <w:t>中小企业声明函（工程、服务）</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本公司（联合体）郑重声明，根据《政府采购促进中小企业发展管理办法》（财库</w:t>
      </w:r>
      <w:r w:rsidRPr="008B4C6B">
        <w:rPr>
          <w:rFonts w:ascii="宋体" w:hAnsi="宋体" w:cs="宋体" w:hint="eastAsia"/>
          <w:sz w:val="28"/>
          <w:szCs w:val="28"/>
        </w:rPr>
        <w:t>﹝</w:t>
      </w:r>
      <w:r w:rsidRPr="008B4C6B">
        <w:rPr>
          <w:rFonts w:ascii="宋体" w:hAnsi="宋体" w:cs="仿宋"/>
          <w:sz w:val="28"/>
          <w:szCs w:val="28"/>
        </w:rPr>
        <w:t>2020</w:t>
      </w:r>
      <w:r w:rsidRPr="008B4C6B">
        <w:rPr>
          <w:rFonts w:ascii="宋体" w:hAnsi="宋体" w:cs="宋体" w:hint="eastAsia"/>
          <w:sz w:val="28"/>
          <w:szCs w:val="28"/>
        </w:rPr>
        <w:t>﹞</w:t>
      </w:r>
      <w:r w:rsidRPr="008B4C6B">
        <w:rPr>
          <w:rFonts w:ascii="宋体" w:hAnsi="宋体" w:cs="仿宋"/>
          <w:sz w:val="28"/>
          <w:szCs w:val="28"/>
        </w:rPr>
        <w:t xml:space="preserve">46 </w:t>
      </w:r>
      <w:r w:rsidRPr="008B4C6B">
        <w:rPr>
          <w:rFonts w:ascii="宋体" w:hAnsi="宋体" w:cs="仿宋" w:hint="eastAsia"/>
          <w:sz w:val="28"/>
          <w:szCs w:val="28"/>
        </w:rPr>
        <w:t>号）的规定，本公司（联合体）参加</w:t>
      </w:r>
      <w:r w:rsidRPr="008B4C6B">
        <w:rPr>
          <w:rFonts w:ascii="宋体" w:hAnsi="宋体" w:cs="仿宋" w:hint="eastAsia"/>
          <w:i/>
          <w:sz w:val="28"/>
          <w:szCs w:val="28"/>
          <w:u w:val="single"/>
        </w:rPr>
        <w:t>（单位名称）</w:t>
      </w:r>
      <w:r w:rsidRPr="008B4C6B">
        <w:rPr>
          <w:rFonts w:ascii="宋体" w:hAnsi="宋体" w:cs="仿宋" w:hint="eastAsia"/>
          <w:sz w:val="28"/>
          <w:szCs w:val="28"/>
        </w:rPr>
        <w:t>的</w:t>
      </w:r>
      <w:r w:rsidRPr="008B4C6B">
        <w:rPr>
          <w:rFonts w:ascii="宋体" w:hAnsi="宋体" w:cs="仿宋" w:hint="eastAsia"/>
          <w:i/>
          <w:sz w:val="28"/>
          <w:szCs w:val="28"/>
          <w:u w:val="single"/>
        </w:rPr>
        <w:t>（项目名称）</w:t>
      </w:r>
      <w:r w:rsidRPr="008B4C6B">
        <w:rPr>
          <w:rFonts w:ascii="宋体" w:hAnsi="宋体" w:cs="仿宋" w:hint="eastAsia"/>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sz w:val="28"/>
          <w:szCs w:val="28"/>
        </w:rPr>
        <w:t xml:space="preserve">1. </w:t>
      </w:r>
      <w:r w:rsidRPr="008B4C6B">
        <w:rPr>
          <w:rFonts w:ascii="宋体" w:hAnsi="宋体" w:cs="仿宋" w:hint="eastAsia"/>
          <w:i/>
          <w:sz w:val="28"/>
          <w:szCs w:val="28"/>
          <w:u w:val="single"/>
        </w:rPr>
        <w:t>（标的名称）</w:t>
      </w:r>
      <w:r w:rsidRPr="008B4C6B">
        <w:rPr>
          <w:rFonts w:ascii="宋体" w:hAnsi="宋体" w:cs="仿宋" w:hint="eastAsia"/>
          <w:sz w:val="28"/>
          <w:szCs w:val="28"/>
        </w:rPr>
        <w:t>，属于</w:t>
      </w:r>
      <w:r w:rsidRPr="008B4C6B">
        <w:rPr>
          <w:rFonts w:ascii="宋体" w:hAnsi="宋体" w:cs="仿宋" w:hint="eastAsia"/>
          <w:i/>
          <w:sz w:val="28"/>
          <w:szCs w:val="28"/>
          <w:u w:val="single"/>
        </w:rPr>
        <w:t>（采购文件中明确的所属行业）</w:t>
      </w:r>
      <w:r w:rsidRPr="008B4C6B">
        <w:rPr>
          <w:rFonts w:ascii="宋体" w:hAnsi="宋体" w:cs="仿宋" w:hint="eastAsia"/>
          <w:sz w:val="28"/>
          <w:szCs w:val="28"/>
        </w:rPr>
        <w:t>；承建（承接）企业为</w:t>
      </w:r>
      <w:r w:rsidRPr="008B4C6B">
        <w:rPr>
          <w:rFonts w:ascii="宋体" w:hAnsi="宋体" w:cs="仿宋" w:hint="eastAsia"/>
          <w:i/>
          <w:sz w:val="28"/>
          <w:szCs w:val="28"/>
          <w:u w:val="single"/>
        </w:rPr>
        <w:t>（企业名称）</w:t>
      </w:r>
      <w:r w:rsidRPr="008B4C6B">
        <w:rPr>
          <w:rFonts w:ascii="宋体" w:hAnsi="宋体" w:cs="仿宋" w:hint="eastAsia"/>
          <w:sz w:val="28"/>
          <w:szCs w:val="28"/>
        </w:rPr>
        <w:t>，从业人员人，营业收入为万元，资产总额为万元</w:t>
      </w:r>
      <w:r w:rsidRPr="008B4C6B">
        <w:rPr>
          <w:rFonts w:ascii="宋体" w:hAnsi="宋体" w:cs="仿宋"/>
          <w:sz w:val="28"/>
          <w:szCs w:val="28"/>
          <w:vertAlign w:val="superscript"/>
        </w:rPr>
        <w:t>1</w:t>
      </w:r>
      <w:r w:rsidRPr="008B4C6B">
        <w:rPr>
          <w:rFonts w:ascii="宋体" w:hAnsi="宋体" w:cs="仿宋" w:hint="eastAsia"/>
          <w:sz w:val="28"/>
          <w:szCs w:val="28"/>
        </w:rPr>
        <w:t>，属于</w:t>
      </w:r>
      <w:r w:rsidRPr="008B4C6B">
        <w:rPr>
          <w:rFonts w:ascii="宋体" w:hAnsi="宋体" w:cs="仿宋" w:hint="eastAsia"/>
          <w:i/>
          <w:sz w:val="28"/>
          <w:szCs w:val="28"/>
          <w:u w:val="single"/>
        </w:rPr>
        <w:t>（中型企业、小型企业、微型企业）</w:t>
      </w:r>
      <w:r w:rsidRPr="008B4C6B">
        <w:rPr>
          <w:rFonts w:ascii="宋体" w:hAnsi="宋体" w:cs="仿宋" w:hint="eastAsia"/>
          <w:sz w:val="28"/>
          <w:szCs w:val="28"/>
        </w:rPr>
        <w:t>；</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sz w:val="28"/>
          <w:szCs w:val="28"/>
        </w:rPr>
        <w:t>2.</w:t>
      </w:r>
      <w:r w:rsidRPr="008B4C6B">
        <w:rPr>
          <w:rFonts w:ascii="宋体" w:hAnsi="宋体" w:cs="仿宋" w:hint="eastAsia"/>
          <w:i/>
          <w:sz w:val="28"/>
          <w:szCs w:val="28"/>
          <w:u w:val="single"/>
        </w:rPr>
        <w:t>（标的名称）</w:t>
      </w:r>
      <w:r w:rsidRPr="008B4C6B">
        <w:rPr>
          <w:rFonts w:ascii="宋体" w:hAnsi="宋体" w:cs="仿宋" w:hint="eastAsia"/>
          <w:sz w:val="28"/>
          <w:szCs w:val="28"/>
        </w:rPr>
        <w:t>，属于</w:t>
      </w:r>
      <w:r w:rsidRPr="008B4C6B">
        <w:rPr>
          <w:rFonts w:ascii="宋体" w:hAnsi="宋体" w:cs="仿宋" w:hint="eastAsia"/>
          <w:i/>
          <w:sz w:val="28"/>
          <w:szCs w:val="28"/>
          <w:u w:val="single"/>
        </w:rPr>
        <w:t>（采购文件中明确的所属行业）</w:t>
      </w:r>
      <w:r w:rsidRPr="008B4C6B">
        <w:rPr>
          <w:rFonts w:ascii="宋体" w:hAnsi="宋体" w:cs="仿宋" w:hint="eastAsia"/>
          <w:sz w:val="28"/>
          <w:szCs w:val="28"/>
        </w:rPr>
        <w:t>；承建（承接）企业为</w:t>
      </w:r>
      <w:r w:rsidRPr="008B4C6B">
        <w:rPr>
          <w:rFonts w:ascii="宋体" w:hAnsi="宋体" w:cs="仿宋" w:hint="eastAsia"/>
          <w:i/>
          <w:sz w:val="28"/>
          <w:szCs w:val="28"/>
          <w:u w:val="single"/>
        </w:rPr>
        <w:t>（企业名称）</w:t>
      </w:r>
      <w:r w:rsidRPr="008B4C6B">
        <w:rPr>
          <w:rFonts w:ascii="宋体" w:hAnsi="宋体" w:cs="仿宋" w:hint="eastAsia"/>
          <w:sz w:val="28"/>
          <w:szCs w:val="28"/>
        </w:rPr>
        <w:t>，从业人员人，营业收入为万元，资产总额为万元，属于</w:t>
      </w:r>
      <w:r w:rsidRPr="008B4C6B">
        <w:rPr>
          <w:rFonts w:ascii="宋体" w:hAnsi="宋体" w:cs="仿宋" w:hint="eastAsia"/>
          <w:i/>
          <w:sz w:val="28"/>
          <w:szCs w:val="28"/>
          <w:u w:val="single"/>
        </w:rPr>
        <w:t>（中型企业、小型企业、微型企业）</w:t>
      </w:r>
      <w:r w:rsidRPr="008B4C6B">
        <w:rPr>
          <w:rFonts w:ascii="宋体" w:hAnsi="宋体" w:cs="仿宋" w:hint="eastAsia"/>
          <w:sz w:val="28"/>
          <w:szCs w:val="28"/>
        </w:rPr>
        <w:t>；</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以上企业，不属于大企业的分支机构，不存在控股股东为大企业的情形，也不存在与大企业的负责人为同一人的情形。</w:t>
      </w:r>
    </w:p>
    <w:p w:rsidR="00785F12" w:rsidRPr="008B4C6B" w:rsidRDefault="00785F12" w:rsidP="00785F12">
      <w:pPr>
        <w:autoSpaceDE w:val="0"/>
        <w:autoSpaceDN w:val="0"/>
        <w:spacing w:line="360" w:lineRule="auto"/>
        <w:ind w:firstLineChars="200" w:firstLine="560"/>
        <w:rPr>
          <w:rFonts w:ascii="宋体" w:hAnsi="宋体" w:cs="仿宋"/>
          <w:sz w:val="28"/>
          <w:szCs w:val="28"/>
        </w:rPr>
      </w:pPr>
      <w:r w:rsidRPr="008B4C6B">
        <w:rPr>
          <w:rFonts w:ascii="宋体" w:hAnsi="宋体" w:cs="仿宋" w:hint="eastAsia"/>
          <w:sz w:val="28"/>
          <w:szCs w:val="28"/>
        </w:rPr>
        <w:t>本企业对上述声明内容的真实性负责。如有虚假，将依法承担相应责任。</w:t>
      </w:r>
    </w:p>
    <w:p w:rsidR="00785F12" w:rsidRPr="008B4C6B" w:rsidRDefault="00785F12" w:rsidP="00785F12">
      <w:pPr>
        <w:autoSpaceDE w:val="0"/>
        <w:autoSpaceDN w:val="0"/>
        <w:spacing w:line="360" w:lineRule="auto"/>
        <w:ind w:leftChars="1400" w:left="2940" w:firstLineChars="200" w:firstLine="560"/>
        <w:rPr>
          <w:rFonts w:ascii="宋体" w:hAnsi="宋体" w:cs="仿宋"/>
          <w:sz w:val="28"/>
          <w:szCs w:val="28"/>
        </w:rPr>
      </w:pPr>
      <w:r w:rsidRPr="008B4C6B">
        <w:rPr>
          <w:rFonts w:ascii="宋体" w:hAnsi="宋体" w:cs="仿宋" w:hint="eastAsia"/>
          <w:sz w:val="28"/>
          <w:szCs w:val="28"/>
        </w:rPr>
        <w:t>企业名称（盖章）：</w:t>
      </w:r>
    </w:p>
    <w:p w:rsidR="00785F12" w:rsidRPr="008B4C6B" w:rsidRDefault="00785F12" w:rsidP="00785F12">
      <w:pPr>
        <w:autoSpaceDE w:val="0"/>
        <w:autoSpaceDN w:val="0"/>
        <w:spacing w:line="360" w:lineRule="auto"/>
        <w:ind w:leftChars="1400" w:left="2940" w:firstLineChars="200" w:firstLine="560"/>
        <w:rPr>
          <w:rFonts w:ascii="宋体" w:hAnsi="宋体" w:cs="仿宋"/>
          <w:sz w:val="28"/>
          <w:szCs w:val="28"/>
        </w:rPr>
      </w:pPr>
    </w:p>
    <w:p w:rsidR="00785F12" w:rsidRPr="008B4C6B" w:rsidRDefault="00785F12" w:rsidP="00785F12">
      <w:pPr>
        <w:autoSpaceDE w:val="0"/>
        <w:autoSpaceDN w:val="0"/>
        <w:spacing w:line="360" w:lineRule="auto"/>
        <w:ind w:leftChars="1400" w:left="2940" w:firstLineChars="200" w:firstLine="560"/>
        <w:rPr>
          <w:rFonts w:ascii="宋体" w:hAnsi="宋体" w:cs="仿宋"/>
          <w:sz w:val="28"/>
          <w:szCs w:val="28"/>
        </w:rPr>
      </w:pPr>
      <w:r w:rsidRPr="008B4C6B">
        <w:rPr>
          <w:rFonts w:ascii="宋体" w:hAnsi="宋体" w:cs="仿宋" w:hint="eastAsia"/>
          <w:sz w:val="28"/>
          <w:szCs w:val="28"/>
        </w:rPr>
        <w:t>日期：</w:t>
      </w:r>
    </w:p>
    <w:p w:rsidR="00785F12" w:rsidRPr="008B4C6B" w:rsidRDefault="00785F12" w:rsidP="00785F12">
      <w:pPr>
        <w:autoSpaceDE w:val="0"/>
        <w:autoSpaceDN w:val="0"/>
        <w:spacing w:line="360" w:lineRule="auto"/>
        <w:rPr>
          <w:rFonts w:ascii="宋体" w:hAnsi="宋体" w:cs="宋体"/>
          <w:sz w:val="20"/>
          <w:szCs w:val="24"/>
        </w:rPr>
      </w:pPr>
    </w:p>
    <w:p w:rsidR="00785F12" w:rsidRPr="008B4C6B" w:rsidRDefault="00D23EF6" w:rsidP="00785F12">
      <w:pPr>
        <w:autoSpaceDE w:val="0"/>
        <w:autoSpaceDN w:val="0"/>
        <w:spacing w:line="360" w:lineRule="auto"/>
        <w:rPr>
          <w:rFonts w:ascii="宋体" w:hAnsi="宋体" w:cs="宋体"/>
          <w:sz w:val="20"/>
          <w:szCs w:val="24"/>
        </w:rPr>
      </w:pPr>
      <w:r w:rsidRPr="008B4C6B">
        <w:rPr>
          <w:noProof/>
        </w:rPr>
        <mc:AlternateContent>
          <mc:Choice Requires="wps">
            <w:drawing>
              <wp:anchor distT="4294967295" distB="4294967295" distL="114300" distR="114300" simplePos="0" relativeHeight="251658240" behindDoc="0" locked="0" layoutInCell="1" allowOverlap="1">
                <wp:simplePos x="0" y="0"/>
                <wp:positionH relativeFrom="column">
                  <wp:posOffset>4445</wp:posOffset>
                </wp:positionH>
                <wp:positionV relativeFrom="paragraph">
                  <wp:posOffset>247649</wp:posOffset>
                </wp:positionV>
                <wp:extent cx="3596640" cy="0"/>
                <wp:effectExtent l="0" t="0" r="3810" b="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33686C4D" id="直接箭头连接符 5" o:spid="_x0000_s1026" type="#_x0000_t32" style="position:absolute;left:0;text-align:left;margin-left:.35pt;margin-top:19.5pt;width:283.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"/>
            </w:pict>
          </mc:Fallback>
        </mc:AlternateContent>
      </w:r>
    </w:p>
    <w:p w:rsidR="00400933" w:rsidRPr="008B4C6B" w:rsidRDefault="00785F12" w:rsidP="00785F12">
      <w:pPr>
        <w:tabs>
          <w:tab w:val="left" w:pos="900"/>
        </w:tabs>
        <w:snapToGrid w:val="0"/>
        <w:spacing w:line="360" w:lineRule="auto"/>
        <w:ind w:left="480"/>
        <w:rPr>
          <w:rFonts w:ascii="宋体" w:hAnsi="宋体" w:cs="宋体"/>
          <w:b/>
          <w:sz w:val="32"/>
          <w:szCs w:val="32"/>
        </w:rPr>
      </w:pPr>
      <w:r w:rsidRPr="008B4C6B">
        <w:rPr>
          <w:rFonts w:ascii="宋体" w:hAnsi="宋体" w:cs="宋体"/>
          <w:sz w:val="20"/>
          <w:szCs w:val="24"/>
        </w:rPr>
        <w:t xml:space="preserve">1 </w:t>
      </w:r>
      <w:r w:rsidRPr="008B4C6B">
        <w:rPr>
          <w:rFonts w:ascii="宋体" w:hAnsi="宋体" w:cs="宋体" w:hint="eastAsia"/>
          <w:sz w:val="20"/>
          <w:szCs w:val="24"/>
        </w:rPr>
        <w:t>从业人员、营业收入、资产总额填报上一年度数据，无上一年度数据的新成立企业可不填报。</w:t>
      </w:r>
    </w:p>
    <w:p w:rsidR="00400933" w:rsidRPr="008B4C6B" w:rsidRDefault="00400933">
      <w:pPr>
        <w:tabs>
          <w:tab w:val="left" w:pos="900"/>
        </w:tabs>
        <w:snapToGrid w:val="0"/>
        <w:spacing w:line="360" w:lineRule="auto"/>
        <w:ind w:left="480"/>
        <w:rPr>
          <w:rFonts w:ascii="宋体" w:hAnsi="宋体" w:cs="宋体"/>
          <w:b/>
          <w:sz w:val="32"/>
          <w:szCs w:val="32"/>
        </w:rPr>
      </w:pPr>
    </w:p>
    <w:p w:rsidR="00400933" w:rsidRPr="008B4C6B" w:rsidRDefault="00400933">
      <w:pPr>
        <w:tabs>
          <w:tab w:val="left" w:pos="900"/>
        </w:tabs>
        <w:snapToGrid w:val="0"/>
        <w:spacing w:line="360" w:lineRule="auto"/>
        <w:ind w:left="480"/>
        <w:rPr>
          <w:rFonts w:ascii="宋体" w:hAnsi="宋体" w:cs="宋体"/>
          <w:b/>
          <w:sz w:val="32"/>
          <w:szCs w:val="32"/>
        </w:rPr>
      </w:pPr>
    </w:p>
    <w:p w:rsidR="00400933" w:rsidRPr="008B4C6B" w:rsidRDefault="00400933">
      <w:pPr>
        <w:tabs>
          <w:tab w:val="left" w:pos="900"/>
        </w:tabs>
        <w:snapToGrid w:val="0"/>
        <w:spacing w:line="360" w:lineRule="auto"/>
        <w:ind w:left="480"/>
        <w:rPr>
          <w:rFonts w:ascii="宋体" w:hAnsi="宋体" w:cs="宋体"/>
          <w:b/>
          <w:sz w:val="32"/>
          <w:szCs w:val="32"/>
        </w:rPr>
      </w:pPr>
    </w:p>
    <w:p w:rsidR="00400933" w:rsidRPr="008B4C6B" w:rsidRDefault="00587B5E">
      <w:pPr>
        <w:rPr>
          <w:b/>
          <w:sz w:val="28"/>
          <w:szCs w:val="28"/>
        </w:rPr>
      </w:pPr>
      <w:r w:rsidRPr="008B4C6B">
        <w:rPr>
          <w:rFonts w:ascii="宋体" w:hAnsi="宋体" w:cs="宋体" w:hint="eastAsia"/>
          <w:b/>
          <w:sz w:val="32"/>
          <w:szCs w:val="32"/>
        </w:rPr>
        <w:t>10</w:t>
      </w:r>
      <w:r w:rsidR="00400933" w:rsidRPr="008B4C6B">
        <w:rPr>
          <w:rFonts w:ascii="宋体" w:hAnsi="宋体" w:cs="宋体" w:hint="eastAsia"/>
          <w:b/>
          <w:sz w:val="32"/>
          <w:szCs w:val="32"/>
        </w:rPr>
        <w:t>、</w:t>
      </w:r>
      <w:r w:rsidR="00400933" w:rsidRPr="008B4C6B">
        <w:rPr>
          <w:rFonts w:hint="eastAsia"/>
          <w:b/>
          <w:sz w:val="28"/>
          <w:szCs w:val="28"/>
        </w:rPr>
        <w:t>政府采购供应商承诺书</w:t>
      </w:r>
    </w:p>
    <w:p w:rsidR="00400933" w:rsidRPr="008B4C6B" w:rsidRDefault="00400933">
      <w:pPr>
        <w:snapToGrid w:val="0"/>
        <w:spacing w:line="360" w:lineRule="auto"/>
        <w:jc w:val="center"/>
        <w:rPr>
          <w:rFonts w:hAnsi="宋体"/>
          <w:b/>
          <w:sz w:val="32"/>
          <w:szCs w:val="32"/>
        </w:rPr>
      </w:pPr>
    </w:p>
    <w:p w:rsidR="00400933" w:rsidRPr="008B4C6B" w:rsidRDefault="00400933">
      <w:pPr>
        <w:jc w:val="center"/>
        <w:rPr>
          <w:rFonts w:hAnsi="宋体"/>
          <w:b/>
          <w:bCs/>
          <w:sz w:val="44"/>
          <w:szCs w:val="44"/>
        </w:rPr>
      </w:pPr>
      <w:r w:rsidRPr="008B4C6B">
        <w:rPr>
          <w:rFonts w:hAnsi="宋体" w:cs="宋体" w:hint="eastAsia"/>
          <w:b/>
          <w:bCs/>
          <w:sz w:val="44"/>
          <w:szCs w:val="44"/>
        </w:rPr>
        <w:t>政府采购供应商承诺书</w:t>
      </w:r>
    </w:p>
    <w:p w:rsidR="00400933" w:rsidRPr="008B4C6B" w:rsidRDefault="00400933">
      <w:pPr>
        <w:pStyle w:val="aff0"/>
        <w:spacing w:beforeAutospacing="0" w:afterAutospacing="0" w:line="572" w:lineRule="exact"/>
        <w:ind w:firstLineChars="200" w:firstLine="480"/>
        <w:rPr>
          <w:rFonts w:cs="仿宋_GB2312"/>
        </w:rPr>
      </w:pPr>
      <w:r w:rsidRPr="008B4C6B">
        <w:rPr>
          <w:rFonts w:cs="仿宋_GB2312"/>
        </w:rPr>
        <w:t>我公司自愿参与本次项目采购活动，严格遵守《中华人民共和国政府采购法》等相关法律法规的规定，坚守公平竞争，并无条件地遵守本次采购活动各项规定。我们郑重承诺：如果在本次招标活动中有以下情形的，愿接受政府采购监管等部门给予相关的处罚并承担法律责任：</w:t>
      </w:r>
    </w:p>
    <w:p w:rsidR="00400933" w:rsidRPr="008B4C6B" w:rsidRDefault="00400933">
      <w:pPr>
        <w:pStyle w:val="aff0"/>
        <w:spacing w:beforeAutospacing="0" w:afterAutospacing="0" w:line="572" w:lineRule="exact"/>
        <w:ind w:firstLineChars="200" w:firstLine="480"/>
        <w:rPr>
          <w:rFonts w:cs="仿宋_GB2312"/>
        </w:rPr>
      </w:pPr>
      <w:r w:rsidRPr="008B4C6B">
        <w:rPr>
          <w:rFonts w:cs="仿宋_GB2312"/>
        </w:rPr>
        <w:t>一、提供虚假材料谋取中标的；</w:t>
      </w:r>
    </w:p>
    <w:p w:rsidR="00400933" w:rsidRPr="008B4C6B" w:rsidRDefault="00400933">
      <w:pPr>
        <w:pStyle w:val="aff0"/>
        <w:spacing w:beforeAutospacing="0" w:afterAutospacing="0" w:line="572" w:lineRule="exact"/>
        <w:rPr>
          <w:rFonts w:cs="仿宋_GB2312"/>
        </w:rPr>
      </w:pPr>
      <w:r w:rsidRPr="008B4C6B">
        <w:rPr>
          <w:rFonts w:cs="仿宋_GB2312"/>
        </w:rPr>
        <w:t xml:space="preserve">　　二、采取不正当手段诋毁、排挤其他供应商的；</w:t>
      </w:r>
    </w:p>
    <w:p w:rsidR="00400933" w:rsidRPr="008B4C6B" w:rsidRDefault="00400933">
      <w:pPr>
        <w:pStyle w:val="aff0"/>
        <w:spacing w:beforeAutospacing="0" w:afterAutospacing="0" w:line="572" w:lineRule="exact"/>
        <w:rPr>
          <w:rFonts w:cs="仿宋_GB2312"/>
        </w:rPr>
      </w:pPr>
      <w:r w:rsidRPr="008B4C6B">
        <w:rPr>
          <w:rFonts w:cs="仿宋_GB2312"/>
        </w:rPr>
        <w:t xml:space="preserve">　　三、与招标采购单位、其他投标人恶意串通的；</w:t>
      </w:r>
    </w:p>
    <w:p w:rsidR="00400933" w:rsidRPr="008B4C6B" w:rsidRDefault="00400933">
      <w:pPr>
        <w:pStyle w:val="aff0"/>
        <w:spacing w:beforeAutospacing="0" w:afterAutospacing="0" w:line="572" w:lineRule="exact"/>
        <w:rPr>
          <w:rFonts w:cs="仿宋_GB2312"/>
        </w:rPr>
      </w:pPr>
      <w:r w:rsidRPr="008B4C6B">
        <w:rPr>
          <w:rFonts w:cs="仿宋_GB2312"/>
        </w:rPr>
        <w:t xml:space="preserve">　　四、向招标采购单位提供其他不正当利益的；</w:t>
      </w:r>
    </w:p>
    <w:p w:rsidR="00400933" w:rsidRPr="008B4C6B" w:rsidRDefault="00400933">
      <w:pPr>
        <w:pStyle w:val="aff0"/>
        <w:spacing w:beforeAutospacing="0" w:afterAutospacing="0" w:line="572" w:lineRule="exact"/>
        <w:rPr>
          <w:rFonts w:cs="仿宋_GB2312"/>
        </w:rPr>
      </w:pPr>
      <w:r w:rsidRPr="008B4C6B">
        <w:rPr>
          <w:rFonts w:cs="仿宋_GB2312"/>
        </w:rPr>
        <w:t xml:space="preserve">　　五、在招标过程中与招标采购单位进行协商谈判、不按照招标文件和投标文件订立合同，或者与采购人另立背离合同实质性内容协议的；</w:t>
      </w:r>
    </w:p>
    <w:p w:rsidR="00400933" w:rsidRPr="008B4C6B" w:rsidRDefault="00400933">
      <w:pPr>
        <w:pStyle w:val="aff0"/>
        <w:spacing w:beforeAutospacing="0" w:afterAutospacing="0" w:line="572" w:lineRule="exact"/>
        <w:rPr>
          <w:rFonts w:cs="仿宋_GB2312"/>
        </w:rPr>
      </w:pPr>
      <w:r w:rsidRPr="008B4C6B">
        <w:rPr>
          <w:rFonts w:cs="仿宋_GB2312"/>
        </w:rPr>
        <w:t xml:space="preserve">　　六、开标后擅自撤销投标，影响招标继续进行的或领取招标文件缴纳投标保证金后不投标导致废标的；</w:t>
      </w:r>
    </w:p>
    <w:p w:rsidR="00400933" w:rsidRPr="008B4C6B" w:rsidRDefault="00400933">
      <w:pPr>
        <w:pStyle w:val="aff0"/>
        <w:spacing w:beforeAutospacing="0" w:afterAutospacing="0" w:line="572" w:lineRule="exact"/>
        <w:rPr>
          <w:rFonts w:cs="仿宋_GB2312"/>
        </w:rPr>
      </w:pPr>
      <w:r w:rsidRPr="008B4C6B">
        <w:rPr>
          <w:rFonts w:cs="仿宋_GB2312"/>
        </w:rPr>
        <w:t xml:space="preserve">　　七、中标后无正当理由，在规定时间内不与采购单位签订合同的；</w:t>
      </w:r>
    </w:p>
    <w:p w:rsidR="00400933" w:rsidRPr="008B4C6B" w:rsidRDefault="00400933">
      <w:pPr>
        <w:pStyle w:val="aff0"/>
        <w:spacing w:beforeAutospacing="0" w:afterAutospacing="0" w:line="572" w:lineRule="exact"/>
        <w:rPr>
          <w:rFonts w:cs="仿宋_GB2312"/>
        </w:rPr>
      </w:pPr>
      <w:r w:rsidRPr="008B4C6B">
        <w:rPr>
          <w:rFonts w:cs="仿宋_GB2312"/>
        </w:rPr>
        <w:t xml:space="preserve">　　八、将中标项目转让给他人或非法分包他人的；</w:t>
      </w:r>
    </w:p>
    <w:p w:rsidR="00400933" w:rsidRPr="008B4C6B" w:rsidRDefault="00400933">
      <w:pPr>
        <w:pStyle w:val="aff0"/>
        <w:spacing w:beforeAutospacing="0" w:afterAutospacing="0" w:line="572" w:lineRule="exact"/>
        <w:rPr>
          <w:rFonts w:cs="仿宋_GB2312"/>
        </w:rPr>
      </w:pPr>
      <w:r w:rsidRPr="008B4C6B">
        <w:rPr>
          <w:rFonts w:cs="仿宋_GB2312"/>
        </w:rPr>
        <w:t xml:space="preserve">　　九、无正当理由，拒绝履行合同义务的；</w:t>
      </w:r>
    </w:p>
    <w:p w:rsidR="00400933" w:rsidRPr="008B4C6B" w:rsidRDefault="00400933">
      <w:pPr>
        <w:pStyle w:val="aff0"/>
        <w:spacing w:beforeAutospacing="0" w:afterAutospacing="0" w:line="572" w:lineRule="exact"/>
        <w:rPr>
          <w:rFonts w:cs="仿宋_GB2312"/>
        </w:rPr>
      </w:pPr>
      <w:r w:rsidRPr="008B4C6B">
        <w:rPr>
          <w:rFonts w:cs="仿宋_GB2312"/>
        </w:rPr>
        <w:t xml:space="preserve">　　十、无正当理由放弃中标（成交）项目的；</w:t>
      </w:r>
    </w:p>
    <w:p w:rsidR="00400933" w:rsidRPr="008B4C6B" w:rsidRDefault="00400933">
      <w:pPr>
        <w:pStyle w:val="aff0"/>
        <w:spacing w:beforeAutospacing="0" w:afterAutospacing="0" w:line="572" w:lineRule="exact"/>
        <w:rPr>
          <w:rFonts w:cs="仿宋_GB2312"/>
        </w:rPr>
      </w:pPr>
      <w:r w:rsidRPr="008B4C6B">
        <w:rPr>
          <w:rFonts w:cs="仿宋_GB2312"/>
        </w:rPr>
        <w:lastRenderedPageBreak/>
        <w:t xml:space="preserve">　　十一、擅自或与采购人串通或接受采购人要求，在履约合同中通过减少货物数量，更换品牌、降低配置、技术要求、质量和服务标准等，却仍按原合同进行虚假验收或终止政府采购合同的；</w:t>
      </w:r>
    </w:p>
    <w:p w:rsidR="00400933" w:rsidRPr="008B4C6B" w:rsidRDefault="00400933">
      <w:pPr>
        <w:pStyle w:val="aff0"/>
        <w:spacing w:beforeAutospacing="0" w:afterAutospacing="0" w:line="572" w:lineRule="exact"/>
        <w:rPr>
          <w:rFonts w:cs="仿宋_GB2312"/>
        </w:rPr>
      </w:pPr>
      <w:r w:rsidRPr="008B4C6B">
        <w:rPr>
          <w:rFonts w:cs="仿宋_GB2312"/>
        </w:rPr>
        <w:t xml:space="preserve">　　十二、与采购人串通，对尚未履约完毕的采购项目出具虚假验收报告的；</w:t>
      </w:r>
    </w:p>
    <w:p w:rsidR="00400933" w:rsidRPr="008B4C6B" w:rsidRDefault="00400933">
      <w:pPr>
        <w:pStyle w:val="aff0"/>
        <w:spacing w:beforeAutospacing="0" w:afterAutospacing="0" w:line="572" w:lineRule="exact"/>
        <w:rPr>
          <w:rFonts w:cs="仿宋_GB2312"/>
        </w:rPr>
      </w:pPr>
      <w:r w:rsidRPr="008B4C6B">
        <w:rPr>
          <w:rFonts w:cs="仿宋_GB2312"/>
        </w:rPr>
        <w:t xml:space="preserve">　　十三、无不可抗力因素，拒绝提供售后服务、售后服务态度恶劣、故意提高维修配件价格（高于市场平均价）的；</w:t>
      </w:r>
    </w:p>
    <w:p w:rsidR="00400933" w:rsidRPr="008B4C6B" w:rsidRDefault="00400933">
      <w:pPr>
        <w:pStyle w:val="aff0"/>
        <w:spacing w:beforeAutospacing="0" w:afterAutospacing="0" w:line="572" w:lineRule="exact"/>
        <w:rPr>
          <w:rFonts w:cs="仿宋_GB2312"/>
        </w:rPr>
      </w:pPr>
      <w:r w:rsidRPr="008B4C6B">
        <w:rPr>
          <w:rFonts w:cs="仿宋_GB2312"/>
        </w:rPr>
        <w:t xml:space="preserve">　　十四、恶意投诉的行为：投诉经查无实据的、捏造事实或者提供虚假投诉材料的；</w:t>
      </w:r>
    </w:p>
    <w:p w:rsidR="00400933" w:rsidRPr="008B4C6B" w:rsidRDefault="00400933">
      <w:pPr>
        <w:pStyle w:val="aff0"/>
        <w:spacing w:beforeAutospacing="0" w:afterAutospacing="0" w:line="572" w:lineRule="exact"/>
        <w:rPr>
          <w:rFonts w:cs="仿宋_GB2312"/>
        </w:rPr>
      </w:pPr>
      <w:r w:rsidRPr="008B4C6B">
        <w:rPr>
          <w:rFonts w:cs="仿宋_GB2312"/>
        </w:rPr>
        <w:t xml:space="preserve">　　十五、拒绝有关部门监督检查或者提供虚假情况的；</w:t>
      </w:r>
    </w:p>
    <w:p w:rsidR="00400933" w:rsidRPr="008B4C6B" w:rsidRDefault="00400933">
      <w:pPr>
        <w:pStyle w:val="aff0"/>
        <w:spacing w:beforeAutospacing="0" w:afterAutospacing="0" w:line="572" w:lineRule="exact"/>
        <w:rPr>
          <w:rFonts w:cs="仿宋_GB2312"/>
        </w:rPr>
      </w:pPr>
      <w:r w:rsidRPr="008B4C6B">
        <w:rPr>
          <w:rFonts w:cs="仿宋_GB2312"/>
        </w:rPr>
        <w:t xml:space="preserve">　　十六、财政、监察部门认定的其他不诚信行为。</w:t>
      </w:r>
    </w:p>
    <w:p w:rsidR="00400933" w:rsidRPr="008B4C6B" w:rsidRDefault="00400933">
      <w:pPr>
        <w:spacing w:line="520" w:lineRule="exact"/>
        <w:rPr>
          <w:rFonts w:hAnsi="宋体" w:cs="仿宋_GB2312"/>
          <w:sz w:val="24"/>
          <w:szCs w:val="24"/>
        </w:rPr>
      </w:pPr>
      <w:r w:rsidRPr="008B4C6B">
        <w:rPr>
          <w:rFonts w:hAnsi="宋体" w:cs="仿宋_GB2312" w:hint="eastAsia"/>
          <w:sz w:val="24"/>
          <w:szCs w:val="24"/>
        </w:rPr>
        <w:t xml:space="preserve"> </w:t>
      </w:r>
    </w:p>
    <w:p w:rsidR="00400933" w:rsidRPr="008B4C6B" w:rsidRDefault="00400933">
      <w:pPr>
        <w:spacing w:line="520" w:lineRule="exact"/>
        <w:rPr>
          <w:rFonts w:hAnsi="宋体" w:cs="仿宋_GB2312"/>
          <w:sz w:val="24"/>
          <w:szCs w:val="24"/>
        </w:rPr>
      </w:pPr>
      <w:r w:rsidRPr="008B4C6B">
        <w:rPr>
          <w:rFonts w:hAnsi="宋体" w:cs="仿宋_GB2312" w:hint="eastAsia"/>
          <w:sz w:val="24"/>
          <w:szCs w:val="24"/>
        </w:rPr>
        <w:t>承诺单位：（公章）</w:t>
      </w:r>
      <w:r w:rsidRPr="008B4C6B">
        <w:rPr>
          <w:rFonts w:hAnsi="宋体" w:cs="仿宋_GB2312" w:hint="eastAsia"/>
          <w:sz w:val="24"/>
          <w:szCs w:val="24"/>
        </w:rPr>
        <w:t xml:space="preserve">                 </w:t>
      </w:r>
      <w:r w:rsidRPr="008B4C6B">
        <w:rPr>
          <w:rFonts w:hAnsi="宋体" w:cs="仿宋_GB2312" w:hint="eastAsia"/>
          <w:sz w:val="24"/>
          <w:szCs w:val="24"/>
        </w:rPr>
        <w:t>全权代表：（签字）</w:t>
      </w:r>
    </w:p>
    <w:p w:rsidR="00400933" w:rsidRPr="008B4C6B" w:rsidRDefault="00400933">
      <w:pPr>
        <w:spacing w:line="520" w:lineRule="exact"/>
        <w:rPr>
          <w:rFonts w:hAnsi="宋体" w:cs="仿宋_GB2312"/>
          <w:sz w:val="24"/>
          <w:szCs w:val="24"/>
        </w:rPr>
      </w:pPr>
      <w:r w:rsidRPr="008B4C6B">
        <w:rPr>
          <w:rFonts w:hAnsi="宋体" w:cs="仿宋_GB2312" w:hint="eastAsia"/>
          <w:sz w:val="24"/>
          <w:szCs w:val="24"/>
        </w:rPr>
        <w:t>地 </w:t>
      </w:r>
      <w:r w:rsidRPr="008B4C6B">
        <w:rPr>
          <w:rFonts w:hAnsi="宋体" w:cs="仿宋_GB2312" w:hint="eastAsia"/>
          <w:sz w:val="24"/>
          <w:szCs w:val="24"/>
        </w:rPr>
        <w:t xml:space="preserve"> </w:t>
      </w:r>
      <w:r w:rsidRPr="008B4C6B">
        <w:rPr>
          <w:rFonts w:hAnsi="宋体" w:cs="仿宋_GB2312" w:hint="eastAsia"/>
          <w:sz w:val="24"/>
          <w:szCs w:val="24"/>
        </w:rPr>
        <w:t>址：</w:t>
      </w:r>
      <w:r w:rsidRPr="008B4C6B">
        <w:rPr>
          <w:rFonts w:hAnsi="宋体" w:cs="仿宋_GB2312" w:hint="eastAsia"/>
          <w:sz w:val="24"/>
          <w:szCs w:val="24"/>
        </w:rPr>
        <w:t xml:space="preserve">                          </w:t>
      </w:r>
      <w:r w:rsidRPr="008B4C6B">
        <w:rPr>
          <w:rFonts w:hAnsi="宋体" w:cs="仿宋_GB2312" w:hint="eastAsia"/>
          <w:sz w:val="24"/>
          <w:szCs w:val="24"/>
        </w:rPr>
        <w:t>邮 </w:t>
      </w:r>
      <w:r w:rsidRPr="008B4C6B">
        <w:rPr>
          <w:rFonts w:hAnsi="宋体" w:cs="仿宋_GB2312" w:hint="eastAsia"/>
          <w:sz w:val="24"/>
          <w:szCs w:val="24"/>
        </w:rPr>
        <w:t xml:space="preserve"> </w:t>
      </w:r>
      <w:r w:rsidRPr="008B4C6B">
        <w:rPr>
          <w:rFonts w:hAnsi="宋体" w:cs="仿宋_GB2312" w:hint="eastAsia"/>
          <w:sz w:val="24"/>
          <w:szCs w:val="24"/>
        </w:rPr>
        <w:t>编：</w:t>
      </w:r>
    </w:p>
    <w:p w:rsidR="00400933" w:rsidRPr="008B4C6B" w:rsidRDefault="00400933">
      <w:pPr>
        <w:spacing w:line="360" w:lineRule="auto"/>
        <w:rPr>
          <w:rFonts w:hAnsi="宋体" w:cs="仿宋_GB2312"/>
          <w:sz w:val="24"/>
          <w:szCs w:val="24"/>
        </w:rPr>
      </w:pPr>
      <w:r w:rsidRPr="008B4C6B">
        <w:rPr>
          <w:rFonts w:hAnsi="宋体" w:cs="仿宋_GB2312" w:hint="eastAsia"/>
          <w:sz w:val="24"/>
          <w:szCs w:val="24"/>
        </w:rPr>
        <w:t>电</w:t>
      </w:r>
      <w:r w:rsidRPr="008B4C6B">
        <w:rPr>
          <w:rFonts w:hAnsi="宋体" w:cs="仿宋_GB2312" w:hint="eastAsia"/>
          <w:sz w:val="24"/>
          <w:szCs w:val="24"/>
        </w:rPr>
        <w:t xml:space="preserve">  </w:t>
      </w:r>
      <w:r w:rsidRPr="008B4C6B">
        <w:rPr>
          <w:rFonts w:hAnsi="宋体" w:cs="仿宋_GB2312" w:hint="eastAsia"/>
          <w:sz w:val="24"/>
          <w:szCs w:val="24"/>
        </w:rPr>
        <w:t>话：</w:t>
      </w:r>
      <w:r w:rsidRPr="008B4C6B">
        <w:rPr>
          <w:rFonts w:hAnsi="宋体" w:cs="仿宋_GB2312" w:hint="eastAsia"/>
          <w:sz w:val="24"/>
          <w:szCs w:val="24"/>
        </w:rPr>
        <w:t xml:space="preserve">                           </w:t>
      </w:r>
      <w:r w:rsidRPr="008B4C6B">
        <w:rPr>
          <w:rFonts w:hAnsi="宋体" w:cs="仿宋_GB2312" w:hint="eastAsia"/>
          <w:sz w:val="24"/>
          <w:szCs w:val="24"/>
        </w:rPr>
        <w:t>日</w:t>
      </w:r>
      <w:r w:rsidRPr="008B4C6B">
        <w:rPr>
          <w:rFonts w:hAnsi="宋体" w:cs="仿宋_GB2312" w:hint="eastAsia"/>
          <w:sz w:val="24"/>
          <w:szCs w:val="24"/>
        </w:rPr>
        <w:t xml:space="preserve">  </w:t>
      </w:r>
      <w:r w:rsidRPr="008B4C6B">
        <w:rPr>
          <w:rFonts w:hAnsi="宋体" w:cs="仿宋_GB2312" w:hint="eastAsia"/>
          <w:sz w:val="24"/>
          <w:szCs w:val="24"/>
        </w:rPr>
        <w:t>期：</w:t>
      </w:r>
      <w:r w:rsidRPr="008B4C6B">
        <w:rPr>
          <w:rFonts w:hAnsi="宋体" w:cs="仿宋_GB2312" w:hint="eastAsia"/>
          <w:sz w:val="24"/>
          <w:szCs w:val="24"/>
        </w:rPr>
        <w:t xml:space="preserve">   </w:t>
      </w:r>
    </w:p>
    <w:p w:rsidR="00400933" w:rsidRPr="008B4C6B" w:rsidRDefault="00400933">
      <w:pPr>
        <w:tabs>
          <w:tab w:val="left" w:pos="900"/>
        </w:tabs>
        <w:snapToGrid w:val="0"/>
        <w:spacing w:line="360" w:lineRule="auto"/>
        <w:ind w:left="480"/>
        <w:rPr>
          <w:rFonts w:ascii="宋体" w:hAnsi="宋体" w:cs="宋体"/>
          <w:b/>
          <w:sz w:val="32"/>
          <w:szCs w:val="32"/>
        </w:rPr>
      </w:pPr>
    </w:p>
    <w:bookmarkEnd w:id="57"/>
    <w:bookmarkEnd w:id="58"/>
    <w:bookmarkEnd w:id="59"/>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400933" w:rsidRPr="008B4C6B" w:rsidRDefault="00400933">
      <w:pPr>
        <w:jc w:val="center"/>
        <w:rPr>
          <w:rFonts w:ascii="宋体" w:hAnsi="宋体"/>
          <w:b/>
          <w:sz w:val="36"/>
          <w:szCs w:val="36"/>
        </w:rPr>
      </w:pPr>
    </w:p>
    <w:p w:rsidR="000B108E" w:rsidRPr="008B4C6B" w:rsidRDefault="000B108E" w:rsidP="000B108E">
      <w:pPr>
        <w:pStyle w:val="a9"/>
      </w:pPr>
    </w:p>
    <w:p w:rsidR="000B108E" w:rsidRPr="008B4C6B" w:rsidRDefault="000B108E" w:rsidP="000B108E">
      <w:pPr>
        <w:pStyle w:val="a9"/>
      </w:pPr>
    </w:p>
    <w:p w:rsidR="000B108E" w:rsidRPr="008B4C6B" w:rsidRDefault="000B108E" w:rsidP="000B108E">
      <w:pPr>
        <w:pStyle w:val="a9"/>
      </w:pPr>
    </w:p>
    <w:p w:rsidR="000B108E" w:rsidRPr="008B4C6B" w:rsidRDefault="000B108E" w:rsidP="000B108E">
      <w:pPr>
        <w:pStyle w:val="a9"/>
      </w:pPr>
    </w:p>
    <w:p w:rsidR="000B108E" w:rsidRPr="008B4C6B" w:rsidRDefault="000B108E" w:rsidP="000B108E">
      <w:pPr>
        <w:pStyle w:val="a9"/>
      </w:pPr>
    </w:p>
    <w:p w:rsidR="000B108E" w:rsidRPr="008B4C6B" w:rsidRDefault="000B108E" w:rsidP="000B108E">
      <w:pPr>
        <w:pStyle w:val="a9"/>
      </w:pPr>
    </w:p>
    <w:p w:rsidR="000B108E" w:rsidRPr="008B4C6B" w:rsidRDefault="000B108E" w:rsidP="000B108E">
      <w:pPr>
        <w:pStyle w:val="a9"/>
      </w:pPr>
    </w:p>
    <w:p w:rsidR="00400933" w:rsidRPr="008B4C6B" w:rsidRDefault="00400933" w:rsidP="00D2547C">
      <w:pPr>
        <w:pStyle w:val="10"/>
        <w:spacing w:line="240" w:lineRule="auto"/>
        <w:jc w:val="center"/>
      </w:pPr>
      <w:bookmarkStart w:id="60" w:name="_Toc115099439"/>
      <w:r w:rsidRPr="008B4C6B">
        <w:rPr>
          <w:rFonts w:hint="eastAsia"/>
        </w:rPr>
        <w:t>第六章</w:t>
      </w:r>
      <w:r w:rsidRPr="008B4C6B">
        <w:rPr>
          <w:rFonts w:hint="eastAsia"/>
        </w:rPr>
        <w:t xml:space="preserve"> </w:t>
      </w:r>
      <w:r w:rsidRPr="008B4C6B">
        <w:rPr>
          <w:rFonts w:hint="eastAsia"/>
        </w:rPr>
        <w:t>合同文本</w:t>
      </w:r>
      <w:bookmarkEnd w:id="60"/>
    </w:p>
    <w:p w:rsidR="00400933" w:rsidRPr="008B4C6B" w:rsidRDefault="00400933">
      <w:pPr>
        <w:jc w:val="center"/>
        <w:rPr>
          <w:rFonts w:ascii="宋体" w:hAnsi="宋体"/>
          <w:sz w:val="28"/>
        </w:rPr>
      </w:pPr>
      <w:r w:rsidRPr="008B4C6B">
        <w:rPr>
          <w:rFonts w:ascii="宋体" w:hAnsi="宋体" w:hint="eastAsia"/>
          <w:sz w:val="28"/>
        </w:rPr>
        <w:t>（参考文本，具体内容由双方在合同中商定）</w:t>
      </w:r>
    </w:p>
    <w:p w:rsidR="00400933" w:rsidRPr="008B4C6B" w:rsidRDefault="00400933">
      <w:pPr>
        <w:wordWrap w:val="0"/>
        <w:rPr>
          <w:rFonts w:ascii="宋体" w:hAnsi="宋体"/>
          <w:u w:val="dotDash"/>
        </w:rPr>
      </w:pPr>
      <w:r w:rsidRPr="008B4C6B">
        <w:rPr>
          <w:rFonts w:ascii="宋体" w:hAnsi="宋体" w:hint="eastAsia"/>
          <w:u w:val="dotDash"/>
        </w:rPr>
        <w:t xml:space="preserve">                                                                        </w:t>
      </w:r>
      <w:r w:rsidR="00323092" w:rsidRPr="008B4C6B">
        <w:rPr>
          <w:rFonts w:ascii="宋体" w:hAnsi="宋体"/>
          <w:u w:val="dotDash"/>
        </w:rPr>
        <w:t xml:space="preserve">        </w:t>
      </w:r>
    </w:p>
    <w:p w:rsidR="00400933" w:rsidRPr="008B4C6B" w:rsidRDefault="00400933">
      <w:pPr>
        <w:rPr>
          <w:rFonts w:ascii="宋体" w:hAnsi="宋体"/>
        </w:rPr>
      </w:pPr>
      <w:r w:rsidRPr="008B4C6B">
        <w:rPr>
          <w:rFonts w:ascii="宋体" w:hAnsi="宋体" w:hint="eastAsia"/>
        </w:rPr>
        <w:t xml:space="preserve">                                                                           </w:t>
      </w:r>
    </w:p>
    <w:p w:rsidR="00D2547C" w:rsidRPr="008B4C6B" w:rsidRDefault="00D2547C" w:rsidP="00D2547C">
      <w:pPr>
        <w:spacing w:line="480" w:lineRule="exact"/>
        <w:ind w:firstLineChars="200" w:firstLine="482"/>
        <w:rPr>
          <w:rFonts w:ascii="宋体" w:hAnsi="宋体" w:cs="仿宋"/>
          <w:sz w:val="24"/>
          <w:szCs w:val="24"/>
        </w:rPr>
      </w:pPr>
      <w:r w:rsidRPr="008B4C6B">
        <w:rPr>
          <w:rFonts w:ascii="宋体" w:hAnsi="宋体" w:cs="仿宋" w:hint="eastAsia"/>
          <w:b/>
          <w:bCs/>
          <w:sz w:val="24"/>
          <w:szCs w:val="24"/>
        </w:rPr>
        <w:t>发包人（全称）：</w:t>
      </w:r>
      <w:r w:rsidRPr="008B4C6B">
        <w:rPr>
          <w:rFonts w:ascii="宋体" w:hAnsi="宋体" w:cs="仿宋" w:hint="eastAsia"/>
          <w:sz w:val="24"/>
          <w:szCs w:val="24"/>
        </w:rPr>
        <w:t>海口市妇幼保健院      （以下简称甲方）</w:t>
      </w:r>
    </w:p>
    <w:p w:rsidR="00D2547C" w:rsidRPr="008B4C6B" w:rsidRDefault="00D2547C" w:rsidP="00D2547C">
      <w:pPr>
        <w:tabs>
          <w:tab w:val="left" w:pos="720"/>
        </w:tabs>
        <w:spacing w:line="480" w:lineRule="exact"/>
        <w:ind w:firstLineChars="200" w:firstLine="482"/>
        <w:rPr>
          <w:rFonts w:ascii="宋体" w:hAnsi="宋体" w:cs="仿宋"/>
          <w:b/>
          <w:sz w:val="24"/>
          <w:szCs w:val="24"/>
        </w:rPr>
      </w:pPr>
      <w:r w:rsidRPr="008B4C6B">
        <w:rPr>
          <w:rFonts w:ascii="宋体" w:hAnsi="宋体" w:cs="仿宋" w:hint="eastAsia"/>
          <w:b/>
          <w:bCs/>
          <w:sz w:val="24"/>
          <w:szCs w:val="24"/>
        </w:rPr>
        <w:t xml:space="preserve">承包人（全称）：                      </w:t>
      </w:r>
      <w:r w:rsidRPr="008B4C6B">
        <w:rPr>
          <w:rFonts w:ascii="宋体" w:hAnsi="宋体" w:cs="仿宋" w:hint="eastAsia"/>
          <w:sz w:val="24"/>
          <w:szCs w:val="24"/>
        </w:rPr>
        <w:t>（以下简称乙方）</w:t>
      </w:r>
    </w:p>
    <w:p w:rsidR="00D2547C" w:rsidRPr="008B4C6B" w:rsidRDefault="00D2547C" w:rsidP="00D2547C">
      <w:pPr>
        <w:tabs>
          <w:tab w:val="left" w:pos="720"/>
        </w:tabs>
        <w:spacing w:line="480" w:lineRule="exact"/>
        <w:ind w:firstLineChars="200" w:firstLine="480"/>
        <w:rPr>
          <w:rFonts w:ascii="宋体" w:hAnsi="宋体" w:cs="仿宋"/>
          <w:sz w:val="24"/>
          <w:szCs w:val="24"/>
        </w:rPr>
      </w:pPr>
      <w:r w:rsidRPr="008B4C6B">
        <w:rPr>
          <w:rFonts w:ascii="宋体" w:hAnsi="宋体" w:cs="仿宋" w:hint="eastAsia"/>
          <w:sz w:val="24"/>
          <w:szCs w:val="24"/>
        </w:rPr>
        <w:t>甲乙</w:t>
      </w:r>
      <w:r w:rsidRPr="008B4C6B">
        <w:rPr>
          <w:rFonts w:ascii="宋体" w:hAnsi="宋体" w:cs="仿宋"/>
          <w:sz w:val="24"/>
          <w:szCs w:val="24"/>
        </w:rPr>
        <w:t>双方</w:t>
      </w:r>
      <w:r w:rsidRPr="008B4C6B">
        <w:rPr>
          <w:rFonts w:ascii="宋体" w:hAnsi="宋体" w:cs="仿宋" w:hint="eastAsia"/>
          <w:sz w:val="24"/>
          <w:szCs w:val="24"/>
        </w:rPr>
        <w:t>根据</w:t>
      </w:r>
      <w:r w:rsidRPr="008B4C6B">
        <w:rPr>
          <w:rFonts w:ascii="宋体" w:hAnsi="宋体" w:cs="仿宋"/>
          <w:sz w:val="24"/>
          <w:szCs w:val="24"/>
        </w:rPr>
        <w:t>XX</w:t>
      </w:r>
      <w:r w:rsidRPr="008B4C6B">
        <w:rPr>
          <w:rFonts w:ascii="宋体" w:hAnsi="宋体" w:cs="仿宋" w:hint="eastAsia"/>
          <w:sz w:val="24"/>
          <w:szCs w:val="24"/>
        </w:rPr>
        <w:t>组织</w:t>
      </w:r>
      <w:r w:rsidRPr="008B4C6B">
        <w:rPr>
          <w:rFonts w:ascii="宋体" w:hAnsi="宋体" w:cs="仿宋"/>
          <w:sz w:val="24"/>
          <w:szCs w:val="24"/>
        </w:rPr>
        <w:t>的</w:t>
      </w:r>
      <w:r w:rsidRPr="008B4C6B">
        <w:rPr>
          <w:rFonts w:ascii="宋体" w:hAnsi="宋体" w:cs="仿宋" w:hint="eastAsia"/>
          <w:sz w:val="24"/>
          <w:szCs w:val="24"/>
        </w:rPr>
        <w:t>XX年XX月XX日</w:t>
      </w:r>
      <w:r w:rsidRPr="008B4C6B">
        <w:rPr>
          <w:rFonts w:ascii="宋体" w:hAnsi="宋体" w:cs="仿宋"/>
          <w:sz w:val="24"/>
          <w:szCs w:val="24"/>
        </w:rPr>
        <w:t>（</w:t>
      </w:r>
      <w:r w:rsidRPr="008B4C6B">
        <w:rPr>
          <w:rFonts w:ascii="宋体" w:hAnsi="宋体" w:cs="仿宋" w:hint="eastAsia"/>
          <w:sz w:val="24"/>
          <w:szCs w:val="24"/>
        </w:rPr>
        <w:t>招标</w:t>
      </w:r>
      <w:r w:rsidRPr="008B4C6B">
        <w:rPr>
          <w:rFonts w:ascii="宋体" w:hAnsi="宋体" w:cs="仿宋"/>
          <w:sz w:val="24"/>
          <w:szCs w:val="24"/>
        </w:rPr>
        <w:t>编号：</w:t>
      </w:r>
      <w:r w:rsidRPr="008B4C6B">
        <w:rPr>
          <w:rFonts w:ascii="宋体" w:hAnsi="宋体" w:cs="仿宋" w:hint="eastAsia"/>
          <w:sz w:val="24"/>
          <w:szCs w:val="24"/>
        </w:rPr>
        <w:t>XX，XX项目</w:t>
      </w:r>
      <w:r w:rsidRPr="008B4C6B">
        <w:rPr>
          <w:rFonts w:ascii="宋体" w:hAnsi="宋体" w:cs="仿宋"/>
          <w:sz w:val="24"/>
          <w:szCs w:val="24"/>
        </w:rPr>
        <w:t>）</w:t>
      </w:r>
      <w:r w:rsidRPr="008B4C6B">
        <w:rPr>
          <w:rFonts w:ascii="宋体" w:hAnsi="宋体" w:cs="仿宋" w:hint="eastAsia"/>
          <w:sz w:val="24"/>
          <w:szCs w:val="24"/>
        </w:rPr>
        <w:t>招标</w:t>
      </w:r>
      <w:r w:rsidRPr="008B4C6B">
        <w:rPr>
          <w:rFonts w:ascii="宋体" w:hAnsi="宋体" w:cs="仿宋"/>
          <w:sz w:val="24"/>
          <w:szCs w:val="24"/>
        </w:rPr>
        <w:t>采购结果及采购文件的要求，按</w:t>
      </w:r>
      <w:r w:rsidRPr="008B4C6B">
        <w:rPr>
          <w:rFonts w:ascii="宋体" w:hAnsi="宋体" w:cs="仿宋" w:hint="eastAsia"/>
          <w:sz w:val="24"/>
          <w:szCs w:val="24"/>
        </w:rPr>
        <w:t>《中华人民共和国民法典》及有关法律规定，遵循平等、自愿、公平和诚实信用的原则，双方就施工及有关事项协商一致，共同达成如下协议：</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一、工程概况</w:t>
      </w:r>
    </w:p>
    <w:p w:rsidR="00D2547C" w:rsidRPr="008B4C6B" w:rsidRDefault="00D2547C" w:rsidP="00D2547C">
      <w:pPr>
        <w:tabs>
          <w:tab w:val="left" w:pos="720"/>
        </w:tabs>
        <w:spacing w:line="480" w:lineRule="exact"/>
        <w:ind w:firstLineChars="200" w:firstLine="480"/>
        <w:rPr>
          <w:rFonts w:ascii="宋体" w:hAnsi="宋体" w:cs="仿宋"/>
          <w:sz w:val="24"/>
          <w:szCs w:val="24"/>
        </w:rPr>
      </w:pPr>
      <w:r w:rsidRPr="008B4C6B">
        <w:rPr>
          <w:rFonts w:ascii="宋体" w:hAnsi="宋体" w:cs="仿宋" w:hint="eastAsia"/>
          <w:sz w:val="24"/>
          <w:szCs w:val="24"/>
        </w:rPr>
        <w:t>1、工程名称： xx工程项目</w:t>
      </w:r>
    </w:p>
    <w:p w:rsidR="00D2547C" w:rsidRPr="008B4C6B" w:rsidRDefault="00D2547C" w:rsidP="00D2547C">
      <w:pPr>
        <w:tabs>
          <w:tab w:val="left" w:pos="720"/>
        </w:tabs>
        <w:spacing w:line="480" w:lineRule="exact"/>
        <w:ind w:firstLineChars="200" w:firstLine="480"/>
        <w:rPr>
          <w:rFonts w:ascii="宋体" w:hAnsi="宋体" w:cs="仿宋"/>
          <w:sz w:val="24"/>
          <w:szCs w:val="24"/>
        </w:rPr>
      </w:pPr>
      <w:r w:rsidRPr="008B4C6B">
        <w:rPr>
          <w:rFonts w:ascii="宋体" w:hAnsi="宋体" w:cs="仿宋" w:hint="eastAsia"/>
          <w:sz w:val="24"/>
          <w:szCs w:val="24"/>
        </w:rPr>
        <w:t>2、工程地址：</w:t>
      </w:r>
      <w:r w:rsidRPr="008B4C6B">
        <w:rPr>
          <w:rFonts w:ascii="宋体" w:hAnsi="宋体" w:cs="仿宋" w:hint="eastAsia"/>
          <w:sz w:val="24"/>
          <w:szCs w:val="24"/>
          <w:u w:val="single"/>
        </w:rPr>
        <w:t xml:space="preserve">                            </w:t>
      </w:r>
      <w:r w:rsidRPr="008B4C6B">
        <w:rPr>
          <w:rFonts w:ascii="宋体" w:hAnsi="宋体" w:cs="仿宋" w:hint="eastAsia"/>
          <w:sz w:val="24"/>
          <w:szCs w:val="24"/>
        </w:rPr>
        <w:t xml:space="preserve">     </w:t>
      </w:r>
    </w:p>
    <w:p w:rsidR="00D2547C" w:rsidRPr="008B4C6B" w:rsidRDefault="00D2547C" w:rsidP="00D2547C">
      <w:pPr>
        <w:spacing w:line="480" w:lineRule="exact"/>
        <w:ind w:firstLineChars="200" w:firstLine="480"/>
        <w:rPr>
          <w:rFonts w:ascii="宋体" w:hAnsi="宋体" w:cs="仿宋"/>
          <w:sz w:val="24"/>
          <w:szCs w:val="24"/>
          <w:u w:val="single"/>
        </w:rPr>
      </w:pPr>
      <w:r w:rsidRPr="008B4C6B">
        <w:rPr>
          <w:rFonts w:ascii="宋体" w:hAnsi="宋体" w:cs="仿宋" w:hint="eastAsia"/>
          <w:sz w:val="24"/>
          <w:szCs w:val="24"/>
        </w:rPr>
        <w:t>3、承包方式：</w:t>
      </w:r>
      <w:r w:rsidRPr="008B4C6B">
        <w:rPr>
          <w:rFonts w:ascii="宋体" w:hAnsi="宋体" w:cs="仿宋" w:hint="eastAsia"/>
          <w:sz w:val="24"/>
          <w:szCs w:val="24"/>
          <w:u w:val="single"/>
        </w:rPr>
        <w:t xml:space="preserve">                            </w:t>
      </w:r>
    </w:p>
    <w:p w:rsidR="00D2547C" w:rsidRPr="008B4C6B" w:rsidRDefault="00D2547C" w:rsidP="00D2547C">
      <w:pPr>
        <w:spacing w:line="480" w:lineRule="exact"/>
        <w:ind w:firstLineChars="200" w:firstLine="480"/>
        <w:rPr>
          <w:rFonts w:ascii="宋体" w:hAnsi="宋体" w:cs="仿宋"/>
          <w:sz w:val="24"/>
          <w:szCs w:val="24"/>
          <w:u w:val="single"/>
        </w:rPr>
      </w:pPr>
      <w:r w:rsidRPr="008B4C6B">
        <w:rPr>
          <w:rFonts w:ascii="宋体" w:hAnsi="宋体" w:cs="仿宋" w:hint="eastAsia"/>
          <w:sz w:val="24"/>
          <w:szCs w:val="24"/>
        </w:rPr>
        <w:t>4、承包内容：</w:t>
      </w:r>
      <w:r w:rsidRPr="008B4C6B">
        <w:rPr>
          <w:rFonts w:ascii="宋体" w:hAnsi="宋体" w:cs="仿宋" w:hint="eastAsia"/>
          <w:sz w:val="24"/>
          <w:szCs w:val="24"/>
          <w:u w:val="single"/>
        </w:rPr>
        <w:t xml:space="preserve">                            </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5、</w:t>
      </w:r>
      <w:r w:rsidRPr="008B4C6B">
        <w:rPr>
          <w:rFonts w:ascii="宋体" w:hAnsi="宋体" w:cs="仿宋"/>
          <w:sz w:val="24"/>
          <w:szCs w:val="24"/>
        </w:rPr>
        <w:t>承包联系人及电话：</w:t>
      </w:r>
      <w:r w:rsidRPr="008B4C6B">
        <w:rPr>
          <w:rFonts w:ascii="宋体" w:hAnsi="宋体" w:cs="仿宋" w:hint="eastAsia"/>
          <w:sz w:val="24"/>
          <w:szCs w:val="24"/>
          <w:u w:val="single"/>
        </w:rPr>
        <w:t xml:space="preserve"> </w:t>
      </w:r>
      <w:r w:rsidRPr="008B4C6B">
        <w:rPr>
          <w:rFonts w:ascii="宋体" w:hAnsi="宋体" w:cs="仿宋"/>
          <w:sz w:val="24"/>
          <w:szCs w:val="24"/>
          <w:u w:val="single"/>
        </w:rPr>
        <w:t xml:space="preserve">                </w:t>
      </w:r>
      <w:r w:rsidRPr="008B4C6B">
        <w:rPr>
          <w:rFonts w:ascii="宋体" w:hAnsi="宋体" w:cs="仿宋" w:hint="eastAsia"/>
          <w:sz w:val="24"/>
          <w:szCs w:val="24"/>
          <w:u w:val="single"/>
        </w:rPr>
        <w:t xml:space="preserve">    </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二、合同工期</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1、计划工期</w:t>
      </w:r>
      <w:r w:rsidRPr="008B4C6B">
        <w:rPr>
          <w:rFonts w:ascii="宋体" w:hAnsi="宋体" w:cs="仿宋" w:hint="eastAsia"/>
          <w:b/>
          <w:sz w:val="24"/>
          <w:szCs w:val="24"/>
        </w:rPr>
        <w:t>：</w:t>
      </w:r>
      <w:r w:rsidRPr="008B4C6B">
        <w:rPr>
          <w:rFonts w:ascii="宋体" w:hAnsi="宋体" w:cs="仿宋" w:hint="eastAsia"/>
          <w:b/>
          <w:sz w:val="24"/>
          <w:szCs w:val="24"/>
          <w:u w:val="single"/>
        </w:rPr>
        <w:t xml:space="preserve">    </w:t>
      </w:r>
      <w:r w:rsidRPr="008B4C6B">
        <w:rPr>
          <w:rFonts w:ascii="宋体" w:hAnsi="宋体" w:cs="仿宋" w:hint="eastAsia"/>
          <w:sz w:val="24"/>
          <w:szCs w:val="24"/>
        </w:rPr>
        <w:t>年</w:t>
      </w:r>
      <w:r w:rsidRPr="008B4C6B">
        <w:rPr>
          <w:rFonts w:ascii="宋体" w:hAnsi="宋体" w:cs="仿宋" w:hint="eastAsia"/>
          <w:b/>
          <w:sz w:val="24"/>
          <w:szCs w:val="24"/>
          <w:u w:val="single"/>
        </w:rPr>
        <w:t xml:space="preserve">   </w:t>
      </w:r>
      <w:r w:rsidRPr="008B4C6B">
        <w:rPr>
          <w:rFonts w:ascii="宋体" w:hAnsi="宋体" w:cs="仿宋" w:hint="eastAsia"/>
          <w:sz w:val="24"/>
          <w:szCs w:val="24"/>
        </w:rPr>
        <w:t>月</w:t>
      </w:r>
      <w:r w:rsidRPr="008B4C6B">
        <w:rPr>
          <w:rFonts w:ascii="宋体" w:hAnsi="宋体" w:cs="仿宋" w:hint="eastAsia"/>
          <w:b/>
          <w:sz w:val="24"/>
          <w:szCs w:val="24"/>
          <w:u w:val="single"/>
        </w:rPr>
        <w:t xml:space="preserve">   </w:t>
      </w:r>
      <w:r w:rsidRPr="008B4C6B">
        <w:rPr>
          <w:rFonts w:ascii="宋体" w:hAnsi="宋体" w:cs="仿宋" w:hint="eastAsia"/>
          <w:sz w:val="24"/>
          <w:szCs w:val="24"/>
        </w:rPr>
        <w:t>日 至</w:t>
      </w:r>
      <w:r w:rsidRPr="008B4C6B">
        <w:rPr>
          <w:rFonts w:ascii="宋体" w:hAnsi="宋体" w:cs="仿宋" w:hint="eastAsia"/>
          <w:b/>
          <w:sz w:val="24"/>
          <w:szCs w:val="24"/>
        </w:rPr>
        <w:t xml:space="preserve"> </w:t>
      </w:r>
      <w:r w:rsidRPr="008B4C6B">
        <w:rPr>
          <w:rFonts w:ascii="宋体" w:hAnsi="宋体" w:cs="仿宋" w:hint="eastAsia"/>
          <w:b/>
          <w:sz w:val="24"/>
          <w:szCs w:val="24"/>
          <w:u w:val="single"/>
        </w:rPr>
        <w:t xml:space="preserve">    </w:t>
      </w:r>
      <w:r w:rsidRPr="008B4C6B">
        <w:rPr>
          <w:rFonts w:ascii="宋体" w:hAnsi="宋体" w:cs="仿宋" w:hint="eastAsia"/>
          <w:sz w:val="24"/>
          <w:szCs w:val="24"/>
        </w:rPr>
        <w:t>年</w:t>
      </w:r>
      <w:r w:rsidRPr="008B4C6B">
        <w:rPr>
          <w:rFonts w:ascii="宋体" w:hAnsi="宋体" w:cs="仿宋" w:hint="eastAsia"/>
          <w:b/>
          <w:sz w:val="24"/>
          <w:szCs w:val="24"/>
          <w:u w:val="single"/>
        </w:rPr>
        <w:t xml:space="preserve">    </w:t>
      </w:r>
      <w:r w:rsidRPr="008B4C6B">
        <w:rPr>
          <w:rFonts w:ascii="宋体" w:hAnsi="宋体" w:cs="仿宋" w:hint="eastAsia"/>
          <w:sz w:val="24"/>
          <w:szCs w:val="24"/>
        </w:rPr>
        <w:t>月</w:t>
      </w:r>
      <w:r w:rsidRPr="008B4C6B">
        <w:rPr>
          <w:rFonts w:ascii="宋体" w:hAnsi="宋体" w:cs="仿宋" w:hint="eastAsia"/>
          <w:b/>
          <w:sz w:val="24"/>
          <w:szCs w:val="24"/>
          <w:u w:val="single"/>
        </w:rPr>
        <w:t xml:space="preserve">    </w:t>
      </w:r>
      <w:r w:rsidRPr="008B4C6B">
        <w:rPr>
          <w:rFonts w:ascii="宋体" w:hAnsi="宋体" w:cs="仿宋" w:hint="eastAsia"/>
          <w:sz w:val="24"/>
          <w:szCs w:val="24"/>
        </w:rPr>
        <w:t>日</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2、工期总日历天数：</w:t>
      </w:r>
      <w:r w:rsidRPr="008B4C6B">
        <w:rPr>
          <w:rFonts w:ascii="宋体" w:hAnsi="宋体" w:cs="仿宋" w:hint="eastAsia"/>
          <w:sz w:val="24"/>
          <w:szCs w:val="24"/>
          <w:u w:val="single"/>
        </w:rPr>
        <w:t xml:space="preserve"> </w:t>
      </w:r>
      <w:r w:rsidRPr="008B4C6B">
        <w:rPr>
          <w:rFonts w:ascii="宋体" w:hAnsi="宋体" w:cs="仿宋"/>
          <w:sz w:val="24"/>
          <w:szCs w:val="24"/>
          <w:u w:val="single"/>
        </w:rPr>
        <w:t>XX</w:t>
      </w:r>
      <w:r w:rsidRPr="008B4C6B">
        <w:rPr>
          <w:rFonts w:ascii="宋体" w:hAnsi="宋体" w:cs="仿宋" w:hint="eastAsia"/>
          <w:sz w:val="24"/>
          <w:szCs w:val="24"/>
          <w:u w:val="single"/>
        </w:rPr>
        <w:t xml:space="preserve"> </w:t>
      </w:r>
      <w:r w:rsidRPr="008B4C6B">
        <w:rPr>
          <w:rFonts w:ascii="宋体" w:hAnsi="宋体" w:cs="仿宋" w:hint="eastAsia"/>
          <w:sz w:val="24"/>
          <w:szCs w:val="24"/>
        </w:rPr>
        <w:t>天</w:t>
      </w:r>
    </w:p>
    <w:p w:rsidR="00D2547C" w:rsidRPr="008B4C6B" w:rsidRDefault="00D2547C" w:rsidP="00D2547C">
      <w:pPr>
        <w:spacing w:line="480" w:lineRule="exact"/>
        <w:ind w:firstLineChars="200" w:firstLine="482"/>
        <w:rPr>
          <w:rFonts w:ascii="宋体" w:hAnsi="宋体" w:cs="仿宋"/>
          <w:b/>
          <w:sz w:val="24"/>
          <w:szCs w:val="24"/>
        </w:rPr>
      </w:pPr>
      <w:bookmarkStart w:id="61" w:name="_Toc351203483"/>
      <w:r w:rsidRPr="008B4C6B">
        <w:rPr>
          <w:rFonts w:ascii="宋体" w:hAnsi="宋体" w:cs="仿宋" w:hint="eastAsia"/>
          <w:b/>
          <w:sz w:val="24"/>
          <w:szCs w:val="24"/>
        </w:rPr>
        <w:t>三、质量标准</w:t>
      </w:r>
      <w:bookmarkEnd w:id="61"/>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工程质量符合</w:t>
      </w:r>
      <w:r w:rsidRPr="008B4C6B">
        <w:rPr>
          <w:rFonts w:ascii="宋体" w:hAnsi="宋体" w:cs="仿宋" w:hint="eastAsia"/>
          <w:sz w:val="24"/>
          <w:szCs w:val="24"/>
          <w:u w:val="single"/>
        </w:rPr>
        <w:t xml:space="preserve"> 国家验收规范规定的要求，达到合格 </w:t>
      </w:r>
      <w:r w:rsidRPr="008B4C6B">
        <w:rPr>
          <w:rFonts w:ascii="宋体" w:hAnsi="宋体" w:cs="仿宋" w:hint="eastAsia"/>
          <w:sz w:val="24"/>
          <w:szCs w:val="24"/>
        </w:rPr>
        <w:t>标准</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四、合同价及支付方式</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1、工程中标合同总造价为：</w:t>
      </w:r>
      <w:r w:rsidRPr="008B4C6B">
        <w:rPr>
          <w:rFonts w:ascii="宋体" w:hAnsi="宋体" w:cs="仿宋" w:hint="eastAsia"/>
          <w:sz w:val="24"/>
          <w:szCs w:val="24"/>
          <w:u w:val="single"/>
        </w:rPr>
        <w:t xml:space="preserve">   </w:t>
      </w:r>
      <w:r w:rsidRPr="008B4C6B">
        <w:rPr>
          <w:rFonts w:ascii="宋体" w:hAnsi="宋体" w:cs="仿宋"/>
          <w:sz w:val="24"/>
          <w:szCs w:val="24"/>
          <w:u w:val="single"/>
        </w:rPr>
        <w:t>XX</w:t>
      </w:r>
      <w:r w:rsidRPr="008B4C6B">
        <w:rPr>
          <w:rFonts w:ascii="宋体" w:hAnsi="宋体" w:cs="仿宋" w:hint="eastAsia"/>
          <w:sz w:val="24"/>
          <w:szCs w:val="24"/>
          <w:u w:val="single"/>
        </w:rPr>
        <w:t xml:space="preserve">   </w:t>
      </w:r>
      <w:r w:rsidRPr="008B4C6B">
        <w:rPr>
          <w:rFonts w:ascii="宋体" w:hAnsi="宋体" w:cs="仿宋" w:hint="eastAsia"/>
          <w:sz w:val="24"/>
          <w:szCs w:val="24"/>
        </w:rPr>
        <w:t>,其最终工程价款以竣工结算审计金额为准，其最终工程价款以竣工结算审计金额为准。上述总造价为含税价，包括但不限于材料费、运输费、安装费、人工费、税金等乙方履行本合同所需的全部费用。</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lastRenderedPageBreak/>
        <w:t>2、合同价格形式：</w:t>
      </w:r>
      <w:r w:rsidR="008B4C6B" w:rsidRPr="008B4C6B">
        <w:rPr>
          <w:rFonts w:ascii="宋体" w:hAnsi="宋体" w:cs="仿宋" w:hint="eastAsia"/>
          <w:sz w:val="24"/>
          <w:szCs w:val="24"/>
          <w:u w:val="single"/>
        </w:rPr>
        <w:t>可调总价合同（参照住建部颁发的《2</w:t>
      </w:r>
      <w:r w:rsidR="008B4C6B" w:rsidRPr="008B4C6B">
        <w:rPr>
          <w:rFonts w:ascii="宋体" w:hAnsi="宋体" w:cs="仿宋"/>
          <w:sz w:val="24"/>
          <w:szCs w:val="24"/>
          <w:u w:val="single"/>
        </w:rPr>
        <w:t>013</w:t>
      </w:r>
      <w:r w:rsidR="008B4C6B" w:rsidRPr="008B4C6B">
        <w:rPr>
          <w:rFonts w:ascii="宋体" w:hAnsi="宋体" w:cs="仿宋" w:hint="eastAsia"/>
          <w:sz w:val="24"/>
          <w:szCs w:val="24"/>
          <w:u w:val="single"/>
        </w:rPr>
        <w:t>建设工程计价计量规范辅导》、住建部颁发的《建设工程工程量清单计价规范[</w:t>
      </w:r>
      <w:r w:rsidR="008B4C6B" w:rsidRPr="008B4C6B">
        <w:rPr>
          <w:rFonts w:ascii="宋体" w:hAnsi="宋体" w:cs="仿宋"/>
          <w:sz w:val="24"/>
          <w:szCs w:val="24"/>
          <w:u w:val="single"/>
        </w:rPr>
        <w:t>GB50500-2013]</w:t>
      </w:r>
      <w:r w:rsidR="008B4C6B" w:rsidRPr="008B4C6B">
        <w:rPr>
          <w:rFonts w:ascii="宋体" w:hAnsi="宋体" w:cs="仿宋" w:hint="eastAsia"/>
          <w:sz w:val="24"/>
          <w:szCs w:val="24"/>
          <w:u w:val="single"/>
        </w:rPr>
        <w:t>》。</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3、付款方式：</w:t>
      </w:r>
    </w:p>
    <w:p w:rsidR="00D2547C" w:rsidRPr="008B4C6B" w:rsidRDefault="00D2547C" w:rsidP="00D2547C">
      <w:pPr>
        <w:spacing w:line="480" w:lineRule="exact"/>
        <w:ind w:firstLineChars="200" w:firstLine="480"/>
        <w:rPr>
          <w:rFonts w:ascii="宋体" w:hAnsi="宋体" w:cs="仿宋"/>
          <w:sz w:val="24"/>
          <w:szCs w:val="24"/>
          <w:u w:val="single"/>
        </w:rPr>
      </w:pPr>
      <w:r w:rsidRPr="008B4C6B">
        <w:rPr>
          <w:rFonts w:ascii="宋体" w:hAnsi="宋体" w:cs="仿宋" w:hint="eastAsia"/>
          <w:sz w:val="24"/>
          <w:szCs w:val="24"/>
        </w:rPr>
        <w:t>（1）</w:t>
      </w:r>
      <w:r w:rsidR="008B4C6B" w:rsidRPr="008B4C6B">
        <w:rPr>
          <w:rFonts w:hint="eastAsia"/>
          <w:bCs/>
          <w:sz w:val="24"/>
          <w:szCs w:val="24"/>
        </w:rPr>
        <w:t>工程预付款</w:t>
      </w:r>
      <w:r w:rsidR="008B4C6B" w:rsidRPr="008B4C6B">
        <w:rPr>
          <w:rFonts w:hint="eastAsia"/>
          <w:bCs/>
          <w:sz w:val="24"/>
          <w:szCs w:val="24"/>
        </w:rPr>
        <w:t>:</w:t>
      </w:r>
      <w:r w:rsidR="008B4C6B" w:rsidRPr="008B4C6B">
        <w:rPr>
          <w:rFonts w:hint="eastAsia"/>
          <w:bCs/>
          <w:sz w:val="24"/>
          <w:szCs w:val="24"/>
          <w:u w:val="single"/>
        </w:rPr>
        <w:t>合同签订后</w:t>
      </w:r>
      <w:r w:rsidR="008B4C6B" w:rsidRPr="008B4C6B">
        <w:rPr>
          <w:rFonts w:hint="eastAsia"/>
          <w:bCs/>
          <w:sz w:val="24"/>
          <w:szCs w:val="24"/>
          <w:u w:val="single"/>
        </w:rPr>
        <w:t>7</w:t>
      </w:r>
      <w:r w:rsidR="008B4C6B" w:rsidRPr="008B4C6B">
        <w:rPr>
          <w:rFonts w:hint="eastAsia"/>
          <w:bCs/>
          <w:sz w:val="24"/>
          <w:szCs w:val="24"/>
          <w:u w:val="single"/>
        </w:rPr>
        <w:t>个工作日内</w:t>
      </w:r>
      <w:r w:rsidR="008B4C6B" w:rsidRPr="008B4C6B">
        <w:rPr>
          <w:rFonts w:hint="eastAsia"/>
          <w:bCs/>
          <w:sz w:val="24"/>
          <w:szCs w:val="24"/>
          <w:u w:val="single"/>
        </w:rPr>
        <w:t>(</w:t>
      </w:r>
      <w:r w:rsidR="008B4C6B" w:rsidRPr="008B4C6B">
        <w:rPr>
          <w:rFonts w:hint="eastAsia"/>
          <w:bCs/>
          <w:sz w:val="24"/>
          <w:szCs w:val="24"/>
          <w:u w:val="single"/>
        </w:rPr>
        <w:t>待财务大额资金过会后，节假日顺延</w:t>
      </w:r>
      <w:r w:rsidR="008B4C6B" w:rsidRPr="008B4C6B">
        <w:rPr>
          <w:rFonts w:hint="eastAsia"/>
          <w:bCs/>
          <w:sz w:val="24"/>
          <w:szCs w:val="24"/>
          <w:u w:val="single"/>
        </w:rPr>
        <w:t>)</w:t>
      </w:r>
      <w:r w:rsidR="008B4C6B" w:rsidRPr="008B4C6B">
        <w:rPr>
          <w:rFonts w:hint="eastAsia"/>
          <w:bCs/>
          <w:sz w:val="24"/>
          <w:szCs w:val="24"/>
          <w:u w:val="single"/>
        </w:rPr>
        <w:t>支付合同总额的</w:t>
      </w:r>
      <w:r w:rsidR="008B4C6B" w:rsidRPr="008B4C6B">
        <w:rPr>
          <w:rFonts w:hint="eastAsia"/>
          <w:bCs/>
          <w:sz w:val="24"/>
          <w:szCs w:val="24"/>
          <w:u w:val="single"/>
        </w:rPr>
        <w:t>30%</w:t>
      </w:r>
      <w:r w:rsidR="008B4C6B" w:rsidRPr="008B4C6B">
        <w:rPr>
          <w:rFonts w:hint="eastAsia"/>
          <w:bCs/>
          <w:sz w:val="24"/>
          <w:szCs w:val="24"/>
          <w:u w:val="single"/>
        </w:rPr>
        <w:t>作为工程预付款</w:t>
      </w:r>
      <w:r w:rsidR="008B4C6B" w:rsidRPr="008B4C6B">
        <w:rPr>
          <w:rFonts w:hint="eastAsia"/>
          <w:bCs/>
          <w:sz w:val="28"/>
          <w:szCs w:val="28"/>
        </w:rPr>
        <w:t>。</w:t>
      </w:r>
    </w:p>
    <w:p w:rsidR="00D2547C" w:rsidRPr="008B4C6B" w:rsidRDefault="00D2547C" w:rsidP="00D2547C">
      <w:pPr>
        <w:spacing w:line="480" w:lineRule="exact"/>
        <w:ind w:leftChars="152" w:left="319" w:firstLineChars="100" w:firstLine="240"/>
        <w:rPr>
          <w:rFonts w:ascii="宋体" w:hAnsi="宋体" w:cs="仿宋"/>
          <w:sz w:val="24"/>
          <w:szCs w:val="24"/>
          <w:u w:val="single"/>
        </w:rPr>
      </w:pPr>
      <w:r w:rsidRPr="008B4C6B">
        <w:rPr>
          <w:rFonts w:ascii="宋体" w:hAnsi="宋体" w:cs="仿宋" w:hint="eastAsia"/>
          <w:sz w:val="24"/>
          <w:szCs w:val="24"/>
        </w:rPr>
        <w:t>（2）工程价款支付:</w:t>
      </w:r>
      <w:r w:rsidRPr="008B4C6B">
        <w:rPr>
          <w:rFonts w:ascii="宋体" w:hAnsi="宋体" w:cs="仿宋" w:hint="eastAsia"/>
          <w:sz w:val="24"/>
          <w:szCs w:val="24"/>
          <w:u w:val="single"/>
        </w:rPr>
        <w:t>当所有工程完工并通过竣工验收合格后，7个工作日内(待财务大额资金过会后，节假日顺延)发包方向承包方支付至合同款的80%；工程竣工结算审计后7个工作日内(待财务大额资金过会后，节假日顺延)，支付至审计金额的97%，余3%作为质量保修金，质保期满2年后7个工作日内(待财务大额资金过会后，节假日顺延)支付质保金。甲方在向乙方支付每一笔款项前，乙方需向甲方出具合法等额有效发票。乙方收款账户以本合同签署页的填写账户信息为准。</w:t>
      </w:r>
    </w:p>
    <w:p w:rsidR="00D2547C" w:rsidRPr="008B4C6B" w:rsidRDefault="00D2547C" w:rsidP="00D2547C">
      <w:pPr>
        <w:spacing w:line="480" w:lineRule="exact"/>
        <w:ind w:firstLineChars="200" w:firstLine="480"/>
        <w:rPr>
          <w:rFonts w:ascii="宋体" w:hAnsi="宋体" w:cs="仿宋"/>
          <w:sz w:val="24"/>
          <w:szCs w:val="24"/>
          <w:u w:val="single"/>
        </w:rPr>
      </w:pPr>
      <w:r w:rsidRPr="008B4C6B">
        <w:rPr>
          <w:rFonts w:ascii="宋体" w:hAnsi="宋体" w:cs="仿宋" w:hint="eastAsia"/>
          <w:sz w:val="24"/>
          <w:szCs w:val="24"/>
        </w:rPr>
        <w:t>（3）工程质量保修金支付:</w:t>
      </w:r>
      <w:r w:rsidRPr="008B4C6B">
        <w:rPr>
          <w:rFonts w:ascii="宋体" w:hAnsi="宋体" w:cs="仿宋" w:hint="eastAsia"/>
          <w:sz w:val="24"/>
          <w:szCs w:val="24"/>
          <w:u w:val="single"/>
        </w:rPr>
        <w:t>保修期满2年且工程无质量问题后7个工作日内(待财务大额资金过会后，节假日顺延)无息返还给乙方。</w:t>
      </w:r>
    </w:p>
    <w:p w:rsidR="00D2547C" w:rsidRPr="008B4C6B" w:rsidRDefault="00D2547C" w:rsidP="00D2547C">
      <w:pPr>
        <w:tabs>
          <w:tab w:val="left" w:pos="4140"/>
          <w:tab w:val="left" w:pos="4500"/>
        </w:tabs>
        <w:spacing w:line="480" w:lineRule="exact"/>
        <w:rPr>
          <w:rFonts w:ascii="宋体" w:hAnsi="宋体" w:cs="仿宋"/>
          <w:b/>
          <w:sz w:val="24"/>
          <w:szCs w:val="24"/>
        </w:rPr>
      </w:pPr>
      <w:r w:rsidRPr="008B4C6B">
        <w:rPr>
          <w:rFonts w:ascii="宋体" w:hAnsi="宋体" w:cs="仿宋" w:hint="eastAsia"/>
          <w:b/>
          <w:sz w:val="24"/>
          <w:szCs w:val="24"/>
        </w:rPr>
        <w:t xml:space="preserve">  五、 双方的权利和义务</w:t>
      </w:r>
    </w:p>
    <w:p w:rsidR="00D2547C" w:rsidRPr="008B4C6B" w:rsidRDefault="00D2547C" w:rsidP="00D2547C">
      <w:pPr>
        <w:tabs>
          <w:tab w:val="left" w:pos="4140"/>
          <w:tab w:val="left" w:pos="4500"/>
        </w:tabs>
        <w:spacing w:line="480" w:lineRule="exact"/>
        <w:rPr>
          <w:rFonts w:ascii="宋体" w:hAnsi="宋体" w:cs="仿宋"/>
          <w:b/>
          <w:sz w:val="24"/>
          <w:szCs w:val="24"/>
        </w:rPr>
      </w:pPr>
      <w:r w:rsidRPr="008B4C6B">
        <w:rPr>
          <w:rFonts w:ascii="宋体" w:hAnsi="宋体" w:cs="仿宋" w:hint="eastAsia"/>
          <w:b/>
          <w:sz w:val="24"/>
          <w:szCs w:val="24"/>
        </w:rPr>
        <w:t xml:space="preserve">   1、甲方的权利和义务</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（1）按合同约定支付工程价款。</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（2）保证乙方正常用水、用电。</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（3）指派专人负责相关的各种签证，检查及协调等工作，并直接对工程质量、进度进行监督。</w:t>
      </w:r>
    </w:p>
    <w:p w:rsidR="00D2547C" w:rsidRPr="008B4C6B" w:rsidRDefault="00D2547C" w:rsidP="00D2547C">
      <w:pPr>
        <w:spacing w:line="480" w:lineRule="exact"/>
        <w:ind w:firstLineChars="200" w:firstLine="482"/>
        <w:rPr>
          <w:rFonts w:ascii="宋体" w:hAnsi="宋体" w:cs="仿宋"/>
          <w:sz w:val="24"/>
          <w:szCs w:val="24"/>
        </w:rPr>
      </w:pPr>
      <w:r w:rsidRPr="008B4C6B">
        <w:rPr>
          <w:rFonts w:ascii="宋体" w:hAnsi="宋体" w:cs="仿宋" w:hint="eastAsia"/>
          <w:b/>
          <w:sz w:val="24"/>
          <w:szCs w:val="24"/>
        </w:rPr>
        <w:t>2、乙方的权利和义务</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（1）指派专业人员为乙方驻工地代表，负责合同履行，按要求组织施工，保质、保量、按期完成施工任务，解决由乙方负责的各项事宜。</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（2）严格执行施工规范、安全操作规程、防火安全规定及环境保护规定，施工期间做好防火、防盗等工作，控制污染、保护环境。</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（3）严格按照图纸或做法说明进行施工，做好各项质量检查记录，接受甲方对工程的检查、控制或质询，服从甲方管理。</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4）遵守国家或地方政府及有关部门对施工现场管理的规定，妥善保护好施工现场周围建筑物、设备管线不受损坏，做好施工保卫和垃圾及时清理等工作，处理好由于施工带来的扰民问题及与周围单位（住户）的关系。</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lastRenderedPageBreak/>
        <w:t>（5）施工中未经甲方同意或有关部门批准，不得随意拆改原建筑物结构及各种设备管线。</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（6）在施工过程中，乙方必须制定严密的安全措施，保证施工安全，由于乙方原因造成的安全事故和造成任何人身损害的，由乙方承担全部法律责任。</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（7）工程竣工未移交甲方之前，负责对现场的一切施工和工程产品进行保护。</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（8）按合同约定将工程按质保期交付甲方使用。</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（9）乙方应向甲方提供相应公司资质证明。</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（10）乙方材料进场时必须提供所有材料、设备的产品合格证、质检报告。</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(11)乙方应独立承担合同范围内工程施工工作，不得将工程转包或分包。</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（12）乙方在完成本工程后应当及时通知甲方组织验收。</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六、材料供应</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1、乙方采购的主要施工材料、设备应符合国家相关标准，进场时应通知甲方到现场书面进行验收，如不符合设计、施工要求或规格有差异，应禁止使用，甲方有权要求更换，如已使用，对工程造成损失的，乙方无条件返工整改并承担其费用，工期不予顺延。</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2、乙方如需变更施工必须事先书面报请甲方，得到甲方书面批准后方可施工，否则由此发生的一切责任事故及经济损失由乙方承担。</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3、乙方提供的建筑装饰装修材料、设备，必须符合国家质量监督部门规定的相关标准。</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七、工程质量及验收</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1、本工程以施工图纸、施工方案和等国家和当地政府现行的施工及验收规范为质量评定验收标准。</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2、本工程质量须达到国家质量评定合格标准，并争取优良。</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3、甲、乙双方应及时办理隐蔽工程和中间工程的检查与验收手续。乙方应提前3天通知甲方验收，甲方无故不按时参加隐蔽工程和中间工程验收，需及时通知乙方，可另定验收日期。若甲方要求复验收时，乙方应按要求办理复验。若复验合格，甲方应承担复验费用，由此造成停工的，工期顺延；若复验不合格，其复验及返工费用由乙方承担，且工期不予顺延。</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4、由于乙方原因造成质量事故，其返工费用由乙方承担，工期不顺延。</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lastRenderedPageBreak/>
        <w:t>5、工程完工后，乙方必须准备好一切合格验收的书面材料，并向甲方提交竣工验收申请，甲方在7个工作日内组织有关人员按国家及当地政府现行的规范规定进行验收，若验收不合格的必须限期改正，竣工日以最后验收合格日为准，验收合格后，乙方即时将相关资料移交给甲方，并办理移交手续，如甲方在规定时间内无正当理由未能组织竣工验收，需及时通知乙方，可另定验收日期。</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八、工程保修</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1、工程保修期：</w:t>
      </w:r>
      <w:r w:rsidRPr="008B4C6B">
        <w:rPr>
          <w:rFonts w:ascii="宋体" w:hAnsi="宋体" w:cs="仿宋" w:hint="eastAsia"/>
          <w:sz w:val="24"/>
          <w:szCs w:val="24"/>
          <w:u w:val="single"/>
        </w:rPr>
        <w:t>保修期为2年，自工程竣工验收合格之日起计算</w:t>
      </w:r>
      <w:r w:rsidRPr="008B4C6B">
        <w:rPr>
          <w:rFonts w:ascii="宋体" w:hAnsi="宋体" w:cs="仿宋" w:hint="eastAsia"/>
          <w:sz w:val="24"/>
          <w:szCs w:val="24"/>
        </w:rPr>
        <w:t>。</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2、保修期内，乙方须尽保修义务，若因乙方施工质量所产生的质量问题，乙方应于48小时内派人进行修复，其费用由乙方承担。如乙方不按约定期限内派人修理，甲方可委托其他人员修理，修理费用从保修金内扣除，如保修金不足以支付的，乙方应向甲方支付由甲方垫付的剩余修理费用。</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九、违约责任</w:t>
      </w:r>
    </w:p>
    <w:p w:rsidR="00D2547C" w:rsidRPr="008B4C6B" w:rsidRDefault="00D2547C" w:rsidP="00D2547C">
      <w:pPr>
        <w:tabs>
          <w:tab w:val="left" w:pos="4140"/>
          <w:tab w:val="left" w:pos="4500"/>
        </w:tabs>
        <w:spacing w:line="500" w:lineRule="exact"/>
        <w:ind w:firstLineChars="200" w:firstLine="480"/>
        <w:rPr>
          <w:rFonts w:ascii="宋体" w:hAnsi="宋体" w:cs="仿宋"/>
          <w:sz w:val="24"/>
          <w:szCs w:val="24"/>
        </w:rPr>
      </w:pPr>
      <w:r w:rsidRPr="008B4C6B">
        <w:rPr>
          <w:rFonts w:ascii="宋体" w:hAnsi="宋体" w:cs="仿宋" w:hint="eastAsia"/>
          <w:sz w:val="24"/>
          <w:szCs w:val="24"/>
        </w:rPr>
        <w:t>1、除由于不可抗力外及甲方原因造成的工期延误外，乙方不得以任何理由拖延工期，每逾期一天，按本合同价总额的</w:t>
      </w:r>
      <w:r w:rsidRPr="008B4C6B">
        <w:rPr>
          <w:rFonts w:ascii="宋体" w:hAnsi="宋体" w:cs="仿宋" w:hint="eastAsia"/>
          <w:sz w:val="24"/>
          <w:szCs w:val="24"/>
          <w:u w:val="single"/>
        </w:rPr>
        <w:t xml:space="preserve"> 万分之三 </w:t>
      </w:r>
      <w:r w:rsidRPr="008B4C6B">
        <w:rPr>
          <w:rFonts w:ascii="宋体" w:hAnsi="宋体" w:cs="仿宋" w:hint="eastAsia"/>
          <w:sz w:val="24"/>
          <w:szCs w:val="24"/>
        </w:rPr>
        <w:t>向甲方支付违约金；如逾期超过十五日的，甲方有权解除本合同，并要求乙方支付本合同总价款20%的违约金，如违约金不足以弥补甲方损失的，乙方仍应足额赔偿。乙方应在收到甲方发出的解除通知书之日起七日内退场并清理所属物品，逾期退场的，视为乙方放弃场内所属物品的所有权，甲方有权自行处理，由此产生的费用及损失由乙方承担。</w:t>
      </w:r>
    </w:p>
    <w:p w:rsidR="00D2547C" w:rsidRPr="008B4C6B" w:rsidRDefault="00D2547C" w:rsidP="00D2547C">
      <w:pPr>
        <w:spacing w:line="500" w:lineRule="exact"/>
        <w:ind w:firstLineChars="200" w:firstLine="480"/>
        <w:rPr>
          <w:rFonts w:ascii="宋体" w:hAnsi="宋体" w:cs="仿宋"/>
          <w:sz w:val="24"/>
          <w:szCs w:val="24"/>
        </w:rPr>
      </w:pPr>
      <w:r w:rsidRPr="008B4C6B">
        <w:rPr>
          <w:rFonts w:ascii="宋体" w:hAnsi="宋体" w:cs="仿宋" w:hint="eastAsia"/>
          <w:sz w:val="24"/>
          <w:szCs w:val="24"/>
        </w:rPr>
        <w:t>2、乙方提供的设备、材料不符合质量要求的，应当退换，由此造成的工期延误不计算在工期内，造成逾期的，按照第九条第一款处理。</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sz w:val="24"/>
          <w:szCs w:val="24"/>
        </w:rPr>
        <w:t>3</w:t>
      </w:r>
      <w:r w:rsidRPr="008B4C6B">
        <w:rPr>
          <w:rFonts w:ascii="宋体" w:hAnsi="宋体" w:cs="仿宋" w:hint="eastAsia"/>
          <w:sz w:val="24"/>
          <w:szCs w:val="24"/>
        </w:rPr>
        <w:t>、在本合同履行过程中，乙方存在下列情形的，甲方有权解除本合同，并要求乙方支付本合同总价款20%的违约金，如违约金不足以弥补甲方损失的，乙方仍应足额赔偿：(1）乙方违反合同约定采购和使用不合格的材料和工程设备的;(2）因乙方原因导致工程质量不符合合同要求的;(3）乙方将其承包的全部工程转包给他人或者肢解以后以分包的名义分别转包给他人的，乙方除承担上述违约责任外，已完成工程量的工程款甲方有权不予支付;(4）因乙方原因导致工程出现不可弥补的质量缺陷或对甲方造成媒体曝光等不良社会影响的;(5)乙方未能按照合同约定履行其他义务的。本合同因乙方存在上述情形解除后，乙方应在收到甲方发出的解除通知书之日起七日内退场并</w:t>
      </w:r>
      <w:r w:rsidRPr="008B4C6B">
        <w:rPr>
          <w:rFonts w:ascii="宋体" w:hAnsi="宋体" w:cs="仿宋" w:hint="eastAsia"/>
          <w:sz w:val="24"/>
          <w:szCs w:val="24"/>
        </w:rPr>
        <w:lastRenderedPageBreak/>
        <w:t>清理所属物品，逾期退场的，视为乙方放弃场内所属物品的所有权，甲方有权自行处理，由此产生的费用及损失由乙方承担。</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十、合同解除或终止</w:t>
      </w:r>
    </w:p>
    <w:p w:rsidR="00D2547C" w:rsidRPr="008B4C6B" w:rsidRDefault="00D2547C" w:rsidP="00D2547C">
      <w:pPr>
        <w:tabs>
          <w:tab w:val="left" w:pos="4140"/>
          <w:tab w:val="left" w:pos="4500"/>
        </w:tabs>
        <w:spacing w:line="480" w:lineRule="exact"/>
        <w:ind w:firstLineChars="200" w:firstLine="480"/>
        <w:rPr>
          <w:rFonts w:ascii="宋体" w:hAnsi="宋体" w:cs="仿宋"/>
          <w:sz w:val="24"/>
          <w:szCs w:val="24"/>
        </w:rPr>
      </w:pPr>
      <w:r w:rsidRPr="008B4C6B">
        <w:rPr>
          <w:rFonts w:ascii="宋体" w:hAnsi="宋体" w:cs="仿宋" w:hint="eastAsia"/>
          <w:sz w:val="24"/>
          <w:szCs w:val="24"/>
        </w:rPr>
        <w:t>1、在合同履行期间，甲方无正当理由要求终止或解除合同，甲方应对乙方已进行的工作量和相关费用予以计量、支付，并按合同金额的5%支付违约金给乙方。</w:t>
      </w:r>
    </w:p>
    <w:p w:rsidR="00D2547C" w:rsidRPr="008B4C6B" w:rsidRDefault="00D2547C" w:rsidP="00D2547C">
      <w:pPr>
        <w:tabs>
          <w:tab w:val="left" w:pos="4140"/>
          <w:tab w:val="left" w:pos="4500"/>
        </w:tabs>
        <w:spacing w:line="480" w:lineRule="exact"/>
        <w:ind w:firstLineChars="200" w:firstLine="480"/>
        <w:rPr>
          <w:rFonts w:ascii="宋体" w:hAnsi="宋体" w:cs="仿宋"/>
          <w:sz w:val="24"/>
          <w:szCs w:val="24"/>
        </w:rPr>
      </w:pPr>
      <w:r w:rsidRPr="008B4C6B">
        <w:rPr>
          <w:rFonts w:ascii="宋体" w:hAnsi="宋体" w:cs="仿宋" w:hint="eastAsia"/>
          <w:sz w:val="24"/>
          <w:szCs w:val="24"/>
        </w:rPr>
        <w:t>2、合同生效后，乙方要求终止或解除合同，甲方有权要求乙方返还已支付的费用，乙方已进行的工作量和相关费用不予以计量、支付，并要求乙方承担合同金额5%的违约金。</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十一、争议解决方式</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本合同在履行过程中发生争议时，双方应协商解决，也可请求相关主管部门调解，若双方不愿协商、调解或者协商、调解不成的，可向</w:t>
      </w:r>
      <w:r w:rsidRPr="008B4C6B">
        <w:rPr>
          <w:rFonts w:ascii="宋体" w:hAnsi="宋体" w:cs="仿宋" w:hint="eastAsia"/>
          <w:sz w:val="24"/>
          <w:szCs w:val="24"/>
          <w:u w:val="single"/>
        </w:rPr>
        <w:t xml:space="preserve"> 甲方所在地人民法院 </w:t>
      </w:r>
      <w:r w:rsidRPr="008B4C6B">
        <w:rPr>
          <w:rFonts w:ascii="宋体" w:hAnsi="宋体" w:cs="仿宋" w:hint="eastAsia"/>
          <w:sz w:val="24"/>
          <w:szCs w:val="24"/>
        </w:rPr>
        <w:t>提起诉讼。</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十二、  补充协议</w:t>
      </w:r>
    </w:p>
    <w:p w:rsidR="00D2547C" w:rsidRPr="008B4C6B" w:rsidRDefault="00D2547C" w:rsidP="00D2547C">
      <w:pPr>
        <w:spacing w:line="480" w:lineRule="exact"/>
        <w:ind w:firstLineChars="200" w:firstLine="480"/>
        <w:rPr>
          <w:rFonts w:ascii="宋体" w:hAnsi="宋体" w:cs="仿宋"/>
          <w:b/>
          <w:sz w:val="24"/>
          <w:szCs w:val="24"/>
        </w:rPr>
      </w:pPr>
      <w:r w:rsidRPr="008B4C6B">
        <w:rPr>
          <w:rFonts w:ascii="宋体" w:hAnsi="宋体" w:cs="仿宋" w:hint="eastAsia"/>
          <w:sz w:val="24"/>
          <w:szCs w:val="24"/>
        </w:rPr>
        <w:t>本合同未尽事宜，由双方另行协商并签订补充协议，补充协议与本合同具有同等效力。</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十三、  合同生效</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本合同自双方法定代表人或其授权代理人签字并加盖公章或合同专用章之日起生效。</w:t>
      </w:r>
    </w:p>
    <w:p w:rsidR="00D2547C" w:rsidRPr="008B4C6B" w:rsidRDefault="00D2547C" w:rsidP="00D2547C">
      <w:pPr>
        <w:spacing w:line="480" w:lineRule="exact"/>
        <w:ind w:firstLineChars="200" w:firstLine="482"/>
        <w:rPr>
          <w:rFonts w:ascii="宋体" w:hAnsi="宋体" w:cs="仿宋"/>
          <w:b/>
          <w:sz w:val="24"/>
          <w:szCs w:val="24"/>
        </w:rPr>
      </w:pPr>
      <w:r w:rsidRPr="008B4C6B">
        <w:rPr>
          <w:rFonts w:ascii="宋体" w:hAnsi="宋体" w:cs="仿宋" w:hint="eastAsia"/>
          <w:b/>
          <w:sz w:val="24"/>
          <w:szCs w:val="24"/>
        </w:rPr>
        <w:t>十四、 合同份数</w:t>
      </w:r>
    </w:p>
    <w:p w:rsidR="00D2547C" w:rsidRPr="008B4C6B" w:rsidRDefault="00D2547C" w:rsidP="00D2547C">
      <w:pPr>
        <w:spacing w:line="360" w:lineRule="auto"/>
        <w:ind w:firstLineChars="200" w:firstLine="480"/>
        <w:textAlignment w:val="baseline"/>
        <w:rPr>
          <w:rFonts w:ascii="宋体" w:hAnsi="宋体" w:cs="宋体"/>
          <w:bCs/>
          <w:sz w:val="24"/>
          <w:szCs w:val="24"/>
          <w:lang w:eastAsia="zh-TW"/>
        </w:rPr>
      </w:pPr>
      <w:r w:rsidRPr="008B4C6B">
        <w:rPr>
          <w:rFonts w:ascii="宋体" w:hAnsi="宋体" w:cs="宋体" w:hint="eastAsia"/>
          <w:bCs/>
          <w:sz w:val="24"/>
          <w:szCs w:val="24"/>
          <w:lang w:eastAsia="zh-TW"/>
        </w:rPr>
        <w:t>本合同自双方签字并盖章之日起生效</w:t>
      </w:r>
      <w:r w:rsidRPr="008B4C6B">
        <w:rPr>
          <w:rFonts w:ascii="宋体" w:hAnsi="宋体" w:cs="宋体" w:hint="eastAsia"/>
          <w:bCs/>
          <w:sz w:val="24"/>
          <w:szCs w:val="24"/>
        </w:rPr>
        <w:t>，</w:t>
      </w:r>
      <w:r w:rsidRPr="008B4C6B">
        <w:rPr>
          <w:rFonts w:ascii="宋体" w:hAnsi="宋体" w:cs="宋体" w:hint="eastAsia"/>
          <w:bCs/>
          <w:sz w:val="24"/>
          <w:szCs w:val="24"/>
          <w:lang w:eastAsia="zh-TW"/>
        </w:rPr>
        <w:t>一式陆份，甲方执叁份，乙方执一份，财政部门和海南政通招投标有限公司各存档一份。</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十五、通知条款</w:t>
      </w:r>
    </w:p>
    <w:p w:rsidR="00D2547C" w:rsidRPr="008B4C6B" w:rsidRDefault="00D2547C" w:rsidP="00D2547C">
      <w:pPr>
        <w:spacing w:line="480" w:lineRule="exact"/>
        <w:ind w:firstLineChars="200" w:firstLine="480"/>
        <w:rPr>
          <w:rFonts w:ascii="宋体" w:hAnsi="宋体" w:cs="仿宋"/>
          <w:sz w:val="24"/>
          <w:szCs w:val="24"/>
        </w:rPr>
      </w:pPr>
      <w:r w:rsidRPr="008B4C6B">
        <w:rPr>
          <w:rFonts w:ascii="宋体" w:hAnsi="宋体" w:cs="仿宋" w:hint="eastAsia"/>
          <w:sz w:val="24"/>
          <w:szCs w:val="24"/>
        </w:rPr>
        <w:t xml:space="preserve">本合同签署页所载通信地址、联系方式为双方确认的往来文件的有效送达地址和联系方式，也可以作为法院向当事人送达法律文书的送达地址和送达方式。如有变更，就提前五个工作日书面通知合同对方。如未告知变更或告知有误、不准确，按前述地址发出后经过五日即视为有效送达并生效，由此产生的法律后果由被送达人承担。 </w:t>
      </w:r>
    </w:p>
    <w:p w:rsidR="00D2547C" w:rsidRPr="008B4C6B" w:rsidRDefault="00D2547C" w:rsidP="00D2547C">
      <w:pPr>
        <w:spacing w:line="480" w:lineRule="exact"/>
        <w:rPr>
          <w:rFonts w:ascii="仿宋" w:eastAsia="仿宋" w:hAnsi="仿宋" w:cs="仿宋"/>
          <w:sz w:val="32"/>
          <w:szCs w:val="32"/>
        </w:rPr>
      </w:pPr>
    </w:p>
    <w:p w:rsidR="00D2547C" w:rsidRPr="008B4C6B" w:rsidRDefault="00D2547C" w:rsidP="00D2547C">
      <w:pPr>
        <w:spacing w:line="480" w:lineRule="exact"/>
        <w:ind w:firstLineChars="68" w:firstLine="163"/>
        <w:rPr>
          <w:rFonts w:ascii="宋体" w:hAnsi="宋体" w:cs="仿宋"/>
          <w:sz w:val="24"/>
          <w:szCs w:val="24"/>
        </w:rPr>
      </w:pPr>
      <w:r w:rsidRPr="008B4C6B">
        <w:rPr>
          <w:rFonts w:ascii="宋体" w:hAnsi="宋体" w:cs="仿宋" w:hint="eastAsia"/>
          <w:sz w:val="24"/>
          <w:szCs w:val="24"/>
        </w:rPr>
        <w:t>发包人：                     承包人：</w:t>
      </w:r>
    </w:p>
    <w:p w:rsidR="00D2547C" w:rsidRPr="008B4C6B" w:rsidRDefault="00D2547C" w:rsidP="00D2547C">
      <w:pPr>
        <w:spacing w:line="480" w:lineRule="exact"/>
        <w:rPr>
          <w:rFonts w:ascii="宋体" w:hAnsi="宋体" w:cs="仿宋"/>
          <w:sz w:val="24"/>
          <w:szCs w:val="24"/>
        </w:rPr>
      </w:pPr>
      <w:r w:rsidRPr="008B4C6B">
        <w:rPr>
          <w:rFonts w:ascii="宋体" w:hAnsi="宋体" w:cs="仿宋" w:hint="eastAsia"/>
          <w:sz w:val="24"/>
          <w:szCs w:val="24"/>
        </w:rPr>
        <w:lastRenderedPageBreak/>
        <w:t xml:space="preserve"> （盖章）                     （盖章）          </w:t>
      </w:r>
    </w:p>
    <w:p w:rsidR="00D2547C" w:rsidRPr="008B4C6B" w:rsidRDefault="00D2547C" w:rsidP="00D2547C">
      <w:pPr>
        <w:tabs>
          <w:tab w:val="left" w:pos="4680"/>
        </w:tabs>
        <w:spacing w:line="480" w:lineRule="exact"/>
        <w:rPr>
          <w:rFonts w:ascii="宋体" w:hAnsi="宋体" w:cs="仿宋"/>
          <w:sz w:val="24"/>
          <w:szCs w:val="24"/>
        </w:rPr>
      </w:pPr>
      <w:r w:rsidRPr="008B4C6B">
        <w:rPr>
          <w:rFonts w:ascii="宋体" w:hAnsi="宋体" w:cs="仿宋" w:hint="eastAsia"/>
          <w:sz w:val="24"/>
          <w:szCs w:val="24"/>
        </w:rPr>
        <w:t>法定代表人或委托代理人：      法定代表人或委托代理人：</w:t>
      </w:r>
    </w:p>
    <w:p w:rsidR="00D2547C" w:rsidRPr="008B4C6B" w:rsidRDefault="00D2547C" w:rsidP="00D2547C">
      <w:pPr>
        <w:tabs>
          <w:tab w:val="left" w:pos="4680"/>
        </w:tabs>
        <w:spacing w:line="480" w:lineRule="exact"/>
        <w:rPr>
          <w:rFonts w:ascii="宋体" w:hAnsi="宋体" w:cs="仿宋"/>
          <w:sz w:val="24"/>
          <w:szCs w:val="24"/>
        </w:rPr>
      </w:pPr>
      <w:r w:rsidRPr="008B4C6B">
        <w:rPr>
          <w:rFonts w:ascii="宋体" w:hAnsi="宋体" w:cs="仿宋" w:hint="eastAsia"/>
          <w:sz w:val="24"/>
          <w:szCs w:val="24"/>
        </w:rPr>
        <w:t xml:space="preserve"> （签字）                     （签字）                                        </w:t>
      </w:r>
    </w:p>
    <w:p w:rsidR="00D2547C" w:rsidRPr="008B4C6B" w:rsidRDefault="00D2547C" w:rsidP="00D2547C">
      <w:pPr>
        <w:spacing w:line="480" w:lineRule="exact"/>
        <w:ind w:left="4680" w:hangingChars="1950" w:hanging="4680"/>
        <w:rPr>
          <w:rFonts w:ascii="宋体" w:hAnsi="宋体" w:cs="仿宋"/>
          <w:sz w:val="24"/>
          <w:szCs w:val="24"/>
        </w:rPr>
      </w:pPr>
      <w:r w:rsidRPr="008B4C6B">
        <w:rPr>
          <w:rFonts w:ascii="宋体" w:hAnsi="宋体" w:cs="仿宋" w:hint="eastAsia"/>
          <w:sz w:val="24"/>
          <w:szCs w:val="24"/>
        </w:rPr>
        <w:t xml:space="preserve">地  址： </w:t>
      </w:r>
      <w:r w:rsidRPr="008B4C6B">
        <w:rPr>
          <w:rFonts w:ascii="宋体" w:hAnsi="宋体" w:cs="仿宋" w:hint="eastAsia"/>
          <w:b/>
          <w:bCs/>
          <w:sz w:val="24"/>
          <w:szCs w:val="24"/>
        </w:rPr>
        <w:t xml:space="preserve">                     </w:t>
      </w:r>
      <w:r w:rsidRPr="008B4C6B">
        <w:rPr>
          <w:rFonts w:ascii="宋体" w:hAnsi="宋体" w:cs="仿宋" w:hint="eastAsia"/>
          <w:sz w:val="24"/>
          <w:szCs w:val="24"/>
        </w:rPr>
        <w:t>地  址：</w:t>
      </w:r>
    </w:p>
    <w:p w:rsidR="00D2547C" w:rsidRPr="008B4C6B" w:rsidRDefault="00D2547C" w:rsidP="00D2547C">
      <w:pPr>
        <w:spacing w:line="480" w:lineRule="exact"/>
        <w:rPr>
          <w:rFonts w:ascii="宋体" w:hAnsi="宋体" w:cs="仿宋"/>
          <w:sz w:val="24"/>
          <w:szCs w:val="24"/>
        </w:rPr>
      </w:pPr>
      <w:r w:rsidRPr="008B4C6B">
        <w:rPr>
          <w:rFonts w:ascii="宋体" w:hAnsi="宋体" w:cs="仿宋" w:hint="eastAsia"/>
          <w:sz w:val="24"/>
          <w:szCs w:val="24"/>
        </w:rPr>
        <w:t>经办人：                    开户银行：</w:t>
      </w:r>
    </w:p>
    <w:p w:rsidR="00D2547C" w:rsidRPr="008B4C6B" w:rsidRDefault="00D2547C" w:rsidP="00D2547C">
      <w:pPr>
        <w:spacing w:line="480" w:lineRule="exact"/>
        <w:rPr>
          <w:rFonts w:ascii="宋体" w:hAnsi="宋体" w:cs="仿宋"/>
          <w:sz w:val="24"/>
          <w:szCs w:val="24"/>
        </w:rPr>
      </w:pPr>
      <w:r w:rsidRPr="008B4C6B">
        <w:rPr>
          <w:rFonts w:ascii="宋体" w:hAnsi="宋体" w:cs="仿宋" w:hint="eastAsia"/>
          <w:sz w:val="24"/>
          <w:szCs w:val="24"/>
        </w:rPr>
        <w:t>联系电话：                    银行帐号：</w:t>
      </w:r>
    </w:p>
    <w:p w:rsidR="00D2547C" w:rsidRPr="008B4C6B" w:rsidRDefault="00D2547C" w:rsidP="00D2547C">
      <w:pPr>
        <w:spacing w:line="480" w:lineRule="exact"/>
        <w:jc w:val="center"/>
        <w:rPr>
          <w:rFonts w:ascii="宋体" w:hAnsi="宋体" w:cs="仿宋"/>
          <w:sz w:val="24"/>
          <w:szCs w:val="24"/>
        </w:rPr>
      </w:pPr>
      <w:r w:rsidRPr="008B4C6B">
        <w:rPr>
          <w:rFonts w:ascii="宋体" w:hAnsi="宋体" w:cs="仿宋" w:hint="eastAsia"/>
          <w:sz w:val="24"/>
          <w:szCs w:val="24"/>
        </w:rPr>
        <w:t xml:space="preserve">                        </w:t>
      </w:r>
    </w:p>
    <w:p w:rsidR="00400933" w:rsidRPr="008B4C6B" w:rsidRDefault="00D2547C" w:rsidP="00D2547C">
      <w:pPr>
        <w:rPr>
          <w:rFonts w:ascii="宋体" w:hAnsi="宋体" w:cs="仿宋"/>
          <w:bCs/>
          <w:sz w:val="24"/>
          <w:szCs w:val="24"/>
        </w:rPr>
      </w:pPr>
      <w:r w:rsidRPr="008B4C6B">
        <w:rPr>
          <w:rFonts w:ascii="宋体" w:hAnsi="宋体" w:cs="仿宋" w:hint="eastAsia"/>
          <w:sz w:val="24"/>
          <w:szCs w:val="24"/>
        </w:rPr>
        <w:t xml:space="preserve">签订时间： </w:t>
      </w:r>
      <w:r w:rsidRPr="008B4C6B">
        <w:rPr>
          <w:rFonts w:ascii="宋体" w:hAnsi="宋体" w:cs="仿宋" w:hint="eastAsia"/>
          <w:sz w:val="24"/>
          <w:szCs w:val="24"/>
          <w:u w:val="single"/>
        </w:rPr>
        <w:t xml:space="preserve">      </w:t>
      </w:r>
      <w:r w:rsidRPr="008B4C6B">
        <w:rPr>
          <w:rFonts w:ascii="宋体" w:hAnsi="宋体" w:cs="仿宋" w:hint="eastAsia"/>
          <w:sz w:val="24"/>
          <w:szCs w:val="24"/>
        </w:rPr>
        <w:t xml:space="preserve">年 </w:t>
      </w:r>
      <w:r w:rsidRPr="008B4C6B">
        <w:rPr>
          <w:rFonts w:ascii="宋体" w:hAnsi="宋体" w:cs="仿宋" w:hint="eastAsia"/>
          <w:sz w:val="24"/>
          <w:szCs w:val="24"/>
          <w:u w:val="single"/>
        </w:rPr>
        <w:t xml:space="preserve">   </w:t>
      </w:r>
      <w:r w:rsidRPr="008B4C6B">
        <w:rPr>
          <w:rFonts w:ascii="宋体" w:hAnsi="宋体" w:cs="仿宋" w:hint="eastAsia"/>
          <w:sz w:val="24"/>
          <w:szCs w:val="24"/>
        </w:rPr>
        <w:t xml:space="preserve"> 月 </w:t>
      </w:r>
      <w:r w:rsidRPr="008B4C6B">
        <w:rPr>
          <w:rFonts w:ascii="宋体" w:hAnsi="宋体" w:cs="仿宋" w:hint="eastAsia"/>
          <w:sz w:val="24"/>
          <w:szCs w:val="24"/>
          <w:u w:val="single"/>
        </w:rPr>
        <w:t xml:space="preserve">   </w:t>
      </w:r>
      <w:r w:rsidRPr="008B4C6B">
        <w:rPr>
          <w:rFonts w:ascii="宋体" w:hAnsi="宋体" w:cs="仿宋" w:hint="eastAsia"/>
          <w:sz w:val="24"/>
          <w:szCs w:val="24"/>
        </w:rPr>
        <w:t xml:space="preserve"> 日</w:t>
      </w:r>
    </w:p>
    <w:p w:rsidR="00400933" w:rsidRPr="008B4C6B" w:rsidRDefault="00400933">
      <w:pPr>
        <w:rPr>
          <w:rFonts w:ascii="宋体" w:hAnsi="宋体" w:cs="仿宋"/>
          <w:bCs/>
          <w:sz w:val="24"/>
          <w:szCs w:val="24"/>
        </w:rPr>
      </w:pPr>
    </w:p>
    <w:p w:rsidR="00400933" w:rsidRPr="008B4C6B" w:rsidRDefault="00400933">
      <w:pPr>
        <w:rPr>
          <w:rFonts w:ascii="宋体" w:hAnsi="宋体"/>
          <w:sz w:val="24"/>
          <w:szCs w:val="24"/>
        </w:rPr>
      </w:pPr>
      <w:r w:rsidRPr="008B4C6B">
        <w:rPr>
          <w:rFonts w:ascii="宋体" w:hAnsi="宋体" w:hint="eastAsia"/>
          <w:sz w:val="24"/>
          <w:szCs w:val="24"/>
        </w:rPr>
        <w:t>招标代理机构声明：本合同标的经招标代理机构依法定程序采购，合同主要条款内容与招投标文件的内容一致。</w:t>
      </w:r>
    </w:p>
    <w:p w:rsidR="00400933" w:rsidRPr="008B4C6B" w:rsidRDefault="00400933">
      <w:pPr>
        <w:rPr>
          <w:rFonts w:ascii="宋体" w:hAnsi="宋体"/>
          <w:sz w:val="24"/>
          <w:szCs w:val="24"/>
          <w:u w:val="single"/>
        </w:rPr>
      </w:pPr>
      <w:r w:rsidRPr="008B4C6B">
        <w:rPr>
          <w:rFonts w:ascii="宋体" w:hAnsi="宋体" w:hint="eastAsia"/>
          <w:sz w:val="24"/>
          <w:szCs w:val="24"/>
        </w:rPr>
        <w:t>招标代理机构：</w:t>
      </w:r>
      <w:r w:rsidRPr="008B4C6B">
        <w:rPr>
          <w:rFonts w:ascii="宋体" w:hAnsi="宋体" w:hint="eastAsia"/>
          <w:sz w:val="24"/>
          <w:szCs w:val="24"/>
          <w:u w:val="single"/>
        </w:rPr>
        <w:t xml:space="preserve">                      （盖章）</w:t>
      </w:r>
    </w:p>
    <w:p w:rsidR="00400933" w:rsidRPr="008B4C6B" w:rsidRDefault="00400933">
      <w:pPr>
        <w:wordWrap w:val="0"/>
        <w:rPr>
          <w:rFonts w:ascii="宋体" w:hAnsi="宋体"/>
          <w:sz w:val="24"/>
          <w:szCs w:val="24"/>
          <w:u w:val="single"/>
        </w:rPr>
      </w:pPr>
      <w:r w:rsidRPr="008B4C6B">
        <w:rPr>
          <w:rFonts w:ascii="宋体" w:hAnsi="宋体" w:hint="eastAsia"/>
          <w:sz w:val="24"/>
          <w:szCs w:val="24"/>
        </w:rPr>
        <w:t>联系电话：</w:t>
      </w:r>
      <w:r w:rsidRPr="008B4C6B">
        <w:rPr>
          <w:rFonts w:ascii="宋体" w:hAnsi="宋体" w:hint="eastAsia"/>
          <w:sz w:val="24"/>
          <w:szCs w:val="24"/>
          <w:u w:val="single"/>
        </w:rPr>
        <w:t xml:space="preserve">             </w:t>
      </w:r>
    </w:p>
    <w:p w:rsidR="00400933" w:rsidRPr="008B4C6B" w:rsidRDefault="00400933">
      <w:pPr>
        <w:rPr>
          <w:rFonts w:ascii="宋体" w:hAnsi="宋体"/>
          <w:sz w:val="24"/>
          <w:szCs w:val="24"/>
        </w:rPr>
      </w:pPr>
      <w:r w:rsidRPr="008B4C6B">
        <w:rPr>
          <w:rFonts w:ascii="宋体" w:hAnsi="宋体" w:hint="eastAsia"/>
          <w:sz w:val="24"/>
          <w:szCs w:val="24"/>
          <w:u w:val="single"/>
        </w:rPr>
        <w:t xml:space="preserve">       </w:t>
      </w:r>
      <w:r w:rsidRPr="008B4C6B">
        <w:rPr>
          <w:rFonts w:ascii="宋体" w:hAnsi="宋体" w:hint="eastAsia"/>
          <w:sz w:val="24"/>
          <w:szCs w:val="24"/>
        </w:rPr>
        <w:t>年</w:t>
      </w:r>
      <w:r w:rsidRPr="008B4C6B">
        <w:rPr>
          <w:rFonts w:ascii="宋体" w:hAnsi="宋体" w:hint="eastAsia"/>
          <w:sz w:val="24"/>
          <w:szCs w:val="24"/>
          <w:u w:val="single"/>
        </w:rPr>
        <w:t xml:space="preserve">   </w:t>
      </w:r>
      <w:r w:rsidRPr="008B4C6B">
        <w:rPr>
          <w:rFonts w:ascii="宋体" w:hAnsi="宋体" w:hint="eastAsia"/>
          <w:sz w:val="24"/>
          <w:szCs w:val="24"/>
        </w:rPr>
        <w:t>月</w:t>
      </w:r>
      <w:r w:rsidRPr="008B4C6B">
        <w:rPr>
          <w:rFonts w:ascii="宋体" w:hAnsi="宋体" w:hint="eastAsia"/>
          <w:sz w:val="24"/>
          <w:szCs w:val="24"/>
          <w:u w:val="single"/>
        </w:rPr>
        <w:t xml:space="preserve">    </w:t>
      </w:r>
      <w:r w:rsidRPr="008B4C6B">
        <w:rPr>
          <w:rFonts w:ascii="宋体" w:hAnsi="宋体" w:hint="eastAsia"/>
          <w:sz w:val="24"/>
          <w:szCs w:val="24"/>
        </w:rPr>
        <w:t>日</w:t>
      </w:r>
    </w:p>
    <w:p w:rsidR="00400933" w:rsidRPr="008B4C6B" w:rsidRDefault="00400933" w:rsidP="003B2F93">
      <w:pPr>
        <w:spacing w:after="40" w:line="560" w:lineRule="exact"/>
        <w:ind w:leftChars="150" w:left="584" w:hangingChars="112" w:hanging="269"/>
        <w:jc w:val="center"/>
        <w:rPr>
          <w:sz w:val="24"/>
          <w:szCs w:val="24"/>
        </w:rPr>
      </w:pPr>
      <w:r w:rsidRPr="008B4C6B">
        <w:rPr>
          <w:sz w:val="24"/>
          <w:szCs w:val="24"/>
        </w:rPr>
        <w:t xml:space="preserve"> </w:t>
      </w:r>
      <w:r w:rsidRPr="008B4C6B">
        <w:rPr>
          <w:sz w:val="24"/>
          <w:szCs w:val="24"/>
        </w:rPr>
        <w:tab/>
      </w:r>
    </w:p>
    <w:p w:rsidR="00400933" w:rsidRPr="008B4C6B" w:rsidRDefault="00400933" w:rsidP="00B15169">
      <w:pPr>
        <w:spacing w:line="360" w:lineRule="auto"/>
        <w:jc w:val="right"/>
        <w:rPr>
          <w:rFonts w:ascii="宋体" w:hAnsi="宋体"/>
          <w:b/>
          <w:sz w:val="32"/>
          <w:szCs w:val="32"/>
        </w:rPr>
      </w:pPr>
      <w:r w:rsidRPr="008B4C6B">
        <w:rPr>
          <w:rFonts w:hint="eastAsia"/>
          <w:sz w:val="24"/>
          <w:szCs w:val="24"/>
        </w:rPr>
        <w:t>【末页】</w:t>
      </w:r>
    </w:p>
    <w:sectPr w:rsidR="00400933" w:rsidRPr="008B4C6B">
      <w:headerReference w:type="default" r:id="rId13"/>
      <w:footerReference w:type="default" r:id="rId14"/>
      <w:footerReference w:type="first" r:id="rId15"/>
      <w:pgSz w:w="11906" w:h="16838"/>
      <w:pgMar w:top="1246" w:right="1448" w:bottom="623"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23" w:rsidRDefault="009D6123">
      <w:r>
        <w:separator/>
      </w:r>
    </w:p>
  </w:endnote>
  <w:endnote w:type="continuationSeparator" w:id="0">
    <w:p w:rsidR="009D6123" w:rsidRDefault="009D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长城仿宋">
    <w:altName w:val="宋体"/>
    <w:charset w:val="86"/>
    <w:family w:val="moder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HP Simplified Hans Light">
    <w:altName w:val="Segoe Print"/>
    <w:charset w:val="00"/>
    <w:family w:val="roman"/>
    <w:pitch w:val="default"/>
  </w:font>
  <w:font w:name="Times">
    <w:panose1 w:val="02020603050405020304"/>
    <w:charset w:val="00"/>
    <w:family w:val="roman"/>
    <w:pitch w:val="variable"/>
    <w:sig w:usb0="00000007" w:usb1="00000000" w:usb2="00000000" w:usb3="00000000" w:csb0="00000093" w:csb1="00000000"/>
  </w:font>
  <w:font w:name="华文新魏">
    <w:panose1 w:val="02010800040101010101"/>
    <w:charset w:val="86"/>
    <w:family w:val="auto"/>
    <w:pitch w:val="variable"/>
    <w:sig w:usb0="00000001" w:usb1="080F0000" w:usb2="00000010" w:usb3="00000000" w:csb0="00040000"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
    <w:altName w:val="Segoe Print"/>
    <w:charset w:val="00"/>
    <w:family w:val="roman"/>
    <w:pitch w:val="default"/>
    <w:sig w:usb0="00000003" w:usb1="00000000" w:usb2="00000000" w:usb3="00000000" w:csb0="00000001" w:csb1="00000000"/>
  </w:font>
  <w:font w:name="Futura L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Futura-Book">
    <w:altName w:val="Segoe Print"/>
    <w:charset w:val="00"/>
    <w:family w:val="roman"/>
    <w:pitch w:val="default"/>
  </w:font>
  <w:font w:name="Garamond">
    <w:panose1 w:val="02020404030301010803"/>
    <w:charset w:val="00"/>
    <w:family w:val="roman"/>
    <w:pitch w:val="variable"/>
    <w:sig w:usb0="00000287" w:usb1="00000000" w:usb2="00000000" w:usb3="00000000" w:csb0="0000009F" w:csb1="00000000"/>
  </w:font>
  <w:font w:name="汉仪中黑简">
    <w:altName w:val="宋体"/>
    <w:charset w:val="86"/>
    <w:family w:val="modern"/>
    <w:pitch w:val="default"/>
    <w:sig w:usb0="00000001" w:usb1="080E0800" w:usb2="00000012" w:usb3="00000000" w:csb0="00040000" w:csb1="00000000"/>
  </w:font>
  <w:font w:name="汉仪中等线简">
    <w:altName w:val="宋体"/>
    <w:charset w:val="86"/>
    <w:family w:val="modern"/>
    <w:pitch w:val="default"/>
    <w:sig w:usb0="00000001" w:usb1="080E0800" w:usb2="00000012" w:usb3="00000000" w:csb0="00040000" w:csb1="00000000"/>
  </w:font>
  <w:font w:name="Tahoma">
    <w:panose1 w:val="020B0604030504040204"/>
    <w:charset w:val="00"/>
    <w:family w:val="swiss"/>
    <w:pitch w:val="variable"/>
    <w:sig w:usb0="E1002EFF" w:usb1="C000605B" w:usb2="00000029" w:usb3="00000000" w:csb0="000101FF" w:csb1="00000000"/>
  </w:font>
  <w:font w:name="Futura Bk">
    <w:altName w:val="Arial"/>
    <w:charset w:val="00"/>
    <w:family w:val="swiss"/>
    <w:pitch w:val="default"/>
    <w:sig w:usb0="00000003" w:usb1="00000000" w:usb2="00000000" w:usb3="00000000" w:csb0="00000001" w:csb1="00000000"/>
  </w:font>
  <w:font w:name="Futura-Heavy">
    <w:altName w:val="Segoe Print"/>
    <w:charset w:val="00"/>
    <w:family w:val="roman"/>
    <w:pitch w:val="default"/>
  </w:font>
  <w:font w:name="Palatino">
    <w:panose1 w:val="02040602050305020304"/>
    <w:charset w:val="00"/>
    <w:family w:val="roman"/>
    <w:pitch w:val="variable"/>
    <w:sig w:usb0="00000007" w:usb1="00000000" w:usb2="00000000" w:usb3="00000000" w:csb0="00000093" w:csb1="00000000"/>
  </w:font>
  <w:font w:name="汉仪大黑简">
    <w:altName w:val="宋体"/>
    <w:charset w:val="86"/>
    <w:family w:val="modern"/>
    <w:pitch w:val="default"/>
    <w:sig w:usb0="00000001" w:usb1="080E0800" w:usb2="00000012" w:usb3="00000000" w:csb0="00040000" w:csb1="00000000"/>
  </w:font>
  <w:font w:name="文鼎粗黑">
    <w:altName w:val="黑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Futura Hv">
    <w:altName w:val="Segoe Print"/>
    <w:charset w:val="00"/>
    <w:family w:val="roman"/>
    <w:pitch w:val="default"/>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等线"/>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2C" w:rsidRDefault="002D432C">
    <w:pPr>
      <w:pStyle w:val="af8"/>
      <w:jc w:val="center"/>
    </w:pPr>
    <w:r>
      <w:fldChar w:fldCharType="begin"/>
    </w:r>
    <w:r>
      <w:instrText xml:space="preserve"> PAGE   \* MERGEFORMAT </w:instrText>
    </w:r>
    <w:r>
      <w:fldChar w:fldCharType="separate"/>
    </w:r>
    <w:r w:rsidR="00516272" w:rsidRPr="00516272">
      <w:rPr>
        <w:noProof/>
        <w:lang w:val="zh-CN"/>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2C" w:rsidRDefault="002D432C">
    <w:pPr>
      <w:pStyle w:val="af8"/>
      <w:jc w:val="center"/>
    </w:pPr>
    <w:r>
      <w:fldChar w:fldCharType="begin"/>
    </w:r>
    <w:r>
      <w:instrText xml:space="preserve"> PAGE   \* MERGEFORMAT </w:instrText>
    </w:r>
    <w:r>
      <w:fldChar w:fldCharType="separate"/>
    </w:r>
    <w:r w:rsidR="00516272" w:rsidRPr="00516272">
      <w:rPr>
        <w:noProof/>
        <w:lang w:val="zh-CN"/>
      </w:rPr>
      <w:t>1</w:t>
    </w:r>
    <w:r>
      <w:fldChar w:fldCharType="end"/>
    </w:r>
  </w:p>
  <w:p w:rsidR="002D432C" w:rsidRDefault="002D432C">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23" w:rsidRDefault="009D6123">
      <w:r>
        <w:separator/>
      </w:r>
    </w:p>
  </w:footnote>
  <w:footnote w:type="continuationSeparator" w:id="0">
    <w:p w:rsidR="009D6123" w:rsidRDefault="009D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2C" w:rsidRDefault="002D432C" w:rsidP="001D7B19">
    <w:pPr>
      <w:pStyle w:val="af9"/>
      <w:pBdr>
        <w:bottom w:val="single" w:sz="6" w:space="0" w:color="auto"/>
      </w:pBdr>
      <w:jc w:val="distribute"/>
    </w:pPr>
    <w:r>
      <w:rPr>
        <w:rFonts w:hAnsi="宋体"/>
        <w:b/>
        <w:noProof/>
        <w:sz w:val="48"/>
        <w:szCs w:val="36"/>
      </w:rPr>
      <w:drawing>
        <wp:inline distT="0" distB="0" distL="0" distR="0">
          <wp:extent cx="457200" cy="304800"/>
          <wp:effectExtent l="0" t="0" r="0" b="0"/>
          <wp:docPr id="3" name="图片 2" descr="政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政通logo"/>
                  <pic:cNvPicPr>
                    <a:picLocks noChangeAspect="1" noChangeArrowheads="1"/>
                  </pic:cNvPicPr>
                </pic:nvPicPr>
                <pic:blipFill>
                  <a:blip r:embed="rId1">
                    <a:extLst>
                      <a:ext uri="{28A0092B-C50C-407E-A947-70E740481C1C}">
                        <a14:useLocalDpi xmlns:a14="http://schemas.microsoft.com/office/drawing/2010/main" val="0"/>
                      </a:ext>
                    </a:extLst>
                  </a:blip>
                  <a:srcRect l="37492" t="5238" r="38258" b="49048"/>
                  <a:stretch>
                    <a:fillRect/>
                  </a:stretch>
                </pic:blipFill>
                <pic:spPr bwMode="auto">
                  <a:xfrm>
                    <a:off x="0" y="0"/>
                    <a:ext cx="457200" cy="304800"/>
                  </a:xfrm>
                  <a:prstGeom prst="rect">
                    <a:avLst/>
                  </a:prstGeom>
                  <a:noFill/>
                  <a:ln>
                    <a:noFill/>
                  </a:ln>
                </pic:spPr>
              </pic:pic>
            </a:graphicData>
          </a:graphic>
        </wp:inline>
      </w:drawing>
    </w:r>
    <w:r>
      <w:rPr>
        <w:rFonts w:hAnsi="宋体" w:hint="eastAsia"/>
        <w:b/>
        <w:sz w:val="48"/>
        <w:szCs w:val="36"/>
      </w:rPr>
      <w:t xml:space="preserve">                        </w:t>
    </w:r>
    <w:r>
      <w:rPr>
        <w:rFonts w:hint="eastAsia"/>
      </w:rPr>
      <w:t>项目编号：</w:t>
    </w:r>
    <w:r>
      <w:t>HNZT2022-231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b/>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rPr>
        <w:b/>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1"/>
    <w:multiLevelType w:val="multilevel"/>
    <w:tmpl w:val="00000011"/>
    <w:lvl w:ilvl="0">
      <w:start w:val="1"/>
      <w:numFmt w:val="chineseCountingThousand"/>
      <w:lvlText w:val="%1、"/>
      <w:lvlJc w:val="left"/>
      <w:pPr>
        <w:tabs>
          <w:tab w:val="num" w:pos="113"/>
        </w:tabs>
        <w:ind w:left="284" w:hanging="284"/>
      </w:pPr>
      <w:rPr>
        <w:rFonts w:hint="eastAsia"/>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decimal"/>
      <w:lvlText w:val="%6、"/>
      <w:lvlJc w:val="left"/>
      <w:pPr>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2"/>
    <w:multiLevelType w:val="multilevel"/>
    <w:tmpl w:val="00000012"/>
    <w:lvl w:ilvl="0">
      <w:start w:val="1"/>
      <w:numFmt w:val="decimal"/>
      <w:lvlText w:val="%1."/>
      <w:lvlJc w:val="left"/>
      <w:pPr>
        <w:tabs>
          <w:tab w:val="num" w:pos="113"/>
        </w:tabs>
        <w:ind w:left="284" w:hanging="284"/>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decimal"/>
      <w:lvlText w:val="%6、"/>
      <w:lvlJc w:val="left"/>
      <w:pPr>
        <w:ind w:left="246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multilevel"/>
    <w:tmpl w:val="00000013"/>
    <w:lvl w:ilvl="0">
      <w:start w:val="1"/>
      <w:numFmt w:val="none"/>
      <w:pStyle w:val="ListNumber"/>
      <w:lvlText w:val=""/>
      <w:lvlJc w:val="left"/>
      <w:pPr>
        <w:tabs>
          <w:tab w:val="num" w:pos="108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7"/>
    <w:multiLevelType w:val="singleLevel"/>
    <w:tmpl w:val="00000017"/>
    <w:lvl w:ilvl="0">
      <w:start w:val="1"/>
      <w:numFmt w:val="bullet"/>
      <w:pStyle w:val="Bullet1SubtextSingle"/>
      <w:lvlText w:val=""/>
      <w:lvlJc w:val="left"/>
      <w:pPr>
        <w:tabs>
          <w:tab w:val="num" w:pos="288"/>
        </w:tabs>
        <w:ind w:left="288" w:hanging="360"/>
      </w:pPr>
      <w:rPr>
        <w:rFonts w:ascii="Symbol" w:hAnsi="Symbol" w:hint="default"/>
      </w:rPr>
    </w:lvl>
  </w:abstractNum>
  <w:abstractNum w:abstractNumId="5">
    <w:nsid w:val="0000001F"/>
    <w:multiLevelType w:val="multilevel"/>
    <w:tmpl w:val="0000001F"/>
    <w:lvl w:ilvl="0">
      <w:numFmt w:val="none"/>
      <w:pStyle w:val="TableTextBullet2"/>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5"/>
    <w:multiLevelType w:val="multilevel"/>
    <w:tmpl w:val="00000025"/>
    <w:lvl w:ilvl="0">
      <w:start w:val="1"/>
      <w:numFmt w:val="decimal"/>
      <w:pStyle w:val="TableText8Bullet1Single"/>
      <w:lvlText w:val="%1."/>
      <w:lvlJc w:val="left"/>
      <w:pPr>
        <w:tabs>
          <w:tab w:val="num" w:pos="360"/>
        </w:tabs>
        <w:ind w:left="36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26"/>
    <w:multiLevelType w:val="singleLevel"/>
    <w:tmpl w:val="00000026"/>
    <w:lvl w:ilvl="0">
      <w:start w:val="1"/>
      <w:numFmt w:val="decimal"/>
      <w:pStyle w:val="Bullet5Double"/>
      <w:lvlText w:val="%1."/>
      <w:lvlJc w:val="left"/>
      <w:pPr>
        <w:tabs>
          <w:tab w:val="num" w:pos="780"/>
        </w:tabs>
        <w:ind w:left="780" w:hanging="360"/>
      </w:pPr>
    </w:lvl>
  </w:abstractNum>
  <w:abstractNum w:abstractNumId="8">
    <w:nsid w:val="0000002E"/>
    <w:multiLevelType w:val="multilevel"/>
    <w:tmpl w:val="0000002E"/>
    <w:lvl w:ilvl="0">
      <w:start w:val="1"/>
      <w:numFmt w:val="decimal"/>
      <w:pStyle w:val="dashbullet"/>
      <w:lvlText w:val="第%1章"/>
      <w:lvlJc w:val="left"/>
      <w:pPr>
        <w:tabs>
          <w:tab w:val="num" w:pos="1080"/>
        </w:tabs>
        <w:ind w:left="432" w:hanging="432"/>
      </w:pPr>
      <w:rPr>
        <w:rFonts w:ascii="Arial" w:eastAsia="黑体" w:hAnsi="Arial" w:hint="default"/>
        <w:b/>
        <w:i w:val="0"/>
        <w:sz w:val="32"/>
      </w:rPr>
    </w:lvl>
    <w:lvl w:ilvl="1">
      <w:start w:val="1"/>
      <w:numFmt w:val="decimal"/>
      <w:lvlText w:val="%1.%2"/>
      <w:lvlJc w:val="left"/>
      <w:pPr>
        <w:tabs>
          <w:tab w:val="num" w:pos="576"/>
        </w:tabs>
        <w:ind w:left="576" w:hanging="576"/>
      </w:pPr>
      <w:rPr>
        <w:rFonts w:ascii="Arial" w:eastAsia="宋体" w:hAnsi="Arial" w:hint="default"/>
        <w:b/>
        <w:i w:val="0"/>
        <w:sz w:val="30"/>
      </w:rPr>
    </w:lvl>
    <w:lvl w:ilvl="2">
      <w:start w:val="1"/>
      <w:numFmt w:val="decimal"/>
      <w:lvlText w:val="%1.%2.%3"/>
      <w:lvlJc w:val="left"/>
      <w:pPr>
        <w:tabs>
          <w:tab w:val="num" w:pos="720"/>
        </w:tabs>
        <w:ind w:left="720" w:hanging="720"/>
      </w:pPr>
      <w:rPr>
        <w:rFonts w:ascii="Arial" w:eastAsia="宋体" w:hAnsi="Arial" w:hint="default"/>
        <w:b/>
        <w:i w:val="0"/>
        <w:sz w:val="28"/>
      </w:rPr>
    </w:lvl>
    <w:lvl w:ilvl="3">
      <w:start w:val="1"/>
      <w:numFmt w:val="decimal"/>
      <w:lvlText w:val="%1.%2.%3.%4"/>
      <w:lvlJc w:val="left"/>
      <w:pPr>
        <w:tabs>
          <w:tab w:val="num" w:pos="864"/>
        </w:tabs>
        <w:ind w:left="864" w:hanging="864"/>
      </w:pPr>
      <w:rPr>
        <w:rFonts w:ascii="Arial" w:eastAsia="宋体" w:hAnsi="Arial" w:hint="default"/>
        <w:b/>
        <w:i w:val="0"/>
        <w:sz w:val="26"/>
      </w:rPr>
    </w:lvl>
    <w:lvl w:ilvl="4">
      <w:start w:val="1"/>
      <w:numFmt w:val="decimal"/>
      <w:lvlText w:val="%1.%2.%3.%4.%5"/>
      <w:lvlJc w:val="left"/>
      <w:pPr>
        <w:tabs>
          <w:tab w:val="num" w:pos="1440"/>
        </w:tabs>
        <w:ind w:left="1008" w:hanging="1008"/>
      </w:pPr>
      <w:rPr>
        <w:rFonts w:ascii="Arial" w:eastAsia="华文细黑" w:hAnsi="Arial" w:hint="default"/>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00000033"/>
    <w:multiLevelType w:val="multilevel"/>
    <w:tmpl w:val="00000033"/>
    <w:lvl w:ilvl="0">
      <w:start w:val="1"/>
      <w:numFmt w:val="bullet"/>
      <w:pStyle w:val="Bullet2SubtextDouble"/>
      <w:lvlText w:val=""/>
      <w:lvlJc w:val="left"/>
      <w:pPr>
        <w:tabs>
          <w:tab w:val="num" w:pos="1080"/>
        </w:tabs>
        <w:ind w:left="950" w:hanging="230"/>
      </w:pPr>
      <w:rPr>
        <w:rFonts w:ascii="Wingdings" w:hAnsi="Wingdings"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3E"/>
    <w:multiLevelType w:val="multilevel"/>
    <w:tmpl w:val="0000003E"/>
    <w:lvl w:ilvl="0">
      <w:start w:val="1"/>
      <w:numFmt w:val="none"/>
      <w:pStyle w:val="Bullet3SubtextSingle"/>
      <w:lvlText w:val=""/>
      <w:lvlJc w:val="left"/>
      <w:pPr>
        <w:tabs>
          <w:tab w:val="num" w:pos="108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4"/>
    <w:multiLevelType w:val="multilevel"/>
    <w:tmpl w:val="00000044"/>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Char1CharCharChar1"/>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00000057"/>
    <w:multiLevelType w:val="multilevel"/>
    <w:tmpl w:val="00000057"/>
    <w:lvl w:ilvl="0">
      <w:start w:val="1"/>
      <w:numFmt w:val="bullet"/>
      <w:lvlText w:val=""/>
      <w:lvlJc w:val="left"/>
      <w:pPr>
        <w:tabs>
          <w:tab w:val="num" w:pos="0"/>
        </w:tabs>
        <w:ind w:left="0" w:firstLine="0"/>
      </w:pPr>
      <w:rPr>
        <w:rFonts w:ascii="Symbol" w:hAnsi="Symbol" w:hint="default"/>
        <w:color w:val="00637A"/>
        <w:sz w:val="16"/>
        <w:szCs w:val="18"/>
      </w:rPr>
    </w:lvl>
    <w:lvl w:ilvl="1">
      <w:start w:val="1"/>
      <w:numFmt w:val="bullet"/>
      <w:pStyle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5E"/>
    <w:multiLevelType w:val="multilevel"/>
    <w:tmpl w:val="0000005E"/>
    <w:lvl w:ilvl="0">
      <w:numFmt w:val="none"/>
      <w:pStyle w:val="Bullet3Double"/>
      <w:lvlText w:val=""/>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62"/>
    <w:multiLevelType w:val="multilevel"/>
    <w:tmpl w:val="00000062"/>
    <w:lvl w:ilvl="0">
      <w:start w:val="1"/>
      <w:numFmt w:val="bullet"/>
      <w:pStyle w:val="NumbersAutoBold"/>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63"/>
    <w:multiLevelType w:val="multilevel"/>
    <w:tmpl w:val="00000063"/>
    <w:lvl w:ilvl="0">
      <w:start w:val="1"/>
      <w:numFmt w:val="decimal"/>
      <w:pStyle w:val="a"/>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6A"/>
    <w:multiLevelType w:val="multilevel"/>
    <w:tmpl w:val="0000006A"/>
    <w:lvl w:ilvl="0">
      <w:start w:val="1"/>
      <w:numFmt w:val="decimal"/>
      <w:pStyle w:val="Char1CharCharChar"/>
      <w:lvlText w:val="%1."/>
      <w:lvlJc w:val="left"/>
      <w:pPr>
        <w:tabs>
          <w:tab w:val="num" w:pos="0"/>
        </w:tabs>
        <w:ind w:left="1985" w:hanging="425"/>
      </w:pPr>
      <w:rPr>
        <w:rFonts w:hint="eastAsia"/>
      </w:rPr>
    </w:lvl>
    <w:lvl w:ilvl="1">
      <w:start w:val="1"/>
      <w:numFmt w:val="decimal"/>
      <w:lvlText w:val="1.%2."/>
      <w:lvlJc w:val="left"/>
      <w:pPr>
        <w:tabs>
          <w:tab w:val="num" w:pos="0"/>
        </w:tabs>
        <w:ind w:left="567" w:hanging="567"/>
      </w:pPr>
      <w:rPr>
        <w:rFonts w:ascii="宋体" w:eastAsia="宋体" w:hAnsi="宋体" w:hint="eastAsia"/>
        <w:lang w:eastAsia="zh-CN"/>
      </w:rPr>
    </w:lvl>
    <w:lvl w:ilvl="2">
      <w:start w:val="1"/>
      <w:numFmt w:val="decimal"/>
      <w:lvlText w:val="%1.%2.%3."/>
      <w:lvlJc w:val="left"/>
      <w:pPr>
        <w:tabs>
          <w:tab w:val="num" w:pos="0"/>
        </w:tabs>
        <w:ind w:left="709" w:hanging="709"/>
      </w:pPr>
      <w:rPr>
        <w:rFonts w:hint="eastAsia"/>
      </w:rPr>
    </w:lvl>
    <w:lvl w:ilvl="3">
      <w:start w:val="1"/>
      <w:numFmt w:val="decimal"/>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7">
    <w:nsid w:val="0000006B"/>
    <w:multiLevelType w:val="multilevel"/>
    <w:tmpl w:val="0000006B"/>
    <w:lvl w:ilvl="0">
      <w:start w:val="1"/>
      <w:numFmt w:val="decimal"/>
      <w:pStyle w:val="Bullet3SubtextDouble"/>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8">
    <w:nsid w:val="0000006E"/>
    <w:multiLevelType w:val="multilevel"/>
    <w:tmpl w:val="0000006E"/>
    <w:lvl w:ilvl="0">
      <w:start w:val="1"/>
      <w:numFmt w:val="bullet"/>
      <w:pStyle w:val="a0"/>
      <w:lvlText w:val=""/>
      <w:lvlJc w:val="left"/>
      <w:pPr>
        <w:tabs>
          <w:tab w:val="num" w:pos="0"/>
        </w:tabs>
        <w:ind w:left="0" w:firstLine="0"/>
      </w:pPr>
      <w:rPr>
        <w:rFonts w:ascii="Symbol" w:hAnsi="Symbol" w:hint="default"/>
        <w:color w:val="FFFFFF"/>
        <w:sz w:val="22"/>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0000070"/>
    <w:multiLevelType w:val="multilevel"/>
    <w:tmpl w:val="00000070"/>
    <w:lvl w:ilvl="0">
      <w:start w:val="1"/>
      <w:numFmt w:val="bullet"/>
      <w:pStyle w:val="ListNumbersBoldAuto"/>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ascii="宋体" w:eastAsia="宋体" w:hAnsi="宋体"/>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0000072"/>
    <w:multiLevelType w:val="singleLevel"/>
    <w:tmpl w:val="00000072"/>
    <w:lvl w:ilvl="0">
      <w:start w:val="1"/>
      <w:numFmt w:val="bullet"/>
      <w:pStyle w:val="Bullet2Single"/>
      <w:lvlText w:val=""/>
      <w:lvlJc w:val="left"/>
      <w:pPr>
        <w:tabs>
          <w:tab w:val="num" w:pos="1440"/>
        </w:tabs>
        <w:ind w:left="1440" w:hanging="360"/>
      </w:pPr>
      <w:rPr>
        <w:rFonts w:ascii="Symbol" w:hAnsi="Symbol" w:hint="default"/>
        <w:b w:val="0"/>
        <w:i w:val="0"/>
        <w:sz w:val="12"/>
      </w:rPr>
    </w:lvl>
  </w:abstractNum>
  <w:abstractNum w:abstractNumId="21">
    <w:nsid w:val="00000077"/>
    <w:multiLevelType w:val="multilevel"/>
    <w:tmpl w:val="00000077"/>
    <w:lvl w:ilvl="0">
      <w:start w:val="1"/>
      <w:numFmt w:val="none"/>
      <w:pStyle w:val="QuotationAttribute"/>
      <w:lvlText w:val=""/>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7B"/>
    <w:multiLevelType w:val="multilevel"/>
    <w:tmpl w:val="0000007B"/>
    <w:lvl w:ilvl="0">
      <w:start w:val="1"/>
      <w:numFmt w:val="decimal"/>
      <w:pStyle w:val="ListNumbersAuto"/>
      <w:lvlText w:val="%1."/>
      <w:lvlJc w:val="left"/>
      <w:pPr>
        <w:tabs>
          <w:tab w:val="num" w:pos="425"/>
        </w:tabs>
        <w:ind w:left="425" w:hanging="425"/>
      </w:pPr>
      <w:rPr>
        <w:rFonts w:hint="eastAsia"/>
      </w:rPr>
    </w:lvl>
    <w:lvl w:ilvl="1">
      <w:start w:val="1"/>
      <w:numFmt w:val="decimal"/>
      <w:lvlText w:val="%1.%2."/>
      <w:lvlJc w:val="left"/>
      <w:pPr>
        <w:tabs>
          <w:tab w:val="num" w:pos="737"/>
        </w:tabs>
        <w:ind w:left="737" w:hanging="73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0000007D"/>
    <w:multiLevelType w:val="multilevel"/>
    <w:tmpl w:val="0000007D"/>
    <w:lvl w:ilvl="0">
      <w:start w:val="1"/>
      <w:numFmt w:val="bullet"/>
      <w:pStyle w:val="Bullet3Double0"/>
      <w:lvlText w:val="—"/>
      <w:lvlJc w:val="left"/>
      <w:pPr>
        <w:tabs>
          <w:tab w:val="num" w:pos="720"/>
        </w:tabs>
        <w:ind w:left="720" w:hanging="360"/>
      </w:pPr>
      <w:rPr>
        <w:rFonts w:ascii="Arial" w:hAnsi="Arial" w:hint="default"/>
        <w:b/>
        <w:i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0000080"/>
    <w:multiLevelType w:val="multilevel"/>
    <w:tmpl w:val="00000080"/>
    <w:lvl w:ilvl="0">
      <w:start w:val="1"/>
      <w:numFmt w:val="none"/>
      <w:pStyle w:val="Bullet1Double"/>
      <w:suff w:val="space"/>
      <w:lvlText w:val=""/>
      <w:lvlJc w:val="left"/>
      <w:pPr>
        <w:ind w:left="964" w:hanging="397"/>
      </w:pPr>
      <w:rPr>
        <w:rFonts w:hint="default"/>
      </w:rPr>
    </w:lvl>
    <w:lvl w:ilvl="1">
      <w:start w:val="1"/>
      <w:numFmt w:val="decimal"/>
      <w:isLgl/>
      <w:suff w:val="space"/>
      <w:lvlText w:val="&lt;%2&gt;"/>
      <w:lvlJc w:val="left"/>
      <w:pPr>
        <w:ind w:left="964" w:hanging="397"/>
      </w:pPr>
      <w:rPr>
        <w:rFonts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0"/>
        </w:tabs>
        <w:ind w:left="0" w:firstLine="0"/>
      </w:pPr>
      <w:rPr>
        <w:rFonts w:hint="eastAsia"/>
      </w:rPr>
    </w:lvl>
  </w:abstractNum>
  <w:abstractNum w:abstractNumId="25">
    <w:nsid w:val="04E751C0"/>
    <w:multiLevelType w:val="multilevel"/>
    <w:tmpl w:val="04E751C0"/>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3"/>
        </w:tabs>
        <w:ind w:left="993"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061E4A24"/>
    <w:multiLevelType w:val="multilevel"/>
    <w:tmpl w:val="061E4A24"/>
    <w:lvl w:ilvl="0">
      <w:start w:val="1"/>
      <w:numFmt w:val="decimal"/>
      <w:pStyle w:val="xl23"/>
      <w:lvlText w:val="%1"/>
      <w:lvlJc w:val="left"/>
      <w:pPr>
        <w:ind w:left="425"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06800773"/>
    <w:multiLevelType w:val="multilevel"/>
    <w:tmpl w:val="EE8CF186"/>
    <w:lvl w:ilvl="0">
      <w:start w:val="1"/>
      <w:numFmt w:val="decimal"/>
      <w:lvlText w:val="%1)"/>
      <w:lvlJc w:val="left"/>
      <w:pPr>
        <w:ind w:left="860" w:hanging="420"/>
      </w:pPr>
      <w:rPr>
        <w:rFonts w:ascii="Times New Roman" w:hAnsi="Times New Roman" w:cs="Times New Roman" w:hint="default"/>
      </w:rPr>
    </w:lvl>
    <w:lvl w:ilvl="1">
      <w:start w:val="1"/>
      <w:numFmt w:val="lowerLetter"/>
      <w:lvlText w:val="%2)"/>
      <w:lvlJc w:val="left"/>
      <w:pPr>
        <w:ind w:left="1280" w:hanging="420"/>
      </w:pPr>
      <w:rPr>
        <w:rFonts w:ascii="Times New Roman" w:hAnsi="Times New Roman" w:cs="Times New Roman" w:hint="default"/>
      </w:rPr>
    </w:lvl>
    <w:lvl w:ilvl="2">
      <w:start w:val="1"/>
      <w:numFmt w:val="lowerRoman"/>
      <w:lvlText w:val="%3."/>
      <w:lvlJc w:val="right"/>
      <w:pPr>
        <w:ind w:left="1700" w:hanging="420"/>
      </w:pPr>
      <w:rPr>
        <w:rFonts w:ascii="Times New Roman" w:hAnsi="Times New Roman" w:cs="Times New Roman" w:hint="default"/>
      </w:rPr>
    </w:lvl>
    <w:lvl w:ilvl="3">
      <w:start w:val="1"/>
      <w:numFmt w:val="decimal"/>
      <w:lvlText w:val="%4."/>
      <w:lvlJc w:val="left"/>
      <w:pPr>
        <w:ind w:left="2120" w:hanging="420"/>
      </w:pPr>
      <w:rPr>
        <w:rFonts w:ascii="Times New Roman" w:hAnsi="Times New Roman" w:cs="Times New Roman" w:hint="default"/>
      </w:rPr>
    </w:lvl>
    <w:lvl w:ilvl="4">
      <w:start w:val="1"/>
      <w:numFmt w:val="lowerLetter"/>
      <w:lvlText w:val="%5)"/>
      <w:lvlJc w:val="left"/>
      <w:pPr>
        <w:ind w:left="2540" w:hanging="420"/>
      </w:pPr>
      <w:rPr>
        <w:rFonts w:ascii="Times New Roman" w:hAnsi="Times New Roman" w:cs="Times New Roman" w:hint="default"/>
      </w:rPr>
    </w:lvl>
    <w:lvl w:ilvl="5">
      <w:start w:val="1"/>
      <w:numFmt w:val="lowerRoman"/>
      <w:lvlText w:val="%6."/>
      <w:lvlJc w:val="right"/>
      <w:pPr>
        <w:ind w:left="2960" w:hanging="420"/>
      </w:pPr>
      <w:rPr>
        <w:rFonts w:ascii="Times New Roman" w:hAnsi="Times New Roman" w:cs="Times New Roman" w:hint="default"/>
      </w:rPr>
    </w:lvl>
    <w:lvl w:ilvl="6">
      <w:start w:val="1"/>
      <w:numFmt w:val="decimal"/>
      <w:lvlText w:val="%7."/>
      <w:lvlJc w:val="left"/>
      <w:pPr>
        <w:ind w:left="3380" w:hanging="420"/>
      </w:pPr>
      <w:rPr>
        <w:rFonts w:ascii="Times New Roman" w:hAnsi="Times New Roman" w:cs="Times New Roman" w:hint="default"/>
      </w:rPr>
    </w:lvl>
    <w:lvl w:ilvl="7">
      <w:start w:val="1"/>
      <w:numFmt w:val="lowerLetter"/>
      <w:lvlText w:val="%8)"/>
      <w:lvlJc w:val="left"/>
      <w:pPr>
        <w:ind w:left="3800" w:hanging="420"/>
      </w:pPr>
      <w:rPr>
        <w:rFonts w:ascii="Times New Roman" w:hAnsi="Times New Roman" w:cs="Times New Roman" w:hint="default"/>
      </w:rPr>
    </w:lvl>
    <w:lvl w:ilvl="8">
      <w:start w:val="1"/>
      <w:numFmt w:val="lowerRoman"/>
      <w:lvlText w:val="%9."/>
      <w:lvlJc w:val="right"/>
      <w:pPr>
        <w:ind w:left="4220" w:hanging="420"/>
      </w:pPr>
      <w:rPr>
        <w:rFonts w:ascii="Times New Roman" w:hAnsi="Times New Roman" w:cs="Times New Roman" w:hint="default"/>
      </w:rPr>
    </w:lvl>
  </w:abstractNum>
  <w:abstractNum w:abstractNumId="28">
    <w:nsid w:val="07F74029"/>
    <w:multiLevelType w:val="multilevel"/>
    <w:tmpl w:val="07F74029"/>
    <w:lvl w:ilvl="0">
      <w:start w:val="1"/>
      <w:numFmt w:val="decimal"/>
      <w:pStyle w:val="NumbersAuto"/>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09634A1E"/>
    <w:multiLevelType w:val="multilevel"/>
    <w:tmpl w:val="09634A1E"/>
    <w:lvl w:ilvl="0">
      <w:start w:val="1"/>
      <w:numFmt w:val="decimal"/>
      <w:pStyle w:val="4"/>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0A796B82"/>
    <w:multiLevelType w:val="multilevel"/>
    <w:tmpl w:val="0A796B82"/>
    <w:lvl w:ilvl="0">
      <w:start w:val="2"/>
      <w:numFmt w:val="decimal"/>
      <w:pStyle w:val="Bullet2SubtextSingle"/>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2152" w:hanging="720"/>
      </w:pPr>
    </w:lvl>
    <w:lvl w:ilvl="3">
      <w:start w:val="1"/>
      <w:numFmt w:val="decimal"/>
      <w:isLgl/>
      <w:lvlText w:val="%1.%2.%3.%4"/>
      <w:lvlJc w:val="left"/>
      <w:pPr>
        <w:ind w:left="2868" w:hanging="720"/>
      </w:pPr>
    </w:lvl>
    <w:lvl w:ilvl="4">
      <w:start w:val="1"/>
      <w:numFmt w:val="decimal"/>
      <w:isLgl/>
      <w:lvlText w:val="%1.%2.%3.%4.%5"/>
      <w:lvlJc w:val="left"/>
      <w:pPr>
        <w:ind w:left="3944" w:hanging="1080"/>
      </w:pPr>
    </w:lvl>
    <w:lvl w:ilvl="5">
      <w:start w:val="1"/>
      <w:numFmt w:val="decimal"/>
      <w:isLgl/>
      <w:lvlText w:val="%1.%2.%3.%4.%5.%6"/>
      <w:lvlJc w:val="left"/>
      <w:pPr>
        <w:ind w:left="4660" w:hanging="1080"/>
      </w:pPr>
    </w:lvl>
    <w:lvl w:ilvl="6">
      <w:start w:val="1"/>
      <w:numFmt w:val="decimal"/>
      <w:isLgl/>
      <w:lvlText w:val="%1.%2.%3.%4.%5.%6.%7"/>
      <w:lvlJc w:val="left"/>
      <w:pPr>
        <w:ind w:left="5736" w:hanging="1440"/>
      </w:pPr>
    </w:lvl>
    <w:lvl w:ilvl="7">
      <w:start w:val="1"/>
      <w:numFmt w:val="decimal"/>
      <w:isLgl/>
      <w:lvlText w:val="%1.%2.%3.%4.%5.%6.%7.%8"/>
      <w:lvlJc w:val="left"/>
      <w:pPr>
        <w:ind w:left="6452" w:hanging="1440"/>
      </w:pPr>
    </w:lvl>
    <w:lvl w:ilvl="8">
      <w:start w:val="1"/>
      <w:numFmt w:val="decimal"/>
      <w:isLgl/>
      <w:lvlText w:val="%1.%2.%3.%4.%5.%6.%7.%8.%9"/>
      <w:lvlJc w:val="left"/>
      <w:pPr>
        <w:ind w:left="7528" w:hanging="1800"/>
      </w:pPr>
    </w:lvl>
  </w:abstractNum>
  <w:abstractNum w:abstractNumId="31">
    <w:nsid w:val="10832A5E"/>
    <w:multiLevelType w:val="multilevel"/>
    <w:tmpl w:val="10832A5E"/>
    <w:lvl w:ilvl="0">
      <w:start w:val="1"/>
      <w:numFmt w:val="chineseCountingThousand"/>
      <w:pStyle w:val="3"/>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131374E1"/>
    <w:multiLevelType w:val="multilevel"/>
    <w:tmpl w:val="131374E1"/>
    <w:lvl w:ilvl="0">
      <w:start w:val="1"/>
      <w:numFmt w:val="decimal"/>
      <w:pStyle w:val="CharCharCharCharCharCharCharCharCharCharChar1CharCharCharChar"/>
      <w:lvlText w:val="（%1）"/>
      <w:lvlJc w:val="left"/>
      <w:pPr>
        <w:tabs>
          <w:tab w:val="num" w:pos="1560"/>
        </w:tabs>
        <w:ind w:left="1560" w:hanging="7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20"/>
        </w:tabs>
        <w:ind w:left="1620" w:hanging="360"/>
      </w:pPr>
      <w:rPr>
        <w:rFonts w:hint="default"/>
      </w:rPr>
    </w:lvl>
    <w:lvl w:ilvl="4">
      <w:start w:val="1"/>
      <w:numFmt w:val="chineseCountingThousand"/>
      <w:lvlText w:val="%5、"/>
      <w:lvlJc w:val="left"/>
      <w:pPr>
        <w:tabs>
          <w:tab w:val="num" w:pos="0"/>
        </w:tabs>
        <w:ind w:left="680" w:hanging="68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138D3FC6"/>
    <w:multiLevelType w:val="hybridMultilevel"/>
    <w:tmpl w:val="E59E6140"/>
    <w:lvl w:ilvl="0" w:tplc="B6E01F80">
      <w:start w:val="2"/>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nsid w:val="16322CFC"/>
    <w:multiLevelType w:val="multilevel"/>
    <w:tmpl w:val="16322CFC"/>
    <w:lvl w:ilvl="0">
      <w:start w:val="1"/>
      <w:numFmt w:val="decimal"/>
      <w:pStyle w:val="Bullet3Single"/>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173A459F"/>
    <w:multiLevelType w:val="multilevel"/>
    <w:tmpl w:val="173A459F"/>
    <w:lvl w:ilvl="0">
      <w:start w:val="1"/>
      <w:numFmt w:val="decimal"/>
      <w:pStyle w:val="Bullet4Single"/>
      <w:lvlText w:val="%1."/>
      <w:lvlJc w:val="left"/>
      <w:pPr>
        <w:ind w:left="420" w:hanging="420"/>
      </w:pPr>
    </w:lvl>
    <w:lvl w:ilvl="1">
      <w:start w:val="1"/>
      <w:numFmt w:val="decimal"/>
      <w:isLgl/>
      <w:lvlText w:val="%1.%2"/>
      <w:lvlJc w:val="left"/>
      <w:pPr>
        <w:ind w:left="541"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248" w:hanging="1800"/>
      </w:pPr>
      <w:rPr>
        <w:rFonts w:hint="default"/>
      </w:rPr>
    </w:lvl>
  </w:abstractNum>
  <w:abstractNum w:abstractNumId="36">
    <w:nsid w:val="173B77E5"/>
    <w:multiLevelType w:val="multilevel"/>
    <w:tmpl w:val="173B77E5"/>
    <w:lvl w:ilvl="0">
      <w:start w:val="1"/>
      <w:numFmt w:val="decimal"/>
      <w:pStyle w:val="a1"/>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hint="default"/>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17D4A4CE"/>
    <w:multiLevelType w:val="singleLevel"/>
    <w:tmpl w:val="17D4A4CE"/>
    <w:lvl w:ilvl="0">
      <w:start w:val="1"/>
      <w:numFmt w:val="decimal"/>
      <w:suff w:val="nothing"/>
      <w:lvlText w:val="（%1）"/>
      <w:lvlJc w:val="left"/>
    </w:lvl>
  </w:abstractNum>
  <w:abstractNum w:abstractNumId="38">
    <w:nsid w:val="18F117EC"/>
    <w:multiLevelType w:val="multilevel"/>
    <w:tmpl w:val="18F117EC"/>
    <w:lvl w:ilvl="0">
      <w:start w:val="1"/>
      <w:numFmt w:val="decimal"/>
      <w:pStyle w:val="Bullet1SubtextDouble"/>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1E0C587D"/>
    <w:multiLevelType w:val="multilevel"/>
    <w:tmpl w:val="1E0C587D"/>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pStyle w:val="a2"/>
      <w:lvlText w:val="%1.%2.%3.%4.%5.%6.%7.%8"/>
      <w:lvlJc w:val="left"/>
      <w:pPr>
        <w:tabs>
          <w:tab w:val="num" w:pos="1800"/>
        </w:tabs>
        <w:ind w:left="1800" w:hanging="1800"/>
      </w:pPr>
      <w:rPr>
        <w:rFonts w:hint="default"/>
      </w:rPr>
    </w:lvl>
    <w:lvl w:ilvl="8">
      <w:start w:val="1"/>
      <w:numFmt w:val="decimal"/>
      <w:pStyle w:val="a3"/>
      <w:lvlText w:val="%1.%2.%3.%4.%5.%6.%7.%8.%9"/>
      <w:lvlJc w:val="left"/>
      <w:pPr>
        <w:tabs>
          <w:tab w:val="num" w:pos="1800"/>
        </w:tabs>
        <w:ind w:left="1800" w:hanging="1800"/>
      </w:pPr>
      <w:rPr>
        <w:rFonts w:hint="default"/>
      </w:rPr>
    </w:lvl>
  </w:abstractNum>
  <w:abstractNum w:abstractNumId="40">
    <w:nsid w:val="1E891753"/>
    <w:multiLevelType w:val="multilevel"/>
    <w:tmpl w:val="1E891753"/>
    <w:lvl w:ilvl="0">
      <w:start w:val="1"/>
      <w:numFmt w:val="decimal"/>
      <w:pStyle w:val="Bullet2Single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1EC654B2"/>
    <w:multiLevelType w:val="hybridMultilevel"/>
    <w:tmpl w:val="B90EF4F0"/>
    <w:lvl w:ilvl="0" w:tplc="B36491D2">
      <w:start w:val="2"/>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2">
    <w:nsid w:val="20813463"/>
    <w:multiLevelType w:val="multilevel"/>
    <w:tmpl w:val="208134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452211A"/>
    <w:multiLevelType w:val="multilevel"/>
    <w:tmpl w:val="4D563314"/>
    <w:lvl w:ilvl="0">
      <w:start w:val="1"/>
      <w:numFmt w:val="decimal"/>
      <w:lvlText w:val="%1)"/>
      <w:lvlJc w:val="left"/>
      <w:pPr>
        <w:ind w:left="860" w:hanging="420"/>
      </w:pPr>
      <w:rPr>
        <w:rFonts w:ascii="Times New Roman" w:hAnsi="Times New Roman" w:cs="Times New Roman" w:hint="default"/>
      </w:rPr>
    </w:lvl>
    <w:lvl w:ilvl="1">
      <w:start w:val="1"/>
      <w:numFmt w:val="lowerLetter"/>
      <w:lvlText w:val="%2)"/>
      <w:lvlJc w:val="left"/>
      <w:pPr>
        <w:ind w:left="1280" w:hanging="420"/>
      </w:pPr>
      <w:rPr>
        <w:rFonts w:ascii="Times New Roman" w:hAnsi="Times New Roman" w:cs="Times New Roman" w:hint="default"/>
      </w:rPr>
    </w:lvl>
    <w:lvl w:ilvl="2">
      <w:start w:val="1"/>
      <w:numFmt w:val="lowerRoman"/>
      <w:lvlText w:val="%3."/>
      <w:lvlJc w:val="right"/>
      <w:pPr>
        <w:ind w:left="1700" w:hanging="420"/>
      </w:pPr>
      <w:rPr>
        <w:rFonts w:ascii="Times New Roman" w:hAnsi="Times New Roman" w:cs="Times New Roman" w:hint="default"/>
      </w:rPr>
    </w:lvl>
    <w:lvl w:ilvl="3">
      <w:start w:val="1"/>
      <w:numFmt w:val="decimal"/>
      <w:lvlText w:val="%4."/>
      <w:lvlJc w:val="left"/>
      <w:pPr>
        <w:ind w:left="2120" w:hanging="420"/>
      </w:pPr>
      <w:rPr>
        <w:rFonts w:ascii="Times New Roman" w:hAnsi="Times New Roman" w:cs="Times New Roman" w:hint="default"/>
      </w:rPr>
    </w:lvl>
    <w:lvl w:ilvl="4">
      <w:start w:val="1"/>
      <w:numFmt w:val="lowerLetter"/>
      <w:lvlText w:val="%5)"/>
      <w:lvlJc w:val="left"/>
      <w:pPr>
        <w:ind w:left="2540" w:hanging="420"/>
      </w:pPr>
      <w:rPr>
        <w:rFonts w:ascii="Times New Roman" w:hAnsi="Times New Roman" w:cs="Times New Roman" w:hint="default"/>
      </w:rPr>
    </w:lvl>
    <w:lvl w:ilvl="5">
      <w:start w:val="1"/>
      <w:numFmt w:val="lowerRoman"/>
      <w:lvlText w:val="%6."/>
      <w:lvlJc w:val="right"/>
      <w:pPr>
        <w:ind w:left="2960" w:hanging="420"/>
      </w:pPr>
      <w:rPr>
        <w:rFonts w:ascii="Times New Roman" w:hAnsi="Times New Roman" w:cs="Times New Roman" w:hint="default"/>
      </w:rPr>
    </w:lvl>
    <w:lvl w:ilvl="6">
      <w:start w:val="1"/>
      <w:numFmt w:val="decimal"/>
      <w:lvlText w:val="%7."/>
      <w:lvlJc w:val="left"/>
      <w:pPr>
        <w:ind w:left="3380" w:hanging="420"/>
      </w:pPr>
      <w:rPr>
        <w:rFonts w:ascii="Times New Roman" w:hAnsi="Times New Roman" w:cs="Times New Roman" w:hint="default"/>
      </w:rPr>
    </w:lvl>
    <w:lvl w:ilvl="7">
      <w:start w:val="1"/>
      <w:numFmt w:val="lowerLetter"/>
      <w:lvlText w:val="%8)"/>
      <w:lvlJc w:val="left"/>
      <w:pPr>
        <w:ind w:left="3800" w:hanging="420"/>
      </w:pPr>
      <w:rPr>
        <w:rFonts w:ascii="Times New Roman" w:hAnsi="Times New Roman" w:cs="Times New Roman" w:hint="default"/>
      </w:rPr>
    </w:lvl>
    <w:lvl w:ilvl="8">
      <w:start w:val="1"/>
      <w:numFmt w:val="lowerRoman"/>
      <w:lvlText w:val="%9."/>
      <w:lvlJc w:val="right"/>
      <w:pPr>
        <w:ind w:left="4220" w:hanging="420"/>
      </w:pPr>
      <w:rPr>
        <w:rFonts w:ascii="Times New Roman" w:hAnsi="Times New Roman" w:cs="Times New Roman" w:hint="default"/>
      </w:rPr>
    </w:lvl>
  </w:abstractNum>
  <w:abstractNum w:abstractNumId="44">
    <w:nsid w:val="28EE6100"/>
    <w:multiLevelType w:val="multilevel"/>
    <w:tmpl w:val="28EE6100"/>
    <w:lvl w:ilvl="0">
      <w:start w:val="1"/>
      <w:numFmt w:val="decimal"/>
      <w:pStyle w:val="TableCaptionAuto"/>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2BA45BD6"/>
    <w:multiLevelType w:val="multilevel"/>
    <w:tmpl w:val="2BA45BD6"/>
    <w:lvl w:ilvl="0">
      <w:start w:val="1"/>
      <w:numFmt w:val="decimal"/>
      <w:pStyle w:val="3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nsid w:val="2E69365C"/>
    <w:multiLevelType w:val="multilevel"/>
    <w:tmpl w:val="2E69365C"/>
    <w:lvl w:ilvl="0">
      <w:start w:val="1"/>
      <w:numFmt w:val="chineseCountingThousand"/>
      <w:pStyle w:val="Bullet3Single0"/>
      <w:lvlText w:val="第%1章"/>
      <w:lvlJc w:val="left"/>
      <w:pPr>
        <w:tabs>
          <w:tab w:val="num" w:pos="1275"/>
        </w:tabs>
        <w:ind w:left="1275" w:hanging="1275"/>
      </w:pPr>
      <w:rPr>
        <w:rFonts w:ascii="Arial" w:eastAsia="宋体" w:hAnsi="Arial" w:cs="Arial" w:hint="default"/>
        <w:b/>
        <w:i w:val="0"/>
        <w:sz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2F557DB0"/>
    <w:multiLevelType w:val="multilevel"/>
    <w:tmpl w:val="2F557DB0"/>
    <w:lvl w:ilvl="0">
      <w:start w:val="1"/>
      <w:numFmt w:val="decimal"/>
      <w:pStyle w:val="TableText8Bullet1Double"/>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8">
    <w:nsid w:val="312342EC"/>
    <w:multiLevelType w:val="multilevel"/>
    <w:tmpl w:val="312342EC"/>
    <w:lvl w:ilvl="0">
      <w:start w:val="1"/>
      <w:numFmt w:val="chineseCountingThousand"/>
      <w:pStyle w:val="a4"/>
      <w:lvlText w:val="第%1章"/>
      <w:lvlJc w:val="left"/>
      <w:pPr>
        <w:tabs>
          <w:tab w:val="num" w:pos="1275"/>
        </w:tabs>
        <w:ind w:left="1275" w:hanging="1275"/>
      </w:pPr>
      <w:rPr>
        <w:rFonts w:ascii="Arial" w:eastAsia="宋体" w:hAnsi="Arial" w:cs="Arial" w:hint="default"/>
        <w:b/>
        <w:i w:val="0"/>
        <w:sz w:val="30"/>
      </w:rPr>
    </w:lvl>
    <w:lvl w:ilvl="1">
      <w:start w:val="6"/>
      <w:numFmt w:val="bullet"/>
      <w:lvlText w:val="★"/>
      <w:lvlJc w:val="left"/>
      <w:pPr>
        <w:tabs>
          <w:tab w:val="num" w:pos="1155"/>
        </w:tabs>
        <w:ind w:left="1155" w:hanging="735"/>
      </w:pPr>
      <w:rPr>
        <w:rFonts w:ascii="宋体" w:eastAsia="宋体" w:hAnsi="宋体"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3373778A"/>
    <w:multiLevelType w:val="multilevel"/>
    <w:tmpl w:val="3373778A"/>
    <w:lvl w:ilvl="0">
      <w:start w:val="1"/>
      <w:numFmt w:val="decimal"/>
      <w:pStyle w:val="Bullet5Single"/>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nsid w:val="33A74EAB"/>
    <w:multiLevelType w:val="multilevel"/>
    <w:tmpl w:val="33A74EAB"/>
    <w:lvl w:ilvl="0">
      <w:start w:val="1"/>
      <w:numFmt w:val="decimal"/>
      <w:pStyle w:val="a5"/>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nsid w:val="36EC449E"/>
    <w:multiLevelType w:val="multilevel"/>
    <w:tmpl w:val="36EC449E"/>
    <w:lvl w:ilvl="0">
      <w:start w:val="1"/>
      <w:numFmt w:val="decimal"/>
      <w:pStyle w:val="Bullet5Double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
    <w:nsid w:val="3705B04F"/>
    <w:multiLevelType w:val="singleLevel"/>
    <w:tmpl w:val="3705B04F"/>
    <w:lvl w:ilvl="0">
      <w:start w:val="3"/>
      <w:numFmt w:val="chineseCounting"/>
      <w:suff w:val="nothing"/>
      <w:lvlText w:val="%1、"/>
      <w:lvlJc w:val="left"/>
      <w:rPr>
        <w:rFonts w:hint="eastAsia"/>
      </w:rPr>
    </w:lvl>
  </w:abstractNum>
  <w:abstractNum w:abstractNumId="53">
    <w:nsid w:val="3AA876F1"/>
    <w:multiLevelType w:val="multilevel"/>
    <w:tmpl w:val="3AA876F1"/>
    <w:lvl w:ilvl="0">
      <w:start w:val="1"/>
      <w:numFmt w:val="decimal"/>
      <w:pStyle w:val="TableTextBullet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4">
    <w:nsid w:val="438F00C7"/>
    <w:multiLevelType w:val="multilevel"/>
    <w:tmpl w:val="E9FA9A3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5">
    <w:nsid w:val="495621EB"/>
    <w:multiLevelType w:val="multilevel"/>
    <w:tmpl w:val="495621EB"/>
    <w:lvl w:ilvl="0">
      <w:start w:val="2"/>
      <w:numFmt w:val="decimal"/>
      <w:pStyle w:val="HPBullet"/>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1855" w:hanging="720"/>
      </w:pPr>
    </w:lvl>
    <w:lvl w:ilvl="3">
      <w:start w:val="1"/>
      <w:numFmt w:val="decimal"/>
      <w:isLgl/>
      <w:lvlText w:val="%1.%2.%3.%4"/>
      <w:lvlJc w:val="left"/>
      <w:pPr>
        <w:ind w:left="2868" w:hanging="720"/>
      </w:pPr>
    </w:lvl>
    <w:lvl w:ilvl="4">
      <w:start w:val="1"/>
      <w:numFmt w:val="decimal"/>
      <w:isLgl/>
      <w:lvlText w:val="%1.%2.%3.%4.%5"/>
      <w:lvlJc w:val="left"/>
      <w:pPr>
        <w:ind w:left="3944" w:hanging="1080"/>
      </w:pPr>
    </w:lvl>
    <w:lvl w:ilvl="5">
      <w:start w:val="1"/>
      <w:numFmt w:val="decimal"/>
      <w:isLgl/>
      <w:lvlText w:val="%1.%2.%3.%4.%5.%6"/>
      <w:lvlJc w:val="left"/>
      <w:pPr>
        <w:ind w:left="4660" w:hanging="1080"/>
      </w:pPr>
    </w:lvl>
    <w:lvl w:ilvl="6">
      <w:start w:val="1"/>
      <w:numFmt w:val="decimal"/>
      <w:isLgl/>
      <w:lvlText w:val="%1.%2.%3.%4.%5.%6.%7"/>
      <w:lvlJc w:val="left"/>
      <w:pPr>
        <w:ind w:left="5736" w:hanging="1440"/>
      </w:pPr>
    </w:lvl>
    <w:lvl w:ilvl="7">
      <w:start w:val="1"/>
      <w:numFmt w:val="decimal"/>
      <w:isLgl/>
      <w:lvlText w:val="%1.%2.%3.%4.%5.%6.%7.%8"/>
      <w:lvlJc w:val="left"/>
      <w:pPr>
        <w:ind w:left="6452" w:hanging="1440"/>
      </w:pPr>
    </w:lvl>
    <w:lvl w:ilvl="8">
      <w:start w:val="1"/>
      <w:numFmt w:val="decimal"/>
      <w:isLgl/>
      <w:lvlText w:val="%1.%2.%3.%4.%5.%6.%7.%8.%9"/>
      <w:lvlJc w:val="left"/>
      <w:pPr>
        <w:ind w:left="7528" w:hanging="1800"/>
      </w:pPr>
    </w:lvl>
  </w:abstractNum>
  <w:abstractNum w:abstractNumId="56">
    <w:nsid w:val="49620647"/>
    <w:multiLevelType w:val="hybridMultilevel"/>
    <w:tmpl w:val="8F5A01EA"/>
    <w:lvl w:ilvl="0" w:tplc="9CC6C296">
      <w:start w:val="2"/>
      <w:numFmt w:val="decimal"/>
      <w:lvlText w:val="%1、"/>
      <w:lvlJc w:val="left"/>
      <w:pPr>
        <w:ind w:left="1168" w:hanging="60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7">
    <w:nsid w:val="4AC95138"/>
    <w:multiLevelType w:val="multilevel"/>
    <w:tmpl w:val="4AC95138"/>
    <w:lvl w:ilvl="0">
      <w:start w:val="1"/>
      <w:numFmt w:val="decimal"/>
      <w:pStyle w:val="NumbersAutoDoub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8">
    <w:nsid w:val="4F496BD0"/>
    <w:multiLevelType w:val="multilevel"/>
    <w:tmpl w:val="4F496BD0"/>
    <w:lvl w:ilvl="0">
      <w:start w:val="1"/>
      <w:numFmt w:val="decimal"/>
      <w:pStyle w:val="1"/>
      <w:lvlText w:val="%1"/>
      <w:lvlJc w:val="center"/>
      <w:pPr>
        <w:tabs>
          <w:tab w:val="num" w:pos="284"/>
        </w:tabs>
        <w:ind w:left="227" w:hanging="170"/>
      </w:pPr>
      <w:rPr>
        <w:rFonts w:hint="eastAsia"/>
      </w:rPr>
    </w:lvl>
    <w:lvl w:ilvl="1">
      <w:start w:val="1"/>
      <w:numFmt w:val="lowerLetter"/>
      <w:pStyle w:val="2"/>
      <w:lvlText w:val="%2)"/>
      <w:lvlJc w:val="left"/>
      <w:pPr>
        <w:tabs>
          <w:tab w:val="num" w:pos="840"/>
        </w:tabs>
        <w:ind w:left="840" w:hanging="420"/>
      </w:pPr>
    </w:lvl>
    <w:lvl w:ilvl="2">
      <w:start w:val="1"/>
      <w:numFmt w:val="lowerRoman"/>
      <w:pStyle w:val="31"/>
      <w:lvlText w:val="%3."/>
      <w:lvlJc w:val="right"/>
      <w:pPr>
        <w:tabs>
          <w:tab w:val="num" w:pos="1260"/>
        </w:tabs>
        <w:ind w:left="1260" w:hanging="420"/>
      </w:pPr>
    </w:lvl>
    <w:lvl w:ilvl="3">
      <w:start w:val="1"/>
      <w:numFmt w:val="decimal"/>
      <w:pStyle w:val="40"/>
      <w:lvlText w:val="%4."/>
      <w:lvlJc w:val="left"/>
      <w:pPr>
        <w:tabs>
          <w:tab w:val="num" w:pos="1680"/>
        </w:tabs>
        <w:ind w:left="1680" w:hanging="420"/>
      </w:pPr>
    </w:lvl>
    <w:lvl w:ilvl="4">
      <w:start w:val="1"/>
      <w:numFmt w:val="lowerLetter"/>
      <w:pStyle w:val="5"/>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9">
    <w:nsid w:val="524152D3"/>
    <w:multiLevelType w:val="multilevel"/>
    <w:tmpl w:val="524152D3"/>
    <w:lvl w:ilvl="0">
      <w:start w:val="1"/>
      <w:numFmt w:val="japaneseCounting"/>
      <w:pStyle w:val="Bullet1Single"/>
      <w:lvlText w:val="%1、"/>
      <w:lvlJc w:val="left"/>
      <w:pPr>
        <w:tabs>
          <w:tab w:val="num" w:pos="1290"/>
        </w:tabs>
        <w:ind w:left="1290"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0">
    <w:nsid w:val="560309D1"/>
    <w:multiLevelType w:val="multilevel"/>
    <w:tmpl w:val="560309D1"/>
    <w:lvl w:ilvl="0">
      <w:start w:val="1"/>
      <w:numFmt w:val="decimal"/>
      <w:pStyle w:val="Bullet2Doub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1">
    <w:nsid w:val="5BA049E8"/>
    <w:multiLevelType w:val="multilevel"/>
    <w:tmpl w:val="5BA049E8"/>
    <w:lvl w:ilvl="0">
      <w:start w:val="1"/>
      <w:numFmt w:val="decimal"/>
      <w:pStyle w:val="50"/>
      <w:lvlText w:val="%1."/>
      <w:lvlJc w:val="left"/>
      <w:pPr>
        <w:tabs>
          <w:tab w:val="num" w:pos="825"/>
        </w:tabs>
        <w:ind w:left="82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tabs>
          <w:tab w:val="num" w:pos="1905"/>
        </w:tabs>
        <w:ind w:left="1905" w:hanging="1440"/>
      </w:pPr>
      <w:rPr>
        <w:rFonts w:hint="eastAsia"/>
      </w:rPr>
    </w:lvl>
  </w:abstractNum>
  <w:abstractNum w:abstractNumId="62">
    <w:nsid w:val="5CDA53B0"/>
    <w:multiLevelType w:val="multilevel"/>
    <w:tmpl w:val="5CDA53B0"/>
    <w:lvl w:ilvl="0">
      <w:start w:val="4"/>
      <w:numFmt w:val="decimal"/>
      <w:pStyle w:val="a6"/>
      <w:lvlText w:val="%1"/>
      <w:lvlJc w:val="left"/>
      <w:pPr>
        <w:tabs>
          <w:tab w:val="num" w:pos="425"/>
        </w:tabs>
        <w:ind w:left="425" w:hanging="425"/>
      </w:pPr>
      <w:rPr>
        <w:rFonts w:hint="eastAsia"/>
      </w:rPr>
    </w:lvl>
    <w:lvl w:ilvl="1">
      <w:start w:val="1"/>
      <w:numFmt w:val="decimal"/>
      <w:pStyle w:val="Q6"/>
      <w:lvlText w:val="%1.%2"/>
      <w:lvlJc w:val="left"/>
      <w:pPr>
        <w:tabs>
          <w:tab w:val="num" w:pos="992"/>
        </w:tabs>
        <w:ind w:left="992" w:hanging="567"/>
      </w:pPr>
      <w:rPr>
        <w:rFonts w:hint="eastAsia"/>
      </w:rPr>
    </w:lvl>
    <w:lvl w:ilvl="2">
      <w:start w:val="1"/>
      <w:numFmt w:val="decimal"/>
      <w:pStyle w:val="Q1"/>
      <w:lvlText w:val="%1.%2.%3"/>
      <w:lvlJc w:val="left"/>
      <w:pPr>
        <w:tabs>
          <w:tab w:val="num" w:pos="1418"/>
        </w:tabs>
        <w:ind w:left="1418" w:hanging="567"/>
      </w:pPr>
      <w:rPr>
        <w:rFonts w:hint="eastAsia"/>
      </w:rPr>
    </w:lvl>
    <w:lvl w:ilvl="3">
      <w:start w:val="1"/>
      <w:numFmt w:val="decimal"/>
      <w:pStyle w:val="Q3"/>
      <w:lvlText w:val="%1.%2.%3.%4"/>
      <w:lvlJc w:val="left"/>
      <w:pPr>
        <w:tabs>
          <w:tab w:val="num" w:pos="1984"/>
        </w:tabs>
        <w:ind w:left="1984" w:hanging="708"/>
      </w:pPr>
      <w:rPr>
        <w:rFonts w:hint="eastAsia"/>
      </w:rPr>
    </w:lvl>
    <w:lvl w:ilvl="4">
      <w:start w:val="1"/>
      <w:numFmt w:val="decimal"/>
      <w:pStyle w:val="Q4"/>
      <w:lvlText w:val="%1.%2.%3.%4.%5"/>
      <w:lvlJc w:val="left"/>
      <w:pPr>
        <w:tabs>
          <w:tab w:val="num" w:pos="2551"/>
        </w:tabs>
        <w:ind w:left="2551" w:hanging="850"/>
      </w:pPr>
      <w:rPr>
        <w:rFonts w:hint="eastAsia"/>
      </w:rPr>
    </w:lvl>
    <w:lvl w:ilvl="5">
      <w:start w:val="1"/>
      <w:numFmt w:val="decimal"/>
      <w:pStyle w:val="Q5"/>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3">
    <w:nsid w:val="5E8609B2"/>
    <w:multiLevelType w:val="multilevel"/>
    <w:tmpl w:val="5E8609B2"/>
    <w:lvl w:ilvl="0">
      <w:start w:val="1"/>
      <w:numFmt w:val="decimal"/>
      <w:pStyle w:val="TableText2Bullet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63C6792C"/>
    <w:multiLevelType w:val="multilevel"/>
    <w:tmpl w:val="63C6792C"/>
    <w:lvl w:ilvl="0">
      <w:start w:val="1"/>
      <w:numFmt w:val="decimal"/>
      <w:pStyle w:val="Bullet1SingleSideIdea"/>
      <w:lvlText w:val="%1．"/>
      <w:lvlJc w:val="left"/>
      <w:pPr>
        <w:tabs>
          <w:tab w:val="num" w:pos="1713"/>
        </w:tabs>
        <w:ind w:left="1713" w:hanging="720"/>
      </w:pPr>
      <w:rPr>
        <w:rFonts w:hint="default"/>
      </w:rPr>
    </w:lvl>
    <w:lvl w:ilvl="1">
      <w:start w:val="1"/>
      <w:numFmt w:val="decimal"/>
      <w:lvlText w:val="7.%2."/>
      <w:lvlJc w:val="left"/>
      <w:pPr>
        <w:tabs>
          <w:tab w:val="num" w:pos="1140"/>
        </w:tabs>
        <w:ind w:left="420" w:firstLine="0"/>
      </w:pPr>
      <w:rPr>
        <w:rFonts w:hint="eastAsia"/>
      </w:rPr>
    </w:lvl>
    <w:lvl w:ilvl="2">
      <w:start w:val="1"/>
      <w:numFmt w:val="decimal"/>
      <w:lvlText w:val="(%3)"/>
      <w:lvlJc w:val="left"/>
      <w:pPr>
        <w:tabs>
          <w:tab w:val="num" w:pos="1260"/>
        </w:tabs>
        <w:ind w:left="1260" w:hanging="420"/>
      </w:pPr>
      <w:rPr>
        <w:rFonts w:hint="eastAsia"/>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640A215E"/>
    <w:multiLevelType w:val="multilevel"/>
    <w:tmpl w:val="640A215E"/>
    <w:lvl w:ilvl="0">
      <w:start w:val="1"/>
      <w:numFmt w:val="decimal"/>
      <w:lvlText w:val="%1"/>
      <w:lvlJc w:val="left"/>
      <w:pPr>
        <w:ind w:left="425" w:hanging="425"/>
      </w:pPr>
    </w:lvl>
    <w:lvl w:ilvl="1">
      <w:start w:val="1"/>
      <w:numFmt w:val="decimal"/>
      <w:pStyle w:val="Numberedlist22"/>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6">
    <w:nsid w:val="71883067"/>
    <w:multiLevelType w:val="multilevel"/>
    <w:tmpl w:val="71883067"/>
    <w:lvl w:ilvl="0">
      <w:start w:val="1"/>
      <w:numFmt w:val="decimal"/>
      <w:pStyle w:val="Bullet4Double"/>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7">
    <w:nsid w:val="742B796C"/>
    <w:multiLevelType w:val="multilevel"/>
    <w:tmpl w:val="742B796C"/>
    <w:lvl w:ilvl="0">
      <w:start w:val="1"/>
      <w:numFmt w:val="japaneseCounting"/>
      <w:pStyle w:val="Bulletwithtext4"/>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74507C33"/>
    <w:multiLevelType w:val="singleLevel"/>
    <w:tmpl w:val="74507C33"/>
    <w:lvl w:ilvl="0">
      <w:start w:val="1"/>
      <w:numFmt w:val="decimal"/>
      <w:pStyle w:val="Bullet0"/>
      <w:lvlText w:val="%1)"/>
      <w:legacy w:legacy="1" w:legacySpace="0" w:legacyIndent="425"/>
      <w:lvlJc w:val="left"/>
      <w:pPr>
        <w:ind w:left="847" w:hanging="425"/>
      </w:pPr>
    </w:lvl>
  </w:abstractNum>
  <w:abstractNum w:abstractNumId="69">
    <w:nsid w:val="78B511BE"/>
    <w:multiLevelType w:val="multilevel"/>
    <w:tmpl w:val="78B511BE"/>
    <w:lvl w:ilvl="0">
      <w:start w:val="1"/>
      <w:numFmt w:val="decimal"/>
      <w:pStyle w:val="FigureCaptionAuto"/>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0">
    <w:nsid w:val="79A21822"/>
    <w:multiLevelType w:val="multilevel"/>
    <w:tmpl w:val="79A2182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a7"/>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
    <w:nsid w:val="7FCD2CC7"/>
    <w:multiLevelType w:val="multilevel"/>
    <w:tmpl w:val="7FCD2CC7"/>
    <w:lvl w:ilvl="0">
      <w:start w:val="1"/>
      <w:numFmt w:val="decimal"/>
      <w:pStyle w:val="2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0"/>
  </w:num>
  <w:num w:numId="2">
    <w:abstractNumId w:val="31"/>
  </w:num>
  <w:num w:numId="3">
    <w:abstractNumId w:val="71"/>
  </w:num>
  <w:num w:numId="4">
    <w:abstractNumId w:val="29"/>
  </w:num>
  <w:num w:numId="5">
    <w:abstractNumId w:val="70"/>
  </w:num>
  <w:num w:numId="6">
    <w:abstractNumId w:val="61"/>
  </w:num>
  <w:num w:numId="7">
    <w:abstractNumId w:val="18"/>
  </w:num>
  <w:num w:numId="8">
    <w:abstractNumId w:val="58"/>
  </w:num>
  <w:num w:numId="9">
    <w:abstractNumId w:val="26"/>
  </w:num>
  <w:num w:numId="10">
    <w:abstractNumId w:val="40"/>
  </w:num>
  <w:num w:numId="11">
    <w:abstractNumId w:val="62"/>
  </w:num>
  <w:num w:numId="12">
    <w:abstractNumId w:val="25"/>
  </w:num>
  <w:num w:numId="13">
    <w:abstractNumId w:val="9"/>
  </w:num>
  <w:num w:numId="14">
    <w:abstractNumId w:val="22"/>
  </w:num>
  <w:num w:numId="15">
    <w:abstractNumId w:val="55"/>
  </w:num>
  <w:num w:numId="16">
    <w:abstractNumId w:val="6"/>
  </w:num>
  <w:num w:numId="17">
    <w:abstractNumId w:val="47"/>
  </w:num>
  <w:num w:numId="18">
    <w:abstractNumId w:val="46"/>
  </w:num>
  <w:num w:numId="19">
    <w:abstractNumId w:val="23"/>
  </w:num>
  <w:num w:numId="20">
    <w:abstractNumId w:val="10"/>
  </w:num>
  <w:num w:numId="21">
    <w:abstractNumId w:val="20"/>
  </w:num>
  <w:num w:numId="22">
    <w:abstractNumId w:val="38"/>
  </w:num>
  <w:num w:numId="23">
    <w:abstractNumId w:val="65"/>
  </w:num>
  <w:num w:numId="24">
    <w:abstractNumId w:val="11"/>
  </w:num>
  <w:num w:numId="25">
    <w:abstractNumId w:val="59"/>
  </w:num>
  <w:num w:numId="26">
    <w:abstractNumId w:val="24"/>
  </w:num>
  <w:num w:numId="27">
    <w:abstractNumId w:val="28"/>
  </w:num>
  <w:num w:numId="28">
    <w:abstractNumId w:val="16"/>
  </w:num>
  <w:num w:numId="29">
    <w:abstractNumId w:val="35"/>
  </w:num>
  <w:num w:numId="30">
    <w:abstractNumId w:val="39"/>
  </w:num>
  <w:num w:numId="31">
    <w:abstractNumId w:val="57"/>
  </w:num>
  <w:num w:numId="32">
    <w:abstractNumId w:val="66"/>
  </w:num>
  <w:num w:numId="33">
    <w:abstractNumId w:val="14"/>
  </w:num>
  <w:num w:numId="34">
    <w:abstractNumId w:val="51"/>
  </w:num>
  <w:num w:numId="35">
    <w:abstractNumId w:val="7"/>
  </w:num>
  <w:num w:numId="36">
    <w:abstractNumId w:val="63"/>
  </w:num>
  <w:num w:numId="37">
    <w:abstractNumId w:val="67"/>
  </w:num>
  <w:num w:numId="38">
    <w:abstractNumId w:val="21"/>
  </w:num>
  <w:num w:numId="39">
    <w:abstractNumId w:val="19"/>
  </w:num>
  <w:num w:numId="40">
    <w:abstractNumId w:val="44"/>
  </w:num>
  <w:num w:numId="41">
    <w:abstractNumId w:val="32"/>
  </w:num>
  <w:num w:numId="42">
    <w:abstractNumId w:val="15"/>
  </w:num>
  <w:num w:numId="43">
    <w:abstractNumId w:val="36"/>
  </w:num>
  <w:num w:numId="44">
    <w:abstractNumId w:val="13"/>
  </w:num>
  <w:num w:numId="45">
    <w:abstractNumId w:val="30"/>
  </w:num>
  <w:num w:numId="46">
    <w:abstractNumId w:val="69"/>
  </w:num>
  <w:num w:numId="47">
    <w:abstractNumId w:val="68"/>
  </w:num>
  <w:num w:numId="48">
    <w:abstractNumId w:val="17"/>
  </w:num>
  <w:num w:numId="49">
    <w:abstractNumId w:val="45"/>
  </w:num>
  <w:num w:numId="50">
    <w:abstractNumId w:val="60"/>
  </w:num>
  <w:num w:numId="51">
    <w:abstractNumId w:val="8"/>
  </w:num>
  <w:num w:numId="52">
    <w:abstractNumId w:val="49"/>
  </w:num>
  <w:num w:numId="53">
    <w:abstractNumId w:val="3"/>
  </w:num>
  <w:num w:numId="54">
    <w:abstractNumId w:val="34"/>
  </w:num>
  <w:num w:numId="55">
    <w:abstractNumId w:val="64"/>
  </w:num>
  <w:num w:numId="56">
    <w:abstractNumId w:val="53"/>
  </w:num>
  <w:num w:numId="57">
    <w:abstractNumId w:val="5"/>
  </w:num>
  <w:num w:numId="58">
    <w:abstractNumId w:val="4"/>
  </w:num>
  <w:num w:numId="59">
    <w:abstractNumId w:val="12"/>
  </w:num>
  <w:num w:numId="60">
    <w:abstractNumId w:val="48"/>
  </w:num>
  <w:num w:numId="61">
    <w:abstractNumId w:val="0"/>
  </w:num>
  <w:num w:numId="62">
    <w:abstractNumId w:val="42"/>
  </w:num>
  <w:num w:numId="63">
    <w:abstractNumId w:val="52"/>
  </w:num>
  <w:num w:numId="64">
    <w:abstractNumId w:val="2"/>
  </w:num>
  <w:num w:numId="65">
    <w:abstractNumId w:val="1"/>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num>
  <w:num w:numId="70">
    <w:abstractNumId w:val="56"/>
  </w:num>
  <w:num w:numId="71">
    <w:abstractNumId w:val="41"/>
  </w:num>
  <w:num w:numId="72">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80"/>
    <w:rsid w:val="00001594"/>
    <w:rsid w:val="00001F08"/>
    <w:rsid w:val="000020C4"/>
    <w:rsid w:val="000026F8"/>
    <w:rsid w:val="000029EE"/>
    <w:rsid w:val="00002C2A"/>
    <w:rsid w:val="00002FD9"/>
    <w:rsid w:val="00003BF0"/>
    <w:rsid w:val="000064DE"/>
    <w:rsid w:val="00006B5B"/>
    <w:rsid w:val="000074F1"/>
    <w:rsid w:val="00007A20"/>
    <w:rsid w:val="000102A8"/>
    <w:rsid w:val="000118D6"/>
    <w:rsid w:val="00011C2A"/>
    <w:rsid w:val="000142BE"/>
    <w:rsid w:val="00020CE9"/>
    <w:rsid w:val="000233C7"/>
    <w:rsid w:val="00024D32"/>
    <w:rsid w:val="00025EEF"/>
    <w:rsid w:val="000262A4"/>
    <w:rsid w:val="00026491"/>
    <w:rsid w:val="000302C9"/>
    <w:rsid w:val="00030CAB"/>
    <w:rsid w:val="00030DCB"/>
    <w:rsid w:val="000311BF"/>
    <w:rsid w:val="000331B2"/>
    <w:rsid w:val="000334D5"/>
    <w:rsid w:val="000348AE"/>
    <w:rsid w:val="000350EA"/>
    <w:rsid w:val="000351C4"/>
    <w:rsid w:val="00035993"/>
    <w:rsid w:val="00035A6B"/>
    <w:rsid w:val="00041987"/>
    <w:rsid w:val="00047056"/>
    <w:rsid w:val="00050A3E"/>
    <w:rsid w:val="0005238C"/>
    <w:rsid w:val="00052623"/>
    <w:rsid w:val="00054E84"/>
    <w:rsid w:val="000569A9"/>
    <w:rsid w:val="00057851"/>
    <w:rsid w:val="00060855"/>
    <w:rsid w:val="000611CD"/>
    <w:rsid w:val="00062BE2"/>
    <w:rsid w:val="00064222"/>
    <w:rsid w:val="00064EE1"/>
    <w:rsid w:val="000667B9"/>
    <w:rsid w:val="00067A65"/>
    <w:rsid w:val="00067B60"/>
    <w:rsid w:val="00071B96"/>
    <w:rsid w:val="000744CB"/>
    <w:rsid w:val="00074D77"/>
    <w:rsid w:val="00076DF4"/>
    <w:rsid w:val="0007712A"/>
    <w:rsid w:val="00077B09"/>
    <w:rsid w:val="00080214"/>
    <w:rsid w:val="00080D65"/>
    <w:rsid w:val="00081E79"/>
    <w:rsid w:val="00082AC5"/>
    <w:rsid w:val="00082C98"/>
    <w:rsid w:val="0008385F"/>
    <w:rsid w:val="00084D70"/>
    <w:rsid w:val="00084F6C"/>
    <w:rsid w:val="00084F81"/>
    <w:rsid w:val="000854F1"/>
    <w:rsid w:val="00087773"/>
    <w:rsid w:val="000879DB"/>
    <w:rsid w:val="000905BF"/>
    <w:rsid w:val="000919CC"/>
    <w:rsid w:val="000935C2"/>
    <w:rsid w:val="000935E1"/>
    <w:rsid w:val="00093D21"/>
    <w:rsid w:val="00094987"/>
    <w:rsid w:val="00094B1D"/>
    <w:rsid w:val="00096AFA"/>
    <w:rsid w:val="000A002A"/>
    <w:rsid w:val="000A02DE"/>
    <w:rsid w:val="000A0360"/>
    <w:rsid w:val="000A0FC6"/>
    <w:rsid w:val="000A1C90"/>
    <w:rsid w:val="000A2F0C"/>
    <w:rsid w:val="000A4942"/>
    <w:rsid w:val="000A4FAC"/>
    <w:rsid w:val="000A50E8"/>
    <w:rsid w:val="000A6924"/>
    <w:rsid w:val="000A76DC"/>
    <w:rsid w:val="000B108E"/>
    <w:rsid w:val="000B117D"/>
    <w:rsid w:val="000B20D6"/>
    <w:rsid w:val="000B28A8"/>
    <w:rsid w:val="000B29F3"/>
    <w:rsid w:val="000B3E45"/>
    <w:rsid w:val="000B45E3"/>
    <w:rsid w:val="000B4DB8"/>
    <w:rsid w:val="000B6AFC"/>
    <w:rsid w:val="000C1E69"/>
    <w:rsid w:val="000C358D"/>
    <w:rsid w:val="000C378B"/>
    <w:rsid w:val="000C5508"/>
    <w:rsid w:val="000C5DD1"/>
    <w:rsid w:val="000C5EC6"/>
    <w:rsid w:val="000C697C"/>
    <w:rsid w:val="000C7C4A"/>
    <w:rsid w:val="000C7ED1"/>
    <w:rsid w:val="000D077D"/>
    <w:rsid w:val="000D0F73"/>
    <w:rsid w:val="000D2102"/>
    <w:rsid w:val="000D33AA"/>
    <w:rsid w:val="000D40FE"/>
    <w:rsid w:val="000D4611"/>
    <w:rsid w:val="000D4B38"/>
    <w:rsid w:val="000D4E0F"/>
    <w:rsid w:val="000D6311"/>
    <w:rsid w:val="000D6FBF"/>
    <w:rsid w:val="000E002C"/>
    <w:rsid w:val="000E0297"/>
    <w:rsid w:val="000E15F2"/>
    <w:rsid w:val="000E22FC"/>
    <w:rsid w:val="000E2508"/>
    <w:rsid w:val="000E261F"/>
    <w:rsid w:val="000E4BF7"/>
    <w:rsid w:val="000E4E4B"/>
    <w:rsid w:val="000E5230"/>
    <w:rsid w:val="000E6B4E"/>
    <w:rsid w:val="000E72CD"/>
    <w:rsid w:val="000E7447"/>
    <w:rsid w:val="000F22DE"/>
    <w:rsid w:val="000F3F15"/>
    <w:rsid w:val="000F635C"/>
    <w:rsid w:val="000F6573"/>
    <w:rsid w:val="000F6D2F"/>
    <w:rsid w:val="0010070E"/>
    <w:rsid w:val="00100920"/>
    <w:rsid w:val="0010305D"/>
    <w:rsid w:val="00103186"/>
    <w:rsid w:val="001052E2"/>
    <w:rsid w:val="00105BDF"/>
    <w:rsid w:val="00106075"/>
    <w:rsid w:val="001070D8"/>
    <w:rsid w:val="00112B6B"/>
    <w:rsid w:val="00112E64"/>
    <w:rsid w:val="001139CF"/>
    <w:rsid w:val="00113DC0"/>
    <w:rsid w:val="0011413D"/>
    <w:rsid w:val="00114BC4"/>
    <w:rsid w:val="00115CF3"/>
    <w:rsid w:val="0011628A"/>
    <w:rsid w:val="001173D1"/>
    <w:rsid w:val="001175DA"/>
    <w:rsid w:val="00124248"/>
    <w:rsid w:val="00127517"/>
    <w:rsid w:val="00130733"/>
    <w:rsid w:val="001308B1"/>
    <w:rsid w:val="00133011"/>
    <w:rsid w:val="0013310E"/>
    <w:rsid w:val="00133355"/>
    <w:rsid w:val="0013566B"/>
    <w:rsid w:val="001359C8"/>
    <w:rsid w:val="00135D8C"/>
    <w:rsid w:val="00137272"/>
    <w:rsid w:val="00137FCB"/>
    <w:rsid w:val="001400A3"/>
    <w:rsid w:val="00140530"/>
    <w:rsid w:val="00140766"/>
    <w:rsid w:val="00141217"/>
    <w:rsid w:val="001419DC"/>
    <w:rsid w:val="00141E16"/>
    <w:rsid w:val="00142E04"/>
    <w:rsid w:val="001440FB"/>
    <w:rsid w:val="00144509"/>
    <w:rsid w:val="00145EFE"/>
    <w:rsid w:val="00146139"/>
    <w:rsid w:val="00147C8F"/>
    <w:rsid w:val="001505F3"/>
    <w:rsid w:val="00152E91"/>
    <w:rsid w:val="00154EE4"/>
    <w:rsid w:val="00157BC2"/>
    <w:rsid w:val="001605BC"/>
    <w:rsid w:val="00161992"/>
    <w:rsid w:val="00161E99"/>
    <w:rsid w:val="00162527"/>
    <w:rsid w:val="0016267E"/>
    <w:rsid w:val="001627C6"/>
    <w:rsid w:val="0016459D"/>
    <w:rsid w:val="001651BC"/>
    <w:rsid w:val="00165424"/>
    <w:rsid w:val="001660F8"/>
    <w:rsid w:val="0016634F"/>
    <w:rsid w:val="001667B6"/>
    <w:rsid w:val="0016794E"/>
    <w:rsid w:val="00170DB2"/>
    <w:rsid w:val="00170EA3"/>
    <w:rsid w:val="00171A2C"/>
    <w:rsid w:val="00171C61"/>
    <w:rsid w:val="00172A27"/>
    <w:rsid w:val="00173275"/>
    <w:rsid w:val="00174816"/>
    <w:rsid w:val="00174B30"/>
    <w:rsid w:val="00175252"/>
    <w:rsid w:val="001752D2"/>
    <w:rsid w:val="00175C2C"/>
    <w:rsid w:val="00175E11"/>
    <w:rsid w:val="001768B6"/>
    <w:rsid w:val="00176E51"/>
    <w:rsid w:val="00180A22"/>
    <w:rsid w:val="00181854"/>
    <w:rsid w:val="001833C2"/>
    <w:rsid w:val="001836FF"/>
    <w:rsid w:val="00184165"/>
    <w:rsid w:val="00184C1D"/>
    <w:rsid w:val="0018523C"/>
    <w:rsid w:val="00187959"/>
    <w:rsid w:val="00190229"/>
    <w:rsid w:val="00190A7E"/>
    <w:rsid w:val="00190AF3"/>
    <w:rsid w:val="001914E2"/>
    <w:rsid w:val="00191E8B"/>
    <w:rsid w:val="00191FB5"/>
    <w:rsid w:val="0019249F"/>
    <w:rsid w:val="00192F01"/>
    <w:rsid w:val="0019399E"/>
    <w:rsid w:val="001940F5"/>
    <w:rsid w:val="00194212"/>
    <w:rsid w:val="0019473E"/>
    <w:rsid w:val="001978E3"/>
    <w:rsid w:val="00197D54"/>
    <w:rsid w:val="001A061E"/>
    <w:rsid w:val="001A06A0"/>
    <w:rsid w:val="001A0813"/>
    <w:rsid w:val="001A0D50"/>
    <w:rsid w:val="001A23B8"/>
    <w:rsid w:val="001A368E"/>
    <w:rsid w:val="001A44DB"/>
    <w:rsid w:val="001A5328"/>
    <w:rsid w:val="001A6491"/>
    <w:rsid w:val="001A6594"/>
    <w:rsid w:val="001A6658"/>
    <w:rsid w:val="001A6BCC"/>
    <w:rsid w:val="001A7CED"/>
    <w:rsid w:val="001B0B00"/>
    <w:rsid w:val="001B1FB5"/>
    <w:rsid w:val="001B2411"/>
    <w:rsid w:val="001B36A6"/>
    <w:rsid w:val="001B53D4"/>
    <w:rsid w:val="001B587B"/>
    <w:rsid w:val="001B6B69"/>
    <w:rsid w:val="001C01DE"/>
    <w:rsid w:val="001C124D"/>
    <w:rsid w:val="001C1471"/>
    <w:rsid w:val="001C2AE1"/>
    <w:rsid w:val="001C31F9"/>
    <w:rsid w:val="001C3B8F"/>
    <w:rsid w:val="001C3DF5"/>
    <w:rsid w:val="001C44CF"/>
    <w:rsid w:val="001C4FFE"/>
    <w:rsid w:val="001C7BE3"/>
    <w:rsid w:val="001D0E48"/>
    <w:rsid w:val="001D2496"/>
    <w:rsid w:val="001D2BEF"/>
    <w:rsid w:val="001D2D89"/>
    <w:rsid w:val="001D3185"/>
    <w:rsid w:val="001D3727"/>
    <w:rsid w:val="001D3BE6"/>
    <w:rsid w:val="001D3CD6"/>
    <w:rsid w:val="001D400C"/>
    <w:rsid w:val="001D40F4"/>
    <w:rsid w:val="001D5A3A"/>
    <w:rsid w:val="001D79A6"/>
    <w:rsid w:val="001D7B19"/>
    <w:rsid w:val="001E050A"/>
    <w:rsid w:val="001E18A1"/>
    <w:rsid w:val="001E241D"/>
    <w:rsid w:val="001E255B"/>
    <w:rsid w:val="001E2727"/>
    <w:rsid w:val="001E3962"/>
    <w:rsid w:val="001E3D93"/>
    <w:rsid w:val="001E4F8A"/>
    <w:rsid w:val="001E50B1"/>
    <w:rsid w:val="001E6443"/>
    <w:rsid w:val="001E657C"/>
    <w:rsid w:val="001E6F11"/>
    <w:rsid w:val="001F0EE9"/>
    <w:rsid w:val="001F1DEC"/>
    <w:rsid w:val="001F240C"/>
    <w:rsid w:val="001F31C6"/>
    <w:rsid w:val="001F360F"/>
    <w:rsid w:val="001F3EEB"/>
    <w:rsid w:val="001F4484"/>
    <w:rsid w:val="001F51C3"/>
    <w:rsid w:val="001F598B"/>
    <w:rsid w:val="001F59DE"/>
    <w:rsid w:val="001F5B78"/>
    <w:rsid w:val="001F6DC9"/>
    <w:rsid w:val="001F73A2"/>
    <w:rsid w:val="001F764E"/>
    <w:rsid w:val="00200689"/>
    <w:rsid w:val="00201E2F"/>
    <w:rsid w:val="00202B20"/>
    <w:rsid w:val="0020301A"/>
    <w:rsid w:val="00205359"/>
    <w:rsid w:val="00207B42"/>
    <w:rsid w:val="0021019B"/>
    <w:rsid w:val="0021067B"/>
    <w:rsid w:val="00210C22"/>
    <w:rsid w:val="002116D2"/>
    <w:rsid w:val="00211E30"/>
    <w:rsid w:val="00211F93"/>
    <w:rsid w:val="00212678"/>
    <w:rsid w:val="00213E99"/>
    <w:rsid w:val="00214050"/>
    <w:rsid w:val="002164B4"/>
    <w:rsid w:val="00216677"/>
    <w:rsid w:val="0021694B"/>
    <w:rsid w:val="002172F6"/>
    <w:rsid w:val="002179B0"/>
    <w:rsid w:val="002213CE"/>
    <w:rsid w:val="00221732"/>
    <w:rsid w:val="00221E70"/>
    <w:rsid w:val="002229D6"/>
    <w:rsid w:val="00222DC2"/>
    <w:rsid w:val="00222F90"/>
    <w:rsid w:val="00224335"/>
    <w:rsid w:val="0022477E"/>
    <w:rsid w:val="002256EE"/>
    <w:rsid w:val="0022576D"/>
    <w:rsid w:val="00226152"/>
    <w:rsid w:val="002271E0"/>
    <w:rsid w:val="002278BD"/>
    <w:rsid w:val="0023091B"/>
    <w:rsid w:val="0023241A"/>
    <w:rsid w:val="0023337A"/>
    <w:rsid w:val="002347FE"/>
    <w:rsid w:val="0023484D"/>
    <w:rsid w:val="00234FB6"/>
    <w:rsid w:val="00235078"/>
    <w:rsid w:val="00236724"/>
    <w:rsid w:val="002369FC"/>
    <w:rsid w:val="00237781"/>
    <w:rsid w:val="002378DF"/>
    <w:rsid w:val="00240D06"/>
    <w:rsid w:val="002415DF"/>
    <w:rsid w:val="00242FC5"/>
    <w:rsid w:val="00244009"/>
    <w:rsid w:val="00247085"/>
    <w:rsid w:val="0024737D"/>
    <w:rsid w:val="002476A0"/>
    <w:rsid w:val="00247BCD"/>
    <w:rsid w:val="0025018E"/>
    <w:rsid w:val="002501B6"/>
    <w:rsid w:val="00250FC4"/>
    <w:rsid w:val="00250FD4"/>
    <w:rsid w:val="00251631"/>
    <w:rsid w:val="00251AC4"/>
    <w:rsid w:val="0025228F"/>
    <w:rsid w:val="0025497C"/>
    <w:rsid w:val="00257869"/>
    <w:rsid w:val="00260339"/>
    <w:rsid w:val="00260A9C"/>
    <w:rsid w:val="0026138C"/>
    <w:rsid w:val="00261421"/>
    <w:rsid w:val="002614BC"/>
    <w:rsid w:val="00261A6A"/>
    <w:rsid w:val="00262549"/>
    <w:rsid w:val="002639A7"/>
    <w:rsid w:val="00263FE5"/>
    <w:rsid w:val="0026478D"/>
    <w:rsid w:val="00264DF1"/>
    <w:rsid w:val="0026767A"/>
    <w:rsid w:val="002677D6"/>
    <w:rsid w:val="00270111"/>
    <w:rsid w:val="00273DA6"/>
    <w:rsid w:val="002757EE"/>
    <w:rsid w:val="00277583"/>
    <w:rsid w:val="00280C4E"/>
    <w:rsid w:val="002810CF"/>
    <w:rsid w:val="0028181B"/>
    <w:rsid w:val="002829A1"/>
    <w:rsid w:val="00286C5B"/>
    <w:rsid w:val="00286E16"/>
    <w:rsid w:val="00287C59"/>
    <w:rsid w:val="002911DD"/>
    <w:rsid w:val="0029272E"/>
    <w:rsid w:val="0029313B"/>
    <w:rsid w:val="00293DF1"/>
    <w:rsid w:val="00294F1C"/>
    <w:rsid w:val="002A15C8"/>
    <w:rsid w:val="002A1E92"/>
    <w:rsid w:val="002A2E55"/>
    <w:rsid w:val="002A322F"/>
    <w:rsid w:val="002A349F"/>
    <w:rsid w:val="002A3B87"/>
    <w:rsid w:val="002A6869"/>
    <w:rsid w:val="002A7B13"/>
    <w:rsid w:val="002B1183"/>
    <w:rsid w:val="002B216E"/>
    <w:rsid w:val="002B2CC6"/>
    <w:rsid w:val="002B3271"/>
    <w:rsid w:val="002B3479"/>
    <w:rsid w:val="002B3999"/>
    <w:rsid w:val="002B5278"/>
    <w:rsid w:val="002B5899"/>
    <w:rsid w:val="002B6C52"/>
    <w:rsid w:val="002B77C1"/>
    <w:rsid w:val="002C19B6"/>
    <w:rsid w:val="002C30BE"/>
    <w:rsid w:val="002C3727"/>
    <w:rsid w:val="002C4C4A"/>
    <w:rsid w:val="002C585E"/>
    <w:rsid w:val="002C7E69"/>
    <w:rsid w:val="002C7EAD"/>
    <w:rsid w:val="002D0A42"/>
    <w:rsid w:val="002D144C"/>
    <w:rsid w:val="002D1ED2"/>
    <w:rsid w:val="002D2229"/>
    <w:rsid w:val="002D2860"/>
    <w:rsid w:val="002D2F13"/>
    <w:rsid w:val="002D3B55"/>
    <w:rsid w:val="002D432C"/>
    <w:rsid w:val="002D6113"/>
    <w:rsid w:val="002D65CB"/>
    <w:rsid w:val="002D68BE"/>
    <w:rsid w:val="002E062E"/>
    <w:rsid w:val="002E21A1"/>
    <w:rsid w:val="002E23E6"/>
    <w:rsid w:val="002E36C0"/>
    <w:rsid w:val="002E45F3"/>
    <w:rsid w:val="002E4CE5"/>
    <w:rsid w:val="002E4E1A"/>
    <w:rsid w:val="002E5323"/>
    <w:rsid w:val="002E62F4"/>
    <w:rsid w:val="002E67A7"/>
    <w:rsid w:val="002E6E90"/>
    <w:rsid w:val="002E7F9F"/>
    <w:rsid w:val="002F08AD"/>
    <w:rsid w:val="002F08CC"/>
    <w:rsid w:val="002F09AE"/>
    <w:rsid w:val="002F15C8"/>
    <w:rsid w:val="002F3A40"/>
    <w:rsid w:val="002F6AB3"/>
    <w:rsid w:val="002F6FA1"/>
    <w:rsid w:val="002F77FD"/>
    <w:rsid w:val="002F7E06"/>
    <w:rsid w:val="00301982"/>
    <w:rsid w:val="003022DB"/>
    <w:rsid w:val="0030385E"/>
    <w:rsid w:val="00303F39"/>
    <w:rsid w:val="00305515"/>
    <w:rsid w:val="00305950"/>
    <w:rsid w:val="00306BD2"/>
    <w:rsid w:val="00307CA5"/>
    <w:rsid w:val="00310353"/>
    <w:rsid w:val="00311C4F"/>
    <w:rsid w:val="00312E95"/>
    <w:rsid w:val="003134E5"/>
    <w:rsid w:val="0031415B"/>
    <w:rsid w:val="00315AC4"/>
    <w:rsid w:val="0031743F"/>
    <w:rsid w:val="00317941"/>
    <w:rsid w:val="00320AE1"/>
    <w:rsid w:val="00321909"/>
    <w:rsid w:val="00323092"/>
    <w:rsid w:val="00323CFD"/>
    <w:rsid w:val="00324A88"/>
    <w:rsid w:val="003277B2"/>
    <w:rsid w:val="003277DA"/>
    <w:rsid w:val="0033013B"/>
    <w:rsid w:val="003301B1"/>
    <w:rsid w:val="003310B0"/>
    <w:rsid w:val="0033136B"/>
    <w:rsid w:val="00332D31"/>
    <w:rsid w:val="003346D4"/>
    <w:rsid w:val="00335B17"/>
    <w:rsid w:val="00337001"/>
    <w:rsid w:val="00337446"/>
    <w:rsid w:val="00340248"/>
    <w:rsid w:val="00342970"/>
    <w:rsid w:val="0034406F"/>
    <w:rsid w:val="00345855"/>
    <w:rsid w:val="00345A9A"/>
    <w:rsid w:val="00346064"/>
    <w:rsid w:val="0034628F"/>
    <w:rsid w:val="0034716A"/>
    <w:rsid w:val="0035207C"/>
    <w:rsid w:val="00353396"/>
    <w:rsid w:val="00353FD5"/>
    <w:rsid w:val="00355246"/>
    <w:rsid w:val="00355297"/>
    <w:rsid w:val="00357618"/>
    <w:rsid w:val="003600CB"/>
    <w:rsid w:val="00360197"/>
    <w:rsid w:val="00360430"/>
    <w:rsid w:val="00360FC0"/>
    <w:rsid w:val="00361DBE"/>
    <w:rsid w:val="00362641"/>
    <w:rsid w:val="003633B4"/>
    <w:rsid w:val="00363766"/>
    <w:rsid w:val="0036376D"/>
    <w:rsid w:val="00363790"/>
    <w:rsid w:val="00365C05"/>
    <w:rsid w:val="00365D92"/>
    <w:rsid w:val="003674BB"/>
    <w:rsid w:val="00370480"/>
    <w:rsid w:val="00370D8B"/>
    <w:rsid w:val="00371D8A"/>
    <w:rsid w:val="003747C6"/>
    <w:rsid w:val="00375395"/>
    <w:rsid w:val="00375FE3"/>
    <w:rsid w:val="00377D5C"/>
    <w:rsid w:val="00381208"/>
    <w:rsid w:val="00381498"/>
    <w:rsid w:val="0038399F"/>
    <w:rsid w:val="00383C3C"/>
    <w:rsid w:val="00383C70"/>
    <w:rsid w:val="00384640"/>
    <w:rsid w:val="00384BA6"/>
    <w:rsid w:val="0038526D"/>
    <w:rsid w:val="00386F66"/>
    <w:rsid w:val="003876DB"/>
    <w:rsid w:val="0039194A"/>
    <w:rsid w:val="00391B9E"/>
    <w:rsid w:val="00391ECB"/>
    <w:rsid w:val="003921C5"/>
    <w:rsid w:val="00392EFF"/>
    <w:rsid w:val="00394637"/>
    <w:rsid w:val="00394786"/>
    <w:rsid w:val="00395D21"/>
    <w:rsid w:val="003966FE"/>
    <w:rsid w:val="00397806"/>
    <w:rsid w:val="00397CD8"/>
    <w:rsid w:val="003A0C57"/>
    <w:rsid w:val="003A10F4"/>
    <w:rsid w:val="003A2305"/>
    <w:rsid w:val="003A43AC"/>
    <w:rsid w:val="003A5DF2"/>
    <w:rsid w:val="003A60CD"/>
    <w:rsid w:val="003A7212"/>
    <w:rsid w:val="003A7ED1"/>
    <w:rsid w:val="003B03D8"/>
    <w:rsid w:val="003B073F"/>
    <w:rsid w:val="003B096E"/>
    <w:rsid w:val="003B1B50"/>
    <w:rsid w:val="003B2F93"/>
    <w:rsid w:val="003B4306"/>
    <w:rsid w:val="003C0FB8"/>
    <w:rsid w:val="003C0FE1"/>
    <w:rsid w:val="003C1269"/>
    <w:rsid w:val="003C1E08"/>
    <w:rsid w:val="003C25C1"/>
    <w:rsid w:val="003C3504"/>
    <w:rsid w:val="003C48D3"/>
    <w:rsid w:val="003C49DE"/>
    <w:rsid w:val="003C4C59"/>
    <w:rsid w:val="003C5055"/>
    <w:rsid w:val="003C5480"/>
    <w:rsid w:val="003C5D7F"/>
    <w:rsid w:val="003C712D"/>
    <w:rsid w:val="003C7387"/>
    <w:rsid w:val="003D08C2"/>
    <w:rsid w:val="003D0BD8"/>
    <w:rsid w:val="003D0D2C"/>
    <w:rsid w:val="003D0D6B"/>
    <w:rsid w:val="003D310F"/>
    <w:rsid w:val="003D41BC"/>
    <w:rsid w:val="003D4752"/>
    <w:rsid w:val="003D53C4"/>
    <w:rsid w:val="003D7B5A"/>
    <w:rsid w:val="003D7D4A"/>
    <w:rsid w:val="003E0DA9"/>
    <w:rsid w:val="003E1F33"/>
    <w:rsid w:val="003E256B"/>
    <w:rsid w:val="003E2E8C"/>
    <w:rsid w:val="003E3F81"/>
    <w:rsid w:val="003E4811"/>
    <w:rsid w:val="003E4CBB"/>
    <w:rsid w:val="003E4F4D"/>
    <w:rsid w:val="003E6055"/>
    <w:rsid w:val="003E6474"/>
    <w:rsid w:val="003E73EF"/>
    <w:rsid w:val="003E7B18"/>
    <w:rsid w:val="003F0054"/>
    <w:rsid w:val="003F028D"/>
    <w:rsid w:val="003F2FF2"/>
    <w:rsid w:val="003F43E5"/>
    <w:rsid w:val="003F46EC"/>
    <w:rsid w:val="003F58C6"/>
    <w:rsid w:val="003F6630"/>
    <w:rsid w:val="003F6C7B"/>
    <w:rsid w:val="003F6F78"/>
    <w:rsid w:val="003F7949"/>
    <w:rsid w:val="00400933"/>
    <w:rsid w:val="00400E42"/>
    <w:rsid w:val="00401874"/>
    <w:rsid w:val="00401E9E"/>
    <w:rsid w:val="00402921"/>
    <w:rsid w:val="0040350E"/>
    <w:rsid w:val="0040639A"/>
    <w:rsid w:val="00406D23"/>
    <w:rsid w:val="00410C1F"/>
    <w:rsid w:val="00413E98"/>
    <w:rsid w:val="004140B1"/>
    <w:rsid w:val="0041493C"/>
    <w:rsid w:val="004150D0"/>
    <w:rsid w:val="00415EB3"/>
    <w:rsid w:val="004160E1"/>
    <w:rsid w:val="00417B44"/>
    <w:rsid w:val="004210A7"/>
    <w:rsid w:val="004216FC"/>
    <w:rsid w:val="00421A59"/>
    <w:rsid w:val="00421D1E"/>
    <w:rsid w:val="00423F00"/>
    <w:rsid w:val="0042509F"/>
    <w:rsid w:val="00426A1C"/>
    <w:rsid w:val="00430AAE"/>
    <w:rsid w:val="004319F8"/>
    <w:rsid w:val="00431DAB"/>
    <w:rsid w:val="00432D74"/>
    <w:rsid w:val="00432E00"/>
    <w:rsid w:val="00434AAE"/>
    <w:rsid w:val="00434B87"/>
    <w:rsid w:val="004359F0"/>
    <w:rsid w:val="00435AEF"/>
    <w:rsid w:val="004365A4"/>
    <w:rsid w:val="0044102D"/>
    <w:rsid w:val="004419F1"/>
    <w:rsid w:val="00441B5D"/>
    <w:rsid w:val="00443329"/>
    <w:rsid w:val="0044575D"/>
    <w:rsid w:val="004464AA"/>
    <w:rsid w:val="0044661A"/>
    <w:rsid w:val="004472DC"/>
    <w:rsid w:val="00447C64"/>
    <w:rsid w:val="0045163F"/>
    <w:rsid w:val="00452E56"/>
    <w:rsid w:val="0045383B"/>
    <w:rsid w:val="00456960"/>
    <w:rsid w:val="0045745C"/>
    <w:rsid w:val="00457C79"/>
    <w:rsid w:val="004606B0"/>
    <w:rsid w:val="00460AF9"/>
    <w:rsid w:val="00461C9B"/>
    <w:rsid w:val="00463832"/>
    <w:rsid w:val="0046437C"/>
    <w:rsid w:val="004646BB"/>
    <w:rsid w:val="00465419"/>
    <w:rsid w:val="004669B9"/>
    <w:rsid w:val="004705FC"/>
    <w:rsid w:val="00470C4B"/>
    <w:rsid w:val="0047156C"/>
    <w:rsid w:val="004716EF"/>
    <w:rsid w:val="004727BF"/>
    <w:rsid w:val="00473DCB"/>
    <w:rsid w:val="0047479E"/>
    <w:rsid w:val="004765B5"/>
    <w:rsid w:val="004768A6"/>
    <w:rsid w:val="00476D8B"/>
    <w:rsid w:val="00477237"/>
    <w:rsid w:val="004775B3"/>
    <w:rsid w:val="00477C9D"/>
    <w:rsid w:val="004813E9"/>
    <w:rsid w:val="00482242"/>
    <w:rsid w:val="0048381A"/>
    <w:rsid w:val="00484416"/>
    <w:rsid w:val="0048467C"/>
    <w:rsid w:val="0048565E"/>
    <w:rsid w:val="00486457"/>
    <w:rsid w:val="00487E40"/>
    <w:rsid w:val="004900DF"/>
    <w:rsid w:val="004906C2"/>
    <w:rsid w:val="004930E9"/>
    <w:rsid w:val="0049347C"/>
    <w:rsid w:val="004959BE"/>
    <w:rsid w:val="00495F12"/>
    <w:rsid w:val="004A06D6"/>
    <w:rsid w:val="004A0A44"/>
    <w:rsid w:val="004A1A21"/>
    <w:rsid w:val="004A38DE"/>
    <w:rsid w:val="004A4831"/>
    <w:rsid w:val="004A51CD"/>
    <w:rsid w:val="004A66B7"/>
    <w:rsid w:val="004A7492"/>
    <w:rsid w:val="004B0A3A"/>
    <w:rsid w:val="004B0EFE"/>
    <w:rsid w:val="004B1498"/>
    <w:rsid w:val="004B15A9"/>
    <w:rsid w:val="004B1A78"/>
    <w:rsid w:val="004B28E2"/>
    <w:rsid w:val="004B3240"/>
    <w:rsid w:val="004B32AF"/>
    <w:rsid w:val="004B483A"/>
    <w:rsid w:val="004B4B9B"/>
    <w:rsid w:val="004B67E1"/>
    <w:rsid w:val="004B7C54"/>
    <w:rsid w:val="004C4518"/>
    <w:rsid w:val="004C60E0"/>
    <w:rsid w:val="004C6649"/>
    <w:rsid w:val="004C6B93"/>
    <w:rsid w:val="004C789B"/>
    <w:rsid w:val="004C79CA"/>
    <w:rsid w:val="004D1724"/>
    <w:rsid w:val="004D19E1"/>
    <w:rsid w:val="004D4256"/>
    <w:rsid w:val="004E0391"/>
    <w:rsid w:val="004E03F5"/>
    <w:rsid w:val="004E220B"/>
    <w:rsid w:val="004E2E93"/>
    <w:rsid w:val="004E35A2"/>
    <w:rsid w:val="004E3A24"/>
    <w:rsid w:val="004E4EA0"/>
    <w:rsid w:val="004E79EA"/>
    <w:rsid w:val="004F091D"/>
    <w:rsid w:val="004F1648"/>
    <w:rsid w:val="004F1658"/>
    <w:rsid w:val="004F3156"/>
    <w:rsid w:val="004F3FDE"/>
    <w:rsid w:val="004F4241"/>
    <w:rsid w:val="004F4CE6"/>
    <w:rsid w:val="004F5187"/>
    <w:rsid w:val="004F5C15"/>
    <w:rsid w:val="004F5D2D"/>
    <w:rsid w:val="004F5E42"/>
    <w:rsid w:val="005009C2"/>
    <w:rsid w:val="00501119"/>
    <w:rsid w:val="00501743"/>
    <w:rsid w:val="00501BF1"/>
    <w:rsid w:val="00501C25"/>
    <w:rsid w:val="0050397A"/>
    <w:rsid w:val="005039EF"/>
    <w:rsid w:val="00504D45"/>
    <w:rsid w:val="00505FA5"/>
    <w:rsid w:val="00506CA6"/>
    <w:rsid w:val="00506EBA"/>
    <w:rsid w:val="00510BDA"/>
    <w:rsid w:val="00511210"/>
    <w:rsid w:val="00511BBA"/>
    <w:rsid w:val="005127D9"/>
    <w:rsid w:val="00513271"/>
    <w:rsid w:val="005140DA"/>
    <w:rsid w:val="00514175"/>
    <w:rsid w:val="0051431C"/>
    <w:rsid w:val="00514475"/>
    <w:rsid w:val="00514F56"/>
    <w:rsid w:val="00515625"/>
    <w:rsid w:val="00515A88"/>
    <w:rsid w:val="00515ABE"/>
    <w:rsid w:val="00516272"/>
    <w:rsid w:val="00516BE8"/>
    <w:rsid w:val="00517FF1"/>
    <w:rsid w:val="0052022E"/>
    <w:rsid w:val="00521C18"/>
    <w:rsid w:val="00522518"/>
    <w:rsid w:val="005237A7"/>
    <w:rsid w:val="005240ED"/>
    <w:rsid w:val="00525768"/>
    <w:rsid w:val="0052592D"/>
    <w:rsid w:val="00525B5A"/>
    <w:rsid w:val="00526B43"/>
    <w:rsid w:val="00527AF4"/>
    <w:rsid w:val="00527FF9"/>
    <w:rsid w:val="0053275E"/>
    <w:rsid w:val="0053283D"/>
    <w:rsid w:val="00534A6E"/>
    <w:rsid w:val="0053645C"/>
    <w:rsid w:val="005366E3"/>
    <w:rsid w:val="00536FD8"/>
    <w:rsid w:val="00537092"/>
    <w:rsid w:val="005401EB"/>
    <w:rsid w:val="005411EE"/>
    <w:rsid w:val="00542811"/>
    <w:rsid w:val="00542B33"/>
    <w:rsid w:val="00543BAB"/>
    <w:rsid w:val="005443F8"/>
    <w:rsid w:val="00544482"/>
    <w:rsid w:val="00545CD7"/>
    <w:rsid w:val="005472AF"/>
    <w:rsid w:val="0054783D"/>
    <w:rsid w:val="00547E1C"/>
    <w:rsid w:val="005506A2"/>
    <w:rsid w:val="0055168D"/>
    <w:rsid w:val="0055220E"/>
    <w:rsid w:val="005540E7"/>
    <w:rsid w:val="005546DB"/>
    <w:rsid w:val="0055504A"/>
    <w:rsid w:val="005555D5"/>
    <w:rsid w:val="00555CBA"/>
    <w:rsid w:val="00556CFD"/>
    <w:rsid w:val="00556EEE"/>
    <w:rsid w:val="00557A5C"/>
    <w:rsid w:val="0056111F"/>
    <w:rsid w:val="0056119C"/>
    <w:rsid w:val="00561D1C"/>
    <w:rsid w:val="00562408"/>
    <w:rsid w:val="00562DC2"/>
    <w:rsid w:val="00565948"/>
    <w:rsid w:val="00565A2F"/>
    <w:rsid w:val="00565D0E"/>
    <w:rsid w:val="00566A24"/>
    <w:rsid w:val="005704AF"/>
    <w:rsid w:val="005713CE"/>
    <w:rsid w:val="00571B4B"/>
    <w:rsid w:val="00572EE7"/>
    <w:rsid w:val="005732A4"/>
    <w:rsid w:val="005738B0"/>
    <w:rsid w:val="0057420F"/>
    <w:rsid w:val="0057583C"/>
    <w:rsid w:val="005774F5"/>
    <w:rsid w:val="00582175"/>
    <w:rsid w:val="005823D1"/>
    <w:rsid w:val="00583347"/>
    <w:rsid w:val="00583499"/>
    <w:rsid w:val="005834A4"/>
    <w:rsid w:val="00583FCD"/>
    <w:rsid w:val="0058543A"/>
    <w:rsid w:val="0058557D"/>
    <w:rsid w:val="005866D5"/>
    <w:rsid w:val="00586A1D"/>
    <w:rsid w:val="00586BC7"/>
    <w:rsid w:val="00587001"/>
    <w:rsid w:val="0058726F"/>
    <w:rsid w:val="005877BF"/>
    <w:rsid w:val="00587B5E"/>
    <w:rsid w:val="00590B82"/>
    <w:rsid w:val="00590C0C"/>
    <w:rsid w:val="00592461"/>
    <w:rsid w:val="00592D13"/>
    <w:rsid w:val="0059350A"/>
    <w:rsid w:val="00593EC5"/>
    <w:rsid w:val="00594677"/>
    <w:rsid w:val="00594A8B"/>
    <w:rsid w:val="00596DE1"/>
    <w:rsid w:val="00597F48"/>
    <w:rsid w:val="005A3215"/>
    <w:rsid w:val="005A3642"/>
    <w:rsid w:val="005A3ECC"/>
    <w:rsid w:val="005A4718"/>
    <w:rsid w:val="005A4762"/>
    <w:rsid w:val="005A5208"/>
    <w:rsid w:val="005A58DA"/>
    <w:rsid w:val="005A5C6E"/>
    <w:rsid w:val="005A6196"/>
    <w:rsid w:val="005A66C1"/>
    <w:rsid w:val="005A6E5D"/>
    <w:rsid w:val="005A73EA"/>
    <w:rsid w:val="005B09AF"/>
    <w:rsid w:val="005B26A7"/>
    <w:rsid w:val="005B4058"/>
    <w:rsid w:val="005B4EB9"/>
    <w:rsid w:val="005B4FD5"/>
    <w:rsid w:val="005C0F44"/>
    <w:rsid w:val="005C0FFF"/>
    <w:rsid w:val="005C3CBF"/>
    <w:rsid w:val="005C4108"/>
    <w:rsid w:val="005C4454"/>
    <w:rsid w:val="005C5664"/>
    <w:rsid w:val="005C6819"/>
    <w:rsid w:val="005C6FBE"/>
    <w:rsid w:val="005C7EFA"/>
    <w:rsid w:val="005D0E8C"/>
    <w:rsid w:val="005D69FF"/>
    <w:rsid w:val="005D7671"/>
    <w:rsid w:val="005D768A"/>
    <w:rsid w:val="005E1DFC"/>
    <w:rsid w:val="005E2214"/>
    <w:rsid w:val="005E29EE"/>
    <w:rsid w:val="005E54E1"/>
    <w:rsid w:val="005E54F3"/>
    <w:rsid w:val="005E583A"/>
    <w:rsid w:val="005E5D6D"/>
    <w:rsid w:val="005E5E97"/>
    <w:rsid w:val="005E6780"/>
    <w:rsid w:val="005E6A0F"/>
    <w:rsid w:val="005F00CD"/>
    <w:rsid w:val="005F13CA"/>
    <w:rsid w:val="005F1ACC"/>
    <w:rsid w:val="005F1DA4"/>
    <w:rsid w:val="005F3CF8"/>
    <w:rsid w:val="006003CC"/>
    <w:rsid w:val="006007EE"/>
    <w:rsid w:val="0060369A"/>
    <w:rsid w:val="00603F9C"/>
    <w:rsid w:val="00605588"/>
    <w:rsid w:val="006063A9"/>
    <w:rsid w:val="006065A8"/>
    <w:rsid w:val="00606E44"/>
    <w:rsid w:val="00606FB1"/>
    <w:rsid w:val="00607071"/>
    <w:rsid w:val="006074FF"/>
    <w:rsid w:val="0060754A"/>
    <w:rsid w:val="00610811"/>
    <w:rsid w:val="00611E95"/>
    <w:rsid w:val="00612225"/>
    <w:rsid w:val="00612689"/>
    <w:rsid w:val="00614670"/>
    <w:rsid w:val="00617E64"/>
    <w:rsid w:val="00620999"/>
    <w:rsid w:val="00621F90"/>
    <w:rsid w:val="00622110"/>
    <w:rsid w:val="00622996"/>
    <w:rsid w:val="00622CB5"/>
    <w:rsid w:val="0062307D"/>
    <w:rsid w:val="00625248"/>
    <w:rsid w:val="006256BB"/>
    <w:rsid w:val="006274BF"/>
    <w:rsid w:val="00627EBD"/>
    <w:rsid w:val="00627EC5"/>
    <w:rsid w:val="006301E7"/>
    <w:rsid w:val="006307B9"/>
    <w:rsid w:val="0063178F"/>
    <w:rsid w:val="00631E68"/>
    <w:rsid w:val="00632782"/>
    <w:rsid w:val="00632D40"/>
    <w:rsid w:val="0063516A"/>
    <w:rsid w:val="006352F8"/>
    <w:rsid w:val="00636546"/>
    <w:rsid w:val="0063670F"/>
    <w:rsid w:val="006370A1"/>
    <w:rsid w:val="00640297"/>
    <w:rsid w:val="00640F5F"/>
    <w:rsid w:val="00642C86"/>
    <w:rsid w:val="00642FF5"/>
    <w:rsid w:val="0064321A"/>
    <w:rsid w:val="00643E22"/>
    <w:rsid w:val="00645CA1"/>
    <w:rsid w:val="00646EA5"/>
    <w:rsid w:val="006516C7"/>
    <w:rsid w:val="00651895"/>
    <w:rsid w:val="00651F1D"/>
    <w:rsid w:val="006522E5"/>
    <w:rsid w:val="006558F5"/>
    <w:rsid w:val="006571D0"/>
    <w:rsid w:val="006577D6"/>
    <w:rsid w:val="006601CD"/>
    <w:rsid w:val="00660BFA"/>
    <w:rsid w:val="00660F1F"/>
    <w:rsid w:val="00661515"/>
    <w:rsid w:val="00661D22"/>
    <w:rsid w:val="00663546"/>
    <w:rsid w:val="00663E6B"/>
    <w:rsid w:val="00664D7A"/>
    <w:rsid w:val="00664E47"/>
    <w:rsid w:val="006655D8"/>
    <w:rsid w:val="0066647B"/>
    <w:rsid w:val="006666D8"/>
    <w:rsid w:val="00666A91"/>
    <w:rsid w:val="00666D64"/>
    <w:rsid w:val="0067163B"/>
    <w:rsid w:val="00673BD0"/>
    <w:rsid w:val="00673F86"/>
    <w:rsid w:val="00675D1F"/>
    <w:rsid w:val="006761EE"/>
    <w:rsid w:val="00676E30"/>
    <w:rsid w:val="0067733E"/>
    <w:rsid w:val="00680825"/>
    <w:rsid w:val="006811A4"/>
    <w:rsid w:val="006825DA"/>
    <w:rsid w:val="00684648"/>
    <w:rsid w:val="00684872"/>
    <w:rsid w:val="00687D32"/>
    <w:rsid w:val="0069023C"/>
    <w:rsid w:val="00693C81"/>
    <w:rsid w:val="006941F3"/>
    <w:rsid w:val="00695C6E"/>
    <w:rsid w:val="00695F71"/>
    <w:rsid w:val="00696520"/>
    <w:rsid w:val="006A0464"/>
    <w:rsid w:val="006A099F"/>
    <w:rsid w:val="006A09C3"/>
    <w:rsid w:val="006A0CA2"/>
    <w:rsid w:val="006A12BE"/>
    <w:rsid w:val="006A1909"/>
    <w:rsid w:val="006A2294"/>
    <w:rsid w:val="006A2789"/>
    <w:rsid w:val="006A4248"/>
    <w:rsid w:val="006A530D"/>
    <w:rsid w:val="006A5AEA"/>
    <w:rsid w:val="006A6347"/>
    <w:rsid w:val="006A7042"/>
    <w:rsid w:val="006B1039"/>
    <w:rsid w:val="006B1078"/>
    <w:rsid w:val="006B3496"/>
    <w:rsid w:val="006B3673"/>
    <w:rsid w:val="006B3B93"/>
    <w:rsid w:val="006B494F"/>
    <w:rsid w:val="006B4FEB"/>
    <w:rsid w:val="006B6660"/>
    <w:rsid w:val="006B7074"/>
    <w:rsid w:val="006B7584"/>
    <w:rsid w:val="006B7EB3"/>
    <w:rsid w:val="006C0227"/>
    <w:rsid w:val="006C08A7"/>
    <w:rsid w:val="006C116C"/>
    <w:rsid w:val="006C15C3"/>
    <w:rsid w:val="006C1C02"/>
    <w:rsid w:val="006C1CAE"/>
    <w:rsid w:val="006C1FBD"/>
    <w:rsid w:val="006C2A1A"/>
    <w:rsid w:val="006C6EC3"/>
    <w:rsid w:val="006D2499"/>
    <w:rsid w:val="006D2F0E"/>
    <w:rsid w:val="006D3287"/>
    <w:rsid w:val="006D4860"/>
    <w:rsid w:val="006D529E"/>
    <w:rsid w:val="006D7328"/>
    <w:rsid w:val="006E0505"/>
    <w:rsid w:val="006E2BB3"/>
    <w:rsid w:val="006E2D2C"/>
    <w:rsid w:val="006E324B"/>
    <w:rsid w:val="006E658C"/>
    <w:rsid w:val="006E6D5D"/>
    <w:rsid w:val="006E783C"/>
    <w:rsid w:val="006F6021"/>
    <w:rsid w:val="00703921"/>
    <w:rsid w:val="00703F0C"/>
    <w:rsid w:val="00703F19"/>
    <w:rsid w:val="007051AC"/>
    <w:rsid w:val="00705E1B"/>
    <w:rsid w:val="0070682A"/>
    <w:rsid w:val="00707420"/>
    <w:rsid w:val="0071186C"/>
    <w:rsid w:val="00711EDA"/>
    <w:rsid w:val="00712EE4"/>
    <w:rsid w:val="0071504C"/>
    <w:rsid w:val="00715843"/>
    <w:rsid w:val="007168B0"/>
    <w:rsid w:val="00721966"/>
    <w:rsid w:val="00722375"/>
    <w:rsid w:val="00722DD5"/>
    <w:rsid w:val="00723743"/>
    <w:rsid w:val="00723EF5"/>
    <w:rsid w:val="00724987"/>
    <w:rsid w:val="00727EA8"/>
    <w:rsid w:val="007305DB"/>
    <w:rsid w:val="00731497"/>
    <w:rsid w:val="0073189D"/>
    <w:rsid w:val="007325BB"/>
    <w:rsid w:val="007332F8"/>
    <w:rsid w:val="007337D3"/>
    <w:rsid w:val="0073424D"/>
    <w:rsid w:val="007344D2"/>
    <w:rsid w:val="007356FB"/>
    <w:rsid w:val="0073649D"/>
    <w:rsid w:val="00736BD4"/>
    <w:rsid w:val="00736FB2"/>
    <w:rsid w:val="00740B2F"/>
    <w:rsid w:val="0074135D"/>
    <w:rsid w:val="00743525"/>
    <w:rsid w:val="00743B2E"/>
    <w:rsid w:val="00744572"/>
    <w:rsid w:val="007445D4"/>
    <w:rsid w:val="00745023"/>
    <w:rsid w:val="0074550F"/>
    <w:rsid w:val="00745F94"/>
    <w:rsid w:val="0074645D"/>
    <w:rsid w:val="007466DA"/>
    <w:rsid w:val="007468BA"/>
    <w:rsid w:val="00746C70"/>
    <w:rsid w:val="00747442"/>
    <w:rsid w:val="00747F45"/>
    <w:rsid w:val="007512AE"/>
    <w:rsid w:val="007516D8"/>
    <w:rsid w:val="00752068"/>
    <w:rsid w:val="00752DED"/>
    <w:rsid w:val="0075498E"/>
    <w:rsid w:val="00754E66"/>
    <w:rsid w:val="00755831"/>
    <w:rsid w:val="00755980"/>
    <w:rsid w:val="00760074"/>
    <w:rsid w:val="0076242F"/>
    <w:rsid w:val="00764603"/>
    <w:rsid w:val="0076515E"/>
    <w:rsid w:val="0076534C"/>
    <w:rsid w:val="00766586"/>
    <w:rsid w:val="00766FF1"/>
    <w:rsid w:val="0077042D"/>
    <w:rsid w:val="00770A08"/>
    <w:rsid w:val="00770E24"/>
    <w:rsid w:val="007715AB"/>
    <w:rsid w:val="0077236D"/>
    <w:rsid w:val="00773729"/>
    <w:rsid w:val="007737A4"/>
    <w:rsid w:val="00774968"/>
    <w:rsid w:val="0077508B"/>
    <w:rsid w:val="007757C1"/>
    <w:rsid w:val="007800FF"/>
    <w:rsid w:val="00785F12"/>
    <w:rsid w:val="00786CD3"/>
    <w:rsid w:val="007903C5"/>
    <w:rsid w:val="0079068B"/>
    <w:rsid w:val="00793694"/>
    <w:rsid w:val="00794C37"/>
    <w:rsid w:val="0079624B"/>
    <w:rsid w:val="00796A16"/>
    <w:rsid w:val="007A09BD"/>
    <w:rsid w:val="007A1469"/>
    <w:rsid w:val="007A1503"/>
    <w:rsid w:val="007A2452"/>
    <w:rsid w:val="007A2D51"/>
    <w:rsid w:val="007A350F"/>
    <w:rsid w:val="007A41B4"/>
    <w:rsid w:val="007A437C"/>
    <w:rsid w:val="007A4412"/>
    <w:rsid w:val="007A67CA"/>
    <w:rsid w:val="007A7421"/>
    <w:rsid w:val="007A7562"/>
    <w:rsid w:val="007A7891"/>
    <w:rsid w:val="007A796F"/>
    <w:rsid w:val="007B09D1"/>
    <w:rsid w:val="007B14FC"/>
    <w:rsid w:val="007B191F"/>
    <w:rsid w:val="007B25BE"/>
    <w:rsid w:val="007B3ABF"/>
    <w:rsid w:val="007B4C89"/>
    <w:rsid w:val="007B531B"/>
    <w:rsid w:val="007B5534"/>
    <w:rsid w:val="007C0B89"/>
    <w:rsid w:val="007C20FC"/>
    <w:rsid w:val="007C319D"/>
    <w:rsid w:val="007C3509"/>
    <w:rsid w:val="007C3B71"/>
    <w:rsid w:val="007C5DCD"/>
    <w:rsid w:val="007C6293"/>
    <w:rsid w:val="007C7428"/>
    <w:rsid w:val="007D01B2"/>
    <w:rsid w:val="007D03BC"/>
    <w:rsid w:val="007D0489"/>
    <w:rsid w:val="007D081A"/>
    <w:rsid w:val="007D0C38"/>
    <w:rsid w:val="007D0C43"/>
    <w:rsid w:val="007D0C5D"/>
    <w:rsid w:val="007D5536"/>
    <w:rsid w:val="007D63E6"/>
    <w:rsid w:val="007D69D3"/>
    <w:rsid w:val="007E0A39"/>
    <w:rsid w:val="007E19E9"/>
    <w:rsid w:val="007E291D"/>
    <w:rsid w:val="007E36B1"/>
    <w:rsid w:val="007E631E"/>
    <w:rsid w:val="007E6473"/>
    <w:rsid w:val="007E6477"/>
    <w:rsid w:val="007E665E"/>
    <w:rsid w:val="007E70F8"/>
    <w:rsid w:val="007E7932"/>
    <w:rsid w:val="007E7EA8"/>
    <w:rsid w:val="007F13C3"/>
    <w:rsid w:val="007F366A"/>
    <w:rsid w:val="007F43D0"/>
    <w:rsid w:val="007F4726"/>
    <w:rsid w:val="007F696F"/>
    <w:rsid w:val="007F7364"/>
    <w:rsid w:val="00800FC4"/>
    <w:rsid w:val="008016E9"/>
    <w:rsid w:val="008021EA"/>
    <w:rsid w:val="00802BF9"/>
    <w:rsid w:val="0080470C"/>
    <w:rsid w:val="00804A26"/>
    <w:rsid w:val="00805644"/>
    <w:rsid w:val="0080613E"/>
    <w:rsid w:val="00806184"/>
    <w:rsid w:val="00810ADB"/>
    <w:rsid w:val="00811D8C"/>
    <w:rsid w:val="00811F50"/>
    <w:rsid w:val="00812DD0"/>
    <w:rsid w:val="0081315D"/>
    <w:rsid w:val="008132CE"/>
    <w:rsid w:val="008138AA"/>
    <w:rsid w:val="00814B29"/>
    <w:rsid w:val="00814D3A"/>
    <w:rsid w:val="008162B5"/>
    <w:rsid w:val="008206CD"/>
    <w:rsid w:val="00820A2A"/>
    <w:rsid w:val="00821F5B"/>
    <w:rsid w:val="00822326"/>
    <w:rsid w:val="008235A6"/>
    <w:rsid w:val="00823A52"/>
    <w:rsid w:val="00824761"/>
    <w:rsid w:val="008247F9"/>
    <w:rsid w:val="00824F9E"/>
    <w:rsid w:val="00825082"/>
    <w:rsid w:val="00825953"/>
    <w:rsid w:val="00831324"/>
    <w:rsid w:val="00832435"/>
    <w:rsid w:val="00832685"/>
    <w:rsid w:val="00832AC1"/>
    <w:rsid w:val="0083332D"/>
    <w:rsid w:val="00833A5B"/>
    <w:rsid w:val="008346B0"/>
    <w:rsid w:val="008353E4"/>
    <w:rsid w:val="00835DBC"/>
    <w:rsid w:val="00836055"/>
    <w:rsid w:val="008362B2"/>
    <w:rsid w:val="0083740A"/>
    <w:rsid w:val="00840661"/>
    <w:rsid w:val="00840AF1"/>
    <w:rsid w:val="00840C4A"/>
    <w:rsid w:val="00840E45"/>
    <w:rsid w:val="0084162B"/>
    <w:rsid w:val="008416C1"/>
    <w:rsid w:val="00841F1B"/>
    <w:rsid w:val="0084325C"/>
    <w:rsid w:val="008432BE"/>
    <w:rsid w:val="00844BB5"/>
    <w:rsid w:val="008466DE"/>
    <w:rsid w:val="00846723"/>
    <w:rsid w:val="00846AC2"/>
    <w:rsid w:val="00847A8F"/>
    <w:rsid w:val="00852C45"/>
    <w:rsid w:val="008558D6"/>
    <w:rsid w:val="00855F7D"/>
    <w:rsid w:val="008564EF"/>
    <w:rsid w:val="00856F46"/>
    <w:rsid w:val="00857BC3"/>
    <w:rsid w:val="00862BC4"/>
    <w:rsid w:val="00863D60"/>
    <w:rsid w:val="008641D8"/>
    <w:rsid w:val="008649E0"/>
    <w:rsid w:val="00864C0C"/>
    <w:rsid w:val="00864C2A"/>
    <w:rsid w:val="00865430"/>
    <w:rsid w:val="00866E5C"/>
    <w:rsid w:val="00867A9C"/>
    <w:rsid w:val="008702A9"/>
    <w:rsid w:val="00870F82"/>
    <w:rsid w:val="008714F5"/>
    <w:rsid w:val="008738B5"/>
    <w:rsid w:val="00873E1B"/>
    <w:rsid w:val="008773E5"/>
    <w:rsid w:val="0088098E"/>
    <w:rsid w:val="00881524"/>
    <w:rsid w:val="00881AAB"/>
    <w:rsid w:val="00881FA3"/>
    <w:rsid w:val="00883AB8"/>
    <w:rsid w:val="008841B5"/>
    <w:rsid w:val="0088548D"/>
    <w:rsid w:val="00887691"/>
    <w:rsid w:val="00887D3F"/>
    <w:rsid w:val="008901EC"/>
    <w:rsid w:val="00890CEC"/>
    <w:rsid w:val="00890F6F"/>
    <w:rsid w:val="00891A77"/>
    <w:rsid w:val="00891E8E"/>
    <w:rsid w:val="00892F9D"/>
    <w:rsid w:val="008948EF"/>
    <w:rsid w:val="0089543C"/>
    <w:rsid w:val="00895DD1"/>
    <w:rsid w:val="00896141"/>
    <w:rsid w:val="00896E37"/>
    <w:rsid w:val="008A0F40"/>
    <w:rsid w:val="008A1809"/>
    <w:rsid w:val="008A2FF8"/>
    <w:rsid w:val="008A3823"/>
    <w:rsid w:val="008A4120"/>
    <w:rsid w:val="008A415A"/>
    <w:rsid w:val="008A4F27"/>
    <w:rsid w:val="008A59F3"/>
    <w:rsid w:val="008A62F1"/>
    <w:rsid w:val="008A646F"/>
    <w:rsid w:val="008B047B"/>
    <w:rsid w:val="008B06DA"/>
    <w:rsid w:val="008B1AA9"/>
    <w:rsid w:val="008B2D80"/>
    <w:rsid w:val="008B2DE3"/>
    <w:rsid w:val="008B2EDD"/>
    <w:rsid w:val="008B4717"/>
    <w:rsid w:val="008B4C6B"/>
    <w:rsid w:val="008B64A0"/>
    <w:rsid w:val="008B7372"/>
    <w:rsid w:val="008C05F7"/>
    <w:rsid w:val="008C144B"/>
    <w:rsid w:val="008C1F30"/>
    <w:rsid w:val="008C22F6"/>
    <w:rsid w:val="008C2B5B"/>
    <w:rsid w:val="008C39C0"/>
    <w:rsid w:val="008C3E94"/>
    <w:rsid w:val="008C44C2"/>
    <w:rsid w:val="008C55F5"/>
    <w:rsid w:val="008C55FD"/>
    <w:rsid w:val="008C6298"/>
    <w:rsid w:val="008C62C4"/>
    <w:rsid w:val="008C7B93"/>
    <w:rsid w:val="008D24FD"/>
    <w:rsid w:val="008D476E"/>
    <w:rsid w:val="008D7234"/>
    <w:rsid w:val="008E0C14"/>
    <w:rsid w:val="008E2B31"/>
    <w:rsid w:val="008E38E2"/>
    <w:rsid w:val="008E482E"/>
    <w:rsid w:val="008E53E5"/>
    <w:rsid w:val="008E780D"/>
    <w:rsid w:val="008F0A25"/>
    <w:rsid w:val="008F0E60"/>
    <w:rsid w:val="008F0F22"/>
    <w:rsid w:val="008F165C"/>
    <w:rsid w:val="008F169B"/>
    <w:rsid w:val="008F24F2"/>
    <w:rsid w:val="008F250F"/>
    <w:rsid w:val="008F2BED"/>
    <w:rsid w:val="008F3DF8"/>
    <w:rsid w:val="008F46AF"/>
    <w:rsid w:val="008F52BF"/>
    <w:rsid w:val="008F6BC0"/>
    <w:rsid w:val="008F6D36"/>
    <w:rsid w:val="008F746D"/>
    <w:rsid w:val="009014C0"/>
    <w:rsid w:val="00901DCA"/>
    <w:rsid w:val="00902155"/>
    <w:rsid w:val="009026DD"/>
    <w:rsid w:val="00903D14"/>
    <w:rsid w:val="0090602D"/>
    <w:rsid w:val="009062BA"/>
    <w:rsid w:val="009071FC"/>
    <w:rsid w:val="00907DDE"/>
    <w:rsid w:val="009109A4"/>
    <w:rsid w:val="00914BA9"/>
    <w:rsid w:val="009172B0"/>
    <w:rsid w:val="009200EB"/>
    <w:rsid w:val="00920356"/>
    <w:rsid w:val="009217C7"/>
    <w:rsid w:val="009219AD"/>
    <w:rsid w:val="00923217"/>
    <w:rsid w:val="009242EC"/>
    <w:rsid w:val="00924EDB"/>
    <w:rsid w:val="00925727"/>
    <w:rsid w:val="00925770"/>
    <w:rsid w:val="009268B6"/>
    <w:rsid w:val="00927964"/>
    <w:rsid w:val="00930162"/>
    <w:rsid w:val="009302B9"/>
    <w:rsid w:val="00931E5B"/>
    <w:rsid w:val="00933C45"/>
    <w:rsid w:val="00934D5E"/>
    <w:rsid w:val="009366E2"/>
    <w:rsid w:val="00936DEE"/>
    <w:rsid w:val="00937E5B"/>
    <w:rsid w:val="009402D6"/>
    <w:rsid w:val="00940B61"/>
    <w:rsid w:val="00940E2E"/>
    <w:rsid w:val="00941B53"/>
    <w:rsid w:val="00942951"/>
    <w:rsid w:val="009455D5"/>
    <w:rsid w:val="00946461"/>
    <w:rsid w:val="00947D9D"/>
    <w:rsid w:val="00950B49"/>
    <w:rsid w:val="00950D0C"/>
    <w:rsid w:val="00951533"/>
    <w:rsid w:val="009515EC"/>
    <w:rsid w:val="009539AE"/>
    <w:rsid w:val="00955E0F"/>
    <w:rsid w:val="00955F17"/>
    <w:rsid w:val="00956498"/>
    <w:rsid w:val="00961710"/>
    <w:rsid w:val="00965001"/>
    <w:rsid w:val="00965353"/>
    <w:rsid w:val="0096694B"/>
    <w:rsid w:val="0096702F"/>
    <w:rsid w:val="0097323A"/>
    <w:rsid w:val="00975480"/>
    <w:rsid w:val="009755A4"/>
    <w:rsid w:val="00976373"/>
    <w:rsid w:val="009766A5"/>
    <w:rsid w:val="00976E5B"/>
    <w:rsid w:val="00982307"/>
    <w:rsid w:val="00982955"/>
    <w:rsid w:val="00982DD2"/>
    <w:rsid w:val="00982F19"/>
    <w:rsid w:val="009832D0"/>
    <w:rsid w:val="00983E35"/>
    <w:rsid w:val="009844AE"/>
    <w:rsid w:val="0098491C"/>
    <w:rsid w:val="00985B8D"/>
    <w:rsid w:val="00985E8D"/>
    <w:rsid w:val="00992005"/>
    <w:rsid w:val="009927E1"/>
    <w:rsid w:val="00992A38"/>
    <w:rsid w:val="00993AE0"/>
    <w:rsid w:val="00995100"/>
    <w:rsid w:val="0099657E"/>
    <w:rsid w:val="00996627"/>
    <w:rsid w:val="009A099D"/>
    <w:rsid w:val="009A1A75"/>
    <w:rsid w:val="009A30DD"/>
    <w:rsid w:val="009A3405"/>
    <w:rsid w:val="009A5AA6"/>
    <w:rsid w:val="009A66DF"/>
    <w:rsid w:val="009A6EBD"/>
    <w:rsid w:val="009A72A9"/>
    <w:rsid w:val="009B16E5"/>
    <w:rsid w:val="009B27AC"/>
    <w:rsid w:val="009B2B4C"/>
    <w:rsid w:val="009B59DF"/>
    <w:rsid w:val="009B5BA2"/>
    <w:rsid w:val="009C08F4"/>
    <w:rsid w:val="009C10A0"/>
    <w:rsid w:val="009C1624"/>
    <w:rsid w:val="009C21D4"/>
    <w:rsid w:val="009C2537"/>
    <w:rsid w:val="009C25D4"/>
    <w:rsid w:val="009C29EE"/>
    <w:rsid w:val="009C2F3F"/>
    <w:rsid w:val="009C59A5"/>
    <w:rsid w:val="009C61EE"/>
    <w:rsid w:val="009C7F4B"/>
    <w:rsid w:val="009D0D52"/>
    <w:rsid w:val="009D0D83"/>
    <w:rsid w:val="009D12DD"/>
    <w:rsid w:val="009D14B8"/>
    <w:rsid w:val="009D1718"/>
    <w:rsid w:val="009D27DC"/>
    <w:rsid w:val="009D317B"/>
    <w:rsid w:val="009D6123"/>
    <w:rsid w:val="009D6282"/>
    <w:rsid w:val="009D6414"/>
    <w:rsid w:val="009D7CBD"/>
    <w:rsid w:val="009E2E99"/>
    <w:rsid w:val="009E3621"/>
    <w:rsid w:val="009E3B18"/>
    <w:rsid w:val="009E41EA"/>
    <w:rsid w:val="009E46FA"/>
    <w:rsid w:val="009E48A9"/>
    <w:rsid w:val="009E4C56"/>
    <w:rsid w:val="009E5B15"/>
    <w:rsid w:val="009F2BD2"/>
    <w:rsid w:val="009F5288"/>
    <w:rsid w:val="009F69CE"/>
    <w:rsid w:val="009F6C5B"/>
    <w:rsid w:val="009F7C82"/>
    <w:rsid w:val="00A016D3"/>
    <w:rsid w:val="00A02E84"/>
    <w:rsid w:val="00A04677"/>
    <w:rsid w:val="00A04A64"/>
    <w:rsid w:val="00A051CE"/>
    <w:rsid w:val="00A056C2"/>
    <w:rsid w:val="00A05BE7"/>
    <w:rsid w:val="00A0797C"/>
    <w:rsid w:val="00A07E27"/>
    <w:rsid w:val="00A11020"/>
    <w:rsid w:val="00A138C0"/>
    <w:rsid w:val="00A1404F"/>
    <w:rsid w:val="00A17932"/>
    <w:rsid w:val="00A2013D"/>
    <w:rsid w:val="00A20C14"/>
    <w:rsid w:val="00A2112E"/>
    <w:rsid w:val="00A2114D"/>
    <w:rsid w:val="00A21CB6"/>
    <w:rsid w:val="00A24874"/>
    <w:rsid w:val="00A26219"/>
    <w:rsid w:val="00A272D3"/>
    <w:rsid w:val="00A2788B"/>
    <w:rsid w:val="00A3022B"/>
    <w:rsid w:val="00A308CB"/>
    <w:rsid w:val="00A323B5"/>
    <w:rsid w:val="00A328C4"/>
    <w:rsid w:val="00A33BCD"/>
    <w:rsid w:val="00A33CE4"/>
    <w:rsid w:val="00A3445D"/>
    <w:rsid w:val="00A34FCB"/>
    <w:rsid w:val="00A373FC"/>
    <w:rsid w:val="00A406E9"/>
    <w:rsid w:val="00A40ADA"/>
    <w:rsid w:val="00A41348"/>
    <w:rsid w:val="00A430B2"/>
    <w:rsid w:val="00A438B6"/>
    <w:rsid w:val="00A440FB"/>
    <w:rsid w:val="00A445E2"/>
    <w:rsid w:val="00A47A42"/>
    <w:rsid w:val="00A53ACB"/>
    <w:rsid w:val="00A54ECD"/>
    <w:rsid w:val="00A5726D"/>
    <w:rsid w:val="00A57F3F"/>
    <w:rsid w:val="00A60BCD"/>
    <w:rsid w:val="00A62854"/>
    <w:rsid w:val="00A65BFA"/>
    <w:rsid w:val="00A666E7"/>
    <w:rsid w:val="00A670DB"/>
    <w:rsid w:val="00A672E6"/>
    <w:rsid w:val="00A675BF"/>
    <w:rsid w:val="00A67663"/>
    <w:rsid w:val="00A677DB"/>
    <w:rsid w:val="00A70403"/>
    <w:rsid w:val="00A7142B"/>
    <w:rsid w:val="00A7181D"/>
    <w:rsid w:val="00A71B91"/>
    <w:rsid w:val="00A72B86"/>
    <w:rsid w:val="00A73057"/>
    <w:rsid w:val="00A739A5"/>
    <w:rsid w:val="00A743CA"/>
    <w:rsid w:val="00A75233"/>
    <w:rsid w:val="00A7730A"/>
    <w:rsid w:val="00A77D01"/>
    <w:rsid w:val="00A800C6"/>
    <w:rsid w:val="00A807C4"/>
    <w:rsid w:val="00A81C40"/>
    <w:rsid w:val="00A827F9"/>
    <w:rsid w:val="00A82A08"/>
    <w:rsid w:val="00A845F2"/>
    <w:rsid w:val="00A84A31"/>
    <w:rsid w:val="00A84B5B"/>
    <w:rsid w:val="00A85F95"/>
    <w:rsid w:val="00A90566"/>
    <w:rsid w:val="00A91117"/>
    <w:rsid w:val="00A920C7"/>
    <w:rsid w:val="00A92A27"/>
    <w:rsid w:val="00A92E71"/>
    <w:rsid w:val="00A93239"/>
    <w:rsid w:val="00A934C2"/>
    <w:rsid w:val="00A94099"/>
    <w:rsid w:val="00A945B2"/>
    <w:rsid w:val="00A9478A"/>
    <w:rsid w:val="00A94F71"/>
    <w:rsid w:val="00A96B42"/>
    <w:rsid w:val="00A96B7D"/>
    <w:rsid w:val="00AA02EC"/>
    <w:rsid w:val="00AA07BB"/>
    <w:rsid w:val="00AA1B23"/>
    <w:rsid w:val="00AA2AED"/>
    <w:rsid w:val="00AA2D06"/>
    <w:rsid w:val="00AA3542"/>
    <w:rsid w:val="00AA39C1"/>
    <w:rsid w:val="00AA431E"/>
    <w:rsid w:val="00AA4370"/>
    <w:rsid w:val="00AA5521"/>
    <w:rsid w:val="00AA60E2"/>
    <w:rsid w:val="00AB158A"/>
    <w:rsid w:val="00AB77FD"/>
    <w:rsid w:val="00AC080C"/>
    <w:rsid w:val="00AC0AF5"/>
    <w:rsid w:val="00AC19B6"/>
    <w:rsid w:val="00AC1D36"/>
    <w:rsid w:val="00AC1D50"/>
    <w:rsid w:val="00AC2178"/>
    <w:rsid w:val="00AC2619"/>
    <w:rsid w:val="00AC3366"/>
    <w:rsid w:val="00AC4AA7"/>
    <w:rsid w:val="00AC55F9"/>
    <w:rsid w:val="00AD08A1"/>
    <w:rsid w:val="00AD0AED"/>
    <w:rsid w:val="00AD1214"/>
    <w:rsid w:val="00AD2405"/>
    <w:rsid w:val="00AD2A6E"/>
    <w:rsid w:val="00AD31DA"/>
    <w:rsid w:val="00AD3A6B"/>
    <w:rsid w:val="00AD6201"/>
    <w:rsid w:val="00AD632D"/>
    <w:rsid w:val="00AD6571"/>
    <w:rsid w:val="00AD7CCB"/>
    <w:rsid w:val="00AD7EB1"/>
    <w:rsid w:val="00AE0AE0"/>
    <w:rsid w:val="00AE4F01"/>
    <w:rsid w:val="00AE56B9"/>
    <w:rsid w:val="00AE5905"/>
    <w:rsid w:val="00AE59E5"/>
    <w:rsid w:val="00AE6169"/>
    <w:rsid w:val="00AF06D3"/>
    <w:rsid w:val="00AF1662"/>
    <w:rsid w:val="00AF1CAE"/>
    <w:rsid w:val="00AF2B2A"/>
    <w:rsid w:val="00AF3433"/>
    <w:rsid w:val="00AF57F2"/>
    <w:rsid w:val="00AF5E3F"/>
    <w:rsid w:val="00AF627D"/>
    <w:rsid w:val="00AF63C4"/>
    <w:rsid w:val="00AF6579"/>
    <w:rsid w:val="00AF73F4"/>
    <w:rsid w:val="00AF7A32"/>
    <w:rsid w:val="00AF7DF2"/>
    <w:rsid w:val="00B00D3D"/>
    <w:rsid w:val="00B02779"/>
    <w:rsid w:val="00B038FD"/>
    <w:rsid w:val="00B063CB"/>
    <w:rsid w:val="00B100E7"/>
    <w:rsid w:val="00B10131"/>
    <w:rsid w:val="00B10D62"/>
    <w:rsid w:val="00B11791"/>
    <w:rsid w:val="00B136CF"/>
    <w:rsid w:val="00B13DD8"/>
    <w:rsid w:val="00B13E2E"/>
    <w:rsid w:val="00B1474F"/>
    <w:rsid w:val="00B15169"/>
    <w:rsid w:val="00B156A0"/>
    <w:rsid w:val="00B15DF8"/>
    <w:rsid w:val="00B1732E"/>
    <w:rsid w:val="00B21399"/>
    <w:rsid w:val="00B217D7"/>
    <w:rsid w:val="00B219D6"/>
    <w:rsid w:val="00B2216D"/>
    <w:rsid w:val="00B227EE"/>
    <w:rsid w:val="00B230E7"/>
    <w:rsid w:val="00B235E2"/>
    <w:rsid w:val="00B23BEA"/>
    <w:rsid w:val="00B241DC"/>
    <w:rsid w:val="00B26A69"/>
    <w:rsid w:val="00B27321"/>
    <w:rsid w:val="00B30F0E"/>
    <w:rsid w:val="00B31D83"/>
    <w:rsid w:val="00B347E7"/>
    <w:rsid w:val="00B42E13"/>
    <w:rsid w:val="00B4336F"/>
    <w:rsid w:val="00B45057"/>
    <w:rsid w:val="00B45E8D"/>
    <w:rsid w:val="00B46D6C"/>
    <w:rsid w:val="00B47D85"/>
    <w:rsid w:val="00B504A1"/>
    <w:rsid w:val="00B50904"/>
    <w:rsid w:val="00B50B24"/>
    <w:rsid w:val="00B51E19"/>
    <w:rsid w:val="00B52BFF"/>
    <w:rsid w:val="00B57CED"/>
    <w:rsid w:val="00B60088"/>
    <w:rsid w:val="00B608E4"/>
    <w:rsid w:val="00B62142"/>
    <w:rsid w:val="00B622BD"/>
    <w:rsid w:val="00B63347"/>
    <w:rsid w:val="00B64726"/>
    <w:rsid w:val="00B64949"/>
    <w:rsid w:val="00B65F2D"/>
    <w:rsid w:val="00B66793"/>
    <w:rsid w:val="00B6702C"/>
    <w:rsid w:val="00B7034E"/>
    <w:rsid w:val="00B718AC"/>
    <w:rsid w:val="00B71F2D"/>
    <w:rsid w:val="00B72704"/>
    <w:rsid w:val="00B727A3"/>
    <w:rsid w:val="00B74862"/>
    <w:rsid w:val="00B7503D"/>
    <w:rsid w:val="00B7527C"/>
    <w:rsid w:val="00B77226"/>
    <w:rsid w:val="00B8042A"/>
    <w:rsid w:val="00B81727"/>
    <w:rsid w:val="00B8187B"/>
    <w:rsid w:val="00B81A6B"/>
    <w:rsid w:val="00B81CCE"/>
    <w:rsid w:val="00B830C8"/>
    <w:rsid w:val="00B8329A"/>
    <w:rsid w:val="00B840F4"/>
    <w:rsid w:val="00B84153"/>
    <w:rsid w:val="00B8546C"/>
    <w:rsid w:val="00B87A01"/>
    <w:rsid w:val="00B90BF1"/>
    <w:rsid w:val="00B9116C"/>
    <w:rsid w:val="00B91184"/>
    <w:rsid w:val="00B917E6"/>
    <w:rsid w:val="00B91C2D"/>
    <w:rsid w:val="00B939CF"/>
    <w:rsid w:val="00BA0A9D"/>
    <w:rsid w:val="00BA2920"/>
    <w:rsid w:val="00BA29A9"/>
    <w:rsid w:val="00BA516D"/>
    <w:rsid w:val="00BA5B3F"/>
    <w:rsid w:val="00BA675E"/>
    <w:rsid w:val="00BA6CCC"/>
    <w:rsid w:val="00BB0D97"/>
    <w:rsid w:val="00BB11F0"/>
    <w:rsid w:val="00BB15CA"/>
    <w:rsid w:val="00BB37B1"/>
    <w:rsid w:val="00BB585A"/>
    <w:rsid w:val="00BB59C1"/>
    <w:rsid w:val="00BB62D7"/>
    <w:rsid w:val="00BB64D0"/>
    <w:rsid w:val="00BB7885"/>
    <w:rsid w:val="00BC4085"/>
    <w:rsid w:val="00BC4E07"/>
    <w:rsid w:val="00BC56A5"/>
    <w:rsid w:val="00BC6845"/>
    <w:rsid w:val="00BC6F55"/>
    <w:rsid w:val="00BD0BA7"/>
    <w:rsid w:val="00BD1898"/>
    <w:rsid w:val="00BD219E"/>
    <w:rsid w:val="00BD2BED"/>
    <w:rsid w:val="00BD2CAA"/>
    <w:rsid w:val="00BD3995"/>
    <w:rsid w:val="00BD3E4C"/>
    <w:rsid w:val="00BD5280"/>
    <w:rsid w:val="00BD5981"/>
    <w:rsid w:val="00BD6080"/>
    <w:rsid w:val="00BD6BEC"/>
    <w:rsid w:val="00BE027C"/>
    <w:rsid w:val="00BE0E8A"/>
    <w:rsid w:val="00BE1741"/>
    <w:rsid w:val="00BE2190"/>
    <w:rsid w:val="00BE3D77"/>
    <w:rsid w:val="00BE3F4F"/>
    <w:rsid w:val="00BE5B0E"/>
    <w:rsid w:val="00BE6693"/>
    <w:rsid w:val="00BE701E"/>
    <w:rsid w:val="00BE7444"/>
    <w:rsid w:val="00BF0302"/>
    <w:rsid w:val="00BF168F"/>
    <w:rsid w:val="00BF2A78"/>
    <w:rsid w:val="00BF3E05"/>
    <w:rsid w:val="00BF3F6F"/>
    <w:rsid w:val="00BF5322"/>
    <w:rsid w:val="00BF6213"/>
    <w:rsid w:val="00BF66B7"/>
    <w:rsid w:val="00BF75EE"/>
    <w:rsid w:val="00C00168"/>
    <w:rsid w:val="00C0265E"/>
    <w:rsid w:val="00C039CB"/>
    <w:rsid w:val="00C0417B"/>
    <w:rsid w:val="00C05A1C"/>
    <w:rsid w:val="00C05CB8"/>
    <w:rsid w:val="00C07BE5"/>
    <w:rsid w:val="00C108B7"/>
    <w:rsid w:val="00C10BC7"/>
    <w:rsid w:val="00C10BEB"/>
    <w:rsid w:val="00C12939"/>
    <w:rsid w:val="00C12AA7"/>
    <w:rsid w:val="00C12C4B"/>
    <w:rsid w:val="00C13841"/>
    <w:rsid w:val="00C15AAB"/>
    <w:rsid w:val="00C168BA"/>
    <w:rsid w:val="00C16E49"/>
    <w:rsid w:val="00C17154"/>
    <w:rsid w:val="00C17C35"/>
    <w:rsid w:val="00C20EDB"/>
    <w:rsid w:val="00C222E6"/>
    <w:rsid w:val="00C237DA"/>
    <w:rsid w:val="00C23941"/>
    <w:rsid w:val="00C252DA"/>
    <w:rsid w:val="00C26249"/>
    <w:rsid w:val="00C262CE"/>
    <w:rsid w:val="00C279BF"/>
    <w:rsid w:val="00C27F91"/>
    <w:rsid w:val="00C30366"/>
    <w:rsid w:val="00C3172C"/>
    <w:rsid w:val="00C31E65"/>
    <w:rsid w:val="00C32E6A"/>
    <w:rsid w:val="00C32EA7"/>
    <w:rsid w:val="00C33568"/>
    <w:rsid w:val="00C337CC"/>
    <w:rsid w:val="00C33E55"/>
    <w:rsid w:val="00C346C7"/>
    <w:rsid w:val="00C35D31"/>
    <w:rsid w:val="00C36262"/>
    <w:rsid w:val="00C41A6A"/>
    <w:rsid w:val="00C41C34"/>
    <w:rsid w:val="00C433B6"/>
    <w:rsid w:val="00C458CC"/>
    <w:rsid w:val="00C466D5"/>
    <w:rsid w:val="00C51800"/>
    <w:rsid w:val="00C52796"/>
    <w:rsid w:val="00C52EC3"/>
    <w:rsid w:val="00C5465D"/>
    <w:rsid w:val="00C566C9"/>
    <w:rsid w:val="00C57A61"/>
    <w:rsid w:val="00C61B9A"/>
    <w:rsid w:val="00C63B42"/>
    <w:rsid w:val="00C64318"/>
    <w:rsid w:val="00C64487"/>
    <w:rsid w:val="00C67F47"/>
    <w:rsid w:val="00C70513"/>
    <w:rsid w:val="00C70C52"/>
    <w:rsid w:val="00C70FAA"/>
    <w:rsid w:val="00C72BBE"/>
    <w:rsid w:val="00C73D74"/>
    <w:rsid w:val="00C769EB"/>
    <w:rsid w:val="00C77B57"/>
    <w:rsid w:val="00C80270"/>
    <w:rsid w:val="00C80E7A"/>
    <w:rsid w:val="00C80FF1"/>
    <w:rsid w:val="00C811E0"/>
    <w:rsid w:val="00C813E2"/>
    <w:rsid w:val="00C81C70"/>
    <w:rsid w:val="00C81CCF"/>
    <w:rsid w:val="00C833FE"/>
    <w:rsid w:val="00C840C3"/>
    <w:rsid w:val="00C85DAB"/>
    <w:rsid w:val="00C860BB"/>
    <w:rsid w:val="00C8691D"/>
    <w:rsid w:val="00C87F8C"/>
    <w:rsid w:val="00C90B42"/>
    <w:rsid w:val="00C91E90"/>
    <w:rsid w:val="00C92EDD"/>
    <w:rsid w:val="00C935D9"/>
    <w:rsid w:val="00C95CF9"/>
    <w:rsid w:val="00C963DC"/>
    <w:rsid w:val="00C97565"/>
    <w:rsid w:val="00CA01B8"/>
    <w:rsid w:val="00CA4B1A"/>
    <w:rsid w:val="00CA4C45"/>
    <w:rsid w:val="00CA77CF"/>
    <w:rsid w:val="00CB0307"/>
    <w:rsid w:val="00CB065E"/>
    <w:rsid w:val="00CB23C4"/>
    <w:rsid w:val="00CB5E0A"/>
    <w:rsid w:val="00CB6A4A"/>
    <w:rsid w:val="00CB73CC"/>
    <w:rsid w:val="00CB786F"/>
    <w:rsid w:val="00CB7E36"/>
    <w:rsid w:val="00CC05BE"/>
    <w:rsid w:val="00CC1377"/>
    <w:rsid w:val="00CC14FF"/>
    <w:rsid w:val="00CC1CF3"/>
    <w:rsid w:val="00CC33E2"/>
    <w:rsid w:val="00CC6C0C"/>
    <w:rsid w:val="00CC7B7A"/>
    <w:rsid w:val="00CD4A7B"/>
    <w:rsid w:val="00CD4B49"/>
    <w:rsid w:val="00CD5491"/>
    <w:rsid w:val="00CE0486"/>
    <w:rsid w:val="00CE059E"/>
    <w:rsid w:val="00CE0F52"/>
    <w:rsid w:val="00CE2554"/>
    <w:rsid w:val="00CE3440"/>
    <w:rsid w:val="00CE4DB9"/>
    <w:rsid w:val="00CE551F"/>
    <w:rsid w:val="00CE64F2"/>
    <w:rsid w:val="00CE7F42"/>
    <w:rsid w:val="00CF154C"/>
    <w:rsid w:val="00CF2332"/>
    <w:rsid w:val="00CF2AC3"/>
    <w:rsid w:val="00CF3310"/>
    <w:rsid w:val="00CF347E"/>
    <w:rsid w:val="00CF494E"/>
    <w:rsid w:val="00CF5BD7"/>
    <w:rsid w:val="00CF5D39"/>
    <w:rsid w:val="00CF5E47"/>
    <w:rsid w:val="00CF6A07"/>
    <w:rsid w:val="00CF6A49"/>
    <w:rsid w:val="00CF798A"/>
    <w:rsid w:val="00D00968"/>
    <w:rsid w:val="00D00CE4"/>
    <w:rsid w:val="00D01CFB"/>
    <w:rsid w:val="00D02F75"/>
    <w:rsid w:val="00D04BDC"/>
    <w:rsid w:val="00D04D07"/>
    <w:rsid w:val="00D0621D"/>
    <w:rsid w:val="00D07775"/>
    <w:rsid w:val="00D07D9B"/>
    <w:rsid w:val="00D10381"/>
    <w:rsid w:val="00D117D2"/>
    <w:rsid w:val="00D1421E"/>
    <w:rsid w:val="00D14DCA"/>
    <w:rsid w:val="00D165D8"/>
    <w:rsid w:val="00D16843"/>
    <w:rsid w:val="00D2077D"/>
    <w:rsid w:val="00D23EF6"/>
    <w:rsid w:val="00D246E8"/>
    <w:rsid w:val="00D2547C"/>
    <w:rsid w:val="00D26EFA"/>
    <w:rsid w:val="00D2744C"/>
    <w:rsid w:val="00D31101"/>
    <w:rsid w:val="00D318A0"/>
    <w:rsid w:val="00D32211"/>
    <w:rsid w:val="00D33984"/>
    <w:rsid w:val="00D35589"/>
    <w:rsid w:val="00D3594C"/>
    <w:rsid w:val="00D359A5"/>
    <w:rsid w:val="00D376FA"/>
    <w:rsid w:val="00D40CAD"/>
    <w:rsid w:val="00D43F15"/>
    <w:rsid w:val="00D44526"/>
    <w:rsid w:val="00D450A5"/>
    <w:rsid w:val="00D45190"/>
    <w:rsid w:val="00D45550"/>
    <w:rsid w:val="00D45C35"/>
    <w:rsid w:val="00D46E8A"/>
    <w:rsid w:val="00D473CD"/>
    <w:rsid w:val="00D50398"/>
    <w:rsid w:val="00D50582"/>
    <w:rsid w:val="00D51E9D"/>
    <w:rsid w:val="00D52A40"/>
    <w:rsid w:val="00D53BC6"/>
    <w:rsid w:val="00D53E13"/>
    <w:rsid w:val="00D53FA0"/>
    <w:rsid w:val="00D5407F"/>
    <w:rsid w:val="00D54CF1"/>
    <w:rsid w:val="00D562A9"/>
    <w:rsid w:val="00D57546"/>
    <w:rsid w:val="00D57D20"/>
    <w:rsid w:val="00D57F64"/>
    <w:rsid w:val="00D62E3D"/>
    <w:rsid w:val="00D65FE3"/>
    <w:rsid w:val="00D665C2"/>
    <w:rsid w:val="00D676FE"/>
    <w:rsid w:val="00D67AB0"/>
    <w:rsid w:val="00D7346C"/>
    <w:rsid w:val="00D75D8B"/>
    <w:rsid w:val="00D762D2"/>
    <w:rsid w:val="00D76A40"/>
    <w:rsid w:val="00D8023B"/>
    <w:rsid w:val="00D81A8F"/>
    <w:rsid w:val="00D81AE6"/>
    <w:rsid w:val="00D839B0"/>
    <w:rsid w:val="00D86A73"/>
    <w:rsid w:val="00D873AF"/>
    <w:rsid w:val="00D876C6"/>
    <w:rsid w:val="00D91D80"/>
    <w:rsid w:val="00D92937"/>
    <w:rsid w:val="00D92997"/>
    <w:rsid w:val="00D92B7C"/>
    <w:rsid w:val="00D93C26"/>
    <w:rsid w:val="00D941B7"/>
    <w:rsid w:val="00D9483F"/>
    <w:rsid w:val="00D97CB0"/>
    <w:rsid w:val="00DA469F"/>
    <w:rsid w:val="00DA5CDB"/>
    <w:rsid w:val="00DA7EA7"/>
    <w:rsid w:val="00DB1FA4"/>
    <w:rsid w:val="00DB27A6"/>
    <w:rsid w:val="00DB41F7"/>
    <w:rsid w:val="00DB4451"/>
    <w:rsid w:val="00DB4EE0"/>
    <w:rsid w:val="00DB5255"/>
    <w:rsid w:val="00DB53FA"/>
    <w:rsid w:val="00DB6186"/>
    <w:rsid w:val="00DC08D8"/>
    <w:rsid w:val="00DC127F"/>
    <w:rsid w:val="00DC17DA"/>
    <w:rsid w:val="00DC1E50"/>
    <w:rsid w:val="00DC2266"/>
    <w:rsid w:val="00DD0ADF"/>
    <w:rsid w:val="00DD0AF5"/>
    <w:rsid w:val="00DD0B70"/>
    <w:rsid w:val="00DD235F"/>
    <w:rsid w:val="00DD3387"/>
    <w:rsid w:val="00DD441C"/>
    <w:rsid w:val="00DD538D"/>
    <w:rsid w:val="00DD6B04"/>
    <w:rsid w:val="00DD6E19"/>
    <w:rsid w:val="00DD7A2F"/>
    <w:rsid w:val="00DE05D1"/>
    <w:rsid w:val="00DE2571"/>
    <w:rsid w:val="00DE3BD3"/>
    <w:rsid w:val="00DE432A"/>
    <w:rsid w:val="00DE4557"/>
    <w:rsid w:val="00DE46D5"/>
    <w:rsid w:val="00DE4E75"/>
    <w:rsid w:val="00DE5839"/>
    <w:rsid w:val="00DE695B"/>
    <w:rsid w:val="00DE6D96"/>
    <w:rsid w:val="00DE7C5B"/>
    <w:rsid w:val="00DF08B0"/>
    <w:rsid w:val="00DF1BAF"/>
    <w:rsid w:val="00DF2307"/>
    <w:rsid w:val="00DF2ABD"/>
    <w:rsid w:val="00DF306E"/>
    <w:rsid w:val="00DF3478"/>
    <w:rsid w:val="00DF431A"/>
    <w:rsid w:val="00DF55D8"/>
    <w:rsid w:val="00DF65C5"/>
    <w:rsid w:val="00DF67D5"/>
    <w:rsid w:val="00E00224"/>
    <w:rsid w:val="00E003CA"/>
    <w:rsid w:val="00E0042B"/>
    <w:rsid w:val="00E016F3"/>
    <w:rsid w:val="00E021E9"/>
    <w:rsid w:val="00E032DB"/>
    <w:rsid w:val="00E03AE5"/>
    <w:rsid w:val="00E0446D"/>
    <w:rsid w:val="00E0460A"/>
    <w:rsid w:val="00E06D7A"/>
    <w:rsid w:val="00E071F0"/>
    <w:rsid w:val="00E07C92"/>
    <w:rsid w:val="00E10EFF"/>
    <w:rsid w:val="00E11EBE"/>
    <w:rsid w:val="00E125CC"/>
    <w:rsid w:val="00E12A10"/>
    <w:rsid w:val="00E12B67"/>
    <w:rsid w:val="00E14579"/>
    <w:rsid w:val="00E162BB"/>
    <w:rsid w:val="00E16627"/>
    <w:rsid w:val="00E173C4"/>
    <w:rsid w:val="00E1778A"/>
    <w:rsid w:val="00E20033"/>
    <w:rsid w:val="00E20388"/>
    <w:rsid w:val="00E20BCB"/>
    <w:rsid w:val="00E212E3"/>
    <w:rsid w:val="00E21F36"/>
    <w:rsid w:val="00E23029"/>
    <w:rsid w:val="00E24556"/>
    <w:rsid w:val="00E24686"/>
    <w:rsid w:val="00E252C8"/>
    <w:rsid w:val="00E25493"/>
    <w:rsid w:val="00E25F14"/>
    <w:rsid w:val="00E26D94"/>
    <w:rsid w:val="00E27402"/>
    <w:rsid w:val="00E27FF3"/>
    <w:rsid w:val="00E32B09"/>
    <w:rsid w:val="00E33812"/>
    <w:rsid w:val="00E33B9B"/>
    <w:rsid w:val="00E34EE9"/>
    <w:rsid w:val="00E372EA"/>
    <w:rsid w:val="00E37896"/>
    <w:rsid w:val="00E41264"/>
    <w:rsid w:val="00E4401D"/>
    <w:rsid w:val="00E440D5"/>
    <w:rsid w:val="00E45518"/>
    <w:rsid w:val="00E45677"/>
    <w:rsid w:val="00E5098D"/>
    <w:rsid w:val="00E545C1"/>
    <w:rsid w:val="00E55DE3"/>
    <w:rsid w:val="00E5668F"/>
    <w:rsid w:val="00E56A01"/>
    <w:rsid w:val="00E575ED"/>
    <w:rsid w:val="00E57C17"/>
    <w:rsid w:val="00E57E06"/>
    <w:rsid w:val="00E57FD9"/>
    <w:rsid w:val="00E600B6"/>
    <w:rsid w:val="00E602E6"/>
    <w:rsid w:val="00E60E1E"/>
    <w:rsid w:val="00E61915"/>
    <w:rsid w:val="00E62E0B"/>
    <w:rsid w:val="00E64A55"/>
    <w:rsid w:val="00E65273"/>
    <w:rsid w:val="00E67D03"/>
    <w:rsid w:val="00E71DAC"/>
    <w:rsid w:val="00E736BD"/>
    <w:rsid w:val="00E749B1"/>
    <w:rsid w:val="00E77468"/>
    <w:rsid w:val="00E77983"/>
    <w:rsid w:val="00E80194"/>
    <w:rsid w:val="00E80604"/>
    <w:rsid w:val="00E81D7A"/>
    <w:rsid w:val="00E825CA"/>
    <w:rsid w:val="00E82718"/>
    <w:rsid w:val="00E83003"/>
    <w:rsid w:val="00E83990"/>
    <w:rsid w:val="00E83FDC"/>
    <w:rsid w:val="00E845C5"/>
    <w:rsid w:val="00E8563E"/>
    <w:rsid w:val="00E860F6"/>
    <w:rsid w:val="00E86C2D"/>
    <w:rsid w:val="00E86C2E"/>
    <w:rsid w:val="00E875D7"/>
    <w:rsid w:val="00E87F6B"/>
    <w:rsid w:val="00E9165F"/>
    <w:rsid w:val="00E9220B"/>
    <w:rsid w:val="00E925B6"/>
    <w:rsid w:val="00E92AAC"/>
    <w:rsid w:val="00E94678"/>
    <w:rsid w:val="00E97FEC"/>
    <w:rsid w:val="00EA0D88"/>
    <w:rsid w:val="00EA0E2E"/>
    <w:rsid w:val="00EA2358"/>
    <w:rsid w:val="00EA24E3"/>
    <w:rsid w:val="00EA3F46"/>
    <w:rsid w:val="00EA574A"/>
    <w:rsid w:val="00EB19DE"/>
    <w:rsid w:val="00EB1ECC"/>
    <w:rsid w:val="00EB245A"/>
    <w:rsid w:val="00EB24BD"/>
    <w:rsid w:val="00EB27A8"/>
    <w:rsid w:val="00EB2A2B"/>
    <w:rsid w:val="00EB4DB4"/>
    <w:rsid w:val="00EB5AAF"/>
    <w:rsid w:val="00EB616C"/>
    <w:rsid w:val="00EB6503"/>
    <w:rsid w:val="00EB65EB"/>
    <w:rsid w:val="00EB763B"/>
    <w:rsid w:val="00EC042C"/>
    <w:rsid w:val="00EC0C2F"/>
    <w:rsid w:val="00EC2141"/>
    <w:rsid w:val="00EC35B3"/>
    <w:rsid w:val="00EC3E61"/>
    <w:rsid w:val="00EC4616"/>
    <w:rsid w:val="00EC5383"/>
    <w:rsid w:val="00EC5F99"/>
    <w:rsid w:val="00EC6294"/>
    <w:rsid w:val="00EC6481"/>
    <w:rsid w:val="00EC79B8"/>
    <w:rsid w:val="00ED0035"/>
    <w:rsid w:val="00ED005A"/>
    <w:rsid w:val="00ED0F99"/>
    <w:rsid w:val="00ED182A"/>
    <w:rsid w:val="00ED34BE"/>
    <w:rsid w:val="00ED4026"/>
    <w:rsid w:val="00ED526A"/>
    <w:rsid w:val="00ED5B45"/>
    <w:rsid w:val="00ED7981"/>
    <w:rsid w:val="00ED7B43"/>
    <w:rsid w:val="00EE02AA"/>
    <w:rsid w:val="00EE1441"/>
    <w:rsid w:val="00EE2016"/>
    <w:rsid w:val="00EE2198"/>
    <w:rsid w:val="00EE43F3"/>
    <w:rsid w:val="00EE4941"/>
    <w:rsid w:val="00EE4ACA"/>
    <w:rsid w:val="00EE5303"/>
    <w:rsid w:val="00EE5BC8"/>
    <w:rsid w:val="00EE5D87"/>
    <w:rsid w:val="00EE6B3B"/>
    <w:rsid w:val="00EE6E66"/>
    <w:rsid w:val="00EE704F"/>
    <w:rsid w:val="00EF0116"/>
    <w:rsid w:val="00EF099E"/>
    <w:rsid w:val="00EF09C2"/>
    <w:rsid w:val="00EF37CF"/>
    <w:rsid w:val="00EF3CF2"/>
    <w:rsid w:val="00EF3EAD"/>
    <w:rsid w:val="00EF4B2C"/>
    <w:rsid w:val="00EF50A3"/>
    <w:rsid w:val="00EF61EC"/>
    <w:rsid w:val="00F00239"/>
    <w:rsid w:val="00F00C32"/>
    <w:rsid w:val="00F01F72"/>
    <w:rsid w:val="00F023BE"/>
    <w:rsid w:val="00F02E9E"/>
    <w:rsid w:val="00F05204"/>
    <w:rsid w:val="00F06A7F"/>
    <w:rsid w:val="00F06E30"/>
    <w:rsid w:val="00F07949"/>
    <w:rsid w:val="00F11A05"/>
    <w:rsid w:val="00F14758"/>
    <w:rsid w:val="00F165AC"/>
    <w:rsid w:val="00F16A4D"/>
    <w:rsid w:val="00F20161"/>
    <w:rsid w:val="00F20707"/>
    <w:rsid w:val="00F208FA"/>
    <w:rsid w:val="00F2090E"/>
    <w:rsid w:val="00F20C2A"/>
    <w:rsid w:val="00F215D3"/>
    <w:rsid w:val="00F21796"/>
    <w:rsid w:val="00F2189E"/>
    <w:rsid w:val="00F21E64"/>
    <w:rsid w:val="00F22E99"/>
    <w:rsid w:val="00F23EFD"/>
    <w:rsid w:val="00F269C9"/>
    <w:rsid w:val="00F26D23"/>
    <w:rsid w:val="00F2702E"/>
    <w:rsid w:val="00F314F6"/>
    <w:rsid w:val="00F31CFD"/>
    <w:rsid w:val="00F323E5"/>
    <w:rsid w:val="00F3391B"/>
    <w:rsid w:val="00F347AF"/>
    <w:rsid w:val="00F35EAF"/>
    <w:rsid w:val="00F36051"/>
    <w:rsid w:val="00F36787"/>
    <w:rsid w:val="00F36BEC"/>
    <w:rsid w:val="00F376DA"/>
    <w:rsid w:val="00F4049D"/>
    <w:rsid w:val="00F4087A"/>
    <w:rsid w:val="00F409EC"/>
    <w:rsid w:val="00F40ACD"/>
    <w:rsid w:val="00F41837"/>
    <w:rsid w:val="00F4289C"/>
    <w:rsid w:val="00F4399E"/>
    <w:rsid w:val="00F4459B"/>
    <w:rsid w:val="00F4686B"/>
    <w:rsid w:val="00F47046"/>
    <w:rsid w:val="00F479E0"/>
    <w:rsid w:val="00F47FA3"/>
    <w:rsid w:val="00F507B5"/>
    <w:rsid w:val="00F509CB"/>
    <w:rsid w:val="00F51565"/>
    <w:rsid w:val="00F54725"/>
    <w:rsid w:val="00F552DB"/>
    <w:rsid w:val="00F55C9C"/>
    <w:rsid w:val="00F55E0E"/>
    <w:rsid w:val="00F57784"/>
    <w:rsid w:val="00F60554"/>
    <w:rsid w:val="00F60F66"/>
    <w:rsid w:val="00F63745"/>
    <w:rsid w:val="00F65992"/>
    <w:rsid w:val="00F65C2A"/>
    <w:rsid w:val="00F65F1E"/>
    <w:rsid w:val="00F66B7D"/>
    <w:rsid w:val="00F67C56"/>
    <w:rsid w:val="00F71741"/>
    <w:rsid w:val="00F71886"/>
    <w:rsid w:val="00F7379E"/>
    <w:rsid w:val="00F73D92"/>
    <w:rsid w:val="00F74A5E"/>
    <w:rsid w:val="00F77347"/>
    <w:rsid w:val="00F77A28"/>
    <w:rsid w:val="00F80DF9"/>
    <w:rsid w:val="00F82347"/>
    <w:rsid w:val="00F82B33"/>
    <w:rsid w:val="00F82BA2"/>
    <w:rsid w:val="00F83379"/>
    <w:rsid w:val="00F83908"/>
    <w:rsid w:val="00F83A97"/>
    <w:rsid w:val="00F85461"/>
    <w:rsid w:val="00F8574B"/>
    <w:rsid w:val="00F85B0E"/>
    <w:rsid w:val="00F86061"/>
    <w:rsid w:val="00F866AD"/>
    <w:rsid w:val="00F907F5"/>
    <w:rsid w:val="00F9291D"/>
    <w:rsid w:val="00F934C4"/>
    <w:rsid w:val="00F9360C"/>
    <w:rsid w:val="00F94322"/>
    <w:rsid w:val="00F949F3"/>
    <w:rsid w:val="00F96BDE"/>
    <w:rsid w:val="00F979A9"/>
    <w:rsid w:val="00F97EA4"/>
    <w:rsid w:val="00FA5019"/>
    <w:rsid w:val="00FA66E6"/>
    <w:rsid w:val="00FA693D"/>
    <w:rsid w:val="00FA75CC"/>
    <w:rsid w:val="00FA7659"/>
    <w:rsid w:val="00FA7661"/>
    <w:rsid w:val="00FA7916"/>
    <w:rsid w:val="00FB1FB3"/>
    <w:rsid w:val="00FB4093"/>
    <w:rsid w:val="00FB4615"/>
    <w:rsid w:val="00FB6F12"/>
    <w:rsid w:val="00FB7F78"/>
    <w:rsid w:val="00FC2457"/>
    <w:rsid w:val="00FC2E21"/>
    <w:rsid w:val="00FC36CD"/>
    <w:rsid w:val="00FC46E8"/>
    <w:rsid w:val="00FC5618"/>
    <w:rsid w:val="00FC6D68"/>
    <w:rsid w:val="00FC74E5"/>
    <w:rsid w:val="00FD0564"/>
    <w:rsid w:val="00FD0D37"/>
    <w:rsid w:val="00FD0E36"/>
    <w:rsid w:val="00FD18D0"/>
    <w:rsid w:val="00FD555F"/>
    <w:rsid w:val="00FD5BEF"/>
    <w:rsid w:val="00FD62D7"/>
    <w:rsid w:val="00FD6E03"/>
    <w:rsid w:val="00FE0152"/>
    <w:rsid w:val="00FE0969"/>
    <w:rsid w:val="00FE1907"/>
    <w:rsid w:val="00FE1922"/>
    <w:rsid w:val="00FE39AF"/>
    <w:rsid w:val="00FE4E9F"/>
    <w:rsid w:val="00FE521A"/>
    <w:rsid w:val="00FE5481"/>
    <w:rsid w:val="00FE6133"/>
    <w:rsid w:val="00FE6553"/>
    <w:rsid w:val="00FE7853"/>
    <w:rsid w:val="00FE7959"/>
    <w:rsid w:val="00FF0FC1"/>
    <w:rsid w:val="00FF1E06"/>
    <w:rsid w:val="00FF485C"/>
    <w:rsid w:val="00FF5025"/>
    <w:rsid w:val="00FF5BD6"/>
    <w:rsid w:val="01434A76"/>
    <w:rsid w:val="01B23DD9"/>
    <w:rsid w:val="01CE46E2"/>
    <w:rsid w:val="01FA4215"/>
    <w:rsid w:val="027C011E"/>
    <w:rsid w:val="030349F1"/>
    <w:rsid w:val="03060962"/>
    <w:rsid w:val="031D4525"/>
    <w:rsid w:val="03550E0F"/>
    <w:rsid w:val="035E7AC6"/>
    <w:rsid w:val="03892391"/>
    <w:rsid w:val="039F6C5C"/>
    <w:rsid w:val="03E06D5E"/>
    <w:rsid w:val="049A3334"/>
    <w:rsid w:val="04E5526F"/>
    <w:rsid w:val="051C2E4A"/>
    <w:rsid w:val="051E11FA"/>
    <w:rsid w:val="05CA14B6"/>
    <w:rsid w:val="05EE09D6"/>
    <w:rsid w:val="05F20765"/>
    <w:rsid w:val="060F668F"/>
    <w:rsid w:val="062C5C0B"/>
    <w:rsid w:val="06385FF8"/>
    <w:rsid w:val="06605DBB"/>
    <w:rsid w:val="06837D13"/>
    <w:rsid w:val="06C050E4"/>
    <w:rsid w:val="06FA541F"/>
    <w:rsid w:val="07112176"/>
    <w:rsid w:val="072D3F88"/>
    <w:rsid w:val="074F546C"/>
    <w:rsid w:val="07C75687"/>
    <w:rsid w:val="07F264E7"/>
    <w:rsid w:val="08156628"/>
    <w:rsid w:val="082C76F8"/>
    <w:rsid w:val="084F09D7"/>
    <w:rsid w:val="08BA45F2"/>
    <w:rsid w:val="092D295C"/>
    <w:rsid w:val="098571A0"/>
    <w:rsid w:val="09AB1A4F"/>
    <w:rsid w:val="0A205972"/>
    <w:rsid w:val="0A9C00A2"/>
    <w:rsid w:val="0ABD5983"/>
    <w:rsid w:val="0AE90625"/>
    <w:rsid w:val="0B2B124C"/>
    <w:rsid w:val="0BEC3765"/>
    <w:rsid w:val="0BF46577"/>
    <w:rsid w:val="0C5A39C4"/>
    <w:rsid w:val="0DDA6BEC"/>
    <w:rsid w:val="0DE916B2"/>
    <w:rsid w:val="0DEB5E1C"/>
    <w:rsid w:val="0E157975"/>
    <w:rsid w:val="0E220992"/>
    <w:rsid w:val="0E377C09"/>
    <w:rsid w:val="0E411EEF"/>
    <w:rsid w:val="0E5E1496"/>
    <w:rsid w:val="0E713651"/>
    <w:rsid w:val="0E876812"/>
    <w:rsid w:val="0EEB3311"/>
    <w:rsid w:val="0F7F4FA6"/>
    <w:rsid w:val="0F9D2649"/>
    <w:rsid w:val="0FAA7BC3"/>
    <w:rsid w:val="0FC33579"/>
    <w:rsid w:val="105C7D6B"/>
    <w:rsid w:val="105F73A5"/>
    <w:rsid w:val="11257A76"/>
    <w:rsid w:val="11804672"/>
    <w:rsid w:val="118125E7"/>
    <w:rsid w:val="11877E48"/>
    <w:rsid w:val="11F7413C"/>
    <w:rsid w:val="12127484"/>
    <w:rsid w:val="12287C21"/>
    <w:rsid w:val="124E1431"/>
    <w:rsid w:val="12583AC6"/>
    <w:rsid w:val="12A8284D"/>
    <w:rsid w:val="12C219BF"/>
    <w:rsid w:val="133B7A1B"/>
    <w:rsid w:val="1347665B"/>
    <w:rsid w:val="135E31FE"/>
    <w:rsid w:val="136E4C6B"/>
    <w:rsid w:val="13F0541C"/>
    <w:rsid w:val="14186104"/>
    <w:rsid w:val="14733DBC"/>
    <w:rsid w:val="156B6D2F"/>
    <w:rsid w:val="15CE2CFD"/>
    <w:rsid w:val="15EA39F7"/>
    <w:rsid w:val="15F51360"/>
    <w:rsid w:val="168B4595"/>
    <w:rsid w:val="16A722BC"/>
    <w:rsid w:val="16E83F74"/>
    <w:rsid w:val="173D62C4"/>
    <w:rsid w:val="17A863FB"/>
    <w:rsid w:val="17AD4A1C"/>
    <w:rsid w:val="187A753A"/>
    <w:rsid w:val="188D0D1E"/>
    <w:rsid w:val="192F1239"/>
    <w:rsid w:val="195C4B73"/>
    <w:rsid w:val="19933155"/>
    <w:rsid w:val="1A3752EE"/>
    <w:rsid w:val="1A637586"/>
    <w:rsid w:val="1A8012A8"/>
    <w:rsid w:val="1AA83C35"/>
    <w:rsid w:val="1AB71F0F"/>
    <w:rsid w:val="1B305A3D"/>
    <w:rsid w:val="1B787044"/>
    <w:rsid w:val="1BA5403C"/>
    <w:rsid w:val="1BD021A2"/>
    <w:rsid w:val="1C275F65"/>
    <w:rsid w:val="1C375AD5"/>
    <w:rsid w:val="1D2D5B8F"/>
    <w:rsid w:val="1D584016"/>
    <w:rsid w:val="1E3163E2"/>
    <w:rsid w:val="1E7B1BB6"/>
    <w:rsid w:val="1E8818E3"/>
    <w:rsid w:val="1EA529B4"/>
    <w:rsid w:val="1EEE7B22"/>
    <w:rsid w:val="1F164AE4"/>
    <w:rsid w:val="1F8E7F2D"/>
    <w:rsid w:val="1FE60536"/>
    <w:rsid w:val="2056125F"/>
    <w:rsid w:val="20BC252C"/>
    <w:rsid w:val="215C7204"/>
    <w:rsid w:val="218812AF"/>
    <w:rsid w:val="21E943B0"/>
    <w:rsid w:val="22295483"/>
    <w:rsid w:val="223415B8"/>
    <w:rsid w:val="23146F11"/>
    <w:rsid w:val="232279D8"/>
    <w:rsid w:val="23A1771D"/>
    <w:rsid w:val="23FA5F5F"/>
    <w:rsid w:val="249E3CF0"/>
    <w:rsid w:val="24C66F10"/>
    <w:rsid w:val="24FF0627"/>
    <w:rsid w:val="25323C69"/>
    <w:rsid w:val="25431D29"/>
    <w:rsid w:val="25B5045F"/>
    <w:rsid w:val="25C44F93"/>
    <w:rsid w:val="25F845A0"/>
    <w:rsid w:val="262A5A26"/>
    <w:rsid w:val="268D4D67"/>
    <w:rsid w:val="26E537E1"/>
    <w:rsid w:val="27131855"/>
    <w:rsid w:val="27646C94"/>
    <w:rsid w:val="27B11B56"/>
    <w:rsid w:val="28043347"/>
    <w:rsid w:val="28361AA0"/>
    <w:rsid w:val="287F5935"/>
    <w:rsid w:val="288F5BD7"/>
    <w:rsid w:val="289E6450"/>
    <w:rsid w:val="28CC3873"/>
    <w:rsid w:val="293C584F"/>
    <w:rsid w:val="29B02AAC"/>
    <w:rsid w:val="29B06383"/>
    <w:rsid w:val="29DD3EBD"/>
    <w:rsid w:val="2A281B88"/>
    <w:rsid w:val="2A6D6B40"/>
    <w:rsid w:val="2A8E56F1"/>
    <w:rsid w:val="2ABD00AB"/>
    <w:rsid w:val="2AD12919"/>
    <w:rsid w:val="2B173495"/>
    <w:rsid w:val="2BA57711"/>
    <w:rsid w:val="2BBA4D19"/>
    <w:rsid w:val="2BD82EB6"/>
    <w:rsid w:val="2C4F72AF"/>
    <w:rsid w:val="2C733A77"/>
    <w:rsid w:val="2C930F51"/>
    <w:rsid w:val="2D1718DE"/>
    <w:rsid w:val="2D282B5A"/>
    <w:rsid w:val="2D421A23"/>
    <w:rsid w:val="2D477DA7"/>
    <w:rsid w:val="2DD7254F"/>
    <w:rsid w:val="2E2F6FB1"/>
    <w:rsid w:val="2EC1311A"/>
    <w:rsid w:val="2EF67483"/>
    <w:rsid w:val="2F5159F2"/>
    <w:rsid w:val="2F6600AD"/>
    <w:rsid w:val="2FA631D2"/>
    <w:rsid w:val="2FAA6A11"/>
    <w:rsid w:val="2FEA125D"/>
    <w:rsid w:val="30411A92"/>
    <w:rsid w:val="30CF2B49"/>
    <w:rsid w:val="317B70BD"/>
    <w:rsid w:val="31977576"/>
    <w:rsid w:val="31CA042D"/>
    <w:rsid w:val="31E560AD"/>
    <w:rsid w:val="327659C9"/>
    <w:rsid w:val="32A3521E"/>
    <w:rsid w:val="32D75E63"/>
    <w:rsid w:val="32F944F3"/>
    <w:rsid w:val="332E2D83"/>
    <w:rsid w:val="33702CF7"/>
    <w:rsid w:val="337A58BD"/>
    <w:rsid w:val="33C04EC6"/>
    <w:rsid w:val="33FB7E84"/>
    <w:rsid w:val="345F2949"/>
    <w:rsid w:val="347B6A24"/>
    <w:rsid w:val="3498257C"/>
    <w:rsid w:val="34B61180"/>
    <w:rsid w:val="34CB5E9C"/>
    <w:rsid w:val="35666042"/>
    <w:rsid w:val="358A4ADD"/>
    <w:rsid w:val="36084850"/>
    <w:rsid w:val="36211214"/>
    <w:rsid w:val="362F246A"/>
    <w:rsid w:val="36923CB1"/>
    <w:rsid w:val="36B45F2D"/>
    <w:rsid w:val="36B90AD8"/>
    <w:rsid w:val="36C94D10"/>
    <w:rsid w:val="36F245D7"/>
    <w:rsid w:val="376065B3"/>
    <w:rsid w:val="37B84526"/>
    <w:rsid w:val="37D63DC4"/>
    <w:rsid w:val="38606A27"/>
    <w:rsid w:val="39291AE4"/>
    <w:rsid w:val="39651D18"/>
    <w:rsid w:val="39BC4837"/>
    <w:rsid w:val="39C7307D"/>
    <w:rsid w:val="39ED0C12"/>
    <w:rsid w:val="3A13355E"/>
    <w:rsid w:val="3A213AA7"/>
    <w:rsid w:val="3AE16540"/>
    <w:rsid w:val="3B26409A"/>
    <w:rsid w:val="3B8F0879"/>
    <w:rsid w:val="3B90708A"/>
    <w:rsid w:val="3BDB5815"/>
    <w:rsid w:val="3BE87179"/>
    <w:rsid w:val="3C330ADA"/>
    <w:rsid w:val="3C977381"/>
    <w:rsid w:val="3C9863F9"/>
    <w:rsid w:val="3CFB2C9B"/>
    <w:rsid w:val="3D8A1EE4"/>
    <w:rsid w:val="3DBD64B9"/>
    <w:rsid w:val="3DF43D6C"/>
    <w:rsid w:val="3E085CE5"/>
    <w:rsid w:val="3E5C6BD2"/>
    <w:rsid w:val="3E683F05"/>
    <w:rsid w:val="3E6B49D3"/>
    <w:rsid w:val="3F130A12"/>
    <w:rsid w:val="3F1D4215"/>
    <w:rsid w:val="3F2E4EEA"/>
    <w:rsid w:val="3F2F09F0"/>
    <w:rsid w:val="3F8C4F9C"/>
    <w:rsid w:val="3F9765C2"/>
    <w:rsid w:val="3FA34707"/>
    <w:rsid w:val="3FA535B8"/>
    <w:rsid w:val="3FD20CEA"/>
    <w:rsid w:val="3FDB76EA"/>
    <w:rsid w:val="3FEA4903"/>
    <w:rsid w:val="40521F83"/>
    <w:rsid w:val="40524750"/>
    <w:rsid w:val="4101325B"/>
    <w:rsid w:val="41562A3E"/>
    <w:rsid w:val="425060B4"/>
    <w:rsid w:val="42696B6C"/>
    <w:rsid w:val="430B36A9"/>
    <w:rsid w:val="434367C7"/>
    <w:rsid w:val="43B818EF"/>
    <w:rsid w:val="43C053D3"/>
    <w:rsid w:val="44A108E9"/>
    <w:rsid w:val="44DD0585"/>
    <w:rsid w:val="455A08F8"/>
    <w:rsid w:val="46493D73"/>
    <w:rsid w:val="467F29D5"/>
    <w:rsid w:val="46A41D3F"/>
    <w:rsid w:val="47355947"/>
    <w:rsid w:val="47CA13D6"/>
    <w:rsid w:val="48775D35"/>
    <w:rsid w:val="48A43010"/>
    <w:rsid w:val="491F790E"/>
    <w:rsid w:val="497F3B85"/>
    <w:rsid w:val="49A50F20"/>
    <w:rsid w:val="49B60A7B"/>
    <w:rsid w:val="49BE051E"/>
    <w:rsid w:val="4A890AE1"/>
    <w:rsid w:val="4AB46980"/>
    <w:rsid w:val="4AEB0E78"/>
    <w:rsid w:val="4B580B2B"/>
    <w:rsid w:val="4B924239"/>
    <w:rsid w:val="4BD02CB8"/>
    <w:rsid w:val="4C114D1D"/>
    <w:rsid w:val="4C5F037F"/>
    <w:rsid w:val="4C753C39"/>
    <w:rsid w:val="4CA671E1"/>
    <w:rsid w:val="4CCE5473"/>
    <w:rsid w:val="4D4F7486"/>
    <w:rsid w:val="4D6F2E5E"/>
    <w:rsid w:val="4D7C632A"/>
    <w:rsid w:val="4DAB3AA4"/>
    <w:rsid w:val="4E465D49"/>
    <w:rsid w:val="4E7042D9"/>
    <w:rsid w:val="4EDC02CB"/>
    <w:rsid w:val="4F424C92"/>
    <w:rsid w:val="4F775E80"/>
    <w:rsid w:val="4F886964"/>
    <w:rsid w:val="4FE85E4C"/>
    <w:rsid w:val="50600F27"/>
    <w:rsid w:val="50783B10"/>
    <w:rsid w:val="50BF713F"/>
    <w:rsid w:val="51253DCD"/>
    <w:rsid w:val="515B3124"/>
    <w:rsid w:val="516F7BE8"/>
    <w:rsid w:val="51BC6C27"/>
    <w:rsid w:val="51BF1562"/>
    <w:rsid w:val="52204544"/>
    <w:rsid w:val="52510E27"/>
    <w:rsid w:val="526B15E0"/>
    <w:rsid w:val="527A06B0"/>
    <w:rsid w:val="5299664F"/>
    <w:rsid w:val="52CD6889"/>
    <w:rsid w:val="531950FB"/>
    <w:rsid w:val="533760EB"/>
    <w:rsid w:val="53537948"/>
    <w:rsid w:val="536813E9"/>
    <w:rsid w:val="53D65F6E"/>
    <w:rsid w:val="54073F7D"/>
    <w:rsid w:val="54623CAC"/>
    <w:rsid w:val="54682796"/>
    <w:rsid w:val="548841D4"/>
    <w:rsid w:val="54EF04DE"/>
    <w:rsid w:val="552702AE"/>
    <w:rsid w:val="55926623"/>
    <w:rsid w:val="55B75DED"/>
    <w:rsid w:val="55F85C97"/>
    <w:rsid w:val="56DE432B"/>
    <w:rsid w:val="57D928C4"/>
    <w:rsid w:val="57F24EDF"/>
    <w:rsid w:val="581156DB"/>
    <w:rsid w:val="582579A6"/>
    <w:rsid w:val="583A7999"/>
    <w:rsid w:val="588048F3"/>
    <w:rsid w:val="58EE3307"/>
    <w:rsid w:val="592B2A12"/>
    <w:rsid w:val="59D97848"/>
    <w:rsid w:val="5A4E2BA2"/>
    <w:rsid w:val="5A8052A6"/>
    <w:rsid w:val="5ABD505F"/>
    <w:rsid w:val="5ACF7C45"/>
    <w:rsid w:val="5B3513BD"/>
    <w:rsid w:val="5B367401"/>
    <w:rsid w:val="5B6B509E"/>
    <w:rsid w:val="5B757AE9"/>
    <w:rsid w:val="5B807946"/>
    <w:rsid w:val="5C8866C5"/>
    <w:rsid w:val="5CF92430"/>
    <w:rsid w:val="5D335675"/>
    <w:rsid w:val="5D565991"/>
    <w:rsid w:val="5DA32CC4"/>
    <w:rsid w:val="5DB00727"/>
    <w:rsid w:val="5DB54562"/>
    <w:rsid w:val="5DE81A7B"/>
    <w:rsid w:val="5E9225C7"/>
    <w:rsid w:val="5EF51D42"/>
    <w:rsid w:val="5F067782"/>
    <w:rsid w:val="5F323CBF"/>
    <w:rsid w:val="5F8C6A04"/>
    <w:rsid w:val="5F9C5BB4"/>
    <w:rsid w:val="5FC433B0"/>
    <w:rsid w:val="600140AF"/>
    <w:rsid w:val="6064186E"/>
    <w:rsid w:val="608F2B1E"/>
    <w:rsid w:val="60FF5A01"/>
    <w:rsid w:val="61604C7E"/>
    <w:rsid w:val="61A039B5"/>
    <w:rsid w:val="61B201DD"/>
    <w:rsid w:val="621B2157"/>
    <w:rsid w:val="621B7777"/>
    <w:rsid w:val="623757B2"/>
    <w:rsid w:val="62733FA7"/>
    <w:rsid w:val="6300445B"/>
    <w:rsid w:val="63733E4C"/>
    <w:rsid w:val="63FC280B"/>
    <w:rsid w:val="647A0CE6"/>
    <w:rsid w:val="64C72993"/>
    <w:rsid w:val="64D977FB"/>
    <w:rsid w:val="65E33B33"/>
    <w:rsid w:val="65F6106C"/>
    <w:rsid w:val="661B278E"/>
    <w:rsid w:val="66326E57"/>
    <w:rsid w:val="66651406"/>
    <w:rsid w:val="672E3546"/>
    <w:rsid w:val="676F1CD6"/>
    <w:rsid w:val="679977D3"/>
    <w:rsid w:val="67E06CC2"/>
    <w:rsid w:val="67E51560"/>
    <w:rsid w:val="67F5362D"/>
    <w:rsid w:val="68057CA4"/>
    <w:rsid w:val="680673F2"/>
    <w:rsid w:val="686B1866"/>
    <w:rsid w:val="68F012FF"/>
    <w:rsid w:val="696009C0"/>
    <w:rsid w:val="69813CF1"/>
    <w:rsid w:val="69AB0FAB"/>
    <w:rsid w:val="69D71498"/>
    <w:rsid w:val="69FC26E2"/>
    <w:rsid w:val="6A137E25"/>
    <w:rsid w:val="6A944F00"/>
    <w:rsid w:val="6AAD2728"/>
    <w:rsid w:val="6AF50582"/>
    <w:rsid w:val="6B5767C0"/>
    <w:rsid w:val="6BF006D4"/>
    <w:rsid w:val="6C0450FE"/>
    <w:rsid w:val="6C4B153A"/>
    <w:rsid w:val="6C88749A"/>
    <w:rsid w:val="6C904168"/>
    <w:rsid w:val="6CA339F1"/>
    <w:rsid w:val="6CCA5D5B"/>
    <w:rsid w:val="6CD3144C"/>
    <w:rsid w:val="6D1E0626"/>
    <w:rsid w:val="6D3F5694"/>
    <w:rsid w:val="6D477DA8"/>
    <w:rsid w:val="6D535008"/>
    <w:rsid w:val="6DC350E5"/>
    <w:rsid w:val="6DCA4DB2"/>
    <w:rsid w:val="6E737561"/>
    <w:rsid w:val="6E75206E"/>
    <w:rsid w:val="6E780207"/>
    <w:rsid w:val="6E9F4EDD"/>
    <w:rsid w:val="6F121AF6"/>
    <w:rsid w:val="70103505"/>
    <w:rsid w:val="70107104"/>
    <w:rsid w:val="70207FC1"/>
    <w:rsid w:val="7072785F"/>
    <w:rsid w:val="712D5B5F"/>
    <w:rsid w:val="71424440"/>
    <w:rsid w:val="72384911"/>
    <w:rsid w:val="72D06B6F"/>
    <w:rsid w:val="72F86A16"/>
    <w:rsid w:val="736378F6"/>
    <w:rsid w:val="74114257"/>
    <w:rsid w:val="74532D38"/>
    <w:rsid w:val="745800E9"/>
    <w:rsid w:val="74781F4A"/>
    <w:rsid w:val="74CD407A"/>
    <w:rsid w:val="75743F68"/>
    <w:rsid w:val="761836A8"/>
    <w:rsid w:val="764A03EC"/>
    <w:rsid w:val="76722963"/>
    <w:rsid w:val="76C83215"/>
    <w:rsid w:val="76D354F5"/>
    <w:rsid w:val="774347D0"/>
    <w:rsid w:val="77805743"/>
    <w:rsid w:val="783D2BE5"/>
    <w:rsid w:val="78521B19"/>
    <w:rsid w:val="78D21FEA"/>
    <w:rsid w:val="796B7501"/>
    <w:rsid w:val="79BE1658"/>
    <w:rsid w:val="79C21944"/>
    <w:rsid w:val="7AF71BC6"/>
    <w:rsid w:val="7B160E33"/>
    <w:rsid w:val="7B385842"/>
    <w:rsid w:val="7B430C44"/>
    <w:rsid w:val="7B8D2A38"/>
    <w:rsid w:val="7C31602D"/>
    <w:rsid w:val="7C8E1BC3"/>
    <w:rsid w:val="7C9A4314"/>
    <w:rsid w:val="7CD33D46"/>
    <w:rsid w:val="7CF466AF"/>
    <w:rsid w:val="7D562BA7"/>
    <w:rsid w:val="7D9A1CFB"/>
    <w:rsid w:val="7DE929CD"/>
    <w:rsid w:val="7DFF2E21"/>
    <w:rsid w:val="7E0F4017"/>
    <w:rsid w:val="7E132E38"/>
    <w:rsid w:val="7E53572D"/>
    <w:rsid w:val="7F1D0762"/>
    <w:rsid w:val="7F2A0603"/>
    <w:rsid w:val="7F4666EB"/>
    <w:rsid w:val="7F7A0E25"/>
    <w:rsid w:val="7F8E1EFD"/>
    <w:rsid w:val="7FA8028E"/>
    <w:rsid w:val="7FAB6870"/>
    <w:rsid w:val="7FFE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C7928F-A87A-4951-BC80-6A277065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uiPriority="0"/>
    <w:lsdException w:name="index 3" w:uiPriority="0"/>
    <w:lsdException w:name="index 4" w:uiPriority="0" w:qFormat="1"/>
    <w:lsdException w:name="index 5" w:uiPriority="0"/>
    <w:lsdException w:name="index 6" w:uiPriority="0"/>
    <w:lsdException w:name="index 7" w:uiPriority="0"/>
    <w:lsdException w:name="index 8" w:uiPriority="0"/>
    <w:lsdException w:name="index 9" w:qFormat="1"/>
    <w:lsdException w:name="toc 1" w:uiPriority="39"/>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uiPriority="0"/>
    <w:lsdException w:name="annotation text" w:qFormat="1"/>
    <w:lsdException w:name="header" w:uiPriority="0" w:qFormat="1"/>
    <w:lsdException w:name="footer" w:qFormat="1"/>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lsdException w:name="endnote reference" w:semiHidden="1" w:unhideWhenUsed="1"/>
    <w:lsdException w:name="endnote text" w:uiPriority="0"/>
    <w:lsdException w:name="table of authorities" w:uiPriority="0"/>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uiPriority="0"/>
    <w:lsdException w:name="List Number 5" w:uiPriority="0"/>
    <w:lsdException w:name="Title" w:uiPriority="0" w:qFormat="1"/>
    <w:lsdException w:name="Closing" w:semiHidden="1" w:unhideWhenUsed="1"/>
    <w:lsdException w:name="Signature" w:uiPriority="0"/>
    <w:lsdException w:name="Default Paragraph Font" w:uiPriority="1" w:unhideWhenUsed="1"/>
    <w:lsdException w:name="Body Text" w:uiPriority="0" w:qFormat="1"/>
    <w:lsdException w:name="Body Text Indent" w:uiPriority="0"/>
    <w:lsdException w:name="List Continue" w:semiHidden="1" w:unhideWhenUsed="1"/>
    <w:lsdException w:name="List Continue 2" w:uiPriority="0"/>
    <w:lsdException w:name="List Continue 3" w:semiHidden="1" w:unhideWhenUsed="1"/>
    <w:lsdException w:name="List Continue 4" w:semiHidden="1" w:unhideWhenUsed="1"/>
    <w:lsdException w:name="List Continue 5" w:uiPriority="0"/>
    <w:lsdException w:name="Message Header" w:uiPriority="0"/>
    <w:lsdException w:name="Subtitle" w:uiPriority="0" w:qFormat="1"/>
    <w:lsdException w:name="Salutation" w:uiPriority="0"/>
    <w:lsdException w:name="Date" w:uiPriority="0" w:qFormat="1"/>
    <w:lsdException w:name="Body Text First Indent" w:uiPriority="0"/>
    <w:lsdException w:name="Body Text First Indent 2" w:uiPriority="0"/>
    <w:lsdException w:name="Note Heading" w:semiHidden="1" w:unhideWhenUsed="1"/>
    <w:lsdException w:name="Body Text 2" w:uiPriority="0"/>
    <w:lsdException w:name="Body Text 3" w:uiPriority="0" w:qFormat="1"/>
    <w:lsdException w:name="Body Text Indent 2" w:uiPriority="0"/>
    <w:lsdException w:name="Body Text Indent 3" w:uiPriority="0" w:qFormat="1"/>
    <w:lsdException w:name="Block Text" w:uiPriority="0"/>
    <w:lsdException w:name="Hyperlink"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next w:val="a9"/>
    <w:qFormat/>
    <w:rPr>
      <w:sz w:val="21"/>
    </w:rPr>
  </w:style>
  <w:style w:type="paragraph" w:styleId="10">
    <w:name w:val="heading 1"/>
    <w:basedOn w:val="a8"/>
    <w:next w:val="a8"/>
    <w:link w:val="1Char"/>
    <w:qFormat/>
    <w:pPr>
      <w:keepNext/>
      <w:keepLines/>
      <w:spacing w:before="340" w:after="330" w:line="578" w:lineRule="auto"/>
      <w:outlineLvl w:val="0"/>
    </w:pPr>
    <w:rPr>
      <w:b/>
      <w:bCs/>
      <w:kern w:val="44"/>
      <w:sz w:val="44"/>
      <w:szCs w:val="44"/>
      <w:lang w:val="x-none" w:eastAsia="x-none"/>
    </w:rPr>
  </w:style>
  <w:style w:type="paragraph" w:styleId="21">
    <w:name w:val="heading 2"/>
    <w:basedOn w:val="a8"/>
    <w:next w:val="a8"/>
    <w:link w:val="2Char"/>
    <w:qFormat/>
    <w:pPr>
      <w:keepNext/>
      <w:keepLines/>
      <w:spacing w:before="260" w:after="260" w:line="416" w:lineRule="auto"/>
      <w:outlineLvl w:val="1"/>
    </w:pPr>
    <w:rPr>
      <w:rFonts w:ascii="Arial" w:eastAsia="黑体" w:hAnsi="Arial"/>
      <w:b/>
      <w:bCs/>
      <w:sz w:val="32"/>
      <w:szCs w:val="32"/>
      <w:lang w:val="x-none" w:eastAsia="x-none"/>
    </w:rPr>
  </w:style>
  <w:style w:type="paragraph" w:styleId="32">
    <w:name w:val="heading 3"/>
    <w:basedOn w:val="a8"/>
    <w:next w:val="a8"/>
    <w:link w:val="3Char1"/>
    <w:qFormat/>
    <w:pPr>
      <w:keepNext/>
      <w:keepLines/>
      <w:widowControl w:val="0"/>
      <w:spacing w:before="260" w:after="260" w:line="415" w:lineRule="auto"/>
      <w:jc w:val="both"/>
      <w:outlineLvl w:val="2"/>
    </w:pPr>
    <w:rPr>
      <w:b/>
      <w:kern w:val="2"/>
      <w:sz w:val="32"/>
    </w:rPr>
  </w:style>
  <w:style w:type="paragraph" w:styleId="41">
    <w:name w:val="heading 4"/>
    <w:basedOn w:val="a8"/>
    <w:next w:val="a8"/>
    <w:link w:val="4Char"/>
    <w:qFormat/>
    <w:pPr>
      <w:keepNext/>
      <w:keepLines/>
      <w:spacing w:before="280" w:after="290" w:line="376" w:lineRule="auto"/>
      <w:outlineLvl w:val="3"/>
    </w:pPr>
    <w:rPr>
      <w:rFonts w:ascii="Arial" w:eastAsia="黑体" w:hAnsi="Arial"/>
      <w:b/>
      <w:bCs/>
      <w:sz w:val="28"/>
      <w:szCs w:val="28"/>
      <w:lang w:val="x-none" w:eastAsia="x-none"/>
    </w:rPr>
  </w:style>
  <w:style w:type="paragraph" w:styleId="51">
    <w:name w:val="heading 5"/>
    <w:basedOn w:val="a8"/>
    <w:next w:val="a8"/>
    <w:link w:val="5Char"/>
    <w:qFormat/>
    <w:pPr>
      <w:keepNext/>
      <w:keepLines/>
      <w:widowControl w:val="0"/>
      <w:spacing w:before="280" w:after="290" w:line="372" w:lineRule="auto"/>
      <w:ind w:left="1008" w:hanging="1008"/>
      <w:jc w:val="both"/>
      <w:outlineLvl w:val="4"/>
    </w:pPr>
    <w:rPr>
      <w:rFonts w:ascii="Calibri" w:hAnsi="Calibri"/>
      <w:b/>
      <w:bCs/>
      <w:kern w:val="2"/>
      <w:sz w:val="28"/>
      <w:szCs w:val="28"/>
      <w:lang w:val="x-none" w:eastAsia="x-none"/>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szCs w:val="24"/>
      <w:lang w:val="x-none" w:eastAsia="x-none"/>
    </w:rPr>
  </w:style>
  <w:style w:type="paragraph" w:styleId="7">
    <w:name w:val="heading 7"/>
    <w:basedOn w:val="a8"/>
    <w:next w:val="a8"/>
    <w:link w:val="7Char"/>
    <w:qFormat/>
    <w:pPr>
      <w:keepNext/>
      <w:keepLines/>
      <w:widowControl w:val="0"/>
      <w:spacing w:before="240" w:after="64" w:line="317" w:lineRule="auto"/>
      <w:ind w:left="1296" w:hanging="1296"/>
      <w:jc w:val="both"/>
      <w:outlineLvl w:val="6"/>
    </w:pPr>
    <w:rPr>
      <w:rFonts w:ascii="Calibri" w:hAnsi="Calibri"/>
      <w:b/>
      <w:bCs/>
      <w:kern w:val="2"/>
      <w:sz w:val="24"/>
      <w:szCs w:val="24"/>
      <w:lang w:val="x-none" w:eastAsia="x-none"/>
    </w:rPr>
  </w:style>
  <w:style w:type="paragraph" w:styleId="8">
    <w:name w:val="heading 8"/>
    <w:basedOn w:val="a8"/>
    <w:next w:val="a8"/>
    <w:link w:val="8Char"/>
    <w:qFormat/>
    <w:pPr>
      <w:keepNext/>
      <w:keepLines/>
      <w:widowControl w:val="0"/>
      <w:spacing w:before="240" w:after="64" w:line="317" w:lineRule="auto"/>
      <w:ind w:left="1440" w:hanging="1440"/>
      <w:jc w:val="both"/>
      <w:outlineLvl w:val="7"/>
    </w:pPr>
    <w:rPr>
      <w:rFonts w:ascii="Cambria" w:hAnsi="Cambria"/>
      <w:kern w:val="2"/>
      <w:sz w:val="24"/>
      <w:szCs w:val="24"/>
      <w:lang w:val="x-none" w:eastAsia="x-none"/>
    </w:rPr>
  </w:style>
  <w:style w:type="paragraph" w:styleId="9">
    <w:name w:val="heading 9"/>
    <w:basedOn w:val="a8"/>
    <w:next w:val="a8"/>
    <w:link w:val="9Char"/>
    <w:qFormat/>
    <w:pPr>
      <w:keepNext/>
      <w:keepLines/>
      <w:widowControl w:val="0"/>
      <w:spacing w:before="240" w:after="64" w:line="317" w:lineRule="auto"/>
      <w:ind w:left="1584" w:hanging="1584"/>
      <w:jc w:val="both"/>
      <w:outlineLvl w:val="8"/>
    </w:pPr>
    <w:rPr>
      <w:rFonts w:ascii="Cambria" w:hAnsi="Cambria"/>
      <w:kern w:val="2"/>
      <w:szCs w:val="21"/>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Normal Indent"/>
    <w:aliases w:val="署名"/>
    <w:basedOn w:val="a8"/>
    <w:link w:val="Char"/>
    <w:uiPriority w:val="99"/>
    <w:qFormat/>
    <w:pPr>
      <w:widowControl w:val="0"/>
      <w:ind w:firstLine="420"/>
      <w:jc w:val="both"/>
    </w:pPr>
    <w:rPr>
      <w:kern w:val="2"/>
    </w:rPr>
  </w:style>
  <w:style w:type="character" w:customStyle="1" w:styleId="Char">
    <w:name w:val="正文缩进 Char"/>
    <w:aliases w:val="署名 Char"/>
    <w:link w:val="a9"/>
    <w:qFormat/>
    <w:rPr>
      <w:rFonts w:eastAsia="宋体"/>
      <w:kern w:val="2"/>
      <w:sz w:val="21"/>
      <w:lang w:val="en-US" w:eastAsia="zh-CN" w:bidi="ar-SA"/>
    </w:rPr>
  </w:style>
  <w:style w:type="character" w:customStyle="1" w:styleId="1Char">
    <w:name w:val="标题 1 Char"/>
    <w:link w:val="10"/>
    <w:qFormat/>
    <w:rPr>
      <w:b/>
      <w:bCs/>
      <w:kern w:val="44"/>
      <w:sz w:val="44"/>
      <w:szCs w:val="44"/>
    </w:rPr>
  </w:style>
  <w:style w:type="character" w:customStyle="1" w:styleId="2Char">
    <w:name w:val="标题 2 Char"/>
    <w:link w:val="21"/>
    <w:uiPriority w:val="9"/>
    <w:qFormat/>
    <w:rPr>
      <w:rFonts w:ascii="Arial" w:eastAsia="黑体" w:hAnsi="Arial"/>
      <w:b/>
      <w:bCs/>
      <w:sz w:val="32"/>
      <w:szCs w:val="32"/>
    </w:rPr>
  </w:style>
  <w:style w:type="character" w:customStyle="1" w:styleId="3Char1">
    <w:name w:val="标题 3 Char1"/>
    <w:link w:val="32"/>
    <w:rPr>
      <w:rFonts w:eastAsia="宋体"/>
      <w:b/>
      <w:kern w:val="2"/>
      <w:sz w:val="32"/>
      <w:lang w:val="en-US" w:eastAsia="zh-CN" w:bidi="ar-SA"/>
    </w:rPr>
  </w:style>
  <w:style w:type="character" w:customStyle="1" w:styleId="4Char">
    <w:name w:val="标题 4 Char"/>
    <w:link w:val="41"/>
    <w:rPr>
      <w:rFonts w:ascii="Arial" w:eastAsia="黑体" w:hAnsi="Arial"/>
      <w:b/>
      <w:bCs/>
      <w:sz w:val="28"/>
      <w:szCs w:val="28"/>
    </w:rPr>
  </w:style>
  <w:style w:type="character" w:customStyle="1" w:styleId="5Char">
    <w:name w:val="标题 5 Char"/>
    <w:link w:val="51"/>
    <w:rPr>
      <w:rFonts w:ascii="Calibri" w:hAnsi="Calibri"/>
      <w:b/>
      <w:bCs/>
      <w:kern w:val="2"/>
      <w:sz w:val="28"/>
      <w:szCs w:val="28"/>
    </w:rPr>
  </w:style>
  <w:style w:type="character" w:customStyle="1" w:styleId="6Char">
    <w:name w:val="标题 6 Char"/>
    <w:link w:val="6"/>
    <w:rPr>
      <w:rFonts w:ascii="Arial" w:eastAsia="黑体" w:hAnsi="Arial"/>
      <w:b/>
      <w:bCs/>
      <w:sz w:val="24"/>
      <w:szCs w:val="24"/>
    </w:rPr>
  </w:style>
  <w:style w:type="character" w:customStyle="1" w:styleId="7Char">
    <w:name w:val="标题 7 Char"/>
    <w:link w:val="7"/>
    <w:rPr>
      <w:rFonts w:ascii="Calibri" w:hAnsi="Calibri"/>
      <w:b/>
      <w:bCs/>
      <w:kern w:val="2"/>
      <w:sz w:val="24"/>
      <w:szCs w:val="24"/>
    </w:rPr>
  </w:style>
  <w:style w:type="character" w:customStyle="1" w:styleId="8Char">
    <w:name w:val="标题 8 Char"/>
    <w:link w:val="8"/>
    <w:rPr>
      <w:rFonts w:ascii="Cambria" w:hAnsi="Cambria"/>
      <w:kern w:val="2"/>
      <w:sz w:val="24"/>
      <w:szCs w:val="24"/>
    </w:rPr>
  </w:style>
  <w:style w:type="character" w:customStyle="1" w:styleId="9Char">
    <w:name w:val="标题 9 Char"/>
    <w:link w:val="9"/>
    <w:qFormat/>
    <w:rPr>
      <w:rFonts w:ascii="Cambria" w:hAnsi="Cambria"/>
      <w:kern w:val="2"/>
      <w:sz w:val="21"/>
      <w:szCs w:val="21"/>
    </w:rPr>
  </w:style>
  <w:style w:type="paragraph" w:styleId="70">
    <w:name w:val="toc 7"/>
    <w:basedOn w:val="a8"/>
    <w:next w:val="a8"/>
    <w:uiPriority w:val="39"/>
    <w:qFormat/>
    <w:pPr>
      <w:widowControl w:val="0"/>
      <w:ind w:leftChars="1200" w:left="2520"/>
      <w:jc w:val="both"/>
    </w:pPr>
    <w:rPr>
      <w:rFonts w:ascii="Calibri" w:hAnsi="Calibri"/>
      <w:kern w:val="2"/>
      <w:szCs w:val="22"/>
    </w:rPr>
  </w:style>
  <w:style w:type="paragraph" w:styleId="ad">
    <w:name w:val="table of authorities"/>
    <w:basedOn w:val="a8"/>
    <w:next w:val="a8"/>
    <w:pPr>
      <w:widowControl w:val="0"/>
      <w:ind w:leftChars="200" w:left="420"/>
      <w:jc w:val="both"/>
    </w:pPr>
    <w:rPr>
      <w:kern w:val="2"/>
      <w:szCs w:val="24"/>
    </w:rPr>
  </w:style>
  <w:style w:type="paragraph" w:styleId="80">
    <w:name w:val="index 8"/>
    <w:basedOn w:val="a8"/>
    <w:next w:val="a8"/>
    <w:pPr>
      <w:ind w:left="1760" w:hanging="220"/>
    </w:pPr>
    <w:rPr>
      <w:rFonts w:ascii="Arial" w:hAnsi="Arial"/>
      <w:color w:val="000000"/>
      <w:sz w:val="22"/>
      <w:lang w:eastAsia="en-US"/>
    </w:rPr>
  </w:style>
  <w:style w:type="paragraph" w:styleId="ae">
    <w:name w:val="caption"/>
    <w:basedOn w:val="a8"/>
    <w:next w:val="a8"/>
    <w:qFormat/>
    <w:pPr>
      <w:widowControl w:val="0"/>
      <w:spacing w:line="360" w:lineRule="auto"/>
      <w:ind w:firstLineChars="200" w:firstLine="420"/>
      <w:jc w:val="both"/>
    </w:pPr>
    <w:rPr>
      <w:rFonts w:ascii="Arial" w:eastAsia="黑体" w:hAnsi="Arial"/>
      <w:kern w:val="2"/>
      <w:sz w:val="20"/>
    </w:rPr>
  </w:style>
  <w:style w:type="paragraph" w:styleId="52">
    <w:name w:val="index 5"/>
    <w:basedOn w:val="a8"/>
    <w:next w:val="a8"/>
    <w:pPr>
      <w:ind w:left="1100" w:hanging="220"/>
    </w:pPr>
    <w:rPr>
      <w:rFonts w:ascii="Arial" w:hAnsi="Arial"/>
      <w:color w:val="000000"/>
      <w:sz w:val="22"/>
      <w:lang w:eastAsia="en-US"/>
    </w:rPr>
  </w:style>
  <w:style w:type="paragraph" w:styleId="a5">
    <w:name w:val="List Bullet"/>
    <w:basedOn w:val="a8"/>
    <w:pPr>
      <w:widowControl w:val="0"/>
      <w:numPr>
        <w:numId w:val="1"/>
      </w:numPr>
      <w:tabs>
        <w:tab w:val="left" w:pos="425"/>
      </w:tabs>
      <w:jc w:val="both"/>
    </w:pPr>
    <w:rPr>
      <w:kern w:val="2"/>
    </w:rPr>
  </w:style>
  <w:style w:type="paragraph" w:styleId="af">
    <w:name w:val="Document Map"/>
    <w:basedOn w:val="a8"/>
    <w:link w:val="Char0"/>
    <w:unhideWhenUsed/>
    <w:qFormat/>
    <w:rPr>
      <w:rFonts w:ascii="宋体"/>
      <w:sz w:val="18"/>
      <w:szCs w:val="18"/>
      <w:lang w:val="x-none" w:eastAsia="x-none"/>
    </w:rPr>
  </w:style>
  <w:style w:type="character" w:customStyle="1" w:styleId="Char0">
    <w:name w:val="文档结构图 Char"/>
    <w:link w:val="af"/>
    <w:qFormat/>
    <w:rPr>
      <w:rFonts w:ascii="宋体"/>
      <w:sz w:val="18"/>
      <w:szCs w:val="18"/>
    </w:rPr>
  </w:style>
  <w:style w:type="paragraph" w:styleId="af0">
    <w:name w:val="annotation text"/>
    <w:basedOn w:val="a8"/>
    <w:link w:val="Char1"/>
    <w:uiPriority w:val="99"/>
    <w:qFormat/>
  </w:style>
  <w:style w:type="character" w:customStyle="1" w:styleId="Char1">
    <w:name w:val="批注文字 Char"/>
    <w:link w:val="af0"/>
    <w:uiPriority w:val="99"/>
    <w:rPr>
      <w:rFonts w:eastAsia="宋体"/>
      <w:sz w:val="21"/>
      <w:lang w:val="en-US" w:eastAsia="zh-CN" w:bidi="ar-SA"/>
    </w:rPr>
  </w:style>
  <w:style w:type="paragraph" w:styleId="60">
    <w:name w:val="index 6"/>
    <w:basedOn w:val="a8"/>
    <w:next w:val="a8"/>
    <w:pPr>
      <w:ind w:left="1320" w:hanging="220"/>
    </w:pPr>
    <w:rPr>
      <w:rFonts w:ascii="Arial" w:hAnsi="Arial"/>
      <w:color w:val="000000"/>
      <w:sz w:val="22"/>
      <w:lang w:eastAsia="en-US"/>
    </w:rPr>
  </w:style>
  <w:style w:type="paragraph" w:styleId="af1">
    <w:name w:val="Salutation"/>
    <w:basedOn w:val="a8"/>
    <w:next w:val="a8"/>
    <w:link w:val="Char2"/>
    <w:pPr>
      <w:widowControl w:val="0"/>
      <w:jc w:val="both"/>
    </w:pPr>
    <w:rPr>
      <w:rFonts w:ascii="Arial" w:hAnsi="Arial"/>
      <w:kern w:val="2"/>
      <w:sz w:val="24"/>
      <w:szCs w:val="24"/>
      <w:lang w:val="x-none" w:eastAsia="x-none"/>
    </w:rPr>
  </w:style>
  <w:style w:type="character" w:customStyle="1" w:styleId="Char2">
    <w:name w:val="称呼 Char"/>
    <w:link w:val="af1"/>
    <w:rPr>
      <w:rFonts w:ascii="Arial" w:hAnsi="Arial"/>
      <w:kern w:val="2"/>
      <w:sz w:val="24"/>
      <w:szCs w:val="24"/>
    </w:rPr>
  </w:style>
  <w:style w:type="paragraph" w:styleId="33">
    <w:name w:val="Body Text 3"/>
    <w:basedOn w:val="a8"/>
    <w:link w:val="3Char"/>
    <w:qFormat/>
    <w:pPr>
      <w:widowControl w:val="0"/>
      <w:jc w:val="center"/>
    </w:pPr>
    <w:rPr>
      <w:rFonts w:ascii="宋体"/>
      <w:kern w:val="2"/>
      <w:sz w:val="28"/>
    </w:rPr>
  </w:style>
  <w:style w:type="paragraph" w:styleId="af2">
    <w:name w:val="Body Text"/>
    <w:aliases w:val="手改"/>
    <w:basedOn w:val="a8"/>
    <w:link w:val="Char3"/>
    <w:qFormat/>
    <w:pPr>
      <w:spacing w:after="120"/>
    </w:pPr>
    <w:rPr>
      <w:lang w:val="x-none" w:eastAsia="x-none"/>
    </w:rPr>
  </w:style>
  <w:style w:type="character" w:customStyle="1" w:styleId="Char3">
    <w:name w:val="正文文本 Char"/>
    <w:aliases w:val="手改 Char"/>
    <w:link w:val="af2"/>
    <w:locked/>
    <w:rPr>
      <w:sz w:val="21"/>
    </w:rPr>
  </w:style>
  <w:style w:type="paragraph" w:styleId="af3">
    <w:name w:val="Body Text Indent"/>
    <w:aliases w:val="正文文字4"/>
    <w:basedOn w:val="a8"/>
    <w:link w:val="Char4"/>
    <w:pPr>
      <w:widowControl w:val="0"/>
      <w:ind w:firstLine="630"/>
      <w:jc w:val="both"/>
    </w:pPr>
    <w:rPr>
      <w:rFonts w:ascii="宋体"/>
      <w:kern w:val="2"/>
      <w:sz w:val="28"/>
      <w:lang w:val="x-none" w:eastAsia="x-none"/>
    </w:rPr>
  </w:style>
  <w:style w:type="character" w:customStyle="1" w:styleId="Char4">
    <w:name w:val="正文文本缩进 Char"/>
    <w:aliases w:val="正文文字4 Char"/>
    <w:link w:val="af3"/>
    <w:rPr>
      <w:rFonts w:ascii="宋体"/>
      <w:kern w:val="2"/>
      <w:sz w:val="28"/>
    </w:rPr>
  </w:style>
  <w:style w:type="paragraph" w:styleId="3">
    <w:name w:val="List Number 3"/>
    <w:basedOn w:val="a8"/>
    <w:pPr>
      <w:widowControl w:val="0"/>
      <w:numPr>
        <w:numId w:val="2"/>
      </w:numPr>
      <w:tabs>
        <w:tab w:val="clear" w:pos="720"/>
        <w:tab w:val="left" w:pos="1200"/>
      </w:tabs>
      <w:ind w:left="1200"/>
      <w:jc w:val="both"/>
    </w:pPr>
    <w:rPr>
      <w:kern w:val="2"/>
      <w:sz w:val="24"/>
      <w:szCs w:val="24"/>
    </w:rPr>
  </w:style>
  <w:style w:type="paragraph" w:styleId="af4">
    <w:name w:val="Block Text"/>
    <w:basedOn w:val="a8"/>
    <w:pPr>
      <w:widowControl w:val="0"/>
      <w:spacing w:after="120"/>
      <w:ind w:leftChars="700" w:left="1440" w:rightChars="700" w:right="1440"/>
      <w:jc w:val="both"/>
    </w:pPr>
    <w:rPr>
      <w:kern w:val="2"/>
      <w:szCs w:val="24"/>
    </w:rPr>
  </w:style>
  <w:style w:type="paragraph" w:styleId="20">
    <w:name w:val="List Bullet 2"/>
    <w:basedOn w:val="a8"/>
    <w:pPr>
      <w:widowControl w:val="0"/>
      <w:numPr>
        <w:numId w:val="3"/>
      </w:numPr>
      <w:tabs>
        <w:tab w:val="left" w:pos="780"/>
      </w:tabs>
      <w:adjustRightInd w:val="0"/>
      <w:snapToGrid w:val="0"/>
      <w:spacing w:before="100" w:after="100" w:line="360" w:lineRule="auto"/>
      <w:jc w:val="both"/>
    </w:pPr>
    <w:rPr>
      <w:kern w:val="2"/>
      <w:sz w:val="24"/>
    </w:rPr>
  </w:style>
  <w:style w:type="paragraph" w:styleId="42">
    <w:name w:val="index 4"/>
    <w:basedOn w:val="a8"/>
    <w:next w:val="a8"/>
    <w:qFormat/>
    <w:pPr>
      <w:ind w:left="880" w:hanging="220"/>
    </w:pPr>
    <w:rPr>
      <w:rFonts w:ascii="Arial" w:hAnsi="Arial"/>
      <w:color w:val="000000"/>
      <w:sz w:val="22"/>
      <w:lang w:eastAsia="en-US"/>
    </w:rPr>
  </w:style>
  <w:style w:type="paragraph" w:styleId="53">
    <w:name w:val="toc 5"/>
    <w:basedOn w:val="a8"/>
    <w:next w:val="a8"/>
    <w:uiPriority w:val="39"/>
    <w:qFormat/>
    <w:pPr>
      <w:widowControl w:val="0"/>
      <w:ind w:leftChars="800" w:left="1680"/>
      <w:jc w:val="both"/>
    </w:pPr>
    <w:rPr>
      <w:rFonts w:ascii="Calibri" w:hAnsi="Calibri"/>
      <w:kern w:val="2"/>
      <w:szCs w:val="22"/>
    </w:rPr>
  </w:style>
  <w:style w:type="paragraph" w:styleId="34">
    <w:name w:val="toc 3"/>
    <w:basedOn w:val="a8"/>
    <w:next w:val="a8"/>
    <w:uiPriority w:val="39"/>
    <w:pPr>
      <w:ind w:leftChars="400" w:left="840"/>
    </w:pPr>
  </w:style>
  <w:style w:type="paragraph" w:styleId="af5">
    <w:name w:val="Plain Text"/>
    <w:basedOn w:val="a8"/>
    <w:link w:val="Char5"/>
    <w:qFormat/>
    <w:pPr>
      <w:widowControl w:val="0"/>
      <w:spacing w:line="360" w:lineRule="auto"/>
      <w:jc w:val="both"/>
    </w:pPr>
    <w:rPr>
      <w:rFonts w:ascii="宋体" w:hAnsi="Courier New"/>
      <w:spacing w:val="-8"/>
      <w:kern w:val="2"/>
      <w:sz w:val="24"/>
    </w:rPr>
  </w:style>
  <w:style w:type="character" w:customStyle="1" w:styleId="Char5">
    <w:name w:val="纯文本 Char"/>
    <w:link w:val="af5"/>
    <w:qFormat/>
    <w:rPr>
      <w:rFonts w:ascii="宋体" w:eastAsia="宋体" w:hAnsi="Courier New"/>
      <w:spacing w:val="-8"/>
      <w:kern w:val="2"/>
      <w:sz w:val="24"/>
      <w:lang w:val="en-US" w:eastAsia="zh-CN" w:bidi="ar-SA"/>
    </w:rPr>
  </w:style>
  <w:style w:type="paragraph" w:styleId="4">
    <w:name w:val="List Number 4"/>
    <w:basedOn w:val="a8"/>
    <w:pPr>
      <w:widowControl w:val="0"/>
      <w:numPr>
        <w:numId w:val="4"/>
      </w:numPr>
      <w:tabs>
        <w:tab w:val="left" w:pos="1620"/>
      </w:tabs>
      <w:ind w:left="1620"/>
      <w:jc w:val="both"/>
    </w:pPr>
    <w:rPr>
      <w:kern w:val="2"/>
      <w:sz w:val="24"/>
      <w:szCs w:val="24"/>
    </w:rPr>
  </w:style>
  <w:style w:type="paragraph" w:styleId="81">
    <w:name w:val="toc 8"/>
    <w:basedOn w:val="a8"/>
    <w:next w:val="a8"/>
    <w:uiPriority w:val="39"/>
    <w:qFormat/>
    <w:pPr>
      <w:widowControl w:val="0"/>
      <w:ind w:leftChars="1400" w:left="2940"/>
      <w:jc w:val="both"/>
    </w:pPr>
    <w:rPr>
      <w:rFonts w:ascii="Calibri" w:hAnsi="Calibri"/>
      <w:kern w:val="2"/>
      <w:szCs w:val="22"/>
    </w:rPr>
  </w:style>
  <w:style w:type="paragraph" w:styleId="35">
    <w:name w:val="index 3"/>
    <w:basedOn w:val="a8"/>
    <w:next w:val="a8"/>
    <w:pPr>
      <w:ind w:left="660" w:hanging="220"/>
    </w:pPr>
    <w:rPr>
      <w:rFonts w:ascii="Arial" w:hAnsi="Arial"/>
      <w:color w:val="000000"/>
      <w:sz w:val="22"/>
      <w:lang w:eastAsia="en-US"/>
    </w:rPr>
  </w:style>
  <w:style w:type="paragraph" w:styleId="af6">
    <w:name w:val="Date"/>
    <w:basedOn w:val="a8"/>
    <w:next w:val="a8"/>
    <w:link w:val="Char6"/>
    <w:qFormat/>
    <w:pPr>
      <w:widowControl w:val="0"/>
      <w:jc w:val="both"/>
    </w:pPr>
    <w:rPr>
      <w:rFonts w:eastAsia="仿宋_GB2312"/>
      <w:kern w:val="2"/>
      <w:sz w:val="32"/>
      <w:lang w:val="x-none" w:eastAsia="x-none"/>
    </w:rPr>
  </w:style>
  <w:style w:type="character" w:customStyle="1" w:styleId="Char6">
    <w:name w:val="日期 Char"/>
    <w:link w:val="af6"/>
    <w:rPr>
      <w:rFonts w:eastAsia="仿宋_GB2312"/>
      <w:kern w:val="2"/>
      <w:sz w:val="32"/>
    </w:rPr>
  </w:style>
  <w:style w:type="paragraph" w:styleId="22">
    <w:name w:val="Body Text Indent 2"/>
    <w:basedOn w:val="a8"/>
    <w:link w:val="2Char0"/>
    <w:pPr>
      <w:widowControl w:val="0"/>
      <w:spacing w:before="120"/>
      <w:ind w:firstLine="525"/>
      <w:jc w:val="both"/>
    </w:pPr>
    <w:rPr>
      <w:rFonts w:ascii="宋体" w:eastAsia="仿宋_GB2312"/>
      <w:kern w:val="2"/>
      <w:sz w:val="28"/>
      <w:lang w:val="x-none" w:eastAsia="x-none"/>
    </w:rPr>
  </w:style>
  <w:style w:type="character" w:customStyle="1" w:styleId="2Char0">
    <w:name w:val="正文文本缩进 2 Char"/>
    <w:link w:val="22"/>
    <w:rPr>
      <w:rFonts w:ascii="宋体" w:eastAsia="仿宋_GB2312"/>
      <w:kern w:val="2"/>
      <w:sz w:val="28"/>
    </w:rPr>
  </w:style>
  <w:style w:type="paragraph" w:styleId="a7">
    <w:name w:val="endnote text"/>
    <w:basedOn w:val="a8"/>
    <w:link w:val="Char7"/>
    <w:pPr>
      <w:widowControl w:val="0"/>
      <w:numPr>
        <w:ilvl w:val="4"/>
        <w:numId w:val="5"/>
      </w:numPr>
      <w:snapToGrid w:val="0"/>
      <w:ind w:left="0" w:firstLine="0"/>
    </w:pPr>
    <w:rPr>
      <w:kern w:val="2"/>
      <w:szCs w:val="24"/>
      <w:lang w:val="x-none" w:eastAsia="x-none"/>
    </w:rPr>
  </w:style>
  <w:style w:type="character" w:customStyle="1" w:styleId="Char7">
    <w:name w:val="尾注文本 Char"/>
    <w:link w:val="a7"/>
    <w:rPr>
      <w:kern w:val="2"/>
      <w:sz w:val="21"/>
      <w:szCs w:val="24"/>
    </w:rPr>
  </w:style>
  <w:style w:type="paragraph" w:styleId="54">
    <w:name w:val="List Continue 5"/>
    <w:basedOn w:val="a8"/>
    <w:pPr>
      <w:widowControl w:val="0"/>
      <w:tabs>
        <w:tab w:val="left" w:pos="840"/>
      </w:tabs>
      <w:spacing w:after="120"/>
      <w:ind w:leftChars="1000" w:left="2100"/>
      <w:jc w:val="both"/>
    </w:pPr>
    <w:rPr>
      <w:kern w:val="2"/>
    </w:rPr>
  </w:style>
  <w:style w:type="paragraph" w:styleId="af7">
    <w:name w:val="Balloon Text"/>
    <w:basedOn w:val="a8"/>
    <w:link w:val="Char8"/>
    <w:qFormat/>
    <w:rPr>
      <w:sz w:val="18"/>
      <w:szCs w:val="18"/>
      <w:lang w:val="x-none" w:eastAsia="x-none"/>
    </w:rPr>
  </w:style>
  <w:style w:type="character" w:customStyle="1" w:styleId="Char8">
    <w:name w:val="批注框文本 Char"/>
    <w:link w:val="af7"/>
    <w:rPr>
      <w:sz w:val="18"/>
      <w:szCs w:val="18"/>
    </w:rPr>
  </w:style>
  <w:style w:type="paragraph" w:styleId="af8">
    <w:name w:val="footer"/>
    <w:basedOn w:val="a8"/>
    <w:link w:val="Char9"/>
    <w:uiPriority w:val="99"/>
    <w:qFormat/>
    <w:pPr>
      <w:widowControl w:val="0"/>
      <w:tabs>
        <w:tab w:val="center" w:pos="4153"/>
        <w:tab w:val="right" w:pos="8306"/>
      </w:tabs>
      <w:autoSpaceDE w:val="0"/>
      <w:autoSpaceDN w:val="0"/>
      <w:adjustRightInd w:val="0"/>
      <w:snapToGrid w:val="0"/>
    </w:pPr>
    <w:rPr>
      <w:rFonts w:ascii="宋体"/>
      <w:sz w:val="18"/>
    </w:rPr>
  </w:style>
  <w:style w:type="character" w:customStyle="1" w:styleId="Char9">
    <w:name w:val="页脚 Char"/>
    <w:link w:val="af8"/>
    <w:uiPriority w:val="99"/>
    <w:qFormat/>
    <w:rPr>
      <w:rFonts w:ascii="宋体" w:eastAsia="宋体"/>
      <w:sz w:val="18"/>
      <w:lang w:val="en-US" w:eastAsia="zh-CN" w:bidi="ar-SA"/>
    </w:rPr>
  </w:style>
  <w:style w:type="paragraph" w:styleId="af9">
    <w:name w:val="header"/>
    <w:basedOn w:val="a8"/>
    <w:link w:val="Chara"/>
    <w:qFormat/>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character" w:customStyle="1" w:styleId="Chara">
    <w:name w:val="页眉 Char"/>
    <w:link w:val="af9"/>
    <w:qFormat/>
    <w:rPr>
      <w:rFonts w:ascii="宋体" w:eastAsia="宋体"/>
      <w:sz w:val="18"/>
      <w:lang w:val="en-US" w:eastAsia="zh-CN" w:bidi="ar-SA"/>
    </w:rPr>
  </w:style>
  <w:style w:type="paragraph" w:styleId="afa">
    <w:name w:val="Signature"/>
    <w:basedOn w:val="a8"/>
    <w:link w:val="Charb"/>
    <w:pPr>
      <w:widowControl w:val="0"/>
      <w:ind w:left="4320"/>
      <w:jc w:val="both"/>
    </w:pPr>
    <w:rPr>
      <w:rFonts w:eastAsia="楷体_GB2312"/>
      <w:kern w:val="2"/>
      <w:lang w:val="x-none" w:eastAsia="x-none"/>
    </w:rPr>
  </w:style>
  <w:style w:type="character" w:customStyle="1" w:styleId="Charb">
    <w:name w:val="签名 Char"/>
    <w:link w:val="afa"/>
    <w:rPr>
      <w:rFonts w:eastAsia="楷体_GB2312"/>
      <w:kern w:val="2"/>
      <w:sz w:val="21"/>
    </w:rPr>
  </w:style>
  <w:style w:type="paragraph" w:styleId="11">
    <w:name w:val="toc 1"/>
    <w:basedOn w:val="a8"/>
    <w:next w:val="a8"/>
    <w:uiPriority w:val="39"/>
    <w:pPr>
      <w:spacing w:before="120" w:after="120"/>
    </w:pPr>
    <w:rPr>
      <w:b/>
      <w:bCs/>
      <w:caps/>
      <w:sz w:val="20"/>
    </w:rPr>
  </w:style>
  <w:style w:type="paragraph" w:styleId="43">
    <w:name w:val="toc 4"/>
    <w:basedOn w:val="a8"/>
    <w:next w:val="a8"/>
    <w:uiPriority w:val="39"/>
    <w:qFormat/>
    <w:pPr>
      <w:widowControl w:val="0"/>
      <w:ind w:leftChars="600" w:left="1260"/>
      <w:jc w:val="both"/>
    </w:pPr>
    <w:rPr>
      <w:kern w:val="2"/>
    </w:rPr>
  </w:style>
  <w:style w:type="paragraph" w:styleId="afb">
    <w:name w:val="index heading"/>
    <w:basedOn w:val="a8"/>
    <w:next w:val="12"/>
    <w:pPr>
      <w:widowControl w:val="0"/>
      <w:spacing w:line="360" w:lineRule="auto"/>
      <w:ind w:firstLine="482"/>
      <w:jc w:val="both"/>
    </w:pPr>
    <w:rPr>
      <w:rFonts w:ascii="Footlight MT Light" w:hAnsi="Footlight MT Light"/>
      <w:kern w:val="2"/>
      <w:sz w:val="24"/>
    </w:rPr>
  </w:style>
  <w:style w:type="paragraph" w:styleId="12">
    <w:name w:val="index 1"/>
    <w:basedOn w:val="a8"/>
    <w:next w:val="a8"/>
    <w:unhideWhenUsed/>
  </w:style>
  <w:style w:type="paragraph" w:styleId="afc">
    <w:name w:val="Subtitle"/>
    <w:basedOn w:val="a8"/>
    <w:link w:val="Charc"/>
    <w:qFormat/>
    <w:pPr>
      <w:widowControl w:val="0"/>
      <w:tabs>
        <w:tab w:val="left" w:pos="902"/>
      </w:tabs>
      <w:spacing w:before="240" w:after="60" w:line="312" w:lineRule="auto"/>
      <w:jc w:val="center"/>
      <w:outlineLvl w:val="1"/>
    </w:pPr>
    <w:rPr>
      <w:rFonts w:ascii="Arial" w:hAnsi="Arial"/>
      <w:b/>
      <w:kern w:val="28"/>
      <w:sz w:val="32"/>
      <w:lang w:val="x-none" w:eastAsia="x-none"/>
    </w:rPr>
  </w:style>
  <w:style w:type="character" w:customStyle="1" w:styleId="Charc">
    <w:name w:val="副标题 Char"/>
    <w:link w:val="afc"/>
    <w:rPr>
      <w:rFonts w:ascii="Arial" w:hAnsi="Arial"/>
      <w:b/>
      <w:kern w:val="28"/>
      <w:sz w:val="32"/>
    </w:rPr>
  </w:style>
  <w:style w:type="paragraph" w:styleId="50">
    <w:name w:val="List Number 5"/>
    <w:basedOn w:val="a8"/>
    <w:pPr>
      <w:widowControl w:val="0"/>
      <w:numPr>
        <w:numId w:val="6"/>
      </w:numPr>
      <w:tabs>
        <w:tab w:val="clear" w:pos="825"/>
        <w:tab w:val="left" w:pos="2040"/>
      </w:tabs>
      <w:ind w:left="2040"/>
      <w:jc w:val="both"/>
    </w:pPr>
    <w:rPr>
      <w:kern w:val="2"/>
      <w:sz w:val="24"/>
      <w:szCs w:val="24"/>
    </w:rPr>
  </w:style>
  <w:style w:type="paragraph" w:styleId="afd">
    <w:name w:val="footnote text"/>
    <w:basedOn w:val="a8"/>
    <w:link w:val="Chard"/>
    <w:rPr>
      <w:sz w:val="24"/>
      <w:lang w:val="x-none" w:eastAsia="en-US"/>
    </w:rPr>
  </w:style>
  <w:style w:type="character" w:customStyle="1" w:styleId="Chard">
    <w:name w:val="脚注文本 Char"/>
    <w:link w:val="afd"/>
    <w:rPr>
      <w:sz w:val="24"/>
      <w:lang w:eastAsia="en-US"/>
    </w:rPr>
  </w:style>
  <w:style w:type="paragraph" w:styleId="61">
    <w:name w:val="toc 6"/>
    <w:basedOn w:val="a8"/>
    <w:next w:val="a8"/>
    <w:uiPriority w:val="39"/>
    <w:qFormat/>
    <w:pPr>
      <w:widowControl w:val="0"/>
      <w:ind w:leftChars="1000" w:left="2100"/>
      <w:jc w:val="both"/>
    </w:pPr>
    <w:rPr>
      <w:rFonts w:ascii="Calibri" w:hAnsi="Calibri"/>
      <w:kern w:val="2"/>
      <w:szCs w:val="22"/>
    </w:rPr>
  </w:style>
  <w:style w:type="paragraph" w:styleId="36">
    <w:name w:val="Body Text Indent 3"/>
    <w:basedOn w:val="a8"/>
    <w:link w:val="3Char0"/>
    <w:qFormat/>
    <w:pPr>
      <w:widowControl w:val="0"/>
      <w:tabs>
        <w:tab w:val="center" w:pos="-4200"/>
      </w:tabs>
      <w:ind w:leftChars="-2" w:left="-4" w:firstLineChars="197" w:firstLine="591"/>
      <w:jc w:val="both"/>
    </w:pPr>
    <w:rPr>
      <w:rFonts w:ascii="仿宋_GB2312" w:eastAsia="仿宋_GB2312"/>
      <w:kern w:val="2"/>
      <w:sz w:val="30"/>
      <w:lang w:val="x-none" w:eastAsia="x-none"/>
    </w:rPr>
  </w:style>
  <w:style w:type="character" w:customStyle="1" w:styleId="3Char0">
    <w:name w:val="正文文本缩进 3 Char"/>
    <w:link w:val="36"/>
    <w:rPr>
      <w:rFonts w:ascii="仿宋_GB2312" w:eastAsia="仿宋_GB2312"/>
      <w:kern w:val="2"/>
      <w:sz w:val="30"/>
    </w:rPr>
  </w:style>
  <w:style w:type="paragraph" w:styleId="71">
    <w:name w:val="index 7"/>
    <w:basedOn w:val="a8"/>
    <w:next w:val="a8"/>
    <w:pPr>
      <w:ind w:left="1540" w:hanging="220"/>
    </w:pPr>
    <w:rPr>
      <w:rFonts w:ascii="Arial" w:hAnsi="Arial"/>
      <w:color w:val="000000"/>
      <w:sz w:val="22"/>
      <w:lang w:eastAsia="en-US"/>
    </w:rPr>
  </w:style>
  <w:style w:type="paragraph" w:styleId="90">
    <w:name w:val="index 9"/>
    <w:basedOn w:val="a8"/>
    <w:next w:val="a8"/>
    <w:uiPriority w:val="99"/>
    <w:qFormat/>
    <w:pPr>
      <w:ind w:left="1980" w:hanging="220"/>
    </w:pPr>
    <w:rPr>
      <w:rFonts w:ascii="Arial" w:hAnsi="Arial"/>
      <w:color w:val="000000"/>
      <w:sz w:val="22"/>
      <w:lang w:eastAsia="en-US"/>
    </w:rPr>
  </w:style>
  <w:style w:type="paragraph" w:styleId="afe">
    <w:name w:val="table of figures"/>
    <w:basedOn w:val="a8"/>
    <w:next w:val="a8"/>
    <w:pPr>
      <w:tabs>
        <w:tab w:val="right" w:leader="dot" w:pos="7920"/>
      </w:tabs>
    </w:pPr>
    <w:rPr>
      <w:rFonts w:ascii="Arial" w:hAnsi="Arial"/>
      <w:color w:val="000000"/>
      <w:sz w:val="22"/>
      <w:lang w:eastAsia="en-US"/>
    </w:rPr>
  </w:style>
  <w:style w:type="paragraph" w:styleId="23">
    <w:name w:val="toc 2"/>
    <w:basedOn w:val="a8"/>
    <w:next w:val="a8"/>
    <w:uiPriority w:val="39"/>
    <w:qFormat/>
    <w:pPr>
      <w:ind w:leftChars="200" w:left="420"/>
    </w:pPr>
  </w:style>
  <w:style w:type="paragraph" w:styleId="91">
    <w:name w:val="toc 9"/>
    <w:basedOn w:val="a8"/>
    <w:next w:val="a8"/>
    <w:uiPriority w:val="39"/>
    <w:pPr>
      <w:widowControl w:val="0"/>
      <w:ind w:leftChars="1600" w:left="3360"/>
      <w:jc w:val="both"/>
    </w:pPr>
    <w:rPr>
      <w:rFonts w:ascii="Calibri" w:hAnsi="Calibri"/>
      <w:kern w:val="2"/>
      <w:szCs w:val="22"/>
    </w:rPr>
  </w:style>
  <w:style w:type="paragraph" w:styleId="24">
    <w:name w:val="Body Text 2"/>
    <w:basedOn w:val="a8"/>
    <w:link w:val="2Char1"/>
    <w:pPr>
      <w:widowControl w:val="0"/>
      <w:jc w:val="both"/>
    </w:pPr>
    <w:rPr>
      <w:kern w:val="2"/>
      <w:sz w:val="28"/>
      <w:lang w:val="x-none" w:eastAsia="x-none"/>
    </w:rPr>
  </w:style>
  <w:style w:type="character" w:customStyle="1" w:styleId="2Char1">
    <w:name w:val="正文文本 2 Char"/>
    <w:link w:val="24"/>
    <w:rPr>
      <w:kern w:val="2"/>
      <w:sz w:val="28"/>
    </w:rPr>
  </w:style>
  <w:style w:type="paragraph" w:styleId="25">
    <w:name w:val="List Continue 2"/>
    <w:basedOn w:val="a8"/>
    <w:pPr>
      <w:widowControl w:val="0"/>
      <w:spacing w:after="120"/>
      <w:ind w:leftChars="400" w:left="840"/>
      <w:jc w:val="both"/>
    </w:pPr>
    <w:rPr>
      <w:kern w:val="2"/>
    </w:rPr>
  </w:style>
  <w:style w:type="paragraph" w:styleId="aff">
    <w:name w:val="Message Header"/>
    <w:basedOn w:val="af2"/>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8"/>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lang w:val="x-none" w:eastAsia="x-none"/>
    </w:rPr>
  </w:style>
  <w:style w:type="character" w:customStyle="1" w:styleId="HTMLChar">
    <w:name w:val="HTML 预设格式 Char"/>
    <w:link w:val="HTML"/>
    <w:uiPriority w:val="99"/>
    <w:rPr>
      <w:rFonts w:ascii="黑体" w:eastAsia="黑体" w:hAnsi="Courier New" w:cs="Courier New"/>
    </w:rPr>
  </w:style>
  <w:style w:type="paragraph" w:styleId="aff0">
    <w:name w:val="Normal (Web)"/>
    <w:basedOn w:val="a8"/>
    <w:link w:val="Chare"/>
    <w:qFormat/>
    <w:pPr>
      <w:spacing w:before="100" w:beforeAutospacing="1" w:after="100" w:afterAutospacing="1"/>
    </w:pPr>
    <w:rPr>
      <w:rFonts w:ascii="宋体" w:hAnsi="宋体"/>
      <w:sz w:val="24"/>
      <w:szCs w:val="24"/>
      <w:lang w:val="x-none" w:eastAsia="x-none"/>
    </w:rPr>
  </w:style>
  <w:style w:type="character" w:customStyle="1" w:styleId="Chare">
    <w:name w:val="普通(网站) Char"/>
    <w:link w:val="aff0"/>
    <w:uiPriority w:val="99"/>
    <w:locked/>
    <w:rPr>
      <w:rFonts w:ascii="宋体" w:hAnsi="宋体"/>
      <w:sz w:val="24"/>
      <w:szCs w:val="24"/>
    </w:rPr>
  </w:style>
  <w:style w:type="paragraph" w:styleId="26">
    <w:name w:val="index 2"/>
    <w:basedOn w:val="a8"/>
    <w:next w:val="a8"/>
    <w:pPr>
      <w:widowControl w:val="0"/>
      <w:tabs>
        <w:tab w:val="left" w:pos="420"/>
      </w:tabs>
      <w:ind w:leftChars="200" w:left="200"/>
      <w:jc w:val="both"/>
    </w:pPr>
    <w:rPr>
      <w:kern w:val="2"/>
    </w:rPr>
  </w:style>
  <w:style w:type="paragraph" w:styleId="aff1">
    <w:name w:val="Title"/>
    <w:basedOn w:val="a8"/>
    <w:link w:val="Charf"/>
    <w:qFormat/>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hAnsi="Arial"/>
      <w:b/>
      <w:sz w:val="36"/>
      <w:lang w:val="x-none" w:eastAsia="x-none"/>
    </w:rPr>
  </w:style>
  <w:style w:type="character" w:customStyle="1" w:styleId="Charf">
    <w:name w:val="标题 Char"/>
    <w:link w:val="aff1"/>
    <w:rPr>
      <w:rFonts w:ascii="Arial" w:hAnsi="Arial"/>
      <w:b/>
      <w:sz w:val="36"/>
    </w:rPr>
  </w:style>
  <w:style w:type="paragraph" w:styleId="aff2">
    <w:name w:val="annotation subject"/>
    <w:basedOn w:val="af0"/>
    <w:next w:val="af0"/>
    <w:link w:val="Charf0"/>
    <w:qFormat/>
    <w:rPr>
      <w:b/>
      <w:bCs/>
    </w:rPr>
  </w:style>
  <w:style w:type="character" w:customStyle="1" w:styleId="Charf0">
    <w:name w:val="批注主题 Char"/>
    <w:link w:val="aff2"/>
    <w:rPr>
      <w:rFonts w:eastAsia="宋体"/>
      <w:b/>
      <w:bCs/>
      <w:sz w:val="21"/>
      <w:lang w:val="en-US" w:eastAsia="zh-CN" w:bidi="ar-SA"/>
    </w:rPr>
  </w:style>
  <w:style w:type="paragraph" w:styleId="aff3">
    <w:name w:val="Body Text First Indent"/>
    <w:basedOn w:val="af2"/>
    <w:link w:val="Charf1"/>
    <w:pPr>
      <w:ind w:firstLineChars="100" w:firstLine="420"/>
    </w:pPr>
  </w:style>
  <w:style w:type="character" w:customStyle="1" w:styleId="Charf1">
    <w:name w:val="正文首行缩进 Char"/>
    <w:link w:val="aff3"/>
    <w:rPr>
      <w:sz w:val="21"/>
    </w:rPr>
  </w:style>
  <w:style w:type="paragraph" w:styleId="27">
    <w:name w:val="Body Text First Indent 2"/>
    <w:basedOn w:val="af3"/>
    <w:link w:val="2Char10"/>
    <w:pPr>
      <w:widowControl/>
      <w:spacing w:after="120"/>
      <w:ind w:leftChars="200" w:left="420" w:firstLineChars="200" w:firstLine="420"/>
      <w:jc w:val="left"/>
    </w:pPr>
  </w:style>
  <w:style w:type="character" w:customStyle="1" w:styleId="2Char10">
    <w:name w:val="正文首行缩进 2 Char1"/>
    <w:link w:val="27"/>
  </w:style>
  <w:style w:type="table" w:styleId="aff4">
    <w:name w:val="Table Grid"/>
    <w:basedOn w:val="ab"/>
    <w:uiPriority w:val="59"/>
    <w:qFormat/>
    <w:rPr>
      <w:rFonts w:ascii="Calibri" w:hAnsi="Calibr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uiPriority w:val="22"/>
    <w:qFormat/>
    <w:rPr>
      <w:b/>
      <w:bCs/>
    </w:rPr>
  </w:style>
  <w:style w:type="character" w:styleId="aff6">
    <w:name w:val="page number"/>
  </w:style>
  <w:style w:type="character" w:styleId="aff7">
    <w:name w:val="FollowedHyperlink"/>
    <w:aliases w:val="已访问的超链接"/>
    <w:uiPriority w:val="99"/>
    <w:rPr>
      <w:color w:val="800080"/>
      <w:u w:val="single"/>
    </w:rPr>
  </w:style>
  <w:style w:type="character" w:styleId="aff8">
    <w:name w:val="Emphasis"/>
    <w:uiPriority w:val="20"/>
    <w:qFormat/>
    <w:rPr>
      <w:i w:val="0"/>
      <w:iCs w:val="0"/>
      <w:color w:val="CC0000"/>
    </w:rPr>
  </w:style>
  <w:style w:type="character" w:styleId="aff9">
    <w:name w:val="Hyperlink"/>
    <w:uiPriority w:val="99"/>
    <w:qFormat/>
    <w:rPr>
      <w:color w:val="0000FF"/>
      <w:u w:val="single"/>
    </w:rPr>
  </w:style>
  <w:style w:type="character" w:styleId="affa">
    <w:name w:val="annotation reference"/>
    <w:uiPriority w:val="99"/>
    <w:qFormat/>
    <w:rPr>
      <w:sz w:val="21"/>
      <w:szCs w:val="21"/>
    </w:rPr>
  </w:style>
  <w:style w:type="character" w:styleId="affb">
    <w:name w:val="footnote reference"/>
    <w:rPr>
      <w:vertAlign w:val="superscript"/>
    </w:rPr>
  </w:style>
  <w:style w:type="character" w:customStyle="1" w:styleId="Bullet1DoubleCharChar">
    <w:name w:val="*Bullet #1 Double Char Char"/>
    <w:link w:val="Bullet1Double0"/>
    <w:rPr>
      <w:rFonts w:ascii="Arial" w:hAnsi="Arial"/>
      <w:color w:val="000000"/>
      <w:kern w:val="2"/>
      <w:sz w:val="22"/>
      <w:lang w:eastAsia="en-US"/>
    </w:rPr>
  </w:style>
  <w:style w:type="paragraph" w:customStyle="1" w:styleId="Bullet1Double0">
    <w:name w:val="*Bullet #1 Double"/>
    <w:basedOn w:val="BodyText"/>
    <w:link w:val="Bullet1DoubleCharChar"/>
    <w:pPr>
      <w:tabs>
        <w:tab w:val="left" w:pos="360"/>
      </w:tabs>
      <w:ind w:left="360"/>
    </w:pPr>
    <w:rPr>
      <w:rFonts w:eastAsia="宋体"/>
      <w:lang w:val="x-none"/>
    </w:rPr>
  </w:style>
  <w:style w:type="paragraph" w:customStyle="1" w:styleId="BodyText">
    <w:name w:val="*Body Text"/>
    <w:link w:val="BodyTextCharChar"/>
    <w:pPr>
      <w:spacing w:after="120"/>
    </w:pPr>
    <w:rPr>
      <w:rFonts w:ascii="Arial" w:eastAsia="Times New Roman" w:hAnsi="Arial"/>
      <w:color w:val="000000"/>
      <w:kern w:val="2"/>
      <w:sz w:val="22"/>
      <w:lang w:eastAsia="en-US"/>
    </w:rPr>
  </w:style>
  <w:style w:type="character" w:customStyle="1" w:styleId="BodyTextCharChar">
    <w:name w:val="*Body Text Char Char"/>
    <w:link w:val="BodyText"/>
    <w:rPr>
      <w:rFonts w:ascii="Arial" w:eastAsia="Times New Roman" w:hAnsi="Arial"/>
      <w:color w:val="000000"/>
      <w:kern w:val="2"/>
      <w:sz w:val="22"/>
      <w:lang w:val="en-US" w:eastAsia="en-US" w:bidi="ar-SA"/>
    </w:rPr>
  </w:style>
  <w:style w:type="character" w:customStyle="1" w:styleId="Heading5CharChar">
    <w:name w:val="*Heading 5 Char Char"/>
    <w:link w:val="Heading5"/>
    <w:rPr>
      <w:rFonts w:ascii="Verdana" w:eastAsia="Times New Roman" w:hAnsi="Verdana"/>
      <w:i/>
      <w:sz w:val="21"/>
      <w:szCs w:val="24"/>
      <w:lang w:val="en-US" w:eastAsia="en-US" w:bidi="ar-SA"/>
    </w:rPr>
  </w:style>
  <w:style w:type="paragraph" w:customStyle="1" w:styleId="Heading5">
    <w:name w:val="*Heading 5"/>
    <w:next w:val="BodyText"/>
    <w:link w:val="Heading5CharChar"/>
    <w:pPr>
      <w:keepNext/>
      <w:keepLines/>
      <w:spacing w:line="360" w:lineRule="auto"/>
      <w:outlineLvl w:val="5"/>
    </w:pPr>
    <w:rPr>
      <w:rFonts w:ascii="Verdana" w:eastAsia="Times New Roman" w:hAnsi="Verdana"/>
      <w:i/>
      <w:sz w:val="21"/>
      <w:szCs w:val="24"/>
      <w:lang w:eastAsia="en-US"/>
    </w:rPr>
  </w:style>
  <w:style w:type="character" w:customStyle="1" w:styleId="CharChar26">
    <w:name w:val="Char Char26"/>
    <w:rPr>
      <w:rFonts w:ascii="Arial" w:eastAsia="黑体" w:hAnsi="Arial"/>
      <w:kern w:val="2"/>
      <w:sz w:val="24"/>
    </w:rPr>
  </w:style>
  <w:style w:type="character" w:customStyle="1" w:styleId="CharChar38">
    <w:name w:val="Char Char38"/>
    <w:rPr>
      <w:rFonts w:ascii="Arial" w:eastAsia="黑体" w:hAnsi="Arial"/>
      <w:b/>
      <w:spacing w:val="24"/>
      <w:sz w:val="24"/>
    </w:rPr>
  </w:style>
  <w:style w:type="character" w:customStyle="1" w:styleId="text">
    <w:name w:val="text"/>
    <w:rPr>
      <w:rFonts w:eastAsia="宋体"/>
      <w:kern w:val="2"/>
      <w:sz w:val="24"/>
      <w:lang w:val="en-US" w:eastAsia="zh-CN" w:bidi="ar-SA"/>
    </w:rPr>
  </w:style>
  <w:style w:type="character" w:customStyle="1" w:styleId="TableFigureCaptionCharChar">
    <w:name w:val="*Table/Figure Caption Char Char"/>
    <w:link w:val="TableFigureCaption"/>
    <w:rPr>
      <w:rFonts w:ascii="Arial" w:hAnsi="Arial"/>
      <w:b/>
      <w:szCs w:val="18"/>
      <w:lang w:eastAsia="en-US"/>
    </w:rPr>
  </w:style>
  <w:style w:type="paragraph" w:customStyle="1" w:styleId="TableFigureCaption">
    <w:name w:val="*Table/Figure Caption"/>
    <w:basedOn w:val="BodyText"/>
    <w:next w:val="BodyText"/>
    <w:link w:val="TableFigureCaptionCharChar"/>
    <w:pPr>
      <w:keepNext/>
    </w:pPr>
    <w:rPr>
      <w:rFonts w:eastAsia="宋体"/>
      <w:b/>
      <w:color w:val="auto"/>
      <w:kern w:val="0"/>
      <w:sz w:val="20"/>
      <w:szCs w:val="18"/>
      <w:lang w:val="x-none"/>
    </w:rPr>
  </w:style>
  <w:style w:type="character" w:customStyle="1" w:styleId="fontstyle01">
    <w:name w:val="fontstyle01"/>
    <w:rPr>
      <w:rFonts w:ascii="宋体" w:eastAsia="宋体" w:hAnsi="宋体" w:hint="eastAsia"/>
      <w:b w:val="0"/>
      <w:bCs w:val="0"/>
      <w:i w:val="0"/>
      <w:iCs w:val="0"/>
      <w:color w:val="000000"/>
      <w:sz w:val="28"/>
      <w:szCs w:val="28"/>
    </w:rPr>
  </w:style>
  <w:style w:type="character" w:customStyle="1" w:styleId="bluedot1">
    <w:name w:val="bluedot1"/>
    <w:rPr>
      <w:rFonts w:eastAsia="宋体"/>
      <w:color w:val="1E87DA"/>
      <w:kern w:val="2"/>
      <w:sz w:val="16"/>
      <w:lang w:val="en-US" w:eastAsia="zh-CN" w:bidi="ar-SA"/>
    </w:rPr>
  </w:style>
  <w:style w:type="character" w:customStyle="1" w:styleId="content">
    <w:name w:val="content"/>
  </w:style>
  <w:style w:type="character" w:customStyle="1" w:styleId="Bullet1SingleCharChar">
    <w:name w:val="*Bullet #1 Single Char Char"/>
    <w:link w:val="Bullet1Single0"/>
    <w:rPr>
      <w:rFonts w:ascii="Arial" w:hAnsi="Arial"/>
      <w:color w:val="000000"/>
      <w:sz w:val="21"/>
      <w:lang w:eastAsia="en-US"/>
    </w:rPr>
  </w:style>
  <w:style w:type="paragraph" w:customStyle="1" w:styleId="Bullet1Single0">
    <w:name w:val="*Bullet #1 Single"/>
    <w:basedOn w:val="BodyText"/>
    <w:link w:val="Bullet1SingleCharChar"/>
    <w:pPr>
      <w:tabs>
        <w:tab w:val="left" w:pos="360"/>
      </w:tabs>
      <w:spacing w:after="0" w:line="360" w:lineRule="auto"/>
      <w:ind w:left="1440" w:hanging="360"/>
    </w:pPr>
    <w:rPr>
      <w:rFonts w:eastAsia="宋体"/>
      <w:kern w:val="0"/>
      <w:sz w:val="21"/>
      <w:lang w:val="x-none"/>
    </w:rPr>
  </w:style>
  <w:style w:type="character" w:customStyle="1" w:styleId="1Char0">
    <w:name w:val="样式1 Char"/>
    <w:link w:val="13"/>
    <w:uiPriority w:val="99"/>
    <w:locked/>
    <w:rPr>
      <w:rFonts w:ascii="宋体" w:hAnsi="宋体"/>
      <w:sz w:val="21"/>
      <w:szCs w:val="21"/>
    </w:rPr>
  </w:style>
  <w:style w:type="paragraph" w:customStyle="1" w:styleId="13">
    <w:name w:val="样式1"/>
    <w:basedOn w:val="a8"/>
    <w:link w:val="1Char0"/>
    <w:uiPriority w:val="99"/>
    <w:qFormat/>
    <w:pPr>
      <w:widowControl w:val="0"/>
      <w:tabs>
        <w:tab w:val="left" w:pos="709"/>
      </w:tabs>
      <w:adjustRightInd w:val="0"/>
      <w:ind w:left="2405" w:hanging="420"/>
      <w:jc w:val="both"/>
      <w:textAlignment w:val="baseline"/>
    </w:pPr>
    <w:rPr>
      <w:rFonts w:ascii="宋体" w:hAnsi="宋体"/>
      <w:szCs w:val="21"/>
      <w:lang w:val="x-none" w:eastAsia="x-none"/>
    </w:rPr>
  </w:style>
  <w:style w:type="character" w:customStyle="1" w:styleId="CharChar23">
    <w:name w:val="Char Char23"/>
    <w:rPr>
      <w:rFonts w:eastAsia="楷体_GB2312"/>
      <w:kern w:val="2"/>
      <w:sz w:val="21"/>
    </w:rPr>
  </w:style>
  <w:style w:type="character" w:customStyle="1" w:styleId="Heading2CharChar">
    <w:name w:val="*Heading 2 Char Char"/>
    <w:link w:val="Heading2"/>
    <w:rPr>
      <w:rFonts w:ascii="Verdana" w:eastAsia="Times New Roman" w:hAnsi="Verdana"/>
      <w:b/>
      <w:sz w:val="32"/>
      <w:szCs w:val="32"/>
      <w:lang w:val="en-US" w:eastAsia="en-US" w:bidi="ar-SA"/>
    </w:rPr>
  </w:style>
  <w:style w:type="paragraph" w:customStyle="1" w:styleId="Heading2">
    <w:name w:val="*Heading 2"/>
    <w:next w:val="BodyText"/>
    <w:link w:val="Heading2CharChar"/>
    <w:pPr>
      <w:keepNext/>
      <w:keepLines/>
      <w:spacing w:before="120" w:after="120" w:line="360" w:lineRule="auto"/>
      <w:ind w:leftChars="100" w:left="240" w:rightChars="100" w:right="100"/>
      <w:outlineLvl w:val="2"/>
    </w:pPr>
    <w:rPr>
      <w:rFonts w:ascii="Verdana" w:eastAsia="Times New Roman" w:hAnsi="Verdana"/>
      <w:b/>
      <w:sz w:val="32"/>
      <w:szCs w:val="32"/>
      <w:lang w:eastAsia="en-US"/>
    </w:rPr>
  </w:style>
  <w:style w:type="character" w:customStyle="1" w:styleId="CharChar36">
    <w:name w:val="Char Char36"/>
    <w:rPr>
      <w:rFonts w:ascii="Arial" w:eastAsia="黑体" w:hAnsi="Arial"/>
      <w:b/>
      <w:kern w:val="2"/>
      <w:sz w:val="24"/>
    </w:rPr>
  </w:style>
  <w:style w:type="character" w:customStyle="1" w:styleId="1CharChar">
    <w:name w:val="标题 1 Char Char"/>
    <w:aliases w:val="Heading 1 Char Char Char Char Char Char Char Char Char Char Char Char Char Char Char Char Char Char Char Char Char,标书1 Char Char,H1 Char Char,h1 Char Char,1st level Char Char,Section Head Char Char,l1 Char Char,标题一 Char Char"/>
    <w:rPr>
      <w:rFonts w:eastAsia="黑体"/>
      <w:b/>
      <w:kern w:val="44"/>
      <w:sz w:val="32"/>
      <w:lang w:val="en-US" w:eastAsia="zh-CN" w:bidi="ar-SA"/>
    </w:rPr>
  </w:style>
  <w:style w:type="character" w:customStyle="1" w:styleId="15">
    <w:name w:val="15"/>
    <w:rPr>
      <w:rFonts w:ascii="Times New Roman" w:hAnsi="Times New Roman" w:cs="Times New Roman" w:hint="default"/>
      <w:sz w:val="20"/>
      <w:szCs w:val="20"/>
    </w:rPr>
  </w:style>
  <w:style w:type="character" w:customStyle="1" w:styleId="themebody">
    <w:name w:val="themebody"/>
    <w:rPr>
      <w:rFonts w:eastAsia="宋体"/>
      <w:kern w:val="2"/>
      <w:sz w:val="24"/>
      <w:lang w:val="en-US" w:eastAsia="zh-CN" w:bidi="ar-SA"/>
    </w:rPr>
  </w:style>
  <w:style w:type="character" w:customStyle="1" w:styleId="CharChar29">
    <w:name w:val="Char Char29"/>
    <w:rPr>
      <w:b/>
      <w:kern w:val="2"/>
      <w:sz w:val="28"/>
    </w:rPr>
  </w:style>
  <w:style w:type="character" w:customStyle="1" w:styleId="ttext1">
    <w:name w:val="ttext1"/>
    <w:rPr>
      <w:rFonts w:eastAsia="宋体"/>
      <w:kern w:val="2"/>
      <w:sz w:val="24"/>
      <w:lang w:val="en-US" w:eastAsia="zh-CN" w:bidi="ar-SA"/>
    </w:rPr>
  </w:style>
  <w:style w:type="character" w:customStyle="1" w:styleId="TableHeadingCharChar">
    <w:name w:val="Table Heading Char Char"/>
    <w:rPr>
      <w:rFonts w:ascii="Arial" w:eastAsia="黑体" w:hAnsi="Arial"/>
      <w:sz w:val="18"/>
      <w:szCs w:val="18"/>
      <w:lang w:bidi="ar-SA"/>
    </w:rPr>
  </w:style>
  <w:style w:type="character" w:customStyle="1" w:styleId="CharChar24">
    <w:name w:val="Char Char24"/>
    <w:rPr>
      <w:rFonts w:ascii="黑体" w:eastAsia="黑体" w:hAnsi="Courier New" w:cs="Courier New"/>
    </w:rPr>
  </w:style>
  <w:style w:type="character" w:customStyle="1" w:styleId="Char10">
    <w:name w:val="标题 Char1"/>
    <w:uiPriority w:val="10"/>
    <w:rPr>
      <w:rFonts w:ascii="Cambria" w:hAnsi="Cambria" w:cs="Times New Roman"/>
      <w:b/>
      <w:bCs/>
      <w:sz w:val="32"/>
      <w:szCs w:val="32"/>
    </w:rPr>
  </w:style>
  <w:style w:type="character" w:customStyle="1" w:styleId="0">
    <w:name w:val="宋体 小四 0字符缩进"/>
    <w:rPr>
      <w:rFonts w:eastAsia="宋体"/>
      <w:kern w:val="2"/>
      <w:sz w:val="24"/>
      <w:lang w:val="en-US" w:eastAsia="zh-CN" w:bidi="ar-SA"/>
    </w:rPr>
  </w:style>
  <w:style w:type="character" w:customStyle="1" w:styleId="DONOTTRANSLATE">
    <w:name w:val="DO_NOT_TRANSLATE"/>
    <w:rPr>
      <w:rFonts w:ascii="Courier New" w:hAnsi="Courier New" w:cs="Courier New"/>
      <w:color w:val="800000"/>
      <w:lang w:val="en-US" w:eastAsia="zh-CN"/>
    </w:rPr>
  </w:style>
  <w:style w:type="character" w:customStyle="1" w:styleId="CharChar31">
    <w:name w:val="Char Char31"/>
    <w:rPr>
      <w:rFonts w:ascii="宋体" w:hAnsi="Arial"/>
      <w:b/>
      <w:kern w:val="2"/>
      <w:sz w:val="28"/>
    </w:rPr>
  </w:style>
  <w:style w:type="character" w:customStyle="1" w:styleId="huei12b1">
    <w:name w:val="huei12b1"/>
    <w:rPr>
      <w:rFonts w:eastAsia="宋体"/>
      <w:b/>
      <w:bCs/>
      <w:color w:val="333333"/>
      <w:kern w:val="2"/>
      <w:sz w:val="18"/>
      <w:szCs w:val="18"/>
      <w:lang w:val="en-US" w:eastAsia="zh-CN" w:bidi="ar-SA"/>
    </w:rPr>
  </w:style>
  <w:style w:type="character" w:customStyle="1" w:styleId="CharChar30">
    <w:name w:val="Char Char30"/>
    <w:rPr>
      <w:rFonts w:ascii="宋体" w:hAnsi="宋体"/>
      <w:sz w:val="21"/>
      <w:szCs w:val="21"/>
    </w:rPr>
  </w:style>
  <w:style w:type="character" w:customStyle="1" w:styleId="123CharChar">
    <w:name w:val="方框下的123标题 Char Char"/>
    <w:link w:val="123"/>
    <w:rPr>
      <w:kern w:val="2"/>
      <w:sz w:val="21"/>
      <w:szCs w:val="24"/>
    </w:rPr>
  </w:style>
  <w:style w:type="paragraph" w:customStyle="1" w:styleId="123">
    <w:name w:val="方框下的123标题"/>
    <w:basedOn w:val="a8"/>
    <w:link w:val="123CharChar"/>
    <w:pPr>
      <w:widowControl w:val="0"/>
      <w:tabs>
        <w:tab w:val="left" w:pos="425"/>
      </w:tabs>
      <w:spacing w:line="360" w:lineRule="auto"/>
      <w:ind w:left="425" w:hanging="425"/>
      <w:jc w:val="both"/>
    </w:pPr>
    <w:rPr>
      <w:kern w:val="2"/>
      <w:szCs w:val="24"/>
      <w:lang w:val="x-none" w:eastAsia="x-none"/>
    </w:rPr>
  </w:style>
  <w:style w:type="character" w:customStyle="1" w:styleId="font2">
    <w:name w:val="font2"/>
    <w:rPr>
      <w:rFonts w:eastAsia="宋体"/>
      <w:kern w:val="2"/>
      <w:sz w:val="24"/>
      <w:szCs w:val="24"/>
      <w:lang w:val="en-US" w:eastAsia="zh-CN" w:bidi="ar-SA"/>
    </w:rPr>
  </w:style>
  <w:style w:type="character" w:customStyle="1" w:styleId="HTMLChar1">
    <w:name w:val="HTML 预设格式 Char1"/>
    <w:uiPriority w:val="99"/>
    <w:semiHidden/>
    <w:rPr>
      <w:rFonts w:ascii="Courier New" w:hAnsi="Courier New" w:cs="Courier New"/>
    </w:rPr>
  </w:style>
  <w:style w:type="character" w:customStyle="1" w:styleId="small1">
    <w:name w:val="small1"/>
    <w:rPr>
      <w:sz w:val="22"/>
      <w:szCs w:val="22"/>
    </w:rPr>
  </w:style>
  <w:style w:type="character" w:customStyle="1" w:styleId="apple-style-span">
    <w:name w:val="apple-style-span"/>
  </w:style>
  <w:style w:type="character" w:customStyle="1" w:styleId="16Char">
    <w:name w:val="1.标题 6 Char"/>
    <w:aliases w:val="PIM 7 Char,（1） Char,正文七级标题 Char,L7 Char,Legal Level 1.1. Char Char"/>
    <w:rPr>
      <w:rFonts w:eastAsia="宋体"/>
      <w:b/>
      <w:kern w:val="2"/>
      <w:sz w:val="24"/>
      <w:lang w:val="en-US" w:eastAsia="zh-CN" w:bidi="ar-SA"/>
    </w:rPr>
  </w:style>
  <w:style w:type="character" w:customStyle="1" w:styleId="style11">
    <w:name w:val="style11"/>
    <w:rPr>
      <w:rFonts w:eastAsia="宋体"/>
      <w:kern w:val="2"/>
      <w:sz w:val="20"/>
      <w:szCs w:val="20"/>
      <w:lang w:val="en-US" w:eastAsia="zh-CN" w:bidi="ar-SA"/>
    </w:rPr>
  </w:style>
  <w:style w:type="character" w:customStyle="1" w:styleId="12CharChar">
    <w:name w:val="12 Char Char"/>
    <w:link w:val="120"/>
    <w:rPr>
      <w:rFonts w:ascii="宋体" w:hAnsi="宋体"/>
      <w:sz w:val="24"/>
      <w:szCs w:val="28"/>
    </w:rPr>
  </w:style>
  <w:style w:type="paragraph" w:customStyle="1" w:styleId="120">
    <w:name w:val="12"/>
    <w:basedOn w:val="14"/>
    <w:link w:val="12CharChar"/>
    <w:pPr>
      <w:adjustRightInd w:val="0"/>
      <w:snapToGrid w:val="0"/>
      <w:jc w:val="left"/>
    </w:pPr>
  </w:style>
  <w:style w:type="paragraph" w:customStyle="1" w:styleId="14">
    <w:name w:val="标书正文1"/>
    <w:basedOn w:val="a8"/>
    <w:link w:val="1CharChar0"/>
    <w:pPr>
      <w:spacing w:line="360" w:lineRule="auto"/>
      <w:ind w:firstLineChars="200" w:firstLine="200"/>
      <w:jc w:val="both"/>
    </w:pPr>
    <w:rPr>
      <w:rFonts w:ascii="宋体" w:hAnsi="宋体"/>
      <w:sz w:val="24"/>
      <w:szCs w:val="28"/>
      <w:lang w:val="x-none" w:eastAsia="x-none"/>
    </w:rPr>
  </w:style>
  <w:style w:type="character" w:customStyle="1" w:styleId="1CharChar0">
    <w:name w:val="标书正文1 Char Char"/>
    <w:link w:val="14"/>
    <w:rPr>
      <w:rFonts w:ascii="宋体" w:hAnsi="宋体"/>
      <w:sz w:val="24"/>
      <w:szCs w:val="28"/>
    </w:rPr>
  </w:style>
  <w:style w:type="character" w:customStyle="1" w:styleId="CharCharCharChar">
    <w:name w:val="文档正文 Char Char Char Char"/>
    <w:link w:val="affc"/>
    <w:rPr>
      <w:rFonts w:ascii="长城仿宋" w:eastAsia="仿宋_GB2312"/>
      <w:sz w:val="28"/>
    </w:rPr>
  </w:style>
  <w:style w:type="paragraph" w:customStyle="1" w:styleId="affc">
    <w:name w:val="文档正文"/>
    <w:basedOn w:val="a8"/>
    <w:link w:val="CharCharCharChar"/>
    <w:pPr>
      <w:widowControl w:val="0"/>
      <w:adjustRightInd w:val="0"/>
      <w:ind w:firstLine="567"/>
      <w:jc w:val="both"/>
      <w:textAlignment w:val="baseline"/>
    </w:pPr>
    <w:rPr>
      <w:rFonts w:ascii="长城仿宋" w:eastAsia="仿宋_GB2312"/>
      <w:sz w:val="28"/>
      <w:lang w:val="x-none" w:eastAsia="x-none"/>
    </w:rPr>
  </w:style>
  <w:style w:type="character" w:customStyle="1" w:styleId="CharChar33">
    <w:name w:val="Char Char33"/>
    <w:rPr>
      <w:rFonts w:ascii="Arial" w:eastAsia="宋体" w:hAnsi="Arial" w:cs="Arial"/>
      <w:b/>
      <w:kern w:val="44"/>
      <w:sz w:val="36"/>
      <w:szCs w:val="36"/>
      <w:lang w:val="en-US" w:eastAsia="zh-CN" w:bidi="ar-SA"/>
    </w:rPr>
  </w:style>
  <w:style w:type="character" w:customStyle="1" w:styleId="Char11">
    <w:name w:val="签名 Char1"/>
    <w:uiPriority w:val="99"/>
    <w:semiHidden/>
    <w:rPr>
      <w:sz w:val="21"/>
    </w:rPr>
  </w:style>
  <w:style w:type="character" w:customStyle="1" w:styleId="1CharChar1">
    <w:name w:val="正文1 Char Char"/>
    <w:rPr>
      <w:rFonts w:ascii="宋体" w:hAnsi="宋体" w:cs="宋体"/>
      <w:sz w:val="21"/>
    </w:rPr>
  </w:style>
  <w:style w:type="character" w:customStyle="1" w:styleId="CharChar35">
    <w:name w:val="Char Char35"/>
    <w:rPr>
      <w:rFonts w:eastAsia="宋体"/>
      <w:b/>
      <w:kern w:val="2"/>
      <w:sz w:val="28"/>
      <w:lang w:bidi="ar-SA"/>
    </w:rPr>
  </w:style>
  <w:style w:type="character" w:customStyle="1" w:styleId="f141">
    <w:name w:val="f141"/>
    <w:rPr>
      <w:rFonts w:eastAsia="宋体"/>
      <w:kern w:val="2"/>
      <w:sz w:val="24"/>
      <w:lang w:val="en-US" w:eastAsia="zh-CN" w:bidi="ar-SA"/>
    </w:rPr>
  </w:style>
  <w:style w:type="character" w:customStyle="1" w:styleId="px14">
    <w:name w:val="px14"/>
  </w:style>
  <w:style w:type="character" w:customStyle="1" w:styleId="font31">
    <w:name w:val="font31"/>
    <w:qFormat/>
    <w:rPr>
      <w:rFonts w:ascii="Times New Roman" w:hAnsi="Times New Roman" w:cs="Times New Roman" w:hint="default"/>
      <w:i w:val="0"/>
      <w:color w:val="000000"/>
      <w:sz w:val="21"/>
      <w:szCs w:val="21"/>
      <w:u w:val="none"/>
    </w:rPr>
  </w:style>
  <w:style w:type="character" w:customStyle="1" w:styleId="Heading4CharChar">
    <w:name w:val="*Heading 4 Char Char"/>
    <w:link w:val="Heading4"/>
    <w:rPr>
      <w:rFonts w:ascii="Verdana" w:eastAsia="Times New Roman" w:hAnsi="Verdana"/>
      <w:b/>
      <w:sz w:val="21"/>
      <w:szCs w:val="24"/>
      <w:lang w:val="en-US" w:eastAsia="en-US" w:bidi="ar-SA"/>
    </w:rPr>
  </w:style>
  <w:style w:type="paragraph" w:customStyle="1" w:styleId="Heading4">
    <w:name w:val="*Heading 4"/>
    <w:next w:val="BodyText"/>
    <w:link w:val="Heading4CharChar"/>
    <w:pPr>
      <w:keepNext/>
      <w:keepLines/>
      <w:spacing w:line="360" w:lineRule="auto"/>
      <w:outlineLvl w:val="4"/>
    </w:pPr>
    <w:rPr>
      <w:rFonts w:ascii="Verdana" w:eastAsia="Times New Roman" w:hAnsi="Verdana"/>
      <w:b/>
      <w:sz w:val="21"/>
      <w:szCs w:val="24"/>
      <w:lang w:eastAsia="en-US"/>
    </w:rPr>
  </w:style>
  <w:style w:type="character" w:customStyle="1" w:styleId="tw4winExternal">
    <w:name w:val="tw4winExternal"/>
    <w:rPr>
      <w:rFonts w:ascii="Courier New" w:hAnsi="Courier New" w:cs="Courier New"/>
      <w:color w:val="808080"/>
      <w:lang w:val="en-US" w:eastAsia="zh-CN"/>
    </w:rPr>
  </w:style>
  <w:style w:type="character" w:customStyle="1" w:styleId="2Char2">
    <w:name w:val="正文首行缩进 2 Char"/>
    <w:rPr>
      <w:lang w:val="en-US" w:eastAsia="zh-CN" w:bidi="ar-SA"/>
    </w:rPr>
  </w:style>
  <w:style w:type="character" w:customStyle="1" w:styleId="CharChar">
    <w:name w:val="正文文本缩进 Char Char"/>
    <w:rPr>
      <w:rFonts w:ascii="Calibri" w:eastAsia="宋体" w:hAnsi="Calibri"/>
      <w:kern w:val="2"/>
      <w:sz w:val="21"/>
      <w:szCs w:val="22"/>
      <w:lang w:val="en-US" w:eastAsia="zh-CN" w:bidi="ar-SA"/>
    </w:rPr>
  </w:style>
  <w:style w:type="character" w:customStyle="1" w:styleId="Charf2">
    <w:name w:val="标书正文 Char"/>
    <w:link w:val="affd"/>
    <w:rPr>
      <w:rFonts w:ascii="宋体" w:hAnsi="宋体"/>
      <w:sz w:val="24"/>
      <w:szCs w:val="24"/>
    </w:rPr>
  </w:style>
  <w:style w:type="paragraph" w:customStyle="1" w:styleId="affd">
    <w:name w:val="标书正文"/>
    <w:basedOn w:val="a8"/>
    <w:link w:val="Charf2"/>
    <w:qFormat/>
    <w:pPr>
      <w:widowControl w:val="0"/>
      <w:adjustRightInd w:val="0"/>
      <w:spacing w:beforeLines="50" w:afterLines="50" w:line="360" w:lineRule="auto"/>
      <w:ind w:firstLineChars="200" w:firstLine="480"/>
      <w:jc w:val="both"/>
    </w:pPr>
    <w:rPr>
      <w:rFonts w:ascii="宋体" w:hAnsi="宋体"/>
      <w:sz w:val="24"/>
      <w:szCs w:val="24"/>
      <w:lang w:val="x-none" w:eastAsia="x-none"/>
    </w:rPr>
  </w:style>
  <w:style w:type="character" w:customStyle="1" w:styleId="txt">
    <w:name w:val="txt"/>
  </w:style>
  <w:style w:type="character" w:customStyle="1" w:styleId="cuti1">
    <w:name w:val="cuti1"/>
    <w:rPr>
      <w:b/>
      <w:bCs/>
      <w:strike w:val="0"/>
      <w:dstrike w:val="0"/>
      <w:sz w:val="21"/>
      <w:szCs w:val="21"/>
      <w:u w:val="none"/>
    </w:rPr>
  </w:style>
  <w:style w:type="character" w:customStyle="1" w:styleId="Charf3">
    <w:name w:val="正文（绿盟科技） Char"/>
    <w:link w:val="affe"/>
    <w:rPr>
      <w:rFonts w:ascii="Arial" w:hAnsi="Arial"/>
      <w:sz w:val="21"/>
      <w:szCs w:val="21"/>
      <w:lang w:val="en-US" w:eastAsia="zh-CN" w:bidi="ar-SA"/>
    </w:rPr>
  </w:style>
  <w:style w:type="paragraph" w:customStyle="1" w:styleId="affe">
    <w:name w:val="正文（绿盟科技）"/>
    <w:link w:val="Charf3"/>
    <w:qFormat/>
    <w:pPr>
      <w:spacing w:line="300" w:lineRule="auto"/>
    </w:pPr>
    <w:rPr>
      <w:rFonts w:ascii="Arial" w:hAnsi="Arial"/>
      <w:sz w:val="21"/>
      <w:szCs w:val="21"/>
    </w:rPr>
  </w:style>
  <w:style w:type="character" w:customStyle="1" w:styleId="themebody1">
    <w:name w:val="themebody1"/>
    <w:rPr>
      <w:rFonts w:eastAsia="宋体"/>
      <w:color w:val="FFFFFF"/>
      <w:kern w:val="2"/>
      <w:sz w:val="24"/>
      <w:lang w:val="en-US" w:eastAsia="zh-CN" w:bidi="ar-SA"/>
    </w:rPr>
  </w:style>
  <w:style w:type="character" w:customStyle="1" w:styleId="smallbold1">
    <w:name w:val="smallbold1"/>
    <w:rPr>
      <w:b/>
      <w:bCs/>
      <w:sz w:val="22"/>
      <w:szCs w:val="22"/>
    </w:rPr>
  </w:style>
  <w:style w:type="character" w:customStyle="1" w:styleId="3Char2">
    <w:name w:val="标题 3 Char"/>
    <w:aliases w:val="h3 Char,BOD 0 Char,sect1.2.3 Char,l3 Char,CT Char,l3+toc 3 Char,heading 3 Char,Sub-section Title Char,Head3 Char,3 Char,Level 3 Head Char,H3 Char,3rd level Char,level_3 Char,PIM 3 Char,Heading 3 - old Char,sect1.2.31 Char,sect1.2.32 Char,L3 Ch"/>
    <w:qFormat/>
    <w:rPr>
      <w:rFonts w:eastAsia="宋体"/>
      <w:b/>
      <w:kern w:val="2"/>
      <w:sz w:val="32"/>
      <w:lang w:val="en-US" w:eastAsia="zh-CN" w:bidi="ar-SA"/>
    </w:rPr>
  </w:style>
  <w:style w:type="character" w:customStyle="1" w:styleId="unnamed11">
    <w:name w:val="unnamed11"/>
    <w:rPr>
      <w:rFonts w:eastAsia="宋体"/>
      <w:color w:val="000000"/>
      <w:kern w:val="2"/>
      <w:sz w:val="18"/>
      <w:lang w:val="en-US" w:eastAsia="zh-CN" w:bidi="ar-SA"/>
    </w:rPr>
  </w:style>
  <w:style w:type="character" w:customStyle="1" w:styleId="bord">
    <w:name w:val="bord"/>
  </w:style>
  <w:style w:type="character" w:customStyle="1" w:styleId="CharChar0">
    <w:name w:val="普通文字 Char Char"/>
    <w:rPr>
      <w:rFonts w:ascii="宋体" w:eastAsia="宋体" w:hAnsi="Courier New"/>
      <w:kern w:val="2"/>
      <w:sz w:val="21"/>
      <w:szCs w:val="21"/>
      <w:lang w:val="en-US" w:eastAsia="zh-CN" w:bidi="ar-SA"/>
    </w:rPr>
  </w:style>
  <w:style w:type="character" w:customStyle="1" w:styleId="levelc">
    <w:name w:val="levelc"/>
    <w:rPr>
      <w:rFonts w:eastAsia="宋体"/>
      <w:kern w:val="2"/>
      <w:sz w:val="24"/>
      <w:lang w:val="en-US" w:eastAsia="zh-CN" w:bidi="ar-SA"/>
    </w:rPr>
  </w:style>
  <w:style w:type="character" w:customStyle="1" w:styleId="BodyTextCharCharCharCharChar">
    <w:name w:val="*Body Text Char Char Char Char Char"/>
    <w:link w:val="BodyTextCharCharChar"/>
    <w:rPr>
      <w:rFonts w:ascii="Arial" w:eastAsia="Times New Roman" w:hAnsi="Arial"/>
      <w:color w:val="000000"/>
      <w:lang w:val="en-US" w:eastAsia="en-US" w:bidi="ar-SA"/>
    </w:rPr>
  </w:style>
  <w:style w:type="paragraph" w:customStyle="1" w:styleId="BodyTextCharCharChar">
    <w:name w:val="*Body Text Char Char Char"/>
    <w:link w:val="BodyTextCharCharCharCharChar"/>
    <w:pPr>
      <w:spacing w:after="220" w:line="220" w:lineRule="atLeast"/>
    </w:pPr>
    <w:rPr>
      <w:rFonts w:ascii="Arial" w:eastAsia="Times New Roman" w:hAnsi="Arial"/>
      <w:color w:val="000000"/>
      <w:lang w:eastAsia="en-US"/>
    </w:rPr>
  </w:style>
  <w:style w:type="character" w:customStyle="1" w:styleId="CharCharCharCharCharCharCharCharCharCharCharCharChar">
    <w:name w:val="正文（首行缩进两字） Char Char Char Char Char Char Char Char Char Char Char Char Char"/>
    <w:rPr>
      <w:rFonts w:eastAsia="宋体"/>
      <w:kern w:val="2"/>
      <w:sz w:val="24"/>
      <w:szCs w:val="24"/>
      <w:lang w:val="en-US" w:eastAsia="zh-CN" w:bidi="ar-SA"/>
    </w:rPr>
  </w:style>
  <w:style w:type="character" w:customStyle="1" w:styleId="CharChar28">
    <w:name w:val="Char Char28"/>
    <w:rPr>
      <w:rFonts w:ascii="Arial" w:eastAsia="黑体" w:hAnsi="Arial"/>
      <w:b/>
      <w:kern w:val="2"/>
      <w:sz w:val="24"/>
    </w:rPr>
  </w:style>
  <w:style w:type="character" w:customStyle="1" w:styleId="tw4winPopup">
    <w:name w:val="tw4winPopup"/>
    <w:rPr>
      <w:rFonts w:ascii="Courier New" w:hAnsi="Courier New" w:cs="Courier New"/>
      <w:color w:val="008000"/>
      <w:lang w:val="en-US" w:eastAsia="zh-CN"/>
    </w:rPr>
  </w:style>
  <w:style w:type="character" w:customStyle="1" w:styleId="2CharChar">
    <w:name w:val="样式 正文缩进 + 首行缩进:  2 字符 Char Char"/>
    <w:link w:val="28"/>
    <w:rPr>
      <w:rFonts w:cs="宋体"/>
      <w:kern w:val="2"/>
      <w:sz w:val="24"/>
    </w:rPr>
  </w:style>
  <w:style w:type="paragraph" w:customStyle="1" w:styleId="28">
    <w:name w:val="样式 正文缩进 + 首行缩进:  2 字符"/>
    <w:basedOn w:val="a9"/>
    <w:link w:val="2CharChar"/>
    <w:pPr>
      <w:spacing w:line="360" w:lineRule="auto"/>
      <w:ind w:firstLineChars="200" w:firstLine="480"/>
    </w:pPr>
    <w:rPr>
      <w:sz w:val="24"/>
      <w:lang w:val="x-none" w:eastAsia="x-none"/>
    </w:rPr>
  </w:style>
  <w:style w:type="character" w:customStyle="1" w:styleId="cnfont1">
    <w:name w:val="cnfont1"/>
  </w:style>
  <w:style w:type="character" w:customStyle="1" w:styleId="VRTS-BodyTextCharChar">
    <w:name w:val="_VRTS-Body Text Char Char"/>
    <w:link w:val="VRTS-BodyText"/>
    <w:rPr>
      <w:rFonts w:ascii="Arial" w:hAnsi="Arial"/>
      <w:szCs w:val="24"/>
      <w:lang w:eastAsia="en-US"/>
    </w:rPr>
  </w:style>
  <w:style w:type="paragraph" w:customStyle="1" w:styleId="VRTS-BodyText">
    <w:name w:val="_VRTS-Body Text"/>
    <w:basedOn w:val="a8"/>
    <w:link w:val="VRTS-BodyTextCharChar"/>
    <w:rPr>
      <w:rFonts w:ascii="Arial" w:hAnsi="Arial"/>
      <w:sz w:val="20"/>
      <w:szCs w:val="24"/>
      <w:lang w:val="x-none" w:eastAsia="en-US"/>
    </w:rPr>
  </w:style>
  <w:style w:type="character" w:customStyle="1" w:styleId="Charf4">
    <w:name w:val="卷标题 Char"/>
    <w:aliases w:val="合同标题 Char,featurehead Char,Title1 Char,LN Char,H1 Char,H11 Char,H12 Char,H13 Char,H14 Char,H15 Char,H16 Char,H17 Char,H111 Char,H121 Char,H131 Char,H141 Char,H151 Char,H161 Char,H18 Char,H112 Char,H122 Char,H132 Char,H142 Char,H152 Char,l1 Char"/>
    <w:rPr>
      <w:rFonts w:ascii="Arial" w:eastAsia="宋体" w:hAnsi="Arial" w:cs="Arial"/>
      <w:b/>
      <w:kern w:val="44"/>
      <w:sz w:val="36"/>
      <w:szCs w:val="36"/>
      <w:lang w:val="en-US" w:eastAsia="zh-CN" w:bidi="ar-SA"/>
    </w:rPr>
  </w:style>
  <w:style w:type="character" w:customStyle="1" w:styleId="p141">
    <w:name w:val="p141"/>
    <w:rPr>
      <w:sz w:val="21"/>
      <w:szCs w:val="21"/>
    </w:rPr>
  </w:style>
  <w:style w:type="character" w:customStyle="1" w:styleId="CharChar1">
    <w:name w:val="Char Char1"/>
    <w:rPr>
      <w:rFonts w:ascii="宋体" w:eastAsia="宋体" w:hAnsi="Courier New"/>
      <w:kern w:val="2"/>
      <w:sz w:val="21"/>
      <w:lang w:val="en-US" w:eastAsia="zh-CN" w:bidi="ar-SA"/>
    </w:rPr>
  </w:style>
  <w:style w:type="character" w:customStyle="1" w:styleId="TableTextCharChar">
    <w:name w:val="Table Text Char Char"/>
    <w:link w:val="TableText"/>
    <w:rPr>
      <w:rFonts w:ascii="Arial" w:eastAsia="Times New Roman" w:hAnsi="Arial"/>
      <w:sz w:val="18"/>
      <w:lang w:val="en-US" w:eastAsia="zh-CN" w:bidi="ar-SA"/>
    </w:rPr>
  </w:style>
  <w:style w:type="paragraph" w:customStyle="1" w:styleId="TableText">
    <w:name w:val="Table Text"/>
    <w:link w:val="TableTextCharChar"/>
    <w:pPr>
      <w:snapToGrid w:val="0"/>
      <w:spacing w:before="80" w:after="80"/>
    </w:pPr>
    <w:rPr>
      <w:rFonts w:ascii="Arial" w:eastAsia="Times New Roman" w:hAnsi="Arial"/>
      <w:sz w:val="18"/>
    </w:rPr>
  </w:style>
  <w:style w:type="character" w:customStyle="1" w:styleId="Char12">
    <w:name w:val="正文缩进 Char1"/>
    <w:aliases w:val="表正文 Char1,正文非缩进 Char1,特点 Char1,body text Char,鋘drad Char,???änd Char,Body Text(ch) Char,段1 Char,正文缩进 Char Char,缩进 Char,ALT+Z Char,bt Char,?y????×? Char,?y???? Char,?y????? Char,???? Char,建议书标准 Char,正文双线 Char,水上软件 Char,表正文 Char Char,EHPT Char"/>
    <w:rPr>
      <w:rFonts w:eastAsia="宋体"/>
      <w:kern w:val="2"/>
      <w:sz w:val="21"/>
      <w:lang w:val="en-US" w:eastAsia="zh-CN" w:bidi="ar-SA"/>
    </w:rPr>
  </w:style>
  <w:style w:type="character" w:customStyle="1" w:styleId="Char13">
    <w:name w:val="批注文字 Char1"/>
    <w:qFormat/>
    <w:rPr>
      <w:rFonts w:ascii="Calibri" w:eastAsia="宋体" w:hAnsi="Calibri"/>
      <w:kern w:val="2"/>
      <w:sz w:val="21"/>
      <w:szCs w:val="22"/>
      <w:lang w:val="en-US" w:eastAsia="zh-CN" w:bidi="ar-SA"/>
    </w:rPr>
  </w:style>
  <w:style w:type="character" w:customStyle="1" w:styleId="CharChar2">
    <w:name w:val="￥正文 Char Char"/>
    <w:link w:val="afff"/>
    <w:rPr>
      <w:rFonts w:ascii="Calibri" w:hAnsi="Calibri"/>
      <w:kern w:val="2"/>
      <w:sz w:val="24"/>
      <w:szCs w:val="22"/>
    </w:rPr>
  </w:style>
  <w:style w:type="paragraph" w:customStyle="1" w:styleId="afff">
    <w:name w:val="￥正文"/>
    <w:basedOn w:val="a8"/>
    <w:link w:val="CharChar2"/>
    <w:pPr>
      <w:widowControl w:val="0"/>
      <w:spacing w:line="360" w:lineRule="auto"/>
      <w:ind w:firstLineChars="200" w:firstLine="200"/>
      <w:jc w:val="both"/>
    </w:pPr>
    <w:rPr>
      <w:rFonts w:ascii="Calibri" w:hAnsi="Calibri"/>
      <w:kern w:val="2"/>
      <w:sz w:val="24"/>
      <w:szCs w:val="22"/>
      <w:lang w:val="x-none" w:eastAsia="x-none"/>
    </w:rPr>
  </w:style>
  <w:style w:type="character" w:customStyle="1" w:styleId="CharChar37">
    <w:name w:val="Char Char37"/>
    <w:rPr>
      <w:rFonts w:ascii="宋体" w:hAnsi="Arial"/>
      <w:b/>
      <w:kern w:val="2"/>
      <w:sz w:val="28"/>
    </w:rPr>
  </w:style>
  <w:style w:type="character" w:customStyle="1" w:styleId="Char1Char">
    <w:name w:val="正文缩进 Char1 Char"/>
    <w:aliases w:val="正文缩进 Char Char Char,正文缩进 Char1 Char Char Char,表正文 Char Char Char Char,正文非缩进 Char Char Char Char,特点 Char Char Char Char,body text Char Char Char Char,鋘drad Char Char Char Char,???änd Char Char Char Char,Body Text(ch) Char Char Char Char"/>
    <w:rPr>
      <w:rFonts w:eastAsia="宋体"/>
      <w:kern w:val="2"/>
      <w:sz w:val="24"/>
      <w:lang w:val="en-US" w:eastAsia="zh-CN" w:bidi="ar-SA"/>
    </w:rPr>
  </w:style>
  <w:style w:type="character" w:customStyle="1" w:styleId="Charf5">
    <w:name w:val="四级标题 Char"/>
    <w:aliases w:val="H4 Char Char"/>
    <w:rPr>
      <w:rFonts w:ascii="Arial" w:eastAsia="黑体" w:hAnsi="Arial"/>
      <w:b/>
      <w:kern w:val="2"/>
      <w:sz w:val="24"/>
    </w:rPr>
  </w:style>
  <w:style w:type="character" w:customStyle="1" w:styleId="Charf6">
    <w:name w:val="正文小四 Char"/>
    <w:link w:val="afff0"/>
    <w:qFormat/>
    <w:rPr>
      <w:kern w:val="2"/>
      <w:sz w:val="24"/>
      <w:szCs w:val="24"/>
    </w:rPr>
  </w:style>
  <w:style w:type="paragraph" w:customStyle="1" w:styleId="afff0">
    <w:name w:val="正文小四"/>
    <w:basedOn w:val="a8"/>
    <w:link w:val="Charf6"/>
    <w:qFormat/>
    <w:pPr>
      <w:widowControl w:val="0"/>
      <w:spacing w:line="360" w:lineRule="auto"/>
      <w:ind w:firstLineChars="200" w:firstLine="200"/>
    </w:pPr>
    <w:rPr>
      <w:kern w:val="2"/>
      <w:sz w:val="24"/>
      <w:szCs w:val="24"/>
      <w:lang w:val="x-none" w:eastAsia="x-none"/>
    </w:rPr>
  </w:style>
  <w:style w:type="character" w:customStyle="1" w:styleId="CharChar11">
    <w:name w:val="Char Char11"/>
    <w:rPr>
      <w:rFonts w:ascii="宋体" w:eastAsia="宋体" w:hAnsi="Courier New"/>
      <w:kern w:val="2"/>
      <w:sz w:val="21"/>
      <w:lang w:val="en-US" w:eastAsia="zh-CN" w:bidi="ar-SA"/>
    </w:rPr>
  </w:style>
  <w:style w:type="character" w:customStyle="1" w:styleId="tw4winError">
    <w:name w:val="tw4winError"/>
    <w:rPr>
      <w:rFonts w:ascii="Courier New" w:hAnsi="Courier New" w:cs="Courier New"/>
      <w:color w:val="00FF00"/>
      <w:sz w:val="40"/>
      <w:szCs w:val="40"/>
    </w:rPr>
  </w:style>
  <w:style w:type="character" w:customStyle="1" w:styleId="CharChar3">
    <w:name w:val="标书正文 Char Char"/>
    <w:rPr>
      <w:rFonts w:ascii="宋体" w:eastAsia="宋体" w:hAnsi="宋体"/>
      <w:kern w:val="2"/>
      <w:sz w:val="24"/>
      <w:szCs w:val="24"/>
      <w:lang w:bidi="ar-SA"/>
    </w:rPr>
  </w:style>
  <w:style w:type="character" w:customStyle="1" w:styleId="CharChar32">
    <w:name w:val="Char Char32"/>
    <w:rPr>
      <w:rFonts w:eastAsia="宋体"/>
      <w:b/>
      <w:kern w:val="2"/>
      <w:sz w:val="28"/>
      <w:lang w:val="en-US" w:eastAsia="zh-CN" w:bidi="ar-SA"/>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Pr>
      <w:rFonts w:eastAsia="宋体"/>
      <w:sz w:val="21"/>
      <w:szCs w:val="21"/>
      <w:lang w:val="en-US" w:eastAsia="zh-CN" w:bidi="ar-SA"/>
    </w:rPr>
  </w:style>
  <w:style w:type="character" w:customStyle="1" w:styleId="A40">
    <w:name w:val="A4"/>
    <w:rPr>
      <w:rFonts w:cs="新宋体"/>
      <w:color w:val="000000"/>
    </w:rPr>
  </w:style>
  <w:style w:type="character" w:customStyle="1" w:styleId="CharChar27">
    <w:name w:val="Char Char27"/>
    <w:rPr>
      <w:b/>
      <w:kern w:val="2"/>
      <w:sz w:val="24"/>
    </w:rPr>
  </w:style>
  <w:style w:type="character" w:customStyle="1" w:styleId="textfont1">
    <w:name w:val="textfont1"/>
    <w:rPr>
      <w:sz w:val="22"/>
    </w:rPr>
  </w:style>
  <w:style w:type="character" w:customStyle="1" w:styleId="A60">
    <w:name w:val="A6"/>
    <w:uiPriority w:val="99"/>
    <w:qFormat/>
    <w:rPr>
      <w:rFonts w:ascii="HP Simplified Hans Light" w:eastAsia="HP Simplified Hans Light" w:cs="HP Simplified Hans Light" w:hint="eastAsia"/>
      <w:color w:val="000000"/>
      <w:sz w:val="14"/>
      <w:szCs w:val="14"/>
    </w:rPr>
  </w:style>
  <w:style w:type="character" w:customStyle="1" w:styleId="font21">
    <w:name w:val="font21"/>
    <w:qFormat/>
    <w:rPr>
      <w:rFonts w:ascii="宋体" w:eastAsia="宋体" w:hAnsi="宋体" w:cs="宋体" w:hint="eastAsia"/>
      <w:i w:val="0"/>
      <w:color w:val="000000"/>
      <w:sz w:val="20"/>
      <w:szCs w:val="20"/>
      <w:u w:val="none"/>
    </w:rPr>
  </w:style>
  <w:style w:type="character" w:customStyle="1" w:styleId="parahead11">
    <w:name w:val="parahead11"/>
    <w:rPr>
      <w:rFonts w:ascii="Arial" w:eastAsia="宋体" w:hAnsi="Arial" w:hint="default"/>
      <w:b/>
      <w:strike w:val="0"/>
      <w:dstrike w:val="0"/>
      <w:color w:val="000000"/>
      <w:kern w:val="2"/>
      <w:sz w:val="24"/>
      <w:u w:val="none"/>
      <w:lang w:val="en-US" w:eastAsia="zh-CN" w:bidi="ar-SA"/>
    </w:rPr>
  </w:style>
  <w:style w:type="character" w:customStyle="1" w:styleId="2CharChar0">
    <w:name w:val="正文缩进2字 Char Char"/>
    <w:link w:val="29"/>
    <w:rPr>
      <w:rFonts w:ascii="宋体" w:hAnsi="宋体"/>
      <w:sz w:val="24"/>
      <w:szCs w:val="24"/>
    </w:rPr>
  </w:style>
  <w:style w:type="paragraph" w:customStyle="1" w:styleId="29">
    <w:name w:val="正文缩进2字"/>
    <w:basedOn w:val="a8"/>
    <w:link w:val="2CharChar0"/>
    <w:pPr>
      <w:widowControl w:val="0"/>
      <w:tabs>
        <w:tab w:val="center" w:pos="4320"/>
        <w:tab w:val="right" w:pos="8640"/>
      </w:tabs>
      <w:spacing w:line="360" w:lineRule="auto"/>
      <w:ind w:firstLine="432"/>
    </w:pPr>
    <w:rPr>
      <w:rFonts w:ascii="宋体" w:hAnsi="宋体"/>
      <w:sz w:val="24"/>
      <w:szCs w:val="24"/>
      <w:lang w:val="x-none" w:eastAsia="x-none"/>
    </w:rPr>
  </w:style>
  <w:style w:type="character" w:customStyle="1" w:styleId="CharChar25">
    <w:name w:val="Char Char25"/>
    <w:rPr>
      <w:rFonts w:ascii="Arial" w:eastAsia="黑体" w:hAnsi="Arial"/>
      <w:kern w:val="2"/>
      <w:sz w:val="21"/>
    </w:rPr>
  </w:style>
  <w:style w:type="character" w:customStyle="1" w:styleId="2Char3">
    <w:name w:val="样式2 Char"/>
    <w:link w:val="2a"/>
    <w:uiPriority w:val="99"/>
    <w:locked/>
    <w:rPr>
      <w:rFonts w:ascii="Arial" w:hAnsi="Calibri" w:cs="Arial"/>
      <w:i/>
      <w:iCs/>
      <w:kern w:val="2"/>
    </w:rPr>
  </w:style>
  <w:style w:type="paragraph" w:customStyle="1" w:styleId="2a">
    <w:name w:val="样式2"/>
    <w:basedOn w:val="34"/>
    <w:link w:val="2Char3"/>
    <w:uiPriority w:val="99"/>
    <w:qFormat/>
    <w:pPr>
      <w:widowControl w:val="0"/>
      <w:tabs>
        <w:tab w:val="right" w:leader="dot" w:pos="9458"/>
      </w:tabs>
      <w:ind w:leftChars="0" w:left="420"/>
    </w:pPr>
    <w:rPr>
      <w:rFonts w:ascii="Arial" w:hAnsi="Calibri"/>
      <w:i/>
      <w:iCs/>
      <w:kern w:val="2"/>
      <w:sz w:val="20"/>
      <w:lang w:val="x-none" w:eastAsia="x-none"/>
    </w:rPr>
  </w:style>
  <w:style w:type="character" w:customStyle="1" w:styleId="16">
    <w:name w:val="标题1"/>
    <w:rPr>
      <w:rFonts w:eastAsia="宋体"/>
      <w:kern w:val="2"/>
      <w:sz w:val="24"/>
      <w:lang w:val="en-US" w:eastAsia="zh-CN" w:bidi="ar-SA"/>
    </w:rPr>
  </w:style>
  <w:style w:type="character" w:customStyle="1" w:styleId="bold2">
    <w:name w:val="bold2"/>
    <w:rPr>
      <w:b/>
      <w:bCs/>
    </w:rPr>
  </w:style>
  <w:style w:type="character" w:customStyle="1" w:styleId="CharChar4">
    <w:name w:val="小标题 Char Char"/>
    <w:link w:val="a0"/>
    <w:rPr>
      <w:b/>
      <w:kern w:val="2"/>
      <w:sz w:val="21"/>
      <w:szCs w:val="21"/>
    </w:rPr>
  </w:style>
  <w:style w:type="paragraph" w:customStyle="1" w:styleId="a0">
    <w:name w:val="小标题"/>
    <w:basedOn w:val="a8"/>
    <w:next w:val="a9"/>
    <w:link w:val="CharChar4"/>
    <w:pPr>
      <w:widowControl w:val="0"/>
      <w:numPr>
        <w:numId w:val="7"/>
      </w:numPr>
      <w:tabs>
        <w:tab w:val="clear" w:pos="0"/>
        <w:tab w:val="left" w:pos="374"/>
      </w:tabs>
      <w:spacing w:line="360" w:lineRule="auto"/>
      <w:jc w:val="both"/>
    </w:pPr>
    <w:rPr>
      <w:b/>
      <w:kern w:val="2"/>
      <w:szCs w:val="21"/>
      <w:lang w:val="x-none" w:eastAsia="x-none"/>
    </w:rPr>
  </w:style>
  <w:style w:type="character" w:customStyle="1" w:styleId="Char14">
    <w:name w:val="纯文本 Char1"/>
    <w:uiPriority w:val="99"/>
    <w:semiHidden/>
    <w:rPr>
      <w:rFonts w:ascii="宋体" w:eastAsia="宋体" w:hAnsi="Courier New" w:cs="Courier New"/>
      <w:szCs w:val="21"/>
    </w:rPr>
  </w:style>
  <w:style w:type="character" w:customStyle="1" w:styleId="CharChar34">
    <w:name w:val="Char Char34"/>
    <w:rPr>
      <w:rFonts w:ascii="Arial" w:eastAsia="黑体" w:hAnsi="Arial"/>
      <w:b/>
      <w:kern w:val="2"/>
      <w:sz w:val="24"/>
      <w:lang w:bidi="ar-SA"/>
    </w:rPr>
  </w:style>
  <w:style w:type="character" w:customStyle="1" w:styleId="20CharChar">
    <w:name w:val="20 Char Char"/>
    <w:link w:val="200"/>
    <w:rPr>
      <w:sz w:val="24"/>
      <w:szCs w:val="24"/>
    </w:rPr>
  </w:style>
  <w:style w:type="paragraph" w:customStyle="1" w:styleId="200">
    <w:name w:val="20"/>
    <w:basedOn w:val="p0"/>
    <w:link w:val="20CharChar"/>
    <w:pPr>
      <w:adjustRightInd w:val="0"/>
      <w:spacing w:line="360" w:lineRule="auto"/>
      <w:ind w:firstLine="454"/>
    </w:pPr>
    <w:rPr>
      <w:sz w:val="24"/>
      <w:szCs w:val="24"/>
      <w:lang w:val="x-none" w:eastAsia="x-none"/>
    </w:rPr>
  </w:style>
  <w:style w:type="paragraph" w:customStyle="1" w:styleId="p0">
    <w:name w:val="p0"/>
    <w:basedOn w:val="a8"/>
    <w:qFormat/>
    <w:pPr>
      <w:jc w:val="both"/>
    </w:pPr>
    <w:rPr>
      <w:szCs w:val="21"/>
    </w:rPr>
  </w:style>
  <w:style w:type="character" w:customStyle="1" w:styleId="Charf7">
    <w:name w:val="列出段落 Char"/>
    <w:link w:val="afff1"/>
    <w:uiPriority w:val="34"/>
    <w:locked/>
    <w:rPr>
      <w:sz w:val="21"/>
    </w:rPr>
  </w:style>
  <w:style w:type="paragraph" w:styleId="afff1">
    <w:name w:val="List Paragraph"/>
    <w:basedOn w:val="a8"/>
    <w:link w:val="Charf7"/>
    <w:uiPriority w:val="34"/>
    <w:qFormat/>
    <w:pPr>
      <w:ind w:firstLineChars="200" w:firstLine="420"/>
    </w:pPr>
    <w:rPr>
      <w:lang w:val="x-none" w:eastAsia="x-none"/>
    </w:rPr>
  </w:style>
  <w:style w:type="character" w:customStyle="1" w:styleId="CharChar5">
    <w:name w:val="第四级 Char Char"/>
    <w:link w:val="afff2"/>
    <w:rPr>
      <w:rFonts w:ascii="Cambria" w:hAnsi="Cambria"/>
      <w:b/>
      <w:bCs/>
      <w:sz w:val="24"/>
      <w:szCs w:val="28"/>
    </w:rPr>
  </w:style>
  <w:style w:type="paragraph" w:customStyle="1" w:styleId="afff2">
    <w:name w:val="第四级"/>
    <w:basedOn w:val="41"/>
    <w:link w:val="CharChar5"/>
    <w:pPr>
      <w:widowControl w:val="0"/>
      <w:ind w:left="720"/>
      <w:jc w:val="both"/>
    </w:pPr>
    <w:rPr>
      <w:rFonts w:ascii="Cambria" w:eastAsia="宋体" w:hAnsi="Cambria"/>
      <w:sz w:val="24"/>
    </w:rPr>
  </w:style>
  <w:style w:type="character" w:customStyle="1" w:styleId="2CharChar1">
    <w:name w:val="正文（首行缩进2字符） Char Char"/>
    <w:link w:val="2b"/>
    <w:rPr>
      <w:kern w:val="2"/>
      <w:sz w:val="24"/>
    </w:rPr>
  </w:style>
  <w:style w:type="paragraph" w:customStyle="1" w:styleId="2b">
    <w:name w:val="正文（首行缩进2字符）"/>
    <w:basedOn w:val="a8"/>
    <w:link w:val="2CharChar1"/>
    <w:pPr>
      <w:widowControl w:val="0"/>
      <w:spacing w:line="360" w:lineRule="auto"/>
      <w:ind w:firstLineChars="200" w:firstLine="480"/>
      <w:jc w:val="both"/>
    </w:pPr>
    <w:rPr>
      <w:kern w:val="2"/>
      <w:sz w:val="24"/>
      <w:lang w:val="x-none" w:eastAsia="x-none"/>
    </w:rPr>
  </w:style>
  <w:style w:type="character" w:customStyle="1" w:styleId="Charf8">
    <w:name w:val="_正文段落 Char"/>
    <w:link w:val="afff3"/>
    <w:rPr>
      <w:sz w:val="24"/>
      <w:szCs w:val="24"/>
    </w:rPr>
  </w:style>
  <w:style w:type="paragraph" w:customStyle="1" w:styleId="afff3">
    <w:name w:val="_正文段落"/>
    <w:basedOn w:val="a8"/>
    <w:link w:val="Charf8"/>
    <w:pPr>
      <w:widowControl w:val="0"/>
      <w:spacing w:beforeLines="15" w:afterLines="15" w:line="360" w:lineRule="auto"/>
      <w:ind w:firstLineChars="200" w:firstLine="200"/>
      <w:jc w:val="both"/>
    </w:pPr>
    <w:rPr>
      <w:sz w:val="24"/>
      <w:szCs w:val="24"/>
      <w:lang w:val="x-none" w:eastAsia="x-none"/>
    </w:rPr>
  </w:style>
  <w:style w:type="character" w:customStyle="1" w:styleId="CharChar21">
    <w:name w:val="Char Char21"/>
    <w:rPr>
      <w:rFonts w:ascii="宋体" w:hAnsi="Courier New"/>
      <w:spacing w:val="-8"/>
      <w:kern w:val="2"/>
      <w:sz w:val="24"/>
    </w:rPr>
  </w:style>
  <w:style w:type="character" w:customStyle="1" w:styleId="Heading3CharChar">
    <w:name w:val="*Heading 3 Char Char"/>
    <w:link w:val="Heading3"/>
    <w:rPr>
      <w:rFonts w:ascii="Verdana" w:eastAsia="Times New Roman" w:hAnsi="Verdana"/>
      <w:b/>
      <w:sz w:val="24"/>
      <w:szCs w:val="24"/>
      <w:lang w:val="en-US" w:eastAsia="en-US" w:bidi="ar-SA"/>
    </w:rPr>
  </w:style>
  <w:style w:type="paragraph" w:customStyle="1" w:styleId="Heading3">
    <w:name w:val="*Heading 3"/>
    <w:next w:val="BodyText"/>
    <w:link w:val="Heading3CharChar"/>
    <w:pPr>
      <w:keepNext/>
      <w:keepLines/>
      <w:spacing w:before="120" w:after="120" w:line="360" w:lineRule="auto"/>
      <w:ind w:leftChars="100" w:left="240" w:rightChars="100" w:right="100"/>
      <w:outlineLvl w:val="3"/>
    </w:pPr>
    <w:rPr>
      <w:rFonts w:ascii="Verdana" w:eastAsia="Times New Roman" w:hAnsi="Verdana"/>
      <w:b/>
      <w:sz w:val="24"/>
      <w:szCs w:val="24"/>
      <w:lang w:eastAsia="en-US"/>
    </w:rPr>
  </w:style>
  <w:style w:type="character" w:customStyle="1" w:styleId="tw4winTerm">
    <w:name w:val="tw4winTerm"/>
    <w:rPr>
      <w:color w:val="0000FF"/>
    </w:rPr>
  </w:style>
  <w:style w:type="character" w:customStyle="1" w:styleId="bodycopy1">
    <w:name w:val="bodycopy1"/>
    <w:rPr>
      <w:rFonts w:ascii="Arial" w:eastAsia="宋体" w:hAnsi="Arial" w:hint="default"/>
      <w:strike w:val="0"/>
      <w:dstrike w:val="0"/>
      <w:color w:val="000000"/>
      <w:kern w:val="2"/>
      <w:sz w:val="18"/>
      <w:u w:val="none"/>
      <w:lang w:val="en-US" w:eastAsia="zh-CN" w:bidi="ar-SA"/>
    </w:rPr>
  </w:style>
  <w:style w:type="character" w:customStyle="1" w:styleId="font41">
    <w:name w:val="font41"/>
    <w:rPr>
      <w:rFonts w:ascii="宋体" w:eastAsia="宋体" w:hAnsi="宋体" w:cs="宋体" w:hint="eastAsia"/>
      <w:color w:val="000000"/>
      <w:sz w:val="20"/>
      <w:szCs w:val="20"/>
      <w:u w:val="none"/>
    </w:rPr>
  </w:style>
  <w:style w:type="character" w:customStyle="1" w:styleId="apple-converted-space">
    <w:name w:val="apple-converted-space"/>
  </w:style>
  <w:style w:type="character" w:customStyle="1" w:styleId="BodyTextChar1">
    <w:name w:val="*Body Text Char1"/>
    <w:rPr>
      <w:rFonts w:ascii="Arial" w:hAnsi="Arial"/>
      <w:color w:val="000000"/>
      <w:sz w:val="22"/>
      <w:lang w:val="en-US" w:eastAsia="en-US" w:bidi="ar-SA"/>
    </w:rPr>
  </w:style>
  <w:style w:type="character" w:customStyle="1" w:styleId="fontstyle11">
    <w:name w:val="fontstyle11"/>
    <w:rPr>
      <w:rFonts w:ascii="Times New Roman" w:hAnsi="Times New Roman" w:cs="Times New Roman" w:hint="default"/>
      <w:b w:val="0"/>
      <w:bCs w:val="0"/>
      <w:i w:val="0"/>
      <w:iCs w:val="0"/>
      <w:color w:val="000000"/>
      <w:sz w:val="22"/>
      <w:szCs w:val="22"/>
    </w:rPr>
  </w:style>
  <w:style w:type="character" w:customStyle="1" w:styleId="tw4winInternal">
    <w:name w:val="tw4winInternal"/>
    <w:rPr>
      <w:rFonts w:ascii="Courier New" w:hAnsi="Courier New" w:cs="Courier New"/>
      <w:color w:val="FF0000"/>
      <w:lang w:val="en-US" w:eastAsia="zh-CN"/>
    </w:rPr>
  </w:style>
  <w:style w:type="character" w:customStyle="1" w:styleId="font71">
    <w:name w:val="font71"/>
    <w:qFormat/>
    <w:rPr>
      <w:rFonts w:ascii="宋体" w:eastAsia="宋体" w:hAnsi="宋体" w:cs="宋体" w:hint="eastAsia"/>
      <w:i w:val="0"/>
      <w:color w:val="000000"/>
      <w:sz w:val="20"/>
      <w:szCs w:val="20"/>
      <w:u w:val="none"/>
    </w:rPr>
  </w:style>
  <w:style w:type="character" w:customStyle="1" w:styleId="ItemListCharCharCharChar">
    <w:name w:val="Item List Char Char Char Char"/>
    <w:rPr>
      <w:rFonts w:ascii="Arial" w:hAnsi="Arial"/>
      <w:kern w:val="2"/>
      <w:sz w:val="21"/>
      <w:szCs w:val="21"/>
      <w:shd w:val="clear" w:color="000000" w:fill="auto"/>
      <w:lang w:bidi="ar-SA"/>
    </w:rPr>
  </w:style>
  <w:style w:type="character" w:customStyle="1" w:styleId="blue1">
    <w:name w:val="blue1"/>
    <w:rPr>
      <w:rFonts w:eastAsia="宋体"/>
      <w:dstrike/>
      <w:color w:val="315494"/>
      <w:kern w:val="2"/>
      <w:sz w:val="24"/>
      <w:u w:val="none"/>
      <w:lang w:val="en-US" w:eastAsia="zh-CN" w:bidi="ar-SA"/>
    </w:rPr>
  </w:style>
  <w:style w:type="character" w:customStyle="1" w:styleId="CharChar6">
    <w:name w:val="图片 Char Char"/>
    <w:link w:val="afff4"/>
    <w:rPr>
      <w:sz w:val="24"/>
    </w:rPr>
  </w:style>
  <w:style w:type="paragraph" w:customStyle="1" w:styleId="afff4">
    <w:name w:val="图片"/>
    <w:basedOn w:val="a8"/>
    <w:link w:val="CharChar6"/>
    <w:pPr>
      <w:widowControl w:val="0"/>
      <w:spacing w:line="360" w:lineRule="auto"/>
      <w:jc w:val="center"/>
    </w:pPr>
    <w:rPr>
      <w:sz w:val="24"/>
      <w:lang w:val="x-none" w:eastAsia="x-none"/>
    </w:rPr>
  </w:style>
  <w:style w:type="character" w:customStyle="1" w:styleId="320">
    <w:name w:val="标题 32"/>
    <w:aliases w:val="Level 3 Head2,H32,Heading 3 - old2,h34,sect1.2.35,Head32,32,l32,level_32,PIM 32,sect1.2.314,sect1.2.322,sect1.2.3112,sect1.2.332,sect1.2.3122,Bold Head2,bh2,BOD 02,CT2,3rd level2,Heading 3 hidden2,2h2,h312,h322,Section2,Heading 2.32,(Alt+3)2,小节2"/>
    <w:rPr>
      <w:rFonts w:eastAsia="宋体"/>
      <w:b/>
      <w:kern w:val="2"/>
      <w:sz w:val="28"/>
      <w:lang w:val="en-US" w:eastAsia="zh-CN" w:bidi="ar-SA"/>
    </w:rPr>
  </w:style>
  <w:style w:type="character" w:customStyle="1" w:styleId="CharChar39">
    <w:name w:val="Char Char39"/>
    <w:rPr>
      <w:rFonts w:ascii="Arial" w:eastAsia="宋体" w:hAnsi="Arial" w:cs="Arial"/>
      <w:b/>
      <w:kern w:val="44"/>
      <w:sz w:val="36"/>
      <w:szCs w:val="36"/>
      <w:lang w:val="en-US" w:eastAsia="zh-CN" w:bidi="ar-SA"/>
    </w:rPr>
  </w:style>
  <w:style w:type="character" w:customStyle="1" w:styleId="bord3">
    <w:name w:val="bord3"/>
  </w:style>
  <w:style w:type="character" w:customStyle="1" w:styleId="HPSenderCharChar">
    <w:name w:val="HP Sender Char Char"/>
    <w:link w:val="HPSender"/>
    <w:rPr>
      <w:rFonts w:ascii="Arial" w:eastAsia="Times" w:hAnsi="Arial"/>
      <w:b/>
      <w:sz w:val="16"/>
      <w:szCs w:val="16"/>
      <w:lang w:val="en-US" w:eastAsia="en-US" w:bidi="ar-SA"/>
    </w:rPr>
  </w:style>
  <w:style w:type="paragraph" w:customStyle="1" w:styleId="HPSender">
    <w:name w:val="HP Sender"/>
    <w:next w:val="a8"/>
    <w:link w:val="HPSenderCharChar"/>
    <w:pPr>
      <w:spacing w:before="100" w:beforeAutospacing="1" w:after="100" w:afterAutospacing="1"/>
    </w:pPr>
    <w:rPr>
      <w:rFonts w:ascii="Arial" w:eastAsia="Times" w:hAnsi="Arial"/>
      <w:b/>
      <w:sz w:val="16"/>
      <w:szCs w:val="16"/>
      <w:lang w:eastAsia="en-U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longtext">
    <w:name w:val="long_text"/>
  </w:style>
  <w:style w:type="character" w:customStyle="1" w:styleId="unnamed21">
    <w:name w:val="unnamed21"/>
    <w:rPr>
      <w:strike w:val="0"/>
      <w:dstrike w:val="0"/>
      <w:color w:val="CC6633"/>
      <w:u w:val="none"/>
    </w:rPr>
  </w:style>
  <w:style w:type="character" w:customStyle="1" w:styleId="bold1">
    <w:name w:val="bold1"/>
    <w:rPr>
      <w:rFonts w:eastAsia="宋体"/>
      <w:b/>
      <w:kern w:val="2"/>
      <w:sz w:val="24"/>
      <w:lang w:val="en-US" w:eastAsia="zh-CN" w:bidi="ar-SA"/>
    </w:rPr>
  </w:style>
  <w:style w:type="character" w:customStyle="1" w:styleId="line1">
    <w:name w:val="line1"/>
    <w:rPr>
      <w:rFonts w:eastAsia="宋体"/>
      <w:kern w:val="2"/>
      <w:sz w:val="24"/>
      <w:lang w:val="en-US" w:eastAsia="zh-CN" w:bidi="ar-SA"/>
    </w:rPr>
  </w:style>
  <w:style w:type="character" w:customStyle="1" w:styleId="4CharChar">
    <w:name w:val="￥标题4 Char Char"/>
    <w:link w:val="40"/>
    <w:rPr>
      <w:rFonts w:ascii="Calibri" w:eastAsia="华文新魏" w:hAnsi="Calibri"/>
      <w:b/>
      <w:kern w:val="2"/>
      <w:sz w:val="28"/>
      <w:szCs w:val="22"/>
      <w:lang w:val="en-US" w:eastAsia="zh-CN" w:bidi="ar-SA"/>
    </w:rPr>
  </w:style>
  <w:style w:type="paragraph" w:customStyle="1" w:styleId="40">
    <w:name w:val="￥标题4"/>
    <w:next w:val="a8"/>
    <w:link w:val="4CharChar"/>
    <w:pPr>
      <w:numPr>
        <w:ilvl w:val="3"/>
        <w:numId w:val="8"/>
      </w:numPr>
      <w:tabs>
        <w:tab w:val="left" w:pos="1680"/>
      </w:tabs>
      <w:spacing w:line="360" w:lineRule="auto"/>
      <w:outlineLvl w:val="3"/>
    </w:pPr>
    <w:rPr>
      <w:rFonts w:ascii="Calibri" w:eastAsia="华文新魏" w:hAnsi="Calibri"/>
      <w:b/>
      <w:kern w:val="2"/>
      <w:sz w:val="28"/>
      <w:szCs w:val="22"/>
    </w:rPr>
  </w:style>
  <w:style w:type="character" w:customStyle="1" w:styleId="0CharChar">
    <w:name w:val="0正文 Char Char"/>
    <w:link w:val="00"/>
    <w:rPr>
      <w:rFonts w:ascii="Verdana" w:hAnsi="Verdana"/>
      <w:color w:val="000080"/>
      <w:kern w:val="2"/>
      <w:sz w:val="21"/>
      <w:szCs w:val="21"/>
    </w:rPr>
  </w:style>
  <w:style w:type="paragraph" w:customStyle="1" w:styleId="00">
    <w:name w:val="0正文"/>
    <w:basedOn w:val="a8"/>
    <w:link w:val="0CharChar"/>
    <w:pPr>
      <w:widowControl w:val="0"/>
      <w:adjustRightInd w:val="0"/>
      <w:spacing w:line="360" w:lineRule="auto"/>
      <w:ind w:leftChars="50" w:left="50" w:rightChars="50" w:right="50" w:firstLineChars="200" w:firstLine="200"/>
      <w:jc w:val="both"/>
      <w:textAlignment w:val="baseline"/>
    </w:pPr>
    <w:rPr>
      <w:rFonts w:ascii="Verdana" w:hAnsi="Verdana"/>
      <w:color w:val="000080"/>
      <w:kern w:val="2"/>
      <w:szCs w:val="21"/>
      <w:lang w:val="x-none" w:eastAsia="x-none"/>
    </w:rPr>
  </w:style>
  <w:style w:type="character" w:customStyle="1" w:styleId="111Char">
    <w:name w:val="1.1.1 Char"/>
    <w:aliases w:val="PIM 6 Char,H6 Char,L6 Char,BOD 4 Char Char"/>
    <w:rPr>
      <w:rFonts w:ascii="Arial" w:eastAsia="黑体" w:hAnsi="Arial"/>
      <w:b/>
      <w:kern w:val="2"/>
      <w:sz w:val="24"/>
      <w:lang w:val="en-US" w:eastAsia="zh-CN" w:bidi="ar-SA"/>
    </w:rPr>
  </w:style>
  <w:style w:type="character" w:customStyle="1" w:styleId="3315CharChar">
    <w:name w:val="样式 小四 段前: 3 磅 段后: 3 磅 行距: 1.5 倍行距 Char Char"/>
    <w:link w:val="3315"/>
    <w:rPr>
      <w:rFonts w:eastAsia="宋体" w:cs="宋体"/>
      <w:kern w:val="2"/>
      <w:sz w:val="24"/>
      <w:lang w:val="en-US" w:eastAsia="zh-CN" w:bidi="ar-SA"/>
    </w:rPr>
  </w:style>
  <w:style w:type="paragraph" w:customStyle="1" w:styleId="3315">
    <w:name w:val="样式 小四 段前: 3 磅 段后: 3 磅 行距: 1.5 倍行距"/>
    <w:basedOn w:val="a8"/>
    <w:link w:val="3315CharChar"/>
    <w:pPr>
      <w:widowControl w:val="0"/>
      <w:spacing w:before="60" w:after="60" w:line="360" w:lineRule="auto"/>
      <w:ind w:firstLineChars="225" w:firstLine="540"/>
      <w:jc w:val="both"/>
    </w:pPr>
    <w:rPr>
      <w:rFonts w:cs="宋体"/>
      <w:kern w:val="2"/>
      <w:sz w:val="24"/>
    </w:rPr>
  </w:style>
  <w:style w:type="character" w:customStyle="1" w:styleId="CharChar7">
    <w:name w:val="第三级 Char Char"/>
    <w:link w:val="afff5"/>
    <w:rPr>
      <w:b/>
      <w:bCs/>
      <w:kern w:val="2"/>
      <w:sz w:val="28"/>
      <w:szCs w:val="32"/>
    </w:rPr>
  </w:style>
  <w:style w:type="paragraph" w:customStyle="1" w:styleId="afff5">
    <w:name w:val="第三级"/>
    <w:basedOn w:val="32"/>
    <w:link w:val="CharChar7"/>
    <w:pPr>
      <w:spacing w:line="416" w:lineRule="auto"/>
    </w:pPr>
    <w:rPr>
      <w:bCs/>
      <w:sz w:val="28"/>
      <w:szCs w:val="32"/>
      <w:lang w:val="x-none" w:eastAsia="x-none"/>
    </w:rPr>
  </w:style>
  <w:style w:type="character" w:customStyle="1" w:styleId="CharChar8">
    <w:name w:val="第二级 Char Char"/>
    <w:link w:val="afff6"/>
    <w:rPr>
      <w:rFonts w:ascii="Cambria" w:hAnsi="Cambria"/>
      <w:b/>
      <w:bCs/>
      <w:kern w:val="2"/>
      <w:sz w:val="32"/>
      <w:szCs w:val="32"/>
    </w:rPr>
  </w:style>
  <w:style w:type="paragraph" w:customStyle="1" w:styleId="afff6">
    <w:name w:val="第二级"/>
    <w:basedOn w:val="21"/>
    <w:link w:val="CharChar8"/>
    <w:pPr>
      <w:widowControl w:val="0"/>
      <w:jc w:val="both"/>
    </w:pPr>
    <w:rPr>
      <w:rFonts w:ascii="Cambria" w:eastAsia="宋体" w:hAnsi="Cambria"/>
      <w:kern w:val="2"/>
    </w:rPr>
  </w:style>
  <w:style w:type="character" w:customStyle="1" w:styleId="f12h">
    <w:name w:val="f12h"/>
    <w:rPr>
      <w:rFonts w:eastAsia="宋体"/>
      <w:kern w:val="2"/>
      <w:sz w:val="24"/>
      <w:lang w:val="en-US" w:eastAsia="zh-CN" w:bidi="ar-SA"/>
    </w:rPr>
  </w:style>
  <w:style w:type="character" w:customStyle="1" w:styleId="40CharChar">
    <w:name w:val="40 Char Char"/>
    <w:link w:val="400"/>
    <w:rPr>
      <w:kern w:val="2"/>
      <w:sz w:val="24"/>
      <w:szCs w:val="32"/>
      <w:lang w:bidi="he-IL"/>
    </w:rPr>
  </w:style>
  <w:style w:type="paragraph" w:customStyle="1" w:styleId="400">
    <w:name w:val="40"/>
    <w:basedOn w:val="a8"/>
    <w:link w:val="40CharChar"/>
    <w:pPr>
      <w:widowControl w:val="0"/>
      <w:adjustRightInd w:val="0"/>
      <w:snapToGrid w:val="0"/>
      <w:spacing w:line="360" w:lineRule="auto"/>
      <w:ind w:firstLineChars="200" w:firstLine="200"/>
    </w:pPr>
    <w:rPr>
      <w:kern w:val="2"/>
      <w:sz w:val="24"/>
      <w:szCs w:val="32"/>
      <w:lang w:val="x-none" w:eastAsia="x-none" w:bidi="he-IL"/>
    </w:rPr>
  </w:style>
  <w:style w:type="character" w:customStyle="1" w:styleId="PIM9Char">
    <w:name w:val="PIM 9 Char"/>
    <w:aliases w:val="h9 Char,huh Char,三级标题 Char Char"/>
    <w:rPr>
      <w:rFonts w:ascii="Arial" w:eastAsia="黑体" w:hAnsi="Arial"/>
      <w:kern w:val="2"/>
      <w:sz w:val="21"/>
      <w:lang w:val="en-US" w:eastAsia="zh-CN" w:bidi="ar-SA"/>
    </w:rPr>
  </w:style>
  <w:style w:type="character" w:customStyle="1" w:styleId="f14blue">
    <w:name w:val="f14_blue"/>
    <w:rPr>
      <w:rFonts w:eastAsia="宋体"/>
      <w:kern w:val="2"/>
      <w:sz w:val="24"/>
      <w:lang w:val="en-US" w:eastAsia="zh-CN" w:bidi="ar-SA"/>
    </w:rPr>
  </w:style>
  <w:style w:type="character" w:customStyle="1" w:styleId="cntext1">
    <w:name w:val="cn_text1"/>
    <w:rPr>
      <w:rFonts w:ascii="ˎ̥" w:eastAsia="宋体" w:hAnsi="ˎ̥" w:hint="default"/>
      <w:color w:val="003399"/>
      <w:spacing w:val="20"/>
      <w:kern w:val="2"/>
      <w:sz w:val="24"/>
      <w:lang w:val="en-US" w:eastAsia="zh-CN" w:bidi="ar-SA"/>
    </w:rPr>
  </w:style>
  <w:style w:type="character" w:customStyle="1" w:styleId="BlockLabelChar">
    <w:name w:val="Block Label Char"/>
    <w:aliases w:val="H5 Char,一.标题 5 Char,PIM 5 Char,dash Char,ds Char,dd Char,h5 Char,5 Char,l4 Char,Titre5 Char,一 Char,口 Char,标题1.1.1.1.1 Char,1.1 Char,55 Char,标题 5 Char Char,heading 5 Char,table Char,正文五级标题 Char,dash1 Char,ds1 Char,dd1 Char,dash2 Char"/>
    <w:rPr>
      <w:b/>
      <w:kern w:val="2"/>
      <w:sz w:val="28"/>
    </w:rPr>
  </w:style>
  <w:style w:type="character" w:customStyle="1" w:styleId="tw4winJump">
    <w:name w:val="tw4winJump"/>
    <w:rPr>
      <w:rFonts w:ascii="Courier New" w:hAnsi="Courier New" w:cs="Courier New"/>
      <w:color w:val="008080"/>
      <w:lang w:val="en-US" w:eastAsia="zh-CN"/>
    </w:rPr>
  </w:style>
  <w:style w:type="character" w:customStyle="1" w:styleId="H2Char">
    <w:name w:val="H2 Char"/>
    <w:aliases w:val="h2 Char,Underrubrik1 Char,prop2 Char,标题 1.1 Char,Heading 2 Hidden Char,Heading 2 CCBS Char,heading 2 Char,第一章 标题 2 Char,ISO1 Char,sect 1.2 Char,L2 Char,UNDERRUBRIK 1-2 Char,Level 2 Topic Heading Char,2nd level Char,Titre2 Char,l2 Char,2 Char"/>
    <w:rPr>
      <w:rFonts w:eastAsia="宋体"/>
      <w:b/>
      <w:kern w:val="10"/>
      <w:sz w:val="28"/>
      <w:lang w:val="en-US" w:eastAsia="zh-CN" w:bidi="ar-SA"/>
    </w:rPr>
  </w:style>
  <w:style w:type="character" w:customStyle="1" w:styleId="Heading1CharChar">
    <w:name w:val="*Heading 1 Char Char"/>
    <w:link w:val="Heading1"/>
    <w:rPr>
      <w:rFonts w:ascii="Verdana" w:hAnsi="Verdana"/>
      <w:b/>
      <w:sz w:val="36"/>
      <w:szCs w:val="32"/>
      <w:lang w:eastAsia="en-US"/>
    </w:rPr>
  </w:style>
  <w:style w:type="paragraph" w:customStyle="1" w:styleId="Heading1">
    <w:name w:val="*Heading 1"/>
    <w:basedOn w:val="BodyText"/>
    <w:next w:val="BodyText"/>
    <w:link w:val="Heading1CharChar"/>
    <w:pPr>
      <w:keepNext/>
      <w:keepLines/>
      <w:spacing w:before="240" w:line="360" w:lineRule="auto"/>
      <w:outlineLvl w:val="1"/>
    </w:pPr>
    <w:rPr>
      <w:rFonts w:ascii="Verdana" w:eastAsia="宋体" w:hAnsi="Verdana"/>
      <w:b/>
      <w:color w:val="auto"/>
      <w:kern w:val="0"/>
      <w:sz w:val="36"/>
      <w:szCs w:val="32"/>
      <w:lang w:val="x-none"/>
    </w:rPr>
  </w:style>
  <w:style w:type="character" w:customStyle="1" w:styleId="StyleBody-noindentBlackChar">
    <w:name w:val="Style Body-no indent + Black Char"/>
    <w:rPr>
      <w:rFonts w:ascii="Arial" w:hAnsi="Arial" w:cs="Arial"/>
      <w:color w:val="000000"/>
      <w:sz w:val="24"/>
      <w:szCs w:val="24"/>
      <w:lang w:val="en-US"/>
    </w:rPr>
  </w:style>
  <w:style w:type="character" w:customStyle="1" w:styleId="ca-2">
    <w:name w:val="ca-2"/>
  </w:style>
  <w:style w:type="character" w:customStyle="1" w:styleId="h8CharChar">
    <w:name w:val="h8 Char Char"/>
    <w:rPr>
      <w:rFonts w:ascii="Arial" w:eastAsia="黑体" w:hAnsi="Arial"/>
      <w:kern w:val="2"/>
      <w:sz w:val="24"/>
      <w:lang w:val="en-US" w:eastAsia="zh-CN" w:bidi="ar-SA"/>
    </w:rPr>
  </w:style>
  <w:style w:type="paragraph" w:customStyle="1" w:styleId="xl23">
    <w:name w:val="xl23"/>
    <w:basedOn w:val="a8"/>
    <w:pPr>
      <w:numPr>
        <w:numId w:val="9"/>
      </w:numPr>
      <w:spacing w:before="100" w:beforeAutospacing="1" w:after="100" w:afterAutospacing="1"/>
      <w:ind w:left="0" w:firstLine="0"/>
      <w:jc w:val="both"/>
    </w:pPr>
    <w:rPr>
      <w:rFonts w:ascii="Arial Unicode MS" w:hAnsi="Arial Unicode MS"/>
      <w:szCs w:val="21"/>
    </w:rPr>
  </w:style>
  <w:style w:type="paragraph" w:customStyle="1" w:styleId="TableText8Bullet2Single">
    <w:name w:val="*Table Text 8 Bullet #2 Single"/>
    <w:basedOn w:val="TableText10Bullet2Single"/>
    <w:pPr>
      <w:tabs>
        <w:tab w:val="clear" w:pos="432"/>
        <w:tab w:val="clear" w:pos="720"/>
      </w:tabs>
    </w:pPr>
    <w:rPr>
      <w:sz w:val="16"/>
    </w:rPr>
  </w:style>
  <w:style w:type="paragraph" w:customStyle="1" w:styleId="TableText10Bullet2Single">
    <w:name w:val="*Table Text 10 Bullet #2 Single"/>
    <w:basedOn w:val="Bullet2Single0"/>
    <w:pPr>
      <w:numPr>
        <w:numId w:val="0"/>
      </w:numPr>
      <w:tabs>
        <w:tab w:val="clear" w:pos="900"/>
        <w:tab w:val="clear" w:pos="1050"/>
        <w:tab w:val="left" w:pos="432"/>
        <w:tab w:val="left" w:pos="720"/>
      </w:tabs>
      <w:spacing w:line="240" w:lineRule="auto"/>
      <w:ind w:left="432" w:hanging="216"/>
    </w:pPr>
    <w:rPr>
      <w:sz w:val="20"/>
    </w:rPr>
  </w:style>
  <w:style w:type="paragraph" w:customStyle="1" w:styleId="Bullet2Single0">
    <w:name w:val="*Bullet #2 Single"/>
    <w:basedOn w:val="Bullet1Single0"/>
    <w:pPr>
      <w:numPr>
        <w:numId w:val="10"/>
      </w:numPr>
      <w:tabs>
        <w:tab w:val="clear" w:pos="360"/>
        <w:tab w:val="left" w:pos="900"/>
        <w:tab w:val="left" w:pos="1050"/>
      </w:tabs>
      <w:ind w:left="900" w:hanging="720"/>
    </w:pPr>
  </w:style>
  <w:style w:type="paragraph" w:customStyle="1" w:styleId="xl3242">
    <w:name w:val="xl3242"/>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fff7">
    <w:name w:val="??"/>
    <w:pPr>
      <w:widowControl w:val="0"/>
      <w:autoSpaceDE w:val="0"/>
      <w:autoSpaceDN w:val="0"/>
      <w:adjustRightInd w:val="0"/>
      <w:spacing w:line="312" w:lineRule="atLeast"/>
      <w:jc w:val="both"/>
      <w:textAlignment w:val="baseline"/>
    </w:pPr>
    <w:rPr>
      <w:rFonts w:eastAsia="??"/>
      <w:sz w:val="21"/>
    </w:rPr>
  </w:style>
  <w:style w:type="paragraph" w:customStyle="1" w:styleId="ParaCharCharCharCharCharCharCharCharCharCharCharCharCharCharCharChar">
    <w:name w:val="默认段落字体 Para Char Char Char Char Char Char Char Char Char Char Char Char Char Char Char Char"/>
    <w:basedOn w:val="a8"/>
    <w:pPr>
      <w:widowControl w:val="0"/>
      <w:adjustRightInd w:val="0"/>
      <w:spacing w:line="360" w:lineRule="auto"/>
      <w:jc w:val="both"/>
    </w:pPr>
    <w:rPr>
      <w:sz w:val="24"/>
    </w:rPr>
  </w:style>
  <w:style w:type="paragraph" w:customStyle="1" w:styleId="font0">
    <w:name w:val="font0"/>
    <w:basedOn w:val="a8"/>
    <w:rPr>
      <w:rFonts w:ascii="宋体" w:hAnsi="宋体" w:cs="Arial Unicode MS" w:hint="eastAsia"/>
      <w:color w:val="000000"/>
      <w:sz w:val="24"/>
      <w:szCs w:val="24"/>
    </w:rPr>
  </w:style>
  <w:style w:type="paragraph" w:customStyle="1" w:styleId="cnfont">
    <w:name w:val="cnfont"/>
    <w:basedOn w:val="a8"/>
    <w:pPr>
      <w:spacing w:before="100" w:beforeAutospacing="1" w:after="100" w:afterAutospacing="1"/>
    </w:pPr>
    <w:rPr>
      <w:rFonts w:ascii="宋体" w:hAnsi="宋体"/>
      <w:color w:val="000000"/>
      <w:sz w:val="24"/>
      <w:szCs w:val="24"/>
    </w:rPr>
  </w:style>
  <w:style w:type="paragraph" w:customStyle="1" w:styleId="afff8">
    <w:name w:val="正文首行缩进（绿盟科技）"/>
    <w:basedOn w:val="a8"/>
    <w:qFormat/>
    <w:pPr>
      <w:spacing w:line="360" w:lineRule="auto"/>
      <w:ind w:firstLineChars="200" w:firstLine="200"/>
    </w:pPr>
    <w:rPr>
      <w:sz w:val="24"/>
      <w:szCs w:val="21"/>
    </w:rPr>
  </w:style>
  <w:style w:type="paragraph" w:customStyle="1" w:styleId="afff9">
    <w:name w:val="图中文字"/>
    <w:basedOn w:val="a8"/>
    <w:pPr>
      <w:tabs>
        <w:tab w:val="left" w:pos="1275"/>
      </w:tabs>
      <w:jc w:val="center"/>
    </w:pPr>
    <w:rPr>
      <w:rFonts w:ascii="Arial" w:hAnsi="Arial"/>
      <w:kern w:val="2"/>
    </w:rPr>
  </w:style>
  <w:style w:type="paragraph" w:customStyle="1" w:styleId="Heading30">
    <w:name w:val="~Heading 3"/>
    <w:next w:val="BodyText0"/>
    <w:pPr>
      <w:keepNext/>
      <w:keepLines/>
      <w:spacing w:before="240" w:after="120"/>
      <w:outlineLvl w:val="3"/>
    </w:pPr>
    <w:rPr>
      <w:rFonts w:ascii="Arial" w:hAnsi="Arial"/>
      <w:b/>
      <w:color w:val="00637A"/>
      <w:sz w:val="24"/>
      <w:szCs w:val="24"/>
      <w:lang w:eastAsia="en-US"/>
    </w:rPr>
  </w:style>
  <w:style w:type="paragraph" w:customStyle="1" w:styleId="BodyText0">
    <w:name w:val="~Body Text"/>
    <w:basedOn w:val="BodyText"/>
    <w:pPr>
      <w:spacing w:after="220" w:line="220" w:lineRule="atLeast"/>
    </w:pPr>
    <w:rPr>
      <w:rFonts w:ascii="Futura Lt" w:hAnsi="Futura Lt"/>
      <w:color w:val="00637A"/>
      <w:kern w:val="0"/>
      <w:sz w:val="21"/>
    </w:rPr>
  </w:style>
  <w:style w:type="paragraph" w:customStyle="1" w:styleId="37">
    <w:name w:val="样式3"/>
    <w:basedOn w:val="34"/>
    <w:qFormat/>
    <w:pPr>
      <w:widowControl w:val="0"/>
      <w:tabs>
        <w:tab w:val="right" w:leader="dot" w:pos="9458"/>
      </w:tabs>
      <w:ind w:leftChars="0" w:left="420"/>
    </w:pPr>
    <w:rPr>
      <w:rFonts w:ascii="Calibri" w:hAnsi="Calibri"/>
      <w:i/>
      <w:iCs/>
      <w:kern w:val="2"/>
      <w:sz w:val="20"/>
    </w:rPr>
  </w:style>
  <w:style w:type="paragraph" w:customStyle="1" w:styleId="Q6">
    <w:name w:val="Q6"/>
    <w:basedOn w:val="a8"/>
    <w:next w:val="a8"/>
    <w:pPr>
      <w:widowControl w:val="0"/>
      <w:numPr>
        <w:ilvl w:val="1"/>
        <w:numId w:val="11"/>
      </w:numPr>
      <w:tabs>
        <w:tab w:val="clear" w:pos="992"/>
        <w:tab w:val="left" w:pos="0"/>
      </w:tabs>
      <w:spacing w:line="360" w:lineRule="auto"/>
      <w:ind w:left="1134" w:hanging="1134"/>
      <w:jc w:val="both"/>
      <w:outlineLvl w:val="5"/>
    </w:pPr>
    <w:rPr>
      <w:rFonts w:ascii="Arial" w:hAnsi="Arial"/>
      <w:b/>
      <w:kern w:val="2"/>
      <w:sz w:val="28"/>
    </w:rPr>
  </w:style>
  <w:style w:type="paragraph" w:customStyle="1" w:styleId="AlertTitle">
    <w:name w:val="Alert Title"/>
    <w:basedOn w:val="a8"/>
    <w:pPr>
      <w:keepNext/>
      <w:keepLines/>
      <w:tabs>
        <w:tab w:val="right" w:pos="9072"/>
      </w:tabs>
      <w:spacing w:before="40" w:after="40"/>
    </w:pPr>
    <w:rPr>
      <w:rFonts w:ascii="Arial" w:hAnsi="Arial"/>
      <w:b/>
      <w:sz w:val="22"/>
      <w:lang w:eastAsia="en-US"/>
    </w:rPr>
  </w:style>
  <w:style w:type="paragraph" w:customStyle="1" w:styleId="xl37">
    <w:name w:val="xl37"/>
    <w:basedOn w:val="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sz w:val="22"/>
      <w:szCs w:val="22"/>
    </w:rPr>
  </w:style>
  <w:style w:type="paragraph" w:customStyle="1" w:styleId="HeaderFooterText">
    <w:name w:val="Header_FooterText"/>
    <w:pPr>
      <w:spacing w:line="170" w:lineRule="exact"/>
    </w:pPr>
    <w:rPr>
      <w:rFonts w:ascii="Arial" w:hAnsi="Arial"/>
      <w:b/>
      <w:color w:val="000000"/>
      <w:sz w:val="14"/>
      <w:szCs w:val="14"/>
      <w:lang w:eastAsia="en-US"/>
    </w:rPr>
  </w:style>
  <w:style w:type="paragraph" w:customStyle="1" w:styleId="11PIM1H1Heading0h1l1Head1Chapterheading">
    <w:name w:val="样式 标题 1标书标题 1PIM 1H1Heading 0h1l1Head 1 (Chapter heading)..."/>
    <w:basedOn w:val="10"/>
    <w:pPr>
      <w:pageBreakBefore/>
      <w:widowControl w:val="0"/>
      <w:spacing w:before="0" w:after="0" w:line="360" w:lineRule="auto"/>
      <w:jc w:val="both"/>
    </w:pPr>
    <w:rPr>
      <w:rFonts w:ascii="楷体_GB2312" w:eastAsia="楷体_GB2312" w:cs="宋体"/>
      <w:sz w:val="32"/>
      <w:szCs w:val="32"/>
      <w:lang w:val="en-US" w:eastAsia="zh-CN"/>
    </w:rPr>
  </w:style>
  <w:style w:type="paragraph" w:customStyle="1" w:styleId="Figure">
    <w:name w:val="Figure"/>
    <w:basedOn w:val="a8"/>
    <w:pPr>
      <w:widowControl w:val="0"/>
      <w:autoSpaceDE w:val="0"/>
      <w:autoSpaceDN w:val="0"/>
      <w:adjustRightInd w:val="0"/>
      <w:spacing w:line="360" w:lineRule="auto"/>
      <w:jc w:val="center"/>
    </w:pPr>
    <w:rPr>
      <w:szCs w:val="21"/>
    </w:rPr>
  </w:style>
  <w:style w:type="paragraph" w:customStyle="1" w:styleId="TableText10Bullet1Single">
    <w:name w:val="*Table Text 10 Bullet #1 Single"/>
    <w:basedOn w:val="Bullet1Single0"/>
    <w:pPr>
      <w:tabs>
        <w:tab w:val="clear" w:pos="360"/>
        <w:tab w:val="left" w:pos="216"/>
      </w:tabs>
      <w:spacing w:line="240" w:lineRule="auto"/>
      <w:ind w:left="216" w:hanging="216"/>
    </w:pPr>
    <w:rPr>
      <w:sz w:val="20"/>
    </w:rPr>
  </w:style>
  <w:style w:type="paragraph" w:customStyle="1" w:styleId="CharChar211">
    <w:name w:val="Char Char211"/>
    <w:basedOn w:val="a8"/>
    <w:pPr>
      <w:widowControl w:val="0"/>
      <w:tabs>
        <w:tab w:val="left" w:pos="0"/>
      </w:tabs>
      <w:ind w:left="2" w:hanging="2"/>
      <w:jc w:val="both"/>
    </w:pPr>
    <w:rPr>
      <w:rFonts w:ascii="宋体" w:hAnsi="宋体"/>
      <w:kern w:val="24"/>
      <w:sz w:val="24"/>
      <w:szCs w:val="24"/>
    </w:rPr>
  </w:style>
  <w:style w:type="paragraph" w:customStyle="1" w:styleId="xl113">
    <w:name w:val="xl113"/>
    <w:basedOn w:val="a8"/>
    <w:pPr>
      <w:pBdr>
        <w:left w:val="single" w:sz="4" w:space="0" w:color="auto"/>
        <w:bottom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250">
    <w:name w:val="xl3250"/>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367">
    <w:name w:val="xl367"/>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b/>
      <w:bCs/>
      <w:sz w:val="20"/>
    </w:rPr>
  </w:style>
  <w:style w:type="paragraph" w:customStyle="1" w:styleId="ManualHeading3">
    <w:name w:val="*Manual # Heading 3"/>
    <w:next w:val="BodyText"/>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Bullet2SubtextDouble">
    <w:name w:val="~Bullet #2 Subtext Double"/>
    <w:basedOn w:val="Bullet2SubtextDouble0"/>
    <w:pPr>
      <w:numPr>
        <w:numId w:val="13"/>
      </w:numPr>
      <w:shd w:val="clear" w:color="auto" w:fill="DFE0E1"/>
      <w:tabs>
        <w:tab w:val="clear" w:pos="1080"/>
        <w:tab w:val="left" w:pos="360"/>
      </w:tabs>
      <w:spacing w:after="120" w:line="240" w:lineRule="auto"/>
      <w:ind w:left="418" w:firstLine="0"/>
    </w:pPr>
    <w:rPr>
      <w:color w:val="00637A"/>
      <w:sz w:val="22"/>
    </w:rPr>
  </w:style>
  <w:style w:type="paragraph" w:customStyle="1" w:styleId="Bullet2SubtextDouble0">
    <w:name w:val="*Bullet #2 Subtext Double"/>
    <w:basedOn w:val="Bullet2SubtextSingle0"/>
    <w:pPr>
      <w:ind w:left="720" w:firstLine="0"/>
    </w:pPr>
  </w:style>
  <w:style w:type="paragraph" w:customStyle="1" w:styleId="Bullet2SubtextSingle0">
    <w:name w:val="*Bullet #2 Subtext Single"/>
    <w:basedOn w:val="Bullet2Double0"/>
    <w:pPr>
      <w:tabs>
        <w:tab w:val="clear" w:pos="420"/>
        <w:tab w:val="left" w:pos="900"/>
      </w:tabs>
    </w:pPr>
  </w:style>
  <w:style w:type="paragraph" w:customStyle="1" w:styleId="Bullet2Double0">
    <w:name w:val="*Bullet #2 Double"/>
    <w:basedOn w:val="Bullet2Single0"/>
    <w:pPr>
      <w:numPr>
        <w:numId w:val="0"/>
      </w:numPr>
      <w:tabs>
        <w:tab w:val="clear" w:pos="900"/>
        <w:tab w:val="clear" w:pos="1050"/>
        <w:tab w:val="left" w:pos="420"/>
      </w:tabs>
      <w:spacing w:after="220"/>
      <w:ind w:left="420" w:hanging="420"/>
    </w:pPr>
  </w:style>
  <w:style w:type="paragraph" w:customStyle="1" w:styleId="NumbersBold">
    <w:name w:val="*Numbers Bold"/>
    <w:basedOn w:val="Numbers"/>
    <w:pPr>
      <w:tabs>
        <w:tab w:val="clear" w:pos="425"/>
      </w:tabs>
    </w:pPr>
    <w:rPr>
      <w:b/>
    </w:rPr>
  </w:style>
  <w:style w:type="paragraph" w:customStyle="1" w:styleId="Numbers">
    <w:name w:val="*Numbers"/>
    <w:basedOn w:val="ListNumbersAuto"/>
    <w:pPr>
      <w:numPr>
        <w:numId w:val="0"/>
      </w:numPr>
      <w:tabs>
        <w:tab w:val="clear" w:pos="360"/>
        <w:tab w:val="left" w:pos="425"/>
      </w:tabs>
      <w:ind w:left="360" w:hanging="360"/>
    </w:pPr>
  </w:style>
  <w:style w:type="paragraph" w:customStyle="1" w:styleId="ListNumbersAuto">
    <w:name w:val="*List Numbers (Auto)"/>
    <w:basedOn w:val="BodyText"/>
    <w:pPr>
      <w:numPr>
        <w:numId w:val="14"/>
      </w:numPr>
      <w:tabs>
        <w:tab w:val="clear" w:pos="425"/>
        <w:tab w:val="left" w:pos="360"/>
      </w:tabs>
      <w:spacing w:after="0" w:line="360" w:lineRule="auto"/>
      <w:ind w:left="360" w:hanging="360"/>
    </w:pPr>
    <w:rPr>
      <w:rFonts w:ascii="Futura Lt" w:hAnsi="Futura Lt"/>
      <w:color w:val="auto"/>
      <w:kern w:val="0"/>
      <w:sz w:val="20"/>
    </w:rPr>
  </w:style>
  <w:style w:type="paragraph" w:customStyle="1" w:styleId="xl121">
    <w:name w:val="xl121"/>
    <w:basedOn w:val="a8"/>
    <w:pPr>
      <w:pBdr>
        <w:left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font5">
    <w:name w:val="font5"/>
    <w:basedOn w:val="a8"/>
    <w:pPr>
      <w:spacing w:before="100" w:beforeAutospacing="1" w:after="100" w:afterAutospacing="1"/>
    </w:pPr>
    <w:rPr>
      <w:rFonts w:ascii="宋体" w:hAnsi="宋体" w:cs="宋体"/>
      <w:sz w:val="18"/>
      <w:szCs w:val="18"/>
    </w:rPr>
  </w:style>
  <w:style w:type="paragraph" w:customStyle="1" w:styleId="44">
    <w:name w:val="题注4"/>
    <w:basedOn w:val="a8"/>
    <w:next w:val="ae"/>
    <w:pPr>
      <w:widowControl w:val="0"/>
      <w:ind w:leftChars="-64" w:left="-132" w:rightChars="-50" w:right="-105" w:hanging="2"/>
      <w:jc w:val="center"/>
    </w:pPr>
    <w:rPr>
      <w:b/>
      <w:color w:val="FF0000"/>
      <w:kern w:val="2"/>
      <w:sz w:val="24"/>
      <w:szCs w:val="24"/>
      <w:lang w:val="en-GB"/>
    </w:rPr>
  </w:style>
  <w:style w:type="paragraph" w:customStyle="1" w:styleId="xl3271">
    <w:name w:val="xl327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61">
    <w:name w:val="xl61"/>
    <w:basedOn w:val="a8"/>
    <w:pPr>
      <w:spacing w:before="100" w:beforeAutospacing="1" w:after="100" w:afterAutospacing="1"/>
      <w:jc w:val="center"/>
    </w:pPr>
    <w:rPr>
      <w:rFonts w:ascii="Arial" w:hAnsi="Arial" w:cs="Arial"/>
      <w:b/>
      <w:bCs/>
      <w:sz w:val="20"/>
    </w:rPr>
  </w:style>
  <w:style w:type="paragraph" w:customStyle="1" w:styleId="ParaCharCharCharChar111">
    <w:name w:val="默认段落字体 Para Char Char Char Char111"/>
    <w:basedOn w:val="a8"/>
    <w:pPr>
      <w:widowControl w:val="0"/>
      <w:jc w:val="both"/>
    </w:pPr>
    <w:rPr>
      <w:kern w:val="2"/>
      <w:szCs w:val="24"/>
    </w:rPr>
  </w:style>
  <w:style w:type="paragraph" w:customStyle="1" w:styleId="Numbers0">
    <w:name w:val="~Numbers"/>
    <w:basedOn w:val="Numbers"/>
    <w:pPr>
      <w:shd w:val="clear" w:color="auto" w:fill="DFE0E1"/>
      <w:spacing w:line="240" w:lineRule="auto"/>
    </w:pPr>
    <w:rPr>
      <w:rFonts w:ascii="Arial" w:hAnsi="Arial"/>
      <w:color w:val="00637A"/>
      <w:sz w:val="22"/>
    </w:rPr>
  </w:style>
  <w:style w:type="paragraph" w:customStyle="1" w:styleId="xl3269">
    <w:name w:val="xl3269"/>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ltNumbersDouble">
    <w:name w:val="*Alt Numbers Double"/>
    <w:basedOn w:val="NumbersDouble"/>
    <w:pPr>
      <w:tabs>
        <w:tab w:val="left" w:pos="1440"/>
      </w:tabs>
      <w:ind w:left="1440" w:hanging="1440"/>
    </w:pPr>
  </w:style>
  <w:style w:type="paragraph" w:customStyle="1" w:styleId="NumbersDouble">
    <w:name w:val="*Numbers Double"/>
    <w:basedOn w:val="Numbers"/>
    <w:pPr>
      <w:tabs>
        <w:tab w:val="clear" w:pos="425"/>
      </w:tabs>
      <w:spacing w:after="220"/>
    </w:pPr>
  </w:style>
  <w:style w:type="paragraph" w:customStyle="1" w:styleId="msonormalcxspmiddle">
    <w:name w:val="msonormalcxspmiddle"/>
    <w:basedOn w:val="a8"/>
    <w:pPr>
      <w:spacing w:before="280" w:after="280"/>
    </w:pPr>
    <w:rPr>
      <w:rFonts w:ascii="宋体" w:hAnsi="宋体" w:cs="宋体"/>
      <w:kern w:val="1"/>
      <w:sz w:val="24"/>
      <w:szCs w:val="24"/>
      <w:lang w:eastAsia="ar-SA"/>
    </w:rPr>
  </w:style>
  <w:style w:type="paragraph" w:customStyle="1" w:styleId="HPBullet">
    <w:name w:val="HP_Bullet"/>
    <w:basedOn w:val="HPBasicText"/>
    <w:pPr>
      <w:numPr>
        <w:numId w:val="15"/>
      </w:numPr>
      <w:tabs>
        <w:tab w:val="clear" w:pos="1440"/>
        <w:tab w:val="left" w:pos="3240"/>
      </w:tabs>
      <w:ind w:left="3237" w:hanging="357"/>
    </w:pPr>
  </w:style>
  <w:style w:type="paragraph" w:customStyle="1" w:styleId="HPBasicText">
    <w:name w:val="HP_BasicText"/>
    <w:pPr>
      <w:tabs>
        <w:tab w:val="left" w:pos="1440"/>
      </w:tabs>
      <w:ind w:left="2880"/>
    </w:pPr>
    <w:rPr>
      <w:rFonts w:ascii="Arial" w:hAnsi="Arial"/>
      <w:sz w:val="18"/>
      <w:szCs w:val="18"/>
      <w:lang w:eastAsia="en-US"/>
    </w:rPr>
  </w:style>
  <w:style w:type="paragraph" w:customStyle="1" w:styleId="ymtext">
    <w:name w:val="ymtext"/>
    <w:basedOn w:val="a8"/>
    <w:pPr>
      <w:spacing w:after="100" w:line="500" w:lineRule="atLeast"/>
      <w:ind w:firstLine="547"/>
    </w:pPr>
    <w:rPr>
      <w:rFonts w:ascii="宋体"/>
      <w:spacing w:val="40"/>
      <w:sz w:val="24"/>
    </w:rPr>
  </w:style>
  <w:style w:type="paragraph" w:customStyle="1" w:styleId="HPFullPage">
    <w:name w:val="HP Full Page"/>
    <w:rPr>
      <w:rFonts w:ascii="Arial" w:hAnsi="Arial"/>
      <w:sz w:val="16"/>
      <w:szCs w:val="18"/>
      <w:lang w:eastAsia="en-US"/>
    </w:rPr>
  </w:style>
  <w:style w:type="paragraph" w:customStyle="1" w:styleId="1H1Heading0h11stlevelheading111PIM1Section">
    <w:name w:val="样式 标题 1H1Heading 0h11st levelheading 1标题1标题1PIM 1Section..."/>
    <w:basedOn w:val="10"/>
    <w:pPr>
      <w:pageBreakBefore/>
      <w:spacing w:before="360" w:after="240" w:line="360" w:lineRule="auto"/>
      <w:jc w:val="center"/>
    </w:pPr>
    <w:rPr>
      <w:rFonts w:eastAsia="黑体" w:cs="宋体"/>
      <w:b w:val="0"/>
      <w:bCs w:val="0"/>
      <w:color w:val="000000"/>
      <w:sz w:val="36"/>
      <w:szCs w:val="20"/>
      <w:lang w:val="en-US" w:eastAsia="zh-CN"/>
    </w:rPr>
  </w:style>
  <w:style w:type="paragraph" w:customStyle="1" w:styleId="HPBodytextlast10pt">
    <w:name w:val="_HP Body text_last 10 pt"/>
    <w:basedOn w:val="Default"/>
    <w:next w:val="Default"/>
    <w:pPr>
      <w:spacing w:after="240"/>
    </w:pPr>
    <w:rPr>
      <w:rFonts w:ascii="Futura-Book" w:hAnsi="Futura-Book" w:cs="Times New Roman"/>
      <w:color w:val="auto"/>
      <w:lang w:eastAsia="zh-CN"/>
    </w:rPr>
  </w:style>
  <w:style w:type="paragraph" w:customStyle="1" w:styleId="Default">
    <w:name w:val="Default"/>
    <w:pPr>
      <w:widowControl w:val="0"/>
      <w:autoSpaceDE w:val="0"/>
      <w:autoSpaceDN w:val="0"/>
      <w:adjustRightInd w:val="0"/>
    </w:pPr>
    <w:rPr>
      <w:rFonts w:ascii="宋体" w:hAnsi="Calibri" w:cs="宋体"/>
      <w:color w:val="000000"/>
      <w:sz w:val="24"/>
      <w:szCs w:val="24"/>
      <w:lang w:eastAsia="en-US"/>
    </w:rPr>
  </w:style>
  <w:style w:type="paragraph" w:customStyle="1" w:styleId="3Arial">
    <w:name w:val="样式 标题 3 + (西文) Arial (中文) 黑体 四号 非加粗"/>
    <w:basedOn w:val="32"/>
    <w:pPr>
      <w:spacing w:before="0" w:after="0" w:line="360" w:lineRule="auto"/>
      <w:ind w:left="520" w:hanging="340"/>
    </w:pPr>
    <w:rPr>
      <w:rFonts w:ascii="黑体" w:eastAsia="黑体" w:hAnsi="宋体"/>
      <w:b w:val="0"/>
      <w:sz w:val="21"/>
    </w:rPr>
  </w:style>
  <w:style w:type="paragraph" w:customStyle="1" w:styleId="3Level3HeadH3Heading3-oldh3sect123Head33l3">
    <w:name w:val="样式 标题 3Level 3 HeadH3Heading 3 - oldh3sect1.2.3Head33l3..."/>
    <w:basedOn w:val="32"/>
    <w:pPr>
      <w:widowControl/>
      <w:spacing w:beforeLines="50" w:before="100" w:beforeAutospacing="1" w:after="0" w:line="480" w:lineRule="auto"/>
      <w:ind w:left="340" w:hanging="340"/>
      <w:textAlignment w:val="baseline"/>
    </w:pPr>
    <w:rPr>
      <w:rFonts w:ascii="宋体" w:hAnsi="Arial" w:cs="宋体"/>
      <w:bCs/>
      <w:kern w:val="0"/>
      <w:sz w:val="30"/>
      <w:szCs w:val="23"/>
    </w:rPr>
  </w:style>
  <w:style w:type="paragraph" w:customStyle="1" w:styleId="Bullet1SubtextSingle0">
    <w:name w:val="*Bullet #1 Subtext Single"/>
    <w:basedOn w:val="Bullet1Double0"/>
    <w:pPr>
      <w:tabs>
        <w:tab w:val="clear" w:pos="360"/>
      </w:tabs>
      <w:spacing w:after="0" w:line="360" w:lineRule="auto"/>
    </w:pPr>
    <w:rPr>
      <w:kern w:val="0"/>
      <w:sz w:val="21"/>
    </w:rPr>
  </w:style>
  <w:style w:type="paragraph" w:customStyle="1" w:styleId="NumberDouble">
    <w:name w:val="~Number Double"/>
    <w:basedOn w:val="Number"/>
  </w:style>
  <w:style w:type="paragraph" w:customStyle="1" w:styleId="Number">
    <w:name w:val="~Number"/>
    <w:basedOn w:val="BodyText0"/>
    <w:pPr>
      <w:tabs>
        <w:tab w:val="left" w:pos="360"/>
      </w:tabs>
      <w:spacing w:after="0"/>
      <w:ind w:left="360" w:hanging="360"/>
    </w:pPr>
  </w:style>
  <w:style w:type="paragraph" w:customStyle="1" w:styleId="TableText8Bullet1Single">
    <w:name w:val="*Table Text 8 Bullet #1 Single"/>
    <w:basedOn w:val="TableText10Bullet1Single"/>
    <w:pPr>
      <w:numPr>
        <w:numId w:val="16"/>
      </w:numPr>
      <w:tabs>
        <w:tab w:val="clear" w:pos="216"/>
        <w:tab w:val="clear" w:pos="360"/>
        <w:tab w:val="left" w:pos="1290"/>
      </w:tabs>
      <w:ind w:left="216" w:hanging="216"/>
    </w:pPr>
    <w:rPr>
      <w:sz w:val="16"/>
    </w:rPr>
  </w:style>
  <w:style w:type="paragraph" w:customStyle="1" w:styleId="Bullet4Double0">
    <w:name w:val="*Bullet #4 Double"/>
    <w:basedOn w:val="BodyText"/>
    <w:pPr>
      <w:tabs>
        <w:tab w:val="left" w:pos="425"/>
        <w:tab w:val="left" w:pos="2405"/>
      </w:tabs>
      <w:ind w:left="425" w:hanging="425"/>
    </w:pPr>
    <w:rPr>
      <w:kern w:val="0"/>
    </w:rPr>
  </w:style>
  <w:style w:type="paragraph" w:customStyle="1" w:styleId="font7">
    <w:name w:val="font7"/>
    <w:basedOn w:val="a8"/>
    <w:pPr>
      <w:spacing w:before="100" w:beforeAutospacing="1" w:after="100" w:afterAutospacing="1"/>
    </w:pPr>
    <w:rPr>
      <w:rFonts w:ascii="宋体" w:hAnsi="宋体" w:cs="宋体"/>
      <w:sz w:val="18"/>
      <w:szCs w:val="18"/>
    </w:rPr>
  </w:style>
  <w:style w:type="paragraph" w:customStyle="1" w:styleId="Char60">
    <w:name w:val="Char6"/>
    <w:basedOn w:val="a8"/>
    <w:pPr>
      <w:widowControl w:val="0"/>
      <w:tabs>
        <w:tab w:val="left" w:pos="425"/>
      </w:tabs>
      <w:ind w:left="425" w:hanging="425"/>
      <w:jc w:val="both"/>
    </w:pPr>
    <w:rPr>
      <w:kern w:val="2"/>
      <w:sz w:val="24"/>
      <w:szCs w:val="24"/>
    </w:rPr>
  </w:style>
  <w:style w:type="paragraph" w:customStyle="1" w:styleId="xl3260">
    <w:name w:val="xl3260"/>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color w:val="000000"/>
      <w:sz w:val="18"/>
      <w:szCs w:val="18"/>
    </w:rPr>
  </w:style>
  <w:style w:type="paragraph" w:customStyle="1" w:styleId="CharChar1CharCharCharCharCharChar">
    <w:name w:val="Char Char1 Char Char Char Char Char Char"/>
    <w:basedOn w:val="a8"/>
    <w:pPr>
      <w:spacing w:after="160" w:line="240" w:lineRule="exact"/>
    </w:pPr>
    <w:rPr>
      <w:rFonts w:ascii="Verdana" w:eastAsia="仿宋_GB2312" w:hAnsi="Verdana"/>
      <w:sz w:val="24"/>
      <w:lang w:eastAsia="en-US"/>
    </w:rPr>
  </w:style>
  <w:style w:type="paragraph" w:styleId="TOC">
    <w:name w:val="TOC Heading"/>
    <w:basedOn w:val="10"/>
    <w:next w:val="a8"/>
    <w:qFormat/>
    <w:pPr>
      <w:widowControl w:val="0"/>
      <w:spacing w:line="576" w:lineRule="auto"/>
      <w:jc w:val="both"/>
      <w:outlineLvl w:val="9"/>
    </w:pPr>
    <w:rPr>
      <w:rFonts w:ascii="Calibri" w:hAnsi="Calibri"/>
    </w:rPr>
  </w:style>
  <w:style w:type="paragraph" w:customStyle="1" w:styleId="72">
    <w:name w:val="7"/>
    <w:basedOn w:val="a8"/>
    <w:next w:val="24"/>
    <w:pPr>
      <w:spacing w:before="120" w:after="120" w:line="480" w:lineRule="auto"/>
      <w:ind w:firstLine="454"/>
    </w:pPr>
    <w:rPr>
      <w:lang w:eastAsia="en-US"/>
    </w:rPr>
  </w:style>
  <w:style w:type="paragraph" w:customStyle="1" w:styleId="xl3239">
    <w:name w:val="xl323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17">
    <w:name w:val="17"/>
    <w:basedOn w:val="a8"/>
    <w:pPr>
      <w:snapToGrid w:val="0"/>
      <w:spacing w:before="100" w:beforeAutospacing="1" w:after="100" w:afterAutospacing="1"/>
      <w:textAlignment w:val="baseline"/>
    </w:pPr>
    <w:rPr>
      <w:sz w:val="24"/>
      <w:szCs w:val="24"/>
    </w:rPr>
  </w:style>
  <w:style w:type="paragraph" w:customStyle="1" w:styleId="xl125">
    <w:name w:val="xl12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sz w:val="20"/>
    </w:rPr>
  </w:style>
  <w:style w:type="paragraph" w:customStyle="1" w:styleId="Char15">
    <w:name w:val="Char1"/>
    <w:basedOn w:val="a8"/>
    <w:pPr>
      <w:spacing w:after="160" w:line="240" w:lineRule="exact"/>
    </w:pPr>
    <w:rPr>
      <w:rFonts w:ascii="Verdana" w:hAnsi="Verdana"/>
      <w:sz w:val="20"/>
      <w:lang w:eastAsia="en-US"/>
    </w:rPr>
  </w:style>
  <w:style w:type="paragraph" w:customStyle="1" w:styleId="TableText2">
    <w:name w:val="*Table Text 2"/>
    <w:basedOn w:val="TableText0"/>
    <w:pPr>
      <w:spacing w:line="220" w:lineRule="atLeast"/>
    </w:pPr>
    <w:rPr>
      <w:color w:val="000000"/>
      <w:sz w:val="20"/>
      <w:szCs w:val="20"/>
    </w:rPr>
  </w:style>
  <w:style w:type="paragraph" w:customStyle="1" w:styleId="TableText0">
    <w:name w:val="*Table Text"/>
    <w:pPr>
      <w:spacing w:line="240" w:lineRule="atLeast"/>
    </w:pPr>
    <w:rPr>
      <w:rFonts w:ascii="Arial" w:hAnsi="Arial"/>
      <w:sz w:val="18"/>
      <w:szCs w:val="24"/>
      <w:lang w:eastAsia="en-US"/>
    </w:rPr>
  </w:style>
  <w:style w:type="paragraph" w:customStyle="1" w:styleId="TableHeading1">
    <w:name w:val="*Table Heading 1"/>
    <w:basedOn w:val="TableText0"/>
    <w:pPr>
      <w:shd w:val="clear" w:color="auto" w:fill="007D9A"/>
      <w:jc w:val="center"/>
    </w:pPr>
    <w:rPr>
      <w:b/>
      <w:color w:val="FFFFFF"/>
      <w:sz w:val="20"/>
      <w:szCs w:val="20"/>
    </w:rPr>
  </w:style>
  <w:style w:type="paragraph" w:customStyle="1" w:styleId="Heading6">
    <w:name w:val="*Heading 6"/>
    <w:next w:val="BodyText"/>
    <w:pPr>
      <w:keepNext/>
      <w:keepLines/>
      <w:tabs>
        <w:tab w:val="left" w:pos="357"/>
      </w:tabs>
      <w:spacing w:before="120" w:after="120"/>
      <w:ind w:left="357" w:hanging="357"/>
      <w:outlineLvl w:val="5"/>
    </w:pPr>
    <w:rPr>
      <w:rFonts w:ascii="Arial" w:hAnsi="Arial"/>
      <w:b/>
      <w:i/>
      <w:color w:val="00637A"/>
      <w:sz w:val="24"/>
      <w:lang w:eastAsia="en-US"/>
    </w:rPr>
  </w:style>
  <w:style w:type="paragraph" w:customStyle="1" w:styleId="HeadingManual2">
    <w:name w:val="*Heading Manual#2"/>
    <w:basedOn w:val="Heading2"/>
    <w:next w:val="BodyText"/>
    <w:pPr>
      <w:tabs>
        <w:tab w:val="left" w:pos="357"/>
      </w:tabs>
      <w:spacing w:line="240" w:lineRule="auto"/>
      <w:ind w:leftChars="0" w:left="357" w:rightChars="0" w:right="0" w:hanging="357"/>
      <w:outlineLvl w:val="1"/>
    </w:pPr>
    <w:rPr>
      <w:rFonts w:ascii="Arial" w:hAnsi="Arial"/>
      <w:color w:val="00637A"/>
      <w:sz w:val="36"/>
    </w:rPr>
  </w:style>
  <w:style w:type="paragraph" w:customStyle="1" w:styleId="TableText11Single">
    <w:name w:val="*Table Text 11 Single"/>
    <w:basedOn w:val="TableText10Single"/>
    <w:rPr>
      <w:sz w:val="22"/>
    </w:rPr>
  </w:style>
  <w:style w:type="paragraph" w:customStyle="1" w:styleId="TableText10Single">
    <w:name w:val="*Table Text 10 Single"/>
    <w:basedOn w:val="BodyText"/>
    <w:pPr>
      <w:spacing w:after="0"/>
    </w:pPr>
    <w:rPr>
      <w:kern w:val="0"/>
      <w:sz w:val="20"/>
    </w:rPr>
  </w:style>
  <w:style w:type="paragraph" w:customStyle="1" w:styleId="AltNumbersDouble0">
    <w:name w:val="~Alt Numbers Double"/>
    <w:basedOn w:val="AltNumbersDouble"/>
    <w:pPr>
      <w:shd w:val="clear" w:color="auto" w:fill="DFE0E1"/>
      <w:spacing w:line="240" w:lineRule="auto"/>
    </w:pPr>
    <w:rPr>
      <w:rFonts w:ascii="Arial" w:hAnsi="Arial"/>
      <w:color w:val="00637A"/>
      <w:sz w:val="22"/>
    </w:rPr>
  </w:style>
  <w:style w:type="paragraph" w:customStyle="1" w:styleId="45">
    <w:name w:val="标句4"/>
    <w:basedOn w:val="a8"/>
    <w:pPr>
      <w:widowControl w:val="0"/>
      <w:tabs>
        <w:tab w:val="left" w:pos="425"/>
      </w:tabs>
      <w:adjustRightInd w:val="0"/>
      <w:snapToGrid w:val="0"/>
      <w:spacing w:line="360" w:lineRule="auto"/>
      <w:ind w:left="425" w:hanging="425"/>
      <w:jc w:val="both"/>
    </w:pPr>
    <w:rPr>
      <w:rFonts w:ascii="宋体"/>
      <w:kern w:val="2"/>
    </w:rPr>
  </w:style>
  <w:style w:type="paragraph" w:customStyle="1" w:styleId="Web11">
    <w:name w:val="普通(Web)11"/>
    <w:basedOn w:val="a8"/>
    <w:rPr>
      <w:rFonts w:ascii="宋体" w:hAnsi="宋体"/>
      <w:sz w:val="24"/>
    </w:rPr>
  </w:style>
  <w:style w:type="paragraph" w:customStyle="1" w:styleId="xl96">
    <w:name w:val="xl96"/>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TableText8Bullet1Double0">
    <w:name w:val="~Table Text 8 Bullet #1 Double"/>
    <w:basedOn w:val="TableText8Bullet1Double"/>
    <w:pPr>
      <w:numPr>
        <w:numId w:val="0"/>
      </w:numPr>
      <w:shd w:val="clear" w:color="auto" w:fill="DFE0E1"/>
      <w:tabs>
        <w:tab w:val="clear" w:pos="360"/>
        <w:tab w:val="clear" w:pos="1080"/>
        <w:tab w:val="left" w:pos="425"/>
      </w:tabs>
      <w:ind w:left="216" w:hanging="216"/>
    </w:pPr>
    <w:rPr>
      <w:color w:val="00637A"/>
    </w:rPr>
  </w:style>
  <w:style w:type="paragraph" w:customStyle="1" w:styleId="TableText8Bullet1Double">
    <w:name w:val="*Table Text 8 Bullet #1 Double"/>
    <w:basedOn w:val="TableText8Bullet1Single"/>
    <w:pPr>
      <w:numPr>
        <w:numId w:val="17"/>
      </w:numPr>
      <w:tabs>
        <w:tab w:val="clear" w:pos="425"/>
        <w:tab w:val="clear" w:pos="1290"/>
        <w:tab w:val="left" w:pos="360"/>
        <w:tab w:val="left" w:pos="1080"/>
      </w:tabs>
      <w:spacing w:after="60"/>
      <w:ind w:left="216" w:hanging="216"/>
    </w:pPr>
  </w:style>
  <w:style w:type="paragraph" w:customStyle="1" w:styleId="tabletext1">
    <w:name w:val="tabletext"/>
    <w:basedOn w:val="a8"/>
    <w:pPr>
      <w:spacing w:before="100" w:beforeAutospacing="1" w:after="100" w:afterAutospacing="1"/>
    </w:pPr>
    <w:rPr>
      <w:rFonts w:ascii="宋体" w:hAnsi="宋体" w:cs="宋体"/>
      <w:sz w:val="24"/>
      <w:szCs w:val="24"/>
    </w:rPr>
  </w:style>
  <w:style w:type="paragraph" w:customStyle="1" w:styleId="xl48">
    <w:name w:val="xl48"/>
    <w:basedOn w:val="a8"/>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xl3284">
    <w:name w:val="xl3284"/>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18"/>
      <w:szCs w:val="18"/>
    </w:rPr>
  </w:style>
  <w:style w:type="paragraph" w:customStyle="1" w:styleId="TableText10Bullet1Double">
    <w:name w:val="*Table Text 10 Bullet #1 Double"/>
    <w:basedOn w:val="TableText10Bullet1Single"/>
    <w:pPr>
      <w:spacing w:after="60"/>
    </w:pPr>
  </w:style>
  <w:style w:type="paragraph" w:customStyle="1" w:styleId="afffa">
    <w:name w:val="È±Ê¡ÎÄ±¾"/>
    <w:basedOn w:val="a8"/>
    <w:pPr>
      <w:overflowPunct w:val="0"/>
      <w:autoSpaceDE w:val="0"/>
      <w:autoSpaceDN w:val="0"/>
      <w:adjustRightInd w:val="0"/>
      <w:textAlignment w:val="baseline"/>
    </w:pPr>
    <w:rPr>
      <w:sz w:val="24"/>
    </w:rPr>
  </w:style>
  <w:style w:type="paragraph" w:customStyle="1" w:styleId="xl3238">
    <w:name w:val="xl323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Bullet3SubtextSingle">
    <w:name w:val="~Bullet #3 Subtext Single"/>
    <w:basedOn w:val="Bullet3SubtextSingle0"/>
    <w:pPr>
      <w:numPr>
        <w:numId w:val="20"/>
      </w:numPr>
      <w:shd w:val="clear" w:color="auto" w:fill="DFE0E1"/>
      <w:tabs>
        <w:tab w:val="clear" w:pos="720"/>
        <w:tab w:val="clear" w:pos="1080"/>
        <w:tab w:val="left" w:pos="360"/>
      </w:tabs>
      <w:spacing w:line="240" w:lineRule="auto"/>
      <w:ind w:left="1080" w:firstLine="0"/>
    </w:pPr>
    <w:rPr>
      <w:color w:val="00637A"/>
      <w:sz w:val="22"/>
    </w:rPr>
  </w:style>
  <w:style w:type="paragraph" w:customStyle="1" w:styleId="Bullet3SubtextSingle0">
    <w:name w:val="*Bullet #3 Subtext Single"/>
    <w:basedOn w:val="Bullet3Double0"/>
    <w:pPr>
      <w:numPr>
        <w:numId w:val="0"/>
      </w:numPr>
      <w:tabs>
        <w:tab w:val="clear" w:pos="1080"/>
        <w:tab w:val="left" w:pos="720"/>
      </w:tabs>
      <w:ind w:left="1080"/>
    </w:pPr>
  </w:style>
  <w:style w:type="paragraph" w:customStyle="1" w:styleId="Bullet3Double0">
    <w:name w:val="*Bullet #3 Double"/>
    <w:basedOn w:val="Bullet3Single0"/>
    <w:pPr>
      <w:numPr>
        <w:numId w:val="19"/>
      </w:numPr>
      <w:tabs>
        <w:tab w:val="clear" w:pos="0"/>
        <w:tab w:val="clear" w:pos="720"/>
        <w:tab w:val="left" w:leader="dot" w:pos="1080"/>
      </w:tabs>
      <w:ind w:left="1080" w:hanging="420"/>
    </w:pPr>
  </w:style>
  <w:style w:type="paragraph" w:customStyle="1" w:styleId="Bullet3Single0">
    <w:name w:val="*Bullet #3 Single"/>
    <w:basedOn w:val="Bullet2Single0"/>
    <w:pPr>
      <w:numPr>
        <w:numId w:val="18"/>
      </w:numPr>
      <w:tabs>
        <w:tab w:val="clear" w:pos="900"/>
        <w:tab w:val="clear" w:pos="1050"/>
        <w:tab w:val="clear" w:pos="1275"/>
        <w:tab w:val="left" w:pos="0"/>
        <w:tab w:val="left" w:pos="720"/>
      </w:tabs>
      <w:ind w:left="1080" w:hanging="360"/>
    </w:pPr>
  </w:style>
  <w:style w:type="paragraph" w:customStyle="1" w:styleId="18">
    <w:name w:val="正文1"/>
    <w:basedOn w:val="a8"/>
    <w:pPr>
      <w:widowControl w:val="0"/>
      <w:tabs>
        <w:tab w:val="left" w:pos="0"/>
      </w:tabs>
      <w:spacing w:before="60" w:after="60" w:line="360" w:lineRule="auto"/>
      <w:jc w:val="both"/>
      <w:outlineLvl w:val="6"/>
    </w:pPr>
    <w:rPr>
      <w:kern w:val="2"/>
      <w:sz w:val="24"/>
      <w:szCs w:val="24"/>
    </w:rPr>
  </w:style>
  <w:style w:type="paragraph" w:customStyle="1" w:styleId="xl3249">
    <w:name w:val="xl3249"/>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20"/>
    </w:rPr>
  </w:style>
  <w:style w:type="paragraph" w:customStyle="1" w:styleId="19">
    <w:name w:val="纯文本1"/>
    <w:basedOn w:val="a8"/>
    <w:pPr>
      <w:widowControl w:val="0"/>
      <w:adjustRightInd w:val="0"/>
      <w:jc w:val="both"/>
      <w:textAlignment w:val="baseline"/>
    </w:pPr>
    <w:rPr>
      <w:rFonts w:ascii="宋体" w:hAnsi="Courier New"/>
      <w:kern w:val="2"/>
    </w:rPr>
  </w:style>
  <w:style w:type="paragraph" w:customStyle="1" w:styleId="2c">
    <w:name w:val="标级2"/>
    <w:basedOn w:val="a8"/>
    <w:pPr>
      <w:spacing w:before="120" w:line="300" w:lineRule="auto"/>
    </w:pPr>
    <w:rPr>
      <w:rFonts w:eastAsia="黑体"/>
      <w:sz w:val="32"/>
    </w:rPr>
  </w:style>
  <w:style w:type="paragraph" w:customStyle="1" w:styleId="xl3256">
    <w:name w:val="xl3256"/>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rPr>
  </w:style>
  <w:style w:type="paragraph" w:customStyle="1" w:styleId="HeadingManual6">
    <w:name w:val="*Heading Manual#6"/>
    <w:basedOn w:val="Heading6"/>
    <w:next w:val="BodyText"/>
  </w:style>
  <w:style w:type="paragraph" w:customStyle="1" w:styleId="858D7CFB-ED40-4347-BF05-701D383B685F858D7CFB-ED40-4347-BF05-701D383B685F1">
    <w:name w:val="列出段落[858D7CFB-ED40-4347-BF05-701D383B685F][858D7CFB-ED40-4347-BF05-701D383B685F]1"/>
    <w:basedOn w:val="a8"/>
    <w:pPr>
      <w:ind w:firstLineChars="200" w:firstLine="420"/>
    </w:pPr>
  </w:style>
  <w:style w:type="paragraph" w:customStyle="1" w:styleId="xl3321">
    <w:name w:val="xl3321"/>
    <w:basedOn w:val="a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Subheading">
    <w:name w:val="~Subheading"/>
    <w:basedOn w:val="Subheading0"/>
    <w:next w:val="BodyText0"/>
    <w:pPr>
      <w:shd w:val="clear" w:color="auto" w:fill="DFE0E1"/>
    </w:pPr>
  </w:style>
  <w:style w:type="paragraph" w:customStyle="1" w:styleId="Subheading0">
    <w:name w:val="*Subheading"/>
    <w:basedOn w:val="BodyText"/>
    <w:next w:val="BodyText"/>
    <w:pPr>
      <w:keepNext/>
    </w:pPr>
    <w:rPr>
      <w:b/>
      <w:color w:val="00637A"/>
      <w:kern w:val="0"/>
    </w:rPr>
  </w:style>
  <w:style w:type="paragraph" w:customStyle="1" w:styleId="SOW2">
    <w:name w:val="*SOW 2"/>
    <w:basedOn w:val="SOW1"/>
    <w:next w:val="BodyText"/>
    <w:pPr>
      <w:outlineLvl w:val="2"/>
    </w:pPr>
  </w:style>
  <w:style w:type="paragraph" w:customStyle="1" w:styleId="SOW1">
    <w:name w:val="*SOW 1"/>
    <w:next w:val="BodyText"/>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xl3243">
    <w:name w:val="xl324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fffb">
    <w:name w:val="问题"/>
    <w:basedOn w:val="a8"/>
    <w:next w:val="a8"/>
    <w:pPr>
      <w:widowControl w:val="0"/>
      <w:tabs>
        <w:tab w:val="left" w:pos="1440"/>
      </w:tabs>
      <w:spacing w:before="360" w:after="240" w:line="320" w:lineRule="exact"/>
      <w:ind w:left="851" w:hanging="851"/>
      <w:jc w:val="both"/>
      <w:textAlignment w:val="baseline"/>
    </w:pPr>
    <w:rPr>
      <w:b/>
      <w:kern w:val="2"/>
      <w:sz w:val="24"/>
    </w:rPr>
  </w:style>
  <w:style w:type="paragraph" w:customStyle="1" w:styleId="xl3286">
    <w:name w:val="xl3286"/>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TableGraphicsCaption">
    <w:name w:val="~Table/Graphics Caption"/>
    <w:basedOn w:val="TableGraphicsCaption0"/>
    <w:next w:val="BodyText0"/>
    <w:rPr>
      <w:color w:val="00637A"/>
    </w:rPr>
  </w:style>
  <w:style w:type="paragraph" w:customStyle="1" w:styleId="TableGraphicsCaption0">
    <w:name w:val="*Table/Graphics Caption"/>
    <w:basedOn w:val="BodyText"/>
    <w:next w:val="BodyText"/>
    <w:pPr>
      <w:spacing w:line="360" w:lineRule="auto"/>
    </w:pPr>
    <w:rPr>
      <w:rFonts w:ascii="Futura Lt" w:hAnsi="Futura Lt"/>
      <w:color w:val="auto"/>
      <w:kern w:val="0"/>
      <w:sz w:val="18"/>
      <w:szCs w:val="18"/>
    </w:rPr>
  </w:style>
  <w:style w:type="paragraph" w:customStyle="1" w:styleId="afffc">
    <w:name w:val="文字列表"/>
    <w:basedOn w:val="a9"/>
    <w:pPr>
      <w:tabs>
        <w:tab w:val="left" w:pos="840"/>
        <w:tab w:val="left" w:pos="960"/>
        <w:tab w:val="left" w:pos="1320"/>
      </w:tabs>
      <w:spacing w:afterLines="50" w:line="300" w:lineRule="auto"/>
      <w:ind w:left="1320" w:rightChars="200" w:right="200" w:hanging="420"/>
    </w:pPr>
    <w:rPr>
      <w:rFonts w:ascii="楷体_GB2312" w:eastAsia="楷体_GB2312"/>
      <w:sz w:val="24"/>
    </w:rPr>
  </w:style>
  <w:style w:type="paragraph" w:customStyle="1" w:styleId="ProprietaryNotice">
    <w:name w:val="*Proprietary Notice"/>
    <w:pPr>
      <w:spacing w:line="200" w:lineRule="exact"/>
    </w:pPr>
    <w:rPr>
      <w:rFonts w:ascii="Arial" w:hAnsi="Arial"/>
      <w:color w:val="00637A"/>
      <w:sz w:val="16"/>
      <w:szCs w:val="16"/>
      <w:lang w:eastAsia="en-US"/>
    </w:rPr>
  </w:style>
  <w:style w:type="paragraph" w:customStyle="1" w:styleId="TableText10Bold">
    <w:name w:val="*Table Text 10 Bold"/>
    <w:basedOn w:val="TableText10Single"/>
    <w:rPr>
      <w:b/>
    </w:rPr>
  </w:style>
  <w:style w:type="paragraph" w:customStyle="1" w:styleId="CharChar17CharChar">
    <w:name w:val="Char Char17 Char Char"/>
    <w:basedOn w:val="a8"/>
    <w:pPr>
      <w:spacing w:after="160" w:line="240" w:lineRule="exact"/>
    </w:pPr>
    <w:rPr>
      <w:rFonts w:ascii="Verdana" w:eastAsia="黑体" w:hAnsi="Verdana"/>
      <w:sz w:val="28"/>
      <w:lang w:eastAsia="en-US"/>
    </w:rPr>
  </w:style>
  <w:style w:type="paragraph" w:customStyle="1" w:styleId="HeadingManual20">
    <w:name w:val="~Heading Manual#2"/>
    <w:basedOn w:val="HeadingManual2"/>
    <w:next w:val="BodyText0"/>
  </w:style>
  <w:style w:type="paragraph" w:customStyle="1" w:styleId="TableText10Bullet1Double0">
    <w:name w:val="~Table Text 10 Bullet #1 Double"/>
    <w:basedOn w:val="TableText10Bullet1Double"/>
    <w:pPr>
      <w:shd w:val="clear" w:color="auto" w:fill="DFE0E1"/>
    </w:pPr>
    <w:rPr>
      <w:color w:val="00637A"/>
    </w:rPr>
  </w:style>
  <w:style w:type="paragraph" w:customStyle="1" w:styleId="106550">
    <w:name w:val="样式 宋体 小四 首行缩进:  1.06 厘米 段前: 5 磅 段后: 5 磅 行距: 最小值 0 磅"/>
    <w:basedOn w:val="a8"/>
    <w:pPr>
      <w:widowControl w:val="0"/>
      <w:spacing w:before="100" w:after="100" w:line="240" w:lineRule="atLeast"/>
      <w:ind w:firstLine="510"/>
      <w:jc w:val="both"/>
    </w:pPr>
    <w:rPr>
      <w:rFonts w:ascii="宋体" w:hAnsi="宋体" w:cs="宋体"/>
      <w:sz w:val="24"/>
    </w:rPr>
  </w:style>
  <w:style w:type="paragraph" w:customStyle="1" w:styleId="StyleHeading2sect12H2sect31Heading2HiddenHeading2CCB">
    <w:name w:val="Style Heading 2sect 1.2H2sect 3.1Heading 2 HiddenHeading 2 CCB..."/>
    <w:basedOn w:val="21"/>
    <w:pPr>
      <w:keepLines w:val="0"/>
      <w:tabs>
        <w:tab w:val="left" w:pos="576"/>
        <w:tab w:val="left" w:pos="5205"/>
      </w:tabs>
      <w:spacing w:before="120" w:after="0" w:line="360" w:lineRule="auto"/>
      <w:ind w:left="576" w:hanging="576"/>
      <w:jc w:val="both"/>
    </w:pPr>
    <w:rPr>
      <w:rFonts w:ascii="Garamond" w:eastAsia="宋体" w:hAnsi="Garamond"/>
      <w:bCs w:val="0"/>
      <w:kern w:val="2"/>
      <w:sz w:val="44"/>
      <w:szCs w:val="20"/>
      <w:lang w:eastAsia="en-US"/>
    </w:rPr>
  </w:style>
  <w:style w:type="paragraph" w:customStyle="1" w:styleId="TableText11Bullet1Double">
    <w:name w:val="*Table Text 11 Bullet #1 Double"/>
    <w:basedOn w:val="TableText11Bullet1Single"/>
    <w:pPr>
      <w:spacing w:after="60"/>
    </w:pPr>
  </w:style>
  <w:style w:type="paragraph" w:customStyle="1" w:styleId="TableText11Bullet1Single">
    <w:name w:val="*Table Text 11 Bullet #1 Single"/>
    <w:basedOn w:val="TableText10Bullet1Single"/>
    <w:rPr>
      <w:sz w:val="22"/>
    </w:rPr>
  </w:style>
  <w:style w:type="paragraph" w:customStyle="1" w:styleId="HPPropDate">
    <w:name w:val="HP Prop Date"/>
    <w:basedOn w:val="HPRecipientData"/>
  </w:style>
  <w:style w:type="paragraph" w:customStyle="1" w:styleId="HPRecipientData">
    <w:name w:val="HP Recipient Data"/>
    <w:pPr>
      <w:tabs>
        <w:tab w:val="left" w:pos="2880"/>
      </w:tabs>
      <w:spacing w:after="20"/>
      <w:ind w:left="72"/>
    </w:pPr>
    <w:rPr>
      <w:rFonts w:ascii="Arial" w:eastAsia="Times" w:hAnsi="Arial" w:cs="Arial"/>
      <w:sz w:val="18"/>
      <w:szCs w:val="18"/>
      <w:lang w:eastAsia="en-US"/>
    </w:rPr>
  </w:style>
  <w:style w:type="paragraph" w:customStyle="1" w:styleId="xl3324">
    <w:name w:val="xl3324"/>
    <w:basedOn w:val="a8"/>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xl3227">
    <w:name w:val="xl3227"/>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110">
    <w:name w:val="韩中寒1.1"/>
    <w:basedOn w:val="21"/>
    <w:pPr>
      <w:widowControl w:val="0"/>
      <w:adjustRightInd w:val="0"/>
      <w:snapToGrid w:val="0"/>
      <w:spacing w:before="320" w:line="360" w:lineRule="auto"/>
      <w:ind w:left="576" w:hanging="576"/>
      <w:jc w:val="both"/>
      <w:textAlignment w:val="baseline"/>
    </w:pPr>
    <w:rPr>
      <w:rFonts w:ascii="Times New Roman" w:eastAsia="宋体" w:hAnsi="Times New Roman" w:cs="Arial"/>
      <w:bCs w:val="0"/>
      <w:kern w:val="2"/>
      <w:sz w:val="28"/>
      <w:szCs w:val="28"/>
    </w:rPr>
  </w:style>
  <w:style w:type="paragraph" w:customStyle="1" w:styleId="CharChar20">
    <w:name w:val="Char Char2"/>
    <w:basedOn w:val="a8"/>
    <w:pPr>
      <w:widowControl w:val="0"/>
      <w:tabs>
        <w:tab w:val="left" w:pos="0"/>
      </w:tabs>
      <w:ind w:left="2" w:hanging="2"/>
      <w:jc w:val="both"/>
    </w:pPr>
    <w:rPr>
      <w:rFonts w:ascii="宋体" w:hAnsi="宋体"/>
      <w:kern w:val="24"/>
      <w:sz w:val="24"/>
      <w:szCs w:val="24"/>
    </w:rPr>
  </w:style>
  <w:style w:type="paragraph" w:customStyle="1" w:styleId="xl28">
    <w:name w:val="xl2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CoverText2">
    <w:name w:val="*Cover Text 2"/>
    <w:basedOn w:val="TableText2"/>
    <w:pPr>
      <w:spacing w:before="720"/>
    </w:pPr>
    <w:rPr>
      <w:b/>
      <w:color w:val="00637A"/>
      <w:sz w:val="24"/>
      <w:szCs w:val="24"/>
    </w:rPr>
  </w:style>
  <w:style w:type="paragraph" w:customStyle="1" w:styleId="02">
    <w:name w:val="02二级标题"/>
    <w:basedOn w:val="03"/>
    <w:rPr>
      <w:sz w:val="25"/>
    </w:rPr>
  </w:style>
  <w:style w:type="paragraph" w:customStyle="1" w:styleId="03">
    <w:name w:val="03三级标题"/>
    <w:basedOn w:val="000"/>
    <w:pPr>
      <w:spacing w:beforeLines="80"/>
      <w:ind w:firstLineChars="0" w:firstLine="0"/>
    </w:pPr>
    <w:rPr>
      <w:rFonts w:eastAsia="汉仪中黑简"/>
      <w:color w:val="000080"/>
      <w:sz w:val="20"/>
      <w:lang w:val="sv-SE"/>
    </w:rPr>
  </w:style>
  <w:style w:type="paragraph" w:customStyle="1" w:styleId="000">
    <w:name w:val="00内文"/>
    <w:basedOn w:val="a8"/>
    <w:pPr>
      <w:widowControl w:val="0"/>
      <w:adjustRightInd w:val="0"/>
      <w:ind w:firstLineChars="200" w:firstLine="340"/>
      <w:textAlignment w:val="baseline"/>
    </w:pPr>
    <w:rPr>
      <w:rFonts w:ascii="Arial" w:eastAsia="汉仪中等线简" w:hAnsi="Arial" w:cs="Arial"/>
      <w:bCs/>
      <w:sz w:val="17"/>
    </w:rPr>
  </w:style>
  <w:style w:type="paragraph" w:customStyle="1" w:styleId="NumbersDouble0">
    <w:name w:val="~Numbers Double"/>
    <w:basedOn w:val="NumbersDouble"/>
    <w:pPr>
      <w:shd w:val="clear" w:color="auto" w:fill="DFE0E1"/>
      <w:spacing w:after="120" w:line="240" w:lineRule="auto"/>
    </w:pPr>
    <w:rPr>
      <w:rFonts w:ascii="Arial" w:hAnsi="Arial"/>
      <w:color w:val="00637A"/>
      <w:sz w:val="22"/>
    </w:rPr>
  </w:style>
  <w:style w:type="paragraph" w:customStyle="1" w:styleId="z1">
    <w:name w:val="z1"/>
    <w:basedOn w:val="a8"/>
    <w:pPr>
      <w:wordWrap w:val="0"/>
      <w:adjustRightInd w:val="0"/>
      <w:snapToGrid w:val="0"/>
      <w:spacing w:beforeLines="50" w:afterLines="50" w:line="300" w:lineRule="auto"/>
      <w:ind w:leftChars="171" w:left="359" w:firstLineChars="200" w:firstLine="480"/>
      <w:jc w:val="both"/>
    </w:pPr>
    <w:rPr>
      <w:rFonts w:ascii="Arial" w:hAnsi="Arial"/>
      <w:kern w:val="2"/>
      <w:sz w:val="24"/>
      <w:szCs w:val="21"/>
    </w:rPr>
  </w:style>
  <w:style w:type="paragraph" w:customStyle="1" w:styleId="TableText11Bold">
    <w:name w:val="*Table Text 11 Bold"/>
    <w:basedOn w:val="TableText11Single"/>
    <w:rPr>
      <w:b/>
    </w:rPr>
  </w:style>
  <w:style w:type="paragraph" w:customStyle="1" w:styleId="xl31">
    <w:name w:val="xl31"/>
    <w:basedOn w:val="a8"/>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AltNumbers">
    <w:name w:val="*Alt Numbers"/>
    <w:basedOn w:val="Numbers"/>
    <w:pPr>
      <w:tabs>
        <w:tab w:val="clear" w:pos="425"/>
        <w:tab w:val="left" w:pos="1440"/>
      </w:tabs>
      <w:ind w:left="1440" w:hanging="1440"/>
    </w:pPr>
  </w:style>
  <w:style w:type="paragraph" w:customStyle="1" w:styleId="afffd">
    <w:name w:val="表内文字居左"/>
    <w:pPr>
      <w:widowControl w:val="0"/>
      <w:adjustRightInd w:val="0"/>
      <w:snapToGrid w:val="0"/>
      <w:jc w:val="both"/>
    </w:pPr>
    <w:rPr>
      <w:kern w:val="2"/>
      <w:sz w:val="24"/>
      <w:szCs w:val="24"/>
    </w:rPr>
  </w:style>
  <w:style w:type="paragraph" w:customStyle="1" w:styleId="xl370">
    <w:name w:val="xl370"/>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18"/>
      <w:szCs w:val="18"/>
    </w:rPr>
  </w:style>
  <w:style w:type="paragraph" w:customStyle="1" w:styleId="HeadingManual4">
    <w:name w:val="*Heading Manual#4"/>
    <w:basedOn w:val="Heading4"/>
    <w:next w:val="BodyText"/>
    <w:pPr>
      <w:tabs>
        <w:tab w:val="left" w:pos="357"/>
      </w:tabs>
      <w:spacing w:before="120" w:after="120" w:line="240" w:lineRule="auto"/>
      <w:ind w:left="357" w:hanging="357"/>
      <w:outlineLvl w:val="3"/>
    </w:pPr>
    <w:rPr>
      <w:rFonts w:ascii="Arial" w:hAnsi="Arial"/>
      <w:color w:val="00637A"/>
      <w:sz w:val="28"/>
    </w:rPr>
  </w:style>
  <w:style w:type="paragraph" w:customStyle="1" w:styleId="xl102">
    <w:name w:val="xl102"/>
    <w:basedOn w:val="a8"/>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Char110">
    <w:name w:val="Char11"/>
    <w:basedOn w:val="a8"/>
    <w:pPr>
      <w:spacing w:after="160" w:line="240" w:lineRule="exact"/>
    </w:pPr>
    <w:rPr>
      <w:rFonts w:ascii="Verdana" w:hAnsi="Verdana"/>
      <w:sz w:val="20"/>
      <w:lang w:eastAsia="en-US"/>
    </w:rPr>
  </w:style>
  <w:style w:type="paragraph" w:customStyle="1" w:styleId="AltNumberDouble">
    <w:name w:val="~Alt Number Double"/>
    <w:basedOn w:val="NumberDouble"/>
    <w:pPr>
      <w:tabs>
        <w:tab w:val="clear" w:pos="360"/>
        <w:tab w:val="left" w:pos="1440"/>
      </w:tabs>
      <w:spacing w:after="220"/>
      <w:ind w:left="1440" w:hanging="1440"/>
    </w:pPr>
  </w:style>
  <w:style w:type="paragraph" w:customStyle="1" w:styleId="CharCharCharCharCharCharCharCharCharCharCharCharChar0">
    <w:name w:val="Char Char Char Char Char Char Char Char Char Char Char Char Char"/>
    <w:basedOn w:val="a8"/>
    <w:pPr>
      <w:widowControl w:val="0"/>
      <w:jc w:val="both"/>
    </w:pPr>
    <w:rPr>
      <w:rFonts w:ascii="Tahoma" w:hAnsi="Tahoma"/>
      <w:kern w:val="2"/>
      <w:sz w:val="24"/>
    </w:rPr>
  </w:style>
  <w:style w:type="paragraph" w:customStyle="1" w:styleId="afffe">
    <w:name w:val="±íÏî"/>
    <w:basedOn w:val="a8"/>
    <w:pPr>
      <w:overflowPunct w:val="0"/>
      <w:autoSpaceDE w:val="0"/>
      <w:autoSpaceDN w:val="0"/>
      <w:adjustRightInd w:val="0"/>
      <w:spacing w:line="300" w:lineRule="auto"/>
      <w:jc w:val="center"/>
      <w:textAlignment w:val="baseline"/>
    </w:pPr>
    <w:rPr>
      <w:sz w:val="18"/>
    </w:rPr>
  </w:style>
  <w:style w:type="paragraph" w:customStyle="1" w:styleId="2d">
    <w:name w:val="我的标题2"/>
    <w:basedOn w:val="a8"/>
    <w:next w:val="a8"/>
    <w:pPr>
      <w:spacing w:line="300" w:lineRule="auto"/>
    </w:pPr>
    <w:rPr>
      <w:rFonts w:ascii="宋体" w:hAnsi="宋体"/>
      <w:b/>
      <w:bCs/>
      <w:spacing w:val="6"/>
      <w:kern w:val="2"/>
      <w:sz w:val="24"/>
    </w:rPr>
  </w:style>
  <w:style w:type="paragraph" w:customStyle="1" w:styleId="font01">
    <w:name w:val="font01"/>
    <w:basedOn w:val="a8"/>
    <w:pPr>
      <w:spacing w:before="100" w:beforeAutospacing="1" w:after="100" w:afterAutospacing="1" w:line="288" w:lineRule="auto"/>
    </w:pPr>
    <w:rPr>
      <w:rFonts w:ascii="Arial Unicode MS" w:eastAsia="Arial Unicode MS" w:hAnsi="Arial Unicode MS"/>
      <w:color w:val="000000"/>
      <w:sz w:val="18"/>
      <w:szCs w:val="18"/>
    </w:rPr>
  </w:style>
  <w:style w:type="paragraph" w:customStyle="1" w:styleId="Q3">
    <w:name w:val="Q3"/>
    <w:basedOn w:val="a8"/>
    <w:next w:val="a8"/>
    <w:pPr>
      <w:widowControl w:val="0"/>
      <w:numPr>
        <w:ilvl w:val="3"/>
        <w:numId w:val="11"/>
      </w:numPr>
      <w:tabs>
        <w:tab w:val="clear" w:pos="1984"/>
        <w:tab w:val="left" w:pos="0"/>
      </w:tabs>
      <w:spacing w:line="360" w:lineRule="auto"/>
      <w:ind w:left="709" w:hanging="709"/>
      <w:jc w:val="both"/>
      <w:outlineLvl w:val="2"/>
    </w:pPr>
    <w:rPr>
      <w:rFonts w:ascii="Arial" w:hAnsi="Arial"/>
      <w:b/>
      <w:kern w:val="2"/>
      <w:sz w:val="28"/>
    </w:rPr>
  </w:style>
  <w:style w:type="paragraph" w:customStyle="1" w:styleId="xl26">
    <w:name w:val="xl26"/>
    <w:basedOn w:val="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CharCharCharCharCharCharCharCharCharCharChar1Char">
    <w:name w:val="Char Char Char Char Char Char Char Char Char Char Char1 Char"/>
    <w:basedOn w:val="a8"/>
    <w:pPr>
      <w:widowControl w:val="0"/>
      <w:ind w:left="851" w:hanging="851"/>
      <w:jc w:val="both"/>
    </w:pPr>
    <w:rPr>
      <w:kern w:val="2"/>
      <w:sz w:val="24"/>
    </w:rPr>
  </w:style>
  <w:style w:type="paragraph" w:customStyle="1" w:styleId="xl3280">
    <w:name w:val="xl328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CharChar9">
    <w:name w:val="文档正文 Char Char"/>
    <w:basedOn w:val="a8"/>
    <w:pPr>
      <w:widowControl w:val="0"/>
      <w:adjustRightInd w:val="0"/>
      <w:spacing w:line="480" w:lineRule="atLeast"/>
      <w:ind w:firstLine="567"/>
      <w:jc w:val="both"/>
      <w:textAlignment w:val="baseline"/>
    </w:pPr>
    <w:rPr>
      <w:sz w:val="24"/>
      <w:szCs w:val="28"/>
    </w:rPr>
  </w:style>
  <w:style w:type="paragraph" w:customStyle="1" w:styleId="blue">
    <w:name w:val="blue"/>
    <w:basedOn w:val="a8"/>
    <w:pPr>
      <w:spacing w:before="100" w:beforeAutospacing="1" w:after="100" w:afterAutospacing="1"/>
    </w:pPr>
    <w:rPr>
      <w:rFonts w:ascii="宋体" w:hAnsi="宋体"/>
      <w:color w:val="315494"/>
      <w:sz w:val="24"/>
    </w:rPr>
  </w:style>
  <w:style w:type="paragraph" w:customStyle="1" w:styleId="xl3299">
    <w:name w:val="xl3299"/>
    <w:basedOn w:val="a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rPr>
  </w:style>
  <w:style w:type="paragraph" w:customStyle="1" w:styleId="1a">
    <w:name w:val="样式 (西文) 宋体 加粗 行距: 单倍行距1"/>
    <w:basedOn w:val="a8"/>
    <w:pPr>
      <w:widowControl w:val="0"/>
      <w:spacing w:line="360" w:lineRule="auto"/>
      <w:ind w:firstLine="420"/>
      <w:jc w:val="both"/>
    </w:pPr>
    <w:rPr>
      <w:rFonts w:ascii="黑体" w:eastAsia="黑体" w:hAnsi="宋体"/>
      <w:b/>
      <w:kern w:val="2"/>
      <w:sz w:val="24"/>
    </w:rPr>
  </w:style>
  <w:style w:type="paragraph" w:customStyle="1" w:styleId="ParaChar">
    <w:name w:val="默认段落字体 Para Char"/>
    <w:basedOn w:val="a8"/>
    <w:pPr>
      <w:widowControl w:val="0"/>
      <w:tabs>
        <w:tab w:val="left" w:pos="720"/>
        <w:tab w:val="left" w:pos="1275"/>
      </w:tabs>
      <w:jc w:val="both"/>
    </w:pPr>
    <w:rPr>
      <w:rFonts w:ascii="Tahoma" w:hAnsi="Tahoma"/>
      <w:kern w:val="2"/>
      <w:sz w:val="24"/>
    </w:rPr>
  </w:style>
  <w:style w:type="paragraph" w:customStyle="1" w:styleId="CharCharCharCharCharCharCharCharCharCharCharCharCharCharCharChar">
    <w:name w:val="Char Char Char Char Char Char Char Char Char Char Char Char Char Char Char Char"/>
    <w:basedOn w:val="a8"/>
    <w:pPr>
      <w:widowControl w:val="0"/>
      <w:tabs>
        <w:tab w:val="left" w:pos="360"/>
      </w:tabs>
      <w:jc w:val="both"/>
    </w:pPr>
    <w:rPr>
      <w:kern w:val="2"/>
    </w:rPr>
  </w:style>
  <w:style w:type="paragraph" w:customStyle="1" w:styleId="Bullet3SubtextDouble0">
    <w:name w:val="*Bullet #3 Subtext Double"/>
    <w:basedOn w:val="BodyText"/>
    <w:pPr>
      <w:ind w:left="1080"/>
    </w:pPr>
    <w:rPr>
      <w:kern w:val="0"/>
    </w:rPr>
  </w:style>
  <w:style w:type="paragraph" w:customStyle="1" w:styleId="AltNumber">
    <w:name w:val="~Alt Number"/>
    <w:basedOn w:val="Number"/>
  </w:style>
  <w:style w:type="paragraph" w:customStyle="1" w:styleId="Bullet1SubtextDouble0">
    <w:name w:val="*Bullet #1 Subtext Double"/>
    <w:basedOn w:val="Bullet1SubtextSingle0"/>
    <w:pPr>
      <w:spacing w:after="220"/>
    </w:pPr>
  </w:style>
  <w:style w:type="paragraph" w:customStyle="1" w:styleId="xl3316">
    <w:name w:val="xl3316"/>
    <w:basedOn w:val="a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xl364">
    <w:name w:val="xl364"/>
    <w:basedOn w:val="a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软雅黑" w:eastAsia="微软雅黑" w:hAnsi="微软雅黑" w:cs="宋体"/>
      <w:b/>
      <w:bCs/>
      <w:sz w:val="32"/>
      <w:szCs w:val="32"/>
    </w:rPr>
  </w:style>
  <w:style w:type="paragraph" w:customStyle="1" w:styleId="Q1">
    <w:name w:val="Q1"/>
    <w:basedOn w:val="a8"/>
    <w:next w:val="a8"/>
    <w:pPr>
      <w:widowControl w:val="0"/>
      <w:numPr>
        <w:ilvl w:val="2"/>
        <w:numId w:val="11"/>
      </w:numPr>
      <w:tabs>
        <w:tab w:val="clear" w:pos="1418"/>
        <w:tab w:val="left" w:pos="0"/>
      </w:tabs>
      <w:spacing w:line="360" w:lineRule="auto"/>
      <w:ind w:left="1985" w:hanging="425"/>
      <w:jc w:val="both"/>
      <w:outlineLvl w:val="0"/>
    </w:pPr>
    <w:rPr>
      <w:rFonts w:ascii="Arial" w:hAnsi="Arial"/>
      <w:b/>
      <w:kern w:val="2"/>
      <w:sz w:val="32"/>
    </w:rPr>
  </w:style>
  <w:style w:type="paragraph" w:customStyle="1" w:styleId="SOW4">
    <w:name w:val="*SOW 4"/>
    <w:basedOn w:val="SOW1"/>
    <w:next w:val="BodyText"/>
    <w:pPr>
      <w:outlineLvl w:val="4"/>
    </w:pPr>
  </w:style>
  <w:style w:type="paragraph" w:customStyle="1" w:styleId="xl33">
    <w:name w:val="xl33"/>
    <w:basedOn w:val="a8"/>
    <w:pPr>
      <w:spacing w:before="100" w:beforeAutospacing="1" w:after="100" w:afterAutospacing="1"/>
      <w:textAlignment w:val="center"/>
    </w:pPr>
    <w:rPr>
      <w:rFonts w:ascii="宋体" w:hAnsi="宋体"/>
      <w:b/>
      <w:bCs/>
      <w:sz w:val="28"/>
      <w:szCs w:val="28"/>
    </w:rPr>
  </w:style>
  <w:style w:type="paragraph" w:customStyle="1" w:styleId="xl29">
    <w:name w:val="xl29"/>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19">
    <w:name w:val="xl3319"/>
    <w:basedOn w:val="a8"/>
    <w:pPr>
      <w:pBdr>
        <w:top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ALTZCharCharChar">
    <w:name w:val="ALT+Z Char Char Char"/>
    <w:basedOn w:val="a8"/>
    <w:next w:val="a9"/>
    <w:pPr>
      <w:ind w:firstLine="420"/>
    </w:pPr>
  </w:style>
  <w:style w:type="paragraph" w:customStyle="1" w:styleId="Affff">
    <w:name w:val="A标题二"/>
    <w:next w:val="a8"/>
    <w:pPr>
      <w:tabs>
        <w:tab w:val="left" w:pos="567"/>
      </w:tabs>
      <w:spacing w:line="480" w:lineRule="auto"/>
      <w:ind w:left="567" w:rightChars="15" w:right="15" w:hanging="567"/>
      <w:outlineLvl w:val="1"/>
    </w:pPr>
    <w:rPr>
      <w:rFonts w:ascii="宋体" w:hAnsi="宋体"/>
      <w:b/>
      <w:sz w:val="32"/>
    </w:rPr>
  </w:style>
  <w:style w:type="paragraph" w:customStyle="1" w:styleId="ParaCharCharCharCharCharCharCharCharChar1Char">
    <w:name w:val="默认段落字体 Para Char Char Char Char Char Char Char Char Char1 Char"/>
    <w:basedOn w:val="a8"/>
    <w:pPr>
      <w:widowControl w:val="0"/>
      <w:jc w:val="both"/>
    </w:pPr>
    <w:rPr>
      <w:rFonts w:ascii="Tahoma" w:hAnsi="Tahoma"/>
      <w:kern w:val="2"/>
      <w:sz w:val="24"/>
    </w:rPr>
  </w:style>
  <w:style w:type="paragraph" w:styleId="affff0">
    <w:name w:val="Revision"/>
    <w:uiPriority w:val="99"/>
    <w:rPr>
      <w:sz w:val="21"/>
    </w:rPr>
  </w:style>
  <w:style w:type="paragraph" w:customStyle="1" w:styleId="075">
    <w:name w:val="样式 (西文) 宋体 首行缩进:  0.75 厘米 行距: 单倍行距"/>
    <w:basedOn w:val="a8"/>
    <w:pPr>
      <w:widowControl w:val="0"/>
      <w:ind w:firstLine="425"/>
      <w:jc w:val="both"/>
    </w:pPr>
    <w:rPr>
      <w:rFonts w:ascii="宋体" w:eastAsia="楷体_GB2312" w:hAnsi="宋体"/>
      <w:kern w:val="2"/>
      <w:sz w:val="28"/>
    </w:rPr>
  </w:style>
  <w:style w:type="paragraph" w:customStyle="1" w:styleId="xl3267">
    <w:name w:val="xl3267"/>
    <w:basedOn w:val="a8"/>
    <w:pPr>
      <w:spacing w:before="100" w:beforeAutospacing="1" w:after="100" w:afterAutospacing="1"/>
      <w:jc w:val="center"/>
    </w:pPr>
    <w:rPr>
      <w:rFonts w:ascii="宋体" w:hAnsi="宋体" w:cs="宋体"/>
      <w:sz w:val="20"/>
    </w:rPr>
  </w:style>
  <w:style w:type="paragraph" w:customStyle="1" w:styleId="para">
    <w:name w:val="para"/>
    <w:basedOn w:val="a8"/>
    <w:pPr>
      <w:spacing w:before="100" w:beforeAutospacing="1" w:after="100" w:afterAutospacing="1"/>
    </w:pPr>
    <w:rPr>
      <w:rFonts w:ascii="宋体" w:hAnsi="宋体" w:cs="宋体"/>
      <w:sz w:val="24"/>
      <w:szCs w:val="24"/>
    </w:rPr>
  </w:style>
  <w:style w:type="paragraph" w:customStyle="1" w:styleId="111">
    <w:name w:val="列出段落11"/>
    <w:basedOn w:val="a8"/>
    <w:uiPriority w:val="34"/>
    <w:qFormat/>
    <w:pPr>
      <w:ind w:firstLineChars="200" w:firstLine="420"/>
    </w:pPr>
  </w:style>
  <w:style w:type="paragraph" w:customStyle="1" w:styleId="xl134">
    <w:name w:val="xl134"/>
    <w:basedOn w:val="a8"/>
    <w:pPr>
      <w:pBdr>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TableText11Bullet2Double">
    <w:name w:val="~Table Text 11 Bullet #2 Double"/>
    <w:basedOn w:val="TableText11Bullet2Double0"/>
    <w:pPr>
      <w:shd w:val="clear" w:color="auto" w:fill="DFE0E1"/>
    </w:pPr>
    <w:rPr>
      <w:color w:val="00637A"/>
    </w:rPr>
  </w:style>
  <w:style w:type="paragraph" w:customStyle="1" w:styleId="TableText11Bullet2Double0">
    <w:name w:val="*Table Text 11 Bullet #2 Double"/>
    <w:basedOn w:val="TableText11Bullet2Single"/>
    <w:pPr>
      <w:tabs>
        <w:tab w:val="clear" w:pos="432"/>
        <w:tab w:val="clear" w:pos="720"/>
      </w:tabs>
      <w:spacing w:after="60"/>
    </w:pPr>
  </w:style>
  <w:style w:type="paragraph" w:customStyle="1" w:styleId="TableText11Bullet2Single">
    <w:name w:val="*Table Text 11 Bullet #2 Single"/>
    <w:basedOn w:val="TableText10Bullet2Single"/>
    <w:rPr>
      <w:sz w:val="22"/>
    </w:rPr>
  </w:style>
  <w:style w:type="paragraph" w:customStyle="1" w:styleId="ManualHeading2">
    <w:name w:val="~Manual # Heading 2"/>
    <w:next w:val="BodyText0"/>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CharCharCharCharCharCharCharCharCharCharCharCharCharCharChar">
    <w:name w:val="Char Char Char Char Char Char Char Char Char Char Char Char Char Char Char"/>
    <w:basedOn w:val="a8"/>
    <w:pPr>
      <w:spacing w:after="160" w:line="240" w:lineRule="exact"/>
    </w:pPr>
    <w:rPr>
      <w:rFonts w:ascii="Verdana" w:eastAsia="黑体" w:hAnsi="Verdana"/>
      <w:sz w:val="28"/>
      <w:lang w:eastAsia="en-US"/>
    </w:rPr>
  </w:style>
  <w:style w:type="paragraph" w:customStyle="1" w:styleId="xl3229">
    <w:name w:val="xl322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affff1">
    <w:name w:val="正文(首行缩进）"/>
    <w:basedOn w:val="a8"/>
    <w:pPr>
      <w:widowControl w:val="0"/>
      <w:adjustRightInd w:val="0"/>
      <w:snapToGrid w:val="0"/>
      <w:spacing w:line="300" w:lineRule="auto"/>
      <w:ind w:firstLineChars="200" w:firstLine="200"/>
      <w:jc w:val="both"/>
      <w:textAlignment w:val="baseline"/>
    </w:pPr>
    <w:rPr>
      <w:sz w:val="24"/>
    </w:rPr>
  </w:style>
  <w:style w:type="paragraph" w:customStyle="1" w:styleId="xl93">
    <w:name w:val="xl93"/>
    <w:basedOn w:val="a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Bullet2Subtext">
    <w:name w:val="~Bullet #2 Subtext"/>
    <w:basedOn w:val="Bullet2Single"/>
    <w:pPr>
      <w:numPr>
        <w:numId w:val="0"/>
      </w:numPr>
      <w:tabs>
        <w:tab w:val="clear" w:pos="0"/>
        <w:tab w:val="left" w:pos="900"/>
      </w:tabs>
      <w:ind w:left="720"/>
    </w:pPr>
  </w:style>
  <w:style w:type="paragraph" w:customStyle="1" w:styleId="Bullet2Single">
    <w:name w:val="~Bullet #2 Single"/>
    <w:basedOn w:val="Bullet2Single0"/>
    <w:pPr>
      <w:numPr>
        <w:numId w:val="21"/>
      </w:numPr>
      <w:tabs>
        <w:tab w:val="clear" w:pos="900"/>
        <w:tab w:val="clear" w:pos="1050"/>
        <w:tab w:val="clear" w:pos="1440"/>
        <w:tab w:val="left" w:pos="0"/>
      </w:tabs>
      <w:ind w:left="0" w:firstLine="0"/>
    </w:pPr>
    <w:rPr>
      <w:color w:val="00637A"/>
    </w:rPr>
  </w:style>
  <w:style w:type="paragraph" w:customStyle="1" w:styleId="Bullet1SubtextDouble">
    <w:name w:val="~Bullet #1 Subtext Double"/>
    <w:basedOn w:val="Bullet1SubtextDouble0"/>
    <w:pPr>
      <w:numPr>
        <w:numId w:val="22"/>
      </w:numPr>
      <w:shd w:val="clear" w:color="auto" w:fill="DFE0E1"/>
      <w:tabs>
        <w:tab w:val="left" w:pos="360"/>
      </w:tabs>
      <w:spacing w:after="120" w:line="240" w:lineRule="auto"/>
      <w:ind w:left="900" w:firstLine="0"/>
    </w:pPr>
    <w:rPr>
      <w:color w:val="00637A"/>
      <w:sz w:val="22"/>
    </w:rPr>
  </w:style>
  <w:style w:type="paragraph" w:customStyle="1" w:styleId="ConfidentialityNotice">
    <w:name w:val="*Confidentiality Notice"/>
    <w:basedOn w:val="BodyText"/>
    <w:pPr>
      <w:spacing w:after="200" w:line="220" w:lineRule="atLeast"/>
    </w:pPr>
    <w:rPr>
      <w:rFonts w:ascii="Futura Lt" w:hAnsi="Futura Lt"/>
      <w:color w:val="auto"/>
      <w:kern w:val="0"/>
      <w:sz w:val="18"/>
    </w:rPr>
  </w:style>
  <w:style w:type="paragraph" w:customStyle="1" w:styleId="HeadingManual1">
    <w:name w:val="*Heading Manual#1"/>
    <w:basedOn w:val="Heading1"/>
    <w:next w:val="BodyText"/>
    <w:pPr>
      <w:pageBreakBefore/>
      <w:tabs>
        <w:tab w:val="left" w:pos="360"/>
      </w:tabs>
      <w:spacing w:before="120" w:line="240" w:lineRule="auto"/>
      <w:ind w:left="357" w:hanging="357"/>
      <w:outlineLvl w:val="0"/>
    </w:pPr>
    <w:rPr>
      <w:rFonts w:ascii="Arial" w:hAnsi="Arial"/>
      <w:color w:val="00637A"/>
      <w:sz w:val="40"/>
    </w:rPr>
  </w:style>
  <w:style w:type="paragraph" w:customStyle="1" w:styleId="Numberedlist22">
    <w:name w:val="Numbered list 2.2"/>
    <w:basedOn w:val="21"/>
    <w:next w:val="a8"/>
    <w:pPr>
      <w:keepLines w:val="0"/>
      <w:numPr>
        <w:ilvl w:val="1"/>
        <w:numId w:val="23"/>
      </w:numPr>
      <w:tabs>
        <w:tab w:val="left" w:pos="360"/>
        <w:tab w:val="left" w:pos="720"/>
      </w:tabs>
      <w:spacing w:before="240" w:after="60" w:line="240" w:lineRule="auto"/>
      <w:ind w:left="567" w:hanging="720"/>
    </w:pPr>
    <w:rPr>
      <w:rFonts w:ascii="Times New Roman" w:eastAsia="宋体" w:hAnsi="Times New Roman"/>
      <w:bCs w:val="0"/>
      <w:kern w:val="2"/>
      <w:sz w:val="28"/>
      <w:szCs w:val="20"/>
    </w:rPr>
  </w:style>
  <w:style w:type="paragraph" w:customStyle="1" w:styleId="Char1CharCharChar1">
    <w:name w:val="Char1 Char Char Char1"/>
    <w:basedOn w:val="a8"/>
    <w:pPr>
      <w:widowControl w:val="0"/>
      <w:numPr>
        <w:ilvl w:val="4"/>
        <w:numId w:val="24"/>
      </w:numPr>
      <w:tabs>
        <w:tab w:val="left" w:pos="360"/>
      </w:tabs>
      <w:ind w:left="360" w:hangingChars="200" w:hanging="360"/>
      <w:jc w:val="both"/>
    </w:pPr>
    <w:rPr>
      <w:kern w:val="2"/>
      <w:sz w:val="24"/>
      <w:szCs w:val="24"/>
    </w:rPr>
  </w:style>
  <w:style w:type="paragraph" w:customStyle="1" w:styleId="xl51">
    <w:name w:val="xl51"/>
    <w:basedOn w:val="a8"/>
    <w:pPr>
      <w:pBdr>
        <w:bottom w:val="single" w:sz="4" w:space="0" w:color="auto"/>
        <w:right w:val="single" w:sz="4" w:space="0" w:color="auto"/>
      </w:pBdr>
      <w:spacing w:before="100" w:beforeAutospacing="1" w:after="100" w:afterAutospacing="1"/>
      <w:jc w:val="both"/>
      <w:textAlignment w:val="center"/>
    </w:pPr>
    <w:rPr>
      <w:rFonts w:ascii="Arial" w:eastAsia="Arial Unicode MS" w:hAnsi="Arial" w:cs="Arial"/>
      <w:szCs w:val="21"/>
    </w:rPr>
  </w:style>
  <w:style w:type="paragraph" w:customStyle="1" w:styleId="xl42">
    <w:name w:val="xl42"/>
    <w:basedOn w:val="a8"/>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affff2">
    <w:name w:val="*正文"/>
    <w:basedOn w:val="a8"/>
    <w:qFormat/>
    <w:pPr>
      <w:widowControl w:val="0"/>
      <w:ind w:left="928" w:rightChars="100" w:right="210" w:hanging="360"/>
      <w:jc w:val="both"/>
    </w:pPr>
    <w:rPr>
      <w:rFonts w:ascii="宋体" w:hAnsi="宋体"/>
      <w:b/>
      <w:szCs w:val="21"/>
    </w:rPr>
  </w:style>
  <w:style w:type="paragraph" w:customStyle="1" w:styleId="Bullet1Double">
    <w:name w:val="~Bullet #1 Double"/>
    <w:basedOn w:val="Bullet1Single"/>
    <w:pPr>
      <w:numPr>
        <w:numId w:val="26"/>
      </w:numPr>
      <w:tabs>
        <w:tab w:val="left" w:pos="1290"/>
      </w:tabs>
      <w:spacing w:after="220"/>
      <w:ind w:left="360" w:hanging="360"/>
    </w:pPr>
  </w:style>
  <w:style w:type="paragraph" w:customStyle="1" w:styleId="Bullet1Single">
    <w:name w:val="~Bullet #1 Single"/>
    <w:basedOn w:val="BodyText0"/>
    <w:pPr>
      <w:numPr>
        <w:numId w:val="25"/>
      </w:numPr>
      <w:tabs>
        <w:tab w:val="left" w:pos="1290"/>
      </w:tabs>
      <w:spacing w:after="0"/>
      <w:ind w:left="425" w:hanging="425"/>
    </w:pPr>
  </w:style>
  <w:style w:type="paragraph" w:customStyle="1" w:styleId="1b">
    <w:name w:val="缺省文本:1"/>
    <w:basedOn w:val="a8"/>
    <w:pPr>
      <w:widowControl w:val="0"/>
      <w:autoSpaceDE w:val="0"/>
      <w:autoSpaceDN w:val="0"/>
      <w:adjustRightInd w:val="0"/>
    </w:pPr>
    <w:rPr>
      <w:sz w:val="24"/>
    </w:rPr>
  </w:style>
  <w:style w:type="paragraph" w:customStyle="1" w:styleId="31">
    <w:name w:val="￥标题3"/>
    <w:next w:val="a8"/>
    <w:pPr>
      <w:numPr>
        <w:ilvl w:val="2"/>
        <w:numId w:val="8"/>
      </w:numPr>
      <w:tabs>
        <w:tab w:val="left" w:pos="1260"/>
      </w:tabs>
      <w:spacing w:line="360" w:lineRule="auto"/>
      <w:outlineLvl w:val="2"/>
    </w:pPr>
    <w:rPr>
      <w:rFonts w:ascii="Calibri" w:eastAsia="华文新魏" w:hAnsi="Calibri"/>
      <w:b/>
      <w:kern w:val="2"/>
      <w:sz w:val="32"/>
      <w:szCs w:val="22"/>
    </w:rPr>
  </w:style>
  <w:style w:type="paragraph" w:customStyle="1" w:styleId="xl92">
    <w:name w:val="xl92"/>
    <w:basedOn w:val="a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3296">
    <w:name w:val="xl3296"/>
    <w:basedOn w:val="a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rPr>
  </w:style>
  <w:style w:type="paragraph" w:customStyle="1" w:styleId="BodySingle">
    <w:name w:val="~Body Single"/>
    <w:basedOn w:val="BodyText0"/>
    <w:pPr>
      <w:spacing w:after="0"/>
    </w:pPr>
  </w:style>
  <w:style w:type="paragraph" w:customStyle="1" w:styleId="1c">
    <w:name w:val="副标题1"/>
    <w:basedOn w:val="a8"/>
    <w:pPr>
      <w:spacing w:before="100" w:beforeAutospacing="1" w:after="100" w:afterAutospacing="1"/>
    </w:pPr>
    <w:rPr>
      <w:rFonts w:ascii="Arial" w:hAnsi="Arial"/>
      <w:color w:val="666666"/>
      <w:sz w:val="23"/>
    </w:rPr>
  </w:style>
  <w:style w:type="paragraph" w:customStyle="1" w:styleId="NumbersAuto">
    <w:name w:val="*Numbers (Auto)"/>
    <w:basedOn w:val="BodyText"/>
    <w:pPr>
      <w:numPr>
        <w:numId w:val="27"/>
      </w:numPr>
      <w:tabs>
        <w:tab w:val="left" w:pos="113"/>
        <w:tab w:val="left" w:pos="284"/>
      </w:tabs>
      <w:spacing w:after="0"/>
      <w:ind w:left="227" w:hanging="170"/>
    </w:pPr>
    <w:rPr>
      <w:color w:val="auto"/>
      <w:kern w:val="0"/>
    </w:rPr>
  </w:style>
  <w:style w:type="paragraph" w:customStyle="1" w:styleId="38">
    <w:name w:val="标级3"/>
    <w:basedOn w:val="a8"/>
    <w:pPr>
      <w:tabs>
        <w:tab w:val="left" w:pos="442"/>
      </w:tabs>
      <w:spacing w:line="300" w:lineRule="auto"/>
      <w:ind w:firstLine="442"/>
    </w:pPr>
    <w:rPr>
      <w:sz w:val="30"/>
    </w:rPr>
  </w:style>
  <w:style w:type="paragraph" w:customStyle="1" w:styleId="xl60">
    <w:name w:val="xl60"/>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宋体" w:cs="宋体"/>
      <w:sz w:val="20"/>
    </w:rPr>
  </w:style>
  <w:style w:type="paragraph" w:customStyle="1" w:styleId="xl118">
    <w:name w:val="xl118"/>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5">
    <w:name w:val="￥标题5"/>
    <w:next w:val="a8"/>
    <w:pPr>
      <w:numPr>
        <w:ilvl w:val="4"/>
        <w:numId w:val="8"/>
      </w:numPr>
      <w:tabs>
        <w:tab w:val="left" w:pos="2100"/>
      </w:tabs>
      <w:spacing w:line="360" w:lineRule="auto"/>
      <w:outlineLvl w:val="4"/>
    </w:pPr>
    <w:rPr>
      <w:rFonts w:ascii="Calibri" w:hAnsi="Calibri"/>
      <w:b/>
      <w:sz w:val="24"/>
      <w:szCs w:val="22"/>
      <w:lang w:val="zh-CN"/>
    </w:rPr>
  </w:style>
  <w:style w:type="paragraph" w:customStyle="1" w:styleId="B">
    <w:name w:val="B表格正文"/>
    <w:qFormat/>
    <w:rPr>
      <w:rFonts w:ascii="Calibri" w:eastAsia="黑体" w:hAnsi="Calibri"/>
      <w:kern w:val="2"/>
      <w:sz w:val="21"/>
      <w:szCs w:val="21"/>
    </w:rPr>
  </w:style>
  <w:style w:type="paragraph" w:customStyle="1" w:styleId="Char1CharCharChar">
    <w:name w:val="Char1 Char Char Char"/>
    <w:basedOn w:val="a8"/>
    <w:pPr>
      <w:widowControl w:val="0"/>
      <w:numPr>
        <w:numId w:val="28"/>
      </w:numPr>
      <w:tabs>
        <w:tab w:val="clear" w:pos="0"/>
        <w:tab w:val="left" w:pos="425"/>
      </w:tabs>
      <w:jc w:val="both"/>
    </w:pPr>
    <w:rPr>
      <w:kern w:val="2"/>
      <w:sz w:val="24"/>
      <w:szCs w:val="24"/>
    </w:rPr>
  </w:style>
  <w:style w:type="paragraph" w:customStyle="1" w:styleId="xl66">
    <w:name w:val="xl66"/>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仿宋_GB2312" w:eastAsia="仿宋_GB2312" w:hAnsi="宋体" w:cs="宋体"/>
      <w:sz w:val="20"/>
    </w:rPr>
  </w:style>
  <w:style w:type="paragraph" w:customStyle="1" w:styleId="Copyright">
    <w:name w:val="*Copyright"/>
    <w:basedOn w:val="ConfidentialityNotice"/>
    <w:next w:val="BodyText"/>
    <w:pPr>
      <w:spacing w:before="1200"/>
    </w:pPr>
    <w:rPr>
      <w:rFonts w:ascii="Arial" w:hAnsi="Arial"/>
    </w:rPr>
  </w:style>
  <w:style w:type="paragraph" w:customStyle="1" w:styleId="BodyText21">
    <w:name w:val="Body Text 21"/>
    <w:basedOn w:val="a8"/>
    <w:pPr>
      <w:widowControl w:val="0"/>
      <w:adjustRightInd w:val="0"/>
      <w:spacing w:line="360" w:lineRule="auto"/>
      <w:ind w:firstLine="540"/>
      <w:jc w:val="both"/>
      <w:textAlignment w:val="baseline"/>
    </w:pPr>
    <w:rPr>
      <w:rFonts w:ascii="宋体" w:hAnsi="宋体"/>
      <w:color w:val="000000"/>
      <w:sz w:val="24"/>
      <w:szCs w:val="22"/>
    </w:rPr>
  </w:style>
  <w:style w:type="paragraph" w:customStyle="1" w:styleId="1DRAFTDATE">
    <w:name w:val="1. DRAFT/DATE"/>
    <w:next w:val="a8"/>
    <w:pPr>
      <w:tabs>
        <w:tab w:val="left" w:pos="5760"/>
      </w:tabs>
      <w:spacing w:after="360"/>
    </w:pPr>
    <w:rPr>
      <w:rFonts w:ascii="Garamond" w:eastAsia="Times New Roman" w:hAnsi="Garamond"/>
      <w:b/>
      <w:sz w:val="24"/>
      <w:lang w:eastAsia="en-US"/>
    </w:rPr>
  </w:style>
  <w:style w:type="paragraph" w:customStyle="1" w:styleId="2e">
    <w:name w:val="纯文本2"/>
    <w:basedOn w:val="a8"/>
    <w:pPr>
      <w:widowControl w:val="0"/>
      <w:adjustRightInd w:val="0"/>
      <w:jc w:val="both"/>
      <w:textAlignment w:val="baseline"/>
    </w:pPr>
    <w:rPr>
      <w:rFonts w:ascii="宋体" w:hAnsi="Courier New"/>
      <w:kern w:val="2"/>
      <w:sz w:val="24"/>
    </w:rPr>
  </w:style>
  <w:style w:type="paragraph" w:customStyle="1" w:styleId="TableBody">
    <w:name w:val="Table Body"/>
    <w:basedOn w:val="a8"/>
    <w:pPr>
      <w:jc w:val="center"/>
    </w:pPr>
    <w:rPr>
      <w:rFonts w:ascii="Arial" w:hAnsi="Arial"/>
      <w:snapToGrid w:val="0"/>
      <w:sz w:val="18"/>
    </w:rPr>
  </w:style>
  <w:style w:type="paragraph" w:customStyle="1" w:styleId="xl3322">
    <w:name w:val="xl3322"/>
    <w:basedOn w:val="a8"/>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xl55">
    <w:name w:val="xl55"/>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b/>
      <w:bCs/>
      <w:sz w:val="20"/>
    </w:rPr>
  </w:style>
  <w:style w:type="paragraph" w:customStyle="1" w:styleId="ManualHeading5">
    <w:name w:val="~Manual # Heading 5"/>
    <w:next w:val="BodyText0"/>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39">
    <w:name w:val="正文3"/>
    <w:basedOn w:val="a8"/>
    <w:pPr>
      <w:widowControl w:val="0"/>
      <w:tabs>
        <w:tab w:val="left" w:pos="0"/>
      </w:tabs>
      <w:spacing w:before="60" w:after="60" w:line="360" w:lineRule="auto"/>
      <w:ind w:leftChars="300" w:left="697" w:hanging="397"/>
      <w:jc w:val="both"/>
      <w:outlineLvl w:val="8"/>
    </w:pPr>
    <w:rPr>
      <w:kern w:val="2"/>
      <w:sz w:val="24"/>
      <w:szCs w:val="21"/>
    </w:rPr>
  </w:style>
  <w:style w:type="paragraph" w:customStyle="1" w:styleId="DefaultParagraphFontParaChar">
    <w:name w:val="Default Paragraph Font Para Char"/>
    <w:basedOn w:val="a8"/>
    <w:pPr>
      <w:spacing w:after="160" w:line="240" w:lineRule="exact"/>
    </w:pPr>
    <w:rPr>
      <w:rFonts w:ascii="Verdana" w:hAnsi="Verdana"/>
      <w:sz w:val="20"/>
      <w:lang w:eastAsia="en-US"/>
    </w:rPr>
  </w:style>
  <w:style w:type="paragraph" w:customStyle="1" w:styleId="xl120">
    <w:name w:val="xl120"/>
    <w:basedOn w:val="a8"/>
    <w:pPr>
      <w:pBdr>
        <w:top w:val="single" w:sz="4" w:space="0" w:color="auto"/>
        <w:left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my">
    <w:name w:val="my正文样式"/>
    <w:basedOn w:val="a8"/>
    <w:pPr>
      <w:widowControl w:val="0"/>
      <w:suppressAutoHyphens/>
      <w:spacing w:line="360" w:lineRule="auto"/>
      <w:ind w:firstLineChars="200" w:firstLine="200"/>
      <w:jc w:val="both"/>
    </w:pPr>
    <w:rPr>
      <w:rFonts w:ascii="仿宋_GB2312" w:eastAsia="仿宋_GB2312"/>
      <w:sz w:val="28"/>
      <w:szCs w:val="21"/>
    </w:rPr>
  </w:style>
  <w:style w:type="paragraph" w:customStyle="1" w:styleId="xl41">
    <w:name w:val="xl41"/>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sz w:val="24"/>
      <w:szCs w:val="24"/>
    </w:rPr>
  </w:style>
  <w:style w:type="paragraph" w:customStyle="1" w:styleId="xl3301">
    <w:name w:val="xl3301"/>
    <w:basedOn w:val="a8"/>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HPSpacing">
    <w:name w:val="HP Spacing"/>
    <w:basedOn w:val="HPBasicText"/>
    <w:next w:val="HPBasicText"/>
    <w:pPr>
      <w:ind w:right="-198"/>
    </w:pPr>
  </w:style>
  <w:style w:type="paragraph" w:customStyle="1" w:styleId="xl57">
    <w:name w:val="xl57"/>
    <w:basedOn w:val="a8"/>
    <w:pPr>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textAlignment w:val="top"/>
    </w:pPr>
    <w:rPr>
      <w:rFonts w:ascii="仿宋_GB2312" w:eastAsia="仿宋_GB2312" w:hAnsi="宋体" w:cs="宋体"/>
      <w:sz w:val="20"/>
    </w:rPr>
  </w:style>
  <w:style w:type="paragraph" w:customStyle="1" w:styleId="TableText10Bullet1Single0">
    <w:name w:val="~Table Text 10 Bullet #1 Single"/>
    <w:basedOn w:val="TableText10Bullet1Single"/>
    <w:pPr>
      <w:shd w:val="clear" w:color="auto" w:fill="DFE0E1"/>
      <w:tabs>
        <w:tab w:val="clear" w:pos="216"/>
      </w:tabs>
    </w:pPr>
    <w:rPr>
      <w:color w:val="00637A"/>
    </w:rPr>
  </w:style>
  <w:style w:type="paragraph" w:customStyle="1" w:styleId="1562">
    <w:name w:val="样式 样式 正文首行缩进 + 段后: 15.6 磅 + 首行缩进:  2 字符"/>
    <w:basedOn w:val="a8"/>
    <w:pPr>
      <w:widowControl w:val="0"/>
      <w:spacing w:line="360" w:lineRule="auto"/>
      <w:ind w:firstLineChars="200" w:firstLine="200"/>
      <w:jc w:val="both"/>
    </w:pPr>
    <w:rPr>
      <w:kern w:val="2"/>
    </w:rPr>
  </w:style>
  <w:style w:type="paragraph" w:customStyle="1" w:styleId="xl117">
    <w:name w:val="xl117"/>
    <w:basedOn w:val="a8"/>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anualHeading4">
    <w:name w:val="*Manual # Heading 4"/>
    <w:next w:val="BodyText"/>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Bullet4Single">
    <w:name w:val="~Bullet #4 Single"/>
    <w:basedOn w:val="Bullet4Single0"/>
    <w:pPr>
      <w:numPr>
        <w:numId w:val="29"/>
      </w:numPr>
      <w:shd w:val="clear" w:color="auto" w:fill="DFE0E1"/>
      <w:tabs>
        <w:tab w:val="clear" w:pos="425"/>
        <w:tab w:val="clear" w:pos="825"/>
        <w:tab w:val="clear" w:pos="2405"/>
        <w:tab w:val="left" w:pos="360"/>
        <w:tab w:val="left" w:pos="720"/>
        <w:tab w:val="left" w:pos="1800"/>
      </w:tabs>
      <w:ind w:left="720" w:hanging="720"/>
    </w:pPr>
    <w:rPr>
      <w:color w:val="00637A"/>
    </w:rPr>
  </w:style>
  <w:style w:type="paragraph" w:customStyle="1" w:styleId="Bullet4Single0">
    <w:name w:val="*Bullet #4 Single"/>
    <w:basedOn w:val="Bullet4Double0"/>
    <w:pPr>
      <w:tabs>
        <w:tab w:val="left" w:pos="825"/>
      </w:tabs>
      <w:spacing w:after="0"/>
    </w:pPr>
  </w:style>
  <w:style w:type="paragraph" w:customStyle="1" w:styleId="xl3281">
    <w:name w:val="xl328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figuredescriptionchar">
    <w:name w:val="figuredescriptionchar"/>
    <w:basedOn w:val="a8"/>
    <w:pPr>
      <w:spacing w:before="100" w:beforeAutospacing="1" w:after="100" w:afterAutospacing="1"/>
    </w:pPr>
    <w:rPr>
      <w:rFonts w:ascii="宋体" w:hAnsi="宋体" w:cs="宋体"/>
      <w:sz w:val="24"/>
      <w:szCs w:val="24"/>
    </w:rPr>
  </w:style>
  <w:style w:type="paragraph" w:customStyle="1" w:styleId="TableHeading">
    <w:name w:val="Table Heading"/>
    <w:basedOn w:val="a8"/>
    <w:pPr>
      <w:jc w:val="center"/>
    </w:pPr>
    <w:rPr>
      <w:rFonts w:ascii="Arial" w:hAnsi="Arial"/>
      <w:b/>
      <w:sz w:val="18"/>
    </w:rPr>
  </w:style>
  <w:style w:type="paragraph" w:customStyle="1" w:styleId="a00">
    <w:name w:val="a0"/>
    <w:basedOn w:val="a8"/>
    <w:pPr>
      <w:spacing w:line="300" w:lineRule="atLeast"/>
    </w:pPr>
    <w:rPr>
      <w:rFonts w:ascii="宋体" w:hAnsi="宋体" w:cs="宋体"/>
      <w:sz w:val="18"/>
      <w:szCs w:val="18"/>
    </w:rPr>
  </w:style>
  <w:style w:type="paragraph" w:customStyle="1" w:styleId="xl67">
    <w:name w:val="xl67"/>
    <w:basedOn w:val="a8"/>
    <w:pPr>
      <w:spacing w:before="100" w:beforeAutospacing="1" w:after="100" w:afterAutospacing="1"/>
    </w:pPr>
    <w:rPr>
      <w:rFonts w:ascii="仿宋_GB2312" w:eastAsia="仿宋_GB2312" w:hAnsi="宋体" w:cs="宋体"/>
      <w:sz w:val="20"/>
    </w:rPr>
  </w:style>
  <w:style w:type="paragraph" w:customStyle="1" w:styleId="CoverText3">
    <w:name w:val="*Cover Text 3"/>
    <w:basedOn w:val="CoverText2"/>
    <w:pPr>
      <w:spacing w:before="0" w:line="240" w:lineRule="auto"/>
    </w:pPr>
    <w:rPr>
      <w:rFonts w:cs="Arial"/>
      <w:color w:val="auto"/>
      <w:sz w:val="32"/>
      <w:szCs w:val="32"/>
    </w:rPr>
  </w:style>
  <w:style w:type="paragraph" w:customStyle="1" w:styleId="xl358">
    <w:name w:val="xl35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affff3">
    <w:name w:val="表格题注"/>
    <w:next w:val="a8"/>
    <w:pPr>
      <w:keepLines/>
      <w:tabs>
        <w:tab w:val="left" w:pos="1905"/>
      </w:tabs>
      <w:spacing w:beforeLines="100"/>
      <w:ind w:left="1089" w:hanging="369"/>
      <w:jc w:val="center"/>
    </w:pPr>
    <w:rPr>
      <w:rFonts w:ascii="Arial" w:hAnsi="Arial"/>
      <w:sz w:val="18"/>
      <w:szCs w:val="18"/>
    </w:rPr>
  </w:style>
  <w:style w:type="paragraph" w:customStyle="1" w:styleId="04">
    <w:name w:val="04四级标题"/>
    <w:basedOn w:val="000"/>
    <w:pPr>
      <w:spacing w:beforeLines="25"/>
    </w:pPr>
    <w:rPr>
      <w:rFonts w:eastAsia="汉仪中黑简"/>
      <w:bCs w:val="0"/>
      <w:color w:val="000080"/>
    </w:rPr>
  </w:style>
  <w:style w:type="paragraph" w:customStyle="1" w:styleId="affff4">
    <w:name w:val="版权页资料信息"/>
    <w:pPr>
      <w:tabs>
        <w:tab w:val="right" w:pos="945"/>
        <w:tab w:val="left" w:pos="1155"/>
      </w:tabs>
      <w:spacing w:line="300" w:lineRule="auto"/>
    </w:pPr>
    <w:rPr>
      <w:rFonts w:ascii="宋体"/>
      <w:sz w:val="24"/>
    </w:rPr>
  </w:style>
  <w:style w:type="paragraph" w:customStyle="1" w:styleId="xl116">
    <w:name w:val="xl11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CharCharCharCharCharCharChar">
    <w:name w:val="Char Char Char Char Char Char Char Char Char Char"/>
    <w:basedOn w:val="a8"/>
    <w:pPr>
      <w:widowControl w:val="0"/>
      <w:adjustRightInd w:val="0"/>
      <w:spacing w:line="360" w:lineRule="auto"/>
      <w:jc w:val="both"/>
    </w:pPr>
    <w:rPr>
      <w:sz w:val="24"/>
    </w:rPr>
  </w:style>
  <w:style w:type="paragraph" w:customStyle="1" w:styleId="001">
    <w:name w:val="00内文项目符"/>
    <w:basedOn w:val="000"/>
    <w:pPr>
      <w:tabs>
        <w:tab w:val="left" w:pos="300"/>
        <w:tab w:val="left" w:pos="425"/>
      </w:tabs>
      <w:spacing w:line="300" w:lineRule="exact"/>
      <w:ind w:left="425" w:firstLineChars="0" w:hanging="425"/>
    </w:pPr>
    <w:rPr>
      <w:szCs w:val="21"/>
    </w:rPr>
  </w:style>
  <w:style w:type="paragraph" w:customStyle="1" w:styleId="1H14-1GB2312">
    <w:name w:val="样式 标题 1H1标题 4-1 + 仿宋_GB2312 小二 居中"/>
    <w:basedOn w:val="a8"/>
    <w:pPr>
      <w:widowControl w:val="0"/>
      <w:jc w:val="both"/>
    </w:pPr>
    <w:rPr>
      <w:kern w:val="2"/>
      <w:szCs w:val="24"/>
    </w:rPr>
  </w:style>
  <w:style w:type="paragraph" w:customStyle="1" w:styleId="TableHeading2">
    <w:name w:val="*Table Heading 2"/>
    <w:basedOn w:val="TableHeading1"/>
    <w:pPr>
      <w:shd w:val="clear" w:color="auto" w:fill="A8A8A8"/>
    </w:pPr>
    <w:rPr>
      <w:sz w:val="18"/>
      <w:szCs w:val="18"/>
    </w:rPr>
  </w:style>
  <w:style w:type="paragraph" w:customStyle="1" w:styleId="p15">
    <w:name w:val="p15"/>
    <w:basedOn w:val="a8"/>
    <w:qFormat/>
    <w:pPr>
      <w:spacing w:line="360" w:lineRule="auto"/>
      <w:ind w:firstLine="420"/>
      <w:jc w:val="both"/>
    </w:pPr>
    <w:rPr>
      <w:sz w:val="24"/>
      <w:szCs w:val="24"/>
    </w:rPr>
  </w:style>
  <w:style w:type="paragraph" w:customStyle="1" w:styleId="affff5">
    <w:name w:val="表文字"/>
    <w:rPr>
      <w:rFonts w:ascii="宋体"/>
      <w:kern w:val="2"/>
    </w:rPr>
  </w:style>
  <w:style w:type="paragraph" w:customStyle="1" w:styleId="ListText">
    <w:name w:val="*List Text"/>
    <w:basedOn w:val="BodyText"/>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
    <w:name w:val="签名 - 公司"/>
    <w:basedOn w:val="afa"/>
    <w:next w:val="affff6"/>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ff6">
    <w:name w:val="关于"/>
    <w:basedOn w:val="a8"/>
    <w:next w:val="a8"/>
    <w:pPr>
      <w:keepNext/>
      <w:keepLines/>
      <w:tabs>
        <w:tab w:val="left" w:pos="600"/>
        <w:tab w:val="left" w:pos="960"/>
        <w:tab w:val="left" w:pos="1080"/>
      </w:tabs>
      <w:overflowPunct w:val="0"/>
      <w:spacing w:before="220" w:line="360" w:lineRule="auto"/>
      <w:ind w:right="28" w:firstLine="480"/>
      <w:jc w:val="both"/>
    </w:pPr>
    <w:rPr>
      <w:rFonts w:ascii="宋体" w:hAnsi="宋体"/>
      <w:sz w:val="24"/>
    </w:rPr>
  </w:style>
  <w:style w:type="paragraph" w:customStyle="1" w:styleId="a3">
    <w:name w:val="编写建议"/>
    <w:basedOn w:val="a8"/>
    <w:pPr>
      <w:numPr>
        <w:ilvl w:val="8"/>
        <w:numId w:val="30"/>
      </w:numPr>
      <w:tabs>
        <w:tab w:val="left" w:pos="1800"/>
      </w:tabs>
      <w:snapToGrid w:val="0"/>
      <w:spacing w:before="80" w:after="80" w:line="300" w:lineRule="auto"/>
      <w:ind w:left="1134" w:firstLine="420"/>
      <w:jc w:val="both"/>
    </w:pPr>
    <w:rPr>
      <w:rFonts w:ascii="Arial" w:hAnsi="Arial" w:cs="Arial"/>
      <w:i/>
      <w:color w:val="0000FF"/>
      <w:szCs w:val="21"/>
    </w:rPr>
  </w:style>
  <w:style w:type="paragraph" w:customStyle="1" w:styleId="1">
    <w:name w:val="￥标题1"/>
    <w:next w:val="a8"/>
    <w:pPr>
      <w:numPr>
        <w:numId w:val="8"/>
      </w:numPr>
      <w:tabs>
        <w:tab w:val="left" w:pos="284"/>
      </w:tabs>
      <w:spacing w:line="360" w:lineRule="auto"/>
      <w:jc w:val="center"/>
      <w:outlineLvl w:val="0"/>
    </w:pPr>
    <w:rPr>
      <w:rFonts w:ascii="Calibri" w:eastAsia="华文新魏" w:hAnsi="Calibri"/>
      <w:b/>
      <w:kern w:val="2"/>
      <w:sz w:val="44"/>
      <w:szCs w:val="22"/>
    </w:rPr>
  </w:style>
  <w:style w:type="paragraph" w:customStyle="1" w:styleId="NumbersAutoDouble">
    <w:name w:val="*Numbers (Auto) Double"/>
    <w:basedOn w:val="BodyText"/>
    <w:pPr>
      <w:numPr>
        <w:numId w:val="31"/>
      </w:numPr>
      <w:tabs>
        <w:tab w:val="left" w:pos="360"/>
      </w:tabs>
      <w:ind w:left="900" w:hangingChars="200" w:hanging="200"/>
    </w:pPr>
    <w:rPr>
      <w:kern w:val="0"/>
    </w:rPr>
  </w:style>
  <w:style w:type="paragraph" w:customStyle="1" w:styleId="Affff7">
    <w:name w:val="A标题四"/>
    <w:next w:val="a8"/>
    <w:pPr>
      <w:tabs>
        <w:tab w:val="left" w:pos="851"/>
      </w:tabs>
      <w:spacing w:line="360" w:lineRule="auto"/>
      <w:ind w:left="851" w:hanging="851"/>
      <w:outlineLvl w:val="3"/>
    </w:pPr>
    <w:rPr>
      <w:rFonts w:ascii="宋体" w:hAnsi="宋体"/>
      <w:b/>
      <w:sz w:val="28"/>
    </w:rPr>
  </w:style>
  <w:style w:type="paragraph" w:customStyle="1" w:styleId="Char1CharCharCharCharChar1CharCharCharChar">
    <w:name w:val="Char1 Char Char Char Char Char1 Char Char Char Char"/>
    <w:basedOn w:val="a8"/>
    <w:pPr>
      <w:widowControl w:val="0"/>
      <w:spacing w:line="360" w:lineRule="auto"/>
      <w:jc w:val="both"/>
    </w:pPr>
    <w:rPr>
      <w:kern w:val="2"/>
      <w:sz w:val="24"/>
      <w:szCs w:val="24"/>
    </w:rPr>
  </w:style>
  <w:style w:type="paragraph" w:customStyle="1" w:styleId="xl115">
    <w:name w:val="xl115"/>
    <w:basedOn w:val="a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Charf9">
    <w:name w:val="Char"/>
    <w:basedOn w:val="a8"/>
    <w:pPr>
      <w:spacing w:after="160" w:line="240" w:lineRule="exact"/>
    </w:pPr>
    <w:rPr>
      <w:rFonts w:ascii="Verdana" w:hAnsi="Verdana"/>
      <w:sz w:val="20"/>
      <w:lang w:eastAsia="en-US"/>
    </w:rPr>
  </w:style>
  <w:style w:type="paragraph" w:customStyle="1" w:styleId="affff8">
    <w:name w:val="图"/>
    <w:basedOn w:val="a8"/>
    <w:pPr>
      <w:keepNext/>
      <w:widowControl w:val="0"/>
      <w:adjustRightInd w:val="0"/>
      <w:spacing w:before="60" w:after="60" w:line="300" w:lineRule="auto"/>
      <w:jc w:val="center"/>
      <w:textAlignment w:val="center"/>
    </w:pPr>
    <w:rPr>
      <w:snapToGrid w:val="0"/>
      <w:spacing w:val="20"/>
      <w:sz w:val="24"/>
    </w:rPr>
  </w:style>
  <w:style w:type="paragraph" w:customStyle="1" w:styleId="1CharCharCharChar">
    <w:name w:val="1 Char Char Char Char"/>
    <w:basedOn w:val="a8"/>
    <w:pPr>
      <w:spacing w:after="160" w:line="240" w:lineRule="exact"/>
    </w:pPr>
    <w:rPr>
      <w:rFonts w:ascii="Tahoma" w:eastAsia="Times New Roman" w:hAnsi="Tahoma"/>
      <w:sz w:val="28"/>
      <w:szCs w:val="24"/>
      <w:lang w:eastAsia="en-US"/>
    </w:rPr>
  </w:style>
  <w:style w:type="paragraph" w:customStyle="1" w:styleId="NoticeHeading">
    <w:name w:val="*Notice Heading"/>
    <w:basedOn w:val="Heading1"/>
    <w:next w:val="ConfidentialityNotice"/>
    <w:pPr>
      <w:spacing w:after="240" w:line="240" w:lineRule="auto"/>
      <w:outlineLvl w:val="0"/>
    </w:pPr>
    <w:rPr>
      <w:b w:val="0"/>
      <w:color w:val="00637A"/>
      <w:szCs w:val="36"/>
    </w:rPr>
  </w:style>
  <w:style w:type="paragraph" w:customStyle="1" w:styleId="NumbersAutoDouble0">
    <w:name w:val="~Numbers (Auto) Double"/>
    <w:basedOn w:val="NumbersAutoDouble"/>
    <w:pPr>
      <w:numPr>
        <w:numId w:val="0"/>
      </w:numPr>
      <w:shd w:val="clear" w:color="auto" w:fill="DFE0E1"/>
      <w:ind w:left="360" w:hanging="360"/>
    </w:pPr>
    <w:rPr>
      <w:color w:val="00637A"/>
    </w:rPr>
  </w:style>
  <w:style w:type="paragraph" w:customStyle="1" w:styleId="xl3235">
    <w:name w:val="xl3235"/>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62">
    <w:name w:val="6"/>
    <w:basedOn w:val="a8"/>
    <w:next w:val="a8"/>
    <w:pPr>
      <w:widowControl w:val="0"/>
      <w:jc w:val="both"/>
    </w:pPr>
    <w:rPr>
      <w:kern w:val="2"/>
      <w:szCs w:val="24"/>
    </w:rPr>
  </w:style>
  <w:style w:type="paragraph" w:customStyle="1" w:styleId="Bullet4Double">
    <w:name w:val="~Bullet #4 Double"/>
    <w:basedOn w:val="Bullet4Double0"/>
    <w:pPr>
      <w:numPr>
        <w:numId w:val="32"/>
      </w:numPr>
      <w:shd w:val="clear" w:color="auto" w:fill="DFE0E1"/>
      <w:tabs>
        <w:tab w:val="clear" w:pos="425"/>
        <w:tab w:val="clear" w:pos="2405"/>
        <w:tab w:val="left" w:pos="900"/>
        <w:tab w:val="left" w:pos="1800"/>
      </w:tabs>
      <w:ind w:left="900" w:hanging="420"/>
    </w:pPr>
    <w:rPr>
      <w:color w:val="00637A"/>
    </w:rPr>
  </w:style>
  <w:style w:type="paragraph" w:customStyle="1" w:styleId="2f">
    <w:name w:val="通用2"/>
    <w:basedOn w:val="a8"/>
    <w:pPr>
      <w:widowControl w:val="0"/>
      <w:tabs>
        <w:tab w:val="left" w:pos="992"/>
      </w:tabs>
      <w:spacing w:beforeLines="50" w:line="360" w:lineRule="auto"/>
      <w:ind w:left="992" w:hanging="567"/>
      <w:jc w:val="both"/>
    </w:pPr>
    <w:rPr>
      <w:rFonts w:ascii="宋体"/>
      <w:kern w:val="2"/>
    </w:rPr>
  </w:style>
  <w:style w:type="paragraph" w:customStyle="1" w:styleId="yellow">
    <w:name w:val="yellow"/>
    <w:basedOn w:val="a8"/>
    <w:pPr>
      <w:spacing w:before="100" w:beforeAutospacing="1" w:after="100" w:afterAutospacing="1"/>
    </w:pPr>
    <w:rPr>
      <w:rFonts w:ascii="宋体" w:hAnsi="宋体"/>
      <w:sz w:val="24"/>
    </w:rPr>
  </w:style>
  <w:style w:type="paragraph" w:customStyle="1" w:styleId="2f0">
    <w:name w:val="样式 正文首行缩进 2 + 小四 黑色"/>
    <w:basedOn w:val="a8"/>
    <w:next w:val="a8"/>
    <w:pPr>
      <w:widowControl w:val="0"/>
      <w:jc w:val="both"/>
    </w:pPr>
    <w:rPr>
      <w:kern w:val="2"/>
      <w:szCs w:val="24"/>
    </w:rPr>
  </w:style>
  <w:style w:type="paragraph" w:customStyle="1" w:styleId="xl53">
    <w:name w:val="xl53"/>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仿宋_GB2312" w:eastAsia="仿宋_GB2312" w:hAnsi="宋体" w:cs="宋体"/>
      <w:b/>
      <w:bCs/>
      <w:sz w:val="20"/>
    </w:rPr>
  </w:style>
  <w:style w:type="paragraph" w:customStyle="1" w:styleId="112">
    <w:name w:val="正文11"/>
    <w:pPr>
      <w:widowControl w:val="0"/>
      <w:adjustRightInd w:val="0"/>
      <w:spacing w:line="360" w:lineRule="atLeast"/>
      <w:textAlignment w:val="baseline"/>
    </w:pPr>
    <w:rPr>
      <w:rFonts w:ascii="宋体"/>
      <w:sz w:val="24"/>
    </w:rPr>
  </w:style>
  <w:style w:type="paragraph" w:customStyle="1" w:styleId="NumbersAutoBold0">
    <w:name w:val="~Numbers (Auto) Bold"/>
    <w:basedOn w:val="NumbersAutoBold"/>
    <w:pPr>
      <w:numPr>
        <w:numId w:val="0"/>
      </w:numPr>
      <w:shd w:val="clear" w:color="auto" w:fill="DFE0E1"/>
      <w:tabs>
        <w:tab w:val="clear" w:pos="900"/>
        <w:tab w:val="left" w:pos="360"/>
      </w:tabs>
      <w:ind w:left="360" w:hanging="360"/>
    </w:pPr>
    <w:rPr>
      <w:color w:val="00637A"/>
    </w:rPr>
  </w:style>
  <w:style w:type="paragraph" w:customStyle="1" w:styleId="NumbersAutoBold">
    <w:name w:val="*Numbers (Auto) Bold"/>
    <w:basedOn w:val="BodyText"/>
    <w:pPr>
      <w:numPr>
        <w:numId w:val="33"/>
      </w:numPr>
      <w:tabs>
        <w:tab w:val="clear" w:pos="360"/>
        <w:tab w:val="left" w:pos="900"/>
      </w:tabs>
      <w:spacing w:after="0"/>
      <w:ind w:left="900" w:hanging="420"/>
    </w:pPr>
    <w:rPr>
      <w:b/>
      <w:kern w:val="0"/>
    </w:rPr>
  </w:style>
  <w:style w:type="paragraph" w:customStyle="1" w:styleId="ItemStepinTable">
    <w:name w:val="Item Step in Table"/>
    <w:pPr>
      <w:tabs>
        <w:tab w:val="left" w:pos="425"/>
      </w:tabs>
      <w:spacing w:before="40" w:after="40"/>
      <w:ind w:left="425" w:hanging="425"/>
      <w:jc w:val="both"/>
    </w:pPr>
    <w:rPr>
      <w:rFonts w:ascii="Arial" w:hAnsi="Arial" w:cs="Arial"/>
      <w:sz w:val="18"/>
      <w:szCs w:val="18"/>
    </w:rPr>
  </w:style>
  <w:style w:type="paragraph" w:customStyle="1" w:styleId="CoverText1">
    <w:name w:val="*Cover Text 1"/>
    <w:basedOn w:val="TableText2"/>
    <w:pPr>
      <w:spacing w:line="280" w:lineRule="atLeast"/>
    </w:pPr>
    <w:rPr>
      <w:color w:val="00637A"/>
      <w:sz w:val="44"/>
      <w:szCs w:val="44"/>
    </w:rPr>
  </w:style>
  <w:style w:type="paragraph" w:customStyle="1" w:styleId="affff9">
    <w:name w:val="正文内容"/>
    <w:basedOn w:val="a8"/>
    <w:pPr>
      <w:widowControl w:val="0"/>
      <w:jc w:val="both"/>
    </w:pPr>
    <w:rPr>
      <w:rFonts w:ascii="Arial" w:hAnsi="Arial"/>
      <w:spacing w:val="-12"/>
      <w:kern w:val="2"/>
    </w:rPr>
  </w:style>
  <w:style w:type="paragraph" w:customStyle="1" w:styleId="xl3315">
    <w:name w:val="xl3315"/>
    <w:basedOn w:val="a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18"/>
      <w:szCs w:val="18"/>
    </w:rPr>
  </w:style>
  <w:style w:type="paragraph" w:customStyle="1" w:styleId="figuredescription">
    <w:name w:val="figuredescription"/>
    <w:basedOn w:val="a8"/>
    <w:pPr>
      <w:spacing w:before="100" w:beforeAutospacing="1" w:after="100" w:afterAutospacing="1"/>
    </w:pPr>
    <w:rPr>
      <w:rFonts w:ascii="宋体" w:hAnsi="宋体" w:cs="宋体"/>
      <w:sz w:val="24"/>
      <w:szCs w:val="24"/>
    </w:rPr>
  </w:style>
  <w:style w:type="paragraph" w:customStyle="1" w:styleId="xl89">
    <w:name w:val="xl89"/>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CharCharChar1CharCharCharChar1">
    <w:name w:val="Char Char Char1 Char Char Char Char1"/>
    <w:basedOn w:val="a8"/>
    <w:pPr>
      <w:widowControl w:val="0"/>
      <w:ind w:firstLineChars="200" w:firstLine="440"/>
      <w:jc w:val="both"/>
    </w:pPr>
    <w:rPr>
      <w:rFonts w:ascii="Tahoma" w:hAnsi="Tahoma"/>
      <w:kern w:val="2"/>
      <w:sz w:val="22"/>
      <w:szCs w:val="22"/>
    </w:rPr>
  </w:style>
  <w:style w:type="paragraph" w:customStyle="1" w:styleId="2f1">
    <w:name w:val="È±Ê¡ÎÄ±¾:2"/>
    <w:basedOn w:val="a8"/>
    <w:pPr>
      <w:overflowPunct w:val="0"/>
      <w:autoSpaceDE w:val="0"/>
      <w:autoSpaceDN w:val="0"/>
      <w:adjustRightInd w:val="0"/>
    </w:pPr>
    <w:rPr>
      <w:rFonts w:ascii="宋体"/>
      <w:sz w:val="24"/>
    </w:rPr>
  </w:style>
  <w:style w:type="paragraph" w:customStyle="1" w:styleId="TableFigureCaption0">
    <w:name w:val="~Table/Figure Caption"/>
    <w:basedOn w:val="TableFigureCaption"/>
    <w:pPr>
      <w:shd w:val="clear" w:color="auto" w:fill="DFE0E1"/>
    </w:pPr>
    <w:rPr>
      <w:color w:val="00637A"/>
    </w:rPr>
  </w:style>
  <w:style w:type="paragraph" w:customStyle="1" w:styleId="TableText10Double">
    <w:name w:val="*Table Text 10 Double"/>
    <w:basedOn w:val="TableText10Single"/>
    <w:pPr>
      <w:spacing w:after="60"/>
    </w:pPr>
  </w:style>
  <w:style w:type="paragraph" w:customStyle="1" w:styleId="2f2">
    <w:name w:val="正文2无缩自由"/>
    <w:basedOn w:val="112"/>
    <w:pPr>
      <w:adjustRightInd/>
      <w:spacing w:line="360" w:lineRule="auto"/>
      <w:jc w:val="both"/>
      <w:textAlignment w:val="auto"/>
    </w:pPr>
    <w:rPr>
      <w:rFonts w:ascii="Times New Roman"/>
      <w:kern w:val="2"/>
      <w:szCs w:val="24"/>
    </w:rPr>
  </w:style>
  <w:style w:type="paragraph" w:customStyle="1" w:styleId="55">
    <w:name w:val="标题5"/>
    <w:basedOn w:val="a8"/>
    <w:link w:val="5CharChar"/>
    <w:pPr>
      <w:widowControl w:val="0"/>
      <w:spacing w:before="120" w:after="120"/>
      <w:jc w:val="both"/>
    </w:pPr>
    <w:rPr>
      <w:rFonts w:ascii="宋体"/>
      <w:b/>
      <w:kern w:val="2"/>
      <w:sz w:val="28"/>
      <w:szCs w:val="24"/>
    </w:rPr>
  </w:style>
  <w:style w:type="paragraph" w:customStyle="1" w:styleId="HeadingManual3">
    <w:name w:val="*Heading Manual#3"/>
    <w:basedOn w:val="Heading3"/>
    <w:next w:val="BodyText"/>
    <w:pPr>
      <w:tabs>
        <w:tab w:val="left" w:pos="1224"/>
      </w:tabs>
      <w:spacing w:line="240" w:lineRule="auto"/>
      <w:ind w:leftChars="0" w:left="1224" w:rightChars="0" w:right="0" w:hanging="504"/>
      <w:outlineLvl w:val="2"/>
    </w:pPr>
    <w:rPr>
      <w:rFonts w:ascii="Arial" w:hAnsi="Arial"/>
      <w:color w:val="00637A"/>
      <w:sz w:val="32"/>
    </w:rPr>
  </w:style>
  <w:style w:type="paragraph" w:customStyle="1" w:styleId="FigureDescription0">
    <w:name w:val="Figure Description"/>
    <w:basedOn w:val="a8"/>
    <w:pPr>
      <w:widowControl w:val="0"/>
      <w:ind w:left="1701"/>
      <w:jc w:val="both"/>
    </w:pPr>
    <w:rPr>
      <w:rFonts w:ascii="宋体" w:hAnsi="宋体"/>
      <w:color w:val="000000"/>
      <w:kern w:val="2"/>
      <w:szCs w:val="22"/>
    </w:rPr>
  </w:style>
  <w:style w:type="paragraph" w:customStyle="1" w:styleId="2f3">
    <w:name w:val="需求书2"/>
    <w:basedOn w:val="a8"/>
    <w:pPr>
      <w:jc w:val="center"/>
    </w:pPr>
    <w:rPr>
      <w:rFonts w:ascii="宋体" w:hAnsi="宋体" w:cs="Arial"/>
      <w:color w:val="FF0000"/>
      <w:sz w:val="20"/>
    </w:rPr>
  </w:style>
  <w:style w:type="paragraph" w:customStyle="1" w:styleId="xl3303">
    <w:name w:val="xl3303"/>
    <w:basedOn w:val="a8"/>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xl368">
    <w:name w:val="xl36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微软雅黑" w:eastAsia="微软雅黑" w:hAnsi="微软雅黑" w:cs="宋体"/>
      <w:sz w:val="20"/>
    </w:rPr>
  </w:style>
  <w:style w:type="paragraph" w:customStyle="1" w:styleId="xl111">
    <w:name w:val="xl111"/>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HeadingManual30">
    <w:name w:val="~Heading Manual#3"/>
    <w:basedOn w:val="HeadingManual3"/>
    <w:next w:val="BodyText0"/>
  </w:style>
  <w:style w:type="paragraph" w:customStyle="1" w:styleId="xl3314">
    <w:name w:val="xl3314"/>
    <w:basedOn w:val="a8"/>
    <w:pPr>
      <w:pBdr>
        <w:top w:val="single" w:sz="4" w:space="0" w:color="auto"/>
        <w:bottom w:val="single" w:sz="4" w:space="0" w:color="auto"/>
      </w:pBdr>
      <w:spacing w:before="100" w:beforeAutospacing="1" w:after="100" w:afterAutospacing="1"/>
      <w:jc w:val="center"/>
    </w:pPr>
    <w:rPr>
      <w:rFonts w:ascii="宋体" w:hAnsi="宋体" w:cs="宋体"/>
      <w:b/>
      <w:bCs/>
      <w:color w:val="000000"/>
      <w:sz w:val="18"/>
      <w:szCs w:val="18"/>
    </w:rPr>
  </w:style>
  <w:style w:type="paragraph" w:customStyle="1" w:styleId="xl3230">
    <w:name w:val="xl3230"/>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TableTextBold">
    <w:name w:val="*Table Text Bold"/>
    <w:basedOn w:val="TableText0"/>
    <w:rPr>
      <w:b/>
    </w:rPr>
  </w:style>
  <w:style w:type="paragraph" w:customStyle="1" w:styleId="TableText8Bold">
    <w:name w:val="*Table Text 8 Bold"/>
    <w:basedOn w:val="TableText8Single"/>
    <w:rPr>
      <w:b/>
    </w:rPr>
  </w:style>
  <w:style w:type="paragraph" w:customStyle="1" w:styleId="TableText8Single">
    <w:name w:val="*Table Text 8 Single"/>
    <w:basedOn w:val="TableText10Single"/>
    <w:rPr>
      <w:sz w:val="16"/>
    </w:rPr>
  </w:style>
  <w:style w:type="paragraph" w:customStyle="1" w:styleId="CharCharCharCharCharChar">
    <w:name w:val="Char Char Char Char Char Char"/>
    <w:basedOn w:val="a8"/>
    <w:pPr>
      <w:widowControl w:val="0"/>
      <w:adjustRightInd w:val="0"/>
      <w:spacing w:line="360" w:lineRule="auto"/>
      <w:jc w:val="both"/>
    </w:pPr>
    <w:rPr>
      <w:sz w:val="24"/>
    </w:rPr>
  </w:style>
  <w:style w:type="paragraph" w:customStyle="1" w:styleId="xl3253">
    <w:name w:val="xl325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p14h">
    <w:name w:val="p14h"/>
    <w:basedOn w:val="a8"/>
    <w:pPr>
      <w:spacing w:before="100" w:beforeAutospacing="1" w:after="100" w:afterAutospacing="1" w:line="312" w:lineRule="auto"/>
    </w:pPr>
    <w:rPr>
      <w:rFonts w:ascii="宋体" w:hAnsi="宋体"/>
      <w:sz w:val="22"/>
      <w:szCs w:val="22"/>
    </w:rPr>
  </w:style>
  <w:style w:type="paragraph" w:customStyle="1" w:styleId="affffa">
    <w:name w:val="数字符号编号"/>
    <w:basedOn w:val="a8"/>
    <w:next w:val="af3"/>
    <w:pPr>
      <w:widowControl w:val="0"/>
      <w:spacing w:after="120"/>
      <w:ind w:leftChars="200" w:left="420"/>
      <w:jc w:val="both"/>
    </w:pPr>
    <w:rPr>
      <w:kern w:val="2"/>
      <w:szCs w:val="24"/>
    </w:rPr>
  </w:style>
  <w:style w:type="paragraph" w:customStyle="1" w:styleId="xl372">
    <w:name w:val="xl372"/>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sz w:val="20"/>
    </w:rPr>
  </w:style>
  <w:style w:type="paragraph" w:customStyle="1" w:styleId="TableDescription">
    <w:name w:val="Table Description"/>
    <w:basedOn w:val="a8"/>
    <w:pPr>
      <w:widowControl w:val="0"/>
      <w:ind w:left="1701"/>
      <w:jc w:val="both"/>
    </w:pPr>
    <w:rPr>
      <w:rFonts w:ascii="宋体" w:hAnsi="宋体"/>
      <w:color w:val="000000"/>
      <w:kern w:val="2"/>
      <w:szCs w:val="22"/>
    </w:rPr>
  </w:style>
  <w:style w:type="paragraph" w:customStyle="1" w:styleId="TableText10Single0">
    <w:name w:val="~Table Text 10 Single"/>
    <w:basedOn w:val="TableText10Single"/>
    <w:pPr>
      <w:shd w:val="clear" w:color="auto" w:fill="DFE0E1"/>
    </w:pPr>
    <w:rPr>
      <w:color w:val="00637A"/>
    </w:rPr>
  </w:style>
  <w:style w:type="paragraph" w:customStyle="1" w:styleId="xl3237">
    <w:name w:val="xl323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287">
    <w:name w:val="xl328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Char1CharCharCharCharChar">
    <w:name w:val="Char1 Char Char Char Char Char"/>
    <w:basedOn w:val="a8"/>
    <w:pPr>
      <w:widowControl w:val="0"/>
      <w:tabs>
        <w:tab w:val="left" w:pos="425"/>
      </w:tabs>
      <w:ind w:left="425" w:hanging="425"/>
      <w:jc w:val="both"/>
    </w:pPr>
    <w:rPr>
      <w:kern w:val="2"/>
      <w:sz w:val="24"/>
      <w:szCs w:val="24"/>
    </w:rPr>
  </w:style>
  <w:style w:type="paragraph" w:customStyle="1" w:styleId="xl3231">
    <w:name w:val="xl323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xl3294">
    <w:name w:val="xl3294"/>
    <w:basedOn w:val="a8"/>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CaptionNormal">
    <w:name w:val="Caption Normal"/>
    <w:basedOn w:val="a8"/>
    <w:next w:val="a8"/>
    <w:pPr>
      <w:widowControl w:val="0"/>
      <w:spacing w:before="60" w:after="280" w:line="200" w:lineRule="exact"/>
      <w:jc w:val="both"/>
    </w:pPr>
    <w:rPr>
      <w:i/>
      <w:iCs/>
      <w:kern w:val="2"/>
      <w:szCs w:val="24"/>
    </w:rPr>
  </w:style>
  <w:style w:type="paragraph" w:customStyle="1" w:styleId="font12">
    <w:name w:val="font12"/>
    <w:basedOn w:val="a8"/>
    <w:pPr>
      <w:spacing w:before="100" w:beforeAutospacing="1" w:after="100" w:afterAutospacing="1"/>
    </w:pPr>
    <w:rPr>
      <w:rFonts w:ascii="宋体" w:hAnsi="宋体" w:cs="宋体"/>
      <w:color w:val="000000"/>
      <w:sz w:val="20"/>
    </w:rPr>
  </w:style>
  <w:style w:type="paragraph" w:customStyle="1" w:styleId="xl73">
    <w:name w:val="xl73"/>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affffb">
    <w:name w:val="缺省文本"/>
    <w:basedOn w:val="a8"/>
    <w:pPr>
      <w:widowControl w:val="0"/>
      <w:autoSpaceDE w:val="0"/>
      <w:autoSpaceDN w:val="0"/>
      <w:adjustRightInd w:val="0"/>
    </w:pPr>
    <w:rPr>
      <w:sz w:val="24"/>
    </w:rPr>
  </w:style>
  <w:style w:type="paragraph" w:customStyle="1" w:styleId="affffc">
    <w:name w:val="我的正文"/>
    <w:basedOn w:val="a8"/>
    <w:pPr>
      <w:spacing w:line="288" w:lineRule="auto"/>
      <w:ind w:firstLine="510"/>
    </w:pPr>
    <w:rPr>
      <w:spacing w:val="6"/>
      <w:kern w:val="2"/>
      <w:sz w:val="24"/>
    </w:rPr>
  </w:style>
  <w:style w:type="paragraph" w:customStyle="1" w:styleId="xl97">
    <w:name w:val="xl97"/>
    <w:basedOn w:val="a8"/>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Char1CharCharCharCharCharChar1">
    <w:name w:val="Char1 Char Char Char Char Char Char1"/>
    <w:basedOn w:val="a8"/>
    <w:pPr>
      <w:widowControl w:val="0"/>
      <w:jc w:val="both"/>
    </w:pPr>
    <w:rPr>
      <w:rFonts w:ascii="Tahoma" w:hAnsi="Tahoma"/>
      <w:kern w:val="2"/>
      <w:sz w:val="24"/>
    </w:rPr>
  </w:style>
  <w:style w:type="paragraph" w:customStyle="1" w:styleId="affffd">
    <w:name w:val="正文文字缩进"/>
    <w:basedOn w:val="a8"/>
    <w:pPr>
      <w:tabs>
        <w:tab w:val="left" w:pos="180"/>
      </w:tabs>
      <w:spacing w:line="240" w:lineRule="exact"/>
      <w:ind w:left="187" w:hanging="187"/>
    </w:pPr>
    <w:rPr>
      <w:rFonts w:ascii="Futura Bk" w:hAnsi="Futura Bk" w:cs="Futura Bk"/>
      <w:sz w:val="18"/>
      <w:szCs w:val="18"/>
    </w:rPr>
  </w:style>
  <w:style w:type="paragraph" w:customStyle="1" w:styleId="3h3H3sect123HeadCHeading3-oldMapH31Level3To">
    <w:name w:val="样式 标题 3h3H3sect1.2.3HeadCHeading 3 - oldMapH31Level 3 To..."/>
    <w:basedOn w:val="32"/>
    <w:pPr>
      <w:widowControl/>
      <w:tabs>
        <w:tab w:val="left" w:pos="120"/>
        <w:tab w:val="left" w:pos="709"/>
      </w:tabs>
      <w:spacing w:before="120" w:after="120" w:line="360" w:lineRule="auto"/>
      <w:ind w:left="709" w:hanging="709"/>
      <w:jc w:val="left"/>
    </w:pPr>
    <w:rPr>
      <w:rFonts w:ascii="宋体" w:hAnsi="宋体"/>
      <w:kern w:val="0"/>
      <w:sz w:val="24"/>
    </w:rPr>
  </w:style>
  <w:style w:type="paragraph" w:customStyle="1" w:styleId="affffe">
    <w:name w:val="二级项目符号"/>
    <w:basedOn w:val="a8"/>
    <w:pPr>
      <w:spacing w:line="360" w:lineRule="auto"/>
      <w:jc w:val="both"/>
    </w:pPr>
    <w:rPr>
      <w:sz w:val="24"/>
    </w:rPr>
  </w:style>
  <w:style w:type="paragraph" w:customStyle="1" w:styleId="xl373">
    <w:name w:val="xl37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0"/>
    </w:rPr>
  </w:style>
  <w:style w:type="paragraph" w:customStyle="1" w:styleId="afffff">
    <w:name w:val="文档标题"/>
    <w:basedOn w:val="a8"/>
    <w:pPr>
      <w:keepNext/>
      <w:tabs>
        <w:tab w:val="left" w:pos="0"/>
      </w:tabs>
      <w:autoSpaceDE w:val="0"/>
      <w:autoSpaceDN w:val="0"/>
      <w:adjustRightInd w:val="0"/>
      <w:spacing w:before="480" w:after="360"/>
      <w:jc w:val="center"/>
    </w:pPr>
    <w:rPr>
      <w:rFonts w:ascii="Arial" w:eastAsia="黑体" w:hAnsi="Arial"/>
      <w:sz w:val="36"/>
      <w:szCs w:val="36"/>
    </w:rPr>
  </w:style>
  <w:style w:type="paragraph" w:customStyle="1" w:styleId="xl44">
    <w:name w:val="xl44"/>
    <w:basedOn w:val="a8"/>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sz w:val="22"/>
      <w:szCs w:val="22"/>
    </w:rPr>
  </w:style>
  <w:style w:type="paragraph" w:customStyle="1" w:styleId="xl3240">
    <w:name w:val="xl3240"/>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11H1h11stlevelSectionHeadl1Heading0PIM1">
    <w:name w:val="样式 标题 1标书1H1h11st levelSection Headl1标题一Heading 0PIM 1..."/>
    <w:basedOn w:val="a8"/>
    <w:pPr>
      <w:widowControl w:val="0"/>
      <w:tabs>
        <w:tab w:val="left" w:pos="900"/>
      </w:tabs>
      <w:ind w:left="900" w:hanging="420"/>
      <w:jc w:val="both"/>
    </w:pPr>
    <w:rPr>
      <w:kern w:val="2"/>
    </w:rPr>
  </w:style>
  <w:style w:type="paragraph" w:customStyle="1" w:styleId="AltNumbersBold">
    <w:name w:val="*Alt Numbers Bold"/>
    <w:basedOn w:val="NumbersBold"/>
    <w:pPr>
      <w:tabs>
        <w:tab w:val="left" w:pos="1440"/>
      </w:tabs>
      <w:ind w:left="1440" w:hanging="1440"/>
    </w:pPr>
  </w:style>
  <w:style w:type="paragraph" w:customStyle="1" w:styleId="Bullet5Double0">
    <w:name w:val="*Bullet #5 Double"/>
    <w:basedOn w:val="BodyText"/>
    <w:pPr>
      <w:numPr>
        <w:numId w:val="34"/>
      </w:numPr>
      <w:tabs>
        <w:tab w:val="left" w:pos="720"/>
      </w:tabs>
      <w:ind w:left="720" w:hanging="420"/>
    </w:pPr>
    <w:rPr>
      <w:kern w:val="0"/>
    </w:rPr>
  </w:style>
  <w:style w:type="paragraph" w:customStyle="1" w:styleId="xl3241">
    <w:name w:val="xl324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Char20">
    <w:name w:val="Char2"/>
    <w:basedOn w:val="a8"/>
    <w:pPr>
      <w:widowControl w:val="0"/>
      <w:jc w:val="both"/>
    </w:pPr>
    <w:rPr>
      <w:rFonts w:ascii="Tahoma" w:hAnsi="Tahoma"/>
      <w:kern w:val="2"/>
      <w:sz w:val="24"/>
    </w:rPr>
  </w:style>
  <w:style w:type="paragraph" w:customStyle="1" w:styleId="xl3264">
    <w:name w:val="xl3264"/>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InfoText">
    <w:name w:val="*Info Text"/>
    <w:rPr>
      <w:rFonts w:ascii="Arial" w:hAnsi="Arial"/>
      <w:sz w:val="18"/>
      <w:lang w:eastAsia="en-US"/>
    </w:rPr>
  </w:style>
  <w:style w:type="paragraph" w:customStyle="1" w:styleId="xl3251">
    <w:name w:val="xl325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HPSidebarHead">
    <w:name w:val="_HP Sidebar Head"/>
    <w:basedOn w:val="Default"/>
    <w:next w:val="Default"/>
    <w:pPr>
      <w:spacing w:before="240"/>
    </w:pPr>
    <w:rPr>
      <w:rFonts w:ascii="Futura-Heavy" w:hAnsi="Futura-Heavy" w:cs="Times New Roman"/>
      <w:color w:val="auto"/>
      <w:lang w:eastAsia="zh-CN"/>
    </w:rPr>
  </w:style>
  <w:style w:type="paragraph" w:customStyle="1" w:styleId="afffff0">
    <w:name w:val="项目正文"/>
    <w:pPr>
      <w:jc w:val="both"/>
    </w:pPr>
    <w:rPr>
      <w:rFonts w:ascii="Arial" w:hAnsi="Arial"/>
      <w:kern w:val="2"/>
      <w:sz w:val="18"/>
      <w:szCs w:val="24"/>
    </w:rPr>
  </w:style>
  <w:style w:type="paragraph" w:customStyle="1" w:styleId="xl3248">
    <w:name w:val="xl3248"/>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TableofContents">
    <w:name w:val="~Table of Contents"/>
    <w:basedOn w:val="TableofContents0"/>
    <w:pPr>
      <w:keepNext/>
      <w:keepLines/>
      <w:pageBreakBefore/>
      <w:shd w:val="clear" w:color="auto" w:fill="DFE0E1"/>
      <w:spacing w:before="120" w:after="120"/>
    </w:pPr>
    <w:rPr>
      <w:rFonts w:ascii="Arial" w:hAnsi="Arial"/>
    </w:rPr>
  </w:style>
  <w:style w:type="paragraph" w:customStyle="1" w:styleId="TableofContents0">
    <w:name w:val="*Table of Contents"/>
    <w:basedOn w:val="ConfidentialityNotice"/>
    <w:next w:val="BodyText"/>
    <w:pPr>
      <w:spacing w:before="240" w:after="240" w:line="240" w:lineRule="auto"/>
    </w:pPr>
    <w:rPr>
      <w:color w:val="00637A"/>
      <w:sz w:val="36"/>
      <w:szCs w:val="36"/>
    </w:rPr>
  </w:style>
  <w:style w:type="paragraph" w:customStyle="1" w:styleId="1d">
    <w:name w:val="普通表格1"/>
    <w:basedOn w:val="a8"/>
    <w:pPr>
      <w:tabs>
        <w:tab w:val="left" w:pos="4320"/>
        <w:tab w:val="left" w:pos="4680"/>
        <w:tab w:val="left" w:pos="5040"/>
        <w:tab w:val="left" w:pos="5400"/>
        <w:tab w:val="right" w:pos="10080"/>
      </w:tabs>
      <w:spacing w:before="60" w:after="60"/>
    </w:pPr>
    <w:rPr>
      <w:rFonts w:ascii="Palatino" w:eastAsia="Times New Roman" w:hAnsi="Palatino"/>
      <w:color w:val="000000"/>
      <w:sz w:val="20"/>
      <w:szCs w:val="22"/>
      <w:lang w:eastAsia="en-US"/>
    </w:rPr>
  </w:style>
  <w:style w:type="paragraph" w:customStyle="1" w:styleId="Bullet1Subtext">
    <w:name w:val="~Bullet #1 Subtext"/>
    <w:basedOn w:val="Bullet1Single"/>
    <w:pPr>
      <w:numPr>
        <w:numId w:val="0"/>
      </w:numPr>
      <w:tabs>
        <w:tab w:val="left" w:pos="1290"/>
      </w:tabs>
      <w:ind w:left="360"/>
    </w:pPr>
  </w:style>
  <w:style w:type="paragraph" w:customStyle="1" w:styleId="xl103">
    <w:name w:val="xl103"/>
    <w:basedOn w:val="a8"/>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75">
    <w:name w:val="xl75"/>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xl3302">
    <w:name w:val="xl3302"/>
    <w:basedOn w:val="a8"/>
    <w:pPr>
      <w:pBdr>
        <w:top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1e">
    <w:name w:val="编号1"/>
    <w:basedOn w:val="a8"/>
    <w:pPr>
      <w:widowControl w:val="0"/>
      <w:tabs>
        <w:tab w:val="left" w:pos="1620"/>
      </w:tabs>
      <w:spacing w:line="360" w:lineRule="auto"/>
      <w:ind w:hanging="360"/>
      <w:jc w:val="both"/>
    </w:pPr>
    <w:rPr>
      <w:rFonts w:ascii="Arial" w:hAnsi="Arial"/>
      <w:kern w:val="2"/>
      <w:sz w:val="24"/>
    </w:rPr>
  </w:style>
  <w:style w:type="paragraph" w:customStyle="1" w:styleId="Bullet5Double">
    <w:name w:val="~Bullet #5 Double"/>
    <w:basedOn w:val="Bullet5Double0"/>
    <w:pPr>
      <w:numPr>
        <w:numId w:val="35"/>
      </w:numPr>
      <w:shd w:val="clear" w:color="auto" w:fill="DFE0E1"/>
      <w:tabs>
        <w:tab w:val="clear" w:pos="720"/>
        <w:tab w:val="left" w:pos="780"/>
      </w:tabs>
      <w:ind w:left="720" w:hanging="720"/>
    </w:pPr>
    <w:rPr>
      <w:color w:val="00637A"/>
    </w:rPr>
  </w:style>
  <w:style w:type="paragraph" w:customStyle="1" w:styleId="afffff1">
    <w:name w:val="表正文左"/>
    <w:rPr>
      <w:rFonts w:ascii="Arial" w:hAnsi="Arial"/>
      <w:kern w:val="2"/>
      <w:sz w:val="18"/>
      <w:szCs w:val="24"/>
    </w:rPr>
  </w:style>
  <w:style w:type="paragraph" w:customStyle="1" w:styleId="xl361">
    <w:name w:val="xl36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6">
    <w:name w:val="xl366"/>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32"/>
      <w:szCs w:val="32"/>
    </w:rPr>
  </w:style>
  <w:style w:type="paragraph" w:customStyle="1" w:styleId="CharCharCharCharChar1">
    <w:name w:val="Char Char Char Char Char1"/>
    <w:basedOn w:val="a8"/>
    <w:pPr>
      <w:widowControl w:val="0"/>
      <w:adjustRightInd w:val="0"/>
      <w:spacing w:line="360" w:lineRule="auto"/>
      <w:jc w:val="both"/>
    </w:pPr>
    <w:rPr>
      <w:sz w:val="24"/>
    </w:rPr>
  </w:style>
  <w:style w:type="paragraph" w:customStyle="1" w:styleId="TableText8Bullet2Double">
    <w:name w:val="~Table Text 8 Bullet #2 Double"/>
    <w:basedOn w:val="TableText8Bullet2Double0"/>
    <w:pPr>
      <w:shd w:val="clear" w:color="auto" w:fill="DFE0E1"/>
    </w:pPr>
    <w:rPr>
      <w:color w:val="00637A"/>
    </w:rPr>
  </w:style>
  <w:style w:type="paragraph" w:customStyle="1" w:styleId="TableText8Bullet2Double0">
    <w:name w:val="*Table Text 8 Bullet #2 Double"/>
    <w:basedOn w:val="TableText8Bullet2Single"/>
    <w:pPr>
      <w:spacing w:after="60"/>
    </w:pPr>
  </w:style>
  <w:style w:type="paragraph" w:customStyle="1" w:styleId="xl360">
    <w:name w:val="xl36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TableText10Bold0">
    <w:name w:val="~Table Text 10 Bold"/>
    <w:basedOn w:val="TableText10Bold"/>
    <w:pPr>
      <w:shd w:val="clear" w:color="auto" w:fill="DFE0E1"/>
    </w:pPr>
    <w:rPr>
      <w:color w:val="00637A"/>
    </w:rPr>
  </w:style>
  <w:style w:type="paragraph" w:customStyle="1" w:styleId="l2">
    <w:name w:val="l2"/>
    <w:basedOn w:val="a8"/>
    <w:pPr>
      <w:keepLines/>
      <w:spacing w:beforeLines="50" w:afterLines="50" w:line="300" w:lineRule="auto"/>
      <w:jc w:val="both"/>
    </w:pPr>
    <w:rPr>
      <w:rFonts w:ascii="Arial" w:hAnsi="Arial"/>
      <w:bCs/>
      <w:kern w:val="2"/>
      <w:szCs w:val="24"/>
    </w:rPr>
  </w:style>
  <w:style w:type="paragraph" w:customStyle="1" w:styleId="xl374">
    <w:name w:val="xl37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sz w:val="20"/>
    </w:rPr>
  </w:style>
  <w:style w:type="paragraph" w:customStyle="1" w:styleId="1f">
    <w:name w:val="ÕýÎÄ 1"/>
    <w:basedOn w:val="a8"/>
    <w:pPr>
      <w:overflowPunct w:val="0"/>
      <w:autoSpaceDE w:val="0"/>
      <w:autoSpaceDN w:val="0"/>
      <w:adjustRightInd w:val="0"/>
      <w:spacing w:before="80" w:after="80" w:line="360" w:lineRule="auto"/>
      <w:ind w:left="1417"/>
      <w:jc w:val="both"/>
      <w:textAlignment w:val="baseline"/>
    </w:pPr>
  </w:style>
  <w:style w:type="paragraph" w:customStyle="1" w:styleId="xl357">
    <w:name w:val="xl357"/>
    <w:basedOn w:val="a8"/>
    <w:pPr>
      <w:spacing w:before="100" w:beforeAutospacing="1" w:after="100" w:afterAutospacing="1"/>
    </w:pPr>
    <w:rPr>
      <w:rFonts w:ascii="微软雅黑" w:eastAsia="微软雅黑" w:hAnsi="微软雅黑" w:cs="宋体"/>
      <w:sz w:val="24"/>
      <w:szCs w:val="24"/>
    </w:rPr>
  </w:style>
  <w:style w:type="paragraph" w:customStyle="1" w:styleId="xl3300">
    <w:name w:val="xl3300"/>
    <w:basedOn w:val="a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TableText11Double">
    <w:name w:val="*Table Text 11 Double"/>
    <w:basedOn w:val="TableText11Single"/>
    <w:pPr>
      <w:spacing w:after="60"/>
    </w:pPr>
  </w:style>
  <w:style w:type="paragraph" w:customStyle="1" w:styleId="xl3252">
    <w:name w:val="xl3252"/>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HeadingManual5">
    <w:name w:val="*Heading Manual#5"/>
    <w:basedOn w:val="Heading5"/>
    <w:next w:val="BodyText"/>
    <w:pPr>
      <w:tabs>
        <w:tab w:val="left" w:pos="357"/>
      </w:tabs>
      <w:spacing w:before="120" w:after="120" w:line="240" w:lineRule="auto"/>
      <w:ind w:left="357" w:hanging="357"/>
      <w:outlineLvl w:val="4"/>
    </w:pPr>
    <w:rPr>
      <w:rFonts w:ascii="Arial" w:hAnsi="Arial"/>
      <w:b/>
      <w:i w:val="0"/>
      <w:color w:val="00637A"/>
      <w:sz w:val="24"/>
    </w:rPr>
  </w:style>
  <w:style w:type="paragraph" w:customStyle="1" w:styleId="Char40">
    <w:name w:val="Char4"/>
    <w:basedOn w:val="a8"/>
    <w:pPr>
      <w:widowControl w:val="0"/>
      <w:tabs>
        <w:tab w:val="left" w:pos="825"/>
      </w:tabs>
      <w:ind w:left="825" w:hanging="360"/>
      <w:jc w:val="both"/>
    </w:pPr>
    <w:rPr>
      <w:kern w:val="2"/>
      <w:sz w:val="24"/>
      <w:szCs w:val="24"/>
    </w:rPr>
  </w:style>
  <w:style w:type="paragraph" w:customStyle="1" w:styleId="xl3279">
    <w:name w:val="xl3279"/>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310">
    <w:name w:val="正文文本缩进 31"/>
    <w:basedOn w:val="a8"/>
    <w:pPr>
      <w:widowControl w:val="0"/>
      <w:suppressAutoHyphens/>
      <w:spacing w:line="600" w:lineRule="exact"/>
      <w:ind w:firstLine="555"/>
      <w:jc w:val="both"/>
    </w:pPr>
    <w:rPr>
      <w:rFonts w:ascii="宋体" w:hAnsi="宋体"/>
      <w:color w:val="0000FF"/>
      <w:kern w:val="1"/>
      <w:sz w:val="28"/>
      <w:lang w:eastAsia="ar-SA"/>
    </w:rPr>
  </w:style>
  <w:style w:type="paragraph" w:customStyle="1" w:styleId="xl43">
    <w:name w:val="xl43"/>
    <w:basedOn w:val="a8"/>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afffff2">
    <w:name w:val="标书正文格式"/>
    <w:pPr>
      <w:tabs>
        <w:tab w:val="left" w:pos="360"/>
      </w:tabs>
      <w:spacing w:line="360" w:lineRule="auto"/>
    </w:pPr>
    <w:rPr>
      <w:rFonts w:eastAsia="楷体_GB2312"/>
      <w:kern w:val="2"/>
      <w:sz w:val="24"/>
      <w:szCs w:val="24"/>
    </w:rPr>
  </w:style>
  <w:style w:type="paragraph" w:customStyle="1" w:styleId="xl39">
    <w:name w:val="xl39"/>
    <w:basedOn w:val="a8"/>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afffff3">
    <w:name w:val="样式 (西文) 宋体 行距: 单倍行距"/>
    <w:basedOn w:val="a8"/>
    <w:pPr>
      <w:widowControl w:val="0"/>
      <w:jc w:val="both"/>
    </w:pPr>
    <w:rPr>
      <w:rFonts w:ascii="宋体" w:eastAsia="楷体_GB2312"/>
      <w:kern w:val="2"/>
      <w:sz w:val="28"/>
    </w:rPr>
  </w:style>
  <w:style w:type="paragraph" w:customStyle="1" w:styleId="xl110">
    <w:name w:val="xl110"/>
    <w:basedOn w:val="a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TableText2Bullet1">
    <w:name w:val="*Table Text 2 Bullet #1"/>
    <w:basedOn w:val="TableText2"/>
    <w:pPr>
      <w:numPr>
        <w:numId w:val="36"/>
      </w:numPr>
      <w:tabs>
        <w:tab w:val="left" w:pos="144"/>
      </w:tabs>
      <w:ind w:left="144" w:hanging="144"/>
    </w:pPr>
  </w:style>
  <w:style w:type="paragraph" w:customStyle="1" w:styleId="2H2Heading2HiddenHeading2CCBSheading22IS">
    <w:name w:val="样式 标题 2H2Heading 2 HiddenHeading 2 CCBSheading 2第一章 标题 2IS..."/>
    <w:basedOn w:val="21"/>
    <w:pPr>
      <w:widowControl w:val="0"/>
      <w:adjustRightInd w:val="0"/>
      <w:snapToGrid w:val="0"/>
      <w:spacing w:before="320" w:line="360" w:lineRule="auto"/>
      <w:ind w:left="576" w:hanging="576"/>
      <w:jc w:val="both"/>
      <w:textAlignment w:val="baseline"/>
    </w:pPr>
    <w:rPr>
      <w:rFonts w:ascii="黑体" w:eastAsia="宋体" w:hAnsi="黑体"/>
      <w:kern w:val="2"/>
      <w:sz w:val="30"/>
      <w:szCs w:val="20"/>
    </w:rPr>
  </w:style>
  <w:style w:type="paragraph" w:customStyle="1" w:styleId="newtext">
    <w:name w:val="newtext"/>
    <w:basedOn w:val="a8"/>
    <w:pPr>
      <w:spacing w:before="100" w:beforeAutospacing="1" w:after="100" w:afterAutospacing="1" w:line="300" w:lineRule="atLeast"/>
      <w:ind w:firstLine="420"/>
    </w:pPr>
    <w:rPr>
      <w:szCs w:val="21"/>
    </w:rPr>
  </w:style>
  <w:style w:type="paragraph" w:customStyle="1" w:styleId="xl3259">
    <w:name w:val="xl325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3254">
    <w:name w:val="xl3254"/>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8"/>
      <w:szCs w:val="18"/>
    </w:rPr>
  </w:style>
  <w:style w:type="paragraph" w:customStyle="1" w:styleId="Bulletwithtext4">
    <w:name w:val="Bullet with text 4"/>
    <w:basedOn w:val="a8"/>
    <w:pPr>
      <w:numPr>
        <w:numId w:val="37"/>
      </w:numPr>
      <w:tabs>
        <w:tab w:val="clear" w:pos="720"/>
        <w:tab w:val="left" w:pos="1440"/>
      </w:tabs>
    </w:pPr>
    <w:rPr>
      <w:rFonts w:ascii="Arial" w:hAnsi="Arial"/>
      <w:sz w:val="20"/>
      <w:lang w:val="en-GB" w:eastAsia="en-US"/>
    </w:rPr>
  </w:style>
  <w:style w:type="paragraph" w:customStyle="1" w:styleId="ManualHeading1">
    <w:name w:val="*Manual # Heading 1"/>
    <w:next w:val="BodyText"/>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Heading21">
    <w:name w:val="Heading 21"/>
    <w:basedOn w:val="Default"/>
    <w:next w:val="Default"/>
    <w:pPr>
      <w:spacing w:after="120"/>
    </w:pPr>
    <w:rPr>
      <w:rFonts w:ascii="Futura-Book" w:hAnsi="Futura-Book" w:cs="Times New Roman"/>
      <w:color w:val="auto"/>
      <w:lang w:eastAsia="zh-CN"/>
    </w:rPr>
  </w:style>
  <w:style w:type="paragraph" w:customStyle="1" w:styleId="afffff4">
    <w:name w:val="编号"/>
    <w:basedOn w:val="a8"/>
    <w:pPr>
      <w:widowControl w:val="0"/>
      <w:tabs>
        <w:tab w:val="left" w:pos="2100"/>
      </w:tabs>
      <w:spacing w:afterLines="50" w:line="300" w:lineRule="auto"/>
      <w:ind w:left="2100" w:hanging="420"/>
      <w:textAlignment w:val="center"/>
    </w:pPr>
    <w:rPr>
      <w:rFonts w:eastAsia="仿宋_GB2312"/>
      <w:spacing w:val="20"/>
      <w:kern w:val="2"/>
    </w:rPr>
  </w:style>
  <w:style w:type="paragraph" w:customStyle="1" w:styleId="HPRecipientDataCustomerName">
    <w:name w:val="HP Recipient Data CustomerName"/>
    <w:basedOn w:val="HPRecipientData"/>
  </w:style>
  <w:style w:type="paragraph" w:customStyle="1" w:styleId="xl356">
    <w:name w:val="xl356"/>
    <w:basedOn w:val="a8"/>
    <w:pPr>
      <w:spacing w:before="100" w:beforeAutospacing="1" w:after="100" w:afterAutospacing="1"/>
      <w:jc w:val="center"/>
    </w:pPr>
    <w:rPr>
      <w:rFonts w:ascii="微软雅黑" w:eastAsia="微软雅黑" w:hAnsi="微软雅黑" w:cs="宋体"/>
      <w:sz w:val="24"/>
      <w:szCs w:val="24"/>
    </w:rPr>
  </w:style>
  <w:style w:type="paragraph" w:customStyle="1" w:styleId="xl45">
    <w:name w:val="xl45"/>
    <w:basedOn w:val="a8"/>
    <w:pPr>
      <w:pBdr>
        <w:top w:val="single" w:sz="4" w:space="0" w:color="auto"/>
        <w:bottom w:val="single" w:sz="4" w:space="0" w:color="auto"/>
      </w:pBdr>
      <w:spacing w:before="100" w:beforeAutospacing="1" w:after="100" w:afterAutospacing="1"/>
      <w:textAlignment w:val="center"/>
    </w:pPr>
    <w:rPr>
      <w:rFonts w:ascii="宋体" w:hAnsi="宋体"/>
      <w:sz w:val="22"/>
      <w:szCs w:val="22"/>
    </w:rPr>
  </w:style>
  <w:style w:type="paragraph" w:customStyle="1" w:styleId="afffff5">
    <w:name w:val="表格内容"/>
    <w:basedOn w:val="a8"/>
    <w:next w:val="a8"/>
    <w:pPr>
      <w:widowControl w:val="0"/>
      <w:spacing w:line="312" w:lineRule="auto"/>
      <w:jc w:val="both"/>
    </w:pPr>
    <w:rPr>
      <w:rFonts w:ascii="宋体"/>
      <w:kern w:val="2"/>
    </w:rPr>
  </w:style>
  <w:style w:type="paragraph" w:customStyle="1" w:styleId="AlertBodyText">
    <w:name w:val="Alert Body Text"/>
    <w:pPr>
      <w:keepLines/>
      <w:spacing w:after="40"/>
    </w:pPr>
    <w:rPr>
      <w:sz w:val="22"/>
      <w:lang w:eastAsia="en-US"/>
    </w:rPr>
  </w:style>
  <w:style w:type="paragraph" w:customStyle="1" w:styleId="46">
    <w:name w:val="标文4"/>
    <w:basedOn w:val="a8"/>
    <w:pPr>
      <w:spacing w:line="300" w:lineRule="auto"/>
      <w:ind w:left="953" w:firstLine="516"/>
    </w:pPr>
    <w:rPr>
      <w:rFonts w:ascii="宋体"/>
      <w:sz w:val="24"/>
    </w:rPr>
  </w:style>
  <w:style w:type="paragraph" w:customStyle="1" w:styleId="afffff6">
    <w:name w:val="±íÉí"/>
    <w:basedOn w:val="a8"/>
    <w:pPr>
      <w:overflowPunct w:val="0"/>
      <w:autoSpaceDE w:val="0"/>
      <w:autoSpaceDN w:val="0"/>
      <w:adjustRightInd w:val="0"/>
      <w:spacing w:line="300" w:lineRule="auto"/>
      <w:textAlignment w:val="baseline"/>
    </w:pPr>
    <w:rPr>
      <w:sz w:val="18"/>
    </w:rPr>
  </w:style>
  <w:style w:type="paragraph" w:customStyle="1" w:styleId="xl114">
    <w:name w:val="xl114"/>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47">
    <w:name w:val="样式4"/>
    <w:basedOn w:val="11"/>
    <w:qFormat/>
    <w:pPr>
      <w:widowControl w:val="0"/>
      <w:tabs>
        <w:tab w:val="right" w:leader="dot" w:pos="9458"/>
      </w:tabs>
    </w:pPr>
    <w:rPr>
      <w:rFonts w:ascii="Calibri" w:hAnsi="Calibri"/>
      <w:b w:val="0"/>
      <w:kern w:val="2"/>
    </w:rPr>
  </w:style>
  <w:style w:type="paragraph" w:customStyle="1" w:styleId="xl133">
    <w:name w:val="xl133"/>
    <w:basedOn w:val="a8"/>
    <w:pPr>
      <w:pBdr>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2f4">
    <w:name w:val="样式 首行缩进:  2 字符"/>
    <w:basedOn w:val="a8"/>
    <w:pPr>
      <w:widowControl w:val="0"/>
      <w:spacing w:line="400" w:lineRule="exact"/>
      <w:ind w:firstLineChars="200" w:firstLine="200"/>
      <w:jc w:val="both"/>
    </w:pPr>
    <w:rPr>
      <w:rFonts w:cs="宋体"/>
      <w:kern w:val="2"/>
      <w:sz w:val="24"/>
      <w:szCs w:val="24"/>
    </w:rPr>
  </w:style>
  <w:style w:type="paragraph" w:customStyle="1" w:styleId="xl3247">
    <w:name w:val="xl324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04">
    <w:name w:val="xl104"/>
    <w:basedOn w:val="a8"/>
    <w:pPr>
      <w:pBdr>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p17">
    <w:name w:val="p17"/>
    <w:basedOn w:val="a8"/>
    <w:pPr>
      <w:spacing w:after="156" w:line="360" w:lineRule="auto"/>
      <w:ind w:left="374" w:hanging="374"/>
      <w:jc w:val="both"/>
    </w:pPr>
    <w:rPr>
      <w:b/>
      <w:bCs/>
      <w:sz w:val="24"/>
      <w:szCs w:val="24"/>
    </w:rPr>
  </w:style>
  <w:style w:type="paragraph" w:customStyle="1" w:styleId="HPTableHead8pt">
    <w:name w:val="_HP Table Head 8 pt"/>
    <w:basedOn w:val="Default"/>
    <w:next w:val="Default"/>
    <w:pPr>
      <w:spacing w:before="60" w:after="60"/>
    </w:pPr>
    <w:rPr>
      <w:rFonts w:ascii="Futura-Heavy" w:hAnsi="Futura-Heavy" w:cs="Times New Roman"/>
      <w:color w:val="auto"/>
      <w:lang w:eastAsia="zh-CN"/>
    </w:rPr>
  </w:style>
  <w:style w:type="paragraph" w:customStyle="1" w:styleId="Figure0">
    <w:name w:val="*Figure"/>
    <w:basedOn w:val="BodyText"/>
    <w:next w:val="BodyText"/>
    <w:pPr>
      <w:jc w:val="center"/>
    </w:pPr>
    <w:rPr>
      <w:kern w:val="0"/>
    </w:rPr>
  </w:style>
  <w:style w:type="paragraph" w:customStyle="1" w:styleId="Headline">
    <w:name w:val="Headline"/>
    <w:basedOn w:val="a8"/>
    <w:pPr>
      <w:suppressAutoHyphens/>
      <w:spacing w:line="280" w:lineRule="exact"/>
    </w:pPr>
    <w:rPr>
      <w:sz w:val="24"/>
      <w:szCs w:val="24"/>
      <w:lang w:eastAsia="en-US"/>
    </w:rPr>
  </w:style>
  <w:style w:type="paragraph" w:customStyle="1" w:styleId="afffff7">
    <w:name w:val="文本"/>
    <w:basedOn w:val="a8"/>
    <w:pPr>
      <w:adjustRightInd w:val="0"/>
      <w:snapToGrid w:val="0"/>
      <w:spacing w:line="360" w:lineRule="auto"/>
      <w:jc w:val="both"/>
    </w:pPr>
    <w:rPr>
      <w:rFonts w:ascii="宋体" w:hAnsi="Arial"/>
      <w:b/>
      <w:bCs/>
      <w:sz w:val="24"/>
      <w:lang w:val="zh-CN"/>
    </w:rPr>
  </w:style>
  <w:style w:type="paragraph" w:customStyle="1" w:styleId="xl3268">
    <w:name w:val="xl3268"/>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fffff8">
    <w:name w:val="正文样式"/>
    <w:basedOn w:val="a8"/>
    <w:pPr>
      <w:widowControl w:val="0"/>
      <w:tabs>
        <w:tab w:val="left" w:pos="1560"/>
      </w:tabs>
      <w:spacing w:before="163" w:after="163" w:line="300" w:lineRule="auto"/>
      <w:ind w:left="1560" w:hanging="360"/>
      <w:jc w:val="both"/>
    </w:pPr>
    <w:rPr>
      <w:rFonts w:ascii="宋体"/>
      <w:kern w:val="2"/>
      <w:sz w:val="24"/>
      <w:szCs w:val="24"/>
    </w:rPr>
  </w:style>
  <w:style w:type="paragraph" w:customStyle="1" w:styleId="xl46">
    <w:name w:val="xl46"/>
    <w:basedOn w:val="a8"/>
    <w:pPr>
      <w:spacing w:before="100" w:beforeAutospacing="1" w:after="100" w:afterAutospacing="1"/>
      <w:textAlignment w:val="center"/>
    </w:pPr>
    <w:rPr>
      <w:rFonts w:ascii="宋体" w:hAnsi="宋体"/>
      <w:sz w:val="22"/>
      <w:szCs w:val="22"/>
    </w:rPr>
  </w:style>
  <w:style w:type="paragraph" w:customStyle="1" w:styleId="itemstepintable0">
    <w:name w:val="itemstepintable"/>
    <w:basedOn w:val="a8"/>
    <w:pPr>
      <w:spacing w:line="300" w:lineRule="atLeast"/>
    </w:pPr>
    <w:rPr>
      <w:rFonts w:ascii="宋体" w:hAnsi="宋体"/>
      <w:sz w:val="18"/>
    </w:rPr>
  </w:style>
  <w:style w:type="paragraph" w:customStyle="1" w:styleId="subhead">
    <w:name w:val="subhead"/>
    <w:pPr>
      <w:spacing w:after="120" w:line="300" w:lineRule="exact"/>
    </w:pPr>
    <w:rPr>
      <w:rFonts w:ascii="Arial" w:hAnsi="Arial"/>
      <w:b/>
      <w:sz w:val="26"/>
      <w:lang w:eastAsia="en-US"/>
    </w:rPr>
  </w:style>
  <w:style w:type="paragraph" w:customStyle="1" w:styleId="bullet2">
    <w:name w:val="bullet正文2"/>
    <w:basedOn w:val="a8"/>
    <w:pPr>
      <w:tabs>
        <w:tab w:val="left" w:pos="360"/>
        <w:tab w:val="left" w:pos="425"/>
      </w:tabs>
      <w:ind w:left="425" w:hanging="425"/>
    </w:pPr>
    <w:rPr>
      <w:sz w:val="20"/>
    </w:rPr>
  </w:style>
  <w:style w:type="paragraph" w:customStyle="1" w:styleId="afffff9">
    <w:name w:val="表身"/>
    <w:pPr>
      <w:keepNext/>
      <w:spacing w:before="60" w:after="60" w:line="300" w:lineRule="auto"/>
      <w:jc w:val="both"/>
      <w:textAlignment w:val="center"/>
    </w:pPr>
    <w:rPr>
      <w:sz w:val="18"/>
    </w:rPr>
  </w:style>
  <w:style w:type="paragraph" w:customStyle="1" w:styleId="GB2312GB231221">
    <w:name w:val="样式 (西文) 仿宋_GB2312 (中文) 仿宋_GB2312 三号 首行缩进:  2 字符 段后: 1 行"/>
    <w:basedOn w:val="a8"/>
    <w:pPr>
      <w:widowControl w:val="0"/>
      <w:spacing w:afterLines="100" w:line="360" w:lineRule="auto"/>
      <w:ind w:firstLineChars="200" w:firstLine="640"/>
      <w:jc w:val="both"/>
    </w:pPr>
    <w:rPr>
      <w:rFonts w:ascii="仿宋_GB2312" w:eastAsia="仿宋_GB2312"/>
      <w:kern w:val="2"/>
      <w:sz w:val="32"/>
    </w:rPr>
  </w:style>
  <w:style w:type="paragraph" w:customStyle="1" w:styleId="a2">
    <w:name w:val="表正文中"/>
    <w:pPr>
      <w:numPr>
        <w:ilvl w:val="7"/>
        <w:numId w:val="30"/>
      </w:numPr>
      <w:tabs>
        <w:tab w:val="left" w:pos="1800"/>
      </w:tabs>
      <w:jc w:val="center"/>
    </w:pPr>
    <w:rPr>
      <w:rFonts w:ascii="Arial" w:hAnsi="Arial"/>
      <w:kern w:val="2"/>
      <w:sz w:val="18"/>
      <w:szCs w:val="24"/>
    </w:rPr>
  </w:style>
  <w:style w:type="paragraph" w:customStyle="1" w:styleId="xl136">
    <w:name w:val="xl136"/>
    <w:basedOn w:val="a8"/>
    <w:pPr>
      <w:spacing w:before="100" w:beforeAutospacing="1" w:after="100" w:afterAutospacing="1"/>
    </w:pPr>
    <w:rPr>
      <w:rFonts w:ascii="宋体" w:hAnsi="宋体" w:cs="宋体"/>
      <w:sz w:val="20"/>
    </w:rPr>
  </w:style>
  <w:style w:type="paragraph" w:customStyle="1" w:styleId="TableText8Double">
    <w:name w:val="~Table Text 8 Double"/>
    <w:basedOn w:val="TableText8Double0"/>
    <w:pPr>
      <w:shd w:val="clear" w:color="auto" w:fill="DFE0E1"/>
    </w:pPr>
    <w:rPr>
      <w:color w:val="00637A"/>
    </w:rPr>
  </w:style>
  <w:style w:type="paragraph" w:customStyle="1" w:styleId="TableText8Double0">
    <w:name w:val="*Table Text 8 Double"/>
    <w:basedOn w:val="TableText8Single"/>
    <w:pPr>
      <w:spacing w:after="60"/>
    </w:pPr>
  </w:style>
  <w:style w:type="paragraph" w:customStyle="1" w:styleId="font11">
    <w:name w:val="font11"/>
    <w:basedOn w:val="a8"/>
    <w:pPr>
      <w:spacing w:before="100" w:beforeAutospacing="1" w:after="100" w:afterAutospacing="1"/>
    </w:pPr>
    <w:rPr>
      <w:color w:val="000000"/>
      <w:sz w:val="20"/>
    </w:rPr>
  </w:style>
  <w:style w:type="paragraph" w:customStyle="1" w:styleId="xl3292">
    <w:name w:val="xl3292"/>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SOW5">
    <w:name w:val="*SOW 5"/>
    <w:basedOn w:val="SOW1"/>
    <w:next w:val="BodyText"/>
    <w:pPr>
      <w:outlineLvl w:val="5"/>
    </w:pPr>
  </w:style>
  <w:style w:type="paragraph" w:customStyle="1" w:styleId="xl3246">
    <w:name w:val="xl3246"/>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Heading50">
    <w:name w:val="~Heading 5"/>
    <w:next w:val="BodyText0"/>
    <w:pPr>
      <w:keepNext/>
      <w:keepLines/>
      <w:spacing w:before="240" w:after="120"/>
      <w:outlineLvl w:val="5"/>
    </w:pPr>
    <w:rPr>
      <w:rFonts w:ascii="Arial" w:hAnsi="Arial"/>
      <w:i/>
      <w:color w:val="00637A"/>
      <w:sz w:val="24"/>
      <w:szCs w:val="24"/>
      <w:lang w:eastAsia="en-US"/>
    </w:rPr>
  </w:style>
  <w:style w:type="paragraph" w:customStyle="1" w:styleId="xl362">
    <w:name w:val="xl362"/>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HPFigure">
    <w:name w:val="_HP Figure"/>
    <w:basedOn w:val="Default"/>
    <w:next w:val="Default"/>
    <w:pPr>
      <w:spacing w:after="280"/>
    </w:pPr>
    <w:rPr>
      <w:rFonts w:ascii="Futura-Heavy" w:hAnsi="Futura-Heavy" w:cs="Times New Roman"/>
      <w:color w:val="auto"/>
      <w:lang w:eastAsia="zh-CN"/>
    </w:rPr>
  </w:style>
  <w:style w:type="paragraph" w:customStyle="1" w:styleId="xl363">
    <w:name w:val="xl363"/>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QuotationAttribute">
    <w:name w:val="*Quotation Attribute"/>
    <w:basedOn w:val="BodyText"/>
    <w:next w:val="BodyText"/>
    <w:pPr>
      <w:numPr>
        <w:numId w:val="38"/>
      </w:numPr>
      <w:tabs>
        <w:tab w:val="left" w:pos="360"/>
      </w:tabs>
      <w:spacing w:after="0" w:line="360" w:lineRule="auto"/>
      <w:ind w:left="425" w:right="720" w:hanging="425"/>
    </w:pPr>
    <w:rPr>
      <w:rFonts w:ascii="Futura Lt" w:hAnsi="Futura Lt"/>
      <w:color w:val="auto"/>
      <w:kern w:val="0"/>
      <w:sz w:val="20"/>
    </w:rPr>
  </w:style>
  <w:style w:type="paragraph" w:customStyle="1" w:styleId="xl81">
    <w:name w:val="xl81"/>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3Level3HeadH3level3PIM3BoldHeadbhh3sect123">
    <w:name w:val="样式 标题 3Level 3 HeadH3level_3PIM 3Bold Headbhh3sect1.2.3..."/>
    <w:basedOn w:val="32"/>
    <w:pPr>
      <w:adjustRightInd w:val="0"/>
      <w:spacing w:before="0" w:after="0" w:line="360" w:lineRule="auto"/>
      <w:ind w:left="520" w:hanging="340"/>
      <w:textAlignment w:val="baseline"/>
    </w:pPr>
    <w:rPr>
      <w:sz w:val="24"/>
    </w:rPr>
  </w:style>
  <w:style w:type="paragraph" w:customStyle="1" w:styleId="xl36">
    <w:name w:val="xl36"/>
    <w:basedOn w:val="a8"/>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b/>
      <w:bCs/>
      <w:sz w:val="22"/>
      <w:szCs w:val="22"/>
    </w:rPr>
  </w:style>
  <w:style w:type="paragraph" w:customStyle="1" w:styleId="xl124">
    <w:name w:val="xl124"/>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rial122">
    <w:name w:val="arial122"/>
    <w:basedOn w:val="a8"/>
    <w:pPr>
      <w:spacing w:before="100" w:beforeAutospacing="1" w:after="100" w:afterAutospacing="1"/>
    </w:pPr>
    <w:rPr>
      <w:rFonts w:ascii="宋体" w:hAnsi="宋体"/>
      <w:sz w:val="24"/>
    </w:rPr>
  </w:style>
  <w:style w:type="paragraph" w:customStyle="1" w:styleId="NumbersAuto0">
    <w:name w:val="~Numbers (Auto)"/>
    <w:basedOn w:val="NumbersAuto"/>
    <w:pPr>
      <w:numPr>
        <w:numId w:val="0"/>
      </w:numPr>
      <w:shd w:val="clear" w:color="auto" w:fill="DFE0E1"/>
      <w:tabs>
        <w:tab w:val="clear" w:pos="113"/>
        <w:tab w:val="clear" w:pos="284"/>
        <w:tab w:val="left" w:pos="360"/>
      </w:tabs>
      <w:ind w:left="360" w:hanging="360"/>
    </w:pPr>
    <w:rPr>
      <w:color w:val="00637A"/>
    </w:rPr>
  </w:style>
  <w:style w:type="paragraph" w:customStyle="1" w:styleId="p9">
    <w:name w:val="p9"/>
    <w:basedOn w:val="a8"/>
    <w:pPr>
      <w:spacing w:before="100" w:beforeAutospacing="1" w:after="100" w:afterAutospacing="1" w:line="360" w:lineRule="auto"/>
    </w:pPr>
    <w:rPr>
      <w:rFonts w:ascii="Arial" w:hAnsi="Arial" w:cs="Arial"/>
      <w:sz w:val="18"/>
      <w:szCs w:val="18"/>
    </w:rPr>
  </w:style>
  <w:style w:type="paragraph" w:customStyle="1" w:styleId="xl105">
    <w:name w:val="xl105"/>
    <w:basedOn w:val="a8"/>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Heading60">
    <w:name w:val="~Heading 6"/>
    <w:basedOn w:val="Heading6"/>
    <w:next w:val="BodyText0"/>
  </w:style>
  <w:style w:type="paragraph" w:customStyle="1" w:styleId="xl3282">
    <w:name w:val="xl3282"/>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002">
    <w:name w:val="00大标题"/>
    <w:basedOn w:val="a8"/>
    <w:pPr>
      <w:widowControl w:val="0"/>
      <w:tabs>
        <w:tab w:val="left" w:pos="425"/>
      </w:tabs>
      <w:adjustRightInd w:val="0"/>
      <w:textAlignment w:val="baseline"/>
    </w:pPr>
    <w:rPr>
      <w:rFonts w:ascii="Arial" w:eastAsia="汉仪大黑简" w:hAnsi="Arial" w:cs="Arial"/>
      <w:bCs/>
      <w:color w:val="000080"/>
      <w:spacing w:val="-20"/>
      <w:sz w:val="56"/>
    </w:rPr>
  </w:style>
  <w:style w:type="paragraph" w:customStyle="1" w:styleId="xl3276">
    <w:name w:val="xl327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xl59">
    <w:name w:val="xl59"/>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宋体" w:cs="宋体"/>
      <w:sz w:val="20"/>
    </w:rPr>
  </w:style>
  <w:style w:type="paragraph" w:customStyle="1" w:styleId="56">
    <w:name w:val="样式5"/>
    <w:basedOn w:val="47"/>
    <w:next w:val="47"/>
  </w:style>
  <w:style w:type="paragraph" w:customStyle="1" w:styleId="ParaCharCharCharCharCharCharChar">
    <w:name w:val="默认段落字体 Para Char Char Char Char Char Char Char"/>
    <w:basedOn w:val="a8"/>
    <w:pPr>
      <w:widowControl w:val="0"/>
      <w:adjustRightInd w:val="0"/>
      <w:spacing w:line="360" w:lineRule="auto"/>
      <w:jc w:val="both"/>
    </w:pPr>
    <w:rPr>
      <w:sz w:val="24"/>
    </w:rPr>
  </w:style>
  <w:style w:type="paragraph" w:customStyle="1" w:styleId="HPSidebartext">
    <w:name w:val="_HP Sidebar text"/>
    <w:basedOn w:val="Default"/>
    <w:next w:val="Default"/>
    <w:pPr>
      <w:spacing w:after="360"/>
    </w:pPr>
    <w:rPr>
      <w:rFonts w:ascii="Futura-Heavy" w:hAnsi="Futura-Heavy" w:cs="Times New Roman"/>
      <w:color w:val="auto"/>
      <w:lang w:eastAsia="zh-CN"/>
    </w:rPr>
  </w:style>
  <w:style w:type="paragraph" w:customStyle="1" w:styleId="ManualHeading30">
    <w:name w:val="~Manual # Heading 3"/>
    <w:next w:val="BodyText0"/>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xl132">
    <w:name w:val="xl132"/>
    <w:basedOn w:val="a8"/>
    <w:pPr>
      <w:pBdr>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Verdana074">
    <w:name w:val="样式 Verdana 首行缩进:  0.74 厘米"/>
    <w:basedOn w:val="a8"/>
    <w:pPr>
      <w:widowControl w:val="0"/>
      <w:spacing w:line="360" w:lineRule="auto"/>
      <w:ind w:firstLine="420"/>
      <w:jc w:val="both"/>
    </w:pPr>
    <w:rPr>
      <w:rFonts w:ascii="Verdana" w:hAnsi="Verdana" w:cs="宋体"/>
      <w:kern w:val="2"/>
      <w:sz w:val="24"/>
    </w:rPr>
  </w:style>
  <w:style w:type="paragraph" w:customStyle="1" w:styleId="afffffa">
    <w:name w:val="表项"/>
    <w:next w:val="afffff9"/>
    <w:pPr>
      <w:keepNext/>
      <w:spacing w:line="300" w:lineRule="auto"/>
      <w:jc w:val="center"/>
      <w:textAlignment w:val="baseline"/>
    </w:pPr>
    <w:rPr>
      <w:rFonts w:ascii="Arial" w:eastAsia="黑体" w:hAnsi="Arial"/>
      <w:sz w:val="21"/>
    </w:rPr>
  </w:style>
  <w:style w:type="paragraph" w:customStyle="1" w:styleId="afffffb">
    <w:name w:val="办公自动化专用正文"/>
    <w:basedOn w:val="a8"/>
    <w:pPr>
      <w:widowControl w:val="0"/>
      <w:spacing w:line="500" w:lineRule="atLeast"/>
      <w:ind w:firstLine="624"/>
      <w:jc w:val="both"/>
    </w:pPr>
    <w:rPr>
      <w:kern w:val="2"/>
    </w:rPr>
  </w:style>
  <w:style w:type="paragraph" w:customStyle="1" w:styleId="afffffc">
    <w:name w:val="标题三"/>
    <w:pPr>
      <w:spacing w:line="360" w:lineRule="auto"/>
      <w:outlineLvl w:val="2"/>
    </w:pPr>
    <w:rPr>
      <w:b/>
      <w:kern w:val="2"/>
      <w:sz w:val="30"/>
    </w:rPr>
  </w:style>
  <w:style w:type="paragraph" w:customStyle="1" w:styleId="TableText10Bullet2Double">
    <w:name w:val="~Table Text 10 Bullet #2 Double"/>
    <w:basedOn w:val="TableText10Bullet2Double0"/>
    <w:pPr>
      <w:shd w:val="clear" w:color="auto" w:fill="DFE0E1"/>
      <w:tabs>
        <w:tab w:val="clear" w:pos="432"/>
        <w:tab w:val="clear" w:pos="720"/>
      </w:tabs>
    </w:pPr>
    <w:rPr>
      <w:color w:val="00637A"/>
    </w:rPr>
  </w:style>
  <w:style w:type="paragraph" w:customStyle="1" w:styleId="TableText10Bullet2Double0">
    <w:name w:val="*Table Text 10 Bullet #2 Double"/>
    <w:basedOn w:val="TableText10Bullet2Single"/>
    <w:pPr>
      <w:spacing w:after="60"/>
    </w:pPr>
  </w:style>
  <w:style w:type="paragraph" w:customStyle="1" w:styleId="xl109">
    <w:name w:val="xl109"/>
    <w:basedOn w:val="a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c">
    <w:name w:val="c_"/>
    <w:pPr>
      <w:widowControl w:val="0"/>
      <w:autoSpaceDE w:val="0"/>
      <w:autoSpaceDN w:val="0"/>
      <w:adjustRightInd w:val="0"/>
      <w:spacing w:line="360" w:lineRule="atLeast"/>
      <w:jc w:val="both"/>
      <w:textAlignment w:val="baseline"/>
    </w:pPr>
    <w:rPr>
      <w:rFonts w:ascii="Arial" w:hAnsi="Arial"/>
      <w:sz w:val="24"/>
    </w:rPr>
  </w:style>
  <w:style w:type="paragraph" w:customStyle="1" w:styleId="afffffd">
    <w:name w:val="正文（首行不缩进）"/>
    <w:basedOn w:val="a8"/>
    <w:pPr>
      <w:widowControl w:val="0"/>
      <w:autoSpaceDE w:val="0"/>
      <w:autoSpaceDN w:val="0"/>
      <w:adjustRightInd w:val="0"/>
      <w:spacing w:line="360" w:lineRule="auto"/>
    </w:pPr>
  </w:style>
  <w:style w:type="paragraph" w:customStyle="1" w:styleId="xl3310">
    <w:name w:val="xl3310"/>
    <w:basedOn w:val="a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AltNumbersBold0">
    <w:name w:val="~Alt Numbers Bold"/>
    <w:basedOn w:val="AltNumbersBold"/>
    <w:pPr>
      <w:shd w:val="clear" w:color="auto" w:fill="DFE0E1"/>
      <w:spacing w:line="240" w:lineRule="auto"/>
    </w:pPr>
    <w:rPr>
      <w:rFonts w:ascii="Arial" w:hAnsi="Arial"/>
      <w:color w:val="00637A"/>
      <w:sz w:val="22"/>
    </w:rPr>
  </w:style>
  <w:style w:type="paragraph" w:customStyle="1" w:styleId="Website">
    <w:name w:val="*Website"/>
    <w:basedOn w:val="BodyText"/>
    <w:next w:val="BodyText"/>
    <w:pPr>
      <w:ind w:left="1440" w:hanging="1440"/>
    </w:pPr>
    <w:rPr>
      <w:kern w:val="0"/>
    </w:rPr>
  </w:style>
  <w:style w:type="paragraph" w:customStyle="1" w:styleId="xl131">
    <w:name w:val="xl131"/>
    <w:basedOn w:val="a8"/>
    <w:pPr>
      <w:pBdr>
        <w:top w:val="single" w:sz="4" w:space="0" w:color="auto"/>
        <w:left w:val="single" w:sz="4" w:space="0" w:color="auto"/>
        <w:right w:val="single" w:sz="4" w:space="0" w:color="auto"/>
      </w:pBdr>
      <w:spacing w:before="100" w:beforeAutospacing="1" w:after="100" w:afterAutospacing="1"/>
    </w:pPr>
    <w:rPr>
      <w:rFonts w:ascii="宋体" w:hAnsi="宋体" w:cs="宋体"/>
      <w:sz w:val="20"/>
    </w:rPr>
  </w:style>
  <w:style w:type="paragraph" w:customStyle="1" w:styleId="l16">
    <w:name w:val="l16"/>
    <w:basedOn w:val="a8"/>
    <w:rPr>
      <w:rFonts w:ascii="Arial Unicode MS" w:eastAsia="Arial Unicode MS" w:hAnsi="Arial Unicode MS" w:hint="eastAsia"/>
      <w:color w:val="000000"/>
      <w:sz w:val="24"/>
      <w:szCs w:val="22"/>
    </w:rPr>
  </w:style>
  <w:style w:type="paragraph" w:customStyle="1" w:styleId="TableText11Bullet1Double0">
    <w:name w:val="~Table Text 11 Bullet #1 Double"/>
    <w:basedOn w:val="TableText11Bullet1Double"/>
    <w:pPr>
      <w:shd w:val="clear" w:color="auto" w:fill="DFE0E1"/>
    </w:pPr>
    <w:rPr>
      <w:color w:val="00637A"/>
    </w:rPr>
  </w:style>
  <w:style w:type="paragraph" w:customStyle="1" w:styleId="figure1">
    <w:name w:val="figure"/>
    <w:basedOn w:val="a8"/>
    <w:pPr>
      <w:spacing w:before="100" w:beforeAutospacing="1" w:after="100" w:afterAutospacing="1"/>
    </w:pPr>
    <w:rPr>
      <w:rFonts w:ascii="宋体" w:hAnsi="宋体" w:cs="宋体"/>
      <w:sz w:val="24"/>
      <w:szCs w:val="24"/>
    </w:rPr>
  </w:style>
  <w:style w:type="paragraph" w:customStyle="1" w:styleId="TableText3">
    <w:name w:val="~Table Text"/>
    <w:basedOn w:val="TableText0"/>
    <w:rPr>
      <w:color w:val="00637A"/>
      <w:szCs w:val="18"/>
    </w:rPr>
  </w:style>
  <w:style w:type="paragraph" w:customStyle="1" w:styleId="xl128">
    <w:name w:val="xl128"/>
    <w:basedOn w:val="a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xl3283">
    <w:name w:val="xl3283"/>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xl3288">
    <w:name w:val="xl3288"/>
    <w:basedOn w:val="a8"/>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xl65">
    <w:name w:val="xl6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仿宋_GB2312" w:eastAsia="仿宋_GB2312" w:hAnsi="宋体" w:cs="宋体"/>
      <w:sz w:val="20"/>
    </w:rPr>
  </w:style>
  <w:style w:type="paragraph" w:customStyle="1" w:styleId="BodyTextBold">
    <w:name w:val="*Body Text Bold"/>
    <w:basedOn w:val="BodyText"/>
    <w:next w:val="BodyText"/>
    <w:pPr>
      <w:spacing w:after="0" w:line="360" w:lineRule="auto"/>
    </w:pPr>
    <w:rPr>
      <w:rFonts w:ascii="Futura Lt" w:hAnsi="Futura Lt"/>
      <w:b/>
      <w:color w:val="auto"/>
      <w:kern w:val="0"/>
      <w:sz w:val="20"/>
    </w:rPr>
  </w:style>
  <w:style w:type="paragraph" w:customStyle="1" w:styleId="xl3306">
    <w:name w:val="xl3306"/>
    <w:basedOn w:val="a8"/>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BlindParagraph">
    <w:name w:val="*Blind Paragraph"/>
    <w:basedOn w:val="af9"/>
    <w:pPr>
      <w:widowControl/>
      <w:pBdr>
        <w:bottom w:val="none" w:sz="0" w:space="0" w:color="auto"/>
      </w:pBdr>
      <w:tabs>
        <w:tab w:val="clear" w:pos="4153"/>
        <w:tab w:val="clear" w:pos="8306"/>
        <w:tab w:val="center" w:pos="4320"/>
        <w:tab w:val="right" w:pos="8640"/>
      </w:tabs>
      <w:autoSpaceDE/>
      <w:autoSpaceDN/>
      <w:adjustRightInd/>
      <w:snapToGrid/>
      <w:spacing w:line="80" w:lineRule="exact"/>
      <w:jc w:val="left"/>
    </w:pPr>
    <w:rPr>
      <w:rFonts w:ascii="Times New Roman"/>
      <w:sz w:val="4"/>
      <w:szCs w:val="4"/>
      <w:lang w:eastAsia="en-US"/>
    </w:rPr>
  </w:style>
  <w:style w:type="paragraph" w:customStyle="1" w:styleId="xl3285">
    <w:name w:val="xl3285"/>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1f0">
    <w:name w:val="正文标号1"/>
    <w:basedOn w:val="a8"/>
    <w:pPr>
      <w:widowControl w:val="0"/>
      <w:tabs>
        <w:tab w:val="left" w:pos="425"/>
      </w:tabs>
      <w:spacing w:line="360" w:lineRule="auto"/>
      <w:jc w:val="both"/>
    </w:pPr>
    <w:rPr>
      <w:color w:val="333333"/>
      <w:kern w:val="2"/>
      <w:sz w:val="24"/>
      <w:szCs w:val="18"/>
    </w:rPr>
  </w:style>
  <w:style w:type="paragraph" w:customStyle="1" w:styleId="ListNumbersBoldAuto">
    <w:name w:val="*List Numbers Bold (Auto)"/>
    <w:basedOn w:val="ListNumbersAuto"/>
    <w:pPr>
      <w:numPr>
        <w:numId w:val="39"/>
      </w:numPr>
      <w:tabs>
        <w:tab w:val="clear" w:pos="360"/>
        <w:tab w:val="left" w:pos="425"/>
      </w:tabs>
      <w:ind w:left="425" w:hanging="425"/>
    </w:pPr>
    <w:rPr>
      <w:b/>
    </w:rPr>
  </w:style>
  <w:style w:type="paragraph" w:customStyle="1" w:styleId="2Heading2HiddenHeading2CCBSheading2PIM2H2Titre31">
    <w:name w:val="样式 标题 2Heading 2 HiddenHeading 2 CCBSheading 2PIM2H2Titre3...1"/>
    <w:basedOn w:val="21"/>
    <w:pPr>
      <w:widowControl w:val="0"/>
      <w:spacing w:before="0" w:after="0" w:line="360" w:lineRule="auto"/>
      <w:jc w:val="both"/>
    </w:pPr>
    <w:rPr>
      <w:rFonts w:ascii="楷体_GB2312" w:eastAsia="楷体_GB2312" w:hAnsi="Times New Roman" w:cs="宋体"/>
      <w:kern w:val="2"/>
      <w:szCs w:val="20"/>
    </w:rPr>
  </w:style>
  <w:style w:type="paragraph" w:customStyle="1" w:styleId="1f1">
    <w:name w:val="文本1"/>
    <w:basedOn w:val="a8"/>
    <w:pPr>
      <w:widowControl w:val="0"/>
      <w:spacing w:line="360" w:lineRule="auto"/>
      <w:ind w:firstLineChars="200" w:firstLine="643"/>
      <w:jc w:val="center"/>
    </w:pPr>
    <w:rPr>
      <w:b/>
      <w:bCs/>
      <w:kern w:val="2"/>
      <w:sz w:val="24"/>
      <w:szCs w:val="24"/>
    </w:rPr>
  </w:style>
  <w:style w:type="paragraph" w:customStyle="1" w:styleId="1f2">
    <w:name w:val="标1"/>
    <w:basedOn w:val="10"/>
    <w:pPr>
      <w:widowControl w:val="0"/>
      <w:tabs>
        <w:tab w:val="left" w:pos="360"/>
      </w:tabs>
      <w:spacing w:line="300" w:lineRule="auto"/>
      <w:ind w:left="360" w:hanging="360"/>
      <w:jc w:val="both"/>
    </w:pPr>
    <w:rPr>
      <w:rFonts w:ascii="Arial" w:eastAsia="黑体" w:hAnsi="Arial"/>
      <w:bCs w:val="0"/>
      <w:sz w:val="28"/>
      <w:szCs w:val="20"/>
      <w:lang w:val="en-US" w:eastAsia="zh-CN"/>
    </w:rPr>
  </w:style>
  <w:style w:type="paragraph" w:customStyle="1" w:styleId="ManualHeading50">
    <w:name w:val="*Manual # Heading 5"/>
    <w:next w:val="BodyText"/>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Heading11">
    <w:name w:val="Heading 11"/>
    <w:basedOn w:val="Default"/>
    <w:next w:val="Default"/>
    <w:pPr>
      <w:spacing w:after="240"/>
    </w:pPr>
    <w:rPr>
      <w:rFonts w:ascii="Futura-Book" w:hAnsi="Futura-Book" w:cs="Times New Roman"/>
      <w:color w:val="auto"/>
      <w:lang w:eastAsia="zh-CN"/>
    </w:rPr>
  </w:style>
  <w:style w:type="paragraph" w:customStyle="1" w:styleId="xl3273">
    <w:name w:val="xl3273"/>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79">
    <w:name w:val="xl79"/>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277">
    <w:name w:val="xl3277"/>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Greetings">
    <w:name w:val="Greetings"/>
    <w:basedOn w:val="HPBasicText"/>
    <w:pPr>
      <w:ind w:left="658" w:right="-198" w:firstLine="6929"/>
    </w:pPr>
    <w:rPr>
      <w:rFonts w:cs="Arial"/>
      <w:snapToGrid w:val="0"/>
      <w:lang w:eastAsia="zh-CN"/>
    </w:rPr>
  </w:style>
  <w:style w:type="paragraph" w:customStyle="1" w:styleId="xl3290">
    <w:name w:val="xl3290"/>
    <w:basedOn w:val="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HPTableBody8pt">
    <w:name w:val="_HP Table Body 8 pt"/>
    <w:basedOn w:val="Default"/>
    <w:next w:val="Default"/>
    <w:pPr>
      <w:spacing w:before="80" w:after="80"/>
    </w:pPr>
    <w:rPr>
      <w:rFonts w:ascii="Futura-Heavy" w:hAnsi="Futura-Heavy" w:cs="Times New Roman"/>
      <w:color w:val="auto"/>
      <w:lang w:eastAsia="zh-CN"/>
    </w:rPr>
  </w:style>
  <w:style w:type="paragraph" w:customStyle="1" w:styleId="xl3228">
    <w:name w:val="xl322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P3">
    <w:name w:val="P标3"/>
    <w:basedOn w:val="32"/>
    <w:pPr>
      <w:keepNext w:val="0"/>
      <w:keepLines w:val="0"/>
      <w:spacing w:before="0" w:after="0" w:line="240" w:lineRule="auto"/>
      <w:jc w:val="center"/>
      <w:outlineLvl w:val="9"/>
    </w:pPr>
    <w:rPr>
      <w:rFonts w:ascii="宋体" w:hAnsi="宋体"/>
      <w:b w:val="0"/>
      <w:sz w:val="24"/>
      <w:szCs w:val="24"/>
    </w:rPr>
  </w:style>
  <w:style w:type="paragraph" w:customStyle="1" w:styleId="MessageHeaderFirst">
    <w:name w:val="Message Header First"/>
    <w:basedOn w:val="aff"/>
    <w:next w:val="aff"/>
  </w:style>
  <w:style w:type="paragraph" w:customStyle="1" w:styleId="font13">
    <w:name w:val="font13"/>
    <w:basedOn w:val="a8"/>
    <w:pPr>
      <w:spacing w:before="100" w:beforeAutospacing="1" w:after="100" w:afterAutospacing="1"/>
    </w:pPr>
    <w:rPr>
      <w:rFonts w:ascii="宋体" w:hAnsi="宋体" w:cs="宋体"/>
      <w:sz w:val="18"/>
      <w:szCs w:val="18"/>
    </w:rPr>
  </w:style>
  <w:style w:type="paragraph" w:customStyle="1" w:styleId="xl353">
    <w:name w:val="xl353"/>
    <w:basedOn w:val="a8"/>
    <w:pPr>
      <w:spacing w:before="100" w:beforeAutospacing="1" w:after="100" w:afterAutospacing="1"/>
      <w:jc w:val="center"/>
    </w:pPr>
    <w:rPr>
      <w:rFonts w:ascii="微软雅黑" w:eastAsia="微软雅黑" w:hAnsi="微软雅黑" w:cs="宋体"/>
      <w:sz w:val="24"/>
      <w:szCs w:val="24"/>
    </w:rPr>
  </w:style>
  <w:style w:type="paragraph" w:customStyle="1" w:styleId="Q2">
    <w:name w:val="Q2"/>
    <w:basedOn w:val="a8"/>
    <w:next w:val="a8"/>
    <w:pPr>
      <w:widowControl w:val="0"/>
      <w:tabs>
        <w:tab w:val="left" w:pos="840"/>
      </w:tabs>
      <w:spacing w:line="360" w:lineRule="auto"/>
      <w:ind w:left="840" w:hanging="420"/>
      <w:jc w:val="both"/>
      <w:outlineLvl w:val="1"/>
    </w:pPr>
    <w:rPr>
      <w:rFonts w:ascii="Arial" w:hAnsi="Arial"/>
      <w:b/>
      <w:kern w:val="2"/>
      <w:sz w:val="30"/>
    </w:rPr>
  </w:style>
  <w:style w:type="paragraph" w:customStyle="1" w:styleId="CharCharCharChar0">
    <w:name w:val="Char Char Char Char"/>
    <w:basedOn w:val="a8"/>
    <w:pPr>
      <w:spacing w:after="160" w:line="240" w:lineRule="exact"/>
    </w:pPr>
    <w:rPr>
      <w:rFonts w:ascii="Verdana" w:hAnsi="Verdana"/>
      <w:sz w:val="20"/>
      <w:lang w:eastAsia="en-US"/>
    </w:rPr>
  </w:style>
  <w:style w:type="paragraph" w:customStyle="1" w:styleId="2f5">
    <w:name w:val="谈判文件样式2"/>
    <w:basedOn w:val="af6"/>
    <w:pPr>
      <w:tabs>
        <w:tab w:val="left" w:pos="1275"/>
      </w:tabs>
      <w:adjustRightInd w:val="0"/>
      <w:spacing w:beforeLines="100" w:afterLines="100" w:after="260" w:line="312" w:lineRule="atLeast"/>
      <w:ind w:left="1275" w:hanging="1275"/>
      <w:jc w:val="center"/>
      <w:textAlignment w:val="baseline"/>
      <w:outlineLvl w:val="1"/>
    </w:pPr>
    <w:rPr>
      <w:rFonts w:eastAsia="宋体"/>
      <w:b/>
      <w:bCs/>
      <w:kern w:val="0"/>
      <w:sz w:val="21"/>
    </w:rPr>
  </w:style>
  <w:style w:type="paragraph" w:customStyle="1" w:styleId="xl68">
    <w:name w:val="xl6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sz w:val="20"/>
    </w:rPr>
  </w:style>
  <w:style w:type="paragraph" w:customStyle="1" w:styleId="xl74">
    <w:name w:val="xl74"/>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69">
    <w:name w:val="xl69"/>
    <w:basedOn w:val="a8"/>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sz w:val="20"/>
    </w:rPr>
  </w:style>
  <w:style w:type="paragraph" w:customStyle="1" w:styleId="HPEntityDetail">
    <w:name w:val="HP Entity Detail"/>
    <w:pPr>
      <w:ind w:left="-1080" w:right="-720"/>
    </w:pPr>
    <w:rPr>
      <w:rFonts w:ascii="Arial" w:hAnsi="Arial"/>
      <w:b/>
      <w:sz w:val="14"/>
      <w:szCs w:val="14"/>
      <w:lang w:eastAsia="en-US"/>
    </w:rPr>
  </w:style>
  <w:style w:type="paragraph" w:customStyle="1" w:styleId="xl84">
    <w:name w:val="xl84"/>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HeadingManual10">
    <w:name w:val="~Heading Manual#1"/>
    <w:basedOn w:val="HeadingManual1"/>
    <w:next w:val="BodyText0"/>
  </w:style>
  <w:style w:type="paragraph" w:customStyle="1" w:styleId="TableCaptionAuto">
    <w:name w:val="*Table Caption Auto#"/>
    <w:basedOn w:val="TableFigureCaption"/>
    <w:next w:val="BodyText"/>
    <w:pPr>
      <w:numPr>
        <w:numId w:val="40"/>
      </w:numPr>
      <w:tabs>
        <w:tab w:val="left" w:pos="360"/>
        <w:tab w:val="left" w:pos="525"/>
        <w:tab w:val="left" w:pos="1080"/>
      </w:tabs>
      <w:ind w:left="1080" w:hanging="1080"/>
    </w:pPr>
  </w:style>
  <w:style w:type="paragraph" w:customStyle="1" w:styleId="xl71">
    <w:name w:val="xl71"/>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itemlistintable">
    <w:name w:val="itemlistintable"/>
    <w:basedOn w:val="a8"/>
    <w:pPr>
      <w:spacing w:before="100" w:beforeAutospacing="1" w:after="100" w:afterAutospacing="1"/>
    </w:pPr>
    <w:rPr>
      <w:rFonts w:ascii="宋体" w:hAnsi="宋体" w:cs="宋体"/>
      <w:sz w:val="24"/>
      <w:szCs w:val="24"/>
    </w:rPr>
  </w:style>
  <w:style w:type="paragraph" w:customStyle="1" w:styleId="CharCharCharCharCharCharCharCharCharCharChar1CharCharCharChar">
    <w:name w:val="Char Char Char Char Char Char Char Char Char Char Char1 Char Char Char Char"/>
    <w:basedOn w:val="a8"/>
    <w:pPr>
      <w:widowControl w:val="0"/>
      <w:numPr>
        <w:numId w:val="41"/>
      </w:numPr>
      <w:tabs>
        <w:tab w:val="left" w:pos="1560"/>
      </w:tabs>
      <w:jc w:val="both"/>
    </w:pPr>
    <w:rPr>
      <w:kern w:val="2"/>
      <w:sz w:val="24"/>
      <w:szCs w:val="24"/>
    </w:rPr>
  </w:style>
  <w:style w:type="paragraph" w:customStyle="1" w:styleId="font10">
    <w:name w:val="font10"/>
    <w:basedOn w:val="a8"/>
    <w:pPr>
      <w:spacing w:before="100" w:beforeAutospacing="1" w:after="100" w:afterAutospacing="1"/>
    </w:pPr>
    <w:rPr>
      <w:rFonts w:ascii="Arial" w:hAnsi="Arial" w:cs="Arial"/>
      <w:color w:val="000000"/>
      <w:sz w:val="20"/>
    </w:rPr>
  </w:style>
  <w:style w:type="paragraph" w:customStyle="1" w:styleId="1f3">
    <w:name w:val="小标题 1"/>
    <w:basedOn w:val="a8"/>
    <w:pPr>
      <w:widowControl w:val="0"/>
      <w:autoSpaceDE w:val="0"/>
      <w:autoSpaceDN w:val="0"/>
      <w:adjustRightInd w:val="0"/>
      <w:spacing w:line="360" w:lineRule="atLeast"/>
      <w:jc w:val="both"/>
    </w:pPr>
    <w:rPr>
      <w:rFonts w:ascii="文鼎粗黑" w:eastAsia="文鼎粗黑"/>
      <w:sz w:val="22"/>
    </w:rPr>
  </w:style>
  <w:style w:type="paragraph" w:customStyle="1" w:styleId="trademark">
    <w:name w:val="trademark"/>
    <w:pPr>
      <w:spacing w:after="60"/>
    </w:pPr>
    <w:rPr>
      <w:rFonts w:ascii="Futura Bk" w:hAnsi="Futura Bk"/>
      <w:sz w:val="15"/>
      <w:lang w:eastAsia="en-US"/>
    </w:rPr>
  </w:style>
  <w:style w:type="paragraph" w:customStyle="1" w:styleId="Char161">
    <w:name w:val="Char161"/>
    <w:basedOn w:val="a8"/>
    <w:pPr>
      <w:spacing w:after="160" w:line="240" w:lineRule="exact"/>
    </w:pPr>
    <w:rPr>
      <w:rFonts w:ascii="Verdana" w:hAnsi="Verdana"/>
      <w:sz w:val="20"/>
      <w:lang w:eastAsia="en-US"/>
    </w:rPr>
  </w:style>
  <w:style w:type="paragraph" w:customStyle="1" w:styleId="xl32">
    <w:name w:val="xl32"/>
    <w:basedOn w:val="a8"/>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xl123">
    <w:name w:val="xl123"/>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ustomerName">
    <w:name w:val="CustomerName"/>
    <w:basedOn w:val="HPRecipientData"/>
  </w:style>
  <w:style w:type="paragraph" w:customStyle="1" w:styleId="afffffe">
    <w:name w:val="一级正文"/>
    <w:basedOn w:val="a8"/>
    <w:pPr>
      <w:widowControl w:val="0"/>
      <w:spacing w:line="360" w:lineRule="auto"/>
      <w:ind w:firstLineChars="200" w:firstLine="480"/>
      <w:jc w:val="both"/>
    </w:pPr>
    <w:rPr>
      <w:kern w:val="2"/>
      <w:sz w:val="24"/>
      <w:szCs w:val="24"/>
    </w:rPr>
  </w:style>
  <w:style w:type="paragraph" w:customStyle="1" w:styleId="a">
    <w:name w:val="列举项目"/>
    <w:pPr>
      <w:numPr>
        <w:numId w:val="42"/>
      </w:numPr>
      <w:tabs>
        <w:tab w:val="clear" w:pos="360"/>
        <w:tab w:val="left" w:pos="720"/>
        <w:tab w:val="left" w:pos="851"/>
      </w:tabs>
      <w:ind w:firstLine="420"/>
    </w:pPr>
  </w:style>
  <w:style w:type="paragraph" w:customStyle="1" w:styleId="xl94">
    <w:name w:val="xl94"/>
    <w:basedOn w:val="a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64">
    <w:name w:val="xl6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cs="宋体"/>
      <w:sz w:val="20"/>
    </w:rPr>
  </w:style>
  <w:style w:type="paragraph" w:customStyle="1" w:styleId="2f6">
    <w:name w:val="样式 正文（首行缩进两字） + 首行缩进:  2 字符"/>
    <w:basedOn w:val="a9"/>
    <w:pPr>
      <w:spacing w:line="360" w:lineRule="auto"/>
      <w:ind w:firstLineChars="200" w:firstLine="480"/>
    </w:pPr>
    <w:rPr>
      <w:sz w:val="24"/>
    </w:rPr>
  </w:style>
  <w:style w:type="paragraph" w:customStyle="1" w:styleId="2f7">
    <w:name w:val="封面标题2"/>
    <w:basedOn w:val="a8"/>
    <w:pPr>
      <w:widowControl w:val="0"/>
      <w:tabs>
        <w:tab w:val="center" w:pos="4535"/>
      </w:tabs>
      <w:spacing w:line="300" w:lineRule="atLeast"/>
      <w:ind w:left="1" w:firstLineChars="674" w:firstLine="2157"/>
      <w:jc w:val="both"/>
    </w:pPr>
    <w:rPr>
      <w:rFonts w:ascii="隶书" w:eastAsia="隶书"/>
      <w:color w:val="000000"/>
      <w:kern w:val="2"/>
      <w:sz w:val="32"/>
    </w:rPr>
  </w:style>
  <w:style w:type="paragraph" w:customStyle="1" w:styleId="a1">
    <w:name w:val="通用"/>
    <w:basedOn w:val="a8"/>
    <w:pPr>
      <w:widowControl w:val="0"/>
      <w:numPr>
        <w:numId w:val="43"/>
      </w:numPr>
      <w:tabs>
        <w:tab w:val="left" w:pos="525"/>
      </w:tabs>
      <w:adjustRightInd w:val="0"/>
      <w:snapToGrid w:val="0"/>
      <w:spacing w:line="360" w:lineRule="auto"/>
      <w:jc w:val="both"/>
    </w:pPr>
    <w:rPr>
      <w:rFonts w:ascii="宋体"/>
      <w:b/>
      <w:kern w:val="2"/>
      <w:sz w:val="24"/>
    </w:rPr>
  </w:style>
  <w:style w:type="paragraph" w:customStyle="1" w:styleId="-2">
    <w:name w:val="标-2"/>
    <w:basedOn w:val="21"/>
    <w:pPr>
      <w:widowControl w:val="0"/>
      <w:spacing w:line="413" w:lineRule="auto"/>
      <w:ind w:leftChars="121" w:left="254" w:hanging="576"/>
      <w:jc w:val="both"/>
    </w:pPr>
    <w:rPr>
      <w:rFonts w:ascii="Times New Roman" w:eastAsia="宋体" w:hAnsi="Times New Roman"/>
      <w:bCs w:val="0"/>
      <w:color w:val="336699"/>
      <w:kern w:val="2"/>
      <w:sz w:val="28"/>
      <w:szCs w:val="20"/>
    </w:rPr>
  </w:style>
  <w:style w:type="paragraph" w:customStyle="1" w:styleId="xl82">
    <w:name w:val="xl82"/>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Q5">
    <w:name w:val="Q5"/>
    <w:basedOn w:val="a8"/>
    <w:next w:val="a8"/>
    <w:pPr>
      <w:widowControl w:val="0"/>
      <w:numPr>
        <w:ilvl w:val="5"/>
        <w:numId w:val="11"/>
      </w:numPr>
      <w:tabs>
        <w:tab w:val="clear" w:pos="3260"/>
        <w:tab w:val="left" w:pos="0"/>
      </w:tabs>
      <w:spacing w:line="360" w:lineRule="auto"/>
      <w:ind w:left="992" w:hanging="992"/>
      <w:jc w:val="both"/>
      <w:outlineLvl w:val="4"/>
    </w:pPr>
    <w:rPr>
      <w:rFonts w:ascii="Arial" w:hAnsi="Arial"/>
      <w:b/>
      <w:kern w:val="2"/>
      <w:sz w:val="28"/>
    </w:rPr>
  </w:style>
  <w:style w:type="paragraph" w:customStyle="1" w:styleId="HPSenderData">
    <w:name w:val="HP Sender Data"/>
    <w:basedOn w:val="HPRecipientData"/>
    <w:pPr>
      <w:spacing w:after="0"/>
    </w:pPr>
    <w:rPr>
      <w:b/>
      <w:sz w:val="14"/>
      <w:szCs w:val="14"/>
    </w:rPr>
  </w:style>
  <w:style w:type="paragraph" w:customStyle="1" w:styleId="TableText10Double0">
    <w:name w:val="~Table Text 10 Double"/>
    <w:basedOn w:val="TableText10Double"/>
    <w:pPr>
      <w:shd w:val="clear" w:color="auto" w:fill="DFE0E1"/>
    </w:pPr>
    <w:rPr>
      <w:color w:val="00637A"/>
    </w:rPr>
  </w:style>
  <w:style w:type="paragraph" w:customStyle="1" w:styleId="TableText8Bullet2Single0">
    <w:name w:val="~Table Text 8 Bullet #2 Single"/>
    <w:basedOn w:val="TableText8Bullet2Double"/>
    <w:pPr>
      <w:spacing w:after="0"/>
    </w:pPr>
  </w:style>
  <w:style w:type="paragraph" w:customStyle="1" w:styleId="line">
    <w:name w:val="line"/>
    <w:basedOn w:val="a8"/>
    <w:pPr>
      <w:spacing w:before="100" w:beforeAutospacing="1" w:after="100" w:afterAutospacing="1" w:line="400" w:lineRule="atLeast"/>
    </w:pPr>
    <w:rPr>
      <w:rFonts w:ascii="宋体" w:hAnsi="宋体"/>
      <w:sz w:val="24"/>
    </w:rPr>
  </w:style>
  <w:style w:type="paragraph" w:customStyle="1" w:styleId="63">
    <w:name w:val="样式6"/>
    <w:basedOn w:val="a8"/>
    <w:pPr>
      <w:widowControl w:val="0"/>
      <w:tabs>
        <w:tab w:val="left" w:pos="825"/>
      </w:tabs>
      <w:spacing w:line="400" w:lineRule="exact"/>
      <w:ind w:left="825" w:hanging="360"/>
      <w:jc w:val="both"/>
    </w:pPr>
    <w:rPr>
      <w:rFonts w:ascii="黑体" w:eastAsia="仿宋_GB2312" w:hAnsi="宋体"/>
      <w:color w:val="000000"/>
      <w:kern w:val="2"/>
      <w:sz w:val="28"/>
      <w:szCs w:val="22"/>
    </w:rPr>
  </w:style>
  <w:style w:type="paragraph" w:customStyle="1" w:styleId="Bullet3Double">
    <w:name w:val="~Bullet #3 Double"/>
    <w:basedOn w:val="Bullet3Double0"/>
    <w:pPr>
      <w:numPr>
        <w:numId w:val="44"/>
      </w:numPr>
      <w:shd w:val="clear" w:color="auto" w:fill="DFE0E1"/>
      <w:tabs>
        <w:tab w:val="clear" w:pos="720"/>
        <w:tab w:val="left" w:pos="1275"/>
      </w:tabs>
      <w:spacing w:after="120" w:line="240" w:lineRule="auto"/>
      <w:ind w:left="851" w:hanging="851"/>
    </w:pPr>
    <w:rPr>
      <w:color w:val="00637A"/>
      <w:sz w:val="22"/>
    </w:rPr>
  </w:style>
  <w:style w:type="paragraph" w:customStyle="1" w:styleId="xl88">
    <w:name w:val="xl88"/>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xl52">
    <w:name w:val="xl52"/>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sz w:val="20"/>
    </w:rPr>
  </w:style>
  <w:style w:type="paragraph" w:customStyle="1" w:styleId="Bullet2SubtextSingle">
    <w:name w:val="~Bullet #2 Subtext Single"/>
    <w:basedOn w:val="a8"/>
    <w:pPr>
      <w:numPr>
        <w:numId w:val="45"/>
      </w:numPr>
      <w:shd w:val="clear" w:color="auto" w:fill="DFE0E1"/>
      <w:tabs>
        <w:tab w:val="left" w:pos="720"/>
      </w:tabs>
    </w:pPr>
    <w:rPr>
      <w:rFonts w:ascii="Arial" w:hAnsi="Arial"/>
      <w:color w:val="00637A"/>
      <w:sz w:val="22"/>
      <w:lang w:eastAsia="en-US"/>
    </w:rPr>
  </w:style>
  <w:style w:type="paragraph" w:customStyle="1" w:styleId="affffff">
    <w:name w:val="表格"/>
    <w:basedOn w:val="a8"/>
    <w:pPr>
      <w:widowControl w:val="0"/>
      <w:spacing w:line="400" w:lineRule="exact"/>
      <w:jc w:val="both"/>
    </w:pPr>
    <w:rPr>
      <w:kern w:val="2"/>
      <w:sz w:val="24"/>
      <w:szCs w:val="24"/>
    </w:rPr>
  </w:style>
  <w:style w:type="paragraph" w:customStyle="1" w:styleId="HeadingManual40">
    <w:name w:val="~Heading Manual#4"/>
    <w:basedOn w:val="HeadingManual4"/>
    <w:next w:val="BodyText0"/>
  </w:style>
  <w:style w:type="paragraph" w:customStyle="1" w:styleId="xl119">
    <w:name w:val="xl119"/>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3289">
    <w:name w:val="xl3289"/>
    <w:basedOn w:val="a8"/>
    <w:pPr>
      <w:pBdr>
        <w:top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affffff0">
    <w:name w:val="版权声明"/>
    <w:basedOn w:val="a8"/>
    <w:pPr>
      <w:autoSpaceDE w:val="0"/>
      <w:autoSpaceDN w:val="0"/>
      <w:snapToGrid w:val="0"/>
      <w:spacing w:line="360" w:lineRule="auto"/>
      <w:ind w:left="1134"/>
      <w:jc w:val="both"/>
      <w:textAlignment w:val="bottom"/>
    </w:pPr>
    <w:rPr>
      <w:kern w:val="2"/>
    </w:rPr>
  </w:style>
  <w:style w:type="paragraph" w:customStyle="1" w:styleId="ManualHeading40">
    <w:name w:val="~Manual # Heading 4"/>
    <w:next w:val="BodyText0"/>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xl365">
    <w:name w:val="xl36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32"/>
      <w:szCs w:val="32"/>
    </w:rPr>
  </w:style>
  <w:style w:type="paragraph" w:customStyle="1" w:styleId="xl3244">
    <w:name w:val="xl324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Footer">
    <w:name w:val="*Footer"/>
    <w:pPr>
      <w:tabs>
        <w:tab w:val="right" w:pos="8640"/>
      </w:tabs>
    </w:pPr>
    <w:rPr>
      <w:rFonts w:ascii="Arial" w:hAnsi="Arial"/>
      <w:i/>
      <w:color w:val="00637A"/>
      <w:sz w:val="18"/>
      <w:szCs w:val="18"/>
      <w:lang w:eastAsia="en-US"/>
    </w:rPr>
  </w:style>
  <w:style w:type="paragraph" w:customStyle="1" w:styleId="TopLine">
    <w:name w:val="Top Line"/>
    <w:basedOn w:val="a8"/>
    <w:pPr>
      <w:pBdr>
        <w:bottom w:val="single" w:sz="18" w:space="1" w:color="auto"/>
      </w:pBdr>
    </w:pPr>
    <w:rPr>
      <w:sz w:val="24"/>
      <w:szCs w:val="24"/>
      <w:lang w:eastAsia="en-US"/>
    </w:rPr>
  </w:style>
  <w:style w:type="paragraph" w:customStyle="1" w:styleId="FullPage">
    <w:name w:val="*Full Page"/>
    <w:basedOn w:val="BodyText"/>
    <w:pPr>
      <w:spacing w:after="280" w:line="220" w:lineRule="atLeast"/>
    </w:pPr>
    <w:rPr>
      <w:rFonts w:ascii="Futura Lt" w:hAnsi="Futura Lt"/>
      <w:color w:val="auto"/>
      <w:kern w:val="0"/>
      <w:sz w:val="20"/>
    </w:rPr>
  </w:style>
  <w:style w:type="paragraph" w:customStyle="1" w:styleId="xl135">
    <w:name w:val="xl135"/>
    <w:basedOn w:val="a8"/>
    <w:pPr>
      <w:spacing w:before="100" w:beforeAutospacing="1" w:after="100" w:afterAutospacing="1"/>
    </w:pPr>
    <w:rPr>
      <w:rFonts w:ascii="宋体" w:hAnsi="宋体" w:cs="宋体"/>
      <w:sz w:val="20"/>
    </w:rPr>
  </w:style>
  <w:style w:type="paragraph" w:customStyle="1" w:styleId="FigureCaptionAuto">
    <w:name w:val="*Figure Caption Auto#"/>
    <w:basedOn w:val="TableFigureCaption"/>
    <w:next w:val="BodyText"/>
    <w:pPr>
      <w:numPr>
        <w:numId w:val="46"/>
      </w:numPr>
      <w:tabs>
        <w:tab w:val="left" w:pos="360"/>
        <w:tab w:val="left" w:pos="425"/>
      </w:tabs>
      <w:ind w:left="1080" w:hanging="1080"/>
    </w:pPr>
  </w:style>
  <w:style w:type="paragraph" w:customStyle="1" w:styleId="hzh111">
    <w:name w:val="hzh 1.1.1"/>
    <w:basedOn w:val="32"/>
    <w:pPr>
      <w:adjustRightInd w:val="0"/>
      <w:snapToGrid w:val="0"/>
      <w:spacing w:after="200" w:line="360" w:lineRule="auto"/>
      <w:ind w:left="340" w:hanging="340"/>
      <w:textAlignment w:val="baseline"/>
    </w:pPr>
    <w:rPr>
      <w:rFonts w:ascii="宋体" w:hAnsi="宋体"/>
      <w:kern w:val="0"/>
      <w:sz w:val="24"/>
      <w:szCs w:val="24"/>
    </w:rPr>
  </w:style>
  <w:style w:type="paragraph" w:customStyle="1" w:styleId="affffff1">
    <w:name w:val="列表内容"/>
    <w:basedOn w:val="a8"/>
    <w:next w:val="a8"/>
    <w:pPr>
      <w:ind w:firstLine="200"/>
    </w:pPr>
    <w:rPr>
      <w:sz w:val="18"/>
      <w:szCs w:val="24"/>
    </w:rPr>
  </w:style>
  <w:style w:type="paragraph" w:customStyle="1" w:styleId="xl3291">
    <w:name w:val="xl3291"/>
    <w:basedOn w:val="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1f4">
    <w:name w:val="列出段落1"/>
    <w:basedOn w:val="a8"/>
    <w:qFormat/>
    <w:pPr>
      <w:ind w:firstLineChars="200" w:firstLine="420"/>
    </w:pPr>
  </w:style>
  <w:style w:type="paragraph" w:customStyle="1" w:styleId="1f5">
    <w:name w:val="1"/>
    <w:basedOn w:val="a8"/>
    <w:pPr>
      <w:spacing w:after="160" w:line="240" w:lineRule="exact"/>
    </w:pPr>
  </w:style>
  <w:style w:type="paragraph" w:customStyle="1" w:styleId="2f8">
    <w:name w:val="标文2"/>
    <w:basedOn w:val="a8"/>
    <w:pPr>
      <w:spacing w:line="300" w:lineRule="auto"/>
      <w:ind w:left="391" w:firstLine="590"/>
    </w:pPr>
    <w:rPr>
      <w:rFonts w:ascii="宋体"/>
      <w:sz w:val="28"/>
    </w:rPr>
  </w:style>
  <w:style w:type="paragraph" w:customStyle="1" w:styleId="TableText11Double0">
    <w:name w:val="~Table Text 11 Double"/>
    <w:basedOn w:val="TableText11Double"/>
    <w:pPr>
      <w:shd w:val="clear" w:color="auto" w:fill="DFE0E1"/>
    </w:pPr>
    <w:rPr>
      <w:color w:val="00637A"/>
    </w:rPr>
  </w:style>
  <w:style w:type="paragraph" w:customStyle="1" w:styleId="xl30">
    <w:name w:val="xl30"/>
    <w:basedOn w:val="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xl122">
    <w:name w:val="xl122"/>
    <w:basedOn w:val="a8"/>
    <w:pPr>
      <w:pBdr>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CharCharChar11">
    <w:name w:val="Char Char Char11"/>
    <w:basedOn w:val="a8"/>
    <w:pPr>
      <w:spacing w:after="160" w:line="240" w:lineRule="exact"/>
    </w:pPr>
    <w:rPr>
      <w:rFonts w:ascii="Verdana" w:hAnsi="Verdana" w:cs="Verdana"/>
      <w:szCs w:val="21"/>
      <w:lang w:eastAsia="en-US"/>
    </w:rPr>
  </w:style>
  <w:style w:type="paragraph" w:customStyle="1" w:styleId="xl129">
    <w:name w:val="xl129"/>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sz w:val="20"/>
    </w:rPr>
  </w:style>
  <w:style w:type="paragraph" w:customStyle="1" w:styleId="121">
    <w:name w:val="正文12"/>
    <w:pPr>
      <w:widowControl w:val="0"/>
      <w:adjustRightInd w:val="0"/>
      <w:spacing w:line="360" w:lineRule="atLeast"/>
      <w:textAlignment w:val="baseline"/>
    </w:pPr>
    <w:rPr>
      <w:rFonts w:ascii="宋体"/>
      <w:sz w:val="24"/>
    </w:rPr>
  </w:style>
  <w:style w:type="paragraph" w:customStyle="1" w:styleId="TableText11Single0">
    <w:name w:val="~Table Text 11 Single"/>
    <w:basedOn w:val="TableText11Single"/>
    <w:pPr>
      <w:shd w:val="clear" w:color="auto" w:fill="DFE0E1"/>
    </w:pPr>
    <w:rPr>
      <w:color w:val="00637A"/>
    </w:rPr>
  </w:style>
  <w:style w:type="paragraph" w:customStyle="1" w:styleId="xl3298">
    <w:name w:val="xl3298"/>
    <w:basedOn w:val="a8"/>
    <w:pPr>
      <w:pBdr>
        <w:top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affffff2">
    <w:name w:val="插图题注"/>
    <w:next w:val="a8"/>
    <w:pPr>
      <w:tabs>
        <w:tab w:val="left" w:pos="360"/>
      </w:tabs>
      <w:spacing w:afterLines="100"/>
      <w:jc w:val="center"/>
    </w:pPr>
    <w:rPr>
      <w:rFonts w:ascii="Arial" w:hAnsi="Arial"/>
      <w:sz w:val="18"/>
      <w:szCs w:val="18"/>
    </w:rPr>
  </w:style>
  <w:style w:type="paragraph" w:customStyle="1" w:styleId="Bullet0">
    <w:name w:val="Bullet"/>
    <w:basedOn w:val="a8"/>
    <w:pPr>
      <w:numPr>
        <w:numId w:val="47"/>
      </w:numPr>
      <w:tabs>
        <w:tab w:val="left" w:pos="288"/>
      </w:tabs>
    </w:pPr>
    <w:rPr>
      <w:rFonts w:ascii="Arial" w:hAnsi="Arial"/>
      <w:sz w:val="20"/>
    </w:rPr>
  </w:style>
  <w:style w:type="paragraph" w:customStyle="1" w:styleId="Charfa">
    <w:name w:val="章正文 Char"/>
    <w:basedOn w:val="a8"/>
    <w:pPr>
      <w:widowControl w:val="0"/>
      <w:spacing w:afterLines="50" w:line="380" w:lineRule="exact"/>
      <w:ind w:firstLineChars="200" w:firstLine="506"/>
      <w:jc w:val="both"/>
      <w:textAlignment w:val="baseline"/>
    </w:pPr>
    <w:rPr>
      <w:rFonts w:ascii="宋体" w:hAnsi="宋体"/>
      <w:b/>
      <w:spacing w:val="6"/>
      <w:kern w:val="2"/>
      <w:sz w:val="24"/>
    </w:rPr>
  </w:style>
  <w:style w:type="paragraph" w:customStyle="1" w:styleId="xl98">
    <w:name w:val="xl98"/>
    <w:basedOn w:val="a8"/>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font8">
    <w:name w:val="font8"/>
    <w:basedOn w:val="a8"/>
    <w:pPr>
      <w:spacing w:before="100" w:beforeAutospacing="1" w:after="100" w:afterAutospacing="1"/>
    </w:pPr>
    <w:rPr>
      <w:rFonts w:ascii="宋体" w:hAnsi="宋体" w:cs="宋体"/>
      <w:sz w:val="20"/>
    </w:rPr>
  </w:style>
  <w:style w:type="paragraph" w:customStyle="1" w:styleId="list-initial">
    <w:name w:val="list-initial"/>
    <w:basedOn w:val="a8"/>
    <w:pPr>
      <w:spacing w:before="100" w:beforeAutospacing="1" w:after="100" w:afterAutospacing="1"/>
    </w:pPr>
    <w:rPr>
      <w:rFonts w:ascii="宋体" w:hAnsi="宋体"/>
      <w:sz w:val="24"/>
    </w:rPr>
  </w:style>
  <w:style w:type="paragraph" w:customStyle="1" w:styleId="xl100">
    <w:name w:val="xl100"/>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48">
    <w:name w:val="4"/>
    <w:basedOn w:val="a8"/>
    <w:next w:val="a8"/>
    <w:pPr>
      <w:widowControl w:val="0"/>
      <w:jc w:val="both"/>
    </w:pPr>
    <w:rPr>
      <w:kern w:val="2"/>
      <w:szCs w:val="24"/>
    </w:rPr>
  </w:style>
  <w:style w:type="paragraph" w:customStyle="1" w:styleId="affffff3">
    <w:name w:val="±íÌâ"/>
    <w:basedOn w:val="a8"/>
    <w:pPr>
      <w:keepNext/>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xl101">
    <w:name w:val="xl101"/>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HeadingManual50">
    <w:name w:val="~Heading Manual#5"/>
    <w:basedOn w:val="HeadingManual5"/>
    <w:next w:val="BodyText0"/>
  </w:style>
  <w:style w:type="paragraph" w:customStyle="1" w:styleId="Reference">
    <w:name w:val="*Reference"/>
    <w:basedOn w:val="BodyText"/>
    <w:next w:val="BodyText"/>
    <w:pPr>
      <w:ind w:left="1440" w:hanging="1440"/>
    </w:pPr>
    <w:rPr>
      <w:kern w:val="0"/>
    </w:rPr>
  </w:style>
  <w:style w:type="paragraph" w:customStyle="1" w:styleId="affffff4">
    <w:name w:val="项目标题"/>
    <w:basedOn w:val="af5"/>
    <w:pPr>
      <w:spacing w:line="240" w:lineRule="auto"/>
    </w:pPr>
    <w:rPr>
      <w:rFonts w:ascii="Times New Roman" w:hAnsi="Times New Roman"/>
      <w:b/>
      <w:spacing w:val="0"/>
      <w:sz w:val="36"/>
    </w:rPr>
  </w:style>
  <w:style w:type="paragraph" w:customStyle="1" w:styleId="tableheading0">
    <w:name w:val="tableheading"/>
    <w:basedOn w:val="a8"/>
    <w:pPr>
      <w:spacing w:before="100" w:beforeAutospacing="1" w:after="100" w:afterAutospacing="1"/>
    </w:pPr>
    <w:rPr>
      <w:rFonts w:ascii="宋体" w:hAnsi="宋体" w:cs="宋体"/>
      <w:sz w:val="24"/>
      <w:szCs w:val="24"/>
    </w:rPr>
  </w:style>
  <w:style w:type="paragraph" w:customStyle="1" w:styleId="2f9">
    <w:name w:val="样式 标题 + 首行缩进:  2 字符"/>
    <w:basedOn w:val="aff1"/>
    <w:pPr>
      <w:pageBreakBefore w:val="0"/>
      <w:tabs>
        <w:tab w:val="clear" w:pos="600"/>
        <w:tab w:val="clear" w:pos="960"/>
        <w:tab w:val="clear" w:pos="1080"/>
      </w:tabs>
      <w:overflowPunct/>
      <w:adjustRightInd w:val="0"/>
      <w:snapToGrid w:val="0"/>
      <w:spacing w:after="120"/>
      <w:ind w:left="0" w:right="0" w:firstLineChars="200" w:firstLine="643"/>
      <w:textAlignment w:val="baseline"/>
    </w:pPr>
    <w:rPr>
      <w:rFonts w:eastAsia="隶书" w:cs="宋体"/>
      <w:bCs/>
      <w:color w:val="000000"/>
      <w:sz w:val="48"/>
      <w:szCs w:val="48"/>
    </w:rPr>
  </w:style>
  <w:style w:type="paragraph" w:customStyle="1" w:styleId="font9">
    <w:name w:val="font9"/>
    <w:basedOn w:val="a8"/>
    <w:pPr>
      <w:spacing w:before="100" w:beforeAutospacing="1" w:after="100" w:afterAutospacing="1"/>
    </w:pPr>
    <w:rPr>
      <w:rFonts w:ascii="宋体" w:hAnsi="宋体" w:cs="宋体"/>
      <w:color w:val="000000"/>
      <w:sz w:val="20"/>
    </w:rPr>
  </w:style>
  <w:style w:type="paragraph" w:customStyle="1" w:styleId="Bullet3SubtextDouble">
    <w:name w:val="~Bullet #3 Subtext Double"/>
    <w:basedOn w:val="Bullet3SubtextDouble0"/>
    <w:pPr>
      <w:numPr>
        <w:numId w:val="48"/>
      </w:numPr>
      <w:shd w:val="clear" w:color="auto" w:fill="DFE0E1"/>
      <w:ind w:left="420" w:hanging="420"/>
    </w:pPr>
    <w:rPr>
      <w:color w:val="00637A"/>
    </w:rPr>
  </w:style>
  <w:style w:type="paragraph" w:customStyle="1" w:styleId="xl369">
    <w:name w:val="xl369"/>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TimesNewRoman">
    <w:name w:val="样式 正文文字缩进 + Times New Roman"/>
    <w:basedOn w:val="a8"/>
    <w:pPr>
      <w:widowControl w:val="0"/>
      <w:spacing w:line="360" w:lineRule="auto"/>
      <w:ind w:firstLine="482"/>
      <w:jc w:val="both"/>
    </w:pPr>
    <w:rPr>
      <w:kern w:val="2"/>
      <w:sz w:val="24"/>
    </w:rPr>
  </w:style>
  <w:style w:type="paragraph" w:customStyle="1" w:styleId="Char16">
    <w:name w:val="Char16"/>
    <w:basedOn w:val="a8"/>
    <w:pPr>
      <w:spacing w:after="160" w:line="240" w:lineRule="exact"/>
    </w:pPr>
    <w:rPr>
      <w:rFonts w:ascii="Verdana" w:hAnsi="Verdana"/>
      <w:sz w:val="20"/>
      <w:lang w:eastAsia="en-US"/>
    </w:rPr>
  </w:style>
  <w:style w:type="paragraph" w:customStyle="1" w:styleId="NumbersBold0">
    <w:name w:val="~Numbers Bold"/>
    <w:basedOn w:val="NumbersBold"/>
    <w:pPr>
      <w:shd w:val="clear" w:color="auto" w:fill="DFE0E1"/>
      <w:spacing w:line="240" w:lineRule="auto"/>
    </w:pPr>
    <w:rPr>
      <w:rFonts w:ascii="Arial" w:hAnsi="Arial"/>
      <w:color w:val="00637A"/>
      <w:sz w:val="22"/>
    </w:rPr>
  </w:style>
  <w:style w:type="paragraph" w:customStyle="1" w:styleId="xl54">
    <w:name w:val="xl54"/>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b/>
      <w:bCs/>
      <w:sz w:val="20"/>
    </w:rPr>
  </w:style>
  <w:style w:type="paragraph" w:customStyle="1" w:styleId="affffff5">
    <w:name w:val="黑"/>
    <w:basedOn w:val="a8"/>
    <w:pPr>
      <w:widowControl w:val="0"/>
      <w:spacing w:line="360" w:lineRule="auto"/>
      <w:jc w:val="both"/>
    </w:pPr>
    <w:rPr>
      <w:rFonts w:ascii="宋体" w:hAnsi="宋体"/>
      <w:b/>
      <w:color w:val="000000"/>
      <w:kern w:val="2"/>
      <w:sz w:val="24"/>
      <w:szCs w:val="24"/>
    </w:rPr>
  </w:style>
  <w:style w:type="paragraph" w:customStyle="1" w:styleId="gongcheng">
    <w:name w:val="gongcheng"/>
    <w:basedOn w:val="a8"/>
    <w:pPr>
      <w:spacing w:before="100" w:beforeAutospacing="1" w:after="100" w:afterAutospacing="1"/>
    </w:pPr>
    <w:rPr>
      <w:rFonts w:ascii="宋体" w:hAnsi="宋体"/>
      <w:sz w:val="24"/>
    </w:rPr>
  </w:style>
  <w:style w:type="paragraph" w:customStyle="1" w:styleId="xl3245">
    <w:name w:val="xl324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26">
    <w:name w:val="xl126"/>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00000"/>
      <w:sz w:val="20"/>
    </w:rPr>
  </w:style>
  <w:style w:type="paragraph" w:customStyle="1" w:styleId="CharCharChar1">
    <w:name w:val="Char Char Char1"/>
    <w:basedOn w:val="a8"/>
    <w:pPr>
      <w:widowControl w:val="0"/>
      <w:spacing w:line="360" w:lineRule="auto"/>
      <w:jc w:val="both"/>
    </w:pPr>
    <w:rPr>
      <w:rFonts w:ascii="宋体" w:hAnsi="宋体"/>
      <w:kern w:val="2"/>
      <w:sz w:val="24"/>
      <w:szCs w:val="24"/>
    </w:rPr>
  </w:style>
  <w:style w:type="paragraph" w:customStyle="1" w:styleId="xl99">
    <w:name w:val="xl99"/>
    <w:basedOn w:val="a8"/>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affffff6">
    <w:name w:val="文字"/>
    <w:basedOn w:val="a8"/>
    <w:pPr>
      <w:widowControl w:val="0"/>
      <w:tabs>
        <w:tab w:val="left" w:pos="8520"/>
      </w:tabs>
      <w:spacing w:line="312" w:lineRule="auto"/>
      <w:ind w:right="-210" w:firstLine="556"/>
      <w:jc w:val="both"/>
    </w:pPr>
    <w:rPr>
      <w:rFonts w:ascii="宋体"/>
      <w:kern w:val="2"/>
      <w:sz w:val="28"/>
    </w:rPr>
  </w:style>
  <w:style w:type="paragraph" w:customStyle="1" w:styleId="ManualHeading20">
    <w:name w:val="*Manual # Heading 2"/>
    <w:next w:val="BodyText"/>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ParaCharCharCharChar">
    <w:name w:val="默认段落字体 Para Char Char Char Char"/>
    <w:basedOn w:val="a8"/>
    <w:pPr>
      <w:widowControl w:val="0"/>
      <w:jc w:val="both"/>
    </w:pPr>
    <w:rPr>
      <w:kern w:val="2"/>
      <w:szCs w:val="24"/>
    </w:rPr>
  </w:style>
  <w:style w:type="paragraph" w:customStyle="1" w:styleId="xl24">
    <w:name w:val="xl24"/>
    <w:basedOn w:val="a8"/>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xl3278">
    <w:name w:val="xl327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n1">
    <w:name w:val="n1"/>
    <w:basedOn w:val="10"/>
    <w:pPr>
      <w:widowControl w:val="0"/>
      <w:adjustRightInd w:val="0"/>
      <w:spacing w:before="0" w:after="0" w:line="100" w:lineRule="atLeast"/>
      <w:jc w:val="both"/>
      <w:textAlignment w:val="baseline"/>
      <w:outlineLvl w:val="9"/>
    </w:pPr>
    <w:rPr>
      <w:rFonts w:eastAsia="黑体"/>
      <w:b w:val="0"/>
      <w:bCs w:val="0"/>
      <w:sz w:val="18"/>
      <w:szCs w:val="20"/>
      <w:lang w:val="en-US" w:eastAsia="zh-CN"/>
    </w:rPr>
  </w:style>
  <w:style w:type="paragraph" w:customStyle="1" w:styleId="red">
    <w:name w:val="red"/>
    <w:basedOn w:val="a8"/>
    <w:pPr>
      <w:spacing w:before="100" w:beforeAutospacing="1" w:after="100" w:afterAutospacing="1"/>
    </w:pPr>
    <w:rPr>
      <w:rFonts w:ascii="宋体" w:hAnsi="宋体"/>
      <w:color w:val="FF9933"/>
      <w:sz w:val="24"/>
    </w:rPr>
  </w:style>
  <w:style w:type="paragraph" w:customStyle="1" w:styleId="BodyTextBold0">
    <w:name w:val="~Body Text Bold"/>
    <w:basedOn w:val="BodyTextBold"/>
    <w:pPr>
      <w:shd w:val="clear" w:color="auto" w:fill="DFE0E1"/>
      <w:spacing w:after="120" w:line="240" w:lineRule="auto"/>
    </w:pPr>
    <w:rPr>
      <w:rFonts w:ascii="Arial" w:hAnsi="Arial"/>
      <w:color w:val="00637A"/>
      <w:sz w:val="22"/>
    </w:rPr>
  </w:style>
  <w:style w:type="paragraph" w:customStyle="1" w:styleId="3h3H3level3PIM3Level3HeadHeading3-oldsect12">
    <w:name w:val="样式 标题 3h3H3level_3PIM 3Level 3 HeadHeading 3 - oldsect1.2..."/>
    <w:basedOn w:val="32"/>
    <w:pPr>
      <w:spacing w:before="0" w:after="0" w:line="360" w:lineRule="auto"/>
      <w:ind w:left="180"/>
    </w:pPr>
    <w:rPr>
      <w:rFonts w:ascii="宋体" w:hAnsi="宋体" w:cs="宋体"/>
      <w:bCs/>
      <w:sz w:val="28"/>
    </w:rPr>
  </w:style>
  <w:style w:type="paragraph" w:customStyle="1" w:styleId="xl3311">
    <w:name w:val="xl3311"/>
    <w:basedOn w:val="a8"/>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TableText10Bullet2Single0">
    <w:name w:val="~Table Text 10 Bullet #2 Single"/>
    <w:basedOn w:val="TableText10Bullet2Double"/>
    <w:pPr>
      <w:spacing w:after="0"/>
    </w:pPr>
  </w:style>
  <w:style w:type="paragraph" w:customStyle="1" w:styleId="BodySingle0">
    <w:name w:val="Body Single"/>
    <w:basedOn w:val="a8"/>
    <w:pPr>
      <w:overflowPunct w:val="0"/>
      <w:autoSpaceDE w:val="0"/>
      <w:autoSpaceDN w:val="0"/>
      <w:adjustRightInd w:val="0"/>
      <w:textAlignment w:val="baseline"/>
    </w:pPr>
    <w:rPr>
      <w:rFonts w:eastAsia="Times New Roman"/>
      <w:sz w:val="24"/>
      <w:lang w:eastAsia="en-US"/>
    </w:rPr>
  </w:style>
  <w:style w:type="paragraph" w:customStyle="1" w:styleId="TableText8Single0">
    <w:name w:val="~Table Text 8 Single"/>
    <w:basedOn w:val="TableText8Single"/>
    <w:pPr>
      <w:shd w:val="clear" w:color="auto" w:fill="DFE0E1"/>
    </w:pPr>
    <w:rPr>
      <w:color w:val="00637A"/>
    </w:rPr>
  </w:style>
  <w:style w:type="paragraph" w:customStyle="1" w:styleId="affffff7">
    <w:name w:val="保险正文"/>
    <w:basedOn w:val="a8"/>
    <w:pPr>
      <w:widowControl w:val="0"/>
      <w:snapToGrid w:val="0"/>
      <w:ind w:firstLine="539"/>
      <w:jc w:val="both"/>
    </w:pPr>
    <w:rPr>
      <w:rFonts w:ascii="宋体" w:hint="eastAsia"/>
      <w:kern w:val="2"/>
      <w:sz w:val="28"/>
    </w:rPr>
  </w:style>
  <w:style w:type="paragraph" w:customStyle="1" w:styleId="affffff8">
    <w:name w:val="表格文本"/>
    <w:basedOn w:val="a8"/>
    <w:pPr>
      <w:widowControl w:val="0"/>
      <w:tabs>
        <w:tab w:val="decimal" w:pos="0"/>
      </w:tabs>
      <w:autoSpaceDE w:val="0"/>
      <w:autoSpaceDN w:val="0"/>
      <w:adjustRightInd w:val="0"/>
    </w:pPr>
    <w:rPr>
      <w:rFonts w:ascii="宋体" w:hAnsi="宋体"/>
      <w:color w:val="000000"/>
      <w:szCs w:val="22"/>
    </w:rPr>
  </w:style>
  <w:style w:type="paragraph" w:customStyle="1" w:styleId="TableText11Bullet1Single0">
    <w:name w:val="~Table Text 11 Bullet #1 Single"/>
    <w:basedOn w:val="TableText11Bullet1Double0"/>
    <w:pPr>
      <w:spacing w:after="0"/>
    </w:pPr>
  </w:style>
  <w:style w:type="paragraph" w:customStyle="1" w:styleId="xl3232">
    <w:name w:val="xl3232"/>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59">
    <w:name w:val="xl359"/>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4"/>
      <w:szCs w:val="24"/>
    </w:rPr>
  </w:style>
  <w:style w:type="paragraph" w:customStyle="1" w:styleId="xl3318">
    <w:name w:val="xl3318"/>
    <w:basedOn w:val="a8"/>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Bullet1">
    <w:name w:val="Bullet 1"/>
    <w:basedOn w:val="a8"/>
    <w:pPr>
      <w:widowControl w:val="0"/>
      <w:spacing w:after="160"/>
      <w:ind w:left="763"/>
      <w:jc w:val="both"/>
    </w:pPr>
    <w:rPr>
      <w:kern w:val="2"/>
      <w:szCs w:val="24"/>
    </w:rPr>
  </w:style>
  <w:style w:type="paragraph" w:customStyle="1" w:styleId="LogoCover">
    <w:name w:val="*Logo Cover"/>
    <w:basedOn w:val="TableText0"/>
    <w:pPr>
      <w:ind w:right="360"/>
      <w:jc w:val="right"/>
    </w:pPr>
  </w:style>
  <w:style w:type="paragraph" w:customStyle="1" w:styleId="a20">
    <w:name w:val="a2"/>
    <w:basedOn w:val="a8"/>
    <w:pPr>
      <w:spacing w:line="300" w:lineRule="atLeast"/>
    </w:pPr>
    <w:rPr>
      <w:rFonts w:ascii="宋体" w:hAnsi="宋体" w:cs="宋体"/>
      <w:sz w:val="18"/>
      <w:szCs w:val="18"/>
    </w:rPr>
  </w:style>
  <w:style w:type="paragraph" w:customStyle="1" w:styleId="xl3309">
    <w:name w:val="xl3309"/>
    <w:basedOn w:val="a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Bullet5Single0">
    <w:name w:val="*Bullet #5 Single"/>
    <w:basedOn w:val="Bullet5Double0"/>
    <w:pPr>
      <w:spacing w:after="0"/>
    </w:pPr>
  </w:style>
  <w:style w:type="paragraph" w:customStyle="1" w:styleId="p18">
    <w:name w:val="p18"/>
    <w:basedOn w:val="a8"/>
    <w:pPr>
      <w:spacing w:after="312" w:line="360" w:lineRule="auto"/>
      <w:ind w:left="420" w:hanging="420"/>
      <w:jc w:val="center"/>
    </w:pPr>
    <w:rPr>
      <w:rFonts w:ascii="Arial" w:hAnsi="Arial" w:cs="Arial"/>
      <w:b/>
      <w:bCs/>
      <w:szCs w:val="21"/>
    </w:rPr>
  </w:style>
  <w:style w:type="paragraph" w:customStyle="1" w:styleId="Heading40">
    <w:name w:val="~Heading 4"/>
    <w:next w:val="BodyText0"/>
    <w:pPr>
      <w:keepNext/>
      <w:keepLines/>
      <w:spacing w:before="240" w:after="120"/>
      <w:outlineLvl w:val="4"/>
    </w:pPr>
    <w:rPr>
      <w:rFonts w:ascii="Arial" w:hAnsi="Arial"/>
      <w:color w:val="00637A"/>
      <w:sz w:val="24"/>
      <w:szCs w:val="24"/>
      <w:lang w:eastAsia="en-US"/>
    </w:rPr>
  </w:style>
  <w:style w:type="paragraph" w:customStyle="1" w:styleId="xl3257">
    <w:name w:val="xl325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AltNumbers0">
    <w:name w:val="~Alt Numbers"/>
    <w:basedOn w:val="AltNumbers"/>
    <w:pPr>
      <w:shd w:val="clear" w:color="auto" w:fill="DFE0E1"/>
      <w:spacing w:line="240" w:lineRule="auto"/>
    </w:pPr>
    <w:rPr>
      <w:rFonts w:ascii="Arial" w:hAnsi="Arial"/>
      <w:color w:val="00637A"/>
      <w:sz w:val="22"/>
    </w:rPr>
  </w:style>
  <w:style w:type="paragraph" w:customStyle="1" w:styleId="ibm-list-next">
    <w:name w:val="ibm-list-next"/>
    <w:basedOn w:val="a8"/>
    <w:pPr>
      <w:spacing w:before="100" w:beforeAutospacing="1" w:after="100" w:afterAutospacing="1"/>
    </w:pPr>
    <w:rPr>
      <w:rFonts w:ascii="宋体" w:hAnsi="宋体" w:cs="宋体"/>
      <w:sz w:val="24"/>
      <w:szCs w:val="24"/>
    </w:rPr>
  </w:style>
  <w:style w:type="paragraph" w:customStyle="1" w:styleId="Web9">
    <w:name w:val="普通(Web)9"/>
    <w:basedOn w:val="a8"/>
    <w:rPr>
      <w:rFonts w:ascii="宋体" w:hAnsi="宋体" w:cs="宋体"/>
      <w:sz w:val="24"/>
      <w:szCs w:val="24"/>
    </w:rPr>
  </w:style>
  <w:style w:type="paragraph" w:customStyle="1" w:styleId="xl3305">
    <w:name w:val="xl3305"/>
    <w:basedOn w:val="a8"/>
    <w:pPr>
      <w:pBdr>
        <w:top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1f6">
    <w:name w:val="招标文件样式1"/>
    <w:basedOn w:val="a8"/>
    <w:pPr>
      <w:widowControl w:val="0"/>
      <w:spacing w:line="312" w:lineRule="auto"/>
      <w:jc w:val="center"/>
      <w:outlineLvl w:val="0"/>
    </w:pPr>
    <w:rPr>
      <w:b/>
      <w:color w:val="000000"/>
      <w:kern w:val="2"/>
      <w:sz w:val="36"/>
      <w:szCs w:val="24"/>
    </w:rPr>
  </w:style>
  <w:style w:type="paragraph" w:customStyle="1" w:styleId="BlindParagraph0">
    <w:name w:val="~Blind Paragraph"/>
    <w:basedOn w:val="BlindParagraph"/>
    <w:pPr>
      <w:shd w:val="clear" w:color="auto" w:fill="DFE0E1"/>
    </w:pPr>
    <w:rPr>
      <w:rFonts w:ascii="Arial" w:hAnsi="Arial"/>
      <w:color w:val="00637A"/>
    </w:rPr>
  </w:style>
  <w:style w:type="paragraph" w:customStyle="1" w:styleId="2">
    <w:name w:val="￥标题2"/>
    <w:next w:val="a8"/>
    <w:pPr>
      <w:numPr>
        <w:ilvl w:val="1"/>
        <w:numId w:val="8"/>
      </w:numPr>
      <w:tabs>
        <w:tab w:val="left" w:pos="840"/>
      </w:tabs>
      <w:spacing w:line="360" w:lineRule="auto"/>
      <w:outlineLvl w:val="1"/>
    </w:pPr>
    <w:rPr>
      <w:rFonts w:ascii="Calibri" w:eastAsia="华文新魏" w:hAnsi="Calibri"/>
      <w:b/>
      <w:kern w:val="2"/>
      <w:sz w:val="36"/>
      <w:szCs w:val="22"/>
    </w:rPr>
  </w:style>
  <w:style w:type="paragraph" w:customStyle="1" w:styleId="2fa">
    <w:name w:val="正文缩进2字符"/>
    <w:basedOn w:val="a8"/>
    <w:pPr>
      <w:widowControl w:val="0"/>
      <w:spacing w:line="360" w:lineRule="auto"/>
      <w:ind w:firstLineChars="200" w:firstLine="200"/>
      <w:jc w:val="both"/>
    </w:pPr>
    <w:rPr>
      <w:kern w:val="2"/>
      <w:sz w:val="24"/>
      <w:szCs w:val="24"/>
    </w:rPr>
  </w:style>
  <w:style w:type="paragraph" w:customStyle="1" w:styleId="xl38">
    <w:name w:val="xl3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sz w:val="22"/>
      <w:szCs w:val="22"/>
    </w:rPr>
  </w:style>
  <w:style w:type="paragraph" w:customStyle="1" w:styleId="itemlist">
    <w:name w:val="itemlist"/>
    <w:basedOn w:val="a8"/>
    <w:pPr>
      <w:spacing w:before="100" w:beforeAutospacing="1" w:after="100" w:afterAutospacing="1"/>
    </w:pPr>
    <w:rPr>
      <w:rFonts w:ascii="宋体" w:hAnsi="宋体" w:cs="宋体"/>
      <w:sz w:val="24"/>
      <w:szCs w:val="24"/>
    </w:rPr>
  </w:style>
  <w:style w:type="paragraph" w:customStyle="1" w:styleId="Affffff9">
    <w:name w:val="A标题三"/>
    <w:next w:val="a8"/>
    <w:pPr>
      <w:tabs>
        <w:tab w:val="left" w:pos="709"/>
      </w:tabs>
      <w:spacing w:line="360" w:lineRule="auto"/>
      <w:ind w:left="709" w:hanging="709"/>
      <w:outlineLvl w:val="2"/>
    </w:pPr>
    <w:rPr>
      <w:rFonts w:ascii="宋体" w:hAnsi="宋体"/>
      <w:b/>
      <w:sz w:val="30"/>
    </w:rPr>
  </w:style>
  <w:style w:type="paragraph" w:customStyle="1" w:styleId="ProposalID">
    <w:name w:val="ProposalID"/>
    <w:basedOn w:val="CoverText2"/>
    <w:pPr>
      <w:spacing w:before="0" w:line="240" w:lineRule="auto"/>
    </w:pPr>
    <w:rPr>
      <w:b w:val="0"/>
      <w:color w:val="auto"/>
    </w:rPr>
  </w:style>
  <w:style w:type="paragraph" w:customStyle="1" w:styleId="font1">
    <w:name w:val="font1"/>
    <w:basedOn w:val="a8"/>
    <w:pPr>
      <w:spacing w:before="100" w:beforeAutospacing="1" w:after="100" w:afterAutospacing="1"/>
    </w:pPr>
    <w:rPr>
      <w:rFonts w:ascii="宋体" w:hAnsi="宋体" w:hint="eastAsia"/>
      <w:sz w:val="24"/>
    </w:rPr>
  </w:style>
  <w:style w:type="paragraph" w:customStyle="1" w:styleId="a10">
    <w:name w:val="a1"/>
    <w:basedOn w:val="a8"/>
    <w:pPr>
      <w:spacing w:line="300" w:lineRule="atLeast"/>
    </w:pPr>
    <w:rPr>
      <w:rFonts w:ascii="宋体" w:hAnsi="宋体"/>
      <w:sz w:val="18"/>
    </w:rPr>
  </w:style>
  <w:style w:type="paragraph" w:customStyle="1" w:styleId="InTableText">
    <w:name w:val="InTableText"/>
    <w:basedOn w:val="a8"/>
    <w:pPr>
      <w:tabs>
        <w:tab w:val="left" w:pos="144"/>
        <w:tab w:val="left" w:pos="720"/>
      </w:tabs>
      <w:ind w:left="720" w:hanging="720"/>
    </w:pPr>
    <w:rPr>
      <w:rFonts w:ascii="Arial" w:hAnsi="Arial"/>
      <w:sz w:val="16"/>
      <w:lang w:val="es-AR"/>
    </w:rPr>
  </w:style>
  <w:style w:type="paragraph" w:customStyle="1" w:styleId="858D7CFB-ED40-4347-BF05-701D383B685F858D7CFB-ED40-4347-BF05-701D383B685F">
    <w:name w:val="列出段落[858D7CFB-ED40-4347-BF05-701D383B685F][858D7CFB-ED40-4347-BF05-701D383B685F]"/>
    <w:basedOn w:val="a8"/>
    <w:pPr>
      <w:ind w:firstLineChars="200" w:firstLine="420"/>
    </w:pPr>
  </w:style>
  <w:style w:type="paragraph" w:customStyle="1" w:styleId="2fb">
    <w:name w:val="正文2"/>
    <w:basedOn w:val="a8"/>
    <w:pPr>
      <w:widowControl w:val="0"/>
      <w:tabs>
        <w:tab w:val="left" w:pos="0"/>
      </w:tabs>
      <w:spacing w:before="60" w:after="60" w:line="360" w:lineRule="auto"/>
      <w:jc w:val="both"/>
      <w:outlineLvl w:val="7"/>
    </w:pPr>
    <w:rPr>
      <w:kern w:val="2"/>
      <w:sz w:val="24"/>
      <w:szCs w:val="24"/>
    </w:rPr>
  </w:style>
  <w:style w:type="paragraph" w:customStyle="1" w:styleId="xl87">
    <w:name w:val="xl87"/>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affffffa">
    <w:name w:val="正文首行缩进两字符"/>
    <w:basedOn w:val="a8"/>
    <w:uiPriority w:val="99"/>
    <w:pPr>
      <w:widowControl w:val="0"/>
      <w:spacing w:line="360" w:lineRule="auto"/>
      <w:ind w:firstLineChars="200" w:firstLine="200"/>
      <w:jc w:val="both"/>
    </w:pPr>
    <w:rPr>
      <w:kern w:val="2"/>
      <w:szCs w:val="21"/>
    </w:rPr>
  </w:style>
  <w:style w:type="paragraph" w:customStyle="1" w:styleId="affffffb">
    <w:name w:val="合同书"/>
    <w:basedOn w:val="a8"/>
    <w:pPr>
      <w:widowControl w:val="0"/>
      <w:spacing w:line="360" w:lineRule="auto"/>
      <w:jc w:val="center"/>
    </w:pPr>
    <w:rPr>
      <w:rFonts w:ascii="黑体" w:eastAsia="黑体"/>
      <w:b/>
      <w:kern w:val="2"/>
      <w:sz w:val="30"/>
      <w:szCs w:val="30"/>
    </w:rPr>
  </w:style>
  <w:style w:type="paragraph" w:customStyle="1" w:styleId="p16">
    <w:name w:val="p16"/>
    <w:basedOn w:val="a8"/>
    <w:pPr>
      <w:jc w:val="center"/>
    </w:pPr>
    <w:rPr>
      <w:rFonts w:ascii="Tahoma" w:hAnsi="Tahoma" w:cs="Tahoma"/>
      <w:szCs w:val="21"/>
    </w:rPr>
  </w:style>
  <w:style w:type="paragraph" w:customStyle="1" w:styleId="a6">
    <w:name w:val="文本正文"/>
    <w:basedOn w:val="a8"/>
    <w:pPr>
      <w:widowControl w:val="0"/>
      <w:numPr>
        <w:numId w:val="11"/>
      </w:numPr>
      <w:tabs>
        <w:tab w:val="left" w:pos="425"/>
      </w:tabs>
      <w:spacing w:line="360" w:lineRule="auto"/>
      <w:ind w:left="0" w:firstLineChars="200" w:firstLine="480"/>
    </w:pPr>
    <w:rPr>
      <w:rFonts w:ascii="宋体" w:hAnsi="宋体"/>
      <w:kern w:val="2"/>
      <w:sz w:val="24"/>
      <w:szCs w:val="24"/>
    </w:rPr>
  </w:style>
  <w:style w:type="paragraph" w:customStyle="1" w:styleId="font6">
    <w:name w:val="font6"/>
    <w:basedOn w:val="a8"/>
    <w:pPr>
      <w:spacing w:before="100" w:beforeAutospacing="1" w:after="100" w:afterAutospacing="1"/>
    </w:pPr>
    <w:rPr>
      <w:rFonts w:ascii="宋体" w:hAnsi="宋体" w:cs="宋体"/>
      <w:sz w:val="18"/>
      <w:szCs w:val="18"/>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8"/>
    <w:pPr>
      <w:spacing w:line="360" w:lineRule="auto"/>
      <w:ind w:firstLineChars="225" w:firstLine="540"/>
      <w:contextualSpacing/>
      <w:jc w:val="both"/>
    </w:pPr>
    <w:rPr>
      <w:rFonts w:ascii="Tahoma" w:hAnsi="Tahoma"/>
      <w:kern w:val="2"/>
      <w:sz w:val="24"/>
      <w:szCs w:val="21"/>
      <w:shd w:val="clear" w:color="auto" w:fill="000080"/>
    </w:rPr>
  </w:style>
  <w:style w:type="paragraph" w:customStyle="1" w:styleId="30">
    <w:name w:val="招标文件样式3"/>
    <w:basedOn w:val="a8"/>
    <w:pPr>
      <w:widowControl w:val="0"/>
      <w:numPr>
        <w:numId w:val="49"/>
      </w:numPr>
      <w:tabs>
        <w:tab w:val="left" w:pos="1275"/>
      </w:tabs>
      <w:spacing w:beforeLines="100" w:afterLines="100"/>
      <w:ind w:left="1275" w:hanging="1275"/>
      <w:jc w:val="both"/>
      <w:outlineLvl w:val="1"/>
    </w:pPr>
    <w:rPr>
      <w:rFonts w:ascii="宋体"/>
      <w:b/>
      <w:bCs/>
      <w:color w:val="000000"/>
      <w:sz w:val="24"/>
    </w:rPr>
  </w:style>
  <w:style w:type="paragraph" w:customStyle="1" w:styleId="xl108">
    <w:name w:val="xl108"/>
    <w:basedOn w:val="a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CharCharCharCharCharChar1Char">
    <w:name w:val="Char Char Char Char Char Char1 Char"/>
    <w:basedOn w:val="a8"/>
    <w:pPr>
      <w:spacing w:line="360" w:lineRule="auto"/>
      <w:contextualSpacing/>
      <w:jc w:val="both"/>
    </w:pPr>
    <w:rPr>
      <w:rFonts w:ascii="Tahoma" w:hAnsi="Tahoma"/>
      <w:kern w:val="2"/>
      <w:sz w:val="24"/>
      <w:szCs w:val="21"/>
      <w:shd w:val="clear" w:color="auto" w:fill="000080"/>
    </w:rPr>
  </w:style>
  <w:style w:type="paragraph" w:customStyle="1" w:styleId="TableText30">
    <w:name w:val="*Table Text 3"/>
    <w:basedOn w:val="TableText0"/>
    <w:rPr>
      <w:sz w:val="14"/>
      <w:szCs w:val="14"/>
    </w:rPr>
  </w:style>
  <w:style w:type="paragraph" w:customStyle="1" w:styleId="CharCharChar1CharCharCharChar">
    <w:name w:val="Char Char Char1 Char Char Char Char"/>
    <w:basedOn w:val="a8"/>
    <w:pPr>
      <w:widowControl w:val="0"/>
      <w:ind w:firstLineChars="200" w:firstLine="440"/>
      <w:jc w:val="both"/>
    </w:pPr>
    <w:rPr>
      <w:rFonts w:ascii="Tahoma" w:hAnsi="Tahoma"/>
      <w:kern w:val="2"/>
      <w:sz w:val="22"/>
      <w:szCs w:val="22"/>
    </w:rPr>
  </w:style>
  <w:style w:type="paragraph" w:customStyle="1" w:styleId="xl3255">
    <w:name w:val="xl3255"/>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color w:val="000000"/>
      <w:sz w:val="18"/>
      <w:szCs w:val="18"/>
    </w:rPr>
  </w:style>
  <w:style w:type="paragraph" w:customStyle="1" w:styleId="xl34">
    <w:name w:val="xl34"/>
    <w:basedOn w:val="a8"/>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xl130">
    <w:name w:val="xl13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sz w:val="20"/>
    </w:rPr>
  </w:style>
  <w:style w:type="paragraph" w:customStyle="1" w:styleId="xl63">
    <w:name w:val="xl63"/>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0"/>
    </w:rPr>
  </w:style>
  <w:style w:type="paragraph" w:customStyle="1" w:styleId="InfoText0">
    <w:name w:val="~Info Text"/>
    <w:basedOn w:val="InfoText"/>
    <w:pPr>
      <w:shd w:val="clear" w:color="auto" w:fill="DFE0E1"/>
      <w:spacing w:after="120"/>
    </w:pPr>
    <w:rPr>
      <w:color w:val="00637A"/>
      <w:sz w:val="20"/>
    </w:rPr>
  </w:style>
  <w:style w:type="paragraph" w:customStyle="1" w:styleId="xl3312">
    <w:name w:val="xl3312"/>
    <w:basedOn w:val="a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bodytextbold1">
    <w:name w:val="body text bold"/>
    <w:basedOn w:val="af2"/>
    <w:pPr>
      <w:spacing w:after="0"/>
    </w:pPr>
    <w:rPr>
      <w:rFonts w:ascii="Futura Hv" w:hAnsi="Futura Hv"/>
      <w:sz w:val="18"/>
      <w:lang w:eastAsia="en-US"/>
    </w:rPr>
  </w:style>
  <w:style w:type="paragraph" w:customStyle="1" w:styleId="Bullet2Double">
    <w:name w:val="~Bullet #2 Double"/>
    <w:basedOn w:val="Bullet2Double0"/>
    <w:pPr>
      <w:numPr>
        <w:numId w:val="50"/>
      </w:numPr>
      <w:shd w:val="clear" w:color="auto" w:fill="DFE0E1"/>
      <w:tabs>
        <w:tab w:val="left" w:pos="360"/>
        <w:tab w:val="left" w:pos="720"/>
        <w:tab w:val="left" w:pos="1080"/>
      </w:tabs>
      <w:spacing w:after="120" w:line="240" w:lineRule="auto"/>
      <w:ind w:left="851" w:hanging="851"/>
    </w:pPr>
    <w:rPr>
      <w:color w:val="00637A"/>
      <w:sz w:val="22"/>
    </w:rPr>
  </w:style>
  <w:style w:type="paragraph" w:customStyle="1" w:styleId="HeadingManual60">
    <w:name w:val="~Heading Manual#6"/>
    <w:basedOn w:val="HeadingManual6"/>
    <w:next w:val="BodyText0"/>
  </w:style>
  <w:style w:type="paragraph" w:customStyle="1" w:styleId="dashbullet">
    <w:name w:val="dash bullet"/>
    <w:pPr>
      <w:numPr>
        <w:numId w:val="51"/>
      </w:numPr>
      <w:tabs>
        <w:tab w:val="clear" w:pos="1080"/>
        <w:tab w:val="left" w:pos="187"/>
      </w:tabs>
      <w:spacing w:after="20"/>
      <w:ind w:left="374" w:hanging="187"/>
    </w:pPr>
    <w:rPr>
      <w:rFonts w:ascii="Futura Bk" w:hAnsi="Futura Bk"/>
      <w:sz w:val="18"/>
      <w:lang w:eastAsia="en-US"/>
    </w:rPr>
  </w:style>
  <w:style w:type="paragraph" w:customStyle="1" w:styleId="xl3265">
    <w:name w:val="xl3265"/>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18"/>
      <w:szCs w:val="18"/>
    </w:rPr>
  </w:style>
  <w:style w:type="paragraph" w:customStyle="1" w:styleId="xl106">
    <w:name w:val="xl106"/>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47">
    <w:name w:val="xl47"/>
    <w:basedOn w:val="a8"/>
    <w:pPr>
      <w:pBdr>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CharChar1CharCharCharCharCharCharCharCharCharCharCharCharCharChar">
    <w:name w:val="Char Char1 Char Char Char Char Char Char Char Char Char Char Char Char Char Char"/>
    <w:basedOn w:val="a8"/>
    <w:pPr>
      <w:spacing w:after="160" w:line="240" w:lineRule="exact"/>
    </w:pPr>
    <w:rPr>
      <w:rFonts w:ascii="Verdana" w:hAnsi="Verdana"/>
      <w:sz w:val="20"/>
      <w:lang w:eastAsia="en-US"/>
    </w:rPr>
  </w:style>
  <w:style w:type="paragraph" w:customStyle="1" w:styleId="affffffc">
    <w:name w:val="我的列表"/>
    <w:basedOn w:val="a9"/>
    <w:pPr>
      <w:ind w:firstLine="0"/>
    </w:pPr>
    <w:rPr>
      <w:rFonts w:ascii="宋体" w:hAnsi="宋体"/>
      <w:color w:val="000000"/>
      <w:szCs w:val="22"/>
    </w:rPr>
  </w:style>
  <w:style w:type="paragraph" w:customStyle="1" w:styleId="Quotation">
    <w:name w:val="*Quotation"/>
    <w:basedOn w:val="BodyText"/>
    <w:next w:val="QuotationAttribute"/>
    <w:pPr>
      <w:spacing w:after="200" w:line="220" w:lineRule="atLeast"/>
      <w:ind w:left="720" w:right="720"/>
    </w:pPr>
    <w:rPr>
      <w:rFonts w:ascii="Futura Lt" w:hAnsi="Futura Lt"/>
      <w:i/>
      <w:color w:val="auto"/>
      <w:kern w:val="0"/>
      <w:sz w:val="20"/>
    </w:rPr>
  </w:style>
  <w:style w:type="paragraph" w:customStyle="1" w:styleId="100">
    <w:name w:val="样式 10 磅 左"/>
    <w:basedOn w:val="a8"/>
    <w:pPr>
      <w:widowControl w:val="0"/>
    </w:pPr>
    <w:rPr>
      <w:rFonts w:eastAsia="仿宋_GB2312" w:cs="宋体"/>
      <w:kern w:val="2"/>
      <w:sz w:val="20"/>
    </w:rPr>
  </w:style>
  <w:style w:type="paragraph" w:customStyle="1" w:styleId="Bullet5Single">
    <w:name w:val="~Bullet #5 Single"/>
    <w:basedOn w:val="Bullet5Single0"/>
    <w:pPr>
      <w:numPr>
        <w:numId w:val="52"/>
      </w:numPr>
      <w:shd w:val="clear" w:color="auto" w:fill="DFE0E1"/>
      <w:tabs>
        <w:tab w:val="clear" w:pos="720"/>
        <w:tab w:val="left" w:pos="360"/>
        <w:tab w:val="left" w:pos="1713"/>
      </w:tabs>
      <w:ind w:left="1713" w:hanging="720"/>
    </w:pPr>
    <w:rPr>
      <w:color w:val="00637A"/>
    </w:rPr>
  </w:style>
  <w:style w:type="paragraph" w:customStyle="1" w:styleId="ItemList0">
    <w:name w:val="Item List"/>
    <w:pPr>
      <w:tabs>
        <w:tab w:val="left" w:pos="425"/>
        <w:tab w:val="left" w:leader="dot" w:pos="2211"/>
      </w:tabs>
      <w:spacing w:line="300" w:lineRule="auto"/>
      <w:ind w:left="425" w:hanging="425"/>
      <w:jc w:val="both"/>
    </w:pPr>
    <w:rPr>
      <w:rFonts w:ascii="Arial" w:hAnsi="Arial"/>
      <w:sz w:val="21"/>
    </w:rPr>
  </w:style>
  <w:style w:type="paragraph" w:customStyle="1" w:styleId="xl352">
    <w:name w:val="xl352"/>
    <w:basedOn w:val="a8"/>
    <w:pPr>
      <w:spacing w:before="100" w:beforeAutospacing="1" w:after="100" w:afterAutospacing="1"/>
      <w:jc w:val="center"/>
    </w:pPr>
    <w:rPr>
      <w:rFonts w:ascii="微软雅黑" w:eastAsia="微软雅黑" w:hAnsi="微软雅黑" w:cs="宋体"/>
      <w:b/>
      <w:bCs/>
      <w:sz w:val="32"/>
      <w:szCs w:val="32"/>
    </w:rPr>
  </w:style>
  <w:style w:type="paragraph" w:customStyle="1" w:styleId="CharCharChar">
    <w:name w:val="Char Char Char"/>
    <w:basedOn w:val="a8"/>
    <w:pPr>
      <w:spacing w:after="160" w:line="240" w:lineRule="exact"/>
    </w:pPr>
    <w:rPr>
      <w:rFonts w:ascii="Verdana" w:hAnsi="Verdana" w:cs="Verdana"/>
      <w:szCs w:val="21"/>
      <w:lang w:eastAsia="en-US"/>
    </w:rPr>
  </w:style>
  <w:style w:type="paragraph" w:customStyle="1" w:styleId="CharChar22">
    <w:name w:val="Char Char22"/>
    <w:basedOn w:val="a8"/>
    <w:pPr>
      <w:spacing w:after="160" w:line="240" w:lineRule="exact"/>
    </w:pPr>
    <w:rPr>
      <w:rFonts w:ascii="Verdana" w:eastAsia="黑体" w:hAnsi="Verdana"/>
      <w:sz w:val="28"/>
      <w:lang w:eastAsia="en-US"/>
    </w:rPr>
  </w:style>
  <w:style w:type="paragraph" w:customStyle="1" w:styleId="Sourcetextbullet">
    <w:name w:val="Sourcetext bullet"/>
    <w:basedOn w:val="a8"/>
    <w:pPr>
      <w:spacing w:after="120"/>
      <w:ind w:left="2160"/>
    </w:pPr>
    <w:rPr>
      <w:rFonts w:ascii="Book Antiqua" w:hAnsi="Book Antiqua"/>
      <w:sz w:val="20"/>
      <w:lang w:eastAsia="en-US"/>
    </w:rPr>
  </w:style>
  <w:style w:type="paragraph" w:customStyle="1" w:styleId="xl27">
    <w:name w:val="xl2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ectionTitle">
    <w:name w:val="*Section Title"/>
    <w:next w:val="BodyText"/>
    <w:pPr>
      <w:pageBreakBefore/>
      <w:spacing w:before="240" w:after="240"/>
      <w:outlineLvl w:val="0"/>
    </w:pPr>
    <w:rPr>
      <w:rFonts w:ascii="Arial" w:hAnsi="Arial"/>
      <w:color w:val="00637A"/>
      <w:sz w:val="36"/>
      <w:szCs w:val="36"/>
      <w:lang w:eastAsia="en-US"/>
    </w:rPr>
  </w:style>
  <w:style w:type="paragraph" w:customStyle="1" w:styleId="xl127">
    <w:name w:val="xl127"/>
    <w:basedOn w:val="a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085">
    <w:name w:val="样式 首行缩进:  0.85 厘米"/>
    <w:basedOn w:val="a8"/>
    <w:pPr>
      <w:widowControl w:val="0"/>
      <w:spacing w:line="360" w:lineRule="auto"/>
      <w:ind w:firstLine="480"/>
      <w:jc w:val="both"/>
    </w:pPr>
    <w:rPr>
      <w:kern w:val="2"/>
      <w:sz w:val="24"/>
    </w:rPr>
  </w:style>
  <w:style w:type="paragraph" w:customStyle="1" w:styleId="ParaCharCharCharCharCharCharCharCharChar">
    <w:name w:val="默认段落字体 Para Char Char Char Char Char Char Char Char Char"/>
    <w:basedOn w:val="a8"/>
    <w:pPr>
      <w:widowControl w:val="0"/>
      <w:adjustRightInd w:val="0"/>
      <w:spacing w:line="360" w:lineRule="auto"/>
      <w:jc w:val="both"/>
    </w:pPr>
    <w:rPr>
      <w:sz w:val="24"/>
    </w:rPr>
  </w:style>
  <w:style w:type="paragraph" w:customStyle="1" w:styleId="TableText8Bullet1Single0">
    <w:name w:val="~Table Text 8 Bullet #1 Single"/>
    <w:basedOn w:val="TableText8Bullet1Double0"/>
    <w:pPr>
      <w:tabs>
        <w:tab w:val="clear" w:pos="425"/>
      </w:tabs>
      <w:spacing w:after="0"/>
    </w:pPr>
  </w:style>
  <w:style w:type="paragraph" w:customStyle="1" w:styleId="49">
    <w:name w:val="招标文件式样4"/>
    <w:basedOn w:val="a8"/>
    <w:pPr>
      <w:widowControl w:val="0"/>
      <w:spacing w:line="360" w:lineRule="auto"/>
      <w:jc w:val="center"/>
      <w:outlineLvl w:val="3"/>
    </w:pPr>
    <w:rPr>
      <w:b/>
      <w:color w:val="000000"/>
      <w:kern w:val="2"/>
      <w:szCs w:val="24"/>
    </w:rPr>
  </w:style>
  <w:style w:type="paragraph" w:customStyle="1" w:styleId="xl3308">
    <w:name w:val="xl3308"/>
    <w:basedOn w:val="a8"/>
    <w:pPr>
      <w:pBdr>
        <w:top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Char1CharCharCharCharCharCharCharCharCharCharCharChar">
    <w:name w:val="Char1 Char Char Char Char Char Char Char Char Char Char Char Char"/>
    <w:basedOn w:val="a8"/>
    <w:pPr>
      <w:widowControl w:val="0"/>
      <w:tabs>
        <w:tab w:val="left" w:pos="425"/>
      </w:tabs>
      <w:ind w:left="425" w:hanging="425"/>
      <w:jc w:val="both"/>
    </w:pPr>
    <w:rPr>
      <w:kern w:val="2"/>
      <w:sz w:val="24"/>
      <w:szCs w:val="24"/>
    </w:rPr>
  </w:style>
  <w:style w:type="paragraph" w:customStyle="1" w:styleId="Heading10">
    <w:name w:val="~Heading 1"/>
    <w:next w:val="BodyText0"/>
    <w:pPr>
      <w:keepNext/>
      <w:keepLines/>
      <w:spacing w:before="240" w:after="120" w:line="220" w:lineRule="atLeast"/>
      <w:outlineLvl w:val="1"/>
    </w:pPr>
    <w:rPr>
      <w:rFonts w:ascii="Arial" w:hAnsi="Arial"/>
      <w:b/>
      <w:color w:val="00637A"/>
      <w:sz w:val="32"/>
      <w:szCs w:val="32"/>
      <w:lang w:eastAsia="en-US"/>
    </w:rPr>
  </w:style>
  <w:style w:type="paragraph" w:customStyle="1" w:styleId="xl58">
    <w:name w:val="xl58"/>
    <w:basedOn w:val="a8"/>
    <w:pPr>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textAlignment w:val="top"/>
    </w:pPr>
    <w:rPr>
      <w:rFonts w:ascii="仿宋_GB2312" w:eastAsia="仿宋_GB2312" w:hAnsi="宋体" w:cs="宋体"/>
      <w:sz w:val="20"/>
    </w:rPr>
  </w:style>
  <w:style w:type="paragraph" w:customStyle="1" w:styleId="xl3307">
    <w:name w:val="xl3307"/>
    <w:basedOn w:val="a8"/>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xl3297">
    <w:name w:val="xl3297"/>
    <w:basedOn w:val="a8"/>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Q4">
    <w:name w:val="Q4"/>
    <w:basedOn w:val="a8"/>
    <w:next w:val="a8"/>
    <w:pPr>
      <w:widowControl w:val="0"/>
      <w:numPr>
        <w:ilvl w:val="4"/>
        <w:numId w:val="11"/>
      </w:numPr>
      <w:tabs>
        <w:tab w:val="clear" w:pos="2551"/>
        <w:tab w:val="left" w:pos="0"/>
      </w:tabs>
      <w:spacing w:line="360" w:lineRule="auto"/>
      <w:ind w:left="851" w:hanging="851"/>
      <w:jc w:val="both"/>
      <w:outlineLvl w:val="3"/>
    </w:pPr>
    <w:rPr>
      <w:rFonts w:ascii="Arial" w:hAnsi="Arial"/>
      <w:b/>
      <w:kern w:val="2"/>
      <w:sz w:val="28"/>
    </w:rPr>
  </w:style>
  <w:style w:type="paragraph" w:customStyle="1" w:styleId="xl3320">
    <w:name w:val="xl3320"/>
    <w:basedOn w:val="a8"/>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xl3261">
    <w:name w:val="xl326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xl35">
    <w:name w:val="xl35"/>
    <w:basedOn w:val="a8"/>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affffffd">
    <w:name w:val="列表项目（缩进两字）"/>
    <w:basedOn w:val="a5"/>
    <w:pPr>
      <w:numPr>
        <w:numId w:val="0"/>
      </w:numPr>
      <w:tabs>
        <w:tab w:val="clear" w:pos="425"/>
        <w:tab w:val="left" w:pos="390"/>
      </w:tabs>
      <w:adjustRightInd w:val="0"/>
      <w:snapToGrid w:val="0"/>
      <w:spacing w:line="360" w:lineRule="auto"/>
      <w:ind w:left="390" w:hanging="390"/>
    </w:pPr>
    <w:rPr>
      <w:rFonts w:ascii="Arial" w:hAnsi="Arial"/>
      <w:sz w:val="28"/>
    </w:rPr>
  </w:style>
  <w:style w:type="paragraph" w:customStyle="1" w:styleId="xl3275">
    <w:name w:val="xl3275"/>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xl354">
    <w:name w:val="xl354"/>
    <w:basedOn w:val="a8"/>
    <w:pPr>
      <w:spacing w:before="100" w:beforeAutospacing="1" w:after="100" w:afterAutospacing="1"/>
    </w:pPr>
    <w:rPr>
      <w:rFonts w:ascii="微软雅黑" w:eastAsia="微软雅黑" w:hAnsi="微软雅黑" w:cs="宋体"/>
      <w:sz w:val="24"/>
      <w:szCs w:val="24"/>
    </w:rPr>
  </w:style>
  <w:style w:type="paragraph" w:customStyle="1" w:styleId="xl3266">
    <w:name w:val="xl3266"/>
    <w:basedOn w:val="a8"/>
    <w:pPr>
      <w:spacing w:before="100" w:beforeAutospacing="1" w:after="100" w:afterAutospacing="1"/>
      <w:textAlignment w:val="bottom"/>
    </w:pPr>
    <w:rPr>
      <w:rFonts w:ascii="宋体" w:hAnsi="宋体" w:cs="宋体"/>
      <w:sz w:val="20"/>
    </w:rPr>
  </w:style>
  <w:style w:type="paragraph" w:customStyle="1" w:styleId="xl83">
    <w:name w:val="xl83"/>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a14">
    <w:name w:val="a14"/>
    <w:basedOn w:val="a8"/>
    <w:pPr>
      <w:spacing w:before="100" w:beforeAutospacing="1" w:after="100" w:afterAutospacing="1" w:line="360" w:lineRule="atLeast"/>
    </w:pPr>
    <w:rPr>
      <w:rFonts w:ascii="宋体" w:hAnsi="宋体"/>
    </w:rPr>
  </w:style>
  <w:style w:type="paragraph" w:customStyle="1" w:styleId="Char50">
    <w:name w:val="Char5"/>
    <w:basedOn w:val="a8"/>
    <w:pPr>
      <w:widowControl w:val="0"/>
      <w:tabs>
        <w:tab w:val="left" w:pos="825"/>
      </w:tabs>
      <w:ind w:left="825" w:hanging="360"/>
      <w:jc w:val="both"/>
    </w:pPr>
    <w:rPr>
      <w:kern w:val="2"/>
      <w:sz w:val="24"/>
      <w:szCs w:val="24"/>
    </w:rPr>
  </w:style>
  <w:style w:type="paragraph" w:customStyle="1" w:styleId="a30">
    <w:name w:val="a3"/>
    <w:basedOn w:val="a8"/>
    <w:pPr>
      <w:spacing w:line="300" w:lineRule="atLeast"/>
    </w:pPr>
    <w:rPr>
      <w:rFonts w:ascii="宋体" w:hAnsi="宋体" w:cs="宋体"/>
      <w:sz w:val="18"/>
      <w:szCs w:val="18"/>
    </w:rPr>
  </w:style>
  <w:style w:type="paragraph" w:customStyle="1" w:styleId="HPBodytext10pt">
    <w:name w:val="_HP Body text 10 pt"/>
    <w:basedOn w:val="Default"/>
    <w:next w:val="Default"/>
    <w:pPr>
      <w:spacing w:after="120"/>
    </w:pPr>
    <w:rPr>
      <w:rFonts w:ascii="Futura-Book" w:hAnsi="Futura-Book" w:cs="Times New Roman"/>
      <w:color w:val="auto"/>
      <w:lang w:eastAsia="zh-CN"/>
    </w:rPr>
  </w:style>
  <w:style w:type="paragraph" w:customStyle="1" w:styleId="affffffe">
    <w:name w:val="目录标题"/>
    <w:basedOn w:val="a8"/>
    <w:next w:val="11"/>
    <w:pPr>
      <w:keepNext/>
      <w:wordWrap w:val="0"/>
      <w:autoSpaceDE w:val="0"/>
      <w:spacing w:before="360" w:after="120" w:line="400" w:lineRule="exact"/>
      <w:jc w:val="center"/>
      <w:textAlignment w:val="bottom"/>
    </w:pPr>
    <w:rPr>
      <w:rFonts w:ascii="宋体"/>
      <w:b/>
      <w:snapToGrid w:val="0"/>
      <w:kern w:val="10"/>
      <w:sz w:val="36"/>
    </w:rPr>
  </w:style>
  <w:style w:type="paragraph" w:customStyle="1" w:styleId="122">
    <w:name w:val="正文1.2"/>
    <w:basedOn w:val="a8"/>
    <w:pPr>
      <w:widowControl w:val="0"/>
      <w:autoSpaceDE w:val="0"/>
      <w:autoSpaceDN w:val="0"/>
      <w:adjustRightInd w:val="0"/>
      <w:spacing w:line="288" w:lineRule="auto"/>
      <w:textAlignment w:val="baseline"/>
    </w:pPr>
    <w:rPr>
      <w:sz w:val="28"/>
    </w:rPr>
  </w:style>
  <w:style w:type="paragraph" w:customStyle="1" w:styleId="afffffff">
    <w:name w:val="正文(首行缩进)"/>
    <w:pPr>
      <w:spacing w:line="420" w:lineRule="atLeast"/>
      <w:ind w:firstLineChars="200" w:firstLine="200"/>
      <w:jc w:val="both"/>
    </w:pPr>
    <w:rPr>
      <w:rFonts w:eastAsia="仿宋_GB2312"/>
      <w:spacing w:val="2"/>
      <w:kern w:val="24"/>
      <w:sz w:val="24"/>
    </w:rPr>
  </w:style>
  <w:style w:type="paragraph" w:customStyle="1" w:styleId="xl3313">
    <w:name w:val="xl3313"/>
    <w:basedOn w:val="a8"/>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sz w:val="18"/>
      <w:szCs w:val="18"/>
    </w:rPr>
  </w:style>
  <w:style w:type="paragraph" w:customStyle="1" w:styleId="xl3323">
    <w:name w:val="xl3323"/>
    <w:basedOn w:val="a8"/>
    <w:pPr>
      <w:pBdr>
        <w:top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xl49">
    <w:name w:val="xl49"/>
    <w:basedOn w:val="a8"/>
    <w:pPr>
      <w:pBdr>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TableText11Bold0">
    <w:name w:val="~Table Text 11 Bold"/>
    <w:basedOn w:val="TableText11Bold"/>
    <w:pPr>
      <w:shd w:val="clear" w:color="auto" w:fill="DFE0E1"/>
    </w:pPr>
    <w:rPr>
      <w:color w:val="00637A"/>
    </w:rPr>
  </w:style>
  <w:style w:type="paragraph" w:customStyle="1" w:styleId="4a">
    <w:name w:val="标题4"/>
    <w:basedOn w:val="41"/>
    <w:link w:val="4CharChar0"/>
    <w:pPr>
      <w:keepNext w:val="0"/>
      <w:keepLines w:val="0"/>
      <w:widowControl w:val="0"/>
      <w:tabs>
        <w:tab w:val="left" w:pos="0"/>
      </w:tabs>
      <w:spacing w:before="0" w:after="0" w:line="360" w:lineRule="auto"/>
      <w:jc w:val="both"/>
    </w:pPr>
    <w:rPr>
      <w:rFonts w:ascii="Cambria" w:eastAsia="仿宋_GB2312" w:hAnsi="Cambria"/>
      <w:b w:val="0"/>
      <w:kern w:val="2"/>
      <w:sz w:val="30"/>
      <w:szCs w:val="30"/>
    </w:rPr>
  </w:style>
  <w:style w:type="paragraph" w:customStyle="1" w:styleId="ArialArial15">
    <w:name w:val="样式 (西文) Arial (复杂文种) Arial (西文)小四 (复杂文种)五号 行距: 1.5 倍行距 首行缩进..."/>
    <w:basedOn w:val="a8"/>
    <w:pPr>
      <w:widowControl w:val="0"/>
      <w:spacing w:line="360" w:lineRule="auto"/>
      <w:ind w:firstLineChars="200" w:firstLine="480"/>
      <w:jc w:val="both"/>
    </w:pPr>
    <w:rPr>
      <w:rFonts w:ascii="Arial" w:hAnsi="Arial" w:cs="Arial"/>
      <w:kern w:val="2"/>
      <w:sz w:val="24"/>
      <w:szCs w:val="21"/>
    </w:rPr>
  </w:style>
  <w:style w:type="paragraph" w:customStyle="1" w:styleId="Note">
    <w:name w:val="*Note"/>
    <w:basedOn w:val="BodyText"/>
    <w:next w:val="BodyText"/>
    <w:pPr>
      <w:ind w:left="720" w:hanging="720"/>
    </w:pPr>
    <w:rPr>
      <w:kern w:val="0"/>
    </w:rPr>
  </w:style>
  <w:style w:type="paragraph" w:customStyle="1" w:styleId="xl76">
    <w:name w:val="xl76"/>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charttext">
    <w:name w:val="chart text"/>
    <w:basedOn w:val="a8"/>
    <w:pPr>
      <w:spacing w:line="180" w:lineRule="exact"/>
    </w:pPr>
    <w:rPr>
      <w:rFonts w:ascii="Futura Bk" w:hAnsi="Futura Bk" w:cs="Futura Bk"/>
      <w:sz w:val="14"/>
      <w:szCs w:val="14"/>
    </w:rPr>
  </w:style>
  <w:style w:type="paragraph" w:customStyle="1" w:styleId="xl3262">
    <w:name w:val="xl3262"/>
    <w:basedOn w:val="a8"/>
    <w:pPr>
      <w:spacing w:before="100" w:beforeAutospacing="1" w:after="100" w:afterAutospacing="1"/>
      <w:jc w:val="center"/>
    </w:pPr>
    <w:rPr>
      <w:rFonts w:ascii="宋体" w:hAnsi="宋体" w:cs="宋体"/>
      <w:sz w:val="24"/>
      <w:szCs w:val="24"/>
    </w:rPr>
  </w:style>
  <w:style w:type="paragraph" w:customStyle="1" w:styleId="TableText8Bold0">
    <w:name w:val="~Table Text 8 Bold"/>
    <w:basedOn w:val="TableText8Bold"/>
    <w:pPr>
      <w:shd w:val="clear" w:color="auto" w:fill="DFE0E1"/>
    </w:pPr>
    <w:rPr>
      <w:color w:val="00637A"/>
    </w:rPr>
  </w:style>
  <w:style w:type="paragraph" w:customStyle="1" w:styleId="3a">
    <w:name w:val="标文3"/>
    <w:basedOn w:val="a8"/>
    <w:pPr>
      <w:spacing w:line="300" w:lineRule="auto"/>
      <w:ind w:left="567" w:firstLine="539"/>
    </w:pPr>
    <w:rPr>
      <w:rFonts w:ascii="宋体"/>
      <w:sz w:val="28"/>
    </w:rPr>
  </w:style>
  <w:style w:type="paragraph" w:customStyle="1" w:styleId="ListNumber">
    <w:name w:val="~List Number"/>
    <w:basedOn w:val="ListNumbersAuto"/>
    <w:pPr>
      <w:numPr>
        <w:numId w:val="53"/>
      </w:numPr>
      <w:tabs>
        <w:tab w:val="clear" w:pos="360"/>
        <w:tab w:val="left" w:pos="425"/>
        <w:tab w:val="left" w:pos="1080"/>
      </w:tabs>
      <w:ind w:left="360" w:hanging="360"/>
    </w:pPr>
    <w:rPr>
      <w:color w:val="00637A"/>
    </w:rPr>
  </w:style>
  <w:style w:type="paragraph" w:customStyle="1" w:styleId="xl3270">
    <w:name w:val="xl3270"/>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3272">
    <w:name w:val="xl3272"/>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8"/>
      <w:szCs w:val="18"/>
    </w:rPr>
  </w:style>
  <w:style w:type="paragraph" w:customStyle="1" w:styleId="xl3293">
    <w:name w:val="xl329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fffffff0">
    <w:name w:val="a"/>
    <w:basedOn w:val="a8"/>
    <w:pPr>
      <w:spacing w:line="300" w:lineRule="atLeast"/>
    </w:pPr>
    <w:rPr>
      <w:rFonts w:ascii="宋体" w:hAnsi="宋体" w:cs="宋体"/>
      <w:sz w:val="18"/>
      <w:szCs w:val="18"/>
    </w:rPr>
  </w:style>
  <w:style w:type="paragraph" w:customStyle="1" w:styleId="xl112">
    <w:name w:val="xl112"/>
    <w:basedOn w:val="a8"/>
    <w:pPr>
      <w:pBdr>
        <w:top w:val="single" w:sz="4" w:space="0" w:color="auto"/>
        <w:lef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Response">
    <w:name w:val="~Response"/>
    <w:basedOn w:val="Response0"/>
    <w:pPr>
      <w:keepNext/>
      <w:shd w:val="clear" w:color="auto" w:fill="DFE0E1"/>
      <w:spacing w:after="120" w:line="240" w:lineRule="auto"/>
      <w:ind w:left="0" w:firstLine="0"/>
    </w:pPr>
    <w:rPr>
      <w:rFonts w:ascii="Arial" w:hAnsi="Arial"/>
      <w:b/>
      <w:i/>
      <w:color w:val="00637A"/>
      <w:sz w:val="22"/>
    </w:rPr>
  </w:style>
  <w:style w:type="paragraph" w:customStyle="1" w:styleId="Response0">
    <w:name w:val="*Response"/>
    <w:basedOn w:val="BodyText"/>
    <w:next w:val="BodyText"/>
    <w:pPr>
      <w:spacing w:after="0" w:line="360" w:lineRule="auto"/>
      <w:ind w:left="1440" w:hanging="1440"/>
    </w:pPr>
    <w:rPr>
      <w:rFonts w:ascii="Futura Lt" w:hAnsi="Futura Lt"/>
      <w:color w:val="auto"/>
      <w:kern w:val="0"/>
      <w:sz w:val="20"/>
    </w:rPr>
  </w:style>
  <w:style w:type="paragraph" w:customStyle="1" w:styleId="1507422">
    <w:name w:val="小四 行距: 1.5 倍行距 + 左侧:  0.74 厘米 首行缩进:  2 字符 + 首行缩进:  2 字符"/>
    <w:basedOn w:val="a8"/>
    <w:pPr>
      <w:widowControl w:val="0"/>
      <w:spacing w:line="360" w:lineRule="auto"/>
      <w:ind w:firstLineChars="200" w:firstLine="480"/>
      <w:jc w:val="both"/>
    </w:pPr>
    <w:rPr>
      <w:rFonts w:cs="宋体"/>
      <w:kern w:val="2"/>
      <w:sz w:val="24"/>
    </w:rPr>
  </w:style>
  <w:style w:type="paragraph" w:customStyle="1" w:styleId="Char1CharCharCharCharCharChar">
    <w:name w:val="Char1 Char Char Char Char Char Char"/>
    <w:basedOn w:val="a8"/>
    <w:pPr>
      <w:widowControl w:val="0"/>
      <w:jc w:val="both"/>
    </w:pPr>
    <w:rPr>
      <w:rFonts w:ascii="Tahoma" w:hAnsi="Tahoma"/>
      <w:kern w:val="2"/>
      <w:sz w:val="24"/>
    </w:rPr>
  </w:style>
  <w:style w:type="paragraph" w:customStyle="1" w:styleId="xl90">
    <w:name w:val="xl90"/>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71">
    <w:name w:val="xl371"/>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微软雅黑" w:eastAsia="微软雅黑" w:hAnsi="微软雅黑" w:cs="宋体"/>
      <w:sz w:val="20"/>
    </w:rPr>
  </w:style>
  <w:style w:type="paragraph" w:customStyle="1" w:styleId="xl72">
    <w:name w:val="xl72"/>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afffffff1">
    <w:name w:val="普通正文"/>
    <w:basedOn w:val="a8"/>
    <w:pPr>
      <w:widowControl w:val="0"/>
      <w:adjustRightInd w:val="0"/>
      <w:spacing w:before="120" w:after="120"/>
      <w:textAlignment w:val="baseline"/>
    </w:pPr>
    <w:rPr>
      <w:rFonts w:ascii="Arial" w:hAnsi="Arial"/>
      <w:sz w:val="24"/>
    </w:rPr>
  </w:style>
  <w:style w:type="paragraph" w:customStyle="1" w:styleId="xl3295">
    <w:name w:val="xl3295"/>
    <w:basedOn w:val="a8"/>
    <w:pPr>
      <w:pBdr>
        <w:top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afffffff2">
    <w:name w:val="表头"/>
    <w:pPr>
      <w:jc w:val="center"/>
    </w:pPr>
    <w:rPr>
      <w:rFonts w:ascii="宋体"/>
      <w:b/>
      <w:kern w:val="2"/>
    </w:rPr>
  </w:style>
  <w:style w:type="paragraph" w:customStyle="1" w:styleId="BodySingle1">
    <w:name w:val="*Body Single"/>
    <w:basedOn w:val="BodyText"/>
    <w:pPr>
      <w:spacing w:after="0"/>
    </w:pPr>
  </w:style>
  <w:style w:type="paragraph" w:customStyle="1" w:styleId="ManualHeading10">
    <w:name w:val="~Manual # Heading 1"/>
    <w:next w:val="BodyText0"/>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Bullet3Single">
    <w:name w:val="~Bullet #3 Single"/>
    <w:basedOn w:val="Bullet3Single0"/>
    <w:pPr>
      <w:numPr>
        <w:numId w:val="54"/>
      </w:numPr>
      <w:shd w:val="clear" w:color="auto" w:fill="DFE0E1"/>
      <w:tabs>
        <w:tab w:val="clear" w:pos="0"/>
        <w:tab w:val="clear" w:pos="720"/>
        <w:tab w:val="left" w:leader="dot" w:pos="1080"/>
      </w:tabs>
      <w:spacing w:line="240" w:lineRule="auto"/>
      <w:ind w:left="851" w:hanging="851"/>
    </w:pPr>
    <w:rPr>
      <w:color w:val="00637A"/>
      <w:sz w:val="22"/>
    </w:rPr>
  </w:style>
  <w:style w:type="paragraph" w:customStyle="1" w:styleId="BulletSubnumber">
    <w:name w:val="~Bullet Subnumber"/>
    <w:basedOn w:val="Bullet1Subtext"/>
    <w:pPr>
      <w:tabs>
        <w:tab w:val="clear" w:pos="1290"/>
        <w:tab w:val="left" w:pos="720"/>
      </w:tabs>
      <w:ind w:left="720" w:hanging="360"/>
    </w:pPr>
  </w:style>
  <w:style w:type="paragraph" w:customStyle="1" w:styleId="xl3317">
    <w:name w:val="xl3317"/>
    <w:basedOn w:val="a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sz w:val="24"/>
      <w:szCs w:val="24"/>
    </w:rPr>
  </w:style>
  <w:style w:type="paragraph" w:customStyle="1" w:styleId="xl70">
    <w:name w:val="xl70"/>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85">
    <w:name w:val="xl85"/>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SOW3">
    <w:name w:val="*SOW 3"/>
    <w:basedOn w:val="SOW1"/>
    <w:next w:val="BodyText"/>
    <w:pPr>
      <w:outlineLvl w:val="3"/>
    </w:pPr>
  </w:style>
  <w:style w:type="paragraph" w:customStyle="1" w:styleId="225">
    <w:name w:val="样式 标题 2 + 行距: 固定值 25 磅"/>
    <w:basedOn w:val="21"/>
    <w:pPr>
      <w:widowControl w:val="0"/>
      <w:spacing w:line="440" w:lineRule="exact"/>
      <w:ind w:left="576" w:hanging="576"/>
    </w:pPr>
    <w:rPr>
      <w:rFonts w:ascii="宋体" w:eastAsia="宋体" w:hAnsi="宋体"/>
      <w:bCs w:val="0"/>
      <w:color w:val="000000"/>
      <w:kern w:val="2"/>
      <w:sz w:val="28"/>
      <w:szCs w:val="20"/>
    </w:rPr>
  </w:style>
  <w:style w:type="paragraph" w:customStyle="1" w:styleId="xl95">
    <w:name w:val="xl95"/>
    <w:basedOn w:val="a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fc">
    <w:name w:val="招标文件样式2"/>
    <w:basedOn w:val="a8"/>
    <w:pPr>
      <w:widowControl w:val="0"/>
      <w:spacing w:beforeLines="100"/>
      <w:jc w:val="center"/>
      <w:outlineLvl w:val="0"/>
    </w:pPr>
    <w:rPr>
      <w:rFonts w:ascii="宋体" w:hAnsi="宋体"/>
      <w:b/>
      <w:kern w:val="2"/>
      <w:sz w:val="28"/>
      <w:szCs w:val="24"/>
    </w:rPr>
  </w:style>
  <w:style w:type="paragraph" w:customStyle="1" w:styleId="xl3263">
    <w:name w:val="xl3263"/>
    <w:basedOn w:val="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legal">
    <w:name w:val="legal"/>
    <w:basedOn w:val="a8"/>
    <w:pPr>
      <w:spacing w:line="180" w:lineRule="exact"/>
    </w:pPr>
    <w:rPr>
      <w:rFonts w:ascii="Futura Bk" w:hAnsi="Futura Bk" w:cs="Futura Bk"/>
      <w:sz w:val="13"/>
      <w:szCs w:val="13"/>
    </w:rPr>
  </w:style>
  <w:style w:type="paragraph" w:customStyle="1" w:styleId="0A">
    <w:name w:val="0A表格标题栏"/>
    <w:basedOn w:val="a8"/>
    <w:pPr>
      <w:widowControl w:val="0"/>
      <w:adjustRightInd w:val="0"/>
      <w:jc w:val="center"/>
      <w:textAlignment w:val="baseline"/>
    </w:pPr>
    <w:rPr>
      <w:rFonts w:ascii="Arial" w:eastAsia="汉仪中黑简" w:hAnsi="Arial" w:cs="Arial"/>
      <w:bCs/>
      <w:sz w:val="17"/>
    </w:rPr>
  </w:style>
  <w:style w:type="paragraph" w:customStyle="1" w:styleId="xl3236">
    <w:name w:val="xl3236"/>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ListParagraph1">
    <w:name w:val="List Paragraph1"/>
    <w:basedOn w:val="a8"/>
    <w:uiPriority w:val="99"/>
    <w:qFormat/>
    <w:pPr>
      <w:widowControl w:val="0"/>
      <w:ind w:firstLineChars="200" w:firstLine="420"/>
      <w:jc w:val="both"/>
    </w:pPr>
    <w:rPr>
      <w:rFonts w:ascii="Calibri" w:hAnsi="Calibri"/>
      <w:kern w:val="2"/>
      <w:sz w:val="24"/>
      <w:szCs w:val="24"/>
    </w:rPr>
  </w:style>
  <w:style w:type="paragraph" w:customStyle="1" w:styleId="afffffff3">
    <w:name w:val="表格文字（居中）"/>
    <w:pPr>
      <w:jc w:val="center"/>
    </w:pPr>
    <w:rPr>
      <w:szCs w:val="24"/>
    </w:rPr>
  </w:style>
  <w:style w:type="paragraph" w:customStyle="1" w:styleId="57">
    <w:name w:val="章正文5"/>
    <w:basedOn w:val="a8"/>
    <w:pPr>
      <w:widowControl w:val="0"/>
      <w:spacing w:after="156"/>
      <w:jc w:val="both"/>
      <w:textAlignment w:val="baseline"/>
    </w:pPr>
    <w:rPr>
      <w:kern w:val="2"/>
      <w:sz w:val="24"/>
    </w:rPr>
  </w:style>
  <w:style w:type="paragraph" w:customStyle="1" w:styleId="afffffff4">
    <w:name w:val="表格文字"/>
    <w:basedOn w:val="a8"/>
    <w:pPr>
      <w:widowControl w:val="0"/>
      <w:spacing w:before="25" w:after="25"/>
    </w:pPr>
    <w:rPr>
      <w:bCs/>
      <w:spacing w:val="10"/>
      <w:sz w:val="24"/>
    </w:rPr>
  </w:style>
  <w:style w:type="paragraph" w:customStyle="1" w:styleId="CharCharCharChar1">
    <w:name w:val="Char Char Char Char1"/>
    <w:basedOn w:val="a8"/>
    <w:pPr>
      <w:widowControl w:val="0"/>
      <w:adjustRightInd w:val="0"/>
      <w:spacing w:line="360" w:lineRule="auto"/>
      <w:jc w:val="both"/>
    </w:pPr>
    <w:rPr>
      <w:sz w:val="24"/>
    </w:rPr>
  </w:style>
  <w:style w:type="paragraph" w:customStyle="1" w:styleId="xl40">
    <w:name w:val="xl40"/>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bCs/>
      <w:sz w:val="22"/>
      <w:szCs w:val="22"/>
    </w:rPr>
  </w:style>
  <w:style w:type="paragraph" w:customStyle="1" w:styleId="xl50">
    <w:name w:val="xl50"/>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BulletSubnumber0">
    <w:name w:val="*Bullet Subnumber"/>
    <w:basedOn w:val="BulletSubnumber"/>
    <w:rPr>
      <w:color w:val="auto"/>
    </w:rPr>
  </w:style>
  <w:style w:type="paragraph" w:customStyle="1" w:styleId="Bullet1SingleSideIdea">
    <w:name w:val="*Bullet #1 Single SideIdea"/>
    <w:basedOn w:val="Bullet1Single0"/>
    <w:pPr>
      <w:numPr>
        <w:numId w:val="55"/>
      </w:numPr>
      <w:tabs>
        <w:tab w:val="clear" w:pos="360"/>
        <w:tab w:val="clear" w:pos="1713"/>
        <w:tab w:val="left" w:pos="1275"/>
      </w:tabs>
      <w:spacing w:line="240" w:lineRule="auto"/>
      <w:ind w:left="851" w:hanging="851"/>
    </w:pPr>
    <w:rPr>
      <w:color w:val="FFFFFF"/>
      <w:sz w:val="22"/>
    </w:rPr>
  </w:style>
  <w:style w:type="paragraph" w:customStyle="1" w:styleId="xl3325">
    <w:name w:val="xl3325"/>
    <w:basedOn w:val="a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sz w:val="24"/>
      <w:szCs w:val="24"/>
    </w:rPr>
  </w:style>
  <w:style w:type="paragraph" w:customStyle="1" w:styleId="ParaCharCharCharCharCharCharCharCharChar1CharCharCharChar">
    <w:name w:val="默认段落字体 Para Char Char Char Char Char Char Char Char Char1 Char Char Char Char"/>
    <w:basedOn w:val="a8"/>
    <w:pPr>
      <w:widowControl w:val="0"/>
      <w:spacing w:before="156" w:after="156"/>
      <w:ind w:firstLineChars="200" w:firstLine="200"/>
    </w:pPr>
    <w:rPr>
      <w:rFonts w:ascii="Tahoma" w:hAnsi="Tahoma"/>
      <w:kern w:val="2"/>
      <w:sz w:val="24"/>
    </w:rPr>
  </w:style>
  <w:style w:type="paragraph" w:customStyle="1" w:styleId="afffffff5">
    <w:name w:val="标准正文"/>
    <w:basedOn w:val="af3"/>
    <w:pPr>
      <w:spacing w:before="60" w:after="60" w:line="360" w:lineRule="auto"/>
      <w:ind w:firstLine="482"/>
    </w:pPr>
    <w:rPr>
      <w:rFonts w:ascii="Arial" w:hAnsi="Arial"/>
      <w:sz w:val="24"/>
    </w:rPr>
  </w:style>
  <w:style w:type="paragraph" w:customStyle="1" w:styleId="xl62">
    <w:name w:val="xl62"/>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0"/>
    </w:rPr>
  </w:style>
  <w:style w:type="paragraph" w:customStyle="1" w:styleId="TableText11Bullet2Single0">
    <w:name w:val="~Table Text 11 Bullet #2 Single"/>
    <w:basedOn w:val="TableText11Bullet2Double"/>
    <w:pPr>
      <w:spacing w:after="0"/>
    </w:pPr>
  </w:style>
  <w:style w:type="paragraph" w:customStyle="1" w:styleId="TableTextBullet2">
    <w:name w:val="*Table Text Bullet #2"/>
    <w:basedOn w:val="TableTextBullet1"/>
    <w:pPr>
      <w:numPr>
        <w:numId w:val="57"/>
      </w:numPr>
      <w:tabs>
        <w:tab w:val="clear" w:pos="144"/>
        <w:tab w:val="left" w:pos="360"/>
        <w:tab w:val="left" w:pos="425"/>
      </w:tabs>
    </w:pPr>
  </w:style>
  <w:style w:type="paragraph" w:customStyle="1" w:styleId="TableTextBullet1">
    <w:name w:val="*Table Text Bullet #1"/>
    <w:basedOn w:val="TableText0"/>
    <w:pPr>
      <w:numPr>
        <w:numId w:val="56"/>
      </w:numPr>
      <w:tabs>
        <w:tab w:val="clear" w:pos="425"/>
        <w:tab w:val="left" w:pos="144"/>
      </w:tabs>
      <w:ind w:left="144" w:hanging="144"/>
    </w:pPr>
  </w:style>
  <w:style w:type="paragraph" w:customStyle="1" w:styleId="xl3304">
    <w:name w:val="xl3304"/>
    <w:basedOn w:val="a8"/>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2fd">
    <w:name w:val="列出段落2"/>
    <w:basedOn w:val="a8"/>
    <w:qFormat/>
    <w:pPr>
      <w:widowControl w:val="0"/>
      <w:ind w:firstLineChars="200" w:firstLine="420"/>
      <w:jc w:val="both"/>
    </w:pPr>
    <w:rPr>
      <w:kern w:val="2"/>
    </w:rPr>
  </w:style>
  <w:style w:type="paragraph" w:customStyle="1" w:styleId="1f7">
    <w:name w:val="正文缩进1"/>
    <w:basedOn w:val="a8"/>
    <w:pPr>
      <w:widowControl w:val="0"/>
      <w:ind w:firstLine="567"/>
      <w:jc w:val="both"/>
    </w:pPr>
    <w:rPr>
      <w:spacing w:val="20"/>
      <w:kern w:val="2"/>
      <w:sz w:val="24"/>
    </w:rPr>
  </w:style>
  <w:style w:type="paragraph" w:customStyle="1" w:styleId="Heading20">
    <w:name w:val="~Heading 2"/>
    <w:next w:val="BodyText0"/>
    <w:pPr>
      <w:keepNext/>
      <w:keepLines/>
      <w:spacing w:before="240" w:after="120" w:line="240" w:lineRule="atLeast"/>
      <w:outlineLvl w:val="2"/>
    </w:pPr>
    <w:rPr>
      <w:rFonts w:ascii="Arial" w:hAnsi="Arial"/>
      <w:color w:val="00637A"/>
      <w:sz w:val="32"/>
      <w:szCs w:val="32"/>
      <w:lang w:eastAsia="en-US"/>
    </w:rPr>
  </w:style>
  <w:style w:type="paragraph" w:customStyle="1" w:styleId="220">
    <w:name w:val="样式 五号 首行缩进:  2 字符 行距: 固定值 20 磅"/>
    <w:basedOn w:val="a8"/>
    <w:pPr>
      <w:widowControl w:val="0"/>
      <w:spacing w:line="400" w:lineRule="exact"/>
      <w:ind w:firstLineChars="200" w:firstLine="420"/>
      <w:jc w:val="both"/>
    </w:pPr>
    <w:rPr>
      <w:rFonts w:ascii="Arial" w:hAnsi="Arial" w:cs="宋体"/>
      <w:kern w:val="2"/>
    </w:rPr>
  </w:style>
  <w:style w:type="paragraph" w:customStyle="1" w:styleId="a61">
    <w:name w:val="a6"/>
    <w:basedOn w:val="a8"/>
    <w:pPr>
      <w:spacing w:before="100" w:beforeAutospacing="1" w:after="100" w:afterAutospacing="1"/>
    </w:pPr>
    <w:rPr>
      <w:rFonts w:ascii="宋体" w:hAnsi="宋体"/>
      <w:sz w:val="24"/>
    </w:rPr>
  </w:style>
  <w:style w:type="paragraph" w:customStyle="1" w:styleId="xl3233">
    <w:name w:val="xl3233"/>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80">
    <w:name w:val="xl80"/>
    <w:basedOn w:val="a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56">
    <w:name w:val="xl56"/>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sz w:val="20"/>
    </w:rPr>
  </w:style>
  <w:style w:type="paragraph" w:customStyle="1" w:styleId="xl3234">
    <w:name w:val="xl323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Bullet1SubtextSingle">
    <w:name w:val="~Bullet #1 Subtext Single"/>
    <w:basedOn w:val="Bullet1SubtextSingle0"/>
    <w:pPr>
      <w:numPr>
        <w:numId w:val="58"/>
      </w:numPr>
      <w:shd w:val="clear" w:color="auto" w:fill="DFE0E1"/>
      <w:tabs>
        <w:tab w:val="clear" w:pos="288"/>
        <w:tab w:val="left" w:pos="360"/>
      </w:tabs>
      <w:spacing w:line="240" w:lineRule="auto"/>
      <w:ind w:left="900" w:firstLine="0"/>
    </w:pPr>
    <w:rPr>
      <w:color w:val="00637A"/>
      <w:sz w:val="22"/>
    </w:rPr>
  </w:style>
  <w:style w:type="paragraph" w:customStyle="1" w:styleId="xl78">
    <w:name w:val="xl78"/>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Title-Major">
    <w:name w:val="Title-Major"/>
    <w:basedOn w:val="aff1"/>
    <w:pPr>
      <w:keepLines/>
      <w:pageBreakBefore w:val="0"/>
      <w:widowControl/>
      <w:tabs>
        <w:tab w:val="clear" w:pos="600"/>
        <w:tab w:val="clear" w:pos="960"/>
        <w:tab w:val="clear" w:pos="1080"/>
      </w:tabs>
      <w:overflowPunct/>
      <w:spacing w:before="0" w:after="120" w:line="240" w:lineRule="auto"/>
      <w:ind w:left="2520" w:right="720" w:firstLine="0"/>
      <w:jc w:val="left"/>
      <w:outlineLvl w:val="9"/>
    </w:pPr>
    <w:rPr>
      <w:rFonts w:ascii="Book Antiqua" w:hAnsi="Book Antiqua"/>
      <w:b w:val="0"/>
      <w:smallCaps/>
      <w:sz w:val="48"/>
      <w:lang w:val="en-GB" w:eastAsia="en-US"/>
    </w:rPr>
  </w:style>
  <w:style w:type="paragraph" w:customStyle="1" w:styleId="xl3274">
    <w:name w:val="xl3274"/>
    <w:basedOn w:val="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rPr>
  </w:style>
  <w:style w:type="paragraph" w:customStyle="1" w:styleId="DefaultText">
    <w:name w:val="Default Text"/>
    <w:basedOn w:val="a8"/>
    <w:pPr>
      <w:widowControl w:val="0"/>
      <w:autoSpaceDE w:val="0"/>
      <w:autoSpaceDN w:val="0"/>
      <w:adjustRightInd w:val="0"/>
    </w:pPr>
  </w:style>
  <w:style w:type="paragraph" w:customStyle="1" w:styleId="xl77">
    <w:name w:val="xl77"/>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bullet">
    <w:name w:val="bullet标题"/>
    <w:basedOn w:val="a8"/>
    <w:pPr>
      <w:numPr>
        <w:ilvl w:val="1"/>
        <w:numId w:val="59"/>
      </w:numPr>
      <w:tabs>
        <w:tab w:val="left" w:pos="1440"/>
      </w:tabs>
    </w:pPr>
    <w:rPr>
      <w:sz w:val="24"/>
      <w:szCs w:val="24"/>
      <w:lang w:eastAsia="en-US"/>
    </w:rPr>
  </w:style>
  <w:style w:type="paragraph" w:customStyle="1" w:styleId="Header">
    <w:name w:val="*Header"/>
    <w:basedOn w:val="BodyText"/>
    <w:pPr>
      <w:tabs>
        <w:tab w:val="right" w:pos="8784"/>
      </w:tabs>
      <w:spacing w:after="0" w:line="360" w:lineRule="auto"/>
    </w:pPr>
    <w:rPr>
      <w:rFonts w:ascii="Futura Lt" w:hAnsi="Futura Lt"/>
      <w:color w:val="00637A"/>
      <w:kern w:val="0"/>
      <w:sz w:val="18"/>
      <w:szCs w:val="18"/>
    </w:rPr>
  </w:style>
  <w:style w:type="paragraph" w:customStyle="1" w:styleId="subhead2">
    <w:name w:val="subhead 2"/>
    <w:pPr>
      <w:spacing w:after="60" w:line="240" w:lineRule="exact"/>
    </w:pPr>
    <w:rPr>
      <w:rFonts w:ascii="Arial" w:hAnsi="Arial"/>
      <w:b/>
      <w:sz w:val="22"/>
      <w:lang w:eastAsia="en-US"/>
    </w:rPr>
  </w:style>
  <w:style w:type="paragraph" w:customStyle="1" w:styleId="CharCharCharCharCharChar1Char1">
    <w:name w:val="Char Char Char Char Char Char1 Char1"/>
    <w:basedOn w:val="a8"/>
    <w:pPr>
      <w:widowControl w:val="0"/>
      <w:adjustRightInd w:val="0"/>
      <w:spacing w:line="360" w:lineRule="auto"/>
      <w:jc w:val="both"/>
    </w:pPr>
    <w:rPr>
      <w:sz w:val="24"/>
    </w:rPr>
  </w:style>
  <w:style w:type="paragraph" w:customStyle="1" w:styleId="xl86">
    <w:name w:val="xl86"/>
    <w:basedOn w:val="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afffffff6">
    <w:name w:val="项符&gt;"/>
    <w:basedOn w:val="a8"/>
    <w:pPr>
      <w:widowControl w:val="0"/>
      <w:jc w:val="both"/>
    </w:pPr>
    <w:rPr>
      <w:kern w:val="2"/>
      <w:sz w:val="32"/>
      <w:szCs w:val="30"/>
    </w:rPr>
  </w:style>
  <w:style w:type="paragraph" w:customStyle="1" w:styleId="xl107">
    <w:name w:val="xl107"/>
    <w:basedOn w:val="a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Char30">
    <w:name w:val="Char3"/>
    <w:basedOn w:val="a8"/>
    <w:pPr>
      <w:widowControl w:val="0"/>
      <w:tabs>
        <w:tab w:val="left" w:pos="425"/>
      </w:tabs>
      <w:ind w:left="425" w:hanging="425"/>
      <w:jc w:val="both"/>
    </w:pPr>
    <w:rPr>
      <w:kern w:val="2"/>
      <w:sz w:val="24"/>
      <w:szCs w:val="24"/>
    </w:rPr>
  </w:style>
  <w:style w:type="paragraph" w:customStyle="1" w:styleId="c0">
    <w:name w:val="c"/>
    <w:pPr>
      <w:widowControl w:val="0"/>
      <w:autoSpaceDE w:val="0"/>
      <w:autoSpaceDN w:val="0"/>
      <w:adjustRightInd w:val="0"/>
      <w:jc w:val="both"/>
    </w:pPr>
    <w:rPr>
      <w:rFonts w:ascii="Arial" w:hAnsi="Arial"/>
      <w:sz w:val="24"/>
      <w:szCs w:val="24"/>
    </w:rPr>
  </w:style>
  <w:style w:type="paragraph" w:customStyle="1" w:styleId="xl3258">
    <w:name w:val="xl3258"/>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8"/>
      <w:szCs w:val="18"/>
    </w:rPr>
  </w:style>
  <w:style w:type="paragraph" w:customStyle="1" w:styleId="CharCharCharCharCharCharCharCharCharCharCharCharCharCharChar0">
    <w:name w:val="纯文本 Char Char Char Char Char Char Char Char Char Char Char Char Char Char Char"/>
    <w:basedOn w:val="a8"/>
    <w:next w:val="af5"/>
    <w:pPr>
      <w:widowControl w:val="0"/>
      <w:jc w:val="both"/>
    </w:pPr>
    <w:rPr>
      <w:rFonts w:ascii="宋体" w:hAnsi="Courier New"/>
      <w:kern w:val="2"/>
      <w:sz w:val="24"/>
    </w:rPr>
  </w:style>
  <w:style w:type="paragraph" w:customStyle="1" w:styleId="3b">
    <w:name w:val="专用3"/>
    <w:basedOn w:val="a8"/>
    <w:pPr>
      <w:widowControl w:val="0"/>
      <w:tabs>
        <w:tab w:val="left" w:pos="840"/>
      </w:tabs>
      <w:spacing w:beforeLines="50" w:line="360" w:lineRule="auto"/>
      <w:ind w:left="400" w:hangingChars="400" w:hanging="400"/>
      <w:jc w:val="both"/>
    </w:pPr>
    <w:rPr>
      <w:rFonts w:ascii="宋体"/>
      <w:kern w:val="2"/>
    </w:rPr>
  </w:style>
  <w:style w:type="paragraph" w:customStyle="1" w:styleId="xl355">
    <w:name w:val="xl355"/>
    <w:basedOn w:val="a8"/>
    <w:pPr>
      <w:spacing w:before="100" w:beforeAutospacing="1" w:after="100" w:afterAutospacing="1"/>
    </w:pPr>
    <w:rPr>
      <w:rFonts w:ascii="微软雅黑" w:eastAsia="微软雅黑" w:hAnsi="微软雅黑" w:cs="宋体"/>
      <w:sz w:val="24"/>
      <w:szCs w:val="24"/>
    </w:rPr>
  </w:style>
  <w:style w:type="paragraph" w:customStyle="1" w:styleId="Char21">
    <w:name w:val="Char21"/>
    <w:basedOn w:val="a8"/>
    <w:pPr>
      <w:widowControl w:val="0"/>
      <w:jc w:val="both"/>
    </w:pPr>
    <w:rPr>
      <w:rFonts w:ascii="Tahoma" w:hAnsi="Tahoma"/>
      <w:kern w:val="2"/>
      <w:sz w:val="24"/>
    </w:rPr>
  </w:style>
  <w:style w:type="paragraph" w:customStyle="1" w:styleId="xl91">
    <w:name w:val="xl91"/>
    <w:basedOn w:val="a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25">
    <w:name w:val="xl2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afffffff7">
    <w:name w:val="样式"/>
    <w:pPr>
      <w:widowControl w:val="0"/>
      <w:autoSpaceDE w:val="0"/>
      <w:autoSpaceDN w:val="0"/>
      <w:adjustRightInd w:val="0"/>
    </w:pPr>
    <w:rPr>
      <w:rFonts w:ascii="宋体" w:hAnsi="宋体" w:cs="宋体"/>
      <w:sz w:val="24"/>
      <w:szCs w:val="24"/>
    </w:rPr>
  </w:style>
  <w:style w:type="paragraph" w:customStyle="1" w:styleId="-1">
    <w:name w:val="标-1"/>
    <w:basedOn w:val="10"/>
    <w:pPr>
      <w:widowControl w:val="0"/>
      <w:tabs>
        <w:tab w:val="left" w:pos="902"/>
      </w:tabs>
      <w:spacing w:line="300" w:lineRule="auto"/>
      <w:jc w:val="both"/>
    </w:pPr>
    <w:rPr>
      <w:rFonts w:ascii="Arial" w:eastAsia="黑体" w:hAnsi="Arial"/>
      <w:bCs w:val="0"/>
      <w:color w:val="336699"/>
      <w:sz w:val="32"/>
      <w:szCs w:val="20"/>
      <w:lang w:val="en-US" w:eastAsia="zh-CN"/>
    </w:rPr>
  </w:style>
  <w:style w:type="paragraph" w:customStyle="1" w:styleId="a4">
    <w:name w:val="项目"/>
    <w:basedOn w:val="af2"/>
    <w:pPr>
      <w:numPr>
        <w:numId w:val="60"/>
      </w:numPr>
      <w:tabs>
        <w:tab w:val="clear" w:pos="127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line="360" w:lineRule="auto"/>
      <w:jc w:val="both"/>
    </w:pPr>
    <w:rPr>
      <w:rFonts w:ascii="楷体" w:eastAsia="楷体" w:hAnsi="Arial"/>
      <w:sz w:val="24"/>
      <w:szCs w:val="24"/>
      <w:lang w:val="de-DE"/>
    </w:rPr>
  </w:style>
  <w:style w:type="paragraph" w:customStyle="1" w:styleId="afffffff8">
    <w:name w:val="项目符号"/>
    <w:basedOn w:val="a8"/>
    <w:pPr>
      <w:widowControl w:val="0"/>
      <w:tabs>
        <w:tab w:val="left" w:pos="840"/>
      </w:tabs>
      <w:spacing w:line="360" w:lineRule="auto"/>
      <w:ind w:left="840" w:hanging="420"/>
      <w:jc w:val="both"/>
    </w:pPr>
    <w:rPr>
      <w:bCs/>
      <w:kern w:val="2"/>
      <w:sz w:val="24"/>
      <w:szCs w:val="24"/>
    </w:rPr>
  </w:style>
  <w:style w:type="paragraph" w:customStyle="1" w:styleId="afffffff9">
    <w:name w:val="标题五"/>
    <w:pPr>
      <w:spacing w:line="360" w:lineRule="auto"/>
      <w:outlineLvl w:val="4"/>
    </w:pPr>
    <w:rPr>
      <w:b/>
      <w:kern w:val="2"/>
      <w:sz w:val="24"/>
    </w:rPr>
  </w:style>
  <w:style w:type="paragraph" w:customStyle="1" w:styleId="CharCharChar2">
    <w:name w:val="Char Char Char2"/>
    <w:basedOn w:val="a8"/>
    <w:pPr>
      <w:widowControl w:val="0"/>
      <w:adjustRightInd w:val="0"/>
      <w:spacing w:line="360" w:lineRule="auto"/>
      <w:jc w:val="both"/>
    </w:pPr>
    <w:rPr>
      <w:sz w:val="24"/>
    </w:rPr>
  </w:style>
  <w:style w:type="table" w:customStyle="1" w:styleId="1f8">
    <w:name w:val="网格型1"/>
    <w:basedOn w:val="ab"/>
    <w:uiPriority w:val="39"/>
    <w:qFormat/>
    <w:rPr>
      <w:rFonts w:ascii="微软雅黑" w:eastAsia="微软雅黑" w:hAnsi="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character" w:customStyle="1" w:styleId="font51">
    <w:name w:val="font51"/>
    <w:qFormat/>
    <w:rPr>
      <w:rFonts w:ascii="宋体" w:eastAsia="宋体" w:hAnsi="宋体" w:cs="宋体" w:hint="eastAsia"/>
      <w:color w:val="000000"/>
      <w:sz w:val="24"/>
      <w:szCs w:val="24"/>
      <w:u w:val="none"/>
    </w:rPr>
  </w:style>
  <w:style w:type="paragraph" w:customStyle="1" w:styleId="TableParagraph">
    <w:name w:val="Table Paragraph"/>
    <w:basedOn w:val="a8"/>
    <w:uiPriority w:val="1"/>
    <w:qFormat/>
    <w:pPr>
      <w:widowControl w:val="0"/>
      <w:jc w:val="both"/>
    </w:pPr>
    <w:rPr>
      <w:rFonts w:ascii="宋体" w:hAnsi="宋体" w:cs="宋体"/>
      <w:sz w:val="34"/>
      <w:lang w:val="zh-CN" w:bidi="zh-CN"/>
    </w:rPr>
  </w:style>
  <w:style w:type="character" w:customStyle="1" w:styleId="font131">
    <w:name w:val="font131"/>
    <w:qFormat/>
    <w:rPr>
      <w:rFonts w:ascii="宋体" w:eastAsia="宋体" w:hAnsi="宋体" w:cs="宋体" w:hint="eastAsia"/>
      <w:color w:val="000000"/>
      <w:sz w:val="18"/>
      <w:szCs w:val="18"/>
      <w:u w:val="none"/>
    </w:rPr>
  </w:style>
  <w:style w:type="character" w:customStyle="1" w:styleId="font91">
    <w:name w:val="font91"/>
    <w:qFormat/>
    <w:rPr>
      <w:rFonts w:ascii="宋体" w:eastAsia="宋体" w:hAnsi="宋体" w:cs="宋体" w:hint="eastAsia"/>
      <w:color w:val="000000"/>
      <w:sz w:val="22"/>
      <w:szCs w:val="22"/>
      <w:u w:val="none"/>
    </w:rPr>
  </w:style>
  <w:style w:type="character" w:customStyle="1" w:styleId="font161">
    <w:name w:val="font161"/>
    <w:qFormat/>
    <w:rPr>
      <w:rFonts w:ascii="Tahoma" w:eastAsia="Tahoma" w:hAnsi="Tahoma" w:cs="Tahoma" w:hint="default"/>
      <w:color w:val="000000"/>
      <w:sz w:val="22"/>
      <w:szCs w:val="22"/>
      <w:u w:val="none"/>
    </w:rPr>
  </w:style>
  <w:style w:type="character" w:customStyle="1" w:styleId="font171">
    <w:name w:val="font171"/>
    <w:qFormat/>
    <w:rPr>
      <w:rFonts w:ascii="宋体" w:eastAsia="宋体" w:hAnsi="宋体" w:cs="宋体" w:hint="eastAsia"/>
      <w:color w:val="252525"/>
      <w:sz w:val="20"/>
      <w:szCs w:val="20"/>
      <w:u w:val="none"/>
    </w:rPr>
  </w:style>
  <w:style w:type="character" w:customStyle="1" w:styleId="font81">
    <w:name w:val="font81"/>
    <w:qFormat/>
    <w:rPr>
      <w:rFonts w:ascii="宋体" w:eastAsia="宋体" w:hAnsi="宋体" w:cs="宋体" w:hint="eastAsia"/>
      <w:color w:val="000000"/>
      <w:sz w:val="24"/>
      <w:szCs w:val="24"/>
      <w:u w:val="none"/>
    </w:rPr>
  </w:style>
  <w:style w:type="character" w:customStyle="1" w:styleId="font181">
    <w:name w:val="font181"/>
    <w:qFormat/>
    <w:rPr>
      <w:rFonts w:ascii="Calibri" w:hAnsi="Calibri" w:cs="Calibri"/>
      <w:color w:val="000000"/>
      <w:sz w:val="24"/>
      <w:szCs w:val="24"/>
      <w:u w:val="none"/>
    </w:rPr>
  </w:style>
  <w:style w:type="paragraph" w:customStyle="1" w:styleId="Style3">
    <w:name w:val="_Style 3"/>
    <w:uiPriority w:val="1"/>
    <w:qFormat/>
    <w:rsid w:val="00587B5E"/>
    <w:pPr>
      <w:widowControl w:val="0"/>
      <w:jc w:val="both"/>
    </w:pPr>
    <w:rPr>
      <w:kern w:val="2"/>
      <w:sz w:val="21"/>
      <w:szCs w:val="22"/>
    </w:rPr>
  </w:style>
  <w:style w:type="paragraph" w:styleId="afffffffa">
    <w:name w:val="No Spacing"/>
    <w:uiPriority w:val="1"/>
    <w:qFormat/>
    <w:rsid w:val="00BE701E"/>
    <w:pPr>
      <w:widowControl w:val="0"/>
      <w:jc w:val="both"/>
    </w:pPr>
    <w:rPr>
      <w:kern w:val="2"/>
      <w:sz w:val="21"/>
    </w:rPr>
  </w:style>
  <w:style w:type="paragraph" w:customStyle="1" w:styleId="contentarticle">
    <w:name w:val="contentarticle"/>
    <w:basedOn w:val="a8"/>
    <w:rsid w:val="00BE701E"/>
    <w:pPr>
      <w:spacing w:before="100" w:beforeAutospacing="1" w:after="100" w:afterAutospacing="1"/>
    </w:pPr>
    <w:rPr>
      <w:rFonts w:ascii="宋体" w:hAnsi="宋体" w:cs="宋体"/>
      <w:sz w:val="24"/>
      <w:szCs w:val="24"/>
    </w:rPr>
  </w:style>
  <w:style w:type="character" w:customStyle="1" w:styleId="p21">
    <w:name w:val="p21"/>
    <w:rsid w:val="00BE701E"/>
    <w:rPr>
      <w:sz w:val="9"/>
      <w:szCs w:val="9"/>
    </w:rPr>
  </w:style>
  <w:style w:type="paragraph" w:customStyle="1" w:styleId="tblack12b">
    <w:name w:val="t_black_12_b"/>
    <w:basedOn w:val="a8"/>
    <w:rsid w:val="00BE701E"/>
    <w:rPr>
      <w:rFonts w:ascii="宋体" w:hAnsi="宋体" w:cs="宋体"/>
      <w:b/>
      <w:bCs/>
      <w:color w:val="212121"/>
      <w:sz w:val="9"/>
      <w:szCs w:val="9"/>
    </w:rPr>
  </w:style>
  <w:style w:type="character" w:customStyle="1" w:styleId="Char22">
    <w:name w:val="批注文字 Char2"/>
    <w:uiPriority w:val="99"/>
    <w:qFormat/>
    <w:rsid w:val="00BE701E"/>
    <w:rPr>
      <w:b/>
      <w:bCs/>
      <w:kern w:val="44"/>
      <w:sz w:val="44"/>
      <w:szCs w:val="44"/>
    </w:rPr>
  </w:style>
  <w:style w:type="character" w:customStyle="1" w:styleId="CharChar18">
    <w:name w:val="Char Char18"/>
    <w:rsid w:val="00BE701E"/>
    <w:rPr>
      <w:rFonts w:ascii="Arial" w:eastAsia="黑体" w:hAnsi="Arial"/>
      <w:b/>
      <w:bCs/>
      <w:kern w:val="2"/>
      <w:sz w:val="32"/>
      <w:szCs w:val="32"/>
    </w:rPr>
  </w:style>
  <w:style w:type="paragraph" w:customStyle="1" w:styleId="378020">
    <w:name w:val="样式 标题 3 + (中文) 黑体 小四 非加粗 段前: 7.8 磅 段后: 0 磅 行距: 固定值 20 磅"/>
    <w:basedOn w:val="32"/>
    <w:rsid w:val="00BE701E"/>
    <w:pPr>
      <w:spacing w:before="0" w:after="0" w:line="400" w:lineRule="exact"/>
    </w:pPr>
    <w:rPr>
      <w:rFonts w:eastAsia="黑体" w:cs="宋体"/>
      <w:b w:val="0"/>
      <w:sz w:val="24"/>
    </w:rPr>
  </w:style>
  <w:style w:type="paragraph" w:customStyle="1" w:styleId="2TimesNewRoman5020">
    <w:name w:val="样式 标题 2 + Times New Roman 四号 非加粗 段前: 5 磅 段后: 0 磅 行距: 固定值 20..."/>
    <w:basedOn w:val="21"/>
    <w:qFormat/>
    <w:rsid w:val="00BE701E"/>
    <w:pPr>
      <w:widowControl w:val="0"/>
      <w:spacing w:before="100" w:after="0" w:line="400" w:lineRule="exact"/>
      <w:jc w:val="both"/>
    </w:pPr>
    <w:rPr>
      <w:rFonts w:ascii="Times New Roman" w:hAnsi="Times New Roman" w:cs="宋体"/>
      <w:b w:val="0"/>
      <w:bCs w:val="0"/>
      <w:kern w:val="2"/>
      <w:sz w:val="28"/>
      <w:szCs w:val="20"/>
      <w:lang w:val="en-US" w:eastAsia="zh-CN"/>
    </w:rPr>
  </w:style>
  <w:style w:type="character" w:customStyle="1" w:styleId="3Char">
    <w:name w:val="正文文本 3 Char"/>
    <w:link w:val="33"/>
    <w:rsid w:val="00BE701E"/>
    <w:rPr>
      <w:rFonts w:ascii="宋体"/>
      <w:kern w:val="2"/>
      <w:sz w:val="28"/>
    </w:rPr>
  </w:style>
  <w:style w:type="paragraph" w:customStyle="1" w:styleId="16620">
    <w:name w:val="样式 标题 1 + 黑体 三号 非加粗 居中 段前: 6 磅 段后: 6 磅 行距: 固定值 20 磅"/>
    <w:basedOn w:val="10"/>
    <w:autoRedefine/>
    <w:rsid w:val="00BE701E"/>
    <w:pPr>
      <w:widowControl w:val="0"/>
      <w:spacing w:before="120" w:after="120" w:line="400" w:lineRule="exact"/>
      <w:jc w:val="center"/>
    </w:pPr>
    <w:rPr>
      <w:rFonts w:ascii="黑体" w:eastAsia="黑体" w:hAnsi="黑体" w:cs="宋体"/>
      <w:b w:val="0"/>
      <w:bCs w:val="0"/>
      <w:sz w:val="32"/>
      <w:szCs w:val="20"/>
      <w:lang w:val="en-US" w:eastAsia="zh-CN"/>
    </w:rPr>
  </w:style>
  <w:style w:type="paragraph" w:customStyle="1" w:styleId="64">
    <w:name w:val="6'"/>
    <w:basedOn w:val="a8"/>
    <w:rsid w:val="00BE701E"/>
    <w:pPr>
      <w:widowControl w:val="0"/>
      <w:autoSpaceDE w:val="0"/>
      <w:autoSpaceDN w:val="0"/>
      <w:adjustRightInd w:val="0"/>
      <w:snapToGrid w:val="0"/>
      <w:spacing w:line="320" w:lineRule="exact"/>
      <w:jc w:val="center"/>
      <w:textAlignment w:val="baseline"/>
    </w:pPr>
    <w:rPr>
      <w:spacing w:val="20"/>
      <w:kern w:val="28"/>
    </w:rPr>
  </w:style>
  <w:style w:type="character" w:customStyle="1" w:styleId="1f9">
    <w:name w:val="访问过的超链接1"/>
    <w:rsid w:val="00BE701E"/>
    <w:rPr>
      <w:color w:val="800080"/>
      <w:u w:val="single"/>
    </w:rPr>
  </w:style>
  <w:style w:type="character" w:customStyle="1" w:styleId="4CharChar0">
    <w:name w:val="标题4 Char Char"/>
    <w:link w:val="4a"/>
    <w:locked/>
    <w:rsid w:val="00BE701E"/>
    <w:rPr>
      <w:rFonts w:ascii="Cambria" w:eastAsia="仿宋_GB2312" w:hAnsi="Cambria"/>
      <w:bCs/>
      <w:kern w:val="2"/>
      <w:sz w:val="30"/>
      <w:szCs w:val="30"/>
      <w:lang w:val="x-none" w:eastAsia="x-none"/>
    </w:rPr>
  </w:style>
  <w:style w:type="character" w:customStyle="1" w:styleId="Char17">
    <w:name w:val="批注主题 Char1"/>
    <w:uiPriority w:val="99"/>
    <w:rsid w:val="00BE701E"/>
    <w:rPr>
      <w:b/>
      <w:bCs/>
      <w:kern w:val="2"/>
      <w:sz w:val="21"/>
      <w:szCs w:val="24"/>
    </w:rPr>
  </w:style>
  <w:style w:type="character" w:customStyle="1" w:styleId="IntenseQuoteChar">
    <w:name w:val="Intense Quote Char"/>
    <w:link w:val="1fa"/>
    <w:locked/>
    <w:rsid w:val="00BE701E"/>
    <w:rPr>
      <w:b/>
      <w:i/>
      <w:color w:val="4F81BD"/>
      <w:kern w:val="2"/>
      <w:sz w:val="22"/>
    </w:rPr>
  </w:style>
  <w:style w:type="paragraph" w:customStyle="1" w:styleId="1fa">
    <w:name w:val="明显引用1"/>
    <w:basedOn w:val="a8"/>
    <w:next w:val="a8"/>
    <w:link w:val="IntenseQuoteChar"/>
    <w:rsid w:val="00BE701E"/>
    <w:pPr>
      <w:widowControl w:val="0"/>
      <w:pBdr>
        <w:bottom w:val="single" w:sz="4" w:space="4" w:color="4F81BD"/>
      </w:pBdr>
      <w:spacing w:before="200" w:after="280"/>
      <w:ind w:left="936" w:right="936"/>
      <w:jc w:val="both"/>
    </w:pPr>
    <w:rPr>
      <w:b/>
      <w:i/>
      <w:color w:val="4F81BD"/>
      <w:kern w:val="2"/>
      <w:sz w:val="22"/>
    </w:rPr>
  </w:style>
  <w:style w:type="character" w:customStyle="1" w:styleId="Char18">
    <w:name w:val="副标题 Char1"/>
    <w:uiPriority w:val="11"/>
    <w:rsid w:val="00BE701E"/>
    <w:rPr>
      <w:rFonts w:ascii="Cambria" w:hAnsi="Cambria" w:cs="Times New Roman"/>
      <w:b/>
      <w:bCs/>
      <w:kern w:val="28"/>
      <w:sz w:val="32"/>
      <w:szCs w:val="32"/>
    </w:rPr>
  </w:style>
  <w:style w:type="character" w:customStyle="1" w:styleId="5CharChar">
    <w:name w:val="标题5 Char Char"/>
    <w:link w:val="55"/>
    <w:locked/>
    <w:rsid w:val="00BE701E"/>
    <w:rPr>
      <w:rFonts w:ascii="宋体"/>
      <w:b/>
      <w:kern w:val="2"/>
      <w:sz w:val="28"/>
      <w:szCs w:val="24"/>
    </w:rPr>
  </w:style>
  <w:style w:type="character" w:customStyle="1" w:styleId="Char19">
    <w:name w:val="批注框文本 Char1"/>
    <w:uiPriority w:val="99"/>
    <w:rsid w:val="00BE701E"/>
    <w:rPr>
      <w:rFonts w:ascii="宋体" w:hAnsi="宋体"/>
      <w:kern w:val="2"/>
      <w:sz w:val="18"/>
      <w:szCs w:val="18"/>
    </w:rPr>
  </w:style>
  <w:style w:type="character" w:customStyle="1" w:styleId="QuoteChar">
    <w:name w:val="Quote Char"/>
    <w:link w:val="1fb"/>
    <w:locked/>
    <w:rsid w:val="00BE701E"/>
    <w:rPr>
      <w:i/>
      <w:color w:val="000000"/>
      <w:kern w:val="2"/>
      <w:sz w:val="22"/>
    </w:rPr>
  </w:style>
  <w:style w:type="paragraph" w:customStyle="1" w:styleId="1fb">
    <w:name w:val="引用1"/>
    <w:basedOn w:val="a8"/>
    <w:next w:val="a8"/>
    <w:link w:val="QuoteChar"/>
    <w:rsid w:val="00BE701E"/>
    <w:pPr>
      <w:widowControl w:val="0"/>
      <w:jc w:val="both"/>
    </w:pPr>
    <w:rPr>
      <w:i/>
      <w:color w:val="000000"/>
      <w:kern w:val="2"/>
      <w:sz w:val="22"/>
    </w:rPr>
  </w:style>
  <w:style w:type="numbering" w:customStyle="1" w:styleId="1fc">
    <w:name w:val="无列表1"/>
    <w:next w:val="ac"/>
    <w:semiHidden/>
    <w:rsid w:val="00BE701E"/>
  </w:style>
  <w:style w:type="paragraph" w:customStyle="1" w:styleId="113">
    <w:name w:val="明显引用11"/>
    <w:basedOn w:val="a8"/>
    <w:next w:val="a8"/>
    <w:rsid w:val="00BE701E"/>
    <w:pPr>
      <w:widowControl w:val="0"/>
      <w:pBdr>
        <w:bottom w:val="single" w:sz="4" w:space="4" w:color="4F81BD"/>
      </w:pBdr>
      <w:spacing w:before="200" w:after="280"/>
      <w:ind w:left="936" w:right="936"/>
      <w:jc w:val="both"/>
    </w:pPr>
    <w:rPr>
      <w:rFonts w:ascii="Calibri" w:hAnsi="Calibri"/>
      <w:b/>
      <w:i/>
      <w:color w:val="4F81BD"/>
      <w:kern w:val="2"/>
      <w:sz w:val="22"/>
      <w:szCs w:val="22"/>
    </w:rPr>
  </w:style>
  <w:style w:type="paragraph" w:customStyle="1" w:styleId="114">
    <w:name w:val="引用11"/>
    <w:basedOn w:val="a8"/>
    <w:next w:val="a8"/>
    <w:rsid w:val="00BE701E"/>
    <w:pPr>
      <w:widowControl w:val="0"/>
      <w:jc w:val="both"/>
    </w:pPr>
    <w:rPr>
      <w:rFonts w:ascii="Calibri" w:hAnsi="Calibri"/>
      <w:i/>
      <w:color w:val="000000"/>
      <w:kern w:val="2"/>
      <w:sz w:val="22"/>
      <w:szCs w:val="22"/>
    </w:rPr>
  </w:style>
  <w:style w:type="paragraph" w:customStyle="1" w:styleId="CharChar1CharCharCharCharCharCharChar">
    <w:name w:val="Char Char1 Char Char Char Char Char Char Char"/>
    <w:basedOn w:val="a8"/>
    <w:rsid w:val="00BE701E"/>
    <w:pPr>
      <w:widowControl w:val="0"/>
      <w:jc w:val="both"/>
    </w:pPr>
    <w:rPr>
      <w:kern w:val="2"/>
      <w:szCs w:val="24"/>
    </w:rPr>
  </w:style>
  <w:style w:type="character" w:styleId="afffffffb">
    <w:name w:val="Placeholder Text"/>
    <w:uiPriority w:val="99"/>
    <w:semiHidden/>
    <w:rsid w:val="00BE701E"/>
    <w:rPr>
      <w:color w:val="808080"/>
    </w:rPr>
  </w:style>
  <w:style w:type="paragraph" w:customStyle="1" w:styleId="CharCharCharCharCharCharCharCharCharCharCharCharCharCharCharChar0">
    <w:name w:val=" Char Char Char Char Char Char Char Char Char Char Char Char Char Char Char Char"/>
    <w:basedOn w:val="a8"/>
    <w:rsid w:val="002D432C"/>
    <w:pPr>
      <w:widowControl w:val="0"/>
      <w:tabs>
        <w:tab w:val="left" w:pos="360"/>
      </w:tabs>
      <w:jc w:val="both"/>
    </w:pPr>
    <w:rPr>
      <w:kern w:val="2"/>
    </w:rPr>
  </w:style>
  <w:style w:type="paragraph" w:customStyle="1" w:styleId="ListParagraph">
    <w:name w:val="List Paragraph"/>
    <w:basedOn w:val="a8"/>
    <w:qFormat/>
    <w:rsid w:val="002D432C"/>
    <w:pPr>
      <w:widowControl w:val="0"/>
      <w:ind w:firstLineChars="200" w:firstLine="42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552">
      <w:bodyDiv w:val="1"/>
      <w:marLeft w:val="0"/>
      <w:marRight w:val="0"/>
      <w:marTop w:val="0"/>
      <w:marBottom w:val="0"/>
      <w:divBdr>
        <w:top w:val="none" w:sz="0" w:space="0" w:color="auto"/>
        <w:left w:val="none" w:sz="0" w:space="0" w:color="auto"/>
        <w:bottom w:val="none" w:sz="0" w:space="0" w:color="auto"/>
        <w:right w:val="none" w:sz="0" w:space="0" w:color="auto"/>
      </w:divBdr>
    </w:div>
    <w:div w:id="98836129">
      <w:bodyDiv w:val="1"/>
      <w:marLeft w:val="0"/>
      <w:marRight w:val="0"/>
      <w:marTop w:val="0"/>
      <w:marBottom w:val="0"/>
      <w:divBdr>
        <w:top w:val="none" w:sz="0" w:space="0" w:color="auto"/>
        <w:left w:val="none" w:sz="0" w:space="0" w:color="auto"/>
        <w:bottom w:val="none" w:sz="0" w:space="0" w:color="auto"/>
        <w:right w:val="none" w:sz="0" w:space="0" w:color="auto"/>
      </w:divBdr>
    </w:div>
    <w:div w:id="100683027">
      <w:bodyDiv w:val="1"/>
      <w:marLeft w:val="0"/>
      <w:marRight w:val="0"/>
      <w:marTop w:val="0"/>
      <w:marBottom w:val="0"/>
      <w:divBdr>
        <w:top w:val="none" w:sz="0" w:space="0" w:color="auto"/>
        <w:left w:val="none" w:sz="0" w:space="0" w:color="auto"/>
        <w:bottom w:val="none" w:sz="0" w:space="0" w:color="auto"/>
        <w:right w:val="none" w:sz="0" w:space="0" w:color="auto"/>
      </w:divBdr>
    </w:div>
    <w:div w:id="113839231">
      <w:bodyDiv w:val="1"/>
      <w:marLeft w:val="0"/>
      <w:marRight w:val="0"/>
      <w:marTop w:val="0"/>
      <w:marBottom w:val="0"/>
      <w:divBdr>
        <w:top w:val="none" w:sz="0" w:space="0" w:color="auto"/>
        <w:left w:val="none" w:sz="0" w:space="0" w:color="auto"/>
        <w:bottom w:val="none" w:sz="0" w:space="0" w:color="auto"/>
        <w:right w:val="none" w:sz="0" w:space="0" w:color="auto"/>
      </w:divBdr>
    </w:div>
    <w:div w:id="156387016">
      <w:bodyDiv w:val="1"/>
      <w:marLeft w:val="0"/>
      <w:marRight w:val="0"/>
      <w:marTop w:val="0"/>
      <w:marBottom w:val="0"/>
      <w:divBdr>
        <w:top w:val="none" w:sz="0" w:space="0" w:color="auto"/>
        <w:left w:val="none" w:sz="0" w:space="0" w:color="auto"/>
        <w:bottom w:val="none" w:sz="0" w:space="0" w:color="auto"/>
        <w:right w:val="none" w:sz="0" w:space="0" w:color="auto"/>
      </w:divBdr>
    </w:div>
    <w:div w:id="162360161">
      <w:bodyDiv w:val="1"/>
      <w:marLeft w:val="0"/>
      <w:marRight w:val="0"/>
      <w:marTop w:val="0"/>
      <w:marBottom w:val="0"/>
      <w:divBdr>
        <w:top w:val="none" w:sz="0" w:space="0" w:color="auto"/>
        <w:left w:val="none" w:sz="0" w:space="0" w:color="auto"/>
        <w:bottom w:val="none" w:sz="0" w:space="0" w:color="auto"/>
        <w:right w:val="none" w:sz="0" w:space="0" w:color="auto"/>
      </w:divBdr>
    </w:div>
    <w:div w:id="197203225">
      <w:bodyDiv w:val="1"/>
      <w:marLeft w:val="0"/>
      <w:marRight w:val="0"/>
      <w:marTop w:val="0"/>
      <w:marBottom w:val="0"/>
      <w:divBdr>
        <w:top w:val="none" w:sz="0" w:space="0" w:color="auto"/>
        <w:left w:val="none" w:sz="0" w:space="0" w:color="auto"/>
        <w:bottom w:val="none" w:sz="0" w:space="0" w:color="auto"/>
        <w:right w:val="none" w:sz="0" w:space="0" w:color="auto"/>
      </w:divBdr>
    </w:div>
    <w:div w:id="258026106">
      <w:bodyDiv w:val="1"/>
      <w:marLeft w:val="0"/>
      <w:marRight w:val="0"/>
      <w:marTop w:val="0"/>
      <w:marBottom w:val="0"/>
      <w:divBdr>
        <w:top w:val="none" w:sz="0" w:space="0" w:color="auto"/>
        <w:left w:val="none" w:sz="0" w:space="0" w:color="auto"/>
        <w:bottom w:val="none" w:sz="0" w:space="0" w:color="auto"/>
        <w:right w:val="none" w:sz="0" w:space="0" w:color="auto"/>
      </w:divBdr>
    </w:div>
    <w:div w:id="260644280">
      <w:bodyDiv w:val="1"/>
      <w:marLeft w:val="0"/>
      <w:marRight w:val="0"/>
      <w:marTop w:val="0"/>
      <w:marBottom w:val="0"/>
      <w:divBdr>
        <w:top w:val="none" w:sz="0" w:space="0" w:color="auto"/>
        <w:left w:val="none" w:sz="0" w:space="0" w:color="auto"/>
        <w:bottom w:val="none" w:sz="0" w:space="0" w:color="auto"/>
        <w:right w:val="none" w:sz="0" w:space="0" w:color="auto"/>
      </w:divBdr>
    </w:div>
    <w:div w:id="311523206">
      <w:bodyDiv w:val="1"/>
      <w:marLeft w:val="0"/>
      <w:marRight w:val="0"/>
      <w:marTop w:val="0"/>
      <w:marBottom w:val="0"/>
      <w:divBdr>
        <w:top w:val="none" w:sz="0" w:space="0" w:color="auto"/>
        <w:left w:val="none" w:sz="0" w:space="0" w:color="auto"/>
        <w:bottom w:val="none" w:sz="0" w:space="0" w:color="auto"/>
        <w:right w:val="none" w:sz="0" w:space="0" w:color="auto"/>
      </w:divBdr>
    </w:div>
    <w:div w:id="328218788">
      <w:bodyDiv w:val="1"/>
      <w:marLeft w:val="0"/>
      <w:marRight w:val="0"/>
      <w:marTop w:val="0"/>
      <w:marBottom w:val="0"/>
      <w:divBdr>
        <w:top w:val="none" w:sz="0" w:space="0" w:color="auto"/>
        <w:left w:val="none" w:sz="0" w:space="0" w:color="auto"/>
        <w:bottom w:val="none" w:sz="0" w:space="0" w:color="auto"/>
        <w:right w:val="none" w:sz="0" w:space="0" w:color="auto"/>
      </w:divBdr>
    </w:div>
    <w:div w:id="330260397">
      <w:bodyDiv w:val="1"/>
      <w:marLeft w:val="0"/>
      <w:marRight w:val="0"/>
      <w:marTop w:val="0"/>
      <w:marBottom w:val="0"/>
      <w:divBdr>
        <w:top w:val="none" w:sz="0" w:space="0" w:color="auto"/>
        <w:left w:val="none" w:sz="0" w:space="0" w:color="auto"/>
        <w:bottom w:val="none" w:sz="0" w:space="0" w:color="auto"/>
        <w:right w:val="none" w:sz="0" w:space="0" w:color="auto"/>
      </w:divBdr>
    </w:div>
    <w:div w:id="369569324">
      <w:bodyDiv w:val="1"/>
      <w:marLeft w:val="0"/>
      <w:marRight w:val="0"/>
      <w:marTop w:val="0"/>
      <w:marBottom w:val="0"/>
      <w:divBdr>
        <w:top w:val="none" w:sz="0" w:space="0" w:color="auto"/>
        <w:left w:val="none" w:sz="0" w:space="0" w:color="auto"/>
        <w:bottom w:val="none" w:sz="0" w:space="0" w:color="auto"/>
        <w:right w:val="none" w:sz="0" w:space="0" w:color="auto"/>
      </w:divBdr>
    </w:div>
    <w:div w:id="388918526">
      <w:bodyDiv w:val="1"/>
      <w:marLeft w:val="0"/>
      <w:marRight w:val="0"/>
      <w:marTop w:val="0"/>
      <w:marBottom w:val="0"/>
      <w:divBdr>
        <w:top w:val="none" w:sz="0" w:space="0" w:color="auto"/>
        <w:left w:val="none" w:sz="0" w:space="0" w:color="auto"/>
        <w:bottom w:val="none" w:sz="0" w:space="0" w:color="auto"/>
        <w:right w:val="none" w:sz="0" w:space="0" w:color="auto"/>
      </w:divBdr>
    </w:div>
    <w:div w:id="415979947">
      <w:bodyDiv w:val="1"/>
      <w:marLeft w:val="0"/>
      <w:marRight w:val="0"/>
      <w:marTop w:val="0"/>
      <w:marBottom w:val="0"/>
      <w:divBdr>
        <w:top w:val="none" w:sz="0" w:space="0" w:color="auto"/>
        <w:left w:val="none" w:sz="0" w:space="0" w:color="auto"/>
        <w:bottom w:val="none" w:sz="0" w:space="0" w:color="auto"/>
        <w:right w:val="none" w:sz="0" w:space="0" w:color="auto"/>
      </w:divBdr>
    </w:div>
    <w:div w:id="493179465">
      <w:bodyDiv w:val="1"/>
      <w:marLeft w:val="0"/>
      <w:marRight w:val="0"/>
      <w:marTop w:val="0"/>
      <w:marBottom w:val="0"/>
      <w:divBdr>
        <w:top w:val="none" w:sz="0" w:space="0" w:color="auto"/>
        <w:left w:val="none" w:sz="0" w:space="0" w:color="auto"/>
        <w:bottom w:val="none" w:sz="0" w:space="0" w:color="auto"/>
        <w:right w:val="none" w:sz="0" w:space="0" w:color="auto"/>
      </w:divBdr>
    </w:div>
    <w:div w:id="503665824">
      <w:bodyDiv w:val="1"/>
      <w:marLeft w:val="0"/>
      <w:marRight w:val="0"/>
      <w:marTop w:val="0"/>
      <w:marBottom w:val="0"/>
      <w:divBdr>
        <w:top w:val="none" w:sz="0" w:space="0" w:color="auto"/>
        <w:left w:val="none" w:sz="0" w:space="0" w:color="auto"/>
        <w:bottom w:val="none" w:sz="0" w:space="0" w:color="auto"/>
        <w:right w:val="none" w:sz="0" w:space="0" w:color="auto"/>
      </w:divBdr>
    </w:div>
    <w:div w:id="530803783">
      <w:bodyDiv w:val="1"/>
      <w:marLeft w:val="0"/>
      <w:marRight w:val="0"/>
      <w:marTop w:val="0"/>
      <w:marBottom w:val="0"/>
      <w:divBdr>
        <w:top w:val="none" w:sz="0" w:space="0" w:color="auto"/>
        <w:left w:val="none" w:sz="0" w:space="0" w:color="auto"/>
        <w:bottom w:val="none" w:sz="0" w:space="0" w:color="auto"/>
        <w:right w:val="none" w:sz="0" w:space="0" w:color="auto"/>
      </w:divBdr>
    </w:div>
    <w:div w:id="576718045">
      <w:bodyDiv w:val="1"/>
      <w:marLeft w:val="0"/>
      <w:marRight w:val="0"/>
      <w:marTop w:val="0"/>
      <w:marBottom w:val="0"/>
      <w:divBdr>
        <w:top w:val="none" w:sz="0" w:space="0" w:color="auto"/>
        <w:left w:val="none" w:sz="0" w:space="0" w:color="auto"/>
        <w:bottom w:val="none" w:sz="0" w:space="0" w:color="auto"/>
        <w:right w:val="none" w:sz="0" w:space="0" w:color="auto"/>
      </w:divBdr>
    </w:div>
    <w:div w:id="589967256">
      <w:bodyDiv w:val="1"/>
      <w:marLeft w:val="0"/>
      <w:marRight w:val="0"/>
      <w:marTop w:val="0"/>
      <w:marBottom w:val="0"/>
      <w:divBdr>
        <w:top w:val="none" w:sz="0" w:space="0" w:color="auto"/>
        <w:left w:val="none" w:sz="0" w:space="0" w:color="auto"/>
        <w:bottom w:val="none" w:sz="0" w:space="0" w:color="auto"/>
        <w:right w:val="none" w:sz="0" w:space="0" w:color="auto"/>
      </w:divBdr>
    </w:div>
    <w:div w:id="596525297">
      <w:bodyDiv w:val="1"/>
      <w:marLeft w:val="0"/>
      <w:marRight w:val="0"/>
      <w:marTop w:val="0"/>
      <w:marBottom w:val="0"/>
      <w:divBdr>
        <w:top w:val="none" w:sz="0" w:space="0" w:color="auto"/>
        <w:left w:val="none" w:sz="0" w:space="0" w:color="auto"/>
        <w:bottom w:val="none" w:sz="0" w:space="0" w:color="auto"/>
        <w:right w:val="none" w:sz="0" w:space="0" w:color="auto"/>
      </w:divBdr>
    </w:div>
    <w:div w:id="596862891">
      <w:bodyDiv w:val="1"/>
      <w:marLeft w:val="0"/>
      <w:marRight w:val="0"/>
      <w:marTop w:val="0"/>
      <w:marBottom w:val="0"/>
      <w:divBdr>
        <w:top w:val="none" w:sz="0" w:space="0" w:color="auto"/>
        <w:left w:val="none" w:sz="0" w:space="0" w:color="auto"/>
        <w:bottom w:val="none" w:sz="0" w:space="0" w:color="auto"/>
        <w:right w:val="none" w:sz="0" w:space="0" w:color="auto"/>
      </w:divBdr>
    </w:div>
    <w:div w:id="639506826">
      <w:bodyDiv w:val="1"/>
      <w:marLeft w:val="0"/>
      <w:marRight w:val="0"/>
      <w:marTop w:val="0"/>
      <w:marBottom w:val="0"/>
      <w:divBdr>
        <w:top w:val="none" w:sz="0" w:space="0" w:color="auto"/>
        <w:left w:val="none" w:sz="0" w:space="0" w:color="auto"/>
        <w:bottom w:val="none" w:sz="0" w:space="0" w:color="auto"/>
        <w:right w:val="none" w:sz="0" w:space="0" w:color="auto"/>
      </w:divBdr>
    </w:div>
    <w:div w:id="662903143">
      <w:bodyDiv w:val="1"/>
      <w:marLeft w:val="0"/>
      <w:marRight w:val="0"/>
      <w:marTop w:val="0"/>
      <w:marBottom w:val="0"/>
      <w:divBdr>
        <w:top w:val="none" w:sz="0" w:space="0" w:color="auto"/>
        <w:left w:val="none" w:sz="0" w:space="0" w:color="auto"/>
        <w:bottom w:val="none" w:sz="0" w:space="0" w:color="auto"/>
        <w:right w:val="none" w:sz="0" w:space="0" w:color="auto"/>
      </w:divBdr>
    </w:div>
    <w:div w:id="740250133">
      <w:bodyDiv w:val="1"/>
      <w:marLeft w:val="0"/>
      <w:marRight w:val="0"/>
      <w:marTop w:val="0"/>
      <w:marBottom w:val="0"/>
      <w:divBdr>
        <w:top w:val="none" w:sz="0" w:space="0" w:color="auto"/>
        <w:left w:val="none" w:sz="0" w:space="0" w:color="auto"/>
        <w:bottom w:val="none" w:sz="0" w:space="0" w:color="auto"/>
        <w:right w:val="none" w:sz="0" w:space="0" w:color="auto"/>
      </w:divBdr>
    </w:div>
    <w:div w:id="751705115">
      <w:bodyDiv w:val="1"/>
      <w:marLeft w:val="0"/>
      <w:marRight w:val="0"/>
      <w:marTop w:val="0"/>
      <w:marBottom w:val="0"/>
      <w:divBdr>
        <w:top w:val="none" w:sz="0" w:space="0" w:color="auto"/>
        <w:left w:val="none" w:sz="0" w:space="0" w:color="auto"/>
        <w:bottom w:val="none" w:sz="0" w:space="0" w:color="auto"/>
        <w:right w:val="none" w:sz="0" w:space="0" w:color="auto"/>
      </w:divBdr>
    </w:div>
    <w:div w:id="787504840">
      <w:bodyDiv w:val="1"/>
      <w:marLeft w:val="0"/>
      <w:marRight w:val="0"/>
      <w:marTop w:val="0"/>
      <w:marBottom w:val="0"/>
      <w:divBdr>
        <w:top w:val="none" w:sz="0" w:space="0" w:color="auto"/>
        <w:left w:val="none" w:sz="0" w:space="0" w:color="auto"/>
        <w:bottom w:val="none" w:sz="0" w:space="0" w:color="auto"/>
        <w:right w:val="none" w:sz="0" w:space="0" w:color="auto"/>
      </w:divBdr>
    </w:div>
    <w:div w:id="843396437">
      <w:bodyDiv w:val="1"/>
      <w:marLeft w:val="0"/>
      <w:marRight w:val="0"/>
      <w:marTop w:val="0"/>
      <w:marBottom w:val="0"/>
      <w:divBdr>
        <w:top w:val="none" w:sz="0" w:space="0" w:color="auto"/>
        <w:left w:val="none" w:sz="0" w:space="0" w:color="auto"/>
        <w:bottom w:val="none" w:sz="0" w:space="0" w:color="auto"/>
        <w:right w:val="none" w:sz="0" w:space="0" w:color="auto"/>
      </w:divBdr>
    </w:div>
    <w:div w:id="910847850">
      <w:bodyDiv w:val="1"/>
      <w:marLeft w:val="0"/>
      <w:marRight w:val="0"/>
      <w:marTop w:val="0"/>
      <w:marBottom w:val="0"/>
      <w:divBdr>
        <w:top w:val="none" w:sz="0" w:space="0" w:color="auto"/>
        <w:left w:val="none" w:sz="0" w:space="0" w:color="auto"/>
        <w:bottom w:val="none" w:sz="0" w:space="0" w:color="auto"/>
        <w:right w:val="none" w:sz="0" w:space="0" w:color="auto"/>
      </w:divBdr>
    </w:div>
    <w:div w:id="914439080">
      <w:bodyDiv w:val="1"/>
      <w:marLeft w:val="0"/>
      <w:marRight w:val="0"/>
      <w:marTop w:val="0"/>
      <w:marBottom w:val="0"/>
      <w:divBdr>
        <w:top w:val="none" w:sz="0" w:space="0" w:color="auto"/>
        <w:left w:val="none" w:sz="0" w:space="0" w:color="auto"/>
        <w:bottom w:val="none" w:sz="0" w:space="0" w:color="auto"/>
        <w:right w:val="none" w:sz="0" w:space="0" w:color="auto"/>
      </w:divBdr>
    </w:div>
    <w:div w:id="940911872">
      <w:bodyDiv w:val="1"/>
      <w:marLeft w:val="0"/>
      <w:marRight w:val="0"/>
      <w:marTop w:val="0"/>
      <w:marBottom w:val="0"/>
      <w:divBdr>
        <w:top w:val="none" w:sz="0" w:space="0" w:color="auto"/>
        <w:left w:val="none" w:sz="0" w:space="0" w:color="auto"/>
        <w:bottom w:val="none" w:sz="0" w:space="0" w:color="auto"/>
        <w:right w:val="none" w:sz="0" w:space="0" w:color="auto"/>
      </w:divBdr>
    </w:div>
    <w:div w:id="964043130">
      <w:bodyDiv w:val="1"/>
      <w:marLeft w:val="0"/>
      <w:marRight w:val="0"/>
      <w:marTop w:val="0"/>
      <w:marBottom w:val="0"/>
      <w:divBdr>
        <w:top w:val="none" w:sz="0" w:space="0" w:color="auto"/>
        <w:left w:val="none" w:sz="0" w:space="0" w:color="auto"/>
        <w:bottom w:val="none" w:sz="0" w:space="0" w:color="auto"/>
        <w:right w:val="none" w:sz="0" w:space="0" w:color="auto"/>
      </w:divBdr>
    </w:div>
    <w:div w:id="976256794">
      <w:bodyDiv w:val="1"/>
      <w:marLeft w:val="0"/>
      <w:marRight w:val="0"/>
      <w:marTop w:val="0"/>
      <w:marBottom w:val="0"/>
      <w:divBdr>
        <w:top w:val="none" w:sz="0" w:space="0" w:color="auto"/>
        <w:left w:val="none" w:sz="0" w:space="0" w:color="auto"/>
        <w:bottom w:val="none" w:sz="0" w:space="0" w:color="auto"/>
        <w:right w:val="none" w:sz="0" w:space="0" w:color="auto"/>
      </w:divBdr>
    </w:div>
    <w:div w:id="996692480">
      <w:bodyDiv w:val="1"/>
      <w:marLeft w:val="0"/>
      <w:marRight w:val="0"/>
      <w:marTop w:val="0"/>
      <w:marBottom w:val="0"/>
      <w:divBdr>
        <w:top w:val="none" w:sz="0" w:space="0" w:color="auto"/>
        <w:left w:val="none" w:sz="0" w:space="0" w:color="auto"/>
        <w:bottom w:val="none" w:sz="0" w:space="0" w:color="auto"/>
        <w:right w:val="none" w:sz="0" w:space="0" w:color="auto"/>
      </w:divBdr>
    </w:div>
    <w:div w:id="1013459369">
      <w:bodyDiv w:val="1"/>
      <w:marLeft w:val="0"/>
      <w:marRight w:val="0"/>
      <w:marTop w:val="0"/>
      <w:marBottom w:val="0"/>
      <w:divBdr>
        <w:top w:val="none" w:sz="0" w:space="0" w:color="auto"/>
        <w:left w:val="none" w:sz="0" w:space="0" w:color="auto"/>
        <w:bottom w:val="none" w:sz="0" w:space="0" w:color="auto"/>
        <w:right w:val="none" w:sz="0" w:space="0" w:color="auto"/>
      </w:divBdr>
    </w:div>
    <w:div w:id="1036464199">
      <w:bodyDiv w:val="1"/>
      <w:marLeft w:val="0"/>
      <w:marRight w:val="0"/>
      <w:marTop w:val="0"/>
      <w:marBottom w:val="0"/>
      <w:divBdr>
        <w:top w:val="none" w:sz="0" w:space="0" w:color="auto"/>
        <w:left w:val="none" w:sz="0" w:space="0" w:color="auto"/>
        <w:bottom w:val="none" w:sz="0" w:space="0" w:color="auto"/>
        <w:right w:val="none" w:sz="0" w:space="0" w:color="auto"/>
      </w:divBdr>
    </w:div>
    <w:div w:id="1038966893">
      <w:bodyDiv w:val="1"/>
      <w:marLeft w:val="0"/>
      <w:marRight w:val="0"/>
      <w:marTop w:val="0"/>
      <w:marBottom w:val="0"/>
      <w:divBdr>
        <w:top w:val="none" w:sz="0" w:space="0" w:color="auto"/>
        <w:left w:val="none" w:sz="0" w:space="0" w:color="auto"/>
        <w:bottom w:val="none" w:sz="0" w:space="0" w:color="auto"/>
        <w:right w:val="none" w:sz="0" w:space="0" w:color="auto"/>
      </w:divBdr>
    </w:div>
    <w:div w:id="1075474109">
      <w:bodyDiv w:val="1"/>
      <w:marLeft w:val="0"/>
      <w:marRight w:val="0"/>
      <w:marTop w:val="0"/>
      <w:marBottom w:val="0"/>
      <w:divBdr>
        <w:top w:val="none" w:sz="0" w:space="0" w:color="auto"/>
        <w:left w:val="none" w:sz="0" w:space="0" w:color="auto"/>
        <w:bottom w:val="none" w:sz="0" w:space="0" w:color="auto"/>
        <w:right w:val="none" w:sz="0" w:space="0" w:color="auto"/>
      </w:divBdr>
    </w:div>
    <w:div w:id="1129208522">
      <w:bodyDiv w:val="1"/>
      <w:marLeft w:val="0"/>
      <w:marRight w:val="0"/>
      <w:marTop w:val="0"/>
      <w:marBottom w:val="0"/>
      <w:divBdr>
        <w:top w:val="none" w:sz="0" w:space="0" w:color="auto"/>
        <w:left w:val="none" w:sz="0" w:space="0" w:color="auto"/>
        <w:bottom w:val="none" w:sz="0" w:space="0" w:color="auto"/>
        <w:right w:val="none" w:sz="0" w:space="0" w:color="auto"/>
      </w:divBdr>
    </w:div>
    <w:div w:id="1184323370">
      <w:bodyDiv w:val="1"/>
      <w:marLeft w:val="0"/>
      <w:marRight w:val="0"/>
      <w:marTop w:val="0"/>
      <w:marBottom w:val="0"/>
      <w:divBdr>
        <w:top w:val="none" w:sz="0" w:space="0" w:color="auto"/>
        <w:left w:val="none" w:sz="0" w:space="0" w:color="auto"/>
        <w:bottom w:val="none" w:sz="0" w:space="0" w:color="auto"/>
        <w:right w:val="none" w:sz="0" w:space="0" w:color="auto"/>
      </w:divBdr>
    </w:div>
    <w:div w:id="1209101573">
      <w:bodyDiv w:val="1"/>
      <w:marLeft w:val="0"/>
      <w:marRight w:val="0"/>
      <w:marTop w:val="0"/>
      <w:marBottom w:val="0"/>
      <w:divBdr>
        <w:top w:val="none" w:sz="0" w:space="0" w:color="auto"/>
        <w:left w:val="none" w:sz="0" w:space="0" w:color="auto"/>
        <w:bottom w:val="none" w:sz="0" w:space="0" w:color="auto"/>
        <w:right w:val="none" w:sz="0" w:space="0" w:color="auto"/>
      </w:divBdr>
    </w:div>
    <w:div w:id="1217355117">
      <w:bodyDiv w:val="1"/>
      <w:marLeft w:val="0"/>
      <w:marRight w:val="0"/>
      <w:marTop w:val="0"/>
      <w:marBottom w:val="0"/>
      <w:divBdr>
        <w:top w:val="none" w:sz="0" w:space="0" w:color="auto"/>
        <w:left w:val="none" w:sz="0" w:space="0" w:color="auto"/>
        <w:bottom w:val="none" w:sz="0" w:space="0" w:color="auto"/>
        <w:right w:val="none" w:sz="0" w:space="0" w:color="auto"/>
      </w:divBdr>
    </w:div>
    <w:div w:id="1220940804">
      <w:bodyDiv w:val="1"/>
      <w:marLeft w:val="0"/>
      <w:marRight w:val="0"/>
      <w:marTop w:val="0"/>
      <w:marBottom w:val="0"/>
      <w:divBdr>
        <w:top w:val="none" w:sz="0" w:space="0" w:color="auto"/>
        <w:left w:val="none" w:sz="0" w:space="0" w:color="auto"/>
        <w:bottom w:val="none" w:sz="0" w:space="0" w:color="auto"/>
        <w:right w:val="none" w:sz="0" w:space="0" w:color="auto"/>
      </w:divBdr>
    </w:div>
    <w:div w:id="1246453869">
      <w:bodyDiv w:val="1"/>
      <w:marLeft w:val="0"/>
      <w:marRight w:val="0"/>
      <w:marTop w:val="0"/>
      <w:marBottom w:val="0"/>
      <w:divBdr>
        <w:top w:val="none" w:sz="0" w:space="0" w:color="auto"/>
        <w:left w:val="none" w:sz="0" w:space="0" w:color="auto"/>
        <w:bottom w:val="none" w:sz="0" w:space="0" w:color="auto"/>
        <w:right w:val="none" w:sz="0" w:space="0" w:color="auto"/>
      </w:divBdr>
    </w:div>
    <w:div w:id="1257321132">
      <w:bodyDiv w:val="1"/>
      <w:marLeft w:val="0"/>
      <w:marRight w:val="0"/>
      <w:marTop w:val="0"/>
      <w:marBottom w:val="0"/>
      <w:divBdr>
        <w:top w:val="none" w:sz="0" w:space="0" w:color="auto"/>
        <w:left w:val="none" w:sz="0" w:space="0" w:color="auto"/>
        <w:bottom w:val="none" w:sz="0" w:space="0" w:color="auto"/>
        <w:right w:val="none" w:sz="0" w:space="0" w:color="auto"/>
      </w:divBdr>
    </w:div>
    <w:div w:id="1319650145">
      <w:bodyDiv w:val="1"/>
      <w:marLeft w:val="0"/>
      <w:marRight w:val="0"/>
      <w:marTop w:val="0"/>
      <w:marBottom w:val="0"/>
      <w:divBdr>
        <w:top w:val="none" w:sz="0" w:space="0" w:color="auto"/>
        <w:left w:val="none" w:sz="0" w:space="0" w:color="auto"/>
        <w:bottom w:val="none" w:sz="0" w:space="0" w:color="auto"/>
        <w:right w:val="none" w:sz="0" w:space="0" w:color="auto"/>
      </w:divBdr>
    </w:div>
    <w:div w:id="1335649283">
      <w:bodyDiv w:val="1"/>
      <w:marLeft w:val="0"/>
      <w:marRight w:val="0"/>
      <w:marTop w:val="0"/>
      <w:marBottom w:val="0"/>
      <w:divBdr>
        <w:top w:val="none" w:sz="0" w:space="0" w:color="auto"/>
        <w:left w:val="none" w:sz="0" w:space="0" w:color="auto"/>
        <w:bottom w:val="none" w:sz="0" w:space="0" w:color="auto"/>
        <w:right w:val="none" w:sz="0" w:space="0" w:color="auto"/>
      </w:divBdr>
    </w:div>
    <w:div w:id="1369452710">
      <w:bodyDiv w:val="1"/>
      <w:marLeft w:val="0"/>
      <w:marRight w:val="0"/>
      <w:marTop w:val="0"/>
      <w:marBottom w:val="0"/>
      <w:divBdr>
        <w:top w:val="none" w:sz="0" w:space="0" w:color="auto"/>
        <w:left w:val="none" w:sz="0" w:space="0" w:color="auto"/>
        <w:bottom w:val="none" w:sz="0" w:space="0" w:color="auto"/>
        <w:right w:val="none" w:sz="0" w:space="0" w:color="auto"/>
      </w:divBdr>
    </w:div>
    <w:div w:id="1379431651">
      <w:bodyDiv w:val="1"/>
      <w:marLeft w:val="0"/>
      <w:marRight w:val="0"/>
      <w:marTop w:val="0"/>
      <w:marBottom w:val="0"/>
      <w:divBdr>
        <w:top w:val="none" w:sz="0" w:space="0" w:color="auto"/>
        <w:left w:val="none" w:sz="0" w:space="0" w:color="auto"/>
        <w:bottom w:val="none" w:sz="0" w:space="0" w:color="auto"/>
        <w:right w:val="none" w:sz="0" w:space="0" w:color="auto"/>
      </w:divBdr>
    </w:div>
    <w:div w:id="1422944775">
      <w:bodyDiv w:val="1"/>
      <w:marLeft w:val="0"/>
      <w:marRight w:val="0"/>
      <w:marTop w:val="0"/>
      <w:marBottom w:val="0"/>
      <w:divBdr>
        <w:top w:val="none" w:sz="0" w:space="0" w:color="auto"/>
        <w:left w:val="none" w:sz="0" w:space="0" w:color="auto"/>
        <w:bottom w:val="none" w:sz="0" w:space="0" w:color="auto"/>
        <w:right w:val="none" w:sz="0" w:space="0" w:color="auto"/>
      </w:divBdr>
    </w:div>
    <w:div w:id="1439986910">
      <w:bodyDiv w:val="1"/>
      <w:marLeft w:val="0"/>
      <w:marRight w:val="0"/>
      <w:marTop w:val="0"/>
      <w:marBottom w:val="0"/>
      <w:divBdr>
        <w:top w:val="none" w:sz="0" w:space="0" w:color="auto"/>
        <w:left w:val="none" w:sz="0" w:space="0" w:color="auto"/>
        <w:bottom w:val="none" w:sz="0" w:space="0" w:color="auto"/>
        <w:right w:val="none" w:sz="0" w:space="0" w:color="auto"/>
      </w:divBdr>
    </w:div>
    <w:div w:id="1460951611">
      <w:bodyDiv w:val="1"/>
      <w:marLeft w:val="0"/>
      <w:marRight w:val="0"/>
      <w:marTop w:val="0"/>
      <w:marBottom w:val="0"/>
      <w:divBdr>
        <w:top w:val="none" w:sz="0" w:space="0" w:color="auto"/>
        <w:left w:val="none" w:sz="0" w:space="0" w:color="auto"/>
        <w:bottom w:val="none" w:sz="0" w:space="0" w:color="auto"/>
        <w:right w:val="none" w:sz="0" w:space="0" w:color="auto"/>
      </w:divBdr>
    </w:div>
    <w:div w:id="1543326052">
      <w:bodyDiv w:val="1"/>
      <w:marLeft w:val="0"/>
      <w:marRight w:val="0"/>
      <w:marTop w:val="0"/>
      <w:marBottom w:val="0"/>
      <w:divBdr>
        <w:top w:val="none" w:sz="0" w:space="0" w:color="auto"/>
        <w:left w:val="none" w:sz="0" w:space="0" w:color="auto"/>
        <w:bottom w:val="none" w:sz="0" w:space="0" w:color="auto"/>
        <w:right w:val="none" w:sz="0" w:space="0" w:color="auto"/>
      </w:divBdr>
    </w:div>
    <w:div w:id="1610897267">
      <w:bodyDiv w:val="1"/>
      <w:marLeft w:val="0"/>
      <w:marRight w:val="0"/>
      <w:marTop w:val="0"/>
      <w:marBottom w:val="0"/>
      <w:divBdr>
        <w:top w:val="none" w:sz="0" w:space="0" w:color="auto"/>
        <w:left w:val="none" w:sz="0" w:space="0" w:color="auto"/>
        <w:bottom w:val="none" w:sz="0" w:space="0" w:color="auto"/>
        <w:right w:val="none" w:sz="0" w:space="0" w:color="auto"/>
      </w:divBdr>
    </w:div>
    <w:div w:id="1627539352">
      <w:bodyDiv w:val="1"/>
      <w:marLeft w:val="0"/>
      <w:marRight w:val="0"/>
      <w:marTop w:val="0"/>
      <w:marBottom w:val="0"/>
      <w:divBdr>
        <w:top w:val="none" w:sz="0" w:space="0" w:color="auto"/>
        <w:left w:val="none" w:sz="0" w:space="0" w:color="auto"/>
        <w:bottom w:val="none" w:sz="0" w:space="0" w:color="auto"/>
        <w:right w:val="none" w:sz="0" w:space="0" w:color="auto"/>
      </w:divBdr>
    </w:div>
    <w:div w:id="1650092223">
      <w:bodyDiv w:val="1"/>
      <w:marLeft w:val="0"/>
      <w:marRight w:val="0"/>
      <w:marTop w:val="0"/>
      <w:marBottom w:val="0"/>
      <w:divBdr>
        <w:top w:val="none" w:sz="0" w:space="0" w:color="auto"/>
        <w:left w:val="none" w:sz="0" w:space="0" w:color="auto"/>
        <w:bottom w:val="none" w:sz="0" w:space="0" w:color="auto"/>
        <w:right w:val="none" w:sz="0" w:space="0" w:color="auto"/>
      </w:divBdr>
    </w:div>
    <w:div w:id="1704943284">
      <w:bodyDiv w:val="1"/>
      <w:marLeft w:val="0"/>
      <w:marRight w:val="0"/>
      <w:marTop w:val="0"/>
      <w:marBottom w:val="0"/>
      <w:divBdr>
        <w:top w:val="none" w:sz="0" w:space="0" w:color="auto"/>
        <w:left w:val="none" w:sz="0" w:space="0" w:color="auto"/>
        <w:bottom w:val="none" w:sz="0" w:space="0" w:color="auto"/>
        <w:right w:val="none" w:sz="0" w:space="0" w:color="auto"/>
      </w:divBdr>
    </w:div>
    <w:div w:id="1741363218">
      <w:bodyDiv w:val="1"/>
      <w:marLeft w:val="0"/>
      <w:marRight w:val="0"/>
      <w:marTop w:val="0"/>
      <w:marBottom w:val="0"/>
      <w:divBdr>
        <w:top w:val="none" w:sz="0" w:space="0" w:color="auto"/>
        <w:left w:val="none" w:sz="0" w:space="0" w:color="auto"/>
        <w:bottom w:val="none" w:sz="0" w:space="0" w:color="auto"/>
        <w:right w:val="none" w:sz="0" w:space="0" w:color="auto"/>
      </w:divBdr>
    </w:div>
    <w:div w:id="1758479959">
      <w:bodyDiv w:val="1"/>
      <w:marLeft w:val="0"/>
      <w:marRight w:val="0"/>
      <w:marTop w:val="0"/>
      <w:marBottom w:val="0"/>
      <w:divBdr>
        <w:top w:val="none" w:sz="0" w:space="0" w:color="auto"/>
        <w:left w:val="none" w:sz="0" w:space="0" w:color="auto"/>
        <w:bottom w:val="none" w:sz="0" w:space="0" w:color="auto"/>
        <w:right w:val="none" w:sz="0" w:space="0" w:color="auto"/>
      </w:divBdr>
    </w:div>
    <w:div w:id="1899973050">
      <w:bodyDiv w:val="1"/>
      <w:marLeft w:val="0"/>
      <w:marRight w:val="0"/>
      <w:marTop w:val="0"/>
      <w:marBottom w:val="0"/>
      <w:divBdr>
        <w:top w:val="none" w:sz="0" w:space="0" w:color="auto"/>
        <w:left w:val="none" w:sz="0" w:space="0" w:color="auto"/>
        <w:bottom w:val="none" w:sz="0" w:space="0" w:color="auto"/>
        <w:right w:val="none" w:sz="0" w:space="0" w:color="auto"/>
      </w:divBdr>
    </w:div>
    <w:div w:id="1905219822">
      <w:bodyDiv w:val="1"/>
      <w:marLeft w:val="0"/>
      <w:marRight w:val="0"/>
      <w:marTop w:val="0"/>
      <w:marBottom w:val="0"/>
      <w:divBdr>
        <w:top w:val="none" w:sz="0" w:space="0" w:color="auto"/>
        <w:left w:val="none" w:sz="0" w:space="0" w:color="auto"/>
        <w:bottom w:val="none" w:sz="0" w:space="0" w:color="auto"/>
        <w:right w:val="none" w:sz="0" w:space="0" w:color="auto"/>
      </w:divBdr>
    </w:div>
    <w:div w:id="1912615832">
      <w:bodyDiv w:val="1"/>
      <w:marLeft w:val="0"/>
      <w:marRight w:val="0"/>
      <w:marTop w:val="0"/>
      <w:marBottom w:val="0"/>
      <w:divBdr>
        <w:top w:val="none" w:sz="0" w:space="0" w:color="auto"/>
        <w:left w:val="none" w:sz="0" w:space="0" w:color="auto"/>
        <w:bottom w:val="none" w:sz="0" w:space="0" w:color="auto"/>
        <w:right w:val="none" w:sz="0" w:space="0" w:color="auto"/>
      </w:divBdr>
    </w:div>
    <w:div w:id="1943609088">
      <w:bodyDiv w:val="1"/>
      <w:marLeft w:val="0"/>
      <w:marRight w:val="0"/>
      <w:marTop w:val="0"/>
      <w:marBottom w:val="0"/>
      <w:divBdr>
        <w:top w:val="none" w:sz="0" w:space="0" w:color="auto"/>
        <w:left w:val="none" w:sz="0" w:space="0" w:color="auto"/>
        <w:bottom w:val="none" w:sz="0" w:space="0" w:color="auto"/>
        <w:right w:val="none" w:sz="0" w:space="0" w:color="auto"/>
      </w:divBdr>
    </w:div>
    <w:div w:id="1968733768">
      <w:bodyDiv w:val="1"/>
      <w:marLeft w:val="0"/>
      <w:marRight w:val="0"/>
      <w:marTop w:val="0"/>
      <w:marBottom w:val="0"/>
      <w:divBdr>
        <w:top w:val="none" w:sz="0" w:space="0" w:color="auto"/>
        <w:left w:val="none" w:sz="0" w:space="0" w:color="auto"/>
        <w:bottom w:val="none" w:sz="0" w:space="0" w:color="auto"/>
        <w:right w:val="none" w:sz="0" w:space="0" w:color="auto"/>
      </w:divBdr>
    </w:div>
    <w:div w:id="1970671429">
      <w:bodyDiv w:val="1"/>
      <w:marLeft w:val="0"/>
      <w:marRight w:val="0"/>
      <w:marTop w:val="0"/>
      <w:marBottom w:val="0"/>
      <w:divBdr>
        <w:top w:val="none" w:sz="0" w:space="0" w:color="auto"/>
        <w:left w:val="none" w:sz="0" w:space="0" w:color="auto"/>
        <w:bottom w:val="none" w:sz="0" w:space="0" w:color="auto"/>
        <w:right w:val="none" w:sz="0" w:space="0" w:color="auto"/>
      </w:divBdr>
    </w:div>
    <w:div w:id="1978024637">
      <w:bodyDiv w:val="1"/>
      <w:marLeft w:val="0"/>
      <w:marRight w:val="0"/>
      <w:marTop w:val="0"/>
      <w:marBottom w:val="0"/>
      <w:divBdr>
        <w:top w:val="none" w:sz="0" w:space="0" w:color="auto"/>
        <w:left w:val="none" w:sz="0" w:space="0" w:color="auto"/>
        <w:bottom w:val="none" w:sz="0" w:space="0" w:color="auto"/>
        <w:right w:val="none" w:sz="0" w:space="0" w:color="auto"/>
      </w:divBdr>
    </w:div>
    <w:div w:id="1998679615">
      <w:bodyDiv w:val="1"/>
      <w:marLeft w:val="0"/>
      <w:marRight w:val="0"/>
      <w:marTop w:val="0"/>
      <w:marBottom w:val="0"/>
      <w:divBdr>
        <w:top w:val="none" w:sz="0" w:space="0" w:color="auto"/>
        <w:left w:val="none" w:sz="0" w:space="0" w:color="auto"/>
        <w:bottom w:val="none" w:sz="0" w:space="0" w:color="auto"/>
        <w:right w:val="none" w:sz="0" w:space="0" w:color="auto"/>
      </w:divBdr>
    </w:div>
    <w:div w:id="2020767405">
      <w:bodyDiv w:val="1"/>
      <w:marLeft w:val="0"/>
      <w:marRight w:val="0"/>
      <w:marTop w:val="0"/>
      <w:marBottom w:val="0"/>
      <w:divBdr>
        <w:top w:val="none" w:sz="0" w:space="0" w:color="auto"/>
        <w:left w:val="none" w:sz="0" w:space="0" w:color="auto"/>
        <w:bottom w:val="none" w:sz="0" w:space="0" w:color="auto"/>
        <w:right w:val="none" w:sz="0" w:space="0" w:color="auto"/>
      </w:divBdr>
    </w:div>
    <w:div w:id="2028864828">
      <w:bodyDiv w:val="1"/>
      <w:marLeft w:val="0"/>
      <w:marRight w:val="0"/>
      <w:marTop w:val="0"/>
      <w:marBottom w:val="0"/>
      <w:divBdr>
        <w:top w:val="none" w:sz="0" w:space="0" w:color="auto"/>
        <w:left w:val="none" w:sz="0" w:space="0" w:color="auto"/>
        <w:bottom w:val="none" w:sz="0" w:space="0" w:color="auto"/>
        <w:right w:val="none" w:sz="0" w:space="0" w:color="auto"/>
      </w:divBdr>
    </w:div>
    <w:div w:id="2071690800">
      <w:bodyDiv w:val="1"/>
      <w:marLeft w:val="0"/>
      <w:marRight w:val="0"/>
      <w:marTop w:val="0"/>
      <w:marBottom w:val="0"/>
      <w:divBdr>
        <w:top w:val="none" w:sz="0" w:space="0" w:color="auto"/>
        <w:left w:val="none" w:sz="0" w:space="0" w:color="auto"/>
        <w:bottom w:val="none" w:sz="0" w:space="0" w:color="auto"/>
        <w:right w:val="none" w:sz="0" w:space="0" w:color="auto"/>
      </w:divBdr>
    </w:div>
    <w:div w:id="2079668008">
      <w:bodyDiv w:val="1"/>
      <w:marLeft w:val="0"/>
      <w:marRight w:val="0"/>
      <w:marTop w:val="0"/>
      <w:marBottom w:val="0"/>
      <w:divBdr>
        <w:top w:val="none" w:sz="0" w:space="0" w:color="auto"/>
        <w:left w:val="none" w:sz="0" w:space="0" w:color="auto"/>
        <w:bottom w:val="none" w:sz="0" w:space="0" w:color="auto"/>
        <w:right w:val="none" w:sz="0" w:space="0" w:color="auto"/>
      </w:divBdr>
    </w:div>
    <w:div w:id="2086567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nztzb@163.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183.48/ht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gp-hainan.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AEC8-E7DF-4F7A-9C01-5D4E4B0F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154</Pages>
  <Words>15190</Words>
  <Characters>86588</Characters>
  <Application>Microsoft Office Word</Application>
  <DocSecurity>0</DocSecurity>
  <Lines>721</Lines>
  <Paragraphs>203</Paragraphs>
  <ScaleCrop>false</ScaleCrop>
  <Company/>
  <LinksUpToDate>false</LinksUpToDate>
  <CharactersWithSpaces>101575</CharactersWithSpaces>
  <SharedDoc>false</SharedDoc>
  <HLinks>
    <vt:vector size="162" baseType="variant">
      <vt:variant>
        <vt:i4>1378269682</vt:i4>
      </vt:variant>
      <vt:variant>
        <vt:i4>147</vt:i4>
      </vt:variant>
      <vt:variant>
        <vt:i4>0</vt:i4>
      </vt:variant>
      <vt:variant>
        <vt:i4>5</vt:i4>
      </vt:variant>
      <vt:variant>
        <vt:lpwstr/>
      </vt:variant>
      <vt:variant>
        <vt:lpwstr>_技术、商务评分表</vt:lpwstr>
      </vt:variant>
      <vt:variant>
        <vt:i4>3997779</vt:i4>
      </vt:variant>
      <vt:variant>
        <vt:i4>144</vt:i4>
      </vt:variant>
      <vt:variant>
        <vt:i4>0</vt:i4>
      </vt:variant>
      <vt:variant>
        <vt:i4>5</vt:i4>
      </vt:variant>
      <vt:variant>
        <vt:lpwstr>mailto:hnztzb@163.com</vt:lpwstr>
      </vt:variant>
      <vt:variant>
        <vt:lpwstr/>
      </vt:variant>
      <vt:variant>
        <vt:i4>8060945</vt:i4>
      </vt:variant>
      <vt:variant>
        <vt:i4>141</vt:i4>
      </vt:variant>
      <vt:variant>
        <vt:i4>0</vt:i4>
      </vt:variant>
      <vt:variant>
        <vt:i4>5</vt:i4>
      </vt:variant>
      <vt:variant>
        <vt:lpwstr>http://218.77.183.48/htms</vt:lpwstr>
      </vt:variant>
      <vt:variant>
        <vt:lpwstr>_blank</vt:lpwstr>
      </vt:variant>
      <vt:variant>
        <vt:i4>4063266</vt:i4>
      </vt:variant>
      <vt:variant>
        <vt:i4>138</vt:i4>
      </vt:variant>
      <vt:variant>
        <vt:i4>0</vt:i4>
      </vt:variant>
      <vt:variant>
        <vt:i4>5</vt:i4>
      </vt:variant>
      <vt:variant>
        <vt:lpwstr>http://www.ccgp-hainan.gov.cn/</vt:lpwstr>
      </vt:variant>
      <vt:variant>
        <vt:lpwstr/>
      </vt:variant>
      <vt:variant>
        <vt:i4>3014705</vt:i4>
      </vt:variant>
      <vt:variant>
        <vt:i4>135</vt:i4>
      </vt:variant>
      <vt:variant>
        <vt:i4>0</vt:i4>
      </vt:variant>
      <vt:variant>
        <vt:i4>5</vt:i4>
      </vt:variant>
      <vt:variant>
        <vt:lpwstr>http://www.ccgp.gov.cn/</vt:lpwstr>
      </vt:variant>
      <vt:variant>
        <vt:lpwstr/>
      </vt:variant>
      <vt:variant>
        <vt:i4>1835065</vt:i4>
      </vt:variant>
      <vt:variant>
        <vt:i4>128</vt:i4>
      </vt:variant>
      <vt:variant>
        <vt:i4>0</vt:i4>
      </vt:variant>
      <vt:variant>
        <vt:i4>5</vt:i4>
      </vt:variant>
      <vt:variant>
        <vt:lpwstr/>
      </vt:variant>
      <vt:variant>
        <vt:lpwstr>_Toc115099439</vt:lpwstr>
      </vt:variant>
      <vt:variant>
        <vt:i4>1835065</vt:i4>
      </vt:variant>
      <vt:variant>
        <vt:i4>122</vt:i4>
      </vt:variant>
      <vt:variant>
        <vt:i4>0</vt:i4>
      </vt:variant>
      <vt:variant>
        <vt:i4>5</vt:i4>
      </vt:variant>
      <vt:variant>
        <vt:lpwstr/>
      </vt:variant>
      <vt:variant>
        <vt:lpwstr>_Toc115099438</vt:lpwstr>
      </vt:variant>
      <vt:variant>
        <vt:i4>1835065</vt:i4>
      </vt:variant>
      <vt:variant>
        <vt:i4>116</vt:i4>
      </vt:variant>
      <vt:variant>
        <vt:i4>0</vt:i4>
      </vt:variant>
      <vt:variant>
        <vt:i4>5</vt:i4>
      </vt:variant>
      <vt:variant>
        <vt:lpwstr/>
      </vt:variant>
      <vt:variant>
        <vt:lpwstr>_Toc115099437</vt:lpwstr>
      </vt:variant>
      <vt:variant>
        <vt:i4>1835065</vt:i4>
      </vt:variant>
      <vt:variant>
        <vt:i4>110</vt:i4>
      </vt:variant>
      <vt:variant>
        <vt:i4>0</vt:i4>
      </vt:variant>
      <vt:variant>
        <vt:i4>5</vt:i4>
      </vt:variant>
      <vt:variant>
        <vt:lpwstr/>
      </vt:variant>
      <vt:variant>
        <vt:lpwstr>_Toc115099436</vt:lpwstr>
      </vt:variant>
      <vt:variant>
        <vt:i4>1835065</vt:i4>
      </vt:variant>
      <vt:variant>
        <vt:i4>104</vt:i4>
      </vt:variant>
      <vt:variant>
        <vt:i4>0</vt:i4>
      </vt:variant>
      <vt:variant>
        <vt:i4>5</vt:i4>
      </vt:variant>
      <vt:variant>
        <vt:lpwstr/>
      </vt:variant>
      <vt:variant>
        <vt:lpwstr>_Toc115099435</vt:lpwstr>
      </vt:variant>
      <vt:variant>
        <vt:i4>1835065</vt:i4>
      </vt:variant>
      <vt:variant>
        <vt:i4>98</vt:i4>
      </vt:variant>
      <vt:variant>
        <vt:i4>0</vt:i4>
      </vt:variant>
      <vt:variant>
        <vt:i4>5</vt:i4>
      </vt:variant>
      <vt:variant>
        <vt:lpwstr/>
      </vt:variant>
      <vt:variant>
        <vt:lpwstr>_Toc115099434</vt:lpwstr>
      </vt:variant>
      <vt:variant>
        <vt:i4>1835065</vt:i4>
      </vt:variant>
      <vt:variant>
        <vt:i4>92</vt:i4>
      </vt:variant>
      <vt:variant>
        <vt:i4>0</vt:i4>
      </vt:variant>
      <vt:variant>
        <vt:i4>5</vt:i4>
      </vt:variant>
      <vt:variant>
        <vt:lpwstr/>
      </vt:variant>
      <vt:variant>
        <vt:lpwstr>_Toc115099433</vt:lpwstr>
      </vt:variant>
      <vt:variant>
        <vt:i4>1835065</vt:i4>
      </vt:variant>
      <vt:variant>
        <vt:i4>86</vt:i4>
      </vt:variant>
      <vt:variant>
        <vt:i4>0</vt:i4>
      </vt:variant>
      <vt:variant>
        <vt:i4>5</vt:i4>
      </vt:variant>
      <vt:variant>
        <vt:lpwstr/>
      </vt:variant>
      <vt:variant>
        <vt:lpwstr>_Toc115099432</vt:lpwstr>
      </vt:variant>
      <vt:variant>
        <vt:i4>1835065</vt:i4>
      </vt:variant>
      <vt:variant>
        <vt:i4>80</vt:i4>
      </vt:variant>
      <vt:variant>
        <vt:i4>0</vt:i4>
      </vt:variant>
      <vt:variant>
        <vt:i4>5</vt:i4>
      </vt:variant>
      <vt:variant>
        <vt:lpwstr/>
      </vt:variant>
      <vt:variant>
        <vt:lpwstr>_Toc115099431</vt:lpwstr>
      </vt:variant>
      <vt:variant>
        <vt:i4>1835065</vt:i4>
      </vt:variant>
      <vt:variant>
        <vt:i4>74</vt:i4>
      </vt:variant>
      <vt:variant>
        <vt:i4>0</vt:i4>
      </vt:variant>
      <vt:variant>
        <vt:i4>5</vt:i4>
      </vt:variant>
      <vt:variant>
        <vt:lpwstr/>
      </vt:variant>
      <vt:variant>
        <vt:lpwstr>_Toc115099430</vt:lpwstr>
      </vt:variant>
      <vt:variant>
        <vt:i4>1900601</vt:i4>
      </vt:variant>
      <vt:variant>
        <vt:i4>68</vt:i4>
      </vt:variant>
      <vt:variant>
        <vt:i4>0</vt:i4>
      </vt:variant>
      <vt:variant>
        <vt:i4>5</vt:i4>
      </vt:variant>
      <vt:variant>
        <vt:lpwstr/>
      </vt:variant>
      <vt:variant>
        <vt:lpwstr>_Toc115099429</vt:lpwstr>
      </vt:variant>
      <vt:variant>
        <vt:i4>1900601</vt:i4>
      </vt:variant>
      <vt:variant>
        <vt:i4>62</vt:i4>
      </vt:variant>
      <vt:variant>
        <vt:i4>0</vt:i4>
      </vt:variant>
      <vt:variant>
        <vt:i4>5</vt:i4>
      </vt:variant>
      <vt:variant>
        <vt:lpwstr/>
      </vt:variant>
      <vt:variant>
        <vt:lpwstr>_Toc115099428</vt:lpwstr>
      </vt:variant>
      <vt:variant>
        <vt:i4>1900601</vt:i4>
      </vt:variant>
      <vt:variant>
        <vt:i4>56</vt:i4>
      </vt:variant>
      <vt:variant>
        <vt:i4>0</vt:i4>
      </vt:variant>
      <vt:variant>
        <vt:i4>5</vt:i4>
      </vt:variant>
      <vt:variant>
        <vt:lpwstr/>
      </vt:variant>
      <vt:variant>
        <vt:lpwstr>_Toc115099427</vt:lpwstr>
      </vt:variant>
      <vt:variant>
        <vt:i4>1900601</vt:i4>
      </vt:variant>
      <vt:variant>
        <vt:i4>50</vt:i4>
      </vt:variant>
      <vt:variant>
        <vt:i4>0</vt:i4>
      </vt:variant>
      <vt:variant>
        <vt:i4>5</vt:i4>
      </vt:variant>
      <vt:variant>
        <vt:lpwstr/>
      </vt:variant>
      <vt:variant>
        <vt:lpwstr>_Toc115099426</vt:lpwstr>
      </vt:variant>
      <vt:variant>
        <vt:i4>1900601</vt:i4>
      </vt:variant>
      <vt:variant>
        <vt:i4>44</vt:i4>
      </vt:variant>
      <vt:variant>
        <vt:i4>0</vt:i4>
      </vt:variant>
      <vt:variant>
        <vt:i4>5</vt:i4>
      </vt:variant>
      <vt:variant>
        <vt:lpwstr/>
      </vt:variant>
      <vt:variant>
        <vt:lpwstr>_Toc115099425</vt:lpwstr>
      </vt:variant>
      <vt:variant>
        <vt:i4>1900601</vt:i4>
      </vt:variant>
      <vt:variant>
        <vt:i4>38</vt:i4>
      </vt:variant>
      <vt:variant>
        <vt:i4>0</vt:i4>
      </vt:variant>
      <vt:variant>
        <vt:i4>5</vt:i4>
      </vt:variant>
      <vt:variant>
        <vt:lpwstr/>
      </vt:variant>
      <vt:variant>
        <vt:lpwstr>_Toc115099424</vt:lpwstr>
      </vt:variant>
      <vt:variant>
        <vt:i4>1900601</vt:i4>
      </vt:variant>
      <vt:variant>
        <vt:i4>32</vt:i4>
      </vt:variant>
      <vt:variant>
        <vt:i4>0</vt:i4>
      </vt:variant>
      <vt:variant>
        <vt:i4>5</vt:i4>
      </vt:variant>
      <vt:variant>
        <vt:lpwstr/>
      </vt:variant>
      <vt:variant>
        <vt:lpwstr>_Toc115099423</vt:lpwstr>
      </vt:variant>
      <vt:variant>
        <vt:i4>1900601</vt:i4>
      </vt:variant>
      <vt:variant>
        <vt:i4>26</vt:i4>
      </vt:variant>
      <vt:variant>
        <vt:i4>0</vt:i4>
      </vt:variant>
      <vt:variant>
        <vt:i4>5</vt:i4>
      </vt:variant>
      <vt:variant>
        <vt:lpwstr/>
      </vt:variant>
      <vt:variant>
        <vt:lpwstr>_Toc115099422</vt:lpwstr>
      </vt:variant>
      <vt:variant>
        <vt:i4>1900601</vt:i4>
      </vt:variant>
      <vt:variant>
        <vt:i4>20</vt:i4>
      </vt:variant>
      <vt:variant>
        <vt:i4>0</vt:i4>
      </vt:variant>
      <vt:variant>
        <vt:i4>5</vt:i4>
      </vt:variant>
      <vt:variant>
        <vt:lpwstr/>
      </vt:variant>
      <vt:variant>
        <vt:lpwstr>_Toc115099421</vt:lpwstr>
      </vt:variant>
      <vt:variant>
        <vt:i4>1900601</vt:i4>
      </vt:variant>
      <vt:variant>
        <vt:i4>14</vt:i4>
      </vt:variant>
      <vt:variant>
        <vt:i4>0</vt:i4>
      </vt:variant>
      <vt:variant>
        <vt:i4>5</vt:i4>
      </vt:variant>
      <vt:variant>
        <vt:lpwstr/>
      </vt:variant>
      <vt:variant>
        <vt:lpwstr>_Toc115099420</vt:lpwstr>
      </vt:variant>
      <vt:variant>
        <vt:i4>1966137</vt:i4>
      </vt:variant>
      <vt:variant>
        <vt:i4>8</vt:i4>
      </vt:variant>
      <vt:variant>
        <vt:i4>0</vt:i4>
      </vt:variant>
      <vt:variant>
        <vt:i4>5</vt:i4>
      </vt:variant>
      <vt:variant>
        <vt:lpwstr/>
      </vt:variant>
      <vt:variant>
        <vt:lpwstr>_Toc115099419</vt:lpwstr>
      </vt:variant>
      <vt:variant>
        <vt:i4>1966137</vt:i4>
      </vt:variant>
      <vt:variant>
        <vt:i4>2</vt:i4>
      </vt:variant>
      <vt:variant>
        <vt:i4>0</vt:i4>
      </vt:variant>
      <vt:variant>
        <vt:i4>5</vt:i4>
      </vt:variant>
      <vt:variant>
        <vt:lpwstr/>
      </vt:variant>
      <vt:variant>
        <vt:lpwstr>_Toc115099418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洋浦经济开发区规划建设土地局</dc:title>
  <dc:subject/>
  <dc:creator>微软用户</dc:creator>
  <cp:keywords/>
  <dc:description/>
  <cp:lastModifiedBy>PC</cp:lastModifiedBy>
  <cp:revision>14</cp:revision>
  <cp:lastPrinted>2023-02-10T07:30:00Z</cp:lastPrinted>
  <dcterms:created xsi:type="dcterms:W3CDTF">2023-02-10T04:20:00Z</dcterms:created>
  <dcterms:modified xsi:type="dcterms:W3CDTF">2023-02-10T07:31:00Z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4F4DA51013D541B899BC7FFB136D1184</vt:lpwstr>
  </property>
</Properties>
</file>