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8B478" w14:textId="77777777" w:rsidR="00DD319F" w:rsidRPr="00C84216" w:rsidRDefault="004A6CDB" w:rsidP="00095E87">
      <w:pPr>
        <w:spacing w:after="0" w:line="360" w:lineRule="auto"/>
        <w:ind w:left="0" w:right="0" w:firstLine="0"/>
        <w:jc w:val="center"/>
        <w:rPr>
          <w:color w:val="auto"/>
        </w:rPr>
      </w:pPr>
      <w:r w:rsidRPr="00C84216">
        <w:rPr>
          <w:rFonts w:ascii="Times New Roman" w:eastAsia="Times New Roman" w:hAnsi="Times New Roman" w:cs="Times New Roman"/>
          <w:b/>
          <w:color w:val="auto"/>
          <w:sz w:val="32"/>
        </w:rPr>
        <w:t>1</w:t>
      </w:r>
      <w:r w:rsidRPr="00C84216">
        <w:rPr>
          <w:rFonts w:asciiTheme="minorEastAsia" w:eastAsiaTheme="minorEastAsia" w:hAnsiTheme="minorEastAsia" w:cs="Times New Roman" w:hint="eastAsia"/>
          <w:b/>
          <w:color w:val="auto"/>
          <w:sz w:val="32"/>
        </w:rPr>
        <w:t>.</w:t>
      </w:r>
      <w:r w:rsidR="00774229" w:rsidRPr="00C84216">
        <w:rPr>
          <w:rFonts w:ascii="Times New Roman" w:eastAsia="Times New Roman" w:hAnsi="Times New Roman" w:cs="Times New Roman"/>
          <w:b/>
          <w:color w:val="auto"/>
          <w:sz w:val="32"/>
        </w:rPr>
        <w:t>1</w:t>
      </w:r>
      <w:r w:rsidR="00775FB6" w:rsidRPr="00C84216">
        <w:rPr>
          <w:rFonts w:hint="eastAsia"/>
          <w:b/>
          <w:color w:val="auto"/>
          <w:sz w:val="32"/>
        </w:rPr>
        <w:t>分项报价明细表</w:t>
      </w:r>
    </w:p>
    <w:p w14:paraId="3C104A98" w14:textId="77777777" w:rsidR="00DD319F" w:rsidRPr="00C84216" w:rsidRDefault="00775FB6" w:rsidP="00095E87">
      <w:pPr>
        <w:spacing w:after="0" w:line="360" w:lineRule="auto"/>
        <w:ind w:left="240" w:right="0" w:firstLine="0"/>
        <w:rPr>
          <w:color w:val="auto"/>
        </w:rPr>
      </w:pPr>
      <w:r w:rsidRPr="00C84216">
        <w:rPr>
          <w:color w:val="auto"/>
        </w:rPr>
        <w:t xml:space="preserve"> </w:t>
      </w:r>
    </w:p>
    <w:p w14:paraId="6AFAF427" w14:textId="7D883257" w:rsidR="000828F4" w:rsidRPr="009A6361" w:rsidRDefault="00775FB6" w:rsidP="009A6361">
      <w:pPr>
        <w:spacing w:after="0" w:line="360" w:lineRule="auto"/>
        <w:ind w:left="-15" w:firstLine="0"/>
        <w:rPr>
          <w:color w:val="auto"/>
          <w:szCs w:val="24"/>
        </w:rPr>
      </w:pPr>
      <w:r w:rsidRPr="00C84216">
        <w:rPr>
          <w:color w:val="auto"/>
          <w:szCs w:val="24"/>
        </w:rPr>
        <w:t>项目名称：</w:t>
      </w:r>
      <w:r w:rsidR="00095E87" w:rsidRPr="00C84216">
        <w:rPr>
          <w:color w:val="auto"/>
          <w:szCs w:val="24"/>
          <w:u w:val="single" w:color="000000"/>
        </w:rPr>
        <w:t xml:space="preserve"> </w:t>
      </w:r>
      <w:r w:rsidR="00267665" w:rsidRPr="00C84216">
        <w:rPr>
          <w:rFonts w:hint="eastAsia"/>
          <w:color w:val="auto"/>
          <w:szCs w:val="24"/>
          <w:u w:val="single" w:color="000000"/>
        </w:rPr>
        <w:t>海南大学“双一流</w:t>
      </w:r>
      <w:r w:rsidR="00272C68" w:rsidRPr="00C84216">
        <w:rPr>
          <w:rFonts w:hint="eastAsia"/>
          <w:color w:val="auto"/>
          <w:szCs w:val="24"/>
          <w:u w:val="single" w:color="000000"/>
        </w:rPr>
        <w:t>”</w:t>
      </w:r>
      <w:r w:rsidR="00267665" w:rsidRPr="00C84216">
        <w:rPr>
          <w:rFonts w:hint="eastAsia"/>
          <w:color w:val="auto"/>
          <w:szCs w:val="24"/>
          <w:u w:val="single" w:color="000000"/>
        </w:rPr>
        <w:t>建设关键设施（设备）升级改造项目——工程实训中心和智慧校园建设模块信息化基础设施设备更新（一）</w:t>
      </w:r>
      <w:r w:rsidR="00095E87" w:rsidRPr="00C84216">
        <w:rPr>
          <w:color w:val="auto"/>
          <w:szCs w:val="24"/>
          <w:u w:val="single" w:color="000000"/>
        </w:rPr>
        <w:t xml:space="preserve"> </w:t>
      </w:r>
      <w:r w:rsidRPr="00C84216">
        <w:rPr>
          <w:color w:val="auto"/>
          <w:szCs w:val="24"/>
        </w:rPr>
        <w:t xml:space="preserve">    招标编号：</w:t>
      </w:r>
      <w:r w:rsidR="00095E87" w:rsidRPr="00C84216">
        <w:rPr>
          <w:color w:val="auto"/>
          <w:szCs w:val="24"/>
          <w:u w:val="single" w:color="000000"/>
        </w:rPr>
        <w:t xml:space="preserve"> </w:t>
      </w:r>
      <w:r w:rsidR="00267665" w:rsidRPr="00C84216">
        <w:rPr>
          <w:color w:val="auto"/>
          <w:szCs w:val="24"/>
          <w:u w:val="single" w:color="000000"/>
        </w:rPr>
        <w:t>HD2022-1-057</w:t>
      </w:r>
      <w:r w:rsidR="00095E87" w:rsidRPr="00C84216">
        <w:rPr>
          <w:color w:val="auto"/>
          <w:szCs w:val="24"/>
          <w:u w:val="single" w:color="000000"/>
        </w:rPr>
        <w:t xml:space="preserve"> </w:t>
      </w:r>
      <w:r w:rsidRPr="00C84216">
        <w:rPr>
          <w:color w:val="auto"/>
          <w:szCs w:val="24"/>
        </w:rPr>
        <w:t xml:space="preserve"> 包号：</w:t>
      </w:r>
      <w:r w:rsidR="00CC1D16" w:rsidRPr="00C84216">
        <w:rPr>
          <w:rFonts w:hint="eastAsia"/>
          <w:color w:val="auto"/>
          <w:szCs w:val="24"/>
          <w:u w:val="single" w:color="000000"/>
        </w:rPr>
        <w:t>/</w:t>
      </w:r>
      <w:r w:rsidRPr="00C84216">
        <w:rPr>
          <w:color w:val="auto"/>
          <w:szCs w:val="24"/>
        </w:rPr>
        <w:t>包</w:t>
      </w: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873"/>
        <w:gridCol w:w="578"/>
        <w:gridCol w:w="480"/>
        <w:gridCol w:w="1301"/>
        <w:gridCol w:w="1416"/>
        <w:gridCol w:w="1536"/>
        <w:gridCol w:w="1003"/>
      </w:tblGrid>
      <w:tr w:rsidR="00E72A4C" w:rsidRPr="00B724C3" w14:paraId="07B5C9F1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889F3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Cs w:val="24"/>
              </w:rPr>
            </w:pPr>
            <w:r w:rsidRPr="00B724C3">
              <w:rPr>
                <w:rFonts w:hint="eastAsia"/>
                <w:b/>
                <w:bCs/>
                <w:color w:val="auto"/>
                <w:kern w:val="0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0FA6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Cs w:val="24"/>
              </w:rPr>
            </w:pPr>
            <w:r w:rsidRPr="00B724C3">
              <w:rPr>
                <w:rFonts w:hint="eastAsia"/>
                <w:b/>
                <w:bCs/>
                <w:color w:val="auto"/>
                <w:kern w:val="0"/>
                <w:szCs w:val="24"/>
              </w:rPr>
              <w:t>品名名称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A742EE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Cs w:val="24"/>
              </w:rPr>
            </w:pPr>
            <w:r w:rsidRPr="00B724C3">
              <w:rPr>
                <w:rFonts w:hint="eastAsia"/>
                <w:b/>
                <w:bCs/>
                <w:color w:val="auto"/>
                <w:kern w:val="0"/>
                <w:szCs w:val="24"/>
              </w:rPr>
              <w:t>厂商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E717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Cs w:val="24"/>
              </w:rPr>
            </w:pPr>
            <w:r w:rsidRPr="00B724C3">
              <w:rPr>
                <w:rFonts w:hint="eastAsia"/>
                <w:b/>
                <w:bCs/>
                <w:color w:val="auto"/>
                <w:kern w:val="0"/>
                <w:szCs w:val="24"/>
              </w:rPr>
              <w:t>数量/单位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2EDD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Cs w:val="24"/>
              </w:rPr>
            </w:pPr>
            <w:r w:rsidRPr="00B724C3">
              <w:rPr>
                <w:rFonts w:hint="eastAsia"/>
                <w:b/>
                <w:bCs/>
                <w:color w:val="auto"/>
                <w:kern w:val="0"/>
                <w:szCs w:val="24"/>
              </w:rPr>
              <w:t>单价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C341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Cs w:val="24"/>
              </w:rPr>
            </w:pPr>
            <w:r w:rsidRPr="00B724C3">
              <w:rPr>
                <w:rFonts w:hint="eastAsia"/>
                <w:b/>
                <w:bCs/>
                <w:color w:val="auto"/>
                <w:kern w:val="0"/>
                <w:szCs w:val="24"/>
              </w:rPr>
              <w:t>单项总价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0682DE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Cs w:val="24"/>
              </w:rPr>
            </w:pPr>
            <w:r w:rsidRPr="00B724C3">
              <w:rPr>
                <w:rFonts w:hint="eastAsia"/>
                <w:b/>
                <w:bCs/>
                <w:color w:val="auto"/>
                <w:kern w:val="0"/>
                <w:szCs w:val="24"/>
              </w:rPr>
              <w:t>备注</w:t>
            </w:r>
          </w:p>
        </w:tc>
      </w:tr>
      <w:tr w:rsidR="00E72A4C" w:rsidRPr="00B724C3" w14:paraId="193970F1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0DFEA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B0B2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汇聚交换机1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3975CF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1C7F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2270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78,479.79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0039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156,959.57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E96C61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74C3493C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E7D3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621D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汇聚交换机2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64BEDF3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A9C4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20/台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918A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18,214.89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434A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364,297.87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74F4F76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中国节能产品认证证书</w:t>
            </w:r>
          </w:p>
        </w:tc>
      </w:tr>
      <w:tr w:rsidR="00E72A4C" w:rsidRPr="00B724C3" w14:paraId="37243FF0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D6C8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90F8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汇聚交换机3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1F6308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34B8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30/台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1536AA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13,560.64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EC93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406,819.15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0FD9F1F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中国节能产品认证证书</w:t>
            </w:r>
          </w:p>
        </w:tc>
      </w:tr>
      <w:tr w:rsidR="00E72A4C" w:rsidRPr="00B724C3" w14:paraId="0A69939C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59E4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6A7B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24口POE交换机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6DD1D1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7206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20/台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B2F89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2,760.53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8A02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55,210.64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6A24374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中国节能产品认证证书</w:t>
            </w:r>
          </w:p>
        </w:tc>
      </w:tr>
      <w:tr w:rsidR="00E72A4C" w:rsidRPr="00B724C3" w14:paraId="11649755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081F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6C6B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24口接入交换机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951EFC3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1B14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120/台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BA7D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2,373.09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1FCC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284,770.21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25AA4D4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中国节能产品认证证书</w:t>
            </w:r>
          </w:p>
        </w:tc>
      </w:tr>
      <w:tr w:rsidR="00E72A4C" w:rsidRPr="00B724C3" w14:paraId="034CAFC8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E643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808C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48口接入交换机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4E63A0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8BF7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120/台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75143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4,543.83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5675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545,259.57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27AFD1A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中国节能产品认证证书</w:t>
            </w:r>
          </w:p>
        </w:tc>
      </w:tr>
      <w:tr w:rsidR="00E72A4C" w:rsidRPr="00B724C3" w14:paraId="1D192748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03D43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AF043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云平台计算节点（带GPU）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41FF84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A7BA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5/台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7051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241,468.83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A54F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1,207,344.15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E8B326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中国环境标志产品认证证书</w:t>
            </w:r>
          </w:p>
        </w:tc>
      </w:tr>
      <w:tr w:rsidR="00E72A4C" w:rsidRPr="00B724C3" w14:paraId="1F817EA6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4BFC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E588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云平台计算节点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0D85E49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4DDB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5/台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AA0D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230,121.60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9B03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1,150,607.98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18968A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中国环境标志产品认证证书</w:t>
            </w:r>
          </w:p>
        </w:tc>
      </w:tr>
      <w:tr w:rsidR="00E72A4C" w:rsidRPr="00B724C3" w14:paraId="5A981417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469D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C43A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proofErr w:type="gramStart"/>
            <w:r w:rsidRPr="00B724C3">
              <w:rPr>
                <w:rFonts w:hint="eastAsia"/>
                <w:color w:val="auto"/>
                <w:kern w:val="0"/>
                <w:sz w:val="22"/>
              </w:rPr>
              <w:t>灾备一体</w:t>
            </w:r>
            <w:proofErr w:type="gramEnd"/>
            <w:r w:rsidRPr="00B724C3">
              <w:rPr>
                <w:rFonts w:hint="eastAsia"/>
                <w:color w:val="auto"/>
                <w:kern w:val="0"/>
                <w:sz w:val="22"/>
              </w:rPr>
              <w:t>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F7C378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广州鼎甲计算机科技有限公司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51BF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2/套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1DE12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398,936.17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2EDD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797,872.34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387AD05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中国节能产品认证证书</w:t>
            </w:r>
          </w:p>
        </w:tc>
      </w:tr>
      <w:tr w:rsidR="00E72A4C" w:rsidRPr="00B724C3" w14:paraId="14D3DE9F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798D0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E30F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UPS不间断电源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B693F90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科</w:t>
            </w:r>
            <w:proofErr w:type="gramStart"/>
            <w:r w:rsidRPr="00B724C3">
              <w:rPr>
                <w:rFonts w:hint="eastAsia"/>
                <w:color w:val="auto"/>
                <w:kern w:val="0"/>
                <w:sz w:val="22"/>
              </w:rPr>
              <w:t>华数据</w:t>
            </w:r>
            <w:proofErr w:type="gramEnd"/>
            <w:r w:rsidRPr="00B724C3">
              <w:rPr>
                <w:rFonts w:hint="eastAsia"/>
                <w:color w:val="auto"/>
                <w:kern w:val="0"/>
                <w:sz w:val="22"/>
              </w:rPr>
              <w:t>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5E4F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1/套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D3989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92,127.66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50EE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92,127.66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2B591DAA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中国节能产品认证证书</w:t>
            </w:r>
          </w:p>
        </w:tc>
      </w:tr>
      <w:tr w:rsidR="00E72A4C" w:rsidRPr="00B724C3" w14:paraId="6B0D7437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047C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DE10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数据库一体机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9CF881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Oracle公司(甲骨文)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69920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1/套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6D275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1,165,531.91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BB9E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1,165,531.91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366D53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中国国家强制性产品认证证书</w:t>
            </w:r>
          </w:p>
        </w:tc>
      </w:tr>
      <w:tr w:rsidR="00E72A4C" w:rsidRPr="00B724C3" w14:paraId="6EA71618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063C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FD40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安全运营平台集群节点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A26068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</w:t>
            </w:r>
            <w:r w:rsidRPr="00B724C3">
              <w:rPr>
                <w:rFonts w:hint="eastAsia"/>
                <w:color w:val="auto"/>
                <w:kern w:val="0"/>
                <w:sz w:val="22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D74B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lastRenderedPageBreak/>
              <w:t>6/台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E32BD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53,319.06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5495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319,914.38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FAA987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中国节能认证+</w:t>
            </w:r>
            <w:r w:rsidRPr="00B724C3">
              <w:rPr>
                <w:rFonts w:hint="eastAsia"/>
                <w:color w:val="auto"/>
                <w:kern w:val="0"/>
                <w:sz w:val="22"/>
              </w:rPr>
              <w:lastRenderedPageBreak/>
              <w:t>中国环境标志产品认证证书</w:t>
            </w:r>
          </w:p>
        </w:tc>
      </w:tr>
      <w:tr w:rsidR="00E72A4C" w:rsidRPr="00B724C3" w14:paraId="344E455C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777E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FA30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安全运营平台ISOP扩容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96DE94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北京神州绿盟科技有限公司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F7EC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1/套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0A19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401,595.74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4085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401,595.74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2E05CA0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7BFCBA95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7AF1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4E8F0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综合威胁探针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7B9020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北京神州绿盟科技有限公司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B61F0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2/套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9027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188,829.79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1482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377,659.57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939083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36DB40C8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EE47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F3FE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数据泄露防护系统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4A48F1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北京神州绿盟科技有限公司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E254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1/套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8C3C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234,042.55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B587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234,042.55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4DEEA9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45EA2FBD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117E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E5A80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存储系统盘柜扩容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FB29DB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杭州</w:t>
            </w:r>
            <w:proofErr w:type="gramStart"/>
            <w:r w:rsidRPr="00B724C3">
              <w:rPr>
                <w:rFonts w:hint="eastAsia"/>
                <w:color w:val="auto"/>
                <w:kern w:val="0"/>
                <w:sz w:val="22"/>
              </w:rPr>
              <w:t>宏杉科技</w:t>
            </w:r>
            <w:proofErr w:type="gramEnd"/>
            <w:r w:rsidRPr="00B724C3">
              <w:rPr>
                <w:rFonts w:hint="eastAsia"/>
                <w:color w:val="auto"/>
                <w:kern w:val="0"/>
                <w:sz w:val="22"/>
              </w:rPr>
              <w:t>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213F3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2/套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429D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319,148.94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611C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638,297.87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3C34854A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中国节能认证+中国环境标志产品认证证书</w:t>
            </w:r>
          </w:p>
        </w:tc>
      </w:tr>
      <w:tr w:rsidR="00E72A4C" w:rsidRPr="00B724C3" w14:paraId="1FCA805C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646E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B765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全光交换机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708DB8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DEFC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57E1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169,033.17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3F4E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338,066.34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7A58127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474AEE20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B046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4484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防火墙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FE6488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1715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4/台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A7209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69,708.51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9B59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278,834.04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36D93EC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中国国家信息安全产</w:t>
            </w:r>
            <w:r w:rsidRPr="00B724C3">
              <w:rPr>
                <w:rFonts w:hint="eastAsia"/>
                <w:color w:val="auto"/>
                <w:kern w:val="0"/>
                <w:sz w:val="22"/>
              </w:rPr>
              <w:lastRenderedPageBreak/>
              <w:t>品认证证书</w:t>
            </w:r>
          </w:p>
        </w:tc>
      </w:tr>
      <w:tr w:rsidR="00E72A4C" w:rsidRPr="00B724C3" w14:paraId="1E4D1E5C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E2F8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2D33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紧凑型4K摄像机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EBED30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索尼（中国）有限公司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9F2B0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1/套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01AD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55,851.06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34A5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55,851.06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3A38562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414CA7AA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2784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1C1E5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全画幅4K摄影机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EC5E44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索尼（中国）有限公司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1662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1/套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8247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77,127.66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B6AF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77,127.66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852F34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72C1EF7F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904A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4DAC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4K非线性编辑工作站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109E92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联想控股有限公司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FDD80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1/套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13B9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83,010.64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8ADC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83,010.64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8CFB0E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1E1B84B3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DBEB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5A5BC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视频云存储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47EDCD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杭州海康</w:t>
            </w:r>
            <w:proofErr w:type="gramStart"/>
            <w:r w:rsidRPr="00B724C3">
              <w:rPr>
                <w:rFonts w:hint="eastAsia"/>
                <w:color w:val="auto"/>
                <w:kern w:val="0"/>
                <w:sz w:val="22"/>
              </w:rPr>
              <w:t>威视数字</w:t>
            </w:r>
            <w:proofErr w:type="gramEnd"/>
            <w:r w:rsidRPr="00B724C3">
              <w:rPr>
                <w:rFonts w:hint="eastAsia"/>
                <w:color w:val="auto"/>
                <w:kern w:val="0"/>
                <w:sz w:val="22"/>
              </w:rPr>
              <w:t>技术股份有限公司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F52F9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12/台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EE9C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227,711.70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C6B63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2,732,540.43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B808FDA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中国环境标志产品认证证书</w:t>
            </w:r>
          </w:p>
        </w:tc>
      </w:tr>
      <w:tr w:rsidR="00E72A4C" w:rsidRPr="00B724C3" w14:paraId="1056959F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E8D1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7587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视频云存储管理服务器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B498E0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杭州海康</w:t>
            </w:r>
            <w:proofErr w:type="gramStart"/>
            <w:r w:rsidRPr="00B724C3">
              <w:rPr>
                <w:rFonts w:hint="eastAsia"/>
                <w:color w:val="auto"/>
                <w:kern w:val="0"/>
                <w:sz w:val="22"/>
              </w:rPr>
              <w:t>威视数字</w:t>
            </w:r>
            <w:proofErr w:type="gramEnd"/>
            <w:r w:rsidRPr="00B724C3">
              <w:rPr>
                <w:rFonts w:hint="eastAsia"/>
                <w:color w:val="auto"/>
                <w:kern w:val="0"/>
                <w:sz w:val="22"/>
              </w:rPr>
              <w:t>技术股份有限公司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0DC8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8EB4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>37,819</w:t>
            </w:r>
            <w:bookmarkStart w:id="0" w:name="_GoBack"/>
            <w:bookmarkEnd w:id="0"/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7D50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75,638.30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6053F7C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336FABB7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6AAE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8792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视频云存储运维服务器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BDD91D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杭州海康</w:t>
            </w:r>
            <w:proofErr w:type="gramStart"/>
            <w:r w:rsidRPr="00B724C3">
              <w:rPr>
                <w:rFonts w:hint="eastAsia"/>
                <w:color w:val="auto"/>
                <w:kern w:val="0"/>
                <w:sz w:val="22"/>
              </w:rPr>
              <w:t>威视数字</w:t>
            </w:r>
            <w:proofErr w:type="gramEnd"/>
            <w:r w:rsidRPr="00B724C3">
              <w:rPr>
                <w:rFonts w:hint="eastAsia"/>
                <w:color w:val="auto"/>
                <w:kern w:val="0"/>
                <w:sz w:val="22"/>
              </w:rPr>
              <w:t>技</w:t>
            </w:r>
            <w:r w:rsidRPr="00B724C3">
              <w:rPr>
                <w:rFonts w:hint="eastAsia"/>
                <w:color w:val="auto"/>
                <w:kern w:val="0"/>
                <w:sz w:val="22"/>
              </w:rPr>
              <w:lastRenderedPageBreak/>
              <w:t>术股份有限公司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27CC9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lastRenderedPageBreak/>
              <w:t>1/台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9EA2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37,819.15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9EBA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37,819.15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AD1888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6288B428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B4AF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6F9F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云存储管理运</w:t>
            </w:r>
            <w:proofErr w:type="gramStart"/>
            <w:r w:rsidRPr="00B724C3">
              <w:rPr>
                <w:rFonts w:hint="eastAsia"/>
                <w:color w:val="auto"/>
                <w:kern w:val="0"/>
                <w:sz w:val="22"/>
              </w:rPr>
              <w:t>维软件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4810AB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杭州海康</w:t>
            </w:r>
            <w:proofErr w:type="gramStart"/>
            <w:r w:rsidRPr="00B724C3">
              <w:rPr>
                <w:rFonts w:hint="eastAsia"/>
                <w:color w:val="auto"/>
                <w:kern w:val="0"/>
                <w:sz w:val="22"/>
              </w:rPr>
              <w:t>威视数字</w:t>
            </w:r>
            <w:proofErr w:type="gramEnd"/>
            <w:r w:rsidRPr="00B724C3">
              <w:rPr>
                <w:rFonts w:hint="eastAsia"/>
                <w:color w:val="auto"/>
                <w:kern w:val="0"/>
                <w:sz w:val="22"/>
              </w:rPr>
              <w:t>技术股份有限公司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DE2C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1/套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0FADA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156,787.23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456E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156,787.23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BE6063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1F076005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4565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24D4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人工智能管理节点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9FC9E8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7BE4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C4D7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39,796.10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5931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39,796.10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6BD9D683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中国节能认证+中国环境标志产品认证证书</w:t>
            </w:r>
          </w:p>
        </w:tc>
      </w:tr>
      <w:tr w:rsidR="00E72A4C" w:rsidRPr="00B724C3" w14:paraId="629B0E38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B602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59FA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人工智能计算节点1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2EB771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4032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AB9D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748,320.38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7C3D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1,496,640.77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6B6025E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中国节能认证+中国环境标志产品认证证书</w:t>
            </w:r>
          </w:p>
        </w:tc>
      </w:tr>
      <w:tr w:rsidR="00E72A4C" w:rsidRPr="00B724C3" w14:paraId="7203321E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D6B8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94386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人工智能计算节点2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84466D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B20D9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7FD9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180,227.96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99FF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360,455.91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073AB37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中国节能认证+中国环境标志产品认证证书</w:t>
            </w:r>
          </w:p>
        </w:tc>
      </w:tr>
      <w:tr w:rsidR="00E72A4C" w:rsidRPr="00B724C3" w14:paraId="0B79C759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6A5F3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961A0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人工智能存储节点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F6304D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D378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7C79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126,717.48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03F93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253,434.96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6AB3B6D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中国节能认证+中国环境标志产品认证证书</w:t>
            </w:r>
          </w:p>
        </w:tc>
      </w:tr>
      <w:tr w:rsidR="00E72A4C" w:rsidRPr="00B724C3" w14:paraId="1FD4D00F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15D20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E6C8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人工智能配套软件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555E043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736A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1/套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87F4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39,388.98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6D1A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39,388.98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CE6DDB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5F4B92C4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E9EB9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BFFC9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IB交换机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F70C76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迈</w:t>
            </w:r>
            <w:proofErr w:type="gramStart"/>
            <w:r w:rsidRPr="00B724C3">
              <w:rPr>
                <w:rFonts w:hint="eastAsia"/>
                <w:color w:val="auto"/>
                <w:kern w:val="0"/>
                <w:sz w:val="22"/>
              </w:rPr>
              <w:t>络思科技</w:t>
            </w:r>
            <w:proofErr w:type="gramEnd"/>
            <w:r w:rsidRPr="00B724C3">
              <w:rPr>
                <w:rFonts w:hint="eastAsia"/>
                <w:color w:val="auto"/>
                <w:kern w:val="0"/>
                <w:sz w:val="22"/>
              </w:rPr>
              <w:t>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2AB1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AA2CB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128,936.17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1DAB3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128,936.17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6AFBF5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54C8AE54" w14:textId="77777777" w:rsidTr="00E72A4C">
        <w:trPr>
          <w:trHeight w:val="3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A4B3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4209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P4可编程交换机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CD265A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北辰星光技术(深圳)有限公司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094CA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3/台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8E731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95,744.68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A2C8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287,234.04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64AF5E9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43B321EE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4BFA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A570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网络优化与流量控制设备1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279285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B16D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8E15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371,506.38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ABF1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371,506.38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7182D85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154D82B5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97F80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D3BC0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网络优化与流量控制设备2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7B9FDF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8A8B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7CEF89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214,903.72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E350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214,903.72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3046559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4D7FA9CD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C03D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D124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数字身份认证系统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4C2CAD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hint="eastAsia"/>
                <w:color w:val="auto"/>
                <w:kern w:val="0"/>
                <w:sz w:val="20"/>
                <w:szCs w:val="20"/>
              </w:rPr>
              <w:t>长春吉大正元信息技术股份有限公司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4AFB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1/套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6DD53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152,127.66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56FB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152,127.66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5AB08D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4E0D06B2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2068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10F7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密钥管理系统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C1BC27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hint="eastAsia"/>
                <w:color w:val="auto"/>
                <w:kern w:val="0"/>
                <w:sz w:val="20"/>
                <w:szCs w:val="20"/>
              </w:rPr>
              <w:t>长春吉大</w:t>
            </w:r>
            <w:r w:rsidRPr="00B724C3">
              <w:rPr>
                <w:rFonts w:hint="eastAsia"/>
                <w:color w:val="auto"/>
                <w:kern w:val="0"/>
                <w:sz w:val="20"/>
                <w:szCs w:val="20"/>
              </w:rPr>
              <w:lastRenderedPageBreak/>
              <w:t>正元信息技术股份有限公司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B2EEA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lastRenderedPageBreak/>
              <w:t>1/套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63B813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117,021.28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98E69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117,021.28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38F9465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67D3CB3A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6BB3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A3EE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动态令牌认证系统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F1BBD5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hint="eastAsia"/>
                <w:color w:val="auto"/>
                <w:kern w:val="0"/>
                <w:sz w:val="20"/>
                <w:szCs w:val="20"/>
              </w:rPr>
              <w:t>长春吉大正元信息技术股份有限公司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94A3A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1/套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1520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263,297.87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406B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263,297.87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3CF3962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4A0AC480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85C5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6B6180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签名验签服务器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8885AEA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hint="eastAsia"/>
                <w:color w:val="auto"/>
                <w:kern w:val="0"/>
                <w:sz w:val="20"/>
                <w:szCs w:val="20"/>
              </w:rPr>
              <w:t>长春吉大正元信息技术股份有限公司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739A4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DB127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38,031.91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FF01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76,063.83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3B8A772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759365EE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1437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25BAFF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云服务器密码机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78373C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hint="eastAsia"/>
                <w:color w:val="auto"/>
                <w:kern w:val="0"/>
                <w:sz w:val="20"/>
                <w:szCs w:val="20"/>
              </w:rPr>
              <w:t>长春吉大正元信息技术股份有限公司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D7EC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589A8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187,234.04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EEB6B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374,468.09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359A253D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7E2F8F12" w14:textId="77777777" w:rsidTr="00E72A4C">
        <w:trPr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A5452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1A72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身份认证网关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EB75DF0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hint="eastAsia"/>
                <w:color w:val="auto"/>
                <w:kern w:val="0"/>
                <w:sz w:val="20"/>
                <w:szCs w:val="20"/>
              </w:rPr>
              <w:t>长春吉大正元信息技术股份有限公司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46887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>2/台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AE3E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新宋体" w:eastAsia="新宋体" w:hAnsi="新宋体"/>
                <w:color w:val="auto"/>
                <w:kern w:val="0"/>
                <w:sz w:val="20"/>
                <w:szCs w:val="20"/>
              </w:rPr>
            </w:pPr>
            <w:r w:rsidRPr="00B724C3">
              <w:rPr>
                <w:rFonts w:ascii="新宋体" w:eastAsia="新宋体" w:hAnsi="新宋体" w:hint="eastAsia"/>
                <w:color w:val="auto"/>
                <w:kern w:val="0"/>
                <w:sz w:val="20"/>
                <w:szCs w:val="20"/>
              </w:rPr>
              <w:t xml:space="preserve">52,659.57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6CF9E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105,319.15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397B60A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2"/>
              </w:rPr>
            </w:pPr>
            <w:r w:rsidRPr="00B724C3">
              <w:rPr>
                <w:rFonts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E72A4C" w:rsidRPr="00B724C3" w14:paraId="13224BE8" w14:textId="77777777" w:rsidTr="00E72A4C">
        <w:trPr>
          <w:gridAfter w:val="5"/>
          <w:wAfter w:w="5587" w:type="dxa"/>
          <w:trHeight w:val="4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0A5E5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center"/>
              <w:rPr>
                <w:rFonts w:ascii="等线" w:eastAsia="等线" w:hAnsi="等线"/>
                <w:b/>
                <w:bCs/>
                <w:color w:val="auto"/>
                <w:kern w:val="0"/>
                <w:sz w:val="22"/>
              </w:rPr>
            </w:pPr>
            <w:r w:rsidRPr="00B724C3">
              <w:rPr>
                <w:rFonts w:ascii="等线" w:eastAsia="等线" w:hAnsi="等线" w:hint="eastAsia"/>
                <w:b/>
                <w:bCs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5A8B6" w14:textId="77777777" w:rsidR="00E72A4C" w:rsidRPr="00B724C3" w:rsidRDefault="00E72A4C" w:rsidP="00B724C3">
            <w:pPr>
              <w:spacing w:after="0" w:line="240" w:lineRule="auto"/>
              <w:ind w:left="0" w:right="0" w:firstLine="0"/>
              <w:jc w:val="right"/>
              <w:rPr>
                <w:rFonts w:ascii="等线" w:eastAsia="等线" w:hAnsi="等线"/>
                <w:b/>
                <w:bCs/>
                <w:color w:val="auto"/>
                <w:kern w:val="0"/>
                <w:sz w:val="22"/>
              </w:rPr>
            </w:pPr>
            <w:r w:rsidRPr="00B724C3">
              <w:rPr>
                <w:rFonts w:ascii="等线" w:eastAsia="等线" w:hAnsi="等线" w:hint="eastAsia"/>
                <w:b/>
                <w:bCs/>
                <w:color w:val="auto"/>
                <w:kern w:val="0"/>
                <w:sz w:val="22"/>
              </w:rPr>
              <w:t xml:space="preserve">16,314,580.95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7F5FE1C" w14:textId="77777777" w:rsidR="00E72A4C" w:rsidRPr="00B724C3" w:rsidRDefault="00E72A4C" w:rsidP="00B724C3">
            <w:pPr>
              <w:spacing w:after="0" w:line="240" w:lineRule="auto"/>
              <w:ind w:left="0" w:right="0" w:firstLine="0"/>
              <w:rPr>
                <w:rFonts w:ascii="等线" w:eastAsia="等线" w:hAnsi="等线"/>
                <w:b/>
                <w:bCs/>
                <w:color w:val="auto"/>
                <w:kern w:val="0"/>
                <w:sz w:val="22"/>
              </w:rPr>
            </w:pPr>
            <w:r w:rsidRPr="00B724C3">
              <w:rPr>
                <w:rFonts w:ascii="等线" w:eastAsia="等线" w:hAnsi="等线" w:hint="eastAsia"/>
                <w:b/>
                <w:bCs/>
                <w:color w:val="auto"/>
                <w:kern w:val="0"/>
                <w:sz w:val="22"/>
              </w:rPr>
              <w:t xml:space="preserve">　</w:t>
            </w:r>
          </w:p>
        </w:tc>
      </w:tr>
    </w:tbl>
    <w:p w14:paraId="7459DE97" w14:textId="77777777" w:rsidR="00A57F91" w:rsidRPr="00B724C3" w:rsidRDefault="00A57F91" w:rsidP="00A57F91">
      <w:pPr>
        <w:spacing w:after="0" w:line="360" w:lineRule="auto"/>
        <w:ind w:left="0" w:right="0" w:firstLine="0"/>
        <w:rPr>
          <w:color w:val="auto"/>
        </w:rPr>
      </w:pPr>
    </w:p>
    <w:p w14:paraId="15F740A6" w14:textId="4D3789D2" w:rsidR="00A57F91" w:rsidRDefault="00775FB6" w:rsidP="00A57F91">
      <w:pPr>
        <w:spacing w:after="0" w:line="360" w:lineRule="auto"/>
        <w:ind w:left="0" w:right="0" w:firstLine="0"/>
        <w:rPr>
          <w:color w:val="auto"/>
        </w:rPr>
      </w:pPr>
      <w:r w:rsidRPr="00C84216">
        <w:rPr>
          <w:color w:val="auto"/>
        </w:rPr>
        <w:t>投标单位：</w:t>
      </w:r>
      <w:proofErr w:type="gramStart"/>
      <w:r w:rsidR="00525905" w:rsidRPr="00C84216">
        <w:rPr>
          <w:color w:val="auto"/>
          <w:u w:val="single"/>
        </w:rPr>
        <w:t>中电科国</w:t>
      </w:r>
      <w:proofErr w:type="gramEnd"/>
      <w:r w:rsidR="00525905" w:rsidRPr="00C84216">
        <w:rPr>
          <w:color w:val="auto"/>
          <w:u w:val="single"/>
        </w:rPr>
        <w:t>海信通科技（海南）有限公司</w:t>
      </w:r>
      <w:r w:rsidRPr="00C84216">
        <w:rPr>
          <w:color w:val="auto"/>
          <w:u w:val="single" w:color="000000"/>
        </w:rPr>
        <w:t>（公章）</w:t>
      </w:r>
      <w:r w:rsidRPr="00C84216">
        <w:rPr>
          <w:color w:val="auto"/>
        </w:rPr>
        <w:t xml:space="preserve"> </w:t>
      </w:r>
    </w:p>
    <w:p w14:paraId="66AF2570" w14:textId="77777777" w:rsidR="00D0098A" w:rsidRPr="00C84216" w:rsidRDefault="00D0098A" w:rsidP="00A57F91">
      <w:pPr>
        <w:spacing w:after="0" w:line="360" w:lineRule="auto"/>
        <w:ind w:left="0" w:right="0" w:firstLine="0"/>
        <w:rPr>
          <w:color w:val="auto"/>
        </w:rPr>
      </w:pPr>
    </w:p>
    <w:p w14:paraId="67D7220E" w14:textId="683C25F5" w:rsidR="00DD319F" w:rsidRDefault="00775FB6" w:rsidP="00A57F91">
      <w:pPr>
        <w:spacing w:after="0" w:line="360" w:lineRule="auto"/>
        <w:ind w:left="0" w:right="0" w:firstLine="0"/>
        <w:rPr>
          <w:color w:val="auto"/>
        </w:rPr>
      </w:pPr>
      <w:r w:rsidRPr="00C84216">
        <w:rPr>
          <w:color w:val="auto"/>
        </w:rPr>
        <w:t>法定代表人（或授权代理人）：</w:t>
      </w:r>
      <w:r w:rsidRPr="00C84216">
        <w:rPr>
          <w:color w:val="auto"/>
          <w:u w:val="single" w:color="000000"/>
        </w:rPr>
        <w:t>（签字</w:t>
      </w:r>
      <w:r w:rsidR="0049656C" w:rsidRPr="00C84216">
        <w:rPr>
          <w:rFonts w:hint="eastAsia"/>
          <w:color w:val="auto"/>
          <w:u w:val="single" w:color="000000"/>
        </w:rPr>
        <w:t>或盖章</w:t>
      </w:r>
      <w:r w:rsidRPr="00C84216">
        <w:rPr>
          <w:color w:val="auto"/>
          <w:u w:val="single" w:color="000000"/>
        </w:rPr>
        <w:t xml:space="preserve">） </w:t>
      </w:r>
      <w:r w:rsidRPr="00C84216">
        <w:rPr>
          <w:color w:val="auto"/>
        </w:rPr>
        <w:t xml:space="preserve"> </w:t>
      </w:r>
    </w:p>
    <w:p w14:paraId="668913E6" w14:textId="77777777" w:rsidR="00D0098A" w:rsidRPr="00C84216" w:rsidRDefault="00D0098A" w:rsidP="00A57F91">
      <w:pPr>
        <w:spacing w:after="0" w:line="360" w:lineRule="auto"/>
        <w:ind w:left="0" w:right="0" w:firstLine="0"/>
        <w:rPr>
          <w:color w:val="auto"/>
        </w:rPr>
      </w:pPr>
    </w:p>
    <w:p w14:paraId="63F23639" w14:textId="17B38F65" w:rsidR="00DD319F" w:rsidRPr="00C84216" w:rsidRDefault="00775FB6" w:rsidP="00A57F91">
      <w:pPr>
        <w:spacing w:after="0" w:line="360" w:lineRule="auto"/>
        <w:ind w:left="0" w:right="0" w:firstLine="0"/>
        <w:rPr>
          <w:color w:val="auto"/>
        </w:rPr>
      </w:pPr>
      <w:r w:rsidRPr="00C84216">
        <w:rPr>
          <w:color w:val="auto"/>
        </w:rPr>
        <w:t>日期：</w:t>
      </w:r>
      <w:r w:rsidRPr="00C84216">
        <w:rPr>
          <w:color w:val="auto"/>
          <w:u w:val="single" w:color="000000"/>
        </w:rPr>
        <w:t xml:space="preserve"> </w:t>
      </w:r>
      <w:r w:rsidR="004C796C" w:rsidRPr="00C84216">
        <w:rPr>
          <w:color w:val="auto"/>
          <w:u w:val="single" w:color="000000"/>
        </w:rPr>
        <w:t>2022</w:t>
      </w:r>
      <w:r w:rsidRPr="00C84216">
        <w:rPr>
          <w:color w:val="auto"/>
          <w:u w:val="single" w:color="000000"/>
        </w:rPr>
        <w:t>年</w:t>
      </w:r>
      <w:r w:rsidR="003C18B9" w:rsidRPr="00C84216">
        <w:rPr>
          <w:color w:val="auto"/>
          <w:u w:val="single" w:color="000000"/>
        </w:rPr>
        <w:t>12</w:t>
      </w:r>
      <w:r w:rsidRPr="00C84216">
        <w:rPr>
          <w:color w:val="auto"/>
          <w:u w:val="single" w:color="000000"/>
        </w:rPr>
        <w:t>月</w:t>
      </w:r>
      <w:r w:rsidR="004C796C" w:rsidRPr="00C84216">
        <w:rPr>
          <w:color w:val="auto"/>
          <w:u w:val="single" w:color="000000"/>
        </w:rPr>
        <w:t>23</w:t>
      </w:r>
      <w:r w:rsidRPr="00C84216">
        <w:rPr>
          <w:color w:val="auto"/>
          <w:u w:val="single" w:color="000000"/>
        </w:rPr>
        <w:t>日</w:t>
      </w:r>
      <w:r w:rsidRPr="00C84216">
        <w:rPr>
          <w:color w:val="auto"/>
        </w:rPr>
        <w:t xml:space="preserve"> </w:t>
      </w:r>
    </w:p>
    <w:p w14:paraId="5E1706AA" w14:textId="77777777" w:rsidR="00DD319F" w:rsidRPr="00C84216" w:rsidRDefault="00775FB6" w:rsidP="00095E87">
      <w:pPr>
        <w:spacing w:after="0" w:line="360" w:lineRule="auto"/>
        <w:ind w:left="0" w:right="0" w:firstLine="0"/>
        <w:rPr>
          <w:color w:val="auto"/>
        </w:rPr>
      </w:pPr>
      <w:r w:rsidRPr="00C84216">
        <w:rPr>
          <w:color w:val="auto"/>
          <w:sz w:val="21"/>
        </w:rPr>
        <w:lastRenderedPageBreak/>
        <w:t xml:space="preserve"> </w:t>
      </w:r>
    </w:p>
    <w:p w14:paraId="34679F6B" w14:textId="77777777" w:rsidR="00DD319F" w:rsidRPr="00C84216" w:rsidRDefault="00775FB6" w:rsidP="00095E87">
      <w:pPr>
        <w:spacing w:after="0" w:line="360" w:lineRule="auto"/>
        <w:ind w:left="-15" w:right="0" w:firstLine="422"/>
        <w:rPr>
          <w:color w:val="auto"/>
        </w:rPr>
      </w:pPr>
      <w:r w:rsidRPr="00C84216">
        <w:rPr>
          <w:color w:val="auto"/>
          <w:sz w:val="21"/>
        </w:rPr>
        <w:t>注:</w:t>
      </w:r>
      <w:r w:rsidRPr="00C84216">
        <w:rPr>
          <w:color w:val="auto"/>
        </w:rPr>
        <w:t xml:space="preserve">①投标人必须按“分项报价明细表”的格式详细报出投标总价的各个组成部分的报价，否则作无效投标处理。 </w:t>
      </w:r>
    </w:p>
    <w:p w14:paraId="065BA8C9" w14:textId="77777777" w:rsidR="00DD319F" w:rsidRPr="00C84216" w:rsidRDefault="00775FB6" w:rsidP="00095E87">
      <w:pPr>
        <w:spacing w:after="0" w:line="360" w:lineRule="auto"/>
        <w:ind w:left="-15" w:right="0" w:firstLine="480"/>
        <w:rPr>
          <w:color w:val="auto"/>
        </w:rPr>
      </w:pPr>
      <w:r w:rsidRPr="00C84216">
        <w:rPr>
          <w:color w:val="auto"/>
        </w:rPr>
        <w:t>②“分项报价明细表”各分项报价合计应当与“开标一览表”报价合计相等。</w:t>
      </w:r>
    </w:p>
    <w:sectPr w:rsidR="00DD319F" w:rsidRPr="00C84216" w:rsidSect="00A77429">
      <w:pgSz w:w="16838" w:h="11906" w:orient="landscape"/>
      <w:pgMar w:top="1800" w:right="1440" w:bottom="192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8AC7" w14:textId="77777777" w:rsidR="00A75ACE" w:rsidRDefault="00A75ACE" w:rsidP="0049656C">
      <w:pPr>
        <w:spacing w:after="0" w:line="240" w:lineRule="auto"/>
      </w:pPr>
      <w:r>
        <w:separator/>
      </w:r>
    </w:p>
  </w:endnote>
  <w:endnote w:type="continuationSeparator" w:id="0">
    <w:p w14:paraId="325C0CA4" w14:textId="77777777" w:rsidR="00A75ACE" w:rsidRDefault="00A75ACE" w:rsidP="0049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1A992" w14:textId="77777777" w:rsidR="00A75ACE" w:rsidRDefault="00A75ACE" w:rsidP="0049656C">
      <w:pPr>
        <w:spacing w:after="0" w:line="240" w:lineRule="auto"/>
      </w:pPr>
      <w:r>
        <w:separator/>
      </w:r>
    </w:p>
  </w:footnote>
  <w:footnote w:type="continuationSeparator" w:id="0">
    <w:p w14:paraId="6FA8077E" w14:textId="77777777" w:rsidR="00A75ACE" w:rsidRDefault="00A75ACE" w:rsidP="00496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9F"/>
    <w:rsid w:val="000828F4"/>
    <w:rsid w:val="00095E87"/>
    <w:rsid w:val="000B417A"/>
    <w:rsid w:val="002102C9"/>
    <w:rsid w:val="00267665"/>
    <w:rsid w:val="00271F95"/>
    <w:rsid w:val="00272C68"/>
    <w:rsid w:val="00350A01"/>
    <w:rsid w:val="00352039"/>
    <w:rsid w:val="003C18B9"/>
    <w:rsid w:val="0049656C"/>
    <w:rsid w:val="004A6CDB"/>
    <w:rsid w:val="004B6EAF"/>
    <w:rsid w:val="004C796C"/>
    <w:rsid w:val="004E031B"/>
    <w:rsid w:val="00525905"/>
    <w:rsid w:val="00556A6E"/>
    <w:rsid w:val="00573BDE"/>
    <w:rsid w:val="005A30EB"/>
    <w:rsid w:val="00675DF1"/>
    <w:rsid w:val="006A26E7"/>
    <w:rsid w:val="006F2D8D"/>
    <w:rsid w:val="00774229"/>
    <w:rsid w:val="00775FB6"/>
    <w:rsid w:val="00786931"/>
    <w:rsid w:val="007D72BC"/>
    <w:rsid w:val="00884D41"/>
    <w:rsid w:val="009A6361"/>
    <w:rsid w:val="009C54B7"/>
    <w:rsid w:val="00A57F91"/>
    <w:rsid w:val="00A754CD"/>
    <w:rsid w:val="00A75ACE"/>
    <w:rsid w:val="00A77429"/>
    <w:rsid w:val="00A77EA9"/>
    <w:rsid w:val="00AB6AC6"/>
    <w:rsid w:val="00AF185A"/>
    <w:rsid w:val="00B3406A"/>
    <w:rsid w:val="00B724C3"/>
    <w:rsid w:val="00BA3D4F"/>
    <w:rsid w:val="00BF3F8C"/>
    <w:rsid w:val="00C84216"/>
    <w:rsid w:val="00CC1D16"/>
    <w:rsid w:val="00D0098A"/>
    <w:rsid w:val="00D91E5A"/>
    <w:rsid w:val="00DA3646"/>
    <w:rsid w:val="00DD1EE5"/>
    <w:rsid w:val="00DD319F"/>
    <w:rsid w:val="00E0625A"/>
    <w:rsid w:val="00E72A4C"/>
    <w:rsid w:val="00E74B20"/>
    <w:rsid w:val="00E93CC4"/>
    <w:rsid w:val="00FA2249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4D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right="139" w:hanging="10"/>
    </w:pPr>
    <w:rPr>
      <w:rFonts w:ascii="宋体" w:eastAsia="宋体" w:hAnsi="宋体" w:cs="宋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49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56C"/>
    <w:rPr>
      <w:rFonts w:ascii="宋体" w:eastAsia="宋体" w:hAnsi="宋体" w:cs="宋体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56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56C"/>
    <w:rPr>
      <w:rFonts w:ascii="宋体" w:eastAsia="宋体" w:hAnsi="宋体" w:cs="宋体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right="139" w:hanging="10"/>
    </w:pPr>
    <w:rPr>
      <w:rFonts w:ascii="宋体" w:eastAsia="宋体" w:hAnsi="宋体" w:cs="宋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49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56C"/>
    <w:rPr>
      <w:rFonts w:ascii="宋体" w:eastAsia="宋体" w:hAnsi="宋体" w:cs="宋体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56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56C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408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5F-3-8-55  孙业宝(10021111)</dc:creator>
  <cp:keywords/>
  <cp:lastModifiedBy>Windows User</cp:lastModifiedBy>
  <cp:revision>34</cp:revision>
  <dcterms:created xsi:type="dcterms:W3CDTF">2018-05-08T01:46:00Z</dcterms:created>
  <dcterms:modified xsi:type="dcterms:W3CDTF">2022-12-26T02:39:00Z</dcterms:modified>
</cp:coreProperties>
</file>